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EB1E3A" w14:textId="227DC31F" w:rsidR="00486663" w:rsidRDefault="00353F08" w:rsidP="00353F08">
      <w:pPr>
        <w:jc w:val="center"/>
      </w:pPr>
      <w:r w:rsidRPr="00353F08">
        <w:rPr>
          <w:i/>
          <w:iCs/>
        </w:rPr>
        <w:t>From Attic to Audience: Engaging with the Public</w:t>
      </w:r>
      <w:r>
        <w:t xml:space="preserve">- A </w:t>
      </w:r>
      <w:r w:rsidR="00486663">
        <w:t>Reflective Essay</w:t>
      </w:r>
      <w:r w:rsidR="002C21FB">
        <w:t xml:space="preserve"> by Luke Griffin</w:t>
      </w:r>
    </w:p>
    <w:p w14:paraId="4F012E19" w14:textId="77777777" w:rsidR="00353F08" w:rsidRDefault="00353F08" w:rsidP="00353F08">
      <w:pPr>
        <w:jc w:val="center"/>
      </w:pPr>
    </w:p>
    <w:p w14:paraId="77186E8A" w14:textId="192A9652" w:rsidR="008674A8" w:rsidRDefault="000A2AE0" w:rsidP="00353F08">
      <w:pPr>
        <w:ind w:left="283" w:right="283"/>
      </w:pPr>
      <w:r>
        <w:t>For my final module of university, my peers and I were tasked to organise, host and perform</w:t>
      </w:r>
      <w:r w:rsidR="000421E5">
        <w:t xml:space="preserve"> at</w:t>
      </w:r>
      <w:r>
        <w:t xml:space="preserve"> an event that showcased our talents as aspiring writers.</w:t>
      </w:r>
      <w:r w:rsidR="000B3B8C">
        <w:t xml:space="preserve"> The theme of power was collectively </w:t>
      </w:r>
      <w:r w:rsidR="009848F5">
        <w:t>chosen and</w:t>
      </w:r>
      <w:r w:rsidR="000B3B8C">
        <w:t xml:space="preserve"> formed the basis of the event.</w:t>
      </w:r>
      <w:r w:rsidR="000421E5">
        <w:t xml:space="preserve"> Each of us put forth ideas and helped each other to remain informed on the planning and workshopping involved. </w:t>
      </w:r>
      <w:r w:rsidR="00EF145F">
        <w:t xml:space="preserve">The pieces we performed were continuously workshopped in and out of lectures with many of those involved meeting up on their own time to work as a team. Each of us gave one another constructive feedback on our performance pieces, which came in a variety of forms: from short stories to monologues, poetry and flash fiction, to even hosting the event and engaging with the audience. </w:t>
      </w:r>
    </w:p>
    <w:p w14:paraId="6BBD063B" w14:textId="77777777" w:rsidR="00353F08" w:rsidRDefault="00353F08" w:rsidP="00353F08"/>
    <w:p w14:paraId="73C92AD6" w14:textId="6BD8762E" w:rsidR="00C2456E" w:rsidRDefault="00EF145F" w:rsidP="00353F08">
      <w:r>
        <w:t>The piece I perf</w:t>
      </w:r>
      <w:r w:rsidR="008674A8">
        <w:t xml:space="preserve">ormed was a short poem inspired by novels and short stories I’d read </w:t>
      </w:r>
      <w:r w:rsidR="0028669F">
        <w:t xml:space="preserve">over the years, </w:t>
      </w:r>
      <w:r w:rsidR="008674A8">
        <w:t xml:space="preserve">that in turn were brought about by Eastern-European folklore. The poem </w:t>
      </w:r>
      <w:r w:rsidR="0028669F">
        <w:t xml:space="preserve">that I had written and performed </w:t>
      </w:r>
      <w:r w:rsidR="008674A8">
        <w:t xml:space="preserve">was about an old vampire that wakes up in </w:t>
      </w:r>
      <w:r w:rsidR="0028669F">
        <w:t>the</w:t>
      </w:r>
      <w:r w:rsidR="008674A8">
        <w:t xml:space="preserve"> modern </w:t>
      </w:r>
      <w:r w:rsidR="0028669F">
        <w:t>age. The piece is</w:t>
      </w:r>
      <w:r w:rsidR="008674A8">
        <w:t xml:space="preserve"> called </w:t>
      </w:r>
      <w:r w:rsidR="008674A8">
        <w:rPr>
          <w:i/>
          <w:iCs/>
        </w:rPr>
        <w:t>Night of Hunger</w:t>
      </w:r>
      <w:r w:rsidR="008674A8">
        <w:t xml:space="preserve">. </w:t>
      </w:r>
    </w:p>
    <w:p w14:paraId="7EEC119E" w14:textId="77777777" w:rsidR="00E62916" w:rsidRDefault="00C2456E" w:rsidP="00353F08">
      <w:r>
        <w:t xml:space="preserve">My piece came about after a long period of fascination with the origins of the vampire myth due to my reading Bram Stoker’s </w:t>
      </w:r>
      <w:r>
        <w:rPr>
          <w:i/>
          <w:iCs/>
        </w:rPr>
        <w:t xml:space="preserve">Dracula </w:t>
      </w:r>
      <w:r>
        <w:t xml:space="preserve">for the first time since childhood. I found the way that Stoker used the history of Hungary, Romania and the region of Transylvania itself to add to the character of Count Dracula, in particular to convey his immortality. </w:t>
      </w:r>
      <w:r w:rsidR="00017418">
        <w:t>This is particularly evident in Chapter 3 where Harker states: “In his speaking of things and people, and especially of battles, he spoke as if he had been present at them all.”</w:t>
      </w:r>
      <w:r w:rsidR="00017418">
        <w:rPr>
          <w:rStyle w:val="FootnoteReference"/>
        </w:rPr>
        <w:footnoteReference w:id="1"/>
      </w:r>
      <w:r w:rsidR="00017418">
        <w:t xml:space="preserve"> I wanted to capture this sense of a being from centuries past that retains its former power, despite having to adjust to an unfamiliar time period.</w:t>
      </w:r>
      <w:r w:rsidR="00E62916">
        <w:t xml:space="preserve"> </w:t>
      </w:r>
    </w:p>
    <w:p w14:paraId="1A8E8D04" w14:textId="257CF78C" w:rsidR="00C2456E" w:rsidRDefault="00E62916" w:rsidP="00353F08">
      <w:r>
        <w:t xml:space="preserve">It was while reading </w:t>
      </w:r>
      <w:r>
        <w:rPr>
          <w:i/>
          <w:iCs/>
        </w:rPr>
        <w:t xml:space="preserve">Salem’s Lot </w:t>
      </w:r>
      <w:r>
        <w:t xml:space="preserve">by Stephen King that I decided to base my poem on the subject of vampires, and I found the arrogance of the main antagonist Barlow to be particularly close to the emotions I intended to evoke during my performance, most prominently in his letter addressed to the protagonists of the novel. </w:t>
      </w:r>
      <w:r w:rsidR="00655093">
        <w:t>The line “But I have lived longer than you. I am crafty. I am not the serpent, but the father of serpents.”</w:t>
      </w:r>
      <w:r w:rsidR="00655093">
        <w:rPr>
          <w:rStyle w:val="FootnoteReference"/>
        </w:rPr>
        <w:footnoteReference w:id="2"/>
      </w:r>
      <w:r w:rsidR="00655093">
        <w:t xml:space="preserve"> Directly inspired the personality of the vampire in my poem, and I sought to channel the sense of superiority that comes from age in my own work.</w:t>
      </w:r>
    </w:p>
    <w:p w14:paraId="6DED7DF4" w14:textId="29B7395C" w:rsidR="00C2456E" w:rsidRDefault="00276B13" w:rsidP="00353F08">
      <w:r>
        <w:t xml:space="preserve">Upon learning the theme of the event I decided to lean heavily into natural imagery, as a way of insinuating man’s power over nature and the ability to transcend humanity to live forever. As a writer, it fascinates me that so many other writers that have been dead for thousands of years are so widely known and read today. One could argue that these writers have achieved a sense of immortality, with their names passed down through generations. This in itself, and the idea of storytelling came together to form the basis for my piece, and the story I was trying to tell. By using the vampire as a metaphor for immortality, I conveyed my take on power, and the strongest form of power there is- this </w:t>
      </w:r>
      <w:r w:rsidR="00493AAE">
        <w:t xml:space="preserve">metaphorical take </w:t>
      </w:r>
      <w:r>
        <w:t xml:space="preserve">on immortality. </w:t>
      </w:r>
      <w:r w:rsidR="00493AAE">
        <w:t xml:space="preserve">Furthermore from this I returned to studying the poetry of Samuel Taylor Coleridge, in order to both familiarise myself with the ballad form and with the concept of using poetry to tell a grand tale. I particularly looked at the grandiose imagery in </w:t>
      </w:r>
      <w:r w:rsidR="00493AAE">
        <w:rPr>
          <w:i/>
          <w:iCs/>
        </w:rPr>
        <w:t>Kubla Khan</w:t>
      </w:r>
      <w:r w:rsidR="00B87FDC">
        <w:rPr>
          <w:rStyle w:val="FootnoteReference"/>
          <w:i/>
          <w:iCs/>
        </w:rPr>
        <w:footnoteReference w:id="3"/>
      </w:r>
      <w:r w:rsidR="00493AAE">
        <w:t xml:space="preserve">, to build a sense of foreboding with the landscape and </w:t>
      </w:r>
      <w:r w:rsidR="00B87FDC">
        <w:t xml:space="preserve">the nature featured in my poem. </w:t>
      </w:r>
      <w:r w:rsidR="00451E93">
        <w:lastRenderedPageBreak/>
        <w:t>Next,</w:t>
      </w:r>
      <w:r w:rsidR="00B87FDC">
        <w:t xml:space="preserve"> I looked to </w:t>
      </w:r>
      <w:r w:rsidR="00B87FDC">
        <w:rPr>
          <w:i/>
          <w:iCs/>
        </w:rPr>
        <w:t>The Rime of the Ancient Mariner</w:t>
      </w:r>
      <w:r w:rsidR="00451E93">
        <w:rPr>
          <w:rStyle w:val="FootnoteReference"/>
          <w:i/>
          <w:iCs/>
        </w:rPr>
        <w:footnoteReference w:id="4"/>
      </w:r>
      <w:r w:rsidR="00B87FDC">
        <w:t xml:space="preserve"> in order to study form and gain an idea of how to tell a story while sticking to meter and rhyme schemes. Finally I turned to the poem </w:t>
      </w:r>
      <w:r w:rsidR="00B87FDC">
        <w:rPr>
          <w:i/>
          <w:iCs/>
        </w:rPr>
        <w:t>Christabel</w:t>
      </w:r>
      <w:r w:rsidR="00721DC5">
        <w:rPr>
          <w:rStyle w:val="FootnoteReference"/>
          <w:i/>
          <w:iCs/>
        </w:rPr>
        <w:footnoteReference w:id="5"/>
      </w:r>
      <w:r w:rsidR="00B87FDC">
        <w:t xml:space="preserve">, which has links to another story I read to prepare for writing my poem: Sheridan Le Fanu’s </w:t>
      </w:r>
      <w:r w:rsidR="00B87FDC">
        <w:rPr>
          <w:i/>
          <w:iCs/>
        </w:rPr>
        <w:t>Carmilla</w:t>
      </w:r>
      <w:r w:rsidR="00721DC5">
        <w:rPr>
          <w:rStyle w:val="FootnoteReference"/>
          <w:i/>
          <w:iCs/>
        </w:rPr>
        <w:footnoteReference w:id="6"/>
      </w:r>
      <w:r w:rsidR="00721DC5">
        <w:rPr>
          <w:i/>
          <w:iCs/>
        </w:rPr>
        <w:t xml:space="preserve">, </w:t>
      </w:r>
      <w:r w:rsidR="00721DC5">
        <w:t xml:space="preserve">the novel that inspired </w:t>
      </w:r>
      <w:r w:rsidR="00721DC5">
        <w:rPr>
          <w:i/>
          <w:iCs/>
        </w:rPr>
        <w:t>Dracula</w:t>
      </w:r>
      <w:r w:rsidR="00B87FDC">
        <w:rPr>
          <w:i/>
          <w:iCs/>
        </w:rPr>
        <w:t>.</w:t>
      </w:r>
      <w:r w:rsidR="00B87FDC">
        <w:t xml:space="preserve"> Both </w:t>
      </w:r>
      <w:r w:rsidR="00B87FDC">
        <w:rPr>
          <w:i/>
          <w:iCs/>
        </w:rPr>
        <w:t xml:space="preserve">Christabel </w:t>
      </w:r>
      <w:r w:rsidR="00B87FDC">
        <w:t xml:space="preserve">and </w:t>
      </w:r>
      <w:r w:rsidR="00B87FDC">
        <w:rPr>
          <w:i/>
          <w:iCs/>
        </w:rPr>
        <w:t xml:space="preserve">Carmilla </w:t>
      </w:r>
      <w:r w:rsidR="00B87FDC">
        <w:t xml:space="preserve">feature a more subtle spin on vampirism, </w:t>
      </w:r>
      <w:r w:rsidR="00451E93">
        <w:t>and while I took care to take some inspiration from these versions of the legend, my main source of inspiration was</w:t>
      </w:r>
      <w:r w:rsidR="00D554EA">
        <w:t xml:space="preserve"> what I knew about</w:t>
      </w:r>
      <w:r w:rsidR="00451E93">
        <w:t xml:space="preserve"> the original versions of the vampire myth itself- which originated in Eastern-Europe, specifically the Balkans.</w:t>
      </w:r>
      <w:r w:rsidR="00721DC5">
        <w:t xml:space="preserve"> In the original vampire legend, the vampire was bloated and </w:t>
      </w:r>
      <w:r w:rsidR="00D554EA">
        <w:t>had</w:t>
      </w:r>
      <w:r w:rsidR="00721DC5">
        <w:t xml:space="preserve"> purple-tinged skin after it had </w:t>
      </w:r>
      <w:r w:rsidR="00D554EA">
        <w:t>fed and</w:t>
      </w:r>
      <w:r w:rsidR="00721DC5">
        <w:t xml:space="preserve"> wore a funeral shroud as i</w:t>
      </w:r>
      <w:r w:rsidR="00D554EA">
        <w:t xml:space="preserve">f it had </w:t>
      </w:r>
      <w:r w:rsidR="00721DC5">
        <w:t xml:space="preserve">risen from the grave. </w:t>
      </w:r>
      <w:r w:rsidR="00D554EA">
        <w:t>Local villages would sometimes bury those suspected of being a vampire with a large brick or rock wedged into the mouth, forcing the jaw open so that it could not feed. I took the idea of a vampire that had been buried without these precautions as gradually through the years people stopped believing in the supernatural and became complacent. I found this idea to be fascinating and thus began to write my poem.</w:t>
      </w:r>
    </w:p>
    <w:p w14:paraId="17282564" w14:textId="1D38369E" w:rsidR="00EF145F" w:rsidRDefault="008674A8" w:rsidP="00353F08">
      <w:r>
        <w:t xml:space="preserve">The </w:t>
      </w:r>
      <w:r w:rsidR="00C2456E">
        <w:t>most recent</w:t>
      </w:r>
      <w:r>
        <w:t xml:space="preserve"> version</w:t>
      </w:r>
      <w:r w:rsidR="00655093">
        <w:t xml:space="preserve"> of the poem, the one that I performed, </w:t>
      </w:r>
      <w:r>
        <w:t>is included below:</w:t>
      </w:r>
    </w:p>
    <w:p w14:paraId="6F6384D1" w14:textId="77777777" w:rsidR="008674A8" w:rsidRDefault="008674A8" w:rsidP="008674A8">
      <w:pPr>
        <w:jc w:val="center"/>
        <w:rPr>
          <w:b/>
          <w:bCs/>
        </w:rPr>
      </w:pPr>
    </w:p>
    <w:p w14:paraId="0C3D264F" w14:textId="57EB44B4" w:rsidR="008674A8" w:rsidRPr="00353F08" w:rsidRDefault="008674A8" w:rsidP="008674A8">
      <w:pPr>
        <w:jc w:val="center"/>
        <w:rPr>
          <w:b/>
          <w:bCs/>
          <w:i/>
          <w:iCs/>
        </w:rPr>
      </w:pPr>
      <w:r w:rsidRPr="00353F08">
        <w:rPr>
          <w:b/>
          <w:bCs/>
          <w:i/>
          <w:iCs/>
        </w:rPr>
        <w:t>Night of Hunger</w:t>
      </w:r>
    </w:p>
    <w:p w14:paraId="20F365AA" w14:textId="77777777" w:rsidR="008674A8" w:rsidRPr="00353F08" w:rsidRDefault="008674A8" w:rsidP="008674A8">
      <w:pPr>
        <w:jc w:val="center"/>
        <w:rPr>
          <w:i/>
          <w:iCs/>
        </w:rPr>
      </w:pPr>
    </w:p>
    <w:p w14:paraId="348FFC3E" w14:textId="77777777" w:rsidR="008674A8" w:rsidRPr="00353F08" w:rsidRDefault="008674A8" w:rsidP="008674A8">
      <w:pPr>
        <w:jc w:val="center"/>
        <w:rPr>
          <w:i/>
          <w:iCs/>
        </w:rPr>
      </w:pPr>
      <w:r w:rsidRPr="00353F08">
        <w:rPr>
          <w:i/>
          <w:iCs/>
        </w:rPr>
        <w:t>A lost memory pierces the still</w:t>
      </w:r>
    </w:p>
    <w:p w14:paraId="12CCB1AD" w14:textId="77777777" w:rsidR="008674A8" w:rsidRPr="00353F08" w:rsidRDefault="008674A8" w:rsidP="008674A8">
      <w:pPr>
        <w:jc w:val="center"/>
        <w:rPr>
          <w:i/>
          <w:iCs/>
        </w:rPr>
      </w:pPr>
      <w:r w:rsidRPr="00353F08">
        <w:rPr>
          <w:i/>
          <w:iCs/>
        </w:rPr>
        <w:t xml:space="preserve"> And awakens a spirit beneath the hill.</w:t>
      </w:r>
    </w:p>
    <w:p w14:paraId="51C8FF31" w14:textId="77777777" w:rsidR="008674A8" w:rsidRPr="00353F08" w:rsidRDefault="008674A8" w:rsidP="008674A8">
      <w:pPr>
        <w:jc w:val="center"/>
        <w:rPr>
          <w:i/>
          <w:iCs/>
        </w:rPr>
      </w:pPr>
      <w:r w:rsidRPr="00353F08">
        <w:rPr>
          <w:i/>
          <w:iCs/>
        </w:rPr>
        <w:t>A fox’s shriek echoes atop the peak</w:t>
      </w:r>
    </w:p>
    <w:p w14:paraId="26F2EBFB" w14:textId="77777777" w:rsidR="008674A8" w:rsidRPr="00353F08" w:rsidRDefault="008674A8" w:rsidP="008674A8">
      <w:pPr>
        <w:jc w:val="center"/>
        <w:rPr>
          <w:i/>
          <w:iCs/>
        </w:rPr>
      </w:pPr>
      <w:r w:rsidRPr="00353F08">
        <w:rPr>
          <w:i/>
          <w:iCs/>
        </w:rPr>
        <w:t>To herald a rising from the deep.</w:t>
      </w:r>
    </w:p>
    <w:p w14:paraId="5053D100" w14:textId="77777777" w:rsidR="008674A8" w:rsidRPr="00353F08" w:rsidRDefault="008674A8" w:rsidP="008674A8">
      <w:pPr>
        <w:jc w:val="center"/>
        <w:rPr>
          <w:i/>
          <w:iCs/>
        </w:rPr>
      </w:pPr>
    </w:p>
    <w:p w14:paraId="3A85DE84" w14:textId="77777777" w:rsidR="008674A8" w:rsidRPr="00353F08" w:rsidRDefault="008674A8" w:rsidP="008674A8">
      <w:pPr>
        <w:jc w:val="center"/>
        <w:rPr>
          <w:i/>
          <w:iCs/>
        </w:rPr>
      </w:pPr>
      <w:r w:rsidRPr="00353F08">
        <w:rPr>
          <w:i/>
          <w:iCs/>
        </w:rPr>
        <w:t>Bones of a long-forgotten man</w:t>
      </w:r>
    </w:p>
    <w:p w14:paraId="3CB64EE9" w14:textId="77777777" w:rsidR="008674A8" w:rsidRPr="00353F08" w:rsidRDefault="008674A8" w:rsidP="008674A8">
      <w:pPr>
        <w:jc w:val="center"/>
        <w:rPr>
          <w:i/>
          <w:iCs/>
        </w:rPr>
      </w:pPr>
      <w:r w:rsidRPr="00353F08">
        <w:rPr>
          <w:i/>
          <w:iCs/>
        </w:rPr>
        <w:t>Entombed beneath frozen ground,</w:t>
      </w:r>
    </w:p>
    <w:p w14:paraId="38FE1C22" w14:textId="77777777" w:rsidR="008674A8" w:rsidRPr="00353F08" w:rsidRDefault="008674A8" w:rsidP="008674A8">
      <w:pPr>
        <w:jc w:val="center"/>
        <w:rPr>
          <w:i/>
          <w:iCs/>
        </w:rPr>
      </w:pPr>
      <w:r w:rsidRPr="00353F08">
        <w:rPr>
          <w:i/>
          <w:iCs/>
        </w:rPr>
        <w:t>Begin to scratch the coffin lid,</w:t>
      </w:r>
    </w:p>
    <w:p w14:paraId="078A15E1" w14:textId="77777777" w:rsidR="008674A8" w:rsidRPr="00353F08" w:rsidRDefault="008674A8" w:rsidP="008674A8">
      <w:pPr>
        <w:jc w:val="center"/>
        <w:rPr>
          <w:i/>
          <w:iCs/>
        </w:rPr>
      </w:pPr>
      <w:r w:rsidRPr="00353F08">
        <w:rPr>
          <w:i/>
          <w:iCs/>
        </w:rPr>
        <w:t>A melancholy sound.</w:t>
      </w:r>
    </w:p>
    <w:p w14:paraId="5775FDD4" w14:textId="77777777" w:rsidR="008674A8" w:rsidRPr="00353F08" w:rsidRDefault="008674A8" w:rsidP="008674A8">
      <w:pPr>
        <w:jc w:val="center"/>
        <w:rPr>
          <w:i/>
          <w:iCs/>
        </w:rPr>
      </w:pPr>
    </w:p>
    <w:p w14:paraId="6497847B" w14:textId="77777777" w:rsidR="008674A8" w:rsidRPr="00353F08" w:rsidRDefault="008674A8" w:rsidP="008674A8">
      <w:pPr>
        <w:jc w:val="center"/>
        <w:rPr>
          <w:i/>
          <w:iCs/>
        </w:rPr>
      </w:pPr>
      <w:r w:rsidRPr="00353F08">
        <w:rPr>
          <w:i/>
          <w:iCs/>
        </w:rPr>
        <w:t>The town sleeps, unaware that</w:t>
      </w:r>
    </w:p>
    <w:p w14:paraId="23C2540D" w14:textId="77777777" w:rsidR="008674A8" w:rsidRPr="00353F08" w:rsidRDefault="008674A8" w:rsidP="008674A8">
      <w:pPr>
        <w:jc w:val="center"/>
        <w:rPr>
          <w:i/>
          <w:iCs/>
        </w:rPr>
      </w:pPr>
      <w:r w:rsidRPr="00353F08">
        <w:rPr>
          <w:i/>
          <w:iCs/>
        </w:rPr>
        <w:t>From the soil something has risen.</w:t>
      </w:r>
    </w:p>
    <w:p w14:paraId="711F49BE" w14:textId="77777777" w:rsidR="008674A8" w:rsidRPr="00353F08" w:rsidRDefault="008674A8" w:rsidP="008674A8">
      <w:pPr>
        <w:jc w:val="center"/>
        <w:rPr>
          <w:i/>
          <w:iCs/>
        </w:rPr>
      </w:pPr>
      <w:r w:rsidRPr="00353F08">
        <w:rPr>
          <w:i/>
          <w:iCs/>
        </w:rPr>
        <w:t>Hunger calls it further forward:</w:t>
      </w:r>
    </w:p>
    <w:p w14:paraId="585CE1C0" w14:textId="77777777" w:rsidR="008674A8" w:rsidRPr="00353F08" w:rsidRDefault="008674A8" w:rsidP="008674A8">
      <w:pPr>
        <w:jc w:val="center"/>
        <w:rPr>
          <w:i/>
          <w:iCs/>
        </w:rPr>
      </w:pPr>
      <w:r w:rsidRPr="00353F08">
        <w:rPr>
          <w:i/>
          <w:iCs/>
        </w:rPr>
        <w:t>Prey within Carpathian Basin.</w:t>
      </w:r>
    </w:p>
    <w:p w14:paraId="6FE1EDD1" w14:textId="170A9239" w:rsidR="008674A8" w:rsidRPr="00353F08" w:rsidRDefault="008674A8" w:rsidP="00D554EA">
      <w:pPr>
        <w:rPr>
          <w:i/>
          <w:iCs/>
        </w:rPr>
      </w:pPr>
    </w:p>
    <w:p w14:paraId="7D4CABD4" w14:textId="77777777" w:rsidR="008674A8" w:rsidRPr="00353F08" w:rsidRDefault="008674A8" w:rsidP="008674A8">
      <w:pPr>
        <w:jc w:val="center"/>
        <w:rPr>
          <w:i/>
          <w:iCs/>
        </w:rPr>
      </w:pPr>
      <w:r w:rsidRPr="00353F08">
        <w:rPr>
          <w:i/>
          <w:iCs/>
        </w:rPr>
        <w:t>Atop the canopy the spirit moon prowls.</w:t>
      </w:r>
    </w:p>
    <w:p w14:paraId="0168DFBA" w14:textId="77777777" w:rsidR="008674A8" w:rsidRPr="00353F08" w:rsidRDefault="008674A8" w:rsidP="008674A8">
      <w:pPr>
        <w:jc w:val="center"/>
        <w:rPr>
          <w:i/>
          <w:iCs/>
        </w:rPr>
      </w:pPr>
      <w:r w:rsidRPr="00353F08">
        <w:rPr>
          <w:i/>
          <w:iCs/>
        </w:rPr>
        <w:t>A wolf challenges the figure, then growls.</w:t>
      </w:r>
    </w:p>
    <w:p w14:paraId="2F5B91DA" w14:textId="77777777" w:rsidR="008674A8" w:rsidRPr="00353F08" w:rsidRDefault="008674A8" w:rsidP="008674A8">
      <w:pPr>
        <w:jc w:val="center"/>
        <w:rPr>
          <w:i/>
          <w:iCs/>
        </w:rPr>
      </w:pPr>
      <w:r w:rsidRPr="00353F08">
        <w:rPr>
          <w:i/>
          <w:iCs/>
        </w:rPr>
        <w:t>One beast pounces, sinking in teeth,</w:t>
      </w:r>
    </w:p>
    <w:p w14:paraId="66F72346" w14:textId="77777777" w:rsidR="008674A8" w:rsidRPr="00353F08" w:rsidRDefault="008674A8" w:rsidP="008674A8">
      <w:pPr>
        <w:tabs>
          <w:tab w:val="left" w:pos="3329"/>
        </w:tabs>
        <w:jc w:val="center"/>
        <w:rPr>
          <w:i/>
          <w:iCs/>
        </w:rPr>
      </w:pPr>
      <w:r w:rsidRPr="00353F08">
        <w:rPr>
          <w:i/>
          <w:iCs/>
        </w:rPr>
        <w:t>Feeding savagely to bring relief.</w:t>
      </w:r>
    </w:p>
    <w:p w14:paraId="321119EC" w14:textId="77777777" w:rsidR="008674A8" w:rsidRPr="00353F08" w:rsidRDefault="008674A8" w:rsidP="008674A8">
      <w:pPr>
        <w:jc w:val="center"/>
        <w:rPr>
          <w:i/>
          <w:iCs/>
        </w:rPr>
      </w:pPr>
    </w:p>
    <w:p w14:paraId="551C3AAA" w14:textId="77777777" w:rsidR="008674A8" w:rsidRPr="00353F08" w:rsidRDefault="008674A8" w:rsidP="008674A8">
      <w:pPr>
        <w:jc w:val="center"/>
        <w:rPr>
          <w:i/>
          <w:iCs/>
        </w:rPr>
      </w:pPr>
      <w:r w:rsidRPr="00353F08">
        <w:rPr>
          <w:i/>
          <w:iCs/>
        </w:rPr>
        <w:t>The Transylvanian lusts for more.</w:t>
      </w:r>
    </w:p>
    <w:p w14:paraId="370373FC" w14:textId="77777777" w:rsidR="008674A8" w:rsidRPr="00353F08" w:rsidRDefault="008674A8" w:rsidP="008674A8">
      <w:pPr>
        <w:jc w:val="center"/>
        <w:rPr>
          <w:i/>
          <w:iCs/>
        </w:rPr>
      </w:pPr>
      <w:r w:rsidRPr="00353F08">
        <w:rPr>
          <w:i/>
          <w:iCs/>
        </w:rPr>
        <w:t>Carcass drops, night is violent.</w:t>
      </w:r>
    </w:p>
    <w:p w14:paraId="1A85576D" w14:textId="77777777" w:rsidR="008674A8" w:rsidRPr="00353F08" w:rsidRDefault="008674A8" w:rsidP="008674A8">
      <w:pPr>
        <w:jc w:val="center"/>
        <w:rPr>
          <w:i/>
          <w:iCs/>
        </w:rPr>
      </w:pPr>
      <w:r w:rsidRPr="00353F08">
        <w:rPr>
          <w:i/>
          <w:iCs/>
        </w:rPr>
        <w:t>To war it strides with hideous intent,</w:t>
      </w:r>
    </w:p>
    <w:p w14:paraId="0877B204" w14:textId="77777777" w:rsidR="008674A8" w:rsidRPr="00353F08" w:rsidRDefault="008674A8" w:rsidP="008674A8">
      <w:pPr>
        <w:jc w:val="center"/>
        <w:rPr>
          <w:i/>
          <w:iCs/>
        </w:rPr>
      </w:pPr>
      <w:r w:rsidRPr="00353F08">
        <w:rPr>
          <w:i/>
          <w:iCs/>
        </w:rPr>
        <w:t>Approaching town, its thoughts are silent.</w:t>
      </w:r>
    </w:p>
    <w:p w14:paraId="72F4E684" w14:textId="77777777" w:rsidR="008674A8" w:rsidRPr="00353F08" w:rsidRDefault="008674A8" w:rsidP="008674A8">
      <w:pPr>
        <w:jc w:val="center"/>
        <w:rPr>
          <w:i/>
          <w:iCs/>
        </w:rPr>
      </w:pPr>
    </w:p>
    <w:p w14:paraId="383C5675" w14:textId="77777777" w:rsidR="008674A8" w:rsidRPr="00353F08" w:rsidRDefault="008674A8" w:rsidP="008674A8">
      <w:pPr>
        <w:jc w:val="center"/>
        <w:rPr>
          <w:i/>
          <w:iCs/>
        </w:rPr>
      </w:pPr>
      <w:r w:rsidRPr="00353F08">
        <w:rPr>
          <w:i/>
          <w:iCs/>
        </w:rPr>
        <w:t>Nightjar forewarns with sorrow-song</w:t>
      </w:r>
    </w:p>
    <w:p w14:paraId="7DCD8DC2" w14:textId="77777777" w:rsidR="008674A8" w:rsidRPr="00353F08" w:rsidRDefault="008674A8" w:rsidP="008674A8">
      <w:pPr>
        <w:jc w:val="center"/>
        <w:rPr>
          <w:i/>
          <w:iCs/>
        </w:rPr>
      </w:pPr>
      <w:r w:rsidRPr="00353F08">
        <w:rPr>
          <w:i/>
          <w:iCs/>
        </w:rPr>
        <w:t>From pines that tower above its head,</w:t>
      </w:r>
    </w:p>
    <w:p w14:paraId="51C441B6" w14:textId="77777777" w:rsidR="008674A8" w:rsidRPr="00353F08" w:rsidRDefault="008674A8" w:rsidP="008674A8">
      <w:pPr>
        <w:jc w:val="center"/>
        <w:rPr>
          <w:i/>
          <w:iCs/>
        </w:rPr>
      </w:pPr>
      <w:r w:rsidRPr="00353F08">
        <w:rPr>
          <w:i/>
          <w:iCs/>
        </w:rPr>
        <w:t>A tune that whispers sombre warning:</w:t>
      </w:r>
    </w:p>
    <w:p w14:paraId="7119D53B" w14:textId="77777777" w:rsidR="008674A8" w:rsidRPr="00353F08" w:rsidRDefault="008674A8" w:rsidP="008674A8">
      <w:pPr>
        <w:jc w:val="center"/>
        <w:rPr>
          <w:i/>
          <w:iCs/>
        </w:rPr>
      </w:pPr>
      <w:r w:rsidRPr="00353F08">
        <w:rPr>
          <w:i/>
          <w:iCs/>
        </w:rPr>
        <w:t>To flee the one who’s dead.</w:t>
      </w:r>
    </w:p>
    <w:p w14:paraId="2202AE3F" w14:textId="77777777" w:rsidR="00325604" w:rsidRDefault="00325604" w:rsidP="008674A8">
      <w:pPr>
        <w:jc w:val="center"/>
        <w:rPr>
          <w:i/>
          <w:iCs/>
        </w:rPr>
      </w:pPr>
    </w:p>
    <w:p w14:paraId="07162AC7" w14:textId="2B7AD323" w:rsidR="008674A8" w:rsidRPr="00353F08" w:rsidRDefault="008674A8" w:rsidP="008674A8">
      <w:pPr>
        <w:jc w:val="center"/>
        <w:rPr>
          <w:i/>
          <w:iCs/>
        </w:rPr>
      </w:pPr>
      <w:r w:rsidRPr="00353F08">
        <w:rPr>
          <w:i/>
          <w:iCs/>
        </w:rPr>
        <w:t>Vitality floods its once dry veins,</w:t>
      </w:r>
    </w:p>
    <w:p w14:paraId="7873CEF5" w14:textId="77777777" w:rsidR="008674A8" w:rsidRPr="00353F08" w:rsidRDefault="008674A8" w:rsidP="008674A8">
      <w:pPr>
        <w:jc w:val="center"/>
        <w:rPr>
          <w:i/>
          <w:iCs/>
        </w:rPr>
      </w:pPr>
      <w:r w:rsidRPr="00353F08">
        <w:rPr>
          <w:i/>
          <w:iCs/>
        </w:rPr>
        <w:t>It sees a world that hasn’t changed</w:t>
      </w:r>
    </w:p>
    <w:p w14:paraId="0DD795D4" w14:textId="77777777" w:rsidR="008674A8" w:rsidRPr="00353F08" w:rsidRDefault="008674A8" w:rsidP="008674A8">
      <w:pPr>
        <w:jc w:val="center"/>
        <w:rPr>
          <w:i/>
          <w:iCs/>
        </w:rPr>
      </w:pPr>
      <w:r w:rsidRPr="00353F08">
        <w:rPr>
          <w:i/>
          <w:iCs/>
        </w:rPr>
        <w:t>They have not learned from their mistake.</w:t>
      </w:r>
    </w:p>
    <w:p w14:paraId="229B8D35" w14:textId="77777777" w:rsidR="008674A8" w:rsidRPr="00353F08" w:rsidRDefault="008674A8" w:rsidP="008674A8">
      <w:pPr>
        <w:jc w:val="center"/>
        <w:rPr>
          <w:i/>
          <w:iCs/>
        </w:rPr>
      </w:pPr>
      <w:r w:rsidRPr="00353F08">
        <w:rPr>
          <w:i/>
          <w:iCs/>
        </w:rPr>
        <w:t>By ignorance their lives forsake.</w:t>
      </w:r>
    </w:p>
    <w:p w14:paraId="4484DDA8" w14:textId="77777777" w:rsidR="008674A8" w:rsidRPr="00353F08" w:rsidRDefault="008674A8" w:rsidP="008674A8">
      <w:pPr>
        <w:jc w:val="center"/>
        <w:rPr>
          <w:i/>
          <w:iCs/>
        </w:rPr>
      </w:pPr>
    </w:p>
    <w:p w14:paraId="383840BC" w14:textId="77777777" w:rsidR="008674A8" w:rsidRPr="00353F08" w:rsidRDefault="008674A8" w:rsidP="008674A8">
      <w:pPr>
        <w:jc w:val="center"/>
        <w:rPr>
          <w:i/>
          <w:iCs/>
        </w:rPr>
      </w:pPr>
      <w:r w:rsidRPr="00353F08">
        <w:rPr>
          <w:i/>
          <w:iCs/>
        </w:rPr>
        <w:t>They invite the evil in,</w:t>
      </w:r>
    </w:p>
    <w:p w14:paraId="611849CE" w14:textId="77777777" w:rsidR="008674A8" w:rsidRPr="00353F08" w:rsidRDefault="008674A8" w:rsidP="008674A8">
      <w:pPr>
        <w:jc w:val="center"/>
        <w:rPr>
          <w:i/>
          <w:iCs/>
        </w:rPr>
      </w:pPr>
      <w:r w:rsidRPr="00353F08">
        <w:rPr>
          <w:i/>
          <w:iCs/>
        </w:rPr>
        <w:t>Cursing the house with foul decay.</w:t>
      </w:r>
    </w:p>
    <w:p w14:paraId="7BD4580C" w14:textId="77777777" w:rsidR="008674A8" w:rsidRPr="00353F08" w:rsidRDefault="008674A8" w:rsidP="008674A8">
      <w:pPr>
        <w:jc w:val="center"/>
        <w:rPr>
          <w:i/>
          <w:iCs/>
        </w:rPr>
      </w:pPr>
      <w:r w:rsidRPr="00353F08">
        <w:rPr>
          <w:i/>
          <w:iCs/>
        </w:rPr>
        <w:t>It stains its shroud with each man’s blood</w:t>
      </w:r>
    </w:p>
    <w:p w14:paraId="1C42BA00" w14:textId="77777777" w:rsidR="008674A8" w:rsidRPr="00353F08" w:rsidRDefault="008674A8" w:rsidP="008674A8">
      <w:pPr>
        <w:jc w:val="center"/>
        <w:rPr>
          <w:i/>
          <w:iCs/>
        </w:rPr>
      </w:pPr>
      <w:r w:rsidRPr="00353F08">
        <w:rPr>
          <w:i/>
          <w:iCs/>
        </w:rPr>
        <w:t>So it may sleep another day.</w:t>
      </w:r>
    </w:p>
    <w:p w14:paraId="46E64C5E" w14:textId="77777777" w:rsidR="008674A8" w:rsidRPr="00353F08" w:rsidRDefault="008674A8" w:rsidP="008674A8">
      <w:pPr>
        <w:jc w:val="center"/>
        <w:rPr>
          <w:i/>
          <w:iCs/>
        </w:rPr>
      </w:pPr>
    </w:p>
    <w:p w14:paraId="0C0C9F19" w14:textId="77777777" w:rsidR="008674A8" w:rsidRPr="00353F08" w:rsidRDefault="008674A8" w:rsidP="008674A8">
      <w:pPr>
        <w:jc w:val="center"/>
        <w:rPr>
          <w:i/>
          <w:iCs/>
        </w:rPr>
      </w:pPr>
      <w:r w:rsidRPr="00353F08">
        <w:rPr>
          <w:i/>
          <w:iCs/>
        </w:rPr>
        <w:t>Bloated visage twisted with hate,</w:t>
      </w:r>
    </w:p>
    <w:p w14:paraId="5B40399A" w14:textId="77777777" w:rsidR="008674A8" w:rsidRPr="00353F08" w:rsidRDefault="008674A8" w:rsidP="008674A8">
      <w:pPr>
        <w:jc w:val="center"/>
        <w:rPr>
          <w:i/>
          <w:iCs/>
        </w:rPr>
      </w:pPr>
      <w:r w:rsidRPr="00353F08">
        <w:rPr>
          <w:i/>
          <w:iCs/>
        </w:rPr>
        <w:t>Cruel mouth deformed,</w:t>
      </w:r>
    </w:p>
    <w:p w14:paraId="49EEB9A3" w14:textId="77777777" w:rsidR="008674A8" w:rsidRPr="00353F08" w:rsidRDefault="008674A8" w:rsidP="008674A8">
      <w:pPr>
        <w:jc w:val="center"/>
        <w:rPr>
          <w:i/>
          <w:iCs/>
        </w:rPr>
      </w:pPr>
      <w:r w:rsidRPr="00353F08">
        <w:rPr>
          <w:i/>
          <w:iCs/>
        </w:rPr>
        <w:t>Extends its hand towards their neck</w:t>
      </w:r>
    </w:p>
    <w:p w14:paraId="6654833F" w14:textId="77777777" w:rsidR="008674A8" w:rsidRPr="00353F08" w:rsidRDefault="008674A8" w:rsidP="008674A8">
      <w:pPr>
        <w:jc w:val="center"/>
        <w:rPr>
          <w:i/>
          <w:iCs/>
        </w:rPr>
      </w:pPr>
      <w:r w:rsidRPr="00353F08">
        <w:rPr>
          <w:i/>
          <w:iCs/>
        </w:rPr>
        <w:t>And takes life in its claw.</w:t>
      </w:r>
    </w:p>
    <w:p w14:paraId="533BEA57" w14:textId="77777777" w:rsidR="008674A8" w:rsidRPr="00353F08" w:rsidRDefault="008674A8" w:rsidP="008674A8">
      <w:pPr>
        <w:jc w:val="center"/>
        <w:rPr>
          <w:i/>
          <w:iCs/>
        </w:rPr>
      </w:pPr>
    </w:p>
    <w:p w14:paraId="3C99FF5F" w14:textId="0B985081" w:rsidR="008674A8" w:rsidRPr="00353F08" w:rsidRDefault="00D554EA" w:rsidP="00D56A48">
      <w:pPr>
        <w:jc w:val="center"/>
        <w:rPr>
          <w:i/>
          <w:iCs/>
        </w:rPr>
      </w:pPr>
      <w:r>
        <w:rPr>
          <w:i/>
          <w:iCs/>
        </w:rPr>
        <w:br w:type="page"/>
      </w:r>
      <w:r w:rsidR="008674A8" w:rsidRPr="00353F08">
        <w:rPr>
          <w:i/>
          <w:iCs/>
        </w:rPr>
        <w:lastRenderedPageBreak/>
        <w:t>Under the stars a grey cat wails,</w:t>
      </w:r>
    </w:p>
    <w:p w14:paraId="7AE6AB56" w14:textId="77777777" w:rsidR="008674A8" w:rsidRPr="00353F08" w:rsidRDefault="008674A8" w:rsidP="008674A8">
      <w:pPr>
        <w:jc w:val="center"/>
        <w:rPr>
          <w:i/>
          <w:iCs/>
        </w:rPr>
      </w:pPr>
      <w:r w:rsidRPr="00353F08">
        <w:rPr>
          <w:i/>
          <w:iCs/>
        </w:rPr>
        <w:t>The grotesque shadow no longer frail</w:t>
      </w:r>
    </w:p>
    <w:p w14:paraId="7E47FB8C" w14:textId="77777777" w:rsidR="008674A8" w:rsidRPr="00353F08" w:rsidRDefault="008674A8" w:rsidP="008674A8">
      <w:pPr>
        <w:jc w:val="center"/>
        <w:rPr>
          <w:i/>
          <w:iCs/>
        </w:rPr>
      </w:pPr>
      <w:r w:rsidRPr="00353F08">
        <w:rPr>
          <w:i/>
          <w:iCs/>
        </w:rPr>
        <w:t>The cat bolts fast, provoked by fear</w:t>
      </w:r>
    </w:p>
    <w:p w14:paraId="2A8A2D0F" w14:textId="77777777" w:rsidR="008674A8" w:rsidRPr="00353F08" w:rsidRDefault="008674A8" w:rsidP="008674A8">
      <w:pPr>
        <w:jc w:val="center"/>
        <w:rPr>
          <w:i/>
          <w:iCs/>
        </w:rPr>
      </w:pPr>
      <w:r w:rsidRPr="00353F08">
        <w:rPr>
          <w:i/>
          <w:iCs/>
        </w:rPr>
        <w:t>While thick black clouds hang in the air.</w:t>
      </w:r>
    </w:p>
    <w:p w14:paraId="11EF7464" w14:textId="77777777" w:rsidR="008674A8" w:rsidRPr="00353F08" w:rsidRDefault="008674A8" w:rsidP="008674A8">
      <w:pPr>
        <w:jc w:val="center"/>
        <w:rPr>
          <w:i/>
          <w:iCs/>
        </w:rPr>
      </w:pPr>
    </w:p>
    <w:p w14:paraId="2A50CEEF" w14:textId="77777777" w:rsidR="008674A8" w:rsidRPr="00353F08" w:rsidRDefault="008674A8" w:rsidP="008674A8">
      <w:pPr>
        <w:jc w:val="center"/>
        <w:rPr>
          <w:i/>
          <w:iCs/>
        </w:rPr>
      </w:pPr>
      <w:r w:rsidRPr="00353F08">
        <w:rPr>
          <w:i/>
          <w:iCs/>
        </w:rPr>
        <w:t>As rain brings life to thirsty soil</w:t>
      </w:r>
    </w:p>
    <w:p w14:paraId="791F7FE9" w14:textId="77777777" w:rsidR="008674A8" w:rsidRPr="00353F08" w:rsidRDefault="008674A8" w:rsidP="008674A8">
      <w:pPr>
        <w:jc w:val="center"/>
        <w:rPr>
          <w:i/>
          <w:iCs/>
        </w:rPr>
      </w:pPr>
      <w:r w:rsidRPr="00353F08">
        <w:rPr>
          <w:i/>
          <w:iCs/>
        </w:rPr>
        <w:t>The moon’s face is veiled by storm,</w:t>
      </w:r>
    </w:p>
    <w:p w14:paraId="487B0CB9" w14:textId="77777777" w:rsidR="008674A8" w:rsidRPr="00353F08" w:rsidRDefault="008674A8" w:rsidP="008674A8">
      <w:pPr>
        <w:jc w:val="center"/>
        <w:rPr>
          <w:i/>
          <w:iCs/>
        </w:rPr>
      </w:pPr>
      <w:r w:rsidRPr="00353F08">
        <w:rPr>
          <w:i/>
          <w:iCs/>
        </w:rPr>
        <w:t>The rooftops chant, the air smells rich</w:t>
      </w:r>
    </w:p>
    <w:p w14:paraId="33A3F172" w14:textId="77777777" w:rsidR="008674A8" w:rsidRPr="00353F08" w:rsidRDefault="008674A8" w:rsidP="008674A8">
      <w:pPr>
        <w:jc w:val="center"/>
        <w:rPr>
          <w:i/>
          <w:iCs/>
        </w:rPr>
      </w:pPr>
      <w:r w:rsidRPr="00353F08">
        <w:rPr>
          <w:i/>
          <w:iCs/>
        </w:rPr>
        <w:t>A new blasphemy is born.</w:t>
      </w:r>
    </w:p>
    <w:p w14:paraId="33726CE5" w14:textId="77777777" w:rsidR="008674A8" w:rsidRPr="00353F08" w:rsidRDefault="008674A8" w:rsidP="008674A8">
      <w:pPr>
        <w:jc w:val="center"/>
        <w:rPr>
          <w:i/>
          <w:iCs/>
        </w:rPr>
      </w:pPr>
    </w:p>
    <w:p w14:paraId="47C855CC" w14:textId="77777777" w:rsidR="008674A8" w:rsidRPr="00353F08" w:rsidRDefault="008674A8" w:rsidP="008674A8">
      <w:pPr>
        <w:jc w:val="center"/>
        <w:rPr>
          <w:i/>
          <w:iCs/>
        </w:rPr>
      </w:pPr>
      <w:r w:rsidRPr="00353F08">
        <w:rPr>
          <w:i/>
          <w:iCs/>
        </w:rPr>
        <w:t>Before night’s end, the creature drunk its fill</w:t>
      </w:r>
    </w:p>
    <w:p w14:paraId="6B904D52" w14:textId="77777777" w:rsidR="008674A8" w:rsidRPr="00353F08" w:rsidRDefault="008674A8" w:rsidP="008674A8">
      <w:pPr>
        <w:jc w:val="center"/>
        <w:rPr>
          <w:i/>
          <w:iCs/>
        </w:rPr>
      </w:pPr>
      <w:r w:rsidRPr="00353F08">
        <w:rPr>
          <w:i/>
          <w:iCs/>
        </w:rPr>
        <w:t>Gorging on fools that open the door.</w:t>
      </w:r>
    </w:p>
    <w:p w14:paraId="19F3374E" w14:textId="77777777" w:rsidR="008674A8" w:rsidRPr="00353F08" w:rsidRDefault="008674A8" w:rsidP="008674A8">
      <w:pPr>
        <w:jc w:val="center"/>
        <w:rPr>
          <w:i/>
          <w:iCs/>
        </w:rPr>
      </w:pPr>
      <w:r w:rsidRPr="00353F08">
        <w:rPr>
          <w:i/>
          <w:iCs/>
        </w:rPr>
        <w:t>Mauve mask swollen from the spoils of war</w:t>
      </w:r>
    </w:p>
    <w:p w14:paraId="229D7032" w14:textId="77777777" w:rsidR="008674A8" w:rsidRPr="00353F08" w:rsidRDefault="008674A8" w:rsidP="008674A8">
      <w:pPr>
        <w:jc w:val="center"/>
        <w:rPr>
          <w:i/>
          <w:iCs/>
        </w:rPr>
      </w:pPr>
      <w:r w:rsidRPr="00353F08">
        <w:rPr>
          <w:i/>
          <w:iCs/>
        </w:rPr>
        <w:t>The grave-walker returns beneath the hill.</w:t>
      </w:r>
    </w:p>
    <w:p w14:paraId="779A2B23" w14:textId="77777777" w:rsidR="00C81999" w:rsidRDefault="00C81999"/>
    <w:p w14:paraId="012BE6AD" w14:textId="63E7F3F3" w:rsidR="008674A8" w:rsidRDefault="00353F08">
      <w:r>
        <w:t xml:space="preserve">Before this, </w:t>
      </w:r>
      <w:r w:rsidR="00C81999">
        <w:t>the poem went through several drafts and iterations, with the first barely resembling the final form. For example, the form itself has changed completely, inspired by a suggestion during a workshopping session. Prior to considering that a ballad form may be more suitable to show the juxtaposition between the vampire old as the ballad itself and the new world, the poem had an irregular rhyme scheme, for example the second stanza formerly read:</w:t>
      </w:r>
    </w:p>
    <w:p w14:paraId="7D454657" w14:textId="77777777" w:rsidR="007F666D" w:rsidRDefault="007F666D" w:rsidP="00C81999">
      <w:pPr>
        <w:jc w:val="center"/>
        <w:rPr>
          <w:i/>
          <w:iCs/>
        </w:rPr>
      </w:pPr>
    </w:p>
    <w:p w14:paraId="149D306F" w14:textId="267F50A3" w:rsidR="00C81999" w:rsidRDefault="00C81999" w:rsidP="00C81999">
      <w:pPr>
        <w:jc w:val="center"/>
        <w:rPr>
          <w:i/>
          <w:iCs/>
        </w:rPr>
      </w:pPr>
      <w:r>
        <w:rPr>
          <w:i/>
          <w:iCs/>
        </w:rPr>
        <w:t>“</w:t>
      </w:r>
      <w:r w:rsidRPr="00353F08">
        <w:rPr>
          <w:i/>
          <w:iCs/>
        </w:rPr>
        <w:t>Entombed beneath</w:t>
      </w:r>
      <w:r w:rsidR="00325604">
        <w:rPr>
          <w:i/>
          <w:iCs/>
        </w:rPr>
        <w:t xml:space="preserve"> the</w:t>
      </w:r>
      <w:r w:rsidRPr="00353F08">
        <w:rPr>
          <w:i/>
          <w:iCs/>
        </w:rPr>
        <w:t xml:space="preserve"> frozen ground,</w:t>
      </w:r>
    </w:p>
    <w:p w14:paraId="1975A676" w14:textId="0D3597FF" w:rsidR="00C81999" w:rsidRPr="00353F08" w:rsidRDefault="00325604" w:rsidP="00C81999">
      <w:pPr>
        <w:jc w:val="center"/>
        <w:rPr>
          <w:i/>
          <w:iCs/>
        </w:rPr>
      </w:pPr>
      <w:r>
        <w:rPr>
          <w:i/>
          <w:iCs/>
        </w:rPr>
        <w:t>The b</w:t>
      </w:r>
      <w:r w:rsidR="00C81999" w:rsidRPr="00353F08">
        <w:rPr>
          <w:i/>
          <w:iCs/>
        </w:rPr>
        <w:t>ones of a long-forgotten man</w:t>
      </w:r>
    </w:p>
    <w:p w14:paraId="2CB95954" w14:textId="77777777" w:rsidR="00C81999" w:rsidRPr="00353F08" w:rsidRDefault="00C81999" w:rsidP="00C81999">
      <w:pPr>
        <w:jc w:val="center"/>
        <w:rPr>
          <w:i/>
          <w:iCs/>
        </w:rPr>
      </w:pPr>
      <w:r w:rsidRPr="00353F08">
        <w:rPr>
          <w:i/>
          <w:iCs/>
        </w:rPr>
        <w:t>Begin to scratch the coffin lid,</w:t>
      </w:r>
    </w:p>
    <w:p w14:paraId="5DA4BD69" w14:textId="3E9CFA91" w:rsidR="00C81999" w:rsidRDefault="00C81999" w:rsidP="00C81999">
      <w:pPr>
        <w:jc w:val="center"/>
        <w:rPr>
          <w:i/>
          <w:iCs/>
        </w:rPr>
      </w:pPr>
      <w:r w:rsidRPr="00353F08">
        <w:rPr>
          <w:i/>
          <w:iCs/>
        </w:rPr>
        <w:t>A melancholy sound.</w:t>
      </w:r>
      <w:r>
        <w:rPr>
          <w:i/>
          <w:iCs/>
        </w:rPr>
        <w:t>”</w:t>
      </w:r>
    </w:p>
    <w:p w14:paraId="27455FD9" w14:textId="77777777" w:rsidR="00325604" w:rsidRPr="00325604" w:rsidRDefault="00325604" w:rsidP="00325604"/>
    <w:p w14:paraId="0462F871" w14:textId="0CB9D7B1" w:rsidR="00424934" w:rsidRDefault="000F0D42" w:rsidP="000F0D42">
      <w:r>
        <w:t xml:space="preserve">This was intended bring attention to the alternating stanzas containing rhyming couplets, however when read aloud to my peers, I found it to be off-putting, and from the useful comments I received I decided to change the form to resemble a ballad. I also received an edited copy from a fellow student in which they highlighted my reliance on </w:t>
      </w:r>
      <w:r w:rsidR="007F666D">
        <w:t xml:space="preserve">the noun “the” in several lines and throughout the rest of the poem, such as in the line “While the thick black clouds hang in the air.” Repetition of “the” </w:t>
      </w:r>
      <w:r w:rsidR="001E404D">
        <w:t xml:space="preserve">at this part ruins the meter of the last line in the </w:t>
      </w:r>
      <w:r w:rsidR="003A3AC8">
        <w:t>stanza and</w:t>
      </w:r>
      <w:r w:rsidR="001E404D">
        <w:t xml:space="preserve"> </w:t>
      </w:r>
      <w:r w:rsidR="003A3AC8">
        <w:t>detracts from the imagery conjured</w:t>
      </w:r>
      <w:r w:rsidR="00DE6864">
        <w:t xml:space="preserve">, therefore I needed to remove any parts that I deemed to halt the flow of the piece in a way that would render it jarring. I received feedback on the way I should perform my </w:t>
      </w:r>
      <w:r w:rsidR="00A00DA1">
        <w:t>piece and resolved that I would have to read the poem with dramatic flair, as if I was taking on the characteristics of the vampire that I had written about.</w:t>
      </w:r>
    </w:p>
    <w:p w14:paraId="16A7F12A" w14:textId="256B77F0" w:rsidR="00C81999" w:rsidRDefault="003A3AC8" w:rsidP="000F0D42">
      <w:r>
        <w:lastRenderedPageBreak/>
        <w:t xml:space="preserve">After this </w:t>
      </w:r>
      <w:r w:rsidR="007556BD">
        <w:t xml:space="preserve">helpful </w:t>
      </w:r>
      <w:r>
        <w:t>advice I went line by line again through my poem and removed as many unnecessary syllables as possible and rewrote entire lines in consideration of the way that the poem would be performed.</w:t>
      </w:r>
      <w:r w:rsidR="007556BD">
        <w:t xml:space="preserve"> </w:t>
      </w:r>
      <w:r w:rsidR="00A00DA1">
        <w:t xml:space="preserve">I recited my poem over and over until I was happy with the way that it was being read and started to consider certain aspects of the performance. I decided against wearing a costume as I did not want to distract from the piece itself- I did however consider using facial expressions and movement to compliment my reading of the poem. </w:t>
      </w:r>
      <w:r w:rsidR="007556BD">
        <w:t xml:space="preserve">I found that this style of workshopping both inside and out of lectures, with my peers and flatmates who were also </w:t>
      </w:r>
      <w:r w:rsidR="00276B13">
        <w:t xml:space="preserve">a </w:t>
      </w:r>
      <w:r w:rsidR="007556BD">
        <w:t>part of the group, to be extremely useful in cultivating not only my skill at writing my piece, but in my confidence to perform a poem I’d written in front of a large group of people- something I have never done before.</w:t>
      </w:r>
    </w:p>
    <w:p w14:paraId="1B26042C" w14:textId="411E66E9" w:rsidR="00EA6D68" w:rsidRDefault="00EA6D68" w:rsidP="000F0D42">
      <w:r>
        <w:t xml:space="preserve">As the date of the event drew near our group began extensively planning. </w:t>
      </w:r>
      <w:r w:rsidR="00286FA2">
        <w:t>Due to unforeseen circumstances I was absent from a large portion of classroom discussion,</w:t>
      </w:r>
      <w:r w:rsidR="003813C1">
        <w:t xml:space="preserve"> therefore I spent time outside of lectures catching up on what I had missed by working with others from the module to workshop our performances. </w:t>
      </w:r>
      <w:r w:rsidR="00286FA2">
        <w:t xml:space="preserve"> </w:t>
      </w:r>
      <w:r w:rsidR="003813C1">
        <w:t>Fellow students</w:t>
      </w:r>
      <w:r>
        <w:t xml:space="preserve"> made posters and distributed them around the campus and town</w:t>
      </w:r>
      <w:r w:rsidR="003813C1">
        <w:t>, throughout many local businesses that ourselves and many others frequent.</w:t>
      </w:r>
      <w:r>
        <w:t xml:space="preserve"> I and my peers spread the word amongst our friends, and to the local population- inviting as many people to attend as we could.</w:t>
      </w:r>
      <w:r w:rsidR="00286FA2">
        <w:t xml:space="preserve"> </w:t>
      </w:r>
      <w:r w:rsidR="009848F5">
        <w:t>We ensured that a risk assessment was filled out for the Student Union on campus, where the event was to be held.</w:t>
      </w:r>
      <w:r>
        <w:t xml:space="preserve"> I contacted by email a reporter from </w:t>
      </w:r>
      <w:r w:rsidR="000A553E">
        <w:t xml:space="preserve">Cambrian News to extend a formal invitation, however </w:t>
      </w:r>
      <w:r w:rsidR="000B3B8C">
        <w:t>I received no reply. Undeterred by this I continued to spread word around town.</w:t>
      </w:r>
    </w:p>
    <w:p w14:paraId="0DF02FC2" w14:textId="49D8D9D4" w:rsidR="000B3B8C" w:rsidRDefault="000B3B8C" w:rsidP="000F0D42">
      <w:r>
        <w:t xml:space="preserve">In the days leading up to the event we began discussing the way the event would be </w:t>
      </w:r>
      <w:r w:rsidR="009F58B7">
        <w:t>held and</w:t>
      </w:r>
      <w:r>
        <w:t xml:space="preserve"> began piecing our almost-finished performances into an order that best complimented </w:t>
      </w:r>
      <w:r w:rsidR="00C3001C">
        <w:t xml:space="preserve">our individual styles. </w:t>
      </w:r>
      <w:r w:rsidR="009F58B7">
        <w:t>To this end we considered important factors, such as grouping loosely by genre, beginning with an introduction to the event and the theme of power itself. The performances</w:t>
      </w:r>
      <w:r w:rsidR="002D2D6F">
        <w:t xml:space="preserve"> were to</w:t>
      </w:r>
      <w:r w:rsidR="009F58B7">
        <w:t xml:space="preserve"> consist of both horror and dramatic elements to provide a range of mediums</w:t>
      </w:r>
      <w:r w:rsidR="002D2D6F">
        <w:t>;</w:t>
      </w:r>
      <w:r w:rsidR="009F58B7">
        <w:t xml:space="preserve"> </w:t>
      </w:r>
      <w:r w:rsidR="002D2D6F">
        <w:t>from</w:t>
      </w:r>
      <w:r w:rsidR="009F58B7">
        <w:t xml:space="preserve"> a historical fiction reading to fourth-wall breaking monologues invol</w:t>
      </w:r>
      <w:r w:rsidR="002D2D6F">
        <w:t>ving participation from others spread throughout the audience</w:t>
      </w:r>
      <w:r w:rsidR="009F58B7">
        <w:t>, before considering a break in order for the audience to absorb the performances</w:t>
      </w:r>
      <w:r w:rsidR="002D2D6F">
        <w:t xml:space="preserve"> they had just seen.</w:t>
      </w:r>
    </w:p>
    <w:p w14:paraId="1F297342" w14:textId="21A382A1" w:rsidR="002D2D6F" w:rsidRDefault="009848F5" w:rsidP="000F0D42">
      <w:r>
        <w:t>Next,</w:t>
      </w:r>
      <w:r w:rsidR="002D2D6F">
        <w:t xml:space="preserve"> we planned to provide a range of performances invoking emotion, with an extract from a fantasy novel, then followed by heartfelt reflections of childhood in the form of prose poetry and </w:t>
      </w:r>
      <w:r w:rsidR="00F867BA">
        <w:t>powerful fiction that would thrill the audience</w:t>
      </w:r>
      <w:r w:rsidR="002D2D6F">
        <w:t xml:space="preserve">. </w:t>
      </w:r>
      <w:r w:rsidR="003813C1">
        <w:t xml:space="preserve">This section was placed in the middle section of the event in order to maximise the impact of the pieces, and to ensure the audiences captive attention- something that on the night was incredibly well achieved by our host, who took to the role incredibly well and </w:t>
      </w:r>
      <w:r w:rsidR="001A34D9">
        <w:t>liaised</w:t>
      </w:r>
      <w:r w:rsidR="003813C1">
        <w:t xml:space="preserve"> with the other performers</w:t>
      </w:r>
      <w:r w:rsidR="001A34D9">
        <w:t xml:space="preserve"> admirably to entertain and inform the audience.</w:t>
      </w:r>
    </w:p>
    <w:p w14:paraId="2AFFF99D" w14:textId="3A110CAD" w:rsidR="001A34D9" w:rsidRDefault="00B52069" w:rsidP="000F0D42">
      <w:r>
        <w:t xml:space="preserve">Our final section of the night </w:t>
      </w:r>
      <w:r w:rsidR="002F6A8D">
        <w:t xml:space="preserve">was organised less by genre and more upon the theme of power itself. It contained both poems relating to the power of individuals if they come together, and the power of writing itself. These pieces both reflected the core aspects of the event itself, and prove that our group came together to write, host and create an event that would entertain the patrons of our Student Union. As such, for the best possible impact we arranged these to fall in the final act of the event. To end on an extremely well-performed poem about the power of raising your voice when the time comes that directly involved the engagement of the audiences several times throughout encapsulates the message our event portrayed. </w:t>
      </w:r>
    </w:p>
    <w:p w14:paraId="2E5AF84A" w14:textId="77777777" w:rsidR="00394D4B" w:rsidRDefault="00F867BA" w:rsidP="00394D4B">
      <w:r>
        <w:t xml:space="preserve">During our rehearsals we further played with the order to suit our </w:t>
      </w:r>
      <w:r w:rsidR="00394D4B">
        <w:t>needs and</w:t>
      </w:r>
      <w:r>
        <w:t xml:space="preserve"> ended up </w:t>
      </w:r>
      <w:r w:rsidR="009220B8">
        <w:t xml:space="preserve">tweaking our pieces right up until the performance itself. </w:t>
      </w:r>
      <w:r w:rsidR="00394D4B">
        <w:t xml:space="preserve">I brought a pen and annotated my script with notations and symbols to tell me when to pause and emphasise certain words or lines, or when to begin and </w:t>
      </w:r>
      <w:r w:rsidR="00394D4B">
        <w:lastRenderedPageBreak/>
        <w:t>end a crescendo. I wrote several stage directions including to raise my hand and make a claw during the delivery of the lines:</w:t>
      </w:r>
    </w:p>
    <w:p w14:paraId="2417C814" w14:textId="69BDB879" w:rsidR="00394D4B" w:rsidRPr="00394D4B" w:rsidRDefault="00394D4B" w:rsidP="00394D4B">
      <w:pPr>
        <w:jc w:val="center"/>
        <w:rPr>
          <w:i/>
          <w:iCs/>
        </w:rPr>
      </w:pPr>
      <w:r w:rsidRPr="00394D4B">
        <w:rPr>
          <w:i/>
          <w:iCs/>
        </w:rPr>
        <w:t>“Extends its hand towards their neck</w:t>
      </w:r>
    </w:p>
    <w:p w14:paraId="3B20228A" w14:textId="1F2C00F3" w:rsidR="002F6A8D" w:rsidRDefault="00394D4B" w:rsidP="00394D4B">
      <w:pPr>
        <w:jc w:val="center"/>
        <w:rPr>
          <w:i/>
          <w:iCs/>
        </w:rPr>
      </w:pPr>
      <w:r w:rsidRPr="00394D4B">
        <w:rPr>
          <w:i/>
          <w:iCs/>
        </w:rPr>
        <w:t>And takes life in its claw.</w:t>
      </w:r>
      <w:r>
        <w:rPr>
          <w:i/>
          <w:iCs/>
        </w:rPr>
        <w:t>”</w:t>
      </w:r>
    </w:p>
    <w:p w14:paraId="762D204C" w14:textId="463A9F49" w:rsidR="00394D4B" w:rsidRDefault="0082541E" w:rsidP="00394D4B">
      <w:r>
        <w:t xml:space="preserve">Upon reaching the podium while I was being introduced by our host, I became worried that the </w:t>
      </w:r>
      <w:r w:rsidR="00F21B96">
        <w:t>partially malfunctioning</w:t>
      </w:r>
      <w:r>
        <w:t xml:space="preserve"> microphone would i</w:t>
      </w:r>
      <w:r w:rsidR="00F21B96">
        <w:t>mpede my performance, and so I spoke to the audience briefly to ascertain whether they could hear me, and whether the microphone would periodically cut out. After the feedback I gained from the audience and the microphone I decided to forgo the microphone and rely on my voice to project my poem. After my performance ended, I was approached by several members of the audience</w:t>
      </w:r>
      <w:r w:rsidR="00E224D7">
        <w:t>, my friends and strangers- and by members of my module who informed me I had made the correct decision. This calmed my fears I had</w:t>
      </w:r>
      <w:r w:rsidR="00BB439E">
        <w:t xml:space="preserve"> experienced</w:t>
      </w:r>
      <w:r w:rsidR="00E224D7">
        <w:t xml:space="preserve"> while performing the poem, when I faltered and had to change the way I delivered the final line of the sixth stanza.</w:t>
      </w:r>
      <w:r w:rsidR="00BB439E">
        <w:t xml:space="preserve"> </w:t>
      </w:r>
    </w:p>
    <w:p w14:paraId="258575D2" w14:textId="79E63CC4" w:rsidR="008674A8" w:rsidRDefault="00F20E54">
      <w:r>
        <w:t xml:space="preserve">As the event </w:t>
      </w:r>
      <w:r w:rsidR="00A257F3">
        <w:t>progressed,</w:t>
      </w:r>
      <w:r>
        <w:t xml:space="preserve"> we managed to overcome most of the issues with the microphone, and the rest of the performances went well, and were received well by the audience. As mentioned previously, the performances that engaged directly with the audience were the most well received- showing that our hard work as a group paid off, and that the time spent workshopping our pieces and planning together how we would perform them was detrimental to the success of the night.</w:t>
      </w:r>
    </w:p>
    <w:p w14:paraId="3F6DE5A0" w14:textId="77777777" w:rsidR="00737038" w:rsidRDefault="00737038" w:rsidP="00737038">
      <w:pPr>
        <w:ind w:left="283" w:right="283"/>
      </w:pPr>
    </w:p>
    <w:p w14:paraId="10B62364" w14:textId="1DFDCC09" w:rsidR="006F53F4" w:rsidRDefault="006F53F4" w:rsidP="00A6561C">
      <w:pPr>
        <w:ind w:left="283" w:right="283"/>
      </w:pPr>
      <w:r>
        <w:t>I found the experience of working alongside other aspiring writers and students like myself to put on an event that showed off our skills to be extremely rewarding, and the workshopping that led up to our performance helped cultivate confidence in my</w:t>
      </w:r>
      <w:r w:rsidR="00A6561C">
        <w:t xml:space="preserve"> abilities</w:t>
      </w:r>
      <w:r>
        <w:t xml:space="preserve">. </w:t>
      </w:r>
      <w:r w:rsidR="00A20B42">
        <w:t xml:space="preserve">The actual act of performing alongside my peers also helped me to understand the importance of having your writing read and heard, not to mention how rewarding it is to engage with an audience. My </w:t>
      </w:r>
      <w:r w:rsidR="00A6561C">
        <w:t xml:space="preserve">positive </w:t>
      </w:r>
      <w:r w:rsidR="00A20B42">
        <w:t xml:space="preserve">experiences over the course of this module </w:t>
      </w:r>
      <w:r w:rsidR="00737038">
        <w:t>have</w:t>
      </w:r>
      <w:r w:rsidR="00A20B42">
        <w:t xml:space="preserve"> encouraged me to continue writing and performing poetry and more in the </w:t>
      </w:r>
      <w:r w:rsidR="00A6561C">
        <w:t>future and have taught me the importance of the audience to the writer, something that I had not considered before.</w:t>
      </w:r>
    </w:p>
    <w:p w14:paraId="63A36CAE" w14:textId="2C894465" w:rsidR="00A6561C" w:rsidRDefault="00A6561C">
      <w:r>
        <w:br w:type="page"/>
      </w:r>
    </w:p>
    <w:p w14:paraId="2911A957" w14:textId="0DE3FB9E" w:rsidR="00A6561C" w:rsidRDefault="00A6561C" w:rsidP="00A6561C">
      <w:pPr>
        <w:ind w:left="283" w:right="283"/>
      </w:pPr>
      <w:r>
        <w:lastRenderedPageBreak/>
        <w:t>Bibliography:</w:t>
      </w:r>
    </w:p>
    <w:p w14:paraId="7E38A7EC" w14:textId="3CE6B6FE" w:rsidR="00A6561C" w:rsidRDefault="00A6561C" w:rsidP="00A6561C">
      <w:pPr>
        <w:ind w:left="283" w:right="283"/>
      </w:pPr>
      <w:r>
        <w:t>Coleridge,</w:t>
      </w:r>
      <w:r>
        <w:t xml:space="preserve"> </w:t>
      </w:r>
      <w:r>
        <w:t>Samuel Taylor</w:t>
      </w:r>
      <w:r>
        <w:t xml:space="preserve">, </w:t>
      </w:r>
      <w:r>
        <w:rPr>
          <w:i/>
          <w:iCs/>
        </w:rPr>
        <w:t xml:space="preserve">Selected Poetry, </w:t>
      </w:r>
      <w:r>
        <w:t>(London, Penguin Books, 1996</w:t>
      </w:r>
    </w:p>
    <w:p w14:paraId="4FD96BB3" w14:textId="59B27473" w:rsidR="00A6561C" w:rsidRDefault="00A6561C" w:rsidP="00A6561C">
      <w:pPr>
        <w:ind w:left="283" w:right="283"/>
      </w:pPr>
      <w:r w:rsidRPr="00A6561C">
        <w:t>King,</w:t>
      </w:r>
      <w:r>
        <w:t xml:space="preserve"> </w:t>
      </w:r>
      <w:r w:rsidRPr="00A6561C">
        <w:t>Stephen</w:t>
      </w:r>
      <w:r>
        <w:t>,</w:t>
      </w:r>
      <w:r w:rsidRPr="00A6561C">
        <w:t xml:space="preserve"> Salem’s Lot, (London, Hodder &amp; Stoughton, 2011) p. 468</w:t>
      </w:r>
    </w:p>
    <w:p w14:paraId="52041770" w14:textId="3F24C9D4" w:rsidR="00A6561C" w:rsidRDefault="00A6561C" w:rsidP="00A6561C">
      <w:pPr>
        <w:ind w:left="283" w:right="283"/>
      </w:pPr>
      <w:r>
        <w:t>Le Fanu, Sheridan</w:t>
      </w:r>
      <w:r>
        <w:t xml:space="preserve">, </w:t>
      </w:r>
      <w:r>
        <w:rPr>
          <w:i/>
          <w:iCs/>
        </w:rPr>
        <w:t>Carmilla,</w:t>
      </w:r>
      <w:r>
        <w:t xml:space="preserve"> (London, Pushkin Press, 2020)</w:t>
      </w:r>
    </w:p>
    <w:p w14:paraId="41282381" w14:textId="6D9086E3" w:rsidR="00A6561C" w:rsidRPr="008674A8" w:rsidRDefault="00A6561C" w:rsidP="00A6561C">
      <w:pPr>
        <w:ind w:left="283" w:right="283"/>
      </w:pPr>
      <w:r>
        <w:t>Stoker, Bram</w:t>
      </w:r>
      <w:r>
        <w:t xml:space="preserve">, </w:t>
      </w:r>
      <w:r>
        <w:rPr>
          <w:i/>
          <w:iCs/>
        </w:rPr>
        <w:t xml:space="preserve">Dracula, </w:t>
      </w:r>
      <w:r>
        <w:t>(London, Penguin Books, 1993) p. 35</w:t>
      </w:r>
    </w:p>
    <w:p w14:paraId="705DEE3A" w14:textId="5C93B31E" w:rsidR="00A6561C" w:rsidRPr="008674A8" w:rsidRDefault="00A6561C" w:rsidP="00A6561C">
      <w:pPr>
        <w:ind w:right="283"/>
      </w:pPr>
    </w:p>
    <w:sectPr w:rsidR="00A6561C" w:rsidRPr="008674A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6BE82C" w14:textId="77777777" w:rsidR="00A44908" w:rsidRDefault="00A44908" w:rsidP="00017418">
      <w:pPr>
        <w:spacing w:after="0" w:line="240" w:lineRule="auto"/>
      </w:pPr>
      <w:r>
        <w:separator/>
      </w:r>
    </w:p>
  </w:endnote>
  <w:endnote w:type="continuationSeparator" w:id="0">
    <w:p w14:paraId="73705DE1" w14:textId="77777777" w:rsidR="00A44908" w:rsidRDefault="00A44908" w:rsidP="000174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4CE4ED" w14:textId="77777777" w:rsidR="00A44908" w:rsidRDefault="00A44908" w:rsidP="00017418">
      <w:pPr>
        <w:spacing w:after="0" w:line="240" w:lineRule="auto"/>
      </w:pPr>
      <w:r>
        <w:separator/>
      </w:r>
    </w:p>
  </w:footnote>
  <w:footnote w:type="continuationSeparator" w:id="0">
    <w:p w14:paraId="4B4E6760" w14:textId="77777777" w:rsidR="00A44908" w:rsidRDefault="00A44908" w:rsidP="00017418">
      <w:pPr>
        <w:spacing w:after="0" w:line="240" w:lineRule="auto"/>
      </w:pPr>
      <w:r>
        <w:continuationSeparator/>
      </w:r>
    </w:p>
  </w:footnote>
  <w:footnote w:id="1">
    <w:p w14:paraId="29103707" w14:textId="737DB7CD" w:rsidR="00017418" w:rsidRPr="00017418" w:rsidRDefault="00017418">
      <w:pPr>
        <w:pStyle w:val="FootnoteText"/>
      </w:pPr>
      <w:r>
        <w:rPr>
          <w:rStyle w:val="FootnoteReference"/>
        </w:rPr>
        <w:footnoteRef/>
      </w:r>
      <w:r>
        <w:t xml:space="preserve"> Bram Stoker, </w:t>
      </w:r>
      <w:r>
        <w:rPr>
          <w:i/>
          <w:iCs/>
        </w:rPr>
        <w:t xml:space="preserve">Dracula, </w:t>
      </w:r>
      <w:r>
        <w:t>(London, Penguin Books, 1993) p. 35</w:t>
      </w:r>
    </w:p>
  </w:footnote>
  <w:footnote w:id="2">
    <w:p w14:paraId="1A2B4C91" w14:textId="471C26E3" w:rsidR="00655093" w:rsidRPr="00655093" w:rsidRDefault="00655093">
      <w:pPr>
        <w:pStyle w:val="FootnoteText"/>
      </w:pPr>
      <w:r>
        <w:rPr>
          <w:rStyle w:val="FootnoteReference"/>
        </w:rPr>
        <w:footnoteRef/>
      </w:r>
      <w:r>
        <w:t xml:space="preserve"> Stephen King, </w:t>
      </w:r>
      <w:r>
        <w:rPr>
          <w:i/>
          <w:iCs/>
        </w:rPr>
        <w:t xml:space="preserve">Salem’s Lot, </w:t>
      </w:r>
      <w:r>
        <w:t>(London, Hodder &amp; Stoughton, 2011) p. 468</w:t>
      </w:r>
    </w:p>
  </w:footnote>
  <w:footnote w:id="3">
    <w:p w14:paraId="2751EA8E" w14:textId="57FF74DF" w:rsidR="00B87FDC" w:rsidRPr="00B87FDC" w:rsidRDefault="00B87FDC">
      <w:pPr>
        <w:pStyle w:val="FootnoteText"/>
      </w:pPr>
      <w:r>
        <w:rPr>
          <w:rStyle w:val="FootnoteReference"/>
        </w:rPr>
        <w:footnoteRef/>
      </w:r>
      <w:r>
        <w:t xml:space="preserve"> Samuel Taylor Coleridge, </w:t>
      </w:r>
      <w:r>
        <w:rPr>
          <w:i/>
          <w:iCs/>
        </w:rPr>
        <w:t xml:space="preserve">Selected Poetry, </w:t>
      </w:r>
      <w:r>
        <w:t>(London, Penguin Books, 1996) p. 230</w:t>
      </w:r>
    </w:p>
  </w:footnote>
  <w:footnote w:id="4">
    <w:p w14:paraId="3B535B22" w14:textId="037774CC" w:rsidR="00451E93" w:rsidRPr="00B87FDC" w:rsidRDefault="00451E93" w:rsidP="00451E93">
      <w:pPr>
        <w:pStyle w:val="FootnoteText"/>
      </w:pPr>
      <w:r>
        <w:rPr>
          <w:rStyle w:val="FootnoteReference"/>
        </w:rPr>
        <w:footnoteRef/>
      </w:r>
      <w:r>
        <w:t xml:space="preserve"> </w:t>
      </w:r>
      <w:r>
        <w:t xml:space="preserve">Samuel Taylor Coleridge, </w:t>
      </w:r>
      <w:r>
        <w:rPr>
          <w:i/>
          <w:iCs/>
        </w:rPr>
        <w:t xml:space="preserve">Selected Poetry, </w:t>
      </w:r>
      <w:r>
        <w:t xml:space="preserve">(London, Penguin Books, 1996) p. </w:t>
      </w:r>
      <w:r w:rsidR="00721DC5">
        <w:t>81</w:t>
      </w:r>
    </w:p>
    <w:p w14:paraId="427951EB" w14:textId="07DBE924" w:rsidR="00451E93" w:rsidRDefault="00451E93">
      <w:pPr>
        <w:pStyle w:val="FootnoteText"/>
      </w:pPr>
    </w:p>
  </w:footnote>
  <w:footnote w:id="5">
    <w:p w14:paraId="55171D37" w14:textId="19801686" w:rsidR="00721DC5" w:rsidRPr="00B87FDC" w:rsidRDefault="00721DC5" w:rsidP="00721DC5">
      <w:pPr>
        <w:pStyle w:val="FootnoteText"/>
      </w:pPr>
      <w:r>
        <w:rPr>
          <w:rStyle w:val="FootnoteReference"/>
        </w:rPr>
        <w:footnoteRef/>
      </w:r>
      <w:r>
        <w:t xml:space="preserve"> </w:t>
      </w:r>
      <w:r>
        <w:t xml:space="preserve">Samuel Taylor Coleridge, </w:t>
      </w:r>
      <w:r>
        <w:rPr>
          <w:i/>
          <w:iCs/>
        </w:rPr>
        <w:t xml:space="preserve">Selected Poetry, </w:t>
      </w:r>
      <w:r>
        <w:t xml:space="preserve">(London, Penguin Books, 1996) p. </w:t>
      </w:r>
      <w:r>
        <w:t>101</w:t>
      </w:r>
    </w:p>
    <w:p w14:paraId="5BA70FBD" w14:textId="72C8BCD7" w:rsidR="00721DC5" w:rsidRDefault="00721DC5">
      <w:pPr>
        <w:pStyle w:val="FootnoteText"/>
      </w:pPr>
    </w:p>
  </w:footnote>
  <w:footnote w:id="6">
    <w:p w14:paraId="54A2D0E2" w14:textId="6639BF37" w:rsidR="00721DC5" w:rsidRPr="00721DC5" w:rsidRDefault="00721DC5">
      <w:pPr>
        <w:pStyle w:val="FootnoteText"/>
      </w:pPr>
      <w:r>
        <w:rPr>
          <w:rStyle w:val="FootnoteReference"/>
        </w:rPr>
        <w:footnoteRef/>
      </w:r>
      <w:r>
        <w:t xml:space="preserve"> Sheridan Le Fanu, </w:t>
      </w:r>
      <w:r>
        <w:rPr>
          <w:i/>
          <w:iCs/>
        </w:rPr>
        <w:t>Carmilla,</w:t>
      </w:r>
      <w:r>
        <w:t xml:space="preserve"> (London, Pushkin Press, 2020)</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6663"/>
    <w:rsid w:val="00017418"/>
    <w:rsid w:val="000421E5"/>
    <w:rsid w:val="000A2AE0"/>
    <w:rsid w:val="000A553E"/>
    <w:rsid w:val="000B3B8C"/>
    <w:rsid w:val="000F0D42"/>
    <w:rsid w:val="001A34D9"/>
    <w:rsid w:val="001E404D"/>
    <w:rsid w:val="00276B13"/>
    <w:rsid w:val="0028669F"/>
    <w:rsid w:val="00286FA2"/>
    <w:rsid w:val="002C21FB"/>
    <w:rsid w:val="002D2D6F"/>
    <w:rsid w:val="002E5E32"/>
    <w:rsid w:val="002F6A8D"/>
    <w:rsid w:val="00325604"/>
    <w:rsid w:val="00353F08"/>
    <w:rsid w:val="003813C1"/>
    <w:rsid w:val="00393DF8"/>
    <w:rsid w:val="00394D4B"/>
    <w:rsid w:val="003A3AC8"/>
    <w:rsid w:val="00424934"/>
    <w:rsid w:val="00451E93"/>
    <w:rsid w:val="00486663"/>
    <w:rsid w:val="00493AAE"/>
    <w:rsid w:val="00655093"/>
    <w:rsid w:val="006F53F4"/>
    <w:rsid w:val="00721DC5"/>
    <w:rsid w:val="00737038"/>
    <w:rsid w:val="007556BD"/>
    <w:rsid w:val="007F666D"/>
    <w:rsid w:val="0082541E"/>
    <w:rsid w:val="0082736C"/>
    <w:rsid w:val="008674A8"/>
    <w:rsid w:val="009220B8"/>
    <w:rsid w:val="00957575"/>
    <w:rsid w:val="009848F5"/>
    <w:rsid w:val="009C2CE1"/>
    <w:rsid w:val="009F58B7"/>
    <w:rsid w:val="00A00DA1"/>
    <w:rsid w:val="00A20B42"/>
    <w:rsid w:val="00A257F3"/>
    <w:rsid w:val="00A44908"/>
    <w:rsid w:val="00A6561C"/>
    <w:rsid w:val="00B52069"/>
    <w:rsid w:val="00B87FDC"/>
    <w:rsid w:val="00BB439E"/>
    <w:rsid w:val="00C2456E"/>
    <w:rsid w:val="00C3001C"/>
    <w:rsid w:val="00C81999"/>
    <w:rsid w:val="00CF0033"/>
    <w:rsid w:val="00D554EA"/>
    <w:rsid w:val="00D56A48"/>
    <w:rsid w:val="00DE6864"/>
    <w:rsid w:val="00E224D7"/>
    <w:rsid w:val="00E57D3E"/>
    <w:rsid w:val="00E62916"/>
    <w:rsid w:val="00EA6D68"/>
    <w:rsid w:val="00EF145F"/>
    <w:rsid w:val="00F20E54"/>
    <w:rsid w:val="00F21B96"/>
    <w:rsid w:val="00F867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34325BE"/>
  <w15:chartTrackingRefBased/>
  <w15:docId w15:val="{05DB85AC-D036-414B-B850-7930121519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01741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17418"/>
    <w:rPr>
      <w:sz w:val="20"/>
      <w:szCs w:val="20"/>
    </w:rPr>
  </w:style>
  <w:style w:type="character" w:styleId="FootnoteReference">
    <w:name w:val="footnote reference"/>
    <w:basedOn w:val="DefaultParagraphFont"/>
    <w:uiPriority w:val="99"/>
    <w:semiHidden/>
    <w:unhideWhenUsed/>
    <w:rsid w:val="0001741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9AB07E-9A57-495C-97BF-C15E63396B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388</TotalTime>
  <Pages>7</Pages>
  <Words>2496</Words>
  <Characters>11984</Characters>
  <Application>Microsoft Office Word</Application>
  <DocSecurity>0</DocSecurity>
  <Lines>244</Lines>
  <Paragraphs>122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 Griffin</dc:creator>
  <cp:keywords/>
  <dc:description/>
  <cp:lastModifiedBy>Luke Griffin</cp:lastModifiedBy>
  <cp:revision>45</cp:revision>
  <dcterms:created xsi:type="dcterms:W3CDTF">2022-05-23T14:36:00Z</dcterms:created>
  <dcterms:modified xsi:type="dcterms:W3CDTF">2022-06-08T19:28:00Z</dcterms:modified>
</cp:coreProperties>
</file>