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E89A02" w14:textId="082EB86C" w:rsidR="00A34F41" w:rsidRPr="00E12417" w:rsidRDefault="00A34F41" w:rsidP="00A34F41">
      <w:pPr>
        <w:spacing w:before="100" w:beforeAutospacing="1" w:after="100" w:afterAutospacing="1" w:line="360" w:lineRule="auto"/>
        <w:jc w:val="both"/>
        <w:rPr>
          <w:lang w:val="en-GB"/>
        </w:rPr>
      </w:pPr>
      <w:bookmarkStart w:id="0" w:name="_GoBack"/>
      <w:bookmarkEnd w:id="0"/>
    </w:p>
    <w:p w14:paraId="5C5B0597" w14:textId="77777777" w:rsidR="00206CCA" w:rsidRDefault="00206CCA" w:rsidP="00206CCA">
      <w:pPr>
        <w:jc w:val="center"/>
        <w:rPr>
          <w:b/>
          <w:sz w:val="38"/>
        </w:rPr>
      </w:pPr>
      <w:r>
        <w:rPr>
          <w:noProof/>
          <w:lang w:eastAsia="en-GB"/>
        </w:rPr>
        <w:drawing>
          <wp:inline distT="0" distB="0" distL="0" distR="0" wp14:anchorId="402207C7" wp14:editId="749144FE">
            <wp:extent cx="2887980" cy="120396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87980" cy="1203960"/>
                    </a:xfrm>
                    <a:prstGeom prst="rect">
                      <a:avLst/>
                    </a:prstGeom>
                    <a:noFill/>
                    <a:ln>
                      <a:noFill/>
                    </a:ln>
                  </pic:spPr>
                </pic:pic>
              </a:graphicData>
            </a:graphic>
          </wp:inline>
        </w:drawing>
      </w:r>
    </w:p>
    <w:p w14:paraId="2AF251C4" w14:textId="77777777" w:rsidR="00206CCA" w:rsidRDefault="00206CCA" w:rsidP="00206CCA">
      <w:pPr>
        <w:spacing w:before="100" w:beforeAutospacing="1" w:after="100" w:afterAutospacing="1"/>
        <w:jc w:val="center"/>
        <w:rPr>
          <w:rFonts w:ascii="Arial" w:hAnsi="Arial" w:cs="Arial"/>
          <w:b/>
          <w:bCs/>
          <w:sz w:val="50"/>
          <w:szCs w:val="50"/>
        </w:rPr>
      </w:pPr>
      <w:r>
        <w:rPr>
          <w:rFonts w:ascii="Arial" w:hAnsi="Arial" w:cs="Arial"/>
          <w:b/>
          <w:bCs/>
          <w:sz w:val="50"/>
          <w:szCs w:val="50"/>
        </w:rPr>
        <w:t>BA Leadership and Management Skills for the Workplace</w:t>
      </w:r>
    </w:p>
    <w:p w14:paraId="2D3792DD" w14:textId="77777777" w:rsidR="00206CCA" w:rsidRPr="00B9211B" w:rsidRDefault="00206CCA" w:rsidP="00206CCA">
      <w:pPr>
        <w:spacing w:before="100" w:beforeAutospacing="1" w:after="100" w:afterAutospacing="1"/>
        <w:jc w:val="center"/>
        <w:rPr>
          <w:sz w:val="50"/>
          <w:szCs w:val="50"/>
        </w:rPr>
      </w:pPr>
      <w:r>
        <w:rPr>
          <w:rFonts w:ascii="Arial" w:hAnsi="Arial" w:cs="Arial"/>
          <w:b/>
          <w:bCs/>
          <w:sz w:val="50"/>
          <w:szCs w:val="50"/>
        </w:rPr>
        <w:t>Level: 5</w:t>
      </w:r>
    </w:p>
    <w:p w14:paraId="4809E6C6" w14:textId="77777777" w:rsidR="00206CCA" w:rsidRDefault="00206CCA" w:rsidP="00206CCA">
      <w:pPr>
        <w:jc w:val="center"/>
        <w:rPr>
          <w:b/>
          <w:sz w:val="40"/>
        </w:rPr>
      </w:pPr>
      <w:r>
        <w:rPr>
          <w:b/>
          <w:sz w:val="40"/>
        </w:rPr>
        <w:t xml:space="preserve">Name: </w:t>
      </w:r>
      <w:proofErr w:type="spellStart"/>
      <w:r>
        <w:rPr>
          <w:rFonts w:ascii="Tahoma" w:hAnsi="Tahoma" w:cs="Tahoma"/>
          <w:b/>
          <w:sz w:val="32"/>
          <w:szCs w:val="32"/>
        </w:rPr>
        <w:t>Joynul</w:t>
      </w:r>
      <w:proofErr w:type="spellEnd"/>
      <w:r>
        <w:rPr>
          <w:rFonts w:ascii="Tahoma" w:hAnsi="Tahoma" w:cs="Tahoma"/>
          <w:b/>
          <w:sz w:val="32"/>
          <w:szCs w:val="32"/>
        </w:rPr>
        <w:t xml:space="preserve"> Islam</w:t>
      </w:r>
    </w:p>
    <w:p w14:paraId="3EE72680" w14:textId="77777777" w:rsidR="00206CCA" w:rsidRDefault="00206CCA" w:rsidP="00206CCA">
      <w:pPr>
        <w:jc w:val="center"/>
        <w:rPr>
          <w:rFonts w:ascii="Calibri" w:hAnsi="Calibri"/>
          <w:b/>
          <w:sz w:val="32"/>
          <w:szCs w:val="32"/>
        </w:rPr>
      </w:pPr>
      <w:r>
        <w:rPr>
          <w:b/>
          <w:sz w:val="40"/>
        </w:rPr>
        <w:t xml:space="preserve">Student Number: </w:t>
      </w:r>
      <w:r>
        <w:rPr>
          <w:b/>
          <w:sz w:val="32"/>
          <w:szCs w:val="32"/>
        </w:rPr>
        <w:t>1605529</w:t>
      </w:r>
    </w:p>
    <w:p w14:paraId="1C99EC38" w14:textId="646F993C" w:rsidR="00206CCA" w:rsidRDefault="00206CCA" w:rsidP="00206CCA">
      <w:pPr>
        <w:jc w:val="center"/>
        <w:rPr>
          <w:b/>
          <w:sz w:val="36"/>
          <w:szCs w:val="36"/>
        </w:rPr>
      </w:pPr>
      <w:r>
        <w:rPr>
          <w:b/>
          <w:sz w:val="36"/>
          <w:szCs w:val="36"/>
        </w:rPr>
        <w:t xml:space="preserve">Module Tittle: </w:t>
      </w:r>
      <w:r>
        <w:rPr>
          <w:b/>
          <w:sz w:val="36"/>
          <w:szCs w:val="36"/>
        </w:rPr>
        <w:t xml:space="preserve">Managing Projects in the </w:t>
      </w:r>
      <w:proofErr w:type="spellStart"/>
      <w:r>
        <w:rPr>
          <w:b/>
          <w:sz w:val="36"/>
          <w:szCs w:val="36"/>
        </w:rPr>
        <w:t>Organisation</w:t>
      </w:r>
      <w:proofErr w:type="spellEnd"/>
    </w:p>
    <w:p w14:paraId="5807D923" w14:textId="15D30C9D" w:rsidR="00206CCA" w:rsidRDefault="00206CCA" w:rsidP="00206CCA">
      <w:pPr>
        <w:pStyle w:val="NormalWeb"/>
        <w:jc w:val="center"/>
        <w:rPr>
          <w:rFonts w:eastAsia="SimSun"/>
          <w:b/>
          <w:sz w:val="20"/>
          <w:szCs w:val="20"/>
        </w:rPr>
      </w:pPr>
      <w:r>
        <w:rPr>
          <w:b/>
          <w:sz w:val="40"/>
        </w:rPr>
        <w:t>Module No:</w:t>
      </w:r>
      <w:r>
        <w:rPr>
          <w:b/>
          <w:sz w:val="38"/>
          <w:szCs w:val="38"/>
        </w:rPr>
        <w:t xml:space="preserve"> BMSK500</w:t>
      </w:r>
      <w:r>
        <w:rPr>
          <w:b/>
          <w:sz w:val="38"/>
          <w:szCs w:val="38"/>
        </w:rPr>
        <w:t>4</w:t>
      </w:r>
      <w:r>
        <w:rPr>
          <w:b/>
          <w:sz w:val="38"/>
          <w:szCs w:val="38"/>
        </w:rPr>
        <w:t>_LON</w:t>
      </w:r>
    </w:p>
    <w:p w14:paraId="06E89A0B" w14:textId="32A9919F" w:rsidR="00AF4603" w:rsidRPr="00206CCA" w:rsidRDefault="00AF4603" w:rsidP="00206CCA">
      <w:pPr>
        <w:spacing w:before="100" w:beforeAutospacing="1" w:after="100" w:afterAutospacing="1" w:line="360" w:lineRule="auto"/>
        <w:rPr>
          <w:lang w:val="en-GB"/>
        </w:rPr>
      </w:pPr>
    </w:p>
    <w:p w14:paraId="06E89A0C" w14:textId="77777777" w:rsidR="00AF4603" w:rsidRPr="00E12417" w:rsidRDefault="00AF4603" w:rsidP="00A34F41">
      <w:pPr>
        <w:spacing w:before="100" w:beforeAutospacing="1" w:after="100" w:afterAutospacing="1" w:line="360" w:lineRule="auto"/>
        <w:jc w:val="both"/>
        <w:rPr>
          <w:lang w:val="en-GB"/>
        </w:rPr>
      </w:pPr>
    </w:p>
    <w:p w14:paraId="06E89A0D" w14:textId="77777777" w:rsidR="00AF4603" w:rsidRPr="00E12417" w:rsidRDefault="000A7E45" w:rsidP="00A34F41">
      <w:pPr>
        <w:spacing w:before="100" w:beforeAutospacing="1" w:after="100" w:afterAutospacing="1" w:line="360" w:lineRule="auto"/>
        <w:jc w:val="center"/>
        <w:rPr>
          <w:lang w:val="en-GB"/>
        </w:rPr>
      </w:pPr>
      <w:r w:rsidRPr="00E12417">
        <w:rPr>
          <w:b/>
          <w:bCs/>
          <w:lang w:val="en-GB"/>
        </w:rPr>
        <w:br w:type="column"/>
      </w:r>
      <w:r w:rsidR="00A53897" w:rsidRPr="00E12417">
        <w:rPr>
          <w:b/>
          <w:bCs/>
          <w:lang w:val="en-GB"/>
        </w:rPr>
        <w:lastRenderedPageBreak/>
        <w:t>EXECUTIVE SUMMARY</w:t>
      </w:r>
    </w:p>
    <w:p w14:paraId="06E89A0E" w14:textId="07F76B3F" w:rsidR="00AF4603" w:rsidRPr="00E12417" w:rsidRDefault="000A7E45" w:rsidP="007B62FD">
      <w:pPr>
        <w:spacing w:before="100" w:beforeAutospacing="1" w:after="100" w:afterAutospacing="1" w:line="360" w:lineRule="auto"/>
        <w:jc w:val="both"/>
        <w:rPr>
          <w:iCs/>
          <w:lang w:val="en-GB"/>
        </w:rPr>
      </w:pPr>
      <w:r w:rsidRPr="00E12417">
        <w:rPr>
          <w:iCs/>
          <w:lang w:val="en-GB"/>
        </w:rPr>
        <w:t>Project management has</w:t>
      </w:r>
      <w:r w:rsidR="0059662C" w:rsidRPr="00E12417">
        <w:rPr>
          <w:iCs/>
          <w:lang w:val="en-GB"/>
        </w:rPr>
        <w:t xml:space="preserve"> been</w:t>
      </w:r>
      <w:r w:rsidRPr="00E12417">
        <w:rPr>
          <w:iCs/>
          <w:lang w:val="en-GB"/>
        </w:rPr>
        <w:t xml:space="preserve"> described as a process to practice with originating, scheduling, implementing, monitoring and concluding assignments associated with a team as a collective working with common goals with the </w:t>
      </w:r>
      <w:proofErr w:type="spellStart"/>
      <w:r w:rsidR="00A34F41" w:rsidRPr="00E12417">
        <w:rPr>
          <w:iCs/>
          <w:lang w:val="en-GB"/>
        </w:rPr>
        <w:t>fulfillment</w:t>
      </w:r>
      <w:proofErr w:type="spellEnd"/>
      <w:r w:rsidRPr="00E12417">
        <w:rPr>
          <w:iCs/>
          <w:lang w:val="en-GB"/>
        </w:rPr>
        <w:t xml:space="preserve"> of specific requirements under the defined period. The existing report will shed light on the critical assessment of the usefulness of project management tools and techniques. The report will further evaluate a plan for the implementation of the project in </w:t>
      </w:r>
      <w:proofErr w:type="spellStart"/>
      <w:r w:rsidRPr="00E12417">
        <w:rPr>
          <w:iCs/>
          <w:lang w:val="en-GB"/>
        </w:rPr>
        <w:t>DigitX</w:t>
      </w:r>
      <w:proofErr w:type="spellEnd"/>
      <w:r w:rsidR="007B62FD" w:rsidRPr="00E12417">
        <w:rPr>
          <w:iCs/>
          <w:lang w:val="en-GB"/>
        </w:rPr>
        <w:t xml:space="preserve"> for the </w:t>
      </w:r>
      <w:r w:rsidR="00524E92" w:rsidRPr="00E12417">
        <w:rPr>
          <w:iCs/>
          <w:lang w:val="en-GB"/>
        </w:rPr>
        <w:t>West London</w:t>
      </w:r>
      <w:r w:rsidR="007B62FD" w:rsidRPr="00E12417">
        <w:rPr>
          <w:iCs/>
          <w:lang w:val="en-GB"/>
        </w:rPr>
        <w:t xml:space="preserve"> Hospital</w:t>
      </w:r>
      <w:r w:rsidRPr="00E12417">
        <w:rPr>
          <w:iCs/>
          <w:lang w:val="en-GB"/>
        </w:rPr>
        <w:t xml:space="preserve">. </w:t>
      </w:r>
      <w:r w:rsidR="007B62FD" w:rsidRPr="00E12417">
        <w:rPr>
          <w:iCs/>
          <w:lang w:val="en-GB"/>
        </w:rPr>
        <w:t xml:space="preserve">It has structured with consideration of project management skills costing, planning, risk management, execution, -monitoring and self-development, etc. </w:t>
      </w:r>
      <w:r w:rsidRPr="00E12417">
        <w:rPr>
          <w:iCs/>
          <w:lang w:val="en-GB"/>
        </w:rPr>
        <w:t>There are two resources allocated to this project senior resource has designated as senior development while the junior resource is allocated with him to support in this overall process as per standard practices. Based on the above comments frame of work has improved with input of all necessary and rational comments before sharing with the client. Besides, the document has upgraded as per the format of the organization with the necessary comment sheet with a questionnaire attached to express to management on concerns with changes.</w:t>
      </w:r>
    </w:p>
    <w:p w14:paraId="06E89A0F" w14:textId="77777777" w:rsidR="00AF4603" w:rsidRPr="00E12417" w:rsidRDefault="00AF4603" w:rsidP="00A34F41">
      <w:pPr>
        <w:spacing w:before="100" w:beforeAutospacing="1" w:after="100" w:afterAutospacing="1" w:line="360" w:lineRule="auto"/>
        <w:jc w:val="both"/>
        <w:rPr>
          <w:lang w:val="en-GB"/>
        </w:rPr>
      </w:pPr>
    </w:p>
    <w:p w14:paraId="06E89A10" w14:textId="77777777" w:rsidR="00AF4603" w:rsidRPr="00E12417" w:rsidRDefault="000A7E45" w:rsidP="00A34F41">
      <w:pPr>
        <w:spacing w:before="100" w:beforeAutospacing="1" w:after="100" w:afterAutospacing="1" w:line="360" w:lineRule="auto"/>
        <w:jc w:val="center"/>
        <w:rPr>
          <w:lang w:val="en-GB"/>
        </w:rPr>
      </w:pPr>
      <w:r w:rsidRPr="00E12417">
        <w:rPr>
          <w:b/>
          <w:bCs/>
          <w:lang w:val="en-GB"/>
        </w:rPr>
        <w:br w:type="column"/>
      </w:r>
      <w:r w:rsidR="00A53897" w:rsidRPr="00E12417">
        <w:rPr>
          <w:b/>
          <w:bCs/>
          <w:lang w:val="en-GB"/>
        </w:rPr>
        <w:lastRenderedPageBreak/>
        <w:t>TABLE OF CONTENTS</w:t>
      </w:r>
    </w:p>
    <w:sdt>
      <w:sdtPr>
        <w:rPr>
          <w:rFonts w:ascii="Times New Roman" w:eastAsia="Times New Roman" w:hAnsi="Times New Roman" w:cs="Times New Roman"/>
          <w:color w:val="auto"/>
          <w:sz w:val="24"/>
          <w:szCs w:val="24"/>
          <w:lang w:val="en-GB"/>
        </w:rPr>
        <w:id w:val="1065692548"/>
        <w:docPartObj>
          <w:docPartGallery w:val="Table of Contents"/>
          <w:docPartUnique/>
        </w:docPartObj>
      </w:sdtPr>
      <w:sdtEndPr>
        <w:rPr>
          <w:b/>
          <w:bCs/>
          <w:noProof/>
        </w:rPr>
      </w:sdtEndPr>
      <w:sdtContent>
        <w:p w14:paraId="06E89A11" w14:textId="77777777" w:rsidR="00A34F41" w:rsidRPr="00E12417" w:rsidRDefault="00A34F41" w:rsidP="00A34F41">
          <w:pPr>
            <w:pStyle w:val="TOCHeading"/>
            <w:spacing w:before="100" w:beforeAutospacing="1" w:after="100" w:afterAutospacing="1" w:line="360" w:lineRule="auto"/>
            <w:jc w:val="both"/>
            <w:rPr>
              <w:rFonts w:ascii="Times New Roman" w:hAnsi="Times New Roman" w:cs="Times New Roman"/>
              <w:color w:val="auto"/>
              <w:sz w:val="24"/>
              <w:szCs w:val="24"/>
              <w:lang w:val="en-GB"/>
            </w:rPr>
          </w:pPr>
        </w:p>
        <w:p w14:paraId="6AE69F50" w14:textId="2A4A4A92" w:rsidR="00CD71B2" w:rsidRDefault="000A7E45">
          <w:pPr>
            <w:pStyle w:val="TOC1"/>
            <w:tabs>
              <w:tab w:val="right" w:leader="dot" w:pos="9350"/>
            </w:tabs>
            <w:rPr>
              <w:rFonts w:asciiTheme="minorHAnsi" w:eastAsiaTheme="minorEastAsia" w:hAnsiTheme="minorHAnsi" w:cstheme="minorBidi"/>
              <w:noProof/>
              <w:sz w:val="22"/>
              <w:szCs w:val="22"/>
              <w:lang w:val="en-GB" w:eastAsia="en-GB"/>
            </w:rPr>
          </w:pPr>
          <w:r w:rsidRPr="00E12417">
            <w:rPr>
              <w:lang w:val="en-GB"/>
            </w:rPr>
            <w:fldChar w:fldCharType="begin"/>
          </w:r>
          <w:r w:rsidRPr="00E12417">
            <w:rPr>
              <w:lang w:val="en-GB"/>
            </w:rPr>
            <w:instrText xml:space="preserve"> TOC \o "1-3" \h \z \u </w:instrText>
          </w:r>
          <w:r w:rsidRPr="00E12417">
            <w:rPr>
              <w:lang w:val="en-GB"/>
            </w:rPr>
            <w:fldChar w:fldCharType="separate"/>
          </w:r>
          <w:hyperlink w:anchor="_Toc17452116" w:history="1">
            <w:r w:rsidR="00CD71B2" w:rsidRPr="00264435">
              <w:rPr>
                <w:rStyle w:val="Hyperlink"/>
                <w:noProof/>
                <w:lang w:val="en-GB"/>
              </w:rPr>
              <w:t>1.0 Introduction</w:t>
            </w:r>
            <w:r w:rsidR="00CD71B2">
              <w:rPr>
                <w:noProof/>
                <w:webHidden/>
              </w:rPr>
              <w:tab/>
            </w:r>
            <w:r w:rsidR="00CD71B2">
              <w:rPr>
                <w:noProof/>
                <w:webHidden/>
              </w:rPr>
              <w:fldChar w:fldCharType="begin"/>
            </w:r>
            <w:r w:rsidR="00CD71B2">
              <w:rPr>
                <w:noProof/>
                <w:webHidden/>
              </w:rPr>
              <w:instrText xml:space="preserve"> PAGEREF _Toc17452116 \h </w:instrText>
            </w:r>
            <w:r w:rsidR="00CD71B2">
              <w:rPr>
                <w:noProof/>
                <w:webHidden/>
              </w:rPr>
            </w:r>
            <w:r w:rsidR="00CD71B2">
              <w:rPr>
                <w:noProof/>
                <w:webHidden/>
              </w:rPr>
              <w:fldChar w:fldCharType="separate"/>
            </w:r>
            <w:r w:rsidR="00CD71B2">
              <w:rPr>
                <w:noProof/>
                <w:webHidden/>
              </w:rPr>
              <w:t>4</w:t>
            </w:r>
            <w:r w:rsidR="00CD71B2">
              <w:rPr>
                <w:noProof/>
                <w:webHidden/>
              </w:rPr>
              <w:fldChar w:fldCharType="end"/>
            </w:r>
          </w:hyperlink>
        </w:p>
        <w:p w14:paraId="2C7AB2A1" w14:textId="22E3A3CE" w:rsidR="00CD71B2" w:rsidRDefault="005B446E">
          <w:pPr>
            <w:pStyle w:val="TOC1"/>
            <w:tabs>
              <w:tab w:val="right" w:leader="dot" w:pos="9350"/>
            </w:tabs>
            <w:rPr>
              <w:rFonts w:asciiTheme="minorHAnsi" w:eastAsiaTheme="minorEastAsia" w:hAnsiTheme="minorHAnsi" w:cstheme="minorBidi"/>
              <w:noProof/>
              <w:sz w:val="22"/>
              <w:szCs w:val="22"/>
              <w:lang w:val="en-GB" w:eastAsia="en-GB"/>
            </w:rPr>
          </w:pPr>
          <w:hyperlink w:anchor="_Toc17452117" w:history="1">
            <w:r w:rsidR="00CD71B2" w:rsidRPr="00264435">
              <w:rPr>
                <w:rStyle w:val="Hyperlink"/>
                <w:noProof/>
                <w:lang w:val="en-GB"/>
              </w:rPr>
              <w:t>2.0 Usefulness of Project Management Tools and Techniques</w:t>
            </w:r>
            <w:r w:rsidR="00CD71B2">
              <w:rPr>
                <w:noProof/>
                <w:webHidden/>
              </w:rPr>
              <w:tab/>
            </w:r>
            <w:r w:rsidR="00CD71B2">
              <w:rPr>
                <w:noProof/>
                <w:webHidden/>
              </w:rPr>
              <w:fldChar w:fldCharType="begin"/>
            </w:r>
            <w:r w:rsidR="00CD71B2">
              <w:rPr>
                <w:noProof/>
                <w:webHidden/>
              </w:rPr>
              <w:instrText xml:space="preserve"> PAGEREF _Toc17452117 \h </w:instrText>
            </w:r>
            <w:r w:rsidR="00CD71B2">
              <w:rPr>
                <w:noProof/>
                <w:webHidden/>
              </w:rPr>
            </w:r>
            <w:r w:rsidR="00CD71B2">
              <w:rPr>
                <w:noProof/>
                <w:webHidden/>
              </w:rPr>
              <w:fldChar w:fldCharType="separate"/>
            </w:r>
            <w:r w:rsidR="00CD71B2">
              <w:rPr>
                <w:noProof/>
                <w:webHidden/>
              </w:rPr>
              <w:t>5</w:t>
            </w:r>
            <w:r w:rsidR="00CD71B2">
              <w:rPr>
                <w:noProof/>
                <w:webHidden/>
              </w:rPr>
              <w:fldChar w:fldCharType="end"/>
            </w:r>
          </w:hyperlink>
        </w:p>
        <w:p w14:paraId="7A2399FC" w14:textId="2D3CA4A9" w:rsidR="00CD71B2" w:rsidRDefault="005B446E">
          <w:pPr>
            <w:pStyle w:val="TOC1"/>
            <w:tabs>
              <w:tab w:val="right" w:leader="dot" w:pos="9350"/>
            </w:tabs>
            <w:rPr>
              <w:rFonts w:asciiTheme="minorHAnsi" w:eastAsiaTheme="minorEastAsia" w:hAnsiTheme="minorHAnsi" w:cstheme="minorBidi"/>
              <w:noProof/>
              <w:sz w:val="22"/>
              <w:szCs w:val="22"/>
              <w:lang w:val="en-GB" w:eastAsia="en-GB"/>
            </w:rPr>
          </w:pPr>
          <w:hyperlink w:anchor="_Toc17452118" w:history="1">
            <w:r w:rsidR="00CD71B2" w:rsidRPr="00264435">
              <w:rPr>
                <w:rStyle w:val="Hyperlink"/>
                <w:noProof/>
                <w:lang w:val="en-GB"/>
              </w:rPr>
              <w:t>3.0 Plan The Implementation of a Project Within the Workplace.</w:t>
            </w:r>
            <w:r w:rsidR="00CD71B2">
              <w:rPr>
                <w:noProof/>
                <w:webHidden/>
              </w:rPr>
              <w:tab/>
            </w:r>
            <w:r w:rsidR="00CD71B2">
              <w:rPr>
                <w:noProof/>
                <w:webHidden/>
              </w:rPr>
              <w:fldChar w:fldCharType="begin"/>
            </w:r>
            <w:r w:rsidR="00CD71B2">
              <w:rPr>
                <w:noProof/>
                <w:webHidden/>
              </w:rPr>
              <w:instrText xml:space="preserve"> PAGEREF _Toc17452118 \h </w:instrText>
            </w:r>
            <w:r w:rsidR="00CD71B2">
              <w:rPr>
                <w:noProof/>
                <w:webHidden/>
              </w:rPr>
            </w:r>
            <w:r w:rsidR="00CD71B2">
              <w:rPr>
                <w:noProof/>
                <w:webHidden/>
              </w:rPr>
              <w:fldChar w:fldCharType="separate"/>
            </w:r>
            <w:r w:rsidR="00CD71B2">
              <w:rPr>
                <w:noProof/>
                <w:webHidden/>
              </w:rPr>
              <w:t>6</w:t>
            </w:r>
            <w:r w:rsidR="00CD71B2">
              <w:rPr>
                <w:noProof/>
                <w:webHidden/>
              </w:rPr>
              <w:fldChar w:fldCharType="end"/>
            </w:r>
          </w:hyperlink>
        </w:p>
        <w:p w14:paraId="42D74E09" w14:textId="44AEC643" w:rsidR="00CD71B2" w:rsidRDefault="005B446E">
          <w:pPr>
            <w:pStyle w:val="TOC2"/>
            <w:tabs>
              <w:tab w:val="right" w:leader="dot" w:pos="9350"/>
            </w:tabs>
            <w:rPr>
              <w:rFonts w:asciiTheme="minorHAnsi" w:eastAsiaTheme="minorEastAsia" w:hAnsiTheme="minorHAnsi" w:cstheme="minorBidi"/>
              <w:noProof/>
              <w:sz w:val="22"/>
              <w:szCs w:val="22"/>
              <w:lang w:val="en-GB" w:eastAsia="en-GB"/>
            </w:rPr>
          </w:pPr>
          <w:hyperlink w:anchor="_Toc17452119" w:history="1">
            <w:r w:rsidR="00CD71B2" w:rsidRPr="00264435">
              <w:rPr>
                <w:rStyle w:val="Hyperlink"/>
                <w:i/>
                <w:noProof/>
                <w:lang w:val="en-GB"/>
              </w:rPr>
              <w:t>3.1. Planning a Project for West London Hospital</w:t>
            </w:r>
            <w:r w:rsidR="00CD71B2">
              <w:rPr>
                <w:noProof/>
                <w:webHidden/>
              </w:rPr>
              <w:tab/>
            </w:r>
            <w:r w:rsidR="00CD71B2">
              <w:rPr>
                <w:noProof/>
                <w:webHidden/>
              </w:rPr>
              <w:fldChar w:fldCharType="begin"/>
            </w:r>
            <w:r w:rsidR="00CD71B2">
              <w:rPr>
                <w:noProof/>
                <w:webHidden/>
              </w:rPr>
              <w:instrText xml:space="preserve"> PAGEREF _Toc17452119 \h </w:instrText>
            </w:r>
            <w:r w:rsidR="00CD71B2">
              <w:rPr>
                <w:noProof/>
                <w:webHidden/>
              </w:rPr>
            </w:r>
            <w:r w:rsidR="00CD71B2">
              <w:rPr>
                <w:noProof/>
                <w:webHidden/>
              </w:rPr>
              <w:fldChar w:fldCharType="separate"/>
            </w:r>
            <w:r w:rsidR="00CD71B2">
              <w:rPr>
                <w:noProof/>
                <w:webHidden/>
              </w:rPr>
              <w:t>6</w:t>
            </w:r>
            <w:r w:rsidR="00CD71B2">
              <w:rPr>
                <w:noProof/>
                <w:webHidden/>
              </w:rPr>
              <w:fldChar w:fldCharType="end"/>
            </w:r>
          </w:hyperlink>
        </w:p>
        <w:p w14:paraId="58D981EA" w14:textId="0A77F34B" w:rsidR="00CD71B2" w:rsidRDefault="005B446E">
          <w:pPr>
            <w:pStyle w:val="TOC2"/>
            <w:tabs>
              <w:tab w:val="right" w:leader="dot" w:pos="9350"/>
            </w:tabs>
            <w:rPr>
              <w:rFonts w:asciiTheme="minorHAnsi" w:eastAsiaTheme="minorEastAsia" w:hAnsiTheme="minorHAnsi" w:cstheme="minorBidi"/>
              <w:noProof/>
              <w:sz w:val="22"/>
              <w:szCs w:val="22"/>
              <w:lang w:val="en-GB" w:eastAsia="en-GB"/>
            </w:rPr>
          </w:pPr>
          <w:hyperlink w:anchor="_Toc17452120" w:history="1">
            <w:r w:rsidR="00CD71B2" w:rsidRPr="00264435">
              <w:rPr>
                <w:rStyle w:val="Hyperlink"/>
                <w:i/>
                <w:noProof/>
                <w:lang w:val="en-GB"/>
              </w:rPr>
              <w:t>3.2. Project Comprehensive Management Plan for West London Hospital</w:t>
            </w:r>
            <w:r w:rsidR="00CD71B2">
              <w:rPr>
                <w:noProof/>
                <w:webHidden/>
              </w:rPr>
              <w:tab/>
            </w:r>
            <w:r w:rsidR="00CD71B2">
              <w:rPr>
                <w:noProof/>
                <w:webHidden/>
              </w:rPr>
              <w:fldChar w:fldCharType="begin"/>
            </w:r>
            <w:r w:rsidR="00CD71B2">
              <w:rPr>
                <w:noProof/>
                <w:webHidden/>
              </w:rPr>
              <w:instrText xml:space="preserve"> PAGEREF _Toc17452120 \h </w:instrText>
            </w:r>
            <w:r w:rsidR="00CD71B2">
              <w:rPr>
                <w:noProof/>
                <w:webHidden/>
              </w:rPr>
            </w:r>
            <w:r w:rsidR="00CD71B2">
              <w:rPr>
                <w:noProof/>
                <w:webHidden/>
              </w:rPr>
              <w:fldChar w:fldCharType="separate"/>
            </w:r>
            <w:r w:rsidR="00CD71B2">
              <w:rPr>
                <w:noProof/>
                <w:webHidden/>
              </w:rPr>
              <w:t>7</w:t>
            </w:r>
            <w:r w:rsidR="00CD71B2">
              <w:rPr>
                <w:noProof/>
                <w:webHidden/>
              </w:rPr>
              <w:fldChar w:fldCharType="end"/>
            </w:r>
          </w:hyperlink>
        </w:p>
        <w:p w14:paraId="2B59D543" w14:textId="6FE5238D" w:rsidR="00CD71B2" w:rsidRDefault="005B446E">
          <w:pPr>
            <w:pStyle w:val="TOC2"/>
            <w:tabs>
              <w:tab w:val="right" w:leader="dot" w:pos="9350"/>
            </w:tabs>
            <w:rPr>
              <w:rFonts w:asciiTheme="minorHAnsi" w:eastAsiaTheme="minorEastAsia" w:hAnsiTheme="minorHAnsi" w:cstheme="minorBidi"/>
              <w:noProof/>
              <w:sz w:val="22"/>
              <w:szCs w:val="22"/>
              <w:lang w:val="en-GB" w:eastAsia="en-GB"/>
            </w:rPr>
          </w:pPr>
          <w:hyperlink w:anchor="_Toc17452121" w:history="1">
            <w:r w:rsidR="00CD71B2" w:rsidRPr="00264435">
              <w:rPr>
                <w:rStyle w:val="Hyperlink"/>
                <w:i/>
                <w:noProof/>
                <w:lang w:val="en-GB"/>
              </w:rPr>
              <w:t>3.2.1. Aim of the Project</w:t>
            </w:r>
            <w:r w:rsidR="00CD71B2">
              <w:rPr>
                <w:noProof/>
                <w:webHidden/>
              </w:rPr>
              <w:tab/>
            </w:r>
            <w:r w:rsidR="00CD71B2">
              <w:rPr>
                <w:noProof/>
                <w:webHidden/>
              </w:rPr>
              <w:fldChar w:fldCharType="begin"/>
            </w:r>
            <w:r w:rsidR="00CD71B2">
              <w:rPr>
                <w:noProof/>
                <w:webHidden/>
              </w:rPr>
              <w:instrText xml:space="preserve"> PAGEREF _Toc17452121 \h </w:instrText>
            </w:r>
            <w:r w:rsidR="00CD71B2">
              <w:rPr>
                <w:noProof/>
                <w:webHidden/>
              </w:rPr>
            </w:r>
            <w:r w:rsidR="00CD71B2">
              <w:rPr>
                <w:noProof/>
                <w:webHidden/>
              </w:rPr>
              <w:fldChar w:fldCharType="separate"/>
            </w:r>
            <w:r w:rsidR="00CD71B2">
              <w:rPr>
                <w:noProof/>
                <w:webHidden/>
              </w:rPr>
              <w:t>7</w:t>
            </w:r>
            <w:r w:rsidR="00CD71B2">
              <w:rPr>
                <w:noProof/>
                <w:webHidden/>
              </w:rPr>
              <w:fldChar w:fldCharType="end"/>
            </w:r>
          </w:hyperlink>
        </w:p>
        <w:p w14:paraId="30572A5B" w14:textId="57A31D32" w:rsidR="00CD71B2" w:rsidRDefault="005B446E">
          <w:pPr>
            <w:pStyle w:val="TOC2"/>
            <w:tabs>
              <w:tab w:val="right" w:leader="dot" w:pos="9350"/>
            </w:tabs>
            <w:rPr>
              <w:rFonts w:asciiTheme="minorHAnsi" w:eastAsiaTheme="minorEastAsia" w:hAnsiTheme="minorHAnsi" w:cstheme="minorBidi"/>
              <w:noProof/>
              <w:sz w:val="22"/>
              <w:szCs w:val="22"/>
              <w:lang w:val="en-GB" w:eastAsia="en-GB"/>
            </w:rPr>
          </w:pPr>
          <w:hyperlink w:anchor="_Toc17452122" w:history="1">
            <w:r w:rsidR="00CD71B2" w:rsidRPr="00264435">
              <w:rPr>
                <w:rStyle w:val="Hyperlink"/>
                <w:i/>
                <w:noProof/>
                <w:lang w:val="en-GB"/>
              </w:rPr>
              <w:t>3.2.2. Objectives of the Project</w:t>
            </w:r>
            <w:r w:rsidR="00CD71B2">
              <w:rPr>
                <w:noProof/>
                <w:webHidden/>
              </w:rPr>
              <w:tab/>
            </w:r>
            <w:r w:rsidR="00CD71B2">
              <w:rPr>
                <w:noProof/>
                <w:webHidden/>
              </w:rPr>
              <w:fldChar w:fldCharType="begin"/>
            </w:r>
            <w:r w:rsidR="00CD71B2">
              <w:rPr>
                <w:noProof/>
                <w:webHidden/>
              </w:rPr>
              <w:instrText xml:space="preserve"> PAGEREF _Toc17452122 \h </w:instrText>
            </w:r>
            <w:r w:rsidR="00CD71B2">
              <w:rPr>
                <w:noProof/>
                <w:webHidden/>
              </w:rPr>
            </w:r>
            <w:r w:rsidR="00CD71B2">
              <w:rPr>
                <w:noProof/>
                <w:webHidden/>
              </w:rPr>
              <w:fldChar w:fldCharType="separate"/>
            </w:r>
            <w:r w:rsidR="00CD71B2">
              <w:rPr>
                <w:noProof/>
                <w:webHidden/>
              </w:rPr>
              <w:t>7</w:t>
            </w:r>
            <w:r w:rsidR="00CD71B2">
              <w:rPr>
                <w:noProof/>
                <w:webHidden/>
              </w:rPr>
              <w:fldChar w:fldCharType="end"/>
            </w:r>
          </w:hyperlink>
        </w:p>
        <w:p w14:paraId="1B00B5AF" w14:textId="73EEE923" w:rsidR="00CD71B2" w:rsidRDefault="005B446E">
          <w:pPr>
            <w:pStyle w:val="TOC3"/>
            <w:tabs>
              <w:tab w:val="right" w:leader="dot" w:pos="9350"/>
            </w:tabs>
            <w:rPr>
              <w:rFonts w:asciiTheme="minorHAnsi" w:eastAsiaTheme="minorEastAsia" w:hAnsiTheme="minorHAnsi" w:cstheme="minorBidi"/>
              <w:noProof/>
              <w:sz w:val="22"/>
              <w:szCs w:val="22"/>
              <w:lang w:val="en-GB" w:eastAsia="en-GB"/>
            </w:rPr>
          </w:pPr>
          <w:hyperlink w:anchor="_Toc17452123" w:history="1">
            <w:r w:rsidR="00CD71B2" w:rsidRPr="00264435">
              <w:rPr>
                <w:rStyle w:val="Hyperlink"/>
                <w:noProof/>
                <w:lang w:val="en-GB"/>
              </w:rPr>
              <w:t>3.2.3. Costing of the Project</w:t>
            </w:r>
            <w:r w:rsidR="00CD71B2">
              <w:rPr>
                <w:noProof/>
                <w:webHidden/>
              </w:rPr>
              <w:tab/>
            </w:r>
            <w:r w:rsidR="00CD71B2">
              <w:rPr>
                <w:noProof/>
                <w:webHidden/>
              </w:rPr>
              <w:fldChar w:fldCharType="begin"/>
            </w:r>
            <w:r w:rsidR="00CD71B2">
              <w:rPr>
                <w:noProof/>
                <w:webHidden/>
              </w:rPr>
              <w:instrText xml:space="preserve"> PAGEREF _Toc17452123 \h </w:instrText>
            </w:r>
            <w:r w:rsidR="00CD71B2">
              <w:rPr>
                <w:noProof/>
                <w:webHidden/>
              </w:rPr>
            </w:r>
            <w:r w:rsidR="00CD71B2">
              <w:rPr>
                <w:noProof/>
                <w:webHidden/>
              </w:rPr>
              <w:fldChar w:fldCharType="separate"/>
            </w:r>
            <w:r w:rsidR="00CD71B2">
              <w:rPr>
                <w:noProof/>
                <w:webHidden/>
              </w:rPr>
              <w:t>8</w:t>
            </w:r>
            <w:r w:rsidR="00CD71B2">
              <w:rPr>
                <w:noProof/>
                <w:webHidden/>
              </w:rPr>
              <w:fldChar w:fldCharType="end"/>
            </w:r>
          </w:hyperlink>
        </w:p>
        <w:p w14:paraId="0546BF23" w14:textId="70D45920" w:rsidR="00CD71B2" w:rsidRDefault="005B446E">
          <w:pPr>
            <w:pStyle w:val="TOC3"/>
            <w:tabs>
              <w:tab w:val="right" w:leader="dot" w:pos="9350"/>
            </w:tabs>
            <w:rPr>
              <w:rFonts w:asciiTheme="minorHAnsi" w:eastAsiaTheme="minorEastAsia" w:hAnsiTheme="minorHAnsi" w:cstheme="minorBidi"/>
              <w:noProof/>
              <w:sz w:val="22"/>
              <w:szCs w:val="22"/>
              <w:lang w:val="en-GB" w:eastAsia="en-GB"/>
            </w:rPr>
          </w:pPr>
          <w:hyperlink w:anchor="_Toc17452124" w:history="1">
            <w:r w:rsidR="00CD71B2" w:rsidRPr="00264435">
              <w:rPr>
                <w:rStyle w:val="Hyperlink"/>
                <w:noProof/>
                <w:lang w:val="en-GB"/>
              </w:rPr>
              <w:t>3.2.5. Risk Management for the Project</w:t>
            </w:r>
            <w:r w:rsidR="00CD71B2">
              <w:rPr>
                <w:noProof/>
                <w:webHidden/>
              </w:rPr>
              <w:tab/>
            </w:r>
            <w:r w:rsidR="00CD71B2">
              <w:rPr>
                <w:noProof/>
                <w:webHidden/>
              </w:rPr>
              <w:fldChar w:fldCharType="begin"/>
            </w:r>
            <w:r w:rsidR="00CD71B2">
              <w:rPr>
                <w:noProof/>
                <w:webHidden/>
              </w:rPr>
              <w:instrText xml:space="preserve"> PAGEREF _Toc17452124 \h </w:instrText>
            </w:r>
            <w:r w:rsidR="00CD71B2">
              <w:rPr>
                <w:noProof/>
                <w:webHidden/>
              </w:rPr>
            </w:r>
            <w:r w:rsidR="00CD71B2">
              <w:rPr>
                <w:noProof/>
                <w:webHidden/>
              </w:rPr>
              <w:fldChar w:fldCharType="separate"/>
            </w:r>
            <w:r w:rsidR="00CD71B2">
              <w:rPr>
                <w:noProof/>
                <w:webHidden/>
              </w:rPr>
              <w:t>9</w:t>
            </w:r>
            <w:r w:rsidR="00CD71B2">
              <w:rPr>
                <w:noProof/>
                <w:webHidden/>
              </w:rPr>
              <w:fldChar w:fldCharType="end"/>
            </w:r>
          </w:hyperlink>
        </w:p>
        <w:p w14:paraId="061F5CE9" w14:textId="5341FC0A" w:rsidR="00CD71B2" w:rsidRDefault="005B446E">
          <w:pPr>
            <w:pStyle w:val="TOC3"/>
            <w:tabs>
              <w:tab w:val="right" w:leader="dot" w:pos="9350"/>
            </w:tabs>
            <w:rPr>
              <w:rFonts w:asciiTheme="minorHAnsi" w:eastAsiaTheme="minorEastAsia" w:hAnsiTheme="minorHAnsi" w:cstheme="minorBidi"/>
              <w:noProof/>
              <w:sz w:val="22"/>
              <w:szCs w:val="22"/>
              <w:lang w:val="en-GB" w:eastAsia="en-GB"/>
            </w:rPr>
          </w:pPr>
          <w:hyperlink w:anchor="_Toc17452125" w:history="1">
            <w:r w:rsidR="00CD71B2" w:rsidRPr="00264435">
              <w:rPr>
                <w:rStyle w:val="Hyperlink"/>
                <w:noProof/>
                <w:lang w:val="en-GB"/>
              </w:rPr>
              <w:t>3.2.4. Execution, Monitoring &amp; Communication for the Project</w:t>
            </w:r>
            <w:r w:rsidR="00CD71B2">
              <w:rPr>
                <w:noProof/>
                <w:webHidden/>
              </w:rPr>
              <w:tab/>
            </w:r>
            <w:r w:rsidR="00CD71B2">
              <w:rPr>
                <w:noProof/>
                <w:webHidden/>
              </w:rPr>
              <w:fldChar w:fldCharType="begin"/>
            </w:r>
            <w:r w:rsidR="00CD71B2">
              <w:rPr>
                <w:noProof/>
                <w:webHidden/>
              </w:rPr>
              <w:instrText xml:space="preserve"> PAGEREF _Toc17452125 \h </w:instrText>
            </w:r>
            <w:r w:rsidR="00CD71B2">
              <w:rPr>
                <w:noProof/>
                <w:webHidden/>
              </w:rPr>
            </w:r>
            <w:r w:rsidR="00CD71B2">
              <w:rPr>
                <w:noProof/>
                <w:webHidden/>
              </w:rPr>
              <w:fldChar w:fldCharType="separate"/>
            </w:r>
            <w:r w:rsidR="00CD71B2">
              <w:rPr>
                <w:noProof/>
                <w:webHidden/>
              </w:rPr>
              <w:t>10</w:t>
            </w:r>
            <w:r w:rsidR="00CD71B2">
              <w:rPr>
                <w:noProof/>
                <w:webHidden/>
              </w:rPr>
              <w:fldChar w:fldCharType="end"/>
            </w:r>
          </w:hyperlink>
        </w:p>
        <w:p w14:paraId="7C3C1D26" w14:textId="28A57662" w:rsidR="00CD71B2" w:rsidRDefault="005B446E">
          <w:pPr>
            <w:pStyle w:val="TOC1"/>
            <w:tabs>
              <w:tab w:val="right" w:leader="dot" w:pos="9350"/>
            </w:tabs>
            <w:rPr>
              <w:rFonts w:asciiTheme="minorHAnsi" w:eastAsiaTheme="minorEastAsia" w:hAnsiTheme="minorHAnsi" w:cstheme="minorBidi"/>
              <w:noProof/>
              <w:sz w:val="22"/>
              <w:szCs w:val="22"/>
              <w:lang w:val="en-GB" w:eastAsia="en-GB"/>
            </w:rPr>
          </w:pPr>
          <w:hyperlink w:anchor="_Toc17452126" w:history="1">
            <w:r w:rsidR="00CD71B2" w:rsidRPr="00264435">
              <w:rPr>
                <w:rStyle w:val="Hyperlink"/>
                <w:noProof/>
                <w:lang w:val="en-GB"/>
              </w:rPr>
              <w:t>6.0 Checking Viability of the Project Plan</w:t>
            </w:r>
            <w:r w:rsidR="00CD71B2">
              <w:rPr>
                <w:noProof/>
                <w:webHidden/>
              </w:rPr>
              <w:tab/>
            </w:r>
            <w:r w:rsidR="00CD71B2">
              <w:rPr>
                <w:noProof/>
                <w:webHidden/>
              </w:rPr>
              <w:fldChar w:fldCharType="begin"/>
            </w:r>
            <w:r w:rsidR="00CD71B2">
              <w:rPr>
                <w:noProof/>
                <w:webHidden/>
              </w:rPr>
              <w:instrText xml:space="preserve"> PAGEREF _Toc17452126 \h </w:instrText>
            </w:r>
            <w:r w:rsidR="00CD71B2">
              <w:rPr>
                <w:noProof/>
                <w:webHidden/>
              </w:rPr>
            </w:r>
            <w:r w:rsidR="00CD71B2">
              <w:rPr>
                <w:noProof/>
                <w:webHidden/>
              </w:rPr>
              <w:fldChar w:fldCharType="separate"/>
            </w:r>
            <w:r w:rsidR="00CD71B2">
              <w:rPr>
                <w:noProof/>
                <w:webHidden/>
              </w:rPr>
              <w:t>13</w:t>
            </w:r>
            <w:r w:rsidR="00CD71B2">
              <w:rPr>
                <w:noProof/>
                <w:webHidden/>
              </w:rPr>
              <w:fldChar w:fldCharType="end"/>
            </w:r>
          </w:hyperlink>
        </w:p>
        <w:p w14:paraId="29373816" w14:textId="25998231" w:rsidR="00CD71B2" w:rsidRDefault="005B446E">
          <w:pPr>
            <w:pStyle w:val="TOC1"/>
            <w:tabs>
              <w:tab w:val="right" w:leader="dot" w:pos="9350"/>
            </w:tabs>
            <w:rPr>
              <w:rFonts w:asciiTheme="minorHAnsi" w:eastAsiaTheme="minorEastAsia" w:hAnsiTheme="minorHAnsi" w:cstheme="minorBidi"/>
              <w:noProof/>
              <w:sz w:val="22"/>
              <w:szCs w:val="22"/>
              <w:lang w:val="en-GB" w:eastAsia="en-GB"/>
            </w:rPr>
          </w:pPr>
          <w:hyperlink w:anchor="_Toc17452127" w:history="1">
            <w:r w:rsidR="00CD71B2" w:rsidRPr="00264435">
              <w:rPr>
                <w:rStyle w:val="Hyperlink"/>
                <w:noProof/>
                <w:lang w:val="en-GB"/>
              </w:rPr>
              <w:t>7.0 Self Development in term of Project Management</w:t>
            </w:r>
            <w:r w:rsidR="00CD71B2">
              <w:rPr>
                <w:noProof/>
                <w:webHidden/>
              </w:rPr>
              <w:tab/>
            </w:r>
            <w:r w:rsidR="00CD71B2">
              <w:rPr>
                <w:noProof/>
                <w:webHidden/>
              </w:rPr>
              <w:fldChar w:fldCharType="begin"/>
            </w:r>
            <w:r w:rsidR="00CD71B2">
              <w:rPr>
                <w:noProof/>
                <w:webHidden/>
              </w:rPr>
              <w:instrText xml:space="preserve"> PAGEREF _Toc17452127 \h </w:instrText>
            </w:r>
            <w:r w:rsidR="00CD71B2">
              <w:rPr>
                <w:noProof/>
                <w:webHidden/>
              </w:rPr>
            </w:r>
            <w:r w:rsidR="00CD71B2">
              <w:rPr>
                <w:noProof/>
                <w:webHidden/>
              </w:rPr>
              <w:fldChar w:fldCharType="separate"/>
            </w:r>
            <w:r w:rsidR="00CD71B2">
              <w:rPr>
                <w:noProof/>
                <w:webHidden/>
              </w:rPr>
              <w:t>15</w:t>
            </w:r>
            <w:r w:rsidR="00CD71B2">
              <w:rPr>
                <w:noProof/>
                <w:webHidden/>
              </w:rPr>
              <w:fldChar w:fldCharType="end"/>
            </w:r>
          </w:hyperlink>
        </w:p>
        <w:p w14:paraId="466F7271" w14:textId="5791E58D" w:rsidR="00CD71B2" w:rsidRDefault="005B446E">
          <w:pPr>
            <w:pStyle w:val="TOC1"/>
            <w:tabs>
              <w:tab w:val="right" w:leader="dot" w:pos="9350"/>
            </w:tabs>
            <w:rPr>
              <w:rFonts w:asciiTheme="minorHAnsi" w:eastAsiaTheme="minorEastAsia" w:hAnsiTheme="minorHAnsi" w:cstheme="minorBidi"/>
              <w:noProof/>
              <w:sz w:val="22"/>
              <w:szCs w:val="22"/>
              <w:lang w:val="en-GB" w:eastAsia="en-GB"/>
            </w:rPr>
          </w:pPr>
          <w:hyperlink w:anchor="_Toc17452128" w:history="1">
            <w:r w:rsidR="00CD71B2" w:rsidRPr="00264435">
              <w:rPr>
                <w:rStyle w:val="Hyperlink"/>
                <w:noProof/>
                <w:lang w:val="en-GB"/>
              </w:rPr>
              <w:t>5.0 Conclusion</w:t>
            </w:r>
            <w:r w:rsidR="00CD71B2">
              <w:rPr>
                <w:noProof/>
                <w:webHidden/>
              </w:rPr>
              <w:tab/>
            </w:r>
            <w:r w:rsidR="00CD71B2">
              <w:rPr>
                <w:noProof/>
                <w:webHidden/>
              </w:rPr>
              <w:fldChar w:fldCharType="begin"/>
            </w:r>
            <w:r w:rsidR="00CD71B2">
              <w:rPr>
                <w:noProof/>
                <w:webHidden/>
              </w:rPr>
              <w:instrText xml:space="preserve"> PAGEREF _Toc17452128 \h </w:instrText>
            </w:r>
            <w:r w:rsidR="00CD71B2">
              <w:rPr>
                <w:noProof/>
                <w:webHidden/>
              </w:rPr>
            </w:r>
            <w:r w:rsidR="00CD71B2">
              <w:rPr>
                <w:noProof/>
                <w:webHidden/>
              </w:rPr>
              <w:fldChar w:fldCharType="separate"/>
            </w:r>
            <w:r w:rsidR="00CD71B2">
              <w:rPr>
                <w:noProof/>
                <w:webHidden/>
              </w:rPr>
              <w:t>16</w:t>
            </w:r>
            <w:r w:rsidR="00CD71B2">
              <w:rPr>
                <w:noProof/>
                <w:webHidden/>
              </w:rPr>
              <w:fldChar w:fldCharType="end"/>
            </w:r>
          </w:hyperlink>
        </w:p>
        <w:p w14:paraId="3C8639B5" w14:textId="6A5D5FC0" w:rsidR="00CD71B2" w:rsidRDefault="005B446E">
          <w:pPr>
            <w:pStyle w:val="TOC1"/>
            <w:tabs>
              <w:tab w:val="right" w:leader="dot" w:pos="9350"/>
            </w:tabs>
            <w:rPr>
              <w:rFonts w:asciiTheme="minorHAnsi" w:eastAsiaTheme="minorEastAsia" w:hAnsiTheme="minorHAnsi" w:cstheme="minorBidi"/>
              <w:noProof/>
              <w:sz w:val="22"/>
              <w:szCs w:val="22"/>
              <w:lang w:val="en-GB" w:eastAsia="en-GB"/>
            </w:rPr>
          </w:pPr>
          <w:hyperlink w:anchor="_Toc17452129" w:history="1">
            <w:r w:rsidR="00CD71B2" w:rsidRPr="00264435">
              <w:rPr>
                <w:rStyle w:val="Hyperlink"/>
                <w:noProof/>
                <w:lang w:val="en-GB"/>
              </w:rPr>
              <w:t>References</w:t>
            </w:r>
            <w:r w:rsidR="00CD71B2">
              <w:rPr>
                <w:noProof/>
                <w:webHidden/>
              </w:rPr>
              <w:tab/>
            </w:r>
            <w:r w:rsidR="00CD71B2">
              <w:rPr>
                <w:noProof/>
                <w:webHidden/>
              </w:rPr>
              <w:fldChar w:fldCharType="begin"/>
            </w:r>
            <w:r w:rsidR="00CD71B2">
              <w:rPr>
                <w:noProof/>
                <w:webHidden/>
              </w:rPr>
              <w:instrText xml:space="preserve"> PAGEREF _Toc17452129 \h </w:instrText>
            </w:r>
            <w:r w:rsidR="00CD71B2">
              <w:rPr>
                <w:noProof/>
                <w:webHidden/>
              </w:rPr>
            </w:r>
            <w:r w:rsidR="00CD71B2">
              <w:rPr>
                <w:noProof/>
                <w:webHidden/>
              </w:rPr>
              <w:fldChar w:fldCharType="separate"/>
            </w:r>
            <w:r w:rsidR="00CD71B2">
              <w:rPr>
                <w:noProof/>
                <w:webHidden/>
              </w:rPr>
              <w:t>17</w:t>
            </w:r>
            <w:r w:rsidR="00CD71B2">
              <w:rPr>
                <w:noProof/>
                <w:webHidden/>
              </w:rPr>
              <w:fldChar w:fldCharType="end"/>
            </w:r>
          </w:hyperlink>
        </w:p>
        <w:p w14:paraId="06E89A1F" w14:textId="56DCAD06" w:rsidR="00A34F41" w:rsidRPr="00E12417" w:rsidRDefault="000A7E45" w:rsidP="00A34F41">
          <w:pPr>
            <w:pStyle w:val="TOC1"/>
            <w:tabs>
              <w:tab w:val="right" w:leader="dot" w:pos="9350"/>
            </w:tabs>
            <w:spacing w:before="100" w:beforeAutospacing="1" w:afterAutospacing="1" w:line="360" w:lineRule="auto"/>
            <w:jc w:val="both"/>
            <w:rPr>
              <w:lang w:val="en-GB"/>
            </w:rPr>
          </w:pPr>
          <w:r w:rsidRPr="00E12417">
            <w:rPr>
              <w:b/>
              <w:bCs/>
              <w:noProof/>
              <w:lang w:val="en-GB"/>
            </w:rPr>
            <w:fldChar w:fldCharType="end"/>
          </w:r>
        </w:p>
      </w:sdtContent>
    </w:sdt>
    <w:p w14:paraId="06E89A20" w14:textId="77777777" w:rsidR="00A34F41" w:rsidRPr="00E12417" w:rsidRDefault="00A34F41" w:rsidP="00D56F00">
      <w:pPr>
        <w:rPr>
          <w:lang w:val="en-GB"/>
        </w:rPr>
      </w:pPr>
    </w:p>
    <w:p w14:paraId="06E89A21" w14:textId="77777777" w:rsidR="00AF4603" w:rsidRPr="00E12417" w:rsidRDefault="000A7E45" w:rsidP="00A34F41">
      <w:pPr>
        <w:pStyle w:val="Heading1"/>
        <w:keepNext w:val="0"/>
        <w:spacing w:before="100" w:beforeAutospacing="1" w:after="100" w:afterAutospacing="1" w:line="360" w:lineRule="auto"/>
        <w:jc w:val="both"/>
        <w:rPr>
          <w:sz w:val="24"/>
          <w:szCs w:val="24"/>
          <w:lang w:val="en-GB"/>
        </w:rPr>
      </w:pPr>
      <w:r w:rsidRPr="00E12417">
        <w:rPr>
          <w:sz w:val="24"/>
          <w:szCs w:val="24"/>
          <w:lang w:val="en-GB"/>
        </w:rPr>
        <w:br w:type="column"/>
      </w:r>
      <w:bookmarkStart w:id="1" w:name="_Toc17452116"/>
      <w:r w:rsidR="00A53897" w:rsidRPr="00E12417">
        <w:rPr>
          <w:sz w:val="24"/>
          <w:szCs w:val="24"/>
          <w:lang w:val="en-GB"/>
        </w:rPr>
        <w:lastRenderedPageBreak/>
        <w:t>1.0 Introduction</w:t>
      </w:r>
      <w:bookmarkEnd w:id="1"/>
      <w:r w:rsidR="00A53897" w:rsidRPr="00E12417">
        <w:rPr>
          <w:sz w:val="24"/>
          <w:szCs w:val="24"/>
          <w:lang w:val="en-GB"/>
        </w:rPr>
        <w:t xml:space="preserve"> </w:t>
      </w:r>
    </w:p>
    <w:p w14:paraId="06E89A22" w14:textId="77777777" w:rsidR="00A343E7" w:rsidRPr="00E12417" w:rsidRDefault="000A7E45" w:rsidP="0059662C">
      <w:pPr>
        <w:spacing w:before="100" w:beforeAutospacing="1" w:after="100" w:afterAutospacing="1" w:line="360" w:lineRule="auto"/>
        <w:ind w:firstLine="720"/>
        <w:jc w:val="both"/>
        <w:rPr>
          <w:lang w:val="en-GB"/>
        </w:rPr>
      </w:pPr>
      <w:r w:rsidRPr="00E12417">
        <w:rPr>
          <w:lang w:val="en-GB"/>
        </w:rPr>
        <w:t>Project management is</w:t>
      </w:r>
      <w:r w:rsidR="00A53897" w:rsidRPr="00E12417">
        <w:rPr>
          <w:lang w:val="en-GB"/>
        </w:rPr>
        <w:t xml:space="preserve"> described as a process to practice with originating, scheduling, implementing, monitoring and concluding assignments associated with a team as collective working with common goals with the </w:t>
      </w:r>
      <w:proofErr w:type="spellStart"/>
      <w:r w:rsidR="00A34F41" w:rsidRPr="00E12417">
        <w:rPr>
          <w:lang w:val="en-GB"/>
        </w:rPr>
        <w:t>fulfillment</w:t>
      </w:r>
      <w:proofErr w:type="spellEnd"/>
      <w:r w:rsidR="00A53897" w:rsidRPr="00E12417">
        <w:rPr>
          <w:lang w:val="en-GB"/>
        </w:rPr>
        <w:t xml:space="preserve"> of specific requirements under the defined period (Harrison and Lock, 2017). The existing report will shed light on the critical assessment of the usefulness of project management tools and techniques. The report will further evaluate a plan for the implementation of the project in </w:t>
      </w:r>
      <w:proofErr w:type="spellStart"/>
      <w:r w:rsidR="00A53897" w:rsidRPr="00E12417">
        <w:rPr>
          <w:iCs/>
          <w:lang w:val="en-GB"/>
        </w:rPr>
        <w:t>DigitX</w:t>
      </w:r>
      <w:proofErr w:type="spellEnd"/>
      <w:r w:rsidR="00A53897" w:rsidRPr="00E12417">
        <w:rPr>
          <w:lang w:val="en-GB"/>
        </w:rPr>
        <w:t xml:space="preserve">. </w:t>
      </w:r>
      <w:proofErr w:type="spellStart"/>
      <w:r w:rsidR="00E40F19" w:rsidRPr="00E12417">
        <w:rPr>
          <w:lang w:val="en-GB"/>
        </w:rPr>
        <w:t>DigitX</w:t>
      </w:r>
      <w:proofErr w:type="spellEnd"/>
      <w:r w:rsidR="00E40F19" w:rsidRPr="00E12417">
        <w:rPr>
          <w:lang w:val="en-GB"/>
        </w:rPr>
        <w:t xml:space="preserve"> Partners is one of the well-known venture firms that is focused on investing in and supporting early-stage start-up companies operating in the digital health space</w:t>
      </w:r>
      <w:r w:rsidR="007B0906" w:rsidRPr="00E12417">
        <w:rPr>
          <w:lang w:val="en-GB"/>
        </w:rPr>
        <w:t xml:space="preserve"> and established business proceeding from the transition phase with an adaptation of technology to digitize work processes</w:t>
      </w:r>
      <w:r w:rsidR="00E40F19" w:rsidRPr="00E12417">
        <w:rPr>
          <w:lang w:val="en-GB"/>
        </w:rPr>
        <w:t xml:space="preserve">. The company was launched back in 2016 as a joint venture by MPM Capital and Astellas Pharma. The company remains one of the very few venture funds exclusively dedicated as well as committed to the digital health space. </w:t>
      </w:r>
    </w:p>
    <w:p w14:paraId="06E89A23" w14:textId="317799FF" w:rsidR="00D74583" w:rsidRPr="00E12417" w:rsidRDefault="000A7E45" w:rsidP="00D74583">
      <w:pPr>
        <w:spacing w:before="100" w:beforeAutospacing="1" w:after="100" w:afterAutospacing="1" w:line="360" w:lineRule="auto"/>
        <w:jc w:val="both"/>
        <w:rPr>
          <w:lang w:val="en-GB"/>
        </w:rPr>
      </w:pPr>
      <w:r w:rsidRPr="00E12417">
        <w:rPr>
          <w:lang w:val="en-GB"/>
        </w:rPr>
        <w:t xml:space="preserve">Initially, the organization started with classical project management approach but soon with the extension of business and specific organization of annual business events progressed with the development of different desktop and mobile software for different institutions such as schools, hospitals, offices, firms, etc. (Harrison and Lock, 2017; </w:t>
      </w:r>
      <w:proofErr w:type="spellStart"/>
      <w:r w:rsidRPr="00E12417">
        <w:rPr>
          <w:lang w:val="en-GB"/>
        </w:rPr>
        <w:t>Heagney</w:t>
      </w:r>
      <w:proofErr w:type="spellEnd"/>
      <w:r w:rsidRPr="00E12417">
        <w:rPr>
          <w:lang w:val="en-GB"/>
        </w:rPr>
        <w:t xml:space="preserve">, 2012). It shifted the work attention of the organization form a classical project management approach toward modern project management practices (Meredith, Mantel, and Shafer, 2017). It incorporated with the inclusion of multitasking attitude of team members with an extension of practices and an increase in business orders (Lock, 2017). There is a specific marketing team in </w:t>
      </w:r>
      <w:proofErr w:type="spellStart"/>
      <w:r w:rsidRPr="00E12417">
        <w:rPr>
          <w:lang w:val="en-GB"/>
        </w:rPr>
        <w:t>DigitX</w:t>
      </w:r>
      <w:proofErr w:type="spellEnd"/>
      <w:r w:rsidRPr="00E12417">
        <w:rPr>
          <w:lang w:val="en-GB"/>
        </w:rPr>
        <w:t xml:space="preserve"> Company in which I worked as an internee. The marketing team is actively involved in the exploration of valuable projects in </w:t>
      </w:r>
      <w:r w:rsidR="00524E92" w:rsidRPr="00E12417">
        <w:rPr>
          <w:lang w:val="en-GB"/>
        </w:rPr>
        <w:t>West London</w:t>
      </w:r>
      <w:r w:rsidRPr="00E12417">
        <w:rPr>
          <w:lang w:val="en-GB"/>
        </w:rPr>
        <w:t xml:space="preserve"> with firm expertise to serve.</w:t>
      </w:r>
    </w:p>
    <w:p w14:paraId="06E89A24" w14:textId="77777777" w:rsidR="00D74583" w:rsidRPr="00E12417" w:rsidRDefault="000A7E45" w:rsidP="00D74583">
      <w:pPr>
        <w:spacing w:before="100" w:beforeAutospacing="1" w:after="100" w:afterAutospacing="1" w:line="360" w:lineRule="auto"/>
        <w:ind w:firstLine="720"/>
        <w:jc w:val="both"/>
        <w:rPr>
          <w:lang w:val="en-GB"/>
        </w:rPr>
      </w:pPr>
      <w:r w:rsidRPr="00E12417">
        <w:rPr>
          <w:lang w:val="en-GB"/>
        </w:rPr>
        <w:t>Marketing team present potential customer on the firm's current and historical projects with quality of delivery to convert them into successful leads (</w:t>
      </w:r>
      <w:proofErr w:type="spellStart"/>
      <w:r w:rsidRPr="00E12417">
        <w:rPr>
          <w:lang w:val="en-GB"/>
        </w:rPr>
        <w:t>Terlizzi</w:t>
      </w:r>
      <w:proofErr w:type="spellEnd"/>
      <w:r w:rsidRPr="00E12417">
        <w:rPr>
          <w:lang w:val="en-GB"/>
        </w:rPr>
        <w:t xml:space="preserve">, Souza, </w:t>
      </w:r>
      <w:proofErr w:type="spellStart"/>
      <w:r w:rsidRPr="00E12417">
        <w:rPr>
          <w:lang w:val="en-GB"/>
        </w:rPr>
        <w:t>Meirelles</w:t>
      </w:r>
      <w:proofErr w:type="spellEnd"/>
      <w:r w:rsidRPr="00E12417">
        <w:rPr>
          <w:lang w:val="en-GB"/>
        </w:rPr>
        <w:t xml:space="preserve">, and </w:t>
      </w:r>
      <w:proofErr w:type="spellStart"/>
      <w:r w:rsidRPr="00E12417">
        <w:rPr>
          <w:lang w:val="en-GB"/>
        </w:rPr>
        <w:t>Moraes</w:t>
      </w:r>
      <w:proofErr w:type="spellEnd"/>
      <w:r w:rsidRPr="00E12417">
        <w:rPr>
          <w:lang w:val="en-GB"/>
        </w:rPr>
        <w:t>, 2016). After a request for proposal form potential customer meeting is held with the customer from the technical project structuring team to understand ins and outs of the project that is used to plan the project with role assignation, time allocation, resource requirements and talent acquisition or allocation (</w:t>
      </w:r>
      <w:proofErr w:type="spellStart"/>
      <w:r w:rsidRPr="00E12417">
        <w:rPr>
          <w:lang w:val="en-GB"/>
        </w:rPr>
        <w:t>Hornstein</w:t>
      </w:r>
      <w:proofErr w:type="spellEnd"/>
      <w:r w:rsidRPr="00E12417">
        <w:rPr>
          <w:lang w:val="en-GB"/>
        </w:rPr>
        <w:t xml:space="preserve">, 2015). Furthermore, risk elements are also investigated and enclosed with a proposal to make it more realistic and representative (Liu, 2016). Costing is considered seriously </w:t>
      </w:r>
      <w:r w:rsidRPr="00E12417">
        <w:rPr>
          <w:lang w:val="en-GB"/>
        </w:rPr>
        <w:lastRenderedPageBreak/>
        <w:t>to offer competitive pricing to the potential customer. After allocation of the project team is officially announced with resources allocation and support required to execute the project as per plan along with necessary assistance in case of any possible deviation from the agreed path instead of comforting to it (Bi, Jia, Lu and Huang, 2017). The client is taken into account at different stages of the project to ensure his confidence in the firm's practices (</w:t>
      </w:r>
      <w:proofErr w:type="spellStart"/>
      <w:r w:rsidRPr="00E12417">
        <w:rPr>
          <w:lang w:val="en-GB"/>
        </w:rPr>
        <w:t>Eskerod</w:t>
      </w:r>
      <w:proofErr w:type="spellEnd"/>
      <w:r w:rsidRPr="00E12417">
        <w:rPr>
          <w:lang w:val="en-GB"/>
        </w:rPr>
        <w:t xml:space="preserve"> and Jepsen, 2016).</w:t>
      </w:r>
    </w:p>
    <w:p w14:paraId="06E89A25" w14:textId="77777777" w:rsidR="00AF4603" w:rsidRPr="00E12417" w:rsidRDefault="000A7E45" w:rsidP="00A34F41">
      <w:pPr>
        <w:pStyle w:val="Heading1"/>
        <w:keepNext w:val="0"/>
        <w:spacing w:before="100" w:beforeAutospacing="1" w:after="100" w:afterAutospacing="1" w:line="360" w:lineRule="auto"/>
        <w:jc w:val="both"/>
        <w:rPr>
          <w:sz w:val="24"/>
          <w:szCs w:val="24"/>
          <w:lang w:val="en-GB"/>
        </w:rPr>
      </w:pPr>
      <w:bookmarkStart w:id="2" w:name="_Toc17452117"/>
      <w:r w:rsidRPr="00E12417">
        <w:rPr>
          <w:sz w:val="24"/>
          <w:szCs w:val="24"/>
          <w:lang w:val="en-GB"/>
        </w:rPr>
        <w:t>2.0 Usefulness of Project Management Tools and Techniques</w:t>
      </w:r>
      <w:bookmarkEnd w:id="2"/>
    </w:p>
    <w:p w14:paraId="06E89A26" w14:textId="77777777" w:rsidR="00AF4603" w:rsidRPr="00E12417" w:rsidRDefault="000A7E45" w:rsidP="0059662C">
      <w:pPr>
        <w:spacing w:before="100" w:beforeAutospacing="1" w:after="100" w:afterAutospacing="1" w:line="360" w:lineRule="auto"/>
        <w:ind w:firstLine="720"/>
        <w:jc w:val="both"/>
        <w:rPr>
          <w:lang w:val="en-GB"/>
        </w:rPr>
      </w:pPr>
      <w:r w:rsidRPr="00E12417">
        <w:rPr>
          <w:lang w:val="en-GB"/>
        </w:rPr>
        <w:t xml:space="preserve">There are certain constraints for the project manager to achieve defined goals (Meredith, Mantel, and Shafer, 2017). Important tools for the project manager and project management includes the real-time dashboard, Gantt chart, project plans, project schedules, reports, task list, timesheets, collaboration, resources management tools, resources </w:t>
      </w:r>
      <w:r w:rsidR="007B62FD" w:rsidRPr="00E12417">
        <w:rPr>
          <w:lang w:val="en-GB"/>
        </w:rPr>
        <w:t>plan</w:t>
      </w:r>
      <w:r w:rsidRPr="00E12417">
        <w:rPr>
          <w:lang w:val="en-GB"/>
        </w:rPr>
        <w:t xml:space="preserve">, to-do list management, task management tools, project templates (Lock, 2017). </w:t>
      </w:r>
      <w:r w:rsidR="00D56F00" w:rsidRPr="00E12417">
        <w:rPr>
          <w:lang w:val="en-GB"/>
        </w:rPr>
        <w:t>All the aforementioned features</w:t>
      </w:r>
      <w:r w:rsidRPr="00E12417">
        <w:rPr>
          <w:lang w:val="en-GB"/>
        </w:rPr>
        <w:t xml:space="preserve"> now upgraded within project management software, commonly used, to accomplish these tasks effectively (Schwalbe, 2015). It has </w:t>
      </w:r>
      <w:r w:rsidR="00D56F00" w:rsidRPr="00E12417">
        <w:rPr>
          <w:lang w:val="en-GB"/>
        </w:rPr>
        <w:t>been</w:t>
      </w:r>
      <w:r w:rsidRPr="00E12417">
        <w:rPr>
          <w:lang w:val="en-GB"/>
        </w:rPr>
        <w:t xml:space="preserve"> found during this overall process that project management is a mature process with its diversification and understanding of the business need of the customer with designing the deliverable as per request. Furthermore, experience results in better practice with its implication on an upcoming project with quality generation and its benefited impact on the overall working process. It has</w:t>
      </w:r>
      <w:r w:rsidR="00D56F00" w:rsidRPr="00E12417">
        <w:rPr>
          <w:lang w:val="en-GB"/>
        </w:rPr>
        <w:t xml:space="preserve"> been</w:t>
      </w:r>
      <w:r w:rsidRPr="00E12417">
        <w:rPr>
          <w:lang w:val="en-GB"/>
        </w:rPr>
        <w:t xml:space="preserve"> found that overall process</w:t>
      </w:r>
      <w:r w:rsidR="00D56F00" w:rsidRPr="00E12417">
        <w:rPr>
          <w:lang w:val="en-GB"/>
        </w:rPr>
        <w:t xml:space="preserve"> is</w:t>
      </w:r>
      <w:r w:rsidRPr="00E12417">
        <w:rPr>
          <w:lang w:val="en-GB"/>
        </w:rPr>
        <w:t xml:space="preserve"> a reflection of collective work with input from different colleagues to increase quality practices and ultimate results on overall project health with better results in term of client satisfaction and market leads furthermore, project report development helps in the advancement of skill set and refreshment to different latest techniques followed in project management practices.</w:t>
      </w:r>
    </w:p>
    <w:p w14:paraId="06E89A27" w14:textId="77777777" w:rsidR="00AF4603" w:rsidRPr="00E12417" w:rsidRDefault="000A7E45" w:rsidP="0059662C">
      <w:pPr>
        <w:spacing w:before="100" w:beforeAutospacing="1" w:after="100" w:afterAutospacing="1" w:line="360" w:lineRule="auto"/>
        <w:ind w:firstLine="720"/>
        <w:jc w:val="both"/>
        <w:rPr>
          <w:lang w:val="en-GB"/>
        </w:rPr>
      </w:pPr>
      <w:r w:rsidRPr="00E12417">
        <w:rPr>
          <w:lang w:val="en-GB"/>
        </w:rPr>
        <w:t>Project management practices are equip</w:t>
      </w:r>
      <w:r w:rsidR="00D56F00" w:rsidRPr="00E12417">
        <w:rPr>
          <w:lang w:val="en-GB"/>
        </w:rPr>
        <w:t>ped with multi techniques ranging</w:t>
      </w:r>
      <w:r w:rsidRPr="00E12417">
        <w:rPr>
          <w:lang w:val="en-GB"/>
        </w:rPr>
        <w:t xml:space="preserve"> from the traditional one to innovative ones. Selection of specific technique relies on project relevant requirements, associated complexities, the structure of team involved and ot</w:t>
      </w:r>
      <w:r w:rsidR="00D56F00" w:rsidRPr="00E12417">
        <w:rPr>
          <w:lang w:val="en-GB"/>
        </w:rPr>
        <w:t>her relevant factors (</w:t>
      </w:r>
      <w:proofErr w:type="spellStart"/>
      <w:r w:rsidR="00D56F00" w:rsidRPr="00E12417">
        <w:rPr>
          <w:lang w:val="en-GB"/>
        </w:rPr>
        <w:t>Terlizzi</w:t>
      </w:r>
      <w:proofErr w:type="spellEnd"/>
      <w:r w:rsidR="00D56F00" w:rsidRPr="00E12417">
        <w:rPr>
          <w:lang w:val="en-GB"/>
        </w:rPr>
        <w:t xml:space="preserve"> et al.</w:t>
      </w:r>
      <w:r w:rsidRPr="00E12417">
        <w:rPr>
          <w:lang w:val="en-GB"/>
        </w:rPr>
        <w:t xml:space="preserve">, </w:t>
      </w:r>
      <w:r w:rsidR="00D56F00" w:rsidRPr="00E12417">
        <w:rPr>
          <w:lang w:val="en-GB"/>
        </w:rPr>
        <w:t>2016). The first and foremost are</w:t>
      </w:r>
      <w:r w:rsidRPr="00E12417">
        <w:rPr>
          <w:lang w:val="en-GB"/>
        </w:rPr>
        <w:t xml:space="preserve"> classical techniques, although simplest, that is appropriate one in most of the cases (</w:t>
      </w:r>
      <w:proofErr w:type="spellStart"/>
      <w:r w:rsidRPr="00E12417">
        <w:rPr>
          <w:lang w:val="en-GB"/>
        </w:rPr>
        <w:t>Hornstein</w:t>
      </w:r>
      <w:proofErr w:type="spellEnd"/>
      <w:r w:rsidRPr="00E12417">
        <w:rPr>
          <w:lang w:val="en-GB"/>
        </w:rPr>
        <w:t xml:space="preserve">, 2015). It starts with the preparation of work plan, task estimation in terms of resources required and task assigned, resource allocation, communication structure, management, and completion within a defined period (Liu, 2016). It is </w:t>
      </w:r>
      <w:r w:rsidRPr="00E12417">
        <w:rPr>
          <w:lang w:val="en-GB"/>
        </w:rPr>
        <w:lastRenderedPageBreak/>
        <w:t xml:space="preserve">most suitable for small projects with any requirement of complexities (Bi, Jia, Lu and Huang, 2017). </w:t>
      </w:r>
    </w:p>
    <w:p w14:paraId="06E89A28" w14:textId="77777777" w:rsidR="00D56F00" w:rsidRPr="00E12417" w:rsidRDefault="000A7E45" w:rsidP="00B6586F">
      <w:pPr>
        <w:spacing w:before="100" w:beforeAutospacing="1" w:after="100" w:afterAutospacing="1" w:line="360" w:lineRule="auto"/>
        <w:ind w:firstLine="720"/>
        <w:jc w:val="both"/>
        <w:rPr>
          <w:lang w:val="en-GB"/>
        </w:rPr>
      </w:pPr>
      <w:r w:rsidRPr="00E12417">
        <w:rPr>
          <w:lang w:val="en-GB"/>
        </w:rPr>
        <w:t>Waterfall techniques is another approach toward project management with consideration of traditional aspects with some modern aspects (</w:t>
      </w:r>
      <w:proofErr w:type="spellStart"/>
      <w:r w:rsidRPr="00E12417">
        <w:rPr>
          <w:lang w:val="en-GB"/>
        </w:rPr>
        <w:t>Eskerod</w:t>
      </w:r>
      <w:proofErr w:type="spellEnd"/>
      <w:r w:rsidRPr="00E12417">
        <w:rPr>
          <w:lang w:val="en-GB"/>
        </w:rPr>
        <w:t xml:space="preserve"> and Jepsen, 2016). It is based on flow with consecutive enactment of responsibilities (Harris, 2017). In this approach, the next stage starts with the accomplishment of the previous stage (</w:t>
      </w:r>
      <w:proofErr w:type="spellStart"/>
      <w:r w:rsidRPr="00E12417">
        <w:rPr>
          <w:lang w:val="en-GB"/>
        </w:rPr>
        <w:t>Badewi</w:t>
      </w:r>
      <w:proofErr w:type="spellEnd"/>
      <w:r w:rsidRPr="00E12417">
        <w:rPr>
          <w:lang w:val="en-GB"/>
        </w:rPr>
        <w:t>, 2016). Also, Gantt charts are developed to determine the flow of work without confronting to overlapping along with an appropriate representation of work with phases and associated responsibilities. PRINCE2 approach is applied for dividing the project into manageable as well as controllable stages. These stages are controlled for achieving the targeted goals and objectives. It is used for complex projects elaborating different stages and explan</w:t>
      </w:r>
      <w:r w:rsidR="00B6586F" w:rsidRPr="00E12417">
        <w:rPr>
          <w:lang w:val="en-GB"/>
        </w:rPr>
        <w:t>ation (Field and Keller, 1998).</w:t>
      </w:r>
    </w:p>
    <w:p w14:paraId="06E89A29" w14:textId="77777777" w:rsidR="00AF4603" w:rsidRPr="00E12417" w:rsidRDefault="000A7E45" w:rsidP="00B6586F">
      <w:pPr>
        <w:pStyle w:val="Heading1"/>
        <w:keepNext w:val="0"/>
        <w:spacing w:before="0" w:after="0" w:line="360" w:lineRule="auto"/>
        <w:jc w:val="both"/>
        <w:rPr>
          <w:sz w:val="24"/>
          <w:szCs w:val="24"/>
          <w:lang w:val="en-GB"/>
        </w:rPr>
      </w:pPr>
      <w:bookmarkStart w:id="3" w:name="_Toc17452118"/>
      <w:r w:rsidRPr="00E12417">
        <w:rPr>
          <w:sz w:val="24"/>
          <w:szCs w:val="24"/>
          <w:lang w:val="en-GB"/>
        </w:rPr>
        <w:t xml:space="preserve">3.0 Plan </w:t>
      </w:r>
      <w:proofErr w:type="gramStart"/>
      <w:r w:rsidRPr="00E12417">
        <w:rPr>
          <w:sz w:val="24"/>
          <w:szCs w:val="24"/>
          <w:lang w:val="en-GB"/>
        </w:rPr>
        <w:t>The</w:t>
      </w:r>
      <w:proofErr w:type="gramEnd"/>
      <w:r w:rsidRPr="00E12417">
        <w:rPr>
          <w:sz w:val="24"/>
          <w:szCs w:val="24"/>
          <w:lang w:val="en-GB"/>
        </w:rPr>
        <w:t xml:space="preserve"> Implementation </w:t>
      </w:r>
      <w:r w:rsidR="00FB6B6C" w:rsidRPr="00E12417">
        <w:rPr>
          <w:sz w:val="24"/>
          <w:szCs w:val="24"/>
          <w:lang w:val="en-GB"/>
        </w:rPr>
        <w:t>of a Project Within t</w:t>
      </w:r>
      <w:r w:rsidRPr="00E12417">
        <w:rPr>
          <w:sz w:val="24"/>
          <w:szCs w:val="24"/>
          <w:lang w:val="en-GB"/>
        </w:rPr>
        <w:t>he Workplace.</w:t>
      </w:r>
      <w:bookmarkEnd w:id="3"/>
    </w:p>
    <w:p w14:paraId="06E89A2A" w14:textId="04A953F1" w:rsidR="00B6586F" w:rsidRPr="00E12417" w:rsidRDefault="000A7E45" w:rsidP="00B6586F">
      <w:pPr>
        <w:pStyle w:val="Heading2"/>
        <w:spacing w:before="0" w:after="0" w:line="360" w:lineRule="auto"/>
        <w:ind w:left="180"/>
        <w:rPr>
          <w:i/>
          <w:iCs w:val="0"/>
          <w:lang w:val="en-GB"/>
        </w:rPr>
      </w:pPr>
      <w:bookmarkStart w:id="4" w:name="_Toc17452119"/>
      <w:r w:rsidRPr="00E12417">
        <w:rPr>
          <w:i/>
          <w:iCs w:val="0"/>
          <w:lang w:val="en-GB"/>
        </w:rPr>
        <w:t xml:space="preserve">3.1. Planning a Project for </w:t>
      </w:r>
      <w:r w:rsidR="00524E92" w:rsidRPr="00E12417">
        <w:rPr>
          <w:i/>
          <w:iCs w:val="0"/>
          <w:lang w:val="en-GB"/>
        </w:rPr>
        <w:t>West London</w:t>
      </w:r>
      <w:r w:rsidR="002B5825" w:rsidRPr="00E12417">
        <w:rPr>
          <w:i/>
          <w:iCs w:val="0"/>
          <w:lang w:val="en-GB"/>
        </w:rPr>
        <w:t xml:space="preserve"> </w:t>
      </w:r>
      <w:r w:rsidR="00CC15AF" w:rsidRPr="00E12417">
        <w:rPr>
          <w:i/>
          <w:iCs w:val="0"/>
          <w:lang w:val="en-GB"/>
        </w:rPr>
        <w:t>Hospital</w:t>
      </w:r>
      <w:bookmarkEnd w:id="4"/>
    </w:p>
    <w:p w14:paraId="06E89A2B" w14:textId="5692E0DD" w:rsidR="00B6586F" w:rsidRPr="00E12417" w:rsidRDefault="000A7E45" w:rsidP="00F228C9">
      <w:pPr>
        <w:spacing w:line="360" w:lineRule="auto"/>
        <w:ind w:firstLine="720"/>
        <w:jc w:val="both"/>
        <w:rPr>
          <w:lang w:val="en-GB"/>
        </w:rPr>
      </w:pPr>
      <w:proofErr w:type="spellStart"/>
      <w:r w:rsidRPr="00E12417">
        <w:rPr>
          <w:lang w:val="en-GB"/>
        </w:rPr>
        <w:t>DigitX</w:t>
      </w:r>
      <w:proofErr w:type="spellEnd"/>
      <w:r w:rsidRPr="00E12417">
        <w:rPr>
          <w:lang w:val="en-GB"/>
        </w:rPr>
        <w:t xml:space="preserve"> is a software development firm in </w:t>
      </w:r>
      <w:r w:rsidR="00524E92" w:rsidRPr="00E12417">
        <w:rPr>
          <w:lang w:val="en-GB"/>
        </w:rPr>
        <w:t>West London</w:t>
      </w:r>
      <w:r w:rsidRPr="00E12417">
        <w:rPr>
          <w:lang w:val="en-GB"/>
        </w:rPr>
        <w:t xml:space="preserve"> having an extensive work portfolio and I am as part of a software house working as project manager, on the behalf of organization, present this official proposal after an introductory visit and meeting with your management team based on need for HR system to monitor and control effective work management of staff at </w:t>
      </w:r>
      <w:r w:rsidR="00524E92" w:rsidRPr="00E12417">
        <w:rPr>
          <w:lang w:val="en-GB"/>
        </w:rPr>
        <w:t>West London</w:t>
      </w:r>
      <w:r w:rsidR="00CC15AF" w:rsidRPr="00E12417">
        <w:rPr>
          <w:lang w:val="en-GB"/>
        </w:rPr>
        <w:t xml:space="preserve"> Hos</w:t>
      </w:r>
      <w:r w:rsidR="000D162E" w:rsidRPr="00E12417">
        <w:rPr>
          <w:lang w:val="en-GB"/>
        </w:rPr>
        <w:t>pital</w:t>
      </w:r>
      <w:r w:rsidRPr="00E12417">
        <w:rPr>
          <w:lang w:val="en-GB"/>
        </w:rPr>
        <w:t>. A summary of the project is given below:</w:t>
      </w:r>
    </w:p>
    <w:tbl>
      <w:tblPr>
        <w:tblStyle w:val="TableGrid"/>
        <w:tblW w:w="9355" w:type="dxa"/>
        <w:tblLook w:val="04A0" w:firstRow="1" w:lastRow="0" w:firstColumn="1" w:lastColumn="0" w:noHBand="0" w:noVBand="1"/>
      </w:tblPr>
      <w:tblGrid>
        <w:gridCol w:w="2335"/>
        <w:gridCol w:w="7020"/>
      </w:tblGrid>
      <w:tr w:rsidR="00E12417" w:rsidRPr="00E12417" w14:paraId="06E89A2E" w14:textId="77777777" w:rsidTr="00F228C9">
        <w:tc>
          <w:tcPr>
            <w:tcW w:w="2335" w:type="dxa"/>
            <w:vAlign w:val="center"/>
          </w:tcPr>
          <w:p w14:paraId="06E89A2C" w14:textId="77777777" w:rsidR="00F228C9" w:rsidRPr="00E12417" w:rsidRDefault="000A7E45" w:rsidP="00F228C9">
            <w:pPr>
              <w:spacing w:line="360" w:lineRule="auto"/>
              <w:rPr>
                <w:b/>
                <w:bCs/>
                <w:lang w:val="en-GB"/>
              </w:rPr>
            </w:pPr>
            <w:r w:rsidRPr="00E12417">
              <w:rPr>
                <w:b/>
                <w:bCs/>
                <w:lang w:val="en-GB"/>
              </w:rPr>
              <w:t>Project Title:</w:t>
            </w:r>
          </w:p>
        </w:tc>
        <w:tc>
          <w:tcPr>
            <w:tcW w:w="7020" w:type="dxa"/>
            <w:vAlign w:val="center"/>
          </w:tcPr>
          <w:p w14:paraId="06E89A2D" w14:textId="77777777" w:rsidR="00F228C9" w:rsidRPr="00E12417" w:rsidRDefault="000A7E45" w:rsidP="00F228C9">
            <w:pPr>
              <w:spacing w:line="360" w:lineRule="auto"/>
              <w:rPr>
                <w:b/>
                <w:bCs/>
                <w:lang w:val="en-GB"/>
              </w:rPr>
            </w:pPr>
            <w:r w:rsidRPr="00E12417">
              <w:rPr>
                <w:lang w:val="en-GB"/>
              </w:rPr>
              <w:t>Software for Staff Record Management of a Hospital.</w:t>
            </w:r>
          </w:p>
        </w:tc>
      </w:tr>
      <w:tr w:rsidR="00E12417" w:rsidRPr="00E12417" w14:paraId="06E89A31" w14:textId="77777777" w:rsidTr="00F228C9">
        <w:tc>
          <w:tcPr>
            <w:tcW w:w="2335" w:type="dxa"/>
          </w:tcPr>
          <w:p w14:paraId="06E89A2F" w14:textId="77777777" w:rsidR="00F228C9" w:rsidRPr="00E12417" w:rsidRDefault="000A7E45" w:rsidP="00F228C9">
            <w:pPr>
              <w:spacing w:line="360" w:lineRule="auto"/>
              <w:jc w:val="both"/>
              <w:rPr>
                <w:b/>
                <w:bCs/>
                <w:lang w:val="en-GB"/>
              </w:rPr>
            </w:pPr>
            <w:r w:rsidRPr="00E12417">
              <w:rPr>
                <w:b/>
                <w:bCs/>
                <w:lang w:val="en-GB"/>
              </w:rPr>
              <w:t>Project Scope:</w:t>
            </w:r>
          </w:p>
        </w:tc>
        <w:tc>
          <w:tcPr>
            <w:tcW w:w="7020" w:type="dxa"/>
          </w:tcPr>
          <w:p w14:paraId="06E89A30" w14:textId="3A5490B9" w:rsidR="00F228C9" w:rsidRPr="00E12417" w:rsidRDefault="000A7E45" w:rsidP="00F228C9">
            <w:pPr>
              <w:spacing w:line="360" w:lineRule="auto"/>
              <w:jc w:val="both"/>
              <w:rPr>
                <w:b/>
                <w:bCs/>
                <w:lang w:val="en-GB"/>
              </w:rPr>
            </w:pPr>
            <w:r w:rsidRPr="00E12417">
              <w:rPr>
                <w:lang w:val="en-GB"/>
              </w:rPr>
              <w:t>This</w:t>
            </w:r>
            <w:r w:rsidRPr="00E12417">
              <w:rPr>
                <w:b/>
                <w:bCs/>
                <w:lang w:val="en-GB"/>
              </w:rPr>
              <w:t xml:space="preserve"> </w:t>
            </w:r>
            <w:r w:rsidRPr="00E12417">
              <w:rPr>
                <w:lang w:val="en-GB"/>
              </w:rPr>
              <w:t xml:space="preserve">software helps the management of the </w:t>
            </w:r>
            <w:r w:rsidR="00524E92" w:rsidRPr="00E12417">
              <w:rPr>
                <w:lang w:val="en-GB"/>
              </w:rPr>
              <w:t>West London</w:t>
            </w:r>
            <w:r w:rsidRPr="00E12417">
              <w:rPr>
                <w:lang w:val="en-GB"/>
              </w:rPr>
              <w:t xml:space="preserve"> Hospital to effective</w:t>
            </w:r>
            <w:r w:rsidR="00067E3D" w:rsidRPr="00E12417">
              <w:rPr>
                <w:lang w:val="en-GB"/>
              </w:rPr>
              <w:t>ly</w:t>
            </w:r>
            <w:r w:rsidRPr="00E12417">
              <w:rPr>
                <w:lang w:val="en-GB"/>
              </w:rPr>
              <w:t xml:space="preserve"> manage attendance records, payroll, ins and outs, leaves, workload, appraisal and human resource management of staff. It also helps to manage historical records and work quality management along with the capacity to conduct different staff surveys to the manager and amend policies for the development of the organization.</w:t>
            </w:r>
          </w:p>
        </w:tc>
      </w:tr>
      <w:tr w:rsidR="00E12417" w:rsidRPr="00E12417" w14:paraId="06E89A34" w14:textId="77777777" w:rsidTr="00F228C9">
        <w:tc>
          <w:tcPr>
            <w:tcW w:w="2335" w:type="dxa"/>
          </w:tcPr>
          <w:p w14:paraId="06E89A32" w14:textId="77777777" w:rsidR="00F228C9" w:rsidRPr="00E12417" w:rsidRDefault="000A7E45" w:rsidP="00F228C9">
            <w:pPr>
              <w:spacing w:line="360" w:lineRule="auto"/>
              <w:jc w:val="both"/>
              <w:rPr>
                <w:b/>
                <w:bCs/>
                <w:lang w:val="en-GB"/>
              </w:rPr>
            </w:pPr>
            <w:r w:rsidRPr="00E12417">
              <w:rPr>
                <w:b/>
                <w:bCs/>
                <w:lang w:val="en-GB"/>
              </w:rPr>
              <w:t>Project Duration:</w:t>
            </w:r>
          </w:p>
        </w:tc>
        <w:tc>
          <w:tcPr>
            <w:tcW w:w="7020" w:type="dxa"/>
          </w:tcPr>
          <w:p w14:paraId="06E89A33" w14:textId="77777777" w:rsidR="00F228C9" w:rsidRPr="00E12417" w:rsidRDefault="000A7E45" w:rsidP="00F228C9">
            <w:pPr>
              <w:spacing w:line="360" w:lineRule="auto"/>
              <w:jc w:val="both"/>
              <w:rPr>
                <w:lang w:val="en-GB"/>
              </w:rPr>
            </w:pPr>
            <w:r w:rsidRPr="00E12417">
              <w:rPr>
                <w:lang w:val="en-GB"/>
              </w:rPr>
              <w:t>2 months</w:t>
            </w:r>
          </w:p>
        </w:tc>
      </w:tr>
      <w:tr w:rsidR="00E12417" w:rsidRPr="00E12417" w14:paraId="06E89A37" w14:textId="77777777" w:rsidTr="00F228C9">
        <w:tc>
          <w:tcPr>
            <w:tcW w:w="2335" w:type="dxa"/>
          </w:tcPr>
          <w:p w14:paraId="06E89A35" w14:textId="77777777" w:rsidR="00F228C9" w:rsidRPr="00E12417" w:rsidRDefault="000A7E45" w:rsidP="00F228C9">
            <w:pPr>
              <w:spacing w:line="360" w:lineRule="auto"/>
              <w:jc w:val="both"/>
              <w:rPr>
                <w:b/>
                <w:bCs/>
                <w:lang w:val="en-GB"/>
              </w:rPr>
            </w:pPr>
            <w:r w:rsidRPr="00E12417">
              <w:rPr>
                <w:b/>
                <w:bCs/>
                <w:lang w:val="en-GB"/>
              </w:rPr>
              <w:t>Resources allocated:</w:t>
            </w:r>
          </w:p>
        </w:tc>
        <w:tc>
          <w:tcPr>
            <w:tcW w:w="7020" w:type="dxa"/>
          </w:tcPr>
          <w:p w14:paraId="06E89A36" w14:textId="16071EA2" w:rsidR="00F228C9" w:rsidRPr="00E12417" w:rsidRDefault="000A7E45" w:rsidP="00F228C9">
            <w:pPr>
              <w:spacing w:line="360" w:lineRule="auto"/>
              <w:jc w:val="both"/>
              <w:rPr>
                <w:b/>
                <w:bCs/>
                <w:lang w:val="en-GB"/>
              </w:rPr>
            </w:pPr>
            <w:r w:rsidRPr="00E12417">
              <w:rPr>
                <w:lang w:val="en-GB"/>
              </w:rPr>
              <w:t xml:space="preserve">Two human resource i.e. One senior and one junior resource with equipment laptop, Internet connectivity. One resource from the </w:t>
            </w:r>
            <w:r w:rsidR="00524E92" w:rsidRPr="00E12417">
              <w:rPr>
                <w:lang w:val="en-GB"/>
              </w:rPr>
              <w:t>West London</w:t>
            </w:r>
            <w:r w:rsidRPr="00E12417">
              <w:rPr>
                <w:lang w:val="en-GB"/>
              </w:rPr>
              <w:t xml:space="preserve"> Hospital as POC to effective respond to requested queries.</w:t>
            </w:r>
          </w:p>
        </w:tc>
      </w:tr>
      <w:tr w:rsidR="001547E7" w:rsidRPr="00E12417" w14:paraId="06E89A3A" w14:textId="77777777" w:rsidTr="00F228C9">
        <w:tc>
          <w:tcPr>
            <w:tcW w:w="2335" w:type="dxa"/>
          </w:tcPr>
          <w:p w14:paraId="06E89A38" w14:textId="77777777" w:rsidR="00F228C9" w:rsidRPr="00E12417" w:rsidRDefault="000A7E45" w:rsidP="00F228C9">
            <w:pPr>
              <w:spacing w:line="360" w:lineRule="auto"/>
              <w:jc w:val="both"/>
              <w:rPr>
                <w:b/>
                <w:bCs/>
                <w:lang w:val="en-GB"/>
              </w:rPr>
            </w:pPr>
            <w:r w:rsidRPr="00E12417">
              <w:rPr>
                <w:b/>
                <w:bCs/>
                <w:lang w:val="en-GB"/>
              </w:rPr>
              <w:lastRenderedPageBreak/>
              <w:t>Project Approach:</w:t>
            </w:r>
          </w:p>
        </w:tc>
        <w:tc>
          <w:tcPr>
            <w:tcW w:w="7020" w:type="dxa"/>
          </w:tcPr>
          <w:p w14:paraId="06E89A39" w14:textId="77777777" w:rsidR="00F228C9" w:rsidRPr="00E12417" w:rsidRDefault="000A7E45" w:rsidP="00F228C9">
            <w:pPr>
              <w:spacing w:line="360" w:lineRule="auto"/>
              <w:jc w:val="both"/>
              <w:rPr>
                <w:b/>
                <w:bCs/>
                <w:lang w:val="en-GB"/>
              </w:rPr>
            </w:pPr>
            <w:r w:rsidRPr="00E12417">
              <w:rPr>
                <w:lang w:val="en-GB"/>
              </w:rPr>
              <w:t>Phased Approach</w:t>
            </w:r>
          </w:p>
        </w:tc>
      </w:tr>
    </w:tbl>
    <w:p w14:paraId="06E89A3B" w14:textId="77777777" w:rsidR="00B6586F" w:rsidRPr="00E12417" w:rsidRDefault="00B6586F" w:rsidP="00B6586F">
      <w:pPr>
        <w:spacing w:line="360" w:lineRule="auto"/>
        <w:jc w:val="both"/>
        <w:rPr>
          <w:lang w:val="en-GB"/>
        </w:rPr>
      </w:pPr>
    </w:p>
    <w:p w14:paraId="06E89A3C" w14:textId="31DA00DD" w:rsidR="004825AC" w:rsidRPr="00E12417" w:rsidRDefault="000A7E45" w:rsidP="004825AC">
      <w:pPr>
        <w:pStyle w:val="Heading2"/>
        <w:spacing w:before="0" w:after="0" w:line="360" w:lineRule="auto"/>
        <w:ind w:left="180"/>
        <w:rPr>
          <w:i/>
          <w:iCs w:val="0"/>
          <w:lang w:val="en-GB"/>
        </w:rPr>
      </w:pPr>
      <w:bookmarkStart w:id="5" w:name="_Toc17452120"/>
      <w:r w:rsidRPr="00E12417">
        <w:rPr>
          <w:i/>
          <w:iCs w:val="0"/>
          <w:lang w:val="en-GB"/>
        </w:rPr>
        <w:t xml:space="preserve">3.2. Project Comprehensive Management Plan for </w:t>
      </w:r>
      <w:r w:rsidR="00524E92" w:rsidRPr="00E12417">
        <w:rPr>
          <w:i/>
          <w:iCs w:val="0"/>
          <w:lang w:val="en-GB"/>
        </w:rPr>
        <w:t>West London</w:t>
      </w:r>
      <w:r w:rsidR="000B714E" w:rsidRPr="00E12417">
        <w:rPr>
          <w:i/>
          <w:iCs w:val="0"/>
          <w:lang w:val="en-GB"/>
        </w:rPr>
        <w:t xml:space="preserve"> Hospital</w:t>
      </w:r>
      <w:bookmarkEnd w:id="5"/>
    </w:p>
    <w:p w14:paraId="06E89A3D" w14:textId="77777777" w:rsidR="007B0906" w:rsidRPr="00E12417" w:rsidRDefault="000A7E45" w:rsidP="007B0906">
      <w:pPr>
        <w:pStyle w:val="Heading2"/>
        <w:spacing w:before="0" w:after="0" w:line="360" w:lineRule="auto"/>
        <w:ind w:left="360"/>
        <w:rPr>
          <w:i/>
          <w:iCs w:val="0"/>
          <w:lang w:val="en-GB"/>
        </w:rPr>
      </w:pPr>
      <w:bookmarkStart w:id="6" w:name="_Toc17452121"/>
      <w:r w:rsidRPr="00E12417">
        <w:rPr>
          <w:i/>
          <w:iCs w:val="0"/>
          <w:lang w:val="en-GB"/>
        </w:rPr>
        <w:t>3.2.1. Aim of the Project</w:t>
      </w:r>
      <w:bookmarkEnd w:id="6"/>
      <w:r w:rsidRPr="00E12417">
        <w:rPr>
          <w:i/>
          <w:iCs w:val="0"/>
          <w:lang w:val="en-GB"/>
        </w:rPr>
        <w:t xml:space="preserve"> </w:t>
      </w:r>
    </w:p>
    <w:p w14:paraId="06E89A3E" w14:textId="58A847A8" w:rsidR="007B0906" w:rsidRPr="00E12417" w:rsidRDefault="000A7E45" w:rsidP="004825AC">
      <w:pPr>
        <w:spacing w:line="360" w:lineRule="auto"/>
        <w:ind w:firstLine="720"/>
        <w:jc w:val="both"/>
        <w:rPr>
          <w:lang w:val="en-GB"/>
        </w:rPr>
      </w:pPr>
      <w:r w:rsidRPr="00E12417">
        <w:rPr>
          <w:lang w:val="en-GB"/>
        </w:rPr>
        <w:t xml:space="preserve">This project aims to equip the </w:t>
      </w:r>
      <w:r w:rsidR="00524E92" w:rsidRPr="00E12417">
        <w:rPr>
          <w:lang w:val="en-GB"/>
        </w:rPr>
        <w:t>West London</w:t>
      </w:r>
      <w:r w:rsidR="00E12417" w:rsidRPr="00E12417">
        <w:rPr>
          <w:lang w:val="en-GB"/>
        </w:rPr>
        <w:t xml:space="preserve"> Hospital</w:t>
      </w:r>
      <w:r w:rsidRPr="00E12417">
        <w:rPr>
          <w:lang w:val="en-GB"/>
        </w:rPr>
        <w:t xml:space="preserve"> with effective control and management structure after the adaptation of this proposed software. This software helps the HR team of the hospital to manage to extend staff of the hospital without confronting internal conflict. This software helps the HR team to manage real-time records of staff attendance at the hospital along with supportive statistics to make a real-time assessment of holding human resources of the hospital. This also helps the HR team in roster management with build structure of roster management and overtime calculation on a merit basis. This also helps HR to get an auto-calculated payroll record without confronting difficulty and iteration. It also helps to manage multi-login and log out within a day to determine on work presence of staff and determine work effectiveness.</w:t>
      </w:r>
    </w:p>
    <w:p w14:paraId="06E89A3F" w14:textId="77777777" w:rsidR="004825AC" w:rsidRPr="00E12417" w:rsidRDefault="000A7E45" w:rsidP="007B0906">
      <w:pPr>
        <w:spacing w:line="360" w:lineRule="auto"/>
        <w:jc w:val="both"/>
        <w:rPr>
          <w:lang w:val="en-GB"/>
        </w:rPr>
      </w:pPr>
      <w:r w:rsidRPr="00E12417">
        <w:rPr>
          <w:lang w:val="en-GB"/>
        </w:rPr>
        <w:t xml:space="preserve">It also helps to manage to leave the management of staff at the hospital and e-approval matrix of leave of staff to ensure transparent </w:t>
      </w:r>
      <w:proofErr w:type="spellStart"/>
      <w:r w:rsidRPr="00E12417">
        <w:rPr>
          <w:lang w:val="en-GB"/>
        </w:rPr>
        <w:t>behavior</w:t>
      </w:r>
      <w:proofErr w:type="spellEnd"/>
      <w:r w:rsidRPr="00E12417">
        <w:rPr>
          <w:lang w:val="en-GB"/>
        </w:rPr>
        <w:t xml:space="preserve"> instead of manual working. Besides, this software also helps the management of the hospital to </w:t>
      </w:r>
      <w:r w:rsidR="007B0906" w:rsidRPr="00E12417">
        <w:rPr>
          <w:lang w:val="en-GB"/>
        </w:rPr>
        <w:t xml:space="preserve">perform a 360-degree assessment based on recorded data such as productivity management per staff based on job role such as productivity of nurses in terms of patient management, the productivity of pharmacy staff, the productivity of admin staff, etc. This software also helps to make an effective appraisal of staff within TATs in a transparent manner and on merit. This process transformation helps to reduce employee conflict and improve communication between the management of the hospital and employees. Most importantly, this software is also </w:t>
      </w:r>
      <w:r w:rsidR="00D74583" w:rsidRPr="00E12417">
        <w:rPr>
          <w:lang w:val="en-GB"/>
        </w:rPr>
        <w:t>*</w:t>
      </w:r>
      <w:r w:rsidR="007B0906" w:rsidRPr="00E12417">
        <w:rPr>
          <w:lang w:val="en-GB"/>
        </w:rPr>
        <w:t>adopted with feedback forms that are made flexible and editable for in-house staff of the hospital to perform timely surveys and assessments to get real-time feedback on the firm's operations. It primarily helps advance policies promptly to improve HR practices at the hospital.</w:t>
      </w:r>
    </w:p>
    <w:p w14:paraId="06E89A40" w14:textId="77777777" w:rsidR="007B0906" w:rsidRPr="00E12417" w:rsidRDefault="000A7E45" w:rsidP="00D74583">
      <w:pPr>
        <w:pStyle w:val="Heading2"/>
        <w:spacing w:before="0" w:after="0" w:line="360" w:lineRule="auto"/>
        <w:ind w:left="360"/>
        <w:rPr>
          <w:i/>
          <w:iCs w:val="0"/>
          <w:lang w:val="en-GB"/>
        </w:rPr>
      </w:pPr>
      <w:bookmarkStart w:id="7" w:name="_Toc17452122"/>
      <w:r w:rsidRPr="00E12417">
        <w:rPr>
          <w:i/>
          <w:iCs w:val="0"/>
          <w:lang w:val="en-GB"/>
        </w:rPr>
        <w:t>3.2.</w:t>
      </w:r>
      <w:r w:rsidR="00D74583" w:rsidRPr="00E12417">
        <w:rPr>
          <w:i/>
          <w:iCs w:val="0"/>
          <w:lang w:val="en-GB"/>
        </w:rPr>
        <w:t>2</w:t>
      </w:r>
      <w:r w:rsidRPr="00E12417">
        <w:rPr>
          <w:i/>
          <w:iCs w:val="0"/>
          <w:lang w:val="en-GB"/>
        </w:rPr>
        <w:t>. Objectives of the Project</w:t>
      </w:r>
      <w:bookmarkEnd w:id="7"/>
      <w:r w:rsidRPr="00E12417">
        <w:rPr>
          <w:i/>
          <w:iCs w:val="0"/>
          <w:lang w:val="en-GB"/>
        </w:rPr>
        <w:t xml:space="preserve"> </w:t>
      </w:r>
    </w:p>
    <w:p w14:paraId="06E89A41" w14:textId="77777777" w:rsidR="00C01319" w:rsidRPr="00E12417" w:rsidRDefault="000A7E45" w:rsidP="00C01319">
      <w:pPr>
        <w:spacing w:line="360" w:lineRule="auto"/>
        <w:ind w:firstLine="720"/>
        <w:jc w:val="both"/>
        <w:rPr>
          <w:lang w:val="en-GB"/>
        </w:rPr>
      </w:pPr>
      <w:r w:rsidRPr="00E12417">
        <w:rPr>
          <w:lang w:val="en-GB"/>
        </w:rPr>
        <w:t xml:space="preserve">Objectives of this project are to reduce dependency on human resource factors, reduce the probability of human error, improve computation factors, increase the application of complex and innovative practices using technology factor and increase control of management over HR </w:t>
      </w:r>
      <w:r w:rsidRPr="00E12417">
        <w:rPr>
          <w:lang w:val="en-GB"/>
        </w:rPr>
        <w:lastRenderedPageBreak/>
        <w:t>practices. It also promotes effective report access to management on employee performance, workload performance, transparent practices and its implication on the firm's overall effectiveness.</w:t>
      </w:r>
    </w:p>
    <w:p w14:paraId="06E89A42" w14:textId="77777777" w:rsidR="00C01319" w:rsidRPr="00E12417" w:rsidRDefault="000A7E45" w:rsidP="00C01319">
      <w:pPr>
        <w:pStyle w:val="Heading3"/>
        <w:spacing w:before="0" w:after="0" w:line="360" w:lineRule="auto"/>
        <w:ind w:left="360"/>
        <w:rPr>
          <w:lang w:val="en-GB"/>
        </w:rPr>
      </w:pPr>
      <w:bookmarkStart w:id="8" w:name="_Toc17452123"/>
      <w:r w:rsidRPr="00E12417">
        <w:rPr>
          <w:lang w:val="en-GB"/>
        </w:rPr>
        <w:t>3.2.3. Costing of the Project</w:t>
      </w:r>
      <w:bookmarkEnd w:id="8"/>
      <w:r w:rsidRPr="00E12417">
        <w:rPr>
          <w:lang w:val="en-GB"/>
        </w:rPr>
        <w:t xml:space="preserve"> </w:t>
      </w:r>
    </w:p>
    <w:p w14:paraId="06E89A43" w14:textId="0C11878A" w:rsidR="00C01319" w:rsidRPr="00E12417" w:rsidRDefault="000A7E45" w:rsidP="00C01319">
      <w:pPr>
        <w:spacing w:line="360" w:lineRule="auto"/>
        <w:ind w:firstLine="720"/>
        <w:jc w:val="both"/>
        <w:rPr>
          <w:lang w:val="en-GB"/>
        </w:rPr>
      </w:pPr>
      <w:r w:rsidRPr="00E12417">
        <w:rPr>
          <w:lang w:val="en-GB"/>
        </w:rPr>
        <w:t>This software is developed on JavaScript with the flexibility to manage and mo</w:t>
      </w:r>
      <w:r w:rsidR="00651451">
        <w:rPr>
          <w:lang w:val="en-GB"/>
        </w:rPr>
        <w:t>u</w:t>
      </w:r>
      <w:r w:rsidRPr="00E12417">
        <w:rPr>
          <w:lang w:val="en-GB"/>
        </w:rPr>
        <w:t xml:space="preserve">ld as per customer requirement later on with requirements and amendments as per market practices. The cost structure is composed of the development and post-implementation phases. Development phase includes the development of a comprehensive design document based on the approved proposal, development of phase 1, development of phase 2, allocation of resource and technology specifically for this project till its transformation to live stage. The post-development phase includes a timely resolution on queries reported with defined TATs i.e. 24 hours at max. to ensure work efficiency and trust on a provided software solution. The develop phase is costed, keeping market offered rates with special consideration at US 2000 $ with annual software service cost of US 200 $ only. </w:t>
      </w:r>
    </w:p>
    <w:p w14:paraId="06E89A44" w14:textId="77777777" w:rsidR="00E73192" w:rsidRPr="00E12417" w:rsidRDefault="000A7E45" w:rsidP="00E73192">
      <w:pPr>
        <w:spacing w:line="360" w:lineRule="auto"/>
        <w:ind w:left="360"/>
        <w:jc w:val="both"/>
        <w:rPr>
          <w:b/>
          <w:bCs/>
          <w:lang w:val="en-GB"/>
        </w:rPr>
      </w:pPr>
      <w:r w:rsidRPr="00E12417">
        <w:rPr>
          <w:b/>
          <w:bCs/>
          <w:i/>
          <w:lang w:val="en-GB"/>
        </w:rPr>
        <w:t>3.2.</w:t>
      </w:r>
      <w:r w:rsidRPr="00E12417">
        <w:rPr>
          <w:b/>
          <w:bCs/>
          <w:lang w:val="en-GB"/>
        </w:rPr>
        <w:t>4</w:t>
      </w:r>
      <w:r w:rsidRPr="00E12417">
        <w:rPr>
          <w:b/>
          <w:bCs/>
          <w:i/>
          <w:lang w:val="en-GB"/>
        </w:rPr>
        <w:t xml:space="preserve">. </w:t>
      </w:r>
      <w:r w:rsidRPr="00E12417">
        <w:rPr>
          <w:b/>
          <w:bCs/>
          <w:lang w:val="en-GB"/>
        </w:rPr>
        <w:t xml:space="preserve">Timelines </w:t>
      </w:r>
      <w:r w:rsidRPr="00E12417">
        <w:rPr>
          <w:b/>
          <w:bCs/>
          <w:i/>
          <w:lang w:val="en-GB"/>
        </w:rPr>
        <w:t>of the Project -  Gantt Chart</w:t>
      </w:r>
    </w:p>
    <w:tbl>
      <w:tblPr>
        <w:tblStyle w:val="TableGrid"/>
        <w:tblW w:w="5021" w:type="pct"/>
        <w:tblLook w:val="04A0" w:firstRow="1" w:lastRow="0" w:firstColumn="1" w:lastColumn="0" w:noHBand="0" w:noVBand="1"/>
      </w:tblPr>
      <w:tblGrid>
        <w:gridCol w:w="2964"/>
        <w:gridCol w:w="803"/>
        <w:gridCol w:w="803"/>
        <w:gridCol w:w="803"/>
        <w:gridCol w:w="803"/>
        <w:gridCol w:w="803"/>
        <w:gridCol w:w="803"/>
        <w:gridCol w:w="804"/>
        <w:gridCol w:w="803"/>
      </w:tblGrid>
      <w:tr w:rsidR="00E12417" w:rsidRPr="00E12417" w14:paraId="06E89A4E" w14:textId="77777777" w:rsidTr="00861F42">
        <w:tc>
          <w:tcPr>
            <w:tcW w:w="1579" w:type="pct"/>
            <w:vAlign w:val="center"/>
          </w:tcPr>
          <w:p w14:paraId="06E89A45" w14:textId="77777777" w:rsidR="00E73192" w:rsidRPr="00E12417" w:rsidRDefault="000A7E45" w:rsidP="00861F42">
            <w:pPr>
              <w:spacing w:line="360" w:lineRule="auto"/>
              <w:jc w:val="center"/>
              <w:rPr>
                <w:rFonts w:ascii="Times New Roman" w:hAnsi="Times New Roman" w:cs="Times New Roman"/>
                <w:b/>
                <w:bCs/>
                <w:lang w:val="en-GB"/>
              </w:rPr>
            </w:pPr>
            <w:r w:rsidRPr="00E12417">
              <w:rPr>
                <w:rFonts w:ascii="Times New Roman" w:hAnsi="Times New Roman" w:cs="Times New Roman"/>
                <w:b/>
                <w:bCs/>
                <w:lang w:val="en-GB"/>
              </w:rPr>
              <w:t>Descriptions</w:t>
            </w:r>
          </w:p>
        </w:tc>
        <w:tc>
          <w:tcPr>
            <w:tcW w:w="428" w:type="pct"/>
            <w:vAlign w:val="center"/>
          </w:tcPr>
          <w:p w14:paraId="06E89A46" w14:textId="77777777" w:rsidR="00E73192" w:rsidRPr="00E12417" w:rsidRDefault="000A7E45" w:rsidP="00861F42">
            <w:pPr>
              <w:spacing w:line="360" w:lineRule="auto"/>
              <w:jc w:val="center"/>
              <w:rPr>
                <w:rFonts w:ascii="Times New Roman" w:hAnsi="Times New Roman" w:cs="Times New Roman"/>
                <w:b/>
                <w:bCs/>
                <w:lang w:val="en-GB"/>
              </w:rPr>
            </w:pPr>
            <w:r w:rsidRPr="00E12417">
              <w:rPr>
                <w:rFonts w:ascii="Times New Roman" w:hAnsi="Times New Roman" w:cs="Times New Roman"/>
                <w:b/>
                <w:bCs/>
                <w:lang w:val="en-GB"/>
              </w:rPr>
              <w:t>Week 1</w:t>
            </w:r>
          </w:p>
        </w:tc>
        <w:tc>
          <w:tcPr>
            <w:tcW w:w="428" w:type="pct"/>
            <w:vAlign w:val="center"/>
          </w:tcPr>
          <w:p w14:paraId="06E89A47" w14:textId="77777777" w:rsidR="00E73192" w:rsidRPr="00E12417" w:rsidRDefault="000A7E45" w:rsidP="00861F42">
            <w:pPr>
              <w:spacing w:line="360" w:lineRule="auto"/>
              <w:jc w:val="center"/>
              <w:rPr>
                <w:rFonts w:ascii="Times New Roman" w:hAnsi="Times New Roman" w:cs="Times New Roman"/>
                <w:b/>
                <w:bCs/>
                <w:lang w:val="en-GB"/>
              </w:rPr>
            </w:pPr>
            <w:r w:rsidRPr="00E12417">
              <w:rPr>
                <w:rFonts w:ascii="Times New Roman" w:hAnsi="Times New Roman" w:cs="Times New Roman"/>
                <w:b/>
                <w:bCs/>
                <w:lang w:val="en-GB"/>
              </w:rPr>
              <w:t>Week 2</w:t>
            </w:r>
          </w:p>
        </w:tc>
        <w:tc>
          <w:tcPr>
            <w:tcW w:w="428" w:type="pct"/>
            <w:vAlign w:val="center"/>
          </w:tcPr>
          <w:p w14:paraId="06E89A48" w14:textId="77777777" w:rsidR="00E73192" w:rsidRPr="00E12417" w:rsidRDefault="000A7E45" w:rsidP="00861F42">
            <w:pPr>
              <w:spacing w:line="360" w:lineRule="auto"/>
              <w:jc w:val="center"/>
              <w:rPr>
                <w:rFonts w:ascii="Times New Roman" w:hAnsi="Times New Roman" w:cs="Times New Roman"/>
                <w:b/>
                <w:bCs/>
                <w:lang w:val="en-GB"/>
              </w:rPr>
            </w:pPr>
            <w:r w:rsidRPr="00E12417">
              <w:rPr>
                <w:rFonts w:ascii="Times New Roman" w:hAnsi="Times New Roman" w:cs="Times New Roman"/>
                <w:b/>
                <w:bCs/>
                <w:lang w:val="en-GB"/>
              </w:rPr>
              <w:t>Week 3</w:t>
            </w:r>
          </w:p>
        </w:tc>
        <w:tc>
          <w:tcPr>
            <w:tcW w:w="428" w:type="pct"/>
            <w:vAlign w:val="center"/>
          </w:tcPr>
          <w:p w14:paraId="06E89A49" w14:textId="77777777" w:rsidR="00E73192" w:rsidRPr="00E12417" w:rsidRDefault="000A7E45" w:rsidP="00861F42">
            <w:pPr>
              <w:spacing w:line="360" w:lineRule="auto"/>
              <w:jc w:val="center"/>
              <w:rPr>
                <w:rFonts w:ascii="Times New Roman" w:hAnsi="Times New Roman" w:cs="Times New Roman"/>
                <w:b/>
                <w:bCs/>
                <w:lang w:val="en-GB"/>
              </w:rPr>
            </w:pPr>
            <w:r w:rsidRPr="00E12417">
              <w:rPr>
                <w:rFonts w:ascii="Times New Roman" w:hAnsi="Times New Roman" w:cs="Times New Roman"/>
                <w:b/>
                <w:bCs/>
                <w:lang w:val="en-GB"/>
              </w:rPr>
              <w:t>Week 4</w:t>
            </w:r>
          </w:p>
        </w:tc>
        <w:tc>
          <w:tcPr>
            <w:tcW w:w="428" w:type="pct"/>
            <w:vAlign w:val="center"/>
          </w:tcPr>
          <w:p w14:paraId="06E89A4A" w14:textId="77777777" w:rsidR="00E73192" w:rsidRPr="00E12417" w:rsidRDefault="000A7E45" w:rsidP="00861F42">
            <w:pPr>
              <w:spacing w:line="360" w:lineRule="auto"/>
              <w:jc w:val="center"/>
              <w:rPr>
                <w:rFonts w:ascii="Times New Roman" w:hAnsi="Times New Roman" w:cs="Times New Roman"/>
                <w:b/>
                <w:bCs/>
                <w:lang w:val="en-GB"/>
              </w:rPr>
            </w:pPr>
            <w:r w:rsidRPr="00E12417">
              <w:rPr>
                <w:rFonts w:ascii="Times New Roman" w:hAnsi="Times New Roman" w:cs="Times New Roman"/>
                <w:b/>
                <w:bCs/>
                <w:lang w:val="en-GB"/>
              </w:rPr>
              <w:t>Week 5</w:t>
            </w:r>
          </w:p>
        </w:tc>
        <w:tc>
          <w:tcPr>
            <w:tcW w:w="428" w:type="pct"/>
            <w:vAlign w:val="center"/>
          </w:tcPr>
          <w:p w14:paraId="06E89A4B" w14:textId="77777777" w:rsidR="00E73192" w:rsidRPr="00E12417" w:rsidRDefault="000A7E45" w:rsidP="00861F42">
            <w:pPr>
              <w:spacing w:line="360" w:lineRule="auto"/>
              <w:jc w:val="center"/>
              <w:rPr>
                <w:rFonts w:ascii="Times New Roman" w:hAnsi="Times New Roman" w:cs="Times New Roman"/>
                <w:b/>
                <w:bCs/>
                <w:lang w:val="en-GB"/>
              </w:rPr>
            </w:pPr>
            <w:r w:rsidRPr="00E12417">
              <w:rPr>
                <w:rFonts w:ascii="Times New Roman" w:hAnsi="Times New Roman" w:cs="Times New Roman"/>
                <w:b/>
                <w:bCs/>
                <w:lang w:val="en-GB"/>
              </w:rPr>
              <w:t>Week 6</w:t>
            </w:r>
          </w:p>
        </w:tc>
        <w:tc>
          <w:tcPr>
            <w:tcW w:w="428" w:type="pct"/>
            <w:vAlign w:val="center"/>
          </w:tcPr>
          <w:p w14:paraId="06E89A4C" w14:textId="77777777" w:rsidR="00E73192" w:rsidRPr="00E12417" w:rsidRDefault="000A7E45" w:rsidP="00861F42">
            <w:pPr>
              <w:spacing w:line="360" w:lineRule="auto"/>
              <w:jc w:val="center"/>
              <w:rPr>
                <w:rFonts w:ascii="Times New Roman" w:hAnsi="Times New Roman" w:cs="Times New Roman"/>
                <w:b/>
                <w:bCs/>
                <w:lang w:val="en-GB"/>
              </w:rPr>
            </w:pPr>
            <w:r w:rsidRPr="00E12417">
              <w:rPr>
                <w:rFonts w:ascii="Times New Roman" w:hAnsi="Times New Roman" w:cs="Times New Roman"/>
                <w:b/>
                <w:bCs/>
                <w:lang w:val="en-GB"/>
              </w:rPr>
              <w:t>Week 7</w:t>
            </w:r>
          </w:p>
        </w:tc>
        <w:tc>
          <w:tcPr>
            <w:tcW w:w="428" w:type="pct"/>
            <w:vAlign w:val="center"/>
          </w:tcPr>
          <w:p w14:paraId="06E89A4D" w14:textId="77777777" w:rsidR="00E73192" w:rsidRPr="00E12417" w:rsidRDefault="000A7E45" w:rsidP="00861F42">
            <w:pPr>
              <w:spacing w:line="360" w:lineRule="auto"/>
              <w:jc w:val="center"/>
              <w:rPr>
                <w:rFonts w:ascii="Times New Roman" w:hAnsi="Times New Roman" w:cs="Times New Roman"/>
                <w:b/>
                <w:bCs/>
                <w:lang w:val="en-GB"/>
              </w:rPr>
            </w:pPr>
            <w:r w:rsidRPr="00E12417">
              <w:rPr>
                <w:rFonts w:ascii="Times New Roman" w:hAnsi="Times New Roman" w:cs="Times New Roman"/>
                <w:b/>
                <w:bCs/>
                <w:lang w:val="en-GB"/>
              </w:rPr>
              <w:t>Week 8</w:t>
            </w:r>
          </w:p>
        </w:tc>
      </w:tr>
      <w:tr w:rsidR="00E12417" w:rsidRPr="00E12417" w14:paraId="06E89A58" w14:textId="77777777" w:rsidTr="00861F42">
        <w:tc>
          <w:tcPr>
            <w:tcW w:w="1579" w:type="pct"/>
          </w:tcPr>
          <w:p w14:paraId="06E89A4F" w14:textId="77777777" w:rsidR="00E73192" w:rsidRPr="00E12417" w:rsidRDefault="000A7E45" w:rsidP="00861F42">
            <w:pPr>
              <w:spacing w:line="360" w:lineRule="auto"/>
              <w:jc w:val="both"/>
              <w:rPr>
                <w:rFonts w:ascii="Times New Roman" w:hAnsi="Times New Roman" w:cs="Times New Roman"/>
                <w:lang w:val="en-GB"/>
              </w:rPr>
            </w:pPr>
            <w:r w:rsidRPr="00E12417">
              <w:rPr>
                <w:rFonts w:ascii="Times New Roman" w:hAnsi="Times New Roman" w:cs="Times New Roman"/>
                <w:lang w:val="en-GB"/>
              </w:rPr>
              <w:t>Initial meeting with management on the prerequisite</w:t>
            </w:r>
          </w:p>
        </w:tc>
        <w:tc>
          <w:tcPr>
            <w:tcW w:w="428" w:type="pct"/>
            <w:shd w:val="clear" w:color="auto" w:fill="BDD6EE" w:themeFill="accent1" w:themeFillTint="66"/>
          </w:tcPr>
          <w:p w14:paraId="06E89A50"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51"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52"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53"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54"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55"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56"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57" w14:textId="77777777" w:rsidR="00E73192" w:rsidRPr="00E12417" w:rsidRDefault="00E73192" w:rsidP="00861F42">
            <w:pPr>
              <w:spacing w:line="360" w:lineRule="auto"/>
              <w:jc w:val="both"/>
              <w:rPr>
                <w:rFonts w:ascii="Times New Roman" w:hAnsi="Times New Roman" w:cs="Times New Roman"/>
                <w:b/>
                <w:bCs/>
                <w:lang w:val="en-GB"/>
              </w:rPr>
            </w:pPr>
          </w:p>
        </w:tc>
      </w:tr>
      <w:tr w:rsidR="00E12417" w:rsidRPr="00E12417" w14:paraId="06E89A62" w14:textId="77777777" w:rsidTr="00861F42">
        <w:tc>
          <w:tcPr>
            <w:tcW w:w="1579" w:type="pct"/>
          </w:tcPr>
          <w:p w14:paraId="06E89A59" w14:textId="77777777" w:rsidR="00E73192" w:rsidRPr="00E12417" w:rsidRDefault="000A7E45" w:rsidP="00861F42">
            <w:pPr>
              <w:spacing w:line="360" w:lineRule="auto"/>
              <w:jc w:val="both"/>
              <w:rPr>
                <w:rFonts w:ascii="Times New Roman" w:hAnsi="Times New Roman" w:cs="Times New Roman"/>
                <w:lang w:val="en-GB"/>
              </w:rPr>
            </w:pPr>
            <w:r w:rsidRPr="00E12417">
              <w:rPr>
                <w:rFonts w:ascii="Times New Roman" w:hAnsi="Times New Roman" w:cs="Times New Roman"/>
                <w:lang w:val="en-GB"/>
              </w:rPr>
              <w:t>Flow design</w:t>
            </w:r>
          </w:p>
        </w:tc>
        <w:tc>
          <w:tcPr>
            <w:tcW w:w="428" w:type="pct"/>
            <w:shd w:val="clear" w:color="auto" w:fill="BDD6EE" w:themeFill="accent1" w:themeFillTint="66"/>
          </w:tcPr>
          <w:p w14:paraId="06E89A5A"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5B"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5C"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5D"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5E"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5F"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60"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61" w14:textId="77777777" w:rsidR="00E73192" w:rsidRPr="00E12417" w:rsidRDefault="00E73192" w:rsidP="00861F42">
            <w:pPr>
              <w:spacing w:line="360" w:lineRule="auto"/>
              <w:jc w:val="both"/>
              <w:rPr>
                <w:rFonts w:ascii="Times New Roman" w:hAnsi="Times New Roman" w:cs="Times New Roman"/>
                <w:b/>
                <w:bCs/>
                <w:lang w:val="en-GB"/>
              </w:rPr>
            </w:pPr>
          </w:p>
        </w:tc>
      </w:tr>
      <w:tr w:rsidR="00E12417" w:rsidRPr="00E12417" w14:paraId="06E89A6C" w14:textId="77777777" w:rsidTr="00861F42">
        <w:tc>
          <w:tcPr>
            <w:tcW w:w="1579" w:type="pct"/>
          </w:tcPr>
          <w:p w14:paraId="06E89A63" w14:textId="77777777" w:rsidR="00E73192" w:rsidRPr="00E12417" w:rsidRDefault="000A7E45" w:rsidP="00861F42">
            <w:pPr>
              <w:spacing w:line="360" w:lineRule="auto"/>
              <w:jc w:val="both"/>
              <w:rPr>
                <w:rFonts w:ascii="Times New Roman" w:hAnsi="Times New Roman" w:cs="Times New Roman"/>
                <w:lang w:val="en-GB"/>
              </w:rPr>
            </w:pPr>
            <w:r w:rsidRPr="00E12417">
              <w:rPr>
                <w:rFonts w:ascii="Times New Roman" w:hAnsi="Times New Roman" w:cs="Times New Roman"/>
                <w:lang w:val="en-GB"/>
              </w:rPr>
              <w:t>Flow design meeting with the organization</w:t>
            </w:r>
          </w:p>
        </w:tc>
        <w:tc>
          <w:tcPr>
            <w:tcW w:w="428" w:type="pct"/>
            <w:shd w:val="clear" w:color="auto" w:fill="BDD6EE" w:themeFill="accent1" w:themeFillTint="66"/>
          </w:tcPr>
          <w:p w14:paraId="06E89A64"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65"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66"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67"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68"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69"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6A"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6B" w14:textId="77777777" w:rsidR="00E73192" w:rsidRPr="00E12417" w:rsidRDefault="00E73192" w:rsidP="00861F42">
            <w:pPr>
              <w:spacing w:line="360" w:lineRule="auto"/>
              <w:jc w:val="both"/>
              <w:rPr>
                <w:rFonts w:ascii="Times New Roman" w:hAnsi="Times New Roman" w:cs="Times New Roman"/>
                <w:b/>
                <w:bCs/>
                <w:lang w:val="en-GB"/>
              </w:rPr>
            </w:pPr>
          </w:p>
        </w:tc>
      </w:tr>
      <w:tr w:rsidR="00E12417" w:rsidRPr="00E12417" w14:paraId="06E89A76" w14:textId="77777777" w:rsidTr="00861F42">
        <w:tc>
          <w:tcPr>
            <w:tcW w:w="1579" w:type="pct"/>
          </w:tcPr>
          <w:p w14:paraId="06E89A6D" w14:textId="77777777" w:rsidR="00E73192" w:rsidRPr="00E12417" w:rsidRDefault="000A7E45" w:rsidP="00861F42">
            <w:pPr>
              <w:spacing w:line="360" w:lineRule="auto"/>
              <w:jc w:val="both"/>
              <w:rPr>
                <w:rFonts w:ascii="Times New Roman" w:hAnsi="Times New Roman" w:cs="Times New Roman"/>
                <w:lang w:val="en-GB"/>
              </w:rPr>
            </w:pPr>
            <w:r w:rsidRPr="00E12417">
              <w:rPr>
                <w:rFonts w:ascii="Times New Roman" w:hAnsi="Times New Roman" w:cs="Times New Roman"/>
                <w:lang w:val="en-GB"/>
              </w:rPr>
              <w:t>Finalization of flow design for the project</w:t>
            </w:r>
          </w:p>
        </w:tc>
        <w:tc>
          <w:tcPr>
            <w:tcW w:w="428" w:type="pct"/>
            <w:shd w:val="clear" w:color="auto" w:fill="BDD6EE" w:themeFill="accent1" w:themeFillTint="66"/>
          </w:tcPr>
          <w:p w14:paraId="06E89A6E"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6F"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70"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71"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72"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73"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74"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75" w14:textId="77777777" w:rsidR="00E73192" w:rsidRPr="00E12417" w:rsidRDefault="00E73192" w:rsidP="00861F42">
            <w:pPr>
              <w:spacing w:line="360" w:lineRule="auto"/>
              <w:jc w:val="both"/>
              <w:rPr>
                <w:rFonts w:ascii="Times New Roman" w:hAnsi="Times New Roman" w:cs="Times New Roman"/>
                <w:b/>
                <w:bCs/>
                <w:lang w:val="en-GB"/>
              </w:rPr>
            </w:pPr>
          </w:p>
        </w:tc>
      </w:tr>
      <w:tr w:rsidR="00E12417" w:rsidRPr="00E12417" w14:paraId="06E89A80" w14:textId="77777777" w:rsidTr="00861F42">
        <w:tc>
          <w:tcPr>
            <w:tcW w:w="1579" w:type="pct"/>
          </w:tcPr>
          <w:p w14:paraId="06E89A77" w14:textId="77777777" w:rsidR="00E73192" w:rsidRPr="00E12417" w:rsidRDefault="000A7E45" w:rsidP="00861F42">
            <w:pPr>
              <w:spacing w:line="360" w:lineRule="auto"/>
              <w:jc w:val="both"/>
              <w:rPr>
                <w:rFonts w:ascii="Times New Roman" w:hAnsi="Times New Roman" w:cs="Times New Roman"/>
                <w:lang w:val="en-GB"/>
              </w:rPr>
            </w:pPr>
            <w:r w:rsidRPr="00E12417">
              <w:rPr>
                <w:rFonts w:ascii="Times New Roman" w:hAnsi="Times New Roman" w:cs="Times New Roman"/>
                <w:lang w:val="en-GB"/>
              </w:rPr>
              <w:t>Project document finalization</w:t>
            </w:r>
          </w:p>
        </w:tc>
        <w:tc>
          <w:tcPr>
            <w:tcW w:w="428" w:type="pct"/>
            <w:shd w:val="clear" w:color="auto" w:fill="BDD6EE" w:themeFill="accent1" w:themeFillTint="66"/>
          </w:tcPr>
          <w:p w14:paraId="06E89A78"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79"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7A"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7B"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7C"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7D"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7E"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7F" w14:textId="77777777" w:rsidR="00E73192" w:rsidRPr="00E12417" w:rsidRDefault="00E73192" w:rsidP="00861F42">
            <w:pPr>
              <w:spacing w:line="360" w:lineRule="auto"/>
              <w:jc w:val="both"/>
              <w:rPr>
                <w:rFonts w:ascii="Times New Roman" w:hAnsi="Times New Roman" w:cs="Times New Roman"/>
                <w:b/>
                <w:bCs/>
                <w:lang w:val="en-GB"/>
              </w:rPr>
            </w:pPr>
          </w:p>
        </w:tc>
      </w:tr>
      <w:tr w:rsidR="00E12417" w:rsidRPr="00E12417" w14:paraId="06E89A8A" w14:textId="77777777" w:rsidTr="00861F42">
        <w:tc>
          <w:tcPr>
            <w:tcW w:w="1579" w:type="pct"/>
          </w:tcPr>
          <w:p w14:paraId="06E89A81" w14:textId="77777777" w:rsidR="00E73192" w:rsidRPr="00E12417" w:rsidRDefault="000A7E45" w:rsidP="00861F42">
            <w:pPr>
              <w:spacing w:line="360" w:lineRule="auto"/>
              <w:jc w:val="both"/>
              <w:rPr>
                <w:rFonts w:ascii="Times New Roman" w:hAnsi="Times New Roman" w:cs="Times New Roman"/>
                <w:lang w:val="en-GB"/>
              </w:rPr>
            </w:pPr>
            <w:r w:rsidRPr="00E12417">
              <w:rPr>
                <w:rFonts w:ascii="Times New Roman" w:hAnsi="Times New Roman" w:cs="Times New Roman"/>
                <w:lang w:val="en-GB"/>
              </w:rPr>
              <w:t>Agreement with the organization</w:t>
            </w:r>
          </w:p>
        </w:tc>
        <w:tc>
          <w:tcPr>
            <w:tcW w:w="428" w:type="pct"/>
            <w:shd w:val="clear" w:color="auto" w:fill="BDD6EE" w:themeFill="accent1" w:themeFillTint="66"/>
          </w:tcPr>
          <w:p w14:paraId="06E89A82"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83"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84"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85"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86"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87"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88"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89" w14:textId="77777777" w:rsidR="00E73192" w:rsidRPr="00E12417" w:rsidRDefault="00E73192" w:rsidP="00861F42">
            <w:pPr>
              <w:spacing w:line="360" w:lineRule="auto"/>
              <w:jc w:val="both"/>
              <w:rPr>
                <w:rFonts w:ascii="Times New Roman" w:hAnsi="Times New Roman" w:cs="Times New Roman"/>
                <w:b/>
                <w:bCs/>
                <w:lang w:val="en-GB"/>
              </w:rPr>
            </w:pPr>
          </w:p>
        </w:tc>
      </w:tr>
      <w:tr w:rsidR="00E12417" w:rsidRPr="00E12417" w14:paraId="06E89A94" w14:textId="77777777" w:rsidTr="00861F42">
        <w:tc>
          <w:tcPr>
            <w:tcW w:w="1579" w:type="pct"/>
          </w:tcPr>
          <w:p w14:paraId="06E89A8B" w14:textId="77777777" w:rsidR="00E73192" w:rsidRPr="00E12417" w:rsidRDefault="000A7E45" w:rsidP="00861F42">
            <w:pPr>
              <w:spacing w:line="360" w:lineRule="auto"/>
              <w:jc w:val="both"/>
              <w:rPr>
                <w:rFonts w:ascii="Times New Roman" w:hAnsi="Times New Roman" w:cs="Times New Roman"/>
                <w:lang w:val="en-GB"/>
              </w:rPr>
            </w:pPr>
            <w:r w:rsidRPr="00E12417">
              <w:rPr>
                <w:rFonts w:ascii="Times New Roman" w:hAnsi="Times New Roman" w:cs="Times New Roman"/>
                <w:lang w:val="en-GB"/>
              </w:rPr>
              <w:t>Allocation of resources and briefing</w:t>
            </w:r>
          </w:p>
        </w:tc>
        <w:tc>
          <w:tcPr>
            <w:tcW w:w="428" w:type="pct"/>
          </w:tcPr>
          <w:p w14:paraId="06E89A8C"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shd w:val="clear" w:color="auto" w:fill="BDD6EE" w:themeFill="accent1" w:themeFillTint="66"/>
          </w:tcPr>
          <w:p w14:paraId="06E89A8D"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shd w:val="clear" w:color="auto" w:fill="auto"/>
          </w:tcPr>
          <w:p w14:paraId="06E89A8E"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8F"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90"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91"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92"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93" w14:textId="77777777" w:rsidR="00E73192" w:rsidRPr="00E12417" w:rsidRDefault="00E73192" w:rsidP="00861F42">
            <w:pPr>
              <w:spacing w:line="360" w:lineRule="auto"/>
              <w:jc w:val="both"/>
              <w:rPr>
                <w:rFonts w:ascii="Times New Roman" w:hAnsi="Times New Roman" w:cs="Times New Roman"/>
                <w:b/>
                <w:bCs/>
                <w:lang w:val="en-GB"/>
              </w:rPr>
            </w:pPr>
          </w:p>
        </w:tc>
      </w:tr>
      <w:tr w:rsidR="00E12417" w:rsidRPr="00E12417" w14:paraId="06E89A9E" w14:textId="77777777" w:rsidTr="00861F42">
        <w:tc>
          <w:tcPr>
            <w:tcW w:w="1579" w:type="pct"/>
          </w:tcPr>
          <w:p w14:paraId="06E89A95" w14:textId="77777777" w:rsidR="00E73192" w:rsidRPr="00E12417" w:rsidRDefault="000A7E45" w:rsidP="00861F42">
            <w:pPr>
              <w:spacing w:line="360" w:lineRule="auto"/>
              <w:jc w:val="both"/>
              <w:rPr>
                <w:rFonts w:ascii="Times New Roman" w:hAnsi="Times New Roman" w:cs="Times New Roman"/>
                <w:lang w:val="en-GB"/>
              </w:rPr>
            </w:pPr>
            <w:r w:rsidRPr="00E12417">
              <w:rPr>
                <w:rFonts w:ascii="Times New Roman" w:hAnsi="Times New Roman" w:cs="Times New Roman"/>
                <w:lang w:val="en-GB"/>
              </w:rPr>
              <w:t>Phase 1 development</w:t>
            </w:r>
          </w:p>
        </w:tc>
        <w:tc>
          <w:tcPr>
            <w:tcW w:w="428" w:type="pct"/>
          </w:tcPr>
          <w:p w14:paraId="06E89A96"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shd w:val="clear" w:color="auto" w:fill="BDD6EE" w:themeFill="accent1" w:themeFillTint="66"/>
          </w:tcPr>
          <w:p w14:paraId="06E89A97"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shd w:val="clear" w:color="auto" w:fill="BDD6EE" w:themeFill="accent1" w:themeFillTint="66"/>
          </w:tcPr>
          <w:p w14:paraId="06E89A98"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99"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9A"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9B"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9C"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9D" w14:textId="77777777" w:rsidR="00E73192" w:rsidRPr="00E12417" w:rsidRDefault="00E73192" w:rsidP="00861F42">
            <w:pPr>
              <w:spacing w:line="360" w:lineRule="auto"/>
              <w:jc w:val="both"/>
              <w:rPr>
                <w:rFonts w:ascii="Times New Roman" w:hAnsi="Times New Roman" w:cs="Times New Roman"/>
                <w:b/>
                <w:bCs/>
                <w:lang w:val="en-GB"/>
              </w:rPr>
            </w:pPr>
          </w:p>
        </w:tc>
      </w:tr>
      <w:tr w:rsidR="00E12417" w:rsidRPr="00E12417" w14:paraId="06E89AA8" w14:textId="77777777" w:rsidTr="00861F42">
        <w:tc>
          <w:tcPr>
            <w:tcW w:w="1579" w:type="pct"/>
          </w:tcPr>
          <w:p w14:paraId="06E89A9F" w14:textId="77777777" w:rsidR="00E73192" w:rsidRPr="00E12417" w:rsidRDefault="000A7E45" w:rsidP="00861F42">
            <w:pPr>
              <w:spacing w:line="360" w:lineRule="auto"/>
              <w:jc w:val="both"/>
              <w:rPr>
                <w:rFonts w:ascii="Times New Roman" w:hAnsi="Times New Roman" w:cs="Times New Roman"/>
                <w:lang w:val="en-GB"/>
              </w:rPr>
            </w:pPr>
            <w:r w:rsidRPr="00E12417">
              <w:rPr>
                <w:rFonts w:ascii="Times New Roman" w:hAnsi="Times New Roman" w:cs="Times New Roman"/>
                <w:lang w:val="en-GB"/>
              </w:rPr>
              <w:lastRenderedPageBreak/>
              <w:t>Sharing phase 1 testing with the organization</w:t>
            </w:r>
          </w:p>
        </w:tc>
        <w:tc>
          <w:tcPr>
            <w:tcW w:w="428" w:type="pct"/>
          </w:tcPr>
          <w:p w14:paraId="06E89AA0"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A1"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shd w:val="clear" w:color="auto" w:fill="BDD6EE" w:themeFill="accent1" w:themeFillTint="66"/>
          </w:tcPr>
          <w:p w14:paraId="06E89AA2"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A3"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A4"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A5"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A6"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A7" w14:textId="77777777" w:rsidR="00E73192" w:rsidRPr="00E12417" w:rsidRDefault="00E73192" w:rsidP="00861F42">
            <w:pPr>
              <w:spacing w:line="360" w:lineRule="auto"/>
              <w:jc w:val="both"/>
              <w:rPr>
                <w:rFonts w:ascii="Times New Roman" w:hAnsi="Times New Roman" w:cs="Times New Roman"/>
                <w:b/>
                <w:bCs/>
                <w:lang w:val="en-GB"/>
              </w:rPr>
            </w:pPr>
          </w:p>
        </w:tc>
      </w:tr>
      <w:tr w:rsidR="00E12417" w:rsidRPr="00E12417" w14:paraId="06E89AB2" w14:textId="77777777" w:rsidTr="00861F42">
        <w:tc>
          <w:tcPr>
            <w:tcW w:w="1579" w:type="pct"/>
          </w:tcPr>
          <w:p w14:paraId="06E89AA9" w14:textId="77777777" w:rsidR="00E73192" w:rsidRPr="00E12417" w:rsidRDefault="000A7E45" w:rsidP="00861F42">
            <w:pPr>
              <w:spacing w:line="360" w:lineRule="auto"/>
              <w:jc w:val="both"/>
              <w:rPr>
                <w:rFonts w:ascii="Times New Roman" w:hAnsi="Times New Roman" w:cs="Times New Roman"/>
                <w:lang w:val="en-GB"/>
              </w:rPr>
            </w:pPr>
            <w:r w:rsidRPr="00E12417">
              <w:rPr>
                <w:rFonts w:ascii="Times New Roman" w:hAnsi="Times New Roman" w:cs="Times New Roman"/>
                <w:lang w:val="en-GB"/>
              </w:rPr>
              <w:t>Phase 1 development with amendments of phase 1</w:t>
            </w:r>
          </w:p>
        </w:tc>
        <w:tc>
          <w:tcPr>
            <w:tcW w:w="428" w:type="pct"/>
          </w:tcPr>
          <w:p w14:paraId="06E89AAA"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AB"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AC"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shd w:val="clear" w:color="auto" w:fill="BDD6EE" w:themeFill="accent1" w:themeFillTint="66"/>
          </w:tcPr>
          <w:p w14:paraId="06E89AAD"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shd w:val="clear" w:color="auto" w:fill="BDD6EE" w:themeFill="accent1" w:themeFillTint="66"/>
          </w:tcPr>
          <w:p w14:paraId="06E89AAE"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AF"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B0"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B1" w14:textId="77777777" w:rsidR="00E73192" w:rsidRPr="00E12417" w:rsidRDefault="00E73192" w:rsidP="00861F42">
            <w:pPr>
              <w:spacing w:line="360" w:lineRule="auto"/>
              <w:jc w:val="both"/>
              <w:rPr>
                <w:rFonts w:ascii="Times New Roman" w:hAnsi="Times New Roman" w:cs="Times New Roman"/>
                <w:b/>
                <w:bCs/>
                <w:lang w:val="en-GB"/>
              </w:rPr>
            </w:pPr>
          </w:p>
        </w:tc>
      </w:tr>
      <w:tr w:rsidR="00E12417" w:rsidRPr="00E12417" w14:paraId="06E89ABC" w14:textId="77777777" w:rsidTr="00861F42">
        <w:tc>
          <w:tcPr>
            <w:tcW w:w="1579" w:type="pct"/>
          </w:tcPr>
          <w:p w14:paraId="06E89AB3" w14:textId="77777777" w:rsidR="00E73192" w:rsidRPr="00E12417" w:rsidRDefault="000A7E45" w:rsidP="00861F42">
            <w:pPr>
              <w:spacing w:line="360" w:lineRule="auto"/>
              <w:jc w:val="both"/>
              <w:rPr>
                <w:rFonts w:ascii="Times New Roman" w:hAnsi="Times New Roman" w:cs="Times New Roman"/>
                <w:lang w:val="en-GB"/>
              </w:rPr>
            </w:pPr>
            <w:r w:rsidRPr="00E12417">
              <w:rPr>
                <w:rFonts w:ascii="Times New Roman" w:hAnsi="Times New Roman" w:cs="Times New Roman"/>
                <w:lang w:val="en-GB"/>
              </w:rPr>
              <w:t>Sharing phase 1 testing with the organization</w:t>
            </w:r>
          </w:p>
        </w:tc>
        <w:tc>
          <w:tcPr>
            <w:tcW w:w="428" w:type="pct"/>
          </w:tcPr>
          <w:p w14:paraId="06E89AB4"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B5"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B6"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shd w:val="clear" w:color="auto" w:fill="auto"/>
          </w:tcPr>
          <w:p w14:paraId="06E89AB7"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shd w:val="clear" w:color="auto" w:fill="BDD6EE" w:themeFill="accent1" w:themeFillTint="66"/>
          </w:tcPr>
          <w:p w14:paraId="06E89AB8"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B9"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BA"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BB" w14:textId="77777777" w:rsidR="00E73192" w:rsidRPr="00E12417" w:rsidRDefault="00E73192" w:rsidP="00861F42">
            <w:pPr>
              <w:spacing w:line="360" w:lineRule="auto"/>
              <w:jc w:val="both"/>
              <w:rPr>
                <w:rFonts w:ascii="Times New Roman" w:hAnsi="Times New Roman" w:cs="Times New Roman"/>
                <w:b/>
                <w:bCs/>
                <w:lang w:val="en-GB"/>
              </w:rPr>
            </w:pPr>
          </w:p>
        </w:tc>
      </w:tr>
      <w:tr w:rsidR="00E12417" w:rsidRPr="00E12417" w14:paraId="06E89AC6" w14:textId="77777777" w:rsidTr="00861F42">
        <w:tc>
          <w:tcPr>
            <w:tcW w:w="1579" w:type="pct"/>
          </w:tcPr>
          <w:p w14:paraId="06E89ABD" w14:textId="77777777" w:rsidR="00E73192" w:rsidRPr="00E12417" w:rsidRDefault="000A7E45" w:rsidP="00861F42">
            <w:pPr>
              <w:spacing w:line="360" w:lineRule="auto"/>
              <w:jc w:val="both"/>
              <w:rPr>
                <w:rFonts w:ascii="Times New Roman" w:hAnsi="Times New Roman" w:cs="Times New Roman"/>
                <w:lang w:val="en-GB"/>
              </w:rPr>
            </w:pPr>
            <w:r w:rsidRPr="00E12417">
              <w:rPr>
                <w:rFonts w:ascii="Times New Roman" w:hAnsi="Times New Roman" w:cs="Times New Roman"/>
                <w:lang w:val="en-GB"/>
              </w:rPr>
              <w:t>Finalization of software for final testing</w:t>
            </w:r>
          </w:p>
        </w:tc>
        <w:tc>
          <w:tcPr>
            <w:tcW w:w="428" w:type="pct"/>
          </w:tcPr>
          <w:p w14:paraId="06E89ABE"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BF"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C0"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C1"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C2"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shd w:val="clear" w:color="auto" w:fill="BDD6EE" w:themeFill="accent1" w:themeFillTint="66"/>
          </w:tcPr>
          <w:p w14:paraId="06E89AC3"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C4"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C5" w14:textId="77777777" w:rsidR="00E73192" w:rsidRPr="00E12417" w:rsidRDefault="00E73192" w:rsidP="00861F42">
            <w:pPr>
              <w:spacing w:line="360" w:lineRule="auto"/>
              <w:jc w:val="both"/>
              <w:rPr>
                <w:rFonts w:ascii="Times New Roman" w:hAnsi="Times New Roman" w:cs="Times New Roman"/>
                <w:b/>
                <w:bCs/>
                <w:lang w:val="en-GB"/>
              </w:rPr>
            </w:pPr>
          </w:p>
        </w:tc>
      </w:tr>
      <w:tr w:rsidR="00E12417" w:rsidRPr="00E12417" w14:paraId="06E89AD0" w14:textId="77777777" w:rsidTr="00861F42">
        <w:tc>
          <w:tcPr>
            <w:tcW w:w="1579" w:type="pct"/>
          </w:tcPr>
          <w:p w14:paraId="06E89AC7" w14:textId="77777777" w:rsidR="00E73192" w:rsidRPr="00E12417" w:rsidRDefault="000A7E45" w:rsidP="00861F42">
            <w:pPr>
              <w:spacing w:line="360" w:lineRule="auto"/>
              <w:jc w:val="both"/>
              <w:rPr>
                <w:rFonts w:ascii="Times New Roman" w:hAnsi="Times New Roman" w:cs="Times New Roman"/>
                <w:lang w:val="en-GB"/>
              </w:rPr>
            </w:pPr>
            <w:r w:rsidRPr="00E12417">
              <w:rPr>
                <w:rFonts w:ascii="Times New Roman" w:hAnsi="Times New Roman" w:cs="Times New Roman"/>
                <w:lang w:val="en-GB"/>
              </w:rPr>
              <w:t>Final testing</w:t>
            </w:r>
          </w:p>
        </w:tc>
        <w:tc>
          <w:tcPr>
            <w:tcW w:w="428" w:type="pct"/>
          </w:tcPr>
          <w:p w14:paraId="06E89AC8"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C9"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CA"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CB"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CC"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shd w:val="clear" w:color="auto" w:fill="BDD6EE" w:themeFill="accent1" w:themeFillTint="66"/>
          </w:tcPr>
          <w:p w14:paraId="06E89ACD"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CE"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CF" w14:textId="77777777" w:rsidR="00E73192" w:rsidRPr="00E12417" w:rsidRDefault="00E73192" w:rsidP="00861F42">
            <w:pPr>
              <w:spacing w:line="360" w:lineRule="auto"/>
              <w:jc w:val="both"/>
              <w:rPr>
                <w:rFonts w:ascii="Times New Roman" w:hAnsi="Times New Roman" w:cs="Times New Roman"/>
                <w:b/>
                <w:bCs/>
                <w:lang w:val="en-GB"/>
              </w:rPr>
            </w:pPr>
          </w:p>
        </w:tc>
      </w:tr>
      <w:tr w:rsidR="00E12417" w:rsidRPr="00E12417" w14:paraId="06E89ADA" w14:textId="77777777" w:rsidTr="00861F42">
        <w:tc>
          <w:tcPr>
            <w:tcW w:w="1579" w:type="pct"/>
          </w:tcPr>
          <w:p w14:paraId="06E89AD1" w14:textId="77777777" w:rsidR="00E73192" w:rsidRPr="00E12417" w:rsidRDefault="000A7E45" w:rsidP="00861F42">
            <w:pPr>
              <w:spacing w:line="360" w:lineRule="auto"/>
              <w:jc w:val="both"/>
              <w:rPr>
                <w:rFonts w:ascii="Times New Roman" w:hAnsi="Times New Roman" w:cs="Times New Roman"/>
                <w:lang w:val="en-GB"/>
              </w:rPr>
            </w:pPr>
            <w:r w:rsidRPr="00E12417">
              <w:rPr>
                <w:rFonts w:ascii="Times New Roman" w:hAnsi="Times New Roman" w:cs="Times New Roman"/>
                <w:lang w:val="en-GB"/>
              </w:rPr>
              <w:t>Pilot launch</w:t>
            </w:r>
          </w:p>
        </w:tc>
        <w:tc>
          <w:tcPr>
            <w:tcW w:w="428" w:type="pct"/>
          </w:tcPr>
          <w:p w14:paraId="06E89AD2"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D3"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D4"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D5"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D6"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D7"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shd w:val="clear" w:color="auto" w:fill="BDD6EE" w:themeFill="accent1" w:themeFillTint="66"/>
          </w:tcPr>
          <w:p w14:paraId="06E89AD8"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D9" w14:textId="77777777" w:rsidR="00E73192" w:rsidRPr="00E12417" w:rsidRDefault="00E73192" w:rsidP="00861F42">
            <w:pPr>
              <w:spacing w:line="360" w:lineRule="auto"/>
              <w:jc w:val="both"/>
              <w:rPr>
                <w:rFonts w:ascii="Times New Roman" w:hAnsi="Times New Roman" w:cs="Times New Roman"/>
                <w:b/>
                <w:bCs/>
                <w:lang w:val="en-GB"/>
              </w:rPr>
            </w:pPr>
          </w:p>
        </w:tc>
      </w:tr>
      <w:tr w:rsidR="00E12417" w:rsidRPr="00E12417" w14:paraId="06E89AE4" w14:textId="77777777" w:rsidTr="00861F42">
        <w:tc>
          <w:tcPr>
            <w:tcW w:w="1579" w:type="pct"/>
          </w:tcPr>
          <w:p w14:paraId="06E89ADB" w14:textId="77777777" w:rsidR="00E73192" w:rsidRPr="00E12417" w:rsidRDefault="000A7E45" w:rsidP="00861F42">
            <w:pPr>
              <w:spacing w:line="360" w:lineRule="auto"/>
              <w:jc w:val="both"/>
              <w:rPr>
                <w:rFonts w:ascii="Times New Roman" w:hAnsi="Times New Roman" w:cs="Times New Roman"/>
                <w:lang w:val="en-GB"/>
              </w:rPr>
            </w:pPr>
            <w:r w:rsidRPr="00E12417">
              <w:rPr>
                <w:rFonts w:ascii="Times New Roman" w:hAnsi="Times New Roman" w:cs="Times New Roman"/>
                <w:lang w:val="en-GB"/>
              </w:rPr>
              <w:t>Post pilot amendments</w:t>
            </w:r>
          </w:p>
        </w:tc>
        <w:tc>
          <w:tcPr>
            <w:tcW w:w="428" w:type="pct"/>
          </w:tcPr>
          <w:p w14:paraId="06E89ADC"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DD"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DE"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DF"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E0"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E1"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E2"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shd w:val="clear" w:color="auto" w:fill="BDD6EE" w:themeFill="accent1" w:themeFillTint="66"/>
          </w:tcPr>
          <w:p w14:paraId="06E89AE3" w14:textId="77777777" w:rsidR="00E73192" w:rsidRPr="00E12417" w:rsidRDefault="00E73192" w:rsidP="00861F42">
            <w:pPr>
              <w:spacing w:line="360" w:lineRule="auto"/>
              <w:jc w:val="both"/>
              <w:rPr>
                <w:rFonts w:ascii="Times New Roman" w:hAnsi="Times New Roman" w:cs="Times New Roman"/>
                <w:b/>
                <w:bCs/>
                <w:lang w:val="en-GB"/>
              </w:rPr>
            </w:pPr>
          </w:p>
        </w:tc>
      </w:tr>
      <w:tr w:rsidR="00E12417" w:rsidRPr="00E12417" w14:paraId="06E89AEE" w14:textId="77777777" w:rsidTr="00861F42">
        <w:tc>
          <w:tcPr>
            <w:tcW w:w="1579" w:type="pct"/>
          </w:tcPr>
          <w:p w14:paraId="06E89AE5" w14:textId="77777777" w:rsidR="00E73192" w:rsidRPr="00E12417" w:rsidRDefault="000A7E45" w:rsidP="00861F42">
            <w:pPr>
              <w:spacing w:line="360" w:lineRule="auto"/>
              <w:jc w:val="both"/>
              <w:rPr>
                <w:rFonts w:ascii="Times New Roman" w:hAnsi="Times New Roman" w:cs="Times New Roman"/>
                <w:lang w:val="en-GB"/>
              </w:rPr>
            </w:pPr>
            <w:r w:rsidRPr="00E12417">
              <w:rPr>
                <w:rFonts w:ascii="Times New Roman" w:hAnsi="Times New Roman" w:cs="Times New Roman"/>
                <w:lang w:val="en-GB"/>
              </w:rPr>
              <w:t xml:space="preserve">Live Environment </w:t>
            </w:r>
          </w:p>
        </w:tc>
        <w:tc>
          <w:tcPr>
            <w:tcW w:w="428" w:type="pct"/>
          </w:tcPr>
          <w:p w14:paraId="06E89AE6"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E7"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E8"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E9"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EA"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EB"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tcPr>
          <w:p w14:paraId="06E89AEC" w14:textId="77777777" w:rsidR="00E73192" w:rsidRPr="00E12417" w:rsidRDefault="00E73192" w:rsidP="00861F42">
            <w:pPr>
              <w:spacing w:line="360" w:lineRule="auto"/>
              <w:jc w:val="both"/>
              <w:rPr>
                <w:rFonts w:ascii="Times New Roman" w:hAnsi="Times New Roman" w:cs="Times New Roman"/>
                <w:b/>
                <w:bCs/>
                <w:lang w:val="en-GB"/>
              </w:rPr>
            </w:pPr>
          </w:p>
        </w:tc>
        <w:tc>
          <w:tcPr>
            <w:tcW w:w="428" w:type="pct"/>
            <w:shd w:val="clear" w:color="auto" w:fill="BDD6EE" w:themeFill="accent1" w:themeFillTint="66"/>
          </w:tcPr>
          <w:p w14:paraId="06E89AED" w14:textId="77777777" w:rsidR="00E73192" w:rsidRPr="00E12417" w:rsidRDefault="00E73192" w:rsidP="00861F42">
            <w:pPr>
              <w:spacing w:line="360" w:lineRule="auto"/>
              <w:jc w:val="both"/>
              <w:rPr>
                <w:rFonts w:ascii="Times New Roman" w:hAnsi="Times New Roman" w:cs="Times New Roman"/>
                <w:b/>
                <w:bCs/>
                <w:lang w:val="en-GB"/>
              </w:rPr>
            </w:pPr>
          </w:p>
        </w:tc>
      </w:tr>
    </w:tbl>
    <w:p w14:paraId="06E89AEF" w14:textId="77777777" w:rsidR="00E73192" w:rsidRPr="00E12417" w:rsidRDefault="000A7E45" w:rsidP="00E73192">
      <w:pPr>
        <w:pStyle w:val="Heading3"/>
        <w:ind w:left="360"/>
        <w:rPr>
          <w:lang w:val="en-GB"/>
        </w:rPr>
      </w:pPr>
      <w:bookmarkStart w:id="9" w:name="_Toc17452124"/>
      <w:r w:rsidRPr="00E12417">
        <w:rPr>
          <w:lang w:val="en-GB"/>
        </w:rPr>
        <w:t>3.2.5. Risk Management</w:t>
      </w:r>
      <w:r w:rsidR="00F35669" w:rsidRPr="00E12417">
        <w:rPr>
          <w:lang w:val="en-GB"/>
        </w:rPr>
        <w:t xml:space="preserve"> for the Project</w:t>
      </w:r>
      <w:bookmarkEnd w:id="9"/>
    </w:p>
    <w:p w14:paraId="06E89AF0" w14:textId="77777777" w:rsidR="00F35669" w:rsidRPr="00E12417" w:rsidRDefault="000A7E45" w:rsidP="00E73192">
      <w:pPr>
        <w:spacing w:line="360" w:lineRule="auto"/>
        <w:ind w:firstLine="720"/>
        <w:jc w:val="both"/>
        <w:rPr>
          <w:lang w:val="en-GB"/>
        </w:rPr>
      </w:pPr>
      <w:r w:rsidRPr="00E12417">
        <w:rPr>
          <w:lang w:val="en-GB"/>
        </w:rPr>
        <w:t>Major risk factors enclosing within software development projects include structuring risk, development risk, time risk, cost risk, post developmental risk, communication risk, post-development performance risk, delivery risk, software capability risk, security risk, role management risk, technology risk. Structuring risk encloses discussion on software structure as per customer's requirements and needs. This risk is usually overcome through effective communication with the targeted client from start along with incorporation and explaining to the targeted customer on development work along with feasibility and alternatives to adapt with to bring with the best solution.</w:t>
      </w:r>
    </w:p>
    <w:p w14:paraId="06E89AF1" w14:textId="77777777" w:rsidR="00F35669" w:rsidRPr="00E12417" w:rsidRDefault="000A7E45" w:rsidP="00F35669">
      <w:pPr>
        <w:spacing w:line="360" w:lineRule="auto"/>
        <w:jc w:val="both"/>
        <w:rPr>
          <w:lang w:val="en-GB"/>
        </w:rPr>
      </w:pPr>
      <w:r w:rsidRPr="00E12417">
        <w:rPr>
          <w:lang w:val="en-GB"/>
        </w:rPr>
        <w:t>Development risk has overcome through effective control and monitoring under the supervision of senior staff to provide timely assistance to overcome probable risk element that often brings conflict at the end and results in the destruction of the overall project. In this regard, the senior resource has equipped with a plan to monitor on daily basis work progress as per request, time risk has overcome from start during the definition of schedule and planner with the client, as elaborated in Gantt chart. Besides, cost risk has constructed considered different cost factors using a Gantt chart, several human resources allocated, equipment and technology used. It has elaborated to the client subdividing into the development and post-development phase to make it understandable.</w:t>
      </w:r>
    </w:p>
    <w:p w14:paraId="06E89AF2" w14:textId="77777777" w:rsidR="00F35669" w:rsidRPr="00E12417" w:rsidRDefault="000A7E45" w:rsidP="00F35669">
      <w:pPr>
        <w:spacing w:line="360" w:lineRule="auto"/>
        <w:jc w:val="both"/>
        <w:rPr>
          <w:lang w:val="en-GB"/>
        </w:rPr>
      </w:pPr>
      <w:r w:rsidRPr="00E12417">
        <w:rPr>
          <w:lang w:val="en-GB"/>
        </w:rPr>
        <w:t xml:space="preserve">Also, weekly communication with the customer is ensured to update on work progress and briefing to incorporate any correction or guidance as per the approved document, if observed during the </w:t>
      </w:r>
      <w:r w:rsidRPr="00E12417">
        <w:rPr>
          <w:lang w:val="en-GB"/>
        </w:rPr>
        <w:lastRenderedPageBreak/>
        <w:t xml:space="preserve">phase. Post-development risk has overcome with support services after development with timely services to bring cross-selling function for the organization. Also, appropriate technology has adopted i.e. JavaScript to develop the software on the best-suited solution to ensure quality development with compatibility as per customer software equipment. An important risk is security and role definition that is accordingly as per its importance is incorporated within the software structure to ensure effective control and role definition as per organizational requirements. This overall risk management structure of this project was designed keeping in consideration the latest practices operating in the market in the software industry to provide a compatible solution.  </w:t>
      </w:r>
    </w:p>
    <w:p w14:paraId="06E89AF3" w14:textId="77777777" w:rsidR="00D74583" w:rsidRPr="00E12417" w:rsidRDefault="000A7E45" w:rsidP="00E73192">
      <w:pPr>
        <w:pStyle w:val="Heading3"/>
        <w:ind w:left="360"/>
        <w:rPr>
          <w:lang w:val="en-GB"/>
        </w:rPr>
      </w:pPr>
      <w:bookmarkStart w:id="10" w:name="_Toc17452125"/>
      <w:r w:rsidRPr="00E12417">
        <w:rPr>
          <w:lang w:val="en-GB"/>
        </w:rPr>
        <w:t>3.2.</w:t>
      </w:r>
      <w:r w:rsidR="00C01319" w:rsidRPr="00E12417">
        <w:rPr>
          <w:lang w:val="en-GB"/>
        </w:rPr>
        <w:t>4</w:t>
      </w:r>
      <w:r w:rsidRPr="00E12417">
        <w:rPr>
          <w:lang w:val="en-GB"/>
        </w:rPr>
        <w:t>. Execution</w:t>
      </w:r>
      <w:r w:rsidR="00E73192" w:rsidRPr="00E12417">
        <w:rPr>
          <w:lang w:val="en-GB"/>
        </w:rPr>
        <w:t xml:space="preserve">, </w:t>
      </w:r>
      <w:r w:rsidR="00C01319" w:rsidRPr="00E12417">
        <w:rPr>
          <w:lang w:val="en-GB"/>
        </w:rPr>
        <w:t xml:space="preserve">Monitoring </w:t>
      </w:r>
      <w:r w:rsidR="00E73192" w:rsidRPr="00E12417">
        <w:rPr>
          <w:lang w:val="en-GB"/>
        </w:rPr>
        <w:t>&amp; Communication for</w:t>
      </w:r>
      <w:r w:rsidRPr="00E12417">
        <w:rPr>
          <w:lang w:val="en-GB"/>
        </w:rPr>
        <w:t xml:space="preserve"> the Project</w:t>
      </w:r>
      <w:bookmarkEnd w:id="10"/>
    </w:p>
    <w:p w14:paraId="06E89AF4" w14:textId="77777777" w:rsidR="00D74583" w:rsidRPr="00E12417" w:rsidRDefault="000A7E45" w:rsidP="00D74583">
      <w:pPr>
        <w:spacing w:before="100" w:beforeAutospacing="1" w:after="100" w:afterAutospacing="1" w:line="360" w:lineRule="auto"/>
        <w:ind w:firstLine="720"/>
        <w:jc w:val="both"/>
        <w:rPr>
          <w:lang w:val="en-GB"/>
        </w:rPr>
      </w:pPr>
      <w:r w:rsidRPr="00E12417">
        <w:rPr>
          <w:lang w:val="en-GB"/>
        </w:rPr>
        <w:t xml:space="preserve">There are two resources allocated to this project senior resource has been designated as senior development while the junior resource is allocated with him to support in this overall process as per standard practices (Jiang, Klein, and Fernandez, 2018). Senior resource selection criteria, among available resources with </w:t>
      </w:r>
      <w:proofErr w:type="spellStart"/>
      <w:r w:rsidRPr="00E12417">
        <w:rPr>
          <w:lang w:val="en-GB"/>
        </w:rPr>
        <w:t>DigitX</w:t>
      </w:r>
      <w:proofErr w:type="spellEnd"/>
      <w:r w:rsidRPr="00E12417">
        <w:rPr>
          <w:lang w:val="en-GB"/>
        </w:rPr>
        <w:t xml:space="preserve">, have made through required skills for this projects and expertise in this with at least 2 to 3 successful project implementation experience as senior or support staff as per standard practices (Leach, 2004). Furthermore, all projects are supervised by the senior project manager at the in-house of </w:t>
      </w:r>
      <w:proofErr w:type="spellStart"/>
      <w:r w:rsidRPr="00E12417">
        <w:rPr>
          <w:lang w:val="en-GB"/>
        </w:rPr>
        <w:t>DigitX</w:t>
      </w:r>
      <w:proofErr w:type="spellEnd"/>
      <w:r w:rsidRPr="00E12417">
        <w:rPr>
          <w:lang w:val="en-GB"/>
        </w:rPr>
        <w:t xml:space="preserve"> to ensure the quality of work and its input as per organizational requirements with quality input (Jiang, Klein, and Fernandez, 2018). It has been found essential to consider in the software development process that multiple attempts result in ultimate declines in customer's satisfaction level and its ultimate impact on overall project quality and success factor (Stevenson and Starkweather, 2017). </w:t>
      </w:r>
    </w:p>
    <w:p w14:paraId="06E89AF5" w14:textId="77777777" w:rsidR="00D74583" w:rsidRPr="00E12417" w:rsidRDefault="000A7E45" w:rsidP="00D74583">
      <w:pPr>
        <w:spacing w:before="100" w:beforeAutospacing="1" w:after="100" w:afterAutospacing="1" w:line="360" w:lineRule="auto"/>
        <w:ind w:firstLine="720"/>
        <w:jc w:val="both"/>
        <w:rPr>
          <w:lang w:val="en-GB"/>
        </w:rPr>
      </w:pPr>
      <w:r w:rsidRPr="00E12417">
        <w:rPr>
          <w:lang w:val="en-GB"/>
        </w:rPr>
        <w:t xml:space="preserve">Besides, it is ensured that meeting with the customer is done by senior resource as a technical resource while supervised by the senior project manager to input with quality discussion along with a better conclusion at pre-stage instead of getting into complexities at a later stage (Harrison and Lock, 2017). In this context, the pre-work meeting is organized with the customer to understand need and requirement along with ground realities to better suggest with input to the customer to bring the better proposition to the client in its </w:t>
      </w:r>
      <w:proofErr w:type="spellStart"/>
      <w:r w:rsidRPr="00E12417">
        <w:rPr>
          <w:lang w:val="en-GB"/>
        </w:rPr>
        <w:t>favor</w:t>
      </w:r>
      <w:proofErr w:type="spellEnd"/>
      <w:r w:rsidRPr="00E12417">
        <w:rPr>
          <w:lang w:val="en-GB"/>
        </w:rPr>
        <w:t xml:space="preserve"> along with better relations and understanding (Meredith, Mantel, and Shafer, 2017). Before starting to workflow design is developed with the client as per his requirements based on discussion and finalization in a maximum of two meetings (Lock, 2017). Flow design with product document is finalized with the </w:t>
      </w:r>
      <w:r w:rsidRPr="00E12417">
        <w:rPr>
          <w:lang w:val="en-GB"/>
        </w:rPr>
        <w:lastRenderedPageBreak/>
        <w:t xml:space="preserve">client as per mutual agreement with documentation of terms and conditions as per the standard format of the </w:t>
      </w:r>
      <w:proofErr w:type="spellStart"/>
      <w:r w:rsidRPr="00E12417">
        <w:rPr>
          <w:lang w:val="en-GB"/>
        </w:rPr>
        <w:t>DigitX</w:t>
      </w:r>
      <w:proofErr w:type="spellEnd"/>
      <w:r w:rsidRPr="00E12417">
        <w:rPr>
          <w:lang w:val="en-GB"/>
        </w:rPr>
        <w:t xml:space="preserve"> with concerns of the client's organization (Maylor, 2005).</w:t>
      </w:r>
    </w:p>
    <w:p w14:paraId="06E89AF6" w14:textId="77777777" w:rsidR="00D74583" w:rsidRPr="00E12417" w:rsidRDefault="000A7E45" w:rsidP="00D74583">
      <w:pPr>
        <w:spacing w:before="100" w:beforeAutospacing="1" w:after="100" w:afterAutospacing="1" w:line="360" w:lineRule="auto"/>
        <w:ind w:firstLine="720"/>
        <w:jc w:val="both"/>
        <w:rPr>
          <w:lang w:val="en-GB"/>
        </w:rPr>
      </w:pPr>
      <w:r w:rsidRPr="00E12417">
        <w:rPr>
          <w:lang w:val="en-GB"/>
        </w:rPr>
        <w:t xml:space="preserve">An overview of the organization's requirement includes the development of software manage staff record of attendance, leaves, check-in, and check-out. It is essential to the organization in </w:t>
      </w:r>
      <w:proofErr w:type="spellStart"/>
      <w:r w:rsidRPr="00E12417">
        <w:rPr>
          <w:lang w:val="en-GB"/>
        </w:rPr>
        <w:t>favor</w:t>
      </w:r>
      <w:proofErr w:type="spellEnd"/>
      <w:r w:rsidRPr="00E12417">
        <w:rPr>
          <w:lang w:val="en-GB"/>
        </w:rPr>
        <w:t xml:space="preserve"> of its better work culture and the environment with effective control over employees' work engagement (Meredith, Mantel, and Shafer, 2017). Furthermore, it helps to reward employees based on their performance and work quality along with productivity. A specific concern of the organization is the installation of the biometric device with software as an input device to capture figure print of employees as identification (</w:t>
      </w:r>
      <w:proofErr w:type="spellStart"/>
      <w:r w:rsidRPr="00E12417">
        <w:rPr>
          <w:lang w:val="en-GB"/>
        </w:rPr>
        <w:t>Terlizzi</w:t>
      </w:r>
      <w:proofErr w:type="spellEnd"/>
      <w:r w:rsidRPr="00E12417">
        <w:rPr>
          <w:lang w:val="en-GB"/>
        </w:rPr>
        <w:t xml:space="preserve">, Souza, </w:t>
      </w:r>
      <w:proofErr w:type="spellStart"/>
      <w:r w:rsidRPr="00E12417">
        <w:rPr>
          <w:lang w:val="en-GB"/>
        </w:rPr>
        <w:t>Meirelles</w:t>
      </w:r>
      <w:proofErr w:type="spellEnd"/>
      <w:r w:rsidRPr="00E12417">
        <w:rPr>
          <w:lang w:val="en-GB"/>
        </w:rPr>
        <w:t xml:space="preserve">, and </w:t>
      </w:r>
      <w:proofErr w:type="spellStart"/>
      <w:r w:rsidRPr="00E12417">
        <w:rPr>
          <w:lang w:val="en-GB"/>
        </w:rPr>
        <w:t>Moraes</w:t>
      </w:r>
      <w:proofErr w:type="spellEnd"/>
      <w:r w:rsidRPr="00E12417">
        <w:rPr>
          <w:lang w:val="en-GB"/>
        </w:rPr>
        <w:t xml:space="preserve">, 2016; Maylor, 2005). Furthermore, it is required with a graphical analysis of recorded data along with attempt testing. Furthermore, it is also linked with the data storage system of the organization to maintain the historical record to assist in the appraisal process of employees (Bi, Jia, Lu and Huang, 2017). </w:t>
      </w:r>
    </w:p>
    <w:p w14:paraId="06E89AF7" w14:textId="77777777" w:rsidR="00D74583" w:rsidRPr="00E12417" w:rsidRDefault="000A7E45" w:rsidP="00D74583">
      <w:pPr>
        <w:spacing w:before="100" w:beforeAutospacing="1" w:after="100" w:afterAutospacing="1" w:line="360" w:lineRule="auto"/>
        <w:ind w:firstLine="720"/>
        <w:jc w:val="both"/>
        <w:rPr>
          <w:lang w:val="en-GB"/>
        </w:rPr>
      </w:pPr>
      <w:r w:rsidRPr="00E12417">
        <w:rPr>
          <w:lang w:val="en-GB"/>
        </w:rPr>
        <w:t xml:space="preserve">It has also found from the summary of the meeting points that project as an urgent need to the organization with no compromise in its quality along with post-launch management from </w:t>
      </w:r>
      <w:proofErr w:type="spellStart"/>
      <w:r w:rsidRPr="00E12417">
        <w:rPr>
          <w:lang w:val="en-GB"/>
        </w:rPr>
        <w:t>DigitX</w:t>
      </w:r>
      <w:proofErr w:type="spellEnd"/>
      <w:r w:rsidRPr="00E12417">
        <w:rPr>
          <w:lang w:val="en-GB"/>
        </w:rPr>
        <w:t>. Besides, it is also required from the client to link this project with the appraisal system of the organization to support in an automated manner with its role in payroll construction every month (</w:t>
      </w:r>
      <w:proofErr w:type="spellStart"/>
      <w:r w:rsidRPr="00E12417">
        <w:rPr>
          <w:lang w:val="en-GB"/>
        </w:rPr>
        <w:t>Eskerod</w:t>
      </w:r>
      <w:proofErr w:type="spellEnd"/>
      <w:r w:rsidRPr="00E12417">
        <w:rPr>
          <w:lang w:val="en-GB"/>
        </w:rPr>
        <w:t xml:space="preserve"> and Jepsen, 2016). Also, it is required with automated email generation to concerned authorities and staff on no punching of fingerprint on daily basis to put it as a reminder in case of any unexpected human error for any possible correction on time. Furthermore, project manager has direct instruction on senior resource on development on alternative days to ensure for the organization remain update on work quality with presentation of work to senior project manager to overcome any possible risk that may adversely affect organizational output with ultimate loss to the organization (</w:t>
      </w:r>
      <w:proofErr w:type="spellStart"/>
      <w:r w:rsidRPr="00E12417">
        <w:rPr>
          <w:lang w:val="en-GB"/>
        </w:rPr>
        <w:t>Terlizzi</w:t>
      </w:r>
      <w:proofErr w:type="spellEnd"/>
      <w:r w:rsidRPr="00E12417">
        <w:rPr>
          <w:lang w:val="en-GB"/>
        </w:rPr>
        <w:t xml:space="preserve">, Souza, </w:t>
      </w:r>
      <w:proofErr w:type="spellStart"/>
      <w:r w:rsidRPr="00E12417">
        <w:rPr>
          <w:lang w:val="en-GB"/>
        </w:rPr>
        <w:t>Meirelles</w:t>
      </w:r>
      <w:proofErr w:type="spellEnd"/>
      <w:r w:rsidRPr="00E12417">
        <w:rPr>
          <w:lang w:val="en-GB"/>
        </w:rPr>
        <w:t xml:space="preserve">, and </w:t>
      </w:r>
      <w:proofErr w:type="spellStart"/>
      <w:r w:rsidRPr="00E12417">
        <w:rPr>
          <w:lang w:val="en-GB"/>
        </w:rPr>
        <w:t>Moraes</w:t>
      </w:r>
      <w:proofErr w:type="spellEnd"/>
      <w:r w:rsidRPr="00E12417">
        <w:rPr>
          <w:lang w:val="en-GB"/>
        </w:rPr>
        <w:t xml:space="preserve">, 2016). </w:t>
      </w:r>
    </w:p>
    <w:p w14:paraId="06E89AF8" w14:textId="77777777" w:rsidR="00D74583" w:rsidRPr="00E12417" w:rsidRDefault="000A7E45" w:rsidP="00D74583">
      <w:pPr>
        <w:spacing w:before="100" w:beforeAutospacing="1" w:after="100" w:afterAutospacing="1" w:line="360" w:lineRule="auto"/>
        <w:ind w:firstLine="720"/>
        <w:jc w:val="both"/>
        <w:rPr>
          <w:lang w:val="en-GB"/>
        </w:rPr>
      </w:pPr>
      <w:r w:rsidRPr="00E12417">
        <w:rPr>
          <w:lang w:val="en-GB"/>
        </w:rPr>
        <w:t xml:space="preserve">Senior staff has provided with the necessary equipment and environment to work with the daily definition of a task to the junior resource with proper instruction to ensure quality work in coordination with the senior resource (Bi, Jia, Lu and Huang, 2017). There is a back plan in </w:t>
      </w:r>
      <w:proofErr w:type="spellStart"/>
      <w:r w:rsidRPr="00E12417">
        <w:rPr>
          <w:lang w:val="en-GB"/>
        </w:rPr>
        <w:t>DigitX</w:t>
      </w:r>
      <w:proofErr w:type="spellEnd"/>
      <w:r w:rsidRPr="00E12417">
        <w:rPr>
          <w:lang w:val="en-GB"/>
        </w:rPr>
        <w:t xml:space="preserve"> for electric supply and 24/7 internet connectivity to ensure continuity of work without confronting any unexpected event. Also, the to-do list is maintained by senior resource with daily sharing with </w:t>
      </w:r>
      <w:r w:rsidRPr="00E12417">
        <w:rPr>
          <w:lang w:val="en-GB"/>
        </w:rPr>
        <w:lastRenderedPageBreak/>
        <w:t>the senior project manager to make the sure workflow as per the Gantt chart (Meredith, Mantel, and Shafer, 2017). Also, detail of each activity on the Gantt chart is developed and shared with the senior project manager to ensure proper and effective communication on the project without confronting any hindrance (Harrison and Lock, 2017).</w:t>
      </w:r>
    </w:p>
    <w:p w14:paraId="06E89AF9" w14:textId="77777777" w:rsidR="00D74583" w:rsidRPr="00E12417" w:rsidRDefault="000A7E45" w:rsidP="00D74583">
      <w:pPr>
        <w:spacing w:before="100" w:beforeAutospacing="1" w:after="100" w:afterAutospacing="1" w:line="360" w:lineRule="auto"/>
        <w:ind w:firstLine="720"/>
        <w:jc w:val="both"/>
        <w:rPr>
          <w:lang w:val="en-GB"/>
        </w:rPr>
      </w:pPr>
      <w:r w:rsidRPr="00E12417">
        <w:rPr>
          <w:lang w:val="en-GB"/>
        </w:rPr>
        <w:t xml:space="preserve">Similarly, project has been divided into different phases to ensure collaboration of client within overall process along with input in the form of user testing to guide timely on any possible flaw or change required as identified during development phase to the client with his seriousness toward instead of confronting to any unexpected event that ultimately loss to the organization (Weiss, Newell and Swan, 2017). Similarly, the client is briefed in a phased approach with the necessary information to develop their understanding toward software with its functionality to get ready for final testing (Harrison and Lock, 2017). Similarly, first, internal testing is done by the quality checker. In </w:t>
      </w:r>
      <w:proofErr w:type="spellStart"/>
      <w:r w:rsidRPr="00E12417">
        <w:rPr>
          <w:lang w:val="en-GB"/>
        </w:rPr>
        <w:t>DigitX</w:t>
      </w:r>
      <w:proofErr w:type="spellEnd"/>
      <w:r w:rsidRPr="00E12417">
        <w:rPr>
          <w:lang w:val="en-GB"/>
        </w:rPr>
        <w:t xml:space="preserve"> senior project manager he acts as a quality checker to better understand work and answer in case of any query from the client (Meredith, Mantel, and Shafer, 2017). Also, after proper satisfaction on quality to work than it is shared with the customer. The customer is given with demo on functionality and provided with 24 TAT to perform the satisfactory check with the response and valid justification in case of any query with details. It has also confirmed with active communication. In case of any detail sharing senior developer is engaged to ensure effective utilization of time (Bi, Jia, Lu and Huang, 2017). </w:t>
      </w:r>
    </w:p>
    <w:p w14:paraId="06E89AFA" w14:textId="77777777" w:rsidR="00D74583" w:rsidRPr="00E12417" w:rsidRDefault="000A7E45" w:rsidP="00D74583">
      <w:pPr>
        <w:spacing w:before="100" w:beforeAutospacing="1" w:after="100" w:afterAutospacing="1" w:line="360" w:lineRule="auto"/>
        <w:ind w:firstLine="720"/>
        <w:jc w:val="both"/>
        <w:rPr>
          <w:lang w:val="en-GB"/>
        </w:rPr>
      </w:pPr>
      <w:r w:rsidRPr="00E12417">
        <w:rPr>
          <w:lang w:val="en-GB"/>
        </w:rPr>
        <w:t>On confirmation on phase one, changes justified and reasonable are amended with product structure along with the development of the second phase as per Gantt chart and delivered to the client with its satisfaction check to determine work quality along with final responses on overall work (</w:t>
      </w:r>
      <w:proofErr w:type="spellStart"/>
      <w:r w:rsidRPr="00E12417">
        <w:rPr>
          <w:lang w:val="en-GB"/>
        </w:rPr>
        <w:t>Terlizzi</w:t>
      </w:r>
      <w:proofErr w:type="spellEnd"/>
      <w:r w:rsidRPr="00E12417">
        <w:rPr>
          <w:lang w:val="en-GB"/>
        </w:rPr>
        <w:t xml:space="preserve">, Souza, </w:t>
      </w:r>
      <w:proofErr w:type="spellStart"/>
      <w:r w:rsidRPr="00E12417">
        <w:rPr>
          <w:lang w:val="en-GB"/>
        </w:rPr>
        <w:t>Meirelles</w:t>
      </w:r>
      <w:proofErr w:type="spellEnd"/>
      <w:r w:rsidRPr="00E12417">
        <w:rPr>
          <w:lang w:val="en-GB"/>
        </w:rPr>
        <w:t xml:space="preserve">, and </w:t>
      </w:r>
      <w:proofErr w:type="spellStart"/>
      <w:r w:rsidRPr="00E12417">
        <w:rPr>
          <w:lang w:val="en-GB"/>
        </w:rPr>
        <w:t>Moraes</w:t>
      </w:r>
      <w:proofErr w:type="spellEnd"/>
      <w:r w:rsidRPr="00E12417">
        <w:rPr>
          <w:lang w:val="en-GB"/>
        </w:rPr>
        <w:t>, 2016). The client is also briefed on changes made as per response along with phase two development to better perform testing along with final responses on the overall development process (Bi, Jia, Lu and Huang, 2017). After complete testing within 48 hours' response is captured as per justified comments and meetings, changes are amended within the software as per the requirement to get it ready for final review (Engelbrecht, Johnston, and Hooper, 2017). After the final review, it is proceeded for the pilot phase of 5 days to test bring timely improvement as observed during the phase. Furthermore, system feasibility and compatibility are also ensured within this process (</w:t>
      </w:r>
      <w:proofErr w:type="spellStart"/>
      <w:r w:rsidRPr="00E12417">
        <w:rPr>
          <w:lang w:val="en-GB"/>
        </w:rPr>
        <w:t>Eskerod</w:t>
      </w:r>
      <w:proofErr w:type="spellEnd"/>
      <w:r w:rsidRPr="00E12417">
        <w:rPr>
          <w:lang w:val="en-GB"/>
        </w:rPr>
        <w:t xml:space="preserve"> and Jepsen, 2016).</w:t>
      </w:r>
    </w:p>
    <w:p w14:paraId="06E89AFB" w14:textId="581EE2E8" w:rsidR="00D74583" w:rsidRDefault="000A7E45" w:rsidP="00D74583">
      <w:pPr>
        <w:spacing w:before="100" w:beforeAutospacing="1" w:after="100" w:afterAutospacing="1" w:line="360" w:lineRule="auto"/>
        <w:ind w:firstLine="720"/>
        <w:jc w:val="both"/>
        <w:rPr>
          <w:lang w:val="en-GB"/>
        </w:rPr>
      </w:pPr>
      <w:r w:rsidRPr="00E12417">
        <w:rPr>
          <w:lang w:val="en-GB"/>
        </w:rPr>
        <w:lastRenderedPageBreak/>
        <w:t xml:space="preserve">The saturation of the pilot phase results in its conversion toward a live environment with its compatibility ultimate usefulness to the client. Furthermore, client is also provided with all necessary training to get use to software along with development of master trainers and user manuals to support in daily operation to manager minor queries while for major concerns assistance is provided on post live phase with its effective management to ensure post live service quality along with long term relationship with the client (Bi, Jia, Lu and Huang, 2017). Furthermore, later development queries are actively addressed by clients based on requirements and market practices. Also, it has considered during the development phase to make development flexible not rigid in </w:t>
      </w:r>
      <w:proofErr w:type="spellStart"/>
      <w:r w:rsidRPr="00E12417">
        <w:rPr>
          <w:lang w:val="en-GB"/>
        </w:rPr>
        <w:t>favor</w:t>
      </w:r>
      <w:proofErr w:type="spellEnd"/>
      <w:r w:rsidRPr="00E12417">
        <w:rPr>
          <w:lang w:val="en-GB"/>
        </w:rPr>
        <w:t xml:space="preserve"> of market reputation (</w:t>
      </w:r>
      <w:proofErr w:type="spellStart"/>
      <w:r w:rsidRPr="00E12417">
        <w:rPr>
          <w:lang w:val="en-GB"/>
        </w:rPr>
        <w:t>Eskerod</w:t>
      </w:r>
      <w:proofErr w:type="spellEnd"/>
      <w:r w:rsidRPr="00E12417">
        <w:rPr>
          <w:lang w:val="en-GB"/>
        </w:rPr>
        <w:t xml:space="preserve"> and Jepsen, 2016).</w:t>
      </w:r>
    </w:p>
    <w:p w14:paraId="33F3CE60" w14:textId="12E30E11" w:rsidR="00A21C5E" w:rsidRDefault="005A30DF" w:rsidP="005A30DF">
      <w:pPr>
        <w:pStyle w:val="Heading1"/>
        <w:keepNext w:val="0"/>
        <w:spacing w:before="100" w:beforeAutospacing="1" w:after="100" w:afterAutospacing="1" w:line="360" w:lineRule="auto"/>
        <w:jc w:val="both"/>
        <w:rPr>
          <w:sz w:val="24"/>
          <w:szCs w:val="24"/>
          <w:lang w:val="en-GB"/>
        </w:rPr>
      </w:pPr>
      <w:bookmarkStart w:id="11" w:name="_Toc17452126"/>
      <w:r w:rsidRPr="00E12417">
        <w:rPr>
          <w:sz w:val="24"/>
          <w:szCs w:val="24"/>
          <w:lang w:val="en-GB"/>
        </w:rPr>
        <w:t xml:space="preserve">6.0 </w:t>
      </w:r>
      <w:r>
        <w:rPr>
          <w:sz w:val="24"/>
          <w:szCs w:val="24"/>
          <w:lang w:val="en-GB"/>
        </w:rPr>
        <w:t>Checking Viability of the Project Plan</w:t>
      </w:r>
      <w:bookmarkEnd w:id="11"/>
    </w:p>
    <w:p w14:paraId="1EB08AC9" w14:textId="77777777" w:rsidR="005A30DF" w:rsidRPr="00E12417" w:rsidRDefault="005A30DF" w:rsidP="005A30DF">
      <w:pPr>
        <w:spacing w:before="100" w:beforeAutospacing="1" w:after="100" w:afterAutospacing="1" w:line="360" w:lineRule="auto"/>
        <w:ind w:firstLine="720"/>
        <w:jc w:val="both"/>
        <w:rPr>
          <w:lang w:val="en-GB"/>
        </w:rPr>
      </w:pPr>
      <w:r w:rsidRPr="00E12417">
        <w:rPr>
          <w:lang w:val="en-GB"/>
        </w:rPr>
        <w:t xml:space="preserve">2 questions floated to staff on specific attributes of the project. The first question is on the structure of the project as per customer's requirement. It was observed that out of 20 respondents 10 strongly agreed on it, 6 agree on it, 2 are neutral and 2 disagree with comments that it is required to write down with more specification in terms of deliverables. Another question that floated toward staff is flow diagram relevancy to customer request. It has found that 8 respondents strongly agree on it while the rest are agreed on it. Similarly, two questions are floated on the measurable attribute of the project. It has found that 70 percent of the respondent agreed on its 10 percent strongly agreed while rest disagree as commented with the necessity of definition of user testing sheet as per attributes requested along with responses ensure and compare responses of different phases with the assurance of effective communication with the client. Besides, respondents are also shared with questions on the client's requirement with the allocation of time to each requirement. It has found that only 20 percent of respondents strongly agreed on it while 50 percent agreed on it. Furthermore, rest disagreed on it as it has commented with the point that development with the allocation of resources is not rational in terms of hence required with the placement of an additional resource or extension of 20 percent time as per requirement based on previous experiences. </w:t>
      </w:r>
    </w:p>
    <w:p w14:paraId="75C900A1" w14:textId="77777777" w:rsidR="005A30DF" w:rsidRPr="00E12417" w:rsidRDefault="005A30DF" w:rsidP="005A30DF">
      <w:pPr>
        <w:spacing w:before="100" w:beforeAutospacing="1" w:after="100" w:afterAutospacing="1" w:line="360" w:lineRule="auto"/>
        <w:ind w:firstLine="720"/>
        <w:jc w:val="both"/>
        <w:rPr>
          <w:lang w:val="en-GB"/>
        </w:rPr>
      </w:pPr>
      <w:r w:rsidRPr="00E12417">
        <w:rPr>
          <w:lang w:val="en-GB"/>
        </w:rPr>
        <w:t xml:space="preserve">Achievable part of project is also subjected to questions from customer and observed with response of respondents that matters are achievable in term of definition as per customer requirement but also required with some safety measures and inclusion of condition to ensure any </w:t>
      </w:r>
      <w:r w:rsidRPr="00E12417">
        <w:rPr>
          <w:lang w:val="en-GB"/>
        </w:rPr>
        <w:lastRenderedPageBreak/>
        <w:t>possible unexpected events with cushion to the organization to reduce losses to the firm and increase in client's weight with possible solution in timely manner instead of getting into complexities (Meredith, Mantel and Shafer, 2017) Furthermore, another question also floated toward respondents with overall structure and definition of different elements as per client's requirement to report with delivery of task (</w:t>
      </w:r>
      <w:proofErr w:type="spellStart"/>
      <w:r w:rsidRPr="00E12417">
        <w:rPr>
          <w:lang w:val="en-GB"/>
        </w:rPr>
        <w:t>Hidding</w:t>
      </w:r>
      <w:proofErr w:type="spellEnd"/>
      <w:r w:rsidRPr="00E12417">
        <w:rPr>
          <w:lang w:val="en-GB"/>
        </w:rPr>
        <w:t xml:space="preserve">, and Nicholas, 2017). It was observed that almost 45 percent of respondents agree on it while 35 percent strongly agree and rest disagree with comments that it is required to define quality and work delivery optimum limit to ensure the feasibility of </w:t>
      </w:r>
      <w:proofErr w:type="spellStart"/>
      <w:r w:rsidRPr="00E12417">
        <w:rPr>
          <w:lang w:val="en-GB"/>
        </w:rPr>
        <w:t>DigitX</w:t>
      </w:r>
      <w:proofErr w:type="spellEnd"/>
      <w:r w:rsidRPr="00E12417">
        <w:rPr>
          <w:lang w:val="en-GB"/>
        </w:rPr>
        <w:t xml:space="preserve"> in best practices with surety of interest (Weiss, Newell and Swan, 2017). Furthermore, questions on a realistic approach also raised toward respondents and found with the response that around 35 respondents agree on the definition of work as per requirement in schedule while 40 percent strongly agree on it while rest disagree. It has associated with the response that there is the requirement of further elaboration of roles and responsibilities. Similarly, timely aspects are also inputted with an extension of time to 3 months (Weiss, Newell and Swan, 2017). </w:t>
      </w:r>
    </w:p>
    <w:p w14:paraId="3B2A28DC" w14:textId="77777777" w:rsidR="005A30DF" w:rsidRPr="00E12417" w:rsidRDefault="005A30DF" w:rsidP="005A30DF">
      <w:pPr>
        <w:spacing w:line="360" w:lineRule="auto"/>
        <w:ind w:firstLine="720"/>
        <w:jc w:val="both"/>
        <w:rPr>
          <w:lang w:val="en-GB"/>
        </w:rPr>
      </w:pPr>
      <w:r w:rsidRPr="00E12417">
        <w:rPr>
          <w:lang w:val="en-GB"/>
        </w:rPr>
        <w:t xml:space="preserve">Based on the above comments frame of work has improved with input of all necessary and rational comments before sharing with the client. Moreover, the document has upgraded as per the format of the organization with the necessary comment sheet with a questionnaire attached to express to management on concerns with changes. It is also required to </w:t>
      </w:r>
      <w:proofErr w:type="spellStart"/>
      <w:r w:rsidRPr="00E12417">
        <w:rPr>
          <w:lang w:val="en-GB"/>
        </w:rPr>
        <w:t>fulfill</w:t>
      </w:r>
      <w:proofErr w:type="spellEnd"/>
      <w:r w:rsidRPr="00E12417">
        <w:rPr>
          <w:lang w:val="en-GB"/>
        </w:rPr>
        <w:t xml:space="preserve"> organizational standard operating procedures to improve work quality and practices smoothens. Likewise, it has also found to better understand the current level of working and the necessary area of improvement. It has found that aggressive element needs to be balanced with intellectual element to make communication effective and no iterative that represent best practices along with its better outcomes on personal skills employment. Also, it is required to meet senior's comments within the overall process to describe it better outcomes on work quality along with better work quality and later difficulties. It has also been realized that with the necessity of work phase meeting and guidance from colleagues to understand work scope in a better manner with its alignment with efforts to better work and reduction of negative impact on performance. </w:t>
      </w:r>
    </w:p>
    <w:p w14:paraId="2B9F70A1" w14:textId="5B6E49E0" w:rsidR="005A30DF" w:rsidRDefault="005A30DF" w:rsidP="005A30DF">
      <w:pPr>
        <w:rPr>
          <w:lang w:val="en-GB"/>
        </w:rPr>
      </w:pPr>
    </w:p>
    <w:p w14:paraId="3114FAEE" w14:textId="0CEB4D2A" w:rsidR="005A30DF" w:rsidRDefault="005A30DF" w:rsidP="005A30DF">
      <w:pPr>
        <w:rPr>
          <w:lang w:val="en-GB"/>
        </w:rPr>
      </w:pPr>
    </w:p>
    <w:p w14:paraId="39FBE96C" w14:textId="1036B1AC" w:rsidR="005A30DF" w:rsidRDefault="005A30DF" w:rsidP="005A30DF">
      <w:pPr>
        <w:rPr>
          <w:lang w:val="en-GB"/>
        </w:rPr>
      </w:pPr>
    </w:p>
    <w:p w14:paraId="1D4ADA5E" w14:textId="77777777" w:rsidR="005A30DF" w:rsidRPr="005A30DF" w:rsidRDefault="005A30DF" w:rsidP="005A30DF">
      <w:pPr>
        <w:rPr>
          <w:lang w:val="en-GB"/>
        </w:rPr>
      </w:pPr>
    </w:p>
    <w:p w14:paraId="594D1863" w14:textId="77777777" w:rsidR="005A30DF" w:rsidRPr="005A30DF" w:rsidRDefault="005A30DF" w:rsidP="005A30DF">
      <w:pPr>
        <w:rPr>
          <w:lang w:val="en-GB"/>
        </w:rPr>
      </w:pPr>
    </w:p>
    <w:p w14:paraId="15532952" w14:textId="4E72B46A" w:rsidR="00A21C5E" w:rsidRPr="00A21C5E" w:rsidRDefault="005A30DF" w:rsidP="00A21C5E">
      <w:pPr>
        <w:pStyle w:val="Heading1"/>
        <w:keepNext w:val="0"/>
        <w:spacing w:before="100" w:beforeAutospacing="1" w:after="100" w:afterAutospacing="1" w:line="360" w:lineRule="auto"/>
        <w:jc w:val="both"/>
        <w:rPr>
          <w:sz w:val="24"/>
          <w:szCs w:val="24"/>
          <w:lang w:val="en-GB"/>
        </w:rPr>
      </w:pPr>
      <w:bookmarkStart w:id="12" w:name="_Toc17452127"/>
      <w:r>
        <w:rPr>
          <w:sz w:val="24"/>
          <w:szCs w:val="24"/>
          <w:lang w:val="en-GB"/>
        </w:rPr>
        <w:lastRenderedPageBreak/>
        <w:t>7</w:t>
      </w:r>
      <w:r w:rsidR="000A7E45" w:rsidRPr="00E12417">
        <w:rPr>
          <w:sz w:val="24"/>
          <w:szCs w:val="24"/>
          <w:lang w:val="en-GB"/>
        </w:rPr>
        <w:t>.0 Self Development in term of Project Management</w:t>
      </w:r>
      <w:bookmarkEnd w:id="12"/>
    </w:p>
    <w:p w14:paraId="06E89AFD" w14:textId="77777777" w:rsidR="00F35669" w:rsidRPr="00E12417" w:rsidRDefault="000A7E45" w:rsidP="00F35669">
      <w:pPr>
        <w:spacing w:before="100" w:beforeAutospacing="1" w:after="100" w:afterAutospacing="1" w:line="360" w:lineRule="auto"/>
        <w:ind w:firstLine="720"/>
        <w:jc w:val="both"/>
        <w:rPr>
          <w:lang w:val="en-GB"/>
        </w:rPr>
      </w:pPr>
      <w:r w:rsidRPr="00E12417">
        <w:rPr>
          <w:lang w:val="en-GB"/>
        </w:rPr>
        <w:t xml:space="preserve">This project has shared with colleagues and other staff members working within </w:t>
      </w:r>
      <w:proofErr w:type="spellStart"/>
      <w:r w:rsidRPr="00E12417">
        <w:rPr>
          <w:lang w:val="en-GB"/>
        </w:rPr>
        <w:t>DigitX</w:t>
      </w:r>
      <w:proofErr w:type="spellEnd"/>
      <w:r w:rsidRPr="00E12417">
        <w:rPr>
          <w:lang w:val="en-GB"/>
        </w:rPr>
        <w:t xml:space="preserve"> to determine its effectiveness toward the organization not only but also for self-development hence proceed with expert comments on its structure within the organization to gain from experience (Weiss, Newell and Swan, 2017). It has proceeded with a specific questionnaire attached to the project to determine its feasibility as per client requirement and SMART approach in its successful accomplishment (Engelbrecht, Johnston, and Hooper, 2017). There are five different elements of the SMART approach including the specific structure of the project as per requirement without incorporating too many details specifically irrelevant (Harrison and Lock, 2017). Besides, it is also required to make the outcome of the project measurable without inputting imaginary inputs within the project that make it difficult to accomplish and increase complexities (Meredith, Mantel, and Shafer, 2017). It ultimately observed with an adverse impact on the company's reputation. It is also required to ensure an achievable aspect of the project within scope. It is also a necessary timely delivery along with realistic characteristics of the project (</w:t>
      </w:r>
      <w:proofErr w:type="spellStart"/>
      <w:r w:rsidRPr="00E12417">
        <w:rPr>
          <w:lang w:val="en-GB"/>
        </w:rPr>
        <w:t>Terlizzi</w:t>
      </w:r>
      <w:proofErr w:type="spellEnd"/>
      <w:r w:rsidRPr="00E12417">
        <w:rPr>
          <w:lang w:val="en-GB"/>
        </w:rPr>
        <w:t xml:space="preserve">, Souza, </w:t>
      </w:r>
      <w:proofErr w:type="spellStart"/>
      <w:r w:rsidRPr="00E12417">
        <w:rPr>
          <w:lang w:val="en-GB"/>
        </w:rPr>
        <w:t>Meirelles</w:t>
      </w:r>
      <w:proofErr w:type="spellEnd"/>
      <w:r w:rsidRPr="00E12417">
        <w:rPr>
          <w:lang w:val="en-GB"/>
        </w:rPr>
        <w:t xml:space="preserve">, and </w:t>
      </w:r>
      <w:proofErr w:type="spellStart"/>
      <w:r w:rsidRPr="00E12417">
        <w:rPr>
          <w:lang w:val="en-GB"/>
        </w:rPr>
        <w:t>Moraes</w:t>
      </w:r>
      <w:proofErr w:type="spellEnd"/>
      <w:r w:rsidRPr="00E12417">
        <w:rPr>
          <w:lang w:val="en-GB"/>
        </w:rPr>
        <w:t xml:space="preserve">, 2016). These all elements are considered while construction of this project and proceeded with a staff member for the incorporation of necessary inputs if any to make it more representable and quality one (Bi, Jia, Lu and Huang, 2017). </w:t>
      </w:r>
    </w:p>
    <w:tbl>
      <w:tblPr>
        <w:tblStyle w:val="TableGrid"/>
        <w:tblW w:w="0" w:type="auto"/>
        <w:tblLook w:val="04A0" w:firstRow="1" w:lastRow="0" w:firstColumn="1" w:lastColumn="0" w:noHBand="0" w:noVBand="1"/>
      </w:tblPr>
      <w:tblGrid>
        <w:gridCol w:w="2337"/>
        <w:gridCol w:w="2337"/>
        <w:gridCol w:w="2338"/>
        <w:gridCol w:w="2338"/>
      </w:tblGrid>
      <w:tr w:rsidR="00E12417" w:rsidRPr="00E12417" w14:paraId="06E89B02" w14:textId="77777777" w:rsidTr="00861F42">
        <w:tc>
          <w:tcPr>
            <w:tcW w:w="2337" w:type="dxa"/>
          </w:tcPr>
          <w:p w14:paraId="06E89AFE" w14:textId="77777777" w:rsidR="00F35669" w:rsidRPr="00E12417" w:rsidRDefault="000A7E45" w:rsidP="00861F42">
            <w:pPr>
              <w:jc w:val="center"/>
              <w:rPr>
                <w:rFonts w:ascii="Times New Roman" w:hAnsi="Times New Roman" w:cs="Times New Roman"/>
                <w:b/>
                <w:bCs/>
                <w:lang w:val="en-GB"/>
              </w:rPr>
            </w:pPr>
            <w:r w:rsidRPr="00E12417">
              <w:rPr>
                <w:rFonts w:ascii="Times New Roman" w:hAnsi="Times New Roman" w:cs="Times New Roman"/>
                <w:b/>
                <w:bCs/>
                <w:lang w:val="en-GB"/>
              </w:rPr>
              <w:t>SMART Elements</w:t>
            </w:r>
          </w:p>
        </w:tc>
        <w:tc>
          <w:tcPr>
            <w:tcW w:w="2337" w:type="dxa"/>
          </w:tcPr>
          <w:p w14:paraId="06E89AFF" w14:textId="77777777" w:rsidR="00F35669" w:rsidRPr="00E12417" w:rsidRDefault="000A7E45" w:rsidP="00861F42">
            <w:pPr>
              <w:jc w:val="center"/>
              <w:rPr>
                <w:rFonts w:ascii="Times New Roman" w:hAnsi="Times New Roman" w:cs="Times New Roman"/>
                <w:b/>
                <w:bCs/>
                <w:lang w:val="en-GB"/>
              </w:rPr>
            </w:pPr>
            <w:r w:rsidRPr="00E12417">
              <w:rPr>
                <w:rFonts w:ascii="Times New Roman" w:hAnsi="Times New Roman" w:cs="Times New Roman"/>
                <w:b/>
                <w:bCs/>
                <w:lang w:val="en-GB"/>
              </w:rPr>
              <w:t>Questions</w:t>
            </w:r>
          </w:p>
        </w:tc>
        <w:tc>
          <w:tcPr>
            <w:tcW w:w="2338" w:type="dxa"/>
          </w:tcPr>
          <w:p w14:paraId="06E89B00" w14:textId="77777777" w:rsidR="00F35669" w:rsidRPr="00E12417" w:rsidRDefault="000A7E45" w:rsidP="00861F42">
            <w:pPr>
              <w:jc w:val="center"/>
              <w:rPr>
                <w:rFonts w:ascii="Times New Roman" w:hAnsi="Times New Roman" w:cs="Times New Roman"/>
                <w:b/>
                <w:bCs/>
                <w:lang w:val="en-GB"/>
              </w:rPr>
            </w:pPr>
            <w:r w:rsidRPr="00E12417">
              <w:rPr>
                <w:rFonts w:ascii="Times New Roman" w:hAnsi="Times New Roman" w:cs="Times New Roman"/>
                <w:b/>
                <w:bCs/>
                <w:lang w:val="en-GB"/>
              </w:rPr>
              <w:t>Recommendations</w:t>
            </w:r>
          </w:p>
        </w:tc>
        <w:tc>
          <w:tcPr>
            <w:tcW w:w="2338" w:type="dxa"/>
          </w:tcPr>
          <w:p w14:paraId="06E89B01" w14:textId="77777777" w:rsidR="00F35669" w:rsidRPr="00E12417" w:rsidRDefault="000A7E45" w:rsidP="00861F42">
            <w:pPr>
              <w:jc w:val="center"/>
              <w:rPr>
                <w:rFonts w:ascii="Times New Roman" w:hAnsi="Times New Roman" w:cs="Times New Roman"/>
                <w:b/>
                <w:bCs/>
                <w:lang w:val="en-GB"/>
              </w:rPr>
            </w:pPr>
            <w:r w:rsidRPr="00E12417">
              <w:rPr>
                <w:rFonts w:ascii="Times New Roman" w:hAnsi="Times New Roman" w:cs="Times New Roman"/>
                <w:b/>
                <w:bCs/>
                <w:lang w:val="en-GB"/>
              </w:rPr>
              <w:t>Improvement</w:t>
            </w:r>
          </w:p>
        </w:tc>
      </w:tr>
      <w:tr w:rsidR="00E12417" w:rsidRPr="00E12417" w14:paraId="06E89B07" w14:textId="77777777" w:rsidTr="00861F42">
        <w:tc>
          <w:tcPr>
            <w:tcW w:w="2337" w:type="dxa"/>
            <w:vMerge w:val="restart"/>
          </w:tcPr>
          <w:p w14:paraId="06E89B03" w14:textId="77777777" w:rsidR="00F35669" w:rsidRPr="00E12417" w:rsidRDefault="000A7E45" w:rsidP="00861F42">
            <w:pPr>
              <w:jc w:val="both"/>
              <w:rPr>
                <w:rFonts w:ascii="Times New Roman" w:hAnsi="Times New Roman" w:cs="Times New Roman"/>
                <w:lang w:val="en-GB"/>
              </w:rPr>
            </w:pPr>
            <w:r w:rsidRPr="00E12417">
              <w:rPr>
                <w:rFonts w:ascii="Times New Roman" w:hAnsi="Times New Roman" w:cs="Times New Roman"/>
                <w:lang w:val="en-GB"/>
              </w:rPr>
              <w:t>Specific Attribute of Project Management Self Skills.</w:t>
            </w:r>
          </w:p>
        </w:tc>
        <w:tc>
          <w:tcPr>
            <w:tcW w:w="2337" w:type="dxa"/>
          </w:tcPr>
          <w:p w14:paraId="06E89B04" w14:textId="77777777" w:rsidR="00F35669" w:rsidRPr="00E12417" w:rsidRDefault="000A7E45" w:rsidP="00861F42">
            <w:pPr>
              <w:jc w:val="both"/>
              <w:rPr>
                <w:rFonts w:ascii="Times New Roman" w:hAnsi="Times New Roman" w:cs="Times New Roman"/>
                <w:lang w:val="en-GB"/>
              </w:rPr>
            </w:pPr>
            <w:r w:rsidRPr="00E12417">
              <w:rPr>
                <w:rFonts w:ascii="Times New Roman" w:hAnsi="Times New Roman" w:cs="Times New Roman"/>
                <w:lang w:val="en-GB"/>
              </w:rPr>
              <w:t>Structure design of project</w:t>
            </w:r>
          </w:p>
        </w:tc>
        <w:tc>
          <w:tcPr>
            <w:tcW w:w="2338" w:type="dxa"/>
          </w:tcPr>
          <w:p w14:paraId="06E89B05" w14:textId="77777777" w:rsidR="00F35669" w:rsidRPr="00E12417" w:rsidRDefault="000A7E45" w:rsidP="00861F42">
            <w:pPr>
              <w:jc w:val="both"/>
              <w:rPr>
                <w:rFonts w:ascii="Times New Roman" w:hAnsi="Times New Roman" w:cs="Times New Roman"/>
                <w:lang w:val="en-GB"/>
              </w:rPr>
            </w:pPr>
            <w:r w:rsidRPr="00E12417">
              <w:rPr>
                <w:rFonts w:ascii="Times New Roman" w:hAnsi="Times New Roman" w:cs="Times New Roman"/>
                <w:lang w:val="en-GB"/>
              </w:rPr>
              <w:t>Improvement required in elaborating deliverables.</w:t>
            </w:r>
          </w:p>
        </w:tc>
        <w:tc>
          <w:tcPr>
            <w:tcW w:w="2338" w:type="dxa"/>
          </w:tcPr>
          <w:p w14:paraId="06E89B06" w14:textId="77777777" w:rsidR="00F35669" w:rsidRPr="00E12417" w:rsidRDefault="000A7E45" w:rsidP="00861F42">
            <w:pPr>
              <w:jc w:val="both"/>
              <w:rPr>
                <w:rFonts w:ascii="Times New Roman" w:hAnsi="Times New Roman" w:cs="Times New Roman"/>
                <w:lang w:val="en-GB"/>
              </w:rPr>
            </w:pPr>
            <w:r w:rsidRPr="00E12417">
              <w:rPr>
                <w:rFonts w:ascii="Times New Roman" w:hAnsi="Times New Roman" w:cs="Times New Roman"/>
                <w:lang w:val="en-GB"/>
              </w:rPr>
              <w:t>Deliverables are mentioned area wise for the sake of comprehension</w:t>
            </w:r>
          </w:p>
        </w:tc>
      </w:tr>
      <w:tr w:rsidR="00E12417" w:rsidRPr="00E12417" w14:paraId="06E89B0C" w14:textId="77777777" w:rsidTr="00861F42">
        <w:tc>
          <w:tcPr>
            <w:tcW w:w="2337" w:type="dxa"/>
            <w:vMerge/>
          </w:tcPr>
          <w:p w14:paraId="06E89B08" w14:textId="77777777" w:rsidR="00F35669" w:rsidRPr="00E12417" w:rsidRDefault="00F35669" w:rsidP="00861F42">
            <w:pPr>
              <w:jc w:val="both"/>
              <w:rPr>
                <w:rFonts w:ascii="Times New Roman" w:hAnsi="Times New Roman" w:cs="Times New Roman"/>
                <w:lang w:val="en-GB"/>
              </w:rPr>
            </w:pPr>
          </w:p>
        </w:tc>
        <w:tc>
          <w:tcPr>
            <w:tcW w:w="2337" w:type="dxa"/>
          </w:tcPr>
          <w:p w14:paraId="06E89B09" w14:textId="77777777" w:rsidR="00F35669" w:rsidRPr="00E12417" w:rsidRDefault="000A7E45" w:rsidP="00861F42">
            <w:pPr>
              <w:jc w:val="both"/>
              <w:rPr>
                <w:rFonts w:ascii="Times New Roman" w:hAnsi="Times New Roman" w:cs="Times New Roman"/>
                <w:lang w:val="en-GB"/>
              </w:rPr>
            </w:pPr>
            <w:r w:rsidRPr="00E12417">
              <w:rPr>
                <w:rFonts w:ascii="Times New Roman" w:hAnsi="Times New Roman" w:cs="Times New Roman"/>
                <w:lang w:val="en-GB"/>
              </w:rPr>
              <w:t>Relevancy of flow diagram</w:t>
            </w:r>
          </w:p>
        </w:tc>
        <w:tc>
          <w:tcPr>
            <w:tcW w:w="2338" w:type="dxa"/>
          </w:tcPr>
          <w:p w14:paraId="06E89B0A" w14:textId="77777777" w:rsidR="00F35669" w:rsidRPr="00E12417" w:rsidRDefault="000A7E45" w:rsidP="00861F42">
            <w:pPr>
              <w:jc w:val="both"/>
              <w:rPr>
                <w:rFonts w:ascii="Times New Roman" w:hAnsi="Times New Roman" w:cs="Times New Roman"/>
                <w:lang w:val="en-GB"/>
              </w:rPr>
            </w:pPr>
            <w:r w:rsidRPr="00E12417">
              <w:rPr>
                <w:rFonts w:ascii="Times New Roman" w:hAnsi="Times New Roman" w:cs="Times New Roman"/>
                <w:lang w:val="en-GB"/>
              </w:rPr>
              <w:t>It is required to design a flow chart with expertise on it.</w:t>
            </w:r>
          </w:p>
        </w:tc>
        <w:tc>
          <w:tcPr>
            <w:tcW w:w="2338" w:type="dxa"/>
          </w:tcPr>
          <w:p w14:paraId="06E89B0B" w14:textId="77777777" w:rsidR="00F35669" w:rsidRPr="00E12417" w:rsidRDefault="000A7E45" w:rsidP="00861F42">
            <w:pPr>
              <w:jc w:val="both"/>
              <w:rPr>
                <w:rFonts w:ascii="Times New Roman" w:hAnsi="Times New Roman" w:cs="Times New Roman"/>
                <w:lang w:val="en-GB"/>
              </w:rPr>
            </w:pPr>
            <w:r w:rsidRPr="00E12417">
              <w:rPr>
                <w:rFonts w:ascii="Times New Roman" w:hAnsi="Times New Roman" w:cs="Times New Roman"/>
                <w:lang w:val="en-GB"/>
              </w:rPr>
              <w:t>Flow chart as an annexure item is shared along with the Gantt Chart.</w:t>
            </w:r>
          </w:p>
        </w:tc>
      </w:tr>
      <w:tr w:rsidR="00E12417" w:rsidRPr="00E12417" w14:paraId="06E89B11" w14:textId="77777777" w:rsidTr="00861F42">
        <w:tc>
          <w:tcPr>
            <w:tcW w:w="2337" w:type="dxa"/>
            <w:vMerge w:val="restart"/>
          </w:tcPr>
          <w:p w14:paraId="06E89B0D" w14:textId="77777777" w:rsidR="00F35669" w:rsidRPr="00E12417" w:rsidRDefault="000A7E45" w:rsidP="00861F42">
            <w:pPr>
              <w:jc w:val="both"/>
              <w:rPr>
                <w:rFonts w:ascii="Times New Roman" w:hAnsi="Times New Roman" w:cs="Times New Roman"/>
                <w:lang w:val="en-GB"/>
              </w:rPr>
            </w:pPr>
            <w:r w:rsidRPr="00E12417">
              <w:rPr>
                <w:rFonts w:ascii="Times New Roman" w:hAnsi="Times New Roman" w:cs="Times New Roman"/>
                <w:lang w:val="en-GB"/>
              </w:rPr>
              <w:t>Measurable Attribute of Project Management Self Skills.</w:t>
            </w:r>
          </w:p>
        </w:tc>
        <w:tc>
          <w:tcPr>
            <w:tcW w:w="2337" w:type="dxa"/>
          </w:tcPr>
          <w:p w14:paraId="06E89B0E" w14:textId="77777777" w:rsidR="00F35669" w:rsidRPr="00E12417" w:rsidRDefault="000A7E45" w:rsidP="00861F42">
            <w:pPr>
              <w:jc w:val="both"/>
              <w:rPr>
                <w:rFonts w:ascii="Times New Roman" w:hAnsi="Times New Roman" w:cs="Times New Roman"/>
                <w:lang w:val="en-GB"/>
              </w:rPr>
            </w:pPr>
            <w:r w:rsidRPr="00E12417">
              <w:rPr>
                <w:rFonts w:ascii="Times New Roman" w:hAnsi="Times New Roman" w:cs="Times New Roman"/>
                <w:lang w:val="en-GB"/>
              </w:rPr>
              <w:t>Measurability of each item of the designed project</w:t>
            </w:r>
          </w:p>
        </w:tc>
        <w:tc>
          <w:tcPr>
            <w:tcW w:w="2338" w:type="dxa"/>
          </w:tcPr>
          <w:p w14:paraId="06E89B0F" w14:textId="77777777" w:rsidR="00F35669" w:rsidRPr="00E12417" w:rsidRDefault="000A7E45" w:rsidP="00861F42">
            <w:pPr>
              <w:jc w:val="both"/>
              <w:rPr>
                <w:rFonts w:ascii="Times New Roman" w:hAnsi="Times New Roman" w:cs="Times New Roman"/>
                <w:lang w:val="en-GB"/>
              </w:rPr>
            </w:pPr>
            <w:r w:rsidRPr="00E12417">
              <w:rPr>
                <w:rFonts w:ascii="Times New Roman" w:hAnsi="Times New Roman" w:cs="Times New Roman"/>
                <w:lang w:val="en-GB"/>
              </w:rPr>
              <w:t>User testing sheet requirement and incorporation within the project</w:t>
            </w:r>
          </w:p>
        </w:tc>
        <w:tc>
          <w:tcPr>
            <w:tcW w:w="2338" w:type="dxa"/>
          </w:tcPr>
          <w:p w14:paraId="06E89B10" w14:textId="77777777" w:rsidR="00F35669" w:rsidRPr="00E12417" w:rsidRDefault="000A7E45" w:rsidP="00861F42">
            <w:pPr>
              <w:jc w:val="both"/>
              <w:rPr>
                <w:rFonts w:ascii="Times New Roman" w:hAnsi="Times New Roman" w:cs="Times New Roman"/>
                <w:lang w:val="en-GB"/>
              </w:rPr>
            </w:pPr>
            <w:r w:rsidRPr="00E12417">
              <w:rPr>
                <w:rFonts w:ascii="Times New Roman" w:hAnsi="Times New Roman" w:cs="Times New Roman"/>
                <w:lang w:val="en-GB"/>
              </w:rPr>
              <w:t>A general user testing sheet with the basic area is designed and attached to the proposal.</w:t>
            </w:r>
          </w:p>
        </w:tc>
      </w:tr>
      <w:tr w:rsidR="00E12417" w:rsidRPr="00E12417" w14:paraId="06E89B16" w14:textId="77777777" w:rsidTr="00861F42">
        <w:tc>
          <w:tcPr>
            <w:tcW w:w="2337" w:type="dxa"/>
            <w:vMerge/>
          </w:tcPr>
          <w:p w14:paraId="06E89B12" w14:textId="77777777" w:rsidR="00F35669" w:rsidRPr="00E12417" w:rsidRDefault="00F35669" w:rsidP="00861F42">
            <w:pPr>
              <w:jc w:val="both"/>
              <w:rPr>
                <w:rFonts w:ascii="Times New Roman" w:hAnsi="Times New Roman" w:cs="Times New Roman"/>
                <w:lang w:val="en-GB"/>
              </w:rPr>
            </w:pPr>
          </w:p>
        </w:tc>
        <w:tc>
          <w:tcPr>
            <w:tcW w:w="2337" w:type="dxa"/>
          </w:tcPr>
          <w:p w14:paraId="06E89B13" w14:textId="77777777" w:rsidR="00F35669" w:rsidRPr="00E12417" w:rsidRDefault="000A7E45" w:rsidP="00861F42">
            <w:pPr>
              <w:jc w:val="both"/>
              <w:rPr>
                <w:rFonts w:ascii="Times New Roman" w:hAnsi="Times New Roman" w:cs="Times New Roman"/>
                <w:lang w:val="en-GB"/>
              </w:rPr>
            </w:pPr>
            <w:r w:rsidRPr="00E12417">
              <w:rPr>
                <w:rFonts w:ascii="Times New Roman" w:hAnsi="Times New Roman" w:cs="Times New Roman"/>
                <w:lang w:val="en-GB"/>
              </w:rPr>
              <w:t>Time allocation for each task with its measurability.</w:t>
            </w:r>
          </w:p>
        </w:tc>
        <w:tc>
          <w:tcPr>
            <w:tcW w:w="2338" w:type="dxa"/>
          </w:tcPr>
          <w:p w14:paraId="06E89B14" w14:textId="77777777" w:rsidR="00F35669" w:rsidRPr="00E12417" w:rsidRDefault="000A7E45" w:rsidP="00861F42">
            <w:pPr>
              <w:jc w:val="both"/>
              <w:rPr>
                <w:rFonts w:ascii="Times New Roman" w:hAnsi="Times New Roman" w:cs="Times New Roman"/>
                <w:lang w:val="en-GB"/>
              </w:rPr>
            </w:pPr>
            <w:r w:rsidRPr="00E12417">
              <w:rPr>
                <w:rFonts w:ascii="Times New Roman" w:hAnsi="Times New Roman" w:cs="Times New Roman"/>
                <w:lang w:val="en-GB"/>
              </w:rPr>
              <w:t>TAT has defined with the inclusion of emergency cushion in a realistic manner</w:t>
            </w:r>
          </w:p>
        </w:tc>
        <w:tc>
          <w:tcPr>
            <w:tcW w:w="2338" w:type="dxa"/>
          </w:tcPr>
          <w:p w14:paraId="06E89B15" w14:textId="77777777" w:rsidR="00F35669" w:rsidRPr="00E12417" w:rsidRDefault="000A7E45" w:rsidP="00861F42">
            <w:pPr>
              <w:jc w:val="both"/>
              <w:rPr>
                <w:rFonts w:ascii="Times New Roman" w:hAnsi="Times New Roman" w:cs="Times New Roman"/>
                <w:lang w:val="en-GB"/>
              </w:rPr>
            </w:pPr>
            <w:r w:rsidRPr="00E12417">
              <w:rPr>
                <w:rFonts w:ascii="Times New Roman" w:hAnsi="Times New Roman" w:cs="Times New Roman"/>
                <w:lang w:val="en-GB"/>
              </w:rPr>
              <w:t>Normal TAT along with Optimum TAT also defined in parallel.</w:t>
            </w:r>
          </w:p>
        </w:tc>
      </w:tr>
      <w:tr w:rsidR="00E12417" w:rsidRPr="00E12417" w14:paraId="06E89B1B" w14:textId="77777777" w:rsidTr="00861F42">
        <w:tc>
          <w:tcPr>
            <w:tcW w:w="2337" w:type="dxa"/>
            <w:vMerge w:val="restart"/>
          </w:tcPr>
          <w:p w14:paraId="06E89B17" w14:textId="77777777" w:rsidR="00F35669" w:rsidRPr="00E12417" w:rsidRDefault="000A7E45" w:rsidP="00861F42">
            <w:pPr>
              <w:jc w:val="both"/>
              <w:rPr>
                <w:rFonts w:ascii="Times New Roman" w:hAnsi="Times New Roman" w:cs="Times New Roman"/>
                <w:lang w:val="en-GB"/>
              </w:rPr>
            </w:pPr>
            <w:r w:rsidRPr="00E12417">
              <w:rPr>
                <w:rFonts w:ascii="Times New Roman" w:hAnsi="Times New Roman" w:cs="Times New Roman"/>
                <w:lang w:val="en-GB"/>
              </w:rPr>
              <w:lastRenderedPageBreak/>
              <w:t>Achievable Attribute of Project Management Self Skills.</w:t>
            </w:r>
          </w:p>
        </w:tc>
        <w:tc>
          <w:tcPr>
            <w:tcW w:w="2337" w:type="dxa"/>
          </w:tcPr>
          <w:p w14:paraId="06E89B18" w14:textId="77777777" w:rsidR="00F35669" w:rsidRPr="00E12417" w:rsidRDefault="000A7E45" w:rsidP="00861F42">
            <w:pPr>
              <w:jc w:val="both"/>
              <w:rPr>
                <w:rFonts w:ascii="Times New Roman" w:hAnsi="Times New Roman" w:cs="Times New Roman"/>
                <w:lang w:val="en-GB"/>
              </w:rPr>
            </w:pPr>
            <w:r w:rsidRPr="00E12417">
              <w:rPr>
                <w:rFonts w:ascii="Times New Roman" w:hAnsi="Times New Roman" w:cs="Times New Roman"/>
                <w:lang w:val="en-GB"/>
              </w:rPr>
              <w:t>Resource allocation to the project</w:t>
            </w:r>
          </w:p>
        </w:tc>
        <w:tc>
          <w:tcPr>
            <w:tcW w:w="2338" w:type="dxa"/>
          </w:tcPr>
          <w:p w14:paraId="06E89B19" w14:textId="77777777" w:rsidR="00F35669" w:rsidRPr="00E12417" w:rsidRDefault="000A7E45" w:rsidP="00861F42">
            <w:pPr>
              <w:jc w:val="both"/>
              <w:rPr>
                <w:rFonts w:ascii="Times New Roman" w:hAnsi="Times New Roman" w:cs="Times New Roman"/>
                <w:lang w:val="en-GB"/>
              </w:rPr>
            </w:pPr>
            <w:r w:rsidRPr="00E12417">
              <w:rPr>
                <w:rFonts w:ascii="Times New Roman" w:hAnsi="Times New Roman" w:cs="Times New Roman"/>
                <w:lang w:val="en-GB"/>
              </w:rPr>
              <w:t>An additional resource has to be added to make it more efficient</w:t>
            </w:r>
          </w:p>
        </w:tc>
        <w:tc>
          <w:tcPr>
            <w:tcW w:w="2338" w:type="dxa"/>
          </w:tcPr>
          <w:p w14:paraId="06E89B1A" w14:textId="77777777" w:rsidR="00F35669" w:rsidRPr="00E12417" w:rsidRDefault="000A7E45" w:rsidP="00861F42">
            <w:pPr>
              <w:jc w:val="both"/>
              <w:rPr>
                <w:rFonts w:ascii="Times New Roman" w:hAnsi="Times New Roman" w:cs="Times New Roman"/>
                <w:lang w:val="en-GB"/>
              </w:rPr>
            </w:pPr>
            <w:r w:rsidRPr="00E12417">
              <w:rPr>
                <w:rFonts w:ascii="Times New Roman" w:hAnsi="Times New Roman" w:cs="Times New Roman"/>
                <w:lang w:val="en-GB"/>
              </w:rPr>
              <w:t>Another resource is an allocation to the project</w:t>
            </w:r>
          </w:p>
        </w:tc>
      </w:tr>
      <w:tr w:rsidR="00E12417" w:rsidRPr="00E12417" w14:paraId="06E89B20" w14:textId="77777777" w:rsidTr="00861F42">
        <w:tc>
          <w:tcPr>
            <w:tcW w:w="2337" w:type="dxa"/>
            <w:vMerge/>
          </w:tcPr>
          <w:p w14:paraId="06E89B1C" w14:textId="77777777" w:rsidR="00F35669" w:rsidRPr="00E12417" w:rsidRDefault="00F35669" w:rsidP="00861F42">
            <w:pPr>
              <w:jc w:val="both"/>
              <w:rPr>
                <w:rFonts w:ascii="Times New Roman" w:hAnsi="Times New Roman" w:cs="Times New Roman"/>
                <w:lang w:val="en-GB"/>
              </w:rPr>
            </w:pPr>
          </w:p>
        </w:tc>
        <w:tc>
          <w:tcPr>
            <w:tcW w:w="2337" w:type="dxa"/>
          </w:tcPr>
          <w:p w14:paraId="06E89B1D" w14:textId="77777777" w:rsidR="00F35669" w:rsidRPr="00E12417" w:rsidRDefault="000A7E45" w:rsidP="00861F42">
            <w:pPr>
              <w:jc w:val="both"/>
              <w:rPr>
                <w:rFonts w:ascii="Times New Roman" w:hAnsi="Times New Roman" w:cs="Times New Roman"/>
                <w:lang w:val="en-GB"/>
              </w:rPr>
            </w:pPr>
            <w:r w:rsidRPr="00E12417">
              <w:rPr>
                <w:rFonts w:ascii="Times New Roman" w:hAnsi="Times New Roman" w:cs="Times New Roman"/>
                <w:lang w:val="en-GB"/>
              </w:rPr>
              <w:t>Role and responsibilities definition for each party</w:t>
            </w:r>
          </w:p>
        </w:tc>
        <w:tc>
          <w:tcPr>
            <w:tcW w:w="2338" w:type="dxa"/>
          </w:tcPr>
          <w:p w14:paraId="06E89B1E" w14:textId="77777777" w:rsidR="00F35669" w:rsidRPr="00E12417" w:rsidRDefault="000A7E45" w:rsidP="00861F42">
            <w:pPr>
              <w:jc w:val="both"/>
              <w:rPr>
                <w:rFonts w:ascii="Times New Roman" w:hAnsi="Times New Roman" w:cs="Times New Roman"/>
                <w:lang w:val="en-GB"/>
              </w:rPr>
            </w:pPr>
            <w:r w:rsidRPr="00E12417">
              <w:rPr>
                <w:rFonts w:ascii="Times New Roman" w:hAnsi="Times New Roman" w:cs="Times New Roman"/>
                <w:lang w:val="en-GB"/>
              </w:rPr>
              <w:t xml:space="preserve">Terms and conditions definition of the project </w:t>
            </w:r>
          </w:p>
        </w:tc>
        <w:tc>
          <w:tcPr>
            <w:tcW w:w="2338" w:type="dxa"/>
          </w:tcPr>
          <w:p w14:paraId="06E89B1F" w14:textId="77777777" w:rsidR="00F35669" w:rsidRPr="00E12417" w:rsidRDefault="000A7E45" w:rsidP="00861F42">
            <w:pPr>
              <w:jc w:val="both"/>
              <w:rPr>
                <w:rFonts w:ascii="Times New Roman" w:hAnsi="Times New Roman" w:cs="Times New Roman"/>
                <w:lang w:val="en-GB"/>
              </w:rPr>
            </w:pPr>
            <w:r w:rsidRPr="00E12417">
              <w:rPr>
                <w:rFonts w:ascii="Times New Roman" w:hAnsi="Times New Roman" w:cs="Times New Roman"/>
                <w:lang w:val="en-GB"/>
              </w:rPr>
              <w:t>Term and conditions are incorporated into a proposal to make it more as per standard practices.</w:t>
            </w:r>
          </w:p>
        </w:tc>
      </w:tr>
      <w:tr w:rsidR="00E12417" w:rsidRPr="00E12417" w14:paraId="06E89B26" w14:textId="77777777" w:rsidTr="00861F42">
        <w:tc>
          <w:tcPr>
            <w:tcW w:w="2337" w:type="dxa"/>
          </w:tcPr>
          <w:p w14:paraId="06E89B21" w14:textId="77777777" w:rsidR="00F35669" w:rsidRPr="00E12417" w:rsidRDefault="000A7E45" w:rsidP="00861F42">
            <w:pPr>
              <w:jc w:val="both"/>
              <w:rPr>
                <w:rFonts w:ascii="Times New Roman" w:hAnsi="Times New Roman" w:cs="Times New Roman"/>
                <w:lang w:val="en-GB"/>
              </w:rPr>
            </w:pPr>
            <w:r w:rsidRPr="00E12417">
              <w:rPr>
                <w:rFonts w:ascii="Times New Roman" w:hAnsi="Times New Roman" w:cs="Times New Roman"/>
                <w:lang w:val="en-GB"/>
              </w:rPr>
              <w:t>Realistic Attribute of Project Management Self Skills.</w:t>
            </w:r>
          </w:p>
          <w:p w14:paraId="06E89B22" w14:textId="77777777" w:rsidR="00F35669" w:rsidRPr="00E12417" w:rsidRDefault="00F35669" w:rsidP="00861F42">
            <w:pPr>
              <w:ind w:firstLine="720"/>
              <w:rPr>
                <w:rFonts w:ascii="Times New Roman" w:hAnsi="Times New Roman" w:cs="Times New Roman"/>
                <w:lang w:val="en-GB"/>
              </w:rPr>
            </w:pPr>
          </w:p>
        </w:tc>
        <w:tc>
          <w:tcPr>
            <w:tcW w:w="2337" w:type="dxa"/>
          </w:tcPr>
          <w:p w14:paraId="06E89B23" w14:textId="77777777" w:rsidR="00F35669" w:rsidRPr="00E12417" w:rsidRDefault="000A7E45" w:rsidP="00861F42">
            <w:pPr>
              <w:jc w:val="both"/>
              <w:rPr>
                <w:rFonts w:ascii="Times New Roman" w:hAnsi="Times New Roman" w:cs="Times New Roman"/>
                <w:lang w:val="en-GB"/>
              </w:rPr>
            </w:pPr>
            <w:r w:rsidRPr="00E12417">
              <w:rPr>
                <w:rFonts w:ascii="Times New Roman" w:hAnsi="Times New Roman" w:cs="Times New Roman"/>
                <w:lang w:val="en-GB"/>
              </w:rPr>
              <w:t>Respondents are asked with practical aspects of the project</w:t>
            </w:r>
          </w:p>
        </w:tc>
        <w:tc>
          <w:tcPr>
            <w:tcW w:w="2338" w:type="dxa"/>
          </w:tcPr>
          <w:p w14:paraId="06E89B24" w14:textId="77777777" w:rsidR="00F35669" w:rsidRPr="00E12417" w:rsidRDefault="000A7E45" w:rsidP="00861F42">
            <w:pPr>
              <w:jc w:val="both"/>
              <w:rPr>
                <w:rFonts w:ascii="Times New Roman" w:hAnsi="Times New Roman" w:cs="Times New Roman"/>
                <w:lang w:val="en-GB"/>
              </w:rPr>
            </w:pPr>
            <w:r w:rsidRPr="00E12417">
              <w:rPr>
                <w:rFonts w:ascii="Times New Roman" w:hAnsi="Times New Roman" w:cs="Times New Roman"/>
                <w:lang w:val="en-GB"/>
              </w:rPr>
              <w:t>It was observed as comments that the project is also needed with consideration of requests and possible in between from client</w:t>
            </w:r>
          </w:p>
        </w:tc>
        <w:tc>
          <w:tcPr>
            <w:tcW w:w="2338" w:type="dxa"/>
          </w:tcPr>
          <w:p w14:paraId="06E89B25" w14:textId="77777777" w:rsidR="00F35669" w:rsidRPr="00E12417" w:rsidRDefault="000A7E45" w:rsidP="00861F42">
            <w:pPr>
              <w:jc w:val="both"/>
              <w:rPr>
                <w:rFonts w:ascii="Times New Roman" w:hAnsi="Times New Roman" w:cs="Times New Roman"/>
                <w:lang w:val="en-GB"/>
              </w:rPr>
            </w:pPr>
            <w:r w:rsidRPr="00E12417">
              <w:rPr>
                <w:rFonts w:ascii="Times New Roman" w:hAnsi="Times New Roman" w:cs="Times New Roman"/>
                <w:lang w:val="en-GB"/>
              </w:rPr>
              <w:t>It has incorporated within the project that injects of the additional request will be facilitated at the limit.</w:t>
            </w:r>
          </w:p>
        </w:tc>
      </w:tr>
      <w:tr w:rsidR="00E12417" w:rsidRPr="00E12417" w14:paraId="06E89B2B" w14:textId="77777777" w:rsidTr="00861F42">
        <w:tc>
          <w:tcPr>
            <w:tcW w:w="2337" w:type="dxa"/>
          </w:tcPr>
          <w:p w14:paraId="06E89B27" w14:textId="77777777" w:rsidR="00F35669" w:rsidRPr="00E12417" w:rsidRDefault="000A7E45" w:rsidP="00861F42">
            <w:pPr>
              <w:jc w:val="both"/>
              <w:rPr>
                <w:rFonts w:ascii="Times New Roman" w:hAnsi="Times New Roman" w:cs="Times New Roman"/>
                <w:lang w:val="en-GB"/>
              </w:rPr>
            </w:pPr>
            <w:r w:rsidRPr="00E12417">
              <w:rPr>
                <w:rFonts w:ascii="Times New Roman" w:hAnsi="Times New Roman" w:cs="Times New Roman"/>
                <w:lang w:val="en-GB"/>
              </w:rPr>
              <w:t>Time Attribute of Project Management Self Skills.</w:t>
            </w:r>
          </w:p>
        </w:tc>
        <w:tc>
          <w:tcPr>
            <w:tcW w:w="2337" w:type="dxa"/>
          </w:tcPr>
          <w:p w14:paraId="06E89B28" w14:textId="77777777" w:rsidR="00F35669" w:rsidRPr="00E12417" w:rsidRDefault="000A7E45" w:rsidP="00861F42">
            <w:pPr>
              <w:jc w:val="both"/>
              <w:rPr>
                <w:rFonts w:ascii="Times New Roman" w:hAnsi="Times New Roman" w:cs="Times New Roman"/>
                <w:lang w:val="en-GB"/>
              </w:rPr>
            </w:pPr>
            <w:r w:rsidRPr="00E12417">
              <w:rPr>
                <w:rFonts w:ascii="Times New Roman" w:hAnsi="Times New Roman" w:cs="Times New Roman"/>
                <w:lang w:val="en-GB"/>
              </w:rPr>
              <w:t>Time structure of the project is appropriate</w:t>
            </w:r>
          </w:p>
        </w:tc>
        <w:tc>
          <w:tcPr>
            <w:tcW w:w="2338" w:type="dxa"/>
          </w:tcPr>
          <w:p w14:paraId="06E89B29" w14:textId="77777777" w:rsidR="00F35669" w:rsidRPr="00E12417" w:rsidRDefault="000A7E45" w:rsidP="00861F42">
            <w:pPr>
              <w:jc w:val="both"/>
              <w:rPr>
                <w:rFonts w:ascii="Times New Roman" w:hAnsi="Times New Roman" w:cs="Times New Roman"/>
                <w:lang w:val="en-GB"/>
              </w:rPr>
            </w:pPr>
            <w:r w:rsidRPr="00E12417">
              <w:rPr>
                <w:rFonts w:ascii="Times New Roman" w:hAnsi="Times New Roman" w:cs="Times New Roman"/>
                <w:lang w:val="en-GB"/>
              </w:rPr>
              <w:t>It was observed that the timing of different elements is fine with some betterment in sequencing.</w:t>
            </w:r>
          </w:p>
        </w:tc>
        <w:tc>
          <w:tcPr>
            <w:tcW w:w="2338" w:type="dxa"/>
          </w:tcPr>
          <w:p w14:paraId="06E89B2A" w14:textId="77777777" w:rsidR="00F35669" w:rsidRPr="00E12417" w:rsidRDefault="000A7E45" w:rsidP="00861F42">
            <w:pPr>
              <w:jc w:val="both"/>
              <w:rPr>
                <w:rFonts w:ascii="Times New Roman" w:hAnsi="Times New Roman" w:cs="Times New Roman"/>
                <w:lang w:val="en-GB"/>
              </w:rPr>
            </w:pPr>
            <w:r w:rsidRPr="00E12417">
              <w:rPr>
                <w:rFonts w:ascii="Times New Roman" w:hAnsi="Times New Roman" w:cs="Times New Roman"/>
                <w:lang w:val="en-GB"/>
              </w:rPr>
              <w:t>It has inputted within the project structure</w:t>
            </w:r>
          </w:p>
        </w:tc>
      </w:tr>
      <w:tr w:rsidR="00E12417" w:rsidRPr="00E12417" w14:paraId="06E89B30" w14:textId="77777777" w:rsidTr="00861F42">
        <w:tc>
          <w:tcPr>
            <w:tcW w:w="2337" w:type="dxa"/>
          </w:tcPr>
          <w:p w14:paraId="06E89B2C" w14:textId="77777777" w:rsidR="00F35669" w:rsidRPr="00E12417" w:rsidRDefault="000A7E45" w:rsidP="00861F42">
            <w:pPr>
              <w:jc w:val="both"/>
              <w:rPr>
                <w:rFonts w:ascii="Times New Roman" w:hAnsi="Times New Roman" w:cs="Times New Roman"/>
                <w:lang w:val="en-GB"/>
              </w:rPr>
            </w:pPr>
            <w:r w:rsidRPr="00E12417">
              <w:rPr>
                <w:rFonts w:ascii="Times New Roman" w:hAnsi="Times New Roman" w:cs="Times New Roman"/>
                <w:lang w:val="en-GB"/>
              </w:rPr>
              <w:t>General comments</w:t>
            </w:r>
          </w:p>
        </w:tc>
        <w:tc>
          <w:tcPr>
            <w:tcW w:w="2337" w:type="dxa"/>
          </w:tcPr>
          <w:p w14:paraId="06E89B2D" w14:textId="77777777" w:rsidR="00F35669" w:rsidRPr="00E12417" w:rsidRDefault="000A7E45" w:rsidP="00861F42">
            <w:pPr>
              <w:jc w:val="both"/>
              <w:rPr>
                <w:rFonts w:ascii="Times New Roman" w:hAnsi="Times New Roman" w:cs="Times New Roman"/>
                <w:lang w:val="en-GB"/>
              </w:rPr>
            </w:pPr>
            <w:r w:rsidRPr="00E12417">
              <w:rPr>
                <w:rFonts w:ascii="Times New Roman" w:hAnsi="Times New Roman" w:cs="Times New Roman"/>
                <w:lang w:val="en-GB"/>
              </w:rPr>
              <w:t>Any specific area for improvement as a project manager</w:t>
            </w:r>
          </w:p>
        </w:tc>
        <w:tc>
          <w:tcPr>
            <w:tcW w:w="2338" w:type="dxa"/>
          </w:tcPr>
          <w:p w14:paraId="06E89B2E" w14:textId="77777777" w:rsidR="00F35669" w:rsidRPr="00E12417" w:rsidRDefault="000A7E45" w:rsidP="00861F42">
            <w:pPr>
              <w:jc w:val="both"/>
              <w:rPr>
                <w:rFonts w:ascii="Times New Roman" w:hAnsi="Times New Roman" w:cs="Times New Roman"/>
                <w:lang w:val="en-GB"/>
              </w:rPr>
            </w:pPr>
            <w:r w:rsidRPr="00E12417">
              <w:rPr>
                <w:rFonts w:ascii="Times New Roman" w:hAnsi="Times New Roman" w:cs="Times New Roman"/>
                <w:lang w:val="en-GB"/>
              </w:rPr>
              <w:t>It is recommended to increase the employment of project management software with the acquisition of training</w:t>
            </w:r>
          </w:p>
        </w:tc>
        <w:tc>
          <w:tcPr>
            <w:tcW w:w="2338" w:type="dxa"/>
          </w:tcPr>
          <w:p w14:paraId="06E89B2F" w14:textId="77777777" w:rsidR="00F35669" w:rsidRPr="00E12417" w:rsidRDefault="000A7E45" w:rsidP="00861F42">
            <w:pPr>
              <w:jc w:val="both"/>
              <w:rPr>
                <w:rFonts w:ascii="Times New Roman" w:hAnsi="Times New Roman" w:cs="Times New Roman"/>
                <w:lang w:val="en-GB"/>
              </w:rPr>
            </w:pPr>
            <w:r w:rsidRPr="00E12417">
              <w:rPr>
                <w:rFonts w:ascii="Times New Roman" w:hAnsi="Times New Roman" w:cs="Times New Roman"/>
                <w:lang w:val="en-GB"/>
              </w:rPr>
              <w:t>Research and development have started regarding improvement in knowledge levels and skills.</w:t>
            </w:r>
          </w:p>
        </w:tc>
      </w:tr>
    </w:tbl>
    <w:p w14:paraId="06E89B31" w14:textId="77777777" w:rsidR="00F35669" w:rsidRPr="00E12417" w:rsidRDefault="000A7E45" w:rsidP="005A7DA8">
      <w:pPr>
        <w:spacing w:before="240" w:line="360" w:lineRule="auto"/>
        <w:jc w:val="center"/>
        <w:rPr>
          <w:i/>
          <w:lang w:val="en-GB"/>
        </w:rPr>
      </w:pPr>
      <w:r w:rsidRPr="00E12417">
        <w:rPr>
          <w:i/>
          <w:lang w:val="en-GB"/>
        </w:rPr>
        <w:t xml:space="preserve">Table </w:t>
      </w:r>
      <w:r w:rsidR="005A7DA8" w:rsidRPr="00E12417">
        <w:rPr>
          <w:i/>
          <w:lang w:val="en-GB"/>
        </w:rPr>
        <w:t>1</w:t>
      </w:r>
      <w:r w:rsidRPr="00E12417">
        <w:rPr>
          <w:i/>
          <w:lang w:val="en-GB"/>
        </w:rPr>
        <w:t>: Self Development Summary</w:t>
      </w:r>
    </w:p>
    <w:p w14:paraId="06E89B35" w14:textId="77777777" w:rsidR="00F35669" w:rsidRPr="00E12417" w:rsidRDefault="000A7E45" w:rsidP="007B62FD">
      <w:pPr>
        <w:pStyle w:val="Heading1"/>
        <w:keepNext w:val="0"/>
        <w:spacing w:before="0" w:after="0" w:line="360" w:lineRule="auto"/>
        <w:jc w:val="both"/>
        <w:rPr>
          <w:sz w:val="24"/>
          <w:szCs w:val="24"/>
          <w:lang w:val="en-GB"/>
        </w:rPr>
      </w:pPr>
      <w:bookmarkStart w:id="13" w:name="_Toc17452128"/>
      <w:r w:rsidRPr="00E12417">
        <w:rPr>
          <w:sz w:val="24"/>
          <w:szCs w:val="24"/>
          <w:lang w:val="en-GB"/>
        </w:rPr>
        <w:t>5.0 Conclusion</w:t>
      </w:r>
      <w:bookmarkEnd w:id="13"/>
    </w:p>
    <w:p w14:paraId="06E89B36" w14:textId="48961F5F" w:rsidR="007B62FD" w:rsidRPr="00E12417" w:rsidRDefault="000A7E45" w:rsidP="007B62FD">
      <w:pPr>
        <w:spacing w:line="360" w:lineRule="auto"/>
        <w:ind w:firstLine="720"/>
        <w:jc w:val="both"/>
        <w:rPr>
          <w:lang w:val="en-GB"/>
        </w:rPr>
      </w:pPr>
      <w:r w:rsidRPr="00E12417">
        <w:rPr>
          <w:lang w:val="en-GB"/>
        </w:rPr>
        <w:t xml:space="preserve">This overall proposal comprises of an introduction to project management practices, tools and equipment, and relevant solutions. It has than diverted toward the development of a proposal for the </w:t>
      </w:r>
      <w:r w:rsidR="00524E92" w:rsidRPr="00E12417">
        <w:rPr>
          <w:lang w:val="en-GB"/>
        </w:rPr>
        <w:t>West London</w:t>
      </w:r>
      <w:r w:rsidRPr="00E12417">
        <w:rPr>
          <w:lang w:val="en-GB"/>
        </w:rPr>
        <w:t xml:space="preserve"> Hospital to improve their HR practices. In this context, different stages of projects are elaborated including the scope of the project, costing, time scheduling, risk structuring, execution structure, monitoring structure, and communication structure. Besides, it has also subjected to assessment with improvement considering the SMART approach with the incorporation of amendments. </w:t>
      </w:r>
    </w:p>
    <w:p w14:paraId="06E89B37" w14:textId="77777777" w:rsidR="00F35669" w:rsidRPr="00E12417" w:rsidRDefault="000A7E45" w:rsidP="00F35669">
      <w:pPr>
        <w:spacing w:line="360" w:lineRule="auto"/>
        <w:jc w:val="both"/>
        <w:rPr>
          <w:lang w:val="en-GB"/>
        </w:rPr>
      </w:pPr>
      <w:r w:rsidRPr="00E12417">
        <w:rPr>
          <w:lang w:val="en-GB"/>
        </w:rPr>
        <w:t xml:space="preserve"> </w:t>
      </w:r>
    </w:p>
    <w:p w14:paraId="06E89B38" w14:textId="77777777" w:rsidR="004825AC" w:rsidRPr="00E12417" w:rsidRDefault="004825AC" w:rsidP="00F35669">
      <w:pPr>
        <w:spacing w:line="360" w:lineRule="auto"/>
        <w:jc w:val="both"/>
        <w:rPr>
          <w:lang w:val="en-GB"/>
        </w:rPr>
      </w:pPr>
    </w:p>
    <w:p w14:paraId="06E89B39" w14:textId="77777777" w:rsidR="005A7DA8" w:rsidRPr="00E12417" w:rsidRDefault="005A7DA8" w:rsidP="00F35669">
      <w:pPr>
        <w:spacing w:line="360" w:lineRule="auto"/>
        <w:jc w:val="both"/>
        <w:rPr>
          <w:lang w:val="en-GB"/>
        </w:rPr>
      </w:pPr>
    </w:p>
    <w:p w14:paraId="06E89B3A" w14:textId="77777777" w:rsidR="005A7DA8" w:rsidRPr="00E12417" w:rsidRDefault="005A7DA8" w:rsidP="00F35669">
      <w:pPr>
        <w:spacing w:line="360" w:lineRule="auto"/>
        <w:jc w:val="both"/>
        <w:rPr>
          <w:lang w:val="en-GB"/>
        </w:rPr>
      </w:pPr>
    </w:p>
    <w:p w14:paraId="06E89B3B" w14:textId="77777777" w:rsidR="005A7DA8" w:rsidRPr="00E12417" w:rsidRDefault="005A7DA8" w:rsidP="00F35669">
      <w:pPr>
        <w:spacing w:line="360" w:lineRule="auto"/>
        <w:jc w:val="both"/>
        <w:rPr>
          <w:lang w:val="en-GB"/>
        </w:rPr>
      </w:pPr>
    </w:p>
    <w:p w14:paraId="06E89B3C" w14:textId="77777777" w:rsidR="005A7DA8" w:rsidRPr="00E12417" w:rsidRDefault="005A7DA8" w:rsidP="00F35669">
      <w:pPr>
        <w:spacing w:line="360" w:lineRule="auto"/>
        <w:jc w:val="both"/>
        <w:rPr>
          <w:lang w:val="en-GB"/>
        </w:rPr>
      </w:pPr>
    </w:p>
    <w:p w14:paraId="06E89B3D" w14:textId="77777777" w:rsidR="005A7DA8" w:rsidRPr="00E12417" w:rsidRDefault="005A7DA8" w:rsidP="00F35669">
      <w:pPr>
        <w:spacing w:line="360" w:lineRule="auto"/>
        <w:jc w:val="both"/>
        <w:rPr>
          <w:lang w:val="en-GB"/>
        </w:rPr>
      </w:pPr>
    </w:p>
    <w:p w14:paraId="06E89B3E" w14:textId="77777777" w:rsidR="005A7DA8" w:rsidRPr="00E12417" w:rsidRDefault="005A7DA8" w:rsidP="00F35669">
      <w:pPr>
        <w:spacing w:line="360" w:lineRule="auto"/>
        <w:jc w:val="both"/>
        <w:rPr>
          <w:lang w:val="en-GB"/>
        </w:rPr>
      </w:pPr>
    </w:p>
    <w:p w14:paraId="06E89B3F" w14:textId="77777777" w:rsidR="005A7DA8" w:rsidRPr="00E12417" w:rsidRDefault="005A7DA8" w:rsidP="00F35669">
      <w:pPr>
        <w:spacing w:line="360" w:lineRule="auto"/>
        <w:jc w:val="both"/>
        <w:rPr>
          <w:lang w:val="en-GB"/>
        </w:rPr>
      </w:pPr>
    </w:p>
    <w:p w14:paraId="06E89B40" w14:textId="77777777" w:rsidR="005A7DA8" w:rsidRPr="00E12417" w:rsidRDefault="005A7DA8" w:rsidP="00F35669">
      <w:pPr>
        <w:spacing w:line="360" w:lineRule="auto"/>
        <w:jc w:val="both"/>
        <w:rPr>
          <w:lang w:val="en-GB"/>
        </w:rPr>
      </w:pPr>
    </w:p>
    <w:p w14:paraId="06E89B41" w14:textId="77777777" w:rsidR="005A7DA8" w:rsidRPr="00E12417" w:rsidRDefault="000A7E45" w:rsidP="005A7DA8">
      <w:pPr>
        <w:pStyle w:val="Heading1"/>
        <w:keepNext w:val="0"/>
        <w:spacing w:before="100" w:beforeAutospacing="1" w:after="100" w:afterAutospacing="1" w:line="360" w:lineRule="auto"/>
        <w:jc w:val="center"/>
        <w:rPr>
          <w:sz w:val="24"/>
          <w:szCs w:val="24"/>
          <w:lang w:val="en-GB"/>
        </w:rPr>
      </w:pPr>
      <w:bookmarkStart w:id="14" w:name="_Toc17452129"/>
      <w:r w:rsidRPr="00E12417">
        <w:rPr>
          <w:sz w:val="24"/>
          <w:szCs w:val="24"/>
          <w:lang w:val="en-GB"/>
        </w:rPr>
        <w:t>References</w:t>
      </w:r>
      <w:bookmarkEnd w:id="14"/>
    </w:p>
    <w:p w14:paraId="06E89B42" w14:textId="77777777" w:rsidR="005A7DA8" w:rsidRPr="00E12417" w:rsidRDefault="000A7E45" w:rsidP="005A7DA8">
      <w:pPr>
        <w:spacing w:before="100" w:beforeAutospacing="1" w:after="100" w:afterAutospacing="1" w:line="360" w:lineRule="auto"/>
        <w:ind w:left="810" w:hanging="810"/>
        <w:jc w:val="both"/>
        <w:rPr>
          <w:lang w:val="en-GB"/>
        </w:rPr>
      </w:pPr>
      <w:proofErr w:type="spellStart"/>
      <w:r w:rsidRPr="00E12417">
        <w:rPr>
          <w:lang w:val="en-GB"/>
        </w:rPr>
        <w:t>Badewi</w:t>
      </w:r>
      <w:proofErr w:type="spellEnd"/>
      <w:r w:rsidRPr="00E12417">
        <w:rPr>
          <w:lang w:val="en-GB"/>
        </w:rPr>
        <w:t xml:space="preserve">, A. (2016). The impact of project management (PM) and benefits management (BM) practices on project success: Towards developing a project benefits governance framework. </w:t>
      </w:r>
      <w:r w:rsidRPr="00E12417">
        <w:rPr>
          <w:i/>
          <w:iCs/>
          <w:lang w:val="en-GB"/>
        </w:rPr>
        <w:t>International Journal of Project Management</w:t>
      </w:r>
      <w:r w:rsidRPr="00E12417">
        <w:rPr>
          <w:lang w:val="en-GB"/>
        </w:rPr>
        <w:t xml:space="preserve">, </w:t>
      </w:r>
      <w:r w:rsidRPr="00E12417">
        <w:rPr>
          <w:i/>
          <w:iCs/>
          <w:lang w:val="en-GB"/>
        </w:rPr>
        <w:t>34</w:t>
      </w:r>
      <w:r w:rsidRPr="00E12417">
        <w:rPr>
          <w:lang w:val="en-GB"/>
        </w:rPr>
        <w:t>(4), 761-778.</w:t>
      </w:r>
    </w:p>
    <w:p w14:paraId="06E89B43" w14:textId="77777777" w:rsidR="005A7DA8" w:rsidRPr="00E12417" w:rsidRDefault="000A7E45" w:rsidP="005A7DA8">
      <w:pPr>
        <w:spacing w:before="100" w:beforeAutospacing="1" w:after="100" w:afterAutospacing="1" w:line="360" w:lineRule="auto"/>
        <w:ind w:left="810" w:hanging="810"/>
        <w:jc w:val="both"/>
        <w:rPr>
          <w:lang w:val="en-GB"/>
        </w:rPr>
      </w:pPr>
      <w:proofErr w:type="spellStart"/>
      <w:r w:rsidRPr="00E12417">
        <w:rPr>
          <w:lang w:val="en-GB"/>
        </w:rPr>
        <w:t>Berkun</w:t>
      </w:r>
      <w:proofErr w:type="spellEnd"/>
      <w:r w:rsidRPr="00E12417">
        <w:rPr>
          <w:lang w:val="en-GB"/>
        </w:rPr>
        <w:t>, S (2008). Making Things Happen: Mastering Project Management (Theory in Practice) O'Reilly</w:t>
      </w:r>
    </w:p>
    <w:p w14:paraId="06E89B44" w14:textId="77777777" w:rsidR="005A7DA8" w:rsidRPr="00E12417" w:rsidRDefault="000A7E45" w:rsidP="005A7DA8">
      <w:pPr>
        <w:spacing w:before="100" w:beforeAutospacing="1" w:after="100" w:afterAutospacing="1" w:line="360" w:lineRule="auto"/>
        <w:ind w:left="810" w:hanging="810"/>
        <w:jc w:val="both"/>
        <w:rPr>
          <w:lang w:val="en-GB"/>
        </w:rPr>
      </w:pPr>
      <w:r w:rsidRPr="00E12417">
        <w:rPr>
          <w:lang w:val="en-GB"/>
        </w:rPr>
        <w:t xml:space="preserve">Bi, H. L., Jia, X., Lu, F. Q., and Huang, M. (2017). Schedule risk management of its outsourcing project using negotiation mechanism. In </w:t>
      </w:r>
      <w:r w:rsidRPr="00E12417">
        <w:rPr>
          <w:i/>
          <w:iCs/>
          <w:lang w:val="en-GB"/>
        </w:rPr>
        <w:t>Proceedings of the 23rd International Conference on Industrial Engineering and Engineering Management 2016</w:t>
      </w:r>
      <w:r w:rsidRPr="00E12417">
        <w:rPr>
          <w:lang w:val="en-GB"/>
        </w:rPr>
        <w:t xml:space="preserve"> (pp. 29-33). Atlantis Press, Paris.</w:t>
      </w:r>
    </w:p>
    <w:p w14:paraId="06E89B45" w14:textId="77777777" w:rsidR="005A7DA8" w:rsidRPr="00E12417" w:rsidRDefault="000A7E45" w:rsidP="005A7DA8">
      <w:pPr>
        <w:spacing w:before="100" w:beforeAutospacing="1" w:after="100" w:afterAutospacing="1" w:line="360" w:lineRule="auto"/>
        <w:ind w:left="810" w:hanging="810"/>
        <w:jc w:val="both"/>
        <w:rPr>
          <w:lang w:val="en-GB"/>
        </w:rPr>
      </w:pPr>
      <w:proofErr w:type="spellStart"/>
      <w:r w:rsidRPr="00E12417">
        <w:rPr>
          <w:lang w:val="en-GB"/>
        </w:rPr>
        <w:t>Buttrick</w:t>
      </w:r>
      <w:proofErr w:type="spellEnd"/>
      <w:r w:rsidRPr="00E12417">
        <w:rPr>
          <w:lang w:val="en-GB"/>
        </w:rPr>
        <w:t>, R. (2009). The Project Workout: The Ultimate Handbook of Project and Programme Management. 4th ed. Harlow, England: Financial Times/Prentice Hall</w:t>
      </w:r>
    </w:p>
    <w:p w14:paraId="06E89B46" w14:textId="77777777" w:rsidR="005A7DA8" w:rsidRPr="00E12417" w:rsidRDefault="000A7E45" w:rsidP="005A7DA8">
      <w:pPr>
        <w:spacing w:before="100" w:beforeAutospacing="1" w:after="100" w:afterAutospacing="1" w:line="360" w:lineRule="auto"/>
        <w:ind w:left="810" w:hanging="810"/>
        <w:jc w:val="both"/>
        <w:rPr>
          <w:lang w:val="en-GB"/>
        </w:rPr>
      </w:pPr>
      <w:r w:rsidRPr="00E12417">
        <w:rPr>
          <w:lang w:val="en-GB"/>
        </w:rPr>
        <w:t xml:space="preserve">Engelbrecht, J., Johnston, K. A., and Hooper, V. (2017). The influence of business managers' IT competence on IT project success. </w:t>
      </w:r>
      <w:r w:rsidRPr="00E12417">
        <w:rPr>
          <w:i/>
          <w:iCs/>
          <w:lang w:val="en-GB"/>
        </w:rPr>
        <w:t>International journal of project management</w:t>
      </w:r>
      <w:r w:rsidRPr="00E12417">
        <w:rPr>
          <w:lang w:val="en-GB"/>
        </w:rPr>
        <w:t xml:space="preserve">, </w:t>
      </w:r>
      <w:r w:rsidRPr="00E12417">
        <w:rPr>
          <w:i/>
          <w:iCs/>
          <w:lang w:val="en-GB"/>
        </w:rPr>
        <w:t>35</w:t>
      </w:r>
      <w:r w:rsidRPr="00E12417">
        <w:rPr>
          <w:lang w:val="en-GB"/>
        </w:rPr>
        <w:t>(6), 994-1005.</w:t>
      </w:r>
    </w:p>
    <w:p w14:paraId="06E89B47" w14:textId="77777777" w:rsidR="005A7DA8" w:rsidRPr="00E12417" w:rsidRDefault="000A7E45" w:rsidP="005A7DA8">
      <w:pPr>
        <w:spacing w:before="100" w:beforeAutospacing="1" w:after="100" w:afterAutospacing="1" w:line="360" w:lineRule="auto"/>
        <w:ind w:left="810" w:hanging="810"/>
        <w:jc w:val="both"/>
        <w:rPr>
          <w:lang w:val="en-GB"/>
        </w:rPr>
      </w:pPr>
      <w:proofErr w:type="spellStart"/>
      <w:r w:rsidRPr="00E12417">
        <w:rPr>
          <w:lang w:val="en-GB"/>
        </w:rPr>
        <w:t>Eskerod</w:t>
      </w:r>
      <w:proofErr w:type="spellEnd"/>
      <w:r w:rsidRPr="00E12417">
        <w:rPr>
          <w:lang w:val="en-GB"/>
        </w:rPr>
        <w:t xml:space="preserve">, P., and Jepsen, A. L. (2016). </w:t>
      </w:r>
      <w:r w:rsidRPr="00E12417">
        <w:rPr>
          <w:i/>
          <w:iCs/>
          <w:lang w:val="en-GB"/>
        </w:rPr>
        <w:t>Project stakeholder management</w:t>
      </w:r>
      <w:r w:rsidRPr="00E12417">
        <w:rPr>
          <w:lang w:val="en-GB"/>
        </w:rPr>
        <w:t>. Routledge.</w:t>
      </w:r>
    </w:p>
    <w:p w14:paraId="06E89B48" w14:textId="77777777" w:rsidR="005A7DA8" w:rsidRPr="00E12417" w:rsidRDefault="000A7E45" w:rsidP="005A7DA8">
      <w:pPr>
        <w:spacing w:before="100" w:beforeAutospacing="1" w:after="100" w:afterAutospacing="1" w:line="360" w:lineRule="auto"/>
        <w:ind w:left="810" w:hanging="810"/>
        <w:jc w:val="both"/>
        <w:rPr>
          <w:lang w:val="en-GB"/>
        </w:rPr>
      </w:pPr>
      <w:r w:rsidRPr="00E12417">
        <w:rPr>
          <w:lang w:val="en-GB"/>
        </w:rPr>
        <w:t>Field, M. and Keller, L. (1998). Project Management, London: Open University / Thomson Learning.</w:t>
      </w:r>
    </w:p>
    <w:p w14:paraId="06E89B49" w14:textId="77777777" w:rsidR="005A7DA8" w:rsidRPr="00E12417" w:rsidRDefault="000A7E45" w:rsidP="005A7DA8">
      <w:pPr>
        <w:spacing w:before="100" w:beforeAutospacing="1" w:after="100" w:afterAutospacing="1" w:line="360" w:lineRule="auto"/>
        <w:ind w:left="810" w:hanging="810"/>
        <w:jc w:val="both"/>
        <w:rPr>
          <w:lang w:val="en-GB"/>
        </w:rPr>
      </w:pPr>
      <w:r w:rsidRPr="00E12417">
        <w:rPr>
          <w:lang w:val="en-GB"/>
        </w:rPr>
        <w:t xml:space="preserve">Harris, E. (2017). </w:t>
      </w:r>
      <w:r w:rsidRPr="00E12417">
        <w:rPr>
          <w:i/>
          <w:iCs/>
          <w:lang w:val="en-GB"/>
        </w:rPr>
        <w:t>Strategic project risk appraisal and management</w:t>
      </w:r>
      <w:r w:rsidRPr="00E12417">
        <w:rPr>
          <w:lang w:val="en-GB"/>
        </w:rPr>
        <w:t>. Routledge.</w:t>
      </w:r>
    </w:p>
    <w:p w14:paraId="06E89B4A" w14:textId="77777777" w:rsidR="005A7DA8" w:rsidRPr="00E12417" w:rsidRDefault="000A7E45" w:rsidP="005A7DA8">
      <w:pPr>
        <w:spacing w:before="100" w:beforeAutospacing="1" w:after="100" w:afterAutospacing="1" w:line="360" w:lineRule="auto"/>
        <w:ind w:left="810" w:hanging="810"/>
        <w:jc w:val="both"/>
        <w:rPr>
          <w:lang w:val="en-GB"/>
        </w:rPr>
      </w:pPr>
      <w:r w:rsidRPr="00E12417">
        <w:rPr>
          <w:lang w:val="en-GB"/>
        </w:rPr>
        <w:lastRenderedPageBreak/>
        <w:t xml:space="preserve">Harrison, F., and Lock, D. (2017). </w:t>
      </w:r>
      <w:r w:rsidRPr="00E12417">
        <w:rPr>
          <w:i/>
          <w:iCs/>
          <w:lang w:val="en-GB"/>
        </w:rPr>
        <w:t>Advanced project management: a structured approach</w:t>
      </w:r>
      <w:r w:rsidRPr="00E12417">
        <w:rPr>
          <w:lang w:val="en-GB"/>
        </w:rPr>
        <w:t>. Routledge.</w:t>
      </w:r>
    </w:p>
    <w:p w14:paraId="06E89B4B" w14:textId="77777777" w:rsidR="005A7DA8" w:rsidRPr="00E12417" w:rsidRDefault="000A7E45" w:rsidP="005A7DA8">
      <w:pPr>
        <w:spacing w:before="100" w:beforeAutospacing="1" w:after="100" w:afterAutospacing="1" w:line="360" w:lineRule="auto"/>
        <w:ind w:left="810" w:hanging="810"/>
        <w:jc w:val="both"/>
        <w:rPr>
          <w:lang w:val="en-GB"/>
        </w:rPr>
      </w:pPr>
      <w:proofErr w:type="spellStart"/>
      <w:r w:rsidRPr="00E12417">
        <w:rPr>
          <w:lang w:val="en-GB"/>
        </w:rPr>
        <w:t>Heagney</w:t>
      </w:r>
      <w:proofErr w:type="spellEnd"/>
      <w:r w:rsidRPr="00E12417">
        <w:rPr>
          <w:lang w:val="en-GB"/>
        </w:rPr>
        <w:t>, J. (2012). Fundamentals of project management. (Online) New York: American Management Association</w:t>
      </w:r>
    </w:p>
    <w:p w14:paraId="06E89B4C" w14:textId="77777777" w:rsidR="005A7DA8" w:rsidRPr="00E12417" w:rsidRDefault="000A7E45" w:rsidP="005A7DA8">
      <w:pPr>
        <w:spacing w:before="100" w:beforeAutospacing="1" w:after="100" w:afterAutospacing="1" w:line="360" w:lineRule="auto"/>
        <w:ind w:left="810" w:hanging="810"/>
        <w:jc w:val="both"/>
        <w:rPr>
          <w:lang w:val="en-GB"/>
        </w:rPr>
      </w:pPr>
      <w:proofErr w:type="spellStart"/>
      <w:r w:rsidRPr="00E12417">
        <w:rPr>
          <w:lang w:val="en-GB"/>
        </w:rPr>
        <w:t>Heerkens</w:t>
      </w:r>
      <w:proofErr w:type="spellEnd"/>
      <w:r w:rsidRPr="00E12417">
        <w:rPr>
          <w:lang w:val="en-GB"/>
        </w:rPr>
        <w:t>, G. (2015). Project management (A briefcase book). New York: McGraw-Hill.</w:t>
      </w:r>
    </w:p>
    <w:p w14:paraId="06E89B4D" w14:textId="77777777" w:rsidR="005A7DA8" w:rsidRPr="00E12417" w:rsidRDefault="000A7E45" w:rsidP="005A7DA8">
      <w:pPr>
        <w:spacing w:before="100" w:beforeAutospacing="1" w:after="100" w:afterAutospacing="1" w:line="360" w:lineRule="auto"/>
        <w:ind w:left="810" w:hanging="810"/>
        <w:jc w:val="both"/>
        <w:rPr>
          <w:lang w:val="en-GB"/>
        </w:rPr>
      </w:pPr>
      <w:proofErr w:type="spellStart"/>
      <w:r w:rsidRPr="00E12417">
        <w:rPr>
          <w:lang w:val="en-GB"/>
        </w:rPr>
        <w:t>Hidding</w:t>
      </w:r>
      <w:proofErr w:type="spellEnd"/>
      <w:r w:rsidRPr="00E12417">
        <w:rPr>
          <w:lang w:val="en-GB"/>
        </w:rPr>
        <w:t xml:space="preserve">, G. J., and Nicholas, J. M. (2017). A new way of thinking about IT project management practices: Early empirical results. </w:t>
      </w:r>
      <w:r w:rsidRPr="00E12417">
        <w:rPr>
          <w:i/>
          <w:iCs/>
          <w:lang w:val="en-GB"/>
        </w:rPr>
        <w:t>Journal of Organizational Computing and Electronic Commerce</w:t>
      </w:r>
      <w:r w:rsidRPr="00E12417">
        <w:rPr>
          <w:lang w:val="en-GB"/>
        </w:rPr>
        <w:t xml:space="preserve">, </w:t>
      </w:r>
      <w:r w:rsidRPr="00E12417">
        <w:rPr>
          <w:i/>
          <w:iCs/>
          <w:lang w:val="en-GB"/>
        </w:rPr>
        <w:t>27</w:t>
      </w:r>
      <w:r w:rsidRPr="00E12417">
        <w:rPr>
          <w:lang w:val="en-GB"/>
        </w:rPr>
        <w:t>(1), 81-95.</w:t>
      </w:r>
    </w:p>
    <w:p w14:paraId="06E89B4E" w14:textId="77777777" w:rsidR="005A7DA8" w:rsidRPr="00E12417" w:rsidRDefault="000A7E45" w:rsidP="005A7DA8">
      <w:pPr>
        <w:spacing w:before="100" w:beforeAutospacing="1" w:after="100" w:afterAutospacing="1" w:line="360" w:lineRule="auto"/>
        <w:ind w:left="810" w:hanging="810"/>
        <w:jc w:val="both"/>
        <w:rPr>
          <w:lang w:val="en-GB"/>
        </w:rPr>
      </w:pPr>
      <w:proofErr w:type="spellStart"/>
      <w:r w:rsidRPr="00E12417">
        <w:rPr>
          <w:lang w:val="en-GB"/>
        </w:rPr>
        <w:t>Hornstein</w:t>
      </w:r>
      <w:proofErr w:type="spellEnd"/>
      <w:r w:rsidRPr="00E12417">
        <w:rPr>
          <w:lang w:val="en-GB"/>
        </w:rPr>
        <w:t xml:space="preserve">, H. A. (2015). The integration of project management and organizational change management is now a necessity. </w:t>
      </w:r>
      <w:r w:rsidRPr="00E12417">
        <w:rPr>
          <w:i/>
          <w:iCs/>
          <w:lang w:val="en-GB"/>
        </w:rPr>
        <w:t>International Journal of Project Management</w:t>
      </w:r>
      <w:r w:rsidRPr="00E12417">
        <w:rPr>
          <w:lang w:val="en-GB"/>
        </w:rPr>
        <w:t xml:space="preserve">, </w:t>
      </w:r>
      <w:r w:rsidRPr="00E12417">
        <w:rPr>
          <w:i/>
          <w:iCs/>
          <w:lang w:val="en-GB"/>
        </w:rPr>
        <w:t>33</w:t>
      </w:r>
      <w:r w:rsidRPr="00E12417">
        <w:rPr>
          <w:lang w:val="en-GB"/>
        </w:rPr>
        <w:t>(2), 291-298.</w:t>
      </w:r>
    </w:p>
    <w:p w14:paraId="06E89B4F" w14:textId="77777777" w:rsidR="005A7DA8" w:rsidRPr="00E12417" w:rsidRDefault="000A7E45" w:rsidP="005A7DA8">
      <w:pPr>
        <w:spacing w:before="100" w:beforeAutospacing="1" w:after="100" w:afterAutospacing="1" w:line="360" w:lineRule="auto"/>
        <w:ind w:left="810" w:hanging="810"/>
        <w:jc w:val="both"/>
        <w:rPr>
          <w:lang w:val="en-GB"/>
        </w:rPr>
      </w:pPr>
      <w:r w:rsidRPr="00E12417">
        <w:rPr>
          <w:lang w:val="en-GB"/>
        </w:rPr>
        <w:t>Hughes, B. (2012). Project management for IT-related projects (2nd ed.). Swindon: BCS</w:t>
      </w:r>
    </w:p>
    <w:p w14:paraId="06E89B50" w14:textId="77777777" w:rsidR="005A7DA8" w:rsidRPr="00E12417" w:rsidRDefault="000A7E45" w:rsidP="005A7DA8">
      <w:pPr>
        <w:spacing w:before="100" w:beforeAutospacing="1" w:after="100" w:afterAutospacing="1" w:line="360" w:lineRule="auto"/>
        <w:ind w:left="810" w:hanging="810"/>
        <w:jc w:val="both"/>
        <w:rPr>
          <w:lang w:val="en-GB"/>
        </w:rPr>
      </w:pPr>
      <w:r w:rsidRPr="00E12417">
        <w:rPr>
          <w:lang w:val="en-GB"/>
        </w:rPr>
        <w:t xml:space="preserve">Jiang, J., Klein, G., and Fernandez, W. (2018). From project management to program management: an invitation to investigate programs where IT plays a significant role. </w:t>
      </w:r>
      <w:r w:rsidRPr="00E12417">
        <w:rPr>
          <w:i/>
          <w:iCs/>
          <w:lang w:val="en-GB"/>
        </w:rPr>
        <w:t>Journal of the Association for Information Systems</w:t>
      </w:r>
      <w:r w:rsidRPr="00E12417">
        <w:rPr>
          <w:lang w:val="en-GB"/>
        </w:rPr>
        <w:t xml:space="preserve">, </w:t>
      </w:r>
      <w:r w:rsidRPr="00E12417">
        <w:rPr>
          <w:i/>
          <w:iCs/>
          <w:lang w:val="en-GB"/>
        </w:rPr>
        <w:t>19</w:t>
      </w:r>
      <w:r w:rsidRPr="00E12417">
        <w:rPr>
          <w:lang w:val="en-GB"/>
        </w:rPr>
        <w:t>(1), 40-57.</w:t>
      </w:r>
    </w:p>
    <w:p w14:paraId="06E89B51" w14:textId="77777777" w:rsidR="005A7DA8" w:rsidRPr="00E12417" w:rsidRDefault="000A7E45" w:rsidP="005A7DA8">
      <w:pPr>
        <w:spacing w:before="100" w:beforeAutospacing="1" w:after="100" w:afterAutospacing="1" w:line="360" w:lineRule="auto"/>
        <w:ind w:left="810" w:hanging="810"/>
        <w:jc w:val="both"/>
        <w:rPr>
          <w:lang w:val="en-GB"/>
        </w:rPr>
      </w:pPr>
      <w:r w:rsidRPr="00E12417">
        <w:rPr>
          <w:lang w:val="en-GB"/>
        </w:rPr>
        <w:t>Leach, L. (2004). Critical chain project management [</w:t>
      </w:r>
      <w:proofErr w:type="spellStart"/>
      <w:r w:rsidRPr="00E12417">
        <w:rPr>
          <w:lang w:val="en-GB"/>
        </w:rPr>
        <w:t>ebook</w:t>
      </w:r>
      <w:proofErr w:type="spellEnd"/>
      <w:r w:rsidRPr="00E12417">
        <w:rPr>
          <w:lang w:val="en-GB"/>
        </w:rPr>
        <w:t>] (2nd ed., Artech House effective project management series). Boston, Mass. ; London: Artech House</w:t>
      </w:r>
    </w:p>
    <w:p w14:paraId="06E89B52" w14:textId="77777777" w:rsidR="005A7DA8" w:rsidRPr="00E12417" w:rsidRDefault="000A7E45" w:rsidP="005A7DA8">
      <w:pPr>
        <w:spacing w:before="100" w:beforeAutospacing="1" w:after="100" w:afterAutospacing="1" w:line="360" w:lineRule="auto"/>
        <w:ind w:left="810" w:hanging="810"/>
        <w:jc w:val="both"/>
        <w:rPr>
          <w:lang w:val="en-GB"/>
        </w:rPr>
      </w:pPr>
      <w:r w:rsidRPr="00E12417">
        <w:rPr>
          <w:lang w:val="en-GB"/>
        </w:rPr>
        <w:t xml:space="preserve">Liu, S. (2016). How the user liaison's understanding of development processes moderates the effects of user-related and project management risks on IT project performance. </w:t>
      </w:r>
      <w:r w:rsidRPr="00E12417">
        <w:rPr>
          <w:i/>
          <w:iCs/>
          <w:lang w:val="en-GB"/>
        </w:rPr>
        <w:t>Information and Management</w:t>
      </w:r>
      <w:r w:rsidRPr="00E12417">
        <w:rPr>
          <w:lang w:val="en-GB"/>
        </w:rPr>
        <w:t xml:space="preserve">, </w:t>
      </w:r>
      <w:r w:rsidRPr="00E12417">
        <w:rPr>
          <w:i/>
          <w:iCs/>
          <w:lang w:val="en-GB"/>
        </w:rPr>
        <w:t>53</w:t>
      </w:r>
      <w:r w:rsidRPr="00E12417">
        <w:rPr>
          <w:lang w:val="en-GB"/>
        </w:rPr>
        <w:t>(1), 122-134.</w:t>
      </w:r>
    </w:p>
    <w:p w14:paraId="06E89B53" w14:textId="77777777" w:rsidR="005A7DA8" w:rsidRPr="00E12417" w:rsidRDefault="000A7E45" w:rsidP="005A7DA8">
      <w:pPr>
        <w:spacing w:before="100" w:beforeAutospacing="1" w:after="100" w:afterAutospacing="1" w:line="360" w:lineRule="auto"/>
        <w:ind w:left="810" w:hanging="810"/>
        <w:jc w:val="both"/>
        <w:rPr>
          <w:lang w:val="en-GB"/>
        </w:rPr>
      </w:pPr>
      <w:r w:rsidRPr="00E12417">
        <w:rPr>
          <w:lang w:val="en-GB"/>
        </w:rPr>
        <w:t xml:space="preserve">Lock, D. (2017). </w:t>
      </w:r>
      <w:r w:rsidRPr="00E12417">
        <w:rPr>
          <w:i/>
          <w:iCs/>
          <w:lang w:val="en-GB"/>
        </w:rPr>
        <w:t>The essentials of project management</w:t>
      </w:r>
      <w:r w:rsidRPr="00E12417">
        <w:rPr>
          <w:lang w:val="en-GB"/>
        </w:rPr>
        <w:t>. Routledge.</w:t>
      </w:r>
    </w:p>
    <w:p w14:paraId="06E89B54" w14:textId="77777777" w:rsidR="005A7DA8" w:rsidRPr="00E12417" w:rsidRDefault="000A7E45" w:rsidP="005A7DA8">
      <w:pPr>
        <w:spacing w:before="100" w:beforeAutospacing="1" w:after="100" w:afterAutospacing="1" w:line="360" w:lineRule="auto"/>
        <w:ind w:left="810" w:hanging="810"/>
        <w:jc w:val="both"/>
        <w:rPr>
          <w:lang w:val="en-GB"/>
        </w:rPr>
      </w:pPr>
      <w:proofErr w:type="spellStart"/>
      <w:r w:rsidRPr="00E12417">
        <w:rPr>
          <w:lang w:val="en-GB"/>
        </w:rPr>
        <w:t>Marchewka</w:t>
      </w:r>
      <w:proofErr w:type="spellEnd"/>
      <w:r w:rsidRPr="00E12417">
        <w:rPr>
          <w:lang w:val="en-GB"/>
        </w:rPr>
        <w:t xml:space="preserve">, J. T. (2016). </w:t>
      </w:r>
      <w:r w:rsidRPr="00E12417">
        <w:rPr>
          <w:i/>
          <w:iCs/>
          <w:lang w:val="en-GB"/>
        </w:rPr>
        <w:t>Information technology project management: Providing measurable organizational value</w:t>
      </w:r>
      <w:r w:rsidRPr="00E12417">
        <w:rPr>
          <w:lang w:val="en-GB"/>
        </w:rPr>
        <w:t>. John Wiley and Sons.</w:t>
      </w:r>
    </w:p>
    <w:p w14:paraId="06E89B55" w14:textId="77777777" w:rsidR="005A7DA8" w:rsidRPr="00E12417" w:rsidRDefault="000A7E45" w:rsidP="005A7DA8">
      <w:pPr>
        <w:spacing w:before="100" w:beforeAutospacing="1" w:after="100" w:afterAutospacing="1" w:line="360" w:lineRule="auto"/>
        <w:ind w:left="810" w:hanging="810"/>
        <w:jc w:val="both"/>
        <w:rPr>
          <w:lang w:val="en-GB"/>
        </w:rPr>
      </w:pPr>
      <w:r w:rsidRPr="00E12417">
        <w:rPr>
          <w:lang w:val="en-GB"/>
        </w:rPr>
        <w:t>Maylor, H. (2005). Project Management. 3rd ed. Harlow, England: FT Prentice Hall</w:t>
      </w:r>
    </w:p>
    <w:p w14:paraId="06E89B56" w14:textId="77777777" w:rsidR="005A7DA8" w:rsidRPr="00E12417" w:rsidRDefault="000A7E45" w:rsidP="005A7DA8">
      <w:pPr>
        <w:spacing w:before="100" w:beforeAutospacing="1" w:after="100" w:afterAutospacing="1" w:line="360" w:lineRule="auto"/>
        <w:ind w:left="810" w:hanging="810"/>
        <w:jc w:val="both"/>
        <w:rPr>
          <w:lang w:val="en-GB"/>
        </w:rPr>
      </w:pPr>
      <w:r w:rsidRPr="00E12417">
        <w:rPr>
          <w:lang w:val="en-GB"/>
        </w:rPr>
        <w:lastRenderedPageBreak/>
        <w:t>Maylor, H. (2010). Project Management. 4th ed. Harlow: Financial Times Prentice Hall, 2010.</w:t>
      </w:r>
    </w:p>
    <w:p w14:paraId="06E89B57" w14:textId="77777777" w:rsidR="005A7DA8" w:rsidRPr="00E12417" w:rsidRDefault="000A7E45" w:rsidP="005A7DA8">
      <w:pPr>
        <w:spacing w:before="100" w:beforeAutospacing="1" w:after="100" w:afterAutospacing="1" w:line="360" w:lineRule="auto"/>
        <w:ind w:left="810" w:hanging="810"/>
        <w:jc w:val="both"/>
        <w:rPr>
          <w:lang w:val="en-GB"/>
        </w:rPr>
      </w:pPr>
      <w:r w:rsidRPr="00E12417">
        <w:rPr>
          <w:lang w:val="en-GB"/>
        </w:rPr>
        <w:t xml:space="preserve">Meredith, J. R., Mantel Jr, S. J., and Shafer, S. M. (2017). </w:t>
      </w:r>
      <w:r w:rsidRPr="00E12417">
        <w:rPr>
          <w:i/>
          <w:iCs/>
          <w:lang w:val="en-GB"/>
        </w:rPr>
        <w:t>Project management: a managerial approach</w:t>
      </w:r>
      <w:r w:rsidRPr="00E12417">
        <w:rPr>
          <w:lang w:val="en-GB"/>
        </w:rPr>
        <w:t>. John Wiley and Sons.</w:t>
      </w:r>
    </w:p>
    <w:p w14:paraId="06E89B58" w14:textId="77777777" w:rsidR="005A7DA8" w:rsidRPr="00E12417" w:rsidRDefault="000A7E45" w:rsidP="005A7DA8">
      <w:pPr>
        <w:spacing w:before="100" w:beforeAutospacing="1" w:after="100" w:afterAutospacing="1" w:line="360" w:lineRule="auto"/>
        <w:ind w:left="810" w:hanging="810"/>
        <w:jc w:val="both"/>
        <w:rPr>
          <w:lang w:val="en-GB"/>
        </w:rPr>
      </w:pPr>
      <w:r w:rsidRPr="00E12417">
        <w:rPr>
          <w:lang w:val="en-GB"/>
        </w:rPr>
        <w:t>Roberts, P. (2011). Effective project management. London, UK Philadelphia, PA: Kogan Page</w:t>
      </w:r>
    </w:p>
    <w:p w14:paraId="06E89B59" w14:textId="77777777" w:rsidR="005A7DA8" w:rsidRPr="00E12417" w:rsidRDefault="000A7E45" w:rsidP="005A7DA8">
      <w:pPr>
        <w:spacing w:before="100" w:beforeAutospacing="1" w:after="100" w:afterAutospacing="1" w:line="360" w:lineRule="auto"/>
        <w:ind w:left="810" w:hanging="810"/>
        <w:jc w:val="both"/>
        <w:rPr>
          <w:lang w:val="en-GB"/>
        </w:rPr>
      </w:pPr>
      <w:r w:rsidRPr="00E12417">
        <w:rPr>
          <w:lang w:val="en-GB"/>
        </w:rPr>
        <w:t xml:space="preserve">Schwalbe, K. (2015). </w:t>
      </w:r>
      <w:r w:rsidRPr="00E12417">
        <w:rPr>
          <w:i/>
          <w:iCs/>
          <w:lang w:val="en-GB"/>
        </w:rPr>
        <w:t>Information technology project management</w:t>
      </w:r>
      <w:r w:rsidRPr="00E12417">
        <w:rPr>
          <w:lang w:val="en-GB"/>
        </w:rPr>
        <w:t>. Cengage Learning.</w:t>
      </w:r>
    </w:p>
    <w:p w14:paraId="06E89B5A" w14:textId="77777777" w:rsidR="005A7DA8" w:rsidRPr="00E12417" w:rsidRDefault="000A7E45" w:rsidP="005A7DA8">
      <w:pPr>
        <w:spacing w:before="100" w:beforeAutospacing="1" w:after="100" w:afterAutospacing="1" w:line="360" w:lineRule="auto"/>
        <w:ind w:left="810" w:hanging="810"/>
        <w:jc w:val="both"/>
        <w:rPr>
          <w:lang w:val="en-GB"/>
        </w:rPr>
      </w:pPr>
      <w:r w:rsidRPr="00E12417">
        <w:rPr>
          <w:lang w:val="en-GB"/>
        </w:rPr>
        <w:t xml:space="preserve">Stevenson, D., and Starkweather, J. A. (2017). IT project success: The evaluation of 142 success factors by its pm professionals. </w:t>
      </w:r>
      <w:r w:rsidRPr="00E12417">
        <w:rPr>
          <w:i/>
          <w:iCs/>
          <w:lang w:val="en-GB"/>
        </w:rPr>
        <w:t>International Journal of Information Technology Project Management (IJITPM)</w:t>
      </w:r>
      <w:r w:rsidRPr="00E12417">
        <w:rPr>
          <w:lang w:val="en-GB"/>
        </w:rPr>
        <w:t xml:space="preserve">, </w:t>
      </w:r>
      <w:r w:rsidRPr="00E12417">
        <w:rPr>
          <w:i/>
          <w:iCs/>
          <w:lang w:val="en-GB"/>
        </w:rPr>
        <w:t>8</w:t>
      </w:r>
      <w:r w:rsidRPr="00E12417">
        <w:rPr>
          <w:lang w:val="en-GB"/>
        </w:rPr>
        <w:t>(3), 1-21.</w:t>
      </w:r>
    </w:p>
    <w:p w14:paraId="06E89B5B" w14:textId="77777777" w:rsidR="005A7DA8" w:rsidRPr="00E12417" w:rsidRDefault="000A7E45" w:rsidP="005A7DA8">
      <w:pPr>
        <w:spacing w:before="100" w:beforeAutospacing="1" w:after="100" w:afterAutospacing="1" w:line="360" w:lineRule="auto"/>
        <w:ind w:left="810" w:hanging="810"/>
        <w:jc w:val="both"/>
        <w:rPr>
          <w:lang w:val="en-GB"/>
        </w:rPr>
      </w:pPr>
      <w:proofErr w:type="spellStart"/>
      <w:r w:rsidRPr="00E12417">
        <w:rPr>
          <w:lang w:val="en-GB"/>
        </w:rPr>
        <w:t>Terlizzi</w:t>
      </w:r>
      <w:proofErr w:type="spellEnd"/>
      <w:r w:rsidRPr="00E12417">
        <w:rPr>
          <w:lang w:val="en-GB"/>
        </w:rPr>
        <w:t xml:space="preserve">, M. A., de Souza </w:t>
      </w:r>
      <w:proofErr w:type="spellStart"/>
      <w:r w:rsidRPr="00E12417">
        <w:rPr>
          <w:lang w:val="en-GB"/>
        </w:rPr>
        <w:t>Meirelles</w:t>
      </w:r>
      <w:proofErr w:type="spellEnd"/>
      <w:r w:rsidRPr="00E12417">
        <w:rPr>
          <w:lang w:val="en-GB"/>
        </w:rPr>
        <w:t xml:space="preserve">, F., and de </w:t>
      </w:r>
      <w:proofErr w:type="spellStart"/>
      <w:r w:rsidRPr="00E12417">
        <w:rPr>
          <w:lang w:val="en-GB"/>
        </w:rPr>
        <w:t>Moraes</w:t>
      </w:r>
      <w:proofErr w:type="spellEnd"/>
      <w:r w:rsidRPr="00E12417">
        <w:rPr>
          <w:lang w:val="en-GB"/>
        </w:rPr>
        <w:t xml:space="preserve">, H. R. O. C. (2016). Barriers to the use of an IT Project Management Methodology in a large financial institution. </w:t>
      </w:r>
      <w:r w:rsidRPr="00E12417">
        <w:rPr>
          <w:i/>
          <w:iCs/>
          <w:lang w:val="en-GB"/>
        </w:rPr>
        <w:t>International Journal of Project Management</w:t>
      </w:r>
      <w:r w:rsidRPr="00E12417">
        <w:rPr>
          <w:lang w:val="en-GB"/>
        </w:rPr>
        <w:t xml:space="preserve">, </w:t>
      </w:r>
      <w:r w:rsidRPr="00E12417">
        <w:rPr>
          <w:i/>
          <w:iCs/>
          <w:lang w:val="en-GB"/>
        </w:rPr>
        <w:t>34</w:t>
      </w:r>
      <w:r w:rsidRPr="00E12417">
        <w:rPr>
          <w:lang w:val="en-GB"/>
        </w:rPr>
        <w:t>(3), 467-479.</w:t>
      </w:r>
    </w:p>
    <w:p w14:paraId="06E89B5C" w14:textId="77777777" w:rsidR="005A7DA8" w:rsidRPr="00E12417" w:rsidRDefault="000A7E45" w:rsidP="005A7DA8">
      <w:pPr>
        <w:spacing w:before="100" w:beforeAutospacing="1" w:after="100" w:afterAutospacing="1" w:line="360" w:lineRule="auto"/>
        <w:ind w:left="810" w:hanging="810"/>
        <w:jc w:val="both"/>
        <w:rPr>
          <w:lang w:val="en-GB"/>
        </w:rPr>
      </w:pPr>
      <w:r w:rsidRPr="00E12417">
        <w:rPr>
          <w:lang w:val="en-GB"/>
        </w:rPr>
        <w:t xml:space="preserve">Weiss, J., Newell, S., and Swan, J. (2017, January). Introduction to IT and project management mini track. In </w:t>
      </w:r>
      <w:r w:rsidRPr="00E12417">
        <w:rPr>
          <w:i/>
          <w:iCs/>
          <w:lang w:val="en-GB"/>
        </w:rPr>
        <w:t>Proceedings of the 50th Hawaii International Conference on System Sciences</w:t>
      </w:r>
      <w:r w:rsidRPr="00E12417">
        <w:rPr>
          <w:lang w:val="en-GB"/>
        </w:rPr>
        <w:t>.</w:t>
      </w:r>
    </w:p>
    <w:p w14:paraId="06E89B5D" w14:textId="77777777" w:rsidR="005A7DA8" w:rsidRPr="00E12417" w:rsidRDefault="005A7DA8" w:rsidP="00F35669">
      <w:pPr>
        <w:spacing w:line="360" w:lineRule="auto"/>
        <w:jc w:val="both"/>
        <w:rPr>
          <w:lang w:val="en-GB"/>
        </w:rPr>
      </w:pPr>
    </w:p>
    <w:p w14:paraId="06E89B5E" w14:textId="77777777" w:rsidR="005A7DA8" w:rsidRPr="00E12417" w:rsidRDefault="005A7DA8" w:rsidP="00F35669">
      <w:pPr>
        <w:spacing w:line="360" w:lineRule="auto"/>
        <w:jc w:val="both"/>
        <w:rPr>
          <w:lang w:val="en-GB"/>
        </w:rPr>
      </w:pPr>
    </w:p>
    <w:sectPr w:rsidR="005A7DA8" w:rsidRPr="00E12417" w:rsidSect="0059662C">
      <w:headerReference w:type="default" r:id="rId8"/>
      <w:footerReference w:type="first" r:id="rId9"/>
      <w:pgSz w:w="12240" w:h="15840"/>
      <w:pgMar w:top="1440" w:right="1440" w:bottom="1440" w:left="1440" w:header="708" w:footer="708" w:gutter="0"/>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72D9AB" w14:textId="77777777" w:rsidR="005B446E" w:rsidRDefault="005B446E">
      <w:r>
        <w:separator/>
      </w:r>
    </w:p>
  </w:endnote>
  <w:endnote w:type="continuationSeparator" w:id="0">
    <w:p w14:paraId="7CDA1AB5" w14:textId="77777777" w:rsidR="005B446E" w:rsidRDefault="005B44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CC41DC" w14:textId="7F52CD26" w:rsidR="00365324" w:rsidRDefault="00365324">
    <w:pPr>
      <w:pStyle w:val="Footer"/>
    </w:pPr>
    <w:r>
      <w:t>BMSK 5004</w:t>
    </w:r>
  </w:p>
  <w:p w14:paraId="0887CCE6" w14:textId="77777777" w:rsidR="00365324" w:rsidRDefault="003653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F0B220" w14:textId="77777777" w:rsidR="005B446E" w:rsidRDefault="005B446E">
      <w:r>
        <w:separator/>
      </w:r>
    </w:p>
  </w:footnote>
  <w:footnote w:type="continuationSeparator" w:id="0">
    <w:p w14:paraId="301FC3DE" w14:textId="77777777" w:rsidR="005B446E" w:rsidRDefault="005B446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28614979"/>
      <w:docPartObj>
        <w:docPartGallery w:val="Page Numbers (Top of Page)"/>
        <w:docPartUnique/>
      </w:docPartObj>
    </w:sdtPr>
    <w:sdtEndPr>
      <w:rPr>
        <w:noProof/>
      </w:rPr>
    </w:sdtEndPr>
    <w:sdtContent>
      <w:p w14:paraId="06E89B63" w14:textId="77777777" w:rsidR="00A34F41" w:rsidRDefault="000A7E45">
        <w:pPr>
          <w:pStyle w:val="Header"/>
          <w:jc w:val="right"/>
        </w:pPr>
        <w:r>
          <w:fldChar w:fldCharType="begin"/>
        </w:r>
        <w:r>
          <w:instrText xml:space="preserve"> PAGE   \* MERGEFORMAT </w:instrText>
        </w:r>
        <w:r>
          <w:fldChar w:fldCharType="separate"/>
        </w:r>
        <w:r w:rsidR="00322007">
          <w:rPr>
            <w:noProof/>
          </w:rPr>
          <w:t>3</w:t>
        </w:r>
        <w:r>
          <w:rPr>
            <w:noProof/>
          </w:rPr>
          <w:fldChar w:fldCharType="end"/>
        </w:r>
      </w:p>
    </w:sdtContent>
  </w:sdt>
  <w:p w14:paraId="06E89B64" w14:textId="77777777" w:rsidR="00A34F41" w:rsidRDefault="00A34F41" w:rsidP="00A34F41">
    <w:pPr>
      <w:pStyle w:val="Header"/>
      <w:tabs>
        <w:tab w:val="clear" w:pos="4680"/>
        <w:tab w:val="clear" w:pos="9360"/>
        <w:tab w:val="left" w:pos="5655"/>
      </w:tabs>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4603"/>
    <w:rsid w:val="00067E3D"/>
    <w:rsid w:val="000A7E45"/>
    <w:rsid w:val="000B714E"/>
    <w:rsid w:val="000D162E"/>
    <w:rsid w:val="001547E7"/>
    <w:rsid w:val="00195F1B"/>
    <w:rsid w:val="00206CCA"/>
    <w:rsid w:val="00274B97"/>
    <w:rsid w:val="002B5825"/>
    <w:rsid w:val="002D2660"/>
    <w:rsid w:val="00322007"/>
    <w:rsid w:val="00365324"/>
    <w:rsid w:val="0040387B"/>
    <w:rsid w:val="004825AC"/>
    <w:rsid w:val="00524E92"/>
    <w:rsid w:val="0059662C"/>
    <w:rsid w:val="005A30DF"/>
    <w:rsid w:val="005A7DA8"/>
    <w:rsid w:val="005B446E"/>
    <w:rsid w:val="005B6474"/>
    <w:rsid w:val="005E116D"/>
    <w:rsid w:val="00651451"/>
    <w:rsid w:val="0069436A"/>
    <w:rsid w:val="006E5AE5"/>
    <w:rsid w:val="006E7A90"/>
    <w:rsid w:val="007B0906"/>
    <w:rsid w:val="007B62FD"/>
    <w:rsid w:val="007C6713"/>
    <w:rsid w:val="007D340A"/>
    <w:rsid w:val="00861F42"/>
    <w:rsid w:val="00934B59"/>
    <w:rsid w:val="009430A9"/>
    <w:rsid w:val="00A21C5E"/>
    <w:rsid w:val="00A343E7"/>
    <w:rsid w:val="00A34F41"/>
    <w:rsid w:val="00A3630C"/>
    <w:rsid w:val="00A53897"/>
    <w:rsid w:val="00AF4603"/>
    <w:rsid w:val="00B6586F"/>
    <w:rsid w:val="00C01319"/>
    <w:rsid w:val="00CC15AF"/>
    <w:rsid w:val="00CD71B2"/>
    <w:rsid w:val="00D56F00"/>
    <w:rsid w:val="00D74583"/>
    <w:rsid w:val="00DA69D8"/>
    <w:rsid w:val="00E12417"/>
    <w:rsid w:val="00E40F19"/>
    <w:rsid w:val="00E73192"/>
    <w:rsid w:val="00E83A8E"/>
    <w:rsid w:val="00EC4C13"/>
    <w:rsid w:val="00F228C9"/>
    <w:rsid w:val="00F35669"/>
    <w:rsid w:val="00FB6B6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E89A02"/>
  <w15:docId w15:val="{1A9B896E-8F42-4936-BB9C-167DB13328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1319"/>
    <w:rPr>
      <w:sz w:val="24"/>
      <w:szCs w:val="24"/>
    </w:rPr>
  </w:style>
  <w:style w:type="paragraph" w:styleId="Heading1">
    <w:name w:val="heading 1"/>
    <w:basedOn w:val="Normal"/>
    <w:next w:val="Normal"/>
    <w:link w:val="Heading1Char"/>
    <w:qFormat/>
    <w:rsid w:val="00EF7B96"/>
    <w:pPr>
      <w:keepNext/>
      <w:spacing w:before="240" w:after="60"/>
      <w:outlineLvl w:val="0"/>
    </w:pPr>
    <w:rPr>
      <w:b/>
      <w:bCs/>
      <w:kern w:val="36"/>
      <w:sz w:val="48"/>
      <w:szCs w:val="48"/>
    </w:rPr>
  </w:style>
  <w:style w:type="paragraph" w:styleId="Heading2">
    <w:name w:val="heading 2"/>
    <w:basedOn w:val="Normal"/>
    <w:next w:val="Normal"/>
    <w:link w:val="Heading2Char"/>
    <w:qFormat/>
    <w:rsid w:val="00B6586F"/>
    <w:pPr>
      <w:keepNext/>
      <w:spacing w:before="240" w:after="60"/>
      <w:outlineLvl w:val="1"/>
    </w:pPr>
    <w:rPr>
      <w:b/>
      <w:bCs/>
      <w:iCs/>
      <w:szCs w:val="36"/>
    </w:rPr>
  </w:style>
  <w:style w:type="paragraph" w:styleId="Heading3">
    <w:name w:val="heading 3"/>
    <w:basedOn w:val="Normal"/>
    <w:next w:val="Normal"/>
    <w:link w:val="Heading3Char"/>
    <w:qFormat/>
    <w:rsid w:val="007B0906"/>
    <w:pPr>
      <w:keepNext/>
      <w:spacing w:before="240" w:after="60"/>
      <w:outlineLvl w:val="2"/>
    </w:pPr>
    <w:rPr>
      <w:b/>
      <w:bCs/>
      <w:i/>
      <w:szCs w:val="28"/>
    </w:rPr>
  </w:style>
  <w:style w:type="paragraph" w:styleId="Heading4">
    <w:name w:val="heading 4"/>
    <w:basedOn w:val="Normal"/>
    <w:next w:val="Normal"/>
    <w:qFormat/>
    <w:rsid w:val="00EF7B96"/>
    <w:pPr>
      <w:keepNext/>
      <w:spacing w:before="240" w:after="60"/>
      <w:outlineLvl w:val="3"/>
    </w:pPr>
    <w:rPr>
      <w:b/>
      <w:bCs/>
    </w:rPr>
  </w:style>
  <w:style w:type="paragraph" w:styleId="Heading5">
    <w:name w:val="heading 5"/>
    <w:basedOn w:val="Normal"/>
    <w:next w:val="Normal"/>
    <w:qFormat/>
    <w:rsid w:val="00EF7B96"/>
    <w:pPr>
      <w:spacing w:before="240" w:after="60"/>
      <w:outlineLvl w:val="4"/>
    </w:pPr>
    <w:rPr>
      <w:b/>
      <w:bCs/>
      <w:iCs/>
      <w:sz w:val="20"/>
      <w:szCs w:val="20"/>
    </w:rPr>
  </w:style>
  <w:style w:type="paragraph" w:styleId="Heading6">
    <w:name w:val="heading 6"/>
    <w:basedOn w:val="Normal"/>
    <w:next w:val="Normal"/>
    <w:qFormat/>
    <w:rsid w:val="00EF7B96"/>
    <w:pPr>
      <w:spacing w:before="240" w:after="60"/>
      <w:outlineLvl w:val="5"/>
    </w:pPr>
    <w:rPr>
      <w:b/>
      <w:bCs/>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34F41"/>
    <w:pPr>
      <w:tabs>
        <w:tab w:val="center" w:pos="4680"/>
        <w:tab w:val="right" w:pos="9360"/>
      </w:tabs>
    </w:pPr>
  </w:style>
  <w:style w:type="character" w:customStyle="1" w:styleId="HeaderChar">
    <w:name w:val="Header Char"/>
    <w:basedOn w:val="DefaultParagraphFont"/>
    <w:link w:val="Header"/>
    <w:uiPriority w:val="99"/>
    <w:rsid w:val="00A34F41"/>
    <w:rPr>
      <w:sz w:val="24"/>
      <w:szCs w:val="24"/>
    </w:rPr>
  </w:style>
  <w:style w:type="paragraph" w:styleId="Footer">
    <w:name w:val="footer"/>
    <w:basedOn w:val="Normal"/>
    <w:link w:val="FooterChar"/>
    <w:uiPriority w:val="99"/>
    <w:unhideWhenUsed/>
    <w:rsid w:val="00A34F41"/>
    <w:pPr>
      <w:tabs>
        <w:tab w:val="center" w:pos="4680"/>
        <w:tab w:val="right" w:pos="9360"/>
      </w:tabs>
    </w:pPr>
  </w:style>
  <w:style w:type="character" w:customStyle="1" w:styleId="FooterChar">
    <w:name w:val="Footer Char"/>
    <w:basedOn w:val="DefaultParagraphFont"/>
    <w:link w:val="Footer"/>
    <w:uiPriority w:val="99"/>
    <w:rsid w:val="00A34F41"/>
    <w:rPr>
      <w:sz w:val="24"/>
      <w:szCs w:val="24"/>
    </w:rPr>
  </w:style>
  <w:style w:type="paragraph" w:styleId="TOCHeading">
    <w:name w:val="TOC Heading"/>
    <w:basedOn w:val="Heading1"/>
    <w:next w:val="Normal"/>
    <w:uiPriority w:val="39"/>
    <w:unhideWhenUsed/>
    <w:qFormat/>
    <w:rsid w:val="00A34F41"/>
    <w:pPr>
      <w:keepLines/>
      <w:spacing w:after="0" w:line="259" w:lineRule="auto"/>
      <w:outlineLvl w:val="9"/>
    </w:pPr>
    <w:rPr>
      <w:rFonts w:asciiTheme="majorHAnsi" w:eastAsiaTheme="majorEastAsia" w:hAnsiTheme="majorHAnsi" w:cstheme="majorBidi"/>
      <w:b w:val="0"/>
      <w:bCs w:val="0"/>
      <w:color w:val="2E74B5" w:themeColor="accent1" w:themeShade="BF"/>
      <w:kern w:val="0"/>
      <w:sz w:val="32"/>
      <w:szCs w:val="32"/>
    </w:rPr>
  </w:style>
  <w:style w:type="paragraph" w:styleId="TOC1">
    <w:name w:val="toc 1"/>
    <w:basedOn w:val="Normal"/>
    <w:next w:val="Normal"/>
    <w:autoRedefine/>
    <w:uiPriority w:val="39"/>
    <w:unhideWhenUsed/>
    <w:rsid w:val="00A34F41"/>
    <w:pPr>
      <w:spacing w:after="100"/>
    </w:pPr>
  </w:style>
  <w:style w:type="character" w:styleId="Hyperlink">
    <w:name w:val="Hyperlink"/>
    <w:basedOn w:val="DefaultParagraphFont"/>
    <w:uiPriority w:val="99"/>
    <w:unhideWhenUsed/>
    <w:rsid w:val="00A34F41"/>
    <w:rPr>
      <w:color w:val="0563C1" w:themeColor="hyperlink"/>
      <w:u w:val="single"/>
    </w:rPr>
  </w:style>
  <w:style w:type="table" w:styleId="TableGrid">
    <w:name w:val="Table Grid"/>
    <w:basedOn w:val="TableNormal"/>
    <w:uiPriority w:val="39"/>
    <w:rsid w:val="00A34F41"/>
    <w:rPr>
      <w:rFonts w:asciiTheme="minorHAnsi" w:eastAsiaTheme="minorHAnsi" w:hAnsiTheme="minorHAnsi" w:cstheme="minorBid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DA69D8"/>
    <w:rPr>
      <w:b/>
      <w:bCs/>
      <w:kern w:val="36"/>
      <w:sz w:val="48"/>
      <w:szCs w:val="48"/>
    </w:rPr>
  </w:style>
  <w:style w:type="character" w:customStyle="1" w:styleId="Heading2Char">
    <w:name w:val="Heading 2 Char"/>
    <w:basedOn w:val="DefaultParagraphFont"/>
    <w:link w:val="Heading2"/>
    <w:rsid w:val="004825AC"/>
    <w:rPr>
      <w:b/>
      <w:bCs/>
      <w:iCs/>
      <w:sz w:val="24"/>
      <w:szCs w:val="36"/>
    </w:rPr>
  </w:style>
  <w:style w:type="character" w:customStyle="1" w:styleId="Heading3Char">
    <w:name w:val="Heading 3 Char"/>
    <w:basedOn w:val="DefaultParagraphFont"/>
    <w:link w:val="Heading3"/>
    <w:rsid w:val="00C01319"/>
    <w:rPr>
      <w:b/>
      <w:bCs/>
      <w:i/>
      <w:sz w:val="24"/>
      <w:szCs w:val="28"/>
    </w:rPr>
  </w:style>
  <w:style w:type="paragraph" w:styleId="TOC2">
    <w:name w:val="toc 2"/>
    <w:basedOn w:val="Normal"/>
    <w:next w:val="Normal"/>
    <w:autoRedefine/>
    <w:uiPriority w:val="39"/>
    <w:unhideWhenUsed/>
    <w:rsid w:val="00322007"/>
    <w:pPr>
      <w:spacing w:after="100"/>
      <w:ind w:left="240"/>
    </w:pPr>
  </w:style>
  <w:style w:type="paragraph" w:styleId="TOC3">
    <w:name w:val="toc 3"/>
    <w:basedOn w:val="Normal"/>
    <w:next w:val="Normal"/>
    <w:autoRedefine/>
    <w:uiPriority w:val="39"/>
    <w:unhideWhenUsed/>
    <w:rsid w:val="00322007"/>
    <w:pPr>
      <w:spacing w:after="100"/>
      <w:ind w:left="480"/>
    </w:pPr>
  </w:style>
  <w:style w:type="paragraph" w:styleId="NormalWeb">
    <w:name w:val="Normal (Web)"/>
    <w:basedOn w:val="Normal"/>
    <w:uiPriority w:val="99"/>
    <w:unhideWhenUsed/>
    <w:rsid w:val="00206CCA"/>
    <w:pPr>
      <w:spacing w:before="100" w:beforeAutospacing="1" w:after="100" w:afterAutospacing="1"/>
      <w:jc w:val="both"/>
    </w:pPr>
    <w:rPr>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5CCA6C-C249-48BE-9235-23B9564038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5629</Words>
  <Characters>32088</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Khadija Zaman</dc:creator>
  <cp:lastModifiedBy>HP</cp:lastModifiedBy>
  <cp:revision>2</cp:revision>
  <dcterms:created xsi:type="dcterms:W3CDTF">2019-08-26T02:01:00Z</dcterms:created>
  <dcterms:modified xsi:type="dcterms:W3CDTF">2019-08-26T02:01:00Z</dcterms:modified>
</cp:coreProperties>
</file>