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tiff" ContentType="image/tif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A7516" w:rsidRDefault="001A7516" w:rsidP="001A7516">
      <w:pPr>
        <w:jc w:val="center"/>
      </w:pPr>
      <w:r w:rsidRPr="0067731C">
        <w:rPr>
          <w:noProof/>
        </w:rPr>
        <w:drawing>
          <wp:inline distT="0" distB="0" distL="0" distR="0" wp14:anchorId="01DD7B9D" wp14:editId="28DBE83D">
            <wp:extent cx="5890150" cy="1952625"/>
            <wp:effectExtent l="0" t="0" r="0" b="0"/>
            <wp:docPr id="1" name="Picture 1" descr="A picture containing knif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jjjj.png"/>
                    <pic:cNvPicPr/>
                  </pic:nvPicPr>
                  <pic:blipFill>
                    <a:blip r:embed="rId6">
                      <a:extLst>
                        <a:ext uri="{28A0092B-C50C-407E-A947-70E740481C1C}">
                          <a14:useLocalDpi xmlns:a14="http://schemas.microsoft.com/office/drawing/2010/main" val="0"/>
                        </a:ext>
                      </a:extLst>
                    </a:blip>
                    <a:stretch>
                      <a:fillRect/>
                    </a:stretch>
                  </pic:blipFill>
                  <pic:spPr>
                    <a:xfrm>
                      <a:off x="0" y="0"/>
                      <a:ext cx="5902231" cy="1956630"/>
                    </a:xfrm>
                    <a:prstGeom prst="rect">
                      <a:avLst/>
                    </a:prstGeom>
                  </pic:spPr>
                </pic:pic>
              </a:graphicData>
            </a:graphic>
          </wp:inline>
        </w:drawing>
      </w:r>
    </w:p>
    <w:p w:rsidR="00C52CA7" w:rsidRDefault="00C52CA7" w:rsidP="001A7516">
      <w:pPr>
        <w:jc w:val="center"/>
      </w:pPr>
    </w:p>
    <w:p w:rsidR="00C52CA7" w:rsidRDefault="00C52CA7" w:rsidP="001A7516">
      <w:pPr>
        <w:jc w:val="center"/>
      </w:pPr>
    </w:p>
    <w:p w:rsidR="00C52CA7" w:rsidRDefault="00C52CA7" w:rsidP="001A7516">
      <w:pPr>
        <w:jc w:val="center"/>
      </w:pPr>
    </w:p>
    <w:p w:rsidR="00C52CA7" w:rsidRDefault="00C52CA7" w:rsidP="001A7516">
      <w:pPr>
        <w:jc w:val="center"/>
      </w:pPr>
    </w:p>
    <w:p w:rsidR="001A7516" w:rsidRPr="001A7516" w:rsidRDefault="001A7516" w:rsidP="001A7516">
      <w:pPr>
        <w:jc w:val="center"/>
        <w:rPr>
          <w:sz w:val="40"/>
          <w:szCs w:val="40"/>
        </w:rPr>
      </w:pPr>
      <w:r w:rsidRPr="001A7516">
        <w:rPr>
          <w:sz w:val="40"/>
          <w:szCs w:val="40"/>
        </w:rPr>
        <w:t>An Analysis of a Consumers Perception Towards Their Cashless Transactions, With The Possibility of Becoming a Cashless Society.</w:t>
      </w:r>
    </w:p>
    <w:p w:rsidR="001A7516" w:rsidRPr="001A7516" w:rsidRDefault="001A7516" w:rsidP="001A7516">
      <w:pPr>
        <w:jc w:val="center"/>
        <w:rPr>
          <w:sz w:val="40"/>
          <w:szCs w:val="40"/>
        </w:rPr>
      </w:pPr>
      <w:r w:rsidRPr="001A7516">
        <w:rPr>
          <w:sz w:val="40"/>
          <w:szCs w:val="40"/>
        </w:rPr>
        <w:t>Name: Jay Kelsey Doherty-Stewart</w:t>
      </w:r>
    </w:p>
    <w:p w:rsidR="001A7516" w:rsidRPr="001A7516" w:rsidRDefault="001A7516" w:rsidP="001A7516">
      <w:pPr>
        <w:jc w:val="center"/>
        <w:rPr>
          <w:sz w:val="40"/>
          <w:szCs w:val="40"/>
        </w:rPr>
      </w:pPr>
      <w:r w:rsidRPr="001A7516">
        <w:rPr>
          <w:sz w:val="40"/>
          <w:szCs w:val="40"/>
        </w:rPr>
        <w:t>Student ID: 1702614</w:t>
      </w:r>
    </w:p>
    <w:p w:rsidR="001A7516" w:rsidRPr="001A7516" w:rsidRDefault="001A7516" w:rsidP="001A7516">
      <w:pPr>
        <w:jc w:val="center"/>
        <w:rPr>
          <w:sz w:val="40"/>
          <w:szCs w:val="40"/>
        </w:rPr>
      </w:pPr>
      <w:r w:rsidRPr="001A7516">
        <w:rPr>
          <w:sz w:val="40"/>
          <w:szCs w:val="40"/>
        </w:rPr>
        <w:t>School: UWTSD Swansea</w:t>
      </w:r>
    </w:p>
    <w:p w:rsidR="001A7516" w:rsidRPr="001A7516" w:rsidRDefault="001A7516" w:rsidP="001A7516">
      <w:pPr>
        <w:jc w:val="center"/>
        <w:rPr>
          <w:sz w:val="40"/>
          <w:szCs w:val="40"/>
        </w:rPr>
      </w:pPr>
      <w:r w:rsidRPr="001A7516">
        <w:rPr>
          <w:sz w:val="40"/>
          <w:szCs w:val="40"/>
        </w:rPr>
        <w:t xml:space="preserve">Degree: BA Accounting </w:t>
      </w:r>
    </w:p>
    <w:p w:rsidR="001A7516" w:rsidRPr="001A7516" w:rsidRDefault="001A7516" w:rsidP="001A7516">
      <w:pPr>
        <w:jc w:val="center"/>
        <w:rPr>
          <w:sz w:val="40"/>
          <w:szCs w:val="40"/>
        </w:rPr>
      </w:pPr>
      <w:r w:rsidRPr="001A7516">
        <w:rPr>
          <w:sz w:val="40"/>
          <w:szCs w:val="40"/>
        </w:rPr>
        <w:t>Due Date: 12</w:t>
      </w:r>
      <w:r w:rsidRPr="001A7516">
        <w:rPr>
          <w:sz w:val="40"/>
          <w:szCs w:val="40"/>
          <w:vertAlign w:val="superscript"/>
        </w:rPr>
        <w:t>th</w:t>
      </w:r>
      <w:r w:rsidRPr="001A7516">
        <w:rPr>
          <w:sz w:val="40"/>
          <w:szCs w:val="40"/>
        </w:rPr>
        <w:t xml:space="preserve"> May 2021</w:t>
      </w:r>
    </w:p>
    <w:p w:rsidR="001A7516" w:rsidRDefault="001A7516" w:rsidP="000B0176">
      <w:pPr>
        <w:rPr>
          <w:sz w:val="40"/>
          <w:szCs w:val="40"/>
        </w:rPr>
      </w:pPr>
      <w:bookmarkStart w:id="0" w:name="_GoBack"/>
      <w:bookmarkEnd w:id="0"/>
    </w:p>
    <w:p w:rsidR="001A7516" w:rsidRDefault="001A7516">
      <w:pPr>
        <w:rPr>
          <w:sz w:val="40"/>
          <w:szCs w:val="40"/>
        </w:rPr>
      </w:pPr>
      <w:r>
        <w:rPr>
          <w:sz w:val="40"/>
          <w:szCs w:val="40"/>
        </w:rPr>
        <w:br w:type="page"/>
      </w:r>
    </w:p>
    <w:p w:rsidR="001A7516" w:rsidRDefault="001A7516" w:rsidP="00A902DE">
      <w:pPr>
        <w:pStyle w:val="Heading1"/>
      </w:pPr>
      <w:bookmarkStart w:id="1" w:name="_Toc71567220"/>
      <w:bookmarkStart w:id="2" w:name="_Toc71753013"/>
      <w:bookmarkStart w:id="3" w:name="_Toc71753158"/>
      <w:bookmarkStart w:id="4" w:name="_Toc71754817"/>
      <w:r>
        <w:lastRenderedPageBreak/>
        <w:t>COVID-19</w:t>
      </w:r>
      <w:bookmarkEnd w:id="1"/>
      <w:bookmarkEnd w:id="2"/>
      <w:bookmarkEnd w:id="3"/>
      <w:bookmarkEnd w:id="4"/>
      <w:r>
        <w:t xml:space="preserve"> </w:t>
      </w:r>
    </w:p>
    <w:p w:rsidR="001A7516" w:rsidRPr="001A7516" w:rsidRDefault="001A7516" w:rsidP="001A7516">
      <w:pPr>
        <w:spacing w:before="100" w:beforeAutospacing="1" w:after="100" w:afterAutospacing="1" w:line="240" w:lineRule="auto"/>
        <w:rPr>
          <w:rFonts w:eastAsia="Times New Roman" w:cstheme="minorHAnsi"/>
          <w:sz w:val="24"/>
          <w:szCs w:val="24"/>
          <w:lang w:eastAsia="en-GB"/>
        </w:rPr>
      </w:pPr>
      <w:r w:rsidRPr="001A7516">
        <w:rPr>
          <w:rFonts w:eastAsia="Times New Roman" w:cstheme="minorHAnsi"/>
          <w:bCs/>
          <w:sz w:val="24"/>
          <w:szCs w:val="24"/>
          <w:lang w:eastAsia="en-GB"/>
        </w:rPr>
        <w:t>In light of the continuing impact of the global pandemic, it is important to include a statement at the start of my dissertation which outlines the effects that COVID-19 has had on the research that I have undertaken towards your undergraduate degree.</w:t>
      </w:r>
    </w:p>
    <w:p w:rsidR="001A7516" w:rsidRPr="001A7516" w:rsidRDefault="001A7516" w:rsidP="001A7516">
      <w:pPr>
        <w:spacing w:before="100" w:beforeAutospacing="1" w:after="100" w:afterAutospacing="1" w:line="240" w:lineRule="auto"/>
        <w:rPr>
          <w:rFonts w:eastAsia="Times New Roman" w:cstheme="minorHAnsi"/>
          <w:sz w:val="24"/>
          <w:szCs w:val="24"/>
          <w:lang w:eastAsia="en-GB"/>
        </w:rPr>
      </w:pPr>
      <w:r w:rsidRPr="001A7516">
        <w:rPr>
          <w:rFonts w:eastAsia="Times New Roman" w:cstheme="minorHAnsi"/>
          <w:bCs/>
          <w:sz w:val="24"/>
          <w:szCs w:val="24"/>
          <w:lang w:eastAsia="en-GB"/>
        </w:rPr>
        <w:t> </w:t>
      </w:r>
    </w:p>
    <w:p w:rsidR="001A7516" w:rsidRPr="001A7516" w:rsidRDefault="001A7516" w:rsidP="001A7516">
      <w:pPr>
        <w:spacing w:before="100" w:beforeAutospacing="1" w:after="100" w:afterAutospacing="1" w:line="240" w:lineRule="auto"/>
        <w:rPr>
          <w:rFonts w:eastAsia="Times New Roman" w:cstheme="minorHAnsi"/>
          <w:sz w:val="24"/>
          <w:szCs w:val="24"/>
          <w:lang w:eastAsia="en-GB"/>
        </w:rPr>
      </w:pPr>
      <w:r w:rsidRPr="001A7516">
        <w:rPr>
          <w:rFonts w:eastAsia="Times New Roman" w:cstheme="minorHAnsi"/>
          <w:bCs/>
          <w:sz w:val="24"/>
          <w:szCs w:val="24"/>
          <w:lang w:eastAsia="en-GB"/>
        </w:rPr>
        <w:t>The University of Wales Trinity Saint David recognises that the COVID-19 pandemic, and consequent closures of our campus (18th March 2020) and national and international lockdowns, has directly or indirectly impacted the work of many of our undergraduate researchers. Although the campus had periods of re-opening in 2020 and 2021, some research will have been disrupted and some personal circumstances difficult to manage. Teaching was arranged via suitable meeting software and documents shared electronically.  All research data collection was designed to utilise digital data collection.</w:t>
      </w:r>
    </w:p>
    <w:p w:rsidR="001A7516" w:rsidRPr="001A7516" w:rsidRDefault="001A7516" w:rsidP="001A7516">
      <w:pPr>
        <w:spacing w:before="100" w:beforeAutospacing="1" w:after="100" w:afterAutospacing="1" w:line="240" w:lineRule="auto"/>
        <w:rPr>
          <w:rFonts w:eastAsia="Times New Roman" w:cstheme="minorHAnsi"/>
          <w:sz w:val="24"/>
          <w:szCs w:val="24"/>
          <w:lang w:eastAsia="en-GB"/>
        </w:rPr>
      </w:pPr>
      <w:r w:rsidRPr="001A7516">
        <w:rPr>
          <w:rFonts w:eastAsia="Times New Roman" w:cstheme="minorHAnsi"/>
          <w:bCs/>
          <w:sz w:val="24"/>
          <w:szCs w:val="24"/>
          <w:lang w:eastAsia="en-GB"/>
        </w:rPr>
        <w:t> </w:t>
      </w:r>
    </w:p>
    <w:p w:rsidR="001A7516" w:rsidRPr="001A7516" w:rsidRDefault="001A7516" w:rsidP="001A7516">
      <w:pPr>
        <w:spacing w:before="100" w:beforeAutospacing="1" w:after="100" w:afterAutospacing="1" w:line="240" w:lineRule="auto"/>
        <w:rPr>
          <w:rFonts w:eastAsia="Times New Roman" w:cstheme="minorHAnsi"/>
          <w:sz w:val="24"/>
          <w:szCs w:val="24"/>
          <w:lang w:eastAsia="en-GB"/>
        </w:rPr>
      </w:pPr>
      <w:r w:rsidRPr="001A7516">
        <w:rPr>
          <w:rFonts w:eastAsia="Times New Roman" w:cstheme="minorHAnsi"/>
          <w:bCs/>
          <w:sz w:val="24"/>
          <w:szCs w:val="24"/>
          <w:lang w:eastAsia="en-GB"/>
        </w:rPr>
        <w:t>The inclusion of this statement is to facilitate the reader’s awareness, both now and in the future, that the pandemic may have had an effect on the scope, direction and presentation of the research.</w:t>
      </w:r>
    </w:p>
    <w:p w:rsidR="001A7516" w:rsidRPr="001A7516" w:rsidRDefault="001A7516" w:rsidP="001A7516">
      <w:pPr>
        <w:spacing w:before="100" w:beforeAutospacing="1" w:after="100" w:afterAutospacing="1" w:line="240" w:lineRule="auto"/>
        <w:rPr>
          <w:rFonts w:eastAsia="Times New Roman" w:cstheme="minorHAnsi"/>
          <w:sz w:val="24"/>
          <w:szCs w:val="24"/>
          <w:lang w:eastAsia="en-GB"/>
        </w:rPr>
      </w:pPr>
      <w:r w:rsidRPr="001A7516">
        <w:rPr>
          <w:rFonts w:eastAsia="Times New Roman" w:cstheme="minorHAnsi"/>
          <w:bCs/>
          <w:sz w:val="24"/>
          <w:szCs w:val="24"/>
          <w:lang w:eastAsia="en-GB"/>
        </w:rPr>
        <w:t> </w:t>
      </w:r>
    </w:p>
    <w:p w:rsidR="001A7516" w:rsidRDefault="001A7516" w:rsidP="001A7516">
      <w:pPr>
        <w:rPr>
          <w:rFonts w:eastAsia="Times New Roman" w:cstheme="minorHAnsi"/>
          <w:bCs/>
          <w:sz w:val="24"/>
          <w:szCs w:val="24"/>
          <w:lang w:eastAsia="en-GB"/>
        </w:rPr>
      </w:pPr>
      <w:r w:rsidRPr="00A902DE">
        <w:rPr>
          <w:rFonts w:eastAsia="Times New Roman" w:cstheme="minorHAnsi"/>
          <w:bCs/>
          <w:sz w:val="24"/>
          <w:szCs w:val="24"/>
          <w:lang w:eastAsia="en-GB"/>
        </w:rPr>
        <w:t>The academic standards and quality threshold for the award remains unchanged. I wish to reassure readers that this statement is not evidencing a lack of original research or quality.</w:t>
      </w:r>
    </w:p>
    <w:p w:rsidR="00A902DE" w:rsidRDefault="00A902DE">
      <w:pPr>
        <w:rPr>
          <w:rFonts w:cstheme="minorHAnsi"/>
          <w:sz w:val="40"/>
          <w:szCs w:val="40"/>
        </w:rPr>
      </w:pPr>
      <w:r>
        <w:rPr>
          <w:rFonts w:cstheme="minorHAnsi"/>
          <w:sz w:val="40"/>
          <w:szCs w:val="40"/>
        </w:rPr>
        <w:br w:type="page"/>
      </w:r>
    </w:p>
    <w:p w:rsidR="00A902DE" w:rsidRDefault="00A902DE" w:rsidP="001A7516">
      <w:pPr>
        <w:rPr>
          <w:rFonts w:cstheme="minorHAnsi"/>
          <w:sz w:val="40"/>
          <w:szCs w:val="40"/>
        </w:rPr>
      </w:pPr>
      <w:r>
        <w:rPr>
          <w:rFonts w:cstheme="minorHAnsi"/>
          <w:sz w:val="40"/>
          <w:szCs w:val="40"/>
        </w:rPr>
        <w:lastRenderedPageBreak/>
        <w:t>Declaration</w:t>
      </w:r>
    </w:p>
    <w:p w:rsidR="00A902DE" w:rsidRDefault="00A902DE" w:rsidP="00A902DE">
      <w:pPr>
        <w:pStyle w:val="BodyText"/>
        <w:spacing w:before="90" w:line="360" w:lineRule="auto"/>
        <w:ind w:left="1200" w:right="120" w:firstLine="719"/>
        <w:jc w:val="both"/>
      </w:pPr>
      <w:r>
        <w:t>This</w:t>
      </w:r>
      <w:r>
        <w:rPr>
          <w:spacing w:val="-13"/>
        </w:rPr>
        <w:t xml:space="preserve"> </w:t>
      </w:r>
      <w:r>
        <w:t>work</w:t>
      </w:r>
      <w:r>
        <w:rPr>
          <w:spacing w:val="-12"/>
        </w:rPr>
        <w:t xml:space="preserve"> </w:t>
      </w:r>
      <w:r>
        <w:t>has</w:t>
      </w:r>
      <w:r>
        <w:rPr>
          <w:spacing w:val="-12"/>
        </w:rPr>
        <w:t xml:space="preserve"> </w:t>
      </w:r>
      <w:r>
        <w:t>not</w:t>
      </w:r>
      <w:r>
        <w:rPr>
          <w:spacing w:val="-12"/>
        </w:rPr>
        <w:t xml:space="preserve"> </w:t>
      </w:r>
      <w:r>
        <w:t>previously</w:t>
      </w:r>
      <w:r>
        <w:rPr>
          <w:spacing w:val="-17"/>
        </w:rPr>
        <w:t xml:space="preserve"> </w:t>
      </w:r>
      <w:r>
        <w:t>been</w:t>
      </w:r>
      <w:r>
        <w:rPr>
          <w:spacing w:val="-12"/>
        </w:rPr>
        <w:t xml:space="preserve"> </w:t>
      </w:r>
      <w:r>
        <w:t>accepted</w:t>
      </w:r>
      <w:r>
        <w:rPr>
          <w:spacing w:val="-13"/>
        </w:rPr>
        <w:t xml:space="preserve"> </w:t>
      </w:r>
      <w:r>
        <w:t>in</w:t>
      </w:r>
      <w:r>
        <w:rPr>
          <w:spacing w:val="-12"/>
        </w:rPr>
        <w:t xml:space="preserve"> </w:t>
      </w:r>
      <w:r>
        <w:t>substance</w:t>
      </w:r>
      <w:r>
        <w:rPr>
          <w:spacing w:val="-13"/>
        </w:rPr>
        <w:t xml:space="preserve"> </w:t>
      </w:r>
      <w:r>
        <w:t>for</w:t>
      </w:r>
      <w:r>
        <w:rPr>
          <w:spacing w:val="-13"/>
        </w:rPr>
        <w:t xml:space="preserve"> </w:t>
      </w:r>
      <w:r>
        <w:t>any</w:t>
      </w:r>
      <w:r>
        <w:rPr>
          <w:spacing w:val="-17"/>
        </w:rPr>
        <w:t xml:space="preserve"> </w:t>
      </w:r>
      <w:r>
        <w:t>degree</w:t>
      </w:r>
      <w:r>
        <w:rPr>
          <w:spacing w:val="-13"/>
        </w:rPr>
        <w:t xml:space="preserve"> </w:t>
      </w:r>
      <w:r>
        <w:t>and</w:t>
      </w:r>
      <w:r>
        <w:rPr>
          <w:spacing w:val="-10"/>
        </w:rPr>
        <w:t xml:space="preserve"> </w:t>
      </w:r>
      <w:r>
        <w:t>is</w:t>
      </w:r>
      <w:r>
        <w:rPr>
          <w:spacing w:val="-12"/>
        </w:rPr>
        <w:t xml:space="preserve"> </w:t>
      </w:r>
      <w:r>
        <w:t>not</w:t>
      </w:r>
      <w:r>
        <w:rPr>
          <w:spacing w:val="-12"/>
        </w:rPr>
        <w:t xml:space="preserve"> </w:t>
      </w:r>
      <w:r>
        <w:t>being concurrently submitted in candidature for any</w:t>
      </w:r>
      <w:r>
        <w:rPr>
          <w:spacing w:val="-11"/>
        </w:rPr>
        <w:t xml:space="preserve"> </w:t>
      </w:r>
      <w:r>
        <w:t>degree.</w:t>
      </w:r>
    </w:p>
    <w:p w:rsidR="00A902DE" w:rsidRDefault="00A902DE" w:rsidP="00A902DE">
      <w:pPr>
        <w:pStyle w:val="BodyText"/>
        <w:spacing w:before="10"/>
      </w:pPr>
    </w:p>
    <w:p w:rsidR="00A902DE" w:rsidRDefault="00A902DE" w:rsidP="00A902DE">
      <w:pPr>
        <w:pStyle w:val="Heading1"/>
      </w:pPr>
      <w:bookmarkStart w:id="5" w:name="_Toc71567221"/>
      <w:bookmarkStart w:id="6" w:name="_Toc71753014"/>
      <w:bookmarkStart w:id="7" w:name="_Toc71753159"/>
      <w:bookmarkStart w:id="8" w:name="_Toc71754818"/>
      <w:r>
        <w:t>STATEMENT 1</w:t>
      </w:r>
      <w:bookmarkEnd w:id="5"/>
      <w:bookmarkEnd w:id="6"/>
      <w:bookmarkEnd w:id="7"/>
      <w:bookmarkEnd w:id="8"/>
    </w:p>
    <w:p w:rsidR="00A902DE" w:rsidRDefault="00A902DE" w:rsidP="00A902DE">
      <w:pPr>
        <w:pStyle w:val="BodyText"/>
        <w:spacing w:before="10"/>
        <w:rPr>
          <w:b/>
          <w:sz w:val="35"/>
        </w:rPr>
      </w:pPr>
    </w:p>
    <w:p w:rsidR="00A902DE" w:rsidRDefault="00A902DE" w:rsidP="00A902DE">
      <w:pPr>
        <w:pStyle w:val="BodyText"/>
        <w:spacing w:before="1" w:line="360" w:lineRule="auto"/>
        <w:ind w:left="1200" w:right="121" w:firstLine="719"/>
        <w:jc w:val="both"/>
      </w:pPr>
      <w:r>
        <w:t>This dissertation is being submitted in partial fulfilment of the requirements for the degree of BA.</w:t>
      </w:r>
    </w:p>
    <w:p w:rsidR="00A902DE" w:rsidRDefault="00A902DE" w:rsidP="00A902DE">
      <w:pPr>
        <w:pStyle w:val="BodyText"/>
        <w:tabs>
          <w:tab w:val="left" w:pos="2169"/>
        </w:tabs>
        <w:spacing w:before="130"/>
        <w:ind w:left="1200"/>
      </w:pPr>
      <w:r>
        <w:rPr>
          <w:spacing w:val="-1"/>
        </w:rPr>
        <w:t>Signed:</w:t>
      </w:r>
      <w:r>
        <w:rPr>
          <w:spacing w:val="-1"/>
        </w:rPr>
        <w:tab/>
      </w:r>
      <w:r>
        <w:rPr>
          <w:noProof/>
          <w:position w:val="-28"/>
        </w:rPr>
        <w:drawing>
          <wp:inline distT="0" distB="0" distL="0" distR="0">
            <wp:extent cx="1685925" cy="2667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t="15909" r="-1143" b="20454"/>
                    <a:stretch/>
                  </pic:blipFill>
                  <pic:spPr bwMode="auto">
                    <a:xfrm>
                      <a:off x="0" y="0"/>
                      <a:ext cx="1685925" cy="266700"/>
                    </a:xfrm>
                    <a:prstGeom prst="rect">
                      <a:avLst/>
                    </a:prstGeom>
                    <a:noFill/>
                    <a:ln>
                      <a:noFill/>
                    </a:ln>
                    <a:extLst>
                      <a:ext uri="{53640926-AAD7-44D8-BBD7-CCE9431645EC}">
                        <a14:shadowObscured xmlns:a14="http://schemas.microsoft.com/office/drawing/2010/main"/>
                      </a:ext>
                    </a:extLst>
                  </pic:spPr>
                </pic:pic>
              </a:graphicData>
            </a:graphic>
          </wp:inline>
        </w:drawing>
      </w:r>
      <w:r>
        <w:t xml:space="preserve">                                   </w:t>
      </w:r>
      <w:r>
        <w:rPr>
          <w:spacing w:val="2"/>
        </w:rPr>
        <w:t xml:space="preserve"> </w:t>
      </w:r>
      <w:r>
        <w:t>Date:</w:t>
      </w:r>
      <w:r>
        <w:rPr>
          <w:spacing w:val="-1"/>
        </w:rPr>
        <w:t xml:space="preserve"> </w:t>
      </w:r>
      <w:r>
        <w:t>10/05/2021</w:t>
      </w:r>
    </w:p>
    <w:p w:rsidR="00A902DE" w:rsidRDefault="00A902DE" w:rsidP="00A902DE">
      <w:pPr>
        <w:pStyle w:val="Heading1"/>
        <w:spacing w:before="46"/>
      </w:pPr>
      <w:bookmarkStart w:id="9" w:name="_Toc71567222"/>
      <w:bookmarkStart w:id="10" w:name="_Toc71753015"/>
      <w:bookmarkStart w:id="11" w:name="_Toc71753160"/>
      <w:bookmarkStart w:id="12" w:name="_Toc71754819"/>
      <w:r>
        <w:t>STATEMENT 2</w:t>
      </w:r>
      <w:bookmarkEnd w:id="9"/>
      <w:bookmarkEnd w:id="10"/>
      <w:bookmarkEnd w:id="11"/>
      <w:bookmarkEnd w:id="12"/>
    </w:p>
    <w:p w:rsidR="00A902DE" w:rsidRDefault="00A902DE" w:rsidP="00A902DE">
      <w:pPr>
        <w:pStyle w:val="BodyText"/>
        <w:spacing w:before="11"/>
        <w:rPr>
          <w:b/>
          <w:sz w:val="35"/>
        </w:rPr>
      </w:pPr>
    </w:p>
    <w:p w:rsidR="00A902DE" w:rsidRDefault="00A902DE" w:rsidP="00A902DE">
      <w:pPr>
        <w:pStyle w:val="BodyText"/>
        <w:spacing w:line="360" w:lineRule="auto"/>
        <w:ind w:left="1200" w:right="116" w:firstLine="719"/>
        <w:jc w:val="both"/>
      </w:pPr>
      <w:r>
        <w:t>This</w:t>
      </w:r>
      <w:r>
        <w:rPr>
          <w:spacing w:val="-4"/>
        </w:rPr>
        <w:t xml:space="preserve"> </w:t>
      </w:r>
      <w:r>
        <w:t>dissertation</w:t>
      </w:r>
      <w:r>
        <w:rPr>
          <w:spacing w:val="-4"/>
        </w:rPr>
        <w:t xml:space="preserve"> </w:t>
      </w:r>
      <w:r>
        <w:t>is</w:t>
      </w:r>
      <w:r>
        <w:rPr>
          <w:spacing w:val="-6"/>
        </w:rPr>
        <w:t xml:space="preserve"> </w:t>
      </w:r>
      <w:r>
        <w:t>the</w:t>
      </w:r>
      <w:r>
        <w:rPr>
          <w:spacing w:val="-4"/>
        </w:rPr>
        <w:t xml:space="preserve"> </w:t>
      </w:r>
      <w:r>
        <w:t>result</w:t>
      </w:r>
      <w:r>
        <w:rPr>
          <w:spacing w:val="-3"/>
        </w:rPr>
        <w:t xml:space="preserve"> </w:t>
      </w:r>
      <w:r>
        <w:t>of</w:t>
      </w:r>
      <w:r>
        <w:rPr>
          <w:spacing w:val="-5"/>
        </w:rPr>
        <w:t xml:space="preserve"> </w:t>
      </w:r>
      <w:r>
        <w:t>my</w:t>
      </w:r>
      <w:r>
        <w:rPr>
          <w:spacing w:val="-11"/>
        </w:rPr>
        <w:t xml:space="preserve"> </w:t>
      </w:r>
      <w:r>
        <w:t>own</w:t>
      </w:r>
      <w:r>
        <w:rPr>
          <w:spacing w:val="-4"/>
        </w:rPr>
        <w:t xml:space="preserve"> </w:t>
      </w:r>
      <w:r>
        <w:t>independent</w:t>
      </w:r>
      <w:r>
        <w:rPr>
          <w:spacing w:val="-3"/>
        </w:rPr>
        <w:t xml:space="preserve"> </w:t>
      </w:r>
      <w:r>
        <w:t>work/investigation,</w:t>
      </w:r>
      <w:r>
        <w:rPr>
          <w:spacing w:val="-4"/>
        </w:rPr>
        <w:t xml:space="preserve"> </w:t>
      </w:r>
      <w:r>
        <w:t>except</w:t>
      </w:r>
      <w:r>
        <w:rPr>
          <w:spacing w:val="-3"/>
        </w:rPr>
        <w:t xml:space="preserve"> </w:t>
      </w:r>
      <w:r>
        <w:t>where otherwise</w:t>
      </w:r>
      <w:r>
        <w:rPr>
          <w:spacing w:val="-2"/>
        </w:rPr>
        <w:t xml:space="preserve"> </w:t>
      </w:r>
      <w:r>
        <w:t>stated.</w:t>
      </w:r>
    </w:p>
    <w:p w:rsidR="00A902DE" w:rsidRDefault="00A902DE" w:rsidP="00A902DE">
      <w:pPr>
        <w:pStyle w:val="BodyText"/>
        <w:spacing w:before="5"/>
      </w:pPr>
    </w:p>
    <w:p w:rsidR="00A902DE" w:rsidRDefault="00A902DE" w:rsidP="00A902DE">
      <w:pPr>
        <w:pStyle w:val="BodyText"/>
        <w:ind w:left="1200"/>
      </w:pPr>
      <w:r>
        <w:t>Other sources are acknowledged in the Reference Section.</w:t>
      </w:r>
    </w:p>
    <w:p w:rsidR="00A902DE" w:rsidRDefault="00A902DE" w:rsidP="00A902DE">
      <w:pPr>
        <w:pStyle w:val="BodyText"/>
        <w:spacing w:before="4"/>
        <w:rPr>
          <w:sz w:val="36"/>
        </w:rPr>
      </w:pPr>
      <w:r>
        <w:rPr>
          <w:noProof/>
        </w:rPr>
        <w:drawing>
          <wp:anchor distT="0" distB="0" distL="0" distR="0" simplePos="0" relativeHeight="251656704" behindDoc="1" locked="0" layoutInCell="1" allowOverlap="1">
            <wp:simplePos x="0" y="0"/>
            <wp:positionH relativeFrom="page">
              <wp:posOffset>2181225</wp:posOffset>
            </wp:positionH>
            <wp:positionV relativeFrom="paragraph">
              <wp:posOffset>264160</wp:posOffset>
            </wp:positionV>
            <wp:extent cx="1771650" cy="228600"/>
            <wp:effectExtent l="0"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570" t="20332" r="-6654" b="25452"/>
                    <a:stretch/>
                  </pic:blipFill>
                  <pic:spPr bwMode="auto">
                    <a:xfrm>
                      <a:off x="0" y="0"/>
                      <a:ext cx="1771650" cy="2286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A902DE" w:rsidRDefault="00A902DE" w:rsidP="00A902DE">
      <w:pPr>
        <w:pStyle w:val="BodyText"/>
        <w:tabs>
          <w:tab w:val="left" w:pos="6961"/>
        </w:tabs>
        <w:ind w:left="1200"/>
      </w:pPr>
      <w:r>
        <w:t>Signed:</w:t>
      </w:r>
      <w:r>
        <w:tab/>
        <w:t>Date:</w:t>
      </w:r>
      <w:r>
        <w:rPr>
          <w:spacing w:val="-1"/>
        </w:rPr>
        <w:t xml:space="preserve"> </w:t>
      </w:r>
      <w:r>
        <w:t>10/05/2021</w:t>
      </w:r>
    </w:p>
    <w:p w:rsidR="00A902DE" w:rsidRDefault="00A902DE" w:rsidP="00A902DE">
      <w:pPr>
        <w:pStyle w:val="BodyText"/>
        <w:spacing w:before="8"/>
        <w:rPr>
          <w:sz w:val="36"/>
        </w:rPr>
      </w:pPr>
    </w:p>
    <w:p w:rsidR="00A902DE" w:rsidRDefault="00A902DE" w:rsidP="00A902DE">
      <w:pPr>
        <w:pStyle w:val="Heading1"/>
        <w:rPr>
          <w:sz w:val="24"/>
        </w:rPr>
      </w:pPr>
      <w:bookmarkStart w:id="13" w:name="_Toc71567223"/>
      <w:bookmarkStart w:id="14" w:name="_Toc71753016"/>
      <w:bookmarkStart w:id="15" w:name="_Toc71753161"/>
      <w:bookmarkStart w:id="16" w:name="_Toc71754820"/>
      <w:r>
        <w:t>STATEMENT 3</w:t>
      </w:r>
      <w:bookmarkEnd w:id="13"/>
      <w:bookmarkEnd w:id="14"/>
      <w:bookmarkEnd w:id="15"/>
      <w:bookmarkEnd w:id="16"/>
    </w:p>
    <w:p w:rsidR="00A902DE" w:rsidRDefault="00A902DE" w:rsidP="00A902DE">
      <w:pPr>
        <w:pStyle w:val="BodyText"/>
        <w:spacing w:before="10"/>
        <w:rPr>
          <w:b/>
          <w:sz w:val="35"/>
        </w:rPr>
      </w:pPr>
    </w:p>
    <w:p w:rsidR="00A902DE" w:rsidRDefault="00A902DE" w:rsidP="00A902DE">
      <w:pPr>
        <w:pStyle w:val="BodyText"/>
        <w:spacing w:before="1" w:line="360" w:lineRule="auto"/>
        <w:ind w:left="1200" w:right="118" w:firstLine="719"/>
        <w:jc w:val="both"/>
      </w:pPr>
      <w:r>
        <w:t>I</w:t>
      </w:r>
      <w:r>
        <w:rPr>
          <w:spacing w:val="-7"/>
        </w:rPr>
        <w:t xml:space="preserve"> </w:t>
      </w:r>
      <w:r>
        <w:t>hereby</w:t>
      </w:r>
      <w:r>
        <w:rPr>
          <w:spacing w:val="-5"/>
        </w:rPr>
        <w:t xml:space="preserve"> </w:t>
      </w:r>
      <w:r>
        <w:t>give</w:t>
      </w:r>
      <w:r>
        <w:rPr>
          <w:spacing w:val="-4"/>
        </w:rPr>
        <w:t xml:space="preserve"> </w:t>
      </w:r>
      <w:r>
        <w:t>consent</w:t>
      </w:r>
      <w:r>
        <w:rPr>
          <w:spacing w:val="-3"/>
        </w:rPr>
        <w:t xml:space="preserve"> </w:t>
      </w:r>
      <w:r>
        <w:t>for my</w:t>
      </w:r>
      <w:r>
        <w:rPr>
          <w:spacing w:val="-8"/>
        </w:rPr>
        <w:t xml:space="preserve"> </w:t>
      </w:r>
      <w:r>
        <w:t>dissertation,</w:t>
      </w:r>
      <w:r>
        <w:rPr>
          <w:spacing w:val="-4"/>
        </w:rPr>
        <w:t xml:space="preserve"> </w:t>
      </w:r>
      <w:r>
        <w:t>if</w:t>
      </w:r>
      <w:r>
        <w:rPr>
          <w:spacing w:val="-3"/>
        </w:rPr>
        <w:t xml:space="preserve"> </w:t>
      </w:r>
      <w:r>
        <w:t>accepted,</w:t>
      </w:r>
      <w:r>
        <w:rPr>
          <w:spacing w:val="-3"/>
        </w:rPr>
        <w:t xml:space="preserve"> </w:t>
      </w:r>
      <w:r>
        <w:t>to</w:t>
      </w:r>
      <w:r>
        <w:rPr>
          <w:spacing w:val="-3"/>
        </w:rPr>
        <w:t xml:space="preserve"> </w:t>
      </w:r>
      <w:r>
        <w:t>be</w:t>
      </w:r>
      <w:r>
        <w:rPr>
          <w:spacing w:val="-4"/>
        </w:rPr>
        <w:t xml:space="preserve"> </w:t>
      </w:r>
      <w:r>
        <w:t>available</w:t>
      </w:r>
      <w:r>
        <w:rPr>
          <w:spacing w:val="-1"/>
        </w:rPr>
        <w:t xml:space="preserve"> </w:t>
      </w:r>
      <w:r>
        <w:t>for</w:t>
      </w:r>
      <w:r>
        <w:rPr>
          <w:spacing w:val="-4"/>
        </w:rPr>
        <w:t xml:space="preserve"> </w:t>
      </w:r>
      <w:r>
        <w:t xml:space="preserve">photocopying and for interlibrary loan, and for the title and summary to be made available to outside </w:t>
      </w:r>
      <w:proofErr w:type="spellStart"/>
      <w:r>
        <w:t>organisations</w:t>
      </w:r>
      <w:proofErr w:type="spellEnd"/>
      <w:r>
        <w:t>.</w:t>
      </w:r>
    </w:p>
    <w:p w:rsidR="00A902DE" w:rsidRDefault="00A902DE" w:rsidP="00A902DE">
      <w:pPr>
        <w:pStyle w:val="BodyText"/>
        <w:spacing w:before="3"/>
      </w:pPr>
      <w:r>
        <w:rPr>
          <w:noProof/>
        </w:rPr>
        <w:drawing>
          <wp:anchor distT="0" distB="0" distL="0" distR="0" simplePos="0" relativeHeight="251657728" behindDoc="1" locked="0" layoutInCell="1" allowOverlap="1">
            <wp:simplePos x="0" y="0"/>
            <wp:positionH relativeFrom="page">
              <wp:posOffset>2238375</wp:posOffset>
            </wp:positionH>
            <wp:positionV relativeFrom="paragraph">
              <wp:posOffset>170180</wp:posOffset>
            </wp:positionV>
            <wp:extent cx="1704975" cy="247650"/>
            <wp:effectExtent l="0" t="0" r="9525"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1" t="18072" r="-2091" b="23193"/>
                    <a:stretch/>
                  </pic:blipFill>
                  <pic:spPr bwMode="auto">
                    <a:xfrm>
                      <a:off x="0" y="0"/>
                      <a:ext cx="1704975" cy="2476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A902DE" w:rsidRDefault="00A902DE" w:rsidP="00A902DE">
      <w:pPr>
        <w:pStyle w:val="BodyText"/>
        <w:tabs>
          <w:tab w:val="left" w:pos="6961"/>
        </w:tabs>
        <w:spacing w:before="1"/>
        <w:ind w:left="1200"/>
      </w:pPr>
      <w:r>
        <w:t>Signed:</w:t>
      </w:r>
      <w:r>
        <w:tab/>
        <w:t>Date:</w:t>
      </w:r>
      <w:r>
        <w:rPr>
          <w:spacing w:val="-1"/>
        </w:rPr>
        <w:t xml:space="preserve"> </w:t>
      </w:r>
      <w:r>
        <w:t>10/05/2021</w:t>
      </w:r>
    </w:p>
    <w:p w:rsidR="00A902DE" w:rsidRDefault="00A902DE" w:rsidP="00A902DE">
      <w:pPr>
        <w:pStyle w:val="BodyText"/>
        <w:spacing w:before="10"/>
        <w:rPr>
          <w:sz w:val="36"/>
        </w:rPr>
      </w:pPr>
    </w:p>
    <w:p w:rsidR="00A902DE" w:rsidRDefault="00A902DE" w:rsidP="00A902DE">
      <w:pPr>
        <w:pStyle w:val="Heading1"/>
        <w:spacing w:before="1"/>
        <w:rPr>
          <w:sz w:val="24"/>
        </w:rPr>
      </w:pPr>
      <w:bookmarkStart w:id="17" w:name="_Toc71567224"/>
      <w:bookmarkStart w:id="18" w:name="_Toc71753017"/>
      <w:bookmarkStart w:id="19" w:name="_Toc71753162"/>
      <w:bookmarkStart w:id="20" w:name="_Toc71754821"/>
      <w:r>
        <w:t>STATEMENT 4</w:t>
      </w:r>
      <w:bookmarkEnd w:id="17"/>
      <w:bookmarkEnd w:id="18"/>
      <w:bookmarkEnd w:id="19"/>
      <w:bookmarkEnd w:id="20"/>
    </w:p>
    <w:p w:rsidR="00A902DE" w:rsidRDefault="00A902DE" w:rsidP="00A902DE">
      <w:pPr>
        <w:pStyle w:val="BodyText"/>
        <w:spacing w:before="10"/>
        <w:rPr>
          <w:b/>
          <w:sz w:val="35"/>
        </w:rPr>
      </w:pPr>
    </w:p>
    <w:p w:rsidR="00A902DE" w:rsidRDefault="00A902DE" w:rsidP="00A902DE">
      <w:pPr>
        <w:pStyle w:val="BodyText"/>
        <w:spacing w:line="360" w:lineRule="auto"/>
        <w:ind w:left="1200" w:right="123" w:firstLine="719"/>
        <w:jc w:val="both"/>
      </w:pPr>
      <w:r>
        <w:t>I</w:t>
      </w:r>
      <w:r>
        <w:rPr>
          <w:spacing w:val="-14"/>
        </w:rPr>
        <w:t xml:space="preserve"> </w:t>
      </w:r>
      <w:r>
        <w:t>hereby</w:t>
      </w:r>
      <w:r>
        <w:rPr>
          <w:spacing w:val="-16"/>
        </w:rPr>
        <w:t xml:space="preserve"> </w:t>
      </w:r>
      <w:r>
        <w:t>give</w:t>
      </w:r>
      <w:r>
        <w:rPr>
          <w:spacing w:val="-11"/>
        </w:rPr>
        <w:t xml:space="preserve"> </w:t>
      </w:r>
      <w:r>
        <w:t>consent</w:t>
      </w:r>
      <w:r>
        <w:rPr>
          <w:spacing w:val="-10"/>
        </w:rPr>
        <w:t xml:space="preserve"> </w:t>
      </w:r>
      <w:r>
        <w:t>for</w:t>
      </w:r>
      <w:r>
        <w:rPr>
          <w:spacing w:val="-13"/>
        </w:rPr>
        <w:t xml:space="preserve"> </w:t>
      </w:r>
      <w:r>
        <w:t>my</w:t>
      </w:r>
      <w:r>
        <w:rPr>
          <w:spacing w:val="-18"/>
        </w:rPr>
        <w:t xml:space="preserve"> </w:t>
      </w:r>
      <w:r>
        <w:t>dissertation,</w:t>
      </w:r>
      <w:r>
        <w:rPr>
          <w:spacing w:val="-12"/>
        </w:rPr>
        <w:t xml:space="preserve"> </w:t>
      </w:r>
      <w:r>
        <w:t>if</w:t>
      </w:r>
      <w:r>
        <w:rPr>
          <w:spacing w:val="-14"/>
        </w:rPr>
        <w:t xml:space="preserve"> </w:t>
      </w:r>
      <w:r>
        <w:t>accepted,</w:t>
      </w:r>
      <w:r>
        <w:rPr>
          <w:spacing w:val="-13"/>
        </w:rPr>
        <w:t xml:space="preserve"> </w:t>
      </w:r>
      <w:r>
        <w:t>to</w:t>
      </w:r>
      <w:r>
        <w:rPr>
          <w:spacing w:val="-12"/>
        </w:rPr>
        <w:t xml:space="preserve"> </w:t>
      </w:r>
      <w:r>
        <w:t>be</w:t>
      </w:r>
      <w:r>
        <w:rPr>
          <w:spacing w:val="-12"/>
        </w:rPr>
        <w:t xml:space="preserve"> </w:t>
      </w:r>
      <w:r>
        <w:t>available</w:t>
      </w:r>
      <w:r>
        <w:rPr>
          <w:spacing w:val="-12"/>
        </w:rPr>
        <w:t xml:space="preserve"> </w:t>
      </w:r>
      <w:r>
        <w:t>on</w:t>
      </w:r>
      <w:r>
        <w:rPr>
          <w:spacing w:val="-12"/>
        </w:rPr>
        <w:t xml:space="preserve"> </w:t>
      </w:r>
      <w:r>
        <w:t>the</w:t>
      </w:r>
      <w:r>
        <w:rPr>
          <w:spacing w:val="-11"/>
        </w:rPr>
        <w:t xml:space="preserve"> </w:t>
      </w:r>
      <w:r>
        <w:t>university’s IT system to those who have consent to use the</w:t>
      </w:r>
      <w:r>
        <w:rPr>
          <w:spacing w:val="-5"/>
        </w:rPr>
        <w:t xml:space="preserve"> </w:t>
      </w:r>
      <w:r>
        <w:t>system.</w:t>
      </w:r>
    </w:p>
    <w:p w:rsidR="00A902DE" w:rsidRDefault="00A902DE" w:rsidP="00A902DE">
      <w:pPr>
        <w:pStyle w:val="BodyText"/>
        <w:spacing w:before="3"/>
      </w:pPr>
      <w:r>
        <w:rPr>
          <w:noProof/>
        </w:rPr>
        <w:drawing>
          <wp:anchor distT="0" distB="0" distL="0" distR="0" simplePos="0" relativeHeight="251658752" behindDoc="1" locked="0" layoutInCell="1" allowOverlap="1">
            <wp:simplePos x="0" y="0"/>
            <wp:positionH relativeFrom="page">
              <wp:posOffset>2133600</wp:posOffset>
            </wp:positionH>
            <wp:positionV relativeFrom="paragraph">
              <wp:posOffset>130810</wp:posOffset>
            </wp:positionV>
            <wp:extent cx="1781175" cy="276225"/>
            <wp:effectExtent l="0" t="0" r="0" b="9525"/>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1" t="15814" r="-6654" b="18674"/>
                    <a:stretch/>
                  </pic:blipFill>
                  <pic:spPr bwMode="auto">
                    <a:xfrm>
                      <a:off x="0" y="0"/>
                      <a:ext cx="1781175" cy="2762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A902DE" w:rsidRDefault="00A902DE" w:rsidP="00A902DE">
      <w:pPr>
        <w:pStyle w:val="BodyText"/>
        <w:tabs>
          <w:tab w:val="left" w:pos="6961"/>
        </w:tabs>
        <w:ind w:left="1200"/>
      </w:pPr>
      <w:r>
        <w:t>Signed:</w:t>
      </w:r>
      <w:r>
        <w:tab/>
        <w:t>Date:</w:t>
      </w:r>
      <w:r>
        <w:rPr>
          <w:spacing w:val="-1"/>
        </w:rPr>
        <w:t xml:space="preserve"> </w:t>
      </w:r>
      <w:r>
        <w:t>10/05/2021</w:t>
      </w:r>
    </w:p>
    <w:p w:rsidR="00A902DE" w:rsidRDefault="00A902DE">
      <w:pPr>
        <w:rPr>
          <w:rFonts w:cstheme="minorHAnsi"/>
          <w:sz w:val="40"/>
          <w:szCs w:val="40"/>
        </w:rPr>
      </w:pPr>
      <w:r>
        <w:rPr>
          <w:rFonts w:cstheme="minorHAnsi"/>
          <w:sz w:val="40"/>
          <w:szCs w:val="40"/>
        </w:rPr>
        <w:br w:type="page"/>
      </w:r>
    </w:p>
    <w:p w:rsidR="00A902DE" w:rsidRDefault="00A902DE" w:rsidP="00A902DE">
      <w:pPr>
        <w:pStyle w:val="Heading1"/>
      </w:pPr>
      <w:bookmarkStart w:id="21" w:name="_Toc71567225"/>
      <w:bookmarkStart w:id="22" w:name="_Toc71753018"/>
      <w:bookmarkStart w:id="23" w:name="_Toc71753163"/>
      <w:bookmarkStart w:id="24" w:name="_Toc71754822"/>
      <w:r>
        <w:lastRenderedPageBreak/>
        <w:t>Acknowledgements</w:t>
      </w:r>
      <w:bookmarkEnd w:id="21"/>
      <w:bookmarkEnd w:id="22"/>
      <w:bookmarkEnd w:id="23"/>
      <w:bookmarkEnd w:id="24"/>
    </w:p>
    <w:p w:rsidR="00A902DE" w:rsidRDefault="00A902DE" w:rsidP="00A902DE">
      <w:r>
        <w:tab/>
        <w:t>I would like to thank my supervisor, Gareth Hughes for his continued support throughout not only the process of this dissertation, but my entire time at University.</w:t>
      </w:r>
    </w:p>
    <w:p w:rsidR="00A902DE" w:rsidRDefault="00A902DE" w:rsidP="00A902DE">
      <w:r>
        <w:tab/>
        <w:t xml:space="preserve">Also, I would like to thank my family, friends and partner for their constant support and help throughout my time at university, without all of them I wouldn’t have been able to overcome the many obstacles over the course of this dissertation and the last four years. </w:t>
      </w:r>
    </w:p>
    <w:p w:rsidR="00A902DE" w:rsidRDefault="00A902DE" w:rsidP="00A902DE"/>
    <w:p w:rsidR="00A902DE" w:rsidRDefault="00A902DE" w:rsidP="00AD4680">
      <w:pPr>
        <w:pStyle w:val="Heading1"/>
      </w:pPr>
      <w:r>
        <w:br w:type="page"/>
      </w:r>
      <w:bookmarkStart w:id="25" w:name="_Toc71567226"/>
      <w:bookmarkStart w:id="26" w:name="_Toc71753019"/>
      <w:bookmarkStart w:id="27" w:name="_Toc71753164"/>
      <w:bookmarkStart w:id="28" w:name="_Toc71754823"/>
      <w:r>
        <w:lastRenderedPageBreak/>
        <w:t>Abstract</w:t>
      </w:r>
      <w:bookmarkEnd w:id="25"/>
      <w:bookmarkEnd w:id="26"/>
      <w:bookmarkEnd w:id="27"/>
      <w:bookmarkEnd w:id="28"/>
    </w:p>
    <w:p w:rsidR="00CA3F42" w:rsidRDefault="00CA3F42" w:rsidP="00CA3F42">
      <w:r>
        <w:t xml:space="preserve">The aim for this dissertation was to analyse consumers opinions on cashless societies with the possibility of becoming one over time, as well as investigating their spending patterns and the impact COVID-19 had on them. Throughout the research the researcher completed </w:t>
      </w:r>
      <w:proofErr w:type="spellStart"/>
      <w:r>
        <w:t>a</w:t>
      </w:r>
      <w:proofErr w:type="spellEnd"/>
      <w:r>
        <w:t xml:space="preserve"> extensive review of current literature which was readily available for the subject, this then created the basis for the questions which were asked in the questionnaire. </w:t>
      </w:r>
    </w:p>
    <w:p w:rsidR="00CA3F42" w:rsidRPr="00CA3F42" w:rsidRDefault="00CA3F42" w:rsidP="00CA3F42">
      <w:r>
        <w:t xml:space="preserve">A questionnaire was then carried out online by the researcher in order to obtain first-hand information to the overall opinions of the cashless society, gaining a total of 166 participants. The findings from both primary and secondary research both match up with one another concluding that consumers tend to spend more using cashless methods, which is usually down to the convenience. </w:t>
      </w:r>
    </w:p>
    <w:p w:rsidR="00CA3F42" w:rsidRDefault="00CA3F42">
      <w:pPr>
        <w:rPr>
          <w:rFonts w:asciiTheme="majorHAnsi" w:eastAsiaTheme="majorEastAsia" w:hAnsiTheme="majorHAnsi" w:cstheme="majorBidi"/>
          <w:b/>
          <w:color w:val="000000" w:themeColor="text1"/>
          <w:sz w:val="32"/>
          <w:szCs w:val="32"/>
        </w:rPr>
      </w:pPr>
      <w:bookmarkStart w:id="29" w:name="_Toc71754824"/>
      <w:r>
        <w:br w:type="page"/>
      </w:r>
    </w:p>
    <w:p w:rsidR="00AD4680" w:rsidRDefault="00EA6885" w:rsidP="00EA6885">
      <w:pPr>
        <w:pStyle w:val="Heading1"/>
      </w:pPr>
      <w:r>
        <w:lastRenderedPageBreak/>
        <w:t>List of Tables.</w:t>
      </w:r>
      <w:bookmarkEnd w:id="29"/>
      <w:r>
        <w:t xml:space="preserve"> </w:t>
      </w:r>
    </w:p>
    <w:p w:rsidR="00EA6885" w:rsidRPr="00EA6885" w:rsidRDefault="00EA6885">
      <w:pPr>
        <w:pStyle w:val="TableofFigures"/>
        <w:tabs>
          <w:tab w:val="right" w:leader="dot" w:pos="9016"/>
        </w:tabs>
        <w:rPr>
          <w:rFonts w:eastAsiaTheme="minorEastAsia"/>
          <w:b/>
          <w:noProof/>
          <w:sz w:val="24"/>
          <w:szCs w:val="24"/>
        </w:rPr>
      </w:pPr>
      <w:r w:rsidRPr="00EA6885">
        <w:rPr>
          <w:b/>
        </w:rPr>
        <w:fldChar w:fldCharType="begin"/>
      </w:r>
      <w:r w:rsidRPr="00EA6885">
        <w:rPr>
          <w:b/>
        </w:rPr>
        <w:instrText xml:space="preserve"> TOC \h \z \c "Table 5." </w:instrText>
      </w:r>
      <w:r w:rsidRPr="00EA6885">
        <w:rPr>
          <w:b/>
        </w:rPr>
        <w:fldChar w:fldCharType="separate"/>
      </w:r>
      <w:hyperlink w:anchor="_Toc71754339" w:history="1">
        <w:r w:rsidRPr="00EA6885">
          <w:rPr>
            <w:rStyle w:val="Hyperlink"/>
            <w:b/>
            <w:noProof/>
          </w:rPr>
          <w:t>Table 5. 1 - Age to Cash or Cashless Crosstabulation</w:t>
        </w:r>
        <w:r w:rsidRPr="00EA6885">
          <w:rPr>
            <w:b/>
            <w:noProof/>
            <w:webHidden/>
          </w:rPr>
          <w:tab/>
        </w:r>
        <w:r w:rsidRPr="00EA6885">
          <w:rPr>
            <w:b/>
            <w:noProof/>
            <w:webHidden/>
          </w:rPr>
          <w:fldChar w:fldCharType="begin"/>
        </w:r>
        <w:r w:rsidRPr="00EA6885">
          <w:rPr>
            <w:b/>
            <w:noProof/>
            <w:webHidden/>
          </w:rPr>
          <w:instrText xml:space="preserve"> PAGEREF _Toc71754339 \h </w:instrText>
        </w:r>
        <w:r w:rsidRPr="00EA6885">
          <w:rPr>
            <w:b/>
            <w:noProof/>
            <w:webHidden/>
          </w:rPr>
        </w:r>
        <w:r w:rsidRPr="00EA6885">
          <w:rPr>
            <w:b/>
            <w:noProof/>
            <w:webHidden/>
          </w:rPr>
          <w:fldChar w:fldCharType="separate"/>
        </w:r>
        <w:r w:rsidRPr="00EA6885">
          <w:rPr>
            <w:b/>
            <w:noProof/>
            <w:webHidden/>
          </w:rPr>
          <w:t>30</w:t>
        </w:r>
        <w:r w:rsidRPr="00EA6885">
          <w:rPr>
            <w:b/>
            <w:noProof/>
            <w:webHidden/>
          </w:rPr>
          <w:fldChar w:fldCharType="end"/>
        </w:r>
      </w:hyperlink>
    </w:p>
    <w:p w:rsidR="00EA6885" w:rsidRPr="00EA6885" w:rsidRDefault="00EA6885">
      <w:pPr>
        <w:pStyle w:val="TableofFigures"/>
        <w:tabs>
          <w:tab w:val="right" w:leader="dot" w:pos="9016"/>
        </w:tabs>
        <w:rPr>
          <w:rFonts w:eastAsiaTheme="minorEastAsia"/>
          <w:b/>
          <w:noProof/>
          <w:sz w:val="24"/>
          <w:szCs w:val="24"/>
        </w:rPr>
      </w:pPr>
      <w:hyperlink w:anchor="_Toc71754340" w:history="1">
        <w:r w:rsidRPr="00EA6885">
          <w:rPr>
            <w:rStyle w:val="Hyperlink"/>
            <w:b/>
            <w:noProof/>
          </w:rPr>
          <w:t>Table 5. 2 - Age to Convenience Crosstabulation</w:t>
        </w:r>
        <w:r w:rsidRPr="00EA6885">
          <w:rPr>
            <w:b/>
            <w:noProof/>
            <w:webHidden/>
          </w:rPr>
          <w:tab/>
        </w:r>
        <w:r w:rsidRPr="00EA6885">
          <w:rPr>
            <w:b/>
            <w:noProof/>
            <w:webHidden/>
          </w:rPr>
          <w:fldChar w:fldCharType="begin"/>
        </w:r>
        <w:r w:rsidRPr="00EA6885">
          <w:rPr>
            <w:b/>
            <w:noProof/>
            <w:webHidden/>
          </w:rPr>
          <w:instrText xml:space="preserve"> PAGEREF _Toc71754340 \h </w:instrText>
        </w:r>
        <w:r w:rsidRPr="00EA6885">
          <w:rPr>
            <w:b/>
            <w:noProof/>
            <w:webHidden/>
          </w:rPr>
        </w:r>
        <w:r w:rsidRPr="00EA6885">
          <w:rPr>
            <w:b/>
            <w:noProof/>
            <w:webHidden/>
          </w:rPr>
          <w:fldChar w:fldCharType="separate"/>
        </w:r>
        <w:r w:rsidRPr="00EA6885">
          <w:rPr>
            <w:b/>
            <w:noProof/>
            <w:webHidden/>
          </w:rPr>
          <w:t>31</w:t>
        </w:r>
        <w:r w:rsidRPr="00EA6885">
          <w:rPr>
            <w:b/>
            <w:noProof/>
            <w:webHidden/>
          </w:rPr>
          <w:fldChar w:fldCharType="end"/>
        </w:r>
      </w:hyperlink>
    </w:p>
    <w:p w:rsidR="00EA6885" w:rsidRPr="00EA6885" w:rsidRDefault="00EA6885">
      <w:pPr>
        <w:pStyle w:val="TableofFigures"/>
        <w:tabs>
          <w:tab w:val="right" w:leader="dot" w:pos="9016"/>
        </w:tabs>
        <w:rPr>
          <w:rFonts w:eastAsiaTheme="minorEastAsia"/>
          <w:b/>
          <w:noProof/>
          <w:sz w:val="24"/>
          <w:szCs w:val="24"/>
        </w:rPr>
      </w:pPr>
      <w:hyperlink w:anchor="_Toc71754341" w:history="1">
        <w:r w:rsidRPr="00EA6885">
          <w:rPr>
            <w:rStyle w:val="Hyperlink"/>
            <w:b/>
            <w:noProof/>
          </w:rPr>
          <w:t>Table 5. 3 Age to Future use of QR Code Crosstabulation.</w:t>
        </w:r>
        <w:r w:rsidRPr="00EA6885">
          <w:rPr>
            <w:b/>
            <w:noProof/>
            <w:webHidden/>
          </w:rPr>
          <w:tab/>
        </w:r>
        <w:r w:rsidRPr="00EA6885">
          <w:rPr>
            <w:b/>
            <w:noProof/>
            <w:webHidden/>
          </w:rPr>
          <w:fldChar w:fldCharType="begin"/>
        </w:r>
        <w:r w:rsidRPr="00EA6885">
          <w:rPr>
            <w:b/>
            <w:noProof/>
            <w:webHidden/>
          </w:rPr>
          <w:instrText xml:space="preserve"> PAGEREF _Toc71754341 \h </w:instrText>
        </w:r>
        <w:r w:rsidRPr="00EA6885">
          <w:rPr>
            <w:b/>
            <w:noProof/>
            <w:webHidden/>
          </w:rPr>
        </w:r>
        <w:r w:rsidRPr="00EA6885">
          <w:rPr>
            <w:b/>
            <w:noProof/>
            <w:webHidden/>
          </w:rPr>
          <w:fldChar w:fldCharType="separate"/>
        </w:r>
        <w:r w:rsidRPr="00EA6885">
          <w:rPr>
            <w:b/>
            <w:noProof/>
            <w:webHidden/>
          </w:rPr>
          <w:t>32</w:t>
        </w:r>
        <w:r w:rsidRPr="00EA6885">
          <w:rPr>
            <w:b/>
            <w:noProof/>
            <w:webHidden/>
          </w:rPr>
          <w:fldChar w:fldCharType="end"/>
        </w:r>
      </w:hyperlink>
    </w:p>
    <w:p w:rsidR="00EA6885" w:rsidRPr="00EA6885" w:rsidRDefault="00EA6885">
      <w:pPr>
        <w:pStyle w:val="TableofFigures"/>
        <w:tabs>
          <w:tab w:val="right" w:leader="dot" w:pos="9016"/>
        </w:tabs>
        <w:rPr>
          <w:rFonts w:eastAsiaTheme="minorEastAsia"/>
          <w:b/>
          <w:noProof/>
          <w:sz w:val="24"/>
          <w:szCs w:val="24"/>
        </w:rPr>
      </w:pPr>
      <w:hyperlink w:anchor="_Toc71754342" w:history="1">
        <w:r w:rsidRPr="00EA6885">
          <w:rPr>
            <w:rStyle w:val="Hyperlink"/>
            <w:b/>
            <w:noProof/>
          </w:rPr>
          <w:t>Table 5. 4 - Age to Good Idea to use QR Code as Payment Crosstabulation.</w:t>
        </w:r>
        <w:r w:rsidRPr="00EA6885">
          <w:rPr>
            <w:b/>
            <w:noProof/>
            <w:webHidden/>
          </w:rPr>
          <w:tab/>
        </w:r>
        <w:r w:rsidRPr="00EA6885">
          <w:rPr>
            <w:b/>
            <w:noProof/>
            <w:webHidden/>
          </w:rPr>
          <w:fldChar w:fldCharType="begin"/>
        </w:r>
        <w:r w:rsidRPr="00EA6885">
          <w:rPr>
            <w:b/>
            <w:noProof/>
            <w:webHidden/>
          </w:rPr>
          <w:instrText xml:space="preserve"> PAGEREF _Toc71754342 \h </w:instrText>
        </w:r>
        <w:r w:rsidRPr="00EA6885">
          <w:rPr>
            <w:b/>
            <w:noProof/>
            <w:webHidden/>
          </w:rPr>
        </w:r>
        <w:r w:rsidRPr="00EA6885">
          <w:rPr>
            <w:b/>
            <w:noProof/>
            <w:webHidden/>
          </w:rPr>
          <w:fldChar w:fldCharType="separate"/>
        </w:r>
        <w:r w:rsidRPr="00EA6885">
          <w:rPr>
            <w:b/>
            <w:noProof/>
            <w:webHidden/>
          </w:rPr>
          <w:t>32</w:t>
        </w:r>
        <w:r w:rsidRPr="00EA6885">
          <w:rPr>
            <w:b/>
            <w:noProof/>
            <w:webHidden/>
          </w:rPr>
          <w:fldChar w:fldCharType="end"/>
        </w:r>
      </w:hyperlink>
    </w:p>
    <w:p w:rsidR="00EA6885" w:rsidRPr="00EA6885" w:rsidRDefault="00EA6885">
      <w:pPr>
        <w:pStyle w:val="TableofFigures"/>
        <w:tabs>
          <w:tab w:val="right" w:leader="dot" w:pos="9016"/>
        </w:tabs>
        <w:rPr>
          <w:rFonts w:eastAsiaTheme="minorEastAsia"/>
          <w:b/>
          <w:noProof/>
          <w:sz w:val="24"/>
          <w:szCs w:val="24"/>
        </w:rPr>
      </w:pPr>
      <w:hyperlink w:anchor="_Toc71754343" w:history="1">
        <w:r w:rsidRPr="00EA6885">
          <w:rPr>
            <w:rStyle w:val="Hyperlink"/>
            <w:b/>
            <w:noProof/>
          </w:rPr>
          <w:t>Table 5. 5 - Age to Cashless Society Being Good or Bad Crosstabulation.</w:t>
        </w:r>
        <w:r w:rsidRPr="00EA6885">
          <w:rPr>
            <w:b/>
            <w:noProof/>
            <w:webHidden/>
          </w:rPr>
          <w:tab/>
        </w:r>
        <w:r w:rsidRPr="00EA6885">
          <w:rPr>
            <w:b/>
            <w:noProof/>
            <w:webHidden/>
          </w:rPr>
          <w:fldChar w:fldCharType="begin"/>
        </w:r>
        <w:r w:rsidRPr="00EA6885">
          <w:rPr>
            <w:b/>
            <w:noProof/>
            <w:webHidden/>
          </w:rPr>
          <w:instrText xml:space="preserve"> PAGEREF _Toc71754343 \h </w:instrText>
        </w:r>
        <w:r w:rsidRPr="00EA6885">
          <w:rPr>
            <w:b/>
            <w:noProof/>
            <w:webHidden/>
          </w:rPr>
        </w:r>
        <w:r w:rsidRPr="00EA6885">
          <w:rPr>
            <w:b/>
            <w:noProof/>
            <w:webHidden/>
          </w:rPr>
          <w:fldChar w:fldCharType="separate"/>
        </w:r>
        <w:r w:rsidRPr="00EA6885">
          <w:rPr>
            <w:b/>
            <w:noProof/>
            <w:webHidden/>
          </w:rPr>
          <w:t>33</w:t>
        </w:r>
        <w:r w:rsidRPr="00EA6885">
          <w:rPr>
            <w:b/>
            <w:noProof/>
            <w:webHidden/>
          </w:rPr>
          <w:fldChar w:fldCharType="end"/>
        </w:r>
      </w:hyperlink>
    </w:p>
    <w:p w:rsidR="00EA6885" w:rsidRDefault="00EA6885" w:rsidP="00AD4680">
      <w:pPr>
        <w:rPr>
          <w:b/>
        </w:rPr>
      </w:pPr>
      <w:r w:rsidRPr="00EA6885">
        <w:rPr>
          <w:b/>
        </w:rPr>
        <w:fldChar w:fldCharType="end"/>
      </w:r>
    </w:p>
    <w:p w:rsidR="00EA6885" w:rsidRPr="00CA3F42" w:rsidRDefault="00EA6885" w:rsidP="00CA3F42">
      <w:pPr>
        <w:pStyle w:val="Heading1"/>
      </w:pPr>
      <w:bookmarkStart w:id="30" w:name="_Toc71754825"/>
      <w:r>
        <w:t>List of Figures.</w:t>
      </w:r>
      <w:bookmarkEnd w:id="30"/>
      <w:r>
        <w:t xml:space="preserve"> </w:t>
      </w:r>
    </w:p>
    <w:p w:rsidR="00EA6885" w:rsidRDefault="00EA6885">
      <w:pPr>
        <w:pStyle w:val="TableofFigures"/>
        <w:tabs>
          <w:tab w:val="right" w:leader="dot" w:pos="9016"/>
        </w:tabs>
        <w:rPr>
          <w:rFonts w:eastAsiaTheme="minorEastAsia"/>
          <w:noProof/>
          <w:sz w:val="24"/>
          <w:szCs w:val="24"/>
        </w:rPr>
      </w:pPr>
      <w:r>
        <w:fldChar w:fldCharType="begin"/>
      </w:r>
      <w:r>
        <w:instrText xml:space="preserve"> TOC \h \z \c "Figure" </w:instrText>
      </w:r>
      <w:r>
        <w:fldChar w:fldCharType="separate"/>
      </w:r>
      <w:hyperlink w:anchor="_Toc71754439" w:history="1">
        <w:r w:rsidRPr="001E67FB">
          <w:rPr>
            <w:rStyle w:val="Hyperlink"/>
            <w:b/>
            <w:noProof/>
          </w:rPr>
          <w:t xml:space="preserve">Figure 1 - Payment Methods (millions) 2009 to 2019 </w:t>
        </w:r>
        <w:r w:rsidRPr="001E67FB">
          <w:rPr>
            <w:rStyle w:val="Hyperlink"/>
            <w:noProof/>
          </w:rPr>
          <w:t>(Finance, 2020)</w:t>
        </w:r>
        <w:r>
          <w:rPr>
            <w:noProof/>
            <w:webHidden/>
          </w:rPr>
          <w:tab/>
        </w:r>
        <w:r>
          <w:rPr>
            <w:noProof/>
            <w:webHidden/>
          </w:rPr>
          <w:fldChar w:fldCharType="begin"/>
        </w:r>
        <w:r>
          <w:rPr>
            <w:noProof/>
            <w:webHidden/>
          </w:rPr>
          <w:instrText xml:space="preserve"> PAGEREF _Toc71754439 \h </w:instrText>
        </w:r>
        <w:r>
          <w:rPr>
            <w:noProof/>
            <w:webHidden/>
          </w:rPr>
        </w:r>
        <w:r>
          <w:rPr>
            <w:noProof/>
            <w:webHidden/>
          </w:rPr>
          <w:fldChar w:fldCharType="separate"/>
        </w:r>
        <w:r>
          <w:rPr>
            <w:noProof/>
            <w:webHidden/>
          </w:rPr>
          <w:t>12</w:t>
        </w:r>
        <w:r>
          <w:rPr>
            <w:noProof/>
            <w:webHidden/>
          </w:rPr>
          <w:fldChar w:fldCharType="end"/>
        </w:r>
      </w:hyperlink>
    </w:p>
    <w:p w:rsidR="00EA6885" w:rsidRDefault="00EA6885">
      <w:pPr>
        <w:pStyle w:val="TableofFigures"/>
        <w:tabs>
          <w:tab w:val="right" w:leader="dot" w:pos="9016"/>
        </w:tabs>
        <w:rPr>
          <w:rFonts w:eastAsiaTheme="minorEastAsia"/>
          <w:noProof/>
          <w:sz w:val="24"/>
          <w:szCs w:val="24"/>
        </w:rPr>
      </w:pPr>
      <w:hyperlink w:anchor="_Toc71754440" w:history="1">
        <w:r w:rsidRPr="001E67FB">
          <w:rPr>
            <w:rStyle w:val="Hyperlink"/>
            <w:b/>
            <w:noProof/>
          </w:rPr>
          <w:t xml:space="preserve">Figure 2 - Identification Using Finger </w:t>
        </w:r>
        <w:r w:rsidRPr="001E67FB">
          <w:rPr>
            <w:rStyle w:val="Hyperlink"/>
            <w:noProof/>
          </w:rPr>
          <w:t>(Graevenitz, 2007)</w:t>
        </w:r>
        <w:r>
          <w:rPr>
            <w:noProof/>
            <w:webHidden/>
          </w:rPr>
          <w:tab/>
        </w:r>
        <w:r>
          <w:rPr>
            <w:noProof/>
            <w:webHidden/>
          </w:rPr>
          <w:fldChar w:fldCharType="begin"/>
        </w:r>
        <w:r>
          <w:rPr>
            <w:noProof/>
            <w:webHidden/>
          </w:rPr>
          <w:instrText xml:space="preserve"> PAGEREF _Toc71754440 \h </w:instrText>
        </w:r>
        <w:r>
          <w:rPr>
            <w:noProof/>
            <w:webHidden/>
          </w:rPr>
        </w:r>
        <w:r>
          <w:rPr>
            <w:noProof/>
            <w:webHidden/>
          </w:rPr>
          <w:fldChar w:fldCharType="separate"/>
        </w:r>
        <w:r>
          <w:rPr>
            <w:noProof/>
            <w:webHidden/>
          </w:rPr>
          <w:t>13</w:t>
        </w:r>
        <w:r>
          <w:rPr>
            <w:noProof/>
            <w:webHidden/>
          </w:rPr>
          <w:fldChar w:fldCharType="end"/>
        </w:r>
      </w:hyperlink>
    </w:p>
    <w:p w:rsidR="00EA6885" w:rsidRDefault="00EA6885">
      <w:pPr>
        <w:pStyle w:val="TableofFigures"/>
        <w:tabs>
          <w:tab w:val="right" w:leader="dot" w:pos="9016"/>
        </w:tabs>
        <w:rPr>
          <w:rFonts w:eastAsiaTheme="minorEastAsia"/>
          <w:noProof/>
          <w:sz w:val="24"/>
          <w:szCs w:val="24"/>
        </w:rPr>
      </w:pPr>
      <w:hyperlink w:anchor="_Toc71754441" w:history="1">
        <w:r w:rsidRPr="001E67FB">
          <w:rPr>
            <w:rStyle w:val="Hyperlink"/>
            <w:b/>
            <w:noProof/>
          </w:rPr>
          <w:t xml:space="preserve">Figure 3 - ATM Transactions in the UK </w:t>
        </w:r>
        <w:r w:rsidRPr="001E67FB">
          <w:rPr>
            <w:rStyle w:val="Hyperlink"/>
            <w:noProof/>
          </w:rPr>
          <w:t>(Thomas &amp; Megaw, 2020)</w:t>
        </w:r>
        <w:r>
          <w:rPr>
            <w:noProof/>
            <w:webHidden/>
          </w:rPr>
          <w:tab/>
        </w:r>
        <w:r>
          <w:rPr>
            <w:noProof/>
            <w:webHidden/>
          </w:rPr>
          <w:fldChar w:fldCharType="begin"/>
        </w:r>
        <w:r>
          <w:rPr>
            <w:noProof/>
            <w:webHidden/>
          </w:rPr>
          <w:instrText xml:space="preserve"> PAGEREF _Toc71754441 \h </w:instrText>
        </w:r>
        <w:r>
          <w:rPr>
            <w:noProof/>
            <w:webHidden/>
          </w:rPr>
        </w:r>
        <w:r>
          <w:rPr>
            <w:noProof/>
            <w:webHidden/>
          </w:rPr>
          <w:fldChar w:fldCharType="separate"/>
        </w:r>
        <w:r>
          <w:rPr>
            <w:noProof/>
            <w:webHidden/>
          </w:rPr>
          <w:t>14</w:t>
        </w:r>
        <w:r>
          <w:rPr>
            <w:noProof/>
            <w:webHidden/>
          </w:rPr>
          <w:fldChar w:fldCharType="end"/>
        </w:r>
      </w:hyperlink>
    </w:p>
    <w:p w:rsidR="00EA6885" w:rsidRPr="00EA6885" w:rsidRDefault="00EA6885">
      <w:pPr>
        <w:rPr>
          <w:b/>
          <w:noProof/>
        </w:rPr>
      </w:pPr>
      <w:r>
        <w:fldChar w:fldCharType="end"/>
      </w:r>
      <w:r w:rsidRPr="00EA6885">
        <w:rPr>
          <w:b/>
        </w:rPr>
        <w:fldChar w:fldCharType="begin"/>
      </w:r>
      <w:r w:rsidRPr="00EA6885">
        <w:rPr>
          <w:b/>
        </w:rPr>
        <w:instrText xml:space="preserve"> TOC \h \z \c "Figure 4." </w:instrText>
      </w:r>
      <w:r w:rsidRPr="00EA6885">
        <w:rPr>
          <w:b/>
        </w:rPr>
        <w:fldChar w:fldCharType="separate"/>
      </w:r>
    </w:p>
    <w:p w:rsidR="00EA6885" w:rsidRPr="00EA6885" w:rsidRDefault="00EA6885">
      <w:pPr>
        <w:pStyle w:val="TableofFigures"/>
        <w:tabs>
          <w:tab w:val="right" w:leader="dot" w:pos="9016"/>
        </w:tabs>
        <w:rPr>
          <w:rFonts w:eastAsiaTheme="minorEastAsia"/>
          <w:b/>
          <w:noProof/>
          <w:sz w:val="24"/>
          <w:szCs w:val="24"/>
        </w:rPr>
      </w:pPr>
      <w:hyperlink w:anchor="_Toc71754445" w:history="1">
        <w:r w:rsidRPr="00EA6885">
          <w:rPr>
            <w:rStyle w:val="Hyperlink"/>
            <w:b/>
            <w:noProof/>
          </w:rPr>
          <w:t>Figure 4. 1 Gender of Participants</w:t>
        </w:r>
        <w:r w:rsidRPr="00EA6885">
          <w:rPr>
            <w:b/>
            <w:noProof/>
            <w:webHidden/>
          </w:rPr>
          <w:tab/>
        </w:r>
        <w:r w:rsidRPr="00EA6885">
          <w:rPr>
            <w:b/>
            <w:noProof/>
            <w:webHidden/>
          </w:rPr>
          <w:fldChar w:fldCharType="begin"/>
        </w:r>
        <w:r w:rsidRPr="00EA6885">
          <w:rPr>
            <w:b/>
            <w:noProof/>
            <w:webHidden/>
          </w:rPr>
          <w:instrText xml:space="preserve"> PAGEREF _Toc71754445 \h </w:instrText>
        </w:r>
        <w:r w:rsidRPr="00EA6885">
          <w:rPr>
            <w:b/>
            <w:noProof/>
            <w:webHidden/>
          </w:rPr>
        </w:r>
        <w:r w:rsidRPr="00EA6885">
          <w:rPr>
            <w:b/>
            <w:noProof/>
            <w:webHidden/>
          </w:rPr>
          <w:fldChar w:fldCharType="separate"/>
        </w:r>
        <w:r w:rsidRPr="00EA6885">
          <w:rPr>
            <w:b/>
            <w:noProof/>
            <w:webHidden/>
          </w:rPr>
          <w:t>22</w:t>
        </w:r>
        <w:r w:rsidRPr="00EA6885">
          <w:rPr>
            <w:b/>
            <w:noProof/>
            <w:webHidden/>
          </w:rPr>
          <w:fldChar w:fldCharType="end"/>
        </w:r>
      </w:hyperlink>
    </w:p>
    <w:p w:rsidR="00EA6885" w:rsidRPr="00EA6885" w:rsidRDefault="00EA6885">
      <w:pPr>
        <w:pStyle w:val="TableofFigures"/>
        <w:tabs>
          <w:tab w:val="right" w:leader="dot" w:pos="9016"/>
        </w:tabs>
        <w:rPr>
          <w:rFonts w:eastAsiaTheme="minorEastAsia"/>
          <w:b/>
          <w:noProof/>
          <w:sz w:val="24"/>
          <w:szCs w:val="24"/>
        </w:rPr>
      </w:pPr>
      <w:hyperlink w:anchor="_Toc71754446" w:history="1">
        <w:r w:rsidRPr="00EA6885">
          <w:rPr>
            <w:rStyle w:val="Hyperlink"/>
            <w:b/>
            <w:noProof/>
          </w:rPr>
          <w:t>Figure 4. 2 Age Range of Participants</w:t>
        </w:r>
        <w:r w:rsidRPr="00EA6885">
          <w:rPr>
            <w:b/>
            <w:noProof/>
            <w:webHidden/>
          </w:rPr>
          <w:tab/>
        </w:r>
        <w:r w:rsidRPr="00EA6885">
          <w:rPr>
            <w:b/>
            <w:noProof/>
            <w:webHidden/>
          </w:rPr>
          <w:fldChar w:fldCharType="begin"/>
        </w:r>
        <w:r w:rsidRPr="00EA6885">
          <w:rPr>
            <w:b/>
            <w:noProof/>
            <w:webHidden/>
          </w:rPr>
          <w:instrText xml:space="preserve"> PAGEREF _Toc71754446 \h </w:instrText>
        </w:r>
        <w:r w:rsidRPr="00EA6885">
          <w:rPr>
            <w:b/>
            <w:noProof/>
            <w:webHidden/>
          </w:rPr>
        </w:r>
        <w:r w:rsidRPr="00EA6885">
          <w:rPr>
            <w:b/>
            <w:noProof/>
            <w:webHidden/>
          </w:rPr>
          <w:fldChar w:fldCharType="separate"/>
        </w:r>
        <w:r w:rsidRPr="00EA6885">
          <w:rPr>
            <w:b/>
            <w:noProof/>
            <w:webHidden/>
          </w:rPr>
          <w:t>22</w:t>
        </w:r>
        <w:r w:rsidRPr="00EA6885">
          <w:rPr>
            <w:b/>
            <w:noProof/>
            <w:webHidden/>
          </w:rPr>
          <w:fldChar w:fldCharType="end"/>
        </w:r>
      </w:hyperlink>
    </w:p>
    <w:p w:rsidR="00EA6885" w:rsidRPr="00EA6885" w:rsidRDefault="00EA6885">
      <w:pPr>
        <w:pStyle w:val="TableofFigures"/>
        <w:tabs>
          <w:tab w:val="right" w:leader="dot" w:pos="9016"/>
        </w:tabs>
        <w:rPr>
          <w:rFonts w:eastAsiaTheme="minorEastAsia"/>
          <w:b/>
          <w:noProof/>
          <w:sz w:val="24"/>
          <w:szCs w:val="24"/>
        </w:rPr>
      </w:pPr>
      <w:hyperlink w:anchor="_Toc71754447" w:history="1">
        <w:r w:rsidRPr="00EA6885">
          <w:rPr>
            <w:rStyle w:val="Hyperlink"/>
            <w:b/>
            <w:noProof/>
          </w:rPr>
          <w:t>Figure 4. 3 Consumers Opinion on Cash or Cashless Payments</w:t>
        </w:r>
        <w:r w:rsidRPr="00EA6885">
          <w:rPr>
            <w:b/>
            <w:noProof/>
            <w:webHidden/>
          </w:rPr>
          <w:tab/>
        </w:r>
        <w:r w:rsidRPr="00EA6885">
          <w:rPr>
            <w:b/>
            <w:noProof/>
            <w:webHidden/>
          </w:rPr>
          <w:fldChar w:fldCharType="begin"/>
        </w:r>
        <w:r w:rsidRPr="00EA6885">
          <w:rPr>
            <w:b/>
            <w:noProof/>
            <w:webHidden/>
          </w:rPr>
          <w:instrText xml:space="preserve"> PAGEREF _Toc71754447 \h </w:instrText>
        </w:r>
        <w:r w:rsidRPr="00EA6885">
          <w:rPr>
            <w:b/>
            <w:noProof/>
            <w:webHidden/>
          </w:rPr>
        </w:r>
        <w:r w:rsidRPr="00EA6885">
          <w:rPr>
            <w:b/>
            <w:noProof/>
            <w:webHidden/>
          </w:rPr>
          <w:fldChar w:fldCharType="separate"/>
        </w:r>
        <w:r w:rsidRPr="00EA6885">
          <w:rPr>
            <w:b/>
            <w:noProof/>
            <w:webHidden/>
          </w:rPr>
          <w:t>23</w:t>
        </w:r>
        <w:r w:rsidRPr="00EA6885">
          <w:rPr>
            <w:b/>
            <w:noProof/>
            <w:webHidden/>
          </w:rPr>
          <w:fldChar w:fldCharType="end"/>
        </w:r>
      </w:hyperlink>
    </w:p>
    <w:p w:rsidR="00EA6885" w:rsidRPr="00EA6885" w:rsidRDefault="00EA6885">
      <w:pPr>
        <w:pStyle w:val="TableofFigures"/>
        <w:tabs>
          <w:tab w:val="right" w:leader="dot" w:pos="9016"/>
        </w:tabs>
        <w:rPr>
          <w:rFonts w:eastAsiaTheme="minorEastAsia"/>
          <w:b/>
          <w:noProof/>
          <w:sz w:val="24"/>
          <w:szCs w:val="24"/>
        </w:rPr>
      </w:pPr>
      <w:hyperlink w:anchor="_Toc71754448" w:history="1">
        <w:r w:rsidRPr="00EA6885">
          <w:rPr>
            <w:rStyle w:val="Hyperlink"/>
            <w:b/>
            <w:noProof/>
          </w:rPr>
          <w:t>Figure 4. 4 - Consumers Opinion on the Convenience of Cashless Payments</w:t>
        </w:r>
        <w:r w:rsidRPr="00EA6885">
          <w:rPr>
            <w:b/>
            <w:noProof/>
            <w:webHidden/>
          </w:rPr>
          <w:tab/>
        </w:r>
        <w:r w:rsidRPr="00EA6885">
          <w:rPr>
            <w:b/>
            <w:noProof/>
            <w:webHidden/>
          </w:rPr>
          <w:fldChar w:fldCharType="begin"/>
        </w:r>
        <w:r w:rsidRPr="00EA6885">
          <w:rPr>
            <w:b/>
            <w:noProof/>
            <w:webHidden/>
          </w:rPr>
          <w:instrText xml:space="preserve"> PAGEREF _Toc71754448 \h </w:instrText>
        </w:r>
        <w:r w:rsidRPr="00EA6885">
          <w:rPr>
            <w:b/>
            <w:noProof/>
            <w:webHidden/>
          </w:rPr>
        </w:r>
        <w:r w:rsidRPr="00EA6885">
          <w:rPr>
            <w:b/>
            <w:noProof/>
            <w:webHidden/>
          </w:rPr>
          <w:fldChar w:fldCharType="separate"/>
        </w:r>
        <w:r w:rsidRPr="00EA6885">
          <w:rPr>
            <w:b/>
            <w:noProof/>
            <w:webHidden/>
          </w:rPr>
          <w:t>23</w:t>
        </w:r>
        <w:r w:rsidRPr="00EA6885">
          <w:rPr>
            <w:b/>
            <w:noProof/>
            <w:webHidden/>
          </w:rPr>
          <w:fldChar w:fldCharType="end"/>
        </w:r>
      </w:hyperlink>
    </w:p>
    <w:p w:rsidR="00EA6885" w:rsidRPr="00EA6885" w:rsidRDefault="00EA6885">
      <w:pPr>
        <w:pStyle w:val="TableofFigures"/>
        <w:tabs>
          <w:tab w:val="right" w:leader="dot" w:pos="9016"/>
        </w:tabs>
        <w:rPr>
          <w:rFonts w:eastAsiaTheme="minorEastAsia"/>
          <w:b/>
          <w:noProof/>
          <w:sz w:val="24"/>
          <w:szCs w:val="24"/>
        </w:rPr>
      </w:pPr>
      <w:hyperlink w:anchor="_Toc71754449" w:history="1">
        <w:r w:rsidRPr="00EA6885">
          <w:rPr>
            <w:rStyle w:val="Hyperlink"/>
            <w:b/>
            <w:noProof/>
          </w:rPr>
          <w:t>Figure 4. 5 - Consumers Use of Online Banking.</w:t>
        </w:r>
        <w:r w:rsidRPr="00EA6885">
          <w:rPr>
            <w:b/>
            <w:noProof/>
            <w:webHidden/>
          </w:rPr>
          <w:tab/>
        </w:r>
        <w:r w:rsidRPr="00EA6885">
          <w:rPr>
            <w:b/>
            <w:noProof/>
            <w:webHidden/>
          </w:rPr>
          <w:fldChar w:fldCharType="begin"/>
        </w:r>
        <w:r w:rsidRPr="00EA6885">
          <w:rPr>
            <w:b/>
            <w:noProof/>
            <w:webHidden/>
          </w:rPr>
          <w:instrText xml:space="preserve"> PAGEREF _Toc71754449 \h </w:instrText>
        </w:r>
        <w:r w:rsidRPr="00EA6885">
          <w:rPr>
            <w:b/>
            <w:noProof/>
            <w:webHidden/>
          </w:rPr>
        </w:r>
        <w:r w:rsidRPr="00EA6885">
          <w:rPr>
            <w:b/>
            <w:noProof/>
            <w:webHidden/>
          </w:rPr>
          <w:fldChar w:fldCharType="separate"/>
        </w:r>
        <w:r w:rsidRPr="00EA6885">
          <w:rPr>
            <w:b/>
            <w:noProof/>
            <w:webHidden/>
          </w:rPr>
          <w:t>24</w:t>
        </w:r>
        <w:r w:rsidRPr="00EA6885">
          <w:rPr>
            <w:b/>
            <w:noProof/>
            <w:webHidden/>
          </w:rPr>
          <w:fldChar w:fldCharType="end"/>
        </w:r>
      </w:hyperlink>
    </w:p>
    <w:p w:rsidR="00EA6885" w:rsidRPr="00EA6885" w:rsidRDefault="00EA6885">
      <w:pPr>
        <w:pStyle w:val="TableofFigures"/>
        <w:tabs>
          <w:tab w:val="right" w:leader="dot" w:pos="9016"/>
        </w:tabs>
        <w:rPr>
          <w:rFonts w:eastAsiaTheme="minorEastAsia"/>
          <w:b/>
          <w:noProof/>
          <w:sz w:val="24"/>
          <w:szCs w:val="24"/>
        </w:rPr>
      </w:pPr>
      <w:hyperlink w:anchor="_Toc71754450" w:history="1">
        <w:r w:rsidRPr="00EA6885">
          <w:rPr>
            <w:rStyle w:val="Hyperlink"/>
            <w:b/>
            <w:noProof/>
          </w:rPr>
          <w:t>Figure 4. 6 How Often Consumers Use Online Banking</w:t>
        </w:r>
        <w:r w:rsidRPr="00EA6885">
          <w:rPr>
            <w:b/>
            <w:noProof/>
            <w:webHidden/>
          </w:rPr>
          <w:tab/>
        </w:r>
        <w:r w:rsidRPr="00EA6885">
          <w:rPr>
            <w:b/>
            <w:noProof/>
            <w:webHidden/>
          </w:rPr>
          <w:fldChar w:fldCharType="begin"/>
        </w:r>
        <w:r w:rsidRPr="00EA6885">
          <w:rPr>
            <w:b/>
            <w:noProof/>
            <w:webHidden/>
          </w:rPr>
          <w:instrText xml:space="preserve"> PAGEREF _Toc71754450 \h </w:instrText>
        </w:r>
        <w:r w:rsidRPr="00EA6885">
          <w:rPr>
            <w:b/>
            <w:noProof/>
            <w:webHidden/>
          </w:rPr>
        </w:r>
        <w:r w:rsidRPr="00EA6885">
          <w:rPr>
            <w:b/>
            <w:noProof/>
            <w:webHidden/>
          </w:rPr>
          <w:fldChar w:fldCharType="separate"/>
        </w:r>
        <w:r w:rsidRPr="00EA6885">
          <w:rPr>
            <w:b/>
            <w:noProof/>
            <w:webHidden/>
          </w:rPr>
          <w:t>24</w:t>
        </w:r>
        <w:r w:rsidRPr="00EA6885">
          <w:rPr>
            <w:b/>
            <w:noProof/>
            <w:webHidden/>
          </w:rPr>
          <w:fldChar w:fldCharType="end"/>
        </w:r>
      </w:hyperlink>
    </w:p>
    <w:p w:rsidR="00EA6885" w:rsidRPr="00EA6885" w:rsidRDefault="00EA6885">
      <w:pPr>
        <w:pStyle w:val="TableofFigures"/>
        <w:tabs>
          <w:tab w:val="right" w:leader="dot" w:pos="9016"/>
        </w:tabs>
        <w:rPr>
          <w:rFonts w:eastAsiaTheme="minorEastAsia"/>
          <w:b/>
          <w:noProof/>
          <w:sz w:val="24"/>
          <w:szCs w:val="24"/>
        </w:rPr>
      </w:pPr>
      <w:hyperlink w:anchor="_Toc71754451" w:history="1">
        <w:r w:rsidRPr="00EA6885">
          <w:rPr>
            <w:rStyle w:val="Hyperlink"/>
            <w:b/>
            <w:noProof/>
          </w:rPr>
          <w:t>Figure 4. 7 - Payment Methods Used by Consumers</w:t>
        </w:r>
        <w:r w:rsidRPr="00EA6885">
          <w:rPr>
            <w:b/>
            <w:noProof/>
            <w:webHidden/>
          </w:rPr>
          <w:tab/>
        </w:r>
        <w:r w:rsidRPr="00EA6885">
          <w:rPr>
            <w:b/>
            <w:noProof/>
            <w:webHidden/>
          </w:rPr>
          <w:fldChar w:fldCharType="begin"/>
        </w:r>
        <w:r w:rsidRPr="00EA6885">
          <w:rPr>
            <w:b/>
            <w:noProof/>
            <w:webHidden/>
          </w:rPr>
          <w:instrText xml:space="preserve"> PAGEREF _Toc71754451 \h </w:instrText>
        </w:r>
        <w:r w:rsidRPr="00EA6885">
          <w:rPr>
            <w:b/>
            <w:noProof/>
            <w:webHidden/>
          </w:rPr>
        </w:r>
        <w:r w:rsidRPr="00EA6885">
          <w:rPr>
            <w:b/>
            <w:noProof/>
            <w:webHidden/>
          </w:rPr>
          <w:fldChar w:fldCharType="separate"/>
        </w:r>
        <w:r w:rsidRPr="00EA6885">
          <w:rPr>
            <w:b/>
            <w:noProof/>
            <w:webHidden/>
          </w:rPr>
          <w:t>25</w:t>
        </w:r>
        <w:r w:rsidRPr="00EA6885">
          <w:rPr>
            <w:b/>
            <w:noProof/>
            <w:webHidden/>
          </w:rPr>
          <w:fldChar w:fldCharType="end"/>
        </w:r>
      </w:hyperlink>
    </w:p>
    <w:p w:rsidR="00EA6885" w:rsidRPr="00EA6885" w:rsidRDefault="00EA6885">
      <w:pPr>
        <w:pStyle w:val="TableofFigures"/>
        <w:tabs>
          <w:tab w:val="right" w:leader="dot" w:pos="9016"/>
        </w:tabs>
        <w:rPr>
          <w:rFonts w:eastAsiaTheme="minorEastAsia"/>
          <w:b/>
          <w:noProof/>
          <w:sz w:val="24"/>
          <w:szCs w:val="24"/>
        </w:rPr>
      </w:pPr>
      <w:hyperlink w:anchor="_Toc71754452" w:history="1">
        <w:r w:rsidRPr="00EA6885">
          <w:rPr>
            <w:rStyle w:val="Hyperlink"/>
            <w:b/>
            <w:noProof/>
          </w:rPr>
          <w:t>Figure 4. 8 How Often Consumers Use Cash Withdrawal Machine</w:t>
        </w:r>
        <w:r w:rsidRPr="00EA6885">
          <w:rPr>
            <w:b/>
            <w:noProof/>
            <w:webHidden/>
          </w:rPr>
          <w:tab/>
        </w:r>
        <w:r w:rsidRPr="00EA6885">
          <w:rPr>
            <w:b/>
            <w:noProof/>
            <w:webHidden/>
          </w:rPr>
          <w:fldChar w:fldCharType="begin"/>
        </w:r>
        <w:r w:rsidRPr="00EA6885">
          <w:rPr>
            <w:b/>
            <w:noProof/>
            <w:webHidden/>
          </w:rPr>
          <w:instrText xml:space="preserve"> PAGEREF _Toc71754452 \h </w:instrText>
        </w:r>
        <w:r w:rsidRPr="00EA6885">
          <w:rPr>
            <w:b/>
            <w:noProof/>
            <w:webHidden/>
          </w:rPr>
        </w:r>
        <w:r w:rsidRPr="00EA6885">
          <w:rPr>
            <w:b/>
            <w:noProof/>
            <w:webHidden/>
          </w:rPr>
          <w:fldChar w:fldCharType="separate"/>
        </w:r>
        <w:r w:rsidRPr="00EA6885">
          <w:rPr>
            <w:b/>
            <w:noProof/>
            <w:webHidden/>
          </w:rPr>
          <w:t>25</w:t>
        </w:r>
        <w:r w:rsidRPr="00EA6885">
          <w:rPr>
            <w:b/>
            <w:noProof/>
            <w:webHidden/>
          </w:rPr>
          <w:fldChar w:fldCharType="end"/>
        </w:r>
      </w:hyperlink>
    </w:p>
    <w:p w:rsidR="00EA6885" w:rsidRPr="00EA6885" w:rsidRDefault="00EA6885">
      <w:pPr>
        <w:pStyle w:val="TableofFigures"/>
        <w:tabs>
          <w:tab w:val="right" w:leader="dot" w:pos="9016"/>
        </w:tabs>
        <w:rPr>
          <w:rFonts w:eastAsiaTheme="minorEastAsia"/>
          <w:b/>
          <w:noProof/>
          <w:sz w:val="24"/>
          <w:szCs w:val="24"/>
        </w:rPr>
      </w:pPr>
      <w:hyperlink w:anchor="_Toc71754453" w:history="1">
        <w:r w:rsidRPr="00EA6885">
          <w:rPr>
            <w:rStyle w:val="Hyperlink"/>
            <w:b/>
            <w:noProof/>
          </w:rPr>
          <w:t>Figure 4. 9 - Consumer Spending Behavior With Cash as a Result of COVID-19.</w:t>
        </w:r>
        <w:r w:rsidRPr="00EA6885">
          <w:rPr>
            <w:b/>
            <w:noProof/>
            <w:webHidden/>
          </w:rPr>
          <w:tab/>
        </w:r>
        <w:r w:rsidRPr="00EA6885">
          <w:rPr>
            <w:b/>
            <w:noProof/>
            <w:webHidden/>
          </w:rPr>
          <w:fldChar w:fldCharType="begin"/>
        </w:r>
        <w:r w:rsidRPr="00EA6885">
          <w:rPr>
            <w:b/>
            <w:noProof/>
            <w:webHidden/>
          </w:rPr>
          <w:instrText xml:space="preserve"> PAGEREF _Toc71754453 \h </w:instrText>
        </w:r>
        <w:r w:rsidRPr="00EA6885">
          <w:rPr>
            <w:b/>
            <w:noProof/>
            <w:webHidden/>
          </w:rPr>
        </w:r>
        <w:r w:rsidRPr="00EA6885">
          <w:rPr>
            <w:b/>
            <w:noProof/>
            <w:webHidden/>
          </w:rPr>
          <w:fldChar w:fldCharType="separate"/>
        </w:r>
        <w:r w:rsidRPr="00EA6885">
          <w:rPr>
            <w:b/>
            <w:noProof/>
            <w:webHidden/>
          </w:rPr>
          <w:t>26</w:t>
        </w:r>
        <w:r w:rsidRPr="00EA6885">
          <w:rPr>
            <w:b/>
            <w:noProof/>
            <w:webHidden/>
          </w:rPr>
          <w:fldChar w:fldCharType="end"/>
        </w:r>
      </w:hyperlink>
    </w:p>
    <w:p w:rsidR="00EA6885" w:rsidRPr="00EA6885" w:rsidRDefault="00EA6885">
      <w:pPr>
        <w:pStyle w:val="TableofFigures"/>
        <w:tabs>
          <w:tab w:val="right" w:leader="dot" w:pos="9016"/>
        </w:tabs>
        <w:rPr>
          <w:rFonts w:eastAsiaTheme="minorEastAsia"/>
          <w:b/>
          <w:noProof/>
          <w:sz w:val="24"/>
          <w:szCs w:val="24"/>
        </w:rPr>
      </w:pPr>
      <w:hyperlink w:anchor="_Toc71754454" w:history="1">
        <w:r w:rsidRPr="00EA6885">
          <w:rPr>
            <w:rStyle w:val="Hyperlink"/>
            <w:b/>
            <w:noProof/>
          </w:rPr>
          <w:t>Figure 4. 10 - Consumer Spending Behaviour Online as a Result of COVID-19</w:t>
        </w:r>
        <w:r w:rsidRPr="00EA6885">
          <w:rPr>
            <w:b/>
            <w:noProof/>
            <w:webHidden/>
          </w:rPr>
          <w:tab/>
        </w:r>
        <w:r w:rsidRPr="00EA6885">
          <w:rPr>
            <w:b/>
            <w:noProof/>
            <w:webHidden/>
          </w:rPr>
          <w:fldChar w:fldCharType="begin"/>
        </w:r>
        <w:r w:rsidRPr="00EA6885">
          <w:rPr>
            <w:b/>
            <w:noProof/>
            <w:webHidden/>
          </w:rPr>
          <w:instrText xml:space="preserve"> PAGEREF _Toc71754454 \h </w:instrText>
        </w:r>
        <w:r w:rsidRPr="00EA6885">
          <w:rPr>
            <w:b/>
            <w:noProof/>
            <w:webHidden/>
          </w:rPr>
        </w:r>
        <w:r w:rsidRPr="00EA6885">
          <w:rPr>
            <w:b/>
            <w:noProof/>
            <w:webHidden/>
          </w:rPr>
          <w:fldChar w:fldCharType="separate"/>
        </w:r>
        <w:r w:rsidRPr="00EA6885">
          <w:rPr>
            <w:b/>
            <w:noProof/>
            <w:webHidden/>
          </w:rPr>
          <w:t>26</w:t>
        </w:r>
        <w:r w:rsidRPr="00EA6885">
          <w:rPr>
            <w:b/>
            <w:noProof/>
            <w:webHidden/>
          </w:rPr>
          <w:fldChar w:fldCharType="end"/>
        </w:r>
      </w:hyperlink>
    </w:p>
    <w:p w:rsidR="00EA6885" w:rsidRPr="00EA6885" w:rsidRDefault="00EA6885">
      <w:pPr>
        <w:pStyle w:val="TableofFigures"/>
        <w:tabs>
          <w:tab w:val="right" w:leader="dot" w:pos="9016"/>
        </w:tabs>
        <w:rPr>
          <w:rFonts w:eastAsiaTheme="minorEastAsia"/>
          <w:b/>
          <w:noProof/>
          <w:sz w:val="24"/>
          <w:szCs w:val="24"/>
        </w:rPr>
      </w:pPr>
      <w:hyperlink w:anchor="_Toc71754455" w:history="1">
        <w:r w:rsidRPr="00EA6885">
          <w:rPr>
            <w:rStyle w:val="Hyperlink"/>
            <w:b/>
            <w:noProof/>
          </w:rPr>
          <w:t>Figure 4. 11 Consumer Spending Using Cashless Methods</w:t>
        </w:r>
        <w:r w:rsidRPr="00EA6885">
          <w:rPr>
            <w:b/>
            <w:noProof/>
            <w:webHidden/>
          </w:rPr>
          <w:tab/>
        </w:r>
        <w:r w:rsidRPr="00EA6885">
          <w:rPr>
            <w:b/>
            <w:noProof/>
            <w:webHidden/>
          </w:rPr>
          <w:fldChar w:fldCharType="begin"/>
        </w:r>
        <w:r w:rsidRPr="00EA6885">
          <w:rPr>
            <w:b/>
            <w:noProof/>
            <w:webHidden/>
          </w:rPr>
          <w:instrText xml:space="preserve"> PAGEREF _Toc71754455 \h </w:instrText>
        </w:r>
        <w:r w:rsidRPr="00EA6885">
          <w:rPr>
            <w:b/>
            <w:noProof/>
            <w:webHidden/>
          </w:rPr>
        </w:r>
        <w:r w:rsidRPr="00EA6885">
          <w:rPr>
            <w:b/>
            <w:noProof/>
            <w:webHidden/>
          </w:rPr>
          <w:fldChar w:fldCharType="separate"/>
        </w:r>
        <w:r w:rsidRPr="00EA6885">
          <w:rPr>
            <w:b/>
            <w:noProof/>
            <w:webHidden/>
          </w:rPr>
          <w:t>27</w:t>
        </w:r>
        <w:r w:rsidRPr="00EA6885">
          <w:rPr>
            <w:b/>
            <w:noProof/>
            <w:webHidden/>
          </w:rPr>
          <w:fldChar w:fldCharType="end"/>
        </w:r>
      </w:hyperlink>
    </w:p>
    <w:p w:rsidR="00EA6885" w:rsidRPr="00EA6885" w:rsidRDefault="00EA6885">
      <w:pPr>
        <w:pStyle w:val="TableofFigures"/>
        <w:tabs>
          <w:tab w:val="right" w:leader="dot" w:pos="9016"/>
        </w:tabs>
        <w:rPr>
          <w:rFonts w:eastAsiaTheme="minorEastAsia"/>
          <w:b/>
          <w:noProof/>
          <w:sz w:val="24"/>
          <w:szCs w:val="24"/>
        </w:rPr>
      </w:pPr>
      <w:hyperlink w:anchor="_Toc71754456" w:history="1">
        <w:r w:rsidRPr="00EA6885">
          <w:rPr>
            <w:rStyle w:val="Hyperlink"/>
            <w:b/>
            <w:noProof/>
          </w:rPr>
          <w:t>Figure 4. 12 - Consumers Opinion of the Use of QR Code in Cashless Payments.</w:t>
        </w:r>
        <w:r w:rsidRPr="00EA6885">
          <w:rPr>
            <w:b/>
            <w:noProof/>
            <w:webHidden/>
          </w:rPr>
          <w:tab/>
        </w:r>
        <w:r w:rsidRPr="00EA6885">
          <w:rPr>
            <w:b/>
            <w:noProof/>
            <w:webHidden/>
          </w:rPr>
          <w:fldChar w:fldCharType="begin"/>
        </w:r>
        <w:r w:rsidRPr="00EA6885">
          <w:rPr>
            <w:b/>
            <w:noProof/>
            <w:webHidden/>
          </w:rPr>
          <w:instrText xml:space="preserve"> PAGEREF _Toc71754456 \h </w:instrText>
        </w:r>
        <w:r w:rsidRPr="00EA6885">
          <w:rPr>
            <w:b/>
            <w:noProof/>
            <w:webHidden/>
          </w:rPr>
        </w:r>
        <w:r w:rsidRPr="00EA6885">
          <w:rPr>
            <w:b/>
            <w:noProof/>
            <w:webHidden/>
          </w:rPr>
          <w:fldChar w:fldCharType="separate"/>
        </w:r>
        <w:r w:rsidRPr="00EA6885">
          <w:rPr>
            <w:b/>
            <w:noProof/>
            <w:webHidden/>
          </w:rPr>
          <w:t>27</w:t>
        </w:r>
        <w:r w:rsidRPr="00EA6885">
          <w:rPr>
            <w:b/>
            <w:noProof/>
            <w:webHidden/>
          </w:rPr>
          <w:fldChar w:fldCharType="end"/>
        </w:r>
      </w:hyperlink>
    </w:p>
    <w:p w:rsidR="00EA6885" w:rsidRPr="00EA6885" w:rsidRDefault="00EA6885">
      <w:pPr>
        <w:pStyle w:val="TableofFigures"/>
        <w:tabs>
          <w:tab w:val="right" w:leader="dot" w:pos="9016"/>
        </w:tabs>
        <w:rPr>
          <w:rFonts w:eastAsiaTheme="minorEastAsia"/>
          <w:b/>
          <w:noProof/>
          <w:sz w:val="24"/>
          <w:szCs w:val="24"/>
        </w:rPr>
      </w:pPr>
      <w:hyperlink w:anchor="_Toc71754457" w:history="1">
        <w:r w:rsidRPr="00EA6885">
          <w:rPr>
            <w:rStyle w:val="Hyperlink"/>
            <w:b/>
            <w:noProof/>
          </w:rPr>
          <w:t>Figure 4. 13 Consumers Opinion if the use of QR Code is a Good Idea</w:t>
        </w:r>
        <w:r w:rsidRPr="00EA6885">
          <w:rPr>
            <w:b/>
            <w:noProof/>
            <w:webHidden/>
          </w:rPr>
          <w:tab/>
        </w:r>
        <w:r w:rsidRPr="00EA6885">
          <w:rPr>
            <w:b/>
            <w:noProof/>
            <w:webHidden/>
          </w:rPr>
          <w:fldChar w:fldCharType="begin"/>
        </w:r>
        <w:r w:rsidRPr="00EA6885">
          <w:rPr>
            <w:b/>
            <w:noProof/>
            <w:webHidden/>
          </w:rPr>
          <w:instrText xml:space="preserve"> PAGEREF _Toc71754457 \h </w:instrText>
        </w:r>
        <w:r w:rsidRPr="00EA6885">
          <w:rPr>
            <w:b/>
            <w:noProof/>
            <w:webHidden/>
          </w:rPr>
        </w:r>
        <w:r w:rsidRPr="00EA6885">
          <w:rPr>
            <w:b/>
            <w:noProof/>
            <w:webHidden/>
          </w:rPr>
          <w:fldChar w:fldCharType="separate"/>
        </w:r>
        <w:r w:rsidRPr="00EA6885">
          <w:rPr>
            <w:b/>
            <w:noProof/>
            <w:webHidden/>
          </w:rPr>
          <w:t>28</w:t>
        </w:r>
        <w:r w:rsidRPr="00EA6885">
          <w:rPr>
            <w:b/>
            <w:noProof/>
            <w:webHidden/>
          </w:rPr>
          <w:fldChar w:fldCharType="end"/>
        </w:r>
      </w:hyperlink>
    </w:p>
    <w:p w:rsidR="00EA6885" w:rsidRPr="00EA6885" w:rsidRDefault="00EA6885">
      <w:pPr>
        <w:pStyle w:val="TableofFigures"/>
        <w:tabs>
          <w:tab w:val="right" w:leader="dot" w:pos="9016"/>
        </w:tabs>
        <w:rPr>
          <w:rFonts w:eastAsiaTheme="minorEastAsia"/>
          <w:b/>
          <w:noProof/>
          <w:sz w:val="24"/>
          <w:szCs w:val="24"/>
        </w:rPr>
      </w:pPr>
      <w:hyperlink w:anchor="_Toc71754458" w:history="1">
        <w:r w:rsidRPr="00EA6885">
          <w:rPr>
            <w:rStyle w:val="Hyperlink"/>
            <w:b/>
            <w:noProof/>
          </w:rPr>
          <w:t>Figure 4. 14 - Consumers Opinion on Laws to Stop Cash Being Refused</w:t>
        </w:r>
        <w:r w:rsidRPr="00EA6885">
          <w:rPr>
            <w:b/>
            <w:noProof/>
            <w:webHidden/>
          </w:rPr>
          <w:tab/>
        </w:r>
        <w:r w:rsidRPr="00EA6885">
          <w:rPr>
            <w:b/>
            <w:noProof/>
            <w:webHidden/>
          </w:rPr>
          <w:fldChar w:fldCharType="begin"/>
        </w:r>
        <w:r w:rsidRPr="00EA6885">
          <w:rPr>
            <w:b/>
            <w:noProof/>
            <w:webHidden/>
          </w:rPr>
          <w:instrText xml:space="preserve"> PAGEREF _Toc71754458 \h </w:instrText>
        </w:r>
        <w:r w:rsidRPr="00EA6885">
          <w:rPr>
            <w:b/>
            <w:noProof/>
            <w:webHidden/>
          </w:rPr>
        </w:r>
        <w:r w:rsidRPr="00EA6885">
          <w:rPr>
            <w:b/>
            <w:noProof/>
            <w:webHidden/>
          </w:rPr>
          <w:fldChar w:fldCharType="separate"/>
        </w:r>
        <w:r w:rsidRPr="00EA6885">
          <w:rPr>
            <w:b/>
            <w:noProof/>
            <w:webHidden/>
          </w:rPr>
          <w:t>28</w:t>
        </w:r>
        <w:r w:rsidRPr="00EA6885">
          <w:rPr>
            <w:b/>
            <w:noProof/>
            <w:webHidden/>
          </w:rPr>
          <w:fldChar w:fldCharType="end"/>
        </w:r>
      </w:hyperlink>
    </w:p>
    <w:p w:rsidR="00EA6885" w:rsidRPr="00EA6885" w:rsidRDefault="00EA6885">
      <w:pPr>
        <w:pStyle w:val="TableofFigures"/>
        <w:tabs>
          <w:tab w:val="right" w:leader="dot" w:pos="9016"/>
        </w:tabs>
        <w:rPr>
          <w:rFonts w:eastAsiaTheme="minorEastAsia"/>
          <w:b/>
          <w:noProof/>
          <w:sz w:val="24"/>
          <w:szCs w:val="24"/>
        </w:rPr>
      </w:pPr>
      <w:hyperlink w:anchor="_Toc71754459" w:history="1">
        <w:r w:rsidRPr="00EA6885">
          <w:rPr>
            <w:rStyle w:val="Hyperlink"/>
            <w:b/>
            <w:noProof/>
          </w:rPr>
          <w:t>Figure 4. 15 - Consumers Opinion on Becoming a Cashless Society.</w:t>
        </w:r>
        <w:r w:rsidRPr="00EA6885">
          <w:rPr>
            <w:b/>
            <w:noProof/>
            <w:webHidden/>
          </w:rPr>
          <w:tab/>
        </w:r>
        <w:r w:rsidRPr="00EA6885">
          <w:rPr>
            <w:b/>
            <w:noProof/>
            <w:webHidden/>
          </w:rPr>
          <w:fldChar w:fldCharType="begin"/>
        </w:r>
        <w:r w:rsidRPr="00EA6885">
          <w:rPr>
            <w:b/>
            <w:noProof/>
            <w:webHidden/>
          </w:rPr>
          <w:instrText xml:space="preserve"> PAGEREF _Toc71754459 \h </w:instrText>
        </w:r>
        <w:r w:rsidRPr="00EA6885">
          <w:rPr>
            <w:b/>
            <w:noProof/>
            <w:webHidden/>
          </w:rPr>
        </w:r>
        <w:r w:rsidRPr="00EA6885">
          <w:rPr>
            <w:b/>
            <w:noProof/>
            <w:webHidden/>
          </w:rPr>
          <w:fldChar w:fldCharType="separate"/>
        </w:r>
        <w:r w:rsidRPr="00EA6885">
          <w:rPr>
            <w:b/>
            <w:noProof/>
            <w:webHidden/>
          </w:rPr>
          <w:t>29</w:t>
        </w:r>
        <w:r w:rsidRPr="00EA6885">
          <w:rPr>
            <w:b/>
            <w:noProof/>
            <w:webHidden/>
          </w:rPr>
          <w:fldChar w:fldCharType="end"/>
        </w:r>
      </w:hyperlink>
    </w:p>
    <w:p w:rsidR="00CA3F42" w:rsidRDefault="00EA6885">
      <w:pPr>
        <w:rPr>
          <w:b/>
        </w:rPr>
      </w:pPr>
      <w:r w:rsidRPr="00EA6885">
        <w:rPr>
          <w:b/>
        </w:rPr>
        <w:fldChar w:fldCharType="end"/>
      </w:r>
    </w:p>
    <w:p w:rsidR="00CA3F42" w:rsidRDefault="00CA3F42" w:rsidP="00CA3F42">
      <w:pPr>
        <w:pStyle w:val="Heading1"/>
      </w:pPr>
      <w:proofErr w:type="spellStart"/>
      <w:r>
        <w:t>Appendicies</w:t>
      </w:r>
      <w:proofErr w:type="spellEnd"/>
      <w:r>
        <w:t>.</w:t>
      </w:r>
    </w:p>
    <w:p w:rsidR="00CA3F42" w:rsidRDefault="00CA3F42" w:rsidP="00CA3F42">
      <w:r>
        <w:t>Appendix 1 – Completed ethics form.</w:t>
      </w:r>
    </w:p>
    <w:p w:rsidR="00CA3F42" w:rsidRDefault="00CA3F42" w:rsidP="00CA3F42">
      <w:r>
        <w:t>Appendix 2 – Black copy of questionnaire.</w:t>
      </w:r>
    </w:p>
    <w:p w:rsidR="00CA3F42" w:rsidRDefault="00CA3F42" w:rsidP="00CA3F42">
      <w:r>
        <w:t>Appendix 3 – Question and Literature Review Matrix.</w:t>
      </w:r>
    </w:p>
    <w:p w:rsidR="00CA3F42" w:rsidRDefault="00CA3F42" w:rsidP="00CA3F42">
      <w:r>
        <w:t>Appendix 4 – Examples of Answers to Open Ending Question.</w:t>
      </w:r>
    </w:p>
    <w:p w:rsidR="00CA3F42" w:rsidRDefault="00CA3F42" w:rsidP="00CA3F42"/>
    <w:p w:rsidR="00A902DE" w:rsidRDefault="00A902DE" w:rsidP="00CA3F42">
      <w:r>
        <w:br w:type="page"/>
      </w:r>
    </w:p>
    <w:sdt>
      <w:sdtPr>
        <w:id w:val="-36313296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D81E43" w:rsidRDefault="00D81E43">
          <w:pPr>
            <w:pStyle w:val="TOCHeading"/>
          </w:pPr>
          <w:r>
            <w:t>Table of Contents</w:t>
          </w:r>
        </w:p>
        <w:p w:rsidR="000B0176" w:rsidRDefault="00D81E43">
          <w:pPr>
            <w:pStyle w:val="TOC1"/>
            <w:tabs>
              <w:tab w:val="right" w:leader="dot" w:pos="9016"/>
            </w:tabs>
            <w:rPr>
              <w:rFonts w:eastAsiaTheme="minorEastAsia"/>
              <w:b w:val="0"/>
              <w:bCs w:val="0"/>
              <w:i w:val="0"/>
              <w:iCs w:val="0"/>
              <w:noProof/>
            </w:rPr>
          </w:pPr>
          <w:r>
            <w:rPr>
              <w:b w:val="0"/>
              <w:bCs w:val="0"/>
            </w:rPr>
            <w:fldChar w:fldCharType="begin"/>
          </w:r>
          <w:r>
            <w:instrText xml:space="preserve"> TOC \o "1-3" \h \z \u </w:instrText>
          </w:r>
          <w:r>
            <w:rPr>
              <w:b w:val="0"/>
              <w:bCs w:val="0"/>
            </w:rPr>
            <w:fldChar w:fldCharType="separate"/>
          </w:r>
          <w:hyperlink w:anchor="_Toc71754826" w:history="1">
            <w:r w:rsidR="000B0176" w:rsidRPr="00130199">
              <w:rPr>
                <w:rStyle w:val="Hyperlink"/>
                <w:noProof/>
              </w:rPr>
              <w:t>Chapter One: Introduction.</w:t>
            </w:r>
            <w:r w:rsidR="000B0176">
              <w:rPr>
                <w:noProof/>
                <w:webHidden/>
              </w:rPr>
              <w:tab/>
            </w:r>
            <w:r w:rsidR="000B0176">
              <w:rPr>
                <w:noProof/>
                <w:webHidden/>
              </w:rPr>
              <w:fldChar w:fldCharType="begin"/>
            </w:r>
            <w:r w:rsidR="000B0176">
              <w:rPr>
                <w:noProof/>
                <w:webHidden/>
              </w:rPr>
              <w:instrText xml:space="preserve"> PAGEREF _Toc71754826 \h </w:instrText>
            </w:r>
            <w:r w:rsidR="000B0176">
              <w:rPr>
                <w:noProof/>
                <w:webHidden/>
              </w:rPr>
            </w:r>
            <w:r w:rsidR="000B0176">
              <w:rPr>
                <w:noProof/>
                <w:webHidden/>
              </w:rPr>
              <w:fldChar w:fldCharType="separate"/>
            </w:r>
            <w:r w:rsidR="000B0176">
              <w:rPr>
                <w:noProof/>
                <w:webHidden/>
              </w:rPr>
              <w:t>10</w:t>
            </w:r>
            <w:r w:rsidR="000B0176">
              <w:rPr>
                <w:noProof/>
                <w:webHidden/>
              </w:rPr>
              <w:fldChar w:fldCharType="end"/>
            </w:r>
          </w:hyperlink>
        </w:p>
        <w:p w:rsidR="000B0176" w:rsidRDefault="000B0176">
          <w:pPr>
            <w:pStyle w:val="TOC2"/>
            <w:tabs>
              <w:tab w:val="left" w:pos="880"/>
              <w:tab w:val="right" w:leader="dot" w:pos="9016"/>
            </w:tabs>
            <w:rPr>
              <w:rFonts w:eastAsiaTheme="minorEastAsia"/>
              <w:b w:val="0"/>
              <w:bCs w:val="0"/>
              <w:noProof/>
              <w:sz w:val="24"/>
              <w:szCs w:val="24"/>
            </w:rPr>
          </w:pPr>
          <w:r>
            <w:rPr>
              <w:rStyle w:val="Hyperlink"/>
              <w:noProof/>
            </w:rPr>
            <w:t/>
          </w:r>
          <w:hyperlink w:anchor="_Toc71754827" w:history="1">
            <w:r w:rsidRPr="00130199">
              <w:rPr>
                <w:rStyle w:val="Hyperlink"/>
                <w:noProof/>
              </w:rPr>
              <w:t>1.1</w:t>
            </w:r>
            <w:r>
              <w:rPr>
                <w:rFonts w:eastAsiaTheme="minorEastAsia"/>
                <w:b w:val="0"/>
                <w:bCs w:val="0"/>
                <w:noProof/>
                <w:sz w:val="24"/>
                <w:szCs w:val="24"/>
              </w:rPr>
              <w:tab/>
            </w:r>
            <w:r w:rsidRPr="00130199">
              <w:rPr>
                <w:rStyle w:val="Hyperlink"/>
                <w:noProof/>
              </w:rPr>
              <w:t>Introduction.</w:t>
            </w:r>
            <w:r>
              <w:rPr>
                <w:noProof/>
                <w:webHidden/>
              </w:rPr>
              <w:tab/>
            </w:r>
            <w:r>
              <w:rPr>
                <w:noProof/>
                <w:webHidden/>
              </w:rPr>
              <w:fldChar w:fldCharType="begin"/>
            </w:r>
            <w:r>
              <w:rPr>
                <w:noProof/>
                <w:webHidden/>
              </w:rPr>
              <w:instrText xml:space="preserve"> PAGEREF _Toc71754827 \h </w:instrText>
            </w:r>
            <w:r>
              <w:rPr>
                <w:noProof/>
                <w:webHidden/>
              </w:rPr>
            </w:r>
            <w:r>
              <w:rPr>
                <w:noProof/>
                <w:webHidden/>
              </w:rPr>
              <w:fldChar w:fldCharType="separate"/>
            </w:r>
            <w:r>
              <w:rPr>
                <w:noProof/>
                <w:webHidden/>
              </w:rPr>
              <w:t>10</w:t>
            </w:r>
            <w:r>
              <w:rPr>
                <w:noProof/>
                <w:webHidden/>
              </w:rPr>
              <w:fldChar w:fldCharType="end"/>
            </w:r>
          </w:hyperlink>
        </w:p>
        <w:p w:rsidR="000B0176" w:rsidRDefault="000B0176">
          <w:pPr>
            <w:pStyle w:val="TOC2"/>
            <w:tabs>
              <w:tab w:val="left" w:pos="880"/>
              <w:tab w:val="right" w:leader="dot" w:pos="9016"/>
            </w:tabs>
            <w:rPr>
              <w:rFonts w:eastAsiaTheme="minorEastAsia"/>
              <w:b w:val="0"/>
              <w:bCs w:val="0"/>
              <w:noProof/>
              <w:sz w:val="24"/>
              <w:szCs w:val="24"/>
            </w:rPr>
          </w:pPr>
          <w:hyperlink w:anchor="_Toc71754828" w:history="1">
            <w:r w:rsidRPr="00130199">
              <w:rPr>
                <w:rStyle w:val="Hyperlink"/>
                <w:noProof/>
              </w:rPr>
              <w:t>1.2</w:t>
            </w:r>
            <w:r>
              <w:rPr>
                <w:rFonts w:eastAsiaTheme="minorEastAsia"/>
                <w:b w:val="0"/>
                <w:bCs w:val="0"/>
                <w:noProof/>
                <w:sz w:val="24"/>
                <w:szCs w:val="24"/>
              </w:rPr>
              <w:tab/>
            </w:r>
            <w:r w:rsidRPr="00130199">
              <w:rPr>
                <w:rStyle w:val="Hyperlink"/>
                <w:noProof/>
              </w:rPr>
              <w:t>Rationale.</w:t>
            </w:r>
            <w:r>
              <w:rPr>
                <w:noProof/>
                <w:webHidden/>
              </w:rPr>
              <w:tab/>
            </w:r>
            <w:r>
              <w:rPr>
                <w:noProof/>
                <w:webHidden/>
              </w:rPr>
              <w:fldChar w:fldCharType="begin"/>
            </w:r>
            <w:r>
              <w:rPr>
                <w:noProof/>
                <w:webHidden/>
              </w:rPr>
              <w:instrText xml:space="preserve"> PAGEREF _Toc71754828 \h </w:instrText>
            </w:r>
            <w:r>
              <w:rPr>
                <w:noProof/>
                <w:webHidden/>
              </w:rPr>
            </w:r>
            <w:r>
              <w:rPr>
                <w:noProof/>
                <w:webHidden/>
              </w:rPr>
              <w:fldChar w:fldCharType="separate"/>
            </w:r>
            <w:r>
              <w:rPr>
                <w:noProof/>
                <w:webHidden/>
              </w:rPr>
              <w:t>10</w:t>
            </w:r>
            <w:r>
              <w:rPr>
                <w:noProof/>
                <w:webHidden/>
              </w:rPr>
              <w:fldChar w:fldCharType="end"/>
            </w:r>
          </w:hyperlink>
        </w:p>
        <w:p w:rsidR="000B0176" w:rsidRDefault="000B0176">
          <w:pPr>
            <w:pStyle w:val="TOC2"/>
            <w:tabs>
              <w:tab w:val="right" w:leader="dot" w:pos="9016"/>
            </w:tabs>
            <w:rPr>
              <w:rFonts w:eastAsiaTheme="minorEastAsia"/>
              <w:b w:val="0"/>
              <w:bCs w:val="0"/>
              <w:noProof/>
              <w:sz w:val="24"/>
              <w:szCs w:val="24"/>
            </w:rPr>
          </w:pPr>
          <w:hyperlink w:anchor="_Toc71754829" w:history="1">
            <w:r w:rsidRPr="00130199">
              <w:rPr>
                <w:rStyle w:val="Hyperlink"/>
                <w:noProof/>
              </w:rPr>
              <w:t>1.3 Background.</w:t>
            </w:r>
            <w:r>
              <w:rPr>
                <w:noProof/>
                <w:webHidden/>
              </w:rPr>
              <w:tab/>
            </w:r>
            <w:r>
              <w:rPr>
                <w:noProof/>
                <w:webHidden/>
              </w:rPr>
              <w:fldChar w:fldCharType="begin"/>
            </w:r>
            <w:r>
              <w:rPr>
                <w:noProof/>
                <w:webHidden/>
              </w:rPr>
              <w:instrText xml:space="preserve"> PAGEREF _Toc71754829 \h </w:instrText>
            </w:r>
            <w:r>
              <w:rPr>
                <w:noProof/>
                <w:webHidden/>
              </w:rPr>
            </w:r>
            <w:r>
              <w:rPr>
                <w:noProof/>
                <w:webHidden/>
              </w:rPr>
              <w:fldChar w:fldCharType="separate"/>
            </w:r>
            <w:r>
              <w:rPr>
                <w:noProof/>
                <w:webHidden/>
              </w:rPr>
              <w:t>10</w:t>
            </w:r>
            <w:r>
              <w:rPr>
                <w:noProof/>
                <w:webHidden/>
              </w:rPr>
              <w:fldChar w:fldCharType="end"/>
            </w:r>
          </w:hyperlink>
        </w:p>
        <w:p w:rsidR="000B0176" w:rsidRDefault="000B0176">
          <w:pPr>
            <w:pStyle w:val="TOC2"/>
            <w:tabs>
              <w:tab w:val="left" w:pos="880"/>
              <w:tab w:val="right" w:leader="dot" w:pos="9016"/>
            </w:tabs>
            <w:rPr>
              <w:rFonts w:eastAsiaTheme="minorEastAsia"/>
              <w:b w:val="0"/>
              <w:bCs w:val="0"/>
              <w:noProof/>
              <w:sz w:val="24"/>
              <w:szCs w:val="24"/>
            </w:rPr>
          </w:pPr>
          <w:hyperlink w:anchor="_Toc71754830" w:history="1">
            <w:r w:rsidRPr="00130199">
              <w:rPr>
                <w:rStyle w:val="Hyperlink"/>
                <w:noProof/>
              </w:rPr>
              <w:t>1.3</w:t>
            </w:r>
            <w:r>
              <w:rPr>
                <w:rFonts w:eastAsiaTheme="minorEastAsia"/>
                <w:b w:val="0"/>
                <w:bCs w:val="0"/>
                <w:noProof/>
                <w:sz w:val="24"/>
                <w:szCs w:val="24"/>
              </w:rPr>
              <w:tab/>
            </w:r>
            <w:r w:rsidRPr="00130199">
              <w:rPr>
                <w:rStyle w:val="Hyperlink"/>
                <w:noProof/>
              </w:rPr>
              <w:t>Aim and Objective.</w:t>
            </w:r>
            <w:r>
              <w:rPr>
                <w:noProof/>
                <w:webHidden/>
              </w:rPr>
              <w:tab/>
            </w:r>
            <w:r>
              <w:rPr>
                <w:noProof/>
                <w:webHidden/>
              </w:rPr>
              <w:fldChar w:fldCharType="begin"/>
            </w:r>
            <w:r>
              <w:rPr>
                <w:noProof/>
                <w:webHidden/>
              </w:rPr>
              <w:instrText xml:space="preserve"> PAGEREF _Toc71754830 \h </w:instrText>
            </w:r>
            <w:r>
              <w:rPr>
                <w:noProof/>
                <w:webHidden/>
              </w:rPr>
            </w:r>
            <w:r>
              <w:rPr>
                <w:noProof/>
                <w:webHidden/>
              </w:rPr>
              <w:fldChar w:fldCharType="separate"/>
            </w:r>
            <w:r>
              <w:rPr>
                <w:noProof/>
                <w:webHidden/>
              </w:rPr>
              <w:t>10</w:t>
            </w:r>
            <w:r>
              <w:rPr>
                <w:noProof/>
                <w:webHidden/>
              </w:rPr>
              <w:fldChar w:fldCharType="end"/>
            </w:r>
          </w:hyperlink>
        </w:p>
        <w:p w:rsidR="000B0176" w:rsidRDefault="000B0176">
          <w:pPr>
            <w:pStyle w:val="TOC3"/>
            <w:tabs>
              <w:tab w:val="right" w:leader="dot" w:pos="9016"/>
            </w:tabs>
            <w:rPr>
              <w:rFonts w:eastAsiaTheme="minorEastAsia"/>
              <w:noProof/>
              <w:sz w:val="24"/>
              <w:szCs w:val="24"/>
            </w:rPr>
          </w:pPr>
          <w:hyperlink w:anchor="_Toc71754831" w:history="1">
            <w:r w:rsidRPr="00130199">
              <w:rPr>
                <w:rStyle w:val="Hyperlink"/>
                <w:noProof/>
              </w:rPr>
              <w:t>1.4.1 Aim:</w:t>
            </w:r>
            <w:r>
              <w:rPr>
                <w:noProof/>
                <w:webHidden/>
              </w:rPr>
              <w:tab/>
            </w:r>
            <w:r>
              <w:rPr>
                <w:noProof/>
                <w:webHidden/>
              </w:rPr>
              <w:fldChar w:fldCharType="begin"/>
            </w:r>
            <w:r>
              <w:rPr>
                <w:noProof/>
                <w:webHidden/>
              </w:rPr>
              <w:instrText xml:space="preserve"> PAGEREF _Toc71754831 \h </w:instrText>
            </w:r>
            <w:r>
              <w:rPr>
                <w:noProof/>
                <w:webHidden/>
              </w:rPr>
            </w:r>
            <w:r>
              <w:rPr>
                <w:noProof/>
                <w:webHidden/>
              </w:rPr>
              <w:fldChar w:fldCharType="separate"/>
            </w:r>
            <w:r>
              <w:rPr>
                <w:noProof/>
                <w:webHidden/>
              </w:rPr>
              <w:t>10</w:t>
            </w:r>
            <w:r>
              <w:rPr>
                <w:noProof/>
                <w:webHidden/>
              </w:rPr>
              <w:fldChar w:fldCharType="end"/>
            </w:r>
          </w:hyperlink>
        </w:p>
        <w:p w:rsidR="000B0176" w:rsidRDefault="000B0176">
          <w:pPr>
            <w:pStyle w:val="TOC3"/>
            <w:tabs>
              <w:tab w:val="right" w:leader="dot" w:pos="9016"/>
            </w:tabs>
            <w:rPr>
              <w:rFonts w:eastAsiaTheme="minorEastAsia"/>
              <w:noProof/>
              <w:sz w:val="24"/>
              <w:szCs w:val="24"/>
            </w:rPr>
          </w:pPr>
          <w:hyperlink w:anchor="_Toc71754832" w:history="1">
            <w:r w:rsidRPr="00130199">
              <w:rPr>
                <w:rStyle w:val="Hyperlink"/>
                <w:noProof/>
              </w:rPr>
              <w:t>1.4.2 Objectives:</w:t>
            </w:r>
            <w:r>
              <w:rPr>
                <w:noProof/>
                <w:webHidden/>
              </w:rPr>
              <w:tab/>
            </w:r>
            <w:r>
              <w:rPr>
                <w:noProof/>
                <w:webHidden/>
              </w:rPr>
              <w:fldChar w:fldCharType="begin"/>
            </w:r>
            <w:r>
              <w:rPr>
                <w:noProof/>
                <w:webHidden/>
              </w:rPr>
              <w:instrText xml:space="preserve"> PAGEREF _Toc71754832 \h </w:instrText>
            </w:r>
            <w:r>
              <w:rPr>
                <w:noProof/>
                <w:webHidden/>
              </w:rPr>
            </w:r>
            <w:r>
              <w:rPr>
                <w:noProof/>
                <w:webHidden/>
              </w:rPr>
              <w:fldChar w:fldCharType="separate"/>
            </w:r>
            <w:r>
              <w:rPr>
                <w:noProof/>
                <w:webHidden/>
              </w:rPr>
              <w:t>10</w:t>
            </w:r>
            <w:r>
              <w:rPr>
                <w:noProof/>
                <w:webHidden/>
              </w:rPr>
              <w:fldChar w:fldCharType="end"/>
            </w:r>
          </w:hyperlink>
        </w:p>
        <w:p w:rsidR="000B0176" w:rsidRDefault="000B0176">
          <w:pPr>
            <w:pStyle w:val="TOC2"/>
            <w:tabs>
              <w:tab w:val="right" w:leader="dot" w:pos="9016"/>
            </w:tabs>
            <w:rPr>
              <w:rFonts w:eastAsiaTheme="minorEastAsia"/>
              <w:b w:val="0"/>
              <w:bCs w:val="0"/>
              <w:noProof/>
              <w:sz w:val="24"/>
              <w:szCs w:val="24"/>
            </w:rPr>
          </w:pPr>
          <w:hyperlink w:anchor="_Toc71754833" w:history="1">
            <w:r w:rsidRPr="00130199">
              <w:rPr>
                <w:rStyle w:val="Hyperlink"/>
                <w:noProof/>
              </w:rPr>
              <w:t>1.5 Research Structure.</w:t>
            </w:r>
            <w:r>
              <w:rPr>
                <w:noProof/>
                <w:webHidden/>
              </w:rPr>
              <w:tab/>
            </w:r>
            <w:r>
              <w:rPr>
                <w:noProof/>
                <w:webHidden/>
              </w:rPr>
              <w:fldChar w:fldCharType="begin"/>
            </w:r>
            <w:r>
              <w:rPr>
                <w:noProof/>
                <w:webHidden/>
              </w:rPr>
              <w:instrText xml:space="preserve"> PAGEREF _Toc71754833 \h </w:instrText>
            </w:r>
            <w:r>
              <w:rPr>
                <w:noProof/>
                <w:webHidden/>
              </w:rPr>
            </w:r>
            <w:r>
              <w:rPr>
                <w:noProof/>
                <w:webHidden/>
              </w:rPr>
              <w:fldChar w:fldCharType="separate"/>
            </w:r>
            <w:r>
              <w:rPr>
                <w:noProof/>
                <w:webHidden/>
              </w:rPr>
              <w:t>11</w:t>
            </w:r>
            <w:r>
              <w:rPr>
                <w:noProof/>
                <w:webHidden/>
              </w:rPr>
              <w:fldChar w:fldCharType="end"/>
            </w:r>
          </w:hyperlink>
        </w:p>
        <w:p w:rsidR="000B0176" w:rsidRDefault="000B0176">
          <w:pPr>
            <w:pStyle w:val="TOC2"/>
            <w:tabs>
              <w:tab w:val="right" w:leader="dot" w:pos="9016"/>
            </w:tabs>
            <w:rPr>
              <w:rFonts w:eastAsiaTheme="minorEastAsia"/>
              <w:b w:val="0"/>
              <w:bCs w:val="0"/>
              <w:noProof/>
              <w:sz w:val="24"/>
              <w:szCs w:val="24"/>
            </w:rPr>
          </w:pPr>
          <w:hyperlink w:anchor="_Toc71754834" w:history="1">
            <w:r w:rsidRPr="00130199">
              <w:rPr>
                <w:rStyle w:val="Hyperlink"/>
                <w:noProof/>
              </w:rPr>
              <w:t>1.6 Conclusion.</w:t>
            </w:r>
            <w:r>
              <w:rPr>
                <w:noProof/>
                <w:webHidden/>
              </w:rPr>
              <w:tab/>
            </w:r>
            <w:r>
              <w:rPr>
                <w:noProof/>
                <w:webHidden/>
              </w:rPr>
              <w:fldChar w:fldCharType="begin"/>
            </w:r>
            <w:r>
              <w:rPr>
                <w:noProof/>
                <w:webHidden/>
              </w:rPr>
              <w:instrText xml:space="preserve"> PAGEREF _Toc71754834 \h </w:instrText>
            </w:r>
            <w:r>
              <w:rPr>
                <w:noProof/>
                <w:webHidden/>
              </w:rPr>
            </w:r>
            <w:r>
              <w:rPr>
                <w:noProof/>
                <w:webHidden/>
              </w:rPr>
              <w:fldChar w:fldCharType="separate"/>
            </w:r>
            <w:r>
              <w:rPr>
                <w:noProof/>
                <w:webHidden/>
              </w:rPr>
              <w:t>11</w:t>
            </w:r>
            <w:r>
              <w:rPr>
                <w:noProof/>
                <w:webHidden/>
              </w:rPr>
              <w:fldChar w:fldCharType="end"/>
            </w:r>
          </w:hyperlink>
        </w:p>
        <w:p w:rsidR="000B0176" w:rsidRDefault="000B0176">
          <w:pPr>
            <w:pStyle w:val="TOC1"/>
            <w:tabs>
              <w:tab w:val="right" w:leader="dot" w:pos="9016"/>
            </w:tabs>
            <w:rPr>
              <w:rFonts w:eastAsiaTheme="minorEastAsia"/>
              <w:b w:val="0"/>
              <w:bCs w:val="0"/>
              <w:i w:val="0"/>
              <w:iCs w:val="0"/>
              <w:noProof/>
            </w:rPr>
          </w:pPr>
          <w:hyperlink w:anchor="_Toc71754835" w:history="1">
            <w:r w:rsidRPr="00130199">
              <w:rPr>
                <w:rStyle w:val="Hyperlink"/>
                <w:noProof/>
              </w:rPr>
              <w:t>Chapter Two: Literature Review.</w:t>
            </w:r>
            <w:r>
              <w:rPr>
                <w:noProof/>
                <w:webHidden/>
              </w:rPr>
              <w:tab/>
            </w:r>
            <w:r>
              <w:rPr>
                <w:noProof/>
                <w:webHidden/>
              </w:rPr>
              <w:fldChar w:fldCharType="begin"/>
            </w:r>
            <w:r>
              <w:rPr>
                <w:noProof/>
                <w:webHidden/>
              </w:rPr>
              <w:instrText xml:space="preserve"> PAGEREF _Toc71754835 \h </w:instrText>
            </w:r>
            <w:r>
              <w:rPr>
                <w:noProof/>
                <w:webHidden/>
              </w:rPr>
            </w:r>
            <w:r>
              <w:rPr>
                <w:noProof/>
                <w:webHidden/>
              </w:rPr>
              <w:fldChar w:fldCharType="separate"/>
            </w:r>
            <w:r>
              <w:rPr>
                <w:noProof/>
                <w:webHidden/>
              </w:rPr>
              <w:t>12</w:t>
            </w:r>
            <w:r>
              <w:rPr>
                <w:noProof/>
                <w:webHidden/>
              </w:rPr>
              <w:fldChar w:fldCharType="end"/>
            </w:r>
          </w:hyperlink>
        </w:p>
        <w:p w:rsidR="000B0176" w:rsidRDefault="000B0176">
          <w:pPr>
            <w:pStyle w:val="TOC2"/>
            <w:tabs>
              <w:tab w:val="right" w:leader="dot" w:pos="9016"/>
            </w:tabs>
            <w:rPr>
              <w:rFonts w:eastAsiaTheme="minorEastAsia"/>
              <w:b w:val="0"/>
              <w:bCs w:val="0"/>
              <w:noProof/>
              <w:sz w:val="24"/>
              <w:szCs w:val="24"/>
            </w:rPr>
          </w:pPr>
          <w:hyperlink w:anchor="_Toc71754836" w:history="1">
            <w:r w:rsidRPr="00130199">
              <w:rPr>
                <w:rStyle w:val="Hyperlink"/>
                <w:noProof/>
              </w:rPr>
              <w:t>2.1 Introduction.</w:t>
            </w:r>
            <w:r>
              <w:rPr>
                <w:noProof/>
                <w:webHidden/>
              </w:rPr>
              <w:tab/>
            </w:r>
            <w:r>
              <w:rPr>
                <w:noProof/>
                <w:webHidden/>
              </w:rPr>
              <w:fldChar w:fldCharType="begin"/>
            </w:r>
            <w:r>
              <w:rPr>
                <w:noProof/>
                <w:webHidden/>
              </w:rPr>
              <w:instrText xml:space="preserve"> PAGEREF _Toc71754836 \h </w:instrText>
            </w:r>
            <w:r>
              <w:rPr>
                <w:noProof/>
                <w:webHidden/>
              </w:rPr>
            </w:r>
            <w:r>
              <w:rPr>
                <w:noProof/>
                <w:webHidden/>
              </w:rPr>
              <w:fldChar w:fldCharType="separate"/>
            </w:r>
            <w:r>
              <w:rPr>
                <w:noProof/>
                <w:webHidden/>
              </w:rPr>
              <w:t>12</w:t>
            </w:r>
            <w:r>
              <w:rPr>
                <w:noProof/>
                <w:webHidden/>
              </w:rPr>
              <w:fldChar w:fldCharType="end"/>
            </w:r>
          </w:hyperlink>
        </w:p>
        <w:p w:rsidR="000B0176" w:rsidRDefault="000B0176">
          <w:pPr>
            <w:pStyle w:val="TOC2"/>
            <w:tabs>
              <w:tab w:val="right" w:leader="dot" w:pos="9016"/>
            </w:tabs>
            <w:rPr>
              <w:rFonts w:eastAsiaTheme="minorEastAsia"/>
              <w:b w:val="0"/>
              <w:bCs w:val="0"/>
              <w:noProof/>
              <w:sz w:val="24"/>
              <w:szCs w:val="24"/>
            </w:rPr>
          </w:pPr>
          <w:hyperlink w:anchor="_Toc71754837" w:history="1">
            <w:r w:rsidRPr="00130199">
              <w:rPr>
                <w:rStyle w:val="Hyperlink"/>
                <w:noProof/>
              </w:rPr>
              <w:t>2.2 Cashless Societies.</w:t>
            </w:r>
            <w:r>
              <w:rPr>
                <w:noProof/>
                <w:webHidden/>
              </w:rPr>
              <w:tab/>
            </w:r>
            <w:r>
              <w:rPr>
                <w:noProof/>
                <w:webHidden/>
              </w:rPr>
              <w:fldChar w:fldCharType="begin"/>
            </w:r>
            <w:r>
              <w:rPr>
                <w:noProof/>
                <w:webHidden/>
              </w:rPr>
              <w:instrText xml:space="preserve"> PAGEREF _Toc71754837 \h </w:instrText>
            </w:r>
            <w:r>
              <w:rPr>
                <w:noProof/>
                <w:webHidden/>
              </w:rPr>
            </w:r>
            <w:r>
              <w:rPr>
                <w:noProof/>
                <w:webHidden/>
              </w:rPr>
              <w:fldChar w:fldCharType="separate"/>
            </w:r>
            <w:r>
              <w:rPr>
                <w:noProof/>
                <w:webHidden/>
              </w:rPr>
              <w:t>12</w:t>
            </w:r>
            <w:r>
              <w:rPr>
                <w:noProof/>
                <w:webHidden/>
              </w:rPr>
              <w:fldChar w:fldCharType="end"/>
            </w:r>
          </w:hyperlink>
        </w:p>
        <w:p w:rsidR="000B0176" w:rsidRDefault="000B0176">
          <w:pPr>
            <w:pStyle w:val="TOC3"/>
            <w:tabs>
              <w:tab w:val="right" w:leader="dot" w:pos="9016"/>
            </w:tabs>
            <w:rPr>
              <w:rFonts w:eastAsiaTheme="minorEastAsia"/>
              <w:noProof/>
              <w:sz w:val="24"/>
              <w:szCs w:val="24"/>
            </w:rPr>
          </w:pPr>
          <w:hyperlink w:anchor="_Toc71754838" w:history="1">
            <w:r w:rsidRPr="00130199">
              <w:rPr>
                <w:rStyle w:val="Hyperlink"/>
                <w:noProof/>
              </w:rPr>
              <w:t>2.2.1 Credit and Debit Card Payments.</w:t>
            </w:r>
            <w:r>
              <w:rPr>
                <w:noProof/>
                <w:webHidden/>
              </w:rPr>
              <w:tab/>
            </w:r>
            <w:r>
              <w:rPr>
                <w:noProof/>
                <w:webHidden/>
              </w:rPr>
              <w:fldChar w:fldCharType="begin"/>
            </w:r>
            <w:r>
              <w:rPr>
                <w:noProof/>
                <w:webHidden/>
              </w:rPr>
              <w:instrText xml:space="preserve"> PAGEREF _Toc71754838 \h </w:instrText>
            </w:r>
            <w:r>
              <w:rPr>
                <w:noProof/>
                <w:webHidden/>
              </w:rPr>
            </w:r>
            <w:r>
              <w:rPr>
                <w:noProof/>
                <w:webHidden/>
              </w:rPr>
              <w:fldChar w:fldCharType="separate"/>
            </w:r>
            <w:r>
              <w:rPr>
                <w:noProof/>
                <w:webHidden/>
              </w:rPr>
              <w:t>12</w:t>
            </w:r>
            <w:r>
              <w:rPr>
                <w:noProof/>
                <w:webHidden/>
              </w:rPr>
              <w:fldChar w:fldCharType="end"/>
            </w:r>
          </w:hyperlink>
        </w:p>
        <w:p w:rsidR="000B0176" w:rsidRDefault="000B0176">
          <w:pPr>
            <w:pStyle w:val="TOC3"/>
            <w:tabs>
              <w:tab w:val="right" w:leader="dot" w:pos="9016"/>
            </w:tabs>
            <w:rPr>
              <w:rFonts w:eastAsiaTheme="minorEastAsia"/>
              <w:noProof/>
              <w:sz w:val="24"/>
              <w:szCs w:val="24"/>
            </w:rPr>
          </w:pPr>
          <w:hyperlink w:anchor="_Toc71754839" w:history="1">
            <w:r w:rsidRPr="00130199">
              <w:rPr>
                <w:rStyle w:val="Hyperlink"/>
                <w:noProof/>
              </w:rPr>
              <w:t>2.2.2 Mobile Phone Payments.</w:t>
            </w:r>
            <w:r>
              <w:rPr>
                <w:noProof/>
                <w:webHidden/>
              </w:rPr>
              <w:tab/>
            </w:r>
            <w:r>
              <w:rPr>
                <w:noProof/>
                <w:webHidden/>
              </w:rPr>
              <w:fldChar w:fldCharType="begin"/>
            </w:r>
            <w:r>
              <w:rPr>
                <w:noProof/>
                <w:webHidden/>
              </w:rPr>
              <w:instrText xml:space="preserve"> PAGEREF _Toc71754839 \h </w:instrText>
            </w:r>
            <w:r>
              <w:rPr>
                <w:noProof/>
                <w:webHidden/>
              </w:rPr>
            </w:r>
            <w:r>
              <w:rPr>
                <w:noProof/>
                <w:webHidden/>
              </w:rPr>
              <w:fldChar w:fldCharType="separate"/>
            </w:r>
            <w:r>
              <w:rPr>
                <w:noProof/>
                <w:webHidden/>
              </w:rPr>
              <w:t>13</w:t>
            </w:r>
            <w:r>
              <w:rPr>
                <w:noProof/>
                <w:webHidden/>
              </w:rPr>
              <w:fldChar w:fldCharType="end"/>
            </w:r>
          </w:hyperlink>
        </w:p>
        <w:p w:rsidR="000B0176" w:rsidRDefault="000B0176">
          <w:pPr>
            <w:pStyle w:val="TOC3"/>
            <w:tabs>
              <w:tab w:val="right" w:leader="dot" w:pos="9016"/>
            </w:tabs>
            <w:rPr>
              <w:rFonts w:eastAsiaTheme="minorEastAsia"/>
              <w:noProof/>
              <w:sz w:val="24"/>
              <w:szCs w:val="24"/>
            </w:rPr>
          </w:pPr>
          <w:hyperlink w:anchor="_Toc71754840" w:history="1">
            <w:r w:rsidRPr="00130199">
              <w:rPr>
                <w:rStyle w:val="Hyperlink"/>
                <w:noProof/>
              </w:rPr>
              <w:t>2.2.3 Biometrics Payments.</w:t>
            </w:r>
            <w:r>
              <w:rPr>
                <w:noProof/>
                <w:webHidden/>
              </w:rPr>
              <w:tab/>
            </w:r>
            <w:r>
              <w:rPr>
                <w:noProof/>
                <w:webHidden/>
              </w:rPr>
              <w:fldChar w:fldCharType="begin"/>
            </w:r>
            <w:r>
              <w:rPr>
                <w:noProof/>
                <w:webHidden/>
              </w:rPr>
              <w:instrText xml:space="preserve"> PAGEREF _Toc71754840 \h </w:instrText>
            </w:r>
            <w:r>
              <w:rPr>
                <w:noProof/>
                <w:webHidden/>
              </w:rPr>
            </w:r>
            <w:r>
              <w:rPr>
                <w:noProof/>
                <w:webHidden/>
              </w:rPr>
              <w:fldChar w:fldCharType="separate"/>
            </w:r>
            <w:r>
              <w:rPr>
                <w:noProof/>
                <w:webHidden/>
              </w:rPr>
              <w:t>13</w:t>
            </w:r>
            <w:r>
              <w:rPr>
                <w:noProof/>
                <w:webHidden/>
              </w:rPr>
              <w:fldChar w:fldCharType="end"/>
            </w:r>
          </w:hyperlink>
        </w:p>
        <w:p w:rsidR="000B0176" w:rsidRDefault="000B0176">
          <w:pPr>
            <w:pStyle w:val="TOC2"/>
            <w:tabs>
              <w:tab w:val="right" w:leader="dot" w:pos="9016"/>
            </w:tabs>
            <w:rPr>
              <w:rFonts w:eastAsiaTheme="minorEastAsia"/>
              <w:b w:val="0"/>
              <w:bCs w:val="0"/>
              <w:noProof/>
              <w:sz w:val="24"/>
              <w:szCs w:val="24"/>
            </w:rPr>
          </w:pPr>
          <w:hyperlink w:anchor="_Toc71754841" w:history="1">
            <w:r w:rsidRPr="00130199">
              <w:rPr>
                <w:rStyle w:val="Hyperlink"/>
                <w:noProof/>
              </w:rPr>
              <w:t>2.3 COVID-19 Impact on Cashless Payments.</w:t>
            </w:r>
            <w:r>
              <w:rPr>
                <w:noProof/>
                <w:webHidden/>
              </w:rPr>
              <w:tab/>
            </w:r>
            <w:r>
              <w:rPr>
                <w:noProof/>
                <w:webHidden/>
              </w:rPr>
              <w:fldChar w:fldCharType="begin"/>
            </w:r>
            <w:r>
              <w:rPr>
                <w:noProof/>
                <w:webHidden/>
              </w:rPr>
              <w:instrText xml:space="preserve"> PAGEREF _Toc71754841 \h </w:instrText>
            </w:r>
            <w:r>
              <w:rPr>
                <w:noProof/>
                <w:webHidden/>
              </w:rPr>
            </w:r>
            <w:r>
              <w:rPr>
                <w:noProof/>
                <w:webHidden/>
              </w:rPr>
              <w:fldChar w:fldCharType="separate"/>
            </w:r>
            <w:r>
              <w:rPr>
                <w:noProof/>
                <w:webHidden/>
              </w:rPr>
              <w:t>14</w:t>
            </w:r>
            <w:r>
              <w:rPr>
                <w:noProof/>
                <w:webHidden/>
              </w:rPr>
              <w:fldChar w:fldCharType="end"/>
            </w:r>
          </w:hyperlink>
        </w:p>
        <w:p w:rsidR="000B0176" w:rsidRDefault="000B0176">
          <w:pPr>
            <w:pStyle w:val="TOC2"/>
            <w:tabs>
              <w:tab w:val="right" w:leader="dot" w:pos="9016"/>
            </w:tabs>
            <w:rPr>
              <w:rFonts w:eastAsiaTheme="minorEastAsia"/>
              <w:b w:val="0"/>
              <w:bCs w:val="0"/>
              <w:noProof/>
              <w:sz w:val="24"/>
              <w:szCs w:val="24"/>
            </w:rPr>
          </w:pPr>
          <w:hyperlink w:anchor="_Toc71754842" w:history="1">
            <w:r w:rsidRPr="00130199">
              <w:rPr>
                <w:rStyle w:val="Hyperlink"/>
                <w:noProof/>
              </w:rPr>
              <w:t>2.4 Cashless Payments and Consumer Behaviours.</w:t>
            </w:r>
            <w:r>
              <w:rPr>
                <w:noProof/>
                <w:webHidden/>
              </w:rPr>
              <w:tab/>
            </w:r>
            <w:r>
              <w:rPr>
                <w:noProof/>
                <w:webHidden/>
              </w:rPr>
              <w:fldChar w:fldCharType="begin"/>
            </w:r>
            <w:r>
              <w:rPr>
                <w:noProof/>
                <w:webHidden/>
              </w:rPr>
              <w:instrText xml:space="preserve"> PAGEREF _Toc71754842 \h </w:instrText>
            </w:r>
            <w:r>
              <w:rPr>
                <w:noProof/>
                <w:webHidden/>
              </w:rPr>
            </w:r>
            <w:r>
              <w:rPr>
                <w:noProof/>
                <w:webHidden/>
              </w:rPr>
              <w:fldChar w:fldCharType="separate"/>
            </w:r>
            <w:r>
              <w:rPr>
                <w:noProof/>
                <w:webHidden/>
              </w:rPr>
              <w:t>15</w:t>
            </w:r>
            <w:r>
              <w:rPr>
                <w:noProof/>
                <w:webHidden/>
              </w:rPr>
              <w:fldChar w:fldCharType="end"/>
            </w:r>
          </w:hyperlink>
        </w:p>
        <w:p w:rsidR="000B0176" w:rsidRDefault="000B0176">
          <w:pPr>
            <w:pStyle w:val="TOC3"/>
            <w:tabs>
              <w:tab w:val="right" w:leader="dot" w:pos="9016"/>
            </w:tabs>
            <w:rPr>
              <w:rFonts w:eastAsiaTheme="minorEastAsia"/>
              <w:noProof/>
              <w:sz w:val="24"/>
              <w:szCs w:val="24"/>
            </w:rPr>
          </w:pPr>
          <w:hyperlink w:anchor="_Toc71754843" w:history="1">
            <w:r w:rsidRPr="00130199">
              <w:rPr>
                <w:rStyle w:val="Hyperlink"/>
                <w:noProof/>
              </w:rPr>
              <w:t>2.4.1 Factors Influencing Cashless Transactions.</w:t>
            </w:r>
            <w:r>
              <w:rPr>
                <w:noProof/>
                <w:webHidden/>
              </w:rPr>
              <w:tab/>
            </w:r>
            <w:r>
              <w:rPr>
                <w:noProof/>
                <w:webHidden/>
              </w:rPr>
              <w:fldChar w:fldCharType="begin"/>
            </w:r>
            <w:r>
              <w:rPr>
                <w:noProof/>
                <w:webHidden/>
              </w:rPr>
              <w:instrText xml:space="preserve"> PAGEREF _Toc71754843 \h </w:instrText>
            </w:r>
            <w:r>
              <w:rPr>
                <w:noProof/>
                <w:webHidden/>
              </w:rPr>
            </w:r>
            <w:r>
              <w:rPr>
                <w:noProof/>
                <w:webHidden/>
              </w:rPr>
              <w:fldChar w:fldCharType="separate"/>
            </w:r>
            <w:r>
              <w:rPr>
                <w:noProof/>
                <w:webHidden/>
              </w:rPr>
              <w:t>15</w:t>
            </w:r>
            <w:r>
              <w:rPr>
                <w:noProof/>
                <w:webHidden/>
              </w:rPr>
              <w:fldChar w:fldCharType="end"/>
            </w:r>
          </w:hyperlink>
        </w:p>
        <w:p w:rsidR="000B0176" w:rsidRDefault="000B0176">
          <w:pPr>
            <w:pStyle w:val="TOC2"/>
            <w:tabs>
              <w:tab w:val="right" w:leader="dot" w:pos="9016"/>
            </w:tabs>
            <w:rPr>
              <w:rFonts w:eastAsiaTheme="minorEastAsia"/>
              <w:b w:val="0"/>
              <w:bCs w:val="0"/>
              <w:noProof/>
              <w:sz w:val="24"/>
              <w:szCs w:val="24"/>
            </w:rPr>
          </w:pPr>
          <w:hyperlink w:anchor="_Toc71754844" w:history="1">
            <w:r w:rsidRPr="00130199">
              <w:rPr>
                <w:rStyle w:val="Hyperlink"/>
                <w:noProof/>
              </w:rPr>
              <w:t>2.6 Conclusion.</w:t>
            </w:r>
            <w:r>
              <w:rPr>
                <w:noProof/>
                <w:webHidden/>
              </w:rPr>
              <w:tab/>
            </w:r>
            <w:r>
              <w:rPr>
                <w:noProof/>
                <w:webHidden/>
              </w:rPr>
              <w:fldChar w:fldCharType="begin"/>
            </w:r>
            <w:r>
              <w:rPr>
                <w:noProof/>
                <w:webHidden/>
              </w:rPr>
              <w:instrText xml:space="preserve"> PAGEREF _Toc71754844 \h </w:instrText>
            </w:r>
            <w:r>
              <w:rPr>
                <w:noProof/>
                <w:webHidden/>
              </w:rPr>
            </w:r>
            <w:r>
              <w:rPr>
                <w:noProof/>
                <w:webHidden/>
              </w:rPr>
              <w:fldChar w:fldCharType="separate"/>
            </w:r>
            <w:r>
              <w:rPr>
                <w:noProof/>
                <w:webHidden/>
              </w:rPr>
              <w:t>16</w:t>
            </w:r>
            <w:r>
              <w:rPr>
                <w:noProof/>
                <w:webHidden/>
              </w:rPr>
              <w:fldChar w:fldCharType="end"/>
            </w:r>
          </w:hyperlink>
        </w:p>
        <w:p w:rsidR="000B0176" w:rsidRDefault="000B0176">
          <w:pPr>
            <w:pStyle w:val="TOC1"/>
            <w:tabs>
              <w:tab w:val="right" w:leader="dot" w:pos="9016"/>
            </w:tabs>
            <w:rPr>
              <w:rFonts w:eastAsiaTheme="minorEastAsia"/>
              <w:b w:val="0"/>
              <w:bCs w:val="0"/>
              <w:i w:val="0"/>
              <w:iCs w:val="0"/>
              <w:noProof/>
            </w:rPr>
          </w:pPr>
          <w:hyperlink w:anchor="_Toc71754845" w:history="1">
            <w:r w:rsidRPr="00130199">
              <w:rPr>
                <w:rStyle w:val="Hyperlink"/>
                <w:noProof/>
              </w:rPr>
              <w:t>Chapter Three: Research Methodology.</w:t>
            </w:r>
            <w:r>
              <w:rPr>
                <w:noProof/>
                <w:webHidden/>
              </w:rPr>
              <w:tab/>
            </w:r>
            <w:r>
              <w:rPr>
                <w:noProof/>
                <w:webHidden/>
              </w:rPr>
              <w:fldChar w:fldCharType="begin"/>
            </w:r>
            <w:r>
              <w:rPr>
                <w:noProof/>
                <w:webHidden/>
              </w:rPr>
              <w:instrText xml:space="preserve"> PAGEREF _Toc71754845 \h </w:instrText>
            </w:r>
            <w:r>
              <w:rPr>
                <w:noProof/>
                <w:webHidden/>
              </w:rPr>
            </w:r>
            <w:r>
              <w:rPr>
                <w:noProof/>
                <w:webHidden/>
              </w:rPr>
              <w:fldChar w:fldCharType="separate"/>
            </w:r>
            <w:r>
              <w:rPr>
                <w:noProof/>
                <w:webHidden/>
              </w:rPr>
              <w:t>17</w:t>
            </w:r>
            <w:r>
              <w:rPr>
                <w:noProof/>
                <w:webHidden/>
              </w:rPr>
              <w:fldChar w:fldCharType="end"/>
            </w:r>
          </w:hyperlink>
        </w:p>
        <w:p w:rsidR="000B0176" w:rsidRDefault="000B0176">
          <w:pPr>
            <w:pStyle w:val="TOC2"/>
            <w:tabs>
              <w:tab w:val="right" w:leader="dot" w:pos="9016"/>
            </w:tabs>
            <w:rPr>
              <w:rFonts w:eastAsiaTheme="minorEastAsia"/>
              <w:b w:val="0"/>
              <w:bCs w:val="0"/>
              <w:noProof/>
              <w:sz w:val="24"/>
              <w:szCs w:val="24"/>
            </w:rPr>
          </w:pPr>
          <w:hyperlink w:anchor="_Toc71754846" w:history="1">
            <w:r w:rsidRPr="00130199">
              <w:rPr>
                <w:rStyle w:val="Hyperlink"/>
                <w:noProof/>
              </w:rPr>
              <w:t>3.1 Introduction</w:t>
            </w:r>
            <w:r>
              <w:rPr>
                <w:noProof/>
                <w:webHidden/>
              </w:rPr>
              <w:tab/>
            </w:r>
            <w:r>
              <w:rPr>
                <w:noProof/>
                <w:webHidden/>
              </w:rPr>
              <w:fldChar w:fldCharType="begin"/>
            </w:r>
            <w:r>
              <w:rPr>
                <w:noProof/>
                <w:webHidden/>
              </w:rPr>
              <w:instrText xml:space="preserve"> PAGEREF _Toc71754846 \h </w:instrText>
            </w:r>
            <w:r>
              <w:rPr>
                <w:noProof/>
                <w:webHidden/>
              </w:rPr>
            </w:r>
            <w:r>
              <w:rPr>
                <w:noProof/>
                <w:webHidden/>
              </w:rPr>
              <w:fldChar w:fldCharType="separate"/>
            </w:r>
            <w:r>
              <w:rPr>
                <w:noProof/>
                <w:webHidden/>
              </w:rPr>
              <w:t>17</w:t>
            </w:r>
            <w:r>
              <w:rPr>
                <w:noProof/>
                <w:webHidden/>
              </w:rPr>
              <w:fldChar w:fldCharType="end"/>
            </w:r>
          </w:hyperlink>
        </w:p>
        <w:p w:rsidR="000B0176" w:rsidRDefault="000B0176">
          <w:pPr>
            <w:pStyle w:val="TOC2"/>
            <w:tabs>
              <w:tab w:val="right" w:leader="dot" w:pos="9016"/>
            </w:tabs>
            <w:rPr>
              <w:rFonts w:eastAsiaTheme="minorEastAsia"/>
              <w:b w:val="0"/>
              <w:bCs w:val="0"/>
              <w:noProof/>
              <w:sz w:val="24"/>
              <w:szCs w:val="24"/>
            </w:rPr>
          </w:pPr>
          <w:hyperlink w:anchor="_Toc71754847" w:history="1">
            <w:r w:rsidRPr="00130199">
              <w:rPr>
                <w:rStyle w:val="Hyperlink"/>
                <w:noProof/>
              </w:rPr>
              <w:t>3.2 Definition of Research</w:t>
            </w:r>
            <w:r>
              <w:rPr>
                <w:noProof/>
                <w:webHidden/>
              </w:rPr>
              <w:tab/>
            </w:r>
            <w:r>
              <w:rPr>
                <w:noProof/>
                <w:webHidden/>
              </w:rPr>
              <w:fldChar w:fldCharType="begin"/>
            </w:r>
            <w:r>
              <w:rPr>
                <w:noProof/>
                <w:webHidden/>
              </w:rPr>
              <w:instrText xml:space="preserve"> PAGEREF _Toc71754847 \h </w:instrText>
            </w:r>
            <w:r>
              <w:rPr>
                <w:noProof/>
                <w:webHidden/>
              </w:rPr>
            </w:r>
            <w:r>
              <w:rPr>
                <w:noProof/>
                <w:webHidden/>
              </w:rPr>
              <w:fldChar w:fldCharType="separate"/>
            </w:r>
            <w:r>
              <w:rPr>
                <w:noProof/>
                <w:webHidden/>
              </w:rPr>
              <w:t>17</w:t>
            </w:r>
            <w:r>
              <w:rPr>
                <w:noProof/>
                <w:webHidden/>
              </w:rPr>
              <w:fldChar w:fldCharType="end"/>
            </w:r>
          </w:hyperlink>
        </w:p>
        <w:p w:rsidR="000B0176" w:rsidRDefault="000B0176">
          <w:pPr>
            <w:pStyle w:val="TOC2"/>
            <w:tabs>
              <w:tab w:val="right" w:leader="dot" w:pos="9016"/>
            </w:tabs>
            <w:rPr>
              <w:rFonts w:eastAsiaTheme="minorEastAsia"/>
              <w:b w:val="0"/>
              <w:bCs w:val="0"/>
              <w:noProof/>
              <w:sz w:val="24"/>
              <w:szCs w:val="24"/>
            </w:rPr>
          </w:pPr>
          <w:hyperlink w:anchor="_Toc71754848" w:history="1">
            <w:r w:rsidRPr="00130199">
              <w:rPr>
                <w:rStyle w:val="Hyperlink"/>
                <w:noProof/>
              </w:rPr>
              <w:t>3.3 Research Onion</w:t>
            </w:r>
            <w:r>
              <w:rPr>
                <w:noProof/>
                <w:webHidden/>
              </w:rPr>
              <w:tab/>
            </w:r>
            <w:r>
              <w:rPr>
                <w:noProof/>
                <w:webHidden/>
              </w:rPr>
              <w:fldChar w:fldCharType="begin"/>
            </w:r>
            <w:r>
              <w:rPr>
                <w:noProof/>
                <w:webHidden/>
              </w:rPr>
              <w:instrText xml:space="preserve"> PAGEREF _Toc71754848 \h </w:instrText>
            </w:r>
            <w:r>
              <w:rPr>
                <w:noProof/>
                <w:webHidden/>
              </w:rPr>
            </w:r>
            <w:r>
              <w:rPr>
                <w:noProof/>
                <w:webHidden/>
              </w:rPr>
              <w:fldChar w:fldCharType="separate"/>
            </w:r>
            <w:r>
              <w:rPr>
                <w:noProof/>
                <w:webHidden/>
              </w:rPr>
              <w:t>17</w:t>
            </w:r>
            <w:r>
              <w:rPr>
                <w:noProof/>
                <w:webHidden/>
              </w:rPr>
              <w:fldChar w:fldCharType="end"/>
            </w:r>
          </w:hyperlink>
        </w:p>
        <w:p w:rsidR="000B0176" w:rsidRDefault="000B0176">
          <w:pPr>
            <w:pStyle w:val="TOC3"/>
            <w:tabs>
              <w:tab w:val="right" w:leader="dot" w:pos="9016"/>
            </w:tabs>
            <w:rPr>
              <w:rFonts w:eastAsiaTheme="minorEastAsia"/>
              <w:noProof/>
              <w:sz w:val="24"/>
              <w:szCs w:val="24"/>
            </w:rPr>
          </w:pPr>
          <w:hyperlink w:anchor="_Toc71754849" w:history="1">
            <w:r w:rsidRPr="00130199">
              <w:rPr>
                <w:rStyle w:val="Hyperlink"/>
                <w:noProof/>
              </w:rPr>
              <w:t>3.3.1 Research Philosophy</w:t>
            </w:r>
            <w:r>
              <w:rPr>
                <w:noProof/>
                <w:webHidden/>
              </w:rPr>
              <w:tab/>
            </w:r>
            <w:r>
              <w:rPr>
                <w:noProof/>
                <w:webHidden/>
              </w:rPr>
              <w:fldChar w:fldCharType="begin"/>
            </w:r>
            <w:r>
              <w:rPr>
                <w:noProof/>
                <w:webHidden/>
              </w:rPr>
              <w:instrText xml:space="preserve"> PAGEREF _Toc71754849 \h </w:instrText>
            </w:r>
            <w:r>
              <w:rPr>
                <w:noProof/>
                <w:webHidden/>
              </w:rPr>
            </w:r>
            <w:r>
              <w:rPr>
                <w:noProof/>
                <w:webHidden/>
              </w:rPr>
              <w:fldChar w:fldCharType="separate"/>
            </w:r>
            <w:r>
              <w:rPr>
                <w:noProof/>
                <w:webHidden/>
              </w:rPr>
              <w:t>18</w:t>
            </w:r>
            <w:r>
              <w:rPr>
                <w:noProof/>
                <w:webHidden/>
              </w:rPr>
              <w:fldChar w:fldCharType="end"/>
            </w:r>
          </w:hyperlink>
        </w:p>
        <w:p w:rsidR="000B0176" w:rsidRDefault="000B0176">
          <w:pPr>
            <w:pStyle w:val="TOC3"/>
            <w:tabs>
              <w:tab w:val="right" w:leader="dot" w:pos="9016"/>
            </w:tabs>
            <w:rPr>
              <w:rFonts w:eastAsiaTheme="minorEastAsia"/>
              <w:noProof/>
              <w:sz w:val="24"/>
              <w:szCs w:val="24"/>
            </w:rPr>
          </w:pPr>
          <w:hyperlink w:anchor="_Toc71754850" w:history="1">
            <w:r w:rsidRPr="00130199">
              <w:rPr>
                <w:rStyle w:val="Hyperlink"/>
                <w:noProof/>
              </w:rPr>
              <w:t>3.3.2 Research Approaches</w:t>
            </w:r>
            <w:r>
              <w:rPr>
                <w:noProof/>
                <w:webHidden/>
              </w:rPr>
              <w:tab/>
            </w:r>
            <w:r>
              <w:rPr>
                <w:noProof/>
                <w:webHidden/>
              </w:rPr>
              <w:fldChar w:fldCharType="begin"/>
            </w:r>
            <w:r>
              <w:rPr>
                <w:noProof/>
                <w:webHidden/>
              </w:rPr>
              <w:instrText xml:space="preserve"> PAGEREF _Toc71754850 \h </w:instrText>
            </w:r>
            <w:r>
              <w:rPr>
                <w:noProof/>
                <w:webHidden/>
              </w:rPr>
            </w:r>
            <w:r>
              <w:rPr>
                <w:noProof/>
                <w:webHidden/>
              </w:rPr>
              <w:fldChar w:fldCharType="separate"/>
            </w:r>
            <w:r>
              <w:rPr>
                <w:noProof/>
                <w:webHidden/>
              </w:rPr>
              <w:t>18</w:t>
            </w:r>
            <w:r>
              <w:rPr>
                <w:noProof/>
                <w:webHidden/>
              </w:rPr>
              <w:fldChar w:fldCharType="end"/>
            </w:r>
          </w:hyperlink>
        </w:p>
        <w:p w:rsidR="000B0176" w:rsidRDefault="000B0176">
          <w:pPr>
            <w:pStyle w:val="TOC3"/>
            <w:tabs>
              <w:tab w:val="right" w:leader="dot" w:pos="9016"/>
            </w:tabs>
            <w:rPr>
              <w:rFonts w:eastAsiaTheme="minorEastAsia"/>
              <w:noProof/>
              <w:sz w:val="24"/>
              <w:szCs w:val="24"/>
            </w:rPr>
          </w:pPr>
          <w:hyperlink w:anchor="_Toc71754851" w:history="1">
            <w:r w:rsidRPr="00130199">
              <w:rPr>
                <w:rStyle w:val="Hyperlink"/>
                <w:rFonts w:eastAsia="Times New Roman"/>
                <w:noProof/>
              </w:rPr>
              <w:t>3.3.3 Research Strategies.</w:t>
            </w:r>
            <w:r>
              <w:rPr>
                <w:noProof/>
                <w:webHidden/>
              </w:rPr>
              <w:tab/>
            </w:r>
            <w:r>
              <w:rPr>
                <w:noProof/>
                <w:webHidden/>
              </w:rPr>
              <w:fldChar w:fldCharType="begin"/>
            </w:r>
            <w:r>
              <w:rPr>
                <w:noProof/>
                <w:webHidden/>
              </w:rPr>
              <w:instrText xml:space="preserve"> PAGEREF _Toc71754851 \h </w:instrText>
            </w:r>
            <w:r>
              <w:rPr>
                <w:noProof/>
                <w:webHidden/>
              </w:rPr>
            </w:r>
            <w:r>
              <w:rPr>
                <w:noProof/>
                <w:webHidden/>
              </w:rPr>
              <w:fldChar w:fldCharType="separate"/>
            </w:r>
            <w:r>
              <w:rPr>
                <w:noProof/>
                <w:webHidden/>
              </w:rPr>
              <w:t>18</w:t>
            </w:r>
            <w:r>
              <w:rPr>
                <w:noProof/>
                <w:webHidden/>
              </w:rPr>
              <w:fldChar w:fldCharType="end"/>
            </w:r>
          </w:hyperlink>
        </w:p>
        <w:p w:rsidR="000B0176" w:rsidRDefault="000B0176">
          <w:pPr>
            <w:pStyle w:val="TOC3"/>
            <w:tabs>
              <w:tab w:val="right" w:leader="dot" w:pos="9016"/>
            </w:tabs>
            <w:rPr>
              <w:rFonts w:eastAsiaTheme="minorEastAsia"/>
              <w:noProof/>
              <w:sz w:val="24"/>
              <w:szCs w:val="24"/>
            </w:rPr>
          </w:pPr>
          <w:hyperlink w:anchor="_Toc71754852" w:history="1">
            <w:r w:rsidRPr="00130199">
              <w:rPr>
                <w:rStyle w:val="Hyperlink"/>
                <w:noProof/>
              </w:rPr>
              <w:t>3.3.4 Research Methods</w:t>
            </w:r>
            <w:r>
              <w:rPr>
                <w:noProof/>
                <w:webHidden/>
              </w:rPr>
              <w:tab/>
            </w:r>
            <w:r>
              <w:rPr>
                <w:noProof/>
                <w:webHidden/>
              </w:rPr>
              <w:fldChar w:fldCharType="begin"/>
            </w:r>
            <w:r>
              <w:rPr>
                <w:noProof/>
                <w:webHidden/>
              </w:rPr>
              <w:instrText xml:space="preserve"> PAGEREF _Toc71754852 \h </w:instrText>
            </w:r>
            <w:r>
              <w:rPr>
                <w:noProof/>
                <w:webHidden/>
              </w:rPr>
            </w:r>
            <w:r>
              <w:rPr>
                <w:noProof/>
                <w:webHidden/>
              </w:rPr>
              <w:fldChar w:fldCharType="separate"/>
            </w:r>
            <w:r>
              <w:rPr>
                <w:noProof/>
                <w:webHidden/>
              </w:rPr>
              <w:t>18</w:t>
            </w:r>
            <w:r>
              <w:rPr>
                <w:noProof/>
                <w:webHidden/>
              </w:rPr>
              <w:fldChar w:fldCharType="end"/>
            </w:r>
          </w:hyperlink>
        </w:p>
        <w:p w:rsidR="000B0176" w:rsidRDefault="000B0176">
          <w:pPr>
            <w:pStyle w:val="TOC3"/>
            <w:tabs>
              <w:tab w:val="right" w:leader="dot" w:pos="9016"/>
            </w:tabs>
            <w:rPr>
              <w:rFonts w:eastAsiaTheme="minorEastAsia"/>
              <w:noProof/>
              <w:sz w:val="24"/>
              <w:szCs w:val="24"/>
            </w:rPr>
          </w:pPr>
          <w:hyperlink w:anchor="_Toc71754853" w:history="1">
            <w:r w:rsidRPr="00130199">
              <w:rPr>
                <w:rStyle w:val="Hyperlink"/>
                <w:noProof/>
              </w:rPr>
              <w:t>3.3.4 Research Choices</w:t>
            </w:r>
            <w:r>
              <w:rPr>
                <w:noProof/>
                <w:webHidden/>
              </w:rPr>
              <w:tab/>
            </w:r>
            <w:r>
              <w:rPr>
                <w:noProof/>
                <w:webHidden/>
              </w:rPr>
              <w:fldChar w:fldCharType="begin"/>
            </w:r>
            <w:r>
              <w:rPr>
                <w:noProof/>
                <w:webHidden/>
              </w:rPr>
              <w:instrText xml:space="preserve"> PAGEREF _Toc71754853 \h </w:instrText>
            </w:r>
            <w:r>
              <w:rPr>
                <w:noProof/>
                <w:webHidden/>
              </w:rPr>
            </w:r>
            <w:r>
              <w:rPr>
                <w:noProof/>
                <w:webHidden/>
              </w:rPr>
              <w:fldChar w:fldCharType="separate"/>
            </w:r>
            <w:r>
              <w:rPr>
                <w:noProof/>
                <w:webHidden/>
              </w:rPr>
              <w:t>18</w:t>
            </w:r>
            <w:r>
              <w:rPr>
                <w:noProof/>
                <w:webHidden/>
              </w:rPr>
              <w:fldChar w:fldCharType="end"/>
            </w:r>
          </w:hyperlink>
        </w:p>
        <w:p w:rsidR="000B0176" w:rsidRDefault="000B0176">
          <w:pPr>
            <w:pStyle w:val="TOC3"/>
            <w:tabs>
              <w:tab w:val="right" w:leader="dot" w:pos="9016"/>
            </w:tabs>
            <w:rPr>
              <w:rFonts w:eastAsiaTheme="minorEastAsia"/>
              <w:noProof/>
              <w:sz w:val="24"/>
              <w:szCs w:val="24"/>
            </w:rPr>
          </w:pPr>
          <w:hyperlink w:anchor="_Toc71754854" w:history="1">
            <w:r w:rsidRPr="00130199">
              <w:rPr>
                <w:rStyle w:val="Hyperlink"/>
                <w:noProof/>
              </w:rPr>
              <w:t>3.3.5 Time Horizons</w:t>
            </w:r>
            <w:r>
              <w:rPr>
                <w:noProof/>
                <w:webHidden/>
              </w:rPr>
              <w:tab/>
            </w:r>
            <w:r>
              <w:rPr>
                <w:noProof/>
                <w:webHidden/>
              </w:rPr>
              <w:fldChar w:fldCharType="begin"/>
            </w:r>
            <w:r>
              <w:rPr>
                <w:noProof/>
                <w:webHidden/>
              </w:rPr>
              <w:instrText xml:space="preserve"> PAGEREF _Toc71754854 \h </w:instrText>
            </w:r>
            <w:r>
              <w:rPr>
                <w:noProof/>
                <w:webHidden/>
              </w:rPr>
            </w:r>
            <w:r>
              <w:rPr>
                <w:noProof/>
                <w:webHidden/>
              </w:rPr>
              <w:fldChar w:fldCharType="separate"/>
            </w:r>
            <w:r>
              <w:rPr>
                <w:noProof/>
                <w:webHidden/>
              </w:rPr>
              <w:t>18</w:t>
            </w:r>
            <w:r>
              <w:rPr>
                <w:noProof/>
                <w:webHidden/>
              </w:rPr>
              <w:fldChar w:fldCharType="end"/>
            </w:r>
          </w:hyperlink>
        </w:p>
        <w:p w:rsidR="000B0176" w:rsidRDefault="000B0176">
          <w:pPr>
            <w:pStyle w:val="TOC3"/>
            <w:tabs>
              <w:tab w:val="right" w:leader="dot" w:pos="9016"/>
            </w:tabs>
            <w:rPr>
              <w:rFonts w:eastAsiaTheme="minorEastAsia"/>
              <w:noProof/>
              <w:sz w:val="24"/>
              <w:szCs w:val="24"/>
            </w:rPr>
          </w:pPr>
          <w:hyperlink w:anchor="_Toc71754855" w:history="1">
            <w:r w:rsidRPr="00130199">
              <w:rPr>
                <w:rStyle w:val="Hyperlink"/>
                <w:noProof/>
              </w:rPr>
              <w:t>3.3.6 Techniques and Procedures</w:t>
            </w:r>
            <w:r>
              <w:rPr>
                <w:noProof/>
                <w:webHidden/>
              </w:rPr>
              <w:tab/>
            </w:r>
            <w:r>
              <w:rPr>
                <w:noProof/>
                <w:webHidden/>
              </w:rPr>
              <w:fldChar w:fldCharType="begin"/>
            </w:r>
            <w:r>
              <w:rPr>
                <w:noProof/>
                <w:webHidden/>
              </w:rPr>
              <w:instrText xml:space="preserve"> PAGEREF _Toc71754855 \h </w:instrText>
            </w:r>
            <w:r>
              <w:rPr>
                <w:noProof/>
                <w:webHidden/>
              </w:rPr>
            </w:r>
            <w:r>
              <w:rPr>
                <w:noProof/>
                <w:webHidden/>
              </w:rPr>
              <w:fldChar w:fldCharType="separate"/>
            </w:r>
            <w:r>
              <w:rPr>
                <w:noProof/>
                <w:webHidden/>
              </w:rPr>
              <w:t>19</w:t>
            </w:r>
            <w:r>
              <w:rPr>
                <w:noProof/>
                <w:webHidden/>
              </w:rPr>
              <w:fldChar w:fldCharType="end"/>
            </w:r>
          </w:hyperlink>
        </w:p>
        <w:p w:rsidR="000B0176" w:rsidRDefault="000B0176">
          <w:pPr>
            <w:pStyle w:val="TOC3"/>
            <w:tabs>
              <w:tab w:val="right" w:leader="dot" w:pos="9016"/>
            </w:tabs>
            <w:rPr>
              <w:rFonts w:eastAsiaTheme="minorEastAsia"/>
              <w:noProof/>
              <w:sz w:val="24"/>
              <w:szCs w:val="24"/>
            </w:rPr>
          </w:pPr>
          <w:hyperlink w:anchor="_Toc71754856" w:history="1">
            <w:r w:rsidRPr="00130199">
              <w:rPr>
                <w:rStyle w:val="Hyperlink"/>
                <w:noProof/>
              </w:rPr>
              <w:t>3.3.6.1 Questionnaire</w:t>
            </w:r>
            <w:r>
              <w:rPr>
                <w:noProof/>
                <w:webHidden/>
              </w:rPr>
              <w:tab/>
            </w:r>
            <w:r>
              <w:rPr>
                <w:noProof/>
                <w:webHidden/>
              </w:rPr>
              <w:fldChar w:fldCharType="begin"/>
            </w:r>
            <w:r>
              <w:rPr>
                <w:noProof/>
                <w:webHidden/>
              </w:rPr>
              <w:instrText xml:space="preserve"> PAGEREF _Toc71754856 \h </w:instrText>
            </w:r>
            <w:r>
              <w:rPr>
                <w:noProof/>
                <w:webHidden/>
              </w:rPr>
            </w:r>
            <w:r>
              <w:rPr>
                <w:noProof/>
                <w:webHidden/>
              </w:rPr>
              <w:fldChar w:fldCharType="separate"/>
            </w:r>
            <w:r>
              <w:rPr>
                <w:noProof/>
                <w:webHidden/>
              </w:rPr>
              <w:t>19</w:t>
            </w:r>
            <w:r>
              <w:rPr>
                <w:noProof/>
                <w:webHidden/>
              </w:rPr>
              <w:fldChar w:fldCharType="end"/>
            </w:r>
          </w:hyperlink>
        </w:p>
        <w:p w:rsidR="000B0176" w:rsidRDefault="000B0176">
          <w:pPr>
            <w:pStyle w:val="TOC2"/>
            <w:tabs>
              <w:tab w:val="right" w:leader="dot" w:pos="9016"/>
            </w:tabs>
            <w:rPr>
              <w:rFonts w:eastAsiaTheme="minorEastAsia"/>
              <w:b w:val="0"/>
              <w:bCs w:val="0"/>
              <w:noProof/>
              <w:sz w:val="24"/>
              <w:szCs w:val="24"/>
            </w:rPr>
          </w:pPr>
          <w:hyperlink w:anchor="_Toc71754857" w:history="1">
            <w:r w:rsidRPr="00130199">
              <w:rPr>
                <w:rStyle w:val="Hyperlink"/>
                <w:noProof/>
              </w:rPr>
              <w:t>3.5 Sampling</w:t>
            </w:r>
            <w:r>
              <w:rPr>
                <w:noProof/>
                <w:webHidden/>
              </w:rPr>
              <w:tab/>
            </w:r>
            <w:r>
              <w:rPr>
                <w:noProof/>
                <w:webHidden/>
              </w:rPr>
              <w:fldChar w:fldCharType="begin"/>
            </w:r>
            <w:r>
              <w:rPr>
                <w:noProof/>
                <w:webHidden/>
              </w:rPr>
              <w:instrText xml:space="preserve"> PAGEREF _Toc71754857 \h </w:instrText>
            </w:r>
            <w:r>
              <w:rPr>
                <w:noProof/>
                <w:webHidden/>
              </w:rPr>
            </w:r>
            <w:r>
              <w:rPr>
                <w:noProof/>
                <w:webHidden/>
              </w:rPr>
              <w:fldChar w:fldCharType="separate"/>
            </w:r>
            <w:r>
              <w:rPr>
                <w:noProof/>
                <w:webHidden/>
              </w:rPr>
              <w:t>19</w:t>
            </w:r>
            <w:r>
              <w:rPr>
                <w:noProof/>
                <w:webHidden/>
              </w:rPr>
              <w:fldChar w:fldCharType="end"/>
            </w:r>
          </w:hyperlink>
        </w:p>
        <w:p w:rsidR="000B0176" w:rsidRDefault="000B0176">
          <w:pPr>
            <w:pStyle w:val="TOC2"/>
            <w:tabs>
              <w:tab w:val="right" w:leader="dot" w:pos="9016"/>
            </w:tabs>
            <w:rPr>
              <w:rFonts w:eastAsiaTheme="minorEastAsia"/>
              <w:b w:val="0"/>
              <w:bCs w:val="0"/>
              <w:noProof/>
              <w:sz w:val="24"/>
              <w:szCs w:val="24"/>
            </w:rPr>
          </w:pPr>
          <w:hyperlink w:anchor="_Toc71754858" w:history="1">
            <w:r w:rsidRPr="00130199">
              <w:rPr>
                <w:rStyle w:val="Hyperlink"/>
                <w:noProof/>
              </w:rPr>
              <w:t>3.6 Reliability and Validity</w:t>
            </w:r>
            <w:r>
              <w:rPr>
                <w:noProof/>
                <w:webHidden/>
              </w:rPr>
              <w:tab/>
            </w:r>
            <w:r>
              <w:rPr>
                <w:noProof/>
                <w:webHidden/>
              </w:rPr>
              <w:fldChar w:fldCharType="begin"/>
            </w:r>
            <w:r>
              <w:rPr>
                <w:noProof/>
                <w:webHidden/>
              </w:rPr>
              <w:instrText xml:space="preserve"> PAGEREF _Toc71754858 \h </w:instrText>
            </w:r>
            <w:r>
              <w:rPr>
                <w:noProof/>
                <w:webHidden/>
              </w:rPr>
            </w:r>
            <w:r>
              <w:rPr>
                <w:noProof/>
                <w:webHidden/>
              </w:rPr>
              <w:fldChar w:fldCharType="separate"/>
            </w:r>
            <w:r>
              <w:rPr>
                <w:noProof/>
                <w:webHidden/>
              </w:rPr>
              <w:t>19</w:t>
            </w:r>
            <w:r>
              <w:rPr>
                <w:noProof/>
                <w:webHidden/>
              </w:rPr>
              <w:fldChar w:fldCharType="end"/>
            </w:r>
          </w:hyperlink>
        </w:p>
        <w:p w:rsidR="000B0176" w:rsidRDefault="000B0176">
          <w:pPr>
            <w:pStyle w:val="TOC2"/>
            <w:tabs>
              <w:tab w:val="right" w:leader="dot" w:pos="9016"/>
            </w:tabs>
            <w:rPr>
              <w:rFonts w:eastAsiaTheme="minorEastAsia"/>
              <w:b w:val="0"/>
              <w:bCs w:val="0"/>
              <w:noProof/>
              <w:sz w:val="24"/>
              <w:szCs w:val="24"/>
            </w:rPr>
          </w:pPr>
          <w:hyperlink w:anchor="_Toc71754859" w:history="1">
            <w:r w:rsidRPr="00130199">
              <w:rPr>
                <w:rStyle w:val="Hyperlink"/>
                <w:noProof/>
              </w:rPr>
              <w:t>3.7 Limitations</w:t>
            </w:r>
            <w:r>
              <w:rPr>
                <w:noProof/>
                <w:webHidden/>
              </w:rPr>
              <w:tab/>
            </w:r>
            <w:r>
              <w:rPr>
                <w:noProof/>
                <w:webHidden/>
              </w:rPr>
              <w:fldChar w:fldCharType="begin"/>
            </w:r>
            <w:r>
              <w:rPr>
                <w:noProof/>
                <w:webHidden/>
              </w:rPr>
              <w:instrText xml:space="preserve"> PAGEREF _Toc71754859 \h </w:instrText>
            </w:r>
            <w:r>
              <w:rPr>
                <w:noProof/>
                <w:webHidden/>
              </w:rPr>
            </w:r>
            <w:r>
              <w:rPr>
                <w:noProof/>
                <w:webHidden/>
              </w:rPr>
              <w:fldChar w:fldCharType="separate"/>
            </w:r>
            <w:r>
              <w:rPr>
                <w:noProof/>
                <w:webHidden/>
              </w:rPr>
              <w:t>19</w:t>
            </w:r>
            <w:r>
              <w:rPr>
                <w:noProof/>
                <w:webHidden/>
              </w:rPr>
              <w:fldChar w:fldCharType="end"/>
            </w:r>
          </w:hyperlink>
        </w:p>
        <w:p w:rsidR="000B0176" w:rsidRDefault="000B0176">
          <w:pPr>
            <w:pStyle w:val="TOC2"/>
            <w:tabs>
              <w:tab w:val="right" w:leader="dot" w:pos="9016"/>
            </w:tabs>
            <w:rPr>
              <w:rFonts w:eastAsiaTheme="minorEastAsia"/>
              <w:b w:val="0"/>
              <w:bCs w:val="0"/>
              <w:noProof/>
              <w:sz w:val="24"/>
              <w:szCs w:val="24"/>
            </w:rPr>
          </w:pPr>
          <w:hyperlink w:anchor="_Toc71754860" w:history="1">
            <w:r w:rsidRPr="00130199">
              <w:rPr>
                <w:rStyle w:val="Hyperlink"/>
                <w:noProof/>
              </w:rPr>
              <w:t>3.8 Ethical Issues</w:t>
            </w:r>
            <w:r>
              <w:rPr>
                <w:noProof/>
                <w:webHidden/>
              </w:rPr>
              <w:tab/>
            </w:r>
            <w:r>
              <w:rPr>
                <w:noProof/>
                <w:webHidden/>
              </w:rPr>
              <w:fldChar w:fldCharType="begin"/>
            </w:r>
            <w:r>
              <w:rPr>
                <w:noProof/>
                <w:webHidden/>
              </w:rPr>
              <w:instrText xml:space="preserve"> PAGEREF _Toc71754860 \h </w:instrText>
            </w:r>
            <w:r>
              <w:rPr>
                <w:noProof/>
                <w:webHidden/>
              </w:rPr>
            </w:r>
            <w:r>
              <w:rPr>
                <w:noProof/>
                <w:webHidden/>
              </w:rPr>
              <w:fldChar w:fldCharType="separate"/>
            </w:r>
            <w:r>
              <w:rPr>
                <w:noProof/>
                <w:webHidden/>
              </w:rPr>
              <w:t>20</w:t>
            </w:r>
            <w:r>
              <w:rPr>
                <w:noProof/>
                <w:webHidden/>
              </w:rPr>
              <w:fldChar w:fldCharType="end"/>
            </w:r>
          </w:hyperlink>
        </w:p>
        <w:p w:rsidR="000B0176" w:rsidRDefault="000B0176">
          <w:pPr>
            <w:pStyle w:val="TOC2"/>
            <w:tabs>
              <w:tab w:val="right" w:leader="dot" w:pos="9016"/>
            </w:tabs>
            <w:rPr>
              <w:rFonts w:eastAsiaTheme="minorEastAsia"/>
              <w:b w:val="0"/>
              <w:bCs w:val="0"/>
              <w:noProof/>
              <w:sz w:val="24"/>
              <w:szCs w:val="24"/>
            </w:rPr>
          </w:pPr>
          <w:hyperlink w:anchor="_Toc71754861" w:history="1">
            <w:r w:rsidRPr="00130199">
              <w:rPr>
                <w:rStyle w:val="Hyperlink"/>
                <w:noProof/>
              </w:rPr>
              <w:t>3.9 Conclusion</w:t>
            </w:r>
            <w:r>
              <w:rPr>
                <w:noProof/>
                <w:webHidden/>
              </w:rPr>
              <w:tab/>
            </w:r>
            <w:r>
              <w:rPr>
                <w:noProof/>
                <w:webHidden/>
              </w:rPr>
              <w:fldChar w:fldCharType="begin"/>
            </w:r>
            <w:r>
              <w:rPr>
                <w:noProof/>
                <w:webHidden/>
              </w:rPr>
              <w:instrText xml:space="preserve"> PAGEREF _Toc71754861 \h </w:instrText>
            </w:r>
            <w:r>
              <w:rPr>
                <w:noProof/>
                <w:webHidden/>
              </w:rPr>
            </w:r>
            <w:r>
              <w:rPr>
                <w:noProof/>
                <w:webHidden/>
              </w:rPr>
              <w:fldChar w:fldCharType="separate"/>
            </w:r>
            <w:r>
              <w:rPr>
                <w:noProof/>
                <w:webHidden/>
              </w:rPr>
              <w:t>20</w:t>
            </w:r>
            <w:r>
              <w:rPr>
                <w:noProof/>
                <w:webHidden/>
              </w:rPr>
              <w:fldChar w:fldCharType="end"/>
            </w:r>
          </w:hyperlink>
        </w:p>
        <w:p w:rsidR="000B0176" w:rsidRDefault="000B0176">
          <w:pPr>
            <w:pStyle w:val="TOC1"/>
            <w:tabs>
              <w:tab w:val="right" w:leader="dot" w:pos="9016"/>
            </w:tabs>
            <w:rPr>
              <w:rFonts w:eastAsiaTheme="minorEastAsia"/>
              <w:b w:val="0"/>
              <w:bCs w:val="0"/>
              <w:i w:val="0"/>
              <w:iCs w:val="0"/>
              <w:noProof/>
            </w:rPr>
          </w:pPr>
          <w:hyperlink w:anchor="_Toc71754862" w:history="1">
            <w:r w:rsidRPr="00130199">
              <w:rPr>
                <w:rStyle w:val="Hyperlink"/>
                <w:noProof/>
              </w:rPr>
              <w:t>Chapter Four: Data Analysis.</w:t>
            </w:r>
            <w:r>
              <w:rPr>
                <w:noProof/>
                <w:webHidden/>
              </w:rPr>
              <w:tab/>
            </w:r>
            <w:r>
              <w:rPr>
                <w:noProof/>
                <w:webHidden/>
              </w:rPr>
              <w:fldChar w:fldCharType="begin"/>
            </w:r>
            <w:r>
              <w:rPr>
                <w:noProof/>
                <w:webHidden/>
              </w:rPr>
              <w:instrText xml:space="preserve"> PAGEREF _Toc71754862 \h </w:instrText>
            </w:r>
            <w:r>
              <w:rPr>
                <w:noProof/>
                <w:webHidden/>
              </w:rPr>
            </w:r>
            <w:r>
              <w:rPr>
                <w:noProof/>
                <w:webHidden/>
              </w:rPr>
              <w:fldChar w:fldCharType="separate"/>
            </w:r>
            <w:r>
              <w:rPr>
                <w:noProof/>
                <w:webHidden/>
              </w:rPr>
              <w:t>21</w:t>
            </w:r>
            <w:r>
              <w:rPr>
                <w:noProof/>
                <w:webHidden/>
              </w:rPr>
              <w:fldChar w:fldCharType="end"/>
            </w:r>
          </w:hyperlink>
        </w:p>
        <w:p w:rsidR="000B0176" w:rsidRDefault="000B0176">
          <w:pPr>
            <w:pStyle w:val="TOC2"/>
            <w:tabs>
              <w:tab w:val="right" w:leader="dot" w:pos="9016"/>
            </w:tabs>
            <w:rPr>
              <w:rFonts w:eastAsiaTheme="minorEastAsia"/>
              <w:b w:val="0"/>
              <w:bCs w:val="0"/>
              <w:noProof/>
              <w:sz w:val="24"/>
              <w:szCs w:val="24"/>
            </w:rPr>
          </w:pPr>
          <w:hyperlink w:anchor="_Toc71754863" w:history="1">
            <w:r w:rsidRPr="00130199">
              <w:rPr>
                <w:rStyle w:val="Hyperlink"/>
                <w:noProof/>
              </w:rPr>
              <w:t>4.2 Data Analysis</w:t>
            </w:r>
            <w:r>
              <w:rPr>
                <w:noProof/>
                <w:webHidden/>
              </w:rPr>
              <w:tab/>
            </w:r>
            <w:r>
              <w:rPr>
                <w:noProof/>
                <w:webHidden/>
              </w:rPr>
              <w:fldChar w:fldCharType="begin"/>
            </w:r>
            <w:r>
              <w:rPr>
                <w:noProof/>
                <w:webHidden/>
              </w:rPr>
              <w:instrText xml:space="preserve"> PAGEREF _Toc71754863 \h </w:instrText>
            </w:r>
            <w:r>
              <w:rPr>
                <w:noProof/>
                <w:webHidden/>
              </w:rPr>
            </w:r>
            <w:r>
              <w:rPr>
                <w:noProof/>
                <w:webHidden/>
              </w:rPr>
              <w:fldChar w:fldCharType="separate"/>
            </w:r>
            <w:r>
              <w:rPr>
                <w:noProof/>
                <w:webHidden/>
              </w:rPr>
              <w:t>22</w:t>
            </w:r>
            <w:r>
              <w:rPr>
                <w:noProof/>
                <w:webHidden/>
              </w:rPr>
              <w:fldChar w:fldCharType="end"/>
            </w:r>
          </w:hyperlink>
        </w:p>
        <w:p w:rsidR="000B0176" w:rsidRDefault="000B0176">
          <w:pPr>
            <w:pStyle w:val="TOC3"/>
            <w:tabs>
              <w:tab w:val="right" w:leader="dot" w:pos="9016"/>
            </w:tabs>
            <w:rPr>
              <w:rFonts w:eastAsiaTheme="minorEastAsia"/>
              <w:noProof/>
              <w:sz w:val="24"/>
              <w:szCs w:val="24"/>
            </w:rPr>
          </w:pPr>
          <w:hyperlink w:anchor="_Toc71754864" w:history="1">
            <w:r w:rsidRPr="00130199">
              <w:rPr>
                <w:rStyle w:val="Hyperlink"/>
                <w:noProof/>
              </w:rPr>
              <w:t>4.2.1 Demographics and Descriptive Statistics.</w:t>
            </w:r>
            <w:r>
              <w:rPr>
                <w:noProof/>
                <w:webHidden/>
              </w:rPr>
              <w:tab/>
            </w:r>
            <w:r>
              <w:rPr>
                <w:noProof/>
                <w:webHidden/>
              </w:rPr>
              <w:fldChar w:fldCharType="begin"/>
            </w:r>
            <w:r>
              <w:rPr>
                <w:noProof/>
                <w:webHidden/>
              </w:rPr>
              <w:instrText xml:space="preserve"> PAGEREF _Toc71754864 \h </w:instrText>
            </w:r>
            <w:r>
              <w:rPr>
                <w:noProof/>
                <w:webHidden/>
              </w:rPr>
            </w:r>
            <w:r>
              <w:rPr>
                <w:noProof/>
                <w:webHidden/>
              </w:rPr>
              <w:fldChar w:fldCharType="separate"/>
            </w:r>
            <w:r>
              <w:rPr>
                <w:noProof/>
                <w:webHidden/>
              </w:rPr>
              <w:t>22</w:t>
            </w:r>
            <w:r>
              <w:rPr>
                <w:noProof/>
                <w:webHidden/>
              </w:rPr>
              <w:fldChar w:fldCharType="end"/>
            </w:r>
          </w:hyperlink>
        </w:p>
        <w:p w:rsidR="000B0176" w:rsidRDefault="000B0176">
          <w:pPr>
            <w:pStyle w:val="TOC3"/>
            <w:tabs>
              <w:tab w:val="right" w:leader="dot" w:pos="9016"/>
            </w:tabs>
            <w:rPr>
              <w:rFonts w:eastAsiaTheme="minorEastAsia"/>
              <w:noProof/>
              <w:sz w:val="24"/>
              <w:szCs w:val="24"/>
            </w:rPr>
          </w:pPr>
          <w:hyperlink w:anchor="_Toc71754865" w:history="1">
            <w:r w:rsidRPr="00130199">
              <w:rPr>
                <w:rStyle w:val="Hyperlink"/>
                <w:noProof/>
              </w:rPr>
              <w:t>4.2.1.1 Gender of Participants.</w:t>
            </w:r>
            <w:r>
              <w:rPr>
                <w:noProof/>
                <w:webHidden/>
              </w:rPr>
              <w:tab/>
            </w:r>
            <w:r>
              <w:rPr>
                <w:noProof/>
                <w:webHidden/>
              </w:rPr>
              <w:fldChar w:fldCharType="begin"/>
            </w:r>
            <w:r>
              <w:rPr>
                <w:noProof/>
                <w:webHidden/>
              </w:rPr>
              <w:instrText xml:space="preserve"> PAGEREF _Toc71754865 \h </w:instrText>
            </w:r>
            <w:r>
              <w:rPr>
                <w:noProof/>
                <w:webHidden/>
              </w:rPr>
            </w:r>
            <w:r>
              <w:rPr>
                <w:noProof/>
                <w:webHidden/>
              </w:rPr>
              <w:fldChar w:fldCharType="separate"/>
            </w:r>
            <w:r>
              <w:rPr>
                <w:noProof/>
                <w:webHidden/>
              </w:rPr>
              <w:t>22</w:t>
            </w:r>
            <w:r>
              <w:rPr>
                <w:noProof/>
                <w:webHidden/>
              </w:rPr>
              <w:fldChar w:fldCharType="end"/>
            </w:r>
          </w:hyperlink>
        </w:p>
        <w:p w:rsidR="000B0176" w:rsidRDefault="000B0176">
          <w:pPr>
            <w:pStyle w:val="TOC3"/>
            <w:tabs>
              <w:tab w:val="right" w:leader="dot" w:pos="9016"/>
            </w:tabs>
            <w:rPr>
              <w:rFonts w:eastAsiaTheme="minorEastAsia"/>
              <w:noProof/>
              <w:sz w:val="24"/>
              <w:szCs w:val="24"/>
            </w:rPr>
          </w:pPr>
          <w:hyperlink w:anchor="_Toc71754866" w:history="1">
            <w:r w:rsidRPr="00130199">
              <w:rPr>
                <w:rStyle w:val="Hyperlink"/>
                <w:noProof/>
              </w:rPr>
              <w:t>4.2.1.2 Age Range of Participants.</w:t>
            </w:r>
            <w:r>
              <w:rPr>
                <w:noProof/>
                <w:webHidden/>
              </w:rPr>
              <w:tab/>
            </w:r>
            <w:r>
              <w:rPr>
                <w:noProof/>
                <w:webHidden/>
              </w:rPr>
              <w:fldChar w:fldCharType="begin"/>
            </w:r>
            <w:r>
              <w:rPr>
                <w:noProof/>
                <w:webHidden/>
              </w:rPr>
              <w:instrText xml:space="preserve"> PAGEREF _Toc71754866 \h </w:instrText>
            </w:r>
            <w:r>
              <w:rPr>
                <w:noProof/>
                <w:webHidden/>
              </w:rPr>
            </w:r>
            <w:r>
              <w:rPr>
                <w:noProof/>
                <w:webHidden/>
              </w:rPr>
              <w:fldChar w:fldCharType="separate"/>
            </w:r>
            <w:r>
              <w:rPr>
                <w:noProof/>
                <w:webHidden/>
              </w:rPr>
              <w:t>23</w:t>
            </w:r>
            <w:r>
              <w:rPr>
                <w:noProof/>
                <w:webHidden/>
              </w:rPr>
              <w:fldChar w:fldCharType="end"/>
            </w:r>
          </w:hyperlink>
        </w:p>
        <w:p w:rsidR="000B0176" w:rsidRDefault="000B0176">
          <w:pPr>
            <w:pStyle w:val="TOC3"/>
            <w:tabs>
              <w:tab w:val="right" w:leader="dot" w:pos="9016"/>
            </w:tabs>
            <w:rPr>
              <w:rFonts w:eastAsiaTheme="minorEastAsia"/>
              <w:noProof/>
              <w:sz w:val="24"/>
              <w:szCs w:val="24"/>
            </w:rPr>
          </w:pPr>
          <w:hyperlink w:anchor="_Toc71754867" w:history="1">
            <w:r w:rsidRPr="00130199">
              <w:rPr>
                <w:rStyle w:val="Hyperlink"/>
                <w:noProof/>
              </w:rPr>
              <w:t>4.2.2 Cashless Data.</w:t>
            </w:r>
            <w:r>
              <w:rPr>
                <w:noProof/>
                <w:webHidden/>
              </w:rPr>
              <w:tab/>
            </w:r>
            <w:r>
              <w:rPr>
                <w:noProof/>
                <w:webHidden/>
              </w:rPr>
              <w:fldChar w:fldCharType="begin"/>
            </w:r>
            <w:r>
              <w:rPr>
                <w:noProof/>
                <w:webHidden/>
              </w:rPr>
              <w:instrText xml:space="preserve"> PAGEREF _Toc71754867 \h </w:instrText>
            </w:r>
            <w:r>
              <w:rPr>
                <w:noProof/>
                <w:webHidden/>
              </w:rPr>
            </w:r>
            <w:r>
              <w:rPr>
                <w:noProof/>
                <w:webHidden/>
              </w:rPr>
              <w:fldChar w:fldCharType="separate"/>
            </w:r>
            <w:r>
              <w:rPr>
                <w:noProof/>
                <w:webHidden/>
              </w:rPr>
              <w:t>23</w:t>
            </w:r>
            <w:r>
              <w:rPr>
                <w:noProof/>
                <w:webHidden/>
              </w:rPr>
              <w:fldChar w:fldCharType="end"/>
            </w:r>
          </w:hyperlink>
        </w:p>
        <w:p w:rsidR="000B0176" w:rsidRDefault="000B0176">
          <w:pPr>
            <w:pStyle w:val="TOC3"/>
            <w:tabs>
              <w:tab w:val="right" w:leader="dot" w:pos="9016"/>
            </w:tabs>
            <w:rPr>
              <w:rFonts w:eastAsiaTheme="minorEastAsia"/>
              <w:noProof/>
              <w:sz w:val="24"/>
              <w:szCs w:val="24"/>
            </w:rPr>
          </w:pPr>
          <w:hyperlink w:anchor="_Toc71754868" w:history="1">
            <w:r w:rsidRPr="00130199">
              <w:rPr>
                <w:rStyle w:val="Hyperlink"/>
                <w:noProof/>
              </w:rPr>
              <w:t>4.2.3 Convenience of Cashless Payments.</w:t>
            </w:r>
            <w:r>
              <w:rPr>
                <w:noProof/>
                <w:webHidden/>
              </w:rPr>
              <w:tab/>
            </w:r>
            <w:r>
              <w:rPr>
                <w:noProof/>
                <w:webHidden/>
              </w:rPr>
              <w:fldChar w:fldCharType="begin"/>
            </w:r>
            <w:r>
              <w:rPr>
                <w:noProof/>
                <w:webHidden/>
              </w:rPr>
              <w:instrText xml:space="preserve"> PAGEREF _Toc71754868 \h </w:instrText>
            </w:r>
            <w:r>
              <w:rPr>
                <w:noProof/>
                <w:webHidden/>
              </w:rPr>
            </w:r>
            <w:r>
              <w:rPr>
                <w:noProof/>
                <w:webHidden/>
              </w:rPr>
              <w:fldChar w:fldCharType="separate"/>
            </w:r>
            <w:r>
              <w:rPr>
                <w:noProof/>
                <w:webHidden/>
              </w:rPr>
              <w:t>24</w:t>
            </w:r>
            <w:r>
              <w:rPr>
                <w:noProof/>
                <w:webHidden/>
              </w:rPr>
              <w:fldChar w:fldCharType="end"/>
            </w:r>
          </w:hyperlink>
        </w:p>
        <w:p w:rsidR="000B0176" w:rsidRDefault="000B0176">
          <w:pPr>
            <w:pStyle w:val="TOC3"/>
            <w:tabs>
              <w:tab w:val="right" w:leader="dot" w:pos="9016"/>
            </w:tabs>
            <w:rPr>
              <w:rFonts w:eastAsiaTheme="minorEastAsia"/>
              <w:noProof/>
              <w:sz w:val="24"/>
              <w:szCs w:val="24"/>
            </w:rPr>
          </w:pPr>
          <w:hyperlink w:anchor="_Toc71754869" w:history="1">
            <w:r w:rsidRPr="00130199">
              <w:rPr>
                <w:rStyle w:val="Hyperlink"/>
                <w:noProof/>
              </w:rPr>
              <w:t>4.2.4 Use of Online Banking.</w:t>
            </w:r>
            <w:r>
              <w:rPr>
                <w:noProof/>
                <w:webHidden/>
              </w:rPr>
              <w:tab/>
            </w:r>
            <w:r>
              <w:rPr>
                <w:noProof/>
                <w:webHidden/>
              </w:rPr>
              <w:fldChar w:fldCharType="begin"/>
            </w:r>
            <w:r>
              <w:rPr>
                <w:noProof/>
                <w:webHidden/>
              </w:rPr>
              <w:instrText xml:space="preserve"> PAGEREF _Toc71754869 \h </w:instrText>
            </w:r>
            <w:r>
              <w:rPr>
                <w:noProof/>
                <w:webHidden/>
              </w:rPr>
            </w:r>
            <w:r>
              <w:rPr>
                <w:noProof/>
                <w:webHidden/>
              </w:rPr>
              <w:fldChar w:fldCharType="separate"/>
            </w:r>
            <w:r>
              <w:rPr>
                <w:noProof/>
                <w:webHidden/>
              </w:rPr>
              <w:t>24</w:t>
            </w:r>
            <w:r>
              <w:rPr>
                <w:noProof/>
                <w:webHidden/>
              </w:rPr>
              <w:fldChar w:fldCharType="end"/>
            </w:r>
          </w:hyperlink>
        </w:p>
        <w:p w:rsidR="000B0176" w:rsidRDefault="000B0176">
          <w:pPr>
            <w:pStyle w:val="TOC3"/>
            <w:tabs>
              <w:tab w:val="right" w:leader="dot" w:pos="9016"/>
            </w:tabs>
            <w:rPr>
              <w:rFonts w:eastAsiaTheme="minorEastAsia"/>
              <w:noProof/>
              <w:sz w:val="24"/>
              <w:szCs w:val="24"/>
            </w:rPr>
          </w:pPr>
          <w:hyperlink w:anchor="_Toc71754870" w:history="1">
            <w:r w:rsidRPr="00130199">
              <w:rPr>
                <w:rStyle w:val="Hyperlink"/>
                <w:noProof/>
              </w:rPr>
              <w:t>4.2.5 Payment Methods</w:t>
            </w:r>
            <w:r>
              <w:rPr>
                <w:noProof/>
                <w:webHidden/>
              </w:rPr>
              <w:tab/>
            </w:r>
            <w:r>
              <w:rPr>
                <w:noProof/>
                <w:webHidden/>
              </w:rPr>
              <w:fldChar w:fldCharType="begin"/>
            </w:r>
            <w:r>
              <w:rPr>
                <w:noProof/>
                <w:webHidden/>
              </w:rPr>
              <w:instrText xml:space="preserve"> PAGEREF _Toc71754870 \h </w:instrText>
            </w:r>
            <w:r>
              <w:rPr>
                <w:noProof/>
                <w:webHidden/>
              </w:rPr>
            </w:r>
            <w:r>
              <w:rPr>
                <w:noProof/>
                <w:webHidden/>
              </w:rPr>
              <w:fldChar w:fldCharType="separate"/>
            </w:r>
            <w:r>
              <w:rPr>
                <w:noProof/>
                <w:webHidden/>
              </w:rPr>
              <w:t>25</w:t>
            </w:r>
            <w:r>
              <w:rPr>
                <w:noProof/>
                <w:webHidden/>
              </w:rPr>
              <w:fldChar w:fldCharType="end"/>
            </w:r>
          </w:hyperlink>
        </w:p>
        <w:p w:rsidR="000B0176" w:rsidRDefault="000B0176">
          <w:pPr>
            <w:pStyle w:val="TOC3"/>
            <w:tabs>
              <w:tab w:val="right" w:leader="dot" w:pos="9016"/>
            </w:tabs>
            <w:rPr>
              <w:rFonts w:eastAsiaTheme="minorEastAsia"/>
              <w:noProof/>
              <w:sz w:val="24"/>
              <w:szCs w:val="24"/>
            </w:rPr>
          </w:pPr>
          <w:hyperlink w:anchor="_Toc71754871" w:history="1">
            <w:r w:rsidRPr="00130199">
              <w:rPr>
                <w:rStyle w:val="Hyperlink"/>
                <w:noProof/>
              </w:rPr>
              <w:t>4.2.6 Cash Machine Usage</w:t>
            </w:r>
            <w:r>
              <w:rPr>
                <w:noProof/>
                <w:webHidden/>
              </w:rPr>
              <w:tab/>
            </w:r>
            <w:r>
              <w:rPr>
                <w:noProof/>
                <w:webHidden/>
              </w:rPr>
              <w:fldChar w:fldCharType="begin"/>
            </w:r>
            <w:r>
              <w:rPr>
                <w:noProof/>
                <w:webHidden/>
              </w:rPr>
              <w:instrText xml:space="preserve"> PAGEREF _Toc71754871 \h </w:instrText>
            </w:r>
            <w:r>
              <w:rPr>
                <w:noProof/>
                <w:webHidden/>
              </w:rPr>
            </w:r>
            <w:r>
              <w:rPr>
                <w:noProof/>
                <w:webHidden/>
              </w:rPr>
              <w:fldChar w:fldCharType="separate"/>
            </w:r>
            <w:r>
              <w:rPr>
                <w:noProof/>
                <w:webHidden/>
              </w:rPr>
              <w:t>26</w:t>
            </w:r>
            <w:r>
              <w:rPr>
                <w:noProof/>
                <w:webHidden/>
              </w:rPr>
              <w:fldChar w:fldCharType="end"/>
            </w:r>
          </w:hyperlink>
        </w:p>
        <w:p w:rsidR="000B0176" w:rsidRDefault="000B0176">
          <w:pPr>
            <w:pStyle w:val="TOC3"/>
            <w:tabs>
              <w:tab w:val="right" w:leader="dot" w:pos="9016"/>
            </w:tabs>
            <w:rPr>
              <w:rFonts w:eastAsiaTheme="minorEastAsia"/>
              <w:noProof/>
              <w:sz w:val="24"/>
              <w:szCs w:val="24"/>
            </w:rPr>
          </w:pPr>
          <w:hyperlink w:anchor="_Toc71754872" w:history="1">
            <w:r w:rsidRPr="00130199">
              <w:rPr>
                <w:rStyle w:val="Hyperlink"/>
                <w:noProof/>
              </w:rPr>
              <w:t>4.2.7 Consumer Spending Behaviour.</w:t>
            </w:r>
            <w:r>
              <w:rPr>
                <w:noProof/>
                <w:webHidden/>
              </w:rPr>
              <w:tab/>
            </w:r>
            <w:r>
              <w:rPr>
                <w:noProof/>
                <w:webHidden/>
              </w:rPr>
              <w:fldChar w:fldCharType="begin"/>
            </w:r>
            <w:r>
              <w:rPr>
                <w:noProof/>
                <w:webHidden/>
              </w:rPr>
              <w:instrText xml:space="preserve"> PAGEREF _Toc71754872 \h </w:instrText>
            </w:r>
            <w:r>
              <w:rPr>
                <w:noProof/>
                <w:webHidden/>
              </w:rPr>
            </w:r>
            <w:r>
              <w:rPr>
                <w:noProof/>
                <w:webHidden/>
              </w:rPr>
              <w:fldChar w:fldCharType="separate"/>
            </w:r>
            <w:r>
              <w:rPr>
                <w:noProof/>
                <w:webHidden/>
              </w:rPr>
              <w:t>26</w:t>
            </w:r>
            <w:r>
              <w:rPr>
                <w:noProof/>
                <w:webHidden/>
              </w:rPr>
              <w:fldChar w:fldCharType="end"/>
            </w:r>
          </w:hyperlink>
        </w:p>
        <w:p w:rsidR="000B0176" w:rsidRDefault="000B0176">
          <w:pPr>
            <w:pStyle w:val="TOC3"/>
            <w:tabs>
              <w:tab w:val="right" w:leader="dot" w:pos="9016"/>
            </w:tabs>
            <w:rPr>
              <w:rFonts w:eastAsiaTheme="minorEastAsia"/>
              <w:noProof/>
              <w:sz w:val="24"/>
              <w:szCs w:val="24"/>
            </w:rPr>
          </w:pPr>
          <w:hyperlink w:anchor="_Toc71754873" w:history="1">
            <w:r w:rsidRPr="00130199">
              <w:rPr>
                <w:rStyle w:val="Hyperlink"/>
                <w:noProof/>
              </w:rPr>
              <w:t>4.2.8 Future of Cashless Payments.</w:t>
            </w:r>
            <w:r>
              <w:rPr>
                <w:noProof/>
                <w:webHidden/>
              </w:rPr>
              <w:tab/>
            </w:r>
            <w:r>
              <w:rPr>
                <w:noProof/>
                <w:webHidden/>
              </w:rPr>
              <w:fldChar w:fldCharType="begin"/>
            </w:r>
            <w:r>
              <w:rPr>
                <w:noProof/>
                <w:webHidden/>
              </w:rPr>
              <w:instrText xml:space="preserve"> PAGEREF _Toc71754873 \h </w:instrText>
            </w:r>
            <w:r>
              <w:rPr>
                <w:noProof/>
                <w:webHidden/>
              </w:rPr>
            </w:r>
            <w:r>
              <w:rPr>
                <w:noProof/>
                <w:webHidden/>
              </w:rPr>
              <w:fldChar w:fldCharType="separate"/>
            </w:r>
            <w:r>
              <w:rPr>
                <w:noProof/>
                <w:webHidden/>
              </w:rPr>
              <w:t>28</w:t>
            </w:r>
            <w:r>
              <w:rPr>
                <w:noProof/>
                <w:webHidden/>
              </w:rPr>
              <w:fldChar w:fldCharType="end"/>
            </w:r>
          </w:hyperlink>
        </w:p>
        <w:p w:rsidR="000B0176" w:rsidRDefault="000B0176">
          <w:pPr>
            <w:pStyle w:val="TOC3"/>
            <w:tabs>
              <w:tab w:val="right" w:leader="dot" w:pos="9016"/>
            </w:tabs>
            <w:rPr>
              <w:rFonts w:eastAsiaTheme="minorEastAsia"/>
              <w:noProof/>
              <w:sz w:val="24"/>
              <w:szCs w:val="24"/>
            </w:rPr>
          </w:pPr>
          <w:hyperlink w:anchor="_Toc71754874" w:history="1">
            <w:r w:rsidRPr="00130199">
              <w:rPr>
                <w:rStyle w:val="Hyperlink"/>
                <w:noProof/>
              </w:rPr>
              <w:t>4.2.9 Laws Stopping Cashless Organisations.</w:t>
            </w:r>
            <w:r>
              <w:rPr>
                <w:noProof/>
                <w:webHidden/>
              </w:rPr>
              <w:tab/>
            </w:r>
            <w:r>
              <w:rPr>
                <w:noProof/>
                <w:webHidden/>
              </w:rPr>
              <w:fldChar w:fldCharType="begin"/>
            </w:r>
            <w:r>
              <w:rPr>
                <w:noProof/>
                <w:webHidden/>
              </w:rPr>
              <w:instrText xml:space="preserve"> PAGEREF _Toc71754874 \h </w:instrText>
            </w:r>
            <w:r>
              <w:rPr>
                <w:noProof/>
                <w:webHidden/>
              </w:rPr>
            </w:r>
            <w:r>
              <w:rPr>
                <w:noProof/>
                <w:webHidden/>
              </w:rPr>
              <w:fldChar w:fldCharType="separate"/>
            </w:r>
            <w:r>
              <w:rPr>
                <w:noProof/>
                <w:webHidden/>
              </w:rPr>
              <w:t>29</w:t>
            </w:r>
            <w:r>
              <w:rPr>
                <w:noProof/>
                <w:webHidden/>
              </w:rPr>
              <w:fldChar w:fldCharType="end"/>
            </w:r>
          </w:hyperlink>
        </w:p>
        <w:p w:rsidR="000B0176" w:rsidRDefault="000B0176">
          <w:pPr>
            <w:pStyle w:val="TOC3"/>
            <w:tabs>
              <w:tab w:val="right" w:leader="dot" w:pos="9016"/>
            </w:tabs>
            <w:rPr>
              <w:rFonts w:eastAsiaTheme="minorEastAsia"/>
              <w:noProof/>
              <w:sz w:val="24"/>
              <w:szCs w:val="24"/>
            </w:rPr>
          </w:pPr>
          <w:hyperlink w:anchor="_Toc71754875" w:history="1">
            <w:r w:rsidRPr="00130199">
              <w:rPr>
                <w:rStyle w:val="Hyperlink"/>
                <w:noProof/>
              </w:rPr>
              <w:t>4.2.10 Consumers Opinion if Cashless Society is a Good Thing.</w:t>
            </w:r>
            <w:r>
              <w:rPr>
                <w:noProof/>
                <w:webHidden/>
              </w:rPr>
              <w:tab/>
            </w:r>
            <w:r>
              <w:rPr>
                <w:noProof/>
                <w:webHidden/>
              </w:rPr>
              <w:fldChar w:fldCharType="begin"/>
            </w:r>
            <w:r>
              <w:rPr>
                <w:noProof/>
                <w:webHidden/>
              </w:rPr>
              <w:instrText xml:space="preserve"> PAGEREF _Toc71754875 \h </w:instrText>
            </w:r>
            <w:r>
              <w:rPr>
                <w:noProof/>
                <w:webHidden/>
              </w:rPr>
            </w:r>
            <w:r>
              <w:rPr>
                <w:noProof/>
                <w:webHidden/>
              </w:rPr>
              <w:fldChar w:fldCharType="separate"/>
            </w:r>
            <w:r>
              <w:rPr>
                <w:noProof/>
                <w:webHidden/>
              </w:rPr>
              <w:t>29</w:t>
            </w:r>
            <w:r>
              <w:rPr>
                <w:noProof/>
                <w:webHidden/>
              </w:rPr>
              <w:fldChar w:fldCharType="end"/>
            </w:r>
          </w:hyperlink>
        </w:p>
        <w:p w:rsidR="000B0176" w:rsidRDefault="000B0176">
          <w:pPr>
            <w:pStyle w:val="TOC2"/>
            <w:tabs>
              <w:tab w:val="right" w:leader="dot" w:pos="9016"/>
            </w:tabs>
            <w:rPr>
              <w:rFonts w:eastAsiaTheme="minorEastAsia"/>
              <w:b w:val="0"/>
              <w:bCs w:val="0"/>
              <w:noProof/>
              <w:sz w:val="24"/>
              <w:szCs w:val="24"/>
            </w:rPr>
          </w:pPr>
          <w:hyperlink w:anchor="_Toc71754876" w:history="1">
            <w:r w:rsidRPr="00130199">
              <w:rPr>
                <w:rStyle w:val="Hyperlink"/>
                <w:noProof/>
              </w:rPr>
              <w:t>4.3 SPSS Analysis.</w:t>
            </w:r>
            <w:r>
              <w:rPr>
                <w:noProof/>
                <w:webHidden/>
              </w:rPr>
              <w:tab/>
            </w:r>
            <w:r>
              <w:rPr>
                <w:noProof/>
                <w:webHidden/>
              </w:rPr>
              <w:fldChar w:fldCharType="begin"/>
            </w:r>
            <w:r>
              <w:rPr>
                <w:noProof/>
                <w:webHidden/>
              </w:rPr>
              <w:instrText xml:space="preserve"> PAGEREF _Toc71754876 \h </w:instrText>
            </w:r>
            <w:r>
              <w:rPr>
                <w:noProof/>
                <w:webHidden/>
              </w:rPr>
            </w:r>
            <w:r>
              <w:rPr>
                <w:noProof/>
                <w:webHidden/>
              </w:rPr>
              <w:fldChar w:fldCharType="separate"/>
            </w:r>
            <w:r>
              <w:rPr>
                <w:noProof/>
                <w:webHidden/>
              </w:rPr>
              <w:t>30</w:t>
            </w:r>
            <w:r>
              <w:rPr>
                <w:noProof/>
                <w:webHidden/>
              </w:rPr>
              <w:fldChar w:fldCharType="end"/>
            </w:r>
          </w:hyperlink>
        </w:p>
        <w:p w:rsidR="000B0176" w:rsidRDefault="000B0176">
          <w:pPr>
            <w:pStyle w:val="TOC2"/>
            <w:tabs>
              <w:tab w:val="right" w:leader="dot" w:pos="9016"/>
            </w:tabs>
            <w:rPr>
              <w:rFonts w:eastAsiaTheme="minorEastAsia"/>
              <w:b w:val="0"/>
              <w:bCs w:val="0"/>
              <w:noProof/>
              <w:sz w:val="24"/>
              <w:szCs w:val="24"/>
            </w:rPr>
          </w:pPr>
          <w:hyperlink w:anchor="_Toc71754877" w:history="1">
            <w:r w:rsidRPr="00130199">
              <w:rPr>
                <w:rStyle w:val="Hyperlink"/>
                <w:noProof/>
              </w:rPr>
              <w:t>4.4 Conclusion.</w:t>
            </w:r>
            <w:r>
              <w:rPr>
                <w:noProof/>
                <w:webHidden/>
              </w:rPr>
              <w:tab/>
            </w:r>
            <w:r>
              <w:rPr>
                <w:noProof/>
                <w:webHidden/>
              </w:rPr>
              <w:fldChar w:fldCharType="begin"/>
            </w:r>
            <w:r>
              <w:rPr>
                <w:noProof/>
                <w:webHidden/>
              </w:rPr>
              <w:instrText xml:space="preserve"> PAGEREF _Toc71754877 \h </w:instrText>
            </w:r>
            <w:r>
              <w:rPr>
                <w:noProof/>
                <w:webHidden/>
              </w:rPr>
            </w:r>
            <w:r>
              <w:rPr>
                <w:noProof/>
                <w:webHidden/>
              </w:rPr>
              <w:fldChar w:fldCharType="separate"/>
            </w:r>
            <w:r>
              <w:rPr>
                <w:noProof/>
                <w:webHidden/>
              </w:rPr>
              <w:t>34</w:t>
            </w:r>
            <w:r>
              <w:rPr>
                <w:noProof/>
                <w:webHidden/>
              </w:rPr>
              <w:fldChar w:fldCharType="end"/>
            </w:r>
          </w:hyperlink>
        </w:p>
        <w:p w:rsidR="000B0176" w:rsidRDefault="000B0176">
          <w:pPr>
            <w:pStyle w:val="TOC1"/>
            <w:tabs>
              <w:tab w:val="right" w:leader="dot" w:pos="9016"/>
            </w:tabs>
            <w:rPr>
              <w:rFonts w:eastAsiaTheme="minorEastAsia"/>
              <w:b w:val="0"/>
              <w:bCs w:val="0"/>
              <w:i w:val="0"/>
              <w:iCs w:val="0"/>
              <w:noProof/>
            </w:rPr>
          </w:pPr>
          <w:hyperlink w:anchor="_Toc71754878" w:history="1">
            <w:r w:rsidRPr="00130199">
              <w:rPr>
                <w:rStyle w:val="Hyperlink"/>
                <w:noProof/>
              </w:rPr>
              <w:t>Chapter Five: Conclusions and Recommendations.</w:t>
            </w:r>
            <w:r>
              <w:rPr>
                <w:noProof/>
                <w:webHidden/>
              </w:rPr>
              <w:tab/>
            </w:r>
            <w:r>
              <w:rPr>
                <w:noProof/>
                <w:webHidden/>
              </w:rPr>
              <w:fldChar w:fldCharType="begin"/>
            </w:r>
            <w:r>
              <w:rPr>
                <w:noProof/>
                <w:webHidden/>
              </w:rPr>
              <w:instrText xml:space="preserve"> PAGEREF _Toc71754878 \h </w:instrText>
            </w:r>
            <w:r>
              <w:rPr>
                <w:noProof/>
                <w:webHidden/>
              </w:rPr>
            </w:r>
            <w:r>
              <w:rPr>
                <w:noProof/>
                <w:webHidden/>
              </w:rPr>
              <w:fldChar w:fldCharType="separate"/>
            </w:r>
            <w:r>
              <w:rPr>
                <w:noProof/>
                <w:webHidden/>
              </w:rPr>
              <w:t>35</w:t>
            </w:r>
            <w:r>
              <w:rPr>
                <w:noProof/>
                <w:webHidden/>
              </w:rPr>
              <w:fldChar w:fldCharType="end"/>
            </w:r>
          </w:hyperlink>
        </w:p>
        <w:p w:rsidR="000B0176" w:rsidRDefault="000B0176">
          <w:pPr>
            <w:pStyle w:val="TOC2"/>
            <w:tabs>
              <w:tab w:val="right" w:leader="dot" w:pos="9016"/>
            </w:tabs>
            <w:rPr>
              <w:rFonts w:eastAsiaTheme="minorEastAsia"/>
              <w:b w:val="0"/>
              <w:bCs w:val="0"/>
              <w:noProof/>
              <w:sz w:val="24"/>
              <w:szCs w:val="24"/>
            </w:rPr>
          </w:pPr>
          <w:hyperlink w:anchor="_Toc71754879" w:history="1">
            <w:r w:rsidRPr="00130199">
              <w:rPr>
                <w:rStyle w:val="Hyperlink"/>
                <w:noProof/>
              </w:rPr>
              <w:t>5.1 Introduction.</w:t>
            </w:r>
            <w:r>
              <w:rPr>
                <w:noProof/>
                <w:webHidden/>
              </w:rPr>
              <w:tab/>
            </w:r>
            <w:r>
              <w:rPr>
                <w:noProof/>
                <w:webHidden/>
              </w:rPr>
              <w:fldChar w:fldCharType="begin"/>
            </w:r>
            <w:r>
              <w:rPr>
                <w:noProof/>
                <w:webHidden/>
              </w:rPr>
              <w:instrText xml:space="preserve"> PAGEREF _Toc71754879 \h </w:instrText>
            </w:r>
            <w:r>
              <w:rPr>
                <w:noProof/>
                <w:webHidden/>
              </w:rPr>
            </w:r>
            <w:r>
              <w:rPr>
                <w:noProof/>
                <w:webHidden/>
              </w:rPr>
              <w:fldChar w:fldCharType="separate"/>
            </w:r>
            <w:r>
              <w:rPr>
                <w:noProof/>
                <w:webHidden/>
              </w:rPr>
              <w:t>36</w:t>
            </w:r>
            <w:r>
              <w:rPr>
                <w:noProof/>
                <w:webHidden/>
              </w:rPr>
              <w:fldChar w:fldCharType="end"/>
            </w:r>
          </w:hyperlink>
        </w:p>
        <w:p w:rsidR="000B0176" w:rsidRDefault="000B0176">
          <w:pPr>
            <w:pStyle w:val="TOC2"/>
            <w:tabs>
              <w:tab w:val="right" w:leader="dot" w:pos="9016"/>
            </w:tabs>
            <w:rPr>
              <w:rFonts w:eastAsiaTheme="minorEastAsia"/>
              <w:b w:val="0"/>
              <w:bCs w:val="0"/>
              <w:noProof/>
              <w:sz w:val="24"/>
              <w:szCs w:val="24"/>
            </w:rPr>
          </w:pPr>
          <w:hyperlink w:anchor="_Toc71754880" w:history="1">
            <w:r w:rsidRPr="00130199">
              <w:rPr>
                <w:rStyle w:val="Hyperlink"/>
                <w:noProof/>
              </w:rPr>
              <w:t>5.2 The Achievement of Objectives.</w:t>
            </w:r>
            <w:r>
              <w:rPr>
                <w:noProof/>
                <w:webHidden/>
              </w:rPr>
              <w:tab/>
            </w:r>
            <w:r>
              <w:rPr>
                <w:noProof/>
                <w:webHidden/>
              </w:rPr>
              <w:fldChar w:fldCharType="begin"/>
            </w:r>
            <w:r>
              <w:rPr>
                <w:noProof/>
                <w:webHidden/>
              </w:rPr>
              <w:instrText xml:space="preserve"> PAGEREF _Toc71754880 \h </w:instrText>
            </w:r>
            <w:r>
              <w:rPr>
                <w:noProof/>
                <w:webHidden/>
              </w:rPr>
            </w:r>
            <w:r>
              <w:rPr>
                <w:noProof/>
                <w:webHidden/>
              </w:rPr>
              <w:fldChar w:fldCharType="separate"/>
            </w:r>
            <w:r>
              <w:rPr>
                <w:noProof/>
                <w:webHidden/>
              </w:rPr>
              <w:t>36</w:t>
            </w:r>
            <w:r>
              <w:rPr>
                <w:noProof/>
                <w:webHidden/>
              </w:rPr>
              <w:fldChar w:fldCharType="end"/>
            </w:r>
          </w:hyperlink>
        </w:p>
        <w:p w:rsidR="000B0176" w:rsidRDefault="000B0176">
          <w:pPr>
            <w:pStyle w:val="TOC2"/>
            <w:tabs>
              <w:tab w:val="right" w:leader="dot" w:pos="9016"/>
            </w:tabs>
            <w:rPr>
              <w:rFonts w:eastAsiaTheme="minorEastAsia"/>
              <w:b w:val="0"/>
              <w:bCs w:val="0"/>
              <w:noProof/>
              <w:sz w:val="24"/>
              <w:szCs w:val="24"/>
            </w:rPr>
          </w:pPr>
          <w:hyperlink w:anchor="_Toc71754881" w:history="1">
            <w:r w:rsidRPr="00130199">
              <w:rPr>
                <w:rStyle w:val="Hyperlink"/>
                <w:noProof/>
              </w:rPr>
              <w:t>5.3 Main Findings.</w:t>
            </w:r>
            <w:r>
              <w:rPr>
                <w:noProof/>
                <w:webHidden/>
              </w:rPr>
              <w:tab/>
            </w:r>
            <w:r>
              <w:rPr>
                <w:noProof/>
                <w:webHidden/>
              </w:rPr>
              <w:fldChar w:fldCharType="begin"/>
            </w:r>
            <w:r>
              <w:rPr>
                <w:noProof/>
                <w:webHidden/>
              </w:rPr>
              <w:instrText xml:space="preserve"> PAGEREF _Toc71754881 \h </w:instrText>
            </w:r>
            <w:r>
              <w:rPr>
                <w:noProof/>
                <w:webHidden/>
              </w:rPr>
            </w:r>
            <w:r>
              <w:rPr>
                <w:noProof/>
                <w:webHidden/>
              </w:rPr>
              <w:fldChar w:fldCharType="separate"/>
            </w:r>
            <w:r>
              <w:rPr>
                <w:noProof/>
                <w:webHidden/>
              </w:rPr>
              <w:t>36</w:t>
            </w:r>
            <w:r>
              <w:rPr>
                <w:noProof/>
                <w:webHidden/>
              </w:rPr>
              <w:fldChar w:fldCharType="end"/>
            </w:r>
          </w:hyperlink>
        </w:p>
        <w:p w:rsidR="000B0176" w:rsidRDefault="000B0176">
          <w:pPr>
            <w:pStyle w:val="TOC2"/>
            <w:tabs>
              <w:tab w:val="right" w:leader="dot" w:pos="9016"/>
            </w:tabs>
            <w:rPr>
              <w:rFonts w:eastAsiaTheme="minorEastAsia"/>
              <w:b w:val="0"/>
              <w:bCs w:val="0"/>
              <w:noProof/>
              <w:sz w:val="24"/>
              <w:szCs w:val="24"/>
            </w:rPr>
          </w:pPr>
          <w:hyperlink w:anchor="_Toc71754882" w:history="1">
            <w:r w:rsidRPr="00130199">
              <w:rPr>
                <w:rStyle w:val="Hyperlink"/>
                <w:noProof/>
              </w:rPr>
              <w:t>5.4 Recommendations.</w:t>
            </w:r>
            <w:r>
              <w:rPr>
                <w:noProof/>
                <w:webHidden/>
              </w:rPr>
              <w:tab/>
            </w:r>
            <w:r>
              <w:rPr>
                <w:noProof/>
                <w:webHidden/>
              </w:rPr>
              <w:fldChar w:fldCharType="begin"/>
            </w:r>
            <w:r>
              <w:rPr>
                <w:noProof/>
                <w:webHidden/>
              </w:rPr>
              <w:instrText xml:space="preserve"> PAGEREF _Toc71754882 \h </w:instrText>
            </w:r>
            <w:r>
              <w:rPr>
                <w:noProof/>
                <w:webHidden/>
              </w:rPr>
            </w:r>
            <w:r>
              <w:rPr>
                <w:noProof/>
                <w:webHidden/>
              </w:rPr>
              <w:fldChar w:fldCharType="separate"/>
            </w:r>
            <w:r>
              <w:rPr>
                <w:noProof/>
                <w:webHidden/>
              </w:rPr>
              <w:t>36</w:t>
            </w:r>
            <w:r>
              <w:rPr>
                <w:noProof/>
                <w:webHidden/>
              </w:rPr>
              <w:fldChar w:fldCharType="end"/>
            </w:r>
          </w:hyperlink>
        </w:p>
        <w:p w:rsidR="000B0176" w:rsidRDefault="000B0176">
          <w:pPr>
            <w:pStyle w:val="TOC2"/>
            <w:tabs>
              <w:tab w:val="right" w:leader="dot" w:pos="9016"/>
            </w:tabs>
            <w:rPr>
              <w:rFonts w:eastAsiaTheme="minorEastAsia"/>
              <w:b w:val="0"/>
              <w:bCs w:val="0"/>
              <w:noProof/>
              <w:sz w:val="24"/>
              <w:szCs w:val="24"/>
            </w:rPr>
          </w:pPr>
          <w:hyperlink w:anchor="_Toc71754883" w:history="1">
            <w:r w:rsidRPr="00130199">
              <w:rPr>
                <w:rStyle w:val="Hyperlink"/>
                <w:noProof/>
              </w:rPr>
              <w:t>5.5 Final Limitations.</w:t>
            </w:r>
            <w:r>
              <w:rPr>
                <w:noProof/>
                <w:webHidden/>
              </w:rPr>
              <w:tab/>
            </w:r>
            <w:r>
              <w:rPr>
                <w:noProof/>
                <w:webHidden/>
              </w:rPr>
              <w:fldChar w:fldCharType="begin"/>
            </w:r>
            <w:r>
              <w:rPr>
                <w:noProof/>
                <w:webHidden/>
              </w:rPr>
              <w:instrText xml:space="preserve"> PAGEREF _Toc71754883 \h </w:instrText>
            </w:r>
            <w:r>
              <w:rPr>
                <w:noProof/>
                <w:webHidden/>
              </w:rPr>
            </w:r>
            <w:r>
              <w:rPr>
                <w:noProof/>
                <w:webHidden/>
              </w:rPr>
              <w:fldChar w:fldCharType="separate"/>
            </w:r>
            <w:r>
              <w:rPr>
                <w:noProof/>
                <w:webHidden/>
              </w:rPr>
              <w:t>37</w:t>
            </w:r>
            <w:r>
              <w:rPr>
                <w:noProof/>
                <w:webHidden/>
              </w:rPr>
              <w:fldChar w:fldCharType="end"/>
            </w:r>
          </w:hyperlink>
        </w:p>
        <w:p w:rsidR="000B0176" w:rsidRDefault="000B0176">
          <w:pPr>
            <w:pStyle w:val="TOC2"/>
            <w:tabs>
              <w:tab w:val="right" w:leader="dot" w:pos="9016"/>
            </w:tabs>
            <w:rPr>
              <w:rFonts w:eastAsiaTheme="minorEastAsia"/>
              <w:b w:val="0"/>
              <w:bCs w:val="0"/>
              <w:noProof/>
              <w:sz w:val="24"/>
              <w:szCs w:val="24"/>
            </w:rPr>
          </w:pPr>
          <w:hyperlink w:anchor="_Toc71754884" w:history="1">
            <w:r w:rsidRPr="00130199">
              <w:rPr>
                <w:rStyle w:val="Hyperlink"/>
                <w:noProof/>
              </w:rPr>
              <w:t>5.6 Further Research.</w:t>
            </w:r>
            <w:r>
              <w:rPr>
                <w:noProof/>
                <w:webHidden/>
              </w:rPr>
              <w:tab/>
            </w:r>
            <w:r>
              <w:rPr>
                <w:noProof/>
                <w:webHidden/>
              </w:rPr>
              <w:fldChar w:fldCharType="begin"/>
            </w:r>
            <w:r>
              <w:rPr>
                <w:noProof/>
                <w:webHidden/>
              </w:rPr>
              <w:instrText xml:space="preserve"> PAGEREF _Toc71754884 \h </w:instrText>
            </w:r>
            <w:r>
              <w:rPr>
                <w:noProof/>
                <w:webHidden/>
              </w:rPr>
            </w:r>
            <w:r>
              <w:rPr>
                <w:noProof/>
                <w:webHidden/>
              </w:rPr>
              <w:fldChar w:fldCharType="separate"/>
            </w:r>
            <w:r>
              <w:rPr>
                <w:noProof/>
                <w:webHidden/>
              </w:rPr>
              <w:t>37</w:t>
            </w:r>
            <w:r>
              <w:rPr>
                <w:noProof/>
                <w:webHidden/>
              </w:rPr>
              <w:fldChar w:fldCharType="end"/>
            </w:r>
          </w:hyperlink>
        </w:p>
        <w:p w:rsidR="000B0176" w:rsidRDefault="000B0176">
          <w:pPr>
            <w:pStyle w:val="TOC2"/>
            <w:tabs>
              <w:tab w:val="right" w:leader="dot" w:pos="9016"/>
            </w:tabs>
            <w:rPr>
              <w:rFonts w:eastAsiaTheme="minorEastAsia"/>
              <w:b w:val="0"/>
              <w:bCs w:val="0"/>
              <w:noProof/>
              <w:sz w:val="24"/>
              <w:szCs w:val="24"/>
            </w:rPr>
          </w:pPr>
          <w:hyperlink w:anchor="_Toc71754885" w:history="1">
            <w:r w:rsidRPr="00130199">
              <w:rPr>
                <w:rStyle w:val="Hyperlink"/>
                <w:noProof/>
              </w:rPr>
              <w:t>5.7 Self Reflection.</w:t>
            </w:r>
            <w:r>
              <w:rPr>
                <w:noProof/>
                <w:webHidden/>
              </w:rPr>
              <w:tab/>
            </w:r>
            <w:r>
              <w:rPr>
                <w:noProof/>
                <w:webHidden/>
              </w:rPr>
              <w:fldChar w:fldCharType="begin"/>
            </w:r>
            <w:r>
              <w:rPr>
                <w:noProof/>
                <w:webHidden/>
              </w:rPr>
              <w:instrText xml:space="preserve"> PAGEREF _Toc71754885 \h </w:instrText>
            </w:r>
            <w:r>
              <w:rPr>
                <w:noProof/>
                <w:webHidden/>
              </w:rPr>
            </w:r>
            <w:r>
              <w:rPr>
                <w:noProof/>
                <w:webHidden/>
              </w:rPr>
              <w:fldChar w:fldCharType="separate"/>
            </w:r>
            <w:r>
              <w:rPr>
                <w:noProof/>
                <w:webHidden/>
              </w:rPr>
              <w:t>37</w:t>
            </w:r>
            <w:r>
              <w:rPr>
                <w:noProof/>
                <w:webHidden/>
              </w:rPr>
              <w:fldChar w:fldCharType="end"/>
            </w:r>
          </w:hyperlink>
        </w:p>
        <w:p w:rsidR="000B0176" w:rsidRDefault="000B0176">
          <w:pPr>
            <w:pStyle w:val="TOC2"/>
            <w:tabs>
              <w:tab w:val="right" w:leader="dot" w:pos="9016"/>
            </w:tabs>
            <w:rPr>
              <w:rFonts w:eastAsiaTheme="minorEastAsia"/>
              <w:b w:val="0"/>
              <w:bCs w:val="0"/>
              <w:noProof/>
              <w:sz w:val="24"/>
              <w:szCs w:val="24"/>
            </w:rPr>
          </w:pPr>
          <w:hyperlink w:anchor="_Toc71754886" w:history="1">
            <w:r w:rsidRPr="00130199">
              <w:rPr>
                <w:rStyle w:val="Hyperlink"/>
                <w:noProof/>
              </w:rPr>
              <w:t>5.8  Conclusion.</w:t>
            </w:r>
            <w:r>
              <w:rPr>
                <w:noProof/>
                <w:webHidden/>
              </w:rPr>
              <w:tab/>
            </w:r>
            <w:r>
              <w:rPr>
                <w:noProof/>
                <w:webHidden/>
              </w:rPr>
              <w:fldChar w:fldCharType="begin"/>
            </w:r>
            <w:r>
              <w:rPr>
                <w:noProof/>
                <w:webHidden/>
              </w:rPr>
              <w:instrText xml:space="preserve"> PAGEREF _Toc71754886 \h </w:instrText>
            </w:r>
            <w:r>
              <w:rPr>
                <w:noProof/>
                <w:webHidden/>
              </w:rPr>
            </w:r>
            <w:r>
              <w:rPr>
                <w:noProof/>
                <w:webHidden/>
              </w:rPr>
              <w:fldChar w:fldCharType="separate"/>
            </w:r>
            <w:r>
              <w:rPr>
                <w:noProof/>
                <w:webHidden/>
              </w:rPr>
              <w:t>38</w:t>
            </w:r>
            <w:r>
              <w:rPr>
                <w:noProof/>
                <w:webHidden/>
              </w:rPr>
              <w:fldChar w:fldCharType="end"/>
            </w:r>
          </w:hyperlink>
        </w:p>
        <w:p w:rsidR="000B0176" w:rsidRDefault="000B0176">
          <w:pPr>
            <w:pStyle w:val="TOC2"/>
            <w:tabs>
              <w:tab w:val="right" w:leader="dot" w:pos="9016"/>
            </w:tabs>
            <w:rPr>
              <w:rFonts w:eastAsiaTheme="minorEastAsia"/>
              <w:b w:val="0"/>
              <w:bCs w:val="0"/>
              <w:noProof/>
              <w:sz w:val="24"/>
              <w:szCs w:val="24"/>
            </w:rPr>
          </w:pPr>
          <w:hyperlink w:anchor="_Toc71754887" w:history="1">
            <w:r w:rsidRPr="00130199">
              <w:rPr>
                <w:rStyle w:val="Hyperlink"/>
                <w:noProof/>
              </w:rPr>
              <w:t>5.9 Final Summary.</w:t>
            </w:r>
            <w:r>
              <w:rPr>
                <w:noProof/>
                <w:webHidden/>
              </w:rPr>
              <w:tab/>
            </w:r>
            <w:r>
              <w:rPr>
                <w:noProof/>
                <w:webHidden/>
              </w:rPr>
              <w:fldChar w:fldCharType="begin"/>
            </w:r>
            <w:r>
              <w:rPr>
                <w:noProof/>
                <w:webHidden/>
              </w:rPr>
              <w:instrText xml:space="preserve"> PAGEREF _Toc71754887 \h </w:instrText>
            </w:r>
            <w:r>
              <w:rPr>
                <w:noProof/>
                <w:webHidden/>
              </w:rPr>
            </w:r>
            <w:r>
              <w:rPr>
                <w:noProof/>
                <w:webHidden/>
              </w:rPr>
              <w:fldChar w:fldCharType="separate"/>
            </w:r>
            <w:r>
              <w:rPr>
                <w:noProof/>
                <w:webHidden/>
              </w:rPr>
              <w:t>38</w:t>
            </w:r>
            <w:r>
              <w:rPr>
                <w:noProof/>
                <w:webHidden/>
              </w:rPr>
              <w:fldChar w:fldCharType="end"/>
            </w:r>
          </w:hyperlink>
        </w:p>
        <w:p w:rsidR="000B0176" w:rsidRDefault="000B0176">
          <w:pPr>
            <w:pStyle w:val="TOC1"/>
            <w:tabs>
              <w:tab w:val="right" w:leader="dot" w:pos="9016"/>
            </w:tabs>
            <w:rPr>
              <w:rFonts w:eastAsiaTheme="minorEastAsia"/>
              <w:b w:val="0"/>
              <w:bCs w:val="0"/>
              <w:i w:val="0"/>
              <w:iCs w:val="0"/>
              <w:noProof/>
            </w:rPr>
          </w:pPr>
          <w:hyperlink w:anchor="_Toc71754888" w:history="1">
            <w:r w:rsidRPr="00130199">
              <w:rPr>
                <w:rStyle w:val="Hyperlink"/>
                <w:noProof/>
              </w:rPr>
              <w:t>References.</w:t>
            </w:r>
            <w:r>
              <w:rPr>
                <w:noProof/>
                <w:webHidden/>
              </w:rPr>
              <w:tab/>
            </w:r>
            <w:r>
              <w:rPr>
                <w:noProof/>
                <w:webHidden/>
              </w:rPr>
              <w:fldChar w:fldCharType="begin"/>
            </w:r>
            <w:r>
              <w:rPr>
                <w:noProof/>
                <w:webHidden/>
              </w:rPr>
              <w:instrText xml:space="preserve"> PAGEREF _Toc71754888 \h </w:instrText>
            </w:r>
            <w:r>
              <w:rPr>
                <w:noProof/>
                <w:webHidden/>
              </w:rPr>
            </w:r>
            <w:r>
              <w:rPr>
                <w:noProof/>
                <w:webHidden/>
              </w:rPr>
              <w:fldChar w:fldCharType="separate"/>
            </w:r>
            <w:r>
              <w:rPr>
                <w:noProof/>
                <w:webHidden/>
              </w:rPr>
              <w:t>39</w:t>
            </w:r>
            <w:r>
              <w:rPr>
                <w:noProof/>
                <w:webHidden/>
              </w:rPr>
              <w:fldChar w:fldCharType="end"/>
            </w:r>
          </w:hyperlink>
        </w:p>
        <w:p w:rsidR="000B0176" w:rsidRDefault="000B0176">
          <w:pPr>
            <w:pStyle w:val="TOC1"/>
            <w:tabs>
              <w:tab w:val="right" w:leader="dot" w:pos="9016"/>
            </w:tabs>
            <w:rPr>
              <w:rFonts w:eastAsiaTheme="minorEastAsia"/>
              <w:b w:val="0"/>
              <w:bCs w:val="0"/>
              <w:i w:val="0"/>
              <w:iCs w:val="0"/>
              <w:noProof/>
            </w:rPr>
          </w:pPr>
          <w:hyperlink w:anchor="_Toc71754889" w:history="1">
            <w:r w:rsidRPr="00130199">
              <w:rPr>
                <w:rStyle w:val="Hyperlink"/>
                <w:noProof/>
              </w:rPr>
              <w:t>Appendix.</w:t>
            </w:r>
            <w:r>
              <w:rPr>
                <w:noProof/>
                <w:webHidden/>
              </w:rPr>
              <w:tab/>
            </w:r>
            <w:r>
              <w:rPr>
                <w:noProof/>
                <w:webHidden/>
              </w:rPr>
              <w:fldChar w:fldCharType="begin"/>
            </w:r>
            <w:r>
              <w:rPr>
                <w:noProof/>
                <w:webHidden/>
              </w:rPr>
              <w:instrText xml:space="preserve"> PAGEREF _Toc71754889 \h </w:instrText>
            </w:r>
            <w:r>
              <w:rPr>
                <w:noProof/>
                <w:webHidden/>
              </w:rPr>
            </w:r>
            <w:r>
              <w:rPr>
                <w:noProof/>
                <w:webHidden/>
              </w:rPr>
              <w:fldChar w:fldCharType="separate"/>
            </w:r>
            <w:r>
              <w:rPr>
                <w:noProof/>
                <w:webHidden/>
              </w:rPr>
              <w:t>42</w:t>
            </w:r>
            <w:r>
              <w:rPr>
                <w:noProof/>
                <w:webHidden/>
              </w:rPr>
              <w:fldChar w:fldCharType="end"/>
            </w:r>
          </w:hyperlink>
        </w:p>
        <w:p w:rsidR="00D81E43" w:rsidRDefault="00D81E43">
          <w:r>
            <w:rPr>
              <w:b/>
              <w:bCs/>
              <w:noProof/>
            </w:rPr>
            <w:fldChar w:fldCharType="end"/>
          </w:r>
        </w:p>
      </w:sdtContent>
    </w:sdt>
    <w:p w:rsidR="00A902DE" w:rsidRDefault="00A902DE">
      <w:r>
        <w:br w:type="page"/>
      </w:r>
    </w:p>
    <w:p w:rsidR="00A902DE" w:rsidRDefault="00A902DE" w:rsidP="00C52CA7">
      <w:pPr>
        <w:pStyle w:val="Heading1"/>
      </w:pPr>
      <w:bookmarkStart w:id="31" w:name="_Toc71754826"/>
      <w:r>
        <w:lastRenderedPageBreak/>
        <w:t>Chapter One: Introduction.</w:t>
      </w:r>
      <w:bookmarkEnd w:id="31"/>
    </w:p>
    <w:p w:rsidR="00A902DE" w:rsidRDefault="00A902DE" w:rsidP="00DD0E13">
      <w:pPr>
        <w:pStyle w:val="Heading2"/>
        <w:numPr>
          <w:ilvl w:val="1"/>
          <w:numId w:val="2"/>
        </w:numPr>
      </w:pPr>
      <w:bookmarkStart w:id="32" w:name="_Toc71754827"/>
      <w:r>
        <w:t>Introduction.</w:t>
      </w:r>
      <w:bookmarkEnd w:id="32"/>
    </w:p>
    <w:p w:rsidR="004B02C3" w:rsidRPr="004C19C8" w:rsidRDefault="00DD0E13" w:rsidP="004B02C3">
      <w:pPr>
        <w:ind w:firstLine="440"/>
      </w:pPr>
      <w:r>
        <w:t xml:space="preserve">This chapter aims to provide a background and rational for the research study. It will also explain further the aims and objectives, as well as the research description and structure. </w:t>
      </w:r>
      <w:r w:rsidR="004B02C3">
        <w:t xml:space="preserve">The aim of this research is to </w:t>
      </w:r>
      <w:proofErr w:type="spellStart"/>
      <w:r w:rsidR="004B02C3">
        <w:t>analayse</w:t>
      </w:r>
      <w:proofErr w:type="spellEnd"/>
      <w:r w:rsidR="004B02C3">
        <w:t xml:space="preserve"> a consumers perception into their cashless transactions and the impact of cashless methods.  An evaluation of a person’s spending patterns while using contactless methods will be undertaken; while both comparing, and contrasting these against the spending patterns while using cashless payment methods. </w:t>
      </w:r>
    </w:p>
    <w:p w:rsidR="004B02C3" w:rsidRDefault="004B02C3" w:rsidP="00DD0E13">
      <w:pPr>
        <w:ind w:firstLine="440"/>
      </w:pPr>
    </w:p>
    <w:p w:rsidR="00DD0E13" w:rsidRDefault="001604A5" w:rsidP="00354C96">
      <w:pPr>
        <w:pStyle w:val="Heading2"/>
        <w:numPr>
          <w:ilvl w:val="1"/>
          <w:numId w:val="2"/>
        </w:numPr>
      </w:pPr>
      <w:bookmarkStart w:id="33" w:name="_Toc71754828"/>
      <w:r>
        <w:t>Rationale.</w:t>
      </w:r>
      <w:bookmarkEnd w:id="33"/>
    </w:p>
    <w:p w:rsidR="00354C96" w:rsidRPr="00354C96" w:rsidRDefault="00354C96" w:rsidP="004B02C3">
      <w:pPr>
        <w:ind w:firstLine="440"/>
      </w:pPr>
      <w:r>
        <w:t>While there has been a substantial amount of research as to how cashless societies are being implemented as a whole</w:t>
      </w:r>
      <w:r w:rsidR="004B02C3">
        <w:t xml:space="preserve"> on consumers, there is a lack of in depth analysis as to how consumers particularly feel towards the change into becoming a cashless society, and the impact on their transactions. The purpose of this dissertation is to fil the gap in the research which will carry out a more specific point of interest, in order to create a more accurate understanding. </w:t>
      </w:r>
    </w:p>
    <w:p w:rsidR="00C52CA7" w:rsidRDefault="00C52CA7" w:rsidP="00C52CA7">
      <w:pPr>
        <w:pStyle w:val="Heading2"/>
      </w:pPr>
      <w:bookmarkStart w:id="34" w:name="_Toc71754829"/>
      <w:r>
        <w:t>1.3 Background.</w:t>
      </w:r>
      <w:bookmarkEnd w:id="34"/>
      <w:r>
        <w:t xml:space="preserve"> </w:t>
      </w:r>
    </w:p>
    <w:p w:rsidR="00DD0E13" w:rsidRDefault="0058551E" w:rsidP="00DD0E13">
      <w:pPr>
        <w:ind w:firstLine="720"/>
      </w:pPr>
      <w:r>
        <w:rPr>
          <w:noProof/>
        </w:rPr>
        <w:t>Ingham (2020)</w:t>
      </w:r>
      <w:r w:rsidR="00DD0E13">
        <w:t xml:space="preserve"> defines a cashless society as the economy having no physical cash. It would mean that all transactions are made using digital services. The payments would still be made using local currency, but online or using a form of card. As a result of slowly becoming cashless, the cash usage fell by as much as 38.1% between 2000 and 2020 around the UK. The total number of cash withdrawals in the UK has decreased by 22% in the last decade</w:t>
      </w:r>
      <w:sdt>
        <w:sdtPr>
          <w:id w:val="-2005117151"/>
          <w:citation/>
        </w:sdtPr>
        <w:sdtContent>
          <w:r w:rsidR="00DD0E13">
            <w:fldChar w:fldCharType="begin"/>
          </w:r>
          <w:r w:rsidR="00DD0E13">
            <w:instrText xml:space="preserve"> CITATION Abd212 \l 2057 </w:instrText>
          </w:r>
          <w:r w:rsidR="00DD0E13">
            <w:fldChar w:fldCharType="separate"/>
          </w:r>
          <w:r w:rsidR="00624583">
            <w:rPr>
              <w:noProof/>
            </w:rPr>
            <w:t xml:space="preserve"> </w:t>
          </w:r>
          <w:r w:rsidR="00624583" w:rsidRPr="00624583">
            <w:rPr>
              <w:noProof/>
            </w:rPr>
            <w:t>(Abdulla, 2021)</w:t>
          </w:r>
          <w:r w:rsidR="00DD0E13">
            <w:fldChar w:fldCharType="end"/>
          </w:r>
        </w:sdtContent>
      </w:sdt>
      <w:r w:rsidR="00DD0E13">
        <w:t xml:space="preserve">. </w:t>
      </w:r>
    </w:p>
    <w:p w:rsidR="00DD0E13" w:rsidRPr="00DD0E13" w:rsidRDefault="00DD0E13" w:rsidP="0058551E">
      <w:pPr>
        <w:ind w:firstLine="720"/>
      </w:pPr>
      <w:r>
        <w:t>Even before the COVID-19 pandemic, having cash in your purse was then becoming a thing of the past. In 2020 and now following into 2021, COVID-19 has severely reduced cash payments even further, with many shops often refusing to accept cash and having card payments only</w:t>
      </w:r>
      <w:sdt>
        <w:sdtPr>
          <w:id w:val="1577168948"/>
          <w:citation/>
        </w:sdtPr>
        <w:sdtContent>
          <w:r>
            <w:fldChar w:fldCharType="begin"/>
          </w:r>
          <w:r>
            <w:instrText xml:space="preserve"> CITATION Rea20 \l 2057 </w:instrText>
          </w:r>
          <w:r>
            <w:fldChar w:fldCharType="separate"/>
          </w:r>
          <w:r w:rsidR="00624583">
            <w:rPr>
              <w:noProof/>
            </w:rPr>
            <w:t xml:space="preserve"> </w:t>
          </w:r>
          <w:r w:rsidR="00624583" w:rsidRPr="00624583">
            <w:rPr>
              <w:noProof/>
            </w:rPr>
            <w:t>(Read, 2020)</w:t>
          </w:r>
          <w:r>
            <w:fldChar w:fldCharType="end"/>
          </w:r>
        </w:sdtContent>
      </w:sdt>
      <w:r>
        <w:t>. As a result of COVID-19, the total number of ATM transactions decreased by 43% and the value of the cash which was withdrawn fell by 37%</w:t>
      </w:r>
      <w:sdt>
        <w:sdtPr>
          <w:id w:val="-2094766318"/>
          <w:citation/>
        </w:sdtPr>
        <w:sdtContent>
          <w:r>
            <w:fldChar w:fldCharType="begin"/>
          </w:r>
          <w:r>
            <w:instrText xml:space="preserve"> CITATION Fin21 \l 2057 </w:instrText>
          </w:r>
          <w:r>
            <w:fldChar w:fldCharType="separate"/>
          </w:r>
          <w:r w:rsidR="00624583">
            <w:rPr>
              <w:noProof/>
            </w:rPr>
            <w:t xml:space="preserve"> </w:t>
          </w:r>
          <w:r w:rsidR="00624583" w:rsidRPr="00624583">
            <w:rPr>
              <w:noProof/>
            </w:rPr>
            <w:t>(Finextra, 2021)</w:t>
          </w:r>
          <w:r>
            <w:fldChar w:fldCharType="end"/>
          </w:r>
        </w:sdtContent>
      </w:sdt>
      <w:r>
        <w:t>. over the have been concerned when using the machines, as they believe this increases their chance of contracting COVID-19. Also, due to lockdown, people are forced to stay inside which means there has been a decline in spending as a whole, which caused online sales to rocket by 33.9% in 2020</w:t>
      </w:r>
      <w:sdt>
        <w:sdtPr>
          <w:id w:val="1740364619"/>
          <w:citation/>
        </w:sdtPr>
        <w:sdtContent>
          <w:r>
            <w:fldChar w:fldCharType="begin"/>
          </w:r>
          <w:r>
            <w:instrText xml:space="preserve"> CITATION Off211 \l 2057 </w:instrText>
          </w:r>
          <w:r>
            <w:fldChar w:fldCharType="separate"/>
          </w:r>
          <w:r w:rsidR="00624583">
            <w:rPr>
              <w:noProof/>
            </w:rPr>
            <w:t xml:space="preserve"> </w:t>
          </w:r>
          <w:r w:rsidR="00624583" w:rsidRPr="00624583">
            <w:rPr>
              <w:noProof/>
            </w:rPr>
            <w:t>(Office of National Statistics , 2021)</w:t>
          </w:r>
          <w:r>
            <w:fldChar w:fldCharType="end"/>
          </w:r>
        </w:sdtContent>
      </w:sdt>
      <w:r>
        <w:t xml:space="preserve"> </w:t>
      </w:r>
    </w:p>
    <w:p w:rsidR="001604A5" w:rsidRDefault="00C52CA7" w:rsidP="004B02C3">
      <w:pPr>
        <w:pStyle w:val="Heading2"/>
        <w:numPr>
          <w:ilvl w:val="1"/>
          <w:numId w:val="2"/>
        </w:numPr>
      </w:pPr>
      <w:bookmarkStart w:id="35" w:name="_Toc71754830"/>
      <w:r>
        <w:t>Aim and Objective.</w:t>
      </w:r>
      <w:bookmarkEnd w:id="35"/>
    </w:p>
    <w:p w:rsidR="004B02C3" w:rsidRPr="004B02C3" w:rsidRDefault="004B02C3" w:rsidP="004B02C3">
      <w:pPr>
        <w:ind w:firstLine="440"/>
      </w:pPr>
      <w:r w:rsidRPr="004B02C3">
        <w:rPr>
          <w:rStyle w:val="QuoteChar"/>
          <w:color w:val="000000" w:themeColor="text1"/>
        </w:rPr>
        <w:t>“The aim of a study is to clearly articulate what it is you wish to accomplish”</w:t>
      </w:r>
      <w:sdt>
        <w:sdtPr>
          <w:id w:val="-1015768597"/>
          <w:citation/>
        </w:sdtPr>
        <w:sdtContent>
          <w:r>
            <w:fldChar w:fldCharType="begin"/>
          </w:r>
          <w:r>
            <w:instrText xml:space="preserve"> CITATION Mun08 \l 2057 </w:instrText>
          </w:r>
          <w:r>
            <w:fldChar w:fldCharType="separate"/>
          </w:r>
          <w:r w:rsidR="00624583">
            <w:rPr>
              <w:noProof/>
            </w:rPr>
            <w:t xml:space="preserve"> </w:t>
          </w:r>
          <w:r w:rsidR="00624583" w:rsidRPr="00624583">
            <w:rPr>
              <w:noProof/>
            </w:rPr>
            <w:t>(Munhall &amp; Chenail, 2008)</w:t>
          </w:r>
          <w:r>
            <w:fldChar w:fldCharType="end"/>
          </w:r>
        </w:sdtContent>
      </w:sdt>
      <w:r>
        <w:t xml:space="preserve">. The aim of this dissertation is to analyse a consumers perception into their cashless transactions, taking into consideration the possibility of becoming a cashless society. </w:t>
      </w:r>
    </w:p>
    <w:p w:rsidR="00C52CA7" w:rsidRDefault="00C52CA7" w:rsidP="00C52CA7">
      <w:pPr>
        <w:pStyle w:val="Heading3"/>
      </w:pPr>
      <w:bookmarkStart w:id="36" w:name="_Toc71754831"/>
      <w:r>
        <w:t>1.4.1 Aim:</w:t>
      </w:r>
      <w:bookmarkEnd w:id="36"/>
    </w:p>
    <w:p w:rsidR="00C52CA7" w:rsidRPr="00C52CA7" w:rsidRDefault="00C52CA7" w:rsidP="00C52CA7">
      <w:pPr>
        <w:ind w:firstLine="720"/>
      </w:pPr>
      <w:r>
        <w:t>The aim of this dissertation is to analyse a consumers perception into their cashless transactions, taking into consideration the possibility of becoming a cashless society</w:t>
      </w:r>
      <w:r w:rsidR="0058551E">
        <w:t>.</w:t>
      </w:r>
    </w:p>
    <w:p w:rsidR="00C52CA7" w:rsidRDefault="00C52CA7" w:rsidP="00C52CA7">
      <w:pPr>
        <w:pStyle w:val="Heading3"/>
      </w:pPr>
      <w:bookmarkStart w:id="37" w:name="_Toc71754832"/>
      <w:r>
        <w:t>1.4.2 Objectives:</w:t>
      </w:r>
      <w:bookmarkEnd w:id="37"/>
    </w:p>
    <w:p w:rsidR="00C52CA7" w:rsidRDefault="00C52CA7" w:rsidP="0058551E">
      <w:pPr>
        <w:ind w:firstLine="720"/>
      </w:pPr>
      <w:r>
        <w:t>1. Critically analyse literature which has already been produced in order to be able to gain a thorough understanding of the topic of a cashless society.</w:t>
      </w:r>
    </w:p>
    <w:p w:rsidR="00C52CA7" w:rsidRDefault="00C52CA7" w:rsidP="00C52CA7">
      <w:pPr>
        <w:ind w:firstLine="720"/>
      </w:pPr>
      <w:r>
        <w:t>2. Carry out a questionnaire which is able to reach the desired audience online, to acquire an understanding of peoples spending patterns, with the current economy possibly becoming a cashless society.</w:t>
      </w:r>
    </w:p>
    <w:p w:rsidR="00C52CA7" w:rsidRPr="00D41502" w:rsidRDefault="00C52CA7" w:rsidP="00C52CA7">
      <w:pPr>
        <w:ind w:firstLine="720"/>
      </w:pPr>
      <w:r>
        <w:lastRenderedPageBreak/>
        <w:t xml:space="preserve">3. To analyse data gathered from primary research using an online questionnaire to establish a viewpoint of consumers towards a cashless society and the spending patterns using cashless methods. </w:t>
      </w:r>
    </w:p>
    <w:p w:rsidR="00C52CA7" w:rsidRPr="00C52CA7" w:rsidRDefault="00C52CA7" w:rsidP="00C52CA7">
      <w:pPr>
        <w:ind w:firstLine="720"/>
      </w:pPr>
      <w:r>
        <w:t xml:space="preserve">4. Combine both the literature already available, and the information gathered from conducting my own primary research to be able to come to a conclusion of the impact that a cashless society has, as well as making recommendations in regards to becoming a cashless economy, towards the consumers and the governing bodies of today’s businesses. </w:t>
      </w:r>
    </w:p>
    <w:p w:rsidR="001604A5" w:rsidRDefault="00C52CA7" w:rsidP="00C52CA7">
      <w:pPr>
        <w:pStyle w:val="Heading2"/>
      </w:pPr>
      <w:bookmarkStart w:id="38" w:name="_Toc71754833"/>
      <w:r>
        <w:t xml:space="preserve">1.5 </w:t>
      </w:r>
      <w:r w:rsidR="001604A5">
        <w:t>Research Structure.</w:t>
      </w:r>
      <w:bookmarkEnd w:id="38"/>
    </w:p>
    <w:p w:rsidR="00C52CA7" w:rsidRDefault="00C52CA7" w:rsidP="00C52CA7">
      <w:r>
        <w:tab/>
        <w:t xml:space="preserve">In order for the researcher to meet the objectives set, the research will entail of five chapters. Chapter one being an introduction to the topic, chapter two, a literature review, chapter three, methods and methodology, chapter four data collection and analysis and finally chapter five a conclusion with recommendations. </w:t>
      </w:r>
    </w:p>
    <w:p w:rsidR="00C52CA7" w:rsidRDefault="00C52CA7" w:rsidP="00C52CA7">
      <w:r>
        <w:tab/>
        <w:t xml:space="preserve">Chapter one </w:t>
      </w:r>
      <w:r w:rsidR="000941C2">
        <w:t>has introduced the research which is going to take place by providing a background, the reasoning behind carrying out the research, and the aims and objectives for the research. The research will consist of both primary and secondary data by using a questionnaire and literature review of readily available information.</w:t>
      </w:r>
    </w:p>
    <w:p w:rsidR="000941C2" w:rsidRDefault="000941C2" w:rsidP="00C52CA7">
      <w:r>
        <w:tab/>
        <w:t xml:space="preserve">Chapter two is a literature review based on the cashless economy, the influencing factors and the relation of cashless transactions and consumer behaviour. The literature review will be able to provide an understand of the topic, gaps in the research and any concerns in the area. </w:t>
      </w:r>
    </w:p>
    <w:p w:rsidR="000941C2" w:rsidRDefault="000941C2" w:rsidP="000941C2">
      <w:pPr>
        <w:ind w:firstLine="720"/>
      </w:pPr>
      <w:r>
        <w:t xml:space="preserve">Chapter three is the method and methodology section, which in turn will identify the most suitable primary research techniques and procedures for this research. This chapter aims to contribute to the gaps in the research which have previously been discovered and then the data is able to be analysed. </w:t>
      </w:r>
    </w:p>
    <w:p w:rsidR="000941C2" w:rsidRDefault="000941C2" w:rsidP="000941C2">
      <w:pPr>
        <w:ind w:firstLine="720"/>
      </w:pPr>
      <w:r>
        <w:t>Chapter four will then go on to analyse the primary data which has been collated</w:t>
      </w:r>
      <w:r w:rsidR="00DD0E13">
        <w:t xml:space="preserve"> using the methods which have previously been discussed in chapter three. The appropriate statistical analyse will then be conducted to present the findings, which will enable the discussion and review. </w:t>
      </w:r>
    </w:p>
    <w:p w:rsidR="000941C2" w:rsidRPr="00C52CA7" w:rsidRDefault="00DD0E13" w:rsidP="00C52CA7">
      <w:r>
        <w:tab/>
        <w:t xml:space="preserve">Chapter five will finally discuss and review the meeting of aims and objectives of this research. This will then enable a discussion on the main findings of the research, recommendations and limitations of the research. </w:t>
      </w:r>
    </w:p>
    <w:p w:rsidR="001604A5" w:rsidRDefault="00C52CA7" w:rsidP="00C52CA7">
      <w:pPr>
        <w:pStyle w:val="Heading2"/>
      </w:pPr>
      <w:bookmarkStart w:id="39" w:name="_Toc71754834"/>
      <w:r>
        <w:t xml:space="preserve">1.6 </w:t>
      </w:r>
      <w:r w:rsidR="001604A5">
        <w:t>Conclusion.</w:t>
      </w:r>
      <w:bookmarkEnd w:id="39"/>
    </w:p>
    <w:p w:rsidR="004158CF" w:rsidRDefault="00DD0E13" w:rsidP="00912D43">
      <w:pPr>
        <w:ind w:firstLine="720"/>
      </w:pPr>
      <w:r>
        <w:t xml:space="preserve">Chapter one has provided an introduction to the topic of research, identifying the aims and objectives and then outlining why this research is beneficial to the modern day economy. The next chapter will provide a literature review, which will bring more depth to the issues which have been outlined in chapter one. </w:t>
      </w:r>
    </w:p>
    <w:p w:rsidR="004158CF" w:rsidRDefault="004158CF">
      <w:r>
        <w:br w:type="page"/>
      </w:r>
    </w:p>
    <w:p w:rsidR="00DD0E13" w:rsidRDefault="004158CF" w:rsidP="00912D43">
      <w:pPr>
        <w:pStyle w:val="Heading1"/>
      </w:pPr>
      <w:bookmarkStart w:id="40" w:name="_Toc71754835"/>
      <w:r>
        <w:lastRenderedPageBreak/>
        <w:t>Chapter Two: Literature Review.</w:t>
      </w:r>
      <w:bookmarkEnd w:id="40"/>
      <w:r>
        <w:t xml:space="preserve"> </w:t>
      </w:r>
    </w:p>
    <w:p w:rsidR="00912D43" w:rsidRPr="00912D43" w:rsidRDefault="00912D43" w:rsidP="00912D43"/>
    <w:p w:rsidR="00912D43" w:rsidRPr="00A62247" w:rsidRDefault="00912D43" w:rsidP="00912D43">
      <w:pPr>
        <w:pStyle w:val="Heading2"/>
      </w:pPr>
      <w:bookmarkStart w:id="41" w:name="_Toc71754836"/>
      <w:r>
        <w:t xml:space="preserve">2.1 </w:t>
      </w:r>
      <w:r w:rsidRPr="004D1961">
        <w:t>Introduction.</w:t>
      </w:r>
      <w:bookmarkEnd w:id="41"/>
    </w:p>
    <w:p w:rsidR="00912D43" w:rsidRDefault="00912D43" w:rsidP="00912D43">
      <w:pPr>
        <w:ind w:firstLine="720"/>
      </w:pPr>
      <w:r>
        <w:t>The aim of this chapter is to review the current literature which is already available on the cashless societies and the factors influencing it, while looking at the impact of COVID-19. This chapter will complete the first objective of this dissertation:</w:t>
      </w:r>
    </w:p>
    <w:p w:rsidR="00912D43" w:rsidRDefault="00912D43" w:rsidP="00912D43">
      <w:pPr>
        <w:pStyle w:val="Quote"/>
      </w:pPr>
      <w:r>
        <w:t xml:space="preserve">“Critically </w:t>
      </w:r>
      <w:proofErr w:type="spellStart"/>
      <w:r>
        <w:t>analyse</w:t>
      </w:r>
      <w:proofErr w:type="spellEnd"/>
      <w:r>
        <w:t xml:space="preserve"> literature which has already been produced in order to be able to gain a thorough understanding of the topic of a cashless society.”</w:t>
      </w:r>
    </w:p>
    <w:p w:rsidR="00912D43" w:rsidRDefault="00912D43" w:rsidP="00912D43">
      <w:pPr>
        <w:ind w:firstLine="720"/>
      </w:pPr>
    </w:p>
    <w:p w:rsidR="00912D43" w:rsidRDefault="00912D43" w:rsidP="00912D43">
      <w:r>
        <w:t xml:space="preserve"> </w:t>
      </w:r>
      <w:r>
        <w:tab/>
        <w:t xml:space="preserve">There will be an extensive variety of resources covered throughout including journal articles, websites, news articles and academic literature. It also aims to stipulate a clear clarification of a cashless society, and look into the impacts that it has had on individuals and their spending patterns. </w:t>
      </w:r>
    </w:p>
    <w:p w:rsidR="00912D43" w:rsidRDefault="00912D43" w:rsidP="00912D43"/>
    <w:p w:rsidR="00912D43" w:rsidRDefault="00912D43" w:rsidP="00912D43">
      <w:pPr>
        <w:pStyle w:val="Heading2"/>
        <w:rPr>
          <w:b w:val="0"/>
        </w:rPr>
      </w:pPr>
      <w:bookmarkStart w:id="42" w:name="_Toc71754837"/>
      <w:r w:rsidRPr="00CD5CA7">
        <w:t>2.2 Cashless Societies.</w:t>
      </w:r>
      <w:bookmarkEnd w:id="42"/>
    </w:p>
    <w:p w:rsidR="00912D43" w:rsidRPr="007E7738" w:rsidRDefault="00912D43" w:rsidP="00912D43">
      <w:pPr>
        <w:ind w:firstLine="720"/>
      </w:pPr>
      <w:r>
        <w:t>A cashless society is an economic term which means financial transactions are completed in an electronic format as opposed to using physical cash and banknotes. The cashless transactions are able to be completed in many forms including a credit card, debt card, mobile banking and mobile wallet</w:t>
      </w:r>
      <w:r w:rsidRPr="00A62247">
        <w:t xml:space="preserve"> </w:t>
      </w:r>
      <w:sdt>
        <w:sdtPr>
          <w:id w:val="379602607"/>
          <w:citation/>
        </w:sdtPr>
        <w:sdtContent>
          <w:r>
            <w:fldChar w:fldCharType="begin"/>
          </w:r>
          <w:r>
            <w:instrText xml:space="preserve"> CITATION Ale201 \l 2057 </w:instrText>
          </w:r>
          <w:r>
            <w:fldChar w:fldCharType="separate"/>
          </w:r>
          <w:r w:rsidR="00624583" w:rsidRPr="00624583">
            <w:rPr>
              <w:noProof/>
            </w:rPr>
            <w:t>(Ingham, 2020)</w:t>
          </w:r>
          <w:r>
            <w:fldChar w:fldCharType="end"/>
          </w:r>
        </w:sdtContent>
      </w:sdt>
      <w:r>
        <w:t xml:space="preserve">. Some examples of cashless payments include PayPal, </w:t>
      </w:r>
      <w:proofErr w:type="spellStart"/>
      <w:r>
        <w:t>ApplePay</w:t>
      </w:r>
      <w:proofErr w:type="spellEnd"/>
      <w:r>
        <w:t xml:space="preserve">, Amazon Go and Google Wallet. </w:t>
      </w:r>
    </w:p>
    <w:p w:rsidR="00912D43" w:rsidRDefault="00912D43" w:rsidP="00912D43">
      <w:pPr>
        <w:ind w:firstLine="720"/>
      </w:pPr>
      <w:sdt>
        <w:sdtPr>
          <w:id w:val="1926291655"/>
          <w:citation/>
        </w:sdtPr>
        <w:sdtContent>
          <w:r>
            <w:fldChar w:fldCharType="begin"/>
          </w:r>
          <w:r>
            <w:instrText xml:space="preserve"> CITATION Ban21 \l 2057 </w:instrText>
          </w:r>
          <w:r>
            <w:fldChar w:fldCharType="separate"/>
          </w:r>
          <w:r w:rsidR="00624583" w:rsidRPr="00624583">
            <w:rPr>
              <w:noProof/>
            </w:rPr>
            <w:t>(Bank of England , 2021)</w:t>
          </w:r>
          <w:r>
            <w:fldChar w:fldCharType="end"/>
          </w:r>
        </w:sdtContent>
      </w:sdt>
      <w:r>
        <w:t xml:space="preserve"> states that in 2017, credit and debit cards overtook cash being the most common way to pay to complete transactions. There are services such as </w:t>
      </w:r>
      <w:proofErr w:type="spellStart"/>
      <w:r>
        <w:t>ApplePay</w:t>
      </w:r>
      <w:proofErr w:type="spellEnd"/>
      <w:r>
        <w:t xml:space="preserve"> or PayPal which allow contactless payments to be made using a smartphone or tablet. Majority of these new technology ways to pay were introduced to make it easier for an individual to pay for things, and use the same system to ensure payments are secure, the same way a chip and pin does. </w:t>
      </w:r>
    </w:p>
    <w:p w:rsidR="00912D43" w:rsidRDefault="00912D43" w:rsidP="00912D43">
      <w:pPr>
        <w:ind w:firstLine="720"/>
      </w:pPr>
      <w:r>
        <w:t>Mastercard completed a Digital Payment Study in 2017, shows that consumers are increasingly showing new interest in applying new technologies, including biometrics to make shopping faster and easier. The study discovered that the majority of participants stated that the success of new technology ways to pay, would depend highly on the security available to each method. 43%, almost half of the consumers, voiced interest in biometrics payments and other forms of authenticity to ensure that there is a high level of security, and reduce the chances of fraud whilst moving beyond normal passwords</w:t>
      </w:r>
      <w:sdt>
        <w:sdtPr>
          <w:id w:val="800352093"/>
          <w:citation/>
        </w:sdtPr>
        <w:sdtContent>
          <w:r>
            <w:fldChar w:fldCharType="begin"/>
          </w:r>
          <w:r>
            <w:instrText xml:space="preserve">CITATION Sci17 \l 2057 </w:instrText>
          </w:r>
          <w:r>
            <w:fldChar w:fldCharType="separate"/>
          </w:r>
          <w:r w:rsidR="00624583">
            <w:rPr>
              <w:noProof/>
            </w:rPr>
            <w:t xml:space="preserve"> </w:t>
          </w:r>
          <w:r w:rsidR="00624583" w:rsidRPr="00624583">
            <w:rPr>
              <w:noProof/>
            </w:rPr>
            <w:t>(Ring, 2017)</w:t>
          </w:r>
          <w:r>
            <w:fldChar w:fldCharType="end"/>
          </w:r>
        </w:sdtContent>
      </w:sdt>
      <w:r>
        <w:t xml:space="preserve">. </w:t>
      </w:r>
    </w:p>
    <w:p w:rsidR="00912D43" w:rsidRDefault="00912D43" w:rsidP="00912D43"/>
    <w:p w:rsidR="00912D43" w:rsidRDefault="00912D43" w:rsidP="00912D43">
      <w:pPr>
        <w:pStyle w:val="Heading3"/>
        <w:rPr>
          <w:b w:val="0"/>
        </w:rPr>
      </w:pPr>
      <w:bookmarkStart w:id="43" w:name="_Toc71754838"/>
      <w:r w:rsidRPr="007E7738">
        <w:t>2.2.1 Credit and Debit Card Payments.</w:t>
      </w:r>
      <w:bookmarkEnd w:id="43"/>
      <w:r w:rsidRPr="007E7738">
        <w:t xml:space="preserve"> </w:t>
      </w:r>
    </w:p>
    <w:p w:rsidR="00912D43" w:rsidRDefault="00912D43" w:rsidP="00912D43">
      <w:pPr>
        <w:ind w:firstLine="720"/>
      </w:pPr>
      <w:r>
        <w:t>In 2017, debit cards became the most common payment method in the UK. Alongside this, from September 2019 were 97 million debit cards worldwide, 84 million were contactless</w:t>
      </w:r>
      <w:r>
        <w:rPr>
          <w:noProof/>
        </w:rPr>
        <w:t xml:space="preserve"> </w:t>
      </w:r>
      <w:r w:rsidRPr="00C652B4">
        <w:rPr>
          <w:noProof/>
        </w:rPr>
        <w:t>(Barton, 2021)</w:t>
      </w:r>
      <w:r>
        <w:t>. Banking cards now come with many major benefits such as secure payments and convenience. The major advantage of using payment cards is that it is also able to be used for other payments, such as storing it to the “wallet” section on a mobile phone, or payment apps. Payment cards can also be used to make online purchases. The two major payment card companies are MasterCard and Visa</w:t>
      </w:r>
      <w:sdt>
        <w:sdtPr>
          <w:id w:val="811443665"/>
          <w:citation/>
        </w:sdtPr>
        <w:sdtContent>
          <w:r>
            <w:fldChar w:fldCharType="begin"/>
          </w:r>
          <w:r>
            <w:instrText xml:space="preserve"> CITATION Dignd \l 2057 </w:instrText>
          </w:r>
          <w:r>
            <w:fldChar w:fldCharType="separate"/>
          </w:r>
          <w:r w:rsidR="00624583">
            <w:rPr>
              <w:noProof/>
            </w:rPr>
            <w:t xml:space="preserve"> </w:t>
          </w:r>
          <w:r w:rsidR="00624583" w:rsidRPr="00624583">
            <w:rPr>
              <w:noProof/>
            </w:rPr>
            <w:t>(DigiPay , n.d.)</w:t>
          </w:r>
          <w:r>
            <w:fldChar w:fldCharType="end"/>
          </w:r>
        </w:sdtContent>
      </w:sdt>
      <w:r>
        <w:t xml:space="preserve">. </w:t>
      </w:r>
    </w:p>
    <w:p w:rsidR="00912D43" w:rsidRDefault="00912D43" w:rsidP="00912D43">
      <w:pPr>
        <w:ind w:firstLine="720"/>
      </w:pPr>
      <w:r>
        <w:lastRenderedPageBreak/>
        <w:t>As illustrated in Figure 1, cash payments have dramatically declined from just over 20,000 million in 2009 to just below 10,000 million in 2019. Credit card payments inclined slightly but the debit card payments increased from around 5,000 million to over 15,000 million</w:t>
      </w:r>
      <w:sdt>
        <w:sdtPr>
          <w:id w:val="-1399050527"/>
          <w:citation/>
        </w:sdtPr>
        <w:sdtContent>
          <w:r>
            <w:fldChar w:fldCharType="begin"/>
          </w:r>
          <w:r>
            <w:instrText xml:space="preserve"> CITATION UKF20 \l 2057 </w:instrText>
          </w:r>
          <w:r>
            <w:fldChar w:fldCharType="separate"/>
          </w:r>
          <w:r w:rsidR="00624583">
            <w:rPr>
              <w:noProof/>
            </w:rPr>
            <w:t xml:space="preserve"> </w:t>
          </w:r>
          <w:r w:rsidR="00624583" w:rsidRPr="00624583">
            <w:rPr>
              <w:noProof/>
            </w:rPr>
            <w:t>(Finance, 2020)</w:t>
          </w:r>
          <w:r>
            <w:fldChar w:fldCharType="end"/>
          </w:r>
        </w:sdtContent>
      </w:sdt>
      <w:r>
        <w:t xml:space="preserve">. </w:t>
      </w:r>
    </w:p>
    <w:p w:rsidR="00912D43" w:rsidRDefault="00912D43" w:rsidP="00912D43">
      <w:pPr>
        <w:keepNext/>
        <w:jc w:val="center"/>
      </w:pPr>
      <w:r w:rsidRPr="007E7738">
        <w:rPr>
          <w:noProof/>
        </w:rPr>
        <w:drawing>
          <wp:inline distT="0" distB="0" distL="0" distR="0" wp14:anchorId="4E08E0A2" wp14:editId="459E912D">
            <wp:extent cx="5727700" cy="3135630"/>
            <wp:effectExtent l="0" t="0" r="0" b="12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53646" cy="3149834"/>
                    </a:xfrm>
                    <a:prstGeom prst="rect">
                      <a:avLst/>
                    </a:prstGeom>
                  </pic:spPr>
                </pic:pic>
              </a:graphicData>
            </a:graphic>
          </wp:inline>
        </w:drawing>
      </w:r>
    </w:p>
    <w:p w:rsidR="00912D43" w:rsidRPr="007E7738" w:rsidRDefault="00912D43" w:rsidP="00912D43">
      <w:pPr>
        <w:pStyle w:val="Caption"/>
        <w:jc w:val="center"/>
        <w:rPr>
          <w:b/>
          <w:lang w:val="en-GB"/>
        </w:rPr>
      </w:pPr>
      <w:bookmarkStart w:id="44" w:name="_Toc71754157"/>
      <w:bookmarkStart w:id="45" w:name="_Toc71754370"/>
      <w:bookmarkStart w:id="46" w:name="_Toc71754439"/>
      <w:r w:rsidRPr="007E7738">
        <w:rPr>
          <w:b/>
        </w:rPr>
        <w:t xml:space="preserve">Figure </w:t>
      </w:r>
      <w:r w:rsidRPr="007E7738">
        <w:rPr>
          <w:b/>
        </w:rPr>
        <w:fldChar w:fldCharType="begin"/>
      </w:r>
      <w:r w:rsidRPr="007E7738">
        <w:rPr>
          <w:b/>
        </w:rPr>
        <w:instrText xml:space="preserve"> SEQ Figure \* ARABIC </w:instrText>
      </w:r>
      <w:r w:rsidRPr="007E7738">
        <w:rPr>
          <w:b/>
        </w:rPr>
        <w:fldChar w:fldCharType="separate"/>
      </w:r>
      <w:r w:rsidRPr="007E7738">
        <w:rPr>
          <w:b/>
          <w:noProof/>
        </w:rPr>
        <w:t>1</w:t>
      </w:r>
      <w:r w:rsidRPr="007E7738">
        <w:rPr>
          <w:b/>
        </w:rPr>
        <w:fldChar w:fldCharType="end"/>
      </w:r>
      <w:r w:rsidRPr="007E7738">
        <w:rPr>
          <w:b/>
        </w:rPr>
        <w:t xml:space="preserve"> - Payment Methods (millions) 2009 to 2019</w:t>
      </w:r>
      <w:sdt>
        <w:sdtPr>
          <w:rPr>
            <w:b/>
          </w:rPr>
          <w:id w:val="1172608650"/>
          <w:citation/>
        </w:sdtPr>
        <w:sdtContent>
          <w:r w:rsidRPr="007E7738">
            <w:rPr>
              <w:b/>
            </w:rPr>
            <w:fldChar w:fldCharType="begin"/>
          </w:r>
          <w:r w:rsidRPr="007E7738">
            <w:rPr>
              <w:b/>
              <w:lang w:val="en-GB"/>
            </w:rPr>
            <w:instrText xml:space="preserve">CITATION UKF20 \l 2057 </w:instrText>
          </w:r>
          <w:r w:rsidRPr="007E7738">
            <w:rPr>
              <w:b/>
            </w:rPr>
            <w:fldChar w:fldCharType="separate"/>
          </w:r>
          <w:r w:rsidR="00624583">
            <w:rPr>
              <w:b/>
              <w:noProof/>
              <w:lang w:val="en-GB"/>
            </w:rPr>
            <w:t xml:space="preserve"> </w:t>
          </w:r>
          <w:r w:rsidR="00624583" w:rsidRPr="00624583">
            <w:rPr>
              <w:noProof/>
              <w:lang w:val="en-GB"/>
            </w:rPr>
            <w:t>(Finance, 2020)</w:t>
          </w:r>
          <w:r w:rsidRPr="007E7738">
            <w:rPr>
              <w:b/>
            </w:rPr>
            <w:fldChar w:fldCharType="end"/>
          </w:r>
        </w:sdtContent>
      </w:sdt>
      <w:bookmarkEnd w:id="44"/>
      <w:bookmarkEnd w:id="45"/>
      <w:bookmarkEnd w:id="46"/>
    </w:p>
    <w:p w:rsidR="00912D43" w:rsidRDefault="00912D43" w:rsidP="00912D43">
      <w:pPr>
        <w:pStyle w:val="Heading3"/>
        <w:rPr>
          <w:b w:val="0"/>
        </w:rPr>
      </w:pPr>
      <w:bookmarkStart w:id="47" w:name="_Toc71754839"/>
      <w:r>
        <w:t>2.2.2 Mobile Phone Payments.</w:t>
      </w:r>
      <w:bookmarkEnd w:id="47"/>
    </w:p>
    <w:p w:rsidR="00912D43" w:rsidRDefault="00912D43" w:rsidP="00912D43">
      <w:pPr>
        <w:ind w:firstLine="720"/>
      </w:pPr>
      <w:r>
        <w:t xml:space="preserve">Mobile phone applications which provide contactless payments have been increasingly popular since mobile phones introduced Near Field Communication tags, also referred to as NFC. NFC turns just an ordinary smart phone into the equivalent of a payment credit or debit card. In a similar way to contactless credit and debit cards, mobile payments do come with their limitations, and additionally some may incur some fees and these are </w:t>
      </w:r>
      <w:proofErr w:type="spellStart"/>
      <w:r>
        <w:t>notlways</w:t>
      </w:r>
      <w:proofErr w:type="spellEnd"/>
      <w:r>
        <w:t xml:space="preserve"> made clear. Consequently, as these mobile applications deliver the promise of providing a digital wallet, they are forever adapting the way in which people pay for things in daily life. Also, as well as being used for making contactless payments, these applications can also be used to send money to people such as friends or family, or sending payments to traders directly</w:t>
      </w:r>
      <w:sdt>
        <w:sdtPr>
          <w:id w:val="-111516035"/>
          <w:citation/>
        </w:sdtPr>
        <w:sdtContent>
          <w:r>
            <w:fldChar w:fldCharType="begin"/>
          </w:r>
          <w:r>
            <w:instrText xml:space="preserve">CITATION Jon21 \l 2057 </w:instrText>
          </w:r>
          <w:r>
            <w:fldChar w:fldCharType="separate"/>
          </w:r>
          <w:r w:rsidR="00624583">
            <w:rPr>
              <w:noProof/>
            </w:rPr>
            <w:t xml:space="preserve"> </w:t>
          </w:r>
          <w:r w:rsidR="00624583" w:rsidRPr="00624583">
            <w:rPr>
              <w:noProof/>
            </w:rPr>
            <w:t>(Demuro, 2021)</w:t>
          </w:r>
          <w:r>
            <w:fldChar w:fldCharType="end"/>
          </w:r>
        </w:sdtContent>
      </w:sdt>
      <w:r>
        <w:t>.</w:t>
      </w:r>
    </w:p>
    <w:p w:rsidR="00912D43" w:rsidRPr="007E7738" w:rsidRDefault="00912D43" w:rsidP="00912D43"/>
    <w:p w:rsidR="00912D43" w:rsidRPr="000E4FA7" w:rsidRDefault="00912D43" w:rsidP="00912D43">
      <w:pPr>
        <w:pStyle w:val="Heading3"/>
        <w:rPr>
          <w:b w:val="0"/>
        </w:rPr>
      </w:pPr>
      <w:bookmarkStart w:id="48" w:name="_Toc71754840"/>
      <w:r w:rsidRPr="000E4FA7">
        <w:t>2.</w:t>
      </w:r>
      <w:r>
        <w:t>2.3</w:t>
      </w:r>
      <w:r w:rsidRPr="000E4FA7">
        <w:t xml:space="preserve"> Biometrics Payments.</w:t>
      </w:r>
      <w:bookmarkEnd w:id="48"/>
    </w:p>
    <w:p w:rsidR="00912D43" w:rsidRPr="007E7738" w:rsidRDefault="00912D43" w:rsidP="00912D43">
      <w:pPr>
        <w:ind w:firstLine="720"/>
        <w:rPr>
          <w:rFonts w:eastAsia="Times New Roman" w:cs="Arial"/>
          <w:sz w:val="26"/>
          <w:szCs w:val="18"/>
        </w:rPr>
      </w:pPr>
      <w:r w:rsidRPr="007E7738">
        <w:rPr>
          <w:rFonts w:cs="Arial"/>
        </w:rPr>
        <w:t xml:space="preserve">Biometrics payments are a new and innovative technology which uses the veins in a person’s finger for biometric authentication. This new technology was first introduced by </w:t>
      </w:r>
      <w:proofErr w:type="spellStart"/>
      <w:r w:rsidRPr="007E7738">
        <w:rPr>
          <w:rFonts w:cs="Arial"/>
        </w:rPr>
        <w:t>Kono</w:t>
      </w:r>
      <w:proofErr w:type="spellEnd"/>
      <w:r w:rsidRPr="007E7738">
        <w:rPr>
          <w:rFonts w:cs="Arial"/>
        </w:rPr>
        <w:t xml:space="preserve"> et al and has been patented by </w:t>
      </w:r>
      <w:proofErr w:type="spellStart"/>
      <w:r w:rsidRPr="007E7738">
        <w:rPr>
          <w:rFonts w:cs="Arial"/>
        </w:rPr>
        <w:t>Hitatchi</w:t>
      </w:r>
      <w:proofErr w:type="spellEnd"/>
      <w:r w:rsidRPr="007E7738">
        <w:rPr>
          <w:rFonts w:cs="Arial"/>
        </w:rPr>
        <w:t xml:space="preserve"> Ltd. Biometric payment technology uses the near infrared light which is transmitted via the finger as the infrared light exposes the back of the hand and the infrared light passes through the finger. There is then a camera situated at the palm side of the hand which then captures the light, as shown in figure 2. As the haemoglobin in the blood attracts the infrared light, the patterns of the veins inside the palm side of the finger are captured and seen as shadows</w:t>
      </w:r>
      <w:sdt>
        <w:sdtPr>
          <w:rPr>
            <w:rFonts w:cs="Arial"/>
          </w:rPr>
          <w:id w:val="308373592"/>
          <w:citation/>
        </w:sdtPr>
        <w:sdtContent>
          <w:r w:rsidRPr="007E7738">
            <w:rPr>
              <w:rFonts w:cs="Arial"/>
            </w:rPr>
            <w:fldChar w:fldCharType="begin"/>
          </w:r>
          <w:r w:rsidRPr="007E7738">
            <w:rPr>
              <w:rFonts w:cs="Arial"/>
            </w:rPr>
            <w:instrText xml:space="preserve"> CITATION Ger07 \l 2057 </w:instrText>
          </w:r>
          <w:r w:rsidRPr="007E7738">
            <w:rPr>
              <w:rFonts w:cs="Arial"/>
            </w:rPr>
            <w:fldChar w:fldCharType="separate"/>
          </w:r>
          <w:r w:rsidR="00624583">
            <w:rPr>
              <w:rFonts w:cs="Arial"/>
              <w:noProof/>
            </w:rPr>
            <w:t xml:space="preserve"> </w:t>
          </w:r>
          <w:r w:rsidR="00624583" w:rsidRPr="00624583">
            <w:rPr>
              <w:rFonts w:cs="Arial"/>
              <w:noProof/>
            </w:rPr>
            <w:t>(Graevenitz, 2007)</w:t>
          </w:r>
          <w:r w:rsidRPr="007E7738">
            <w:rPr>
              <w:rFonts w:cs="Arial"/>
            </w:rPr>
            <w:fldChar w:fldCharType="end"/>
          </w:r>
        </w:sdtContent>
      </w:sdt>
      <w:r w:rsidRPr="007E7738">
        <w:rPr>
          <w:rFonts w:cs="Arial"/>
        </w:rPr>
        <w:t xml:space="preserve">. </w:t>
      </w:r>
    </w:p>
    <w:p w:rsidR="00912D43" w:rsidRDefault="00912D43" w:rsidP="00912D43">
      <w:pPr>
        <w:keepNext/>
        <w:jc w:val="center"/>
      </w:pPr>
      <w:r w:rsidRPr="007E7738">
        <w:rPr>
          <w:noProof/>
        </w:rPr>
        <w:lastRenderedPageBreak/>
        <w:drawing>
          <wp:inline distT="0" distB="0" distL="0" distR="0" wp14:anchorId="6F343B85" wp14:editId="41DC44CB">
            <wp:extent cx="4671492" cy="1997149"/>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674202" cy="1998308"/>
                    </a:xfrm>
                    <a:prstGeom prst="rect">
                      <a:avLst/>
                    </a:prstGeom>
                  </pic:spPr>
                </pic:pic>
              </a:graphicData>
            </a:graphic>
          </wp:inline>
        </w:drawing>
      </w:r>
    </w:p>
    <w:p w:rsidR="00912D43" w:rsidRPr="007E7738" w:rsidRDefault="00912D43" w:rsidP="00912D43">
      <w:pPr>
        <w:pStyle w:val="Caption"/>
        <w:jc w:val="center"/>
        <w:rPr>
          <w:b/>
          <w:lang w:val="en-GB"/>
        </w:rPr>
      </w:pPr>
      <w:bookmarkStart w:id="49" w:name="_Toc71754158"/>
      <w:bookmarkStart w:id="50" w:name="_Toc71754371"/>
      <w:bookmarkStart w:id="51" w:name="_Toc71754440"/>
      <w:r w:rsidRPr="007E7738">
        <w:rPr>
          <w:b/>
        </w:rPr>
        <w:t xml:space="preserve">Figure </w:t>
      </w:r>
      <w:r w:rsidRPr="007E7738">
        <w:rPr>
          <w:b/>
        </w:rPr>
        <w:fldChar w:fldCharType="begin"/>
      </w:r>
      <w:r w:rsidRPr="007E7738">
        <w:rPr>
          <w:b/>
        </w:rPr>
        <w:instrText xml:space="preserve"> SEQ Figure \* ARABIC </w:instrText>
      </w:r>
      <w:r w:rsidRPr="007E7738">
        <w:rPr>
          <w:b/>
        </w:rPr>
        <w:fldChar w:fldCharType="separate"/>
      </w:r>
      <w:r w:rsidRPr="007E7738">
        <w:rPr>
          <w:b/>
          <w:noProof/>
        </w:rPr>
        <w:t>2</w:t>
      </w:r>
      <w:r w:rsidRPr="007E7738">
        <w:rPr>
          <w:b/>
        </w:rPr>
        <w:fldChar w:fldCharType="end"/>
      </w:r>
      <w:r w:rsidRPr="007E7738">
        <w:rPr>
          <w:b/>
        </w:rPr>
        <w:t xml:space="preserve"> - Identification Using Finger</w:t>
      </w:r>
      <w:sdt>
        <w:sdtPr>
          <w:rPr>
            <w:b/>
          </w:rPr>
          <w:id w:val="1377885261"/>
          <w:citation/>
        </w:sdtPr>
        <w:sdtContent>
          <w:r>
            <w:rPr>
              <w:b/>
            </w:rPr>
            <w:fldChar w:fldCharType="begin"/>
          </w:r>
          <w:r>
            <w:rPr>
              <w:b/>
              <w:lang w:val="en-GB"/>
            </w:rPr>
            <w:instrText xml:space="preserve"> CITATION Ger07 \l 2057 </w:instrText>
          </w:r>
          <w:r>
            <w:rPr>
              <w:b/>
            </w:rPr>
            <w:fldChar w:fldCharType="separate"/>
          </w:r>
          <w:r w:rsidR="00624583">
            <w:rPr>
              <w:b/>
              <w:noProof/>
              <w:lang w:val="en-GB"/>
            </w:rPr>
            <w:t xml:space="preserve"> </w:t>
          </w:r>
          <w:r w:rsidR="00624583" w:rsidRPr="00624583">
            <w:rPr>
              <w:noProof/>
              <w:lang w:val="en-GB"/>
            </w:rPr>
            <w:t>(Graevenitz, 2007)</w:t>
          </w:r>
          <w:r>
            <w:rPr>
              <w:b/>
            </w:rPr>
            <w:fldChar w:fldCharType="end"/>
          </w:r>
        </w:sdtContent>
      </w:sdt>
      <w:bookmarkEnd w:id="49"/>
      <w:bookmarkEnd w:id="50"/>
      <w:bookmarkEnd w:id="51"/>
    </w:p>
    <w:p w:rsidR="00912D43" w:rsidRPr="00B625CC" w:rsidRDefault="00912D43" w:rsidP="00912D43">
      <w:pPr>
        <w:pStyle w:val="Heading2"/>
        <w:rPr>
          <w:b w:val="0"/>
        </w:rPr>
      </w:pPr>
      <w:bookmarkStart w:id="52" w:name="_Toc71754841"/>
      <w:r>
        <w:t>2.3</w:t>
      </w:r>
      <w:r w:rsidRPr="00B625CC">
        <w:t xml:space="preserve"> COVID-19 Impact on Cashless Payments.</w:t>
      </w:r>
      <w:bookmarkEnd w:id="52"/>
      <w:r w:rsidRPr="00B625CC">
        <w:t xml:space="preserve"> </w:t>
      </w:r>
      <w:r>
        <w:rPr>
          <w:b w:val="0"/>
        </w:rPr>
        <w:tab/>
      </w:r>
    </w:p>
    <w:p w:rsidR="00912D43" w:rsidRDefault="00912D43" w:rsidP="00912D43">
      <w:pPr>
        <w:ind w:firstLine="720"/>
      </w:pPr>
      <w:r>
        <w:t>At the beginning of the COVID-19 pandemic in March 2020, the limit for contactless payments was raised from £30 to £45 and shops were encouraging people to use this payment option instead of cash due to the high increase of concerns with regards to handling physical bank notes and coins</w:t>
      </w:r>
      <w:sdt>
        <w:sdtPr>
          <w:id w:val="-2022998294"/>
          <w:citation/>
        </w:sdtPr>
        <w:sdtContent>
          <w:r>
            <w:fldChar w:fldCharType="begin"/>
          </w:r>
          <w:r>
            <w:instrText xml:space="preserve"> CITATION Jon201 \l 2057 </w:instrText>
          </w:r>
          <w:r>
            <w:fldChar w:fldCharType="separate"/>
          </w:r>
          <w:r w:rsidR="00624583">
            <w:rPr>
              <w:noProof/>
            </w:rPr>
            <w:t xml:space="preserve"> </w:t>
          </w:r>
          <w:r w:rsidR="00624583" w:rsidRPr="00624583">
            <w:rPr>
              <w:noProof/>
            </w:rPr>
            <w:t>(Jones, 2020)</w:t>
          </w:r>
          <w:r>
            <w:fldChar w:fldCharType="end"/>
          </w:r>
        </w:sdtContent>
      </w:sdt>
      <w:r>
        <w:t>. Though, it had not been confirmed that the virus could be spread via touching cash, many chose to switch to contactless to eliminate any risks</w:t>
      </w:r>
      <w:sdt>
        <w:sdtPr>
          <w:id w:val="-718743143"/>
          <w:citation/>
        </w:sdtPr>
        <w:sdtContent>
          <w:r>
            <w:fldChar w:fldCharType="begin"/>
          </w:r>
          <w:r>
            <w:instrText xml:space="preserve"> CITATION Nat20 \l 2057 </w:instrText>
          </w:r>
          <w:r>
            <w:fldChar w:fldCharType="separate"/>
          </w:r>
          <w:r w:rsidR="00624583">
            <w:rPr>
              <w:noProof/>
            </w:rPr>
            <w:t xml:space="preserve"> </w:t>
          </w:r>
          <w:r w:rsidR="00624583" w:rsidRPr="00624583">
            <w:rPr>
              <w:noProof/>
            </w:rPr>
            <w:t>(Natwest, 2020)</w:t>
          </w:r>
          <w:r>
            <w:fldChar w:fldCharType="end"/>
          </w:r>
        </w:sdtContent>
      </w:sdt>
      <w:r>
        <w:t>. By becoming a cashless society, it limits the amount of cash handling for a business, and reduces the need for them to make trips to the bank to make deposits or to have to spend as long cashing up at the end of each day</w:t>
      </w:r>
      <w:sdt>
        <w:sdtPr>
          <w:id w:val="-1340154682"/>
          <w:citation/>
        </w:sdtPr>
        <w:sdtContent>
          <w:r>
            <w:fldChar w:fldCharType="begin"/>
          </w:r>
          <w:r>
            <w:instrText xml:space="preserve">CITATION Ric20 \l 2057 </w:instrText>
          </w:r>
          <w:r>
            <w:fldChar w:fldCharType="separate"/>
          </w:r>
          <w:r w:rsidR="00624583">
            <w:rPr>
              <w:noProof/>
            </w:rPr>
            <w:t xml:space="preserve"> </w:t>
          </w:r>
          <w:r w:rsidR="00624583" w:rsidRPr="00624583">
            <w:rPr>
              <w:noProof/>
            </w:rPr>
            <w:t>(Cox, 2020)</w:t>
          </w:r>
          <w:r>
            <w:fldChar w:fldCharType="end"/>
          </w:r>
        </w:sdtContent>
      </w:sdt>
      <w:r>
        <w:t xml:space="preserve">. </w:t>
      </w:r>
    </w:p>
    <w:p w:rsidR="002D1BDD" w:rsidRDefault="00912D43" w:rsidP="000B0176">
      <w:pPr>
        <w:ind w:firstLine="720"/>
      </w:pPr>
      <w:r>
        <w:t>Since the beginning of the COVID-19 pandemic, free to use ATM cash withdrawal machines are disappearing quickly. Financial payment provider Dojo, says that between January 2019 and September 2020, the number of cash machines in Britain fell from 62,967 to 55,674 which is a total decrease of 7,293</w:t>
      </w:r>
      <w:sdt>
        <w:sdtPr>
          <w:id w:val="1095748056"/>
          <w:citation/>
        </w:sdtPr>
        <w:sdtContent>
          <w:r>
            <w:fldChar w:fldCharType="begin"/>
          </w:r>
          <w:r>
            <w:instrText xml:space="preserve"> CITATION Tho20 \l 2057 </w:instrText>
          </w:r>
          <w:r>
            <w:fldChar w:fldCharType="separate"/>
          </w:r>
          <w:r w:rsidR="00624583">
            <w:rPr>
              <w:noProof/>
            </w:rPr>
            <w:t xml:space="preserve"> </w:t>
          </w:r>
          <w:r w:rsidR="00624583" w:rsidRPr="00624583">
            <w:rPr>
              <w:noProof/>
            </w:rPr>
            <w:t>(Thomas &amp; Megaw, 2020)</w:t>
          </w:r>
          <w:r>
            <w:fldChar w:fldCharType="end"/>
          </w:r>
        </w:sdtContent>
      </w:sdt>
      <w:r>
        <w:t xml:space="preserve">. </w:t>
      </w:r>
    </w:p>
    <w:p w:rsidR="00912D43" w:rsidRDefault="00912D43" w:rsidP="00912D43">
      <w:pPr>
        <w:keepNext/>
        <w:jc w:val="center"/>
      </w:pPr>
      <w:r w:rsidRPr="00B625CC">
        <w:rPr>
          <w:noProof/>
        </w:rPr>
        <w:drawing>
          <wp:inline distT="0" distB="0" distL="0" distR="0" wp14:anchorId="3A47F3BE" wp14:editId="755E8B40">
            <wp:extent cx="4795284" cy="3546490"/>
            <wp:effectExtent l="0" t="0" r="571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796865" cy="3547659"/>
                    </a:xfrm>
                    <a:prstGeom prst="rect">
                      <a:avLst/>
                    </a:prstGeom>
                  </pic:spPr>
                </pic:pic>
              </a:graphicData>
            </a:graphic>
          </wp:inline>
        </w:drawing>
      </w:r>
    </w:p>
    <w:p w:rsidR="00912D43" w:rsidRPr="00D93327" w:rsidRDefault="00912D43" w:rsidP="00912D43">
      <w:pPr>
        <w:pStyle w:val="Caption"/>
        <w:jc w:val="center"/>
        <w:rPr>
          <w:b/>
          <w:color w:val="000000" w:themeColor="text1"/>
          <w:lang w:val="en-GB"/>
        </w:rPr>
      </w:pPr>
      <w:bookmarkStart w:id="53" w:name="_Toc71754159"/>
      <w:bookmarkStart w:id="54" w:name="_Toc71754372"/>
      <w:bookmarkStart w:id="55" w:name="_Toc71754441"/>
      <w:r w:rsidRPr="00D93327">
        <w:rPr>
          <w:b/>
          <w:color w:val="000000" w:themeColor="text1"/>
        </w:rPr>
        <w:t xml:space="preserve">Figure </w:t>
      </w:r>
      <w:r w:rsidRPr="00D93327">
        <w:rPr>
          <w:b/>
          <w:color w:val="000000" w:themeColor="text1"/>
        </w:rPr>
        <w:fldChar w:fldCharType="begin"/>
      </w:r>
      <w:r w:rsidRPr="00D93327">
        <w:rPr>
          <w:b/>
          <w:color w:val="000000" w:themeColor="text1"/>
        </w:rPr>
        <w:instrText xml:space="preserve"> SEQ Figure \* ARABIC </w:instrText>
      </w:r>
      <w:r w:rsidRPr="00D93327">
        <w:rPr>
          <w:b/>
          <w:color w:val="000000" w:themeColor="text1"/>
        </w:rPr>
        <w:fldChar w:fldCharType="separate"/>
      </w:r>
      <w:r>
        <w:rPr>
          <w:b/>
          <w:noProof/>
          <w:color w:val="000000" w:themeColor="text1"/>
        </w:rPr>
        <w:t>3</w:t>
      </w:r>
      <w:r w:rsidRPr="00D93327">
        <w:rPr>
          <w:b/>
          <w:color w:val="000000" w:themeColor="text1"/>
        </w:rPr>
        <w:fldChar w:fldCharType="end"/>
      </w:r>
      <w:r w:rsidRPr="00D93327">
        <w:rPr>
          <w:b/>
          <w:color w:val="000000" w:themeColor="text1"/>
        </w:rPr>
        <w:t xml:space="preserve"> - ATM Transactions in the UK </w:t>
      </w:r>
      <w:sdt>
        <w:sdtPr>
          <w:rPr>
            <w:b/>
            <w:color w:val="000000" w:themeColor="text1"/>
          </w:rPr>
          <w:id w:val="-1720125092"/>
          <w:citation/>
        </w:sdtPr>
        <w:sdtContent>
          <w:r w:rsidRPr="00D93327">
            <w:rPr>
              <w:b/>
              <w:color w:val="000000" w:themeColor="text1"/>
            </w:rPr>
            <w:fldChar w:fldCharType="begin"/>
          </w:r>
          <w:r w:rsidRPr="00D93327">
            <w:rPr>
              <w:b/>
              <w:color w:val="000000" w:themeColor="text1"/>
              <w:lang w:val="en-GB"/>
            </w:rPr>
            <w:instrText xml:space="preserve"> CITATION Tho20 \l 2057 </w:instrText>
          </w:r>
          <w:r w:rsidRPr="00D93327">
            <w:rPr>
              <w:b/>
              <w:color w:val="000000" w:themeColor="text1"/>
            </w:rPr>
            <w:fldChar w:fldCharType="separate"/>
          </w:r>
          <w:r w:rsidR="00624583" w:rsidRPr="00624583">
            <w:rPr>
              <w:noProof/>
              <w:color w:val="000000" w:themeColor="text1"/>
              <w:lang w:val="en-GB"/>
            </w:rPr>
            <w:t>(Thomas &amp; Megaw, 2020)</w:t>
          </w:r>
          <w:r w:rsidRPr="00D93327">
            <w:rPr>
              <w:b/>
              <w:color w:val="000000" w:themeColor="text1"/>
            </w:rPr>
            <w:fldChar w:fldCharType="end"/>
          </w:r>
        </w:sdtContent>
      </w:sdt>
      <w:bookmarkEnd w:id="53"/>
      <w:bookmarkEnd w:id="54"/>
      <w:bookmarkEnd w:id="55"/>
    </w:p>
    <w:p w:rsidR="00912D43" w:rsidRDefault="00912D43" w:rsidP="00912D43">
      <w:pPr>
        <w:ind w:firstLine="720"/>
      </w:pPr>
      <w:r>
        <w:lastRenderedPageBreak/>
        <w:t>The graph above shows the number of transactions at ATM machines for the year 2019 and 2020, for the months March to May. This provides a clear image of the impact COVID-19 has had on the number of cash withdrawals and payments made from ATMs.</w:t>
      </w:r>
    </w:p>
    <w:p w:rsidR="00912D43" w:rsidRDefault="00912D43" w:rsidP="00D81E43">
      <w:pPr>
        <w:pStyle w:val="Heading2"/>
      </w:pPr>
    </w:p>
    <w:p w:rsidR="00912D43" w:rsidRPr="007E7738" w:rsidRDefault="00912D43" w:rsidP="00D81E43">
      <w:pPr>
        <w:pStyle w:val="Heading2"/>
      </w:pPr>
      <w:bookmarkStart w:id="56" w:name="_Toc71754842"/>
      <w:r w:rsidRPr="007E7738">
        <w:t>2.4 C</w:t>
      </w:r>
      <w:r>
        <w:t>ash</w:t>
      </w:r>
      <w:r w:rsidRPr="007E7738">
        <w:t>less Payments and Consumer Behaviours.</w:t>
      </w:r>
      <w:bookmarkEnd w:id="56"/>
      <w:r w:rsidRPr="007E7738">
        <w:t xml:space="preserve"> </w:t>
      </w:r>
    </w:p>
    <w:p w:rsidR="00912D43" w:rsidRDefault="00912D43" w:rsidP="00912D43">
      <w:pPr>
        <w:ind w:firstLine="720"/>
      </w:pPr>
      <w:r>
        <w:t>With contactless and mobile payments making payments easier and more convenient for consumers, the ability to be able to make contactless payments reduces the need for consumers to need to find a cashpoint to withdraw cash, or carrying enough physical cash to pay for things, which sometimes puts consumers off making a purchase altogether</w:t>
      </w:r>
      <w:sdt>
        <w:sdtPr>
          <w:id w:val="-356356489"/>
          <w:citation/>
        </w:sdtPr>
        <w:sdtContent>
          <w:r>
            <w:fldChar w:fldCharType="begin"/>
          </w:r>
          <w:r>
            <w:instrText xml:space="preserve"> CITATION Gou17 \l 2057 </w:instrText>
          </w:r>
          <w:r>
            <w:fldChar w:fldCharType="separate"/>
          </w:r>
          <w:r w:rsidR="00624583">
            <w:rPr>
              <w:noProof/>
            </w:rPr>
            <w:t xml:space="preserve"> </w:t>
          </w:r>
          <w:r w:rsidR="00624583" w:rsidRPr="00624583">
            <w:rPr>
              <w:noProof/>
            </w:rPr>
            <w:t>(Gough, 2017)</w:t>
          </w:r>
          <w:r>
            <w:fldChar w:fldCharType="end"/>
          </w:r>
        </w:sdtContent>
      </w:sdt>
      <w:r>
        <w:t>. Furthermore, consumers have been known to spend more money when using their card, than if they were carrying cash as the amount of cash carried by the consumer carry limits how much they are able to spend compared to the flexibility which is offered by using a contactless payment</w:t>
      </w:r>
      <w:sdt>
        <w:sdtPr>
          <w:id w:val="1683472663"/>
          <w:citation/>
        </w:sdtPr>
        <w:sdtContent>
          <w:r>
            <w:fldChar w:fldCharType="begin"/>
          </w:r>
          <w:r>
            <w:instrText xml:space="preserve">CITATION Ric20 \l 2057 </w:instrText>
          </w:r>
          <w:r>
            <w:fldChar w:fldCharType="separate"/>
          </w:r>
          <w:r w:rsidR="00624583">
            <w:rPr>
              <w:noProof/>
            </w:rPr>
            <w:t xml:space="preserve"> </w:t>
          </w:r>
          <w:r w:rsidR="00624583" w:rsidRPr="00624583">
            <w:rPr>
              <w:noProof/>
            </w:rPr>
            <w:t>(Cox, 2020)</w:t>
          </w:r>
          <w:r>
            <w:fldChar w:fldCharType="end"/>
          </w:r>
        </w:sdtContent>
      </w:sdt>
      <w:r>
        <w:t>. Consumers are more likely to spend more when using card payments, as opposed to cash payments, a study using supermarket sales figures discovered</w:t>
      </w:r>
      <w:sdt>
        <w:sdtPr>
          <w:id w:val="-333996098"/>
          <w:citation/>
        </w:sdtPr>
        <w:sdtContent>
          <w:r>
            <w:fldChar w:fldCharType="begin"/>
          </w:r>
          <w:r>
            <w:instrText xml:space="preserve"> CITATION Gre19 \l 2057 </w:instrText>
          </w:r>
          <w:r>
            <w:fldChar w:fldCharType="separate"/>
          </w:r>
          <w:r w:rsidR="00624583">
            <w:rPr>
              <w:noProof/>
            </w:rPr>
            <w:t xml:space="preserve"> </w:t>
          </w:r>
          <w:r w:rsidR="00624583" w:rsidRPr="00624583">
            <w:rPr>
              <w:noProof/>
            </w:rPr>
            <w:t>(Greenacre &amp; Akbar, 2019)</w:t>
          </w:r>
          <w:r>
            <w:fldChar w:fldCharType="end"/>
          </w:r>
        </w:sdtContent>
      </w:sdt>
      <w:r>
        <w:t xml:space="preserve">. </w:t>
      </w:r>
    </w:p>
    <w:p w:rsidR="00912D43" w:rsidRDefault="00912D43" w:rsidP="00912D43"/>
    <w:p w:rsidR="00912D43" w:rsidRPr="00D81E43" w:rsidRDefault="00912D43" w:rsidP="00D81E43">
      <w:pPr>
        <w:pStyle w:val="Heading3"/>
      </w:pPr>
      <w:bookmarkStart w:id="57" w:name="_Toc71754843"/>
      <w:r w:rsidRPr="00D81E43">
        <w:t>2.4.1 Factors Influencing Cashless Transactions.</w:t>
      </w:r>
      <w:bookmarkEnd w:id="57"/>
      <w:r w:rsidRPr="00D81E43">
        <w:tab/>
      </w:r>
    </w:p>
    <w:p w:rsidR="00912D43" w:rsidRDefault="00912D43" w:rsidP="00912D43">
      <w:pPr>
        <w:ind w:firstLine="720"/>
      </w:pPr>
      <w:r w:rsidRPr="00DE6A76">
        <w:rPr>
          <w:noProof/>
        </w:rPr>
        <w:t>Yuvaraj &amp; Eveline</w:t>
      </w:r>
      <w:r>
        <w:rPr>
          <w:noProof/>
        </w:rPr>
        <w:t xml:space="preserve"> (</w:t>
      </w:r>
      <w:r w:rsidRPr="00DE6A76">
        <w:rPr>
          <w:noProof/>
        </w:rPr>
        <w:t>2018)</w:t>
      </w:r>
      <w:r>
        <w:t xml:space="preserve"> completed an in-depth study into a consumer’s perception towards their cashless transactions. The study was completed by 160 correspondents, both male and female, from an age range of 30 to 50. 46,9% stated their most common form of payment was using credit or debit cards and another 22.5 stated that their mobile wallet is the most common form. Only 11.9% of correspondents said that they frequently use cash for payments. There was then a follow up question of which factors influence a person’s cashless transactions. The biggest one which over half of people said was the privacy and security of paying using cashless methods, followed up by another 37.5% of participants using cashless methods due to the convenience of it. </w:t>
      </w:r>
    </w:p>
    <w:p w:rsidR="00912D43" w:rsidRDefault="00912D43" w:rsidP="00912D43">
      <w:pPr>
        <w:ind w:firstLine="720"/>
      </w:pPr>
      <w:r w:rsidRPr="00FB6622">
        <w:rPr>
          <w:noProof/>
        </w:rPr>
        <w:t>Rajanna</w:t>
      </w:r>
      <w:r>
        <w:rPr>
          <w:noProof/>
        </w:rPr>
        <w:t xml:space="preserve"> (</w:t>
      </w:r>
      <w:r w:rsidRPr="00FB6622">
        <w:rPr>
          <w:noProof/>
        </w:rPr>
        <w:t>2018)</w:t>
      </w:r>
      <w:r>
        <w:t xml:space="preserve">completed a study of 150 participants of male and female aged from 18 to 60, with a variety of backgrounds. The research found that the socio-economic factors of consumers such as their gender, age, marital status, household income and education have a huge impact on their perception and awareness of the cashless transactions within the economy. The study showed that majority of participants were young and in the age range of 18 and 40, and were well aware of the awareness of cashless transactions. The study also went on to find that one of the common issues of cashless transactions is cybercrime and illegal access. </w:t>
      </w:r>
    </w:p>
    <w:p w:rsidR="00912D43" w:rsidRDefault="00912D43" w:rsidP="00912D43"/>
    <w:p w:rsidR="00912D43" w:rsidRPr="007E7738" w:rsidRDefault="00912D43" w:rsidP="00912D43">
      <w:pPr>
        <w:pStyle w:val="Heading2"/>
      </w:pPr>
      <w:bookmarkStart w:id="58" w:name="_Toc71754844"/>
      <w:r>
        <w:t>2.6 Conclusion.</w:t>
      </w:r>
      <w:bookmarkEnd w:id="58"/>
    </w:p>
    <w:p w:rsidR="00912D43" w:rsidRDefault="00912D43" w:rsidP="00912D43">
      <w:pPr>
        <w:ind w:firstLine="720"/>
      </w:pPr>
      <w:r>
        <w:t xml:space="preserve">To conclude, there is certainly a large amount of literature already available regarding cashless societies, and different methods of spending without cash. It would also seem that the COVID-19 pandemic has had a huge impact on the UK becoming a cashless economy, faster than once planned, and the transition into becoming cashless comes with its negatives as well as positives. This dissertation is going to fill a gap in the current literature. The next chapter aims to outline the foundation and determine the most suitable form of methodology in order to complete the essential primary research in order to fill the gaps which have now been identified. </w:t>
      </w:r>
    </w:p>
    <w:p w:rsidR="002D1BDD" w:rsidRDefault="002D1BDD">
      <w:r>
        <w:br w:type="page"/>
      </w:r>
    </w:p>
    <w:p w:rsidR="001604A5" w:rsidRDefault="002D1BDD" w:rsidP="007B0594">
      <w:pPr>
        <w:pStyle w:val="Heading1"/>
      </w:pPr>
      <w:bookmarkStart w:id="59" w:name="_Toc71754845"/>
      <w:r>
        <w:lastRenderedPageBreak/>
        <w:t>Chapter Three: Research Methodology.</w:t>
      </w:r>
      <w:bookmarkEnd w:id="59"/>
      <w:r>
        <w:t xml:space="preserve"> </w:t>
      </w:r>
    </w:p>
    <w:p w:rsidR="002D1BDD" w:rsidRDefault="002D1BDD" w:rsidP="002D1BDD">
      <w:pPr>
        <w:pStyle w:val="Heading2"/>
      </w:pPr>
      <w:bookmarkStart w:id="60" w:name="_Toc71754846"/>
      <w:r>
        <w:t>3.1 Introduction</w:t>
      </w:r>
      <w:bookmarkEnd w:id="60"/>
      <w:r>
        <w:t xml:space="preserve"> </w:t>
      </w:r>
    </w:p>
    <w:p w:rsidR="002D1BDD" w:rsidRDefault="002D1BDD" w:rsidP="007B0594">
      <w:pPr>
        <w:ind w:firstLine="720"/>
      </w:pPr>
      <w:r>
        <w:t xml:space="preserve">The aim of this chapter is to identify key definitions which relate to research, as well as the importance of carrying out research in a way which is both efficient and effective, as well as enlightening. The “Research Onion” will be discussed and then applied into the underlying goals of the dissertation, and consider how it is able to be used in order to provide a structure for the research to ensure it meets the mentioned criteria. In order to provide a justification for the chosen structure for the research, key literature from academic sources will be used. </w:t>
      </w:r>
    </w:p>
    <w:p w:rsidR="002D1BDD" w:rsidRDefault="002D1BDD" w:rsidP="002D1BDD">
      <w:r>
        <w:t>This chapter will fulfil the objective:</w:t>
      </w:r>
    </w:p>
    <w:p w:rsidR="002D1BDD" w:rsidRDefault="002D1BDD" w:rsidP="002D1BDD">
      <w:pPr>
        <w:pStyle w:val="Quote"/>
      </w:pPr>
      <w:r>
        <w:t>“Carry out a questionnaire which is able to reach the desired audience online, to acquire an understanding of peoples spending patterns, with the current economy possibly becoming a cashless society.”</w:t>
      </w:r>
    </w:p>
    <w:p w:rsidR="002D1BDD" w:rsidRPr="0038777A" w:rsidRDefault="002D1BDD" w:rsidP="002D1BDD"/>
    <w:p w:rsidR="002D1BDD" w:rsidRDefault="002D1BDD" w:rsidP="002D1BDD">
      <w:pPr>
        <w:pStyle w:val="Heading2"/>
      </w:pPr>
      <w:bookmarkStart w:id="61" w:name="_Toc71754847"/>
      <w:r>
        <w:t>3.2 Definition of Research</w:t>
      </w:r>
      <w:bookmarkEnd w:id="61"/>
      <w:r>
        <w:t xml:space="preserve"> </w:t>
      </w:r>
    </w:p>
    <w:p w:rsidR="002D1BDD" w:rsidRPr="00F642F0" w:rsidRDefault="002D1BDD" w:rsidP="002D1BDD">
      <w:pPr>
        <w:ind w:firstLine="720"/>
      </w:pPr>
      <w:r w:rsidRPr="001260B1">
        <w:rPr>
          <w:noProof/>
        </w:rPr>
        <w:t xml:space="preserve">Sperry &amp; Armstrong, </w:t>
      </w:r>
      <w:r>
        <w:rPr>
          <w:noProof/>
        </w:rPr>
        <w:t>(</w:t>
      </w:r>
      <w:r w:rsidRPr="001260B1">
        <w:rPr>
          <w:noProof/>
        </w:rPr>
        <w:t>1994)</w:t>
      </w:r>
      <w:r>
        <w:t xml:space="preserve"> states that research is a method of gathering data which provides both scientific information and theories in order to explain the natures and properties of the world. Therefore, making practical applications possible. Scientific research is able to be divided further into different categories depending on their academic disciplines. Another definition of research is given by </w:t>
      </w:r>
      <w:sdt>
        <w:sdtPr>
          <w:id w:val="443045855"/>
          <w:citation/>
        </w:sdtPr>
        <w:sdtContent>
          <w:r>
            <w:fldChar w:fldCharType="begin"/>
          </w:r>
          <w:r>
            <w:instrText xml:space="preserve"> CITATION Cre08 \l 2057 </w:instrText>
          </w:r>
          <w:r>
            <w:fldChar w:fldCharType="separate"/>
          </w:r>
          <w:r w:rsidR="00624583" w:rsidRPr="00624583">
            <w:rPr>
              <w:noProof/>
            </w:rPr>
            <w:t>(Creswell, 2008)</w:t>
          </w:r>
          <w:r>
            <w:fldChar w:fldCharType="end"/>
          </w:r>
        </w:sdtContent>
      </w:sdt>
      <w:r>
        <w:t xml:space="preserve"> which states that research is a process of steps which are used to be able to collect and then analyse data in order to be able to increase a person’s understanding of a certain topic or issue. Research consists of the following steps; create a question, collect data to answer the question and to then present an answer to that question. </w:t>
      </w:r>
    </w:p>
    <w:p w:rsidR="002D1BDD" w:rsidRDefault="002D1BDD" w:rsidP="002D1BDD">
      <w:pPr>
        <w:pStyle w:val="Heading2"/>
      </w:pPr>
      <w:bookmarkStart w:id="62" w:name="_Toc71754848"/>
      <w:r>
        <w:t>3.3 Research Onion</w:t>
      </w:r>
      <w:bookmarkEnd w:id="62"/>
    </w:p>
    <w:p w:rsidR="002D1BDD" w:rsidRDefault="002D1BDD" w:rsidP="007B0594">
      <w:pPr>
        <w:ind w:firstLine="720"/>
      </w:pPr>
      <w:r>
        <w:t xml:space="preserve">The multiple research options have been identified and applied into a diagram by </w:t>
      </w:r>
      <w:r w:rsidRPr="006B11A5">
        <w:rPr>
          <w:noProof/>
        </w:rPr>
        <w:t>(Saunders, et al., 2019)</w:t>
      </w:r>
      <w:r>
        <w:rPr>
          <w:noProof/>
        </w:rPr>
        <w:t xml:space="preserve"> </w:t>
      </w:r>
      <w:r>
        <w:t xml:space="preserve">and outlines the number of ways for each different method, which is referred to The Research Onion, as shown below. </w:t>
      </w:r>
    </w:p>
    <w:p w:rsidR="002D1BDD" w:rsidRDefault="002D1BDD" w:rsidP="00D81E43">
      <w:pPr>
        <w:keepNext/>
      </w:pPr>
      <w:r w:rsidRPr="00E92D16">
        <w:rPr>
          <w:rFonts w:ascii="Verdana" w:hAnsi="Verdana" w:cstheme="minorHAnsi"/>
          <w:noProof/>
        </w:rPr>
        <w:drawing>
          <wp:inline distT="0" distB="0" distL="0" distR="0" wp14:anchorId="76A016C6" wp14:editId="7696ABDA">
            <wp:extent cx="3874690" cy="28194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917168" cy="2850309"/>
                    </a:xfrm>
                    <a:prstGeom prst="rect">
                      <a:avLst/>
                    </a:prstGeom>
                    <a:noFill/>
                  </pic:spPr>
                </pic:pic>
              </a:graphicData>
            </a:graphic>
          </wp:inline>
        </w:drawing>
      </w:r>
    </w:p>
    <w:p w:rsidR="002D1BDD" w:rsidRPr="00D81E43" w:rsidRDefault="002D1BDD" w:rsidP="00D81E43">
      <w:pPr>
        <w:pStyle w:val="Caption"/>
        <w:rPr>
          <w:b/>
          <w:i w:val="0"/>
          <w:color w:val="000000" w:themeColor="text1"/>
          <w:lang w:val="en-GB"/>
        </w:rPr>
      </w:pPr>
      <w:bookmarkStart w:id="63" w:name="_Toc71754160"/>
      <w:bookmarkStart w:id="64" w:name="_Toc71754373"/>
      <w:r w:rsidRPr="00201B38">
        <w:rPr>
          <w:b/>
          <w:i w:val="0"/>
          <w:color w:val="000000" w:themeColor="text1"/>
        </w:rPr>
        <w:t xml:space="preserve">Figure </w:t>
      </w:r>
      <w:r w:rsidR="00EA6885">
        <w:rPr>
          <w:b/>
          <w:i w:val="0"/>
          <w:color w:val="000000" w:themeColor="text1"/>
        </w:rPr>
        <w:t>4</w:t>
      </w:r>
      <w:r w:rsidRPr="00201B38">
        <w:rPr>
          <w:b/>
          <w:i w:val="0"/>
          <w:color w:val="000000" w:themeColor="text1"/>
        </w:rPr>
        <w:t xml:space="preserve"> - The Research Onion</w:t>
      </w:r>
      <w:sdt>
        <w:sdtPr>
          <w:rPr>
            <w:b/>
            <w:i w:val="0"/>
            <w:color w:val="000000" w:themeColor="text1"/>
          </w:rPr>
          <w:id w:val="-720749366"/>
          <w:citation/>
        </w:sdtPr>
        <w:sdtContent>
          <w:r w:rsidRPr="00201B38">
            <w:rPr>
              <w:b/>
              <w:i w:val="0"/>
              <w:color w:val="000000" w:themeColor="text1"/>
            </w:rPr>
            <w:fldChar w:fldCharType="begin"/>
          </w:r>
          <w:r w:rsidRPr="00201B38">
            <w:rPr>
              <w:b/>
              <w:i w:val="0"/>
              <w:color w:val="000000" w:themeColor="text1"/>
              <w:lang w:val="en-GB"/>
            </w:rPr>
            <w:instrText xml:space="preserve"> CITATION Sau191 \l 2057 </w:instrText>
          </w:r>
          <w:r w:rsidRPr="00201B38">
            <w:rPr>
              <w:b/>
              <w:i w:val="0"/>
              <w:color w:val="000000" w:themeColor="text1"/>
            </w:rPr>
            <w:fldChar w:fldCharType="separate"/>
          </w:r>
          <w:r w:rsidR="00624583">
            <w:rPr>
              <w:b/>
              <w:i w:val="0"/>
              <w:noProof/>
              <w:color w:val="000000" w:themeColor="text1"/>
              <w:lang w:val="en-GB"/>
            </w:rPr>
            <w:t xml:space="preserve"> </w:t>
          </w:r>
          <w:r w:rsidR="00624583" w:rsidRPr="00624583">
            <w:rPr>
              <w:noProof/>
              <w:color w:val="000000" w:themeColor="text1"/>
              <w:lang w:val="en-GB"/>
            </w:rPr>
            <w:t>(Saunders, et al., 2019)</w:t>
          </w:r>
          <w:r w:rsidRPr="00201B38">
            <w:rPr>
              <w:b/>
              <w:i w:val="0"/>
              <w:color w:val="000000" w:themeColor="text1"/>
            </w:rPr>
            <w:fldChar w:fldCharType="end"/>
          </w:r>
        </w:sdtContent>
      </w:sdt>
      <w:bookmarkEnd w:id="63"/>
      <w:bookmarkEnd w:id="64"/>
    </w:p>
    <w:p w:rsidR="002D1BDD" w:rsidRDefault="002D1BDD" w:rsidP="002D1BDD">
      <w:pPr>
        <w:pStyle w:val="Heading3"/>
      </w:pPr>
      <w:bookmarkStart w:id="65" w:name="_Toc71754849"/>
      <w:r>
        <w:lastRenderedPageBreak/>
        <w:t>3.3.1 Research Philosophy</w:t>
      </w:r>
      <w:bookmarkEnd w:id="65"/>
    </w:p>
    <w:p w:rsidR="002D1BDD" w:rsidRPr="009D797E" w:rsidRDefault="002D1BDD" w:rsidP="00D81E43">
      <w:pPr>
        <w:ind w:firstLine="720"/>
      </w:pPr>
      <w:r>
        <w:t>The first initial layer on the research onion is the research philosophy. The philosophy is the main foundation of any study as it explains the set of beliefs which research is based on. Research philosophy can be distinguished by either an ontological or epistemological perspective. Ontological perspective is essentially the what and how of what the person knows. However, epistemology is about how a person is able to gain a knowledge and come to an understanding about things</w:t>
      </w:r>
      <w:sdt>
        <w:sdtPr>
          <w:id w:val="1822541568"/>
          <w:citation/>
        </w:sdtPr>
        <w:sdtContent>
          <w:r>
            <w:fldChar w:fldCharType="begin"/>
          </w:r>
          <w:r>
            <w:instrText xml:space="preserve"> CITATION Cro21 \l 2057 </w:instrText>
          </w:r>
          <w:r>
            <w:fldChar w:fldCharType="separate"/>
          </w:r>
          <w:r w:rsidR="00624583">
            <w:rPr>
              <w:noProof/>
            </w:rPr>
            <w:t xml:space="preserve"> </w:t>
          </w:r>
          <w:r w:rsidR="00624583" w:rsidRPr="00624583">
            <w:rPr>
              <w:noProof/>
            </w:rPr>
            <w:t>(Crossley &amp; Jansen, 2021)</w:t>
          </w:r>
          <w:r>
            <w:fldChar w:fldCharType="end"/>
          </w:r>
        </w:sdtContent>
      </w:sdt>
      <w:r>
        <w:t xml:space="preserve">. This research is going to adopt a ontological approach by gaining the views of multiple people which have been shaped by context, and epistemology by having subjective research. </w:t>
      </w:r>
    </w:p>
    <w:p w:rsidR="002D1BDD" w:rsidRDefault="002D1BDD" w:rsidP="002D1BDD">
      <w:pPr>
        <w:pStyle w:val="Heading3"/>
      </w:pPr>
      <w:bookmarkStart w:id="66" w:name="_Toc71754850"/>
      <w:r>
        <w:t>3.3.2 Research Approaches</w:t>
      </w:r>
      <w:bookmarkEnd w:id="66"/>
      <w:r>
        <w:t xml:space="preserve"> </w:t>
      </w:r>
    </w:p>
    <w:p w:rsidR="002D1BDD" w:rsidRPr="002F1ACB" w:rsidRDefault="002D1BDD" w:rsidP="00D81E43">
      <w:pPr>
        <w:ind w:firstLine="720"/>
      </w:pPr>
      <w:r>
        <w:t>The second layer of the research onion entails the approaches to research which the researcher may undertake, which have two different forms, inductive and deductive. A deductive research approach is often referred to as a top down approach. Deductive research has the potential to be understood as a category which entails testing a hypothesis to be able to prove a theory.  However, inductive research creates new knowledge by creating theories</w:t>
      </w:r>
      <w:sdt>
        <w:sdtPr>
          <w:id w:val="1526139035"/>
          <w:citation/>
        </w:sdtPr>
        <w:sdtContent>
          <w:r>
            <w:fldChar w:fldCharType="begin"/>
          </w:r>
          <w:r>
            <w:instrText xml:space="preserve"> CITATION Dif151 \l 2057 </w:instrText>
          </w:r>
          <w:r>
            <w:fldChar w:fldCharType="separate"/>
          </w:r>
          <w:r w:rsidR="00624583">
            <w:rPr>
              <w:noProof/>
            </w:rPr>
            <w:t xml:space="preserve"> </w:t>
          </w:r>
          <w:r w:rsidR="00624583" w:rsidRPr="00624583">
            <w:rPr>
              <w:noProof/>
            </w:rPr>
            <w:t>(Difference Between, 2015)</w:t>
          </w:r>
          <w:r>
            <w:fldChar w:fldCharType="end"/>
          </w:r>
        </w:sdtContent>
      </w:sdt>
      <w:r>
        <w:t>. For the benefit of this research, the inductive approach would be the most suitable of the two. This is due to the fact it enables the researcher to be able to uphold an open mind by not having any bias or narrow minded opinions which can impact the outcome</w:t>
      </w:r>
      <w:sdt>
        <w:sdtPr>
          <w:id w:val="-304464381"/>
          <w:citation/>
        </w:sdtPr>
        <w:sdtContent>
          <w:r>
            <w:fldChar w:fldCharType="begin"/>
          </w:r>
          <w:r>
            <w:instrText xml:space="preserve"> CITATION LKa10 \l 2057 </w:instrText>
          </w:r>
          <w:r>
            <w:fldChar w:fldCharType="separate"/>
          </w:r>
          <w:r w:rsidR="00624583">
            <w:rPr>
              <w:noProof/>
            </w:rPr>
            <w:t xml:space="preserve"> </w:t>
          </w:r>
          <w:r w:rsidR="00624583" w:rsidRPr="00624583">
            <w:rPr>
              <w:noProof/>
            </w:rPr>
            <w:t>(Soiferman, 2010)</w:t>
          </w:r>
          <w:r>
            <w:fldChar w:fldCharType="end"/>
          </w:r>
        </w:sdtContent>
      </w:sdt>
      <w:r>
        <w:t xml:space="preserve">. </w:t>
      </w:r>
    </w:p>
    <w:p w:rsidR="002D1BDD" w:rsidRPr="0027272F" w:rsidRDefault="002D1BDD" w:rsidP="002D1BDD">
      <w:pPr>
        <w:pStyle w:val="Heading3"/>
        <w:rPr>
          <w:rFonts w:eastAsia="Times New Roman"/>
        </w:rPr>
      </w:pPr>
      <w:bookmarkStart w:id="67" w:name="_Toc71754851"/>
      <w:r>
        <w:rPr>
          <w:rFonts w:eastAsia="Times New Roman"/>
        </w:rPr>
        <w:t>3.3.3 Research Strategies.</w:t>
      </w:r>
      <w:bookmarkEnd w:id="67"/>
      <w:r>
        <w:rPr>
          <w:rFonts w:eastAsia="Times New Roman"/>
        </w:rPr>
        <w:t xml:space="preserve"> </w:t>
      </w:r>
    </w:p>
    <w:p w:rsidR="002D1BDD" w:rsidRPr="002F1ACB" w:rsidRDefault="002D1BDD" w:rsidP="002D1BDD">
      <w:pPr>
        <w:rPr>
          <w:noProof/>
        </w:rPr>
      </w:pPr>
      <w:r>
        <w:tab/>
      </w:r>
      <w:r w:rsidRPr="000876FC">
        <w:rPr>
          <w:noProof/>
        </w:rPr>
        <w:t xml:space="preserve">Jenny, </w:t>
      </w:r>
      <w:r>
        <w:rPr>
          <w:noProof/>
        </w:rPr>
        <w:t>(</w:t>
      </w:r>
      <w:r w:rsidRPr="000876FC">
        <w:rPr>
          <w:noProof/>
        </w:rPr>
        <w:t>2014)</w:t>
      </w:r>
      <w:r>
        <w:rPr>
          <w:noProof/>
        </w:rPr>
        <w:t xml:space="preserve"> defines research strategy as a step by step plan which provides direction to a researchers thoughts and efforts, which allows them to conduct their research systematically and be able to produce high quality results and detailed reports. Surveys, conducted using questionnaires, have been created online using the software of Google Forms. A link will then be given to participants to be able to access the forms. These questionnaires were distributed online using social media such as Facebook and Twitter. The questionnaire remained volutary and confidential. </w:t>
      </w:r>
    </w:p>
    <w:p w:rsidR="002D1BDD" w:rsidRPr="000F0773" w:rsidRDefault="002D1BDD" w:rsidP="002D1BDD">
      <w:pPr>
        <w:pStyle w:val="Heading3"/>
        <w:rPr>
          <w:rFonts w:ascii="Times New Roman" w:eastAsia="Times New Roman" w:hAnsi="Times New Roman" w:cs="Times New Roman"/>
        </w:rPr>
      </w:pPr>
      <w:bookmarkStart w:id="68" w:name="_Toc71754852"/>
      <w:r>
        <w:t>3.3.4 Research Methods</w:t>
      </w:r>
      <w:bookmarkEnd w:id="68"/>
      <w:r w:rsidRPr="000876FC">
        <w:rPr>
          <w:rFonts w:ascii="Open Sans" w:hAnsi="Open Sans"/>
          <w:color w:val="4C4C4C"/>
          <w:sz w:val="21"/>
          <w:szCs w:val="21"/>
          <w:shd w:val="clear" w:color="auto" w:fill="FFFFFF"/>
        </w:rPr>
        <w:t xml:space="preserve"> </w:t>
      </w:r>
    </w:p>
    <w:p w:rsidR="002D1BDD" w:rsidRPr="004C33A3" w:rsidRDefault="002D1BDD" w:rsidP="00D81E43">
      <w:pPr>
        <w:ind w:firstLine="720"/>
      </w:pPr>
      <w:r>
        <w:t xml:space="preserve">In order to achieve the number of participants which are required for this level of primary research, it was deemed appropriate the quantitative data will be collected using an online questionnaire. The questionnaire will be created online using Google Forms and sent out on social media such as Facebook and Twitter. </w:t>
      </w:r>
      <w:sdt>
        <w:sdtPr>
          <w:id w:val="-2053069174"/>
          <w:citation/>
        </w:sdtPr>
        <w:sdtContent>
          <w:r>
            <w:fldChar w:fldCharType="begin"/>
          </w:r>
          <w:r>
            <w:instrText xml:space="preserve"> CITATION Mik19 \l 2057 </w:instrText>
          </w:r>
          <w:r>
            <w:fldChar w:fldCharType="separate"/>
          </w:r>
          <w:r w:rsidR="00624583" w:rsidRPr="00624583">
            <w:rPr>
              <w:noProof/>
            </w:rPr>
            <w:t>(Lambert, 2019)</w:t>
          </w:r>
          <w:r>
            <w:fldChar w:fldCharType="end"/>
          </w:r>
        </w:sdtContent>
      </w:sdt>
      <w:r>
        <w:t xml:space="preserve"> argues that questionnaires are a beneficial tool as they enable a high return rate and can also work well alongside other research methods such as interviews. </w:t>
      </w:r>
    </w:p>
    <w:p w:rsidR="002D1BDD" w:rsidRDefault="002D1BDD" w:rsidP="002D1BDD">
      <w:pPr>
        <w:pStyle w:val="Heading3"/>
      </w:pPr>
      <w:bookmarkStart w:id="69" w:name="_Toc71754853"/>
      <w:r>
        <w:t>3.3.4 Research Choices</w:t>
      </w:r>
      <w:bookmarkEnd w:id="69"/>
    </w:p>
    <w:p w:rsidR="002D1BDD" w:rsidRPr="00C20933" w:rsidRDefault="002D1BDD" w:rsidP="00D81E43">
      <w:pPr>
        <w:ind w:firstLine="720"/>
      </w:pPr>
      <w:r>
        <w:t>This research will be carried out by using only an online questionnaire and therefore would be considered to be a mono method approach as it is an approach which is focused in data collection. The main reasoning behind choosing a mono method instead of a mixed method research approach is mainly due to the pressure of the time constraint, as well as carrying out multiple forms of gathering data, there is also additional time required to be able to order them and gain the relevant information for each method</w:t>
      </w:r>
      <w:sdt>
        <w:sdtPr>
          <w:id w:val="1927072785"/>
          <w:citation/>
        </w:sdtPr>
        <w:sdtContent>
          <w:r>
            <w:fldChar w:fldCharType="begin"/>
          </w:r>
          <w:r>
            <w:instrText xml:space="preserve"> CITATION Viz20 \l 2057 </w:instrText>
          </w:r>
          <w:r>
            <w:fldChar w:fldCharType="separate"/>
          </w:r>
          <w:r w:rsidR="00624583">
            <w:rPr>
              <w:noProof/>
            </w:rPr>
            <w:t xml:space="preserve"> </w:t>
          </w:r>
          <w:r w:rsidR="00624583" w:rsidRPr="00624583">
            <w:rPr>
              <w:noProof/>
            </w:rPr>
            <w:t>(Vizcarguenaga-Aguirre &amp; López-Robles, 2020)</w:t>
          </w:r>
          <w:r>
            <w:fldChar w:fldCharType="end"/>
          </w:r>
        </w:sdtContent>
      </w:sdt>
      <w:r>
        <w:t xml:space="preserve">. </w:t>
      </w:r>
    </w:p>
    <w:p w:rsidR="002D1BDD" w:rsidRPr="000F0773" w:rsidRDefault="002D1BDD" w:rsidP="002D1BDD">
      <w:pPr>
        <w:pStyle w:val="Heading3"/>
      </w:pPr>
      <w:bookmarkStart w:id="70" w:name="_Toc71754854"/>
      <w:r>
        <w:t>3.3.5 Time Horizons</w:t>
      </w:r>
      <w:bookmarkEnd w:id="70"/>
      <w:r>
        <w:t xml:space="preserve"> </w:t>
      </w:r>
    </w:p>
    <w:p w:rsidR="002D1BDD" w:rsidRPr="00870851" w:rsidRDefault="002D1BDD" w:rsidP="00D81E43">
      <w:pPr>
        <w:ind w:firstLine="720"/>
      </w:pPr>
      <w:r>
        <w:t xml:space="preserve">As a result of COVID-19, this study will be cross sectional as it will only use a single method, which in this case is an online questionnaire. The online questionnaire will gather quantitative data to be analysed and also the research will be carried out during a specific time period. However, the </w:t>
      </w:r>
      <w:r>
        <w:lastRenderedPageBreak/>
        <w:t>benefit of using a cross sectional study is that it is simple and affordable, as well as providing a good control over the measurement process</w:t>
      </w:r>
      <w:sdt>
        <w:sdtPr>
          <w:id w:val="1233273849"/>
          <w:citation/>
        </w:sdtPr>
        <w:sdtContent>
          <w:r>
            <w:fldChar w:fldCharType="begin"/>
          </w:r>
          <w:r>
            <w:instrText xml:space="preserve"> CITATION Gai18 \l 2057 </w:instrText>
          </w:r>
          <w:r>
            <w:fldChar w:fldCharType="separate"/>
          </w:r>
          <w:r w:rsidR="00624583">
            <w:rPr>
              <w:noProof/>
            </w:rPr>
            <w:t xml:space="preserve"> </w:t>
          </w:r>
          <w:r w:rsidR="00624583" w:rsidRPr="00624583">
            <w:rPr>
              <w:noProof/>
            </w:rPr>
            <w:t>(Gaille, 2018)</w:t>
          </w:r>
          <w:r>
            <w:fldChar w:fldCharType="end"/>
          </w:r>
        </w:sdtContent>
      </w:sdt>
      <w:r>
        <w:t xml:space="preserve">. </w:t>
      </w:r>
    </w:p>
    <w:p w:rsidR="002D1BDD" w:rsidRDefault="002D1BDD" w:rsidP="002D1BDD">
      <w:pPr>
        <w:pStyle w:val="Heading3"/>
      </w:pPr>
      <w:bookmarkStart w:id="71" w:name="_Toc71754855"/>
      <w:r>
        <w:t>3.3.6 Techniques and Procedures</w:t>
      </w:r>
      <w:bookmarkEnd w:id="71"/>
    </w:p>
    <w:p w:rsidR="002D1BDD" w:rsidRDefault="002D1BDD" w:rsidP="002D1BDD">
      <w:pPr>
        <w:pStyle w:val="Heading3"/>
      </w:pPr>
      <w:bookmarkStart w:id="72" w:name="_Toc71754856"/>
      <w:r>
        <w:t>3.3.6.1 Questionnaire</w:t>
      </w:r>
      <w:bookmarkEnd w:id="72"/>
      <w:r>
        <w:t xml:space="preserve"> </w:t>
      </w:r>
    </w:p>
    <w:p w:rsidR="002D1BDD" w:rsidRDefault="002D1BDD" w:rsidP="007B0594">
      <w:pPr>
        <w:spacing w:before="100" w:beforeAutospacing="1" w:after="100" w:afterAutospacing="1"/>
        <w:ind w:firstLine="720"/>
        <w:rPr>
          <w:rFonts w:eastAsia="Times New Roman" w:cs="Arial"/>
        </w:rPr>
      </w:pPr>
      <w:r w:rsidRPr="001260B1">
        <w:rPr>
          <w:rFonts w:eastAsia="Times New Roman" w:cs="Arial"/>
          <w:noProof/>
        </w:rPr>
        <w:t xml:space="preserve">Mathers, et al., </w:t>
      </w:r>
      <w:r w:rsidR="007B0594">
        <w:rPr>
          <w:rFonts w:eastAsia="Times New Roman" w:cs="Arial"/>
          <w:noProof/>
        </w:rPr>
        <w:t>(</w:t>
      </w:r>
      <w:r w:rsidRPr="001260B1">
        <w:rPr>
          <w:rFonts w:eastAsia="Times New Roman" w:cs="Arial"/>
          <w:noProof/>
        </w:rPr>
        <w:t>2009 )</w:t>
      </w:r>
      <w:r>
        <w:rPr>
          <w:rFonts w:eastAsia="Times New Roman" w:cs="Arial"/>
        </w:rPr>
        <w:t xml:space="preserve"> state that a survey is a traditional way of conducting primary research, and are mainly used for non-experimental designs which aim to describe reality. For example, a survey may be used to collect information on a person(s) attitude or behaviour. Surveys can take place in a number of ways. A survey which involves the entire population is known as a Census. However, surveys tend to be limited to a certain sample of a certain group which the researcher is interested in. </w:t>
      </w:r>
      <w:sdt>
        <w:sdtPr>
          <w:rPr>
            <w:rFonts w:eastAsia="Times New Roman" w:cs="Arial"/>
          </w:rPr>
          <w:id w:val="98313717"/>
          <w:citation/>
        </w:sdtPr>
        <w:sdtContent>
          <w:r>
            <w:rPr>
              <w:rFonts w:eastAsia="Times New Roman" w:cs="Arial"/>
            </w:rPr>
            <w:fldChar w:fldCharType="begin"/>
          </w:r>
          <w:r>
            <w:rPr>
              <w:rFonts w:eastAsia="Times New Roman" w:cs="Arial"/>
            </w:rPr>
            <w:instrText xml:space="preserve"> CITATION Sed14 \l 2057 </w:instrText>
          </w:r>
          <w:r>
            <w:rPr>
              <w:rFonts w:eastAsia="Times New Roman" w:cs="Arial"/>
            </w:rPr>
            <w:fldChar w:fldCharType="separate"/>
          </w:r>
          <w:r w:rsidR="00624583" w:rsidRPr="00624583">
            <w:rPr>
              <w:rFonts w:eastAsia="Times New Roman" w:cs="Arial"/>
              <w:noProof/>
            </w:rPr>
            <w:t>(Sedgwick, 2014)</w:t>
          </w:r>
          <w:r>
            <w:rPr>
              <w:rFonts w:eastAsia="Times New Roman" w:cs="Arial"/>
            </w:rPr>
            <w:fldChar w:fldCharType="end"/>
          </w:r>
        </w:sdtContent>
      </w:sdt>
      <w:r>
        <w:rPr>
          <w:rFonts w:eastAsia="Times New Roman" w:cs="Arial"/>
        </w:rPr>
        <w:t xml:space="preserve"> argues that there are many advantages of a cross sectional study as it enables a person to estimate the prevalence of behaviour within a population. The prevalence of the study is the proportion of the population which has that specific behaviour. Another benefit stated is for a cross sectional study to be carried out in this instance is that they are quick, easy and cheap to complete. </w:t>
      </w:r>
    </w:p>
    <w:p w:rsidR="002D1BDD" w:rsidRPr="004822BD" w:rsidRDefault="002D1BDD" w:rsidP="002D1BDD">
      <w:pPr>
        <w:spacing w:before="100" w:beforeAutospacing="1" w:after="100" w:afterAutospacing="1"/>
        <w:ind w:firstLine="720"/>
        <w:rPr>
          <w:rFonts w:eastAsia="Times New Roman" w:cs="Arial"/>
        </w:rPr>
      </w:pPr>
      <w:r>
        <w:rPr>
          <w:rFonts w:eastAsia="Times New Roman" w:cs="Arial"/>
        </w:rPr>
        <w:t>Using an online questionnaire will make it possible to define if a person(s) age has any influence on their spending, as well as if contactless payments have any influence upon their spending behaviours. The online questionnaire will be carried out using google forms and contain a range of both open and closed questions. Google Forms allows easy transfer of data into excel and other software in the form of SPSS to analyse the collected data. Google Forms also collates the data into spreadsheets, so it is possible to analyse it in the form of a table which is also easy to read</w:t>
      </w:r>
      <w:sdt>
        <w:sdtPr>
          <w:rPr>
            <w:rFonts w:eastAsia="Times New Roman" w:cs="Arial"/>
          </w:rPr>
          <w:id w:val="-1043593806"/>
          <w:citation/>
        </w:sdtPr>
        <w:sdtContent>
          <w:r>
            <w:rPr>
              <w:rFonts w:eastAsia="Times New Roman" w:cs="Arial"/>
            </w:rPr>
            <w:fldChar w:fldCharType="begin"/>
          </w:r>
          <w:r>
            <w:rPr>
              <w:rFonts w:eastAsia="Times New Roman" w:cs="Arial"/>
            </w:rPr>
            <w:instrText xml:space="preserve"> CITATION Mel18 \l 2057 </w:instrText>
          </w:r>
          <w:r>
            <w:rPr>
              <w:rFonts w:eastAsia="Times New Roman" w:cs="Arial"/>
            </w:rPr>
            <w:fldChar w:fldCharType="separate"/>
          </w:r>
          <w:r w:rsidR="00624583">
            <w:rPr>
              <w:rFonts w:eastAsia="Times New Roman" w:cs="Arial"/>
              <w:noProof/>
            </w:rPr>
            <w:t xml:space="preserve"> </w:t>
          </w:r>
          <w:r w:rsidR="00624583" w:rsidRPr="00624583">
            <w:rPr>
              <w:rFonts w:eastAsia="Times New Roman" w:cs="Arial"/>
              <w:noProof/>
            </w:rPr>
            <w:t>(Melo, 2018)</w:t>
          </w:r>
          <w:r>
            <w:rPr>
              <w:rFonts w:eastAsia="Times New Roman" w:cs="Arial"/>
            </w:rPr>
            <w:fldChar w:fldCharType="end"/>
          </w:r>
        </w:sdtContent>
      </w:sdt>
      <w:r>
        <w:rPr>
          <w:rFonts w:eastAsia="Times New Roman" w:cs="Arial"/>
        </w:rPr>
        <w:t xml:space="preserve">.  It is possible for other tests to be concluded by using SPSS such as chi-square tests and T-tests. See appendix </w:t>
      </w:r>
      <w:r w:rsidR="00624583">
        <w:rPr>
          <w:rFonts w:eastAsia="Times New Roman" w:cs="Arial"/>
        </w:rPr>
        <w:t>2</w:t>
      </w:r>
      <w:r>
        <w:rPr>
          <w:rFonts w:eastAsia="Times New Roman" w:cs="Arial"/>
        </w:rPr>
        <w:t xml:space="preserve"> for copy of blank questionnaire, and appendix </w:t>
      </w:r>
      <w:r w:rsidR="00624583">
        <w:rPr>
          <w:rFonts w:eastAsia="Times New Roman" w:cs="Arial"/>
        </w:rPr>
        <w:t>3</w:t>
      </w:r>
      <w:r>
        <w:rPr>
          <w:rFonts w:eastAsia="Times New Roman" w:cs="Arial"/>
        </w:rPr>
        <w:t xml:space="preserve"> for question and literature review matrix. </w:t>
      </w:r>
      <w:r>
        <w:t xml:space="preserve"> </w:t>
      </w:r>
    </w:p>
    <w:p w:rsidR="002D1BDD" w:rsidRDefault="002D1BDD" w:rsidP="002D1BDD">
      <w:pPr>
        <w:pStyle w:val="Heading2"/>
      </w:pPr>
      <w:bookmarkStart w:id="73" w:name="_Toc71754857"/>
      <w:r>
        <w:t>3.5 Sampling</w:t>
      </w:r>
      <w:bookmarkEnd w:id="73"/>
      <w:r>
        <w:t xml:space="preserve"> </w:t>
      </w:r>
    </w:p>
    <w:p w:rsidR="002D1BDD" w:rsidRPr="004822BD" w:rsidRDefault="002D1BDD" w:rsidP="00624583">
      <w:pPr>
        <w:ind w:firstLine="720"/>
      </w:pPr>
      <w:r>
        <w:t>Sampling is known as being a process of choosing a smaller group of participants to ultimately tell the researcher, what a larger population may tell them if the larger population was asked the exact same questions</w:t>
      </w:r>
      <w:sdt>
        <w:sdtPr>
          <w:id w:val="-1226602031"/>
          <w:citation/>
        </w:sdtPr>
        <w:sdtContent>
          <w:r>
            <w:fldChar w:fldCharType="begin"/>
          </w:r>
          <w:r>
            <w:instrText xml:space="preserve"> CITATION Gli03 \l 2057 </w:instrText>
          </w:r>
          <w:r>
            <w:fldChar w:fldCharType="separate"/>
          </w:r>
          <w:r w:rsidR="00624583">
            <w:rPr>
              <w:noProof/>
            </w:rPr>
            <w:t xml:space="preserve"> </w:t>
          </w:r>
          <w:r w:rsidR="00624583" w:rsidRPr="00624583">
            <w:rPr>
              <w:noProof/>
            </w:rPr>
            <w:t>(Glicken, 2003)</w:t>
          </w:r>
          <w:r>
            <w:fldChar w:fldCharType="end"/>
          </w:r>
        </w:sdtContent>
      </w:sdt>
      <w:r>
        <w:t>. However, a more direct definition could be considered, the method which is used to select a specific number of people from a population</w:t>
      </w:r>
      <w:sdt>
        <w:sdtPr>
          <w:id w:val="-314652770"/>
          <w:citation/>
        </w:sdtPr>
        <w:sdtContent>
          <w:r>
            <w:fldChar w:fldCharType="begin"/>
          </w:r>
          <w:r>
            <w:instrText xml:space="preserve"> CITATION Mer05 \l 2057 </w:instrText>
          </w:r>
          <w:r>
            <w:fldChar w:fldCharType="separate"/>
          </w:r>
          <w:r w:rsidR="00624583">
            <w:rPr>
              <w:noProof/>
            </w:rPr>
            <w:t xml:space="preserve"> </w:t>
          </w:r>
          <w:r w:rsidR="00624583" w:rsidRPr="00624583">
            <w:rPr>
              <w:noProof/>
            </w:rPr>
            <w:t>(Mertens, 2005)</w:t>
          </w:r>
          <w:r>
            <w:fldChar w:fldCharType="end"/>
          </w:r>
        </w:sdtContent>
      </w:sdt>
      <w:r>
        <w:t>. The sample of this study will be completely random, and aim to reach a variety of both male and female from all sorts of ages. They will be contacted by posting the link to the Google Forms onto social media, so that the responses remain voluntary. The aim is to receive a between 100 and 200 responses.</w:t>
      </w:r>
    </w:p>
    <w:p w:rsidR="002D1BDD" w:rsidRDefault="002D1BDD" w:rsidP="002D1BDD">
      <w:pPr>
        <w:pStyle w:val="Heading2"/>
      </w:pPr>
      <w:bookmarkStart w:id="74" w:name="_Toc71754858"/>
      <w:r>
        <w:t>3.6 Reliability and Validity</w:t>
      </w:r>
      <w:bookmarkEnd w:id="74"/>
      <w:r>
        <w:t xml:space="preserve"> </w:t>
      </w:r>
    </w:p>
    <w:p w:rsidR="002D1BDD" w:rsidRPr="002E4D58" w:rsidRDefault="002D1BDD" w:rsidP="00D81E43">
      <w:pPr>
        <w:ind w:firstLine="720"/>
      </w:pPr>
      <w:r w:rsidRPr="001260B1">
        <w:rPr>
          <w:noProof/>
        </w:rPr>
        <w:t xml:space="preserve">Saunders, et al., </w:t>
      </w:r>
      <w:r>
        <w:rPr>
          <w:noProof/>
        </w:rPr>
        <w:t>(</w:t>
      </w:r>
      <w:r w:rsidRPr="001260B1">
        <w:rPr>
          <w:noProof/>
        </w:rPr>
        <w:t>2019)</w:t>
      </w:r>
      <w:r>
        <w:t xml:space="preserve"> state that data is seen to be reliable when the results are consistently gathered, whereas the validity of data is seen when the data has been gathered accurately. It is vital for research to have both reliability and validity as without this the findings would be considered outdated. Questionnaires are considered to be both valid and reliable methods of gathering data as they provide a vast amount of data which summarises the view of the public</w:t>
      </w:r>
      <w:sdt>
        <w:sdtPr>
          <w:id w:val="-1722665344"/>
          <w:citation/>
        </w:sdtPr>
        <w:sdtContent>
          <w:r>
            <w:fldChar w:fldCharType="begin"/>
          </w:r>
          <w:r>
            <w:instrText xml:space="preserve">CITATION Sau15 \l 2057 </w:instrText>
          </w:r>
          <w:r>
            <w:fldChar w:fldCharType="separate"/>
          </w:r>
          <w:r w:rsidR="00624583">
            <w:rPr>
              <w:noProof/>
            </w:rPr>
            <w:t xml:space="preserve"> </w:t>
          </w:r>
          <w:r w:rsidR="00624583" w:rsidRPr="00624583">
            <w:rPr>
              <w:noProof/>
            </w:rPr>
            <w:t>(Saunders &amp; Akinci, 2015)</w:t>
          </w:r>
          <w:r>
            <w:fldChar w:fldCharType="end"/>
          </w:r>
        </w:sdtContent>
      </w:sdt>
      <w:r>
        <w:t xml:space="preserve">. </w:t>
      </w:r>
    </w:p>
    <w:p w:rsidR="002D1BDD" w:rsidRDefault="002D1BDD" w:rsidP="002D1BDD">
      <w:pPr>
        <w:pStyle w:val="Heading2"/>
      </w:pPr>
      <w:bookmarkStart w:id="75" w:name="_Toc71754859"/>
      <w:r>
        <w:t>3.7 Limitations</w:t>
      </w:r>
      <w:bookmarkEnd w:id="75"/>
      <w:r>
        <w:t xml:space="preserve"> </w:t>
      </w:r>
    </w:p>
    <w:p w:rsidR="002D1BDD" w:rsidRPr="00032C3C" w:rsidRDefault="002D1BDD" w:rsidP="00D81E43">
      <w:pPr>
        <w:ind w:firstLine="720"/>
      </w:pPr>
      <w:r>
        <w:t xml:space="preserve">Limitations are defined by </w:t>
      </w:r>
      <w:sdt>
        <w:sdtPr>
          <w:id w:val="1781760204"/>
          <w:citation/>
        </w:sdtPr>
        <w:sdtContent>
          <w:r>
            <w:fldChar w:fldCharType="begin"/>
          </w:r>
          <w:r>
            <w:instrText xml:space="preserve"> CITATION Ros19 \l 2057 </w:instrText>
          </w:r>
          <w:r>
            <w:fldChar w:fldCharType="separate"/>
          </w:r>
          <w:r w:rsidR="00624583" w:rsidRPr="00624583">
            <w:rPr>
              <w:noProof/>
            </w:rPr>
            <w:t>(Ross &amp; Zaidi, 2019)</w:t>
          </w:r>
          <w:r>
            <w:fldChar w:fldCharType="end"/>
          </w:r>
        </w:sdtContent>
      </w:sdt>
      <w:r>
        <w:t xml:space="preserve"> as weaknesses within a research design which has the ability to influence the outcomes as well as the conclusions of research. As a result of the </w:t>
      </w:r>
      <w:r>
        <w:lastRenderedPageBreak/>
        <w:t xml:space="preserve">time period for this research being limited, the data collected will only contain the opinions of the participants within that restricted time frame. The concern of this limitation is that a person’s outlook can change therefore, in a year or two it may be extremely different to what it is at this moment in time. </w:t>
      </w:r>
    </w:p>
    <w:p w:rsidR="002D1BDD" w:rsidRDefault="002D1BDD" w:rsidP="002D1BDD">
      <w:pPr>
        <w:pStyle w:val="Heading2"/>
      </w:pPr>
      <w:bookmarkStart w:id="76" w:name="_Toc71754860"/>
      <w:r>
        <w:t>3.8 Ethical Issues</w:t>
      </w:r>
      <w:bookmarkEnd w:id="76"/>
      <w:r>
        <w:t xml:space="preserve"> </w:t>
      </w:r>
    </w:p>
    <w:p w:rsidR="002D1BDD" w:rsidRPr="00D05FF7" w:rsidRDefault="002D1BDD" w:rsidP="002D1BDD">
      <w:pPr>
        <w:ind w:firstLine="720"/>
      </w:pPr>
      <w:r w:rsidRPr="001260B1">
        <w:rPr>
          <w:noProof/>
        </w:rPr>
        <w:t>Kelly, et al.,</w:t>
      </w:r>
      <w:r>
        <w:rPr>
          <w:noProof/>
        </w:rPr>
        <w:t>(</w:t>
      </w:r>
      <w:r w:rsidRPr="001260B1">
        <w:rPr>
          <w:noProof/>
        </w:rPr>
        <w:t>2003)</w:t>
      </w:r>
      <w:r>
        <w:t xml:space="preserve"> clarified that is the researchers ethical duty to make sure that all wishes and needs of participants are met. In order to ensure this criteria is met there will be an introduction to the questionnaire to ensure that anyone participating in the research understands that the participation is completely voluntary so that they do not feel as though they are forced to complete the questionnaire, also they are able to opt out at any point during the questionnaire and their answers will always remain anonymous and confidential. </w:t>
      </w:r>
    </w:p>
    <w:p w:rsidR="002D1BDD" w:rsidRPr="00E92D16" w:rsidRDefault="002D1BDD" w:rsidP="002D1BDD">
      <w:pPr>
        <w:ind w:firstLine="720"/>
      </w:pPr>
      <w:r>
        <w:t xml:space="preserve">Once the data has been collected, it will be stored in a password protected file which will also be encrypted and once the results have been analysed, the data will be deleted permanently. Alongside this, there will also be an option available for participants to be able to contact the researcher in order to ask any questions or queries. </w:t>
      </w:r>
    </w:p>
    <w:p w:rsidR="002D1BDD" w:rsidRPr="00691D00" w:rsidRDefault="002D1BDD" w:rsidP="00D81E43">
      <w:pPr>
        <w:ind w:firstLine="720"/>
      </w:pPr>
      <w:r>
        <w:t xml:space="preserve">The possible ethical issues for this research are fairly low as no participants will be considered as vulnerable as well as only being available to those over 18, therefore no minors will be involved in the research process.  All research which has been completed will have followed all procedures which are outlined in the University ethical approval form, refer to appendix 1 for a duplicate of the completed form. </w:t>
      </w:r>
    </w:p>
    <w:p w:rsidR="002D1BDD" w:rsidRDefault="002D1BDD" w:rsidP="002D1BDD">
      <w:pPr>
        <w:pStyle w:val="Heading2"/>
      </w:pPr>
      <w:bookmarkStart w:id="77" w:name="_Toc71754861"/>
      <w:r>
        <w:t>3.9 Conclusion</w:t>
      </w:r>
      <w:bookmarkEnd w:id="77"/>
      <w:r>
        <w:t xml:space="preserve"> </w:t>
      </w:r>
    </w:p>
    <w:p w:rsidR="002D1BDD" w:rsidRDefault="002D1BDD" w:rsidP="002D1BDD">
      <w:pPr>
        <w:ind w:firstLine="720"/>
      </w:pPr>
      <w:r>
        <w:t xml:space="preserve">At the end of this chapter, it can concluded that it the method of research has been identified with a considerable amount of justification. The following chapter will analyse the data which has been collated using the form of an online questionnaire. </w:t>
      </w:r>
    </w:p>
    <w:p w:rsidR="002D1BDD" w:rsidRDefault="002D1BDD">
      <w:r>
        <w:br w:type="page"/>
      </w:r>
    </w:p>
    <w:p w:rsidR="00640802" w:rsidRDefault="002D1BDD" w:rsidP="002D1BDD">
      <w:pPr>
        <w:pStyle w:val="Heading1"/>
      </w:pPr>
      <w:bookmarkStart w:id="78" w:name="_Toc71754862"/>
      <w:r>
        <w:lastRenderedPageBreak/>
        <w:t>Chapter Four: Data Analysis</w:t>
      </w:r>
      <w:r w:rsidR="00640802">
        <w:t>.</w:t>
      </w:r>
      <w:bookmarkEnd w:id="78"/>
    </w:p>
    <w:p w:rsidR="002D1BDD" w:rsidRDefault="002D1BDD" w:rsidP="002D1BDD">
      <w:pPr>
        <w:pStyle w:val="Heading1"/>
      </w:pPr>
      <w:r>
        <w:t xml:space="preserve"> </w:t>
      </w:r>
    </w:p>
    <w:p w:rsidR="00640802" w:rsidRDefault="00640802" w:rsidP="00640802">
      <w:r>
        <w:br w:type="page"/>
      </w:r>
      <w:r>
        <w:lastRenderedPageBreak/>
        <w:t>4.1 Introduction.</w:t>
      </w:r>
    </w:p>
    <w:p w:rsidR="00640802" w:rsidRDefault="00640802" w:rsidP="00640802">
      <w:r>
        <w:t>The previous chapter identified the methods and then the methodology used for this research. This chapter aims to achieve the third objective:</w:t>
      </w:r>
    </w:p>
    <w:p w:rsidR="00640802" w:rsidRDefault="00640802" w:rsidP="00640802">
      <w:pPr>
        <w:pStyle w:val="Quote"/>
        <w:rPr>
          <w:lang w:val="en-GB"/>
        </w:rPr>
      </w:pPr>
      <w:r>
        <w:rPr>
          <w:lang w:val="en-GB"/>
        </w:rPr>
        <w:t xml:space="preserve">“ To analyse data gathered from primary research using an online questionnaire to establish a viewpoint of consumers towards a cashless society and the spending patterns using cashless methods.” </w:t>
      </w:r>
    </w:p>
    <w:p w:rsidR="00640802" w:rsidRDefault="00640802" w:rsidP="00640802">
      <w:r>
        <w:t xml:space="preserve">This chapter will proceed to present and then analyse the data which has been collected. There were one hundred and sixty one responses to the study. </w:t>
      </w:r>
    </w:p>
    <w:p w:rsidR="00640802" w:rsidRDefault="00640802" w:rsidP="00D81E43">
      <w:pPr>
        <w:pStyle w:val="Heading2"/>
      </w:pPr>
      <w:bookmarkStart w:id="79" w:name="_Toc71754863"/>
      <w:r>
        <w:t>4.2 Data Analysis</w:t>
      </w:r>
      <w:bookmarkEnd w:id="79"/>
      <w:r>
        <w:t xml:space="preserve"> </w:t>
      </w:r>
    </w:p>
    <w:p w:rsidR="00640802" w:rsidRDefault="00640802" w:rsidP="00640802">
      <w:pPr>
        <w:ind w:firstLine="720"/>
      </w:pPr>
      <w:r w:rsidRPr="008E3E0C">
        <w:rPr>
          <w:noProof/>
        </w:rPr>
        <w:t>Calzon</w:t>
      </w:r>
      <w:r>
        <w:rPr>
          <w:noProof/>
        </w:rPr>
        <w:t xml:space="preserve"> (</w:t>
      </w:r>
      <w:r w:rsidRPr="008E3E0C">
        <w:rPr>
          <w:noProof/>
        </w:rPr>
        <w:t>2021)</w:t>
      </w:r>
      <w:r>
        <w:t xml:space="preserve"> defines data analysis as the process of collecting, modelling and analysing data to gain perceptions which support decision making. There are a number of methods and techniques which are able to be used to achieve an analysis differing depending on the industry and the aim of the analysis. </w:t>
      </w:r>
    </w:p>
    <w:p w:rsidR="00640802" w:rsidRDefault="00640802" w:rsidP="00640802">
      <w:r>
        <w:t xml:space="preserve">This data was analysed by using the IDM SPSS statistics 26.0 package. Descriptive statistics were provided by suing cross tabulations. </w:t>
      </w:r>
    </w:p>
    <w:p w:rsidR="00640802" w:rsidRDefault="00640802" w:rsidP="00D81E43">
      <w:pPr>
        <w:pStyle w:val="Heading3"/>
      </w:pPr>
      <w:bookmarkStart w:id="80" w:name="_Toc71754864"/>
      <w:r>
        <w:t>4.2.1 Demographics and Descriptive Statistics.</w:t>
      </w:r>
      <w:bookmarkEnd w:id="80"/>
      <w:r>
        <w:t xml:space="preserve"> </w:t>
      </w:r>
    </w:p>
    <w:p w:rsidR="00640802" w:rsidRDefault="00640802" w:rsidP="00D81E43">
      <w:pPr>
        <w:ind w:firstLine="720"/>
      </w:pPr>
      <w:r>
        <w:t>Overall, this study gained 16</w:t>
      </w:r>
      <w:r w:rsidR="00EA6885">
        <w:t>6</w:t>
      </w:r>
      <w:r>
        <w:t xml:space="preserve"> responses, all from those aged 18 and above and participation was voluntarily. Responses were recruited using social media platforms Facebook and Instagram in order to be able to gain a wide range of responses, from a variety of ages and locations. Initially, the questionnaire was distributed on a personal social media profile, but was then shared on by others to gain additional participants. </w:t>
      </w:r>
    </w:p>
    <w:p w:rsidR="00640802" w:rsidRDefault="00640802" w:rsidP="00D81E43">
      <w:pPr>
        <w:pStyle w:val="Heading3"/>
      </w:pPr>
      <w:bookmarkStart w:id="81" w:name="_Toc71754865"/>
      <w:r>
        <w:t>4.2.1.1 Gender of Participants.</w:t>
      </w:r>
      <w:bookmarkEnd w:id="81"/>
    </w:p>
    <w:p w:rsidR="00640802" w:rsidRPr="002D72C9" w:rsidRDefault="00640802" w:rsidP="00D81E43">
      <w:pPr>
        <w:ind w:firstLine="720"/>
        <w:rPr>
          <w:rFonts w:eastAsia="Times New Roman" w:cstheme="minorHAnsi"/>
          <w:color w:val="000000" w:themeColor="text1"/>
        </w:rPr>
      </w:pPr>
      <w:r w:rsidRPr="002D72C9">
        <w:rPr>
          <w:rFonts w:cstheme="minorHAnsi"/>
          <w:color w:val="000000" w:themeColor="text1"/>
        </w:rPr>
        <w:t xml:space="preserve">Demographics were posed to consider whether age and gender had an impact on a consumers opinion towards a cashless society and their spending whilst considering the impact of COVID-19. The first question found that 75.9% of respondents identified as female and 23.5% identified as male. For the sake of the research the remaining answer of “ </w:t>
      </w:r>
      <w:r w:rsidRPr="002D72C9">
        <w:rPr>
          <w:rFonts w:eastAsia="Times New Roman" w:cstheme="minorHAnsi"/>
          <w:color w:val="000000" w:themeColor="text1"/>
        </w:rPr>
        <w:t>“</w:t>
      </w:r>
      <w:r w:rsidRPr="002D72C9">
        <w:rPr>
          <w:rFonts w:eastAsia="Times New Roman" w:cstheme="minorHAnsi"/>
          <w:color w:val="000000" w:themeColor="text1"/>
          <w:spacing w:val="3"/>
          <w:shd w:val="clear" w:color="auto" w:fill="FFFFFF"/>
        </w:rPr>
        <w:t xml:space="preserve">Apache Gunship Attack Helicopter Cunningly Disguised as a </w:t>
      </w:r>
      <w:proofErr w:type="spellStart"/>
      <w:r w:rsidRPr="002D72C9">
        <w:rPr>
          <w:rFonts w:eastAsia="Times New Roman" w:cstheme="minorHAnsi"/>
          <w:color w:val="000000" w:themeColor="text1"/>
          <w:spacing w:val="3"/>
          <w:shd w:val="clear" w:color="auto" w:fill="FFFFFF"/>
        </w:rPr>
        <w:t>Wheely</w:t>
      </w:r>
      <w:proofErr w:type="spellEnd"/>
      <w:r w:rsidRPr="002D72C9">
        <w:rPr>
          <w:rFonts w:eastAsia="Times New Roman" w:cstheme="minorHAnsi"/>
          <w:color w:val="000000" w:themeColor="text1"/>
          <w:spacing w:val="3"/>
          <w:shd w:val="clear" w:color="auto" w:fill="FFFFFF"/>
        </w:rPr>
        <w:t xml:space="preserve"> Bin.</w:t>
      </w:r>
      <w:r w:rsidRPr="002D72C9">
        <w:rPr>
          <w:rFonts w:eastAsia="Times New Roman" w:cstheme="minorHAnsi"/>
          <w:color w:val="000000" w:themeColor="text1"/>
        </w:rPr>
        <w:t>”</w:t>
      </w:r>
      <w:r>
        <w:rPr>
          <w:rFonts w:eastAsia="Times New Roman" w:cstheme="minorHAnsi"/>
          <w:color w:val="000000" w:themeColor="text1"/>
        </w:rPr>
        <w:t xml:space="preserve"> w</w:t>
      </w:r>
      <w:r w:rsidRPr="002D72C9">
        <w:rPr>
          <w:rFonts w:eastAsia="Times New Roman" w:cstheme="minorHAnsi"/>
          <w:color w:val="000000" w:themeColor="text1"/>
        </w:rPr>
        <w:t xml:space="preserve">ill be disregarded. </w:t>
      </w:r>
    </w:p>
    <w:p w:rsidR="00640802" w:rsidRDefault="00640802" w:rsidP="00640802"/>
    <w:p w:rsidR="00640802" w:rsidRDefault="00640802" w:rsidP="00640802">
      <w:pPr>
        <w:keepNext/>
      </w:pPr>
      <w:r w:rsidRPr="002D72C9">
        <w:rPr>
          <w:noProof/>
        </w:rPr>
        <w:lastRenderedPageBreak/>
        <w:drawing>
          <wp:inline distT="0" distB="0" distL="0" distR="0" wp14:anchorId="2AE09377" wp14:editId="04860D75">
            <wp:extent cx="5727700" cy="255460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27700" cy="2554605"/>
                    </a:xfrm>
                    <a:prstGeom prst="rect">
                      <a:avLst/>
                    </a:prstGeom>
                  </pic:spPr>
                </pic:pic>
              </a:graphicData>
            </a:graphic>
          </wp:inline>
        </w:drawing>
      </w:r>
    </w:p>
    <w:p w:rsidR="00640802" w:rsidRDefault="00640802" w:rsidP="00640802">
      <w:pPr>
        <w:pStyle w:val="Caption"/>
        <w:rPr>
          <w:lang w:val="en-GB"/>
        </w:rPr>
      </w:pPr>
      <w:bookmarkStart w:id="82" w:name="_Toc71754445"/>
      <w:r>
        <w:t xml:space="preserve">Figure 4. </w:t>
      </w:r>
      <w:r>
        <w:fldChar w:fldCharType="begin"/>
      </w:r>
      <w:r>
        <w:instrText xml:space="preserve"> SEQ Figure_4. \* ARABIC </w:instrText>
      </w:r>
      <w:r>
        <w:fldChar w:fldCharType="separate"/>
      </w:r>
      <w:r>
        <w:rPr>
          <w:noProof/>
        </w:rPr>
        <w:t>1</w:t>
      </w:r>
      <w:r>
        <w:rPr>
          <w:noProof/>
        </w:rPr>
        <w:fldChar w:fldCharType="end"/>
      </w:r>
      <w:r>
        <w:t xml:space="preserve"> Gender of Participants</w:t>
      </w:r>
      <w:bookmarkEnd w:id="82"/>
    </w:p>
    <w:p w:rsidR="00640802" w:rsidRDefault="00640802" w:rsidP="00D81E43">
      <w:pPr>
        <w:pStyle w:val="Heading3"/>
      </w:pPr>
      <w:bookmarkStart w:id="83" w:name="_Toc71754866"/>
      <w:r>
        <w:t>4.2.1.2 Age Range of Participants.</w:t>
      </w:r>
      <w:bookmarkEnd w:id="83"/>
      <w:r>
        <w:t xml:space="preserve"> </w:t>
      </w:r>
    </w:p>
    <w:p w:rsidR="00640802" w:rsidRDefault="00640802" w:rsidP="00D81E43">
      <w:pPr>
        <w:ind w:firstLine="720"/>
      </w:pPr>
      <w:r>
        <w:t xml:space="preserve">Of all of those who participated in the survey, there is almost a balanced level between 25-34 having 20.5% and 45-54 having 21.7%. However, there were much fewer participants from the category 55 and over, by just having 10.8% of responses. The most participants did however, come from the age range of 18-24 as 29.5% of respondents fit into this category. Given this being the result, it is fair to assume that this can be due to the data collection method of a survey being conducted by sharing via social media, meaning it is much more likely to reach the age range of 18-24 rather than 55 and over. </w:t>
      </w:r>
    </w:p>
    <w:p w:rsidR="00640802" w:rsidRDefault="00640802" w:rsidP="00640802">
      <w:pPr>
        <w:keepNext/>
      </w:pPr>
      <w:r w:rsidRPr="00BF210B">
        <w:rPr>
          <w:noProof/>
        </w:rPr>
        <w:drawing>
          <wp:inline distT="0" distB="0" distL="0" distR="0" wp14:anchorId="25BEF116" wp14:editId="29339995">
            <wp:extent cx="4744729" cy="2272420"/>
            <wp:effectExtent l="0" t="0" r="5080" b="127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752934" cy="2276350"/>
                    </a:xfrm>
                    <a:prstGeom prst="rect">
                      <a:avLst/>
                    </a:prstGeom>
                  </pic:spPr>
                </pic:pic>
              </a:graphicData>
            </a:graphic>
          </wp:inline>
        </w:drawing>
      </w:r>
    </w:p>
    <w:p w:rsidR="00640802" w:rsidRDefault="00640802" w:rsidP="00640802">
      <w:pPr>
        <w:pStyle w:val="Caption"/>
        <w:rPr>
          <w:lang w:val="en-GB"/>
        </w:rPr>
      </w:pPr>
      <w:bookmarkStart w:id="84" w:name="_Toc71754446"/>
      <w:r>
        <w:t xml:space="preserve">Figure 4. </w:t>
      </w:r>
      <w:r>
        <w:fldChar w:fldCharType="begin"/>
      </w:r>
      <w:r>
        <w:instrText xml:space="preserve"> SEQ Figure_4. \* ARABIC </w:instrText>
      </w:r>
      <w:r>
        <w:fldChar w:fldCharType="separate"/>
      </w:r>
      <w:r>
        <w:rPr>
          <w:noProof/>
        </w:rPr>
        <w:t>2</w:t>
      </w:r>
      <w:r>
        <w:rPr>
          <w:noProof/>
        </w:rPr>
        <w:fldChar w:fldCharType="end"/>
      </w:r>
      <w:r>
        <w:t xml:space="preserve"> Age Range of Participants</w:t>
      </w:r>
      <w:bookmarkEnd w:id="84"/>
    </w:p>
    <w:p w:rsidR="00640802" w:rsidRDefault="00640802" w:rsidP="00D81E43">
      <w:pPr>
        <w:pStyle w:val="Heading3"/>
      </w:pPr>
      <w:r>
        <w:t xml:space="preserve"> </w:t>
      </w:r>
      <w:bookmarkStart w:id="85" w:name="_Toc71754867"/>
      <w:r>
        <w:t>4.2.2 Cashless Data.</w:t>
      </w:r>
      <w:bookmarkEnd w:id="85"/>
    </w:p>
    <w:p w:rsidR="00640802" w:rsidRDefault="00640802" w:rsidP="00D81E43">
      <w:pPr>
        <w:ind w:firstLine="720"/>
        <w:rPr>
          <w:color w:val="000000" w:themeColor="text1"/>
        </w:rPr>
      </w:pPr>
      <w:r>
        <w:rPr>
          <w:color w:val="000000" w:themeColor="text1"/>
        </w:rPr>
        <w:t xml:space="preserve">It is evident from Figure 4.3 that the majority of respondents prefer to pay with cashless methods with 80.1% stating they prefer cashless payments, with only 19.9% still preferring cash to exchange hands than to use a contactless method. </w:t>
      </w:r>
    </w:p>
    <w:p w:rsidR="00640802" w:rsidRDefault="00640802" w:rsidP="00640802">
      <w:pPr>
        <w:keepNext/>
      </w:pPr>
      <w:r w:rsidRPr="00160AE6">
        <w:rPr>
          <w:noProof/>
          <w:color w:val="000000" w:themeColor="text1"/>
        </w:rPr>
        <w:lastRenderedPageBreak/>
        <w:drawing>
          <wp:inline distT="0" distB="0" distL="0" distR="0" wp14:anchorId="3B97B2A2" wp14:editId="45ACD1F5">
            <wp:extent cx="3981081" cy="1864311"/>
            <wp:effectExtent l="0" t="0" r="0" b="317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993184" cy="1869979"/>
                    </a:xfrm>
                    <a:prstGeom prst="rect">
                      <a:avLst/>
                    </a:prstGeom>
                  </pic:spPr>
                </pic:pic>
              </a:graphicData>
            </a:graphic>
          </wp:inline>
        </w:drawing>
      </w:r>
    </w:p>
    <w:p w:rsidR="00640802" w:rsidRDefault="00640802" w:rsidP="00640802">
      <w:pPr>
        <w:pStyle w:val="Caption"/>
      </w:pPr>
      <w:bookmarkStart w:id="86" w:name="_Toc71754447"/>
      <w:r>
        <w:t xml:space="preserve">Figure 4. </w:t>
      </w:r>
      <w:r>
        <w:fldChar w:fldCharType="begin"/>
      </w:r>
      <w:r>
        <w:instrText xml:space="preserve"> SEQ Figure_4. \* ARABIC </w:instrText>
      </w:r>
      <w:r>
        <w:fldChar w:fldCharType="separate"/>
      </w:r>
      <w:r>
        <w:rPr>
          <w:noProof/>
        </w:rPr>
        <w:t>3</w:t>
      </w:r>
      <w:r>
        <w:rPr>
          <w:noProof/>
        </w:rPr>
        <w:fldChar w:fldCharType="end"/>
      </w:r>
      <w:r>
        <w:t xml:space="preserve"> Consumers Opinion on Cash or Cashless Payments</w:t>
      </w:r>
      <w:bookmarkEnd w:id="86"/>
    </w:p>
    <w:p w:rsidR="00640802" w:rsidRDefault="00640802" w:rsidP="00D81E43">
      <w:pPr>
        <w:pStyle w:val="Heading3"/>
      </w:pPr>
      <w:bookmarkStart w:id="87" w:name="_Toc71754868"/>
      <w:r>
        <w:t>4.2.3 Convenience of Cashless Payments.</w:t>
      </w:r>
      <w:bookmarkEnd w:id="87"/>
    </w:p>
    <w:p w:rsidR="00640802" w:rsidRDefault="00640802" w:rsidP="00D81E43">
      <w:pPr>
        <w:ind w:firstLine="720"/>
      </w:pPr>
      <w:r>
        <w:t>Although there was a substantial amount of participants who said that they prefer cashless payments, it seems that even those who prefer cash payments find cashless methods are more convenient. 82.5% agreed that cashless is more convenient, 7.2% disagreed and 10.2% said possibly. Due to cashless methods being so convenient, it is noted that cashless methods accounted for 72% of all transactions completed in 2020</w:t>
      </w:r>
      <w:sdt>
        <w:sdtPr>
          <w:id w:val="-1692610108"/>
          <w:citation/>
        </w:sdtPr>
        <w:sdtContent>
          <w:r>
            <w:fldChar w:fldCharType="begin"/>
          </w:r>
          <w:r>
            <w:instrText xml:space="preserve"> CITATION Bro21 \l 2057 </w:instrText>
          </w:r>
          <w:r>
            <w:fldChar w:fldCharType="separate"/>
          </w:r>
          <w:r w:rsidR="00624583">
            <w:rPr>
              <w:noProof/>
            </w:rPr>
            <w:t xml:space="preserve"> </w:t>
          </w:r>
          <w:r w:rsidR="00624583" w:rsidRPr="00624583">
            <w:rPr>
              <w:noProof/>
            </w:rPr>
            <w:t>(Brolin, 2021)</w:t>
          </w:r>
          <w:r>
            <w:fldChar w:fldCharType="end"/>
          </w:r>
        </w:sdtContent>
      </w:sdt>
      <w:r>
        <w:t xml:space="preserve">. </w:t>
      </w:r>
    </w:p>
    <w:p w:rsidR="00640802" w:rsidRDefault="00640802" w:rsidP="00640802">
      <w:pPr>
        <w:keepNext/>
      </w:pPr>
      <w:r w:rsidRPr="006F46E9">
        <w:rPr>
          <w:noProof/>
        </w:rPr>
        <w:drawing>
          <wp:inline distT="0" distB="0" distL="0" distR="0" wp14:anchorId="11FF8D6E" wp14:editId="13E17E3E">
            <wp:extent cx="4477047" cy="2288158"/>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482700" cy="2291047"/>
                    </a:xfrm>
                    <a:prstGeom prst="rect">
                      <a:avLst/>
                    </a:prstGeom>
                  </pic:spPr>
                </pic:pic>
              </a:graphicData>
            </a:graphic>
          </wp:inline>
        </w:drawing>
      </w:r>
    </w:p>
    <w:p w:rsidR="00640802" w:rsidRDefault="00640802" w:rsidP="00640802">
      <w:pPr>
        <w:pStyle w:val="Caption"/>
      </w:pPr>
      <w:bookmarkStart w:id="88" w:name="_Toc71754448"/>
      <w:r>
        <w:t xml:space="preserve">Figure 4. </w:t>
      </w:r>
      <w:r>
        <w:fldChar w:fldCharType="begin"/>
      </w:r>
      <w:r>
        <w:instrText xml:space="preserve"> SEQ Figure_4. \* ARABIC </w:instrText>
      </w:r>
      <w:r>
        <w:fldChar w:fldCharType="separate"/>
      </w:r>
      <w:r>
        <w:rPr>
          <w:noProof/>
        </w:rPr>
        <w:t>4</w:t>
      </w:r>
      <w:r>
        <w:rPr>
          <w:noProof/>
        </w:rPr>
        <w:fldChar w:fldCharType="end"/>
      </w:r>
      <w:r>
        <w:t xml:space="preserve"> - Consumers Opinion on the Convenience of Cashless Payments</w:t>
      </w:r>
      <w:bookmarkEnd w:id="88"/>
    </w:p>
    <w:p w:rsidR="00640802" w:rsidRDefault="00640802" w:rsidP="00D81E43">
      <w:pPr>
        <w:pStyle w:val="Heading3"/>
      </w:pPr>
      <w:bookmarkStart w:id="89" w:name="_Toc71754869"/>
      <w:r>
        <w:t>4.2.4 Use of Online Banking.</w:t>
      </w:r>
      <w:bookmarkEnd w:id="89"/>
    </w:p>
    <w:p w:rsidR="00640802" w:rsidRDefault="00640802" w:rsidP="00D81E43">
      <w:pPr>
        <w:ind w:firstLine="720"/>
      </w:pPr>
      <w:r>
        <w:t xml:space="preserve">When asked if consumers use online banking, almost all of respondents said yes with a total of 92.8%. Only a small number of respondents said they do not, 1.8% which is only 3 respondents out of 166, and a remaining 5.4% saying they sometimes use it. Between 2010 and 2020, the use of online banking rose by 34% a study completed by </w:t>
      </w:r>
      <w:r w:rsidRPr="001C182A">
        <w:rPr>
          <w:noProof/>
        </w:rPr>
        <w:t xml:space="preserve">Statsia Research Department </w:t>
      </w:r>
      <w:r>
        <w:rPr>
          <w:noProof/>
        </w:rPr>
        <w:t>(</w:t>
      </w:r>
      <w:r w:rsidRPr="001C182A">
        <w:rPr>
          <w:noProof/>
        </w:rPr>
        <w:t>2020)</w:t>
      </w:r>
      <w:r>
        <w:rPr>
          <w:noProof/>
        </w:rPr>
        <w:t xml:space="preserve"> shows. </w:t>
      </w:r>
    </w:p>
    <w:p w:rsidR="00640802" w:rsidRDefault="00640802" w:rsidP="00640802">
      <w:pPr>
        <w:keepNext/>
      </w:pPr>
      <w:r w:rsidRPr="00613D92">
        <w:rPr>
          <w:noProof/>
        </w:rPr>
        <w:lastRenderedPageBreak/>
        <w:drawing>
          <wp:inline distT="0" distB="0" distL="0" distR="0" wp14:anchorId="4CB4DCBA" wp14:editId="51849AFE">
            <wp:extent cx="4333424" cy="2041802"/>
            <wp:effectExtent l="0" t="0" r="0" b="317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334923" cy="2042508"/>
                    </a:xfrm>
                    <a:prstGeom prst="rect">
                      <a:avLst/>
                    </a:prstGeom>
                  </pic:spPr>
                </pic:pic>
              </a:graphicData>
            </a:graphic>
          </wp:inline>
        </w:drawing>
      </w:r>
    </w:p>
    <w:p w:rsidR="00640802" w:rsidRDefault="00640802" w:rsidP="00640802">
      <w:pPr>
        <w:pStyle w:val="Caption"/>
      </w:pPr>
      <w:bookmarkStart w:id="90" w:name="_Toc71754449"/>
      <w:r>
        <w:t xml:space="preserve">Figure 4. </w:t>
      </w:r>
      <w:r>
        <w:fldChar w:fldCharType="begin"/>
      </w:r>
      <w:r>
        <w:instrText xml:space="preserve"> SEQ Figure_4. \* ARABIC </w:instrText>
      </w:r>
      <w:r>
        <w:fldChar w:fldCharType="separate"/>
      </w:r>
      <w:r>
        <w:rPr>
          <w:noProof/>
        </w:rPr>
        <w:t>5</w:t>
      </w:r>
      <w:r>
        <w:rPr>
          <w:noProof/>
        </w:rPr>
        <w:fldChar w:fldCharType="end"/>
      </w:r>
      <w:r>
        <w:t xml:space="preserve"> - Consumers Use of Online Banking.</w:t>
      </w:r>
      <w:bookmarkEnd w:id="90"/>
    </w:p>
    <w:p w:rsidR="00640802" w:rsidRDefault="00640802" w:rsidP="00640802">
      <w:r>
        <w:t xml:space="preserve">A follow up question was asked on how often the respondents use online banking, which only gathered 164 responses as not everyone who participated uses online banking. The vast majority at 36% use online banking multiple times a week, 23.8% use it every day, 18.3% use it once or twice a week, 13.4% use it once or twice a month and 8.5% use it multiple times in a day. </w:t>
      </w:r>
    </w:p>
    <w:p w:rsidR="00640802" w:rsidRDefault="00640802" w:rsidP="00640802">
      <w:pPr>
        <w:keepNext/>
      </w:pPr>
      <w:r w:rsidRPr="00915D8D">
        <w:rPr>
          <w:noProof/>
        </w:rPr>
        <w:drawing>
          <wp:inline distT="0" distB="0" distL="0" distR="0" wp14:anchorId="673AF0CA" wp14:editId="5B347283">
            <wp:extent cx="5727700" cy="245364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27700" cy="2453640"/>
                    </a:xfrm>
                    <a:prstGeom prst="rect">
                      <a:avLst/>
                    </a:prstGeom>
                  </pic:spPr>
                </pic:pic>
              </a:graphicData>
            </a:graphic>
          </wp:inline>
        </w:drawing>
      </w:r>
    </w:p>
    <w:p w:rsidR="00640802" w:rsidRDefault="00640802" w:rsidP="00640802">
      <w:pPr>
        <w:pStyle w:val="Caption"/>
      </w:pPr>
      <w:bookmarkStart w:id="91" w:name="_Toc71754450"/>
      <w:r>
        <w:t xml:space="preserve">Figure 4. </w:t>
      </w:r>
      <w:r>
        <w:fldChar w:fldCharType="begin"/>
      </w:r>
      <w:r>
        <w:instrText xml:space="preserve"> SEQ Figure_4. \* ARABIC </w:instrText>
      </w:r>
      <w:r>
        <w:fldChar w:fldCharType="separate"/>
      </w:r>
      <w:r>
        <w:rPr>
          <w:noProof/>
        </w:rPr>
        <w:t>6</w:t>
      </w:r>
      <w:r>
        <w:rPr>
          <w:noProof/>
        </w:rPr>
        <w:fldChar w:fldCharType="end"/>
      </w:r>
      <w:r>
        <w:t xml:space="preserve"> How Often Consumers Use Online Banking</w:t>
      </w:r>
      <w:bookmarkEnd w:id="91"/>
    </w:p>
    <w:p w:rsidR="00640802" w:rsidRDefault="00640802" w:rsidP="00D81E43">
      <w:pPr>
        <w:pStyle w:val="Heading3"/>
      </w:pPr>
      <w:bookmarkStart w:id="92" w:name="_Toc71754870"/>
      <w:r>
        <w:t>4.2.5 Payment Methods</w:t>
      </w:r>
      <w:bookmarkEnd w:id="92"/>
    </w:p>
    <w:p w:rsidR="00640802" w:rsidRDefault="00640802" w:rsidP="00D81E43">
      <w:pPr>
        <w:ind w:firstLine="720"/>
      </w:pPr>
      <w:r>
        <w:t xml:space="preserve">A question was then asked to participants on which payment methods they use. This was a multiple select answer so participants were able to select all methods of payment which they commonly use. 152 participants use credit or debit card, 105 use PayPal, 97 use cash, 76 use </w:t>
      </w:r>
      <w:proofErr w:type="spellStart"/>
      <w:r>
        <w:t>ApplePay</w:t>
      </w:r>
      <w:proofErr w:type="spellEnd"/>
      <w:r>
        <w:t xml:space="preserve">, 14 use </w:t>
      </w:r>
      <w:proofErr w:type="spellStart"/>
      <w:r>
        <w:t>AndroidPay</w:t>
      </w:r>
      <w:proofErr w:type="spellEnd"/>
      <w:r>
        <w:t xml:space="preserve">, 8 use a prepaid card and 4 use a method of biometrics. Only a tiny amount of 1 person stated that they use bank transfer, shop pay and Amazon pay. </w:t>
      </w:r>
    </w:p>
    <w:p w:rsidR="00640802" w:rsidRDefault="00640802" w:rsidP="00640802">
      <w:pPr>
        <w:keepNext/>
      </w:pPr>
      <w:r w:rsidRPr="00402762">
        <w:rPr>
          <w:noProof/>
        </w:rPr>
        <w:lastRenderedPageBreak/>
        <w:drawing>
          <wp:inline distT="0" distB="0" distL="0" distR="0" wp14:anchorId="0619F278" wp14:editId="2C77A822">
            <wp:extent cx="4797018" cy="2242154"/>
            <wp:effectExtent l="0" t="0" r="3810" b="635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800153" cy="2243619"/>
                    </a:xfrm>
                    <a:prstGeom prst="rect">
                      <a:avLst/>
                    </a:prstGeom>
                  </pic:spPr>
                </pic:pic>
              </a:graphicData>
            </a:graphic>
          </wp:inline>
        </w:drawing>
      </w:r>
    </w:p>
    <w:p w:rsidR="00640802" w:rsidRDefault="00640802" w:rsidP="00640802">
      <w:pPr>
        <w:pStyle w:val="Caption"/>
      </w:pPr>
      <w:bookmarkStart w:id="93" w:name="_Toc71754451"/>
      <w:r>
        <w:t xml:space="preserve">Figure 4. </w:t>
      </w:r>
      <w:r>
        <w:fldChar w:fldCharType="begin"/>
      </w:r>
      <w:r>
        <w:instrText xml:space="preserve"> SEQ Figure_4. \* ARABIC </w:instrText>
      </w:r>
      <w:r>
        <w:fldChar w:fldCharType="separate"/>
      </w:r>
      <w:r>
        <w:rPr>
          <w:noProof/>
        </w:rPr>
        <w:t>7</w:t>
      </w:r>
      <w:r>
        <w:rPr>
          <w:noProof/>
        </w:rPr>
        <w:fldChar w:fldCharType="end"/>
      </w:r>
      <w:r>
        <w:t xml:space="preserve"> - Payment Methods Used by Consumers</w:t>
      </w:r>
      <w:bookmarkEnd w:id="93"/>
    </w:p>
    <w:p w:rsidR="00640802" w:rsidRDefault="00640802" w:rsidP="00D81E43">
      <w:pPr>
        <w:pStyle w:val="Heading3"/>
      </w:pPr>
      <w:bookmarkStart w:id="94" w:name="_Toc71754871"/>
      <w:r>
        <w:t>4.2.6 Cash Machine Usage</w:t>
      </w:r>
      <w:bookmarkEnd w:id="94"/>
    </w:p>
    <w:p w:rsidR="00640802" w:rsidRDefault="00640802" w:rsidP="00D81E43">
      <w:pPr>
        <w:ind w:firstLine="720"/>
      </w:pPr>
      <w:r>
        <w:t>Following on from the methods used by consumers, there was then a question asked on how often they use a cash withdrawal machine. Majority only use a cash machine once or twice a month, and 19.9% state they never use it. 1% of participants use a cash withdrawal machine every day, whilst 9%  use it once or twice a week and the remaining 4.8% use it multiple times a week. In 2018, 50 million people used a cash machine and 87% of cash machine users were using them at least once a month</w:t>
      </w:r>
      <w:sdt>
        <w:sdtPr>
          <w:id w:val="2093890999"/>
          <w:citation/>
        </w:sdtPr>
        <w:sdtContent>
          <w:r>
            <w:fldChar w:fldCharType="begin"/>
          </w:r>
          <w:r>
            <w:instrText xml:space="preserve"> CITATION UKF19 \l 2057 </w:instrText>
          </w:r>
          <w:r>
            <w:fldChar w:fldCharType="separate"/>
          </w:r>
          <w:r w:rsidR="00624583">
            <w:rPr>
              <w:noProof/>
            </w:rPr>
            <w:t xml:space="preserve"> </w:t>
          </w:r>
          <w:r w:rsidR="00624583" w:rsidRPr="00624583">
            <w:rPr>
              <w:noProof/>
            </w:rPr>
            <w:t>(UK Finance, 2019)</w:t>
          </w:r>
          <w:r>
            <w:fldChar w:fldCharType="end"/>
          </w:r>
        </w:sdtContent>
      </w:sdt>
      <w:r>
        <w:t>.</w:t>
      </w:r>
    </w:p>
    <w:p w:rsidR="00640802" w:rsidRDefault="00640802" w:rsidP="00D81E43">
      <w:r w:rsidRPr="006B7044">
        <w:rPr>
          <w:noProof/>
        </w:rPr>
        <w:drawing>
          <wp:inline distT="0" distB="0" distL="0" distR="0" wp14:anchorId="0579DF38" wp14:editId="2F752A08">
            <wp:extent cx="5727700" cy="2369185"/>
            <wp:effectExtent l="0" t="0" r="0" b="571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27700" cy="2369185"/>
                    </a:xfrm>
                    <a:prstGeom prst="rect">
                      <a:avLst/>
                    </a:prstGeom>
                  </pic:spPr>
                </pic:pic>
              </a:graphicData>
            </a:graphic>
          </wp:inline>
        </w:drawing>
      </w:r>
    </w:p>
    <w:p w:rsidR="00640802" w:rsidRDefault="00640802" w:rsidP="00640802">
      <w:pPr>
        <w:pStyle w:val="Caption"/>
      </w:pPr>
      <w:bookmarkStart w:id="95" w:name="_Toc71754452"/>
      <w:r>
        <w:t xml:space="preserve">Figure 4. </w:t>
      </w:r>
      <w:r>
        <w:fldChar w:fldCharType="begin"/>
      </w:r>
      <w:r>
        <w:instrText xml:space="preserve"> SEQ Figure_4. \* ARABIC </w:instrText>
      </w:r>
      <w:r>
        <w:fldChar w:fldCharType="separate"/>
      </w:r>
      <w:r>
        <w:rPr>
          <w:noProof/>
        </w:rPr>
        <w:t>8</w:t>
      </w:r>
      <w:r>
        <w:rPr>
          <w:noProof/>
        </w:rPr>
        <w:fldChar w:fldCharType="end"/>
      </w:r>
      <w:r>
        <w:t xml:space="preserve"> How Often Consumers Use Cash Withdrawal Machine</w:t>
      </w:r>
      <w:bookmarkEnd w:id="95"/>
    </w:p>
    <w:p w:rsidR="00640802" w:rsidRDefault="00640802" w:rsidP="00D81E43">
      <w:pPr>
        <w:pStyle w:val="Heading3"/>
      </w:pPr>
      <w:bookmarkStart w:id="96" w:name="_Toc71754872"/>
      <w:r>
        <w:t>4.2.7 Consumer Spending Behaviour.</w:t>
      </w:r>
      <w:bookmarkEnd w:id="96"/>
      <w:r>
        <w:t xml:space="preserve"> </w:t>
      </w:r>
    </w:p>
    <w:p w:rsidR="00640802" w:rsidRDefault="00640802" w:rsidP="00D81E43">
      <w:pPr>
        <w:ind w:firstLine="720"/>
      </w:pPr>
      <w:r>
        <w:t xml:space="preserve">Due to the fact this study was conducted during the COVID-19 pandemic, it was deemed appropriate to ask a question in relation to the impact of the pandemic on consumer spending. The first question asked was if they have used less cash during the pandemic (Figure 4.9) 61.4% of participants said yes, while the remaining 38.6% said they did not. The second question asked in relation to the COVID-19 pandemic was if the participant has found that they have shopped online more during the pandemic (Figure 9.10).  While 68.7% of participants said they did, 31.3% stated they did not. These numbers may have been influenced as many ‘non-essential’ shops were unable to open, causing a rise in online sales. </w:t>
      </w:r>
    </w:p>
    <w:p w:rsidR="00640802" w:rsidRDefault="00640802" w:rsidP="00640802">
      <w:pPr>
        <w:keepNext/>
      </w:pPr>
      <w:r w:rsidRPr="00737118">
        <w:rPr>
          <w:noProof/>
        </w:rPr>
        <w:lastRenderedPageBreak/>
        <w:drawing>
          <wp:inline distT="0" distB="0" distL="0" distR="0" wp14:anchorId="3CDA41B5" wp14:editId="1C179D90">
            <wp:extent cx="5727700" cy="290068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27700" cy="2900680"/>
                    </a:xfrm>
                    <a:prstGeom prst="rect">
                      <a:avLst/>
                    </a:prstGeom>
                  </pic:spPr>
                </pic:pic>
              </a:graphicData>
            </a:graphic>
          </wp:inline>
        </w:drawing>
      </w:r>
    </w:p>
    <w:p w:rsidR="00640802" w:rsidRDefault="00640802" w:rsidP="00640802">
      <w:pPr>
        <w:pStyle w:val="Caption"/>
      </w:pPr>
      <w:bookmarkStart w:id="97" w:name="_Toc71754453"/>
      <w:r>
        <w:t xml:space="preserve">Figure 4. </w:t>
      </w:r>
      <w:r>
        <w:fldChar w:fldCharType="begin"/>
      </w:r>
      <w:r>
        <w:instrText xml:space="preserve"> SEQ Figure_4. \* ARABIC </w:instrText>
      </w:r>
      <w:r>
        <w:fldChar w:fldCharType="separate"/>
      </w:r>
      <w:r>
        <w:rPr>
          <w:noProof/>
        </w:rPr>
        <w:t>9</w:t>
      </w:r>
      <w:r>
        <w:rPr>
          <w:noProof/>
        </w:rPr>
        <w:fldChar w:fldCharType="end"/>
      </w:r>
      <w:r>
        <w:t xml:space="preserve"> - Consumer Spending Behavior With Cash as a Result of COVID-19.</w:t>
      </w:r>
      <w:bookmarkEnd w:id="97"/>
    </w:p>
    <w:p w:rsidR="00640802" w:rsidRDefault="00640802" w:rsidP="00640802">
      <w:pPr>
        <w:keepNext/>
      </w:pPr>
      <w:r w:rsidRPr="00737118">
        <w:rPr>
          <w:noProof/>
        </w:rPr>
        <w:drawing>
          <wp:inline distT="0" distB="0" distL="0" distR="0" wp14:anchorId="51046ADD" wp14:editId="31847A0D">
            <wp:extent cx="4502125" cy="23154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505152" cy="2317007"/>
                    </a:xfrm>
                    <a:prstGeom prst="rect">
                      <a:avLst/>
                    </a:prstGeom>
                  </pic:spPr>
                </pic:pic>
              </a:graphicData>
            </a:graphic>
          </wp:inline>
        </w:drawing>
      </w:r>
    </w:p>
    <w:p w:rsidR="00640802" w:rsidRDefault="00640802" w:rsidP="00640802">
      <w:pPr>
        <w:pStyle w:val="Caption"/>
      </w:pPr>
      <w:bookmarkStart w:id="98" w:name="_Toc71754454"/>
      <w:r>
        <w:t xml:space="preserve">Figure 4. </w:t>
      </w:r>
      <w:r>
        <w:fldChar w:fldCharType="begin"/>
      </w:r>
      <w:r>
        <w:instrText xml:space="preserve"> SEQ Figure_4. \* ARABIC </w:instrText>
      </w:r>
      <w:r>
        <w:fldChar w:fldCharType="separate"/>
      </w:r>
      <w:r>
        <w:rPr>
          <w:noProof/>
        </w:rPr>
        <w:t>10</w:t>
      </w:r>
      <w:r>
        <w:rPr>
          <w:noProof/>
        </w:rPr>
        <w:fldChar w:fldCharType="end"/>
      </w:r>
      <w:r>
        <w:t xml:space="preserve"> - Consumer Spending </w:t>
      </w:r>
      <w:proofErr w:type="spellStart"/>
      <w:r>
        <w:t>Behaviour</w:t>
      </w:r>
      <w:proofErr w:type="spellEnd"/>
      <w:r>
        <w:t xml:space="preserve"> Online as a Result of COVID-19</w:t>
      </w:r>
      <w:bookmarkEnd w:id="98"/>
    </w:p>
    <w:p w:rsidR="00640802" w:rsidRDefault="00640802" w:rsidP="00D81E43">
      <w:pPr>
        <w:ind w:firstLine="720"/>
      </w:pPr>
      <w:r>
        <w:t xml:space="preserve">Following on from these questions, a further question was asked if the participants find that they spend more when using cashless methods and over half of participants said yes with the response rate being 60.8% which is over half. 24.7% said they do not and 14.5% say there is a chance that they do and selected maybe. </w:t>
      </w:r>
    </w:p>
    <w:p w:rsidR="00640802" w:rsidRDefault="00640802" w:rsidP="00640802">
      <w:pPr>
        <w:keepNext/>
      </w:pPr>
      <w:r w:rsidRPr="00563B66">
        <w:rPr>
          <w:noProof/>
        </w:rPr>
        <w:lastRenderedPageBreak/>
        <w:drawing>
          <wp:inline distT="0" distB="0" distL="0" distR="0" wp14:anchorId="424B0F6D" wp14:editId="549BA61B">
            <wp:extent cx="4394447" cy="2240583"/>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430636" cy="2259034"/>
                    </a:xfrm>
                    <a:prstGeom prst="rect">
                      <a:avLst/>
                    </a:prstGeom>
                  </pic:spPr>
                </pic:pic>
              </a:graphicData>
            </a:graphic>
          </wp:inline>
        </w:drawing>
      </w:r>
    </w:p>
    <w:p w:rsidR="00640802" w:rsidRDefault="00640802" w:rsidP="00640802">
      <w:pPr>
        <w:pStyle w:val="Caption"/>
      </w:pPr>
      <w:bookmarkStart w:id="99" w:name="_Toc71754455"/>
      <w:r>
        <w:t xml:space="preserve">Figure 4. </w:t>
      </w:r>
      <w:r>
        <w:fldChar w:fldCharType="begin"/>
      </w:r>
      <w:r>
        <w:instrText xml:space="preserve"> SEQ Figure_4. \* ARABIC </w:instrText>
      </w:r>
      <w:r>
        <w:fldChar w:fldCharType="separate"/>
      </w:r>
      <w:r>
        <w:rPr>
          <w:noProof/>
        </w:rPr>
        <w:t>11</w:t>
      </w:r>
      <w:r>
        <w:rPr>
          <w:noProof/>
        </w:rPr>
        <w:fldChar w:fldCharType="end"/>
      </w:r>
      <w:r>
        <w:t xml:space="preserve"> Consumer Spending Using Cashless Methods</w:t>
      </w:r>
      <w:bookmarkEnd w:id="99"/>
    </w:p>
    <w:p w:rsidR="00640802" w:rsidRDefault="00640802" w:rsidP="00D81E43">
      <w:pPr>
        <w:ind w:firstLine="720"/>
      </w:pPr>
      <w:r>
        <w:t xml:space="preserve">There was then a question to answer after this, for participants to state why they feel as though they spend more when using a cashless method to compete the transaction, and although this question did not apply to many, the majority stated that it was more convenient and you do not realise how much you are spending when the cash isn’t exchanging hands. See </w:t>
      </w:r>
      <w:r>
        <w:rPr>
          <w:color w:val="000000" w:themeColor="text1"/>
        </w:rPr>
        <w:t xml:space="preserve">appendix </w:t>
      </w:r>
      <w:r w:rsidR="00624583">
        <w:rPr>
          <w:color w:val="000000" w:themeColor="text1"/>
        </w:rPr>
        <w:t>4</w:t>
      </w:r>
      <w:r>
        <w:rPr>
          <w:b/>
          <w:color w:val="FF0000"/>
        </w:rPr>
        <w:t xml:space="preserve"> </w:t>
      </w:r>
      <w:r>
        <w:rPr>
          <w:color w:val="000000" w:themeColor="text1"/>
        </w:rPr>
        <w:t>f</w:t>
      </w:r>
      <w:r>
        <w:t xml:space="preserve">or examples of responses to this question. </w:t>
      </w:r>
    </w:p>
    <w:p w:rsidR="00640802" w:rsidRDefault="00640802" w:rsidP="00640802"/>
    <w:p w:rsidR="00640802" w:rsidRDefault="00640802" w:rsidP="00D81E43">
      <w:pPr>
        <w:pStyle w:val="Heading3"/>
      </w:pPr>
      <w:bookmarkStart w:id="100" w:name="_Toc71754873"/>
      <w:r>
        <w:t>4.2.8 Future of Cashless Payments.</w:t>
      </w:r>
      <w:bookmarkEnd w:id="100"/>
    </w:p>
    <w:p w:rsidR="00640802" w:rsidRDefault="00640802" w:rsidP="00D81E43">
      <w:pPr>
        <w:ind w:firstLine="720"/>
      </w:pPr>
      <w:r>
        <w:t>When carrying out the research for this, it was noticed that Amazon have opened up their own ‘Fresh’ stores which are completely cashless and using technology. It requires consumers to use the Amazon App and get a QR code and scan it upon entry, collect the items you wish to purchase and add them to your bag as you shop and then just walk out of the store, as simple as that. Amazon will then go on to charge the account and email a receipt</w:t>
      </w:r>
      <w:sdt>
        <w:sdtPr>
          <w:id w:val="858478969"/>
          <w:citation/>
        </w:sdtPr>
        <w:sdtContent>
          <w:r>
            <w:fldChar w:fldCharType="begin"/>
          </w:r>
          <w:r>
            <w:instrText xml:space="preserve"> CITATION Amand \l 2057 </w:instrText>
          </w:r>
          <w:r>
            <w:fldChar w:fldCharType="separate"/>
          </w:r>
          <w:r w:rsidR="00624583">
            <w:rPr>
              <w:noProof/>
            </w:rPr>
            <w:t xml:space="preserve"> </w:t>
          </w:r>
          <w:r w:rsidR="00624583" w:rsidRPr="00624583">
            <w:rPr>
              <w:noProof/>
            </w:rPr>
            <w:t>(Amazon, n.d.)</w:t>
          </w:r>
          <w:r>
            <w:fldChar w:fldCharType="end"/>
          </w:r>
        </w:sdtContent>
      </w:sdt>
      <w:r>
        <w:t xml:space="preserve">. </w:t>
      </w:r>
    </w:p>
    <w:p w:rsidR="00640802" w:rsidRDefault="00640802" w:rsidP="00D81E43">
      <w:pPr>
        <w:ind w:firstLine="720"/>
      </w:pPr>
      <w:r>
        <w:t xml:space="preserve">With this being seen as the ‘future’ of cashless payments, it was seemed necessary to ask consumers if they believe that this is going to be the future of retail. The majority of participants at 40.4% stated that it is possible, while 36.1 believe it will be. However, the remaining 23.5% of participants do not believe that this is the future of cashless payments. (figure 4.12) </w:t>
      </w:r>
    </w:p>
    <w:p w:rsidR="00640802" w:rsidRDefault="00640802" w:rsidP="00D81E43">
      <w:pPr>
        <w:keepNext/>
        <w:jc w:val="center"/>
      </w:pPr>
      <w:r w:rsidRPr="00DC3F1E">
        <w:rPr>
          <w:noProof/>
        </w:rPr>
        <w:drawing>
          <wp:inline distT="0" distB="0" distL="0" distR="0" wp14:anchorId="72404E05" wp14:editId="27FE0B75">
            <wp:extent cx="4338002" cy="2050692"/>
            <wp:effectExtent l="0" t="0" r="571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4342424" cy="2052782"/>
                    </a:xfrm>
                    <a:prstGeom prst="rect">
                      <a:avLst/>
                    </a:prstGeom>
                  </pic:spPr>
                </pic:pic>
              </a:graphicData>
            </a:graphic>
          </wp:inline>
        </w:drawing>
      </w:r>
    </w:p>
    <w:p w:rsidR="00640802" w:rsidRDefault="00640802" w:rsidP="00640802">
      <w:pPr>
        <w:pStyle w:val="Caption"/>
        <w:rPr>
          <w:lang w:val="en-GB"/>
        </w:rPr>
      </w:pPr>
      <w:bookmarkStart w:id="101" w:name="_Toc71754456"/>
      <w:r>
        <w:t xml:space="preserve">Figure 4. </w:t>
      </w:r>
      <w:r>
        <w:fldChar w:fldCharType="begin"/>
      </w:r>
      <w:r>
        <w:instrText xml:space="preserve"> SEQ Figure_4. \* ARABIC </w:instrText>
      </w:r>
      <w:r>
        <w:fldChar w:fldCharType="separate"/>
      </w:r>
      <w:r>
        <w:rPr>
          <w:noProof/>
        </w:rPr>
        <w:t>12</w:t>
      </w:r>
      <w:r>
        <w:rPr>
          <w:noProof/>
        </w:rPr>
        <w:fldChar w:fldCharType="end"/>
      </w:r>
      <w:r>
        <w:t xml:space="preserve"> - Consumers Opinion of the Use of QR Code in Cashless Payments.</w:t>
      </w:r>
      <w:bookmarkEnd w:id="101"/>
    </w:p>
    <w:p w:rsidR="00640802" w:rsidRDefault="00640802" w:rsidP="00D81E43">
      <w:pPr>
        <w:ind w:firstLine="720"/>
      </w:pPr>
      <w:r>
        <w:t xml:space="preserve">Following on from this, as the aim of this dissertation is to gain a consumers view, a question was asked if they believe that this future of cashless payments is a good thing. Just over half of the </w:t>
      </w:r>
      <w:r>
        <w:lastRenderedPageBreak/>
        <w:t xml:space="preserve">participants said they do not with 51.8% voting against it, while 31.3% believe it could possibly be a good thing and the 16.9% being completely against the idea, as shown in figure 4.13. </w:t>
      </w:r>
    </w:p>
    <w:p w:rsidR="00640802" w:rsidRDefault="00640802" w:rsidP="00640802">
      <w:pPr>
        <w:keepNext/>
      </w:pPr>
      <w:r w:rsidRPr="00527D68">
        <w:rPr>
          <w:noProof/>
        </w:rPr>
        <w:drawing>
          <wp:inline distT="0" distB="0" distL="0" distR="0" wp14:anchorId="580A41DF" wp14:editId="1C8DF4F6">
            <wp:extent cx="5727700" cy="2457450"/>
            <wp:effectExtent l="0" t="0" r="0" b="63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27700" cy="2457450"/>
                    </a:xfrm>
                    <a:prstGeom prst="rect">
                      <a:avLst/>
                    </a:prstGeom>
                  </pic:spPr>
                </pic:pic>
              </a:graphicData>
            </a:graphic>
          </wp:inline>
        </w:drawing>
      </w:r>
    </w:p>
    <w:p w:rsidR="00640802" w:rsidRDefault="00640802" w:rsidP="00640802">
      <w:pPr>
        <w:pStyle w:val="Caption"/>
      </w:pPr>
      <w:bookmarkStart w:id="102" w:name="_Toc71754457"/>
      <w:r>
        <w:t xml:space="preserve">Figure 4. </w:t>
      </w:r>
      <w:r>
        <w:fldChar w:fldCharType="begin"/>
      </w:r>
      <w:r>
        <w:instrText xml:space="preserve"> SEQ Figure_4. \* ARABIC </w:instrText>
      </w:r>
      <w:r>
        <w:fldChar w:fldCharType="separate"/>
      </w:r>
      <w:r>
        <w:rPr>
          <w:noProof/>
        </w:rPr>
        <w:t>13</w:t>
      </w:r>
      <w:r>
        <w:rPr>
          <w:noProof/>
        </w:rPr>
        <w:fldChar w:fldCharType="end"/>
      </w:r>
      <w:r>
        <w:t xml:space="preserve"> Consumers Opinion if the use of QR Code is a Good Idea</w:t>
      </w:r>
      <w:bookmarkEnd w:id="102"/>
    </w:p>
    <w:p w:rsidR="00640802" w:rsidRDefault="00640802" w:rsidP="00D81E43">
      <w:pPr>
        <w:pStyle w:val="Heading3"/>
      </w:pPr>
      <w:bookmarkStart w:id="103" w:name="_Toc71754874"/>
      <w:r>
        <w:t>4.2.9 Laws Stopping Cashless Organisations.</w:t>
      </w:r>
      <w:bookmarkEnd w:id="103"/>
    </w:p>
    <w:p w:rsidR="00640802" w:rsidRDefault="00640802" w:rsidP="00640802">
      <w:r>
        <w:t xml:space="preserve"> </w:t>
      </w:r>
      <w:r w:rsidR="00D81E43">
        <w:tab/>
      </w:r>
      <w:r>
        <w:t>As a result of COVID-19, 34% of shoppers were refused to use cash payments when making a transaction, despite the Bank of England, saying the risk of transition is very low</w:t>
      </w:r>
      <w:sdt>
        <w:sdtPr>
          <w:id w:val="871895502"/>
          <w:citation/>
        </w:sdtPr>
        <w:sdtContent>
          <w:r>
            <w:fldChar w:fldCharType="begin"/>
          </w:r>
          <w:r>
            <w:instrText xml:space="preserve"> CITATION Mak21 \l 2057 </w:instrText>
          </w:r>
          <w:r>
            <w:fldChar w:fldCharType="separate"/>
          </w:r>
          <w:r w:rsidR="00624583">
            <w:rPr>
              <w:noProof/>
            </w:rPr>
            <w:t xml:space="preserve"> </w:t>
          </w:r>
          <w:r w:rsidR="00624583" w:rsidRPr="00624583">
            <w:rPr>
              <w:noProof/>
            </w:rPr>
            <w:t>(Makoroff, 2021)</w:t>
          </w:r>
          <w:r>
            <w:fldChar w:fldCharType="end"/>
          </w:r>
        </w:sdtContent>
      </w:sdt>
      <w:r>
        <w:t>. In 2018, Washington DC passed a bill known as “The Cashless Retailers Prohibition Act of 2018” which made it illegal for restaurants and retailers to refuse cash as a payment, or to charge consumers a different price depending on which payment method they use</w:t>
      </w:r>
      <w:sdt>
        <w:sdtPr>
          <w:id w:val="1369560104"/>
          <w:citation/>
        </w:sdtPr>
        <w:sdtContent>
          <w:r>
            <w:fldChar w:fldCharType="begin"/>
          </w:r>
          <w:r>
            <w:instrText xml:space="preserve"> CITATION Mar18 \l 2057 </w:instrText>
          </w:r>
          <w:r>
            <w:fldChar w:fldCharType="separate"/>
          </w:r>
          <w:r w:rsidR="00624583">
            <w:rPr>
              <w:noProof/>
            </w:rPr>
            <w:t xml:space="preserve"> </w:t>
          </w:r>
          <w:r w:rsidR="00624583" w:rsidRPr="00624583">
            <w:rPr>
              <w:noProof/>
            </w:rPr>
            <w:t>(Marks, 2018 )</w:t>
          </w:r>
          <w:r>
            <w:fldChar w:fldCharType="end"/>
          </w:r>
        </w:sdtContent>
      </w:sdt>
      <w:r>
        <w:t>. A question was then asked to participants if they agree or disagree with this decision being made. The majority of participants either agreed (33.7%) or strongly agreed (33.1%). 16.9% were neutral in this decision and only a small minority of participants either disagreed (7.2%) or strongly disagreed (9%).</w:t>
      </w:r>
    </w:p>
    <w:p w:rsidR="00640802" w:rsidRDefault="00640802" w:rsidP="00640802">
      <w:pPr>
        <w:keepNext/>
      </w:pPr>
      <w:r w:rsidRPr="00C405D3">
        <w:rPr>
          <w:noProof/>
        </w:rPr>
        <w:drawing>
          <wp:inline distT="0" distB="0" distL="0" distR="0" wp14:anchorId="0CFB38E4" wp14:editId="1CC24D29">
            <wp:extent cx="4474974" cy="2029614"/>
            <wp:effectExtent l="0" t="0" r="0" b="254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477867" cy="2030926"/>
                    </a:xfrm>
                    <a:prstGeom prst="rect">
                      <a:avLst/>
                    </a:prstGeom>
                  </pic:spPr>
                </pic:pic>
              </a:graphicData>
            </a:graphic>
          </wp:inline>
        </w:drawing>
      </w:r>
    </w:p>
    <w:p w:rsidR="00640802" w:rsidRDefault="00640802" w:rsidP="00640802">
      <w:pPr>
        <w:pStyle w:val="Caption"/>
      </w:pPr>
      <w:bookmarkStart w:id="104" w:name="_Toc71754458"/>
      <w:r>
        <w:t xml:space="preserve">Figure 4. </w:t>
      </w:r>
      <w:r>
        <w:fldChar w:fldCharType="begin"/>
      </w:r>
      <w:r>
        <w:instrText xml:space="preserve"> SEQ Figure_4. \* ARABIC </w:instrText>
      </w:r>
      <w:r>
        <w:fldChar w:fldCharType="separate"/>
      </w:r>
      <w:r>
        <w:rPr>
          <w:noProof/>
        </w:rPr>
        <w:t>14</w:t>
      </w:r>
      <w:r>
        <w:rPr>
          <w:noProof/>
        </w:rPr>
        <w:fldChar w:fldCharType="end"/>
      </w:r>
      <w:r>
        <w:t xml:space="preserve"> - Consumers Opinion on Laws to Stop Cash Being Refused</w:t>
      </w:r>
      <w:bookmarkEnd w:id="104"/>
    </w:p>
    <w:p w:rsidR="00640802" w:rsidRDefault="00640802" w:rsidP="00D81E43">
      <w:pPr>
        <w:pStyle w:val="Heading3"/>
      </w:pPr>
      <w:bookmarkStart w:id="105" w:name="_Toc71754875"/>
      <w:r>
        <w:t>4.2.10 Consumers Opinion if Cashless Society is a Good Thing.</w:t>
      </w:r>
      <w:bookmarkEnd w:id="105"/>
    </w:p>
    <w:p w:rsidR="00640802" w:rsidRDefault="00640802" w:rsidP="00D81E43">
      <w:pPr>
        <w:ind w:firstLine="720"/>
      </w:pPr>
      <w:r>
        <w:t>The final question to summarise the questionnaire is whether or not the participant believes becoming a cashless society is a good or a bad thing. It was a very close result, however, 56.7% believe it is not a good thing to happen, and 43.4% believe it will be a good thing as shown in figure 4.15.</w:t>
      </w:r>
    </w:p>
    <w:p w:rsidR="00640802" w:rsidRDefault="00640802" w:rsidP="00640802">
      <w:pPr>
        <w:keepNext/>
      </w:pPr>
      <w:r w:rsidRPr="008F44D7">
        <w:rPr>
          <w:noProof/>
        </w:rPr>
        <w:lastRenderedPageBreak/>
        <w:drawing>
          <wp:inline distT="0" distB="0" distL="0" distR="0" wp14:anchorId="6516D890" wp14:editId="387EEEC5">
            <wp:extent cx="4450383" cy="2103324"/>
            <wp:effectExtent l="0" t="0" r="0" b="508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452990" cy="2104556"/>
                    </a:xfrm>
                    <a:prstGeom prst="rect">
                      <a:avLst/>
                    </a:prstGeom>
                  </pic:spPr>
                </pic:pic>
              </a:graphicData>
            </a:graphic>
          </wp:inline>
        </w:drawing>
      </w:r>
    </w:p>
    <w:p w:rsidR="00640802" w:rsidRPr="00C405D3" w:rsidRDefault="00640802" w:rsidP="00640802">
      <w:pPr>
        <w:pStyle w:val="Caption"/>
      </w:pPr>
      <w:bookmarkStart w:id="106" w:name="_Toc71754459"/>
      <w:r>
        <w:t xml:space="preserve">Figure 4. </w:t>
      </w:r>
      <w:r>
        <w:fldChar w:fldCharType="begin"/>
      </w:r>
      <w:r>
        <w:instrText xml:space="preserve"> SEQ Figure_4. \* ARABIC </w:instrText>
      </w:r>
      <w:r>
        <w:fldChar w:fldCharType="separate"/>
      </w:r>
      <w:r>
        <w:rPr>
          <w:noProof/>
        </w:rPr>
        <w:t>15</w:t>
      </w:r>
      <w:r>
        <w:rPr>
          <w:noProof/>
        </w:rPr>
        <w:fldChar w:fldCharType="end"/>
      </w:r>
      <w:r>
        <w:t xml:space="preserve"> - Consumers Opinion on Becoming a Cashless Society.</w:t>
      </w:r>
      <w:bookmarkEnd w:id="106"/>
    </w:p>
    <w:p w:rsidR="00D81E43" w:rsidRDefault="00D81E43" w:rsidP="00D81E43">
      <w:pPr>
        <w:pStyle w:val="Heading2"/>
      </w:pPr>
      <w:bookmarkStart w:id="107" w:name="_Toc71754876"/>
      <w:r>
        <w:t>4.3 SPSS Analysis.</w:t>
      </w:r>
      <w:bookmarkEnd w:id="107"/>
    </w:p>
    <w:p w:rsidR="00D81E43" w:rsidRDefault="00D81E43" w:rsidP="00D81E43">
      <w:pPr>
        <w:ind w:firstLine="720"/>
      </w:pPr>
      <w:r>
        <w:t>From the analysis which has previously been carried out it is clear that cashless forms of payment are the preferred option amongst the participants, yet they appear to be against the idea of becoming a cashless society, and agree with the countries such as Washington DC in implementing legislation which makes retailers and restaurants unable to refuse cash payment</w:t>
      </w:r>
      <w:r>
        <w:rPr>
          <w:color w:val="000000" w:themeColor="text1"/>
        </w:rPr>
        <w:t>s</w:t>
      </w:r>
      <w:sdt>
        <w:sdtPr>
          <w:rPr>
            <w:color w:val="000000" w:themeColor="text1"/>
          </w:rPr>
          <w:id w:val="-1814624147"/>
          <w:citation/>
        </w:sdtPr>
        <w:sdtContent>
          <w:r>
            <w:rPr>
              <w:color w:val="000000" w:themeColor="text1"/>
            </w:rPr>
            <w:fldChar w:fldCharType="begin"/>
          </w:r>
          <w:r>
            <w:rPr>
              <w:color w:val="000000" w:themeColor="text1"/>
            </w:rPr>
            <w:instrText xml:space="preserve"> CITATION Gra20 \l 2057 </w:instrText>
          </w:r>
          <w:r>
            <w:rPr>
              <w:color w:val="000000" w:themeColor="text1"/>
            </w:rPr>
            <w:fldChar w:fldCharType="separate"/>
          </w:r>
          <w:r w:rsidR="00624583">
            <w:rPr>
              <w:noProof/>
              <w:color w:val="000000" w:themeColor="text1"/>
            </w:rPr>
            <w:t xml:space="preserve"> </w:t>
          </w:r>
          <w:r w:rsidR="00624583" w:rsidRPr="00624583">
            <w:rPr>
              <w:noProof/>
              <w:color w:val="000000" w:themeColor="text1"/>
            </w:rPr>
            <w:t>(Grablick, 2020)</w:t>
          </w:r>
          <w:r>
            <w:rPr>
              <w:color w:val="000000" w:themeColor="text1"/>
            </w:rPr>
            <w:fldChar w:fldCharType="end"/>
          </w:r>
        </w:sdtContent>
      </w:sdt>
      <w:r>
        <w:rPr>
          <w:color w:val="000000" w:themeColor="text1"/>
        </w:rPr>
        <w:t>.</w:t>
      </w:r>
      <w:r>
        <w:rPr>
          <w:b/>
          <w:color w:val="FF0000"/>
        </w:rPr>
        <w:t xml:space="preserve"> </w:t>
      </w:r>
      <w:r>
        <w:t xml:space="preserve">It has also been made evident that majority of participants are signed up to some form of cashless payment method including credit/debit card, PayPal and </w:t>
      </w:r>
      <w:proofErr w:type="spellStart"/>
      <w:r>
        <w:t>ApplePay</w:t>
      </w:r>
      <w:proofErr w:type="spellEnd"/>
      <w:r>
        <w:t xml:space="preserve">. </w:t>
      </w:r>
    </w:p>
    <w:p w:rsidR="00D81E43" w:rsidRDefault="00D81E43" w:rsidP="00D81E43">
      <w:pPr>
        <w:ind w:firstLine="720"/>
      </w:pPr>
      <w:r>
        <w:t xml:space="preserve">When looking at the opinions of each age range category, it is evident that there is a correlation between the age range and whether they prefer cash or cashless payments, as shown in Table 5.1. The majority of participants were in the age range 18-24, and by no surprise almost all of them stated that they prefer to make cashless payments. The most surprising section is the 55 and over category which has over 60% of participants stating that they prefer cashless methods. This could potentially be down to the fact that this section of the sample only making up 10% of the total participants, as it would have been thought that this specific age range would prefer to use cash payments due to advances in technology. However, this is also backed up after a study was carried out by </w:t>
      </w:r>
      <w:sdt>
        <w:sdtPr>
          <w:id w:val="-850328827"/>
          <w:citation/>
        </w:sdtPr>
        <w:sdtContent>
          <w:r>
            <w:fldChar w:fldCharType="begin"/>
          </w:r>
          <w:r>
            <w:instrText xml:space="preserve"> CITATION Johnd \l 2057 </w:instrText>
          </w:r>
          <w:r>
            <w:fldChar w:fldCharType="separate"/>
          </w:r>
          <w:r w:rsidR="00624583" w:rsidRPr="00624583">
            <w:rPr>
              <w:noProof/>
            </w:rPr>
            <w:t>(Johnson, n.d.)</w:t>
          </w:r>
          <w:r>
            <w:fldChar w:fldCharType="end"/>
          </w:r>
        </w:sdtContent>
      </w:sdt>
      <w:r>
        <w:t xml:space="preserve"> which discovered that in fact, 52% of baby boomers prefer payment by credit card and the majority of generation X preferring credit card also, carrying around 4 on average. </w:t>
      </w:r>
    </w:p>
    <w:p w:rsidR="00D81E43" w:rsidRPr="0060282F" w:rsidRDefault="00D81E43" w:rsidP="00D81E43">
      <w:pPr>
        <w:rPr>
          <w:rFonts w:ascii="Times New Roman" w:eastAsia="Times New Roman" w:hAnsi="Times New Roman" w:cs="Times New Roman"/>
          <w:b/>
          <w:color w:val="FF0000"/>
        </w:rPr>
      </w:pPr>
    </w:p>
    <w:p w:rsidR="00D81E43" w:rsidRDefault="00D81E43" w:rsidP="00D81E43">
      <w:pPr>
        <w:keepNext/>
      </w:pPr>
      <w:r w:rsidRPr="009330D6">
        <w:rPr>
          <w:noProof/>
        </w:rPr>
        <w:lastRenderedPageBreak/>
        <w:drawing>
          <wp:inline distT="0" distB="0" distL="0" distR="0" wp14:anchorId="7AFC0850" wp14:editId="31D7E8CA">
            <wp:extent cx="5092700" cy="313690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092700" cy="3136900"/>
                    </a:xfrm>
                    <a:prstGeom prst="rect">
                      <a:avLst/>
                    </a:prstGeom>
                  </pic:spPr>
                </pic:pic>
              </a:graphicData>
            </a:graphic>
          </wp:inline>
        </w:drawing>
      </w:r>
    </w:p>
    <w:p w:rsidR="00D81E43" w:rsidRDefault="00D81E43" w:rsidP="00D81E43">
      <w:pPr>
        <w:pStyle w:val="Caption"/>
      </w:pPr>
      <w:bookmarkStart w:id="108" w:name="_Toc71754339"/>
      <w:r>
        <w:t xml:space="preserve">Table 5. </w:t>
      </w:r>
      <w:r>
        <w:fldChar w:fldCharType="begin"/>
      </w:r>
      <w:r>
        <w:instrText xml:space="preserve"> SEQ Table_5. \* ARABIC </w:instrText>
      </w:r>
      <w:r>
        <w:fldChar w:fldCharType="separate"/>
      </w:r>
      <w:r>
        <w:rPr>
          <w:noProof/>
        </w:rPr>
        <w:t>1</w:t>
      </w:r>
      <w:r>
        <w:rPr>
          <w:noProof/>
        </w:rPr>
        <w:fldChar w:fldCharType="end"/>
      </w:r>
      <w:r>
        <w:t xml:space="preserve"> - Age to Cash or Cashless Crosstabulation</w:t>
      </w:r>
      <w:bookmarkEnd w:id="108"/>
    </w:p>
    <w:p w:rsidR="00D81E43" w:rsidRPr="002A4A07" w:rsidRDefault="00D81E43" w:rsidP="00D81E43">
      <w:pPr>
        <w:ind w:firstLine="720"/>
      </w:pPr>
      <w:r>
        <w:t xml:space="preserve">When looking at the opinion of each age range and whether or not they believe cashless payments are more convenient (Table 5.2) it is clear that across all age ranges, cashless payment methods are more convenient with over 80% of participants stating so. All age ranges appear to be in balance with the majority of participants in each agreeing so, and only up to 3 people disagreeing in each. Possible reasons for this could be due to all participants being over the age of 18, they have been able to experience the time of dealing with using cash to make transactions but are also able to have been educated and experienced using cashless methods. The younger generation in the modern day now has the facilities to be more educated on cashless payments as there are now applications available such as </w:t>
      </w:r>
      <w:proofErr w:type="spellStart"/>
      <w:r>
        <w:t>GoHenry</w:t>
      </w:r>
      <w:proofErr w:type="spellEnd"/>
      <w:r>
        <w:t xml:space="preserve">. </w:t>
      </w:r>
      <w:proofErr w:type="spellStart"/>
      <w:r>
        <w:t>GoHenry</w:t>
      </w:r>
      <w:proofErr w:type="spellEnd"/>
      <w:r>
        <w:t xml:space="preserve"> is a prepaid card for children aged 6 to 18 set up with parental controls. It allows parents to control their child’s spending but also teaches children how to spend and save money using methods other than cash</w:t>
      </w:r>
      <w:sdt>
        <w:sdtPr>
          <w:id w:val="709920313"/>
          <w:citation/>
        </w:sdtPr>
        <w:sdtContent>
          <w:r>
            <w:fldChar w:fldCharType="begin"/>
          </w:r>
          <w:r>
            <w:instrText xml:space="preserve"> CITATION GoHnd \l 2057 </w:instrText>
          </w:r>
          <w:r>
            <w:fldChar w:fldCharType="separate"/>
          </w:r>
          <w:r w:rsidR="00624583">
            <w:rPr>
              <w:noProof/>
            </w:rPr>
            <w:t xml:space="preserve"> </w:t>
          </w:r>
          <w:r w:rsidR="00624583" w:rsidRPr="00624583">
            <w:rPr>
              <w:noProof/>
            </w:rPr>
            <w:t>(GoHenry, n.d.)</w:t>
          </w:r>
          <w:r>
            <w:fldChar w:fldCharType="end"/>
          </w:r>
        </w:sdtContent>
      </w:sdt>
      <w:r>
        <w:t xml:space="preserve">. </w:t>
      </w:r>
    </w:p>
    <w:p w:rsidR="00D81E43" w:rsidRDefault="00D81E43" w:rsidP="00D81E43">
      <w:pPr>
        <w:keepNext/>
      </w:pPr>
      <w:r w:rsidRPr="009330D6">
        <w:rPr>
          <w:noProof/>
        </w:rPr>
        <w:lastRenderedPageBreak/>
        <w:drawing>
          <wp:inline distT="0" distB="0" distL="0" distR="0" wp14:anchorId="430A4D72" wp14:editId="7D49F3DD">
            <wp:extent cx="5727700" cy="3084195"/>
            <wp:effectExtent l="0" t="0" r="0" b="190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27700" cy="3084195"/>
                    </a:xfrm>
                    <a:prstGeom prst="rect">
                      <a:avLst/>
                    </a:prstGeom>
                  </pic:spPr>
                </pic:pic>
              </a:graphicData>
            </a:graphic>
          </wp:inline>
        </w:drawing>
      </w:r>
    </w:p>
    <w:p w:rsidR="00D81E43" w:rsidRDefault="00D81E43" w:rsidP="00D81E43">
      <w:pPr>
        <w:pStyle w:val="Caption"/>
      </w:pPr>
      <w:bookmarkStart w:id="109" w:name="_Toc71754340"/>
      <w:r>
        <w:t xml:space="preserve">Table 5. </w:t>
      </w:r>
      <w:r>
        <w:fldChar w:fldCharType="begin"/>
      </w:r>
      <w:r>
        <w:instrText xml:space="preserve"> SEQ Table_5. \* ARABIC </w:instrText>
      </w:r>
      <w:r>
        <w:fldChar w:fldCharType="separate"/>
      </w:r>
      <w:r>
        <w:rPr>
          <w:noProof/>
        </w:rPr>
        <w:t>2</w:t>
      </w:r>
      <w:r>
        <w:rPr>
          <w:noProof/>
        </w:rPr>
        <w:fldChar w:fldCharType="end"/>
      </w:r>
      <w:r>
        <w:t xml:space="preserve"> - Age to Convenience Crosstabulation</w:t>
      </w:r>
      <w:bookmarkEnd w:id="109"/>
    </w:p>
    <w:p w:rsidR="00D81E43" w:rsidRPr="00BA4709" w:rsidRDefault="00D81E43" w:rsidP="00D81E43">
      <w:pPr>
        <w:ind w:firstLine="720"/>
      </w:pPr>
      <w:r>
        <w:t xml:space="preserve">When carrying out secondary research on methods of cashless payments, it was apparent that Amazon have a completely cashless store, and the payment is completed by scanning a QR code on arrival, and the payment being charged to their Amazon account. Therefore, as Amazon purchases are becoming increasingly popular, a question was asked if consumers believe this is the future of society. The results were then identified and compared against the age ranges, and as expected the majority of the 18-24 age range believed that this was in fact the future of society as shown in Table 5.3. Now, although majority believed that this is the future, there was a fair balance of opinions amongst this age range regarding whether or not it was a good idea as shown in Table 5.3. There was a fair balance of opinions within this age range. However, this opinion changed from the age range of 25-34 onwards, as the vast majority of participants believed it was not a good idea. This could be considered to be due to the younger generation being more tech savvy, and more experience with using things such as QR codes, as this is how Amazon carries out its refunds. </w:t>
      </w:r>
    </w:p>
    <w:p w:rsidR="00D81E43" w:rsidRDefault="00D81E43" w:rsidP="00D81E43">
      <w:pPr>
        <w:keepNext/>
      </w:pPr>
      <w:r w:rsidRPr="009330D6">
        <w:rPr>
          <w:noProof/>
        </w:rPr>
        <w:lastRenderedPageBreak/>
        <w:drawing>
          <wp:inline distT="0" distB="0" distL="0" distR="0" wp14:anchorId="191D633E" wp14:editId="1775020A">
            <wp:extent cx="5727700" cy="331851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27700" cy="3318510"/>
                    </a:xfrm>
                    <a:prstGeom prst="rect">
                      <a:avLst/>
                    </a:prstGeom>
                  </pic:spPr>
                </pic:pic>
              </a:graphicData>
            </a:graphic>
          </wp:inline>
        </w:drawing>
      </w:r>
    </w:p>
    <w:p w:rsidR="00D81E43" w:rsidRDefault="00D81E43" w:rsidP="00D81E43">
      <w:pPr>
        <w:pStyle w:val="Caption"/>
      </w:pPr>
      <w:bookmarkStart w:id="110" w:name="_Toc71754341"/>
      <w:r>
        <w:t xml:space="preserve">Table 5. </w:t>
      </w:r>
      <w:r>
        <w:fldChar w:fldCharType="begin"/>
      </w:r>
      <w:r>
        <w:instrText xml:space="preserve"> SEQ Table_5. \* ARABIC </w:instrText>
      </w:r>
      <w:r>
        <w:fldChar w:fldCharType="separate"/>
      </w:r>
      <w:r>
        <w:rPr>
          <w:noProof/>
        </w:rPr>
        <w:t>3</w:t>
      </w:r>
      <w:r>
        <w:rPr>
          <w:noProof/>
        </w:rPr>
        <w:fldChar w:fldCharType="end"/>
      </w:r>
      <w:r>
        <w:t xml:space="preserve"> Age to Future use of QR Code Crosstabulation.</w:t>
      </w:r>
      <w:bookmarkEnd w:id="110"/>
    </w:p>
    <w:p w:rsidR="00D81E43" w:rsidRDefault="00D81E43" w:rsidP="00D81E43">
      <w:pPr>
        <w:keepNext/>
      </w:pPr>
      <w:r w:rsidRPr="009330D6">
        <w:rPr>
          <w:noProof/>
        </w:rPr>
        <w:drawing>
          <wp:inline distT="0" distB="0" distL="0" distR="0" wp14:anchorId="7EDBFC2A" wp14:editId="5865E2D9">
            <wp:extent cx="5727700" cy="2888615"/>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27700" cy="2888615"/>
                    </a:xfrm>
                    <a:prstGeom prst="rect">
                      <a:avLst/>
                    </a:prstGeom>
                  </pic:spPr>
                </pic:pic>
              </a:graphicData>
            </a:graphic>
          </wp:inline>
        </w:drawing>
      </w:r>
    </w:p>
    <w:p w:rsidR="00D81E43" w:rsidRDefault="00D81E43" w:rsidP="00D81E43">
      <w:pPr>
        <w:pStyle w:val="Caption"/>
      </w:pPr>
      <w:bookmarkStart w:id="111" w:name="_Toc71754342"/>
      <w:r>
        <w:t xml:space="preserve">Table 5. </w:t>
      </w:r>
      <w:r>
        <w:fldChar w:fldCharType="begin"/>
      </w:r>
      <w:r>
        <w:instrText xml:space="preserve"> SEQ Table_5. \* ARABIC </w:instrText>
      </w:r>
      <w:r>
        <w:fldChar w:fldCharType="separate"/>
      </w:r>
      <w:r>
        <w:rPr>
          <w:noProof/>
        </w:rPr>
        <w:t>4</w:t>
      </w:r>
      <w:r>
        <w:rPr>
          <w:noProof/>
        </w:rPr>
        <w:fldChar w:fldCharType="end"/>
      </w:r>
      <w:r>
        <w:t xml:space="preserve"> - Age to Good Idea to use QR Code as Payment Crosstabulation.</w:t>
      </w:r>
      <w:bookmarkEnd w:id="111"/>
    </w:p>
    <w:p w:rsidR="00D81E43" w:rsidRPr="00535139" w:rsidRDefault="00D81E43" w:rsidP="00D81E43">
      <w:pPr>
        <w:ind w:firstLine="720"/>
      </w:pPr>
      <w:r>
        <w:t xml:space="preserve">The final question which was asked to consumers is whether or not they believe that the change to becoming a cashless economy was a positive change or not. It is not surprising that the majority of the 18-24 age category believe it is a positive thing, but the remaining age categories do not. Although the difference in each category is not substantial amount, it is evident that the majority of participants do not believe it is a good change. </w:t>
      </w:r>
    </w:p>
    <w:p w:rsidR="00D81E43" w:rsidRDefault="00D81E43" w:rsidP="00D81E43">
      <w:pPr>
        <w:keepNext/>
      </w:pPr>
      <w:r w:rsidRPr="009330D6">
        <w:rPr>
          <w:noProof/>
        </w:rPr>
        <w:lastRenderedPageBreak/>
        <w:drawing>
          <wp:inline distT="0" distB="0" distL="0" distR="0" wp14:anchorId="57BC87F5" wp14:editId="76B895C5">
            <wp:extent cx="5727700" cy="2637155"/>
            <wp:effectExtent l="0" t="0" r="0" b="444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27700" cy="2637155"/>
                    </a:xfrm>
                    <a:prstGeom prst="rect">
                      <a:avLst/>
                    </a:prstGeom>
                  </pic:spPr>
                </pic:pic>
              </a:graphicData>
            </a:graphic>
          </wp:inline>
        </w:drawing>
      </w:r>
    </w:p>
    <w:p w:rsidR="00D81E43" w:rsidRDefault="00D81E43" w:rsidP="00D81E43">
      <w:pPr>
        <w:pStyle w:val="Caption"/>
      </w:pPr>
      <w:bookmarkStart w:id="112" w:name="_Toc71754343"/>
      <w:r>
        <w:t xml:space="preserve">Table 5. </w:t>
      </w:r>
      <w:r>
        <w:fldChar w:fldCharType="begin"/>
      </w:r>
      <w:r>
        <w:instrText xml:space="preserve"> SEQ Table_5. \* ARABIC </w:instrText>
      </w:r>
      <w:r>
        <w:fldChar w:fldCharType="separate"/>
      </w:r>
      <w:r>
        <w:rPr>
          <w:noProof/>
        </w:rPr>
        <w:t>5</w:t>
      </w:r>
      <w:r>
        <w:rPr>
          <w:noProof/>
        </w:rPr>
        <w:fldChar w:fldCharType="end"/>
      </w:r>
      <w:r>
        <w:t xml:space="preserve"> - Age to Cashless Society Being Good or Bad Crosstabulation.</w:t>
      </w:r>
      <w:bookmarkEnd w:id="112"/>
    </w:p>
    <w:p w:rsidR="00D81E43" w:rsidRDefault="00D81E43" w:rsidP="00640802"/>
    <w:p w:rsidR="00640802" w:rsidRDefault="00D81E43" w:rsidP="00D81E43">
      <w:pPr>
        <w:pStyle w:val="Heading2"/>
      </w:pPr>
      <w:bookmarkStart w:id="113" w:name="_Toc71754877"/>
      <w:r>
        <w:t xml:space="preserve">4.4 </w:t>
      </w:r>
      <w:r w:rsidR="00640802">
        <w:t>Conclusion.</w:t>
      </w:r>
      <w:bookmarkEnd w:id="113"/>
      <w:r w:rsidR="00640802">
        <w:t xml:space="preserve"> </w:t>
      </w:r>
    </w:p>
    <w:p w:rsidR="00640802" w:rsidRDefault="00640802" w:rsidP="00D81E43">
      <w:pPr>
        <w:ind w:firstLine="720"/>
      </w:pPr>
      <w:r>
        <w:t xml:space="preserve">Chapter 4 has successfully completed the criteria which was set for the third goal, to conduct a survey and gather the data for the use of the dissertation. It has also set out the grounds for the final goal, of analysing both the primary and secondary data which has been collected. The following chapter will then combine the two types of data collated which will then form a definitive understanding.  </w:t>
      </w:r>
    </w:p>
    <w:p w:rsidR="00D81E43" w:rsidRDefault="00D81E43">
      <w:r>
        <w:br w:type="page"/>
      </w:r>
    </w:p>
    <w:p w:rsidR="00640802" w:rsidRDefault="00640802"/>
    <w:p w:rsidR="00640802" w:rsidRDefault="00640802" w:rsidP="00640802">
      <w:pPr>
        <w:pStyle w:val="Heading1"/>
      </w:pPr>
      <w:bookmarkStart w:id="114" w:name="_Toc71754878"/>
      <w:r>
        <w:t>Chapter Five: Conclusions and Recommendations.</w:t>
      </w:r>
      <w:bookmarkEnd w:id="114"/>
    </w:p>
    <w:p w:rsidR="00624583" w:rsidRDefault="00640802" w:rsidP="00624583">
      <w:pPr>
        <w:pStyle w:val="Heading2"/>
      </w:pPr>
      <w:r>
        <w:br w:type="page"/>
      </w:r>
      <w:bookmarkStart w:id="115" w:name="_Toc71754879"/>
      <w:r w:rsidR="00624583">
        <w:lastRenderedPageBreak/>
        <w:t>5.1 Introduction.</w:t>
      </w:r>
      <w:bookmarkEnd w:id="115"/>
    </w:p>
    <w:p w:rsidR="00624583" w:rsidRDefault="00624583" w:rsidP="00624583">
      <w:pPr>
        <w:ind w:firstLine="720"/>
      </w:pPr>
      <w:r>
        <w:t xml:space="preserve">During chapter five, both the information which was readily available and collected during the literature review, and the information gathered from primary research through the means of an online questionnaire have been analysed. The aim of this final chapter is to complete the fourth and final objective </w:t>
      </w:r>
    </w:p>
    <w:p w:rsidR="00624583" w:rsidRPr="00AB20D1" w:rsidRDefault="00624583" w:rsidP="00624583">
      <w:pPr>
        <w:pStyle w:val="Quote"/>
        <w:rPr>
          <w:lang w:val="en-GB"/>
        </w:rPr>
      </w:pPr>
      <w:r>
        <w:rPr>
          <w:lang w:val="en-GB"/>
        </w:rPr>
        <w:t>Combine both the literature already available, and the information gathered from conducting my own primary research to be able to come to a conclusion of the impact that a cashless society has, as well as making recommendations in regards to becoming a cashless economy, towards the consumers and the governing bodies of today’s businesses.”</w:t>
      </w:r>
    </w:p>
    <w:p w:rsidR="00624583" w:rsidRDefault="00624583" w:rsidP="00624583">
      <w:pPr>
        <w:pStyle w:val="Heading2"/>
      </w:pPr>
      <w:bookmarkStart w:id="116" w:name="_Toc71754880"/>
      <w:r>
        <w:t>5.2 The Achievement of Objectives.</w:t>
      </w:r>
      <w:bookmarkEnd w:id="116"/>
      <w:r>
        <w:t xml:space="preserve"> </w:t>
      </w:r>
    </w:p>
    <w:p w:rsidR="00624583" w:rsidRPr="003C27AF" w:rsidRDefault="00624583" w:rsidP="00624583">
      <w:pPr>
        <w:pStyle w:val="ListParagraph"/>
        <w:numPr>
          <w:ilvl w:val="0"/>
          <w:numId w:val="31"/>
        </w:numPr>
        <w:spacing w:after="0" w:line="240" w:lineRule="auto"/>
      </w:pPr>
      <w:r w:rsidRPr="003C27AF">
        <w:t>Critically analyse literature which has already been produced in order to be able to gain a thorough understanding of the topic of a cashless society.</w:t>
      </w:r>
    </w:p>
    <w:p w:rsidR="00624583" w:rsidRDefault="00624583" w:rsidP="00624583">
      <w:r>
        <w:t xml:space="preserve">A substantial amount of research was carried out in order to analyse the past research completed on the subject, and was analysed in chapter two. </w:t>
      </w:r>
    </w:p>
    <w:p w:rsidR="00624583" w:rsidRPr="003C27AF" w:rsidRDefault="00624583" w:rsidP="00624583">
      <w:pPr>
        <w:pStyle w:val="ListParagraph"/>
        <w:numPr>
          <w:ilvl w:val="0"/>
          <w:numId w:val="31"/>
        </w:numPr>
        <w:spacing w:after="0" w:line="240" w:lineRule="auto"/>
      </w:pPr>
      <w:r w:rsidRPr="003C27AF">
        <w:t>Carry out a questionnaire which is able to reach the desired audience online, to acquire an understanding of peoples spending patterns, with the current economy possibly becoming a cashless society.</w:t>
      </w:r>
    </w:p>
    <w:p w:rsidR="00624583" w:rsidRDefault="00624583" w:rsidP="00624583">
      <w:r>
        <w:t>The basis for this objective to be completed was gained in chapter three in recognising the appropriate research methodology to be able to gather primary data, in order to gain a winder level of understanding. This goal was then finalised, with the research being completed and analysed in chapter four.</w:t>
      </w:r>
    </w:p>
    <w:p w:rsidR="00624583" w:rsidRPr="003C27AF" w:rsidRDefault="00624583" w:rsidP="00624583">
      <w:pPr>
        <w:pStyle w:val="ListParagraph"/>
        <w:numPr>
          <w:ilvl w:val="0"/>
          <w:numId w:val="31"/>
        </w:numPr>
        <w:spacing w:after="0" w:line="240" w:lineRule="auto"/>
      </w:pPr>
      <w:r w:rsidRPr="003C27AF">
        <w:t xml:space="preserve">To analyse data gathered from primary research using an online questionnaire to establish a viewpoint of consumers towards a cashless society and the spending patterns using cashless methods. </w:t>
      </w:r>
    </w:p>
    <w:p w:rsidR="00624583" w:rsidRDefault="00624583" w:rsidP="00624583">
      <w:r>
        <w:t xml:space="preserve">This objective was completed in chapter four when analysing the data which was collated and analysed in chapter four, and was completed in chapter five when discussing the outcome of the data using SPSS software to better present the findings. </w:t>
      </w:r>
    </w:p>
    <w:p w:rsidR="00624583" w:rsidRDefault="00624583" w:rsidP="00624583">
      <w:pPr>
        <w:pStyle w:val="Heading2"/>
      </w:pPr>
      <w:bookmarkStart w:id="117" w:name="_Toc71754881"/>
      <w:r>
        <w:t>5.3 Main Findings.</w:t>
      </w:r>
      <w:bookmarkEnd w:id="117"/>
      <w:r>
        <w:t xml:space="preserve"> </w:t>
      </w:r>
    </w:p>
    <w:p w:rsidR="00624583" w:rsidRDefault="00624583" w:rsidP="00624583">
      <w:pPr>
        <w:ind w:firstLine="720"/>
      </w:pPr>
      <w:r>
        <w:t xml:space="preserve">The findings which were presented in chapter two, four and five all support one another. The overall opinion which has been gained from completing primary and secondary research that although cash is a convenient payment method, there is still a constant need for cash, despite the economy slowly leaning towards becoming cashless. It has been clearly identified that the younger generation (Gen Z) find cash more convenient but there is a reasonably fair balance between those who believe becoming a cashless economy is a good thing, and those who believe it is a bad thing. There are still many people who prefer cash payments and therefore there will forever be a need for cash in the modern day society. </w:t>
      </w:r>
    </w:p>
    <w:p w:rsidR="00624583" w:rsidRDefault="00624583" w:rsidP="00624583"/>
    <w:p w:rsidR="00624583" w:rsidRDefault="00624583" w:rsidP="00624583">
      <w:pPr>
        <w:pStyle w:val="Heading2"/>
      </w:pPr>
      <w:bookmarkStart w:id="118" w:name="_Toc71754882"/>
      <w:r>
        <w:t>5.4 Recommendations.</w:t>
      </w:r>
      <w:bookmarkEnd w:id="118"/>
    </w:p>
    <w:p w:rsidR="00624583" w:rsidRDefault="00624583" w:rsidP="00624583">
      <w:pPr>
        <w:ind w:firstLine="720"/>
      </w:pPr>
      <w:r>
        <w:t xml:space="preserve">The recommendations which will be given, will be aimed towards consumers and then onto the governing bodies of today’s businesses. </w:t>
      </w:r>
    </w:p>
    <w:p w:rsidR="00624583" w:rsidRDefault="00624583" w:rsidP="00624583">
      <w:r>
        <w:t xml:space="preserve">The first recommendation I would make are to those who have young or going to have young children to introduce them to making cashless payments by using applications such as </w:t>
      </w:r>
      <w:proofErr w:type="spellStart"/>
      <w:r>
        <w:t>GoHenry</w:t>
      </w:r>
      <w:proofErr w:type="spellEnd"/>
      <w:r>
        <w:t xml:space="preserve"> so that they are able to prepare for the cashless economy which society is currently leaning towards. I </w:t>
      </w:r>
      <w:r>
        <w:lastRenderedPageBreak/>
        <w:t xml:space="preserve">would also recommend that anyone who has not currently got a bank account and/or a credit or debit card with online banking to set this up in order to be prepared for any more changes to the way we complete transactions which are yet to come. The benefit of using cashless methods, at the current period is that it is considered to be much more sanitary than cash exchanging hands and is seen to stop the spread of bacteria and virus’ such as COVID-19 </w:t>
      </w:r>
      <w:sdt>
        <w:sdtPr>
          <w:id w:val="1799329309"/>
          <w:citation/>
        </w:sdtPr>
        <w:sdtContent>
          <w:r>
            <w:fldChar w:fldCharType="begin"/>
          </w:r>
          <w:r>
            <w:instrText xml:space="preserve"> CITATION Tapnd \l 2057 </w:instrText>
          </w:r>
          <w:r>
            <w:fldChar w:fldCharType="separate"/>
          </w:r>
          <w:r w:rsidRPr="00624583">
            <w:rPr>
              <w:noProof/>
            </w:rPr>
            <w:t>(Tappit , n.d.)</w:t>
          </w:r>
          <w:r>
            <w:fldChar w:fldCharType="end"/>
          </w:r>
        </w:sdtContent>
      </w:sdt>
      <w:r>
        <w:t>.</w:t>
      </w:r>
    </w:p>
    <w:p w:rsidR="00624583" w:rsidRDefault="00624583" w:rsidP="00624583">
      <w:pPr>
        <w:ind w:firstLine="720"/>
      </w:pPr>
      <w:r>
        <w:t xml:space="preserve">A second recommendation would be made to the UK governing body, to possibly create and enforce a law or legislation similar to the ones which have been passed in the US, which causes a business to be unable to refuse cash payments, or charge them more for doing so. This is possible to be enforced using a fine. However, there could also be a possibility of this law being eased slightly at times when cashless payments would be more beneficial such as the time of writing, which is the COVID-19 pandemic.  </w:t>
      </w:r>
    </w:p>
    <w:p w:rsidR="00624583" w:rsidRDefault="00624583" w:rsidP="00624583">
      <w:pPr>
        <w:pStyle w:val="Heading2"/>
      </w:pPr>
      <w:bookmarkStart w:id="119" w:name="_Toc71754883"/>
      <w:r>
        <w:t>5.5 Final Limitations.</w:t>
      </w:r>
      <w:bookmarkEnd w:id="119"/>
      <w:r>
        <w:t xml:space="preserve"> </w:t>
      </w:r>
    </w:p>
    <w:p w:rsidR="00624583" w:rsidRDefault="00624583" w:rsidP="00624583">
      <w:pPr>
        <w:ind w:firstLine="720"/>
      </w:pPr>
      <w:r>
        <w:t xml:space="preserve">The purpose of this dissertation was to be able to gain an understanding of a consumers viewpoint of cashless society’s, and how they feel about eventually becoming completely cashless as well as considering the impact of the COVID-19 pandemic. However, it was failed by the researcher to consider that there are many more reasons to behind why people feel the way they do in regards to a cashless society. It could have been beneficial if this was noticed much earlier on in the research process to carry out interviews to consumers, to be able to ask throughout questions and gain a more extensive knowledge. </w:t>
      </w:r>
    </w:p>
    <w:p w:rsidR="00624583" w:rsidRDefault="00624583" w:rsidP="00624583">
      <w:pPr>
        <w:ind w:firstLine="720"/>
      </w:pPr>
      <w:r>
        <w:t xml:space="preserve">The second, and a very strong limitation faced by the researcher during this dissertation was the COVID-19 pandemic. This limited the access to research materials such as books and newspapers in local libraries and university libraries. It also meant that the researcher was unable to go out and carry out questionnaires with those who are not on social media, which in turn meant that the data which was analysed may not have been as thorough as it could have been. However, due to the fact COVID-19 was an uncontrollable issue and it was impossible to have foreseen this, plans were made and put in place to be able to adapt and work around it. </w:t>
      </w:r>
    </w:p>
    <w:p w:rsidR="00624583" w:rsidRDefault="00624583" w:rsidP="00624583">
      <w:pPr>
        <w:pStyle w:val="Heading2"/>
      </w:pPr>
      <w:bookmarkStart w:id="120" w:name="_Toc71754884"/>
      <w:r>
        <w:t>5.6 Further Research.</w:t>
      </w:r>
      <w:bookmarkEnd w:id="120"/>
      <w:r>
        <w:t xml:space="preserve"> </w:t>
      </w:r>
    </w:p>
    <w:p w:rsidR="00624583" w:rsidRDefault="00624583" w:rsidP="00624583">
      <w:pPr>
        <w:ind w:firstLine="720"/>
      </w:pPr>
      <w:r>
        <w:t xml:space="preserve">As well as the research which has already been completed throughout the course of this dissertation, there is still the possibility for further research to be completed on the subject matter. This is due to the fact that there is still the chance to explore more personal opinions on a cashless society, and why people feel as though it is either a good or bad thing or why they are unsure on this. </w:t>
      </w:r>
    </w:p>
    <w:p w:rsidR="00624583" w:rsidRDefault="00624583" w:rsidP="00624583">
      <w:pPr>
        <w:pStyle w:val="Heading2"/>
      </w:pPr>
      <w:bookmarkStart w:id="121" w:name="_Toc71754885"/>
      <w:r>
        <w:t>5.7 Self Reflection.</w:t>
      </w:r>
      <w:bookmarkEnd w:id="121"/>
    </w:p>
    <w:p w:rsidR="00624583" w:rsidRDefault="00624583" w:rsidP="00624583">
      <w:pPr>
        <w:ind w:firstLine="720"/>
      </w:pPr>
      <w:r>
        <w:t xml:space="preserve">As previously mentioned throughout, while conducting this study, the researcher has been able to gain a more extensive knowledge and understanding in regards to cashless societies, and a consumers opinion of the progression towards becoming one. This was due to the recent changes in economy as a result of COVID-19 and noticing a rise in people using cashless payments, while studying towards their BA in Accounting. On more than one occasion the dissertation was a struggle on the researchers behalf. However, the researcher has been able to gain an understanding and basic knowledge of SPSS was obtained. The dissertation has been able to allow the researcher to further develop their ability to be able to self-learn and complete an extensive amount of intendent research. Also, as this dissertation progressed the researcher was able to understand that not everyone, regardless of their age range believes that becoming a cashless society is a positive thing due to the fact that not everyone finds the implementations positive. </w:t>
      </w:r>
    </w:p>
    <w:p w:rsidR="00624583" w:rsidRDefault="00624583" w:rsidP="00624583"/>
    <w:p w:rsidR="00624583" w:rsidRDefault="00624583" w:rsidP="00624583">
      <w:pPr>
        <w:pStyle w:val="Heading2"/>
      </w:pPr>
      <w:bookmarkStart w:id="122" w:name="_Toc71754886"/>
      <w:r>
        <w:t>5.8  Conclusion.</w:t>
      </w:r>
      <w:bookmarkEnd w:id="122"/>
      <w:r>
        <w:t xml:space="preserve"> </w:t>
      </w:r>
    </w:p>
    <w:p w:rsidR="00624583" w:rsidRDefault="00624583" w:rsidP="00624583">
      <w:pPr>
        <w:ind w:firstLine="720"/>
      </w:pPr>
      <w:r>
        <w:t xml:space="preserve">This dissertation has been able to achieve the aims and objectives which had originally been put in place in order to ensure that research had been completed effectively and efficiently as well as being able to identify the key areas which surround the subject of cashless society, and the future of becoming one. It has also been able to further the researchers knowledge of the areas which were able to be discovered over the course of research of this dissertation. </w:t>
      </w:r>
    </w:p>
    <w:p w:rsidR="00624583" w:rsidRDefault="00624583" w:rsidP="00624583">
      <w:pPr>
        <w:ind w:firstLine="720"/>
      </w:pPr>
      <w:r>
        <w:t xml:space="preserve">As a whole, this dissertation has been able to gain an understanding of the overall opinion of consumers from a variety of ages and backgrounds. Overall, it is apparent that although many transactions are completed using cashless methods, the society is not ready to go completely cashless just yet. </w:t>
      </w:r>
    </w:p>
    <w:p w:rsidR="00624583" w:rsidRDefault="00624583" w:rsidP="00624583">
      <w:pPr>
        <w:ind w:firstLine="720"/>
      </w:pPr>
      <w:r>
        <w:t xml:space="preserve">In conclusion, it can be considered that although consumers are not ready to become cashless yet there is some responsibility for the government to ensure that the transition to a cashless society is not forced when the consumers are not ready for it for a variety of reasons. </w:t>
      </w:r>
    </w:p>
    <w:p w:rsidR="00624583" w:rsidRDefault="00624583" w:rsidP="00624583">
      <w:pPr>
        <w:pStyle w:val="Heading2"/>
      </w:pPr>
      <w:bookmarkStart w:id="123" w:name="_Toc71754887"/>
      <w:r>
        <w:t>5.9 Final Summary.</w:t>
      </w:r>
      <w:bookmarkEnd w:id="123"/>
      <w:r>
        <w:t xml:space="preserve"> </w:t>
      </w:r>
    </w:p>
    <w:p w:rsidR="00624583" w:rsidRPr="000429A4" w:rsidRDefault="00624583" w:rsidP="00624583">
      <w:pPr>
        <w:ind w:firstLine="720"/>
      </w:pPr>
      <w:r>
        <w:t xml:space="preserve">This dissertation is able to be seen as an extension of the researchers current understanding of the current economy cashless society and the opinion of consumers. It has also identified the impact of COVID-19 on becoming a cashless economy. However, the areas which require a further investigation to be able to gain a complete understanding have also been identified. </w:t>
      </w:r>
    </w:p>
    <w:p w:rsidR="00624583" w:rsidRPr="00A77ECD" w:rsidRDefault="00624583" w:rsidP="00624583"/>
    <w:p w:rsidR="00640802" w:rsidRPr="00624583" w:rsidRDefault="00624583" w:rsidP="00624583">
      <w:pPr>
        <w:rPr>
          <w:rFonts w:asciiTheme="majorHAnsi" w:eastAsiaTheme="majorEastAsia" w:hAnsiTheme="majorHAnsi" w:cstheme="majorBidi"/>
          <w:b/>
          <w:color w:val="000000" w:themeColor="text1"/>
          <w:sz w:val="32"/>
          <w:szCs w:val="32"/>
        </w:rPr>
      </w:pPr>
      <w:r>
        <w:rPr>
          <w:rFonts w:asciiTheme="majorHAnsi" w:eastAsiaTheme="majorEastAsia" w:hAnsiTheme="majorHAnsi" w:cstheme="majorBidi"/>
          <w:b/>
          <w:color w:val="000000" w:themeColor="text1"/>
          <w:sz w:val="32"/>
          <w:szCs w:val="32"/>
        </w:rPr>
        <w:br w:type="page"/>
      </w:r>
    </w:p>
    <w:bookmarkStart w:id="124" w:name="_Toc71754888" w:displacedByCustomXml="next"/>
    <w:sdt>
      <w:sdtPr>
        <w:id w:val="-49389839"/>
        <w:docPartObj>
          <w:docPartGallery w:val="Bibliographies"/>
          <w:docPartUnique/>
        </w:docPartObj>
      </w:sdtPr>
      <w:sdtEndPr>
        <w:rPr>
          <w:rFonts w:asciiTheme="minorHAnsi" w:eastAsiaTheme="minorHAnsi" w:hAnsiTheme="minorHAnsi" w:cstheme="minorBidi"/>
          <w:b w:val="0"/>
          <w:color w:val="auto"/>
          <w:sz w:val="22"/>
          <w:szCs w:val="22"/>
        </w:rPr>
      </w:sdtEndPr>
      <w:sdtContent>
        <w:p w:rsidR="00624583" w:rsidRDefault="00624583">
          <w:pPr>
            <w:pStyle w:val="Heading1"/>
          </w:pPr>
          <w:r>
            <w:t>References.</w:t>
          </w:r>
          <w:bookmarkEnd w:id="124"/>
        </w:p>
        <w:sdt>
          <w:sdtPr>
            <w:id w:val="111145805"/>
            <w:bibliography/>
          </w:sdtPr>
          <w:sdtContent>
            <w:p w:rsidR="00624583" w:rsidRDefault="00624583" w:rsidP="00624583">
              <w:pPr>
                <w:pStyle w:val="Bibliography"/>
                <w:rPr>
                  <w:noProof/>
                  <w:sz w:val="24"/>
                  <w:szCs w:val="24"/>
                </w:rPr>
              </w:pPr>
              <w:r>
                <w:fldChar w:fldCharType="begin"/>
              </w:r>
              <w:r>
                <w:instrText xml:space="preserve"> BIBLIOGRAPHY </w:instrText>
              </w:r>
              <w:r>
                <w:fldChar w:fldCharType="separate"/>
              </w:r>
              <w:r>
                <w:rPr>
                  <w:noProof/>
                </w:rPr>
                <w:t xml:space="preserve">Abdulla, S., 2021. </w:t>
              </w:r>
              <w:r>
                <w:rPr>
                  <w:i/>
                  <w:iCs/>
                  <w:noProof/>
                </w:rPr>
                <w:t xml:space="preserve">Cashless society: Cash could disappear from the UK by 2026. </w:t>
              </w:r>
              <w:r>
                <w:rPr>
                  <w:noProof/>
                </w:rPr>
                <w:t xml:space="preserve">[Online] </w:t>
              </w:r>
              <w:r>
                <w:rPr>
                  <w:noProof/>
                </w:rPr>
                <w:br/>
                <w:t xml:space="preserve">Available at: </w:t>
              </w:r>
              <w:r>
                <w:rPr>
                  <w:noProof/>
                  <w:u w:val="single"/>
                </w:rPr>
                <w:t>https://uk.finance.yahoo.com/news/cash-coins-notes-money-cashless-society-card-payments-coronavirus-112834843.html</w:t>
              </w:r>
              <w:r>
                <w:rPr>
                  <w:noProof/>
                </w:rPr>
                <w:br/>
                <w:t>[Accessed 10 May 2021].</w:t>
              </w:r>
            </w:p>
            <w:p w:rsidR="00624583" w:rsidRDefault="00624583" w:rsidP="00624583">
              <w:pPr>
                <w:pStyle w:val="Bibliography"/>
                <w:rPr>
                  <w:noProof/>
                </w:rPr>
              </w:pPr>
              <w:r>
                <w:rPr>
                  <w:noProof/>
                </w:rPr>
                <w:t xml:space="preserve">Amazon, n.d.. </w:t>
              </w:r>
              <w:r>
                <w:rPr>
                  <w:i/>
                  <w:iCs/>
                  <w:noProof/>
                </w:rPr>
                <w:t xml:space="preserve">Amazon Fresh: How to Enter Our Stores.. </w:t>
              </w:r>
              <w:r>
                <w:rPr>
                  <w:noProof/>
                </w:rPr>
                <w:t xml:space="preserve">[Online] </w:t>
              </w:r>
              <w:r>
                <w:rPr>
                  <w:noProof/>
                </w:rPr>
                <w:br/>
                <w:t xml:space="preserve">Available at: </w:t>
              </w:r>
              <w:r>
                <w:rPr>
                  <w:noProof/>
                  <w:u w:val="single"/>
                </w:rPr>
                <w:t>https://www.amazon.co.uk/b?ie=UTF8&amp;node=22960893031</w:t>
              </w:r>
              <w:r>
                <w:rPr>
                  <w:noProof/>
                </w:rPr>
                <w:br/>
                <w:t>[Accessed 8 May 2021].</w:t>
              </w:r>
            </w:p>
            <w:p w:rsidR="00624583" w:rsidRDefault="00624583" w:rsidP="00624583">
              <w:pPr>
                <w:pStyle w:val="Bibliography"/>
                <w:rPr>
                  <w:noProof/>
                </w:rPr>
              </w:pPr>
              <w:r>
                <w:rPr>
                  <w:noProof/>
                </w:rPr>
                <w:t xml:space="preserve">Bank of England , 2021. </w:t>
              </w:r>
              <w:r>
                <w:rPr>
                  <w:i/>
                  <w:iCs/>
                  <w:noProof/>
                </w:rPr>
                <w:t xml:space="preserve">Will Cash Die Out?. </w:t>
              </w:r>
              <w:r>
                <w:rPr>
                  <w:noProof/>
                </w:rPr>
                <w:t xml:space="preserve">[Online] </w:t>
              </w:r>
              <w:r>
                <w:rPr>
                  <w:noProof/>
                </w:rPr>
                <w:br/>
                <w:t xml:space="preserve">Available at: </w:t>
              </w:r>
              <w:r>
                <w:rPr>
                  <w:noProof/>
                  <w:u w:val="single"/>
                </w:rPr>
                <w:t>https://www.bankofengland.co.uk/knowledgebank/will-cash-die-out</w:t>
              </w:r>
              <w:r>
                <w:rPr>
                  <w:noProof/>
                </w:rPr>
                <w:br/>
                <w:t>[Accessed 26 February 2021].</w:t>
              </w:r>
            </w:p>
            <w:p w:rsidR="00624583" w:rsidRDefault="00624583" w:rsidP="00624583">
              <w:pPr>
                <w:pStyle w:val="Bibliography"/>
                <w:rPr>
                  <w:noProof/>
                </w:rPr>
              </w:pPr>
              <w:r>
                <w:rPr>
                  <w:noProof/>
                </w:rPr>
                <w:t xml:space="preserve">Brolin, D., 2021. Cash vs. Cashless: Why Today’s Businesses Don’t Need to Choose. </w:t>
              </w:r>
              <w:r>
                <w:rPr>
                  <w:i/>
                  <w:iCs/>
                  <w:noProof/>
                </w:rPr>
                <w:t>GardaWorld</w:t>
              </w:r>
              <w:r>
                <w:rPr>
                  <w:noProof/>
                </w:rPr>
                <w:t>, 24 February, p. n.p..</w:t>
              </w:r>
            </w:p>
            <w:p w:rsidR="00624583" w:rsidRDefault="00624583" w:rsidP="00624583">
              <w:pPr>
                <w:pStyle w:val="Bibliography"/>
                <w:rPr>
                  <w:noProof/>
                </w:rPr>
              </w:pPr>
              <w:r>
                <w:rPr>
                  <w:noProof/>
                </w:rPr>
                <w:t xml:space="preserve">Cox, R., 2020. </w:t>
              </w:r>
              <w:r>
                <w:rPr>
                  <w:i/>
                  <w:iCs/>
                  <w:noProof/>
                </w:rPr>
                <w:t xml:space="preserve">COVID-19 and contactless: Is the retail industry ready for a cashless society?, </w:t>
              </w:r>
              <w:r>
                <w:rPr>
                  <w:noProof/>
                </w:rPr>
                <w:t>s.l.: Open Access Government.</w:t>
              </w:r>
            </w:p>
            <w:p w:rsidR="00624583" w:rsidRDefault="00624583" w:rsidP="00624583">
              <w:pPr>
                <w:pStyle w:val="Bibliography"/>
                <w:rPr>
                  <w:noProof/>
                </w:rPr>
              </w:pPr>
              <w:r>
                <w:rPr>
                  <w:noProof/>
                </w:rPr>
                <w:t xml:space="preserve">Creswell, J., 2008. </w:t>
              </w:r>
              <w:r>
                <w:rPr>
                  <w:i/>
                  <w:iCs/>
                  <w:noProof/>
                </w:rPr>
                <w:t xml:space="preserve">Educational Research: Planning, conducting, and evaluating quantitative and qualitative research. </w:t>
              </w:r>
              <w:r>
                <w:rPr>
                  <w:noProof/>
                </w:rPr>
                <w:t>3rd Edition ed. Upper Saddle River: Pearson.</w:t>
              </w:r>
            </w:p>
            <w:p w:rsidR="00624583" w:rsidRDefault="00624583" w:rsidP="00624583">
              <w:pPr>
                <w:pStyle w:val="Bibliography"/>
                <w:rPr>
                  <w:noProof/>
                </w:rPr>
              </w:pPr>
              <w:r>
                <w:rPr>
                  <w:noProof/>
                </w:rPr>
                <w:t xml:space="preserve">Crossley, J. &amp; Jansen, D., 2021. Saunders’ Research Onion: Explained Simply. </w:t>
              </w:r>
              <w:r>
                <w:rPr>
                  <w:i/>
                  <w:iCs/>
                  <w:noProof/>
                </w:rPr>
                <w:t>GradCoach</w:t>
              </w:r>
              <w:r>
                <w:rPr>
                  <w:noProof/>
                </w:rPr>
                <w:t>, n.d. January , p. n.p..</w:t>
              </w:r>
            </w:p>
            <w:p w:rsidR="00624583" w:rsidRDefault="00624583" w:rsidP="00624583">
              <w:pPr>
                <w:pStyle w:val="Bibliography"/>
                <w:rPr>
                  <w:noProof/>
                </w:rPr>
              </w:pPr>
              <w:r>
                <w:rPr>
                  <w:noProof/>
                </w:rPr>
                <w:t xml:space="preserve">Demuro, J., 2021. Best mobile payment apps in 2021: for contactless payments. </w:t>
              </w:r>
              <w:r>
                <w:rPr>
                  <w:i/>
                  <w:iCs/>
                  <w:noProof/>
                </w:rPr>
                <w:t>Techrader Pro</w:t>
              </w:r>
              <w:r>
                <w:rPr>
                  <w:noProof/>
                </w:rPr>
                <w:t>, 18 January, p. n.p..</w:t>
              </w:r>
            </w:p>
            <w:p w:rsidR="00624583" w:rsidRDefault="00624583" w:rsidP="00624583">
              <w:pPr>
                <w:pStyle w:val="Bibliography"/>
                <w:rPr>
                  <w:noProof/>
                </w:rPr>
              </w:pPr>
              <w:r>
                <w:rPr>
                  <w:noProof/>
                </w:rPr>
                <w:t xml:space="preserve">Difference Between, A., 2015. </w:t>
              </w:r>
              <w:r>
                <w:rPr>
                  <w:i/>
                  <w:iCs/>
                  <w:noProof/>
                </w:rPr>
                <w:t xml:space="preserve">Difference Between Inductive and Deductive Research. </w:t>
              </w:r>
              <w:r>
                <w:rPr>
                  <w:noProof/>
                </w:rPr>
                <w:t xml:space="preserve">[Online] </w:t>
              </w:r>
              <w:r>
                <w:rPr>
                  <w:noProof/>
                </w:rPr>
                <w:br/>
                <w:t xml:space="preserve">Available at: </w:t>
              </w:r>
              <w:r>
                <w:rPr>
                  <w:noProof/>
                  <w:u w:val="single"/>
                </w:rPr>
                <w:t>https://www.differencebetween.com/difference-between-inductive-and-vs-deductive-research/#:~:text=Inductive%20research%20mainly%20focuses%20on%20building%20new%20theories%2C,main%20difference%20between%20the%20two%20types%20of%20research.</w:t>
              </w:r>
              <w:r>
                <w:rPr>
                  <w:noProof/>
                </w:rPr>
                <w:br/>
                <w:t>[Accessed 12 May 2021].</w:t>
              </w:r>
            </w:p>
            <w:p w:rsidR="00624583" w:rsidRDefault="00624583" w:rsidP="00624583">
              <w:pPr>
                <w:pStyle w:val="Bibliography"/>
                <w:rPr>
                  <w:noProof/>
                </w:rPr>
              </w:pPr>
              <w:r>
                <w:rPr>
                  <w:noProof/>
                </w:rPr>
                <w:t xml:space="preserve">DigiPay , n.d.. </w:t>
              </w:r>
              <w:r>
                <w:rPr>
                  <w:i/>
                  <w:iCs/>
                  <w:noProof/>
                </w:rPr>
                <w:t xml:space="preserve">Moving towards a Cashless society: Types and major benefits. </w:t>
              </w:r>
              <w:r>
                <w:rPr>
                  <w:noProof/>
                </w:rPr>
                <w:t xml:space="preserve">[Online] </w:t>
              </w:r>
              <w:r>
                <w:rPr>
                  <w:noProof/>
                </w:rPr>
                <w:br/>
                <w:t xml:space="preserve">Available at: </w:t>
              </w:r>
              <w:r>
                <w:rPr>
                  <w:noProof/>
                  <w:u w:val="single"/>
                </w:rPr>
                <w:t>https://www.digipay.guru/blog/towards-a-cashless-society-major-benefits/</w:t>
              </w:r>
              <w:r>
                <w:rPr>
                  <w:noProof/>
                </w:rPr>
                <w:br/>
                <w:t>[Accessed 26 March 2021].</w:t>
              </w:r>
            </w:p>
            <w:p w:rsidR="00624583" w:rsidRDefault="00624583" w:rsidP="00624583">
              <w:pPr>
                <w:pStyle w:val="Bibliography"/>
                <w:rPr>
                  <w:noProof/>
                </w:rPr>
              </w:pPr>
              <w:r>
                <w:rPr>
                  <w:noProof/>
                </w:rPr>
                <w:t xml:space="preserve">Finance, U., 2020. </w:t>
              </w:r>
              <w:r>
                <w:rPr>
                  <w:i/>
                  <w:iCs/>
                  <w:noProof/>
                </w:rPr>
                <w:t xml:space="preserve">UK PAYMENT MARKETS SUMMARY 2020, </w:t>
              </w:r>
              <w:r>
                <w:rPr>
                  <w:noProof/>
                </w:rPr>
                <w:t>s.l.: UK Finance.</w:t>
              </w:r>
            </w:p>
            <w:p w:rsidR="00624583" w:rsidRDefault="00624583" w:rsidP="00624583">
              <w:pPr>
                <w:pStyle w:val="Bibliography"/>
                <w:rPr>
                  <w:noProof/>
                </w:rPr>
              </w:pPr>
              <w:r>
                <w:rPr>
                  <w:noProof/>
                </w:rPr>
                <w:t xml:space="preserve">Finextra, 2021. How Covid-19 changed the UK's relationship with cash. </w:t>
              </w:r>
              <w:r>
                <w:rPr>
                  <w:i/>
                  <w:iCs/>
                  <w:noProof/>
                </w:rPr>
                <w:t>Finextra</w:t>
              </w:r>
              <w:r>
                <w:rPr>
                  <w:noProof/>
                </w:rPr>
                <w:t>, 17 March , p. n.p..</w:t>
              </w:r>
            </w:p>
            <w:p w:rsidR="00624583" w:rsidRDefault="00624583" w:rsidP="00624583">
              <w:pPr>
                <w:pStyle w:val="Bibliography"/>
                <w:rPr>
                  <w:noProof/>
                </w:rPr>
              </w:pPr>
              <w:r>
                <w:rPr>
                  <w:noProof/>
                </w:rPr>
                <w:t xml:space="preserve">Gaille, B., 2018. </w:t>
              </w:r>
              <w:r>
                <w:rPr>
                  <w:i/>
                  <w:iCs/>
                  <w:noProof/>
                </w:rPr>
                <w:t xml:space="preserve">15 Cross Sectional Study Advantages and Disadvantages. </w:t>
              </w:r>
              <w:r>
                <w:rPr>
                  <w:noProof/>
                </w:rPr>
                <w:t xml:space="preserve">[Online] </w:t>
              </w:r>
              <w:r>
                <w:rPr>
                  <w:noProof/>
                </w:rPr>
                <w:br/>
                <w:t xml:space="preserve">Available at: </w:t>
              </w:r>
              <w:r>
                <w:rPr>
                  <w:noProof/>
                  <w:u w:val="single"/>
                </w:rPr>
                <w:t>https://brandongaille.com/15-cross-sectional-study-advantages-and-disadvantages/#:~:text=%20List%20of%20the%20Advantages%20of%20a%20Cross-Sectional,look%20at%20an%20entire%20population%2C%20they...%20More%20</w:t>
              </w:r>
              <w:r>
                <w:rPr>
                  <w:noProof/>
                </w:rPr>
                <w:br/>
                <w:t>[Accessed 12 May 2021].</w:t>
              </w:r>
            </w:p>
            <w:p w:rsidR="00624583" w:rsidRDefault="00624583" w:rsidP="00624583">
              <w:pPr>
                <w:pStyle w:val="Bibliography"/>
                <w:rPr>
                  <w:noProof/>
                </w:rPr>
              </w:pPr>
              <w:r>
                <w:rPr>
                  <w:noProof/>
                </w:rPr>
                <w:t xml:space="preserve">Glicken, S., 2003. </w:t>
              </w:r>
              <w:r>
                <w:rPr>
                  <w:i/>
                  <w:iCs/>
                  <w:noProof/>
                </w:rPr>
                <w:t xml:space="preserve">Social Science; A Simple Guide , </w:t>
              </w:r>
              <w:r>
                <w:rPr>
                  <w:noProof/>
                </w:rPr>
                <w:t>Boston : Pearson Education .</w:t>
              </w:r>
            </w:p>
            <w:p w:rsidR="00624583" w:rsidRDefault="00624583" w:rsidP="00624583">
              <w:pPr>
                <w:pStyle w:val="Bibliography"/>
                <w:rPr>
                  <w:noProof/>
                </w:rPr>
              </w:pPr>
              <w:r>
                <w:rPr>
                  <w:noProof/>
                </w:rPr>
                <w:t xml:space="preserve">GoHenry, n.d.. </w:t>
              </w:r>
              <w:r>
                <w:rPr>
                  <w:i/>
                  <w:iCs/>
                  <w:noProof/>
                </w:rPr>
                <w:t xml:space="preserve">gohenry: making every kid good with money. </w:t>
              </w:r>
              <w:r>
                <w:rPr>
                  <w:noProof/>
                </w:rPr>
                <w:t xml:space="preserve">[Online] </w:t>
              </w:r>
              <w:r>
                <w:rPr>
                  <w:noProof/>
                </w:rPr>
                <w:br/>
                <w:t xml:space="preserve">Available at: </w:t>
              </w:r>
              <w:r>
                <w:rPr>
                  <w:noProof/>
                  <w:u w:val="single"/>
                </w:rPr>
                <w:t>https://www.gohenry.com/uk/</w:t>
              </w:r>
              <w:r>
                <w:rPr>
                  <w:noProof/>
                </w:rPr>
                <w:br/>
                <w:t>[Accessed 8 May 2021].</w:t>
              </w:r>
            </w:p>
            <w:p w:rsidR="00624583" w:rsidRDefault="00624583" w:rsidP="00624583">
              <w:pPr>
                <w:pStyle w:val="Bibliography"/>
                <w:rPr>
                  <w:noProof/>
                </w:rPr>
              </w:pPr>
              <w:r>
                <w:rPr>
                  <w:noProof/>
                </w:rPr>
                <w:lastRenderedPageBreak/>
                <w:t xml:space="preserve">Gough, O., 2017. </w:t>
              </w:r>
              <w:r>
                <w:rPr>
                  <w:i/>
                  <w:iCs/>
                  <w:noProof/>
                </w:rPr>
                <w:t xml:space="preserve">Half of customers would walk away if cash is the only payment option. </w:t>
              </w:r>
              <w:r>
                <w:rPr>
                  <w:noProof/>
                </w:rPr>
                <w:t xml:space="preserve">[Online] </w:t>
              </w:r>
              <w:r>
                <w:rPr>
                  <w:noProof/>
                </w:rPr>
                <w:br/>
                <w:t xml:space="preserve">Available at: </w:t>
              </w:r>
              <w:r>
                <w:rPr>
                  <w:noProof/>
                  <w:u w:val="single"/>
                </w:rPr>
                <w:t>https://smallbusiness.co.uk/customers-walk-away-payment-option-2540322/</w:t>
              </w:r>
              <w:r>
                <w:rPr>
                  <w:noProof/>
                </w:rPr>
                <w:br/>
                <w:t>[Accessed 11 May 2021].</w:t>
              </w:r>
            </w:p>
            <w:p w:rsidR="00624583" w:rsidRDefault="00624583" w:rsidP="00624583">
              <w:pPr>
                <w:pStyle w:val="Bibliography"/>
                <w:rPr>
                  <w:noProof/>
                </w:rPr>
              </w:pPr>
              <w:r>
                <w:rPr>
                  <w:noProof/>
                </w:rPr>
                <w:t xml:space="preserve">Grablick, C., 2020. D.C. Council Approves Bill Banning Cashless Businesses. </w:t>
              </w:r>
              <w:r>
                <w:rPr>
                  <w:i/>
                  <w:iCs/>
                  <w:noProof/>
                </w:rPr>
                <w:t xml:space="preserve">DCist </w:t>
              </w:r>
              <w:r>
                <w:rPr>
                  <w:noProof/>
                </w:rPr>
                <w:t>, 2 December , p. n.p..</w:t>
              </w:r>
            </w:p>
            <w:p w:rsidR="00624583" w:rsidRDefault="00624583" w:rsidP="00624583">
              <w:pPr>
                <w:pStyle w:val="Bibliography"/>
                <w:rPr>
                  <w:noProof/>
                </w:rPr>
              </w:pPr>
              <w:r>
                <w:rPr>
                  <w:noProof/>
                </w:rPr>
                <w:t xml:space="preserve">Graevenitz, G. A. v., 2007. </w:t>
              </w:r>
              <w:r>
                <w:rPr>
                  <w:i/>
                  <w:iCs/>
                  <w:noProof/>
                </w:rPr>
                <w:t xml:space="preserve">Biometric authentication in relation to payment systems and ATMs. </w:t>
              </w:r>
              <w:r>
                <w:rPr>
                  <w:noProof/>
                </w:rPr>
                <w:t xml:space="preserve">[Online] </w:t>
              </w:r>
              <w:r>
                <w:rPr>
                  <w:noProof/>
                </w:rPr>
                <w:br/>
                <w:t xml:space="preserve">Available at: </w:t>
              </w:r>
              <w:r>
                <w:rPr>
                  <w:noProof/>
                  <w:u w:val="single"/>
                </w:rPr>
                <w:t>https://link.springer.com/content/pdf/10.1007/s11623-007-0223-9.pdf</w:t>
              </w:r>
              <w:r>
                <w:rPr>
                  <w:noProof/>
                </w:rPr>
                <w:br/>
                <w:t>[Accessed 29 March 2021].</w:t>
              </w:r>
            </w:p>
            <w:p w:rsidR="00624583" w:rsidRDefault="00624583" w:rsidP="00624583">
              <w:pPr>
                <w:pStyle w:val="Bibliography"/>
                <w:rPr>
                  <w:noProof/>
                </w:rPr>
              </w:pPr>
              <w:r>
                <w:rPr>
                  <w:noProof/>
                </w:rPr>
                <w:t xml:space="preserve">Greenacre, L. &amp; Akbar, S., 2019. The impact of payment method on shopping behaviour among low income consumers. </w:t>
              </w:r>
              <w:r>
                <w:rPr>
                  <w:i/>
                  <w:iCs/>
                  <w:noProof/>
                </w:rPr>
                <w:t xml:space="preserve">Journal of Retailing and Consumer Services, </w:t>
              </w:r>
              <w:r>
                <w:rPr>
                  <w:noProof/>
                </w:rPr>
                <w:t>22 November, Volume 47, pp. 87-93.</w:t>
              </w:r>
            </w:p>
            <w:p w:rsidR="00624583" w:rsidRDefault="00624583" w:rsidP="00624583">
              <w:pPr>
                <w:pStyle w:val="Bibliography"/>
                <w:rPr>
                  <w:noProof/>
                </w:rPr>
              </w:pPr>
              <w:r>
                <w:rPr>
                  <w:noProof/>
                </w:rPr>
                <w:t xml:space="preserve">Ingham, A., 2020. What A Cashless Society Is Really Going To Mean. </w:t>
              </w:r>
              <w:r>
                <w:rPr>
                  <w:i/>
                  <w:iCs/>
                  <w:noProof/>
                </w:rPr>
                <w:t xml:space="preserve">WAHM Lifestyle with Alexandria Ingham </w:t>
              </w:r>
              <w:r>
                <w:rPr>
                  <w:noProof/>
                </w:rPr>
                <w:t>, 23 July , p. n.p..</w:t>
              </w:r>
            </w:p>
            <w:p w:rsidR="00624583" w:rsidRDefault="00624583" w:rsidP="00624583">
              <w:pPr>
                <w:pStyle w:val="Bibliography"/>
                <w:rPr>
                  <w:noProof/>
                </w:rPr>
              </w:pPr>
              <w:r>
                <w:rPr>
                  <w:noProof/>
                </w:rPr>
                <w:t xml:space="preserve">Johnson, B., n.d.. How Different Age Groups Feel About Cashless Payments. </w:t>
              </w:r>
              <w:r>
                <w:rPr>
                  <w:i/>
                  <w:iCs/>
                  <w:noProof/>
                </w:rPr>
                <w:t>CoreCashless</w:t>
              </w:r>
              <w:r>
                <w:rPr>
                  <w:noProof/>
                </w:rPr>
                <w:t>, n.d. n.d., p. n.p..</w:t>
              </w:r>
            </w:p>
            <w:p w:rsidR="00624583" w:rsidRDefault="00624583" w:rsidP="00624583">
              <w:pPr>
                <w:pStyle w:val="Bibliography"/>
                <w:rPr>
                  <w:noProof/>
                </w:rPr>
              </w:pPr>
              <w:r>
                <w:rPr>
                  <w:noProof/>
                </w:rPr>
                <w:t xml:space="preserve">Jones, S., 2020. </w:t>
              </w:r>
              <w:r>
                <w:rPr>
                  <w:i/>
                  <w:iCs/>
                  <w:noProof/>
                </w:rPr>
                <w:t xml:space="preserve">Contactless limit in UK increases to £45 from today. </w:t>
              </w:r>
              <w:r>
                <w:rPr>
                  <w:noProof/>
                </w:rPr>
                <w:t xml:space="preserve">[Online] </w:t>
              </w:r>
              <w:r>
                <w:rPr>
                  <w:noProof/>
                </w:rPr>
                <w:br/>
                <w:t xml:space="preserve">Available at: </w:t>
              </w:r>
              <w:r>
                <w:rPr>
                  <w:noProof/>
                  <w:u w:val="single"/>
                </w:rPr>
                <w:t>https://www.ukfinance.org.uk/press/press-releases/contactless-limit-uk-increases-£45-today</w:t>
              </w:r>
              <w:r>
                <w:rPr>
                  <w:noProof/>
                </w:rPr>
                <w:br/>
                <w:t>[Accessed 11 May 2021].</w:t>
              </w:r>
            </w:p>
            <w:p w:rsidR="00624583" w:rsidRDefault="00624583" w:rsidP="00624583">
              <w:pPr>
                <w:pStyle w:val="Bibliography"/>
                <w:rPr>
                  <w:noProof/>
                </w:rPr>
              </w:pPr>
              <w:r>
                <w:rPr>
                  <w:noProof/>
                </w:rPr>
                <w:t xml:space="preserve">Kelly, K., Clark, B., Brown, V. &amp; Sitzia, J., 2003. Good practice in the conduct and reporting of survey research. </w:t>
              </w:r>
              <w:r>
                <w:rPr>
                  <w:i/>
                  <w:iCs/>
                  <w:noProof/>
                </w:rPr>
                <w:t xml:space="preserve">International Journal for Quality in Healthcare, </w:t>
              </w:r>
              <w:r>
                <w:rPr>
                  <w:noProof/>
                </w:rPr>
                <w:t>15(3), pp. 261-266.</w:t>
              </w:r>
            </w:p>
            <w:p w:rsidR="00624583" w:rsidRDefault="00624583" w:rsidP="00624583">
              <w:pPr>
                <w:pStyle w:val="Bibliography"/>
                <w:rPr>
                  <w:noProof/>
                </w:rPr>
              </w:pPr>
              <w:r>
                <w:rPr>
                  <w:noProof/>
                </w:rPr>
                <w:t xml:space="preserve">Lambert, M., 2019. </w:t>
              </w:r>
              <w:r>
                <w:rPr>
                  <w:i/>
                  <w:iCs/>
                  <w:noProof/>
                </w:rPr>
                <w:t xml:space="preserve">Practical Research Methods in Education. </w:t>
              </w:r>
              <w:r>
                <w:rPr>
                  <w:noProof/>
                </w:rPr>
                <w:t>New York: Routledge.</w:t>
              </w:r>
            </w:p>
            <w:p w:rsidR="00624583" w:rsidRDefault="00624583" w:rsidP="00624583">
              <w:pPr>
                <w:pStyle w:val="Bibliography"/>
                <w:rPr>
                  <w:noProof/>
                </w:rPr>
              </w:pPr>
              <w:r>
                <w:rPr>
                  <w:noProof/>
                </w:rPr>
                <w:t xml:space="preserve">Makoroff, K., 2021. More than a third of UK shoppers blocked from paying with cash in Covid-19 crisis This article is more than 3 months. </w:t>
              </w:r>
              <w:r>
                <w:rPr>
                  <w:i/>
                  <w:iCs/>
                  <w:noProof/>
                </w:rPr>
                <w:t xml:space="preserve">The Guardian </w:t>
              </w:r>
              <w:r>
                <w:rPr>
                  <w:noProof/>
                </w:rPr>
                <w:t>, 19 January , p. n.p..</w:t>
              </w:r>
            </w:p>
            <w:p w:rsidR="00624583" w:rsidRDefault="00624583" w:rsidP="00624583">
              <w:pPr>
                <w:pStyle w:val="Bibliography"/>
                <w:rPr>
                  <w:noProof/>
                </w:rPr>
              </w:pPr>
              <w:r>
                <w:rPr>
                  <w:noProof/>
                </w:rPr>
                <w:t xml:space="preserve">Marks, G., 2018 . Why going cashless is discriminatory – and what's being done to stop it. </w:t>
              </w:r>
              <w:r>
                <w:rPr>
                  <w:i/>
                  <w:iCs/>
                  <w:noProof/>
                </w:rPr>
                <w:t xml:space="preserve">The Guardian </w:t>
              </w:r>
              <w:r>
                <w:rPr>
                  <w:noProof/>
                </w:rPr>
                <w:t>, 15 July , p. n.p..</w:t>
              </w:r>
            </w:p>
            <w:p w:rsidR="00624583" w:rsidRDefault="00624583" w:rsidP="00624583">
              <w:pPr>
                <w:pStyle w:val="Bibliography"/>
                <w:rPr>
                  <w:noProof/>
                </w:rPr>
              </w:pPr>
              <w:r>
                <w:rPr>
                  <w:noProof/>
                </w:rPr>
                <w:t xml:space="preserve">Mathers, N., Fox, N. &amp; Hunn, A., 2009 . </w:t>
              </w:r>
              <w:r>
                <w:rPr>
                  <w:i/>
                  <w:iCs/>
                  <w:noProof/>
                </w:rPr>
                <w:t xml:space="preserve">Surveys and Questionnaires, </w:t>
              </w:r>
              <w:r>
                <w:rPr>
                  <w:noProof/>
                </w:rPr>
                <w:t>Yorkshire : The NIHR RDS for the East Midlands / Yorkshire &amp; the Humber.</w:t>
              </w:r>
            </w:p>
            <w:p w:rsidR="00624583" w:rsidRDefault="00624583" w:rsidP="00624583">
              <w:pPr>
                <w:pStyle w:val="Bibliography"/>
                <w:rPr>
                  <w:noProof/>
                </w:rPr>
              </w:pPr>
              <w:r>
                <w:rPr>
                  <w:noProof/>
                </w:rPr>
                <w:t xml:space="preserve">Melo, S., 2018. </w:t>
              </w:r>
              <w:r>
                <w:rPr>
                  <w:i/>
                  <w:iCs/>
                  <w:noProof/>
                </w:rPr>
                <w:t xml:space="preserve">Advantages and disadvantages of Google forms. </w:t>
              </w:r>
              <w:r>
                <w:rPr>
                  <w:noProof/>
                </w:rPr>
                <w:t xml:space="preserve">[Online] </w:t>
              </w:r>
              <w:r>
                <w:rPr>
                  <w:noProof/>
                </w:rPr>
                <w:br/>
                <w:t xml:space="preserve">Available at: </w:t>
              </w:r>
              <w:r>
                <w:rPr>
                  <w:noProof/>
                  <w:u w:val="single"/>
                </w:rPr>
                <w:t>https://mydatascope.com/blog/en/advantages-and-disadvantages-of-google-forms/</w:t>
              </w:r>
              <w:r>
                <w:rPr>
                  <w:noProof/>
                </w:rPr>
                <w:br/>
                <w:t>[Accessed 29 March 2021].</w:t>
              </w:r>
            </w:p>
            <w:p w:rsidR="00624583" w:rsidRDefault="00624583" w:rsidP="00624583">
              <w:pPr>
                <w:pStyle w:val="Bibliography"/>
                <w:rPr>
                  <w:noProof/>
                </w:rPr>
              </w:pPr>
              <w:r>
                <w:rPr>
                  <w:noProof/>
                </w:rPr>
                <w:t xml:space="preserve">Mertens, D., 2005. </w:t>
              </w:r>
              <w:r>
                <w:rPr>
                  <w:i/>
                  <w:iCs/>
                  <w:noProof/>
                </w:rPr>
                <w:t xml:space="preserve">Phsychology: Integrating Diversity with Quantitative and Qualitative Approaches (2nd Edition), </w:t>
              </w:r>
              <w:r>
                <w:rPr>
                  <w:noProof/>
                </w:rPr>
                <w:t>s.l.: Sage Publications .</w:t>
              </w:r>
            </w:p>
            <w:p w:rsidR="00624583" w:rsidRDefault="00624583" w:rsidP="00624583">
              <w:pPr>
                <w:pStyle w:val="Bibliography"/>
                <w:rPr>
                  <w:noProof/>
                </w:rPr>
              </w:pPr>
              <w:r>
                <w:rPr>
                  <w:noProof/>
                </w:rPr>
                <w:t>Munhall, P. L. &amp; Chenail, R., 2008. Qualitative Research Proposals and Reports. In: London: Jones and Bartlett Publishers, pp. 424-453.</w:t>
              </w:r>
            </w:p>
            <w:p w:rsidR="00624583" w:rsidRDefault="00624583" w:rsidP="00624583">
              <w:pPr>
                <w:pStyle w:val="Bibliography"/>
                <w:rPr>
                  <w:noProof/>
                </w:rPr>
              </w:pPr>
              <w:r>
                <w:rPr>
                  <w:noProof/>
                </w:rPr>
                <w:t xml:space="preserve">Natwest, 2020. </w:t>
              </w:r>
              <w:r>
                <w:rPr>
                  <w:i/>
                  <w:iCs/>
                  <w:noProof/>
                </w:rPr>
                <w:t xml:space="preserve">How has coronavirus changed payment behaviour?. </w:t>
              </w:r>
              <w:r>
                <w:rPr>
                  <w:noProof/>
                </w:rPr>
                <w:t xml:space="preserve">[Online] </w:t>
              </w:r>
              <w:r>
                <w:rPr>
                  <w:noProof/>
                </w:rPr>
                <w:br/>
                <w:t xml:space="preserve">Available at: </w:t>
              </w:r>
              <w:r>
                <w:rPr>
                  <w:noProof/>
                  <w:u w:val="single"/>
                </w:rPr>
                <w:t>https://natwestbusinesshub.com/articles/how-has-coronavirus-changed-payment-behaviour</w:t>
              </w:r>
              <w:r>
                <w:rPr>
                  <w:noProof/>
                </w:rPr>
                <w:br/>
                <w:t>[Accessed 27 November 2021].</w:t>
              </w:r>
            </w:p>
            <w:p w:rsidR="00624583" w:rsidRDefault="00624583" w:rsidP="00624583">
              <w:pPr>
                <w:pStyle w:val="Bibliography"/>
                <w:rPr>
                  <w:noProof/>
                </w:rPr>
              </w:pPr>
              <w:r>
                <w:rPr>
                  <w:noProof/>
                </w:rPr>
                <w:lastRenderedPageBreak/>
                <w:t xml:space="preserve">Office of National Statistics , 2021. </w:t>
              </w:r>
              <w:r>
                <w:rPr>
                  <w:i/>
                  <w:iCs/>
                  <w:noProof/>
                </w:rPr>
                <w:t xml:space="preserve">Impact of the coronavirus (COVID-19) pandemic on retail sales in 2020. </w:t>
              </w:r>
              <w:r>
                <w:rPr>
                  <w:noProof/>
                </w:rPr>
                <w:t xml:space="preserve">[Online] </w:t>
              </w:r>
              <w:r>
                <w:rPr>
                  <w:noProof/>
                </w:rPr>
                <w:br/>
                <w:t xml:space="preserve">Available at: </w:t>
              </w:r>
              <w:r>
                <w:rPr>
                  <w:noProof/>
                  <w:u w:val="single"/>
                </w:rPr>
                <w:t>https://www.ons.gov.uk/economy/grossdomesticproductgdp/articles/impactofthecoronaviruscovid19pandemiconretailsalesin2020/2021-01-28</w:t>
              </w:r>
              <w:r>
                <w:rPr>
                  <w:noProof/>
                </w:rPr>
                <w:br/>
                <w:t>[Accessed 10 May 2021].</w:t>
              </w:r>
            </w:p>
            <w:p w:rsidR="00624583" w:rsidRDefault="00624583" w:rsidP="00624583">
              <w:pPr>
                <w:pStyle w:val="Bibliography"/>
                <w:rPr>
                  <w:noProof/>
                </w:rPr>
              </w:pPr>
              <w:r>
                <w:rPr>
                  <w:noProof/>
                </w:rPr>
                <w:t xml:space="preserve">Read, S., 2020. ‘Shops refusing cash left me unable to buy basics’. </w:t>
              </w:r>
              <w:r>
                <w:rPr>
                  <w:i/>
                  <w:iCs/>
                  <w:noProof/>
                </w:rPr>
                <w:t>BBC News</w:t>
              </w:r>
              <w:r>
                <w:rPr>
                  <w:noProof/>
                </w:rPr>
                <w:t>, 28 October, p. n.p..</w:t>
              </w:r>
            </w:p>
            <w:p w:rsidR="00624583" w:rsidRDefault="00624583" w:rsidP="00624583">
              <w:pPr>
                <w:pStyle w:val="Bibliography"/>
                <w:rPr>
                  <w:noProof/>
                </w:rPr>
              </w:pPr>
              <w:r>
                <w:rPr>
                  <w:noProof/>
                </w:rPr>
                <w:t xml:space="preserve">Ring, T., 2017. Social Media Sentiment Favours Face and Finger Biometric Payments. </w:t>
              </w:r>
              <w:r>
                <w:rPr>
                  <w:i/>
                  <w:iCs/>
                  <w:noProof/>
                </w:rPr>
                <w:t xml:space="preserve">Biometric Technology Today, </w:t>
              </w:r>
              <w:r>
                <w:rPr>
                  <w:noProof/>
                </w:rPr>
                <w:t>2017(3), p. 2.</w:t>
              </w:r>
            </w:p>
            <w:p w:rsidR="00624583" w:rsidRDefault="00624583" w:rsidP="00624583">
              <w:pPr>
                <w:pStyle w:val="Bibliography"/>
                <w:rPr>
                  <w:noProof/>
                </w:rPr>
              </w:pPr>
              <w:r>
                <w:rPr>
                  <w:noProof/>
                </w:rPr>
                <w:t xml:space="preserve">Ross, P. &amp; Zaidi, N., 2019. Limited by Our Limitations. </w:t>
              </w:r>
              <w:r>
                <w:rPr>
                  <w:i/>
                  <w:iCs/>
                  <w:noProof/>
                </w:rPr>
                <w:t xml:space="preserve">Perspectives on Medical Education , </w:t>
              </w:r>
              <w:r>
                <w:rPr>
                  <w:noProof/>
                </w:rPr>
                <w:t>8(n.k.), pp. 261-264.</w:t>
              </w:r>
            </w:p>
            <w:p w:rsidR="00624583" w:rsidRDefault="00624583" w:rsidP="00624583">
              <w:pPr>
                <w:pStyle w:val="Bibliography"/>
                <w:rPr>
                  <w:noProof/>
                </w:rPr>
              </w:pPr>
              <w:r>
                <w:rPr>
                  <w:noProof/>
                </w:rPr>
                <w:t xml:space="preserve">Saunders, M. &amp; Akinci, C., 2015. </w:t>
              </w:r>
              <w:r>
                <w:rPr>
                  <w:i/>
                  <w:iCs/>
                  <w:noProof/>
                </w:rPr>
                <w:t xml:space="preserve">Using questionnaire surveys to gather data for within organisation HRD research, </w:t>
              </w:r>
              <w:r>
                <w:rPr>
                  <w:noProof/>
                </w:rPr>
                <w:t>Cheltenham: Edward Elgar.</w:t>
              </w:r>
            </w:p>
            <w:p w:rsidR="00624583" w:rsidRDefault="00624583" w:rsidP="00624583">
              <w:pPr>
                <w:pStyle w:val="Bibliography"/>
                <w:rPr>
                  <w:noProof/>
                </w:rPr>
              </w:pPr>
              <w:r>
                <w:rPr>
                  <w:noProof/>
                </w:rPr>
                <w:t xml:space="preserve">Saunders, M., Lewis, P. &amp; Adrian, T., 2019. </w:t>
              </w:r>
              <w:r>
                <w:rPr>
                  <w:i/>
                  <w:iCs/>
                  <w:noProof/>
                </w:rPr>
                <w:t xml:space="preserve">Research Methods for Business Students. </w:t>
              </w:r>
              <w:r>
                <w:rPr>
                  <w:noProof/>
                </w:rPr>
                <w:t>8th Edition ed. Pearson Professional Limited : Harlow .</w:t>
              </w:r>
            </w:p>
            <w:p w:rsidR="00624583" w:rsidRDefault="00624583" w:rsidP="00624583">
              <w:pPr>
                <w:pStyle w:val="Bibliography"/>
                <w:rPr>
                  <w:noProof/>
                </w:rPr>
              </w:pPr>
              <w:r>
                <w:rPr>
                  <w:noProof/>
                </w:rPr>
                <w:t xml:space="preserve">Sedgwick, P., 2014. </w:t>
              </w:r>
              <w:r>
                <w:rPr>
                  <w:i/>
                  <w:iCs/>
                  <w:noProof/>
                </w:rPr>
                <w:t xml:space="preserve">Cross sectional studies: advantages and disadvantages, </w:t>
              </w:r>
              <w:r>
                <w:rPr>
                  <w:noProof/>
                </w:rPr>
                <w:t>s.l.: BMJ.</w:t>
              </w:r>
            </w:p>
            <w:p w:rsidR="00624583" w:rsidRDefault="00624583" w:rsidP="00624583">
              <w:pPr>
                <w:pStyle w:val="Bibliography"/>
                <w:rPr>
                  <w:noProof/>
                </w:rPr>
              </w:pPr>
              <w:r>
                <w:rPr>
                  <w:noProof/>
                </w:rPr>
                <w:t xml:space="preserve">Soiferman, L. K., 2010. </w:t>
              </w:r>
              <w:r>
                <w:rPr>
                  <w:i/>
                  <w:iCs/>
                  <w:noProof/>
                </w:rPr>
                <w:t xml:space="preserve">Compare and Contrast Inductive and Deductive Research Approaches. </w:t>
              </w:r>
              <w:r>
                <w:rPr>
                  <w:noProof/>
                </w:rPr>
                <w:t xml:space="preserve">[Online] </w:t>
              </w:r>
              <w:r>
                <w:rPr>
                  <w:noProof/>
                </w:rPr>
                <w:br/>
                <w:t xml:space="preserve">Available at: </w:t>
              </w:r>
              <w:r>
                <w:rPr>
                  <w:noProof/>
                  <w:u w:val="single"/>
                </w:rPr>
                <w:t>https://files.eric.ed.gov/fulltext/ED542066.pdf</w:t>
              </w:r>
              <w:r>
                <w:rPr>
                  <w:noProof/>
                </w:rPr>
                <w:br/>
                <w:t>[Accessed 21 April 2021].</w:t>
              </w:r>
            </w:p>
            <w:p w:rsidR="00624583" w:rsidRDefault="00624583" w:rsidP="00624583">
              <w:pPr>
                <w:pStyle w:val="Bibliography"/>
                <w:rPr>
                  <w:noProof/>
                </w:rPr>
              </w:pPr>
              <w:r>
                <w:rPr>
                  <w:noProof/>
                </w:rPr>
                <w:t xml:space="preserve">Tappit , n.d.. COVID-19 and the accelerated move to cashless.. </w:t>
              </w:r>
              <w:r>
                <w:rPr>
                  <w:i/>
                  <w:iCs/>
                  <w:noProof/>
                </w:rPr>
                <w:t>Tappit</w:t>
              </w:r>
              <w:r>
                <w:rPr>
                  <w:noProof/>
                </w:rPr>
                <w:t>, May 2021, p. 8.</w:t>
              </w:r>
            </w:p>
            <w:p w:rsidR="00624583" w:rsidRDefault="00624583" w:rsidP="00624583">
              <w:pPr>
                <w:pStyle w:val="Bibliography"/>
                <w:rPr>
                  <w:noProof/>
                </w:rPr>
              </w:pPr>
              <w:r>
                <w:rPr>
                  <w:noProof/>
                </w:rPr>
                <w:t xml:space="preserve">Thomas, D. &amp; Megaw, N., 2020. </w:t>
              </w:r>
              <w:r>
                <w:rPr>
                  <w:i/>
                  <w:iCs/>
                  <w:noProof/>
                </w:rPr>
                <w:t xml:space="preserve">Coronavirus accelerates shift away from cash , </w:t>
              </w:r>
              <w:r>
                <w:rPr>
                  <w:noProof/>
                </w:rPr>
                <w:t>s.l.: Financial Times .</w:t>
              </w:r>
            </w:p>
            <w:p w:rsidR="00624583" w:rsidRDefault="00624583" w:rsidP="00624583">
              <w:pPr>
                <w:pStyle w:val="Bibliography"/>
                <w:rPr>
                  <w:noProof/>
                </w:rPr>
              </w:pPr>
              <w:r>
                <w:rPr>
                  <w:noProof/>
                </w:rPr>
                <w:t xml:space="preserve">UK Finance, 2019. </w:t>
              </w:r>
              <w:r>
                <w:rPr>
                  <w:i/>
                  <w:iCs/>
                  <w:noProof/>
                </w:rPr>
                <w:t xml:space="preserve">UK Cash and Cash Machine Summary 2019, </w:t>
              </w:r>
              <w:r>
                <w:rPr>
                  <w:noProof/>
                </w:rPr>
                <w:t>s.l.: s.n..</w:t>
              </w:r>
            </w:p>
            <w:p w:rsidR="00624583" w:rsidRDefault="00624583" w:rsidP="00624583">
              <w:pPr>
                <w:pStyle w:val="Bibliography"/>
                <w:rPr>
                  <w:noProof/>
                </w:rPr>
              </w:pPr>
              <w:r>
                <w:rPr>
                  <w:noProof/>
                </w:rPr>
                <w:t xml:space="preserve">Vizcarguenaga-Aguirre, I. &amp; López-Robles, J. R., 2020. </w:t>
              </w:r>
              <w:r>
                <w:rPr>
                  <w:i/>
                  <w:iCs/>
                  <w:noProof/>
                </w:rPr>
                <w:t xml:space="preserve">Mono, mixed or multiple strategy approach: a descriptive study of the latest published articles in the International Journal of Project Management, </w:t>
              </w:r>
              <w:r>
                <w:rPr>
                  <w:noProof/>
                </w:rPr>
                <w:t>Bilbao : University of the Basque Country.</w:t>
              </w:r>
            </w:p>
            <w:p w:rsidR="00624583" w:rsidRDefault="00624583" w:rsidP="00624583">
              <w:r>
                <w:rPr>
                  <w:b/>
                  <w:bCs/>
                  <w:noProof/>
                </w:rPr>
                <w:fldChar w:fldCharType="end"/>
              </w:r>
            </w:p>
          </w:sdtContent>
        </w:sdt>
      </w:sdtContent>
    </w:sdt>
    <w:p w:rsidR="00640802" w:rsidRDefault="00640802">
      <w:pPr>
        <w:rPr>
          <w:rFonts w:asciiTheme="majorHAnsi" w:eastAsiaTheme="majorEastAsia" w:hAnsiTheme="majorHAnsi" w:cstheme="majorBidi"/>
          <w:b/>
          <w:color w:val="000000" w:themeColor="text1"/>
          <w:sz w:val="32"/>
          <w:szCs w:val="32"/>
        </w:rPr>
      </w:pPr>
      <w:r>
        <w:br w:type="page"/>
      </w:r>
    </w:p>
    <w:p w:rsidR="00640802" w:rsidRPr="00640802" w:rsidRDefault="00640802" w:rsidP="00640802">
      <w:pPr>
        <w:pStyle w:val="Heading1"/>
      </w:pPr>
      <w:bookmarkStart w:id="125" w:name="_Toc71754889"/>
      <w:r>
        <w:lastRenderedPageBreak/>
        <w:t>Appendix.</w:t>
      </w:r>
      <w:bookmarkEnd w:id="125"/>
    </w:p>
    <w:p w:rsidR="00640802" w:rsidRDefault="00640802" w:rsidP="001604A5">
      <w:r>
        <w:t xml:space="preserve">Appendix </w:t>
      </w:r>
      <w:r w:rsidR="00EA6885">
        <w:t>1</w:t>
      </w:r>
      <w:r>
        <w:t xml:space="preserve"> – Ethics Form </w:t>
      </w:r>
    </w:p>
    <w:p w:rsidR="00640802" w:rsidRPr="004C3A0B" w:rsidRDefault="00640802" w:rsidP="00D81E43">
      <w:r w:rsidRPr="004C3A0B">
        <w:t>APPLICATION FOR ETHICAL APPROVAL</w:t>
      </w:r>
    </w:p>
    <w:p w:rsidR="00640802" w:rsidRPr="004C3A0B" w:rsidRDefault="00640802" w:rsidP="00D81E43"/>
    <w:p w:rsidR="00640802" w:rsidRPr="004C3A0B" w:rsidRDefault="00640802" w:rsidP="00D81E43">
      <w:r w:rsidRPr="004C3A0B">
        <w:t>In order for research to result in benefit and minimise risk of harm, it must be conducted ethically. A researcher may not be covered by the University’s insurance if ethical approval has not been obtained prior to commencement.</w:t>
      </w:r>
    </w:p>
    <w:p w:rsidR="00640802" w:rsidRPr="004C3A0B" w:rsidRDefault="00640802" w:rsidP="00D81E43">
      <w:pPr>
        <w:rPr>
          <w:sz w:val="16"/>
          <w:szCs w:val="16"/>
        </w:rPr>
      </w:pPr>
    </w:p>
    <w:p w:rsidR="00640802" w:rsidRPr="004C3A0B" w:rsidRDefault="00640802" w:rsidP="00D81E43">
      <w:r w:rsidRPr="004C3A0B">
        <w:t>The University follows the OECD Frascati manual definition of research activity: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640802" w:rsidRPr="004C3A0B" w:rsidRDefault="00640802" w:rsidP="00D81E43"/>
    <w:p w:rsidR="00640802" w:rsidRPr="004C3A0B" w:rsidRDefault="00640802" w:rsidP="00D81E43">
      <w:r w:rsidRPr="004C3A0B">
        <w:t>The individual undertaking the research activity is known as the “principal researcher”.</w:t>
      </w:r>
    </w:p>
    <w:p w:rsidR="00640802" w:rsidRPr="004C3A0B" w:rsidRDefault="00640802" w:rsidP="00D81E43"/>
    <w:p w:rsidR="00640802" w:rsidRPr="004C3A0B" w:rsidRDefault="00640802" w:rsidP="00D81E43">
      <w:r w:rsidRPr="004C3A0B">
        <w:t>Ethical approval is not required for routine audits, performance reviews, quality assurance studies, testing within normal educational requirements, and literary or artistic criticism.</w:t>
      </w:r>
    </w:p>
    <w:p w:rsidR="00640802" w:rsidRPr="004C3A0B" w:rsidRDefault="00640802" w:rsidP="00D81E43"/>
    <w:p w:rsidR="00640802" w:rsidRPr="004C3A0B" w:rsidRDefault="00640802" w:rsidP="00D81E43">
      <w:r w:rsidRPr="004C3A0B">
        <w:t>Please read the notes for guidance before completing ALL sections of the form.</w:t>
      </w:r>
    </w:p>
    <w:p w:rsidR="00640802" w:rsidRPr="004C3A0B" w:rsidRDefault="00640802" w:rsidP="00D81E43"/>
    <w:p w:rsidR="00640802" w:rsidRDefault="00640802" w:rsidP="00D81E43">
      <w:r w:rsidRPr="004C3A0B">
        <w:t xml:space="preserve">This form must be completed and approved prior to undertaking any research activity. Please see </w:t>
      </w:r>
      <w:r>
        <w:t>Checklist</w:t>
      </w:r>
      <w:r w:rsidRPr="004C3A0B">
        <w:t xml:space="preserve"> for details of process for different categories of application.  </w:t>
      </w:r>
    </w:p>
    <w:p w:rsidR="00640802" w:rsidRDefault="00640802" w:rsidP="00D81E43"/>
    <w:p w:rsidR="00640802" w:rsidRPr="00D839CD" w:rsidRDefault="00640802" w:rsidP="00D81E43">
      <w:r>
        <w:t>Delete the Guidance Notes at the end of the form BEFORE submitting your application</w:t>
      </w:r>
    </w:p>
    <w:p w:rsidR="00640802" w:rsidRPr="004C3A0B" w:rsidRDefault="00640802" w:rsidP="00D81E43"/>
    <w:p w:rsidR="00640802" w:rsidRPr="004C3A0B" w:rsidRDefault="00640802" w:rsidP="00D81E43"/>
    <w:p w:rsidR="00640802" w:rsidRPr="004C3A0B" w:rsidRDefault="00640802" w:rsidP="00D81E43">
      <w:r w:rsidRPr="004C3A0B">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640802" w:rsidRPr="004C3A0B" w:rsidTr="00D81E43">
        <w:trPr>
          <w:trHeight w:val="439"/>
        </w:trPr>
        <w:tc>
          <w:tcPr>
            <w:tcW w:w="3253" w:type="dxa"/>
            <w:gridSpan w:val="2"/>
            <w:shd w:val="clear" w:color="auto" w:fill="F2F2F2" w:themeFill="background1" w:themeFillShade="F2"/>
          </w:tcPr>
          <w:p w:rsidR="00640802" w:rsidRPr="004C3A0B" w:rsidRDefault="00640802" w:rsidP="00D81E43">
            <w:r w:rsidRPr="004C3A0B">
              <w:t>Full Name:</w:t>
            </w:r>
          </w:p>
        </w:tc>
        <w:tc>
          <w:tcPr>
            <w:tcW w:w="6636" w:type="dxa"/>
            <w:gridSpan w:val="4"/>
          </w:tcPr>
          <w:p w:rsidR="00640802" w:rsidRPr="004C3A0B" w:rsidRDefault="00640802" w:rsidP="00D81E43">
            <w:pPr>
              <w:rPr>
                <w:lang w:eastAsia="zh-CN"/>
              </w:rPr>
            </w:pPr>
            <w:r>
              <w:rPr>
                <w:lang w:eastAsia="zh-CN"/>
              </w:rPr>
              <w:t>Jay Doherty-Stewart</w:t>
            </w:r>
          </w:p>
        </w:tc>
      </w:tr>
      <w:tr w:rsidR="00640802" w:rsidRPr="004C3A0B" w:rsidTr="00D81E43">
        <w:trPr>
          <w:trHeight w:val="472"/>
        </w:trPr>
        <w:tc>
          <w:tcPr>
            <w:tcW w:w="3253" w:type="dxa"/>
            <w:gridSpan w:val="2"/>
            <w:shd w:val="clear" w:color="auto" w:fill="BFBFBF" w:themeFill="background1" w:themeFillShade="BF"/>
            <w:vAlign w:val="center"/>
          </w:tcPr>
          <w:p w:rsidR="00640802" w:rsidRPr="004C3A0B" w:rsidRDefault="00640802" w:rsidP="00D81E43">
            <w:r w:rsidRPr="004C3A0B">
              <w:t>Tick all boxes which apply:</w:t>
            </w:r>
          </w:p>
          <w:p w:rsidR="00640802" w:rsidRPr="004C3A0B" w:rsidRDefault="00640802" w:rsidP="00D81E43"/>
        </w:tc>
        <w:tc>
          <w:tcPr>
            <w:tcW w:w="2551" w:type="dxa"/>
            <w:shd w:val="clear" w:color="auto" w:fill="F2F2F2" w:themeFill="background1" w:themeFillShade="F2"/>
            <w:vAlign w:val="center"/>
          </w:tcPr>
          <w:p w:rsidR="00640802" w:rsidRPr="004C3A0B" w:rsidRDefault="00640802" w:rsidP="00D81E43">
            <w:r w:rsidRPr="004C3A0B">
              <w:t>Member of staff:</w:t>
            </w:r>
          </w:p>
        </w:tc>
        <w:tc>
          <w:tcPr>
            <w:tcW w:w="709" w:type="dxa"/>
            <w:shd w:val="clear" w:color="auto" w:fill="BFBFBF" w:themeFill="background1" w:themeFillShade="BF"/>
            <w:vAlign w:val="center"/>
          </w:tcPr>
          <w:p w:rsidR="00640802" w:rsidRPr="004C3A0B" w:rsidRDefault="00640802" w:rsidP="00D81E43">
            <w:r>
              <w:rPr>
                <w:rFonts w:ascii="MS Gothic" w:eastAsia="MS Gothic" w:hAnsi="MS Gothic" w:hint="eastAsia"/>
              </w:rPr>
              <w:t>☐</w:t>
            </w:r>
          </w:p>
        </w:tc>
        <w:tc>
          <w:tcPr>
            <w:tcW w:w="2526" w:type="dxa"/>
            <w:shd w:val="clear" w:color="auto" w:fill="F2F2F2" w:themeFill="background1" w:themeFillShade="F2"/>
            <w:vAlign w:val="center"/>
          </w:tcPr>
          <w:p w:rsidR="00640802" w:rsidRPr="004C3A0B" w:rsidRDefault="00640802" w:rsidP="00D81E43">
            <w:r w:rsidRPr="004C3A0B">
              <w:t>Honorary research fellow:</w:t>
            </w:r>
          </w:p>
        </w:tc>
        <w:tc>
          <w:tcPr>
            <w:tcW w:w="850" w:type="dxa"/>
            <w:shd w:val="clear" w:color="auto" w:fill="BFBFBF" w:themeFill="background1" w:themeFillShade="BF"/>
            <w:vAlign w:val="center"/>
          </w:tcPr>
          <w:p w:rsidR="00640802" w:rsidRPr="004C3A0B" w:rsidRDefault="00640802" w:rsidP="00D81E43">
            <w:r>
              <w:rPr>
                <w:rFonts w:ascii="MS Gothic" w:eastAsia="MS Gothic" w:hAnsi="MS Gothic" w:hint="eastAsia"/>
              </w:rPr>
              <w:t>☐</w:t>
            </w:r>
          </w:p>
        </w:tc>
      </w:tr>
      <w:tr w:rsidR="00640802" w:rsidRPr="004C3A0B" w:rsidTr="00D81E43">
        <w:trPr>
          <w:trHeight w:val="472"/>
        </w:trPr>
        <w:tc>
          <w:tcPr>
            <w:tcW w:w="2544" w:type="dxa"/>
            <w:shd w:val="clear" w:color="auto" w:fill="F2F2F2" w:themeFill="background1" w:themeFillShade="F2"/>
            <w:vAlign w:val="center"/>
          </w:tcPr>
          <w:p w:rsidR="00640802" w:rsidRPr="004C3A0B" w:rsidRDefault="00640802" w:rsidP="00D81E43">
            <w:r>
              <w:t>Undergraduate Student</w:t>
            </w:r>
          </w:p>
        </w:tc>
        <w:sdt>
          <w:sdt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00640802" w:rsidRDefault="00640802" w:rsidP="00D81E43">
                <w:r>
                  <w:rPr>
                    <w:rFonts w:ascii="MS Gothic" w:eastAsia="MS Gothic" w:hAnsi="MS Gothic" w:hint="eastAsia"/>
                  </w:rPr>
                  <w:t>☒</w:t>
                </w:r>
              </w:p>
            </w:tc>
          </w:sdtContent>
        </w:sdt>
        <w:tc>
          <w:tcPr>
            <w:tcW w:w="2551" w:type="dxa"/>
            <w:shd w:val="clear" w:color="auto" w:fill="F2F2F2" w:themeFill="background1" w:themeFillShade="F2"/>
            <w:vAlign w:val="center"/>
          </w:tcPr>
          <w:p w:rsidR="00640802" w:rsidRPr="004C3A0B" w:rsidRDefault="00640802" w:rsidP="00D81E43">
            <w:r>
              <w:t>Taught Postgraduate Student</w:t>
            </w:r>
          </w:p>
        </w:tc>
        <w:sdt>
          <w:sdt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640802" w:rsidRDefault="00640802" w:rsidP="00D81E43">
                <w:r>
                  <w:rPr>
                    <w:rFonts w:ascii="MS Gothic" w:eastAsia="MS Gothic" w:hAnsi="MS Gothic" w:hint="eastAsia"/>
                  </w:rPr>
                  <w:t>☐</w:t>
                </w:r>
              </w:p>
            </w:tc>
          </w:sdtContent>
        </w:sdt>
        <w:tc>
          <w:tcPr>
            <w:tcW w:w="2526" w:type="dxa"/>
            <w:shd w:val="clear" w:color="auto" w:fill="F2F2F2" w:themeFill="background1" w:themeFillShade="F2"/>
            <w:vAlign w:val="center"/>
          </w:tcPr>
          <w:p w:rsidR="00640802" w:rsidRPr="004C3A0B" w:rsidRDefault="00640802" w:rsidP="00D81E43">
            <w:r>
              <w:t>Postgraduate Research Student</w:t>
            </w:r>
          </w:p>
        </w:tc>
        <w:sdt>
          <w:sdt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640802" w:rsidRDefault="00640802" w:rsidP="00D81E43">
                <w:r>
                  <w:rPr>
                    <w:rFonts w:ascii="MS Gothic" w:eastAsia="MS Gothic" w:hAnsi="MS Gothic" w:hint="eastAsia"/>
                  </w:rPr>
                  <w:t>☐</w:t>
                </w:r>
              </w:p>
            </w:tc>
          </w:sdtContent>
        </w:sdt>
      </w:tr>
    </w:tbl>
    <w:p w:rsidR="00640802" w:rsidRPr="004C3A0B" w:rsidRDefault="00640802" w:rsidP="00D81E43">
      <w:pPr>
        <w:rPr>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640802" w:rsidRPr="004C3A0B" w:rsidTr="00D81E43">
        <w:trPr>
          <w:cantSplit/>
          <w:trHeight w:val="334"/>
        </w:trPr>
        <w:tc>
          <w:tcPr>
            <w:tcW w:w="3253" w:type="dxa"/>
            <w:shd w:val="clear" w:color="auto" w:fill="F2F2F2" w:themeFill="background1" w:themeFillShade="F2"/>
          </w:tcPr>
          <w:p w:rsidR="00640802" w:rsidRPr="004C3A0B" w:rsidRDefault="00640802" w:rsidP="00D81E43">
            <w:r>
              <w:lastRenderedPageBreak/>
              <w:t>Institute</w:t>
            </w:r>
            <w:r w:rsidRPr="004C3A0B">
              <w:t>/</w:t>
            </w:r>
            <w:r>
              <w:t>Academic Discipline</w:t>
            </w:r>
            <w:r w:rsidRPr="004C3A0B">
              <w:t>/Centre:</w:t>
            </w:r>
          </w:p>
        </w:tc>
        <w:tc>
          <w:tcPr>
            <w:tcW w:w="6636" w:type="dxa"/>
          </w:tcPr>
          <w:p w:rsidR="00640802" w:rsidRDefault="00640802" w:rsidP="00D81E43"/>
          <w:p w:rsidR="00640802" w:rsidRPr="004C3A0B" w:rsidRDefault="00640802" w:rsidP="00D81E43">
            <w:pPr>
              <w:rPr>
                <w:lang w:eastAsia="zh-CN"/>
              </w:rPr>
            </w:pPr>
            <w:r w:rsidRPr="00C4247F">
              <w:rPr>
                <w:lang w:eastAsia="zh-CN"/>
              </w:rPr>
              <w:t>Business School</w:t>
            </w:r>
            <w:r>
              <w:rPr>
                <w:lang w:eastAsia="zh-CN"/>
              </w:rPr>
              <w:t xml:space="preserve"> </w:t>
            </w:r>
          </w:p>
        </w:tc>
      </w:tr>
      <w:tr w:rsidR="00640802" w:rsidRPr="004C3A0B" w:rsidTr="00D81E43">
        <w:trPr>
          <w:cantSplit/>
          <w:trHeight w:val="340"/>
        </w:trPr>
        <w:tc>
          <w:tcPr>
            <w:tcW w:w="3253" w:type="dxa"/>
            <w:shd w:val="clear" w:color="auto" w:fill="F2F2F2" w:themeFill="background1" w:themeFillShade="F2"/>
          </w:tcPr>
          <w:p w:rsidR="00640802" w:rsidRPr="004C3A0B" w:rsidRDefault="00640802" w:rsidP="00D81E43">
            <w:r w:rsidRPr="004C3A0B">
              <w:t>Campus:</w:t>
            </w:r>
          </w:p>
        </w:tc>
        <w:tc>
          <w:tcPr>
            <w:tcW w:w="6636" w:type="dxa"/>
          </w:tcPr>
          <w:p w:rsidR="00640802" w:rsidRDefault="00640802" w:rsidP="00D81E43"/>
          <w:p w:rsidR="00640802" w:rsidRPr="004C3A0B" w:rsidRDefault="00640802" w:rsidP="00D81E43">
            <w:pPr>
              <w:rPr>
                <w:lang w:eastAsia="zh-CN"/>
              </w:rPr>
            </w:pPr>
            <w:r>
              <w:rPr>
                <w:rFonts w:hint="eastAsia"/>
                <w:lang w:eastAsia="zh-CN"/>
              </w:rPr>
              <w:t>S</w:t>
            </w:r>
            <w:r>
              <w:rPr>
                <w:lang w:eastAsia="zh-CN"/>
              </w:rPr>
              <w:t>wansea</w:t>
            </w:r>
          </w:p>
        </w:tc>
      </w:tr>
      <w:tr w:rsidR="00640802" w:rsidRPr="004C3A0B" w:rsidTr="00D81E43">
        <w:trPr>
          <w:cantSplit/>
          <w:trHeight w:val="340"/>
        </w:trPr>
        <w:tc>
          <w:tcPr>
            <w:tcW w:w="3253" w:type="dxa"/>
            <w:shd w:val="clear" w:color="auto" w:fill="F2F2F2" w:themeFill="background1" w:themeFillShade="F2"/>
          </w:tcPr>
          <w:p w:rsidR="00640802" w:rsidRPr="004C3A0B" w:rsidRDefault="00640802" w:rsidP="00D81E43">
            <w:r w:rsidRPr="004C3A0B">
              <w:t>E-mail address:</w:t>
            </w:r>
          </w:p>
        </w:tc>
        <w:tc>
          <w:tcPr>
            <w:tcW w:w="6636" w:type="dxa"/>
          </w:tcPr>
          <w:p w:rsidR="00640802" w:rsidRDefault="00640802" w:rsidP="00D81E43"/>
          <w:p w:rsidR="00640802" w:rsidRPr="004C3A0B" w:rsidRDefault="00640802" w:rsidP="00D81E43">
            <w:pPr>
              <w:rPr>
                <w:lang w:eastAsia="zh-CN"/>
              </w:rPr>
            </w:pPr>
            <w:r>
              <w:rPr>
                <w:lang w:eastAsia="zh-CN"/>
              </w:rPr>
              <w:t>1702614@student.uwtsd.ac.uk</w:t>
            </w:r>
          </w:p>
        </w:tc>
      </w:tr>
      <w:tr w:rsidR="00640802" w:rsidRPr="004C3A0B" w:rsidTr="00D81E43">
        <w:trPr>
          <w:cantSplit/>
          <w:trHeight w:val="340"/>
        </w:trPr>
        <w:tc>
          <w:tcPr>
            <w:tcW w:w="3253" w:type="dxa"/>
            <w:shd w:val="clear" w:color="auto" w:fill="F2F2F2" w:themeFill="background1" w:themeFillShade="F2"/>
          </w:tcPr>
          <w:p w:rsidR="00640802" w:rsidRPr="004C3A0B" w:rsidRDefault="00640802" w:rsidP="00D81E43">
            <w:r w:rsidRPr="004C3A0B">
              <w:t>Contact Telephone Number:</w:t>
            </w:r>
          </w:p>
        </w:tc>
        <w:tc>
          <w:tcPr>
            <w:tcW w:w="6636" w:type="dxa"/>
          </w:tcPr>
          <w:p w:rsidR="00640802" w:rsidRDefault="00640802" w:rsidP="00D81E43"/>
          <w:p w:rsidR="00640802" w:rsidRPr="004C3A0B" w:rsidRDefault="00640802" w:rsidP="00D81E43">
            <w:r>
              <w:t>07546142419</w:t>
            </w:r>
          </w:p>
        </w:tc>
      </w:tr>
      <w:tr w:rsidR="00640802" w:rsidRPr="004C3A0B" w:rsidTr="00D81E43">
        <w:tc>
          <w:tcPr>
            <w:tcW w:w="9889" w:type="dxa"/>
            <w:gridSpan w:val="2"/>
            <w:shd w:val="clear" w:color="auto" w:fill="BFBFBF" w:themeFill="background1" w:themeFillShade="BF"/>
          </w:tcPr>
          <w:p w:rsidR="00640802" w:rsidRPr="004C3A0B" w:rsidRDefault="00640802" w:rsidP="00D81E43">
            <w:r w:rsidRPr="004C3A0B">
              <w:rPr>
                <w:i/>
              </w:rPr>
              <w:t>For students:</w:t>
            </w:r>
          </w:p>
        </w:tc>
      </w:tr>
      <w:tr w:rsidR="00640802" w:rsidRPr="004C3A0B" w:rsidTr="00D81E43">
        <w:trPr>
          <w:trHeight w:val="513"/>
        </w:trPr>
        <w:tc>
          <w:tcPr>
            <w:tcW w:w="3253" w:type="dxa"/>
            <w:shd w:val="clear" w:color="auto" w:fill="F2F2F2" w:themeFill="background1" w:themeFillShade="F2"/>
            <w:vAlign w:val="center"/>
          </w:tcPr>
          <w:p w:rsidR="00640802" w:rsidRPr="004C3A0B" w:rsidRDefault="00640802" w:rsidP="00D81E43">
            <w:r w:rsidRPr="004C3A0B">
              <w:t>Student Number:</w:t>
            </w:r>
          </w:p>
        </w:tc>
        <w:tc>
          <w:tcPr>
            <w:tcW w:w="6636" w:type="dxa"/>
          </w:tcPr>
          <w:p w:rsidR="00640802" w:rsidRPr="004C3A0B" w:rsidRDefault="00640802" w:rsidP="00D81E43">
            <w:pPr>
              <w:rPr>
                <w:lang w:eastAsia="zh-CN"/>
              </w:rPr>
            </w:pPr>
            <w:r>
              <w:rPr>
                <w:lang w:eastAsia="zh-CN"/>
              </w:rPr>
              <w:t>1702614</w:t>
            </w:r>
          </w:p>
        </w:tc>
      </w:tr>
      <w:tr w:rsidR="00640802" w:rsidRPr="004C3A0B" w:rsidTr="00D81E43">
        <w:trPr>
          <w:trHeight w:val="549"/>
        </w:trPr>
        <w:tc>
          <w:tcPr>
            <w:tcW w:w="3253" w:type="dxa"/>
            <w:shd w:val="clear" w:color="auto" w:fill="F2F2F2" w:themeFill="background1" w:themeFillShade="F2"/>
            <w:vAlign w:val="center"/>
          </w:tcPr>
          <w:p w:rsidR="00640802" w:rsidRPr="004C3A0B" w:rsidRDefault="00640802" w:rsidP="00D81E43">
            <w:r w:rsidRPr="004C3A0B">
              <w:t>Programme of Study:</w:t>
            </w:r>
          </w:p>
        </w:tc>
        <w:tc>
          <w:tcPr>
            <w:tcW w:w="6636" w:type="dxa"/>
          </w:tcPr>
          <w:p w:rsidR="00640802" w:rsidRPr="004C3A0B" w:rsidRDefault="00640802" w:rsidP="00D81E43">
            <w:pPr>
              <w:rPr>
                <w:lang w:eastAsia="zh-CN"/>
              </w:rPr>
            </w:pPr>
            <w:r>
              <w:rPr>
                <w:lang w:eastAsia="zh-CN"/>
              </w:rPr>
              <w:t>BA Accounting</w:t>
            </w:r>
          </w:p>
        </w:tc>
      </w:tr>
      <w:tr w:rsidR="00640802" w:rsidRPr="004C3A0B" w:rsidTr="00D81E43">
        <w:trPr>
          <w:trHeight w:val="557"/>
        </w:trPr>
        <w:tc>
          <w:tcPr>
            <w:tcW w:w="3253" w:type="dxa"/>
            <w:shd w:val="clear" w:color="auto" w:fill="F2F2F2" w:themeFill="background1" w:themeFillShade="F2"/>
            <w:vAlign w:val="center"/>
          </w:tcPr>
          <w:p w:rsidR="00640802" w:rsidRPr="004C3A0B" w:rsidRDefault="00640802" w:rsidP="00D81E43">
            <w:r w:rsidRPr="004C3A0B">
              <w:t>Director of Studies/Supervisor:</w:t>
            </w:r>
          </w:p>
        </w:tc>
        <w:tc>
          <w:tcPr>
            <w:tcW w:w="6636" w:type="dxa"/>
          </w:tcPr>
          <w:p w:rsidR="00640802" w:rsidRPr="004C3A0B" w:rsidRDefault="00640802" w:rsidP="00D81E43">
            <w:pPr>
              <w:rPr>
                <w:lang w:eastAsia="zh-CN"/>
              </w:rPr>
            </w:pPr>
            <w:r>
              <w:rPr>
                <w:lang w:eastAsia="zh-CN"/>
              </w:rPr>
              <w:t>Richard Dunstan</w:t>
            </w:r>
          </w:p>
        </w:tc>
      </w:tr>
    </w:tbl>
    <w:p w:rsidR="00640802" w:rsidRDefault="00640802" w:rsidP="00D81E43">
      <w:pPr>
        <w:rPr>
          <w:iCs/>
        </w:rPr>
      </w:pPr>
    </w:p>
    <w:p w:rsidR="00640802" w:rsidRDefault="00640802" w:rsidP="00D81E43"/>
    <w:p w:rsidR="00640802" w:rsidRDefault="00640802" w:rsidP="00D81E43">
      <w:r>
        <w:br w:type="page"/>
      </w:r>
    </w:p>
    <w:p w:rsidR="00640802" w:rsidRPr="004C3A0B" w:rsidRDefault="00640802" w:rsidP="00D81E43">
      <w:r w:rsidRPr="004C3A0B">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640802" w:rsidRPr="004C3A0B" w:rsidTr="00D81E43">
        <w:tc>
          <w:tcPr>
            <w:tcW w:w="6232" w:type="dxa"/>
            <w:gridSpan w:val="2"/>
            <w:shd w:val="clear" w:color="auto" w:fill="F2F2F2" w:themeFill="background1" w:themeFillShade="F2"/>
            <w:vAlign w:val="center"/>
          </w:tcPr>
          <w:p w:rsidR="00640802" w:rsidRPr="004C3A0B" w:rsidRDefault="00640802" w:rsidP="00D81E43">
            <w:pPr>
              <w:rPr>
                <w:sz w:val="22"/>
                <w:szCs w:val="22"/>
              </w:rPr>
            </w:pPr>
            <w:r w:rsidRPr="004C3A0B">
              <w:rPr>
                <w:sz w:val="22"/>
                <w:szCs w:val="22"/>
              </w:rPr>
              <w:t>Has the research activity received approval in principle?</w:t>
            </w:r>
          </w:p>
          <w:p w:rsidR="00640802" w:rsidRPr="004C3A0B" w:rsidRDefault="00640802" w:rsidP="00D81E43">
            <w:pPr>
              <w:rPr>
                <w:sz w:val="22"/>
                <w:szCs w:val="22"/>
              </w:rPr>
            </w:pPr>
            <w:r>
              <w:rPr>
                <w:sz w:val="22"/>
                <w:szCs w:val="22"/>
              </w:rPr>
              <w:t>(please check the Guidance Notes</w:t>
            </w:r>
            <w:r w:rsidRPr="004C3A0B">
              <w:rPr>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640802" w:rsidRPr="003257BD" w:rsidRDefault="00640802" w:rsidP="00D81E43">
            <w:pPr>
              <w:rPr>
                <w:sz w:val="22"/>
                <w:szCs w:val="22"/>
              </w:rPr>
            </w:pPr>
            <w:r w:rsidRPr="003257BD">
              <w:rPr>
                <w:sz w:val="22"/>
                <w:szCs w:val="22"/>
              </w:rPr>
              <w:t>YES</w:t>
            </w:r>
          </w:p>
        </w:tc>
        <w:sdt>
          <w:sdtPr>
            <w:rPr>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640802" w:rsidRPr="00065801" w:rsidRDefault="00640802" w:rsidP="00D81E43">
                <w:pPr>
                  <w:rPr>
                    <w:sz w:val="22"/>
                    <w:szCs w:val="22"/>
                  </w:rPr>
                </w:pPr>
                <w:r>
                  <w:rPr>
                    <w:rFonts w:ascii="MS Gothic" w:eastAsia="MS Gothic" w:hAnsi="MS Gothic" w:hint="eastAsia"/>
                    <w:sz w:val="22"/>
                    <w:szCs w:val="22"/>
                  </w:rPr>
                  <w:t>☒</w:t>
                </w:r>
              </w:p>
            </w:tc>
          </w:sdtContent>
        </w:sdt>
        <w:tc>
          <w:tcPr>
            <w:tcW w:w="992" w:type="dxa"/>
            <w:shd w:val="clear" w:color="auto" w:fill="F2F2F2" w:themeFill="background1" w:themeFillShade="F2"/>
            <w:vAlign w:val="center"/>
          </w:tcPr>
          <w:p w:rsidR="00640802" w:rsidRPr="003257BD" w:rsidRDefault="00640802" w:rsidP="00D81E43">
            <w:pPr>
              <w:rPr>
                <w:sz w:val="22"/>
                <w:szCs w:val="22"/>
              </w:rPr>
            </w:pPr>
            <w:r w:rsidRPr="003257BD">
              <w:rPr>
                <w:sz w:val="22"/>
                <w:szCs w:val="22"/>
              </w:rPr>
              <w:t>NO</w:t>
            </w:r>
          </w:p>
        </w:tc>
        <w:sdt>
          <w:sdtPr>
            <w:rPr>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00640802" w:rsidRPr="00065801" w:rsidRDefault="00640802" w:rsidP="00D81E43">
                <w:pPr>
                  <w:rPr>
                    <w:sz w:val="22"/>
                    <w:szCs w:val="22"/>
                  </w:rPr>
                </w:pPr>
                <w:r w:rsidRPr="00065801">
                  <w:rPr>
                    <w:rFonts w:ascii="Segoe UI Symbol" w:hAnsi="Segoe UI Symbol" w:cs="Segoe UI Symbol"/>
                    <w:sz w:val="22"/>
                    <w:szCs w:val="22"/>
                  </w:rPr>
                  <w:t>☐</w:t>
                </w:r>
              </w:p>
            </w:tc>
          </w:sdtContent>
        </w:sdt>
      </w:tr>
      <w:tr w:rsidR="00640802" w:rsidRPr="004C3A0B" w:rsidTr="00D81E43">
        <w:tc>
          <w:tcPr>
            <w:tcW w:w="8075" w:type="dxa"/>
            <w:gridSpan w:val="4"/>
            <w:shd w:val="clear" w:color="auto" w:fill="F2F2F2" w:themeFill="background1" w:themeFillShade="F2"/>
          </w:tcPr>
          <w:p w:rsidR="00640802" w:rsidRPr="004C3A0B" w:rsidRDefault="00640802" w:rsidP="00D81E43">
            <w:pPr>
              <w:rPr>
                <w:sz w:val="22"/>
                <w:szCs w:val="22"/>
              </w:rPr>
            </w:pPr>
          </w:p>
        </w:tc>
        <w:tc>
          <w:tcPr>
            <w:tcW w:w="1843" w:type="dxa"/>
            <w:gridSpan w:val="2"/>
            <w:shd w:val="clear" w:color="auto" w:fill="F2F2F2" w:themeFill="background1" w:themeFillShade="F2"/>
          </w:tcPr>
          <w:p w:rsidR="00640802" w:rsidRPr="004C3A0B" w:rsidRDefault="00640802" w:rsidP="00D81E43">
            <w:pPr>
              <w:rPr>
                <w:i/>
                <w:sz w:val="22"/>
                <w:szCs w:val="22"/>
              </w:rPr>
            </w:pPr>
            <w:r w:rsidRPr="004C3A4F">
              <w:rPr>
                <w:i/>
                <w:color w:val="000000" w:themeColor="text1"/>
                <w:sz w:val="22"/>
                <w:szCs w:val="22"/>
              </w:rPr>
              <w:t>Date</w:t>
            </w:r>
          </w:p>
        </w:tc>
      </w:tr>
      <w:tr w:rsidR="00640802" w:rsidRPr="004C3A0B" w:rsidTr="00D81E43">
        <w:trPr>
          <w:trHeight w:val="437"/>
        </w:trPr>
        <w:tc>
          <w:tcPr>
            <w:tcW w:w="3693" w:type="dxa"/>
            <w:vMerge w:val="restart"/>
            <w:shd w:val="clear" w:color="auto" w:fill="F2F2F2" w:themeFill="background1" w:themeFillShade="F2"/>
          </w:tcPr>
          <w:p w:rsidR="00640802" w:rsidRPr="004C3A0B" w:rsidRDefault="00640802" w:rsidP="00D81E43">
            <w:pPr>
              <w:rPr>
                <w:sz w:val="22"/>
                <w:szCs w:val="22"/>
              </w:rPr>
            </w:pPr>
            <w:r w:rsidRPr="004C3A0B">
              <w:rPr>
                <w:sz w:val="22"/>
                <w:szCs w:val="22"/>
              </w:rPr>
              <w:t>If Yes, please indicate source of approval (and date where known):</w:t>
            </w:r>
            <w:r w:rsidRPr="00E16786">
              <w:rPr>
                <w:i/>
                <w:iCs/>
                <w:color w:val="FF0000"/>
              </w:rPr>
              <w:t xml:space="preserve"> </w:t>
            </w:r>
            <w:r w:rsidRPr="005704BE">
              <w:rPr>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640802" w:rsidRPr="004C3A0B" w:rsidRDefault="00640802" w:rsidP="00D81E43">
            <w:pPr>
              <w:rPr>
                <w:sz w:val="22"/>
                <w:szCs w:val="22"/>
              </w:rPr>
            </w:pPr>
            <w:r w:rsidRPr="004C3A0B">
              <w:rPr>
                <w:sz w:val="22"/>
                <w:szCs w:val="22"/>
              </w:rPr>
              <w:t>Research Degrees Committee</w:t>
            </w:r>
          </w:p>
        </w:tc>
        <w:sdt>
          <w:sdtPr>
            <w:rPr>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640802" w:rsidRPr="004C3A0B" w:rsidRDefault="00640802" w:rsidP="00D81E43">
                <w:pPr>
                  <w:rPr>
                    <w:sz w:val="22"/>
                    <w:szCs w:val="22"/>
                  </w:rPr>
                </w:pPr>
                <w:r>
                  <w:rPr>
                    <w:rFonts w:ascii="MS Gothic" w:eastAsia="MS Gothic" w:hAnsi="MS Gothic" w:hint="eastAsia"/>
                    <w:sz w:val="22"/>
                    <w:szCs w:val="22"/>
                  </w:rPr>
                  <w:t>☒</w:t>
                </w:r>
              </w:p>
            </w:tc>
          </w:sdtContent>
        </w:sdt>
        <w:tc>
          <w:tcPr>
            <w:tcW w:w="1843" w:type="dxa"/>
            <w:gridSpan w:val="2"/>
            <w:vAlign w:val="center"/>
          </w:tcPr>
          <w:p w:rsidR="00640802" w:rsidRPr="004C3A0B" w:rsidRDefault="00640802" w:rsidP="00D81E43">
            <w:pPr>
              <w:rPr>
                <w:sz w:val="22"/>
                <w:szCs w:val="22"/>
              </w:rPr>
            </w:pPr>
          </w:p>
        </w:tc>
      </w:tr>
      <w:tr w:rsidR="00640802" w:rsidRPr="004C3A0B" w:rsidTr="00D81E43">
        <w:trPr>
          <w:trHeight w:val="415"/>
        </w:trPr>
        <w:tc>
          <w:tcPr>
            <w:tcW w:w="3693" w:type="dxa"/>
            <w:vMerge/>
            <w:shd w:val="clear" w:color="auto" w:fill="F2F2F2" w:themeFill="background1" w:themeFillShade="F2"/>
          </w:tcPr>
          <w:p w:rsidR="00640802" w:rsidRPr="004C3A0B" w:rsidRDefault="00640802" w:rsidP="00D81E43">
            <w:pPr>
              <w:rPr>
                <w:sz w:val="22"/>
                <w:szCs w:val="22"/>
              </w:rPr>
            </w:pPr>
          </w:p>
        </w:tc>
        <w:tc>
          <w:tcPr>
            <w:tcW w:w="3532" w:type="dxa"/>
            <w:gridSpan w:val="2"/>
            <w:shd w:val="clear" w:color="auto" w:fill="F2F2F2" w:themeFill="background1" w:themeFillShade="F2"/>
            <w:vAlign w:val="center"/>
          </w:tcPr>
          <w:p w:rsidR="00640802" w:rsidRPr="004C3A0B" w:rsidRDefault="00640802" w:rsidP="00D81E43">
            <w:pPr>
              <w:rPr>
                <w:sz w:val="22"/>
                <w:szCs w:val="22"/>
              </w:rPr>
            </w:pPr>
            <w:r>
              <w:rPr>
                <w:sz w:val="22"/>
                <w:szCs w:val="22"/>
              </w:rPr>
              <w:t>Institute</w:t>
            </w:r>
            <w:r w:rsidRPr="004C3A0B">
              <w:rPr>
                <w:sz w:val="22"/>
                <w:szCs w:val="22"/>
              </w:rPr>
              <w:t xml:space="preserve"> Research Committee</w:t>
            </w:r>
          </w:p>
        </w:tc>
        <w:sdt>
          <w:sdtPr>
            <w:rPr>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640802" w:rsidRPr="004C3A0B" w:rsidRDefault="00640802" w:rsidP="00D81E43">
                <w:pPr>
                  <w:rPr>
                    <w:sz w:val="22"/>
                    <w:szCs w:val="22"/>
                  </w:rPr>
                </w:pPr>
                <w:r>
                  <w:rPr>
                    <w:rFonts w:ascii="MS Gothic" w:eastAsia="MS Gothic" w:hAnsi="MS Gothic" w:hint="eastAsia"/>
                    <w:sz w:val="22"/>
                    <w:szCs w:val="22"/>
                  </w:rPr>
                  <w:t>☐</w:t>
                </w:r>
              </w:p>
            </w:tc>
          </w:sdtContent>
        </w:sdt>
        <w:tc>
          <w:tcPr>
            <w:tcW w:w="1843" w:type="dxa"/>
            <w:gridSpan w:val="2"/>
            <w:vAlign w:val="center"/>
          </w:tcPr>
          <w:p w:rsidR="00640802" w:rsidRPr="004C3A0B" w:rsidRDefault="00640802" w:rsidP="00D81E43">
            <w:pPr>
              <w:rPr>
                <w:sz w:val="22"/>
                <w:szCs w:val="22"/>
              </w:rPr>
            </w:pPr>
          </w:p>
        </w:tc>
      </w:tr>
      <w:tr w:rsidR="00640802" w:rsidRPr="004C3A0B" w:rsidTr="00D81E43">
        <w:tc>
          <w:tcPr>
            <w:tcW w:w="3693" w:type="dxa"/>
            <w:vMerge/>
            <w:shd w:val="clear" w:color="auto" w:fill="F2F2F2" w:themeFill="background1" w:themeFillShade="F2"/>
          </w:tcPr>
          <w:p w:rsidR="00640802" w:rsidRPr="004C3A0B" w:rsidRDefault="00640802" w:rsidP="00D81E43">
            <w:pPr>
              <w:rPr>
                <w:sz w:val="22"/>
                <w:szCs w:val="22"/>
              </w:rPr>
            </w:pPr>
          </w:p>
        </w:tc>
        <w:tc>
          <w:tcPr>
            <w:tcW w:w="3532" w:type="dxa"/>
            <w:gridSpan w:val="2"/>
            <w:shd w:val="clear" w:color="auto" w:fill="F2F2F2" w:themeFill="background1" w:themeFillShade="F2"/>
            <w:vAlign w:val="center"/>
          </w:tcPr>
          <w:p w:rsidR="00640802" w:rsidRPr="004C3A0B" w:rsidRDefault="00640802" w:rsidP="00D81E43">
            <w:pPr>
              <w:rPr>
                <w:sz w:val="22"/>
                <w:szCs w:val="22"/>
              </w:rPr>
            </w:pPr>
            <w:r w:rsidRPr="004C3A0B">
              <w:rPr>
                <w:sz w:val="22"/>
                <w:szCs w:val="22"/>
              </w:rPr>
              <w:t>Other (write in)</w:t>
            </w:r>
          </w:p>
          <w:p w:rsidR="00640802" w:rsidRPr="004C3A0B" w:rsidRDefault="00640802" w:rsidP="00D81E43">
            <w:pPr>
              <w:rPr>
                <w:sz w:val="22"/>
                <w:szCs w:val="22"/>
              </w:rPr>
            </w:pPr>
          </w:p>
        </w:tc>
        <w:sdt>
          <w:sdtPr>
            <w:rPr>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640802" w:rsidRPr="004C3A0B" w:rsidRDefault="00640802" w:rsidP="00D81E43">
                <w:pPr>
                  <w:rPr>
                    <w:sz w:val="22"/>
                    <w:szCs w:val="22"/>
                  </w:rPr>
                </w:pPr>
                <w:r>
                  <w:rPr>
                    <w:rFonts w:ascii="MS Gothic" w:eastAsia="MS Gothic" w:hAnsi="MS Gothic" w:hint="eastAsia"/>
                    <w:sz w:val="22"/>
                    <w:szCs w:val="22"/>
                  </w:rPr>
                  <w:t>☐</w:t>
                </w:r>
              </w:p>
            </w:tc>
          </w:sdtContent>
        </w:sdt>
        <w:tc>
          <w:tcPr>
            <w:tcW w:w="1843" w:type="dxa"/>
            <w:gridSpan w:val="2"/>
            <w:vAlign w:val="center"/>
          </w:tcPr>
          <w:p w:rsidR="00640802" w:rsidRPr="004C3A0B" w:rsidRDefault="00640802" w:rsidP="00D81E43">
            <w:pPr>
              <w:rPr>
                <w:sz w:val="22"/>
                <w:szCs w:val="22"/>
              </w:rPr>
            </w:pPr>
          </w:p>
        </w:tc>
      </w:tr>
    </w:tbl>
    <w:p w:rsidR="00640802" w:rsidRDefault="00640802" w:rsidP="00D81E43">
      <w:pPr>
        <w:rPr>
          <w:iCs/>
        </w:rPr>
      </w:pPr>
    </w:p>
    <w:p w:rsidR="00640802" w:rsidRPr="004C3A0B" w:rsidRDefault="00640802" w:rsidP="00D81E43">
      <w:r w:rsidRPr="004C3A0B">
        <w:t xml:space="preserve">SECTION C:  </w:t>
      </w:r>
      <w:r>
        <w:t xml:space="preserve">Internal and </w:t>
      </w:r>
      <w:r w:rsidRPr="004C3A0B">
        <w:t>External Ethical Guidance Materials</w:t>
      </w:r>
    </w:p>
    <w:tbl>
      <w:tblPr>
        <w:tblStyle w:val="TableGrid"/>
        <w:tblW w:w="9918" w:type="dxa"/>
        <w:tblLook w:val="04A0" w:firstRow="1" w:lastRow="0" w:firstColumn="1" w:lastColumn="0" w:noHBand="0" w:noVBand="1"/>
      </w:tblPr>
      <w:tblGrid>
        <w:gridCol w:w="8784"/>
        <w:gridCol w:w="1134"/>
      </w:tblGrid>
      <w:tr w:rsidR="00640802" w:rsidRPr="004C3A0B" w:rsidTr="00D81E43">
        <w:tc>
          <w:tcPr>
            <w:tcW w:w="9918" w:type="dxa"/>
            <w:gridSpan w:val="2"/>
            <w:shd w:val="clear" w:color="auto" w:fill="F2F2F2" w:themeFill="background1" w:themeFillShade="F2"/>
          </w:tcPr>
          <w:p w:rsidR="00640802" w:rsidRPr="004C3A0B" w:rsidRDefault="00640802" w:rsidP="00D81E43">
            <w:pPr>
              <w:rPr>
                <w:sz w:val="22"/>
                <w:szCs w:val="22"/>
              </w:rPr>
            </w:pPr>
            <w:r w:rsidRPr="004C3A0B">
              <w:rPr>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640802" w:rsidRPr="004C3A0B" w:rsidTr="00D81E43">
        <w:trPr>
          <w:trHeight w:val="227"/>
        </w:trPr>
        <w:tc>
          <w:tcPr>
            <w:tcW w:w="8784" w:type="dxa"/>
          </w:tcPr>
          <w:p w:rsidR="00640802" w:rsidRPr="005704BE" w:rsidRDefault="00640802" w:rsidP="00D81E43">
            <w:pPr>
              <w:rPr>
                <w:rStyle w:val="Hyperlink"/>
                <w:rFonts w:ascii="Arial" w:hAnsi="Arial" w:cs="Arial"/>
                <w:b/>
                <w:bCs/>
                <w:color w:val="auto"/>
                <w:sz w:val="22"/>
                <w:szCs w:val="22"/>
                <w:u w:val="none"/>
              </w:rPr>
            </w:pPr>
            <w:hyperlink r:id="rId34"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p w:rsidR="00640802" w:rsidRPr="003257BD" w:rsidRDefault="00640802" w:rsidP="00D81E43">
            <w:pPr>
              <w:rPr>
                <w:sz w:val="22"/>
                <w:szCs w:val="22"/>
              </w:rPr>
            </w:pPr>
          </w:p>
        </w:tc>
        <w:sdt>
          <w:sdtPr>
            <w:rPr>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rsidR="00640802" w:rsidRPr="00DD0929" w:rsidRDefault="00640802" w:rsidP="00D81E43">
                <w:pPr>
                  <w:rPr>
                    <w:sz w:val="22"/>
                    <w:szCs w:val="22"/>
                  </w:rPr>
                </w:pPr>
                <w:r>
                  <w:rPr>
                    <w:rFonts w:ascii="MS Gothic" w:eastAsia="MS Gothic" w:hAnsi="MS Gothic" w:hint="eastAsia"/>
                    <w:sz w:val="22"/>
                    <w:szCs w:val="22"/>
                  </w:rPr>
                  <w:t>☒</w:t>
                </w:r>
              </w:p>
            </w:tc>
          </w:sdtContent>
        </w:sdt>
      </w:tr>
      <w:tr w:rsidR="00640802" w:rsidRPr="004C3A0B" w:rsidTr="00D81E43">
        <w:trPr>
          <w:trHeight w:val="227"/>
        </w:trPr>
        <w:tc>
          <w:tcPr>
            <w:tcW w:w="8784" w:type="dxa"/>
          </w:tcPr>
          <w:p w:rsidR="00640802" w:rsidRDefault="00640802" w:rsidP="00D81E43">
            <w:pPr>
              <w:rPr>
                <w:i/>
                <w:sz w:val="22"/>
                <w:szCs w:val="22"/>
              </w:rPr>
            </w:pPr>
          </w:p>
          <w:p w:rsidR="00640802" w:rsidRPr="006C1FDD" w:rsidRDefault="00640802" w:rsidP="00D81E43">
            <w:pPr>
              <w:rPr>
                <w:color w:val="FF0000"/>
                <w:sz w:val="22"/>
                <w:szCs w:val="22"/>
              </w:rPr>
            </w:pPr>
            <w:r w:rsidRPr="006C1FDD">
              <w:rPr>
                <w:sz w:val="22"/>
                <w:szCs w:val="22"/>
              </w:rPr>
              <w:t>UWTSD Research Data Management Policy</w:t>
            </w:r>
          </w:p>
        </w:tc>
        <w:tc>
          <w:tcPr>
            <w:tcW w:w="1134" w:type="dxa"/>
            <w:shd w:val="clear" w:color="auto" w:fill="BFBFBF" w:themeFill="background1" w:themeFillShade="BF"/>
          </w:tcPr>
          <w:sdt>
            <w:sdtPr>
              <w:rPr>
                <w:sz w:val="22"/>
                <w:szCs w:val="22"/>
              </w:rPr>
              <w:id w:val="-2040961117"/>
              <w14:checkbox>
                <w14:checked w14:val="1"/>
                <w14:checkedState w14:val="2612" w14:font="MS Gothic"/>
                <w14:uncheckedState w14:val="2610" w14:font="MS Gothic"/>
              </w14:checkbox>
            </w:sdtPr>
            <w:sdtContent>
              <w:p w:rsidR="00640802" w:rsidRPr="004C3A0B" w:rsidRDefault="00640802" w:rsidP="00D81E43">
                <w:pPr>
                  <w:rPr>
                    <w:i/>
                    <w:sz w:val="22"/>
                    <w:szCs w:val="22"/>
                  </w:rPr>
                </w:pPr>
                <w:r>
                  <w:rPr>
                    <w:rFonts w:ascii="MS Gothic" w:eastAsia="MS Gothic" w:hAnsi="MS Gothic" w:hint="eastAsia"/>
                    <w:sz w:val="22"/>
                    <w:szCs w:val="22"/>
                  </w:rPr>
                  <w:t>☒</w:t>
                </w:r>
              </w:p>
            </w:sdtContent>
          </w:sdt>
        </w:tc>
      </w:tr>
      <w:tr w:rsidR="00640802" w:rsidRPr="004C3A0B" w:rsidTr="00D81E43">
        <w:trPr>
          <w:trHeight w:val="227"/>
        </w:trPr>
        <w:tc>
          <w:tcPr>
            <w:tcW w:w="8784" w:type="dxa"/>
          </w:tcPr>
          <w:p w:rsidR="00640802" w:rsidRDefault="00640802" w:rsidP="00D81E43">
            <w:pPr>
              <w:rPr>
                <w:i/>
                <w:sz w:val="22"/>
                <w:szCs w:val="22"/>
              </w:rPr>
            </w:pPr>
          </w:p>
          <w:p w:rsidR="00640802" w:rsidRPr="004C3A0B" w:rsidRDefault="00640802" w:rsidP="00D81E43">
            <w:pPr>
              <w:rPr>
                <w:i/>
                <w:sz w:val="22"/>
                <w:szCs w:val="22"/>
              </w:rPr>
            </w:pPr>
          </w:p>
        </w:tc>
        <w:tc>
          <w:tcPr>
            <w:tcW w:w="1134" w:type="dxa"/>
            <w:shd w:val="clear" w:color="auto" w:fill="BFBFBF" w:themeFill="background1" w:themeFillShade="BF"/>
          </w:tcPr>
          <w:sdt>
            <w:sdtPr>
              <w:rPr>
                <w:sz w:val="22"/>
                <w:szCs w:val="22"/>
              </w:rPr>
              <w:id w:val="-2087453121"/>
              <w14:checkbox>
                <w14:checked w14:val="0"/>
                <w14:checkedState w14:val="2612" w14:font="MS Gothic"/>
                <w14:uncheckedState w14:val="2610" w14:font="MS Gothic"/>
              </w14:checkbox>
            </w:sdtPr>
            <w:sdtContent>
              <w:p w:rsidR="00640802" w:rsidRPr="004C3A0B" w:rsidRDefault="00640802" w:rsidP="00D81E43">
                <w:pPr>
                  <w:rPr>
                    <w:i/>
                    <w:sz w:val="22"/>
                    <w:szCs w:val="22"/>
                  </w:rPr>
                </w:pPr>
                <w:r>
                  <w:rPr>
                    <w:rFonts w:ascii="MS Gothic" w:eastAsia="MS Gothic" w:hAnsi="MS Gothic" w:hint="eastAsia"/>
                    <w:sz w:val="22"/>
                    <w:szCs w:val="22"/>
                  </w:rPr>
                  <w:t>☐</w:t>
                </w:r>
              </w:p>
            </w:sdtContent>
          </w:sdt>
        </w:tc>
      </w:tr>
    </w:tbl>
    <w:p w:rsidR="00640802" w:rsidRPr="004C3A0B" w:rsidRDefault="00640802" w:rsidP="00D81E43"/>
    <w:p w:rsidR="00640802" w:rsidRPr="004C3A0B" w:rsidRDefault="00640802" w:rsidP="00D81E43">
      <w:r w:rsidRPr="004C3A0B">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640802" w:rsidRPr="004C3A0B" w:rsidTr="00D81E43">
        <w:tc>
          <w:tcPr>
            <w:tcW w:w="6232" w:type="dxa"/>
            <w:gridSpan w:val="2"/>
            <w:shd w:val="clear" w:color="auto" w:fill="F2F2F2" w:themeFill="background1" w:themeFillShade="F2"/>
          </w:tcPr>
          <w:p w:rsidR="00640802" w:rsidRPr="004C3A0B" w:rsidRDefault="00640802" w:rsidP="00D81E43">
            <w:pPr>
              <w:rPr>
                <w:sz w:val="22"/>
                <w:szCs w:val="22"/>
              </w:rPr>
            </w:pPr>
            <w:r w:rsidRPr="004C3A0B">
              <w:rPr>
                <w:sz w:val="22"/>
                <w:szCs w:val="22"/>
              </w:rPr>
              <w:t>Does the research activity involve collaborators outside of the University?</w:t>
            </w:r>
          </w:p>
        </w:tc>
        <w:tc>
          <w:tcPr>
            <w:tcW w:w="993" w:type="dxa"/>
            <w:shd w:val="clear" w:color="auto" w:fill="F2F2F2" w:themeFill="background1" w:themeFillShade="F2"/>
            <w:vAlign w:val="center"/>
          </w:tcPr>
          <w:p w:rsidR="00640802" w:rsidRPr="003257BD" w:rsidRDefault="00640802" w:rsidP="00D81E43">
            <w:pPr>
              <w:rPr>
                <w:sz w:val="22"/>
                <w:szCs w:val="22"/>
              </w:rPr>
            </w:pPr>
            <w:r w:rsidRPr="003257BD">
              <w:rPr>
                <w:sz w:val="22"/>
                <w:szCs w:val="22"/>
              </w:rPr>
              <w:t>YES</w:t>
            </w:r>
          </w:p>
        </w:tc>
        <w:tc>
          <w:tcPr>
            <w:tcW w:w="850" w:type="dxa"/>
            <w:shd w:val="clear" w:color="auto" w:fill="BFBFBF" w:themeFill="background1" w:themeFillShade="BF"/>
            <w:vAlign w:val="center"/>
          </w:tcPr>
          <w:sdt>
            <w:sdtPr>
              <w:rPr>
                <w:sz w:val="22"/>
                <w:szCs w:val="22"/>
              </w:rPr>
              <w:id w:val="1804497617"/>
              <w14:checkbox>
                <w14:checked w14:val="0"/>
                <w14:checkedState w14:val="2612" w14:font="MS Gothic"/>
                <w14:uncheckedState w14:val="2610" w14:font="MS Gothic"/>
              </w14:checkbox>
            </w:sdtPr>
            <w:sdtContent>
              <w:p w:rsidR="00640802" w:rsidRPr="00065801" w:rsidRDefault="00640802" w:rsidP="00D81E43">
                <w:pPr>
                  <w:rPr>
                    <w:sz w:val="22"/>
                    <w:szCs w:val="22"/>
                  </w:rPr>
                </w:pPr>
                <w:r w:rsidRPr="00065801">
                  <w:rPr>
                    <w:rFonts w:ascii="Segoe UI Symbol" w:hAnsi="Segoe UI Symbol" w:cs="Segoe UI Symbol"/>
                    <w:sz w:val="22"/>
                    <w:szCs w:val="22"/>
                  </w:rPr>
                  <w:t>☐</w:t>
                </w:r>
              </w:p>
            </w:sdtContent>
          </w:sdt>
        </w:tc>
        <w:tc>
          <w:tcPr>
            <w:tcW w:w="796" w:type="dxa"/>
            <w:shd w:val="clear" w:color="auto" w:fill="F2F2F2" w:themeFill="background1" w:themeFillShade="F2"/>
            <w:vAlign w:val="center"/>
          </w:tcPr>
          <w:p w:rsidR="00640802" w:rsidRPr="003257BD" w:rsidRDefault="00640802" w:rsidP="00D81E43">
            <w:pPr>
              <w:rPr>
                <w:sz w:val="22"/>
                <w:szCs w:val="22"/>
              </w:rPr>
            </w:pPr>
            <w:r w:rsidRPr="003257BD">
              <w:rPr>
                <w:sz w:val="22"/>
                <w:szCs w:val="22"/>
              </w:rPr>
              <w:t>NO</w:t>
            </w:r>
          </w:p>
        </w:tc>
        <w:tc>
          <w:tcPr>
            <w:tcW w:w="1047" w:type="dxa"/>
            <w:gridSpan w:val="3"/>
            <w:shd w:val="clear" w:color="auto" w:fill="BFBFBF" w:themeFill="background1" w:themeFillShade="BF"/>
            <w:vAlign w:val="center"/>
          </w:tcPr>
          <w:sdt>
            <w:sdtPr>
              <w:rPr>
                <w:sz w:val="22"/>
                <w:szCs w:val="22"/>
              </w:rPr>
              <w:id w:val="1016347612"/>
              <w14:checkbox>
                <w14:checked w14:val="1"/>
                <w14:checkedState w14:val="2612" w14:font="MS Gothic"/>
                <w14:uncheckedState w14:val="2610" w14:font="MS Gothic"/>
              </w14:checkbox>
            </w:sdtPr>
            <w:sdtContent>
              <w:p w:rsidR="00640802" w:rsidRPr="00065801" w:rsidRDefault="00640802" w:rsidP="00D81E43">
                <w:pPr>
                  <w:rPr>
                    <w:sz w:val="22"/>
                    <w:szCs w:val="22"/>
                  </w:rPr>
                </w:pPr>
                <w:r>
                  <w:rPr>
                    <w:rFonts w:ascii="MS Gothic" w:eastAsia="MS Gothic" w:hAnsi="MS Gothic" w:hint="eastAsia"/>
                    <w:sz w:val="22"/>
                    <w:szCs w:val="22"/>
                  </w:rPr>
                  <w:t>☒</w:t>
                </w:r>
              </w:p>
            </w:sdtContent>
          </w:sdt>
        </w:tc>
      </w:tr>
      <w:tr w:rsidR="00640802" w:rsidRPr="004C3A0B" w:rsidTr="00D81E43">
        <w:tc>
          <w:tcPr>
            <w:tcW w:w="9918" w:type="dxa"/>
            <w:gridSpan w:val="8"/>
          </w:tcPr>
          <w:p w:rsidR="00640802" w:rsidRPr="004C3A0B" w:rsidRDefault="00640802" w:rsidP="00D81E43">
            <w:pPr>
              <w:rPr>
                <w:sz w:val="16"/>
                <w:szCs w:val="16"/>
              </w:rPr>
            </w:pPr>
          </w:p>
          <w:p w:rsidR="00640802" w:rsidRPr="004C3A0B" w:rsidRDefault="00640802" w:rsidP="00D81E43">
            <w:pPr>
              <w:rPr>
                <w:i/>
                <w:sz w:val="22"/>
                <w:szCs w:val="22"/>
              </w:rPr>
            </w:pPr>
            <w:r w:rsidRPr="004C3A0B">
              <w:rPr>
                <w:sz w:val="22"/>
                <w:szCs w:val="22"/>
              </w:rPr>
              <w:t>If Yes, please provide the name of the external organisation and name and contact details for the main contact person</w:t>
            </w:r>
            <w:r>
              <w:rPr>
                <w:sz w:val="22"/>
                <w:szCs w:val="22"/>
              </w:rPr>
              <w:t xml:space="preserve"> and confirmation this person has consented to their personal data being shared.as part of this collaboration.</w:t>
            </w:r>
          </w:p>
        </w:tc>
      </w:tr>
      <w:tr w:rsidR="00640802" w:rsidRPr="004C3A0B" w:rsidTr="00D81E43">
        <w:trPr>
          <w:trHeight w:val="227"/>
        </w:trPr>
        <w:tc>
          <w:tcPr>
            <w:tcW w:w="3823" w:type="dxa"/>
            <w:shd w:val="clear" w:color="auto" w:fill="F2F2F2" w:themeFill="background1" w:themeFillShade="F2"/>
          </w:tcPr>
          <w:p w:rsidR="00640802" w:rsidRPr="004C3A0B" w:rsidRDefault="00640802" w:rsidP="00D81E43">
            <w:pPr>
              <w:rPr>
                <w:sz w:val="22"/>
                <w:szCs w:val="22"/>
              </w:rPr>
            </w:pPr>
            <w:r w:rsidRPr="004C3A0B">
              <w:rPr>
                <w:sz w:val="22"/>
                <w:szCs w:val="22"/>
              </w:rPr>
              <w:t>Institution</w:t>
            </w:r>
          </w:p>
        </w:tc>
        <w:tc>
          <w:tcPr>
            <w:tcW w:w="6095" w:type="dxa"/>
            <w:gridSpan w:val="7"/>
          </w:tcPr>
          <w:p w:rsidR="00640802" w:rsidRDefault="00640802" w:rsidP="00D81E43">
            <w:pPr>
              <w:rPr>
                <w:sz w:val="22"/>
                <w:szCs w:val="22"/>
              </w:rPr>
            </w:pPr>
          </w:p>
          <w:p w:rsidR="00640802" w:rsidRPr="004C3A0B" w:rsidRDefault="00640802" w:rsidP="00D81E43">
            <w:pPr>
              <w:rPr>
                <w:sz w:val="22"/>
                <w:szCs w:val="22"/>
              </w:rPr>
            </w:pPr>
          </w:p>
        </w:tc>
      </w:tr>
      <w:tr w:rsidR="00640802" w:rsidRPr="004C3A0B" w:rsidTr="00D81E43">
        <w:trPr>
          <w:trHeight w:val="227"/>
        </w:trPr>
        <w:tc>
          <w:tcPr>
            <w:tcW w:w="3823" w:type="dxa"/>
            <w:shd w:val="clear" w:color="auto" w:fill="F2F2F2" w:themeFill="background1" w:themeFillShade="F2"/>
          </w:tcPr>
          <w:p w:rsidR="00640802" w:rsidRPr="004C3A0B" w:rsidRDefault="00640802" w:rsidP="00D81E43">
            <w:pPr>
              <w:rPr>
                <w:sz w:val="22"/>
                <w:szCs w:val="22"/>
              </w:rPr>
            </w:pPr>
            <w:r w:rsidRPr="004C3A0B">
              <w:rPr>
                <w:sz w:val="22"/>
                <w:szCs w:val="22"/>
              </w:rPr>
              <w:t>Contact person name</w:t>
            </w:r>
          </w:p>
        </w:tc>
        <w:tc>
          <w:tcPr>
            <w:tcW w:w="6095" w:type="dxa"/>
            <w:gridSpan w:val="7"/>
          </w:tcPr>
          <w:p w:rsidR="00640802" w:rsidRDefault="00640802" w:rsidP="00D81E43">
            <w:pPr>
              <w:rPr>
                <w:sz w:val="22"/>
                <w:szCs w:val="22"/>
              </w:rPr>
            </w:pPr>
          </w:p>
          <w:p w:rsidR="00640802" w:rsidRPr="004C3A0B" w:rsidRDefault="00640802" w:rsidP="00D81E43">
            <w:pPr>
              <w:rPr>
                <w:sz w:val="22"/>
                <w:szCs w:val="22"/>
              </w:rPr>
            </w:pPr>
          </w:p>
        </w:tc>
      </w:tr>
      <w:tr w:rsidR="00640802" w:rsidRPr="004C3A0B" w:rsidTr="00D81E43">
        <w:trPr>
          <w:trHeight w:val="227"/>
        </w:trPr>
        <w:tc>
          <w:tcPr>
            <w:tcW w:w="3823" w:type="dxa"/>
            <w:shd w:val="clear" w:color="auto" w:fill="F2F2F2" w:themeFill="background1" w:themeFillShade="F2"/>
          </w:tcPr>
          <w:p w:rsidR="00640802" w:rsidRDefault="00640802" w:rsidP="00D81E43">
            <w:pPr>
              <w:rPr>
                <w:sz w:val="22"/>
                <w:szCs w:val="22"/>
              </w:rPr>
            </w:pPr>
            <w:r w:rsidRPr="004C3A0B">
              <w:rPr>
                <w:sz w:val="22"/>
                <w:szCs w:val="22"/>
              </w:rPr>
              <w:t>Contact person e-mail address</w:t>
            </w:r>
          </w:p>
          <w:p w:rsidR="00640802" w:rsidRPr="004C3A0B" w:rsidRDefault="00640802" w:rsidP="00D81E43">
            <w:pPr>
              <w:rPr>
                <w:sz w:val="22"/>
                <w:szCs w:val="22"/>
              </w:rPr>
            </w:pPr>
          </w:p>
        </w:tc>
        <w:tc>
          <w:tcPr>
            <w:tcW w:w="6095" w:type="dxa"/>
            <w:gridSpan w:val="7"/>
          </w:tcPr>
          <w:p w:rsidR="00640802" w:rsidRDefault="00640802" w:rsidP="00D81E43">
            <w:pPr>
              <w:rPr>
                <w:sz w:val="22"/>
                <w:szCs w:val="22"/>
              </w:rPr>
            </w:pPr>
          </w:p>
        </w:tc>
      </w:tr>
      <w:tr w:rsidR="00640802" w:rsidRPr="004C3A0B" w:rsidTr="00D81E43">
        <w:tc>
          <w:tcPr>
            <w:tcW w:w="6232" w:type="dxa"/>
            <w:gridSpan w:val="2"/>
            <w:shd w:val="clear" w:color="auto" w:fill="F2F2F2" w:themeFill="background1" w:themeFillShade="F2"/>
          </w:tcPr>
          <w:p w:rsidR="00640802" w:rsidRPr="004C3A0B" w:rsidRDefault="00640802" w:rsidP="00D81E43">
            <w:pPr>
              <w:rPr>
                <w:sz w:val="22"/>
                <w:szCs w:val="22"/>
              </w:rPr>
            </w:pPr>
            <w:r>
              <w:rPr>
                <w:sz w:val="22"/>
                <w:szCs w:val="22"/>
              </w:rPr>
              <w:t>Has this individual consented to sharing their details on this form?</w:t>
            </w:r>
          </w:p>
        </w:tc>
        <w:tc>
          <w:tcPr>
            <w:tcW w:w="993" w:type="dxa"/>
            <w:shd w:val="clear" w:color="auto" w:fill="F2F2F2" w:themeFill="background1" w:themeFillShade="F2"/>
            <w:vAlign w:val="center"/>
          </w:tcPr>
          <w:p w:rsidR="00640802" w:rsidRPr="004C3A0B" w:rsidRDefault="00640802" w:rsidP="00D81E43">
            <w:pPr>
              <w:rPr>
                <w:sz w:val="22"/>
                <w:szCs w:val="22"/>
              </w:rPr>
            </w:pPr>
            <w:r w:rsidRPr="003257BD">
              <w:rPr>
                <w:sz w:val="22"/>
                <w:szCs w:val="22"/>
              </w:rPr>
              <w:t>YES</w:t>
            </w:r>
          </w:p>
        </w:tc>
        <w:tc>
          <w:tcPr>
            <w:tcW w:w="850" w:type="dxa"/>
            <w:shd w:val="clear" w:color="auto" w:fill="D9D9D9" w:themeFill="background1" w:themeFillShade="D9"/>
            <w:vAlign w:val="center"/>
          </w:tcPr>
          <w:p w:rsidR="00640802" w:rsidRPr="004C3A0B" w:rsidRDefault="00640802" w:rsidP="00D81E43">
            <w:pPr>
              <w:rPr>
                <w:sz w:val="22"/>
                <w:szCs w:val="22"/>
              </w:rPr>
            </w:pPr>
            <w:sdt>
              <w:sdtPr>
                <w:rPr>
                  <w:sz w:val="22"/>
                  <w:szCs w:val="22"/>
                </w:rPr>
                <w:id w:val="-287595643"/>
                <w14:checkbox>
                  <w14:checked w14:val="0"/>
                  <w14:checkedState w14:val="2612" w14:font="MS Gothic"/>
                  <w14:uncheckedState w14:val="2610" w14:font="MS Gothic"/>
                </w14:checkbox>
              </w:sdtPr>
              <w:sdtContent>
                <w:r>
                  <w:rPr>
                    <w:rFonts w:ascii="MS Gothic" w:eastAsia="MS Gothic" w:hAnsi="MS Gothic" w:hint="eastAsia"/>
                    <w:sz w:val="22"/>
                    <w:szCs w:val="22"/>
                  </w:rPr>
                  <w:t>☐</w:t>
                </w:r>
              </w:sdtContent>
            </w:sdt>
          </w:p>
        </w:tc>
        <w:tc>
          <w:tcPr>
            <w:tcW w:w="992" w:type="dxa"/>
            <w:gridSpan w:val="3"/>
            <w:shd w:val="clear" w:color="auto" w:fill="F2F2F2" w:themeFill="background1" w:themeFillShade="F2"/>
            <w:vAlign w:val="center"/>
          </w:tcPr>
          <w:p w:rsidR="00640802" w:rsidRPr="004C3A0B" w:rsidRDefault="00640802" w:rsidP="00D81E43">
            <w:pPr>
              <w:rPr>
                <w:sz w:val="22"/>
                <w:szCs w:val="22"/>
              </w:rPr>
            </w:pPr>
            <w:r w:rsidRPr="003257BD">
              <w:rPr>
                <w:sz w:val="22"/>
                <w:szCs w:val="22"/>
              </w:rPr>
              <w:t>NO</w:t>
            </w:r>
          </w:p>
        </w:tc>
        <w:tc>
          <w:tcPr>
            <w:tcW w:w="851" w:type="dxa"/>
            <w:shd w:val="clear" w:color="auto" w:fill="D9D9D9" w:themeFill="background1" w:themeFillShade="D9"/>
            <w:vAlign w:val="center"/>
          </w:tcPr>
          <w:sdt>
            <w:sdtPr>
              <w:rPr>
                <w:sz w:val="22"/>
                <w:szCs w:val="22"/>
              </w:rPr>
              <w:id w:val="-1755960482"/>
              <w14:checkbox>
                <w14:checked w14:val="1"/>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sz w:val="22"/>
                    <w:szCs w:val="22"/>
                  </w:rPr>
                  <w:t>☒</w:t>
                </w:r>
              </w:p>
            </w:sdtContent>
          </w:sdt>
        </w:tc>
      </w:tr>
      <w:tr w:rsidR="00640802" w:rsidRPr="004C3A0B" w:rsidTr="00D81E43">
        <w:tc>
          <w:tcPr>
            <w:tcW w:w="6232" w:type="dxa"/>
            <w:gridSpan w:val="2"/>
            <w:shd w:val="clear" w:color="auto" w:fill="F2F2F2" w:themeFill="background1" w:themeFillShade="F2"/>
          </w:tcPr>
          <w:p w:rsidR="00640802" w:rsidRPr="004C3A0B" w:rsidRDefault="00640802" w:rsidP="00D81E43">
            <w:pPr>
              <w:rPr>
                <w:sz w:val="22"/>
                <w:szCs w:val="22"/>
              </w:rPr>
            </w:pPr>
            <w:r>
              <w:rPr>
                <w:sz w:val="22"/>
                <w:szCs w:val="22"/>
              </w:rPr>
              <w:t>Are you in receipt of a KESS scholarship?</w:t>
            </w:r>
          </w:p>
        </w:tc>
        <w:tc>
          <w:tcPr>
            <w:tcW w:w="993" w:type="dxa"/>
            <w:shd w:val="clear" w:color="auto" w:fill="F2F2F2" w:themeFill="background1" w:themeFillShade="F2"/>
            <w:vAlign w:val="center"/>
          </w:tcPr>
          <w:p w:rsidR="00640802" w:rsidRPr="004C3A0B" w:rsidRDefault="00640802" w:rsidP="00D81E43">
            <w:pPr>
              <w:rPr>
                <w:sz w:val="22"/>
                <w:szCs w:val="22"/>
              </w:rPr>
            </w:pPr>
            <w:r w:rsidRPr="003257BD">
              <w:rPr>
                <w:sz w:val="22"/>
                <w:szCs w:val="22"/>
              </w:rPr>
              <w:t>YES</w:t>
            </w:r>
          </w:p>
        </w:tc>
        <w:tc>
          <w:tcPr>
            <w:tcW w:w="850" w:type="dxa"/>
            <w:shd w:val="clear" w:color="auto" w:fill="D9D9D9" w:themeFill="background1" w:themeFillShade="D9"/>
            <w:vAlign w:val="center"/>
          </w:tcPr>
          <w:p w:rsidR="00640802" w:rsidRPr="004C3A0B" w:rsidRDefault="00640802" w:rsidP="00D81E43">
            <w:pPr>
              <w:rPr>
                <w:sz w:val="22"/>
                <w:szCs w:val="22"/>
              </w:rPr>
            </w:pPr>
            <w:sdt>
              <w:sdtPr>
                <w:rPr>
                  <w:sz w:val="22"/>
                  <w:szCs w:val="22"/>
                </w:rPr>
                <w:id w:val="1563443322"/>
                <w14:checkbox>
                  <w14:checked w14:val="0"/>
                  <w14:checkedState w14:val="2612" w14:font="MS Gothic"/>
                  <w14:uncheckedState w14:val="2610" w14:font="MS Gothic"/>
                </w14:checkbox>
              </w:sdtPr>
              <w:sdtContent>
                <w:r>
                  <w:rPr>
                    <w:rFonts w:ascii="MS Gothic" w:eastAsia="MS Gothic" w:hAnsi="MS Gothic" w:hint="eastAsia"/>
                    <w:sz w:val="22"/>
                    <w:szCs w:val="22"/>
                  </w:rPr>
                  <w:t>☐</w:t>
                </w:r>
              </w:sdtContent>
            </w:sdt>
          </w:p>
        </w:tc>
        <w:tc>
          <w:tcPr>
            <w:tcW w:w="992" w:type="dxa"/>
            <w:gridSpan w:val="3"/>
            <w:shd w:val="clear" w:color="auto" w:fill="F2F2F2" w:themeFill="background1" w:themeFillShade="F2"/>
            <w:vAlign w:val="center"/>
          </w:tcPr>
          <w:p w:rsidR="00640802" w:rsidRPr="004C3A0B" w:rsidRDefault="00640802" w:rsidP="00D81E43">
            <w:pPr>
              <w:rPr>
                <w:sz w:val="22"/>
                <w:szCs w:val="22"/>
              </w:rPr>
            </w:pPr>
            <w:r w:rsidRPr="003257BD">
              <w:rPr>
                <w:sz w:val="22"/>
                <w:szCs w:val="22"/>
              </w:rPr>
              <w:t>NO</w:t>
            </w:r>
          </w:p>
        </w:tc>
        <w:tc>
          <w:tcPr>
            <w:tcW w:w="851" w:type="dxa"/>
            <w:shd w:val="clear" w:color="auto" w:fill="D9D9D9" w:themeFill="background1" w:themeFillShade="D9"/>
            <w:vAlign w:val="center"/>
          </w:tcPr>
          <w:sdt>
            <w:sdtPr>
              <w:rPr>
                <w:sz w:val="22"/>
                <w:szCs w:val="22"/>
              </w:rPr>
              <w:id w:val="-748419000"/>
              <w14:checkbox>
                <w14:checked w14:val="1"/>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sz w:val="22"/>
                    <w:szCs w:val="22"/>
                  </w:rPr>
                  <w:t>☒</w:t>
                </w:r>
              </w:p>
            </w:sdtContent>
          </w:sdt>
        </w:tc>
      </w:tr>
      <w:tr w:rsidR="00640802" w:rsidRPr="004C3A0B" w:rsidTr="00D81E43">
        <w:tc>
          <w:tcPr>
            <w:tcW w:w="6232" w:type="dxa"/>
            <w:gridSpan w:val="2"/>
            <w:shd w:val="clear" w:color="auto" w:fill="F2F2F2" w:themeFill="background1" w:themeFillShade="F2"/>
          </w:tcPr>
          <w:p w:rsidR="00640802" w:rsidRPr="004C3A0B" w:rsidRDefault="00640802" w:rsidP="00D81E43">
            <w:pPr>
              <w:rPr>
                <w:sz w:val="22"/>
                <w:szCs w:val="22"/>
              </w:rPr>
            </w:pPr>
            <w:r>
              <w:rPr>
                <w:sz w:val="22"/>
                <w:szCs w:val="22"/>
              </w:rPr>
              <w:t>Is your research externally funded</w:t>
            </w:r>
          </w:p>
        </w:tc>
        <w:tc>
          <w:tcPr>
            <w:tcW w:w="993" w:type="dxa"/>
            <w:shd w:val="clear" w:color="auto" w:fill="F2F2F2" w:themeFill="background1" w:themeFillShade="F2"/>
            <w:vAlign w:val="center"/>
          </w:tcPr>
          <w:p w:rsidR="00640802" w:rsidRPr="004C3A0B" w:rsidRDefault="00640802" w:rsidP="00D81E43">
            <w:pPr>
              <w:rPr>
                <w:sz w:val="22"/>
                <w:szCs w:val="22"/>
              </w:rPr>
            </w:pPr>
            <w:r w:rsidRPr="003257BD">
              <w:rPr>
                <w:sz w:val="22"/>
                <w:szCs w:val="22"/>
              </w:rPr>
              <w:t>YES</w:t>
            </w:r>
          </w:p>
        </w:tc>
        <w:tc>
          <w:tcPr>
            <w:tcW w:w="850" w:type="dxa"/>
            <w:shd w:val="clear" w:color="auto" w:fill="D9D9D9" w:themeFill="background1" w:themeFillShade="D9"/>
            <w:vAlign w:val="center"/>
          </w:tcPr>
          <w:p w:rsidR="00640802" w:rsidRPr="004C3A0B" w:rsidRDefault="00640802" w:rsidP="00D81E43">
            <w:pPr>
              <w:rPr>
                <w:sz w:val="22"/>
                <w:szCs w:val="22"/>
              </w:rPr>
            </w:pPr>
            <w:sdt>
              <w:sdtPr>
                <w:rPr>
                  <w:sz w:val="22"/>
                  <w:szCs w:val="22"/>
                </w:rPr>
                <w:id w:val="1911424659"/>
                <w14:checkbox>
                  <w14:checked w14:val="0"/>
                  <w14:checkedState w14:val="2612" w14:font="MS Gothic"/>
                  <w14:uncheckedState w14:val="2610" w14:font="MS Gothic"/>
                </w14:checkbox>
              </w:sdtPr>
              <w:sdtContent>
                <w:r>
                  <w:rPr>
                    <w:rFonts w:ascii="MS Gothic" w:eastAsia="MS Gothic" w:hAnsi="MS Gothic" w:hint="eastAsia"/>
                    <w:sz w:val="22"/>
                    <w:szCs w:val="22"/>
                  </w:rPr>
                  <w:t>☐</w:t>
                </w:r>
              </w:sdtContent>
            </w:sdt>
          </w:p>
        </w:tc>
        <w:tc>
          <w:tcPr>
            <w:tcW w:w="992" w:type="dxa"/>
            <w:gridSpan w:val="3"/>
            <w:shd w:val="clear" w:color="auto" w:fill="F2F2F2" w:themeFill="background1" w:themeFillShade="F2"/>
            <w:vAlign w:val="center"/>
          </w:tcPr>
          <w:p w:rsidR="00640802" w:rsidRPr="004C3A0B" w:rsidRDefault="00640802" w:rsidP="00D81E43">
            <w:pPr>
              <w:rPr>
                <w:sz w:val="22"/>
                <w:szCs w:val="22"/>
              </w:rPr>
            </w:pPr>
            <w:r w:rsidRPr="003257BD">
              <w:rPr>
                <w:sz w:val="22"/>
                <w:szCs w:val="22"/>
              </w:rPr>
              <w:t>NO</w:t>
            </w:r>
          </w:p>
        </w:tc>
        <w:tc>
          <w:tcPr>
            <w:tcW w:w="851" w:type="dxa"/>
            <w:shd w:val="clear" w:color="auto" w:fill="D9D9D9" w:themeFill="background1" w:themeFillShade="D9"/>
            <w:vAlign w:val="center"/>
          </w:tcPr>
          <w:sdt>
            <w:sdtPr>
              <w:rPr>
                <w:sz w:val="22"/>
                <w:szCs w:val="22"/>
              </w:rPr>
              <w:id w:val="-1876681663"/>
              <w14:checkbox>
                <w14:checked w14:val="1"/>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sz w:val="22"/>
                    <w:szCs w:val="22"/>
                  </w:rPr>
                  <w:t>☒</w:t>
                </w:r>
              </w:p>
            </w:sdtContent>
          </w:sdt>
        </w:tc>
      </w:tr>
      <w:tr w:rsidR="00640802" w:rsidRPr="004C3A0B" w:rsidTr="00D81E43">
        <w:trPr>
          <w:trHeight w:val="386"/>
        </w:trPr>
        <w:tc>
          <w:tcPr>
            <w:tcW w:w="3823" w:type="dxa"/>
            <w:vMerge w:val="restart"/>
            <w:shd w:val="clear" w:color="auto" w:fill="F2F2F2" w:themeFill="background1" w:themeFillShade="F2"/>
          </w:tcPr>
          <w:p w:rsidR="00640802" w:rsidRDefault="00640802" w:rsidP="00D81E43">
            <w:pPr>
              <w:rPr>
                <w:sz w:val="22"/>
                <w:szCs w:val="22"/>
              </w:rPr>
            </w:pPr>
            <w:r>
              <w:rPr>
                <w:sz w:val="22"/>
                <w:szCs w:val="22"/>
              </w:rPr>
              <w:t>Are you specifically employed to undertake this research in either a paid or voluntary capacity?</w:t>
            </w:r>
          </w:p>
        </w:tc>
        <w:tc>
          <w:tcPr>
            <w:tcW w:w="2409" w:type="dxa"/>
          </w:tcPr>
          <w:p w:rsidR="00640802" w:rsidRDefault="00640802" w:rsidP="00D81E43">
            <w:pPr>
              <w:rPr>
                <w:sz w:val="22"/>
                <w:szCs w:val="22"/>
              </w:rPr>
            </w:pPr>
            <w:r>
              <w:rPr>
                <w:sz w:val="22"/>
                <w:szCs w:val="22"/>
              </w:rPr>
              <w:t>Voluntary</w:t>
            </w:r>
          </w:p>
        </w:tc>
        <w:tc>
          <w:tcPr>
            <w:tcW w:w="993" w:type="dxa"/>
            <w:shd w:val="clear" w:color="auto" w:fill="F2F2F2" w:themeFill="background1" w:themeFillShade="F2"/>
            <w:vAlign w:val="center"/>
          </w:tcPr>
          <w:p w:rsidR="00640802" w:rsidRPr="003257BD" w:rsidRDefault="00640802" w:rsidP="00D81E43">
            <w:pPr>
              <w:rPr>
                <w:sz w:val="22"/>
                <w:szCs w:val="22"/>
              </w:rPr>
            </w:pPr>
            <w:r w:rsidRPr="003257BD">
              <w:rPr>
                <w:sz w:val="22"/>
                <w:szCs w:val="22"/>
              </w:rPr>
              <w:t>YES</w:t>
            </w:r>
          </w:p>
        </w:tc>
        <w:tc>
          <w:tcPr>
            <w:tcW w:w="850" w:type="dxa"/>
            <w:shd w:val="clear" w:color="auto" w:fill="D9D9D9" w:themeFill="background1" w:themeFillShade="D9"/>
            <w:vAlign w:val="center"/>
          </w:tcPr>
          <w:sdt>
            <w:sdtPr>
              <w:rPr>
                <w:sz w:val="22"/>
                <w:szCs w:val="22"/>
              </w:rPr>
              <w:id w:val="-1452555905"/>
              <w14:checkbox>
                <w14:checked w14:val="0"/>
                <w14:checkedState w14:val="2612" w14:font="MS Gothic"/>
                <w14:uncheckedState w14:val="2610" w14:font="MS Gothic"/>
              </w14:checkbox>
            </w:sdtPr>
            <w:sdtContent>
              <w:p w:rsidR="00640802" w:rsidRDefault="00640802" w:rsidP="00D81E43">
                <w:pPr>
                  <w:rPr>
                    <w:sz w:val="22"/>
                    <w:szCs w:val="22"/>
                  </w:rPr>
                </w:pPr>
                <w:r>
                  <w:rPr>
                    <w:rFonts w:ascii="MS Gothic" w:eastAsia="MS Gothic" w:hAnsi="MS Gothic" w:hint="eastAsia"/>
                    <w:sz w:val="22"/>
                    <w:szCs w:val="22"/>
                  </w:rPr>
                  <w:t>☐</w:t>
                </w:r>
              </w:p>
            </w:sdtContent>
          </w:sdt>
        </w:tc>
        <w:tc>
          <w:tcPr>
            <w:tcW w:w="982" w:type="dxa"/>
            <w:gridSpan w:val="2"/>
            <w:shd w:val="clear" w:color="auto" w:fill="F2F2F2" w:themeFill="background1" w:themeFillShade="F2"/>
            <w:vAlign w:val="center"/>
          </w:tcPr>
          <w:p w:rsidR="00640802" w:rsidRPr="003257BD" w:rsidRDefault="00640802" w:rsidP="00D81E43">
            <w:pPr>
              <w:rPr>
                <w:sz w:val="22"/>
                <w:szCs w:val="22"/>
              </w:rPr>
            </w:pPr>
            <w:r w:rsidRPr="003257BD">
              <w:rPr>
                <w:sz w:val="22"/>
                <w:szCs w:val="22"/>
              </w:rPr>
              <w:t>NO</w:t>
            </w:r>
          </w:p>
        </w:tc>
        <w:tc>
          <w:tcPr>
            <w:tcW w:w="861" w:type="dxa"/>
            <w:gridSpan w:val="2"/>
            <w:shd w:val="clear" w:color="auto" w:fill="D9D9D9" w:themeFill="background1" w:themeFillShade="D9"/>
            <w:vAlign w:val="center"/>
          </w:tcPr>
          <w:sdt>
            <w:sdtPr>
              <w:rPr>
                <w:sz w:val="22"/>
                <w:szCs w:val="22"/>
              </w:rPr>
              <w:id w:val="-1824587797"/>
              <w14:checkbox>
                <w14:checked w14:val="1"/>
                <w14:checkedState w14:val="2612" w14:font="MS Gothic"/>
                <w14:uncheckedState w14:val="2610" w14:font="MS Gothic"/>
              </w14:checkbox>
            </w:sdtPr>
            <w:sdtContent>
              <w:p w:rsidR="00640802" w:rsidRPr="003257BD" w:rsidRDefault="00640802" w:rsidP="00D81E43">
                <w:pPr>
                  <w:rPr>
                    <w:sz w:val="22"/>
                    <w:szCs w:val="22"/>
                  </w:rPr>
                </w:pPr>
                <w:r>
                  <w:rPr>
                    <w:rFonts w:ascii="MS Gothic" w:eastAsia="MS Gothic" w:hAnsi="MS Gothic" w:hint="eastAsia"/>
                    <w:sz w:val="22"/>
                    <w:szCs w:val="22"/>
                  </w:rPr>
                  <w:t>☒</w:t>
                </w:r>
              </w:p>
            </w:sdtContent>
          </w:sdt>
        </w:tc>
      </w:tr>
      <w:tr w:rsidR="00640802" w:rsidRPr="004C3A0B" w:rsidTr="00D81E43">
        <w:trPr>
          <w:trHeight w:val="386"/>
        </w:trPr>
        <w:tc>
          <w:tcPr>
            <w:tcW w:w="3823" w:type="dxa"/>
            <w:vMerge/>
            <w:shd w:val="clear" w:color="auto" w:fill="F2F2F2" w:themeFill="background1" w:themeFillShade="F2"/>
          </w:tcPr>
          <w:p w:rsidR="00640802" w:rsidRDefault="00640802" w:rsidP="00D81E43">
            <w:pPr>
              <w:rPr>
                <w:sz w:val="22"/>
                <w:szCs w:val="22"/>
              </w:rPr>
            </w:pPr>
          </w:p>
        </w:tc>
        <w:tc>
          <w:tcPr>
            <w:tcW w:w="2409" w:type="dxa"/>
          </w:tcPr>
          <w:p w:rsidR="00640802" w:rsidRDefault="00640802" w:rsidP="00D81E43">
            <w:pPr>
              <w:rPr>
                <w:sz w:val="22"/>
                <w:szCs w:val="22"/>
              </w:rPr>
            </w:pPr>
            <w:r>
              <w:rPr>
                <w:sz w:val="22"/>
                <w:szCs w:val="22"/>
              </w:rPr>
              <w:t>Employed</w:t>
            </w:r>
          </w:p>
        </w:tc>
        <w:tc>
          <w:tcPr>
            <w:tcW w:w="993" w:type="dxa"/>
            <w:shd w:val="clear" w:color="auto" w:fill="F2F2F2" w:themeFill="background1" w:themeFillShade="F2"/>
            <w:vAlign w:val="center"/>
          </w:tcPr>
          <w:p w:rsidR="00640802" w:rsidRPr="003257BD" w:rsidRDefault="00640802" w:rsidP="00D81E43">
            <w:pPr>
              <w:rPr>
                <w:sz w:val="22"/>
                <w:szCs w:val="22"/>
              </w:rPr>
            </w:pPr>
            <w:r w:rsidRPr="003257BD">
              <w:rPr>
                <w:sz w:val="22"/>
                <w:szCs w:val="22"/>
              </w:rPr>
              <w:t>YES</w:t>
            </w:r>
          </w:p>
        </w:tc>
        <w:tc>
          <w:tcPr>
            <w:tcW w:w="850" w:type="dxa"/>
            <w:shd w:val="clear" w:color="auto" w:fill="D9D9D9" w:themeFill="background1" w:themeFillShade="D9"/>
            <w:vAlign w:val="center"/>
          </w:tcPr>
          <w:sdt>
            <w:sdtPr>
              <w:rPr>
                <w:sz w:val="22"/>
                <w:szCs w:val="22"/>
              </w:rPr>
              <w:id w:val="-361060577"/>
              <w14:checkbox>
                <w14:checked w14:val="0"/>
                <w14:checkedState w14:val="2612" w14:font="MS Gothic"/>
                <w14:uncheckedState w14:val="2610" w14:font="MS Gothic"/>
              </w14:checkbox>
            </w:sdtPr>
            <w:sdtContent>
              <w:p w:rsidR="00640802" w:rsidRDefault="00640802" w:rsidP="00D81E43">
                <w:pPr>
                  <w:rPr>
                    <w:sz w:val="22"/>
                    <w:szCs w:val="22"/>
                  </w:rPr>
                </w:pPr>
                <w:r>
                  <w:rPr>
                    <w:rFonts w:ascii="MS Gothic" w:eastAsia="MS Gothic" w:hAnsi="MS Gothic" w:hint="eastAsia"/>
                    <w:sz w:val="22"/>
                    <w:szCs w:val="22"/>
                  </w:rPr>
                  <w:t>☐</w:t>
                </w:r>
              </w:p>
            </w:sdtContent>
          </w:sdt>
        </w:tc>
        <w:tc>
          <w:tcPr>
            <w:tcW w:w="982" w:type="dxa"/>
            <w:gridSpan w:val="2"/>
            <w:shd w:val="clear" w:color="auto" w:fill="F2F2F2" w:themeFill="background1" w:themeFillShade="F2"/>
            <w:vAlign w:val="center"/>
          </w:tcPr>
          <w:p w:rsidR="00640802" w:rsidRPr="003257BD" w:rsidRDefault="00640802" w:rsidP="00D81E43">
            <w:pPr>
              <w:rPr>
                <w:sz w:val="22"/>
                <w:szCs w:val="22"/>
              </w:rPr>
            </w:pPr>
            <w:r w:rsidRPr="003257BD">
              <w:rPr>
                <w:sz w:val="22"/>
                <w:szCs w:val="22"/>
              </w:rPr>
              <w:t>NO</w:t>
            </w:r>
          </w:p>
        </w:tc>
        <w:tc>
          <w:tcPr>
            <w:tcW w:w="861" w:type="dxa"/>
            <w:gridSpan w:val="2"/>
            <w:shd w:val="clear" w:color="auto" w:fill="D9D9D9" w:themeFill="background1" w:themeFillShade="D9"/>
            <w:vAlign w:val="center"/>
          </w:tcPr>
          <w:sdt>
            <w:sdtPr>
              <w:rPr>
                <w:sz w:val="22"/>
                <w:szCs w:val="22"/>
              </w:rPr>
              <w:id w:val="-1007364088"/>
              <w14:checkbox>
                <w14:checked w14:val="1"/>
                <w14:checkedState w14:val="2612" w14:font="MS Gothic"/>
                <w14:uncheckedState w14:val="2610" w14:font="MS Gothic"/>
              </w14:checkbox>
            </w:sdtPr>
            <w:sdtContent>
              <w:p w:rsidR="00640802" w:rsidRPr="003257BD" w:rsidRDefault="00640802" w:rsidP="00D81E43">
                <w:pPr>
                  <w:rPr>
                    <w:sz w:val="22"/>
                    <w:szCs w:val="22"/>
                  </w:rPr>
                </w:pPr>
                <w:r>
                  <w:rPr>
                    <w:rFonts w:ascii="MS Gothic" w:eastAsia="MS Gothic" w:hAnsi="MS Gothic" w:hint="eastAsia"/>
                    <w:sz w:val="22"/>
                    <w:szCs w:val="22"/>
                  </w:rPr>
                  <w:t>☒</w:t>
                </w:r>
              </w:p>
            </w:sdtContent>
          </w:sdt>
        </w:tc>
      </w:tr>
      <w:tr w:rsidR="00640802" w:rsidRPr="004C3A0B" w:rsidTr="00D81E43">
        <w:tc>
          <w:tcPr>
            <w:tcW w:w="3823" w:type="dxa"/>
            <w:shd w:val="clear" w:color="auto" w:fill="F2F2F2" w:themeFill="background1" w:themeFillShade="F2"/>
          </w:tcPr>
          <w:p w:rsidR="00640802" w:rsidRDefault="00640802" w:rsidP="00D81E43">
            <w:pPr>
              <w:rPr>
                <w:sz w:val="22"/>
                <w:szCs w:val="22"/>
              </w:rPr>
            </w:pPr>
            <w:r>
              <w:rPr>
                <w:sz w:val="22"/>
                <w:szCs w:val="22"/>
              </w:rPr>
              <w:t xml:space="preserve">Is the research being undertaken within an existing UWTSD </w:t>
            </w:r>
            <w:proofErr w:type="spellStart"/>
            <w:r>
              <w:rPr>
                <w:sz w:val="22"/>
                <w:szCs w:val="22"/>
              </w:rPr>
              <w:t>Athrofa</w:t>
            </w:r>
            <w:proofErr w:type="spellEnd"/>
            <w:r>
              <w:rPr>
                <w:sz w:val="22"/>
                <w:szCs w:val="22"/>
              </w:rPr>
              <w:t xml:space="preserve"> Professional Learning Partnership (APLP)</w:t>
            </w:r>
          </w:p>
        </w:tc>
        <w:tc>
          <w:tcPr>
            <w:tcW w:w="2409" w:type="dxa"/>
          </w:tcPr>
          <w:p w:rsidR="00640802" w:rsidRDefault="00640802" w:rsidP="00D81E43">
            <w:pPr>
              <w:rPr>
                <w:sz w:val="22"/>
                <w:szCs w:val="22"/>
              </w:rPr>
            </w:pPr>
            <w:r>
              <w:rPr>
                <w:sz w:val="22"/>
                <w:szCs w:val="22"/>
              </w:rPr>
              <w:t>If YES then the permission question below does not need to be answered.</w:t>
            </w:r>
          </w:p>
        </w:tc>
        <w:tc>
          <w:tcPr>
            <w:tcW w:w="993" w:type="dxa"/>
            <w:shd w:val="clear" w:color="auto" w:fill="F2F2F2" w:themeFill="background1" w:themeFillShade="F2"/>
            <w:vAlign w:val="center"/>
          </w:tcPr>
          <w:p w:rsidR="00640802" w:rsidRPr="003257BD" w:rsidRDefault="00640802" w:rsidP="00D81E43">
            <w:pPr>
              <w:rPr>
                <w:sz w:val="22"/>
                <w:szCs w:val="22"/>
              </w:rPr>
            </w:pPr>
            <w:r w:rsidRPr="003257BD">
              <w:rPr>
                <w:sz w:val="22"/>
                <w:szCs w:val="22"/>
              </w:rPr>
              <w:t>YES</w:t>
            </w:r>
          </w:p>
        </w:tc>
        <w:tc>
          <w:tcPr>
            <w:tcW w:w="850" w:type="dxa"/>
            <w:shd w:val="clear" w:color="auto" w:fill="D9D9D9" w:themeFill="background1" w:themeFillShade="D9"/>
            <w:vAlign w:val="center"/>
          </w:tcPr>
          <w:p w:rsidR="00640802" w:rsidRPr="00CE6A02" w:rsidRDefault="00640802" w:rsidP="00D81E43">
            <w:pPr>
              <w:rPr>
                <w:sz w:val="22"/>
                <w:szCs w:val="22"/>
              </w:rPr>
            </w:pPr>
            <w:sdt>
              <w:sdtPr>
                <w:rPr>
                  <w:sz w:val="22"/>
                  <w:szCs w:val="22"/>
                </w:rPr>
                <w:id w:val="48506529"/>
                <w14:checkbox>
                  <w14:checked w14:val="0"/>
                  <w14:checkedState w14:val="2612" w14:font="MS Gothic"/>
                  <w14:uncheckedState w14:val="2610" w14:font="MS Gothic"/>
                </w14:checkbox>
              </w:sdtPr>
              <w:sdtContent>
                <w:r>
                  <w:rPr>
                    <w:rFonts w:ascii="MS Gothic" w:eastAsia="MS Gothic" w:hAnsi="MS Gothic" w:hint="eastAsia"/>
                    <w:sz w:val="22"/>
                    <w:szCs w:val="22"/>
                  </w:rPr>
                  <w:t>☐</w:t>
                </w:r>
              </w:sdtContent>
            </w:sdt>
          </w:p>
        </w:tc>
        <w:tc>
          <w:tcPr>
            <w:tcW w:w="992" w:type="dxa"/>
            <w:gridSpan w:val="3"/>
            <w:shd w:val="clear" w:color="auto" w:fill="F2F2F2" w:themeFill="background1" w:themeFillShade="F2"/>
            <w:vAlign w:val="center"/>
          </w:tcPr>
          <w:p w:rsidR="00640802" w:rsidRPr="003257BD" w:rsidRDefault="00640802" w:rsidP="00D81E43">
            <w:pPr>
              <w:rPr>
                <w:sz w:val="22"/>
                <w:szCs w:val="22"/>
              </w:rPr>
            </w:pPr>
            <w:r w:rsidRPr="003257BD">
              <w:rPr>
                <w:sz w:val="22"/>
                <w:szCs w:val="22"/>
              </w:rPr>
              <w:t>NO</w:t>
            </w:r>
          </w:p>
        </w:tc>
        <w:tc>
          <w:tcPr>
            <w:tcW w:w="851" w:type="dxa"/>
            <w:shd w:val="clear" w:color="auto" w:fill="D9D9D9" w:themeFill="background1" w:themeFillShade="D9"/>
            <w:vAlign w:val="center"/>
          </w:tcPr>
          <w:sdt>
            <w:sdtPr>
              <w:rPr>
                <w:sz w:val="22"/>
                <w:szCs w:val="22"/>
              </w:rPr>
              <w:id w:val="1039408862"/>
              <w14:checkbox>
                <w14:checked w14:val="1"/>
                <w14:checkedState w14:val="2612" w14:font="MS Gothic"/>
                <w14:uncheckedState w14:val="2610" w14:font="MS Gothic"/>
              </w14:checkbox>
            </w:sdtPr>
            <w:sdtContent>
              <w:p w:rsidR="00640802" w:rsidRPr="00CE6A02" w:rsidRDefault="00640802" w:rsidP="00D81E43">
                <w:pPr>
                  <w:rPr>
                    <w:sz w:val="22"/>
                    <w:szCs w:val="22"/>
                  </w:rPr>
                </w:pPr>
                <w:r>
                  <w:rPr>
                    <w:rFonts w:ascii="MS Gothic" w:eastAsia="MS Gothic" w:hAnsi="MS Gothic" w:hint="eastAsia"/>
                    <w:sz w:val="22"/>
                    <w:szCs w:val="22"/>
                  </w:rPr>
                  <w:t>☒</w:t>
                </w:r>
              </w:p>
            </w:sdtContent>
          </w:sdt>
        </w:tc>
      </w:tr>
      <w:tr w:rsidR="00640802" w:rsidRPr="004C3A0B" w:rsidTr="00D81E43">
        <w:tc>
          <w:tcPr>
            <w:tcW w:w="3823" w:type="dxa"/>
            <w:shd w:val="clear" w:color="auto" w:fill="F2F2F2" w:themeFill="background1" w:themeFillShade="F2"/>
          </w:tcPr>
          <w:p w:rsidR="00640802" w:rsidRDefault="00640802" w:rsidP="00D81E43">
            <w:pPr>
              <w:rPr>
                <w:sz w:val="22"/>
                <w:szCs w:val="22"/>
              </w:rPr>
            </w:pPr>
            <w:r>
              <w:rPr>
                <w:sz w:val="22"/>
                <w:szCs w:val="22"/>
              </w:rPr>
              <w:lastRenderedPageBreak/>
              <w:t>Permission to undertake the research has been provided by the partner organisation</w:t>
            </w:r>
          </w:p>
        </w:tc>
        <w:tc>
          <w:tcPr>
            <w:tcW w:w="2409" w:type="dxa"/>
          </w:tcPr>
          <w:p w:rsidR="00640802" w:rsidRDefault="00640802" w:rsidP="00D81E43">
            <w:pPr>
              <w:rPr>
                <w:sz w:val="22"/>
                <w:szCs w:val="22"/>
              </w:rPr>
            </w:pPr>
            <w:r w:rsidRPr="00021B2B">
              <w:rPr>
                <w:sz w:val="22"/>
                <w:szCs w:val="22"/>
              </w:rPr>
              <w:t xml:space="preserve">(If </w:t>
            </w:r>
            <w:r>
              <w:rPr>
                <w:sz w:val="22"/>
                <w:szCs w:val="22"/>
              </w:rPr>
              <w:t>YES attach copy)</w:t>
            </w:r>
          </w:p>
          <w:p w:rsidR="00640802" w:rsidDel="008461DD" w:rsidRDefault="00640802" w:rsidP="00D81E43">
            <w:pPr>
              <w:rPr>
                <w:sz w:val="22"/>
                <w:szCs w:val="22"/>
              </w:rPr>
            </w:pPr>
            <w:r>
              <w:rPr>
                <w:sz w:val="22"/>
                <w:szCs w:val="22"/>
              </w:rPr>
              <w:t>If NO the application cannot continue</w:t>
            </w:r>
          </w:p>
        </w:tc>
        <w:tc>
          <w:tcPr>
            <w:tcW w:w="993" w:type="dxa"/>
            <w:shd w:val="clear" w:color="auto" w:fill="F2F2F2" w:themeFill="background1" w:themeFillShade="F2"/>
            <w:vAlign w:val="center"/>
          </w:tcPr>
          <w:p w:rsidR="00640802" w:rsidRPr="003257BD" w:rsidRDefault="00640802" w:rsidP="00D81E43">
            <w:pPr>
              <w:rPr>
                <w:sz w:val="22"/>
                <w:szCs w:val="22"/>
              </w:rPr>
            </w:pPr>
            <w:r w:rsidRPr="003257BD">
              <w:rPr>
                <w:sz w:val="22"/>
                <w:szCs w:val="22"/>
              </w:rPr>
              <w:t>YES</w:t>
            </w:r>
          </w:p>
        </w:tc>
        <w:tc>
          <w:tcPr>
            <w:tcW w:w="850" w:type="dxa"/>
            <w:shd w:val="clear" w:color="auto" w:fill="D9D9D9" w:themeFill="background1" w:themeFillShade="D9"/>
            <w:vAlign w:val="center"/>
          </w:tcPr>
          <w:p w:rsidR="00640802" w:rsidRPr="00CE6A02" w:rsidRDefault="00640802" w:rsidP="00D81E43">
            <w:pPr>
              <w:rPr>
                <w:sz w:val="22"/>
                <w:szCs w:val="22"/>
              </w:rPr>
            </w:pPr>
            <w:sdt>
              <w:sdtPr>
                <w:rPr>
                  <w:sz w:val="22"/>
                  <w:szCs w:val="22"/>
                </w:rPr>
                <w:id w:val="185717742"/>
                <w14:checkbox>
                  <w14:checked w14:val="0"/>
                  <w14:checkedState w14:val="2612" w14:font="MS Gothic"/>
                  <w14:uncheckedState w14:val="2610" w14:font="MS Gothic"/>
                </w14:checkbox>
              </w:sdtPr>
              <w:sdtContent>
                <w:r w:rsidRPr="00264416">
                  <w:rPr>
                    <w:rFonts w:ascii="MS Gothic" w:eastAsia="MS Gothic" w:hAnsi="MS Gothic" w:hint="eastAsia"/>
                    <w:sz w:val="22"/>
                    <w:szCs w:val="22"/>
                  </w:rPr>
                  <w:t>☐</w:t>
                </w:r>
              </w:sdtContent>
            </w:sdt>
          </w:p>
        </w:tc>
        <w:tc>
          <w:tcPr>
            <w:tcW w:w="992" w:type="dxa"/>
            <w:gridSpan w:val="3"/>
            <w:shd w:val="clear" w:color="auto" w:fill="F2F2F2" w:themeFill="background1" w:themeFillShade="F2"/>
            <w:vAlign w:val="center"/>
          </w:tcPr>
          <w:p w:rsidR="00640802" w:rsidRPr="003257BD" w:rsidRDefault="00640802" w:rsidP="00D81E43">
            <w:pPr>
              <w:rPr>
                <w:sz w:val="22"/>
                <w:szCs w:val="22"/>
              </w:rPr>
            </w:pPr>
            <w:r w:rsidRPr="003257BD">
              <w:rPr>
                <w:sz w:val="22"/>
                <w:szCs w:val="22"/>
              </w:rPr>
              <w:t>NO</w:t>
            </w:r>
          </w:p>
        </w:tc>
        <w:tc>
          <w:tcPr>
            <w:tcW w:w="851" w:type="dxa"/>
            <w:shd w:val="clear" w:color="auto" w:fill="D9D9D9" w:themeFill="background1" w:themeFillShade="D9"/>
            <w:vAlign w:val="center"/>
          </w:tcPr>
          <w:sdt>
            <w:sdtPr>
              <w:rPr>
                <w:sz w:val="22"/>
                <w:szCs w:val="22"/>
              </w:rPr>
              <w:id w:val="-912467415"/>
              <w14:checkbox>
                <w14:checked w14:val="1"/>
                <w14:checkedState w14:val="2612" w14:font="MS Gothic"/>
                <w14:uncheckedState w14:val="2610" w14:font="MS Gothic"/>
              </w14:checkbox>
            </w:sdtPr>
            <w:sdtContent>
              <w:p w:rsidR="00640802" w:rsidRPr="00CE6A02" w:rsidRDefault="00640802" w:rsidP="00D81E43">
                <w:pPr>
                  <w:rPr>
                    <w:sz w:val="22"/>
                    <w:szCs w:val="22"/>
                  </w:rPr>
                </w:pPr>
                <w:r>
                  <w:rPr>
                    <w:rFonts w:ascii="MS Gothic" w:eastAsia="MS Gothic" w:hAnsi="MS Gothic" w:hint="eastAsia"/>
                    <w:sz w:val="22"/>
                    <w:szCs w:val="22"/>
                  </w:rPr>
                  <w:t>☒</w:t>
                </w:r>
              </w:p>
            </w:sdtContent>
          </w:sdt>
        </w:tc>
      </w:tr>
    </w:tbl>
    <w:p w:rsidR="00640802" w:rsidRPr="004C3A0B" w:rsidRDefault="00640802" w:rsidP="00D81E43">
      <w:pPr>
        <w:rPr>
          <w:iCs/>
          <w:sz w:val="16"/>
          <w:szCs w:val="16"/>
        </w:rPr>
      </w:pPr>
    </w:p>
    <w:p w:rsidR="00640802" w:rsidRDefault="00640802" w:rsidP="00D81E43">
      <w:pPr>
        <w:rPr>
          <w:iCs/>
        </w:rPr>
      </w:pPr>
    </w:p>
    <w:p w:rsidR="00640802" w:rsidRPr="00354F34" w:rsidRDefault="00640802" w:rsidP="00D81E43">
      <w:r w:rsidRPr="00354F34">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640802" w:rsidRPr="004C3A0B" w:rsidTr="00D81E43">
        <w:trPr>
          <w:trHeight w:val="507"/>
        </w:trPr>
        <w:tc>
          <w:tcPr>
            <w:tcW w:w="6237" w:type="dxa"/>
            <w:shd w:val="clear" w:color="auto" w:fill="F2F2F2" w:themeFill="background1" w:themeFillShade="F2"/>
            <w:vAlign w:val="center"/>
          </w:tcPr>
          <w:p w:rsidR="00640802" w:rsidRPr="004C3A0B" w:rsidRDefault="00640802" w:rsidP="00D81E43">
            <w:pPr>
              <w:rPr>
                <w:sz w:val="22"/>
                <w:szCs w:val="22"/>
              </w:rPr>
            </w:pPr>
            <w:r w:rsidRPr="004C3A0B">
              <w:rPr>
                <w:sz w:val="22"/>
                <w:szCs w:val="22"/>
              </w:rPr>
              <w:t>Does this organisation have its own ethics approval system?</w:t>
            </w:r>
          </w:p>
        </w:tc>
        <w:tc>
          <w:tcPr>
            <w:tcW w:w="993" w:type="dxa"/>
            <w:shd w:val="clear" w:color="auto" w:fill="F2F2F2" w:themeFill="background1" w:themeFillShade="F2"/>
            <w:vAlign w:val="center"/>
          </w:tcPr>
          <w:p w:rsidR="00640802" w:rsidRPr="003257BD" w:rsidRDefault="00640802" w:rsidP="00D81E43">
            <w:pPr>
              <w:rPr>
                <w:sz w:val="22"/>
                <w:szCs w:val="22"/>
              </w:rPr>
            </w:pPr>
            <w:r w:rsidRPr="003257BD">
              <w:rPr>
                <w:sz w:val="22"/>
                <w:szCs w:val="22"/>
              </w:rPr>
              <w:t>YES</w:t>
            </w:r>
          </w:p>
        </w:tc>
        <w:tc>
          <w:tcPr>
            <w:tcW w:w="895" w:type="dxa"/>
            <w:shd w:val="clear" w:color="auto" w:fill="BFBFBF" w:themeFill="background1" w:themeFillShade="BF"/>
            <w:vAlign w:val="center"/>
          </w:tcPr>
          <w:sdt>
            <w:sdtPr>
              <w:rPr>
                <w:sz w:val="22"/>
                <w:szCs w:val="22"/>
              </w:rPr>
              <w:id w:val="-1279024073"/>
              <w14:checkbox>
                <w14:checked w14:val="0"/>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sz w:val="22"/>
                    <w:szCs w:val="22"/>
                  </w:rPr>
                  <w:t>☐</w:t>
                </w:r>
              </w:p>
            </w:sdtContent>
          </w:sdt>
        </w:tc>
        <w:tc>
          <w:tcPr>
            <w:tcW w:w="947" w:type="dxa"/>
            <w:shd w:val="clear" w:color="auto" w:fill="F2F2F2" w:themeFill="background1" w:themeFillShade="F2"/>
            <w:vAlign w:val="center"/>
          </w:tcPr>
          <w:p w:rsidR="00640802" w:rsidRPr="003257BD" w:rsidRDefault="00640802" w:rsidP="00D81E43">
            <w:pPr>
              <w:rPr>
                <w:sz w:val="22"/>
                <w:szCs w:val="22"/>
              </w:rPr>
            </w:pPr>
            <w:r w:rsidRPr="003257BD">
              <w:rPr>
                <w:sz w:val="22"/>
                <w:szCs w:val="22"/>
              </w:rPr>
              <w:t>NO</w:t>
            </w:r>
          </w:p>
        </w:tc>
        <w:tc>
          <w:tcPr>
            <w:tcW w:w="851" w:type="dxa"/>
            <w:shd w:val="clear" w:color="auto" w:fill="BFBFBF" w:themeFill="background1" w:themeFillShade="BF"/>
            <w:vAlign w:val="center"/>
          </w:tcPr>
          <w:sdt>
            <w:sdtPr>
              <w:rPr>
                <w:sz w:val="22"/>
                <w:szCs w:val="22"/>
              </w:rPr>
              <w:id w:val="-711570112"/>
              <w14:checkbox>
                <w14:checked w14:val="1"/>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sz w:val="22"/>
                    <w:szCs w:val="22"/>
                  </w:rPr>
                  <w:t>☒</w:t>
                </w:r>
              </w:p>
            </w:sdtContent>
          </w:sdt>
        </w:tc>
      </w:tr>
      <w:tr w:rsidR="00640802" w:rsidRPr="004C3A0B" w:rsidTr="00D81E43">
        <w:tc>
          <w:tcPr>
            <w:tcW w:w="9923" w:type="dxa"/>
            <w:gridSpan w:val="5"/>
          </w:tcPr>
          <w:p w:rsidR="00640802" w:rsidRDefault="00640802" w:rsidP="00D81E43">
            <w:pPr>
              <w:rPr>
                <w:sz w:val="22"/>
                <w:szCs w:val="22"/>
              </w:rPr>
            </w:pPr>
          </w:p>
          <w:p w:rsidR="00640802" w:rsidRDefault="00640802" w:rsidP="00D81E43">
            <w:pPr>
              <w:rPr>
                <w:sz w:val="22"/>
                <w:szCs w:val="22"/>
              </w:rPr>
            </w:pPr>
            <w:r w:rsidRPr="004C3A0B">
              <w:rPr>
                <w:sz w:val="22"/>
                <w:szCs w:val="22"/>
              </w:rPr>
              <w:t>If Yes, please attach a copy of any final approval (or interim approval) from the organisation</w:t>
            </w:r>
          </w:p>
          <w:p w:rsidR="00640802" w:rsidRPr="004C3A0B" w:rsidRDefault="00640802" w:rsidP="00D81E43">
            <w:pPr>
              <w:rPr>
                <w:sz w:val="22"/>
                <w:szCs w:val="22"/>
              </w:rPr>
            </w:pPr>
          </w:p>
        </w:tc>
      </w:tr>
    </w:tbl>
    <w:p w:rsidR="00640802" w:rsidRPr="004C3A0B" w:rsidRDefault="00640802" w:rsidP="00D81E43">
      <w:pPr>
        <w:rPr>
          <w:iCs/>
        </w:rPr>
      </w:pPr>
    </w:p>
    <w:p w:rsidR="00640802" w:rsidRPr="004C3A0B" w:rsidRDefault="00640802" w:rsidP="00D81E43">
      <w:r w:rsidRPr="004C3A0B">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6"/>
        <w:gridCol w:w="2324"/>
        <w:gridCol w:w="2324"/>
        <w:gridCol w:w="2359"/>
      </w:tblGrid>
      <w:tr w:rsidR="00640802" w:rsidRPr="004C3A0B" w:rsidTr="00D81E43">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40802" w:rsidRPr="004C3A0B" w:rsidRDefault="00640802" w:rsidP="00D81E43">
            <w:r w:rsidRPr="004C3A0B">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640802" w:rsidRPr="004C3A0B" w:rsidRDefault="00640802" w:rsidP="00D81E43">
            <w:r>
              <w:t>A Consumers Perception Towards Their Cashless Transactions With The Possibility of Becoming a Cashless Society</w:t>
            </w:r>
            <w:r w:rsidRPr="00CE3FBF">
              <w:t xml:space="preserve"> </w:t>
            </w:r>
          </w:p>
        </w:tc>
      </w:tr>
      <w:tr w:rsidR="00640802" w:rsidRPr="004C3A0B" w:rsidTr="00D81E43">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40802" w:rsidRPr="00D839CD" w:rsidRDefault="00640802" w:rsidP="00D81E43">
            <w:r w:rsidRPr="00D839CD">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640802" w:rsidRPr="00D839CD" w:rsidRDefault="00640802" w:rsidP="00D81E43">
            <w:r>
              <w:t>November 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40802" w:rsidRPr="00D839CD" w:rsidRDefault="00640802" w:rsidP="00D81E43">
            <w:r w:rsidRPr="00D839CD">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640802" w:rsidRPr="004C3A0B" w:rsidRDefault="00640802" w:rsidP="00D81E43">
            <w:r>
              <w:t>May 2021</w:t>
            </w:r>
          </w:p>
        </w:tc>
      </w:tr>
      <w:tr w:rsidR="00640802" w:rsidRPr="004C3A0B" w:rsidTr="00D81E43">
        <w:trPr>
          <w:trHeight w:val="454"/>
        </w:trPr>
        <w:tc>
          <w:tcPr>
            <w:tcW w:w="5000" w:type="pct"/>
            <w:gridSpan w:val="4"/>
            <w:tcBorders>
              <w:top w:val="single" w:sz="4" w:space="0" w:color="auto"/>
            </w:tcBorders>
            <w:shd w:val="clear" w:color="auto" w:fill="F2F2F2" w:themeFill="background1" w:themeFillShade="F2"/>
            <w:vAlign w:val="center"/>
          </w:tcPr>
          <w:p w:rsidR="00640802" w:rsidRDefault="00640802" w:rsidP="00D81E43">
            <w:r>
              <w:t>Introduction to the Research (maximum 300 words)</w:t>
            </w:r>
          </w:p>
          <w:p w:rsidR="00640802" w:rsidRPr="009D2E0B" w:rsidRDefault="00640802" w:rsidP="00D81E43">
            <w:r w:rsidRPr="009D2E0B">
              <w:t xml:space="preserve">Ensure that you write for a </w:t>
            </w:r>
            <w:r w:rsidRPr="009D2E0B">
              <w:rPr>
                <w:u w:val="single"/>
              </w:rPr>
              <w:t>Non-Specialist Audience</w:t>
            </w:r>
            <w:r w:rsidRPr="009D2E0B">
              <w:t xml:space="preserve"> </w:t>
            </w:r>
            <w:r>
              <w:t>when outlining your response to the three points below:</w:t>
            </w:r>
          </w:p>
          <w:p w:rsidR="00640802" w:rsidRPr="006C1FDD" w:rsidRDefault="00640802" w:rsidP="00D81E43">
            <w:pPr>
              <w:rPr>
                <w:i/>
              </w:rPr>
            </w:pPr>
            <w:r w:rsidRPr="006C1FDD">
              <w:rPr>
                <w:i/>
              </w:rPr>
              <w:t>Purpose of Research Activity</w:t>
            </w:r>
          </w:p>
          <w:p w:rsidR="00640802" w:rsidRPr="006C1FDD" w:rsidRDefault="00640802" w:rsidP="00D81E43">
            <w:pPr>
              <w:rPr>
                <w:i/>
              </w:rPr>
            </w:pPr>
            <w:r w:rsidRPr="006C1FDD">
              <w:rPr>
                <w:i/>
              </w:rPr>
              <w:t>Proposed Research Question</w:t>
            </w:r>
          </w:p>
          <w:p w:rsidR="00640802" w:rsidRPr="009D2E0B" w:rsidRDefault="00640802" w:rsidP="00D81E43">
            <w:pPr>
              <w:rPr>
                <w:i/>
              </w:rPr>
            </w:pPr>
            <w:r w:rsidRPr="009D2E0B">
              <w:rPr>
                <w:i/>
              </w:rPr>
              <w:t>Aims of Research Activity</w:t>
            </w:r>
          </w:p>
          <w:p w:rsidR="00640802" w:rsidRPr="009D2E0B" w:rsidRDefault="00640802" w:rsidP="00D81E43">
            <w:pPr>
              <w:rPr>
                <w:i/>
              </w:rPr>
            </w:pPr>
            <w:r w:rsidRPr="009D2E0B">
              <w:rPr>
                <w:i/>
              </w:rPr>
              <w:t>Objectives of Research Activity</w:t>
            </w:r>
          </w:p>
          <w:p w:rsidR="00640802" w:rsidRDefault="00640802" w:rsidP="00D81E43">
            <w:r>
              <w:t>Demonstrate,</w:t>
            </w:r>
            <w:r w:rsidRPr="004C3A0B">
              <w:t xml:space="preserve"> briefly</w:t>
            </w:r>
            <w:r>
              <w:t>,</w:t>
            </w:r>
            <w:r w:rsidRPr="004C3A0B">
              <w:t xml:space="preserve"> how </w:t>
            </w:r>
            <w:r w:rsidRPr="009D2E0B">
              <w:rPr>
                <w:u w:val="single"/>
              </w:rPr>
              <w:t>Existing Research</w:t>
            </w:r>
            <w:r w:rsidRPr="004C3A0B">
              <w:t xml:space="preserve"> has informed the proposed activity and explain</w:t>
            </w:r>
          </w:p>
          <w:p w:rsidR="00640802" w:rsidRPr="009D2E0B" w:rsidRDefault="00640802" w:rsidP="00D81E43">
            <w:pPr>
              <w:rPr>
                <w:i/>
              </w:rPr>
            </w:pPr>
            <w:r w:rsidRPr="009D2E0B">
              <w:rPr>
                <w:i/>
              </w:rPr>
              <w:t xml:space="preserve">What the research activity will add to the body of knowledge </w:t>
            </w:r>
          </w:p>
          <w:p w:rsidR="00640802" w:rsidRPr="009D2E0B" w:rsidRDefault="00640802" w:rsidP="00D81E43">
            <w:r w:rsidRPr="009D2E0B">
              <w:rPr>
                <w:i/>
              </w:rPr>
              <w:t xml:space="preserve">How it addresses an area of importance. </w:t>
            </w:r>
          </w:p>
        </w:tc>
      </w:tr>
      <w:tr w:rsidR="00640802" w:rsidRPr="004C3A0B" w:rsidDel="002A152D" w:rsidTr="00D81E43">
        <w:trPr>
          <w:trHeight w:val="454"/>
        </w:trPr>
        <w:tc>
          <w:tcPr>
            <w:tcW w:w="5000" w:type="pct"/>
            <w:gridSpan w:val="4"/>
            <w:vAlign w:val="center"/>
          </w:tcPr>
          <w:p w:rsidR="00640802" w:rsidRDefault="00640802" w:rsidP="00D81E43">
            <w:r w:rsidRPr="009D2E0B">
              <w:t>Purpose of Research Activity</w:t>
            </w:r>
          </w:p>
          <w:p w:rsidR="00640802" w:rsidRPr="00143B4E" w:rsidRDefault="00640802" w:rsidP="00D81E43"/>
          <w:p w:rsidR="00640802" w:rsidRDefault="00640802" w:rsidP="00D81E43">
            <w:r w:rsidRPr="00CE3FBF">
              <w:t>T</w:t>
            </w:r>
            <w:r>
              <w:t xml:space="preserve">o </w:t>
            </w:r>
            <w:proofErr w:type="spellStart"/>
            <w:r>
              <w:t>analayse</w:t>
            </w:r>
            <w:proofErr w:type="spellEnd"/>
            <w:r>
              <w:t xml:space="preserve"> a consumers perception of their cashless transactions, with the possibility of becoming a cashless society over time. The main focus area is those who will be most </w:t>
            </w:r>
            <w:proofErr w:type="spellStart"/>
            <w:r>
              <w:t>effected</w:t>
            </w:r>
            <w:proofErr w:type="spellEnd"/>
            <w:r>
              <w:t xml:space="preserve"> by the change. </w:t>
            </w:r>
          </w:p>
          <w:p w:rsidR="00640802" w:rsidRPr="00143B4E" w:rsidDel="00425DA7" w:rsidRDefault="00640802" w:rsidP="00D81E43"/>
        </w:tc>
      </w:tr>
      <w:tr w:rsidR="00640802" w:rsidRPr="006C1FDD" w:rsidDel="002A152D" w:rsidTr="00D81E43">
        <w:trPr>
          <w:trHeight w:val="454"/>
        </w:trPr>
        <w:tc>
          <w:tcPr>
            <w:tcW w:w="5000" w:type="pct"/>
            <w:gridSpan w:val="4"/>
            <w:vAlign w:val="center"/>
          </w:tcPr>
          <w:p w:rsidR="00640802" w:rsidRPr="006C1FDD" w:rsidRDefault="00640802" w:rsidP="00D81E43">
            <w:r w:rsidRPr="006C1FDD">
              <w:t>Research Question</w:t>
            </w:r>
            <w:r>
              <w:t>s</w:t>
            </w:r>
          </w:p>
          <w:p w:rsidR="00640802" w:rsidRPr="00143B4E" w:rsidRDefault="00640802" w:rsidP="00D81E43"/>
          <w:p w:rsidR="00640802" w:rsidRDefault="00640802" w:rsidP="00D81E43">
            <w:r w:rsidRPr="00143B4E">
              <w:rPr>
                <w:rFonts w:hint="eastAsia"/>
              </w:rPr>
              <w:t>Q</w:t>
            </w:r>
            <w:r w:rsidRPr="00143B4E">
              <w:t xml:space="preserve">1: </w:t>
            </w:r>
            <w:r>
              <w:t xml:space="preserve">What are the most common forms of payment amongst consumers. </w:t>
            </w:r>
          </w:p>
          <w:p w:rsidR="00640802" w:rsidRPr="00143B4E" w:rsidRDefault="00640802" w:rsidP="00D81E43">
            <w:pPr>
              <w:rPr>
                <w:lang w:eastAsia="zh-CN"/>
              </w:rPr>
            </w:pPr>
            <w:r>
              <w:rPr>
                <w:rFonts w:hint="eastAsia"/>
                <w:lang w:eastAsia="zh-CN"/>
              </w:rPr>
              <w:lastRenderedPageBreak/>
              <w:t>Q</w:t>
            </w:r>
            <w:r>
              <w:rPr>
                <w:lang w:eastAsia="zh-CN"/>
              </w:rPr>
              <w:t>2:</w:t>
            </w:r>
            <w:r>
              <w:t xml:space="preserve"> </w:t>
            </w:r>
            <w:r>
              <w:rPr>
                <w:lang w:eastAsia="zh-CN"/>
              </w:rPr>
              <w:t xml:space="preserve">Do consumers believe a cashless society is a good idea. </w:t>
            </w:r>
          </w:p>
          <w:p w:rsidR="00640802" w:rsidRPr="006C1FDD" w:rsidRDefault="00640802" w:rsidP="00D81E43"/>
        </w:tc>
      </w:tr>
      <w:tr w:rsidR="00640802" w:rsidRPr="004C3A0B" w:rsidTr="00D81E43">
        <w:trPr>
          <w:trHeight w:val="454"/>
        </w:trPr>
        <w:tc>
          <w:tcPr>
            <w:tcW w:w="5000" w:type="pct"/>
            <w:gridSpan w:val="4"/>
            <w:vAlign w:val="center"/>
          </w:tcPr>
          <w:p w:rsidR="00640802" w:rsidRDefault="00640802" w:rsidP="00D81E43">
            <w:r w:rsidRPr="009D2E0B">
              <w:t>Aims of Research Activity</w:t>
            </w:r>
          </w:p>
          <w:p w:rsidR="00640802" w:rsidRPr="009D2E0B" w:rsidRDefault="00640802" w:rsidP="00D81E43"/>
          <w:p w:rsidR="00640802" w:rsidRPr="00C41F50" w:rsidRDefault="00640802" w:rsidP="00D81E43">
            <w:r w:rsidRPr="00C41F50">
              <w:t>The aim of this dissertation is to analyse a consumers perception into their cashless transactions, taking into consideration the possibility of becoming a cashless society.</w:t>
            </w:r>
          </w:p>
        </w:tc>
      </w:tr>
      <w:tr w:rsidR="00640802" w:rsidRPr="004C3A0B" w:rsidTr="00D81E43">
        <w:trPr>
          <w:trHeight w:val="454"/>
        </w:trPr>
        <w:tc>
          <w:tcPr>
            <w:tcW w:w="5000" w:type="pct"/>
            <w:gridSpan w:val="4"/>
            <w:vAlign w:val="center"/>
          </w:tcPr>
          <w:p w:rsidR="00640802" w:rsidRPr="009D2E0B" w:rsidRDefault="00640802" w:rsidP="00D81E43">
            <w:r w:rsidRPr="009D2E0B">
              <w:t>Objectives of Research Activity</w:t>
            </w:r>
          </w:p>
          <w:p w:rsidR="00640802" w:rsidRDefault="00640802" w:rsidP="00D81E43"/>
          <w:p w:rsidR="00640802" w:rsidRDefault="00640802" w:rsidP="00D81E43">
            <w:r>
              <w:t>Critically analyse literature which has already been produced in order to be able to gain a thorough understanding of the topic of a cashless society.</w:t>
            </w:r>
          </w:p>
          <w:p w:rsidR="00640802" w:rsidRDefault="00640802" w:rsidP="00D81E43">
            <w:r>
              <w:t>Carry out a questionnaire which is able to reach the desired audience online, to acquire an understanding of peoples spending patterns, with the current economy possibly becoming a cashless society.</w:t>
            </w:r>
          </w:p>
          <w:p w:rsidR="00640802" w:rsidRDefault="00640802" w:rsidP="00D81E43">
            <w:r>
              <w:t xml:space="preserve">To analyse data gathered from primary research using an online questionnaire to establish a viewpoint of consumers towards a cashless society and the spending patterns using cashless methods. </w:t>
            </w:r>
          </w:p>
          <w:p w:rsidR="00640802" w:rsidRDefault="00640802" w:rsidP="00D81E43">
            <w:r>
              <w:t xml:space="preserve">Combine both the literature already available, and the information gathered from conducting my own primary research to be able to come to a conclusion of the impact that a cashless society has, as well as making recommendations in regards to becoming a cashless economy, towards the consumers and the governing bodies of today’s businesses. </w:t>
            </w:r>
          </w:p>
          <w:p w:rsidR="00640802" w:rsidRPr="00C41F50" w:rsidRDefault="00640802" w:rsidP="00D81E43"/>
        </w:tc>
      </w:tr>
      <w:tr w:rsidR="00640802" w:rsidRPr="004C3A0B" w:rsidTr="00D81E43">
        <w:trPr>
          <w:trHeight w:val="454"/>
        </w:trPr>
        <w:tc>
          <w:tcPr>
            <w:tcW w:w="5000" w:type="pct"/>
            <w:gridSpan w:val="4"/>
            <w:shd w:val="clear" w:color="auto" w:fill="F2F2F2" w:themeFill="background1" w:themeFillShade="F2"/>
            <w:vAlign w:val="center"/>
          </w:tcPr>
          <w:p w:rsidR="00640802" w:rsidRPr="004C3A0B" w:rsidRDefault="00640802" w:rsidP="00D81E43">
            <w:r w:rsidRPr="004C3A0B">
              <w:t>Proposed methods</w:t>
            </w:r>
            <w:r>
              <w:t xml:space="preserve"> (maximum 600 words)</w:t>
            </w:r>
          </w:p>
          <w:p w:rsidR="00640802" w:rsidRPr="004C3A0B" w:rsidRDefault="00640802" w:rsidP="00D81E43">
            <w:r w:rsidRPr="004C3A0B">
              <w:t>Provide a brief summary of all the methods that may be used in the research activity, making it clear what specific techniques may be used. If methods other than those listed in this section are deemed appropriate later, additional ethical approval for those methods wi</w:t>
            </w:r>
            <w:r>
              <w:t>ll be needed.</w:t>
            </w:r>
          </w:p>
        </w:tc>
      </w:tr>
      <w:tr w:rsidR="00640802" w:rsidRPr="004C3A0B" w:rsidTr="00D81E43">
        <w:trPr>
          <w:trHeight w:val="454"/>
        </w:trPr>
        <w:tc>
          <w:tcPr>
            <w:tcW w:w="5000" w:type="pct"/>
            <w:gridSpan w:val="4"/>
            <w:vAlign w:val="center"/>
          </w:tcPr>
          <w:p w:rsidR="00640802" w:rsidRPr="00143B4E" w:rsidRDefault="00640802" w:rsidP="00D81E43">
            <w:pPr>
              <w:rPr>
                <w:color w:val="000000" w:themeColor="text1"/>
              </w:rPr>
            </w:pPr>
          </w:p>
          <w:p w:rsidR="00640802" w:rsidRDefault="00640802" w:rsidP="00D81E43">
            <w:pPr>
              <w:rPr>
                <w:color w:val="000000" w:themeColor="text1"/>
                <w:lang w:eastAsia="zh-CN"/>
              </w:rPr>
            </w:pPr>
            <w:r w:rsidRPr="00143B4E">
              <w:rPr>
                <w:color w:val="000000" w:themeColor="text1"/>
                <w:lang w:eastAsia="zh-CN"/>
              </w:rPr>
              <w:t>In this researc</w:t>
            </w:r>
            <w:r>
              <w:rPr>
                <w:color w:val="000000" w:themeColor="text1"/>
                <w:lang w:eastAsia="zh-CN"/>
              </w:rPr>
              <w:t>h the method most appropriate will be a survey conducted online through the form of a questionnaire, and will be distributed on social media platforms such as Facebook and Twitter. Due to COVID-19 paper copies of questionnaires were unable to be used.</w:t>
            </w:r>
          </w:p>
          <w:p w:rsidR="00640802" w:rsidRPr="00143B4E" w:rsidRDefault="00640802" w:rsidP="00D81E43">
            <w:pPr>
              <w:rPr>
                <w:color w:val="000000" w:themeColor="text1"/>
                <w:lang w:eastAsia="zh-CN"/>
              </w:rPr>
            </w:pPr>
          </w:p>
        </w:tc>
      </w:tr>
    </w:tbl>
    <w:p w:rsidR="00640802" w:rsidRDefault="00640802" w:rsidP="00D81E43">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301"/>
      </w:tblGrid>
      <w:tr w:rsidR="00640802" w:rsidRPr="004C3A0B" w:rsidTr="00D81E43">
        <w:trPr>
          <w:trHeight w:val="454"/>
        </w:trPr>
        <w:tc>
          <w:tcPr>
            <w:tcW w:w="5000" w:type="pct"/>
            <w:shd w:val="clear" w:color="auto" w:fill="F2F2F2" w:themeFill="background1" w:themeFillShade="F2"/>
            <w:vAlign w:val="center"/>
          </w:tcPr>
          <w:p w:rsidR="00640802" w:rsidRPr="004C3A0B" w:rsidRDefault="00640802" w:rsidP="00D81E43">
            <w:r w:rsidRPr="004C3A0B">
              <w:lastRenderedPageBreak/>
              <w:t>Location of research activity</w:t>
            </w:r>
          </w:p>
          <w:p w:rsidR="00640802" w:rsidRPr="004C3A0B" w:rsidRDefault="00640802" w:rsidP="00D81E43">
            <w:r w:rsidRPr="004C3A0B">
              <w:t>Identify all locations where research activity will take place.</w:t>
            </w:r>
          </w:p>
        </w:tc>
      </w:tr>
      <w:tr w:rsidR="00640802" w:rsidRPr="004C3A0B" w:rsidTr="00D81E43">
        <w:trPr>
          <w:trHeight w:val="454"/>
        </w:trPr>
        <w:tc>
          <w:tcPr>
            <w:tcW w:w="5000" w:type="pct"/>
            <w:vAlign w:val="center"/>
          </w:tcPr>
          <w:p w:rsidR="00640802" w:rsidRDefault="00640802" w:rsidP="00D81E43">
            <w:pPr>
              <w:rPr>
                <w:lang w:eastAsia="zh-CN"/>
              </w:rPr>
            </w:pPr>
            <w:r>
              <w:rPr>
                <w:rFonts w:hint="eastAsia"/>
                <w:lang w:eastAsia="zh-CN"/>
              </w:rPr>
              <w:t xml:space="preserve"> </w:t>
            </w:r>
            <w:r>
              <w:rPr>
                <w:lang w:eastAsia="zh-CN"/>
              </w:rPr>
              <w:t>University of Wales Trinity Saint David</w:t>
            </w:r>
          </w:p>
          <w:p w:rsidR="00640802" w:rsidRPr="004C3A0B" w:rsidRDefault="00640802" w:rsidP="00D81E43"/>
        </w:tc>
      </w:tr>
      <w:tr w:rsidR="00640802" w:rsidRPr="004C3A0B" w:rsidTr="00D81E43">
        <w:trPr>
          <w:trHeight w:val="454"/>
        </w:trPr>
        <w:tc>
          <w:tcPr>
            <w:tcW w:w="5000" w:type="pct"/>
            <w:shd w:val="clear" w:color="auto" w:fill="F2F2F2" w:themeFill="background1" w:themeFillShade="F2"/>
            <w:vAlign w:val="center"/>
          </w:tcPr>
          <w:p w:rsidR="00640802" w:rsidRPr="004C3A0B" w:rsidRDefault="00640802" w:rsidP="00D81E43">
            <w:r w:rsidRPr="004C3A0B">
              <w:t>Research activity outside of the UK</w:t>
            </w:r>
          </w:p>
          <w:p w:rsidR="00640802" w:rsidRPr="004C3A0B" w:rsidRDefault="00640802" w:rsidP="00D81E43">
            <w:r w:rsidRPr="004C3A0B">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t xml:space="preserve">and/or legal </w:t>
            </w:r>
            <w:r w:rsidRPr="004C3A0B">
              <w:t>sensitivities or vulnerabilities of participants.</w:t>
            </w:r>
          </w:p>
        </w:tc>
      </w:tr>
      <w:tr w:rsidR="00640802" w:rsidRPr="004C3A0B" w:rsidTr="00D81E43">
        <w:trPr>
          <w:trHeight w:val="454"/>
        </w:trPr>
        <w:tc>
          <w:tcPr>
            <w:tcW w:w="5000" w:type="pct"/>
            <w:vAlign w:val="center"/>
          </w:tcPr>
          <w:p w:rsidR="00640802" w:rsidRDefault="00640802" w:rsidP="00D81E43"/>
          <w:p w:rsidR="00640802" w:rsidRPr="00EF52EA" w:rsidRDefault="00640802" w:rsidP="00D81E43">
            <w:pPr>
              <w:rPr>
                <w:color w:val="000000" w:themeColor="text1"/>
              </w:rPr>
            </w:pPr>
            <w:r>
              <w:rPr>
                <w:color w:val="000000" w:themeColor="text1"/>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640802" w:rsidRPr="00090CF7" w:rsidTr="00D81E43">
        <w:tc>
          <w:tcPr>
            <w:tcW w:w="8222" w:type="dxa"/>
            <w:vMerge w:val="restart"/>
            <w:shd w:val="clear" w:color="auto" w:fill="F2F2F2" w:themeFill="background1" w:themeFillShade="F2"/>
            <w:vAlign w:val="center"/>
          </w:tcPr>
          <w:p w:rsidR="00640802" w:rsidRPr="00090CF7" w:rsidRDefault="00640802" w:rsidP="00D81E43">
            <w:pPr>
              <w:rPr>
                <w:sz w:val="22"/>
                <w:szCs w:val="22"/>
              </w:rPr>
            </w:pPr>
            <w:r w:rsidRPr="00090CF7">
              <w:rPr>
                <w:sz w:val="22"/>
                <w:szCs w:val="22"/>
              </w:rPr>
              <w:t xml:space="preserve">Use of documentation not in the public domain: Are any documents </w:t>
            </w:r>
            <w:r w:rsidRPr="00090CF7">
              <w:rPr>
                <w:sz w:val="22"/>
                <w:szCs w:val="22"/>
                <w:u w:val="single"/>
              </w:rPr>
              <w:t>NOT</w:t>
            </w:r>
            <w:r w:rsidRPr="00090CF7">
              <w:rPr>
                <w:sz w:val="22"/>
                <w:szCs w:val="22"/>
              </w:rPr>
              <w:t xml:space="preserve"> publicly available?   </w:t>
            </w:r>
          </w:p>
          <w:p w:rsidR="00640802" w:rsidRPr="00090CF7" w:rsidRDefault="00640802" w:rsidP="00D81E43">
            <w:pPr>
              <w:rPr>
                <w:sz w:val="22"/>
                <w:szCs w:val="22"/>
              </w:rPr>
            </w:pPr>
          </w:p>
        </w:tc>
        <w:tc>
          <w:tcPr>
            <w:tcW w:w="850" w:type="dxa"/>
            <w:shd w:val="clear" w:color="auto" w:fill="F2F2F2" w:themeFill="background1" w:themeFillShade="F2"/>
            <w:vAlign w:val="center"/>
          </w:tcPr>
          <w:p w:rsidR="00640802" w:rsidRPr="00090CF7" w:rsidRDefault="00640802" w:rsidP="00D81E43">
            <w:pPr>
              <w:rPr>
                <w:sz w:val="22"/>
                <w:szCs w:val="22"/>
              </w:rPr>
            </w:pPr>
            <w:r w:rsidRPr="00090CF7">
              <w:rPr>
                <w:sz w:val="22"/>
                <w:szCs w:val="22"/>
              </w:rPr>
              <w:t>NO</w:t>
            </w:r>
          </w:p>
        </w:tc>
        <w:tc>
          <w:tcPr>
            <w:tcW w:w="851" w:type="dxa"/>
            <w:shd w:val="clear" w:color="auto" w:fill="D9D9D9" w:themeFill="background1" w:themeFillShade="D9"/>
            <w:vAlign w:val="center"/>
          </w:tcPr>
          <w:sdt>
            <w:sdtPr>
              <w:rPr>
                <w:sz w:val="22"/>
                <w:szCs w:val="22"/>
              </w:rPr>
              <w:id w:val="1420137672"/>
              <w14:checkbox>
                <w14:checked w14:val="1"/>
                <w14:checkedState w14:val="2612" w14:font="MS Gothic"/>
                <w14:uncheckedState w14:val="2610" w14:font="MS Gothic"/>
              </w14:checkbox>
            </w:sdtPr>
            <w:sdtContent>
              <w:p w:rsidR="00640802" w:rsidRPr="00090CF7" w:rsidRDefault="00640802" w:rsidP="00D81E43">
                <w:pPr>
                  <w:rPr>
                    <w:sz w:val="22"/>
                    <w:szCs w:val="22"/>
                  </w:rPr>
                </w:pPr>
                <w:r>
                  <w:rPr>
                    <w:rFonts w:ascii="MS Gothic" w:eastAsia="MS Gothic" w:hAnsi="MS Gothic" w:hint="eastAsia"/>
                    <w:sz w:val="22"/>
                    <w:szCs w:val="22"/>
                  </w:rPr>
                  <w:t>☒</w:t>
                </w:r>
              </w:p>
            </w:sdtContent>
          </w:sdt>
        </w:tc>
      </w:tr>
      <w:tr w:rsidR="00640802" w:rsidRPr="00090CF7" w:rsidTr="00D81E43">
        <w:tc>
          <w:tcPr>
            <w:tcW w:w="8222" w:type="dxa"/>
            <w:vMerge/>
            <w:shd w:val="clear" w:color="auto" w:fill="F2F2F2" w:themeFill="background1" w:themeFillShade="F2"/>
          </w:tcPr>
          <w:p w:rsidR="00640802" w:rsidRPr="00090CF7" w:rsidRDefault="00640802" w:rsidP="00D81E43">
            <w:pPr>
              <w:rPr>
                <w:sz w:val="22"/>
                <w:szCs w:val="22"/>
              </w:rPr>
            </w:pPr>
          </w:p>
        </w:tc>
        <w:tc>
          <w:tcPr>
            <w:tcW w:w="850" w:type="dxa"/>
            <w:shd w:val="clear" w:color="auto" w:fill="F2F2F2" w:themeFill="background1" w:themeFillShade="F2"/>
            <w:vAlign w:val="center"/>
          </w:tcPr>
          <w:p w:rsidR="00640802" w:rsidRPr="00090CF7" w:rsidRDefault="00640802" w:rsidP="00D81E43">
            <w:pPr>
              <w:rPr>
                <w:sz w:val="22"/>
                <w:szCs w:val="22"/>
              </w:rPr>
            </w:pPr>
            <w:r w:rsidRPr="00090CF7">
              <w:rPr>
                <w:sz w:val="22"/>
                <w:szCs w:val="22"/>
              </w:rPr>
              <w:t>YES</w:t>
            </w:r>
          </w:p>
        </w:tc>
        <w:tc>
          <w:tcPr>
            <w:tcW w:w="851" w:type="dxa"/>
            <w:shd w:val="clear" w:color="auto" w:fill="D9D9D9" w:themeFill="background1" w:themeFillShade="D9"/>
            <w:vAlign w:val="center"/>
          </w:tcPr>
          <w:p w:rsidR="00640802" w:rsidRPr="00090CF7" w:rsidRDefault="00640802" w:rsidP="00D81E43">
            <w:pPr>
              <w:rPr>
                <w:sz w:val="22"/>
                <w:szCs w:val="22"/>
              </w:rPr>
            </w:pPr>
            <w:sdt>
              <w:sdtPr>
                <w:rPr>
                  <w:sz w:val="22"/>
                  <w:szCs w:val="22"/>
                </w:rPr>
                <w:id w:val="1644230281"/>
                <w14:checkbox>
                  <w14:checked w14:val="0"/>
                  <w14:checkedState w14:val="2612" w14:font="MS Gothic"/>
                  <w14:uncheckedState w14:val="2610" w14:font="MS Gothic"/>
                </w14:checkbox>
              </w:sdtPr>
              <w:sdtContent>
                <w:r w:rsidRPr="00090CF7">
                  <w:rPr>
                    <w:rFonts w:ascii="MS Gothic" w:eastAsia="MS Gothic" w:hAnsi="MS Gothic" w:hint="eastAsia"/>
                    <w:sz w:val="22"/>
                    <w:szCs w:val="22"/>
                  </w:rPr>
                  <w:t>☐</w:t>
                </w:r>
              </w:sdtContent>
            </w:sdt>
          </w:p>
        </w:tc>
      </w:tr>
      <w:tr w:rsidR="00640802" w:rsidRPr="00090CF7" w:rsidTr="00D81E43">
        <w:tc>
          <w:tcPr>
            <w:tcW w:w="9923" w:type="dxa"/>
            <w:gridSpan w:val="3"/>
            <w:shd w:val="clear" w:color="auto" w:fill="FFFFFF" w:themeFill="background1"/>
          </w:tcPr>
          <w:p w:rsidR="00640802" w:rsidRPr="00090CF7" w:rsidRDefault="00640802" w:rsidP="00D81E43">
            <w:pPr>
              <w:rPr>
                <w:sz w:val="22"/>
                <w:szCs w:val="22"/>
              </w:rPr>
            </w:pPr>
            <w:r>
              <w:rPr>
                <w:sz w:val="22"/>
                <w:szCs w:val="22"/>
              </w:rPr>
              <w:t>N/A</w:t>
            </w:r>
          </w:p>
          <w:p w:rsidR="00640802" w:rsidRPr="00090CF7" w:rsidRDefault="00640802" w:rsidP="00D81E43">
            <w:pPr>
              <w:rPr>
                <w:sz w:val="22"/>
                <w:szCs w:val="22"/>
              </w:rPr>
            </w:pPr>
          </w:p>
          <w:p w:rsidR="00640802" w:rsidRPr="00090CF7" w:rsidRDefault="00640802" w:rsidP="00D81E43">
            <w:pPr>
              <w:rPr>
                <w:sz w:val="22"/>
                <w:szCs w:val="22"/>
              </w:rPr>
            </w:pPr>
          </w:p>
          <w:p w:rsidR="00640802" w:rsidRPr="00090CF7" w:rsidRDefault="00640802" w:rsidP="00D81E43">
            <w:pPr>
              <w:rPr>
                <w:sz w:val="22"/>
                <w:szCs w:val="22"/>
              </w:rPr>
            </w:pPr>
          </w:p>
          <w:p w:rsidR="00640802" w:rsidRPr="00090CF7" w:rsidRDefault="00640802" w:rsidP="00D81E43">
            <w:pPr>
              <w:rPr>
                <w:sz w:val="22"/>
                <w:szCs w:val="22"/>
              </w:rPr>
            </w:pPr>
            <w:r w:rsidRPr="00090CF7">
              <w:rPr>
                <w:i/>
                <w:sz w:val="18"/>
                <w:szCs w:val="18"/>
              </w:rPr>
              <w:t>(this box should expand as you type)</w:t>
            </w:r>
          </w:p>
        </w:tc>
      </w:tr>
    </w:tbl>
    <w:p w:rsidR="00640802" w:rsidRDefault="00640802" w:rsidP="00D81E43"/>
    <w:p w:rsidR="00640802" w:rsidRDefault="00640802" w:rsidP="00D81E43">
      <w:r>
        <w:br w:type="page"/>
      </w:r>
    </w:p>
    <w:p w:rsidR="00640802" w:rsidRPr="004C3A0B" w:rsidRDefault="00640802" w:rsidP="00D81E43">
      <w:r w:rsidRPr="004C3A0B">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640802" w:rsidRPr="004C3A0B" w:rsidTr="00D81E43">
        <w:tc>
          <w:tcPr>
            <w:tcW w:w="8227" w:type="dxa"/>
            <w:shd w:val="clear" w:color="auto" w:fill="F2F2F2" w:themeFill="background1" w:themeFillShade="F2"/>
          </w:tcPr>
          <w:p w:rsidR="00640802" w:rsidRPr="004C3A0B" w:rsidRDefault="00640802" w:rsidP="00D81E43">
            <w:pPr>
              <w:rPr>
                <w:sz w:val="22"/>
                <w:szCs w:val="22"/>
              </w:rPr>
            </w:pPr>
            <w:r w:rsidRPr="004C3A0B">
              <w:rPr>
                <w:sz w:val="22"/>
                <w:szCs w:val="22"/>
              </w:rPr>
              <w:t>Will the research activity include:</w:t>
            </w:r>
          </w:p>
        </w:tc>
        <w:tc>
          <w:tcPr>
            <w:tcW w:w="846" w:type="dxa"/>
            <w:shd w:val="clear" w:color="auto" w:fill="F2F2F2" w:themeFill="background1" w:themeFillShade="F2"/>
          </w:tcPr>
          <w:p w:rsidR="00640802" w:rsidRPr="004C3A0B" w:rsidRDefault="00640802" w:rsidP="00D81E43">
            <w:pPr>
              <w:rPr>
                <w:sz w:val="22"/>
                <w:szCs w:val="22"/>
              </w:rPr>
            </w:pPr>
          </w:p>
          <w:p w:rsidR="00640802" w:rsidRPr="004C3A0B" w:rsidRDefault="00640802" w:rsidP="00D81E43">
            <w:pPr>
              <w:rPr>
                <w:sz w:val="22"/>
                <w:szCs w:val="22"/>
              </w:rPr>
            </w:pPr>
            <w:r w:rsidRPr="004C3A0B">
              <w:rPr>
                <w:sz w:val="22"/>
                <w:szCs w:val="22"/>
              </w:rPr>
              <w:t>YES</w:t>
            </w:r>
          </w:p>
        </w:tc>
        <w:tc>
          <w:tcPr>
            <w:tcW w:w="816" w:type="dxa"/>
            <w:shd w:val="clear" w:color="auto" w:fill="F2F2F2" w:themeFill="background1" w:themeFillShade="F2"/>
          </w:tcPr>
          <w:p w:rsidR="00640802" w:rsidRPr="004C3A0B" w:rsidRDefault="00640802" w:rsidP="00D81E43">
            <w:pPr>
              <w:rPr>
                <w:sz w:val="22"/>
                <w:szCs w:val="22"/>
              </w:rPr>
            </w:pPr>
          </w:p>
          <w:p w:rsidR="00640802" w:rsidRPr="004C3A0B" w:rsidRDefault="00640802" w:rsidP="00D81E43">
            <w:pPr>
              <w:rPr>
                <w:sz w:val="22"/>
                <w:szCs w:val="22"/>
              </w:rPr>
            </w:pPr>
            <w:r w:rsidRPr="004C3A0B">
              <w:rPr>
                <w:sz w:val="22"/>
                <w:szCs w:val="22"/>
              </w:rPr>
              <w:t>NO</w:t>
            </w:r>
          </w:p>
        </w:tc>
      </w:tr>
      <w:tr w:rsidR="00640802" w:rsidRPr="004C3A0B" w:rsidTr="00D81E43">
        <w:trPr>
          <w:trHeight w:val="439"/>
        </w:trPr>
        <w:tc>
          <w:tcPr>
            <w:tcW w:w="8227" w:type="dxa"/>
            <w:shd w:val="clear" w:color="auto" w:fill="F2F2F2" w:themeFill="background1" w:themeFillShade="F2"/>
            <w:vAlign w:val="center"/>
          </w:tcPr>
          <w:p w:rsidR="00640802" w:rsidRPr="004C3A0B" w:rsidRDefault="00640802" w:rsidP="00D81E43">
            <w:pPr>
              <w:rPr>
                <w:sz w:val="22"/>
                <w:szCs w:val="22"/>
              </w:rPr>
            </w:pPr>
            <w:r w:rsidRPr="004C3A0B">
              <w:rPr>
                <w:sz w:val="22"/>
                <w:szCs w:val="22"/>
              </w:rPr>
              <w:t>Use of a questionnaire or similar research instrument?</w:t>
            </w:r>
          </w:p>
        </w:tc>
        <w:tc>
          <w:tcPr>
            <w:tcW w:w="846" w:type="dxa"/>
            <w:shd w:val="clear" w:color="auto" w:fill="BFBFBF" w:themeFill="background1" w:themeFillShade="BF"/>
            <w:vAlign w:val="center"/>
          </w:tcPr>
          <w:sdt>
            <w:sdtPr>
              <w:rPr>
                <w:sz w:val="22"/>
                <w:szCs w:val="22"/>
              </w:rPr>
              <w:id w:val="1843739070"/>
              <w14:checkbox>
                <w14:checked w14:val="1"/>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sz w:val="22"/>
                    <w:szCs w:val="22"/>
                  </w:rPr>
                  <w:t>☒</w:t>
                </w:r>
              </w:p>
            </w:sdtContent>
          </w:sdt>
        </w:tc>
        <w:tc>
          <w:tcPr>
            <w:tcW w:w="816" w:type="dxa"/>
            <w:shd w:val="clear" w:color="auto" w:fill="BFBFBF" w:themeFill="background1" w:themeFillShade="BF"/>
            <w:vAlign w:val="center"/>
          </w:tcPr>
          <w:sdt>
            <w:sdtPr>
              <w:rPr>
                <w:sz w:val="22"/>
                <w:szCs w:val="22"/>
              </w:rPr>
              <w:id w:val="-474143939"/>
              <w14:checkbox>
                <w14:checked w14:val="0"/>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sz w:val="22"/>
                    <w:szCs w:val="22"/>
                  </w:rPr>
                  <w:t>☐</w:t>
                </w:r>
              </w:p>
            </w:sdtContent>
          </w:sdt>
        </w:tc>
      </w:tr>
      <w:tr w:rsidR="00640802" w:rsidRPr="004C3A0B" w:rsidTr="00D81E43">
        <w:trPr>
          <w:trHeight w:val="439"/>
        </w:trPr>
        <w:tc>
          <w:tcPr>
            <w:tcW w:w="8227" w:type="dxa"/>
            <w:shd w:val="clear" w:color="auto" w:fill="F2F2F2" w:themeFill="background1" w:themeFillShade="F2"/>
            <w:vAlign w:val="center"/>
          </w:tcPr>
          <w:p w:rsidR="00640802" w:rsidRPr="004C3A0B" w:rsidRDefault="00640802" w:rsidP="00D81E43">
            <w:pPr>
              <w:rPr>
                <w:sz w:val="22"/>
                <w:szCs w:val="22"/>
              </w:rPr>
            </w:pPr>
            <w:r w:rsidRPr="004C3A0B">
              <w:rPr>
                <w:sz w:val="22"/>
                <w:szCs w:val="22"/>
              </w:rPr>
              <w:t>Use of interviews?</w:t>
            </w:r>
          </w:p>
        </w:tc>
        <w:tc>
          <w:tcPr>
            <w:tcW w:w="846" w:type="dxa"/>
            <w:shd w:val="clear" w:color="auto" w:fill="BFBFBF" w:themeFill="background1" w:themeFillShade="BF"/>
            <w:vAlign w:val="center"/>
          </w:tcPr>
          <w:sdt>
            <w:sdtPr>
              <w:rPr>
                <w:sz w:val="22"/>
                <w:szCs w:val="22"/>
              </w:rPr>
              <w:id w:val="-800765487"/>
              <w14:checkbox>
                <w14:checked w14:val="0"/>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sz w:val="22"/>
                    <w:szCs w:val="22"/>
                  </w:rPr>
                  <w:t>☐</w:t>
                </w:r>
              </w:p>
            </w:sdtContent>
          </w:sdt>
        </w:tc>
        <w:tc>
          <w:tcPr>
            <w:tcW w:w="816" w:type="dxa"/>
            <w:shd w:val="clear" w:color="auto" w:fill="BFBFBF" w:themeFill="background1" w:themeFillShade="BF"/>
            <w:vAlign w:val="center"/>
          </w:tcPr>
          <w:sdt>
            <w:sdtPr>
              <w:rPr>
                <w:sz w:val="22"/>
                <w:szCs w:val="22"/>
              </w:rPr>
              <w:id w:val="749926786"/>
              <w14:checkbox>
                <w14:checked w14:val="1"/>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sz w:val="22"/>
                    <w:szCs w:val="22"/>
                  </w:rPr>
                  <w:t>☒</w:t>
                </w:r>
              </w:p>
            </w:sdtContent>
          </w:sdt>
        </w:tc>
      </w:tr>
      <w:tr w:rsidR="00640802" w:rsidRPr="004C3A0B" w:rsidTr="00D81E43">
        <w:trPr>
          <w:trHeight w:val="403"/>
        </w:trPr>
        <w:tc>
          <w:tcPr>
            <w:tcW w:w="8227" w:type="dxa"/>
            <w:shd w:val="clear" w:color="auto" w:fill="F2F2F2" w:themeFill="background1" w:themeFillShade="F2"/>
            <w:vAlign w:val="center"/>
          </w:tcPr>
          <w:p w:rsidR="00640802" w:rsidRPr="004C3A0B" w:rsidRDefault="00640802" w:rsidP="00D81E43">
            <w:pPr>
              <w:rPr>
                <w:sz w:val="22"/>
                <w:szCs w:val="22"/>
              </w:rPr>
            </w:pPr>
            <w:r w:rsidRPr="004C3A0B">
              <w:rPr>
                <w:sz w:val="22"/>
                <w:szCs w:val="22"/>
              </w:rPr>
              <w:t>Use of diaries?</w:t>
            </w:r>
          </w:p>
        </w:tc>
        <w:tc>
          <w:tcPr>
            <w:tcW w:w="846" w:type="dxa"/>
            <w:shd w:val="clear" w:color="auto" w:fill="BFBFBF" w:themeFill="background1" w:themeFillShade="BF"/>
            <w:vAlign w:val="center"/>
          </w:tcPr>
          <w:sdt>
            <w:sdtPr>
              <w:rPr>
                <w:sz w:val="22"/>
                <w:szCs w:val="22"/>
              </w:rPr>
              <w:id w:val="319468663"/>
              <w14:checkbox>
                <w14:checked w14:val="0"/>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sz w:val="22"/>
                    <w:szCs w:val="22"/>
                  </w:rPr>
                  <w:t>☐</w:t>
                </w:r>
              </w:p>
            </w:sdtContent>
          </w:sdt>
        </w:tc>
        <w:tc>
          <w:tcPr>
            <w:tcW w:w="816" w:type="dxa"/>
            <w:shd w:val="clear" w:color="auto" w:fill="BFBFBF" w:themeFill="background1" w:themeFillShade="BF"/>
            <w:vAlign w:val="center"/>
          </w:tcPr>
          <w:sdt>
            <w:sdtPr>
              <w:rPr>
                <w:sz w:val="22"/>
                <w:szCs w:val="22"/>
              </w:rPr>
              <w:id w:val="900483589"/>
              <w14:checkbox>
                <w14:checked w14:val="1"/>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sz w:val="22"/>
                    <w:szCs w:val="22"/>
                  </w:rPr>
                  <w:t>☒</w:t>
                </w:r>
              </w:p>
            </w:sdtContent>
          </w:sdt>
        </w:tc>
      </w:tr>
      <w:tr w:rsidR="00640802" w:rsidRPr="004C3A0B" w:rsidTr="00D81E43">
        <w:trPr>
          <w:trHeight w:val="403"/>
        </w:trPr>
        <w:tc>
          <w:tcPr>
            <w:tcW w:w="8227" w:type="dxa"/>
            <w:shd w:val="clear" w:color="auto" w:fill="F2F2F2" w:themeFill="background1" w:themeFillShade="F2"/>
            <w:vAlign w:val="center"/>
          </w:tcPr>
          <w:p w:rsidR="00640802" w:rsidRPr="004C3A0B" w:rsidRDefault="00640802" w:rsidP="00D81E43">
            <w:pPr>
              <w:rPr>
                <w:sz w:val="22"/>
                <w:szCs w:val="22"/>
              </w:rPr>
            </w:pPr>
            <w:r w:rsidRPr="004C3A0B">
              <w:rPr>
                <w:sz w:val="22"/>
                <w:szCs w:val="22"/>
              </w:rPr>
              <w:t>Participant observation with their knowledge?</w:t>
            </w:r>
          </w:p>
        </w:tc>
        <w:tc>
          <w:tcPr>
            <w:tcW w:w="846" w:type="dxa"/>
            <w:shd w:val="clear" w:color="auto" w:fill="BFBFBF" w:themeFill="background1" w:themeFillShade="BF"/>
            <w:vAlign w:val="center"/>
          </w:tcPr>
          <w:sdt>
            <w:sdtPr>
              <w:rPr>
                <w:sz w:val="22"/>
                <w:szCs w:val="22"/>
              </w:rPr>
              <w:id w:val="282394886"/>
              <w14:checkbox>
                <w14:checked w14:val="0"/>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sz w:val="22"/>
                    <w:szCs w:val="22"/>
                  </w:rPr>
                  <w:t>☐</w:t>
                </w:r>
              </w:p>
            </w:sdtContent>
          </w:sdt>
        </w:tc>
        <w:tc>
          <w:tcPr>
            <w:tcW w:w="816" w:type="dxa"/>
            <w:shd w:val="clear" w:color="auto" w:fill="BFBFBF" w:themeFill="background1" w:themeFillShade="BF"/>
            <w:vAlign w:val="center"/>
          </w:tcPr>
          <w:sdt>
            <w:sdtPr>
              <w:rPr>
                <w:sz w:val="22"/>
                <w:szCs w:val="22"/>
              </w:rPr>
              <w:id w:val="-1338917432"/>
              <w14:checkbox>
                <w14:checked w14:val="1"/>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sz w:val="22"/>
                    <w:szCs w:val="22"/>
                  </w:rPr>
                  <w:t>☒</w:t>
                </w:r>
              </w:p>
            </w:sdtContent>
          </w:sdt>
        </w:tc>
      </w:tr>
      <w:tr w:rsidR="00640802" w:rsidRPr="004C3A0B" w:rsidTr="00D81E43">
        <w:trPr>
          <w:trHeight w:val="439"/>
        </w:trPr>
        <w:tc>
          <w:tcPr>
            <w:tcW w:w="8227" w:type="dxa"/>
            <w:shd w:val="clear" w:color="auto" w:fill="F2F2F2" w:themeFill="background1" w:themeFillShade="F2"/>
            <w:vAlign w:val="center"/>
          </w:tcPr>
          <w:p w:rsidR="00640802" w:rsidRPr="004C3A0B" w:rsidRDefault="00640802" w:rsidP="00D81E43">
            <w:pPr>
              <w:rPr>
                <w:sz w:val="22"/>
                <w:szCs w:val="22"/>
              </w:rPr>
            </w:pPr>
            <w:r w:rsidRPr="004C3A0B">
              <w:rPr>
                <w:sz w:val="22"/>
                <w:szCs w:val="22"/>
              </w:rPr>
              <w:t>Participant observation without their knowledge?</w:t>
            </w:r>
          </w:p>
        </w:tc>
        <w:tc>
          <w:tcPr>
            <w:tcW w:w="846" w:type="dxa"/>
            <w:shd w:val="clear" w:color="auto" w:fill="BFBFBF" w:themeFill="background1" w:themeFillShade="BF"/>
            <w:vAlign w:val="center"/>
          </w:tcPr>
          <w:sdt>
            <w:sdtPr>
              <w:rPr>
                <w:sz w:val="22"/>
                <w:szCs w:val="22"/>
              </w:rPr>
              <w:id w:val="-1942599491"/>
              <w14:checkbox>
                <w14:checked w14:val="0"/>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sz w:val="22"/>
                    <w:szCs w:val="22"/>
                  </w:rPr>
                  <w:t>☐</w:t>
                </w:r>
              </w:p>
            </w:sdtContent>
          </w:sdt>
        </w:tc>
        <w:tc>
          <w:tcPr>
            <w:tcW w:w="816" w:type="dxa"/>
            <w:shd w:val="clear" w:color="auto" w:fill="BFBFBF" w:themeFill="background1" w:themeFillShade="BF"/>
            <w:vAlign w:val="center"/>
          </w:tcPr>
          <w:sdt>
            <w:sdtPr>
              <w:rPr>
                <w:sz w:val="22"/>
                <w:szCs w:val="22"/>
              </w:rPr>
              <w:id w:val="626286741"/>
              <w14:checkbox>
                <w14:checked w14:val="1"/>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sz w:val="22"/>
                    <w:szCs w:val="22"/>
                  </w:rPr>
                  <w:t>☒</w:t>
                </w:r>
              </w:p>
            </w:sdtContent>
          </w:sdt>
        </w:tc>
      </w:tr>
      <w:tr w:rsidR="00640802" w:rsidRPr="004C3A0B" w:rsidTr="00D81E43">
        <w:trPr>
          <w:trHeight w:val="403"/>
        </w:trPr>
        <w:tc>
          <w:tcPr>
            <w:tcW w:w="8227" w:type="dxa"/>
            <w:shd w:val="clear" w:color="auto" w:fill="F2F2F2" w:themeFill="background1" w:themeFillShade="F2"/>
            <w:vAlign w:val="center"/>
          </w:tcPr>
          <w:p w:rsidR="00640802" w:rsidRPr="004C3A0B" w:rsidRDefault="00640802" w:rsidP="00D81E43">
            <w:pPr>
              <w:rPr>
                <w:sz w:val="22"/>
                <w:szCs w:val="22"/>
              </w:rPr>
            </w:pPr>
            <w:r w:rsidRPr="004C3A0B">
              <w:rPr>
                <w:sz w:val="22"/>
                <w:szCs w:val="22"/>
              </w:rPr>
              <w:t>Use of video or audio recording?</w:t>
            </w:r>
          </w:p>
        </w:tc>
        <w:tc>
          <w:tcPr>
            <w:tcW w:w="846" w:type="dxa"/>
            <w:shd w:val="clear" w:color="auto" w:fill="BFBFBF" w:themeFill="background1" w:themeFillShade="BF"/>
            <w:vAlign w:val="center"/>
          </w:tcPr>
          <w:sdt>
            <w:sdtPr>
              <w:rPr>
                <w:sz w:val="22"/>
                <w:szCs w:val="22"/>
              </w:rPr>
              <w:id w:val="-387187341"/>
              <w14:checkbox>
                <w14:checked w14:val="0"/>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sz w:val="22"/>
                    <w:szCs w:val="22"/>
                  </w:rPr>
                  <w:t>☐</w:t>
                </w:r>
              </w:p>
            </w:sdtContent>
          </w:sdt>
        </w:tc>
        <w:tc>
          <w:tcPr>
            <w:tcW w:w="816" w:type="dxa"/>
            <w:shd w:val="clear" w:color="auto" w:fill="BFBFBF" w:themeFill="background1" w:themeFillShade="BF"/>
            <w:vAlign w:val="center"/>
          </w:tcPr>
          <w:sdt>
            <w:sdtPr>
              <w:rPr>
                <w:sz w:val="22"/>
                <w:szCs w:val="22"/>
              </w:rPr>
              <w:id w:val="-1580675213"/>
              <w14:checkbox>
                <w14:checked w14:val="1"/>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sz w:val="22"/>
                    <w:szCs w:val="22"/>
                  </w:rPr>
                  <w:t>☒</w:t>
                </w:r>
              </w:p>
            </w:sdtContent>
          </w:sdt>
        </w:tc>
      </w:tr>
      <w:tr w:rsidR="00640802" w:rsidRPr="004C3A0B" w:rsidTr="00D81E43">
        <w:trPr>
          <w:trHeight w:val="439"/>
        </w:trPr>
        <w:tc>
          <w:tcPr>
            <w:tcW w:w="8227" w:type="dxa"/>
            <w:shd w:val="clear" w:color="auto" w:fill="F2F2F2" w:themeFill="background1" w:themeFillShade="F2"/>
            <w:vAlign w:val="center"/>
          </w:tcPr>
          <w:p w:rsidR="00640802" w:rsidRPr="004C3A0B" w:rsidRDefault="00640802" w:rsidP="00D81E43">
            <w:pPr>
              <w:rPr>
                <w:sz w:val="22"/>
                <w:szCs w:val="22"/>
              </w:rPr>
            </w:pPr>
            <w:r w:rsidRPr="004C3A0B">
              <w:rPr>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sz w:val="22"/>
                <w:szCs w:val="22"/>
              </w:rPr>
              <w:id w:val="-1397120567"/>
              <w14:checkbox>
                <w14:checked w14:val="0"/>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sz w:val="22"/>
                    <w:szCs w:val="22"/>
                  </w:rPr>
                  <w:t>☐</w:t>
                </w:r>
              </w:p>
            </w:sdtContent>
          </w:sdt>
        </w:tc>
        <w:tc>
          <w:tcPr>
            <w:tcW w:w="816" w:type="dxa"/>
            <w:shd w:val="clear" w:color="auto" w:fill="BFBFBF" w:themeFill="background1" w:themeFillShade="BF"/>
            <w:vAlign w:val="center"/>
          </w:tcPr>
          <w:sdt>
            <w:sdtPr>
              <w:rPr>
                <w:sz w:val="22"/>
                <w:szCs w:val="22"/>
              </w:rPr>
              <w:id w:val="587048268"/>
              <w14:checkbox>
                <w14:checked w14:val="1"/>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sz w:val="22"/>
                    <w:szCs w:val="22"/>
                  </w:rPr>
                  <w:t>☒</w:t>
                </w:r>
              </w:p>
            </w:sdtContent>
          </w:sdt>
        </w:tc>
      </w:tr>
      <w:tr w:rsidR="00640802" w:rsidRPr="004C3A0B" w:rsidTr="00D81E43">
        <w:trPr>
          <w:trHeight w:val="403"/>
        </w:trPr>
        <w:tc>
          <w:tcPr>
            <w:tcW w:w="8227" w:type="dxa"/>
            <w:shd w:val="clear" w:color="auto" w:fill="F2F2F2" w:themeFill="background1" w:themeFillShade="F2"/>
            <w:vAlign w:val="center"/>
          </w:tcPr>
          <w:p w:rsidR="00640802" w:rsidRPr="004C3A0B" w:rsidRDefault="00640802" w:rsidP="00D81E43">
            <w:pPr>
              <w:rPr>
                <w:sz w:val="22"/>
                <w:szCs w:val="22"/>
              </w:rPr>
            </w:pPr>
            <w:r w:rsidRPr="004C3A0B">
              <w:rPr>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sz w:val="22"/>
                <w:szCs w:val="22"/>
              </w:rPr>
              <w:id w:val="-723911514"/>
              <w14:checkbox>
                <w14:checked w14:val="0"/>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sz w:val="22"/>
                    <w:szCs w:val="22"/>
                  </w:rPr>
                  <w:t>☐</w:t>
                </w:r>
              </w:p>
            </w:sdtContent>
          </w:sdt>
        </w:tc>
        <w:tc>
          <w:tcPr>
            <w:tcW w:w="816" w:type="dxa"/>
            <w:shd w:val="clear" w:color="auto" w:fill="BFBFBF" w:themeFill="background1" w:themeFillShade="BF"/>
            <w:vAlign w:val="center"/>
          </w:tcPr>
          <w:sdt>
            <w:sdtPr>
              <w:rPr>
                <w:sz w:val="22"/>
                <w:szCs w:val="22"/>
              </w:rPr>
              <w:id w:val="655270249"/>
              <w14:checkbox>
                <w14:checked w14:val="1"/>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sz w:val="22"/>
                    <w:szCs w:val="22"/>
                  </w:rPr>
                  <w:t>☒</w:t>
                </w:r>
              </w:p>
            </w:sdtContent>
          </w:sdt>
        </w:tc>
      </w:tr>
      <w:tr w:rsidR="00640802" w:rsidRPr="004C3A0B" w:rsidTr="00D81E43">
        <w:trPr>
          <w:trHeight w:val="403"/>
        </w:trPr>
        <w:tc>
          <w:tcPr>
            <w:tcW w:w="8227" w:type="dxa"/>
            <w:shd w:val="clear" w:color="auto" w:fill="F2F2F2" w:themeFill="background1" w:themeFillShade="F2"/>
            <w:vAlign w:val="center"/>
          </w:tcPr>
          <w:p w:rsidR="00640802" w:rsidRPr="004C3A0B" w:rsidRDefault="00640802" w:rsidP="00D81E43">
            <w:pPr>
              <w:rPr>
                <w:sz w:val="22"/>
                <w:szCs w:val="22"/>
              </w:rPr>
            </w:pPr>
            <w:r w:rsidRPr="004C3A0B">
              <w:rPr>
                <w:sz w:val="22"/>
                <w:szCs w:val="22"/>
              </w:rPr>
              <w:t>Performance of any acts which may cause embarrassment or affect self-esteem?</w:t>
            </w:r>
          </w:p>
        </w:tc>
        <w:tc>
          <w:tcPr>
            <w:tcW w:w="846" w:type="dxa"/>
            <w:shd w:val="clear" w:color="auto" w:fill="BFBFBF" w:themeFill="background1" w:themeFillShade="BF"/>
            <w:vAlign w:val="center"/>
          </w:tcPr>
          <w:sdt>
            <w:sdtPr>
              <w:rPr>
                <w:sz w:val="22"/>
                <w:szCs w:val="22"/>
              </w:rPr>
              <w:id w:val="1994977168"/>
              <w14:checkbox>
                <w14:checked w14:val="0"/>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sz w:val="22"/>
                    <w:szCs w:val="22"/>
                  </w:rPr>
                  <w:t>☐</w:t>
                </w:r>
              </w:p>
            </w:sdtContent>
          </w:sdt>
        </w:tc>
        <w:tc>
          <w:tcPr>
            <w:tcW w:w="816" w:type="dxa"/>
            <w:shd w:val="clear" w:color="auto" w:fill="BFBFBF" w:themeFill="background1" w:themeFillShade="BF"/>
            <w:vAlign w:val="center"/>
          </w:tcPr>
          <w:sdt>
            <w:sdtPr>
              <w:rPr>
                <w:sz w:val="22"/>
                <w:szCs w:val="22"/>
              </w:rPr>
              <w:id w:val="-2119442801"/>
              <w14:checkbox>
                <w14:checked w14:val="1"/>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sz w:val="22"/>
                    <w:szCs w:val="22"/>
                  </w:rPr>
                  <w:t>☒</w:t>
                </w:r>
              </w:p>
            </w:sdtContent>
          </w:sdt>
        </w:tc>
      </w:tr>
      <w:tr w:rsidR="00640802" w:rsidRPr="004C3A0B" w:rsidTr="00D81E43">
        <w:trPr>
          <w:trHeight w:val="403"/>
        </w:trPr>
        <w:tc>
          <w:tcPr>
            <w:tcW w:w="8227" w:type="dxa"/>
            <w:shd w:val="clear" w:color="auto" w:fill="F2F2F2" w:themeFill="background1" w:themeFillShade="F2"/>
            <w:vAlign w:val="center"/>
          </w:tcPr>
          <w:p w:rsidR="00640802" w:rsidRPr="004C3A0B" w:rsidRDefault="00640802" w:rsidP="00D81E43">
            <w:pPr>
              <w:rPr>
                <w:sz w:val="22"/>
                <w:szCs w:val="22"/>
              </w:rPr>
            </w:pPr>
            <w:r w:rsidRPr="004C3A0B">
              <w:rPr>
                <w:sz w:val="22"/>
                <w:szCs w:val="22"/>
              </w:rPr>
              <w:t>Investigation of participants involved in illegal activities?</w:t>
            </w:r>
          </w:p>
        </w:tc>
        <w:tc>
          <w:tcPr>
            <w:tcW w:w="846" w:type="dxa"/>
            <w:shd w:val="clear" w:color="auto" w:fill="BFBFBF" w:themeFill="background1" w:themeFillShade="BF"/>
            <w:vAlign w:val="center"/>
          </w:tcPr>
          <w:sdt>
            <w:sdtPr>
              <w:rPr>
                <w:sz w:val="22"/>
                <w:szCs w:val="22"/>
              </w:rPr>
              <w:id w:val="-570350383"/>
              <w14:checkbox>
                <w14:checked w14:val="0"/>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sz w:val="22"/>
                    <w:szCs w:val="22"/>
                  </w:rPr>
                  <w:t>☐</w:t>
                </w:r>
              </w:p>
            </w:sdtContent>
          </w:sdt>
        </w:tc>
        <w:tc>
          <w:tcPr>
            <w:tcW w:w="816" w:type="dxa"/>
            <w:shd w:val="clear" w:color="auto" w:fill="BFBFBF" w:themeFill="background1" w:themeFillShade="BF"/>
            <w:vAlign w:val="center"/>
          </w:tcPr>
          <w:sdt>
            <w:sdtPr>
              <w:rPr>
                <w:sz w:val="22"/>
                <w:szCs w:val="22"/>
              </w:rPr>
              <w:id w:val="-904758639"/>
              <w14:checkbox>
                <w14:checked w14:val="1"/>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sz w:val="22"/>
                    <w:szCs w:val="22"/>
                  </w:rPr>
                  <w:t>☒</w:t>
                </w:r>
              </w:p>
            </w:sdtContent>
          </w:sdt>
        </w:tc>
      </w:tr>
      <w:tr w:rsidR="00640802" w:rsidRPr="004C3A0B" w:rsidTr="00D81E43">
        <w:trPr>
          <w:trHeight w:val="403"/>
        </w:trPr>
        <w:tc>
          <w:tcPr>
            <w:tcW w:w="8227" w:type="dxa"/>
            <w:shd w:val="clear" w:color="auto" w:fill="F2F2F2" w:themeFill="background1" w:themeFillShade="F2"/>
            <w:vAlign w:val="center"/>
          </w:tcPr>
          <w:p w:rsidR="00640802" w:rsidRPr="004C3A0B" w:rsidRDefault="00640802" w:rsidP="00D81E43">
            <w:pPr>
              <w:rPr>
                <w:sz w:val="22"/>
                <w:szCs w:val="22"/>
              </w:rPr>
            </w:pPr>
            <w:r w:rsidRPr="004C3A0B">
              <w:rPr>
                <w:sz w:val="22"/>
                <w:szCs w:val="22"/>
              </w:rPr>
              <w:t>Use of procedures that involve deception?</w:t>
            </w:r>
          </w:p>
        </w:tc>
        <w:tc>
          <w:tcPr>
            <w:tcW w:w="846" w:type="dxa"/>
            <w:shd w:val="clear" w:color="auto" w:fill="BFBFBF" w:themeFill="background1" w:themeFillShade="BF"/>
            <w:vAlign w:val="center"/>
          </w:tcPr>
          <w:sdt>
            <w:sdtPr>
              <w:rPr>
                <w:sz w:val="22"/>
                <w:szCs w:val="22"/>
              </w:rPr>
              <w:id w:val="362719355"/>
              <w14:checkbox>
                <w14:checked w14:val="0"/>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sz w:val="22"/>
                    <w:szCs w:val="22"/>
                  </w:rPr>
                  <w:t>☐</w:t>
                </w:r>
              </w:p>
            </w:sdtContent>
          </w:sdt>
        </w:tc>
        <w:tc>
          <w:tcPr>
            <w:tcW w:w="816" w:type="dxa"/>
            <w:shd w:val="clear" w:color="auto" w:fill="BFBFBF" w:themeFill="background1" w:themeFillShade="BF"/>
            <w:vAlign w:val="center"/>
          </w:tcPr>
          <w:sdt>
            <w:sdtPr>
              <w:rPr>
                <w:sz w:val="22"/>
                <w:szCs w:val="22"/>
              </w:rPr>
              <w:id w:val="1074700241"/>
              <w14:checkbox>
                <w14:checked w14:val="1"/>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sz w:val="22"/>
                    <w:szCs w:val="22"/>
                  </w:rPr>
                  <w:t>☒</w:t>
                </w:r>
              </w:p>
            </w:sdtContent>
          </w:sdt>
        </w:tc>
      </w:tr>
      <w:tr w:rsidR="00640802" w:rsidRPr="004C3A0B" w:rsidTr="00D81E43">
        <w:trPr>
          <w:trHeight w:val="403"/>
        </w:trPr>
        <w:tc>
          <w:tcPr>
            <w:tcW w:w="8227" w:type="dxa"/>
            <w:shd w:val="clear" w:color="auto" w:fill="F2F2F2" w:themeFill="background1" w:themeFillShade="F2"/>
            <w:vAlign w:val="center"/>
          </w:tcPr>
          <w:p w:rsidR="00640802" w:rsidRPr="004C3A0B" w:rsidRDefault="00640802" w:rsidP="00D81E43">
            <w:pPr>
              <w:rPr>
                <w:sz w:val="22"/>
                <w:szCs w:val="22"/>
              </w:rPr>
            </w:pPr>
            <w:r w:rsidRPr="004C3A0B">
              <w:rPr>
                <w:sz w:val="22"/>
                <w:szCs w:val="22"/>
              </w:rPr>
              <w:t>Administration of any substance, agent or placebo?</w:t>
            </w:r>
          </w:p>
        </w:tc>
        <w:tc>
          <w:tcPr>
            <w:tcW w:w="846" w:type="dxa"/>
            <w:shd w:val="clear" w:color="auto" w:fill="BFBFBF" w:themeFill="background1" w:themeFillShade="BF"/>
            <w:vAlign w:val="center"/>
          </w:tcPr>
          <w:sdt>
            <w:sdtPr>
              <w:rPr>
                <w:sz w:val="22"/>
                <w:szCs w:val="22"/>
              </w:rPr>
              <w:id w:val="-1924798936"/>
              <w14:checkbox>
                <w14:checked w14:val="0"/>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sz w:val="22"/>
                    <w:szCs w:val="22"/>
                  </w:rPr>
                  <w:t>☐</w:t>
                </w:r>
              </w:p>
            </w:sdtContent>
          </w:sdt>
        </w:tc>
        <w:tc>
          <w:tcPr>
            <w:tcW w:w="816" w:type="dxa"/>
            <w:shd w:val="clear" w:color="auto" w:fill="BFBFBF" w:themeFill="background1" w:themeFillShade="BF"/>
            <w:vAlign w:val="center"/>
          </w:tcPr>
          <w:sdt>
            <w:sdtPr>
              <w:rPr>
                <w:sz w:val="22"/>
                <w:szCs w:val="22"/>
              </w:rPr>
              <w:id w:val="-624625241"/>
              <w14:checkbox>
                <w14:checked w14:val="1"/>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sz w:val="22"/>
                    <w:szCs w:val="22"/>
                  </w:rPr>
                  <w:t>☒</w:t>
                </w:r>
              </w:p>
            </w:sdtContent>
          </w:sdt>
        </w:tc>
      </w:tr>
      <w:tr w:rsidR="00640802" w:rsidRPr="004C3A0B" w:rsidTr="00D81E43">
        <w:trPr>
          <w:trHeight w:val="403"/>
        </w:trPr>
        <w:tc>
          <w:tcPr>
            <w:tcW w:w="8227" w:type="dxa"/>
            <w:shd w:val="clear" w:color="auto" w:fill="F2F2F2" w:themeFill="background1" w:themeFillShade="F2"/>
            <w:vAlign w:val="center"/>
          </w:tcPr>
          <w:p w:rsidR="00640802" w:rsidRPr="004C3A0B" w:rsidRDefault="00640802" w:rsidP="00D81E43">
            <w:pPr>
              <w:rPr>
                <w:sz w:val="22"/>
                <w:szCs w:val="22"/>
              </w:rPr>
            </w:pPr>
            <w:r w:rsidRPr="004C3A0B">
              <w:rPr>
                <w:sz w:val="22"/>
                <w:szCs w:val="22"/>
              </w:rPr>
              <w:t>Working with live vertebrate animals?</w:t>
            </w:r>
          </w:p>
        </w:tc>
        <w:tc>
          <w:tcPr>
            <w:tcW w:w="846" w:type="dxa"/>
            <w:shd w:val="clear" w:color="auto" w:fill="BFBFBF" w:themeFill="background1" w:themeFillShade="BF"/>
            <w:vAlign w:val="center"/>
          </w:tcPr>
          <w:sdt>
            <w:sdtPr>
              <w:rPr>
                <w:sz w:val="22"/>
                <w:szCs w:val="22"/>
              </w:rPr>
              <w:id w:val="300428637"/>
              <w14:checkbox>
                <w14:checked w14:val="0"/>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sz w:val="22"/>
                    <w:szCs w:val="22"/>
                  </w:rPr>
                  <w:t>☐</w:t>
                </w:r>
              </w:p>
            </w:sdtContent>
          </w:sdt>
        </w:tc>
        <w:tc>
          <w:tcPr>
            <w:tcW w:w="816" w:type="dxa"/>
            <w:shd w:val="clear" w:color="auto" w:fill="BFBFBF" w:themeFill="background1" w:themeFillShade="BF"/>
            <w:vAlign w:val="center"/>
          </w:tcPr>
          <w:sdt>
            <w:sdtPr>
              <w:rPr>
                <w:sz w:val="22"/>
                <w:szCs w:val="22"/>
              </w:rPr>
              <w:id w:val="-1236861983"/>
              <w14:checkbox>
                <w14:checked w14:val="1"/>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sz w:val="22"/>
                    <w:szCs w:val="22"/>
                  </w:rPr>
                  <w:t>☒</w:t>
                </w:r>
              </w:p>
            </w:sdtContent>
          </w:sdt>
        </w:tc>
      </w:tr>
      <w:tr w:rsidR="00640802" w:rsidRPr="006C1FDD" w:rsidTr="00D81E43">
        <w:trPr>
          <w:trHeight w:val="403"/>
        </w:trPr>
        <w:tc>
          <w:tcPr>
            <w:tcW w:w="8227" w:type="dxa"/>
            <w:shd w:val="clear" w:color="auto" w:fill="F2F2F2" w:themeFill="background1" w:themeFillShade="F2"/>
            <w:vAlign w:val="center"/>
          </w:tcPr>
          <w:p w:rsidR="00640802" w:rsidRPr="009A4A5E" w:rsidRDefault="00640802" w:rsidP="00D81E43">
            <w:pPr>
              <w:rPr>
                <w:color w:val="000000" w:themeColor="text1"/>
                <w:sz w:val="22"/>
                <w:szCs w:val="22"/>
              </w:rPr>
            </w:pPr>
            <w:r w:rsidRPr="009A4A5E">
              <w:rPr>
                <w:color w:val="000000" w:themeColor="text1"/>
                <w:sz w:val="22"/>
                <w:szCs w:val="22"/>
              </w:rPr>
              <w:t>Other primary data collection methods, please explain in this box</w:t>
            </w:r>
          </w:p>
          <w:p w:rsidR="00640802" w:rsidRPr="006C1FDD" w:rsidRDefault="00640802" w:rsidP="00D81E43">
            <w:pPr>
              <w:rPr>
                <w:sz w:val="22"/>
                <w:szCs w:val="22"/>
              </w:rPr>
            </w:pPr>
            <w:r w:rsidRPr="009A4A5E">
              <w:rPr>
                <w:color w:val="000000" w:themeColor="text1"/>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sz w:val="22"/>
                <w:szCs w:val="22"/>
              </w:rPr>
              <w:id w:val="2049023668"/>
              <w14:checkbox>
                <w14:checked w14:val="0"/>
                <w14:checkedState w14:val="2612" w14:font="MS Gothic"/>
                <w14:uncheckedState w14:val="2610" w14:font="MS Gothic"/>
              </w14:checkbox>
            </w:sdtPr>
            <w:sdtContent>
              <w:p w:rsidR="00640802" w:rsidRPr="006C1FDD" w:rsidRDefault="00640802" w:rsidP="00D81E43">
                <w:pPr>
                  <w:rPr>
                    <w:sz w:val="22"/>
                    <w:szCs w:val="22"/>
                  </w:rPr>
                </w:pPr>
                <w:r w:rsidRPr="006C1FDD">
                  <w:rPr>
                    <w:rFonts w:ascii="MS Gothic" w:eastAsia="MS Gothic" w:hAnsi="MS Gothic" w:hint="eastAsia"/>
                    <w:sz w:val="22"/>
                    <w:szCs w:val="22"/>
                  </w:rPr>
                  <w:t>☐</w:t>
                </w:r>
              </w:p>
            </w:sdtContent>
          </w:sdt>
        </w:tc>
        <w:tc>
          <w:tcPr>
            <w:tcW w:w="816" w:type="dxa"/>
            <w:vMerge w:val="restart"/>
            <w:shd w:val="clear" w:color="auto" w:fill="BFBFBF" w:themeFill="background1" w:themeFillShade="BF"/>
            <w:vAlign w:val="center"/>
          </w:tcPr>
          <w:sdt>
            <w:sdtPr>
              <w:rPr>
                <w:sz w:val="22"/>
                <w:szCs w:val="22"/>
              </w:rPr>
              <w:id w:val="1900947946"/>
              <w14:checkbox>
                <w14:checked w14:val="1"/>
                <w14:checkedState w14:val="2612" w14:font="MS Gothic"/>
                <w14:uncheckedState w14:val="2610" w14:font="MS Gothic"/>
              </w14:checkbox>
            </w:sdtPr>
            <w:sdtContent>
              <w:p w:rsidR="00640802" w:rsidRPr="006C1FDD" w:rsidRDefault="00640802" w:rsidP="00D81E43">
                <w:pPr>
                  <w:rPr>
                    <w:sz w:val="22"/>
                    <w:szCs w:val="22"/>
                  </w:rPr>
                </w:pPr>
                <w:r>
                  <w:rPr>
                    <w:rFonts w:ascii="MS Gothic" w:eastAsia="MS Gothic" w:hAnsi="MS Gothic" w:hint="eastAsia"/>
                    <w:sz w:val="22"/>
                    <w:szCs w:val="22"/>
                  </w:rPr>
                  <w:t>☒</w:t>
                </w:r>
              </w:p>
            </w:sdtContent>
          </w:sdt>
        </w:tc>
      </w:tr>
      <w:tr w:rsidR="00640802" w:rsidRPr="006C1FDD" w:rsidTr="00D81E43">
        <w:trPr>
          <w:trHeight w:val="403"/>
        </w:trPr>
        <w:tc>
          <w:tcPr>
            <w:tcW w:w="8227" w:type="dxa"/>
            <w:shd w:val="clear" w:color="auto" w:fill="auto"/>
            <w:vAlign w:val="center"/>
          </w:tcPr>
          <w:p w:rsidR="00640802" w:rsidRPr="006C1FDD" w:rsidRDefault="00640802" w:rsidP="00D81E43">
            <w:pPr>
              <w:rPr>
                <w:sz w:val="22"/>
                <w:szCs w:val="22"/>
              </w:rPr>
            </w:pPr>
            <w:r w:rsidRPr="006C1FDD">
              <w:rPr>
                <w:sz w:val="22"/>
                <w:szCs w:val="22"/>
              </w:rPr>
              <w:t>D</w:t>
            </w:r>
            <w:r>
              <w:rPr>
                <w:sz w:val="22"/>
                <w:szCs w:val="22"/>
              </w:rPr>
              <w:t>etails of any other primary d</w:t>
            </w:r>
            <w:r w:rsidRPr="006C1FDD">
              <w:rPr>
                <w:sz w:val="22"/>
                <w:szCs w:val="22"/>
              </w:rPr>
              <w:t>ata collection method:</w:t>
            </w:r>
          </w:p>
          <w:p w:rsidR="00640802" w:rsidRPr="006C1FDD" w:rsidRDefault="00640802" w:rsidP="00D81E43"/>
          <w:p w:rsidR="00640802" w:rsidRPr="006C1FDD" w:rsidRDefault="00640802" w:rsidP="00D81E43"/>
          <w:p w:rsidR="00640802" w:rsidRPr="006C1FDD" w:rsidRDefault="00640802" w:rsidP="00D81E43">
            <w:pPr>
              <w:rPr>
                <w:sz w:val="22"/>
                <w:szCs w:val="22"/>
              </w:rPr>
            </w:pPr>
          </w:p>
          <w:p w:rsidR="00640802" w:rsidRPr="006C1FDD" w:rsidRDefault="00640802" w:rsidP="00D81E43">
            <w:pPr>
              <w:rPr>
                <w:sz w:val="22"/>
                <w:szCs w:val="22"/>
              </w:rPr>
            </w:pPr>
            <w:r w:rsidRPr="006C1FDD">
              <w:rPr>
                <w:sz w:val="18"/>
                <w:szCs w:val="18"/>
              </w:rPr>
              <w:t>(this box should expand as you type)</w:t>
            </w:r>
          </w:p>
        </w:tc>
        <w:tc>
          <w:tcPr>
            <w:tcW w:w="846" w:type="dxa"/>
            <w:vMerge/>
            <w:shd w:val="clear" w:color="auto" w:fill="BFBFBF" w:themeFill="background1" w:themeFillShade="BF"/>
            <w:vAlign w:val="center"/>
          </w:tcPr>
          <w:p w:rsidR="00640802" w:rsidRPr="006C1FDD" w:rsidRDefault="00640802" w:rsidP="00D81E43">
            <w:pPr>
              <w:rPr>
                <w:sz w:val="22"/>
                <w:szCs w:val="22"/>
              </w:rPr>
            </w:pPr>
          </w:p>
        </w:tc>
        <w:tc>
          <w:tcPr>
            <w:tcW w:w="816" w:type="dxa"/>
            <w:vMerge/>
            <w:shd w:val="clear" w:color="auto" w:fill="BFBFBF" w:themeFill="background1" w:themeFillShade="BF"/>
            <w:vAlign w:val="center"/>
          </w:tcPr>
          <w:p w:rsidR="00640802" w:rsidRPr="006C1FDD" w:rsidRDefault="00640802" w:rsidP="00D81E43">
            <w:pPr>
              <w:rPr>
                <w:sz w:val="22"/>
                <w:szCs w:val="22"/>
              </w:rPr>
            </w:pPr>
          </w:p>
        </w:tc>
      </w:tr>
    </w:tbl>
    <w:p w:rsidR="00640802" w:rsidRPr="004C3A0B" w:rsidRDefault="00640802" w:rsidP="00D81E43">
      <w:pPr>
        <w:rPr>
          <w:iCs/>
        </w:rPr>
      </w:pPr>
      <w:r w:rsidRPr="004C3A0B">
        <w:rPr>
          <w:iCs/>
        </w:rPr>
        <w:t>If NO to every question, then the research activity is (ethically) low risk and may be exempt from some of the following sections (please refer to Guidance Notes).</w:t>
      </w:r>
    </w:p>
    <w:p w:rsidR="00640802" w:rsidRPr="004C3A0B" w:rsidRDefault="00640802" w:rsidP="00D81E43">
      <w:pPr>
        <w:rPr>
          <w:iCs/>
        </w:rPr>
      </w:pPr>
    </w:p>
    <w:p w:rsidR="00640802" w:rsidRDefault="00640802" w:rsidP="00D81E43">
      <w:pPr>
        <w:rPr>
          <w:iCs/>
        </w:rPr>
      </w:pPr>
      <w:r w:rsidRPr="004C3A0B">
        <w:rPr>
          <w:iCs/>
        </w:rPr>
        <w:t xml:space="preserve">If YES to any question, then no research activity should be undertaken until full ethical approval has been </w:t>
      </w:r>
      <w:proofErr w:type="spellStart"/>
      <w:r w:rsidRPr="004C3A0B">
        <w:rPr>
          <w:iCs/>
        </w:rPr>
        <w:t>ob</w:t>
      </w:r>
      <w:r>
        <w:rPr>
          <w:iCs/>
        </w:rPr>
        <w:t>dsds</w:t>
      </w:r>
      <w:r w:rsidRPr="004C3A0B">
        <w:rPr>
          <w:iCs/>
        </w:rPr>
        <w:t>tained</w:t>
      </w:r>
      <w:proofErr w:type="spellEnd"/>
      <w:r w:rsidRPr="004C3A0B">
        <w:rPr>
          <w:iCs/>
        </w:rPr>
        <w:t xml:space="preserve">. </w:t>
      </w:r>
    </w:p>
    <w:p w:rsidR="00640802" w:rsidRPr="004C3A0B" w:rsidRDefault="00640802" w:rsidP="00D81E43">
      <w:pPr>
        <w:rPr>
          <w:iCs/>
        </w:rPr>
      </w:pPr>
    </w:p>
    <w:p w:rsidR="00640802" w:rsidRDefault="00640802" w:rsidP="00D81E43">
      <w:r>
        <w:br w:type="page"/>
      </w:r>
    </w:p>
    <w:p w:rsidR="00640802" w:rsidRPr="00354F34" w:rsidRDefault="00640802" w:rsidP="00D81E43">
      <w:r w:rsidRPr="00354F34">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640802" w:rsidRPr="004C3A0B" w:rsidTr="00D81E43">
        <w:tc>
          <w:tcPr>
            <w:tcW w:w="8217" w:type="dxa"/>
            <w:shd w:val="clear" w:color="auto" w:fill="F2F2F2" w:themeFill="background1" w:themeFillShade="F2"/>
          </w:tcPr>
          <w:p w:rsidR="00640802" w:rsidRPr="004C3A0B" w:rsidRDefault="00640802" w:rsidP="00D81E43">
            <w:pPr>
              <w:rPr>
                <w:sz w:val="22"/>
                <w:szCs w:val="22"/>
              </w:rPr>
            </w:pPr>
            <w:r w:rsidRPr="004C3A0B">
              <w:rPr>
                <w:sz w:val="22"/>
                <w:szCs w:val="22"/>
              </w:rPr>
              <w:t>Who are the intended participants:</w:t>
            </w:r>
          </w:p>
        </w:tc>
        <w:tc>
          <w:tcPr>
            <w:tcW w:w="850" w:type="dxa"/>
            <w:shd w:val="clear" w:color="auto" w:fill="F2F2F2" w:themeFill="background1" w:themeFillShade="F2"/>
          </w:tcPr>
          <w:p w:rsidR="00640802" w:rsidRPr="004C3A0B" w:rsidRDefault="00640802" w:rsidP="00D81E43">
            <w:pPr>
              <w:rPr>
                <w:sz w:val="22"/>
                <w:szCs w:val="22"/>
              </w:rPr>
            </w:pPr>
          </w:p>
          <w:p w:rsidR="00640802" w:rsidRPr="004C3A0B" w:rsidRDefault="00640802" w:rsidP="00D81E43">
            <w:pPr>
              <w:rPr>
                <w:sz w:val="22"/>
                <w:szCs w:val="22"/>
              </w:rPr>
            </w:pPr>
            <w:r w:rsidRPr="004C3A0B">
              <w:rPr>
                <w:sz w:val="22"/>
                <w:szCs w:val="22"/>
              </w:rPr>
              <w:t>YES</w:t>
            </w:r>
          </w:p>
        </w:tc>
        <w:tc>
          <w:tcPr>
            <w:tcW w:w="822" w:type="dxa"/>
            <w:shd w:val="clear" w:color="auto" w:fill="F2F2F2" w:themeFill="background1" w:themeFillShade="F2"/>
          </w:tcPr>
          <w:p w:rsidR="00640802" w:rsidRPr="004C3A0B" w:rsidRDefault="00640802" w:rsidP="00D81E43">
            <w:pPr>
              <w:rPr>
                <w:sz w:val="22"/>
                <w:szCs w:val="22"/>
              </w:rPr>
            </w:pPr>
          </w:p>
          <w:p w:rsidR="00640802" w:rsidRPr="004C3A0B" w:rsidRDefault="00640802" w:rsidP="00D81E43">
            <w:pPr>
              <w:rPr>
                <w:sz w:val="22"/>
                <w:szCs w:val="22"/>
              </w:rPr>
            </w:pPr>
            <w:r w:rsidRPr="004C3A0B">
              <w:rPr>
                <w:sz w:val="22"/>
                <w:szCs w:val="22"/>
              </w:rPr>
              <w:t>NO</w:t>
            </w:r>
          </w:p>
        </w:tc>
      </w:tr>
      <w:tr w:rsidR="00640802" w:rsidRPr="004C3A0B" w:rsidTr="00D81E43">
        <w:trPr>
          <w:trHeight w:val="439"/>
        </w:trPr>
        <w:tc>
          <w:tcPr>
            <w:tcW w:w="8217" w:type="dxa"/>
            <w:shd w:val="clear" w:color="auto" w:fill="F2F2F2" w:themeFill="background1" w:themeFillShade="F2"/>
            <w:vAlign w:val="center"/>
          </w:tcPr>
          <w:p w:rsidR="00640802" w:rsidRPr="004C3A0B" w:rsidRDefault="00640802" w:rsidP="00D81E43">
            <w:pPr>
              <w:rPr>
                <w:sz w:val="22"/>
                <w:szCs w:val="22"/>
              </w:rPr>
            </w:pPr>
            <w:r w:rsidRPr="004C3A0B">
              <w:rPr>
                <w:sz w:val="22"/>
                <w:szCs w:val="22"/>
              </w:rPr>
              <w:t>Students or staff at the University?</w:t>
            </w:r>
          </w:p>
        </w:tc>
        <w:tc>
          <w:tcPr>
            <w:tcW w:w="850" w:type="dxa"/>
            <w:shd w:val="clear" w:color="auto" w:fill="BFBFBF" w:themeFill="background1" w:themeFillShade="BF"/>
            <w:vAlign w:val="center"/>
          </w:tcPr>
          <w:sdt>
            <w:sdtPr>
              <w:rPr>
                <w:sz w:val="22"/>
                <w:szCs w:val="22"/>
              </w:rPr>
              <w:id w:val="-227763996"/>
              <w14:checkbox>
                <w14:checked w14:val="1"/>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sz w:val="22"/>
                    <w:szCs w:val="22"/>
                  </w:rPr>
                  <w:t>☒</w:t>
                </w:r>
              </w:p>
            </w:sdtContent>
          </w:sdt>
        </w:tc>
        <w:tc>
          <w:tcPr>
            <w:tcW w:w="822" w:type="dxa"/>
            <w:shd w:val="clear" w:color="auto" w:fill="BFBFBF" w:themeFill="background1" w:themeFillShade="BF"/>
            <w:vAlign w:val="center"/>
          </w:tcPr>
          <w:sdt>
            <w:sdtPr>
              <w:rPr>
                <w:sz w:val="22"/>
                <w:szCs w:val="22"/>
              </w:rPr>
              <w:id w:val="-947306252"/>
              <w14:checkbox>
                <w14:checked w14:val="0"/>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sz w:val="22"/>
                    <w:szCs w:val="22"/>
                  </w:rPr>
                  <w:t>☐</w:t>
                </w:r>
              </w:p>
            </w:sdtContent>
          </w:sdt>
        </w:tc>
      </w:tr>
      <w:tr w:rsidR="00640802" w:rsidRPr="004C3A0B" w:rsidTr="00D81E43">
        <w:trPr>
          <w:trHeight w:val="403"/>
        </w:trPr>
        <w:tc>
          <w:tcPr>
            <w:tcW w:w="8217" w:type="dxa"/>
            <w:shd w:val="clear" w:color="auto" w:fill="F2F2F2" w:themeFill="background1" w:themeFillShade="F2"/>
            <w:vAlign w:val="center"/>
          </w:tcPr>
          <w:p w:rsidR="00640802" w:rsidRPr="004C3A0B" w:rsidRDefault="00640802" w:rsidP="00D81E43">
            <w:pPr>
              <w:rPr>
                <w:sz w:val="22"/>
                <w:szCs w:val="22"/>
              </w:rPr>
            </w:pPr>
            <w:r w:rsidRPr="004C3A0B">
              <w:rPr>
                <w:sz w:val="22"/>
                <w:szCs w:val="22"/>
              </w:rPr>
              <w:t>Adults (over the age of 18 and competent to give consent)?</w:t>
            </w:r>
          </w:p>
        </w:tc>
        <w:tc>
          <w:tcPr>
            <w:tcW w:w="850" w:type="dxa"/>
            <w:shd w:val="clear" w:color="auto" w:fill="BFBFBF" w:themeFill="background1" w:themeFillShade="BF"/>
            <w:vAlign w:val="center"/>
          </w:tcPr>
          <w:sdt>
            <w:sdtPr>
              <w:rPr>
                <w:sz w:val="22"/>
                <w:szCs w:val="22"/>
              </w:rPr>
              <w:id w:val="-1780247199"/>
              <w14:checkbox>
                <w14:checked w14:val="1"/>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sz w:val="22"/>
                    <w:szCs w:val="22"/>
                  </w:rPr>
                  <w:t>☒</w:t>
                </w:r>
              </w:p>
            </w:sdtContent>
          </w:sdt>
        </w:tc>
        <w:tc>
          <w:tcPr>
            <w:tcW w:w="822" w:type="dxa"/>
            <w:shd w:val="clear" w:color="auto" w:fill="BFBFBF" w:themeFill="background1" w:themeFillShade="BF"/>
            <w:vAlign w:val="center"/>
          </w:tcPr>
          <w:sdt>
            <w:sdtPr>
              <w:rPr>
                <w:sz w:val="22"/>
                <w:szCs w:val="22"/>
              </w:rPr>
              <w:id w:val="666435130"/>
              <w14:checkbox>
                <w14:checked w14:val="0"/>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sz w:val="22"/>
                    <w:szCs w:val="22"/>
                  </w:rPr>
                  <w:t>☐</w:t>
                </w:r>
              </w:p>
            </w:sdtContent>
          </w:sdt>
        </w:tc>
      </w:tr>
      <w:tr w:rsidR="00640802" w:rsidRPr="004C3A0B" w:rsidTr="00D81E43">
        <w:trPr>
          <w:trHeight w:val="439"/>
        </w:trPr>
        <w:tc>
          <w:tcPr>
            <w:tcW w:w="8217" w:type="dxa"/>
            <w:shd w:val="clear" w:color="auto" w:fill="F2F2F2" w:themeFill="background1" w:themeFillShade="F2"/>
            <w:vAlign w:val="center"/>
          </w:tcPr>
          <w:p w:rsidR="00640802" w:rsidRPr="004C3A0B" w:rsidRDefault="00640802" w:rsidP="00D81E43">
            <w:pPr>
              <w:rPr>
                <w:sz w:val="22"/>
                <w:szCs w:val="22"/>
              </w:rPr>
            </w:pPr>
            <w:r w:rsidRPr="004C3A0B">
              <w:rPr>
                <w:sz w:val="22"/>
                <w:szCs w:val="22"/>
              </w:rPr>
              <w:t>Vulnerable adults?</w:t>
            </w:r>
          </w:p>
        </w:tc>
        <w:tc>
          <w:tcPr>
            <w:tcW w:w="850" w:type="dxa"/>
            <w:shd w:val="clear" w:color="auto" w:fill="BFBFBF" w:themeFill="background1" w:themeFillShade="BF"/>
            <w:vAlign w:val="center"/>
          </w:tcPr>
          <w:sdt>
            <w:sdtPr>
              <w:rPr>
                <w:sz w:val="22"/>
                <w:szCs w:val="22"/>
              </w:rPr>
              <w:id w:val="555978563"/>
              <w14:checkbox>
                <w14:checked w14:val="0"/>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sz w:val="22"/>
                    <w:szCs w:val="22"/>
                  </w:rPr>
                  <w:t>☐</w:t>
                </w:r>
              </w:p>
            </w:sdtContent>
          </w:sdt>
        </w:tc>
        <w:tc>
          <w:tcPr>
            <w:tcW w:w="822" w:type="dxa"/>
            <w:shd w:val="clear" w:color="auto" w:fill="BFBFBF" w:themeFill="background1" w:themeFillShade="BF"/>
            <w:vAlign w:val="center"/>
          </w:tcPr>
          <w:sdt>
            <w:sdtPr>
              <w:rPr>
                <w:sz w:val="22"/>
                <w:szCs w:val="22"/>
              </w:rPr>
              <w:id w:val="-435668532"/>
              <w14:checkbox>
                <w14:checked w14:val="1"/>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sz w:val="22"/>
                    <w:szCs w:val="22"/>
                  </w:rPr>
                  <w:t>☒</w:t>
                </w:r>
              </w:p>
            </w:sdtContent>
          </w:sdt>
        </w:tc>
      </w:tr>
      <w:tr w:rsidR="00640802" w:rsidRPr="004C3A0B" w:rsidTr="00D81E43">
        <w:trPr>
          <w:trHeight w:val="403"/>
        </w:trPr>
        <w:tc>
          <w:tcPr>
            <w:tcW w:w="8217" w:type="dxa"/>
            <w:shd w:val="clear" w:color="auto" w:fill="F2F2F2" w:themeFill="background1" w:themeFillShade="F2"/>
            <w:vAlign w:val="center"/>
          </w:tcPr>
          <w:p w:rsidR="00640802" w:rsidRPr="004C3A0B" w:rsidRDefault="00640802" w:rsidP="00D81E43">
            <w:pPr>
              <w:rPr>
                <w:sz w:val="22"/>
                <w:szCs w:val="22"/>
              </w:rPr>
            </w:pPr>
            <w:r w:rsidRPr="004C3A0B">
              <w:rPr>
                <w:sz w:val="22"/>
                <w:szCs w:val="22"/>
              </w:rPr>
              <w:t xml:space="preserve">Children </w:t>
            </w:r>
            <w:r>
              <w:rPr>
                <w:sz w:val="22"/>
                <w:szCs w:val="22"/>
              </w:rPr>
              <w:t xml:space="preserve">and Young People </w:t>
            </w:r>
            <w:r w:rsidRPr="004C3A0B">
              <w:rPr>
                <w:sz w:val="22"/>
                <w:szCs w:val="22"/>
              </w:rPr>
              <w:t xml:space="preserve">under </w:t>
            </w:r>
            <w:r>
              <w:rPr>
                <w:sz w:val="22"/>
                <w:szCs w:val="22"/>
              </w:rPr>
              <w:t>the age of 1</w:t>
            </w:r>
            <w:r w:rsidRPr="004C3A0B">
              <w:rPr>
                <w:sz w:val="22"/>
                <w:szCs w:val="22"/>
              </w:rPr>
              <w:t>8?</w:t>
            </w:r>
            <w:r>
              <w:rPr>
                <w:sz w:val="22"/>
                <w:szCs w:val="22"/>
              </w:rPr>
              <w:t xml:space="preserve"> </w:t>
            </w:r>
            <w:r w:rsidRPr="00D839CD">
              <w:rPr>
                <w:sz w:val="22"/>
                <w:szCs w:val="22"/>
              </w:rPr>
              <w:t>(Consent from Parent, Carer or Guardian will be required)</w:t>
            </w:r>
          </w:p>
        </w:tc>
        <w:tc>
          <w:tcPr>
            <w:tcW w:w="850" w:type="dxa"/>
            <w:shd w:val="clear" w:color="auto" w:fill="BFBFBF" w:themeFill="background1" w:themeFillShade="BF"/>
            <w:vAlign w:val="center"/>
          </w:tcPr>
          <w:sdt>
            <w:sdtPr>
              <w:rPr>
                <w:sz w:val="22"/>
                <w:szCs w:val="22"/>
              </w:rPr>
              <w:id w:val="-375472827"/>
              <w14:checkbox>
                <w14:checked w14:val="0"/>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sz w:val="22"/>
                    <w:szCs w:val="22"/>
                  </w:rPr>
                  <w:t>☐</w:t>
                </w:r>
              </w:p>
            </w:sdtContent>
          </w:sdt>
        </w:tc>
        <w:tc>
          <w:tcPr>
            <w:tcW w:w="822" w:type="dxa"/>
            <w:shd w:val="clear" w:color="auto" w:fill="BFBFBF" w:themeFill="background1" w:themeFillShade="BF"/>
            <w:vAlign w:val="center"/>
          </w:tcPr>
          <w:sdt>
            <w:sdtPr>
              <w:rPr>
                <w:sz w:val="22"/>
                <w:szCs w:val="22"/>
              </w:rPr>
              <w:id w:val="1887361462"/>
              <w14:checkbox>
                <w14:checked w14:val="1"/>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sz w:val="22"/>
                    <w:szCs w:val="22"/>
                  </w:rPr>
                  <w:t>☒</w:t>
                </w:r>
              </w:p>
            </w:sdtContent>
          </w:sdt>
        </w:tc>
      </w:tr>
      <w:tr w:rsidR="00640802" w:rsidRPr="004C3A0B" w:rsidTr="00D81E43">
        <w:trPr>
          <w:trHeight w:val="403"/>
        </w:trPr>
        <w:tc>
          <w:tcPr>
            <w:tcW w:w="8217" w:type="dxa"/>
            <w:shd w:val="clear" w:color="auto" w:fill="F2F2F2" w:themeFill="background1" w:themeFillShade="F2"/>
            <w:vAlign w:val="center"/>
          </w:tcPr>
          <w:p w:rsidR="00640802" w:rsidRPr="004C3A0B" w:rsidRDefault="00640802" w:rsidP="00D81E43">
            <w:pPr>
              <w:rPr>
                <w:sz w:val="22"/>
                <w:szCs w:val="22"/>
              </w:rPr>
            </w:pPr>
            <w:r w:rsidRPr="004C3A0B">
              <w:rPr>
                <w:sz w:val="22"/>
                <w:szCs w:val="22"/>
              </w:rPr>
              <w:t>Prisoners?</w:t>
            </w:r>
          </w:p>
        </w:tc>
        <w:tc>
          <w:tcPr>
            <w:tcW w:w="850" w:type="dxa"/>
            <w:shd w:val="clear" w:color="auto" w:fill="BFBFBF" w:themeFill="background1" w:themeFillShade="BF"/>
            <w:vAlign w:val="center"/>
          </w:tcPr>
          <w:sdt>
            <w:sdtPr>
              <w:rPr>
                <w:sz w:val="22"/>
                <w:szCs w:val="22"/>
              </w:rPr>
              <w:id w:val="1692793907"/>
              <w14:checkbox>
                <w14:checked w14:val="0"/>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sz w:val="22"/>
                    <w:szCs w:val="22"/>
                  </w:rPr>
                  <w:t>☐</w:t>
                </w:r>
              </w:p>
            </w:sdtContent>
          </w:sdt>
        </w:tc>
        <w:tc>
          <w:tcPr>
            <w:tcW w:w="822" w:type="dxa"/>
            <w:shd w:val="clear" w:color="auto" w:fill="BFBFBF" w:themeFill="background1" w:themeFillShade="BF"/>
            <w:vAlign w:val="center"/>
          </w:tcPr>
          <w:sdt>
            <w:sdtPr>
              <w:rPr>
                <w:sz w:val="22"/>
                <w:szCs w:val="22"/>
              </w:rPr>
              <w:id w:val="326411418"/>
              <w14:checkbox>
                <w14:checked w14:val="1"/>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sz w:val="22"/>
                    <w:szCs w:val="22"/>
                  </w:rPr>
                  <w:t>☒</w:t>
                </w:r>
              </w:p>
            </w:sdtContent>
          </w:sdt>
        </w:tc>
      </w:tr>
      <w:tr w:rsidR="00640802" w:rsidRPr="004C3A0B" w:rsidTr="00D81E43">
        <w:trPr>
          <w:trHeight w:val="439"/>
        </w:trPr>
        <w:tc>
          <w:tcPr>
            <w:tcW w:w="8217" w:type="dxa"/>
            <w:shd w:val="clear" w:color="auto" w:fill="F2F2F2" w:themeFill="background1" w:themeFillShade="F2"/>
            <w:vAlign w:val="center"/>
          </w:tcPr>
          <w:p w:rsidR="00640802" w:rsidRPr="004C3A0B" w:rsidRDefault="00640802" w:rsidP="00D81E43">
            <w:pPr>
              <w:rPr>
                <w:sz w:val="22"/>
                <w:szCs w:val="22"/>
              </w:rPr>
            </w:pPr>
            <w:r w:rsidRPr="004C3A0B">
              <w:rPr>
                <w:sz w:val="22"/>
                <w:szCs w:val="22"/>
              </w:rPr>
              <w:t>Young offenders?</w:t>
            </w:r>
          </w:p>
        </w:tc>
        <w:tc>
          <w:tcPr>
            <w:tcW w:w="850" w:type="dxa"/>
            <w:shd w:val="clear" w:color="auto" w:fill="BFBFBF" w:themeFill="background1" w:themeFillShade="BF"/>
            <w:vAlign w:val="center"/>
          </w:tcPr>
          <w:sdt>
            <w:sdtPr>
              <w:rPr>
                <w:sz w:val="22"/>
                <w:szCs w:val="22"/>
              </w:rPr>
              <w:id w:val="1255410168"/>
              <w14:checkbox>
                <w14:checked w14:val="0"/>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sz w:val="22"/>
                    <w:szCs w:val="22"/>
                  </w:rPr>
                  <w:t>☐</w:t>
                </w:r>
              </w:p>
            </w:sdtContent>
          </w:sdt>
        </w:tc>
        <w:tc>
          <w:tcPr>
            <w:tcW w:w="822" w:type="dxa"/>
            <w:shd w:val="clear" w:color="auto" w:fill="BFBFBF" w:themeFill="background1" w:themeFillShade="BF"/>
            <w:vAlign w:val="center"/>
          </w:tcPr>
          <w:sdt>
            <w:sdtPr>
              <w:rPr>
                <w:sz w:val="22"/>
                <w:szCs w:val="22"/>
              </w:rPr>
              <w:id w:val="-1236000582"/>
              <w14:checkbox>
                <w14:checked w14:val="1"/>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sz w:val="22"/>
                    <w:szCs w:val="22"/>
                  </w:rPr>
                  <w:t>☒</w:t>
                </w:r>
              </w:p>
            </w:sdtContent>
          </w:sdt>
        </w:tc>
      </w:tr>
      <w:tr w:rsidR="00640802" w:rsidRPr="004C3A0B" w:rsidTr="00D81E43">
        <w:trPr>
          <w:trHeight w:val="403"/>
        </w:trPr>
        <w:tc>
          <w:tcPr>
            <w:tcW w:w="8217" w:type="dxa"/>
            <w:shd w:val="clear" w:color="auto" w:fill="F2F2F2" w:themeFill="background1" w:themeFillShade="F2"/>
            <w:vAlign w:val="center"/>
          </w:tcPr>
          <w:p w:rsidR="00640802" w:rsidRPr="004C3A0B" w:rsidRDefault="00640802" w:rsidP="00D81E43">
            <w:pPr>
              <w:rPr>
                <w:sz w:val="22"/>
                <w:szCs w:val="22"/>
              </w:rPr>
            </w:pPr>
            <w:r w:rsidRPr="004C3A0B">
              <w:rPr>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sz w:val="22"/>
                <w:szCs w:val="22"/>
              </w:rPr>
              <w:id w:val="-1016453075"/>
              <w14:checkbox>
                <w14:checked w14:val="0"/>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sz w:val="22"/>
                    <w:szCs w:val="22"/>
                  </w:rPr>
                  <w:t>☐</w:t>
                </w:r>
              </w:p>
            </w:sdtContent>
          </w:sdt>
        </w:tc>
        <w:tc>
          <w:tcPr>
            <w:tcW w:w="822" w:type="dxa"/>
            <w:shd w:val="clear" w:color="auto" w:fill="BFBFBF" w:themeFill="background1" w:themeFillShade="BF"/>
            <w:vAlign w:val="center"/>
          </w:tcPr>
          <w:sdt>
            <w:sdtPr>
              <w:rPr>
                <w:sz w:val="22"/>
                <w:szCs w:val="22"/>
              </w:rPr>
              <w:id w:val="1673070048"/>
              <w14:checkbox>
                <w14:checked w14:val="1"/>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sz w:val="22"/>
                    <w:szCs w:val="22"/>
                  </w:rPr>
                  <w:t>☒</w:t>
                </w:r>
              </w:p>
            </w:sdtContent>
          </w:sdt>
        </w:tc>
      </w:tr>
      <w:tr w:rsidR="00640802" w:rsidRPr="004C3A0B" w:rsidTr="00D81E43">
        <w:trPr>
          <w:trHeight w:val="403"/>
        </w:trPr>
        <w:tc>
          <w:tcPr>
            <w:tcW w:w="8217" w:type="dxa"/>
            <w:shd w:val="clear" w:color="auto" w:fill="F2F2F2" w:themeFill="background1" w:themeFillShade="F2"/>
            <w:vAlign w:val="center"/>
          </w:tcPr>
          <w:p w:rsidR="00640802" w:rsidRPr="004C3A0B" w:rsidRDefault="00640802" w:rsidP="00D81E43">
            <w:pPr>
              <w:rPr>
                <w:sz w:val="22"/>
                <w:szCs w:val="22"/>
              </w:rPr>
            </w:pPr>
            <w:r w:rsidRPr="004C3A0B">
              <w:rPr>
                <w:sz w:val="22"/>
                <w:szCs w:val="22"/>
              </w:rPr>
              <w:t>People engaged in illegal activities?</w:t>
            </w:r>
          </w:p>
        </w:tc>
        <w:tc>
          <w:tcPr>
            <w:tcW w:w="850" w:type="dxa"/>
            <w:shd w:val="clear" w:color="auto" w:fill="BFBFBF" w:themeFill="background1" w:themeFillShade="BF"/>
            <w:vAlign w:val="center"/>
          </w:tcPr>
          <w:sdt>
            <w:sdtPr>
              <w:rPr>
                <w:sz w:val="22"/>
                <w:szCs w:val="22"/>
              </w:rPr>
              <w:id w:val="-1519850840"/>
              <w14:checkbox>
                <w14:checked w14:val="0"/>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sz w:val="22"/>
                    <w:szCs w:val="22"/>
                  </w:rPr>
                  <w:t>☐</w:t>
                </w:r>
              </w:p>
            </w:sdtContent>
          </w:sdt>
        </w:tc>
        <w:tc>
          <w:tcPr>
            <w:tcW w:w="822" w:type="dxa"/>
            <w:shd w:val="clear" w:color="auto" w:fill="BFBFBF" w:themeFill="background1" w:themeFillShade="BF"/>
            <w:vAlign w:val="center"/>
          </w:tcPr>
          <w:sdt>
            <w:sdtPr>
              <w:rPr>
                <w:sz w:val="22"/>
                <w:szCs w:val="22"/>
              </w:rPr>
              <w:id w:val="1072859745"/>
              <w14:checkbox>
                <w14:checked w14:val="1"/>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sz w:val="22"/>
                    <w:szCs w:val="22"/>
                  </w:rPr>
                  <w:t>☒</w:t>
                </w:r>
              </w:p>
            </w:sdtContent>
          </w:sdt>
        </w:tc>
      </w:tr>
      <w:tr w:rsidR="00640802" w:rsidRPr="004C3A0B" w:rsidTr="00D81E43">
        <w:trPr>
          <w:trHeight w:val="403"/>
        </w:trPr>
        <w:tc>
          <w:tcPr>
            <w:tcW w:w="8217" w:type="dxa"/>
            <w:shd w:val="clear" w:color="auto" w:fill="F2F2F2" w:themeFill="background1" w:themeFillShade="F2"/>
            <w:vAlign w:val="center"/>
          </w:tcPr>
          <w:p w:rsidR="00640802" w:rsidRPr="004C3A0B" w:rsidRDefault="00640802" w:rsidP="00D81E43">
            <w:pPr>
              <w:rPr>
                <w:sz w:val="22"/>
                <w:szCs w:val="22"/>
              </w:rPr>
            </w:pPr>
            <w:r w:rsidRPr="004C3A0B">
              <w:rPr>
                <w:sz w:val="22"/>
                <w:szCs w:val="22"/>
              </w:rPr>
              <w:t>Others (please identify</w:t>
            </w:r>
            <w:r>
              <w:rPr>
                <w:sz w:val="22"/>
                <w:szCs w:val="22"/>
              </w:rPr>
              <w:t xml:space="preserve"> specifically any group who may be unable to give consent) please indicate here and tick the appropriate box.</w:t>
            </w:r>
          </w:p>
          <w:p w:rsidR="00640802" w:rsidRPr="004C3A0B" w:rsidRDefault="00640802" w:rsidP="00D81E43">
            <w:pPr>
              <w:rPr>
                <w:sz w:val="22"/>
                <w:szCs w:val="22"/>
              </w:rPr>
            </w:pPr>
          </w:p>
        </w:tc>
        <w:tc>
          <w:tcPr>
            <w:tcW w:w="850" w:type="dxa"/>
            <w:vMerge w:val="restart"/>
            <w:shd w:val="clear" w:color="auto" w:fill="BFBFBF" w:themeFill="background1" w:themeFillShade="BF"/>
            <w:vAlign w:val="center"/>
          </w:tcPr>
          <w:sdt>
            <w:sdtPr>
              <w:rPr>
                <w:sz w:val="22"/>
                <w:szCs w:val="22"/>
              </w:rPr>
              <w:id w:val="-1984918035"/>
              <w14:checkbox>
                <w14:checked w14:val="0"/>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sz w:val="22"/>
                    <w:szCs w:val="22"/>
                  </w:rPr>
                  <w:t>☐</w:t>
                </w:r>
              </w:p>
            </w:sdtContent>
          </w:sdt>
        </w:tc>
        <w:tc>
          <w:tcPr>
            <w:tcW w:w="822" w:type="dxa"/>
            <w:vMerge w:val="restart"/>
            <w:shd w:val="clear" w:color="auto" w:fill="BFBFBF" w:themeFill="background1" w:themeFillShade="BF"/>
            <w:vAlign w:val="center"/>
          </w:tcPr>
          <w:sdt>
            <w:sdtPr>
              <w:rPr>
                <w:sz w:val="22"/>
                <w:szCs w:val="22"/>
              </w:rPr>
              <w:id w:val="-1870052561"/>
              <w14:checkbox>
                <w14:checked w14:val="1"/>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sz w:val="22"/>
                    <w:szCs w:val="22"/>
                  </w:rPr>
                  <w:t>☒</w:t>
                </w:r>
              </w:p>
            </w:sdtContent>
          </w:sdt>
        </w:tc>
      </w:tr>
      <w:tr w:rsidR="00640802" w:rsidRPr="004C3A0B" w:rsidTr="00D81E43">
        <w:trPr>
          <w:trHeight w:val="403"/>
        </w:trPr>
        <w:tc>
          <w:tcPr>
            <w:tcW w:w="8217" w:type="dxa"/>
            <w:shd w:val="clear" w:color="auto" w:fill="auto"/>
            <w:vAlign w:val="center"/>
          </w:tcPr>
          <w:p w:rsidR="00640802" w:rsidRPr="006C1FDD" w:rsidRDefault="00640802" w:rsidP="00D81E43">
            <w:pPr>
              <w:rPr>
                <w:sz w:val="22"/>
                <w:szCs w:val="22"/>
              </w:rPr>
            </w:pPr>
            <w:r w:rsidRPr="006C1FDD">
              <w:rPr>
                <w:sz w:val="22"/>
                <w:szCs w:val="22"/>
              </w:rPr>
              <w:t>Other – please indicate here:</w:t>
            </w:r>
          </w:p>
          <w:p w:rsidR="00640802" w:rsidRDefault="00640802" w:rsidP="00D81E43"/>
          <w:p w:rsidR="00640802" w:rsidRDefault="00640802" w:rsidP="00D81E43"/>
          <w:p w:rsidR="00640802" w:rsidRPr="004C3A0B" w:rsidRDefault="00640802" w:rsidP="00D81E43">
            <w:pPr>
              <w:rPr>
                <w:sz w:val="22"/>
                <w:szCs w:val="22"/>
              </w:rPr>
            </w:pPr>
          </w:p>
          <w:p w:rsidR="00640802" w:rsidRPr="004C3A0B" w:rsidRDefault="00640802" w:rsidP="00D81E43">
            <w:pPr>
              <w:rPr>
                <w:sz w:val="22"/>
                <w:szCs w:val="22"/>
              </w:rPr>
            </w:pPr>
            <w:r w:rsidRPr="004C3A0B">
              <w:rPr>
                <w:color w:val="808080"/>
                <w:sz w:val="18"/>
                <w:szCs w:val="18"/>
              </w:rPr>
              <w:t>(this box should expand as you type)</w:t>
            </w:r>
          </w:p>
        </w:tc>
        <w:tc>
          <w:tcPr>
            <w:tcW w:w="850" w:type="dxa"/>
            <w:vMerge/>
            <w:shd w:val="clear" w:color="auto" w:fill="BFBFBF" w:themeFill="background1" w:themeFillShade="BF"/>
            <w:vAlign w:val="center"/>
          </w:tcPr>
          <w:p w:rsidR="00640802" w:rsidRDefault="00640802" w:rsidP="00D81E43">
            <w:pPr>
              <w:rPr>
                <w:sz w:val="22"/>
                <w:szCs w:val="22"/>
              </w:rPr>
            </w:pPr>
          </w:p>
        </w:tc>
        <w:tc>
          <w:tcPr>
            <w:tcW w:w="822" w:type="dxa"/>
            <w:vMerge/>
            <w:shd w:val="clear" w:color="auto" w:fill="BFBFBF" w:themeFill="background1" w:themeFillShade="BF"/>
            <w:vAlign w:val="center"/>
          </w:tcPr>
          <w:p w:rsidR="00640802" w:rsidRDefault="00640802" w:rsidP="00D81E43">
            <w:pPr>
              <w:rPr>
                <w:sz w:val="22"/>
                <w:szCs w:val="22"/>
              </w:rPr>
            </w:pPr>
          </w:p>
        </w:tc>
      </w:tr>
    </w:tbl>
    <w:p w:rsidR="00640802" w:rsidRPr="00D71982" w:rsidRDefault="00640802" w:rsidP="00D81E43"/>
    <w:tbl>
      <w:tblPr>
        <w:tblStyle w:val="TableGrid"/>
        <w:tblW w:w="9889" w:type="dxa"/>
        <w:tblLook w:val="04A0" w:firstRow="1" w:lastRow="0" w:firstColumn="1" w:lastColumn="0" w:noHBand="0" w:noVBand="1"/>
      </w:tblPr>
      <w:tblGrid>
        <w:gridCol w:w="3256"/>
        <w:gridCol w:w="6633"/>
      </w:tblGrid>
      <w:tr w:rsidR="00640802" w:rsidRPr="004C3A0B" w:rsidTr="00D81E43">
        <w:trPr>
          <w:trHeight w:val="403"/>
        </w:trPr>
        <w:tc>
          <w:tcPr>
            <w:tcW w:w="9889" w:type="dxa"/>
            <w:gridSpan w:val="2"/>
            <w:tcBorders>
              <w:bottom w:val="single" w:sz="4" w:space="0" w:color="auto"/>
            </w:tcBorders>
            <w:shd w:val="clear" w:color="auto" w:fill="F2F2F2" w:themeFill="background1" w:themeFillShade="F2"/>
            <w:vAlign w:val="center"/>
          </w:tcPr>
          <w:p w:rsidR="00640802" w:rsidRPr="004C3A0B" w:rsidRDefault="00640802" w:rsidP="00D81E43">
            <w:pPr>
              <w:rPr>
                <w:sz w:val="22"/>
                <w:szCs w:val="22"/>
              </w:rPr>
            </w:pPr>
            <w:r w:rsidRPr="004C3A0B">
              <w:rPr>
                <w:sz w:val="22"/>
                <w:szCs w:val="22"/>
              </w:rPr>
              <w:t>Participant numbers and source</w:t>
            </w:r>
          </w:p>
          <w:p w:rsidR="00640802" w:rsidRPr="004C3A0B" w:rsidRDefault="00640802" w:rsidP="00D81E43">
            <w:pPr>
              <w:rPr>
                <w:sz w:val="22"/>
                <w:szCs w:val="22"/>
              </w:rPr>
            </w:pPr>
            <w:r w:rsidRPr="004C3A0B">
              <w:rPr>
                <w:sz w:val="22"/>
                <w:szCs w:val="22"/>
              </w:rPr>
              <w:t xml:space="preserve">Provide an estimate of the expected number of participants. How will you identify participants and how will they be recruited? </w:t>
            </w:r>
          </w:p>
        </w:tc>
      </w:tr>
      <w:tr w:rsidR="00640802" w:rsidRPr="004C3A0B" w:rsidTr="00D81E43">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40802" w:rsidRPr="004C3A0B" w:rsidRDefault="00640802" w:rsidP="00D81E43">
            <w:pPr>
              <w:rPr>
                <w:sz w:val="22"/>
                <w:szCs w:val="22"/>
              </w:rPr>
            </w:pPr>
            <w:r>
              <w:rPr>
                <w:sz w:val="22"/>
                <w:szCs w:val="22"/>
              </w:rPr>
              <w:t>How many participants are expected?</w:t>
            </w:r>
          </w:p>
          <w:p w:rsidR="00640802" w:rsidRPr="004C3A0B" w:rsidRDefault="00640802" w:rsidP="00D81E43">
            <w:pPr>
              <w:rPr>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640802" w:rsidRDefault="00640802" w:rsidP="00D81E43">
            <w:pPr>
              <w:rPr>
                <w:sz w:val="22"/>
                <w:szCs w:val="22"/>
              </w:rPr>
            </w:pPr>
            <w:r>
              <w:rPr>
                <w:sz w:val="22"/>
                <w:szCs w:val="22"/>
              </w:rPr>
              <w:t>100</w:t>
            </w:r>
          </w:p>
          <w:p w:rsidR="00640802" w:rsidRPr="004C3A0B" w:rsidRDefault="00640802" w:rsidP="00D81E43">
            <w:pPr>
              <w:rPr>
                <w:sz w:val="22"/>
                <w:szCs w:val="22"/>
              </w:rPr>
            </w:pPr>
          </w:p>
        </w:tc>
      </w:tr>
      <w:tr w:rsidR="00640802" w:rsidRPr="004C3A0B" w:rsidTr="00D81E43">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40802" w:rsidRDefault="00640802" w:rsidP="00D81E43">
            <w:pPr>
              <w:rPr>
                <w:sz w:val="22"/>
                <w:szCs w:val="22"/>
              </w:rPr>
            </w:pPr>
            <w:r>
              <w:rPr>
                <w:sz w:val="22"/>
                <w:szCs w:val="22"/>
              </w:rPr>
              <w:t>Who will the participants be?</w:t>
            </w:r>
          </w:p>
          <w:p w:rsidR="00640802" w:rsidRDefault="00640802" w:rsidP="00D81E43">
            <w:pPr>
              <w:rPr>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640802" w:rsidRDefault="00640802" w:rsidP="00D81E43">
            <w:pPr>
              <w:rPr>
                <w:sz w:val="22"/>
                <w:szCs w:val="22"/>
              </w:rPr>
            </w:pPr>
          </w:p>
          <w:p w:rsidR="00640802" w:rsidRPr="003257BD" w:rsidRDefault="00640802" w:rsidP="00D81E43">
            <w:pPr>
              <w:rPr>
                <w:i/>
                <w:color w:val="808080"/>
                <w:sz w:val="18"/>
                <w:szCs w:val="18"/>
              </w:rPr>
            </w:pPr>
            <w:r>
              <w:rPr>
                <w:sz w:val="22"/>
                <w:szCs w:val="22"/>
              </w:rPr>
              <w:t>Participants will be a variety of male and female, of all age ranges (but only over the age of 18)</w:t>
            </w:r>
            <w:r w:rsidRPr="00A374A8">
              <w:rPr>
                <w:sz w:val="22"/>
                <w:szCs w:val="22"/>
              </w:rPr>
              <w:t xml:space="preserve">. </w:t>
            </w:r>
          </w:p>
        </w:tc>
      </w:tr>
      <w:tr w:rsidR="00640802" w:rsidRPr="004C3A0B" w:rsidTr="00D81E43">
        <w:trPr>
          <w:trHeight w:val="403"/>
        </w:trPr>
        <w:tc>
          <w:tcPr>
            <w:tcW w:w="3256" w:type="dxa"/>
            <w:tcBorders>
              <w:top w:val="single" w:sz="4" w:space="0" w:color="auto"/>
            </w:tcBorders>
            <w:shd w:val="clear" w:color="auto" w:fill="F2F2F2" w:themeFill="background1" w:themeFillShade="F2"/>
            <w:vAlign w:val="center"/>
          </w:tcPr>
          <w:p w:rsidR="00640802" w:rsidRDefault="00640802" w:rsidP="00D81E43">
            <w:pPr>
              <w:rPr>
                <w:sz w:val="22"/>
                <w:szCs w:val="22"/>
              </w:rPr>
            </w:pPr>
            <w:r>
              <w:rPr>
                <w:sz w:val="22"/>
                <w:szCs w:val="22"/>
              </w:rPr>
              <w:t>How will you identify the participants?</w:t>
            </w:r>
          </w:p>
        </w:tc>
        <w:tc>
          <w:tcPr>
            <w:tcW w:w="6633" w:type="dxa"/>
            <w:tcBorders>
              <w:top w:val="single" w:sz="4" w:space="0" w:color="auto"/>
            </w:tcBorders>
            <w:vAlign w:val="center"/>
          </w:tcPr>
          <w:p w:rsidR="00640802" w:rsidRDefault="00640802" w:rsidP="00D81E43">
            <w:pPr>
              <w:rPr>
                <w:sz w:val="22"/>
                <w:szCs w:val="22"/>
              </w:rPr>
            </w:pPr>
          </w:p>
          <w:p w:rsidR="00640802" w:rsidRDefault="00640802" w:rsidP="00D81E43">
            <w:pPr>
              <w:rPr>
                <w:sz w:val="22"/>
                <w:szCs w:val="22"/>
              </w:rPr>
            </w:pPr>
            <w:r>
              <w:rPr>
                <w:sz w:val="22"/>
                <w:szCs w:val="22"/>
              </w:rPr>
              <w:t xml:space="preserve">The survey will be given to the general public to be able to generate a full understanding of opinions. </w:t>
            </w:r>
          </w:p>
          <w:p w:rsidR="00640802" w:rsidRDefault="00640802" w:rsidP="00D81E43">
            <w:pPr>
              <w:rPr>
                <w:sz w:val="22"/>
                <w:szCs w:val="22"/>
              </w:rPr>
            </w:pPr>
          </w:p>
          <w:p w:rsidR="00640802" w:rsidRPr="004C3A0B" w:rsidRDefault="00640802" w:rsidP="00D81E43">
            <w:pPr>
              <w:rPr>
                <w:color w:val="808080"/>
                <w:sz w:val="18"/>
                <w:szCs w:val="18"/>
              </w:rPr>
            </w:pPr>
          </w:p>
        </w:tc>
      </w:tr>
    </w:tbl>
    <w:p w:rsidR="00640802" w:rsidRDefault="00640802" w:rsidP="00D81E43"/>
    <w:tbl>
      <w:tblPr>
        <w:tblStyle w:val="TableGrid"/>
        <w:tblW w:w="9889" w:type="dxa"/>
        <w:tblLook w:val="04A0" w:firstRow="1" w:lastRow="0" w:firstColumn="1" w:lastColumn="0" w:noHBand="0" w:noVBand="1"/>
      </w:tblPr>
      <w:tblGrid>
        <w:gridCol w:w="7225"/>
        <w:gridCol w:w="992"/>
        <w:gridCol w:w="850"/>
        <w:gridCol w:w="822"/>
      </w:tblGrid>
      <w:tr w:rsidR="00640802" w:rsidRPr="004C3A0B" w:rsidTr="00D81E43">
        <w:tc>
          <w:tcPr>
            <w:tcW w:w="7225" w:type="dxa"/>
            <w:shd w:val="clear" w:color="auto" w:fill="F2F2F2" w:themeFill="background1" w:themeFillShade="F2"/>
          </w:tcPr>
          <w:p w:rsidR="00640802" w:rsidRPr="004C3A0B" w:rsidRDefault="00640802" w:rsidP="00D81E43">
            <w:pPr>
              <w:rPr>
                <w:sz w:val="22"/>
                <w:szCs w:val="22"/>
              </w:rPr>
            </w:pPr>
            <w:r w:rsidRPr="004C3A0B">
              <w:rPr>
                <w:sz w:val="22"/>
                <w:szCs w:val="22"/>
              </w:rPr>
              <w:t>Information for participants:</w:t>
            </w:r>
          </w:p>
        </w:tc>
        <w:tc>
          <w:tcPr>
            <w:tcW w:w="992" w:type="dxa"/>
            <w:shd w:val="clear" w:color="auto" w:fill="F2F2F2" w:themeFill="background1" w:themeFillShade="F2"/>
            <w:vAlign w:val="bottom"/>
          </w:tcPr>
          <w:p w:rsidR="00640802" w:rsidRPr="004C3A0B" w:rsidRDefault="00640802" w:rsidP="00D81E43">
            <w:pPr>
              <w:rPr>
                <w:sz w:val="16"/>
                <w:szCs w:val="16"/>
              </w:rPr>
            </w:pPr>
          </w:p>
          <w:p w:rsidR="00640802" w:rsidRPr="004C3A0B" w:rsidRDefault="00640802" w:rsidP="00D81E43">
            <w:pPr>
              <w:rPr>
                <w:sz w:val="22"/>
                <w:szCs w:val="22"/>
              </w:rPr>
            </w:pPr>
            <w:r w:rsidRPr="004C3A0B">
              <w:rPr>
                <w:sz w:val="22"/>
                <w:szCs w:val="22"/>
              </w:rPr>
              <w:t>YES</w:t>
            </w:r>
          </w:p>
        </w:tc>
        <w:tc>
          <w:tcPr>
            <w:tcW w:w="850" w:type="dxa"/>
            <w:shd w:val="clear" w:color="auto" w:fill="F2F2F2" w:themeFill="background1" w:themeFillShade="F2"/>
            <w:vAlign w:val="bottom"/>
          </w:tcPr>
          <w:p w:rsidR="00640802" w:rsidRPr="004C3A0B" w:rsidRDefault="00640802" w:rsidP="00D81E43">
            <w:pPr>
              <w:rPr>
                <w:sz w:val="22"/>
                <w:szCs w:val="22"/>
              </w:rPr>
            </w:pPr>
            <w:r w:rsidRPr="004C3A0B">
              <w:rPr>
                <w:sz w:val="22"/>
                <w:szCs w:val="22"/>
              </w:rPr>
              <w:t>NO</w:t>
            </w:r>
          </w:p>
        </w:tc>
        <w:tc>
          <w:tcPr>
            <w:tcW w:w="822" w:type="dxa"/>
            <w:shd w:val="clear" w:color="auto" w:fill="F2F2F2" w:themeFill="background1" w:themeFillShade="F2"/>
          </w:tcPr>
          <w:p w:rsidR="00640802" w:rsidRPr="004C3A0B" w:rsidRDefault="00640802" w:rsidP="00D81E43">
            <w:pPr>
              <w:rPr>
                <w:sz w:val="16"/>
                <w:szCs w:val="16"/>
              </w:rPr>
            </w:pPr>
          </w:p>
          <w:p w:rsidR="00640802" w:rsidRPr="004C3A0B" w:rsidRDefault="00640802" w:rsidP="00D81E43">
            <w:pPr>
              <w:rPr>
                <w:sz w:val="22"/>
                <w:szCs w:val="22"/>
              </w:rPr>
            </w:pPr>
            <w:r w:rsidRPr="004C3A0B">
              <w:rPr>
                <w:sz w:val="22"/>
                <w:szCs w:val="22"/>
              </w:rPr>
              <w:t>N/A</w:t>
            </w:r>
          </w:p>
        </w:tc>
      </w:tr>
      <w:tr w:rsidR="00640802" w:rsidRPr="004C3A0B" w:rsidTr="00D81E43">
        <w:trPr>
          <w:trHeight w:val="439"/>
        </w:trPr>
        <w:tc>
          <w:tcPr>
            <w:tcW w:w="7225" w:type="dxa"/>
            <w:shd w:val="clear" w:color="auto" w:fill="F2F2F2" w:themeFill="background1" w:themeFillShade="F2"/>
            <w:vAlign w:val="center"/>
          </w:tcPr>
          <w:p w:rsidR="00640802" w:rsidRPr="004C3A0B" w:rsidRDefault="00640802" w:rsidP="00D81E43">
            <w:pPr>
              <w:rPr>
                <w:sz w:val="22"/>
                <w:szCs w:val="22"/>
              </w:rPr>
            </w:pPr>
            <w:r w:rsidRPr="004C3A0B">
              <w:rPr>
                <w:sz w:val="22"/>
                <w:szCs w:val="22"/>
              </w:rPr>
              <w:t xml:space="preserve">Will you describe the main </w:t>
            </w:r>
            <w:r w:rsidRPr="005D6613">
              <w:rPr>
                <w:sz w:val="22"/>
                <w:szCs w:val="22"/>
              </w:rPr>
              <w:t xml:space="preserve">research </w:t>
            </w:r>
            <w:r w:rsidRPr="004C3A0B">
              <w:rPr>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sz w:val="22"/>
                <w:szCs w:val="22"/>
              </w:rPr>
              <w:id w:val="638854427"/>
              <w14:checkbox>
                <w14:checked w14:val="1"/>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sz w:val="22"/>
                    <w:szCs w:val="22"/>
                  </w:rPr>
                  <w:t>☒</w:t>
                </w:r>
              </w:p>
            </w:sdtContent>
          </w:sdt>
        </w:tc>
        <w:tc>
          <w:tcPr>
            <w:tcW w:w="850" w:type="dxa"/>
            <w:shd w:val="clear" w:color="auto" w:fill="BFBFBF" w:themeFill="background1" w:themeFillShade="BF"/>
            <w:vAlign w:val="center"/>
          </w:tcPr>
          <w:sdt>
            <w:sdtPr>
              <w:rPr>
                <w:sz w:val="22"/>
                <w:szCs w:val="22"/>
              </w:rPr>
              <w:id w:val="1838415725"/>
              <w14:checkbox>
                <w14:checked w14:val="0"/>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sz w:val="22"/>
                    <w:szCs w:val="22"/>
                  </w:rPr>
                  <w:t>☐</w:t>
                </w:r>
              </w:p>
            </w:sdtContent>
          </w:sdt>
        </w:tc>
        <w:tc>
          <w:tcPr>
            <w:tcW w:w="822" w:type="dxa"/>
            <w:shd w:val="clear" w:color="auto" w:fill="BFBFBF" w:themeFill="background1" w:themeFillShade="BF"/>
            <w:vAlign w:val="center"/>
          </w:tcPr>
          <w:sdt>
            <w:sdtPr>
              <w:rPr>
                <w:sz w:val="22"/>
                <w:szCs w:val="22"/>
              </w:rPr>
              <w:id w:val="2018272357"/>
              <w14:checkbox>
                <w14:checked w14:val="0"/>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sz w:val="22"/>
                    <w:szCs w:val="22"/>
                  </w:rPr>
                  <w:t>☐</w:t>
                </w:r>
              </w:p>
            </w:sdtContent>
          </w:sdt>
        </w:tc>
      </w:tr>
      <w:tr w:rsidR="00640802" w:rsidRPr="004C3A0B" w:rsidTr="00D81E43">
        <w:trPr>
          <w:trHeight w:val="403"/>
        </w:trPr>
        <w:tc>
          <w:tcPr>
            <w:tcW w:w="7225" w:type="dxa"/>
            <w:shd w:val="clear" w:color="auto" w:fill="F2F2F2" w:themeFill="background1" w:themeFillShade="F2"/>
            <w:vAlign w:val="center"/>
          </w:tcPr>
          <w:p w:rsidR="00640802" w:rsidRPr="004C3A0B" w:rsidRDefault="00640802" w:rsidP="00D81E43">
            <w:pPr>
              <w:rPr>
                <w:sz w:val="22"/>
                <w:szCs w:val="22"/>
              </w:rPr>
            </w:pPr>
            <w:r w:rsidRPr="004C3A0B">
              <w:rPr>
                <w:sz w:val="22"/>
                <w:szCs w:val="22"/>
              </w:rPr>
              <w:t>Will you tell participants that their participation is voluntary?</w:t>
            </w:r>
          </w:p>
        </w:tc>
        <w:tc>
          <w:tcPr>
            <w:tcW w:w="992" w:type="dxa"/>
            <w:shd w:val="clear" w:color="auto" w:fill="BFBFBF" w:themeFill="background1" w:themeFillShade="BF"/>
            <w:vAlign w:val="center"/>
          </w:tcPr>
          <w:sdt>
            <w:sdtPr>
              <w:rPr>
                <w:sz w:val="22"/>
                <w:szCs w:val="22"/>
              </w:rPr>
              <w:id w:val="1917978816"/>
              <w14:checkbox>
                <w14:checked w14:val="1"/>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sz w:val="22"/>
                    <w:szCs w:val="22"/>
                  </w:rPr>
                  <w:t>☒</w:t>
                </w:r>
              </w:p>
            </w:sdtContent>
          </w:sdt>
        </w:tc>
        <w:tc>
          <w:tcPr>
            <w:tcW w:w="850" w:type="dxa"/>
            <w:shd w:val="clear" w:color="auto" w:fill="BFBFBF" w:themeFill="background1" w:themeFillShade="BF"/>
            <w:vAlign w:val="center"/>
          </w:tcPr>
          <w:sdt>
            <w:sdtPr>
              <w:rPr>
                <w:sz w:val="22"/>
                <w:szCs w:val="22"/>
              </w:rPr>
              <w:id w:val="266745090"/>
              <w14:checkbox>
                <w14:checked w14:val="0"/>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sz w:val="22"/>
                    <w:szCs w:val="22"/>
                  </w:rPr>
                  <w:t>☐</w:t>
                </w:r>
              </w:p>
            </w:sdtContent>
          </w:sdt>
        </w:tc>
        <w:tc>
          <w:tcPr>
            <w:tcW w:w="822" w:type="dxa"/>
            <w:shd w:val="clear" w:color="auto" w:fill="BFBFBF" w:themeFill="background1" w:themeFillShade="BF"/>
            <w:vAlign w:val="center"/>
          </w:tcPr>
          <w:sdt>
            <w:sdtPr>
              <w:rPr>
                <w:sz w:val="22"/>
                <w:szCs w:val="22"/>
              </w:rPr>
              <w:id w:val="1964613576"/>
              <w14:checkbox>
                <w14:checked w14:val="0"/>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sz w:val="22"/>
                    <w:szCs w:val="22"/>
                  </w:rPr>
                  <w:t>☐</w:t>
                </w:r>
              </w:p>
            </w:sdtContent>
          </w:sdt>
        </w:tc>
      </w:tr>
      <w:tr w:rsidR="00640802" w:rsidRPr="004C3A0B" w:rsidTr="00D81E43">
        <w:trPr>
          <w:trHeight w:val="439"/>
        </w:trPr>
        <w:tc>
          <w:tcPr>
            <w:tcW w:w="7225" w:type="dxa"/>
            <w:shd w:val="clear" w:color="auto" w:fill="F2F2F2" w:themeFill="background1" w:themeFillShade="F2"/>
            <w:vAlign w:val="center"/>
          </w:tcPr>
          <w:p w:rsidR="00640802" w:rsidRPr="004C3A0B" w:rsidRDefault="00640802" w:rsidP="00D81E43">
            <w:pPr>
              <w:rPr>
                <w:sz w:val="22"/>
                <w:szCs w:val="22"/>
              </w:rPr>
            </w:pPr>
            <w:r w:rsidRPr="004C3A0B">
              <w:rPr>
                <w:sz w:val="22"/>
                <w:szCs w:val="22"/>
              </w:rPr>
              <w:t>Will you obtain written consent for participation?</w:t>
            </w:r>
          </w:p>
        </w:tc>
        <w:tc>
          <w:tcPr>
            <w:tcW w:w="992" w:type="dxa"/>
            <w:shd w:val="clear" w:color="auto" w:fill="BFBFBF" w:themeFill="background1" w:themeFillShade="BF"/>
            <w:vAlign w:val="center"/>
          </w:tcPr>
          <w:sdt>
            <w:sdtPr>
              <w:rPr>
                <w:sz w:val="22"/>
                <w:szCs w:val="22"/>
              </w:rPr>
              <w:id w:val="173071009"/>
              <w14:checkbox>
                <w14:checked w14:val="1"/>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sz w:val="22"/>
                    <w:szCs w:val="22"/>
                  </w:rPr>
                  <w:t>☒</w:t>
                </w:r>
              </w:p>
            </w:sdtContent>
          </w:sdt>
        </w:tc>
        <w:tc>
          <w:tcPr>
            <w:tcW w:w="850" w:type="dxa"/>
            <w:shd w:val="clear" w:color="auto" w:fill="BFBFBF" w:themeFill="background1" w:themeFillShade="BF"/>
            <w:vAlign w:val="center"/>
          </w:tcPr>
          <w:sdt>
            <w:sdtPr>
              <w:rPr>
                <w:sz w:val="22"/>
                <w:szCs w:val="22"/>
              </w:rPr>
              <w:id w:val="1777214799"/>
              <w14:checkbox>
                <w14:checked w14:val="0"/>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sz w:val="22"/>
                    <w:szCs w:val="22"/>
                  </w:rPr>
                  <w:t>☐</w:t>
                </w:r>
              </w:p>
            </w:sdtContent>
          </w:sdt>
        </w:tc>
        <w:tc>
          <w:tcPr>
            <w:tcW w:w="822" w:type="dxa"/>
            <w:shd w:val="clear" w:color="auto" w:fill="BFBFBF" w:themeFill="background1" w:themeFillShade="BF"/>
            <w:vAlign w:val="center"/>
          </w:tcPr>
          <w:sdt>
            <w:sdtPr>
              <w:rPr>
                <w:sz w:val="22"/>
                <w:szCs w:val="22"/>
              </w:rPr>
              <w:id w:val="-2046200750"/>
              <w14:checkbox>
                <w14:checked w14:val="0"/>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sz w:val="22"/>
                    <w:szCs w:val="22"/>
                  </w:rPr>
                  <w:t>☐</w:t>
                </w:r>
              </w:p>
            </w:sdtContent>
          </w:sdt>
        </w:tc>
      </w:tr>
      <w:tr w:rsidR="00640802" w:rsidRPr="004C3A0B" w:rsidTr="00D81E43">
        <w:trPr>
          <w:trHeight w:val="403"/>
        </w:trPr>
        <w:tc>
          <w:tcPr>
            <w:tcW w:w="7225" w:type="dxa"/>
            <w:shd w:val="clear" w:color="auto" w:fill="F2F2F2" w:themeFill="background1" w:themeFillShade="F2"/>
            <w:vAlign w:val="center"/>
          </w:tcPr>
          <w:p w:rsidR="00640802" w:rsidRPr="004C3A0B" w:rsidRDefault="00640802" w:rsidP="00D81E43">
            <w:pPr>
              <w:rPr>
                <w:sz w:val="22"/>
                <w:szCs w:val="22"/>
              </w:rPr>
            </w:pPr>
            <w:r w:rsidRPr="004C3A0B">
              <w:rPr>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sz w:val="22"/>
                <w:szCs w:val="22"/>
              </w:rPr>
              <w:id w:val="1907947677"/>
              <w14:checkbox>
                <w14:checked w14:val="0"/>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sz w:val="22"/>
                    <w:szCs w:val="22"/>
                  </w:rPr>
                  <w:t>☐</w:t>
                </w:r>
              </w:p>
            </w:sdtContent>
          </w:sdt>
        </w:tc>
        <w:tc>
          <w:tcPr>
            <w:tcW w:w="850" w:type="dxa"/>
            <w:shd w:val="clear" w:color="auto" w:fill="BFBFBF" w:themeFill="background1" w:themeFillShade="BF"/>
            <w:vAlign w:val="center"/>
          </w:tcPr>
          <w:sdt>
            <w:sdtPr>
              <w:rPr>
                <w:sz w:val="22"/>
                <w:szCs w:val="22"/>
              </w:rPr>
              <w:id w:val="-1997954874"/>
              <w14:checkbox>
                <w14:checked w14:val="0"/>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sz w:val="22"/>
                    <w:szCs w:val="22"/>
                  </w:rPr>
                  <w:t>☐</w:t>
                </w:r>
              </w:p>
            </w:sdtContent>
          </w:sdt>
        </w:tc>
        <w:tc>
          <w:tcPr>
            <w:tcW w:w="822" w:type="dxa"/>
            <w:shd w:val="clear" w:color="auto" w:fill="BFBFBF" w:themeFill="background1" w:themeFillShade="BF"/>
            <w:vAlign w:val="center"/>
          </w:tcPr>
          <w:sdt>
            <w:sdtPr>
              <w:rPr>
                <w:sz w:val="22"/>
                <w:szCs w:val="22"/>
              </w:rPr>
              <w:id w:val="833887313"/>
              <w14:checkbox>
                <w14:checked w14:val="1"/>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sz w:val="22"/>
                    <w:szCs w:val="22"/>
                  </w:rPr>
                  <w:t>☒</w:t>
                </w:r>
              </w:p>
            </w:sdtContent>
          </w:sdt>
        </w:tc>
      </w:tr>
      <w:tr w:rsidR="00640802" w:rsidRPr="004C3A0B" w:rsidTr="00D81E43">
        <w:trPr>
          <w:trHeight w:val="439"/>
        </w:trPr>
        <w:tc>
          <w:tcPr>
            <w:tcW w:w="7225" w:type="dxa"/>
            <w:shd w:val="clear" w:color="auto" w:fill="F2F2F2" w:themeFill="background1" w:themeFillShade="F2"/>
            <w:vAlign w:val="center"/>
          </w:tcPr>
          <w:p w:rsidR="00640802" w:rsidRPr="004C3A0B" w:rsidRDefault="00640802" w:rsidP="00D81E43">
            <w:pPr>
              <w:rPr>
                <w:sz w:val="22"/>
                <w:szCs w:val="22"/>
              </w:rPr>
            </w:pPr>
            <w:r w:rsidRPr="004C3A0B">
              <w:rPr>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sz w:val="22"/>
                <w:szCs w:val="22"/>
              </w:rPr>
              <w:id w:val="-65498961"/>
              <w14:checkbox>
                <w14:checked w14:val="0"/>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sz w:val="22"/>
                    <w:szCs w:val="22"/>
                  </w:rPr>
                  <w:t>☐</w:t>
                </w:r>
              </w:p>
            </w:sdtContent>
          </w:sdt>
        </w:tc>
        <w:tc>
          <w:tcPr>
            <w:tcW w:w="850" w:type="dxa"/>
            <w:shd w:val="clear" w:color="auto" w:fill="BFBFBF" w:themeFill="background1" w:themeFillShade="BF"/>
            <w:vAlign w:val="center"/>
          </w:tcPr>
          <w:sdt>
            <w:sdtPr>
              <w:rPr>
                <w:sz w:val="22"/>
                <w:szCs w:val="22"/>
              </w:rPr>
              <w:id w:val="-327907113"/>
              <w14:checkbox>
                <w14:checked w14:val="0"/>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sz w:val="22"/>
                    <w:szCs w:val="22"/>
                  </w:rPr>
                  <w:t>☐</w:t>
                </w:r>
              </w:p>
            </w:sdtContent>
          </w:sdt>
        </w:tc>
        <w:tc>
          <w:tcPr>
            <w:tcW w:w="822" w:type="dxa"/>
            <w:shd w:val="clear" w:color="auto" w:fill="BFBFBF" w:themeFill="background1" w:themeFillShade="BF"/>
            <w:vAlign w:val="center"/>
          </w:tcPr>
          <w:sdt>
            <w:sdtPr>
              <w:rPr>
                <w:sz w:val="22"/>
                <w:szCs w:val="22"/>
              </w:rPr>
              <w:id w:val="-843242132"/>
              <w14:checkbox>
                <w14:checked w14:val="1"/>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sz w:val="22"/>
                    <w:szCs w:val="22"/>
                  </w:rPr>
                  <w:t>☒</w:t>
                </w:r>
              </w:p>
            </w:sdtContent>
          </w:sdt>
        </w:tc>
      </w:tr>
      <w:tr w:rsidR="00640802" w:rsidRPr="004C3A0B" w:rsidTr="00D81E43">
        <w:trPr>
          <w:trHeight w:val="403"/>
        </w:trPr>
        <w:tc>
          <w:tcPr>
            <w:tcW w:w="7225" w:type="dxa"/>
            <w:shd w:val="clear" w:color="auto" w:fill="F2F2F2" w:themeFill="background1" w:themeFillShade="F2"/>
            <w:vAlign w:val="center"/>
          </w:tcPr>
          <w:p w:rsidR="00640802" w:rsidRPr="004C3A0B" w:rsidRDefault="00640802" w:rsidP="00D81E43">
            <w:pPr>
              <w:rPr>
                <w:sz w:val="22"/>
                <w:szCs w:val="22"/>
              </w:rPr>
            </w:pPr>
            <w:r w:rsidRPr="004C3A0B">
              <w:rPr>
                <w:sz w:val="22"/>
                <w:szCs w:val="22"/>
              </w:rPr>
              <w:lastRenderedPageBreak/>
              <w:t>Will you tell participants that they may withdraw from the research at any time and for any reason?</w:t>
            </w:r>
          </w:p>
        </w:tc>
        <w:tc>
          <w:tcPr>
            <w:tcW w:w="992" w:type="dxa"/>
            <w:shd w:val="clear" w:color="auto" w:fill="BFBFBF" w:themeFill="background1" w:themeFillShade="BF"/>
            <w:vAlign w:val="center"/>
          </w:tcPr>
          <w:sdt>
            <w:sdtPr>
              <w:rPr>
                <w:sz w:val="22"/>
                <w:szCs w:val="22"/>
              </w:rPr>
              <w:id w:val="-1689744163"/>
              <w14:checkbox>
                <w14:checked w14:val="1"/>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sz w:val="22"/>
                    <w:szCs w:val="22"/>
                  </w:rPr>
                  <w:t>☒</w:t>
                </w:r>
              </w:p>
            </w:sdtContent>
          </w:sdt>
        </w:tc>
        <w:tc>
          <w:tcPr>
            <w:tcW w:w="850" w:type="dxa"/>
            <w:shd w:val="clear" w:color="auto" w:fill="BFBFBF" w:themeFill="background1" w:themeFillShade="BF"/>
            <w:vAlign w:val="center"/>
          </w:tcPr>
          <w:sdt>
            <w:sdtPr>
              <w:rPr>
                <w:sz w:val="22"/>
                <w:szCs w:val="22"/>
              </w:rPr>
              <w:id w:val="-1160307203"/>
              <w14:checkbox>
                <w14:checked w14:val="0"/>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sz w:val="22"/>
                    <w:szCs w:val="22"/>
                  </w:rPr>
                  <w:t>☐</w:t>
                </w:r>
              </w:p>
            </w:sdtContent>
          </w:sdt>
        </w:tc>
        <w:tc>
          <w:tcPr>
            <w:tcW w:w="822" w:type="dxa"/>
            <w:shd w:val="clear" w:color="auto" w:fill="BFBFBF" w:themeFill="background1" w:themeFillShade="BF"/>
            <w:vAlign w:val="center"/>
          </w:tcPr>
          <w:sdt>
            <w:sdtPr>
              <w:rPr>
                <w:sz w:val="22"/>
                <w:szCs w:val="22"/>
              </w:rPr>
              <w:id w:val="-270004211"/>
              <w14:checkbox>
                <w14:checked w14:val="0"/>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sz w:val="22"/>
                    <w:szCs w:val="22"/>
                  </w:rPr>
                  <w:t>☐</w:t>
                </w:r>
              </w:p>
            </w:sdtContent>
          </w:sdt>
        </w:tc>
      </w:tr>
      <w:tr w:rsidR="00640802" w:rsidRPr="004C3A0B" w:rsidTr="00D81E43">
        <w:trPr>
          <w:trHeight w:val="439"/>
        </w:trPr>
        <w:tc>
          <w:tcPr>
            <w:tcW w:w="7225" w:type="dxa"/>
            <w:shd w:val="clear" w:color="auto" w:fill="F2F2F2" w:themeFill="background1" w:themeFillShade="F2"/>
            <w:vAlign w:val="center"/>
          </w:tcPr>
          <w:p w:rsidR="00640802" w:rsidRPr="004C3A0B" w:rsidRDefault="00640802" w:rsidP="00D81E43">
            <w:pPr>
              <w:rPr>
                <w:sz w:val="22"/>
                <w:szCs w:val="22"/>
              </w:rPr>
            </w:pPr>
            <w:r w:rsidRPr="004C3A0B">
              <w:rPr>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sz w:val="22"/>
                <w:szCs w:val="22"/>
              </w:rPr>
              <w:id w:val="-120004605"/>
              <w14:checkbox>
                <w14:checked w14:val="1"/>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sz w:val="22"/>
                    <w:szCs w:val="22"/>
                  </w:rPr>
                  <w:t>☒</w:t>
                </w:r>
              </w:p>
            </w:sdtContent>
          </w:sdt>
        </w:tc>
        <w:tc>
          <w:tcPr>
            <w:tcW w:w="850" w:type="dxa"/>
            <w:shd w:val="clear" w:color="auto" w:fill="BFBFBF" w:themeFill="background1" w:themeFillShade="BF"/>
            <w:vAlign w:val="center"/>
          </w:tcPr>
          <w:sdt>
            <w:sdtPr>
              <w:rPr>
                <w:sz w:val="22"/>
                <w:szCs w:val="22"/>
              </w:rPr>
              <w:id w:val="-502748247"/>
              <w14:checkbox>
                <w14:checked w14:val="0"/>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sz w:val="22"/>
                    <w:szCs w:val="22"/>
                  </w:rPr>
                  <w:t>☐</w:t>
                </w:r>
              </w:p>
            </w:sdtContent>
          </w:sdt>
        </w:tc>
        <w:tc>
          <w:tcPr>
            <w:tcW w:w="822" w:type="dxa"/>
            <w:shd w:val="clear" w:color="auto" w:fill="BFBFBF" w:themeFill="background1" w:themeFillShade="BF"/>
            <w:vAlign w:val="center"/>
          </w:tcPr>
          <w:sdt>
            <w:sdtPr>
              <w:rPr>
                <w:sz w:val="22"/>
                <w:szCs w:val="22"/>
              </w:rPr>
              <w:id w:val="196125454"/>
              <w14:checkbox>
                <w14:checked w14:val="0"/>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sz w:val="22"/>
                    <w:szCs w:val="22"/>
                  </w:rPr>
                  <w:t>☐</w:t>
                </w:r>
              </w:p>
            </w:sdtContent>
          </w:sdt>
        </w:tc>
      </w:tr>
      <w:tr w:rsidR="00640802" w:rsidRPr="004C3A0B" w:rsidTr="00D81E43">
        <w:trPr>
          <w:trHeight w:val="403"/>
        </w:trPr>
        <w:tc>
          <w:tcPr>
            <w:tcW w:w="7225" w:type="dxa"/>
            <w:shd w:val="clear" w:color="auto" w:fill="F2F2F2" w:themeFill="background1" w:themeFillShade="F2"/>
            <w:vAlign w:val="center"/>
          </w:tcPr>
          <w:p w:rsidR="00640802" w:rsidRPr="004C3A0B" w:rsidRDefault="00640802" w:rsidP="00D81E43">
            <w:pPr>
              <w:rPr>
                <w:sz w:val="22"/>
                <w:szCs w:val="22"/>
              </w:rPr>
            </w:pPr>
            <w:r w:rsidRPr="004C3A0B">
              <w:rPr>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sz w:val="22"/>
                <w:szCs w:val="22"/>
              </w:rPr>
              <w:id w:val="96221617"/>
              <w14:checkbox>
                <w14:checked w14:val="1"/>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sz w:val="22"/>
                    <w:szCs w:val="22"/>
                  </w:rPr>
                  <w:t>☒</w:t>
                </w:r>
              </w:p>
            </w:sdtContent>
          </w:sdt>
        </w:tc>
        <w:tc>
          <w:tcPr>
            <w:tcW w:w="850" w:type="dxa"/>
            <w:shd w:val="clear" w:color="auto" w:fill="BFBFBF" w:themeFill="background1" w:themeFillShade="BF"/>
            <w:vAlign w:val="center"/>
          </w:tcPr>
          <w:sdt>
            <w:sdtPr>
              <w:rPr>
                <w:sz w:val="22"/>
                <w:szCs w:val="22"/>
              </w:rPr>
              <w:id w:val="-715357891"/>
              <w14:checkbox>
                <w14:checked w14:val="0"/>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sz w:val="22"/>
                    <w:szCs w:val="22"/>
                  </w:rPr>
                  <w:t>☐</w:t>
                </w:r>
              </w:p>
            </w:sdtContent>
          </w:sdt>
        </w:tc>
        <w:tc>
          <w:tcPr>
            <w:tcW w:w="822" w:type="dxa"/>
            <w:shd w:val="clear" w:color="auto" w:fill="BFBFBF" w:themeFill="background1" w:themeFillShade="BF"/>
            <w:vAlign w:val="center"/>
          </w:tcPr>
          <w:sdt>
            <w:sdtPr>
              <w:rPr>
                <w:sz w:val="22"/>
                <w:szCs w:val="22"/>
              </w:rPr>
              <w:id w:val="-861819308"/>
              <w14:checkbox>
                <w14:checked w14:val="0"/>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sz w:val="22"/>
                    <w:szCs w:val="22"/>
                  </w:rPr>
                  <w:t>☐</w:t>
                </w:r>
              </w:p>
            </w:sdtContent>
          </w:sdt>
        </w:tc>
      </w:tr>
      <w:tr w:rsidR="00640802" w:rsidRPr="004C3A0B" w:rsidTr="00D81E43">
        <w:trPr>
          <w:trHeight w:val="439"/>
        </w:trPr>
        <w:tc>
          <w:tcPr>
            <w:tcW w:w="7225" w:type="dxa"/>
            <w:shd w:val="clear" w:color="auto" w:fill="F2F2F2" w:themeFill="background1" w:themeFillShade="F2"/>
            <w:vAlign w:val="center"/>
          </w:tcPr>
          <w:p w:rsidR="00640802" w:rsidRPr="004C3A0B" w:rsidRDefault="00640802" w:rsidP="00D81E43">
            <w:pPr>
              <w:rPr>
                <w:sz w:val="22"/>
                <w:szCs w:val="22"/>
              </w:rPr>
            </w:pPr>
            <w:r w:rsidRPr="004C3A0B">
              <w:rPr>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sz w:val="22"/>
                <w:szCs w:val="22"/>
              </w:rPr>
              <w:id w:val="1507015635"/>
              <w14:checkbox>
                <w14:checked w14:val="1"/>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sz w:val="22"/>
                    <w:szCs w:val="22"/>
                  </w:rPr>
                  <w:t>☒</w:t>
                </w:r>
              </w:p>
            </w:sdtContent>
          </w:sdt>
        </w:tc>
        <w:tc>
          <w:tcPr>
            <w:tcW w:w="850" w:type="dxa"/>
            <w:shd w:val="clear" w:color="auto" w:fill="BFBFBF" w:themeFill="background1" w:themeFillShade="BF"/>
            <w:vAlign w:val="center"/>
          </w:tcPr>
          <w:sdt>
            <w:sdtPr>
              <w:rPr>
                <w:sz w:val="22"/>
                <w:szCs w:val="22"/>
              </w:rPr>
              <w:id w:val="282701375"/>
              <w14:checkbox>
                <w14:checked w14:val="0"/>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sz w:val="22"/>
                    <w:szCs w:val="22"/>
                  </w:rPr>
                  <w:t>☐</w:t>
                </w:r>
              </w:p>
            </w:sdtContent>
          </w:sdt>
        </w:tc>
        <w:tc>
          <w:tcPr>
            <w:tcW w:w="822" w:type="dxa"/>
            <w:shd w:val="clear" w:color="auto" w:fill="BFBFBF" w:themeFill="background1" w:themeFillShade="BF"/>
            <w:vAlign w:val="center"/>
          </w:tcPr>
          <w:sdt>
            <w:sdtPr>
              <w:rPr>
                <w:sz w:val="22"/>
                <w:szCs w:val="22"/>
              </w:rPr>
              <w:id w:val="-1075428902"/>
              <w14:checkbox>
                <w14:checked w14:val="0"/>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sz w:val="22"/>
                    <w:szCs w:val="22"/>
                  </w:rPr>
                  <w:t>☐</w:t>
                </w:r>
              </w:p>
            </w:sdtContent>
          </w:sdt>
        </w:tc>
      </w:tr>
      <w:tr w:rsidR="00640802" w:rsidRPr="004C3A0B" w:rsidTr="00D81E43">
        <w:trPr>
          <w:trHeight w:val="403"/>
        </w:trPr>
        <w:tc>
          <w:tcPr>
            <w:tcW w:w="9889" w:type="dxa"/>
            <w:gridSpan w:val="4"/>
            <w:tcBorders>
              <w:bottom w:val="single" w:sz="4" w:space="0" w:color="auto"/>
            </w:tcBorders>
            <w:shd w:val="clear" w:color="auto" w:fill="F2F2F2" w:themeFill="background1" w:themeFillShade="F2"/>
            <w:vAlign w:val="center"/>
          </w:tcPr>
          <w:p w:rsidR="00640802" w:rsidRPr="004C3A0B" w:rsidRDefault="00640802" w:rsidP="00D81E43">
            <w:pPr>
              <w:rPr>
                <w:sz w:val="22"/>
                <w:szCs w:val="22"/>
              </w:rPr>
            </w:pPr>
            <w:r w:rsidRPr="004C3A0B">
              <w:rPr>
                <w:sz w:val="22"/>
                <w:szCs w:val="22"/>
              </w:rPr>
              <w:t xml:space="preserve">If NO to any of above questions, please give an explanation </w:t>
            </w:r>
          </w:p>
        </w:tc>
      </w:tr>
      <w:tr w:rsidR="00640802" w:rsidRPr="004C3A0B" w:rsidTr="00D81E43">
        <w:trPr>
          <w:trHeight w:val="403"/>
        </w:trPr>
        <w:tc>
          <w:tcPr>
            <w:tcW w:w="9889" w:type="dxa"/>
            <w:gridSpan w:val="4"/>
            <w:vAlign w:val="center"/>
          </w:tcPr>
          <w:p w:rsidR="00640802" w:rsidRDefault="00640802" w:rsidP="00D81E43">
            <w:pPr>
              <w:rPr>
                <w:sz w:val="22"/>
                <w:szCs w:val="22"/>
              </w:rPr>
            </w:pPr>
          </w:p>
          <w:p w:rsidR="00640802" w:rsidRDefault="00640802" w:rsidP="00D81E43">
            <w:pPr>
              <w:rPr>
                <w:sz w:val="22"/>
                <w:szCs w:val="22"/>
              </w:rPr>
            </w:pPr>
          </w:p>
          <w:p w:rsidR="00640802" w:rsidRPr="004C3A0B" w:rsidRDefault="00640802" w:rsidP="00D81E43">
            <w:pPr>
              <w:rPr>
                <w:sz w:val="22"/>
                <w:szCs w:val="22"/>
              </w:rPr>
            </w:pPr>
          </w:p>
          <w:p w:rsidR="00640802" w:rsidRPr="004C3A0B" w:rsidRDefault="00640802" w:rsidP="00D81E43">
            <w:r w:rsidRPr="003257BD">
              <w:rPr>
                <w:i/>
                <w:color w:val="808080"/>
                <w:sz w:val="18"/>
                <w:szCs w:val="18"/>
              </w:rPr>
              <w:t>(this box should expand as you type)</w:t>
            </w:r>
          </w:p>
        </w:tc>
      </w:tr>
    </w:tbl>
    <w:p w:rsidR="00640802" w:rsidRPr="004C3A0B" w:rsidRDefault="00640802" w:rsidP="00D81E43"/>
    <w:tbl>
      <w:tblPr>
        <w:tblStyle w:val="TableGrid"/>
        <w:tblW w:w="9889" w:type="dxa"/>
        <w:tblLook w:val="04A0" w:firstRow="1" w:lastRow="0" w:firstColumn="1" w:lastColumn="0" w:noHBand="0" w:noVBand="1"/>
      </w:tblPr>
      <w:tblGrid>
        <w:gridCol w:w="7225"/>
        <w:gridCol w:w="992"/>
        <w:gridCol w:w="850"/>
        <w:gridCol w:w="822"/>
      </w:tblGrid>
      <w:tr w:rsidR="00640802" w:rsidRPr="004C3A0B" w:rsidTr="00D81E43">
        <w:tc>
          <w:tcPr>
            <w:tcW w:w="7225" w:type="dxa"/>
            <w:shd w:val="clear" w:color="auto" w:fill="F2F2F2" w:themeFill="background1" w:themeFillShade="F2"/>
          </w:tcPr>
          <w:p w:rsidR="00640802" w:rsidRPr="004C3A0B" w:rsidRDefault="00640802" w:rsidP="00D81E43">
            <w:pPr>
              <w:rPr>
                <w:sz w:val="22"/>
                <w:szCs w:val="22"/>
              </w:rPr>
            </w:pPr>
            <w:r w:rsidRPr="004C3A0B">
              <w:rPr>
                <w:sz w:val="22"/>
                <w:szCs w:val="22"/>
              </w:rPr>
              <w:t>Information for participants:</w:t>
            </w:r>
          </w:p>
        </w:tc>
        <w:tc>
          <w:tcPr>
            <w:tcW w:w="992" w:type="dxa"/>
            <w:shd w:val="clear" w:color="auto" w:fill="F2F2F2" w:themeFill="background1" w:themeFillShade="F2"/>
            <w:vAlign w:val="bottom"/>
          </w:tcPr>
          <w:p w:rsidR="00640802" w:rsidRPr="004C3A0B" w:rsidRDefault="00640802" w:rsidP="00D81E43">
            <w:pPr>
              <w:rPr>
                <w:sz w:val="16"/>
                <w:szCs w:val="16"/>
              </w:rPr>
            </w:pPr>
          </w:p>
          <w:p w:rsidR="00640802" w:rsidRPr="004C3A0B" w:rsidRDefault="00640802" w:rsidP="00D81E43">
            <w:pPr>
              <w:rPr>
                <w:sz w:val="22"/>
                <w:szCs w:val="22"/>
              </w:rPr>
            </w:pPr>
            <w:r w:rsidRPr="004C3A0B">
              <w:rPr>
                <w:sz w:val="22"/>
                <w:szCs w:val="22"/>
              </w:rPr>
              <w:t>YES</w:t>
            </w:r>
          </w:p>
        </w:tc>
        <w:tc>
          <w:tcPr>
            <w:tcW w:w="850" w:type="dxa"/>
            <w:shd w:val="clear" w:color="auto" w:fill="F2F2F2" w:themeFill="background1" w:themeFillShade="F2"/>
            <w:vAlign w:val="bottom"/>
          </w:tcPr>
          <w:p w:rsidR="00640802" w:rsidRPr="004C3A0B" w:rsidRDefault="00640802" w:rsidP="00D81E43">
            <w:pPr>
              <w:rPr>
                <w:sz w:val="22"/>
                <w:szCs w:val="22"/>
              </w:rPr>
            </w:pPr>
            <w:r w:rsidRPr="004C3A0B">
              <w:rPr>
                <w:sz w:val="22"/>
                <w:szCs w:val="22"/>
              </w:rPr>
              <w:t>NO</w:t>
            </w:r>
          </w:p>
        </w:tc>
        <w:tc>
          <w:tcPr>
            <w:tcW w:w="822" w:type="dxa"/>
            <w:shd w:val="clear" w:color="auto" w:fill="F2F2F2" w:themeFill="background1" w:themeFillShade="F2"/>
            <w:vAlign w:val="bottom"/>
          </w:tcPr>
          <w:p w:rsidR="00640802" w:rsidRPr="004C3A0B" w:rsidRDefault="00640802" w:rsidP="00D81E43">
            <w:pPr>
              <w:rPr>
                <w:sz w:val="16"/>
                <w:szCs w:val="16"/>
              </w:rPr>
            </w:pPr>
          </w:p>
          <w:p w:rsidR="00640802" w:rsidRPr="004C3A0B" w:rsidRDefault="00640802" w:rsidP="00D81E43">
            <w:pPr>
              <w:rPr>
                <w:sz w:val="22"/>
                <w:szCs w:val="22"/>
              </w:rPr>
            </w:pPr>
            <w:r w:rsidRPr="004C3A0B">
              <w:rPr>
                <w:sz w:val="22"/>
                <w:szCs w:val="22"/>
              </w:rPr>
              <w:t>N/A</w:t>
            </w:r>
          </w:p>
        </w:tc>
      </w:tr>
      <w:tr w:rsidR="00640802" w:rsidRPr="004C3A0B" w:rsidTr="00D81E43">
        <w:trPr>
          <w:trHeight w:val="439"/>
        </w:trPr>
        <w:tc>
          <w:tcPr>
            <w:tcW w:w="7225" w:type="dxa"/>
            <w:shd w:val="clear" w:color="auto" w:fill="F2F2F2" w:themeFill="background1" w:themeFillShade="F2"/>
            <w:vAlign w:val="center"/>
          </w:tcPr>
          <w:p w:rsidR="00640802" w:rsidRPr="004C3A0B" w:rsidRDefault="00640802" w:rsidP="00D81E43">
            <w:pPr>
              <w:rPr>
                <w:sz w:val="22"/>
                <w:szCs w:val="22"/>
              </w:rPr>
            </w:pPr>
            <w:r w:rsidRPr="004C3A0B">
              <w:rPr>
                <w:sz w:val="22"/>
                <w:szCs w:val="22"/>
              </w:rPr>
              <w:t>Will participants be paid?</w:t>
            </w:r>
          </w:p>
        </w:tc>
        <w:tc>
          <w:tcPr>
            <w:tcW w:w="992" w:type="dxa"/>
            <w:shd w:val="clear" w:color="auto" w:fill="BFBFBF" w:themeFill="background1" w:themeFillShade="BF"/>
            <w:vAlign w:val="center"/>
          </w:tcPr>
          <w:sdt>
            <w:sdtPr>
              <w:rPr>
                <w:sz w:val="22"/>
                <w:szCs w:val="22"/>
              </w:rPr>
              <w:id w:val="51043762"/>
              <w14:checkbox>
                <w14:checked w14:val="0"/>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sz w:val="22"/>
                    <w:szCs w:val="22"/>
                  </w:rPr>
                  <w:t>☐</w:t>
                </w:r>
              </w:p>
            </w:sdtContent>
          </w:sdt>
        </w:tc>
        <w:tc>
          <w:tcPr>
            <w:tcW w:w="850" w:type="dxa"/>
            <w:shd w:val="clear" w:color="auto" w:fill="BFBFBF" w:themeFill="background1" w:themeFillShade="BF"/>
            <w:vAlign w:val="center"/>
          </w:tcPr>
          <w:sdt>
            <w:sdtPr>
              <w:rPr>
                <w:sz w:val="22"/>
                <w:szCs w:val="22"/>
              </w:rPr>
              <w:id w:val="-256140063"/>
              <w14:checkbox>
                <w14:checked w14:val="1"/>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sz w:val="22"/>
                    <w:szCs w:val="22"/>
                  </w:rPr>
                  <w:t>☒</w:t>
                </w:r>
              </w:p>
            </w:sdtContent>
          </w:sdt>
        </w:tc>
        <w:tc>
          <w:tcPr>
            <w:tcW w:w="822" w:type="dxa"/>
            <w:shd w:val="clear" w:color="auto" w:fill="BFBFBF" w:themeFill="background1" w:themeFillShade="BF"/>
            <w:vAlign w:val="center"/>
          </w:tcPr>
          <w:sdt>
            <w:sdtPr>
              <w:rPr>
                <w:sz w:val="22"/>
                <w:szCs w:val="22"/>
              </w:rPr>
              <w:id w:val="634219724"/>
              <w14:checkbox>
                <w14:checked w14:val="0"/>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sz w:val="22"/>
                    <w:szCs w:val="22"/>
                  </w:rPr>
                  <w:t>☐</w:t>
                </w:r>
              </w:p>
            </w:sdtContent>
          </w:sdt>
        </w:tc>
      </w:tr>
      <w:tr w:rsidR="00640802" w:rsidRPr="004C3A0B" w:rsidTr="00D81E43">
        <w:trPr>
          <w:trHeight w:val="403"/>
        </w:trPr>
        <w:tc>
          <w:tcPr>
            <w:tcW w:w="7225" w:type="dxa"/>
            <w:shd w:val="clear" w:color="auto" w:fill="F2F2F2" w:themeFill="background1" w:themeFillShade="F2"/>
            <w:vAlign w:val="center"/>
          </w:tcPr>
          <w:p w:rsidR="00640802" w:rsidRPr="004C3A0B" w:rsidRDefault="00640802" w:rsidP="00D81E43">
            <w:pPr>
              <w:rPr>
                <w:sz w:val="22"/>
                <w:szCs w:val="22"/>
              </w:rPr>
            </w:pPr>
            <w:r w:rsidRPr="004C3A0B">
              <w:rPr>
                <w:sz w:val="22"/>
                <w:szCs w:val="22"/>
              </w:rPr>
              <w:t>Is specialist electrical or other equipment to be used with participants?</w:t>
            </w:r>
          </w:p>
        </w:tc>
        <w:tc>
          <w:tcPr>
            <w:tcW w:w="992" w:type="dxa"/>
            <w:shd w:val="clear" w:color="auto" w:fill="BFBFBF" w:themeFill="background1" w:themeFillShade="BF"/>
            <w:vAlign w:val="center"/>
          </w:tcPr>
          <w:sdt>
            <w:sdtPr>
              <w:rPr>
                <w:sz w:val="22"/>
                <w:szCs w:val="22"/>
              </w:rPr>
              <w:id w:val="-1438982454"/>
              <w14:checkbox>
                <w14:checked w14:val="0"/>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sz w:val="22"/>
                    <w:szCs w:val="22"/>
                  </w:rPr>
                  <w:t>☐</w:t>
                </w:r>
              </w:p>
            </w:sdtContent>
          </w:sdt>
        </w:tc>
        <w:tc>
          <w:tcPr>
            <w:tcW w:w="850" w:type="dxa"/>
            <w:shd w:val="clear" w:color="auto" w:fill="BFBFBF" w:themeFill="background1" w:themeFillShade="BF"/>
            <w:vAlign w:val="center"/>
          </w:tcPr>
          <w:sdt>
            <w:sdtPr>
              <w:rPr>
                <w:sz w:val="22"/>
                <w:szCs w:val="22"/>
              </w:rPr>
              <w:id w:val="2089267095"/>
              <w14:checkbox>
                <w14:checked w14:val="1"/>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sz w:val="22"/>
                    <w:szCs w:val="22"/>
                  </w:rPr>
                  <w:t>☒</w:t>
                </w:r>
              </w:p>
            </w:sdtContent>
          </w:sdt>
        </w:tc>
        <w:tc>
          <w:tcPr>
            <w:tcW w:w="822" w:type="dxa"/>
            <w:shd w:val="clear" w:color="auto" w:fill="BFBFBF" w:themeFill="background1" w:themeFillShade="BF"/>
            <w:vAlign w:val="center"/>
          </w:tcPr>
          <w:sdt>
            <w:sdtPr>
              <w:rPr>
                <w:sz w:val="22"/>
                <w:szCs w:val="22"/>
              </w:rPr>
              <w:id w:val="425468845"/>
              <w14:checkbox>
                <w14:checked w14:val="0"/>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sz w:val="22"/>
                    <w:szCs w:val="22"/>
                  </w:rPr>
                  <w:t>☐</w:t>
                </w:r>
              </w:p>
            </w:sdtContent>
          </w:sdt>
        </w:tc>
      </w:tr>
      <w:tr w:rsidR="00640802" w:rsidRPr="004C3A0B" w:rsidTr="00D81E43">
        <w:trPr>
          <w:trHeight w:val="439"/>
        </w:trPr>
        <w:tc>
          <w:tcPr>
            <w:tcW w:w="7225" w:type="dxa"/>
            <w:shd w:val="clear" w:color="auto" w:fill="F2F2F2" w:themeFill="background1" w:themeFillShade="F2"/>
            <w:vAlign w:val="center"/>
          </w:tcPr>
          <w:p w:rsidR="00640802" w:rsidRPr="004C3A0B" w:rsidRDefault="00640802" w:rsidP="00D81E43">
            <w:pPr>
              <w:rPr>
                <w:sz w:val="22"/>
                <w:szCs w:val="22"/>
              </w:rPr>
            </w:pPr>
            <w:r w:rsidRPr="004C3A0B">
              <w:rPr>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sz w:val="22"/>
                <w:szCs w:val="22"/>
              </w:rPr>
              <w:id w:val="-225606969"/>
              <w14:checkbox>
                <w14:checked w14:val="0"/>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sz w:val="22"/>
                    <w:szCs w:val="22"/>
                  </w:rPr>
                  <w:t>☐</w:t>
                </w:r>
              </w:p>
            </w:sdtContent>
          </w:sdt>
        </w:tc>
        <w:tc>
          <w:tcPr>
            <w:tcW w:w="850" w:type="dxa"/>
            <w:shd w:val="clear" w:color="auto" w:fill="BFBFBF" w:themeFill="background1" w:themeFillShade="BF"/>
            <w:vAlign w:val="center"/>
          </w:tcPr>
          <w:sdt>
            <w:sdtPr>
              <w:rPr>
                <w:sz w:val="22"/>
                <w:szCs w:val="22"/>
              </w:rPr>
              <w:id w:val="-1565337314"/>
              <w14:checkbox>
                <w14:checked w14:val="1"/>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sz w:val="22"/>
                    <w:szCs w:val="22"/>
                  </w:rPr>
                  <w:t>☒</w:t>
                </w:r>
              </w:p>
            </w:sdtContent>
          </w:sdt>
        </w:tc>
        <w:tc>
          <w:tcPr>
            <w:tcW w:w="822" w:type="dxa"/>
            <w:shd w:val="clear" w:color="auto" w:fill="BFBFBF" w:themeFill="background1" w:themeFillShade="BF"/>
            <w:vAlign w:val="center"/>
          </w:tcPr>
          <w:sdt>
            <w:sdtPr>
              <w:rPr>
                <w:sz w:val="22"/>
                <w:szCs w:val="22"/>
              </w:rPr>
              <w:id w:val="-133575194"/>
              <w14:checkbox>
                <w14:checked w14:val="0"/>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sz w:val="22"/>
                    <w:szCs w:val="22"/>
                  </w:rPr>
                  <w:t>☐</w:t>
                </w:r>
              </w:p>
            </w:sdtContent>
          </w:sdt>
        </w:tc>
      </w:tr>
      <w:tr w:rsidR="00640802" w:rsidRPr="004C3A0B" w:rsidTr="00D81E43">
        <w:trPr>
          <w:trHeight w:val="403"/>
        </w:trPr>
        <w:tc>
          <w:tcPr>
            <w:tcW w:w="7225" w:type="dxa"/>
            <w:shd w:val="clear" w:color="auto" w:fill="F2F2F2" w:themeFill="background1" w:themeFillShade="F2"/>
            <w:vAlign w:val="center"/>
          </w:tcPr>
          <w:p w:rsidR="00640802" w:rsidRPr="004C3A0B" w:rsidRDefault="00640802" w:rsidP="00D81E43">
            <w:pPr>
              <w:rPr>
                <w:sz w:val="22"/>
                <w:szCs w:val="22"/>
              </w:rPr>
            </w:pPr>
            <w:r w:rsidRPr="004C3A0B">
              <w:rPr>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sz w:val="22"/>
                <w:szCs w:val="22"/>
              </w:rPr>
              <w:id w:val="-873932248"/>
              <w14:checkbox>
                <w14:checked w14:val="0"/>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sz w:val="22"/>
                    <w:szCs w:val="22"/>
                  </w:rPr>
                  <w:t>☐</w:t>
                </w:r>
              </w:p>
            </w:sdtContent>
          </w:sdt>
        </w:tc>
        <w:tc>
          <w:tcPr>
            <w:tcW w:w="850" w:type="dxa"/>
            <w:shd w:val="clear" w:color="auto" w:fill="BFBFBF" w:themeFill="background1" w:themeFillShade="BF"/>
            <w:vAlign w:val="center"/>
          </w:tcPr>
          <w:sdt>
            <w:sdtPr>
              <w:rPr>
                <w:sz w:val="22"/>
                <w:szCs w:val="22"/>
              </w:rPr>
              <w:id w:val="-1867361740"/>
              <w14:checkbox>
                <w14:checked w14:val="1"/>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sz w:val="22"/>
                    <w:szCs w:val="22"/>
                  </w:rPr>
                  <w:t>☒</w:t>
                </w:r>
              </w:p>
            </w:sdtContent>
          </w:sdt>
        </w:tc>
        <w:tc>
          <w:tcPr>
            <w:tcW w:w="822" w:type="dxa"/>
            <w:shd w:val="clear" w:color="auto" w:fill="BFBFBF" w:themeFill="background1" w:themeFillShade="BF"/>
            <w:vAlign w:val="center"/>
          </w:tcPr>
          <w:sdt>
            <w:sdtPr>
              <w:rPr>
                <w:sz w:val="22"/>
                <w:szCs w:val="22"/>
              </w:rPr>
              <w:id w:val="214328365"/>
              <w14:checkbox>
                <w14:checked w14:val="0"/>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sz w:val="22"/>
                    <w:szCs w:val="22"/>
                  </w:rPr>
                  <w:t>☐</w:t>
                </w:r>
              </w:p>
            </w:sdtContent>
          </w:sdt>
        </w:tc>
      </w:tr>
      <w:tr w:rsidR="00640802" w:rsidRPr="004C3A0B" w:rsidTr="00D81E43">
        <w:trPr>
          <w:trHeight w:val="403"/>
        </w:trPr>
        <w:tc>
          <w:tcPr>
            <w:tcW w:w="9889" w:type="dxa"/>
            <w:gridSpan w:val="4"/>
            <w:shd w:val="clear" w:color="auto" w:fill="F2F2F2" w:themeFill="background1" w:themeFillShade="F2"/>
            <w:vAlign w:val="center"/>
          </w:tcPr>
          <w:p w:rsidR="00640802" w:rsidRPr="004C3A0B" w:rsidRDefault="00640802" w:rsidP="00D81E43">
            <w:pPr>
              <w:rPr>
                <w:sz w:val="22"/>
                <w:szCs w:val="22"/>
              </w:rPr>
            </w:pPr>
            <w:r w:rsidRPr="004C3A0B">
              <w:rPr>
                <w:sz w:val="22"/>
                <w:szCs w:val="22"/>
              </w:rPr>
              <w:t xml:space="preserve">If YES to any question, please provide full details </w:t>
            </w:r>
          </w:p>
        </w:tc>
      </w:tr>
      <w:tr w:rsidR="00640802" w:rsidRPr="004C3A0B" w:rsidTr="00D81E43">
        <w:trPr>
          <w:trHeight w:val="403"/>
        </w:trPr>
        <w:tc>
          <w:tcPr>
            <w:tcW w:w="9889" w:type="dxa"/>
            <w:gridSpan w:val="4"/>
            <w:vAlign w:val="center"/>
          </w:tcPr>
          <w:p w:rsidR="00640802" w:rsidRDefault="00640802" w:rsidP="00D81E43">
            <w:pPr>
              <w:rPr>
                <w:sz w:val="22"/>
                <w:szCs w:val="22"/>
              </w:rPr>
            </w:pPr>
          </w:p>
          <w:p w:rsidR="00640802" w:rsidRDefault="00640802" w:rsidP="00D81E43">
            <w:pPr>
              <w:rPr>
                <w:sz w:val="22"/>
                <w:szCs w:val="22"/>
              </w:rPr>
            </w:pPr>
          </w:p>
          <w:p w:rsidR="00640802" w:rsidRPr="004C3A0B" w:rsidRDefault="00640802" w:rsidP="00D81E43">
            <w:pPr>
              <w:rPr>
                <w:sz w:val="22"/>
                <w:szCs w:val="22"/>
              </w:rPr>
            </w:pPr>
          </w:p>
          <w:p w:rsidR="00640802" w:rsidRPr="004C3A0B" w:rsidRDefault="00640802" w:rsidP="00D81E43">
            <w:r w:rsidRPr="003257BD">
              <w:rPr>
                <w:i/>
                <w:color w:val="808080"/>
                <w:sz w:val="18"/>
                <w:szCs w:val="18"/>
              </w:rPr>
              <w:t>(this box should expand as you type)</w:t>
            </w:r>
          </w:p>
        </w:tc>
      </w:tr>
    </w:tbl>
    <w:p w:rsidR="00640802" w:rsidRPr="00354F34" w:rsidRDefault="00640802" w:rsidP="00D81E43"/>
    <w:p w:rsidR="00640802" w:rsidRDefault="00640802" w:rsidP="00D81E43">
      <w:r>
        <w:br w:type="page"/>
      </w:r>
    </w:p>
    <w:p w:rsidR="00640802" w:rsidRPr="00354F34" w:rsidRDefault="00640802" w:rsidP="00D81E43">
      <w:r w:rsidRPr="00354F34">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640802" w:rsidRPr="004C3A0B" w:rsidTr="00D81E43">
        <w:tc>
          <w:tcPr>
            <w:tcW w:w="9923" w:type="dxa"/>
            <w:gridSpan w:val="4"/>
            <w:tcBorders>
              <w:bottom w:val="single" w:sz="4" w:space="0" w:color="auto"/>
            </w:tcBorders>
            <w:shd w:val="clear" w:color="auto" w:fill="F2F2F2" w:themeFill="background1" w:themeFillShade="F2"/>
          </w:tcPr>
          <w:p w:rsidR="00640802" w:rsidRDefault="00640802" w:rsidP="00D81E43">
            <w:r w:rsidRPr="004C3A0B">
              <w:br w:type="page"/>
              <w:t>Outline any anticipated risks</w:t>
            </w:r>
            <w:r w:rsidRPr="004C3A0B">
              <w:rPr>
                <w:rFonts w:eastAsia="SimSun"/>
                <w:lang w:eastAsia="zh-CN"/>
              </w:rPr>
              <w:t xml:space="preserve"> </w:t>
            </w:r>
            <w:r w:rsidRPr="004C3A0B">
              <w:t xml:space="preserve">that may adversely affect any of the participants, the researchers and/or the University, and the steps that will be taken to address them. </w:t>
            </w:r>
          </w:p>
          <w:p w:rsidR="00640802" w:rsidRDefault="00640802" w:rsidP="00D81E43"/>
          <w:p w:rsidR="00640802" w:rsidRPr="00204E14" w:rsidRDefault="00640802" w:rsidP="00D81E43">
            <w:r w:rsidRPr="00204E14">
              <w:t xml:space="preserve">If you have completed a full risk assessment (for example as required by a laboratory, or external research collaborator) you may append that to this form.  </w:t>
            </w:r>
          </w:p>
        </w:tc>
      </w:tr>
      <w:tr w:rsidR="00640802" w:rsidRPr="004C3A0B" w:rsidTr="00D81E43">
        <w:tc>
          <w:tcPr>
            <w:tcW w:w="8251" w:type="dxa"/>
            <w:gridSpan w:val="2"/>
            <w:vMerge w:val="restart"/>
            <w:shd w:val="clear" w:color="auto" w:fill="F2F2F2" w:themeFill="background1" w:themeFillShade="F2"/>
          </w:tcPr>
          <w:p w:rsidR="00640802" w:rsidRPr="00204E14" w:rsidRDefault="00640802" w:rsidP="00D81E43">
            <w:pPr>
              <w:rPr>
                <w:sz w:val="20"/>
                <w:szCs w:val="16"/>
              </w:rPr>
            </w:pPr>
            <w:r w:rsidRPr="00204E14">
              <w:rPr>
                <w:sz w:val="20"/>
                <w:szCs w:val="16"/>
              </w:rPr>
              <w:t xml:space="preserve">Full risk assessment completed and appended? </w:t>
            </w:r>
          </w:p>
          <w:p w:rsidR="00640802" w:rsidRPr="00204E14" w:rsidRDefault="00640802" w:rsidP="00D81E43">
            <w:pPr>
              <w:rPr>
                <w:sz w:val="20"/>
                <w:szCs w:val="16"/>
              </w:rPr>
            </w:pPr>
          </w:p>
        </w:tc>
        <w:tc>
          <w:tcPr>
            <w:tcW w:w="850" w:type="dxa"/>
            <w:tcBorders>
              <w:bottom w:val="single" w:sz="4" w:space="0" w:color="auto"/>
            </w:tcBorders>
            <w:shd w:val="clear" w:color="auto" w:fill="F2F2F2" w:themeFill="background1" w:themeFillShade="F2"/>
          </w:tcPr>
          <w:p w:rsidR="00640802" w:rsidRPr="00264416" w:rsidRDefault="00640802" w:rsidP="00D81E43">
            <w:r w:rsidRPr="00204E14">
              <w:t xml:space="preserve">Yes </w:t>
            </w:r>
          </w:p>
        </w:tc>
        <w:tc>
          <w:tcPr>
            <w:tcW w:w="822" w:type="dxa"/>
            <w:tcBorders>
              <w:bottom w:val="single" w:sz="4" w:space="0" w:color="auto"/>
            </w:tcBorders>
            <w:shd w:val="clear" w:color="auto" w:fill="BFBFBF" w:themeFill="background1" w:themeFillShade="BF"/>
          </w:tcPr>
          <w:p w:rsidR="00640802" w:rsidRPr="00FD519A" w:rsidRDefault="00640802" w:rsidP="00D81E43">
            <w:pPr>
              <w:rPr>
                <w:sz w:val="20"/>
                <w:szCs w:val="16"/>
              </w:rPr>
            </w:pPr>
            <w:sdt>
              <w:sdtPr>
                <w:id w:val="-2006964611"/>
                <w14:checkbox>
                  <w14:checked w14:val="0"/>
                  <w14:checkedState w14:val="2612" w14:font="MS Gothic"/>
                  <w14:uncheckedState w14:val="2610" w14:font="MS Gothic"/>
                </w14:checkbox>
              </w:sdtPr>
              <w:sdtContent>
                <w:r>
                  <w:rPr>
                    <w:rFonts w:ascii="MS Gothic" w:eastAsia="MS Gothic" w:hAnsi="MS Gothic" w:hint="eastAsia"/>
                  </w:rPr>
                  <w:t>☐</w:t>
                </w:r>
              </w:sdtContent>
            </w:sdt>
          </w:p>
        </w:tc>
      </w:tr>
      <w:tr w:rsidR="00640802" w:rsidRPr="004C3A0B" w:rsidTr="00D81E43">
        <w:tc>
          <w:tcPr>
            <w:tcW w:w="8251" w:type="dxa"/>
            <w:gridSpan w:val="2"/>
            <w:vMerge/>
            <w:tcBorders>
              <w:bottom w:val="single" w:sz="4" w:space="0" w:color="auto"/>
            </w:tcBorders>
            <w:shd w:val="clear" w:color="auto" w:fill="F2F2F2" w:themeFill="background1" w:themeFillShade="F2"/>
          </w:tcPr>
          <w:p w:rsidR="00640802" w:rsidRPr="00204E14" w:rsidRDefault="00640802" w:rsidP="00D81E43">
            <w:pPr>
              <w:rPr>
                <w:sz w:val="20"/>
                <w:szCs w:val="16"/>
              </w:rPr>
            </w:pPr>
          </w:p>
        </w:tc>
        <w:tc>
          <w:tcPr>
            <w:tcW w:w="850" w:type="dxa"/>
            <w:tcBorders>
              <w:bottom w:val="single" w:sz="4" w:space="0" w:color="auto"/>
            </w:tcBorders>
            <w:shd w:val="clear" w:color="auto" w:fill="F2F2F2" w:themeFill="background1" w:themeFillShade="F2"/>
          </w:tcPr>
          <w:p w:rsidR="00640802" w:rsidRPr="00204E14" w:rsidRDefault="00640802" w:rsidP="00D81E43">
            <w:r w:rsidRPr="00204E14">
              <w:t>No</w:t>
            </w:r>
          </w:p>
        </w:tc>
        <w:tc>
          <w:tcPr>
            <w:tcW w:w="822" w:type="dxa"/>
            <w:tcBorders>
              <w:bottom w:val="single" w:sz="4" w:space="0" w:color="auto"/>
            </w:tcBorders>
            <w:shd w:val="clear" w:color="auto" w:fill="BFBFBF" w:themeFill="background1" w:themeFillShade="BF"/>
          </w:tcPr>
          <w:p w:rsidR="00640802" w:rsidRDefault="00640802" w:rsidP="00D81E43">
            <w:sdt>
              <w:sdtPr>
                <w:id w:val="-389729326"/>
                <w14:checkbox>
                  <w14:checked w14:val="1"/>
                  <w14:checkedState w14:val="2612" w14:font="MS Gothic"/>
                  <w14:uncheckedState w14:val="2610" w14:font="MS Gothic"/>
                </w14:checkbox>
              </w:sdtPr>
              <w:sdtContent>
                <w:r>
                  <w:rPr>
                    <w:rFonts w:ascii="MS Gothic" w:eastAsia="MS Gothic" w:hAnsi="MS Gothic" w:hint="eastAsia"/>
                  </w:rPr>
                  <w:t>☒</w:t>
                </w:r>
              </w:sdtContent>
            </w:sdt>
          </w:p>
        </w:tc>
      </w:tr>
      <w:tr w:rsidR="00640802" w:rsidRPr="004C3A0B" w:rsidTr="00D81E43">
        <w:tc>
          <w:tcPr>
            <w:tcW w:w="9923" w:type="dxa"/>
            <w:gridSpan w:val="4"/>
            <w:tcBorders>
              <w:bottom w:val="single" w:sz="4" w:space="0" w:color="auto"/>
            </w:tcBorders>
            <w:shd w:val="clear" w:color="auto" w:fill="F2F2F2" w:themeFill="background1" w:themeFillShade="F2"/>
          </w:tcPr>
          <w:p w:rsidR="00640802" w:rsidRPr="004C3A0B" w:rsidRDefault="00640802" w:rsidP="00D81E43">
            <w:r w:rsidRPr="004C3A0B">
              <w:t>Risks to participants</w:t>
            </w:r>
          </w:p>
          <w:p w:rsidR="00640802" w:rsidRPr="004C3A0B" w:rsidRDefault="00640802" w:rsidP="00D81E43">
            <w:r w:rsidRPr="004C3A0B">
              <w:t>For example: emotional distress, financial disclosure, physical harm, transfer of personal data, sensitive organisational information</w:t>
            </w:r>
          </w:p>
        </w:tc>
      </w:tr>
      <w:tr w:rsidR="00640802" w:rsidRPr="004C3A0B" w:rsidTr="00D81E43">
        <w:tc>
          <w:tcPr>
            <w:tcW w:w="4849" w:type="dxa"/>
            <w:tcBorders>
              <w:top w:val="single" w:sz="4" w:space="0" w:color="auto"/>
              <w:bottom w:val="single" w:sz="4" w:space="0" w:color="auto"/>
            </w:tcBorders>
          </w:tcPr>
          <w:p w:rsidR="00640802" w:rsidRPr="002960B0" w:rsidRDefault="00640802" w:rsidP="00D81E43">
            <w:pPr>
              <w:rPr>
                <w:lang w:eastAsia="zh-CN"/>
              </w:rPr>
            </w:pPr>
            <w:r>
              <w:t>N/A</w:t>
            </w:r>
          </w:p>
          <w:p w:rsidR="00640802" w:rsidRPr="002960B0" w:rsidRDefault="00640802" w:rsidP="00D81E43"/>
          <w:p w:rsidR="00640802" w:rsidRPr="004C3A0B" w:rsidRDefault="00640802" w:rsidP="00D81E43"/>
        </w:tc>
        <w:tc>
          <w:tcPr>
            <w:tcW w:w="5074" w:type="dxa"/>
            <w:gridSpan w:val="3"/>
            <w:tcBorders>
              <w:top w:val="single" w:sz="4" w:space="0" w:color="auto"/>
              <w:bottom w:val="single" w:sz="4" w:space="0" w:color="auto"/>
            </w:tcBorders>
          </w:tcPr>
          <w:p w:rsidR="00640802" w:rsidRDefault="00640802" w:rsidP="00D81E43">
            <w:pPr>
              <w:rPr>
                <w:i/>
                <w:sz w:val="18"/>
                <w:szCs w:val="18"/>
              </w:rPr>
            </w:pPr>
            <w:r w:rsidRPr="00354F34">
              <w:rPr>
                <w:i/>
                <w:sz w:val="18"/>
                <w:szCs w:val="18"/>
              </w:rPr>
              <w:t>How will you mitigate the Risk to Participant</w:t>
            </w:r>
          </w:p>
          <w:p w:rsidR="00640802" w:rsidRDefault="00640802" w:rsidP="00D81E43">
            <w:pPr>
              <w:rPr>
                <w:lang w:eastAsia="zh-CN"/>
              </w:rPr>
            </w:pPr>
            <w:r>
              <w:rPr>
                <w:lang w:eastAsia="zh-CN"/>
              </w:rPr>
              <w:t>N/A</w:t>
            </w:r>
          </w:p>
          <w:p w:rsidR="00640802" w:rsidRPr="00354F34" w:rsidRDefault="00640802" w:rsidP="00D81E43">
            <w:pPr>
              <w:rPr>
                <w:i/>
              </w:rPr>
            </w:pPr>
          </w:p>
        </w:tc>
      </w:tr>
      <w:tr w:rsidR="00640802" w:rsidRPr="004C3A0B" w:rsidTr="00D81E43">
        <w:tc>
          <w:tcPr>
            <w:tcW w:w="9923" w:type="dxa"/>
            <w:gridSpan w:val="4"/>
            <w:tcBorders>
              <w:bottom w:val="single" w:sz="4" w:space="0" w:color="auto"/>
            </w:tcBorders>
            <w:shd w:val="clear" w:color="auto" w:fill="F2F2F2" w:themeFill="background1" w:themeFillShade="F2"/>
          </w:tcPr>
          <w:p w:rsidR="00640802" w:rsidRPr="004C3A0B" w:rsidRDefault="00640802" w:rsidP="00D81E43">
            <w:r w:rsidRPr="004C3A0B">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640802" w:rsidRPr="004C3A0B" w:rsidTr="00D81E43">
        <w:tc>
          <w:tcPr>
            <w:tcW w:w="9923" w:type="dxa"/>
            <w:gridSpan w:val="4"/>
            <w:tcBorders>
              <w:top w:val="single" w:sz="4" w:space="0" w:color="auto"/>
              <w:bottom w:val="single" w:sz="4" w:space="0" w:color="auto"/>
            </w:tcBorders>
          </w:tcPr>
          <w:p w:rsidR="00640802" w:rsidRDefault="00640802" w:rsidP="00D81E43"/>
          <w:p w:rsidR="00640802" w:rsidRDefault="00640802" w:rsidP="00D81E43">
            <w:r>
              <w:t>N/A</w:t>
            </w:r>
          </w:p>
          <w:p w:rsidR="00640802" w:rsidRPr="004C3A0B" w:rsidRDefault="00640802" w:rsidP="00D81E43"/>
          <w:p w:rsidR="00640802" w:rsidRPr="004C3A0B" w:rsidRDefault="00640802" w:rsidP="00D81E43">
            <w:r w:rsidRPr="003257BD">
              <w:rPr>
                <w:i/>
                <w:color w:val="808080"/>
                <w:sz w:val="18"/>
                <w:szCs w:val="18"/>
              </w:rPr>
              <w:t>(this box should expand as you type)</w:t>
            </w:r>
          </w:p>
        </w:tc>
      </w:tr>
      <w:tr w:rsidR="00640802" w:rsidRPr="004C3A0B" w:rsidTr="00D81E43">
        <w:tc>
          <w:tcPr>
            <w:tcW w:w="9923" w:type="dxa"/>
            <w:gridSpan w:val="4"/>
            <w:tcBorders>
              <w:top w:val="single" w:sz="4" w:space="0" w:color="auto"/>
              <w:bottom w:val="single" w:sz="4" w:space="0" w:color="auto"/>
            </w:tcBorders>
            <w:shd w:val="clear" w:color="auto" w:fill="F2F2F2" w:themeFill="background1" w:themeFillShade="F2"/>
          </w:tcPr>
          <w:p w:rsidR="00640802" w:rsidRPr="004C3A0B" w:rsidRDefault="00640802" w:rsidP="00D81E43">
            <w:r w:rsidRPr="004C3A0B">
              <w:t>Risks to investigator</w:t>
            </w:r>
          </w:p>
          <w:p w:rsidR="00640802" w:rsidRPr="004C3A0B" w:rsidRDefault="00640802" w:rsidP="00D81E43">
            <w:r w:rsidRPr="004C3A0B">
              <w:t>For example: personal safety, physical harm, emotional distress, risk of accusation of harm/impropriety, conflict of interest</w:t>
            </w:r>
          </w:p>
        </w:tc>
      </w:tr>
      <w:tr w:rsidR="00640802" w:rsidRPr="004C3A0B" w:rsidTr="00D81E43">
        <w:tc>
          <w:tcPr>
            <w:tcW w:w="4849" w:type="dxa"/>
            <w:tcBorders>
              <w:top w:val="single" w:sz="4" w:space="0" w:color="auto"/>
              <w:bottom w:val="single" w:sz="4" w:space="0" w:color="auto"/>
            </w:tcBorders>
          </w:tcPr>
          <w:p w:rsidR="00640802" w:rsidRPr="004C3A0B" w:rsidRDefault="00640802" w:rsidP="00D81E43">
            <w:r>
              <w:t>N/A</w:t>
            </w:r>
          </w:p>
          <w:p w:rsidR="00640802" w:rsidRPr="004C3A0B" w:rsidRDefault="00640802" w:rsidP="00D81E43"/>
        </w:tc>
        <w:tc>
          <w:tcPr>
            <w:tcW w:w="5074" w:type="dxa"/>
            <w:gridSpan w:val="3"/>
            <w:tcBorders>
              <w:top w:val="single" w:sz="4" w:space="0" w:color="auto"/>
              <w:bottom w:val="single" w:sz="4" w:space="0" w:color="auto"/>
            </w:tcBorders>
          </w:tcPr>
          <w:p w:rsidR="00640802" w:rsidRPr="00354F34" w:rsidRDefault="00640802" w:rsidP="00D81E43">
            <w:pPr>
              <w:rPr>
                <w:i/>
                <w:sz w:val="18"/>
                <w:szCs w:val="18"/>
              </w:rPr>
            </w:pPr>
            <w:r w:rsidRPr="00354F34">
              <w:rPr>
                <w:i/>
                <w:sz w:val="18"/>
                <w:szCs w:val="18"/>
              </w:rPr>
              <w:t>How will you mitigate the Risk to Investigator:</w:t>
            </w:r>
          </w:p>
          <w:p w:rsidR="00640802" w:rsidRDefault="00640802" w:rsidP="00D81E43">
            <w:pPr>
              <w:rPr>
                <w:lang w:eastAsia="zh-CN"/>
              </w:rPr>
            </w:pPr>
            <w:r>
              <w:t>N/A</w:t>
            </w:r>
          </w:p>
          <w:p w:rsidR="00640802" w:rsidRPr="004C3A0B" w:rsidRDefault="00640802" w:rsidP="00D81E43"/>
          <w:p w:rsidR="00640802" w:rsidRPr="004C3A0B" w:rsidRDefault="00640802" w:rsidP="00D81E43"/>
        </w:tc>
      </w:tr>
      <w:tr w:rsidR="00640802" w:rsidRPr="004C3A0B" w:rsidTr="00D81E43">
        <w:tc>
          <w:tcPr>
            <w:tcW w:w="9923" w:type="dxa"/>
            <w:gridSpan w:val="4"/>
            <w:tcBorders>
              <w:top w:val="single" w:sz="4" w:space="0" w:color="auto"/>
              <w:bottom w:val="single" w:sz="4" w:space="0" w:color="auto"/>
            </w:tcBorders>
            <w:shd w:val="clear" w:color="auto" w:fill="F2F2F2" w:themeFill="background1" w:themeFillShade="F2"/>
          </w:tcPr>
          <w:p w:rsidR="00640802" w:rsidRPr="004C3A0B" w:rsidRDefault="00640802" w:rsidP="00D81E43">
            <w:r w:rsidRPr="004C3A0B">
              <w:t>University/institutional risks</w:t>
            </w:r>
          </w:p>
          <w:p w:rsidR="00640802" w:rsidRPr="004C3A0B" w:rsidRDefault="00640802" w:rsidP="00D81E43">
            <w:r w:rsidRPr="004C3A0B">
              <w:t>For example: adverse publicity, financial loss, data protection</w:t>
            </w:r>
          </w:p>
        </w:tc>
      </w:tr>
      <w:tr w:rsidR="00640802" w:rsidRPr="004C3A0B" w:rsidTr="00D81E43">
        <w:tc>
          <w:tcPr>
            <w:tcW w:w="4849" w:type="dxa"/>
            <w:tcBorders>
              <w:top w:val="single" w:sz="4" w:space="0" w:color="auto"/>
              <w:bottom w:val="single" w:sz="4" w:space="0" w:color="auto"/>
            </w:tcBorders>
          </w:tcPr>
          <w:p w:rsidR="00640802" w:rsidRDefault="00640802" w:rsidP="00D81E43">
            <w:r>
              <w:t>N/A</w:t>
            </w:r>
          </w:p>
          <w:p w:rsidR="00640802" w:rsidRDefault="00640802" w:rsidP="00D81E43"/>
          <w:p w:rsidR="00640802" w:rsidRPr="004C3A0B" w:rsidRDefault="00640802" w:rsidP="00D81E43"/>
          <w:p w:rsidR="00640802" w:rsidRPr="004C3A0B" w:rsidRDefault="00640802" w:rsidP="00D81E43">
            <w:r w:rsidRPr="003257BD">
              <w:rPr>
                <w:i/>
                <w:color w:val="808080"/>
                <w:sz w:val="18"/>
                <w:szCs w:val="18"/>
              </w:rPr>
              <w:t>(this box should expand as you type)</w:t>
            </w:r>
          </w:p>
        </w:tc>
        <w:tc>
          <w:tcPr>
            <w:tcW w:w="5074" w:type="dxa"/>
            <w:gridSpan w:val="3"/>
            <w:tcBorders>
              <w:top w:val="single" w:sz="4" w:space="0" w:color="auto"/>
              <w:bottom w:val="single" w:sz="4" w:space="0" w:color="auto"/>
            </w:tcBorders>
          </w:tcPr>
          <w:p w:rsidR="00640802" w:rsidRDefault="00640802" w:rsidP="00D81E43">
            <w:r>
              <w:rPr>
                <w:i/>
                <w:sz w:val="18"/>
                <w:szCs w:val="18"/>
              </w:rPr>
              <w:lastRenderedPageBreak/>
              <w:t>NA</w:t>
            </w:r>
          </w:p>
          <w:p w:rsidR="00640802" w:rsidRPr="004C3A0B" w:rsidRDefault="00640802" w:rsidP="00D81E43"/>
          <w:p w:rsidR="00640802" w:rsidRPr="004C3A0B" w:rsidRDefault="00640802" w:rsidP="00D81E43">
            <w:r w:rsidRPr="003257BD">
              <w:rPr>
                <w:i/>
                <w:color w:val="808080"/>
                <w:sz w:val="18"/>
                <w:szCs w:val="18"/>
              </w:rPr>
              <w:t>(this box should expand as you type)</w:t>
            </w:r>
          </w:p>
        </w:tc>
      </w:tr>
    </w:tbl>
    <w:p w:rsidR="00640802" w:rsidRDefault="00640802" w:rsidP="00D81E43"/>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640802" w:rsidRPr="004C3A0B" w:rsidTr="00D81E43">
        <w:tc>
          <w:tcPr>
            <w:tcW w:w="9923" w:type="dxa"/>
            <w:gridSpan w:val="4"/>
            <w:tcBorders>
              <w:top w:val="single" w:sz="4" w:space="0" w:color="auto"/>
              <w:bottom w:val="single" w:sz="4" w:space="0" w:color="auto"/>
            </w:tcBorders>
            <w:shd w:val="clear" w:color="auto" w:fill="F2F2F2" w:themeFill="background1" w:themeFillShade="F2"/>
          </w:tcPr>
          <w:p w:rsidR="00640802" w:rsidRPr="004C3A0B" w:rsidRDefault="00640802" w:rsidP="00D81E43">
            <w:r w:rsidRPr="004C3A0B">
              <w:t>Disclosure and Barring Service</w:t>
            </w:r>
          </w:p>
        </w:tc>
      </w:tr>
      <w:tr w:rsidR="00640802" w:rsidRPr="004C3A0B" w:rsidTr="00D81E43">
        <w:tc>
          <w:tcPr>
            <w:tcW w:w="7259" w:type="dxa"/>
            <w:tcBorders>
              <w:top w:val="single" w:sz="4" w:space="0" w:color="auto"/>
              <w:bottom w:val="single" w:sz="4" w:space="0" w:color="auto"/>
            </w:tcBorders>
            <w:shd w:val="clear" w:color="auto" w:fill="F2F2F2" w:themeFill="background1" w:themeFillShade="F2"/>
          </w:tcPr>
          <w:p w:rsidR="00640802" w:rsidRPr="004C3A0B" w:rsidRDefault="00640802" w:rsidP="00D81E43">
            <w:pPr>
              <w:rPr>
                <w:sz w:val="16"/>
                <w:szCs w:val="16"/>
              </w:rPr>
            </w:pPr>
            <w:r w:rsidRPr="004C3A0B">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640802" w:rsidRDefault="00640802" w:rsidP="00D81E43">
            <w:r w:rsidRPr="004C3A0B">
              <w:t>YES</w:t>
            </w:r>
          </w:p>
          <w:p w:rsidR="00640802" w:rsidRPr="004C3A0B" w:rsidRDefault="00640802" w:rsidP="00D81E43"/>
        </w:tc>
        <w:tc>
          <w:tcPr>
            <w:tcW w:w="850" w:type="dxa"/>
            <w:tcBorders>
              <w:top w:val="single" w:sz="4" w:space="0" w:color="auto"/>
              <w:bottom w:val="single" w:sz="4" w:space="0" w:color="auto"/>
            </w:tcBorders>
            <w:shd w:val="clear" w:color="auto" w:fill="F2F2F2" w:themeFill="background1" w:themeFillShade="F2"/>
            <w:vAlign w:val="bottom"/>
          </w:tcPr>
          <w:p w:rsidR="00640802" w:rsidRDefault="00640802" w:rsidP="00D81E43">
            <w:r w:rsidRPr="004C3A0B">
              <w:t>NO</w:t>
            </w:r>
          </w:p>
          <w:p w:rsidR="00640802" w:rsidRPr="004C3A0B" w:rsidRDefault="00640802" w:rsidP="00D81E43"/>
        </w:tc>
        <w:tc>
          <w:tcPr>
            <w:tcW w:w="822" w:type="dxa"/>
            <w:tcBorders>
              <w:top w:val="single" w:sz="4" w:space="0" w:color="auto"/>
              <w:bottom w:val="single" w:sz="4" w:space="0" w:color="auto"/>
            </w:tcBorders>
            <w:shd w:val="clear" w:color="auto" w:fill="F2F2F2" w:themeFill="background1" w:themeFillShade="F2"/>
            <w:vAlign w:val="bottom"/>
          </w:tcPr>
          <w:p w:rsidR="00640802" w:rsidRDefault="00640802" w:rsidP="00D81E43">
            <w:r w:rsidRPr="004C3A0B">
              <w:t>N/A</w:t>
            </w:r>
          </w:p>
          <w:p w:rsidR="00640802" w:rsidRPr="004C3A0B" w:rsidRDefault="00640802" w:rsidP="00D81E43"/>
        </w:tc>
      </w:tr>
      <w:tr w:rsidR="00640802" w:rsidRPr="004C3A0B" w:rsidTr="00D81E43">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640802" w:rsidRPr="004C3A0B" w:rsidRDefault="00640802" w:rsidP="00D81E43">
            <w: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640802" w:rsidRPr="004C3A0B" w:rsidRDefault="00640802" w:rsidP="00D81E43">
            <w:pPr>
              <w:rPr>
                <w:sz w:val="16"/>
                <w:szCs w:val="16"/>
              </w:rPr>
            </w:pPr>
            <w:sdt>
              <w:sdtPr>
                <w:id w:val="-1418780434"/>
                <w14:checkbox>
                  <w14:checked w14:val="0"/>
                  <w14:checkedState w14:val="2612" w14:font="MS Gothic"/>
                  <w14:uncheckedState w14:val="2610" w14:font="MS Gothic"/>
                </w14:checkbox>
              </w:sdtPr>
              <w:sdtContent>
                <w:r>
                  <w:rPr>
                    <w:rFonts w:ascii="MS Gothic" w:eastAsia="MS Gothic" w:hAnsi="MS Gothic" w:hint="eastAsia"/>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640802" w:rsidRPr="004C3A0B" w:rsidRDefault="00640802" w:rsidP="00D81E43">
            <w:pPr>
              <w:rPr>
                <w:sz w:val="16"/>
                <w:szCs w:val="16"/>
              </w:rPr>
            </w:pPr>
            <w:sdt>
              <w:sdtPr>
                <w:id w:val="-2018915239"/>
                <w14:checkbox>
                  <w14:checked w14:val="1"/>
                  <w14:checkedState w14:val="2612" w14:font="MS Gothic"/>
                  <w14:uncheckedState w14:val="2610" w14:font="MS Gothic"/>
                </w14:checkbox>
              </w:sdtPr>
              <w:sdtContent>
                <w:r>
                  <w:rPr>
                    <w:rFonts w:ascii="MS Gothic" w:eastAsia="MS Gothic" w:hAnsi="MS Gothic" w:hint="eastAsia"/>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640802" w:rsidRPr="004C3A0B" w:rsidRDefault="00640802" w:rsidP="00D81E43">
            <w:pPr>
              <w:rPr>
                <w:sz w:val="16"/>
                <w:szCs w:val="16"/>
              </w:rPr>
            </w:pPr>
            <w:sdt>
              <w:sdtPr>
                <w:id w:val="-774482751"/>
                <w14:checkbox>
                  <w14:checked w14:val="0"/>
                  <w14:checkedState w14:val="2612" w14:font="MS Gothic"/>
                  <w14:uncheckedState w14:val="2610" w14:font="MS Gothic"/>
                </w14:checkbox>
              </w:sdtPr>
              <w:sdtContent>
                <w:r>
                  <w:rPr>
                    <w:rFonts w:ascii="MS Gothic" w:eastAsia="MS Gothic" w:hAnsi="MS Gothic" w:hint="eastAsia"/>
                  </w:rPr>
                  <w:t>☐</w:t>
                </w:r>
              </w:sdtContent>
            </w:sdt>
          </w:p>
        </w:tc>
      </w:tr>
    </w:tbl>
    <w:p w:rsidR="00640802" w:rsidRPr="00354F34" w:rsidRDefault="00640802" w:rsidP="00D81E43"/>
    <w:p w:rsidR="00640802" w:rsidRDefault="00640802" w:rsidP="00D81E43">
      <w:r>
        <w:br w:type="page"/>
      </w:r>
    </w:p>
    <w:p w:rsidR="00640802" w:rsidRPr="00354F34" w:rsidRDefault="00640802" w:rsidP="00D81E43">
      <w:r w:rsidRPr="00354F34">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640802" w:rsidRPr="004C3A0B" w:rsidTr="00D81E43">
        <w:tc>
          <w:tcPr>
            <w:tcW w:w="9923" w:type="dxa"/>
            <w:tcBorders>
              <w:top w:val="single" w:sz="4" w:space="0" w:color="auto"/>
              <w:bottom w:val="single" w:sz="4" w:space="0" w:color="auto"/>
            </w:tcBorders>
            <w:shd w:val="clear" w:color="auto" w:fill="F2F2F2" w:themeFill="background1" w:themeFillShade="F2"/>
          </w:tcPr>
          <w:p w:rsidR="00640802" w:rsidRPr="004C3A0B" w:rsidRDefault="00640802" w:rsidP="00D81E43">
            <w:r w:rsidRPr="004C3A0B">
              <w:t>Feedback</w:t>
            </w:r>
          </w:p>
          <w:p w:rsidR="00640802" w:rsidRPr="004C3A0B" w:rsidRDefault="00640802" w:rsidP="00D81E43">
            <w:r w:rsidRPr="004C3A0B">
              <w:t xml:space="preserve">What </w:t>
            </w:r>
            <w:r>
              <w:t xml:space="preserve">de-briefing and </w:t>
            </w:r>
            <w:r w:rsidRPr="004C3A0B">
              <w:t xml:space="preserve">feedback will be provided to participants, how will this be done and when? </w:t>
            </w:r>
          </w:p>
        </w:tc>
      </w:tr>
      <w:tr w:rsidR="00640802" w:rsidRPr="004C3A0B" w:rsidTr="00D81E43">
        <w:tc>
          <w:tcPr>
            <w:tcW w:w="9923" w:type="dxa"/>
            <w:tcBorders>
              <w:top w:val="single" w:sz="4" w:space="0" w:color="auto"/>
              <w:bottom w:val="single" w:sz="4" w:space="0" w:color="auto"/>
            </w:tcBorders>
          </w:tcPr>
          <w:p w:rsidR="00640802" w:rsidRDefault="00640802" w:rsidP="00D81E43"/>
          <w:p w:rsidR="00640802" w:rsidRPr="00C41F50" w:rsidRDefault="00640802" w:rsidP="00D81E43">
            <w:r>
              <w:t>If requested the feedback will be readily available using the appropriate methods on Microsoft Excel and SPSS</w:t>
            </w:r>
            <w:r w:rsidRPr="00921890">
              <w:t xml:space="preserve"> </w:t>
            </w:r>
          </w:p>
        </w:tc>
      </w:tr>
      <w:tr w:rsidR="00640802" w:rsidRPr="004C3A0B" w:rsidTr="00D81E43">
        <w:tc>
          <w:tcPr>
            <w:tcW w:w="9923" w:type="dxa"/>
            <w:tcBorders>
              <w:top w:val="single" w:sz="4" w:space="0" w:color="auto"/>
              <w:bottom w:val="single" w:sz="4" w:space="0" w:color="auto"/>
            </w:tcBorders>
            <w:shd w:val="clear" w:color="auto" w:fill="F2F2F2" w:themeFill="background1" w:themeFillShade="F2"/>
          </w:tcPr>
          <w:p w:rsidR="00640802" w:rsidRPr="004C3A0B" w:rsidRDefault="00640802" w:rsidP="00D81E43">
            <w:r w:rsidRPr="004C3A0B">
              <w:t>Informed consent</w:t>
            </w:r>
          </w:p>
          <w:p w:rsidR="00640802" w:rsidRPr="004C3A0B" w:rsidRDefault="00640802" w:rsidP="00D81E43">
            <w:pPr>
              <w:rPr>
                <w:lang w:eastAsia="en-GB"/>
              </w:rPr>
            </w:pPr>
            <w:r w:rsidRPr="004C3A0B">
              <w:rPr>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lang w:eastAsia="en-GB"/>
              </w:rPr>
              <w:t xml:space="preserve"> in accordance with prevailing data protection legislation.</w:t>
            </w:r>
          </w:p>
        </w:tc>
      </w:tr>
      <w:tr w:rsidR="00640802" w:rsidRPr="004C3A0B" w:rsidTr="00D81E43">
        <w:tc>
          <w:tcPr>
            <w:tcW w:w="9923" w:type="dxa"/>
            <w:tcBorders>
              <w:top w:val="single" w:sz="4" w:space="0" w:color="auto"/>
              <w:bottom w:val="single" w:sz="4" w:space="0" w:color="auto"/>
            </w:tcBorders>
          </w:tcPr>
          <w:p w:rsidR="00640802" w:rsidRPr="00C41F50" w:rsidRDefault="00640802" w:rsidP="00D81E43">
            <w:r>
              <w:t xml:space="preserve">All processes of consent will be pre-approved by the ethic </w:t>
            </w:r>
            <w:proofErr w:type="spellStart"/>
            <w:r>
              <w:t>comittee</w:t>
            </w:r>
            <w:proofErr w:type="spellEnd"/>
            <w:r>
              <w:t xml:space="preserve">. The participants will be provided with the relevant information to be able to allow them to come to an informed decision of their participation. </w:t>
            </w:r>
          </w:p>
        </w:tc>
      </w:tr>
      <w:tr w:rsidR="00640802" w:rsidRPr="004C3A0B" w:rsidTr="00D81E43">
        <w:tc>
          <w:tcPr>
            <w:tcW w:w="9923" w:type="dxa"/>
            <w:tcBorders>
              <w:top w:val="single" w:sz="4" w:space="0" w:color="auto"/>
              <w:bottom w:val="single" w:sz="4" w:space="0" w:color="auto"/>
            </w:tcBorders>
            <w:shd w:val="clear" w:color="auto" w:fill="F2F2F2" w:themeFill="background1" w:themeFillShade="F2"/>
          </w:tcPr>
          <w:p w:rsidR="00640802" w:rsidRPr="004C3A0B" w:rsidRDefault="00640802" w:rsidP="00D81E43">
            <w:r w:rsidRPr="004C3A0B">
              <w:t>Confidentiality / Anonymity</w:t>
            </w:r>
          </w:p>
          <w:p w:rsidR="00640802" w:rsidRPr="004C3A0B" w:rsidRDefault="00640802" w:rsidP="00D81E43">
            <w:r w:rsidRPr="004C3A0B">
              <w:t xml:space="preserve">Set out how anonymity of participants and confidentiality will be ensured in any outputs. If anonymity is not being offered, explain why this is the case. </w:t>
            </w:r>
          </w:p>
        </w:tc>
      </w:tr>
      <w:tr w:rsidR="00640802" w:rsidRPr="004C3A0B" w:rsidTr="00D81E43">
        <w:tc>
          <w:tcPr>
            <w:tcW w:w="9923" w:type="dxa"/>
            <w:tcBorders>
              <w:top w:val="single" w:sz="4" w:space="0" w:color="auto"/>
              <w:bottom w:val="single" w:sz="4" w:space="0" w:color="auto"/>
            </w:tcBorders>
          </w:tcPr>
          <w:p w:rsidR="00640802" w:rsidRDefault="00640802" w:rsidP="00D81E43">
            <w:pPr>
              <w:rPr>
                <w:lang w:eastAsia="zh-CN"/>
              </w:rPr>
            </w:pPr>
          </w:p>
          <w:p w:rsidR="00640802" w:rsidRDefault="00640802" w:rsidP="00D81E43">
            <w:pPr>
              <w:rPr>
                <w:lang w:eastAsia="zh-CN"/>
              </w:rPr>
            </w:pPr>
            <w:r>
              <w:rPr>
                <w:lang w:eastAsia="zh-CN"/>
              </w:rPr>
              <w:t>All opinions and answers will remain fully anonymous  and will be kept in password protected files. They will be discarded after 5 years using the relevant methods.</w:t>
            </w:r>
          </w:p>
          <w:p w:rsidR="00640802" w:rsidRPr="004C3A0B" w:rsidRDefault="00640802" w:rsidP="00D81E43"/>
        </w:tc>
      </w:tr>
    </w:tbl>
    <w:p w:rsidR="00640802" w:rsidRPr="004C3A0B" w:rsidRDefault="00640802" w:rsidP="00D81E43"/>
    <w:p w:rsidR="00640802" w:rsidRDefault="00640802" w:rsidP="00D81E43">
      <w:r>
        <w:br w:type="page"/>
      </w:r>
    </w:p>
    <w:p w:rsidR="00640802" w:rsidRPr="00354F34" w:rsidRDefault="00640802" w:rsidP="00D81E43">
      <w:r w:rsidRPr="00354F34">
        <w:lastRenderedPageBreak/>
        <w:t>SECTION J: Data Protection and Storage</w:t>
      </w:r>
    </w:p>
    <w:p w:rsidR="00640802" w:rsidRDefault="00640802" w:rsidP="00D81E43">
      <w:pPr>
        <w:rPr>
          <w:color w:val="000000"/>
        </w:rPr>
      </w:pPr>
      <w:r>
        <w:rPr>
          <w:color w:val="000000"/>
        </w:rPr>
        <w:t>In completing this section refer to the University’s Research Data Management Policy and the extensive resources on the University’s Research Data Management web pages (</w:t>
      </w:r>
      <w:hyperlink r:id="rId35" w:history="1">
        <w:r>
          <w:rPr>
            <w:rStyle w:val="Hyperlink"/>
            <w:rFonts w:ascii="Arial" w:hAnsi="Arial" w:cs="Arial"/>
          </w:rPr>
          <w:t>http://uwtsd.ac.uk/library/research-data-management/</w:t>
        </w:r>
      </w:hyperlink>
      <w:r>
        <w:rPr>
          <w:color w:val="000000"/>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640802" w:rsidTr="00D81E43">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640802" w:rsidRDefault="00640802" w:rsidP="00D81E43">
            <w:r>
              <w:t>Does the research activity involve personal da</w:t>
            </w:r>
            <w:r>
              <w:rPr>
                <w:shd w:val="clear" w:color="auto" w:fill="F2F2F2" w:themeFill="background1" w:themeFillShade="F2"/>
              </w:rPr>
              <w:t>t</w:t>
            </w:r>
            <w: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40802" w:rsidRDefault="00640802" w:rsidP="00D81E43">
            <w:pPr>
              <w:rPr>
                <w:rFonts w:ascii="MS Gothic" w:eastAsia="MS Gothic" w:hAnsi="MS Gothic"/>
                <w:lang w:val="en-US"/>
              </w:rPr>
            </w:pPr>
            <w: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40802" w:rsidRDefault="00640802" w:rsidP="00D81E43">
            <w:pPr>
              <w:rPr>
                <w:rFonts w:ascii="MS Gothic" w:eastAsia="MS Gothic" w:hAnsi="MS Gothic"/>
                <w:lang w:val="en-US"/>
              </w:rPr>
            </w:pPr>
            <w:r>
              <w:t>NO</w:t>
            </w:r>
          </w:p>
        </w:tc>
      </w:tr>
      <w:tr w:rsidR="00640802" w:rsidTr="00D81E43">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640802" w:rsidRDefault="00640802" w:rsidP="00D81E43">
            <w:r w:rsidRPr="00354F34">
              <w:rPr>
                <w:i/>
                <w:iCs/>
              </w:rPr>
              <w:t xml:space="preserve">“Personal data” </w:t>
            </w:r>
            <w:r w:rsidRPr="00354F34">
              <w:rPr>
                <w:i/>
                <w:iCs/>
                <w:color w:val="333333"/>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640802" w:rsidRDefault="00640802" w:rsidP="00D81E43">
            <w:pPr>
              <w:rPr>
                <w:rFonts w:ascii="MS Gothic" w:eastAsia="MS Gothic" w:hAnsi="MS Gothic"/>
                <w:lang w:val="en-US"/>
              </w:rPr>
            </w:pPr>
            <w:r w:rsidRPr="00D33A16">
              <w:rPr>
                <w:rFonts w:ascii="MS Gothic" w:eastAsia="MS Gothic" w:hAnsi="MS Gothic"/>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640802" w:rsidRDefault="00640802" w:rsidP="00D81E43">
            <w:pPr>
              <w:rPr>
                <w:rFonts w:ascii="MS Gothic" w:eastAsia="MS Gothic" w:hAnsi="MS Gothic"/>
                <w:lang w:val="en-US"/>
              </w:rPr>
            </w:pPr>
            <w:r>
              <w:rPr>
                <w:rFonts w:ascii="MS Gothic" w:eastAsia="MS Gothic" w:hAnsi="MS Gothic" w:hint="eastAsia"/>
                <w:lang w:val="en-US"/>
              </w:rPr>
              <w:t>☐</w:t>
            </w:r>
          </w:p>
        </w:tc>
      </w:tr>
      <w:tr w:rsidR="00640802" w:rsidTr="00D81E43">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640802" w:rsidRDefault="00640802" w:rsidP="00D81E43">
            <w:r>
              <w:t>If YES, provide a description of the data and explain why this data needs to be collected:</w:t>
            </w:r>
          </w:p>
        </w:tc>
      </w:tr>
      <w:tr w:rsidR="00640802" w:rsidTr="00D81E43">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640802" w:rsidRDefault="00640802" w:rsidP="00D81E43">
            <w:r>
              <w:t xml:space="preserve">To provide a demographic response, participants age and gender will need to be obtained. </w:t>
            </w:r>
          </w:p>
          <w:p w:rsidR="00640802" w:rsidRPr="00354F34" w:rsidRDefault="00640802" w:rsidP="00D81E43">
            <w:pPr>
              <w:rPr>
                <w:i/>
              </w:rPr>
            </w:pPr>
          </w:p>
        </w:tc>
      </w:tr>
      <w:tr w:rsidR="00640802" w:rsidTr="00D81E43">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640802" w:rsidRPr="00947984" w:rsidRDefault="00640802" w:rsidP="00D81E43">
            <w: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40802" w:rsidRDefault="00640802" w:rsidP="00D81E43">
            <w:pPr>
              <w:rPr>
                <w:rFonts w:ascii="MS Gothic" w:eastAsia="MS Gothic" w:hAnsi="MS Gothic"/>
                <w:lang w:val="en-US"/>
              </w:rPr>
            </w:pPr>
            <w: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40802" w:rsidRDefault="00640802" w:rsidP="00D81E43">
            <w:pPr>
              <w:rPr>
                <w:rFonts w:ascii="MS Gothic" w:eastAsia="MS Gothic" w:hAnsi="MS Gothic"/>
                <w:lang w:val="en-US"/>
              </w:rPr>
            </w:pPr>
            <w:r>
              <w:t>NO</w:t>
            </w:r>
          </w:p>
        </w:tc>
      </w:tr>
      <w:tr w:rsidR="00640802" w:rsidTr="00D81E43">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640802" w:rsidRDefault="00640802" w:rsidP="00D81E43">
            <w:r>
              <w:rPr>
                <w:rStyle w:val="Strong"/>
                <w:rFonts w:ascii="Arial" w:hAnsi="Arial" w:cs="Arial"/>
                <w:i/>
                <w:iCs/>
                <w:color w:val="000000"/>
                <w:sz w:val="20"/>
                <w:szCs w:val="23"/>
              </w:rPr>
              <w:t>“Special category data”</w:t>
            </w:r>
            <w:r>
              <w:rPr>
                <w:i/>
                <w:iCs/>
                <w:color w:val="000000"/>
                <w:sz w:val="20"/>
                <w:szCs w:val="23"/>
              </w:rPr>
              <w:t> means sensitive personal data consisting of information as to the data subjects’ –</w:t>
            </w:r>
          </w:p>
          <w:p w:rsidR="00640802" w:rsidRDefault="00640802" w:rsidP="00D81E43">
            <w:r>
              <w:rPr>
                <w:i/>
                <w:iCs/>
                <w:color w:val="000000"/>
                <w:sz w:val="20"/>
                <w:szCs w:val="23"/>
              </w:rPr>
              <w:t>(a) racial or ethnic origin,</w:t>
            </w:r>
          </w:p>
          <w:p w:rsidR="00640802" w:rsidRDefault="00640802" w:rsidP="00D81E43">
            <w:r>
              <w:rPr>
                <w:i/>
                <w:iCs/>
                <w:color w:val="000000"/>
                <w:sz w:val="20"/>
                <w:szCs w:val="23"/>
              </w:rPr>
              <w:t>(b) political opinions,</w:t>
            </w:r>
          </w:p>
          <w:p w:rsidR="00640802" w:rsidRDefault="00640802" w:rsidP="00D81E43">
            <w:r>
              <w:rPr>
                <w:i/>
                <w:iCs/>
                <w:color w:val="000000"/>
                <w:sz w:val="20"/>
                <w:szCs w:val="23"/>
              </w:rPr>
              <w:t>(c ) religious beliefs or other beliefs of a similar nature,</w:t>
            </w:r>
          </w:p>
          <w:p w:rsidR="00640802" w:rsidRDefault="00640802" w:rsidP="00D81E43">
            <w:r>
              <w:rPr>
                <w:i/>
                <w:iCs/>
                <w:color w:val="000000"/>
                <w:sz w:val="20"/>
                <w:szCs w:val="23"/>
              </w:rPr>
              <w:t>(d) membership of a trade union (within the meaning of the Trade Union and Labour Relations (Consolidation) Act 1992),</w:t>
            </w:r>
          </w:p>
          <w:p w:rsidR="00640802" w:rsidRDefault="00640802" w:rsidP="00D81E43">
            <w:r>
              <w:rPr>
                <w:i/>
                <w:iCs/>
                <w:color w:val="000000"/>
                <w:sz w:val="20"/>
                <w:szCs w:val="23"/>
              </w:rPr>
              <w:t>(e) physical or mental health or condition,</w:t>
            </w:r>
          </w:p>
          <w:p w:rsidR="00640802" w:rsidRDefault="00640802" w:rsidP="00D81E43">
            <w:r>
              <w:rPr>
                <w:i/>
                <w:iCs/>
                <w:color w:val="000000"/>
                <w:sz w:val="20"/>
                <w:szCs w:val="23"/>
              </w:rPr>
              <w:t>(f) sexual life,</w:t>
            </w:r>
          </w:p>
          <w:p w:rsidR="00640802" w:rsidRDefault="00640802" w:rsidP="00D81E43">
            <w:r>
              <w:rPr>
                <w:i/>
                <w:iCs/>
                <w:color w:val="000000"/>
                <w:sz w:val="20"/>
                <w:szCs w:val="23"/>
              </w:rPr>
              <w:t>(g) genetics,</w:t>
            </w:r>
          </w:p>
          <w:p w:rsidR="00640802" w:rsidRPr="00354F34" w:rsidRDefault="00640802" w:rsidP="00D81E43">
            <w:pPr>
              <w:rPr>
                <w:i/>
                <w:iCs/>
                <w:color w:val="000000"/>
                <w:sz w:val="20"/>
                <w:szCs w:val="23"/>
              </w:rPr>
            </w:pPr>
            <w:r>
              <w:rPr>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640802" w:rsidRDefault="00640802" w:rsidP="00D81E43">
            <w:pPr>
              <w:rPr>
                <w:rFonts w:ascii="MS Gothic" w:eastAsia="MS Gothic" w:hAnsi="MS Gothic"/>
                <w:lang w:val="en-US"/>
              </w:rPr>
            </w:pPr>
          </w:p>
          <w:p w:rsidR="00640802" w:rsidRDefault="00640802" w:rsidP="00D81E43">
            <w:r>
              <w:rPr>
                <w:rFonts w:ascii="MS Gothic" w:eastAsia="MS Gothic" w:hAnsi="MS Gothic" w:hint="eastAsia"/>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640802" w:rsidRDefault="00640802" w:rsidP="00D81E43">
            <w:pPr>
              <w:rPr>
                <w:rFonts w:ascii="MS Gothic" w:eastAsia="MS Gothic" w:hAnsi="MS Gothic"/>
                <w:lang w:val="en-US"/>
              </w:rPr>
            </w:pPr>
          </w:p>
          <w:p w:rsidR="00640802" w:rsidRDefault="00640802" w:rsidP="00D81E43">
            <w:r w:rsidRPr="00D33A16">
              <w:rPr>
                <w:rFonts w:ascii="MS Gothic" w:eastAsia="MS Gothic" w:hAnsi="MS Gothic"/>
              </w:rPr>
              <w:t>☒</w:t>
            </w:r>
          </w:p>
        </w:tc>
      </w:tr>
      <w:tr w:rsidR="00640802" w:rsidTr="00D81E43">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640802" w:rsidRDefault="00640802" w:rsidP="00D81E43">
            <w:r>
              <w:t>If YES, provide a description of the special category data and explain why this data needs to be collected:</w:t>
            </w:r>
          </w:p>
        </w:tc>
      </w:tr>
      <w:tr w:rsidR="00640802" w:rsidTr="00D81E43">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640802" w:rsidRDefault="00640802" w:rsidP="00D81E43"/>
          <w:p w:rsidR="00640802" w:rsidRDefault="00640802" w:rsidP="00D81E43"/>
          <w:p w:rsidR="00640802" w:rsidRDefault="00640802" w:rsidP="00D81E43"/>
          <w:p w:rsidR="00640802" w:rsidRDefault="00640802" w:rsidP="00D81E43"/>
          <w:p w:rsidR="00640802" w:rsidRPr="004C3A0B" w:rsidRDefault="00640802" w:rsidP="00D81E43">
            <w:r>
              <w:t>N/A</w:t>
            </w:r>
          </w:p>
          <w:p w:rsidR="00640802" w:rsidRDefault="00640802" w:rsidP="00D81E43">
            <w:r w:rsidRPr="003257BD">
              <w:rPr>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640802" w:rsidRPr="004C3A0B" w:rsidTr="00D81E43">
        <w:trPr>
          <w:trHeight w:val="439"/>
        </w:trPr>
        <w:tc>
          <w:tcPr>
            <w:tcW w:w="7763" w:type="dxa"/>
            <w:shd w:val="clear" w:color="auto" w:fill="F2F2F2" w:themeFill="background1" w:themeFillShade="F2"/>
          </w:tcPr>
          <w:p w:rsidR="00640802" w:rsidRPr="004C3A0B" w:rsidRDefault="00640802" w:rsidP="00D81E43">
            <w:pPr>
              <w:rPr>
                <w:sz w:val="22"/>
                <w:szCs w:val="22"/>
              </w:rPr>
            </w:pPr>
            <w:r>
              <w:br w:type="page"/>
            </w:r>
            <w:r w:rsidRPr="004C3A0B">
              <w:rPr>
                <w:sz w:val="22"/>
                <w:szCs w:val="22"/>
              </w:rPr>
              <w:t>Will the research activity involve storing personal data</w:t>
            </w:r>
            <w:r>
              <w:rPr>
                <w:sz w:val="22"/>
                <w:szCs w:val="22"/>
              </w:rPr>
              <w:t xml:space="preserve"> and/or special category data</w:t>
            </w:r>
            <w:r w:rsidRPr="004C3A0B">
              <w:rPr>
                <w:sz w:val="22"/>
                <w:szCs w:val="22"/>
              </w:rPr>
              <w:t xml:space="preserve"> on one of the following:</w:t>
            </w:r>
          </w:p>
        </w:tc>
        <w:tc>
          <w:tcPr>
            <w:tcW w:w="992" w:type="dxa"/>
            <w:shd w:val="clear" w:color="auto" w:fill="F2F2F2" w:themeFill="background1" w:themeFillShade="F2"/>
          </w:tcPr>
          <w:p w:rsidR="00640802" w:rsidRPr="004C3A0B" w:rsidRDefault="00640802" w:rsidP="00D81E43">
            <w:pPr>
              <w:rPr>
                <w:sz w:val="22"/>
                <w:szCs w:val="22"/>
              </w:rPr>
            </w:pPr>
            <w:r w:rsidRPr="004C3A0B">
              <w:rPr>
                <w:sz w:val="22"/>
                <w:szCs w:val="22"/>
              </w:rPr>
              <w:t>YES</w:t>
            </w:r>
          </w:p>
        </w:tc>
        <w:tc>
          <w:tcPr>
            <w:tcW w:w="1134" w:type="dxa"/>
            <w:shd w:val="clear" w:color="auto" w:fill="F2F2F2" w:themeFill="background1" w:themeFillShade="F2"/>
          </w:tcPr>
          <w:p w:rsidR="00640802" w:rsidRPr="004C3A0B" w:rsidRDefault="00640802" w:rsidP="00D81E43">
            <w:pPr>
              <w:rPr>
                <w:sz w:val="22"/>
                <w:szCs w:val="22"/>
              </w:rPr>
            </w:pPr>
            <w:r w:rsidRPr="004C3A0B">
              <w:rPr>
                <w:sz w:val="22"/>
                <w:szCs w:val="22"/>
              </w:rPr>
              <w:t>NO</w:t>
            </w:r>
          </w:p>
        </w:tc>
      </w:tr>
      <w:tr w:rsidR="00640802" w:rsidRPr="004C3A0B" w:rsidTr="00D81E43">
        <w:trPr>
          <w:trHeight w:val="439"/>
        </w:trPr>
        <w:tc>
          <w:tcPr>
            <w:tcW w:w="7763" w:type="dxa"/>
            <w:shd w:val="clear" w:color="auto" w:fill="F2F2F2" w:themeFill="background1" w:themeFillShade="F2"/>
          </w:tcPr>
          <w:p w:rsidR="00640802" w:rsidRPr="004C3A0B" w:rsidRDefault="00640802" w:rsidP="00D81E43">
            <w:pPr>
              <w:rPr>
                <w:sz w:val="22"/>
                <w:szCs w:val="22"/>
              </w:rPr>
            </w:pPr>
            <w:r w:rsidRPr="004C3A0B">
              <w:rPr>
                <w:sz w:val="22"/>
                <w:szCs w:val="22"/>
              </w:rPr>
              <w:lastRenderedPageBreak/>
              <w:t>Manual files (i.e. in paper form)?</w:t>
            </w:r>
          </w:p>
        </w:tc>
        <w:tc>
          <w:tcPr>
            <w:tcW w:w="992" w:type="dxa"/>
            <w:shd w:val="clear" w:color="auto" w:fill="BFBFBF" w:themeFill="background1" w:themeFillShade="BF"/>
          </w:tcPr>
          <w:sdt>
            <w:sdtPr>
              <w:rPr>
                <w:sz w:val="22"/>
                <w:szCs w:val="22"/>
              </w:rPr>
              <w:id w:val="-716891366"/>
              <w14:checkbox>
                <w14:checked w14:val="0"/>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sz w:val="22"/>
                    <w:szCs w:val="22"/>
                  </w:rPr>
                  <w:t>☐</w:t>
                </w:r>
              </w:p>
            </w:sdtContent>
          </w:sdt>
        </w:tc>
        <w:tc>
          <w:tcPr>
            <w:tcW w:w="1134" w:type="dxa"/>
            <w:shd w:val="clear" w:color="auto" w:fill="BFBFBF" w:themeFill="background1" w:themeFillShade="BF"/>
          </w:tcPr>
          <w:sdt>
            <w:sdtPr>
              <w:rPr>
                <w:sz w:val="22"/>
                <w:szCs w:val="22"/>
              </w:rPr>
              <w:id w:val="124512450"/>
              <w14:checkbox>
                <w14:checked w14:val="1"/>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sz w:val="22"/>
                    <w:szCs w:val="22"/>
                  </w:rPr>
                  <w:t>☒</w:t>
                </w:r>
              </w:p>
            </w:sdtContent>
          </w:sdt>
        </w:tc>
      </w:tr>
      <w:tr w:rsidR="00640802" w:rsidRPr="004C3A0B" w:rsidTr="00D81E43">
        <w:trPr>
          <w:trHeight w:val="403"/>
        </w:trPr>
        <w:tc>
          <w:tcPr>
            <w:tcW w:w="7763" w:type="dxa"/>
            <w:shd w:val="clear" w:color="auto" w:fill="F2F2F2" w:themeFill="background1" w:themeFillShade="F2"/>
          </w:tcPr>
          <w:p w:rsidR="00640802" w:rsidRPr="004C3A0B" w:rsidRDefault="00640802" w:rsidP="00D81E43">
            <w:pPr>
              <w:rPr>
                <w:sz w:val="22"/>
                <w:szCs w:val="22"/>
              </w:rPr>
            </w:pPr>
            <w:r w:rsidRPr="004C3A0B">
              <w:rPr>
                <w:sz w:val="22"/>
                <w:szCs w:val="22"/>
              </w:rPr>
              <w:t>University computers?</w:t>
            </w:r>
          </w:p>
        </w:tc>
        <w:tc>
          <w:tcPr>
            <w:tcW w:w="992" w:type="dxa"/>
            <w:shd w:val="clear" w:color="auto" w:fill="BFBFBF" w:themeFill="background1" w:themeFillShade="BF"/>
          </w:tcPr>
          <w:sdt>
            <w:sdtPr>
              <w:rPr>
                <w:sz w:val="22"/>
                <w:szCs w:val="22"/>
              </w:rPr>
              <w:id w:val="-1058942064"/>
              <w14:checkbox>
                <w14:checked w14:val="0"/>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sz w:val="22"/>
                    <w:szCs w:val="22"/>
                  </w:rPr>
                  <w:t>☐</w:t>
                </w:r>
              </w:p>
            </w:sdtContent>
          </w:sdt>
        </w:tc>
        <w:tc>
          <w:tcPr>
            <w:tcW w:w="1134" w:type="dxa"/>
            <w:shd w:val="clear" w:color="auto" w:fill="BFBFBF" w:themeFill="background1" w:themeFillShade="BF"/>
          </w:tcPr>
          <w:sdt>
            <w:sdtPr>
              <w:rPr>
                <w:sz w:val="22"/>
                <w:szCs w:val="22"/>
              </w:rPr>
              <w:id w:val="-1525707884"/>
              <w14:checkbox>
                <w14:checked w14:val="1"/>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sz w:val="22"/>
                    <w:szCs w:val="22"/>
                  </w:rPr>
                  <w:t>☒</w:t>
                </w:r>
              </w:p>
            </w:sdtContent>
          </w:sdt>
        </w:tc>
      </w:tr>
      <w:tr w:rsidR="00640802" w:rsidRPr="004C3A0B" w:rsidTr="00D81E43">
        <w:trPr>
          <w:trHeight w:val="439"/>
        </w:trPr>
        <w:tc>
          <w:tcPr>
            <w:tcW w:w="7763" w:type="dxa"/>
            <w:shd w:val="clear" w:color="auto" w:fill="F2F2F2" w:themeFill="background1" w:themeFillShade="F2"/>
          </w:tcPr>
          <w:p w:rsidR="00640802" w:rsidRPr="004C3A0B" w:rsidRDefault="00640802" w:rsidP="00D81E43">
            <w:pPr>
              <w:rPr>
                <w:sz w:val="22"/>
                <w:szCs w:val="22"/>
              </w:rPr>
            </w:pPr>
            <w:r w:rsidRPr="004C3A0B">
              <w:rPr>
                <w:sz w:val="22"/>
                <w:szCs w:val="22"/>
              </w:rPr>
              <w:t>Private company computers?</w:t>
            </w:r>
          </w:p>
        </w:tc>
        <w:tc>
          <w:tcPr>
            <w:tcW w:w="992" w:type="dxa"/>
            <w:shd w:val="clear" w:color="auto" w:fill="BFBFBF" w:themeFill="background1" w:themeFillShade="BF"/>
          </w:tcPr>
          <w:sdt>
            <w:sdtPr>
              <w:rPr>
                <w:sz w:val="22"/>
                <w:szCs w:val="22"/>
              </w:rPr>
              <w:id w:val="428779520"/>
              <w14:checkbox>
                <w14:checked w14:val="0"/>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sz w:val="22"/>
                    <w:szCs w:val="22"/>
                  </w:rPr>
                  <w:t>☐</w:t>
                </w:r>
              </w:p>
            </w:sdtContent>
          </w:sdt>
        </w:tc>
        <w:tc>
          <w:tcPr>
            <w:tcW w:w="1134" w:type="dxa"/>
            <w:shd w:val="clear" w:color="auto" w:fill="BFBFBF" w:themeFill="background1" w:themeFillShade="BF"/>
          </w:tcPr>
          <w:sdt>
            <w:sdtPr>
              <w:rPr>
                <w:sz w:val="22"/>
                <w:szCs w:val="22"/>
              </w:rPr>
              <w:id w:val="1738441066"/>
              <w14:checkbox>
                <w14:checked w14:val="1"/>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sz w:val="22"/>
                    <w:szCs w:val="22"/>
                  </w:rPr>
                  <w:t>☒</w:t>
                </w:r>
              </w:p>
            </w:sdtContent>
          </w:sdt>
        </w:tc>
      </w:tr>
      <w:tr w:rsidR="00640802" w:rsidRPr="004C3A0B" w:rsidTr="00D81E43">
        <w:trPr>
          <w:trHeight w:val="403"/>
        </w:trPr>
        <w:tc>
          <w:tcPr>
            <w:tcW w:w="7763" w:type="dxa"/>
            <w:shd w:val="clear" w:color="auto" w:fill="F2F2F2" w:themeFill="background1" w:themeFillShade="F2"/>
          </w:tcPr>
          <w:p w:rsidR="00640802" w:rsidRPr="004C3A0B" w:rsidRDefault="00640802" w:rsidP="00D81E43">
            <w:pPr>
              <w:rPr>
                <w:sz w:val="22"/>
                <w:szCs w:val="22"/>
              </w:rPr>
            </w:pPr>
            <w:r w:rsidRPr="004C3A0B">
              <w:rPr>
                <w:sz w:val="22"/>
                <w:szCs w:val="22"/>
              </w:rPr>
              <w:t>Home or other personal computers?</w:t>
            </w:r>
          </w:p>
        </w:tc>
        <w:tc>
          <w:tcPr>
            <w:tcW w:w="992" w:type="dxa"/>
            <w:shd w:val="clear" w:color="auto" w:fill="BFBFBF" w:themeFill="background1" w:themeFillShade="BF"/>
          </w:tcPr>
          <w:sdt>
            <w:sdtPr>
              <w:rPr>
                <w:sz w:val="22"/>
                <w:szCs w:val="22"/>
              </w:rPr>
              <w:id w:val="666676712"/>
              <w14:checkbox>
                <w14:checked w14:val="1"/>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sz w:val="22"/>
                    <w:szCs w:val="22"/>
                  </w:rPr>
                  <w:t>☒</w:t>
                </w:r>
              </w:p>
            </w:sdtContent>
          </w:sdt>
        </w:tc>
        <w:tc>
          <w:tcPr>
            <w:tcW w:w="1134" w:type="dxa"/>
            <w:shd w:val="clear" w:color="auto" w:fill="BFBFBF" w:themeFill="background1" w:themeFillShade="BF"/>
          </w:tcPr>
          <w:sdt>
            <w:sdtPr>
              <w:rPr>
                <w:sz w:val="22"/>
                <w:szCs w:val="22"/>
              </w:rPr>
              <w:id w:val="243309197"/>
              <w14:checkbox>
                <w14:checked w14:val="0"/>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sz w:val="22"/>
                    <w:szCs w:val="22"/>
                  </w:rPr>
                  <w:t>☐</w:t>
                </w:r>
              </w:p>
            </w:sdtContent>
          </w:sdt>
        </w:tc>
      </w:tr>
      <w:tr w:rsidR="00640802" w:rsidRPr="004C3A0B" w:rsidTr="00D81E43">
        <w:trPr>
          <w:trHeight w:val="403"/>
        </w:trPr>
        <w:tc>
          <w:tcPr>
            <w:tcW w:w="7763" w:type="dxa"/>
            <w:shd w:val="clear" w:color="auto" w:fill="F2F2F2" w:themeFill="background1" w:themeFillShade="F2"/>
          </w:tcPr>
          <w:p w:rsidR="00640802" w:rsidRPr="004C3A0B" w:rsidRDefault="00640802" w:rsidP="00D81E43">
            <w:pPr>
              <w:rPr>
                <w:sz w:val="22"/>
                <w:szCs w:val="22"/>
              </w:rPr>
            </w:pPr>
            <w:r w:rsidRPr="004C3A0B">
              <w:rPr>
                <w:sz w:val="22"/>
                <w:szCs w:val="22"/>
              </w:rPr>
              <w:t>Laptop computers/ CDs/ Portable disk-drives/ memory sticks?</w:t>
            </w:r>
          </w:p>
        </w:tc>
        <w:tc>
          <w:tcPr>
            <w:tcW w:w="992" w:type="dxa"/>
            <w:shd w:val="clear" w:color="auto" w:fill="BFBFBF" w:themeFill="background1" w:themeFillShade="BF"/>
          </w:tcPr>
          <w:sdt>
            <w:sdtPr>
              <w:rPr>
                <w:sz w:val="22"/>
                <w:szCs w:val="22"/>
              </w:rPr>
              <w:id w:val="1761182650"/>
              <w14:checkbox>
                <w14:checked w14:val="1"/>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sz w:val="22"/>
                    <w:szCs w:val="22"/>
                  </w:rPr>
                  <w:t>☒</w:t>
                </w:r>
              </w:p>
            </w:sdtContent>
          </w:sdt>
        </w:tc>
        <w:tc>
          <w:tcPr>
            <w:tcW w:w="1134" w:type="dxa"/>
            <w:shd w:val="clear" w:color="auto" w:fill="BFBFBF" w:themeFill="background1" w:themeFillShade="BF"/>
          </w:tcPr>
          <w:sdt>
            <w:sdtPr>
              <w:rPr>
                <w:sz w:val="22"/>
                <w:szCs w:val="22"/>
              </w:rPr>
              <w:id w:val="-1031489010"/>
              <w14:checkbox>
                <w14:checked w14:val="0"/>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sz w:val="22"/>
                    <w:szCs w:val="22"/>
                  </w:rPr>
                  <w:t>☐</w:t>
                </w:r>
              </w:p>
            </w:sdtContent>
          </w:sdt>
        </w:tc>
      </w:tr>
      <w:tr w:rsidR="00640802" w:rsidRPr="004C3A0B" w:rsidTr="00D81E43">
        <w:trPr>
          <w:trHeight w:val="403"/>
        </w:trPr>
        <w:tc>
          <w:tcPr>
            <w:tcW w:w="7763" w:type="dxa"/>
            <w:shd w:val="clear" w:color="auto" w:fill="F2F2F2" w:themeFill="background1" w:themeFillShade="F2"/>
          </w:tcPr>
          <w:p w:rsidR="00640802" w:rsidRPr="004C3A0B" w:rsidRDefault="00640802" w:rsidP="00D81E43">
            <w:pPr>
              <w:rPr>
                <w:sz w:val="22"/>
                <w:szCs w:val="22"/>
              </w:rPr>
            </w:pPr>
            <w:r w:rsidRPr="004C3A0B">
              <w:rPr>
                <w:sz w:val="22"/>
                <w:szCs w:val="22"/>
              </w:rPr>
              <w:t>“Cloud” storage or websites?</w:t>
            </w:r>
          </w:p>
        </w:tc>
        <w:tc>
          <w:tcPr>
            <w:tcW w:w="992" w:type="dxa"/>
            <w:shd w:val="clear" w:color="auto" w:fill="BFBFBF" w:themeFill="background1" w:themeFillShade="BF"/>
          </w:tcPr>
          <w:sdt>
            <w:sdtPr>
              <w:rPr>
                <w:sz w:val="22"/>
                <w:szCs w:val="22"/>
              </w:rPr>
              <w:id w:val="-40376448"/>
              <w14:checkbox>
                <w14:checked w14:val="0"/>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sz w:val="22"/>
                    <w:szCs w:val="22"/>
                  </w:rPr>
                  <w:t>☐</w:t>
                </w:r>
              </w:p>
            </w:sdtContent>
          </w:sdt>
        </w:tc>
        <w:tc>
          <w:tcPr>
            <w:tcW w:w="1134" w:type="dxa"/>
            <w:shd w:val="clear" w:color="auto" w:fill="BFBFBF" w:themeFill="background1" w:themeFillShade="BF"/>
          </w:tcPr>
          <w:sdt>
            <w:sdtPr>
              <w:rPr>
                <w:sz w:val="22"/>
                <w:szCs w:val="22"/>
              </w:rPr>
              <w:id w:val="-2004037841"/>
              <w14:checkbox>
                <w14:checked w14:val="1"/>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sz w:val="22"/>
                    <w:szCs w:val="22"/>
                  </w:rPr>
                  <w:t>☒</w:t>
                </w:r>
              </w:p>
            </w:sdtContent>
          </w:sdt>
        </w:tc>
      </w:tr>
      <w:tr w:rsidR="00640802" w:rsidRPr="004C3A0B" w:rsidTr="00D81E43">
        <w:trPr>
          <w:trHeight w:val="403"/>
        </w:trPr>
        <w:tc>
          <w:tcPr>
            <w:tcW w:w="7763" w:type="dxa"/>
            <w:shd w:val="clear" w:color="auto" w:fill="F2F2F2" w:themeFill="background1" w:themeFillShade="F2"/>
          </w:tcPr>
          <w:p w:rsidR="00640802" w:rsidRPr="004C3A0B" w:rsidRDefault="00640802" w:rsidP="00D81E43">
            <w:pPr>
              <w:rPr>
                <w:sz w:val="22"/>
                <w:szCs w:val="22"/>
              </w:rPr>
            </w:pPr>
            <w:r w:rsidRPr="004C3A0B">
              <w:rPr>
                <w:sz w:val="22"/>
                <w:szCs w:val="22"/>
              </w:rPr>
              <w:t>Other – specify:</w:t>
            </w:r>
          </w:p>
          <w:p w:rsidR="00640802" w:rsidRPr="004C3A0B" w:rsidRDefault="00640802" w:rsidP="00D81E43">
            <w:pPr>
              <w:rPr>
                <w:sz w:val="22"/>
                <w:szCs w:val="22"/>
              </w:rPr>
            </w:pPr>
          </w:p>
        </w:tc>
        <w:tc>
          <w:tcPr>
            <w:tcW w:w="992" w:type="dxa"/>
            <w:shd w:val="clear" w:color="auto" w:fill="BFBFBF" w:themeFill="background1" w:themeFillShade="BF"/>
          </w:tcPr>
          <w:sdt>
            <w:sdtPr>
              <w:rPr>
                <w:sz w:val="22"/>
                <w:szCs w:val="22"/>
              </w:rPr>
              <w:id w:val="-1556230815"/>
              <w14:checkbox>
                <w14:checked w14:val="0"/>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sz w:val="22"/>
                    <w:szCs w:val="22"/>
                  </w:rPr>
                  <w:t>☐</w:t>
                </w:r>
              </w:p>
            </w:sdtContent>
          </w:sdt>
        </w:tc>
        <w:tc>
          <w:tcPr>
            <w:tcW w:w="1134" w:type="dxa"/>
            <w:shd w:val="clear" w:color="auto" w:fill="BFBFBF" w:themeFill="background1" w:themeFillShade="BF"/>
          </w:tcPr>
          <w:sdt>
            <w:sdtPr>
              <w:rPr>
                <w:sz w:val="22"/>
                <w:szCs w:val="22"/>
              </w:rPr>
              <w:id w:val="1575544959"/>
              <w14:checkbox>
                <w14:checked w14:val="1"/>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sz w:val="22"/>
                    <w:szCs w:val="22"/>
                  </w:rPr>
                  <w:t>☒</w:t>
                </w:r>
              </w:p>
            </w:sdtContent>
          </w:sdt>
        </w:tc>
      </w:tr>
      <w:tr w:rsidR="00640802" w:rsidRPr="004C3A0B" w:rsidTr="00D81E43">
        <w:trPr>
          <w:trHeight w:val="403"/>
        </w:trPr>
        <w:tc>
          <w:tcPr>
            <w:tcW w:w="9889" w:type="dxa"/>
            <w:gridSpan w:val="3"/>
            <w:shd w:val="clear" w:color="auto" w:fill="F2F2F2" w:themeFill="background1" w:themeFillShade="F2"/>
          </w:tcPr>
          <w:p w:rsidR="00640802" w:rsidRDefault="00640802" w:rsidP="00D81E43">
            <w:pPr>
              <w:rPr>
                <w:sz w:val="22"/>
                <w:szCs w:val="22"/>
              </w:rPr>
            </w:pPr>
            <w:r w:rsidRPr="00204E14">
              <w:rPr>
                <w:sz w:val="22"/>
                <w:szCs w:val="22"/>
              </w:rPr>
              <w:t xml:space="preserve">For all stored data, explain the measures in place to ensure </w:t>
            </w:r>
            <w:r>
              <w:rPr>
                <w:sz w:val="22"/>
                <w:szCs w:val="22"/>
              </w:rPr>
              <w:t xml:space="preserve">the security of the data collected, </w:t>
            </w:r>
            <w:r w:rsidRPr="00204E14">
              <w:rPr>
                <w:sz w:val="22"/>
                <w:szCs w:val="22"/>
              </w:rPr>
              <w:t xml:space="preserve">data confidentiality, including details of </w:t>
            </w:r>
            <w:r w:rsidRPr="00065801">
              <w:rPr>
                <w:sz w:val="22"/>
                <w:szCs w:val="22"/>
                <w:shd w:val="clear" w:color="auto" w:fill="F2F2F2" w:themeFill="background1" w:themeFillShade="F2"/>
              </w:rPr>
              <w:t>password</w:t>
            </w:r>
            <w:r>
              <w:rPr>
                <w:sz w:val="22"/>
                <w:szCs w:val="22"/>
              </w:rPr>
              <w:t xml:space="preserve"> protection, encryption, anonymisation and pseudonymisation</w:t>
            </w:r>
            <w:r w:rsidRPr="00204E14">
              <w:rPr>
                <w:sz w:val="22"/>
                <w:szCs w:val="22"/>
              </w:rPr>
              <w:t>:</w:t>
            </w:r>
          </w:p>
        </w:tc>
      </w:tr>
      <w:tr w:rsidR="00640802" w:rsidRPr="004C3A0B" w:rsidTr="00D81E43">
        <w:trPr>
          <w:trHeight w:val="403"/>
        </w:trPr>
        <w:tc>
          <w:tcPr>
            <w:tcW w:w="9889" w:type="dxa"/>
            <w:gridSpan w:val="3"/>
          </w:tcPr>
          <w:p w:rsidR="00640802" w:rsidRDefault="00640802" w:rsidP="00D81E43">
            <w:pPr>
              <w:rPr>
                <w:sz w:val="22"/>
                <w:szCs w:val="22"/>
              </w:rPr>
            </w:pPr>
            <w:r>
              <w:rPr>
                <w:sz w:val="22"/>
                <w:szCs w:val="22"/>
              </w:rPr>
              <w:t xml:space="preserve">All documents will be password protected, which will also have a strong password which has a good length, and a mix of lower and upper case letters with a special symbol. </w:t>
            </w:r>
          </w:p>
          <w:p w:rsidR="00640802" w:rsidRDefault="00640802" w:rsidP="00D81E43">
            <w:pPr>
              <w:rPr>
                <w:sz w:val="22"/>
                <w:szCs w:val="22"/>
              </w:rPr>
            </w:pPr>
          </w:p>
        </w:tc>
      </w:tr>
      <w:tr w:rsidR="00640802" w:rsidRPr="004C3A0B" w:rsidTr="00D81E43">
        <w:trPr>
          <w:trHeight w:val="439"/>
        </w:trPr>
        <w:tc>
          <w:tcPr>
            <w:tcW w:w="9889" w:type="dxa"/>
            <w:gridSpan w:val="3"/>
            <w:shd w:val="clear" w:color="auto" w:fill="F2F2F2" w:themeFill="background1" w:themeFillShade="F2"/>
            <w:vAlign w:val="center"/>
          </w:tcPr>
          <w:p w:rsidR="00640802" w:rsidRPr="004C3A0B" w:rsidRDefault="00640802" w:rsidP="00D81E43">
            <w:pPr>
              <w:rPr>
                <w:sz w:val="22"/>
                <w:szCs w:val="22"/>
              </w:rPr>
            </w:pPr>
            <w:r>
              <w:rPr>
                <w:sz w:val="22"/>
                <w:szCs w:val="22"/>
              </w:rPr>
              <w:t>All Data Storage</w:t>
            </w:r>
          </w:p>
        </w:tc>
      </w:tr>
      <w:tr w:rsidR="00640802" w:rsidRPr="004C3A0B" w:rsidTr="00D81E43">
        <w:trPr>
          <w:trHeight w:val="439"/>
        </w:trPr>
        <w:tc>
          <w:tcPr>
            <w:tcW w:w="7763" w:type="dxa"/>
            <w:shd w:val="clear" w:color="auto" w:fill="F2F2F2" w:themeFill="background1" w:themeFillShade="F2"/>
            <w:vAlign w:val="center"/>
          </w:tcPr>
          <w:p w:rsidR="00640802" w:rsidRPr="004C3A0B" w:rsidRDefault="00640802" w:rsidP="00D81E43">
            <w:pPr>
              <w:rPr>
                <w:sz w:val="22"/>
                <w:szCs w:val="22"/>
              </w:rPr>
            </w:pPr>
            <w:r w:rsidRPr="004C3A0B">
              <w:rPr>
                <w:sz w:val="22"/>
                <w:szCs w:val="22"/>
              </w:rPr>
              <w:t>Will the research activity involve any of the following activities:</w:t>
            </w:r>
          </w:p>
        </w:tc>
        <w:tc>
          <w:tcPr>
            <w:tcW w:w="992" w:type="dxa"/>
            <w:shd w:val="clear" w:color="auto" w:fill="F2F2F2" w:themeFill="background1" w:themeFillShade="F2"/>
            <w:vAlign w:val="center"/>
          </w:tcPr>
          <w:p w:rsidR="00640802" w:rsidRPr="004C3A0B" w:rsidRDefault="00640802" w:rsidP="00D81E43">
            <w:pPr>
              <w:rPr>
                <w:sz w:val="22"/>
                <w:szCs w:val="22"/>
              </w:rPr>
            </w:pPr>
            <w:r w:rsidRPr="004C3A0B">
              <w:rPr>
                <w:sz w:val="22"/>
                <w:szCs w:val="22"/>
              </w:rPr>
              <w:t>YES</w:t>
            </w:r>
          </w:p>
        </w:tc>
        <w:tc>
          <w:tcPr>
            <w:tcW w:w="1134" w:type="dxa"/>
            <w:shd w:val="clear" w:color="auto" w:fill="F2F2F2" w:themeFill="background1" w:themeFillShade="F2"/>
            <w:vAlign w:val="center"/>
          </w:tcPr>
          <w:p w:rsidR="00640802" w:rsidRPr="004C3A0B" w:rsidRDefault="00640802" w:rsidP="00D81E43">
            <w:pPr>
              <w:rPr>
                <w:sz w:val="22"/>
                <w:szCs w:val="22"/>
              </w:rPr>
            </w:pPr>
            <w:r w:rsidRPr="004C3A0B">
              <w:rPr>
                <w:sz w:val="22"/>
                <w:szCs w:val="22"/>
              </w:rPr>
              <w:t>NO</w:t>
            </w:r>
          </w:p>
        </w:tc>
      </w:tr>
      <w:tr w:rsidR="00640802" w:rsidRPr="004C3A0B" w:rsidTr="00D81E43">
        <w:trPr>
          <w:trHeight w:val="439"/>
        </w:trPr>
        <w:tc>
          <w:tcPr>
            <w:tcW w:w="7763" w:type="dxa"/>
            <w:shd w:val="clear" w:color="auto" w:fill="F2F2F2" w:themeFill="background1" w:themeFillShade="F2"/>
            <w:vAlign w:val="center"/>
          </w:tcPr>
          <w:p w:rsidR="00640802" w:rsidRPr="004C3A0B" w:rsidRDefault="00640802" w:rsidP="00D81E43">
            <w:pPr>
              <w:rPr>
                <w:sz w:val="22"/>
                <w:szCs w:val="22"/>
              </w:rPr>
            </w:pPr>
            <w:r w:rsidRPr="004C3A0B">
              <w:rPr>
                <w:sz w:val="22"/>
                <w:szCs w:val="22"/>
              </w:rPr>
              <w:t>Electronic transfer of data in any form?</w:t>
            </w:r>
          </w:p>
        </w:tc>
        <w:tc>
          <w:tcPr>
            <w:tcW w:w="992" w:type="dxa"/>
            <w:shd w:val="clear" w:color="auto" w:fill="BFBFBF" w:themeFill="background1" w:themeFillShade="BF"/>
            <w:vAlign w:val="center"/>
          </w:tcPr>
          <w:sdt>
            <w:sdtPr>
              <w:rPr>
                <w:sz w:val="22"/>
                <w:szCs w:val="22"/>
              </w:rPr>
              <w:id w:val="-243347341"/>
              <w14:checkbox>
                <w14:checked w14:val="0"/>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sz w:val="22"/>
                    <w:szCs w:val="22"/>
                  </w:rPr>
                  <w:t>☐</w:t>
                </w:r>
              </w:p>
            </w:sdtContent>
          </w:sdt>
        </w:tc>
        <w:tc>
          <w:tcPr>
            <w:tcW w:w="1134" w:type="dxa"/>
            <w:shd w:val="clear" w:color="auto" w:fill="BFBFBF" w:themeFill="background1" w:themeFillShade="BF"/>
            <w:vAlign w:val="center"/>
          </w:tcPr>
          <w:sdt>
            <w:sdtPr>
              <w:rPr>
                <w:sz w:val="22"/>
                <w:szCs w:val="22"/>
              </w:rPr>
              <w:id w:val="809138048"/>
              <w14:checkbox>
                <w14:checked w14:val="1"/>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sz w:val="22"/>
                    <w:szCs w:val="22"/>
                  </w:rPr>
                  <w:t>☒</w:t>
                </w:r>
              </w:p>
            </w:sdtContent>
          </w:sdt>
        </w:tc>
      </w:tr>
      <w:tr w:rsidR="00640802" w:rsidRPr="004C3A0B" w:rsidTr="00D81E43">
        <w:trPr>
          <w:trHeight w:val="403"/>
        </w:trPr>
        <w:tc>
          <w:tcPr>
            <w:tcW w:w="7763" w:type="dxa"/>
            <w:shd w:val="clear" w:color="auto" w:fill="F2F2F2" w:themeFill="background1" w:themeFillShade="F2"/>
            <w:vAlign w:val="center"/>
          </w:tcPr>
          <w:p w:rsidR="00640802" w:rsidRPr="004C3A0B" w:rsidRDefault="00640802" w:rsidP="00D81E43">
            <w:pPr>
              <w:rPr>
                <w:sz w:val="22"/>
                <w:szCs w:val="22"/>
              </w:rPr>
            </w:pPr>
            <w:r w:rsidRPr="004C3A0B">
              <w:rPr>
                <w:sz w:val="22"/>
                <w:szCs w:val="22"/>
              </w:rPr>
              <w:t>Sharing of data with others at the University?</w:t>
            </w:r>
          </w:p>
        </w:tc>
        <w:tc>
          <w:tcPr>
            <w:tcW w:w="992" w:type="dxa"/>
            <w:shd w:val="clear" w:color="auto" w:fill="BFBFBF" w:themeFill="background1" w:themeFillShade="BF"/>
            <w:vAlign w:val="center"/>
          </w:tcPr>
          <w:sdt>
            <w:sdtPr>
              <w:rPr>
                <w:sz w:val="22"/>
                <w:szCs w:val="22"/>
              </w:rPr>
              <w:id w:val="206609976"/>
              <w14:checkbox>
                <w14:checked w14:val="0"/>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sz w:val="22"/>
                    <w:szCs w:val="22"/>
                  </w:rPr>
                  <w:t>☐</w:t>
                </w:r>
              </w:p>
            </w:sdtContent>
          </w:sdt>
        </w:tc>
        <w:tc>
          <w:tcPr>
            <w:tcW w:w="1134" w:type="dxa"/>
            <w:shd w:val="clear" w:color="auto" w:fill="BFBFBF" w:themeFill="background1" w:themeFillShade="BF"/>
            <w:vAlign w:val="center"/>
          </w:tcPr>
          <w:sdt>
            <w:sdtPr>
              <w:rPr>
                <w:sz w:val="22"/>
                <w:szCs w:val="22"/>
              </w:rPr>
              <w:id w:val="1162969108"/>
              <w14:checkbox>
                <w14:checked w14:val="1"/>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sz w:val="22"/>
                    <w:szCs w:val="22"/>
                  </w:rPr>
                  <w:t>☒</w:t>
                </w:r>
              </w:p>
            </w:sdtContent>
          </w:sdt>
        </w:tc>
      </w:tr>
      <w:tr w:rsidR="00640802" w:rsidRPr="004C3A0B" w:rsidTr="00D81E43">
        <w:trPr>
          <w:trHeight w:val="439"/>
        </w:trPr>
        <w:tc>
          <w:tcPr>
            <w:tcW w:w="7763" w:type="dxa"/>
            <w:shd w:val="clear" w:color="auto" w:fill="F2F2F2" w:themeFill="background1" w:themeFillShade="F2"/>
            <w:vAlign w:val="center"/>
          </w:tcPr>
          <w:p w:rsidR="00640802" w:rsidRPr="004C3A0B" w:rsidRDefault="00640802" w:rsidP="00D81E43">
            <w:pPr>
              <w:rPr>
                <w:sz w:val="22"/>
                <w:szCs w:val="22"/>
              </w:rPr>
            </w:pPr>
            <w:r w:rsidRPr="004C3A0B">
              <w:rPr>
                <w:sz w:val="22"/>
                <w:szCs w:val="22"/>
              </w:rPr>
              <w:t>Sharing of data with other organisations?</w:t>
            </w:r>
          </w:p>
        </w:tc>
        <w:tc>
          <w:tcPr>
            <w:tcW w:w="992" w:type="dxa"/>
            <w:shd w:val="clear" w:color="auto" w:fill="BFBFBF" w:themeFill="background1" w:themeFillShade="BF"/>
            <w:vAlign w:val="center"/>
          </w:tcPr>
          <w:sdt>
            <w:sdtPr>
              <w:rPr>
                <w:sz w:val="22"/>
                <w:szCs w:val="22"/>
              </w:rPr>
              <w:id w:val="-853718064"/>
              <w14:checkbox>
                <w14:checked w14:val="0"/>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sz w:val="22"/>
                    <w:szCs w:val="22"/>
                  </w:rPr>
                  <w:t>☐</w:t>
                </w:r>
              </w:p>
            </w:sdtContent>
          </w:sdt>
        </w:tc>
        <w:tc>
          <w:tcPr>
            <w:tcW w:w="1134" w:type="dxa"/>
            <w:shd w:val="clear" w:color="auto" w:fill="BFBFBF" w:themeFill="background1" w:themeFillShade="BF"/>
            <w:vAlign w:val="center"/>
          </w:tcPr>
          <w:sdt>
            <w:sdtPr>
              <w:rPr>
                <w:sz w:val="22"/>
                <w:szCs w:val="22"/>
              </w:rPr>
              <w:id w:val="-692922631"/>
              <w14:checkbox>
                <w14:checked w14:val="1"/>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sz w:val="22"/>
                    <w:szCs w:val="22"/>
                  </w:rPr>
                  <w:t>☒</w:t>
                </w:r>
              </w:p>
            </w:sdtContent>
          </w:sdt>
        </w:tc>
      </w:tr>
      <w:tr w:rsidR="00640802" w:rsidRPr="004C3A0B" w:rsidTr="00D81E43">
        <w:trPr>
          <w:trHeight w:val="403"/>
        </w:trPr>
        <w:tc>
          <w:tcPr>
            <w:tcW w:w="7763" w:type="dxa"/>
            <w:shd w:val="clear" w:color="auto" w:fill="F2F2F2" w:themeFill="background1" w:themeFillShade="F2"/>
            <w:vAlign w:val="center"/>
          </w:tcPr>
          <w:p w:rsidR="00640802" w:rsidRPr="004C3A0B" w:rsidRDefault="00640802" w:rsidP="00D81E43">
            <w:pPr>
              <w:rPr>
                <w:sz w:val="22"/>
                <w:szCs w:val="22"/>
              </w:rPr>
            </w:pPr>
            <w:r w:rsidRPr="004C3A0B">
              <w:rPr>
                <w:sz w:val="22"/>
                <w:szCs w:val="22"/>
              </w:rPr>
              <w:t>Export of data outside the European Union or importing of data from outside the UK?</w:t>
            </w:r>
          </w:p>
        </w:tc>
        <w:tc>
          <w:tcPr>
            <w:tcW w:w="992" w:type="dxa"/>
            <w:shd w:val="clear" w:color="auto" w:fill="BFBFBF" w:themeFill="background1" w:themeFillShade="BF"/>
            <w:vAlign w:val="center"/>
          </w:tcPr>
          <w:sdt>
            <w:sdtPr>
              <w:rPr>
                <w:sz w:val="22"/>
                <w:szCs w:val="22"/>
              </w:rPr>
              <w:id w:val="-1311477419"/>
              <w14:checkbox>
                <w14:checked w14:val="0"/>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sz w:val="22"/>
                    <w:szCs w:val="22"/>
                  </w:rPr>
                  <w:t>☐</w:t>
                </w:r>
              </w:p>
            </w:sdtContent>
          </w:sdt>
        </w:tc>
        <w:tc>
          <w:tcPr>
            <w:tcW w:w="1134" w:type="dxa"/>
            <w:shd w:val="clear" w:color="auto" w:fill="BFBFBF" w:themeFill="background1" w:themeFillShade="BF"/>
            <w:vAlign w:val="center"/>
          </w:tcPr>
          <w:sdt>
            <w:sdtPr>
              <w:rPr>
                <w:sz w:val="22"/>
                <w:szCs w:val="22"/>
              </w:rPr>
              <w:id w:val="-982232726"/>
              <w14:checkbox>
                <w14:checked w14:val="1"/>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sz w:val="22"/>
                    <w:szCs w:val="22"/>
                  </w:rPr>
                  <w:t>☒</w:t>
                </w:r>
              </w:p>
            </w:sdtContent>
          </w:sdt>
        </w:tc>
      </w:tr>
      <w:tr w:rsidR="00640802" w:rsidRPr="004C3A0B" w:rsidTr="00D81E43">
        <w:trPr>
          <w:trHeight w:val="403"/>
        </w:trPr>
        <w:tc>
          <w:tcPr>
            <w:tcW w:w="7763" w:type="dxa"/>
            <w:shd w:val="clear" w:color="auto" w:fill="F2F2F2" w:themeFill="background1" w:themeFillShade="F2"/>
            <w:vAlign w:val="center"/>
          </w:tcPr>
          <w:p w:rsidR="00640802" w:rsidRPr="004C3A0B" w:rsidRDefault="00640802" w:rsidP="00D81E43">
            <w:pPr>
              <w:rPr>
                <w:sz w:val="22"/>
                <w:szCs w:val="22"/>
              </w:rPr>
            </w:pPr>
            <w:r w:rsidRPr="004C3A0B">
              <w:rPr>
                <w:sz w:val="22"/>
                <w:szCs w:val="22"/>
              </w:rPr>
              <w:t>Use of personal addresses, postcodes, faxes, emails or telephone numbers?</w:t>
            </w:r>
          </w:p>
        </w:tc>
        <w:tc>
          <w:tcPr>
            <w:tcW w:w="992" w:type="dxa"/>
            <w:shd w:val="clear" w:color="auto" w:fill="BFBFBF" w:themeFill="background1" w:themeFillShade="BF"/>
            <w:vAlign w:val="center"/>
          </w:tcPr>
          <w:sdt>
            <w:sdtPr>
              <w:rPr>
                <w:sz w:val="22"/>
                <w:szCs w:val="22"/>
              </w:rPr>
              <w:id w:val="580263657"/>
              <w14:checkbox>
                <w14:checked w14:val="0"/>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sz w:val="22"/>
                    <w:szCs w:val="22"/>
                  </w:rPr>
                  <w:t>☐</w:t>
                </w:r>
              </w:p>
            </w:sdtContent>
          </w:sdt>
        </w:tc>
        <w:tc>
          <w:tcPr>
            <w:tcW w:w="1134" w:type="dxa"/>
            <w:shd w:val="clear" w:color="auto" w:fill="BFBFBF" w:themeFill="background1" w:themeFillShade="BF"/>
            <w:vAlign w:val="center"/>
          </w:tcPr>
          <w:sdt>
            <w:sdtPr>
              <w:rPr>
                <w:sz w:val="22"/>
                <w:szCs w:val="22"/>
              </w:rPr>
              <w:id w:val="705679297"/>
              <w14:checkbox>
                <w14:checked w14:val="1"/>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sz w:val="22"/>
                    <w:szCs w:val="22"/>
                  </w:rPr>
                  <w:t>☒</w:t>
                </w:r>
              </w:p>
            </w:sdtContent>
          </w:sdt>
        </w:tc>
      </w:tr>
      <w:tr w:rsidR="00640802" w:rsidRPr="004C3A0B" w:rsidTr="00D81E43">
        <w:trPr>
          <w:trHeight w:val="403"/>
        </w:trPr>
        <w:tc>
          <w:tcPr>
            <w:tcW w:w="7763" w:type="dxa"/>
            <w:shd w:val="clear" w:color="auto" w:fill="F2F2F2" w:themeFill="background1" w:themeFillShade="F2"/>
            <w:vAlign w:val="center"/>
          </w:tcPr>
          <w:p w:rsidR="00640802" w:rsidRPr="004C3A0B" w:rsidRDefault="00640802" w:rsidP="00D81E43">
            <w:pPr>
              <w:rPr>
                <w:sz w:val="22"/>
                <w:szCs w:val="22"/>
              </w:rPr>
            </w:pPr>
            <w:r w:rsidRPr="004C3A0B">
              <w:rPr>
                <w:sz w:val="22"/>
                <w:szCs w:val="22"/>
              </w:rPr>
              <w:t>Publication of data that might allow identification of individuals?</w:t>
            </w:r>
          </w:p>
        </w:tc>
        <w:tc>
          <w:tcPr>
            <w:tcW w:w="992" w:type="dxa"/>
            <w:shd w:val="clear" w:color="auto" w:fill="BFBFBF" w:themeFill="background1" w:themeFillShade="BF"/>
            <w:vAlign w:val="center"/>
          </w:tcPr>
          <w:sdt>
            <w:sdtPr>
              <w:rPr>
                <w:sz w:val="22"/>
                <w:szCs w:val="22"/>
              </w:rPr>
              <w:id w:val="1833259881"/>
              <w14:checkbox>
                <w14:checked w14:val="0"/>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sz w:val="22"/>
                    <w:szCs w:val="22"/>
                  </w:rPr>
                  <w:t>☐</w:t>
                </w:r>
              </w:p>
            </w:sdtContent>
          </w:sdt>
        </w:tc>
        <w:tc>
          <w:tcPr>
            <w:tcW w:w="1134" w:type="dxa"/>
            <w:shd w:val="clear" w:color="auto" w:fill="BFBFBF" w:themeFill="background1" w:themeFillShade="BF"/>
            <w:vAlign w:val="center"/>
          </w:tcPr>
          <w:sdt>
            <w:sdtPr>
              <w:rPr>
                <w:sz w:val="22"/>
                <w:szCs w:val="22"/>
              </w:rPr>
              <w:id w:val="48495840"/>
              <w14:checkbox>
                <w14:checked w14:val="1"/>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sz w:val="22"/>
                    <w:szCs w:val="22"/>
                  </w:rPr>
                  <w:t>☒</w:t>
                </w:r>
              </w:p>
            </w:sdtContent>
          </w:sdt>
        </w:tc>
      </w:tr>
      <w:tr w:rsidR="00640802" w:rsidRPr="004C3A0B" w:rsidTr="00D81E43">
        <w:trPr>
          <w:trHeight w:val="403"/>
        </w:trPr>
        <w:tc>
          <w:tcPr>
            <w:tcW w:w="7763" w:type="dxa"/>
            <w:shd w:val="clear" w:color="auto" w:fill="F2F2F2" w:themeFill="background1" w:themeFillShade="F2"/>
            <w:vAlign w:val="center"/>
          </w:tcPr>
          <w:p w:rsidR="00640802" w:rsidRPr="004C3A0B" w:rsidRDefault="00640802" w:rsidP="00D81E43">
            <w:pPr>
              <w:rPr>
                <w:sz w:val="22"/>
                <w:szCs w:val="22"/>
              </w:rPr>
            </w:pPr>
            <w:r w:rsidRPr="004C3A0B">
              <w:rPr>
                <w:sz w:val="22"/>
                <w:szCs w:val="22"/>
              </w:rPr>
              <w:t>Use of data management system?</w:t>
            </w:r>
          </w:p>
        </w:tc>
        <w:tc>
          <w:tcPr>
            <w:tcW w:w="992" w:type="dxa"/>
            <w:shd w:val="clear" w:color="auto" w:fill="BFBFBF" w:themeFill="background1" w:themeFillShade="BF"/>
            <w:vAlign w:val="center"/>
          </w:tcPr>
          <w:sdt>
            <w:sdtPr>
              <w:rPr>
                <w:sz w:val="22"/>
                <w:szCs w:val="22"/>
              </w:rPr>
              <w:id w:val="-1317182428"/>
              <w14:checkbox>
                <w14:checked w14:val="0"/>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sz w:val="22"/>
                    <w:szCs w:val="22"/>
                  </w:rPr>
                  <w:t>☐</w:t>
                </w:r>
              </w:p>
            </w:sdtContent>
          </w:sdt>
        </w:tc>
        <w:tc>
          <w:tcPr>
            <w:tcW w:w="1134" w:type="dxa"/>
            <w:shd w:val="clear" w:color="auto" w:fill="BFBFBF" w:themeFill="background1" w:themeFillShade="BF"/>
            <w:vAlign w:val="center"/>
          </w:tcPr>
          <w:sdt>
            <w:sdtPr>
              <w:rPr>
                <w:sz w:val="22"/>
                <w:szCs w:val="22"/>
              </w:rPr>
              <w:id w:val="1535304944"/>
              <w14:checkbox>
                <w14:checked w14:val="1"/>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sz w:val="22"/>
                    <w:szCs w:val="22"/>
                  </w:rPr>
                  <w:t>☒</w:t>
                </w:r>
              </w:p>
            </w:sdtContent>
          </w:sdt>
        </w:tc>
      </w:tr>
      <w:tr w:rsidR="00640802" w:rsidRPr="004C3A0B" w:rsidTr="00D81E43">
        <w:trPr>
          <w:trHeight w:val="403"/>
        </w:trPr>
        <w:tc>
          <w:tcPr>
            <w:tcW w:w="7763" w:type="dxa"/>
            <w:shd w:val="clear" w:color="auto" w:fill="F2F2F2" w:themeFill="background1" w:themeFillShade="F2"/>
            <w:vAlign w:val="center"/>
          </w:tcPr>
          <w:p w:rsidR="00640802" w:rsidRPr="004C3A0B" w:rsidRDefault="00640802" w:rsidP="00D81E43">
            <w:pPr>
              <w:rPr>
                <w:sz w:val="22"/>
                <w:szCs w:val="22"/>
              </w:rPr>
            </w:pPr>
            <w:r w:rsidRPr="004C3A0B">
              <w:rPr>
                <w:sz w:val="22"/>
                <w:szCs w:val="22"/>
              </w:rPr>
              <w:t>Data archiving?</w:t>
            </w:r>
          </w:p>
        </w:tc>
        <w:tc>
          <w:tcPr>
            <w:tcW w:w="992" w:type="dxa"/>
            <w:shd w:val="clear" w:color="auto" w:fill="BFBFBF" w:themeFill="background1" w:themeFillShade="BF"/>
            <w:vAlign w:val="center"/>
          </w:tcPr>
          <w:sdt>
            <w:sdtPr>
              <w:rPr>
                <w:sz w:val="22"/>
                <w:szCs w:val="22"/>
              </w:rPr>
              <w:id w:val="337199998"/>
              <w14:checkbox>
                <w14:checked w14:val="0"/>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sz w:val="22"/>
                    <w:szCs w:val="22"/>
                  </w:rPr>
                  <w:t>☐</w:t>
                </w:r>
              </w:p>
            </w:sdtContent>
          </w:sdt>
        </w:tc>
        <w:tc>
          <w:tcPr>
            <w:tcW w:w="1134" w:type="dxa"/>
            <w:shd w:val="clear" w:color="auto" w:fill="BFBFBF" w:themeFill="background1" w:themeFillShade="BF"/>
            <w:vAlign w:val="center"/>
          </w:tcPr>
          <w:sdt>
            <w:sdtPr>
              <w:rPr>
                <w:sz w:val="22"/>
                <w:szCs w:val="22"/>
              </w:rPr>
              <w:id w:val="-433046498"/>
              <w14:checkbox>
                <w14:checked w14:val="1"/>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sz w:val="22"/>
                    <w:szCs w:val="22"/>
                  </w:rPr>
                  <w:t>☒</w:t>
                </w:r>
              </w:p>
            </w:sdtContent>
          </w:sdt>
        </w:tc>
      </w:tr>
      <w:tr w:rsidR="00640802" w:rsidRPr="004C3A0B" w:rsidTr="00D81E43">
        <w:trPr>
          <w:trHeight w:val="403"/>
        </w:trPr>
        <w:tc>
          <w:tcPr>
            <w:tcW w:w="9889" w:type="dxa"/>
            <w:gridSpan w:val="3"/>
            <w:shd w:val="clear" w:color="auto" w:fill="F2F2F2" w:themeFill="background1" w:themeFillShade="F2"/>
            <w:vAlign w:val="center"/>
          </w:tcPr>
          <w:p w:rsidR="00640802" w:rsidRPr="004C3A0B" w:rsidRDefault="00640802" w:rsidP="00D81E43">
            <w:pPr>
              <w:rPr>
                <w:sz w:val="22"/>
                <w:szCs w:val="22"/>
              </w:rPr>
            </w:pPr>
            <w:r w:rsidRPr="004C3A0B">
              <w:rPr>
                <w:sz w:val="22"/>
                <w:szCs w:val="22"/>
              </w:rPr>
              <w:t xml:space="preserve">If YES to any question, please provide full details, explaining how this will be conducted in accordance with the </w:t>
            </w:r>
            <w:r>
              <w:rPr>
                <w:sz w:val="22"/>
                <w:szCs w:val="22"/>
              </w:rPr>
              <w:t>GDPR and DPA</w:t>
            </w:r>
            <w:r w:rsidRPr="004C3A0B">
              <w:rPr>
                <w:sz w:val="22"/>
                <w:szCs w:val="22"/>
              </w:rPr>
              <w:t xml:space="preserve"> (and/or any international equivalent):</w:t>
            </w:r>
          </w:p>
        </w:tc>
      </w:tr>
      <w:tr w:rsidR="00640802" w:rsidRPr="004C3A0B" w:rsidTr="00D81E43">
        <w:trPr>
          <w:trHeight w:val="403"/>
        </w:trPr>
        <w:tc>
          <w:tcPr>
            <w:tcW w:w="9889" w:type="dxa"/>
            <w:gridSpan w:val="3"/>
            <w:vAlign w:val="center"/>
          </w:tcPr>
          <w:p w:rsidR="00640802" w:rsidRDefault="00640802" w:rsidP="00D81E43">
            <w:pPr>
              <w:rPr>
                <w:sz w:val="22"/>
                <w:szCs w:val="22"/>
              </w:rPr>
            </w:pPr>
          </w:p>
          <w:p w:rsidR="00640802" w:rsidRPr="00BC6348" w:rsidRDefault="00640802" w:rsidP="00D81E43">
            <w:pPr>
              <w:rPr>
                <w:sz w:val="22"/>
                <w:szCs w:val="22"/>
                <w:lang w:eastAsia="zh-CN"/>
              </w:rPr>
            </w:pPr>
          </w:p>
        </w:tc>
      </w:tr>
      <w:tr w:rsidR="00640802" w:rsidRPr="004C3A0B" w:rsidTr="00D81E43">
        <w:trPr>
          <w:trHeight w:val="403"/>
        </w:trPr>
        <w:tc>
          <w:tcPr>
            <w:tcW w:w="9889" w:type="dxa"/>
            <w:gridSpan w:val="3"/>
            <w:shd w:val="clear" w:color="auto" w:fill="F2F2F2" w:themeFill="background1" w:themeFillShade="F2"/>
            <w:vAlign w:val="center"/>
          </w:tcPr>
          <w:p w:rsidR="00640802" w:rsidRPr="004C3A0B" w:rsidRDefault="00640802" w:rsidP="00D81E43">
            <w:pPr>
              <w:rPr>
                <w:sz w:val="22"/>
                <w:szCs w:val="22"/>
              </w:rPr>
            </w:pPr>
            <w:r w:rsidRPr="004C3A0B">
              <w:rPr>
                <w:sz w:val="22"/>
                <w:szCs w:val="22"/>
              </w:rPr>
              <w:t>List all who will have access to the data generated by the research activity:</w:t>
            </w:r>
          </w:p>
        </w:tc>
      </w:tr>
      <w:tr w:rsidR="00640802" w:rsidRPr="004C3A0B" w:rsidTr="00D81E43">
        <w:trPr>
          <w:trHeight w:val="403"/>
        </w:trPr>
        <w:tc>
          <w:tcPr>
            <w:tcW w:w="9889" w:type="dxa"/>
            <w:gridSpan w:val="3"/>
            <w:vAlign w:val="center"/>
          </w:tcPr>
          <w:p w:rsidR="00640802" w:rsidRDefault="00640802" w:rsidP="00D81E43">
            <w:pPr>
              <w:rPr>
                <w:sz w:val="22"/>
                <w:szCs w:val="22"/>
              </w:rPr>
            </w:pPr>
          </w:p>
          <w:p w:rsidR="00640802" w:rsidRDefault="00640802" w:rsidP="00D81E43">
            <w:pPr>
              <w:rPr>
                <w:sz w:val="22"/>
                <w:szCs w:val="22"/>
              </w:rPr>
            </w:pPr>
            <w:r w:rsidRPr="00BC6348">
              <w:rPr>
                <w:sz w:val="22"/>
                <w:szCs w:val="22"/>
              </w:rPr>
              <w:t>My</w:t>
            </w:r>
            <w:r>
              <w:rPr>
                <w:sz w:val="22"/>
                <w:szCs w:val="22"/>
              </w:rPr>
              <w:t>self.</w:t>
            </w:r>
          </w:p>
          <w:p w:rsidR="00640802" w:rsidRPr="004C3A0B" w:rsidRDefault="00640802" w:rsidP="00D81E43">
            <w:pPr>
              <w:rPr>
                <w:sz w:val="22"/>
                <w:szCs w:val="22"/>
              </w:rPr>
            </w:pPr>
          </w:p>
        </w:tc>
      </w:tr>
      <w:tr w:rsidR="00640802" w:rsidRPr="004C3A0B" w:rsidTr="00D81E43">
        <w:trPr>
          <w:trHeight w:val="403"/>
        </w:trPr>
        <w:tc>
          <w:tcPr>
            <w:tcW w:w="9889" w:type="dxa"/>
            <w:gridSpan w:val="3"/>
            <w:shd w:val="clear" w:color="auto" w:fill="F2F2F2" w:themeFill="background1" w:themeFillShade="F2"/>
          </w:tcPr>
          <w:p w:rsidR="00640802" w:rsidRPr="004C3A0B" w:rsidRDefault="00640802" w:rsidP="00D81E43">
            <w:pPr>
              <w:rPr>
                <w:sz w:val="22"/>
                <w:szCs w:val="22"/>
              </w:rPr>
            </w:pPr>
            <w:r w:rsidRPr="004C3A0B">
              <w:rPr>
                <w:sz w:val="22"/>
                <w:szCs w:val="22"/>
              </w:rPr>
              <w:t>List who will have control of, and act as custodian(s) for, data generated by the research activity:</w:t>
            </w:r>
          </w:p>
        </w:tc>
      </w:tr>
      <w:tr w:rsidR="00640802" w:rsidRPr="004C3A0B" w:rsidTr="00D81E43">
        <w:trPr>
          <w:trHeight w:val="403"/>
        </w:trPr>
        <w:tc>
          <w:tcPr>
            <w:tcW w:w="9889" w:type="dxa"/>
            <w:gridSpan w:val="3"/>
          </w:tcPr>
          <w:p w:rsidR="00640802" w:rsidRDefault="00640802" w:rsidP="00D81E43">
            <w:pPr>
              <w:rPr>
                <w:sz w:val="22"/>
                <w:szCs w:val="22"/>
              </w:rPr>
            </w:pPr>
          </w:p>
          <w:p w:rsidR="00640802" w:rsidRDefault="00640802" w:rsidP="00D81E43">
            <w:pPr>
              <w:rPr>
                <w:sz w:val="22"/>
                <w:szCs w:val="22"/>
              </w:rPr>
            </w:pPr>
            <w:r w:rsidRPr="00BC6348">
              <w:rPr>
                <w:sz w:val="22"/>
                <w:szCs w:val="22"/>
              </w:rPr>
              <w:t>Only myself</w:t>
            </w:r>
          </w:p>
          <w:p w:rsidR="00640802" w:rsidRPr="004C3A0B" w:rsidRDefault="00640802" w:rsidP="00D81E43">
            <w:pPr>
              <w:rPr>
                <w:sz w:val="22"/>
                <w:szCs w:val="22"/>
              </w:rPr>
            </w:pPr>
          </w:p>
        </w:tc>
      </w:tr>
      <w:tr w:rsidR="00640802" w:rsidRPr="004C3A0B" w:rsidTr="00D81E43">
        <w:trPr>
          <w:trHeight w:val="403"/>
        </w:trPr>
        <w:tc>
          <w:tcPr>
            <w:tcW w:w="9889" w:type="dxa"/>
            <w:gridSpan w:val="3"/>
            <w:shd w:val="clear" w:color="auto" w:fill="F2F2F2" w:themeFill="background1" w:themeFillShade="F2"/>
          </w:tcPr>
          <w:p w:rsidR="00640802" w:rsidRPr="004C3A0B" w:rsidRDefault="00640802" w:rsidP="00D81E43">
            <w:pPr>
              <w:rPr>
                <w:sz w:val="22"/>
                <w:szCs w:val="22"/>
              </w:rPr>
            </w:pPr>
            <w:r w:rsidRPr="004C3A0B">
              <w:rPr>
                <w:sz w:val="22"/>
                <w:szCs w:val="22"/>
              </w:rPr>
              <w:t xml:space="preserve">Give details of data storage arrangements, including </w:t>
            </w:r>
            <w:r>
              <w:rPr>
                <w:sz w:val="22"/>
                <w:szCs w:val="22"/>
              </w:rPr>
              <w:t xml:space="preserve">security measures in place to protect the data, </w:t>
            </w:r>
            <w:r w:rsidRPr="004C3A0B">
              <w:rPr>
                <w:sz w:val="22"/>
                <w:szCs w:val="22"/>
              </w:rPr>
              <w:t xml:space="preserve">where data will be stored, how long for, and in what form. Will data be archived – if so how and if not why not.  </w:t>
            </w:r>
          </w:p>
        </w:tc>
      </w:tr>
      <w:tr w:rsidR="00640802" w:rsidRPr="004C3A0B" w:rsidTr="00D81E43">
        <w:trPr>
          <w:trHeight w:val="403"/>
        </w:trPr>
        <w:tc>
          <w:tcPr>
            <w:tcW w:w="9889" w:type="dxa"/>
            <w:gridSpan w:val="3"/>
          </w:tcPr>
          <w:p w:rsidR="00640802" w:rsidRDefault="00640802" w:rsidP="00D81E43">
            <w:pPr>
              <w:rPr>
                <w:sz w:val="22"/>
                <w:szCs w:val="22"/>
              </w:rPr>
            </w:pPr>
          </w:p>
          <w:p w:rsidR="00640802" w:rsidRDefault="00640802" w:rsidP="00D81E43">
            <w:pPr>
              <w:rPr>
                <w:sz w:val="22"/>
                <w:szCs w:val="22"/>
              </w:rPr>
            </w:pPr>
            <w:r>
              <w:rPr>
                <w:sz w:val="22"/>
                <w:szCs w:val="22"/>
              </w:rPr>
              <w:t xml:space="preserve">The data collated in this research will be held for a maximum of 5 years and will follow correct procedure for disposal. There will be only electronic copies stored, and all of which will be password protected. </w:t>
            </w:r>
          </w:p>
          <w:p w:rsidR="00640802" w:rsidRPr="004C3A0B" w:rsidRDefault="00640802" w:rsidP="00D81E43">
            <w:pPr>
              <w:rPr>
                <w:sz w:val="22"/>
                <w:szCs w:val="22"/>
              </w:rPr>
            </w:pPr>
          </w:p>
        </w:tc>
      </w:tr>
      <w:tr w:rsidR="00640802" w:rsidRPr="004C3A0B" w:rsidTr="00D81E43">
        <w:trPr>
          <w:trHeight w:val="403"/>
        </w:trPr>
        <w:tc>
          <w:tcPr>
            <w:tcW w:w="9889" w:type="dxa"/>
            <w:gridSpan w:val="3"/>
          </w:tcPr>
          <w:p w:rsidR="00640802" w:rsidRDefault="00640802" w:rsidP="00D81E43">
            <w:pPr>
              <w:rPr>
                <w:sz w:val="22"/>
                <w:szCs w:val="22"/>
              </w:rPr>
            </w:pPr>
            <w:r>
              <w:rPr>
                <w:sz w:val="22"/>
                <w:szCs w:val="22"/>
              </w:rPr>
              <w:lastRenderedPageBreak/>
              <w:t xml:space="preserve">Please indicate if your data will be stored in the UWTSD Research Data Repository (see </w:t>
            </w:r>
            <w:hyperlink r:id="rId36" w:history="1">
              <w:r w:rsidRPr="00C32EFB">
                <w:rPr>
                  <w:rStyle w:val="Hyperlink"/>
                  <w:rFonts w:ascii="Arial" w:hAnsi="Arial" w:cs="Arial"/>
                  <w:color w:val="000000"/>
                  <w:sz w:val="22"/>
                  <w:szCs w:val="22"/>
                </w:rPr>
                <w:t>https://researchdata.uwtsd.ac.uk/</w:t>
              </w:r>
            </w:hyperlink>
            <w:r w:rsidRPr="00C32EFB">
              <w:rPr>
                <w:color w:val="000000"/>
                <w:sz w:val="22"/>
                <w:szCs w:val="22"/>
              </w:rPr>
              <w:t xml:space="preserve"> </w:t>
            </w:r>
            <w:r>
              <w:rPr>
                <w:color w:val="000000"/>
                <w:sz w:val="22"/>
                <w:szCs w:val="22"/>
              </w:rPr>
              <w:t>).   If so please explain.</w:t>
            </w:r>
            <w:r w:rsidRPr="00C32EFB">
              <w:rPr>
                <w:color w:val="000000"/>
                <w:sz w:val="22"/>
                <w:szCs w:val="22"/>
              </w:rPr>
              <w:t xml:space="preserve"> (</w:t>
            </w:r>
            <w:r w:rsidRPr="00C32EFB">
              <w:rPr>
                <w:i/>
                <w:color w:val="000000"/>
                <w:sz w:val="22"/>
                <w:szCs w:val="22"/>
              </w:rPr>
              <w:t>Most relevant to academic staff)</w:t>
            </w:r>
            <w:r>
              <w:rPr>
                <w:color w:val="000000"/>
              </w:rPr>
              <w:t xml:space="preserve"> </w:t>
            </w:r>
          </w:p>
        </w:tc>
      </w:tr>
      <w:tr w:rsidR="00640802" w:rsidRPr="004C3A0B" w:rsidTr="00D81E43">
        <w:trPr>
          <w:trHeight w:val="403"/>
        </w:trPr>
        <w:tc>
          <w:tcPr>
            <w:tcW w:w="9889" w:type="dxa"/>
            <w:gridSpan w:val="3"/>
          </w:tcPr>
          <w:p w:rsidR="00640802" w:rsidRDefault="00640802" w:rsidP="00D81E43">
            <w:pPr>
              <w:rPr>
                <w:sz w:val="22"/>
                <w:szCs w:val="22"/>
              </w:rPr>
            </w:pPr>
          </w:p>
          <w:p w:rsidR="00640802" w:rsidRDefault="00640802" w:rsidP="00D81E43">
            <w:pPr>
              <w:rPr>
                <w:sz w:val="22"/>
                <w:szCs w:val="22"/>
              </w:rPr>
            </w:pPr>
          </w:p>
          <w:p w:rsidR="00640802" w:rsidRPr="00354F34" w:rsidRDefault="00640802" w:rsidP="00D81E43">
            <w:pPr>
              <w:rPr>
                <w:sz w:val="22"/>
                <w:szCs w:val="22"/>
              </w:rPr>
            </w:pPr>
          </w:p>
          <w:p w:rsidR="00640802" w:rsidRDefault="00640802" w:rsidP="00D81E43">
            <w:pPr>
              <w:rPr>
                <w:sz w:val="22"/>
                <w:szCs w:val="22"/>
              </w:rPr>
            </w:pPr>
            <w:r w:rsidRPr="00354F34">
              <w:rPr>
                <w:i/>
                <w:color w:val="808080"/>
                <w:sz w:val="18"/>
                <w:szCs w:val="18"/>
              </w:rPr>
              <w:t>(this box should expand as you type)</w:t>
            </w:r>
          </w:p>
        </w:tc>
      </w:tr>
      <w:tr w:rsidR="00640802" w:rsidRPr="004C3A0B" w:rsidTr="00D81E43">
        <w:trPr>
          <w:trHeight w:val="252"/>
        </w:trPr>
        <w:tc>
          <w:tcPr>
            <w:tcW w:w="7763" w:type="dxa"/>
            <w:vMerge w:val="restart"/>
            <w:shd w:val="clear" w:color="auto" w:fill="F2F2F2" w:themeFill="background1" w:themeFillShade="F2"/>
          </w:tcPr>
          <w:p w:rsidR="00640802" w:rsidRDefault="00640802" w:rsidP="00D81E43">
            <w:pPr>
              <w:rPr>
                <w:color w:val="000000"/>
                <w:sz w:val="22"/>
                <w:szCs w:val="22"/>
              </w:rPr>
            </w:pPr>
            <w:r w:rsidRPr="004D6425">
              <w:rPr>
                <w:sz w:val="22"/>
                <w:szCs w:val="22"/>
              </w:rPr>
              <w:t xml:space="preserve">Confirm that you </w:t>
            </w:r>
            <w:r>
              <w:rPr>
                <w:sz w:val="22"/>
                <w:szCs w:val="22"/>
              </w:rPr>
              <w:t xml:space="preserve">have read the UWTSD guidance on data management (see </w:t>
            </w:r>
            <w:hyperlink r:id="rId37" w:history="1">
              <w:r w:rsidRPr="00C32EFB">
                <w:rPr>
                  <w:rStyle w:val="Hyperlink"/>
                  <w:rFonts w:ascii="Arial" w:hAnsi="Arial" w:cs="Arial"/>
                  <w:color w:val="000000"/>
                  <w:sz w:val="22"/>
                  <w:szCs w:val="22"/>
                </w:rPr>
                <w:t>https://www.uwtsd.ac.uk/library/research-data-management/</w:t>
              </w:r>
            </w:hyperlink>
            <w:r w:rsidRPr="00C32EFB">
              <w:rPr>
                <w:color w:val="000000"/>
                <w:sz w:val="22"/>
                <w:szCs w:val="22"/>
              </w:rPr>
              <w:t>)</w:t>
            </w:r>
          </w:p>
          <w:p w:rsidR="00640802" w:rsidRPr="0092487B" w:rsidRDefault="00640802" w:rsidP="00D81E43">
            <w:pPr>
              <w:rPr>
                <w:sz w:val="22"/>
                <w:szCs w:val="22"/>
              </w:rPr>
            </w:pPr>
          </w:p>
        </w:tc>
        <w:tc>
          <w:tcPr>
            <w:tcW w:w="992" w:type="dxa"/>
            <w:shd w:val="clear" w:color="auto" w:fill="F2F2F2" w:themeFill="background1" w:themeFillShade="F2"/>
          </w:tcPr>
          <w:p w:rsidR="00640802" w:rsidRPr="003257BD" w:rsidRDefault="00640802" w:rsidP="00D81E43">
            <w:pPr>
              <w:rPr>
                <w:sz w:val="22"/>
                <w:szCs w:val="22"/>
              </w:rPr>
            </w:pPr>
            <w:r w:rsidRPr="003257BD">
              <w:rPr>
                <w:sz w:val="22"/>
              </w:rPr>
              <w:t>YES</w:t>
            </w:r>
          </w:p>
        </w:tc>
        <w:tc>
          <w:tcPr>
            <w:tcW w:w="1134" w:type="dxa"/>
            <w:shd w:val="clear" w:color="auto" w:fill="BFBFBF" w:themeFill="background1" w:themeFillShade="BF"/>
          </w:tcPr>
          <w:p w:rsidR="00640802" w:rsidRPr="0092487B" w:rsidRDefault="00640802" w:rsidP="00D81E43">
            <w:pPr>
              <w:rPr>
                <w:sz w:val="22"/>
                <w:szCs w:val="22"/>
              </w:rPr>
            </w:pPr>
            <w:sdt>
              <w:sdtPr>
                <w:id w:val="1912113242"/>
                <w14:checkbox>
                  <w14:checked w14:val="1"/>
                  <w14:checkedState w14:val="2612" w14:font="MS Gothic"/>
                  <w14:uncheckedState w14:val="2610" w14:font="MS Gothic"/>
                </w14:checkbox>
              </w:sdtPr>
              <w:sdtContent>
                <w:r>
                  <w:rPr>
                    <w:rFonts w:ascii="MS Gothic" w:eastAsia="MS Gothic" w:hAnsi="MS Gothic" w:hint="eastAsia"/>
                  </w:rPr>
                  <w:t>☒</w:t>
                </w:r>
              </w:sdtContent>
            </w:sdt>
          </w:p>
        </w:tc>
      </w:tr>
      <w:tr w:rsidR="00640802" w:rsidRPr="004C3A0B" w:rsidTr="00D81E43">
        <w:trPr>
          <w:trHeight w:val="252"/>
        </w:trPr>
        <w:tc>
          <w:tcPr>
            <w:tcW w:w="7763" w:type="dxa"/>
            <w:vMerge/>
            <w:shd w:val="clear" w:color="auto" w:fill="F2F2F2" w:themeFill="background1" w:themeFillShade="F2"/>
          </w:tcPr>
          <w:p w:rsidR="00640802" w:rsidRPr="004D6425" w:rsidRDefault="00640802" w:rsidP="00D81E43">
            <w:pPr>
              <w:rPr>
                <w:sz w:val="22"/>
                <w:szCs w:val="22"/>
              </w:rPr>
            </w:pPr>
          </w:p>
        </w:tc>
        <w:tc>
          <w:tcPr>
            <w:tcW w:w="992" w:type="dxa"/>
            <w:shd w:val="clear" w:color="auto" w:fill="F2F2F2" w:themeFill="background1" w:themeFillShade="F2"/>
          </w:tcPr>
          <w:p w:rsidR="00640802" w:rsidRPr="003257BD" w:rsidRDefault="00640802" w:rsidP="00D81E43">
            <w:pPr>
              <w:rPr>
                <w:sz w:val="22"/>
              </w:rPr>
            </w:pPr>
            <w:r>
              <w:rPr>
                <w:sz w:val="22"/>
              </w:rPr>
              <w:t>NO</w:t>
            </w:r>
          </w:p>
        </w:tc>
        <w:tc>
          <w:tcPr>
            <w:tcW w:w="1134" w:type="dxa"/>
            <w:shd w:val="clear" w:color="auto" w:fill="BFBFBF" w:themeFill="background1" w:themeFillShade="BF"/>
          </w:tcPr>
          <w:p w:rsidR="00640802" w:rsidRPr="0092487B" w:rsidRDefault="00640802" w:rsidP="00D81E43">
            <w:pPr>
              <w:rPr>
                <w:sz w:val="22"/>
                <w:szCs w:val="22"/>
              </w:rPr>
            </w:pPr>
            <w:sdt>
              <w:sdtPr>
                <w:id w:val="1821611795"/>
                <w14:checkbox>
                  <w14:checked w14:val="0"/>
                  <w14:checkedState w14:val="2612" w14:font="MS Gothic"/>
                  <w14:uncheckedState w14:val="2610" w14:font="MS Gothic"/>
                </w14:checkbox>
              </w:sdtPr>
              <w:sdtContent>
                <w:r>
                  <w:rPr>
                    <w:rFonts w:ascii="MS Gothic" w:eastAsia="MS Gothic" w:hAnsi="MS Gothic" w:hint="eastAsia"/>
                  </w:rPr>
                  <w:t>☐</w:t>
                </w:r>
              </w:sdtContent>
            </w:sdt>
          </w:p>
        </w:tc>
      </w:tr>
      <w:tr w:rsidR="00640802" w:rsidRPr="004C3A0B" w:rsidTr="00D81E43">
        <w:trPr>
          <w:trHeight w:val="311"/>
        </w:trPr>
        <w:tc>
          <w:tcPr>
            <w:tcW w:w="7763" w:type="dxa"/>
            <w:vMerge w:val="restart"/>
            <w:shd w:val="clear" w:color="auto" w:fill="F2F2F2" w:themeFill="background1" w:themeFillShade="F2"/>
          </w:tcPr>
          <w:p w:rsidR="00640802" w:rsidRPr="0092487B" w:rsidRDefault="00640802" w:rsidP="00D81E43">
            <w:pPr>
              <w:rPr>
                <w:sz w:val="22"/>
                <w:szCs w:val="22"/>
              </w:rPr>
            </w:pPr>
            <w:r w:rsidRPr="004D6425">
              <w:rPr>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640802" w:rsidRPr="003257BD" w:rsidRDefault="00640802" w:rsidP="00D81E43">
            <w:pPr>
              <w:rPr>
                <w:sz w:val="22"/>
                <w:szCs w:val="22"/>
              </w:rPr>
            </w:pPr>
            <w:r w:rsidRPr="003257BD">
              <w:rPr>
                <w:sz w:val="22"/>
              </w:rPr>
              <w:t>YES</w:t>
            </w:r>
          </w:p>
        </w:tc>
        <w:tc>
          <w:tcPr>
            <w:tcW w:w="1134" w:type="dxa"/>
            <w:shd w:val="clear" w:color="auto" w:fill="BFBFBF" w:themeFill="background1" w:themeFillShade="BF"/>
          </w:tcPr>
          <w:p w:rsidR="00640802" w:rsidRPr="0092487B" w:rsidRDefault="00640802" w:rsidP="00D81E43">
            <w:pPr>
              <w:rPr>
                <w:sz w:val="22"/>
                <w:szCs w:val="22"/>
              </w:rPr>
            </w:pPr>
            <w:sdt>
              <w:sdtPr>
                <w:id w:val="1277371831"/>
                <w14:checkbox>
                  <w14:checked w14:val="1"/>
                  <w14:checkedState w14:val="2612" w14:font="MS Gothic"/>
                  <w14:uncheckedState w14:val="2610" w14:font="MS Gothic"/>
                </w14:checkbox>
              </w:sdtPr>
              <w:sdtContent>
                <w:r>
                  <w:rPr>
                    <w:rFonts w:ascii="MS Gothic" w:eastAsia="MS Gothic" w:hAnsi="MS Gothic" w:hint="eastAsia"/>
                  </w:rPr>
                  <w:t>☒</w:t>
                </w:r>
              </w:sdtContent>
            </w:sdt>
          </w:p>
        </w:tc>
      </w:tr>
      <w:tr w:rsidR="00640802" w:rsidRPr="004C3A0B" w:rsidTr="00D81E43">
        <w:trPr>
          <w:trHeight w:val="311"/>
        </w:trPr>
        <w:tc>
          <w:tcPr>
            <w:tcW w:w="7763" w:type="dxa"/>
            <w:vMerge/>
            <w:shd w:val="clear" w:color="auto" w:fill="F2F2F2" w:themeFill="background1" w:themeFillShade="F2"/>
          </w:tcPr>
          <w:p w:rsidR="00640802" w:rsidRPr="0092487B" w:rsidRDefault="00640802" w:rsidP="00D81E43">
            <w:pPr>
              <w:rPr>
                <w:sz w:val="22"/>
                <w:szCs w:val="22"/>
              </w:rPr>
            </w:pPr>
          </w:p>
        </w:tc>
        <w:tc>
          <w:tcPr>
            <w:tcW w:w="992" w:type="dxa"/>
            <w:shd w:val="clear" w:color="auto" w:fill="F2F2F2" w:themeFill="background1" w:themeFillShade="F2"/>
          </w:tcPr>
          <w:p w:rsidR="00640802" w:rsidRPr="003257BD" w:rsidRDefault="00640802" w:rsidP="00D81E43">
            <w:pPr>
              <w:rPr>
                <w:sz w:val="22"/>
                <w:szCs w:val="22"/>
              </w:rPr>
            </w:pPr>
            <w:r w:rsidRPr="003257BD">
              <w:rPr>
                <w:sz w:val="22"/>
              </w:rPr>
              <w:t>NO</w:t>
            </w:r>
          </w:p>
        </w:tc>
        <w:tc>
          <w:tcPr>
            <w:tcW w:w="1134" w:type="dxa"/>
            <w:shd w:val="clear" w:color="auto" w:fill="BFBFBF" w:themeFill="background1" w:themeFillShade="BF"/>
          </w:tcPr>
          <w:p w:rsidR="00640802" w:rsidRPr="0092487B" w:rsidRDefault="00640802" w:rsidP="00D81E43">
            <w:pPr>
              <w:rPr>
                <w:sz w:val="22"/>
                <w:szCs w:val="22"/>
              </w:rPr>
            </w:pPr>
            <w:sdt>
              <w:sdtPr>
                <w:id w:val="767737168"/>
                <w14:checkbox>
                  <w14:checked w14:val="0"/>
                  <w14:checkedState w14:val="2612" w14:font="MS Gothic"/>
                  <w14:uncheckedState w14:val="2610" w14:font="MS Gothic"/>
                </w14:checkbox>
              </w:sdtPr>
              <w:sdtContent>
                <w:r>
                  <w:rPr>
                    <w:rFonts w:ascii="MS Gothic" w:eastAsia="MS Gothic" w:hAnsi="MS Gothic" w:hint="eastAsia"/>
                  </w:rPr>
                  <w:t>☐</w:t>
                </w:r>
              </w:sdtContent>
            </w:sdt>
          </w:p>
        </w:tc>
      </w:tr>
    </w:tbl>
    <w:p w:rsidR="00640802" w:rsidRDefault="00640802" w:rsidP="00D81E43"/>
    <w:p w:rsidR="00640802" w:rsidRDefault="00640802" w:rsidP="00D81E43">
      <w:r>
        <w:br w:type="page"/>
      </w:r>
    </w:p>
    <w:p w:rsidR="00640802" w:rsidRPr="00354F34" w:rsidRDefault="00640802" w:rsidP="00D81E43">
      <w:r w:rsidRPr="00354F34">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40802" w:rsidRPr="004C3A0B" w:rsidTr="00D81E43">
        <w:trPr>
          <w:trHeight w:val="1807"/>
        </w:trPr>
        <w:tc>
          <w:tcPr>
            <w:tcW w:w="9881" w:type="dxa"/>
            <w:gridSpan w:val="3"/>
            <w:shd w:val="clear" w:color="auto" w:fill="F2F2F2" w:themeFill="background1" w:themeFillShade="F2"/>
            <w:vAlign w:val="center"/>
          </w:tcPr>
          <w:p w:rsidR="00640802" w:rsidRPr="004C3A0B" w:rsidRDefault="00640802" w:rsidP="00D81E43">
            <w:pPr>
              <w:rPr>
                <w:color w:val="000000"/>
              </w:rPr>
            </w:pPr>
            <w:r w:rsidRPr="004C3A0B">
              <w:t>The information which I have provided is correct and complete to the best of my knowledge. I have attempted to identify any risks and issues related to the research activity and acknowledge my obligations and the rights of the participants</w:t>
            </w:r>
            <w:r w:rsidRPr="004C3A0B">
              <w:rPr>
                <w:color w:val="000000"/>
              </w:rPr>
              <w:t>.</w:t>
            </w:r>
          </w:p>
          <w:p w:rsidR="00640802" w:rsidRPr="004C3A0B" w:rsidRDefault="00640802" w:rsidP="00D81E43">
            <w:pPr>
              <w:rPr>
                <w:color w:val="000000"/>
              </w:rPr>
            </w:pPr>
          </w:p>
          <w:p w:rsidR="00640802" w:rsidRPr="004C3A0B" w:rsidRDefault="00640802" w:rsidP="00D81E43">
            <w:pPr>
              <w:rPr>
                <w:color w:val="000080"/>
              </w:rPr>
            </w:pPr>
            <w:r w:rsidRPr="004C3A0B">
              <w:t xml:space="preserve">In submitting this application I hereby confirm that I undertake to ensure that the above named research activity will meet the University’s </w:t>
            </w:r>
            <w:r w:rsidRPr="00CA510C">
              <w:t>Research Ethics and Integrity Code of Practice</w:t>
            </w:r>
            <w:r>
              <w:t xml:space="preserve"> which is published on the website: </w:t>
            </w:r>
            <w:hyperlink r:id="rId38" w:history="1">
              <w:r w:rsidRPr="00100C35">
                <w:rPr>
                  <w:rStyle w:val="Hyperlink"/>
                  <w:rFonts w:ascii="Arial" w:hAnsi="Arial" w:cs="Arial"/>
                </w:rPr>
                <w:t>https://www.uwtsd.ac.uk/research/research-ethics/</w:t>
              </w:r>
            </w:hyperlink>
            <w:r>
              <w:t xml:space="preserve"> </w:t>
            </w:r>
          </w:p>
        </w:tc>
      </w:tr>
      <w:tr w:rsidR="00640802" w:rsidRPr="004C3A0B" w:rsidTr="00D81E43">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40802" w:rsidRPr="004C3A0B" w:rsidRDefault="00640802" w:rsidP="00D81E43">
            <w:r w:rsidRPr="004C3A0B">
              <w:t>Signature of applicant:</w:t>
            </w:r>
          </w:p>
        </w:tc>
        <w:tc>
          <w:tcPr>
            <w:tcW w:w="4820" w:type="dxa"/>
            <w:tcBorders>
              <w:left w:val="single" w:sz="4" w:space="0" w:color="auto"/>
            </w:tcBorders>
            <w:vAlign w:val="center"/>
          </w:tcPr>
          <w:p w:rsidR="00640802" w:rsidRPr="004C3A0B" w:rsidRDefault="00640802" w:rsidP="00D81E43">
            <w:pPr>
              <w:rPr>
                <w:lang w:eastAsia="zh-CN"/>
              </w:rPr>
            </w:pPr>
            <w:proofErr w:type="spellStart"/>
            <w:r>
              <w:rPr>
                <w:lang w:eastAsia="zh-CN"/>
              </w:rPr>
              <w:t>J.Doherty</w:t>
            </w:r>
            <w:proofErr w:type="spellEnd"/>
          </w:p>
        </w:tc>
        <w:tc>
          <w:tcPr>
            <w:tcW w:w="2239" w:type="dxa"/>
            <w:vAlign w:val="center"/>
          </w:tcPr>
          <w:p w:rsidR="00640802" w:rsidRDefault="00640802" w:rsidP="00D81E43">
            <w:r w:rsidRPr="004C3A0B">
              <w:t>Date:</w:t>
            </w:r>
          </w:p>
          <w:p w:rsidR="00640802" w:rsidRDefault="00640802" w:rsidP="00D81E43">
            <w:r>
              <w:t>12/05/21</w:t>
            </w:r>
          </w:p>
          <w:p w:rsidR="00640802" w:rsidRPr="004C3A0B" w:rsidRDefault="00640802" w:rsidP="00D81E43"/>
        </w:tc>
      </w:tr>
    </w:tbl>
    <w:p w:rsidR="00640802" w:rsidRPr="004C3A0B" w:rsidRDefault="00640802" w:rsidP="00D81E43"/>
    <w:p w:rsidR="00640802" w:rsidRPr="004C3A0B" w:rsidRDefault="00640802" w:rsidP="00D81E43">
      <w:pPr>
        <w:rPr>
          <w:i/>
        </w:rPr>
      </w:pPr>
      <w:r w:rsidRPr="004C3A0B">
        <w:rPr>
          <w:i/>
        </w:rPr>
        <w:t>For STUDENT</w:t>
      </w:r>
      <w:r>
        <w:rPr>
          <w:i/>
        </w:rPr>
        <w:t xml:space="preserve"> Submissions</w:t>
      </w:r>
      <w:r w:rsidRPr="004C3A0B">
        <w:rPr>
          <w:i/>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640802" w:rsidRPr="004C3A0B" w:rsidTr="00D81E43">
        <w:trPr>
          <w:trHeight w:val="346"/>
        </w:trPr>
        <w:tc>
          <w:tcPr>
            <w:tcW w:w="1423" w:type="pct"/>
            <w:shd w:val="clear" w:color="auto" w:fill="F2F2F2" w:themeFill="background1" w:themeFillShade="F2"/>
            <w:vAlign w:val="center"/>
          </w:tcPr>
          <w:p w:rsidR="00640802" w:rsidRPr="004C3A0B" w:rsidRDefault="00640802" w:rsidP="00D81E43">
            <w:r w:rsidRPr="004C3A0B">
              <w:t>Director of Studies/Supervisor:</w:t>
            </w:r>
          </w:p>
        </w:tc>
        <w:tc>
          <w:tcPr>
            <w:tcW w:w="2490" w:type="pct"/>
            <w:shd w:val="clear" w:color="auto" w:fill="auto"/>
            <w:vAlign w:val="center"/>
          </w:tcPr>
          <w:p w:rsidR="00640802" w:rsidRPr="004C3A0B" w:rsidRDefault="00640802" w:rsidP="00D81E43"/>
        </w:tc>
        <w:tc>
          <w:tcPr>
            <w:tcW w:w="1087" w:type="pct"/>
            <w:vMerge w:val="restart"/>
          </w:tcPr>
          <w:p w:rsidR="00640802" w:rsidRPr="004C3A0B" w:rsidRDefault="00640802" w:rsidP="00D81E43">
            <w:r w:rsidRPr="004C3A0B">
              <w:t>Date:</w:t>
            </w:r>
          </w:p>
        </w:tc>
      </w:tr>
      <w:tr w:rsidR="00640802" w:rsidRPr="004C3A0B" w:rsidTr="00D81E43">
        <w:trPr>
          <w:trHeight w:val="347"/>
        </w:trPr>
        <w:tc>
          <w:tcPr>
            <w:tcW w:w="1423" w:type="pct"/>
            <w:shd w:val="clear" w:color="auto" w:fill="F2F2F2" w:themeFill="background1" w:themeFillShade="F2"/>
            <w:vAlign w:val="center"/>
          </w:tcPr>
          <w:p w:rsidR="00640802" w:rsidRPr="004C3A0B" w:rsidRDefault="00640802" w:rsidP="00D81E43">
            <w:r w:rsidRPr="004C3A0B">
              <w:t>Signature:</w:t>
            </w:r>
          </w:p>
        </w:tc>
        <w:tc>
          <w:tcPr>
            <w:tcW w:w="2490" w:type="pct"/>
            <w:shd w:val="clear" w:color="auto" w:fill="auto"/>
            <w:vAlign w:val="center"/>
          </w:tcPr>
          <w:p w:rsidR="00640802" w:rsidRPr="004C3A0B" w:rsidRDefault="00640802" w:rsidP="00D81E43"/>
          <w:p w:rsidR="00640802" w:rsidRPr="004C3A0B" w:rsidRDefault="00640802" w:rsidP="00D81E43"/>
        </w:tc>
        <w:tc>
          <w:tcPr>
            <w:tcW w:w="1087" w:type="pct"/>
            <w:vMerge/>
            <w:vAlign w:val="center"/>
          </w:tcPr>
          <w:p w:rsidR="00640802" w:rsidRPr="004C3A0B" w:rsidRDefault="00640802" w:rsidP="00D81E43"/>
        </w:tc>
      </w:tr>
    </w:tbl>
    <w:p w:rsidR="00640802" w:rsidRPr="004C3A0B" w:rsidRDefault="00640802" w:rsidP="00D81E43"/>
    <w:p w:rsidR="00640802" w:rsidRDefault="00640802" w:rsidP="00D81E43">
      <w:pPr>
        <w:rPr>
          <w:i/>
        </w:rPr>
      </w:pPr>
      <w:r w:rsidRPr="004C3A0B">
        <w:rPr>
          <w:i/>
        </w:rPr>
        <w:t xml:space="preserve">For </w:t>
      </w:r>
      <w:r>
        <w:rPr>
          <w:i/>
        </w:rPr>
        <w:t>S</w:t>
      </w:r>
      <w:r w:rsidRPr="004C3A0B">
        <w:rPr>
          <w:i/>
        </w:rPr>
        <w:t>TAFF</w:t>
      </w:r>
      <w:r>
        <w:rPr>
          <w:i/>
        </w:rPr>
        <w:t xml:space="preserve"> Submissions</w:t>
      </w:r>
      <w:r w:rsidRPr="004C3A0B">
        <w:rPr>
          <w:i/>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640802" w:rsidRPr="004C3A0B" w:rsidTr="00D81E43">
        <w:trPr>
          <w:trHeight w:val="346"/>
        </w:trPr>
        <w:tc>
          <w:tcPr>
            <w:tcW w:w="1423" w:type="pct"/>
            <w:shd w:val="clear" w:color="auto" w:fill="F2F2F2" w:themeFill="background1" w:themeFillShade="F2"/>
            <w:vAlign w:val="center"/>
          </w:tcPr>
          <w:p w:rsidR="00640802" w:rsidRPr="004C3A0B" w:rsidRDefault="00640802" w:rsidP="00D81E43">
            <w:r>
              <w:t>Academic Director/ Assistant Dean</w:t>
            </w:r>
            <w:r w:rsidRPr="004C3A0B">
              <w:t>:</w:t>
            </w:r>
          </w:p>
        </w:tc>
        <w:tc>
          <w:tcPr>
            <w:tcW w:w="2490" w:type="pct"/>
            <w:shd w:val="clear" w:color="auto" w:fill="auto"/>
            <w:vAlign w:val="center"/>
          </w:tcPr>
          <w:p w:rsidR="00640802" w:rsidRPr="004C3A0B" w:rsidRDefault="00640802" w:rsidP="00D81E43"/>
        </w:tc>
        <w:tc>
          <w:tcPr>
            <w:tcW w:w="1087" w:type="pct"/>
            <w:vMerge w:val="restart"/>
          </w:tcPr>
          <w:p w:rsidR="00640802" w:rsidRPr="004C3A0B" w:rsidRDefault="00640802" w:rsidP="00D81E43">
            <w:r w:rsidRPr="004C3A0B">
              <w:t>Date:</w:t>
            </w:r>
          </w:p>
        </w:tc>
      </w:tr>
      <w:tr w:rsidR="00640802" w:rsidRPr="004C3A0B" w:rsidTr="00D81E43">
        <w:trPr>
          <w:trHeight w:val="347"/>
        </w:trPr>
        <w:tc>
          <w:tcPr>
            <w:tcW w:w="1423" w:type="pct"/>
            <w:shd w:val="clear" w:color="auto" w:fill="F2F2F2" w:themeFill="background1" w:themeFillShade="F2"/>
            <w:vAlign w:val="center"/>
          </w:tcPr>
          <w:p w:rsidR="00640802" w:rsidRPr="004C3A0B" w:rsidRDefault="00640802" w:rsidP="00D81E43">
            <w:r w:rsidRPr="004C3A0B">
              <w:t>Signature:</w:t>
            </w:r>
          </w:p>
        </w:tc>
        <w:tc>
          <w:tcPr>
            <w:tcW w:w="2490" w:type="pct"/>
            <w:shd w:val="clear" w:color="auto" w:fill="auto"/>
            <w:vAlign w:val="center"/>
          </w:tcPr>
          <w:p w:rsidR="00640802" w:rsidRPr="004C3A0B" w:rsidRDefault="00640802" w:rsidP="00D81E43"/>
          <w:p w:rsidR="00640802" w:rsidRPr="004C3A0B" w:rsidRDefault="00640802" w:rsidP="00D81E43"/>
        </w:tc>
        <w:tc>
          <w:tcPr>
            <w:tcW w:w="1087" w:type="pct"/>
            <w:vMerge/>
            <w:vAlign w:val="center"/>
          </w:tcPr>
          <w:p w:rsidR="00640802" w:rsidRPr="004C3A0B" w:rsidRDefault="00640802" w:rsidP="00D81E43"/>
        </w:tc>
      </w:tr>
    </w:tbl>
    <w:p w:rsidR="00640802" w:rsidRDefault="00640802" w:rsidP="00D81E43"/>
    <w:p w:rsidR="00640802" w:rsidRPr="004C3A0B" w:rsidRDefault="00640802" w:rsidP="00D81E43">
      <w:r w:rsidRPr="004C3A0B">
        <w:t>Checklist: 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640802" w:rsidRPr="004C3A0B" w:rsidTr="00D81E43">
        <w:trPr>
          <w:trHeight w:val="491"/>
        </w:trPr>
        <w:tc>
          <w:tcPr>
            <w:tcW w:w="675" w:type="dxa"/>
            <w:shd w:val="clear" w:color="auto" w:fill="BFBFBF" w:themeFill="background1" w:themeFillShade="BF"/>
            <w:vAlign w:val="center"/>
          </w:tcPr>
          <w:sdt>
            <w:sdtPr>
              <w:id w:val="1454446193"/>
              <w14:checkbox>
                <w14:checked w14:val="1"/>
                <w14:checkedState w14:val="2612" w14:font="MS Gothic"/>
                <w14:uncheckedState w14:val="2610" w14:font="MS Gothic"/>
              </w14:checkbox>
            </w:sdtPr>
            <w:sdtContent>
              <w:p w:rsidR="00640802" w:rsidRPr="004C3A0B" w:rsidRDefault="00640802" w:rsidP="00D81E43">
                <w:pPr>
                  <w:rPr>
                    <w:rFonts w:eastAsia="MS Gothic"/>
                    <w:sz w:val="22"/>
                    <w:szCs w:val="22"/>
                  </w:rPr>
                </w:pPr>
                <w:r>
                  <w:rPr>
                    <w:rFonts w:ascii="MS Gothic" w:eastAsia="MS Gothic" w:hAnsi="MS Gothic" w:hint="eastAsia"/>
                  </w:rPr>
                  <w:t>☒</w:t>
                </w:r>
              </w:p>
            </w:sdtContent>
          </w:sdt>
        </w:tc>
        <w:tc>
          <w:tcPr>
            <w:tcW w:w="9356" w:type="dxa"/>
            <w:vAlign w:val="center"/>
          </w:tcPr>
          <w:p w:rsidR="00640802" w:rsidRPr="004C3A0B" w:rsidRDefault="00640802" w:rsidP="00D81E43">
            <w:pPr>
              <w:rPr>
                <w:rFonts w:eastAsia="MS Gothic"/>
                <w:sz w:val="22"/>
                <w:szCs w:val="22"/>
              </w:rPr>
            </w:pPr>
            <w:r w:rsidRPr="004C3A0B">
              <w:rPr>
                <w:rFonts w:eastAsia="MS Gothic"/>
                <w:sz w:val="22"/>
                <w:szCs w:val="22"/>
              </w:rPr>
              <w:t>I have read the guidance notes supplied before completing the form.</w:t>
            </w:r>
          </w:p>
        </w:tc>
      </w:tr>
      <w:tr w:rsidR="00640802" w:rsidRPr="004C3A0B" w:rsidTr="00D81E43">
        <w:trPr>
          <w:trHeight w:val="413"/>
        </w:trPr>
        <w:tc>
          <w:tcPr>
            <w:tcW w:w="675" w:type="dxa"/>
            <w:shd w:val="clear" w:color="auto" w:fill="BFBFBF" w:themeFill="background1" w:themeFillShade="BF"/>
            <w:vAlign w:val="center"/>
          </w:tcPr>
          <w:sdt>
            <w:sdtPr>
              <w:id w:val="-17703630"/>
              <w14:checkbox>
                <w14:checked w14:val="1"/>
                <w14:checkedState w14:val="2612" w14:font="MS Gothic"/>
                <w14:uncheckedState w14:val="2610" w14:font="MS Gothic"/>
              </w14:checkbox>
            </w:sdtPr>
            <w:sdtContent>
              <w:p w:rsidR="00640802" w:rsidRPr="004C3A0B" w:rsidRDefault="00640802" w:rsidP="00D81E43">
                <w:pPr>
                  <w:rPr>
                    <w:rFonts w:eastAsia="MS Gothic"/>
                    <w:sz w:val="22"/>
                    <w:szCs w:val="22"/>
                  </w:rPr>
                </w:pPr>
                <w:r>
                  <w:rPr>
                    <w:rFonts w:ascii="MS Gothic" w:eastAsia="MS Gothic" w:hAnsi="MS Gothic" w:hint="eastAsia"/>
                  </w:rPr>
                  <w:t>☒</w:t>
                </w:r>
              </w:p>
            </w:sdtContent>
          </w:sdt>
        </w:tc>
        <w:tc>
          <w:tcPr>
            <w:tcW w:w="9356" w:type="dxa"/>
            <w:vAlign w:val="center"/>
          </w:tcPr>
          <w:p w:rsidR="00640802" w:rsidRPr="004C3A0B" w:rsidRDefault="00640802" w:rsidP="00D81E43">
            <w:pPr>
              <w:rPr>
                <w:sz w:val="22"/>
                <w:szCs w:val="22"/>
              </w:rPr>
            </w:pPr>
            <w:r w:rsidRPr="004C3A0B">
              <w:rPr>
                <w:sz w:val="22"/>
                <w:szCs w:val="22"/>
              </w:rPr>
              <w:t>I have completed ALL RELEVANT sections of the form in full.</w:t>
            </w:r>
          </w:p>
        </w:tc>
      </w:tr>
      <w:tr w:rsidR="00640802" w:rsidRPr="004C3A0B" w:rsidTr="00D81E43">
        <w:trPr>
          <w:trHeight w:val="419"/>
        </w:trPr>
        <w:tc>
          <w:tcPr>
            <w:tcW w:w="675" w:type="dxa"/>
            <w:shd w:val="clear" w:color="auto" w:fill="BFBFBF" w:themeFill="background1" w:themeFillShade="BF"/>
            <w:vAlign w:val="center"/>
          </w:tcPr>
          <w:sdt>
            <w:sdtPr>
              <w:id w:val="1393921880"/>
              <w14:checkbox>
                <w14:checked w14:val="1"/>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rPr>
                  <w:t>☒</w:t>
                </w:r>
              </w:p>
            </w:sdtContent>
          </w:sdt>
        </w:tc>
        <w:tc>
          <w:tcPr>
            <w:tcW w:w="9356" w:type="dxa"/>
            <w:vAlign w:val="center"/>
          </w:tcPr>
          <w:p w:rsidR="00640802" w:rsidRPr="004C3A0B" w:rsidRDefault="00640802" w:rsidP="00D81E43">
            <w:pPr>
              <w:rPr>
                <w:sz w:val="22"/>
                <w:szCs w:val="22"/>
              </w:rPr>
            </w:pPr>
            <w:r w:rsidRPr="004C3A0B">
              <w:rPr>
                <w:sz w:val="22"/>
                <w:szCs w:val="22"/>
              </w:rPr>
              <w:t>I confirm that the research activity has received approval in principle</w:t>
            </w:r>
          </w:p>
        </w:tc>
      </w:tr>
      <w:tr w:rsidR="00640802" w:rsidRPr="004C3A0B" w:rsidTr="00D81E43">
        <w:trPr>
          <w:trHeight w:val="492"/>
        </w:trPr>
        <w:tc>
          <w:tcPr>
            <w:tcW w:w="675" w:type="dxa"/>
            <w:shd w:val="clear" w:color="auto" w:fill="BFBFBF" w:themeFill="background1" w:themeFillShade="BF"/>
            <w:vAlign w:val="center"/>
          </w:tcPr>
          <w:sdt>
            <w:sdtPr>
              <w:id w:val="-1978295672"/>
              <w14:checkbox>
                <w14:checked w14:val="1"/>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rPr>
                  <w:t>☒</w:t>
                </w:r>
              </w:p>
            </w:sdtContent>
          </w:sdt>
        </w:tc>
        <w:tc>
          <w:tcPr>
            <w:tcW w:w="9356" w:type="dxa"/>
            <w:vAlign w:val="center"/>
          </w:tcPr>
          <w:p w:rsidR="00640802" w:rsidRPr="004C3A0B" w:rsidRDefault="00640802" w:rsidP="00D81E43">
            <w:pPr>
              <w:rPr>
                <w:sz w:val="22"/>
                <w:szCs w:val="22"/>
              </w:rPr>
            </w:pPr>
            <w:r w:rsidRPr="004C3A0B">
              <w:rPr>
                <w:sz w:val="22"/>
                <w:szCs w:val="22"/>
              </w:rPr>
              <w:t>I have attached a copy of final/interim approval from external organisation (</w:t>
            </w:r>
            <w:r w:rsidRPr="00A50649">
              <w:rPr>
                <w:sz w:val="22"/>
                <w:szCs w:val="22"/>
              </w:rPr>
              <w:t>where appropriate</w:t>
            </w:r>
            <w:r w:rsidRPr="004C3A0B">
              <w:rPr>
                <w:sz w:val="22"/>
                <w:szCs w:val="22"/>
              </w:rPr>
              <w:t>)</w:t>
            </w:r>
          </w:p>
        </w:tc>
      </w:tr>
      <w:tr w:rsidR="00640802" w:rsidRPr="004C3A0B" w:rsidTr="00D81E43">
        <w:trPr>
          <w:trHeight w:val="720"/>
        </w:trPr>
        <w:tc>
          <w:tcPr>
            <w:tcW w:w="675" w:type="dxa"/>
            <w:shd w:val="clear" w:color="auto" w:fill="BFBFBF" w:themeFill="background1" w:themeFillShade="BF"/>
            <w:vAlign w:val="center"/>
          </w:tcPr>
          <w:sdt>
            <w:sdtPr>
              <w:id w:val="1893926499"/>
              <w14:checkbox>
                <w14:checked w14:val="0"/>
                <w14:checkedState w14:val="2612" w14:font="MS Gothic"/>
                <w14:uncheckedState w14:val="2610" w14:font="MS Gothic"/>
              </w14:checkbox>
            </w:sdtPr>
            <w:sdtContent>
              <w:p w:rsidR="00640802" w:rsidRDefault="00640802" w:rsidP="00D81E43">
                <w:r>
                  <w:rPr>
                    <w:rFonts w:ascii="MS Gothic" w:eastAsia="MS Gothic" w:hAnsi="MS Gothic" w:hint="eastAsia"/>
                  </w:rPr>
                  <w:t>☐</w:t>
                </w:r>
              </w:p>
            </w:sdtContent>
          </w:sdt>
        </w:tc>
        <w:tc>
          <w:tcPr>
            <w:tcW w:w="9356" w:type="dxa"/>
            <w:vAlign w:val="center"/>
          </w:tcPr>
          <w:p w:rsidR="00640802" w:rsidRPr="004C3A0B" w:rsidRDefault="00640802" w:rsidP="00D81E43">
            <w:pPr>
              <w:rPr>
                <w:sz w:val="22"/>
                <w:szCs w:val="22"/>
              </w:rPr>
            </w:pPr>
            <w:r w:rsidRPr="00204E14">
              <w:rPr>
                <w:sz w:val="22"/>
                <w:szCs w:val="22"/>
              </w:rPr>
              <w:t>I have attached a full risk assessment (and have NOT completed Section H of this form) (where appropriate)</w:t>
            </w:r>
            <w:r>
              <w:rPr>
                <w:sz w:val="22"/>
                <w:szCs w:val="22"/>
              </w:rPr>
              <w:t xml:space="preserve">  </w:t>
            </w:r>
            <w:r w:rsidRPr="003257BD">
              <w:rPr>
                <w:i/>
                <w:sz w:val="22"/>
                <w:szCs w:val="22"/>
              </w:rPr>
              <w:t>ONLY TICK IF YOU HAVE</w:t>
            </w:r>
            <w:r w:rsidRPr="0076027F">
              <w:rPr>
                <w:i/>
                <w:sz w:val="22"/>
                <w:szCs w:val="22"/>
              </w:rPr>
              <w:t xml:space="preserve"> </w:t>
            </w:r>
            <w:r w:rsidRPr="003257BD">
              <w:rPr>
                <w:i/>
                <w:sz w:val="22"/>
                <w:szCs w:val="22"/>
              </w:rPr>
              <w:t>ATTACHED A FULL RISK ASSESSMENT</w:t>
            </w:r>
          </w:p>
        </w:tc>
      </w:tr>
      <w:tr w:rsidR="00640802" w:rsidRPr="004C3A0B" w:rsidTr="00D81E43">
        <w:trPr>
          <w:trHeight w:val="858"/>
        </w:trPr>
        <w:tc>
          <w:tcPr>
            <w:tcW w:w="675" w:type="dxa"/>
            <w:shd w:val="clear" w:color="auto" w:fill="BFBFBF" w:themeFill="background1" w:themeFillShade="BF"/>
            <w:vAlign w:val="center"/>
          </w:tcPr>
          <w:sdt>
            <w:sdtPr>
              <w:id w:val="1189257540"/>
              <w14:checkbox>
                <w14:checked w14:val="1"/>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rPr>
                  <w:t>☒</w:t>
                </w:r>
              </w:p>
            </w:sdtContent>
          </w:sdt>
        </w:tc>
        <w:tc>
          <w:tcPr>
            <w:tcW w:w="9356" w:type="dxa"/>
            <w:vAlign w:val="center"/>
          </w:tcPr>
          <w:p w:rsidR="00640802" w:rsidRPr="004C3A0B" w:rsidRDefault="00640802" w:rsidP="00D81E43">
            <w:pPr>
              <w:rPr>
                <w:sz w:val="22"/>
                <w:szCs w:val="22"/>
              </w:rPr>
            </w:pPr>
            <w:r w:rsidRPr="004C3A0B">
              <w:rPr>
                <w:sz w:val="22"/>
                <w:szCs w:val="22"/>
              </w:rPr>
              <w:t>I understand that it is my responsibility to ensure that the above named research activity will meet the University’s Research Ethics and Integrity Code of Practice.</w:t>
            </w:r>
          </w:p>
        </w:tc>
      </w:tr>
      <w:tr w:rsidR="00640802" w:rsidRPr="004C3A0B" w:rsidTr="00D81E43">
        <w:trPr>
          <w:trHeight w:val="969"/>
        </w:trPr>
        <w:tc>
          <w:tcPr>
            <w:tcW w:w="675" w:type="dxa"/>
            <w:shd w:val="clear" w:color="auto" w:fill="BFBFBF" w:themeFill="background1" w:themeFillShade="BF"/>
            <w:vAlign w:val="center"/>
          </w:tcPr>
          <w:sdt>
            <w:sdtPr>
              <w:id w:val="1030683582"/>
              <w14:checkbox>
                <w14:checked w14:val="1"/>
                <w14:checkedState w14:val="2612" w14:font="MS Gothic"/>
                <w14:uncheckedState w14:val="2610" w14:font="MS Gothic"/>
              </w14:checkbox>
            </w:sdtPr>
            <w:sdtContent>
              <w:p w:rsidR="00640802" w:rsidRPr="004C3A0B" w:rsidRDefault="00640802" w:rsidP="00D81E43">
                <w:pPr>
                  <w:rPr>
                    <w:sz w:val="22"/>
                    <w:szCs w:val="22"/>
                  </w:rPr>
                </w:pPr>
                <w:r>
                  <w:rPr>
                    <w:rFonts w:ascii="MS Gothic" w:eastAsia="MS Gothic" w:hAnsi="MS Gothic" w:hint="eastAsia"/>
                  </w:rPr>
                  <w:t>☒</w:t>
                </w:r>
              </w:p>
            </w:sdtContent>
          </w:sdt>
        </w:tc>
        <w:tc>
          <w:tcPr>
            <w:tcW w:w="9356" w:type="dxa"/>
            <w:vAlign w:val="center"/>
          </w:tcPr>
          <w:p w:rsidR="00640802" w:rsidRPr="004C3A0B" w:rsidRDefault="00640802" w:rsidP="00D81E43">
            <w:pPr>
              <w:rPr>
                <w:sz w:val="22"/>
                <w:szCs w:val="22"/>
              </w:rPr>
            </w:pPr>
            <w:r w:rsidRPr="004C3A0B">
              <w:rPr>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4C3A0B">
              <w:rPr>
                <w:sz w:val="22"/>
                <w:szCs w:val="22"/>
              </w:rPr>
              <w:t>DoS</w:t>
            </w:r>
            <w:proofErr w:type="spellEnd"/>
            <w:r w:rsidRPr="004C3A0B">
              <w:rPr>
                <w:sz w:val="22"/>
                <w:szCs w:val="22"/>
              </w:rPr>
              <w:t xml:space="preserve">/Supervisor, module tutor or </w:t>
            </w:r>
            <w:r>
              <w:rPr>
                <w:sz w:val="22"/>
                <w:szCs w:val="22"/>
              </w:rPr>
              <w:t>Academic Director</w:t>
            </w:r>
            <w:r w:rsidRPr="004C3A0B">
              <w:rPr>
                <w:sz w:val="22"/>
                <w:szCs w:val="22"/>
              </w:rPr>
              <w:t>.</w:t>
            </w:r>
          </w:p>
        </w:tc>
      </w:tr>
      <w:tr w:rsidR="00640802" w:rsidRPr="004C3A0B" w:rsidTr="00D81E43">
        <w:trPr>
          <w:trHeight w:val="590"/>
        </w:trPr>
        <w:tc>
          <w:tcPr>
            <w:tcW w:w="675" w:type="dxa"/>
            <w:shd w:val="clear" w:color="auto" w:fill="BFBFBF" w:themeFill="background1" w:themeFillShade="BF"/>
            <w:vAlign w:val="center"/>
          </w:tcPr>
          <w:sdt>
            <w:sdtPr>
              <w:id w:val="-174501529"/>
              <w14:checkbox>
                <w14:checked w14:val="1"/>
                <w14:checkedState w14:val="2612" w14:font="MS Gothic"/>
                <w14:uncheckedState w14:val="2610" w14:font="MS Gothic"/>
              </w14:checkbox>
            </w:sdtPr>
            <w:sdtContent>
              <w:p w:rsidR="00640802" w:rsidRDefault="00640802" w:rsidP="00D81E43">
                <w:r>
                  <w:rPr>
                    <w:rFonts w:ascii="MS Gothic" w:eastAsia="MS Gothic" w:hAnsi="MS Gothic" w:hint="eastAsia"/>
                  </w:rPr>
                  <w:t>☒</w:t>
                </w:r>
              </w:p>
            </w:sdtContent>
          </w:sdt>
          <w:p w:rsidR="00640802" w:rsidRDefault="00640802" w:rsidP="00D81E43">
            <w:pPr>
              <w:rPr>
                <w:rFonts w:ascii="MS Gothic" w:eastAsia="MS Gothic" w:hAnsi="MS Gothic"/>
              </w:rPr>
            </w:pPr>
          </w:p>
        </w:tc>
        <w:tc>
          <w:tcPr>
            <w:tcW w:w="9356" w:type="dxa"/>
            <w:vAlign w:val="center"/>
          </w:tcPr>
          <w:p w:rsidR="00640802" w:rsidRPr="004C3A0B" w:rsidRDefault="00640802" w:rsidP="00D81E43">
            <w:pPr>
              <w:rPr>
                <w:sz w:val="22"/>
                <w:szCs w:val="22"/>
              </w:rPr>
            </w:pPr>
            <w:r>
              <w:rPr>
                <w:sz w:val="22"/>
                <w:szCs w:val="22"/>
              </w:rPr>
              <w:t>I have deleted the guidance notes before submitting the PG2 for consideration</w:t>
            </w:r>
          </w:p>
        </w:tc>
      </w:tr>
    </w:tbl>
    <w:p w:rsidR="00640802" w:rsidRPr="004C3A0B" w:rsidRDefault="00640802" w:rsidP="00D81E43"/>
    <w:p w:rsidR="00640802" w:rsidRDefault="00640802" w:rsidP="00D81E43">
      <w:r>
        <w:br w:type="page"/>
      </w:r>
    </w:p>
    <w:p w:rsidR="00640802" w:rsidRDefault="00EA6885" w:rsidP="00D81E43">
      <w:r>
        <w:lastRenderedPageBreak/>
        <w:t xml:space="preserve">Appendix 2 – Blank Questionnaire. </w:t>
      </w:r>
    </w:p>
    <w:p w:rsidR="00EA6885" w:rsidRDefault="00EA6885" w:rsidP="00EA6885">
      <w:r w:rsidRPr="002E4D58">
        <w:rPr>
          <w:noProof/>
        </w:rPr>
        <w:drawing>
          <wp:inline distT="0" distB="0" distL="0" distR="0" wp14:anchorId="10120DF1" wp14:editId="1FAD82D6">
            <wp:extent cx="3811509" cy="2666562"/>
            <wp:effectExtent l="0" t="0" r="0" b="63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srcRect l="20394" t="23336" r="21758" b="4676"/>
                    <a:stretch/>
                  </pic:blipFill>
                  <pic:spPr bwMode="auto">
                    <a:xfrm>
                      <a:off x="0" y="0"/>
                      <a:ext cx="3817271" cy="2670593"/>
                    </a:xfrm>
                    <a:prstGeom prst="rect">
                      <a:avLst/>
                    </a:prstGeom>
                    <a:ln>
                      <a:noFill/>
                    </a:ln>
                    <a:extLst>
                      <a:ext uri="{53640926-AAD7-44D8-BBD7-CCE9431645EC}">
                        <a14:shadowObscured xmlns:a14="http://schemas.microsoft.com/office/drawing/2010/main"/>
                      </a:ext>
                    </a:extLst>
                  </pic:spPr>
                </pic:pic>
              </a:graphicData>
            </a:graphic>
          </wp:inline>
        </w:drawing>
      </w:r>
    </w:p>
    <w:p w:rsidR="00EA6885" w:rsidRDefault="00EA6885" w:rsidP="00EA6885">
      <w:r w:rsidRPr="002E4D58">
        <w:rPr>
          <w:noProof/>
        </w:rPr>
        <w:drawing>
          <wp:inline distT="0" distB="0" distL="0" distR="0" wp14:anchorId="5E810CA1" wp14:editId="17CE61DE">
            <wp:extent cx="3630225" cy="2236206"/>
            <wp:effectExtent l="0" t="0" r="254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srcRect l="19922" t="21930" r="22073" b="14513"/>
                    <a:stretch/>
                  </pic:blipFill>
                  <pic:spPr bwMode="auto">
                    <a:xfrm>
                      <a:off x="0" y="0"/>
                      <a:ext cx="3633753" cy="2238379"/>
                    </a:xfrm>
                    <a:prstGeom prst="rect">
                      <a:avLst/>
                    </a:prstGeom>
                    <a:ln>
                      <a:noFill/>
                    </a:ln>
                    <a:extLst>
                      <a:ext uri="{53640926-AAD7-44D8-BBD7-CCE9431645EC}">
                        <a14:shadowObscured xmlns:a14="http://schemas.microsoft.com/office/drawing/2010/main"/>
                      </a:ext>
                    </a:extLst>
                  </pic:spPr>
                </pic:pic>
              </a:graphicData>
            </a:graphic>
          </wp:inline>
        </w:drawing>
      </w:r>
    </w:p>
    <w:p w:rsidR="00EA6885" w:rsidRDefault="00EA6885" w:rsidP="00EA6885">
      <w:r w:rsidRPr="002E4D58">
        <w:rPr>
          <w:noProof/>
        </w:rPr>
        <w:drawing>
          <wp:inline distT="0" distB="0" distL="0" distR="0" wp14:anchorId="638D5245" wp14:editId="3F9A0BFD">
            <wp:extent cx="3628962" cy="2027976"/>
            <wp:effectExtent l="0" t="0" r="3810" b="444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a:srcRect l="19917" t="22773" r="24287" b="21765"/>
                    <a:stretch/>
                  </pic:blipFill>
                  <pic:spPr bwMode="auto">
                    <a:xfrm>
                      <a:off x="0" y="0"/>
                      <a:ext cx="3641408" cy="2034931"/>
                    </a:xfrm>
                    <a:prstGeom prst="rect">
                      <a:avLst/>
                    </a:prstGeom>
                    <a:ln>
                      <a:noFill/>
                    </a:ln>
                    <a:extLst>
                      <a:ext uri="{53640926-AAD7-44D8-BBD7-CCE9431645EC}">
                        <a14:shadowObscured xmlns:a14="http://schemas.microsoft.com/office/drawing/2010/main"/>
                      </a:ext>
                    </a:extLst>
                  </pic:spPr>
                </pic:pic>
              </a:graphicData>
            </a:graphic>
          </wp:inline>
        </w:drawing>
      </w:r>
    </w:p>
    <w:p w:rsidR="00EA6885" w:rsidRDefault="00EA6885" w:rsidP="00EA6885">
      <w:r w:rsidRPr="002C6317">
        <w:rPr>
          <w:noProof/>
        </w:rPr>
        <w:lastRenderedPageBreak/>
        <w:drawing>
          <wp:inline distT="0" distB="0" distL="0" distR="0" wp14:anchorId="13CACA78" wp14:editId="65C62419">
            <wp:extent cx="3628390" cy="2669211"/>
            <wp:effectExtent l="0" t="0" r="381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srcRect l="20234" t="21368" r="22390" b="3555"/>
                    <a:stretch/>
                  </pic:blipFill>
                  <pic:spPr bwMode="auto">
                    <a:xfrm>
                      <a:off x="0" y="0"/>
                      <a:ext cx="3636762" cy="2675370"/>
                    </a:xfrm>
                    <a:prstGeom prst="rect">
                      <a:avLst/>
                    </a:prstGeom>
                    <a:ln>
                      <a:noFill/>
                    </a:ln>
                    <a:extLst>
                      <a:ext uri="{53640926-AAD7-44D8-BBD7-CCE9431645EC}">
                        <a14:shadowObscured xmlns:a14="http://schemas.microsoft.com/office/drawing/2010/main"/>
                      </a:ext>
                    </a:extLst>
                  </pic:spPr>
                </pic:pic>
              </a:graphicData>
            </a:graphic>
          </wp:inline>
        </w:drawing>
      </w:r>
    </w:p>
    <w:p w:rsidR="00EA6885" w:rsidRDefault="00EA6885" w:rsidP="00EA6885">
      <w:r w:rsidRPr="002C6317">
        <w:rPr>
          <w:noProof/>
        </w:rPr>
        <w:drawing>
          <wp:inline distT="0" distB="0" distL="0" distR="0" wp14:anchorId="7D63D05C" wp14:editId="793D4E3B">
            <wp:extent cx="3654314" cy="2227152"/>
            <wp:effectExtent l="0" t="0" r="381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a:srcRect l="20401" t="28025" r="22526" b="10104"/>
                    <a:stretch/>
                  </pic:blipFill>
                  <pic:spPr bwMode="auto">
                    <a:xfrm>
                      <a:off x="0" y="0"/>
                      <a:ext cx="3660573" cy="2230967"/>
                    </a:xfrm>
                    <a:prstGeom prst="rect">
                      <a:avLst/>
                    </a:prstGeom>
                    <a:ln>
                      <a:noFill/>
                    </a:ln>
                    <a:extLst>
                      <a:ext uri="{53640926-AAD7-44D8-BBD7-CCE9431645EC}">
                        <a14:shadowObscured xmlns:a14="http://schemas.microsoft.com/office/drawing/2010/main"/>
                      </a:ext>
                    </a:extLst>
                  </pic:spPr>
                </pic:pic>
              </a:graphicData>
            </a:graphic>
          </wp:inline>
        </w:drawing>
      </w:r>
    </w:p>
    <w:p w:rsidR="00EA6885" w:rsidRDefault="00EA6885" w:rsidP="00EA6885">
      <w:r w:rsidRPr="002C6317">
        <w:rPr>
          <w:noProof/>
        </w:rPr>
        <w:drawing>
          <wp:inline distT="0" distB="0" distL="0" distR="0" wp14:anchorId="3FEF3488" wp14:editId="56BF0C10">
            <wp:extent cx="3653790" cy="2432926"/>
            <wp:effectExtent l="0" t="0" r="3810" b="571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a:srcRect l="20710" t="28115" r="22074" b="4117"/>
                    <a:stretch/>
                  </pic:blipFill>
                  <pic:spPr bwMode="auto">
                    <a:xfrm>
                      <a:off x="0" y="0"/>
                      <a:ext cx="3658449" cy="2436028"/>
                    </a:xfrm>
                    <a:prstGeom prst="rect">
                      <a:avLst/>
                    </a:prstGeom>
                    <a:ln>
                      <a:noFill/>
                    </a:ln>
                    <a:extLst>
                      <a:ext uri="{53640926-AAD7-44D8-BBD7-CCE9431645EC}">
                        <a14:shadowObscured xmlns:a14="http://schemas.microsoft.com/office/drawing/2010/main"/>
                      </a:ext>
                    </a:extLst>
                  </pic:spPr>
                </pic:pic>
              </a:graphicData>
            </a:graphic>
          </wp:inline>
        </w:drawing>
      </w:r>
    </w:p>
    <w:p w:rsidR="00EA6885" w:rsidRDefault="00EA6885" w:rsidP="00EA6885">
      <w:r w:rsidRPr="002C6317">
        <w:rPr>
          <w:noProof/>
        </w:rPr>
        <w:lastRenderedPageBreak/>
        <w:drawing>
          <wp:inline distT="0" distB="0" distL="0" distR="0" wp14:anchorId="7A3EA6AA" wp14:editId="508CB454">
            <wp:extent cx="3653790" cy="2680252"/>
            <wp:effectExtent l="0" t="0" r="381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a:srcRect l="19917" t="22773" r="22548" b="2156"/>
                    <a:stretch/>
                  </pic:blipFill>
                  <pic:spPr bwMode="auto">
                    <a:xfrm>
                      <a:off x="0" y="0"/>
                      <a:ext cx="3660931" cy="2685490"/>
                    </a:xfrm>
                    <a:prstGeom prst="rect">
                      <a:avLst/>
                    </a:prstGeom>
                    <a:ln>
                      <a:noFill/>
                    </a:ln>
                    <a:extLst>
                      <a:ext uri="{53640926-AAD7-44D8-BBD7-CCE9431645EC}">
                        <a14:shadowObscured xmlns:a14="http://schemas.microsoft.com/office/drawing/2010/main"/>
                      </a:ext>
                    </a:extLst>
                  </pic:spPr>
                </pic:pic>
              </a:graphicData>
            </a:graphic>
          </wp:inline>
        </w:drawing>
      </w:r>
    </w:p>
    <w:p w:rsidR="00EA6885" w:rsidRDefault="00EA6885" w:rsidP="00EA6885">
      <w:r w:rsidRPr="002C6317">
        <w:rPr>
          <w:noProof/>
        </w:rPr>
        <w:drawing>
          <wp:inline distT="0" distB="0" distL="0" distR="0" wp14:anchorId="40EEDBFF" wp14:editId="267AAB8B">
            <wp:extent cx="3547380" cy="2227152"/>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6"/>
                    <a:srcRect l="20393" t="26148" r="21441" b="8897"/>
                    <a:stretch/>
                  </pic:blipFill>
                  <pic:spPr bwMode="auto">
                    <a:xfrm>
                      <a:off x="0" y="0"/>
                      <a:ext cx="3549755" cy="2228643"/>
                    </a:xfrm>
                    <a:prstGeom prst="rect">
                      <a:avLst/>
                    </a:prstGeom>
                    <a:ln>
                      <a:noFill/>
                    </a:ln>
                    <a:extLst>
                      <a:ext uri="{53640926-AAD7-44D8-BBD7-CCE9431645EC}">
                        <a14:shadowObscured xmlns:a14="http://schemas.microsoft.com/office/drawing/2010/main"/>
                      </a:ext>
                    </a:extLst>
                  </pic:spPr>
                </pic:pic>
              </a:graphicData>
            </a:graphic>
          </wp:inline>
        </w:drawing>
      </w:r>
    </w:p>
    <w:p w:rsidR="00EA6885" w:rsidRDefault="00EA6885" w:rsidP="00EA6885">
      <w:r w:rsidRPr="002C6317">
        <w:rPr>
          <w:noProof/>
        </w:rPr>
        <w:drawing>
          <wp:inline distT="0" distB="0" distL="0" distR="0" wp14:anchorId="4B13A82C" wp14:editId="4C276E0F">
            <wp:extent cx="3547110" cy="2452720"/>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7"/>
                    <a:srcRect l="20395" t="23055" r="21758" b="5797"/>
                    <a:stretch/>
                  </pic:blipFill>
                  <pic:spPr bwMode="auto">
                    <a:xfrm>
                      <a:off x="0" y="0"/>
                      <a:ext cx="3550655" cy="2455171"/>
                    </a:xfrm>
                    <a:prstGeom prst="rect">
                      <a:avLst/>
                    </a:prstGeom>
                    <a:ln>
                      <a:noFill/>
                    </a:ln>
                    <a:extLst>
                      <a:ext uri="{53640926-AAD7-44D8-BBD7-CCE9431645EC}">
                        <a14:shadowObscured xmlns:a14="http://schemas.microsoft.com/office/drawing/2010/main"/>
                      </a:ext>
                    </a:extLst>
                  </pic:spPr>
                </pic:pic>
              </a:graphicData>
            </a:graphic>
          </wp:inline>
        </w:drawing>
      </w:r>
    </w:p>
    <w:p w:rsidR="00EA6885" w:rsidRDefault="00EA6885" w:rsidP="00EA6885"/>
    <w:p w:rsidR="00EA6885" w:rsidRDefault="00EA6885" w:rsidP="00EA6885">
      <w:r>
        <w:t>Appendix 3 – Literature Review Matrix</w:t>
      </w:r>
    </w:p>
    <w:tbl>
      <w:tblPr>
        <w:tblStyle w:val="TableGrid"/>
        <w:tblW w:w="0" w:type="auto"/>
        <w:tblLook w:val="04A0" w:firstRow="1" w:lastRow="0" w:firstColumn="1" w:lastColumn="0" w:noHBand="0" w:noVBand="1"/>
      </w:tblPr>
      <w:tblGrid>
        <w:gridCol w:w="4505"/>
        <w:gridCol w:w="4505"/>
      </w:tblGrid>
      <w:tr w:rsidR="00EA6885" w:rsidTr="00EA6885">
        <w:tc>
          <w:tcPr>
            <w:tcW w:w="4505" w:type="dxa"/>
          </w:tcPr>
          <w:p w:rsidR="00EA6885" w:rsidRDefault="00EA6885" w:rsidP="00EA6885">
            <w:r>
              <w:t>Questions in Survey</w:t>
            </w:r>
          </w:p>
        </w:tc>
        <w:tc>
          <w:tcPr>
            <w:tcW w:w="4505" w:type="dxa"/>
          </w:tcPr>
          <w:p w:rsidR="00EA6885" w:rsidRDefault="00EA6885" w:rsidP="00EA6885">
            <w:r>
              <w:t>Relation to Chapter 2</w:t>
            </w:r>
          </w:p>
        </w:tc>
      </w:tr>
      <w:tr w:rsidR="00EA6885" w:rsidTr="00EA6885">
        <w:tc>
          <w:tcPr>
            <w:tcW w:w="4505" w:type="dxa"/>
          </w:tcPr>
          <w:p w:rsidR="00EA6885" w:rsidRDefault="00EA6885" w:rsidP="00EA6885">
            <w:r>
              <w:lastRenderedPageBreak/>
              <w:t>Q1. What is your gender?</w:t>
            </w:r>
          </w:p>
          <w:p w:rsidR="00EA6885" w:rsidRDefault="00EA6885" w:rsidP="00EA6885">
            <w:r>
              <w:t>Q2. What is your age range?</w:t>
            </w:r>
          </w:p>
          <w:p w:rsidR="00EA6885" w:rsidRDefault="00EA6885" w:rsidP="00EA6885">
            <w:r>
              <w:t>Q3. Where are you from?</w:t>
            </w:r>
          </w:p>
        </w:tc>
        <w:tc>
          <w:tcPr>
            <w:tcW w:w="4505" w:type="dxa"/>
          </w:tcPr>
          <w:p w:rsidR="00EA6885" w:rsidRDefault="00EA6885" w:rsidP="00EA6885">
            <w:r>
              <w:t xml:space="preserve">Question 1, 2 and 3 are in place in order to gather demographic data which can be used to analyse results through the medium of SSPS </w:t>
            </w:r>
          </w:p>
        </w:tc>
      </w:tr>
      <w:tr w:rsidR="00EA6885" w:rsidTr="00EA6885">
        <w:tc>
          <w:tcPr>
            <w:tcW w:w="4505" w:type="dxa"/>
          </w:tcPr>
          <w:p w:rsidR="00EA6885" w:rsidRDefault="00EA6885" w:rsidP="00EA6885">
            <w:r>
              <w:t>Q4. Do you prefer cash or cashless payments?</w:t>
            </w:r>
          </w:p>
          <w:p w:rsidR="00EA6885" w:rsidRDefault="00EA6885" w:rsidP="00EA6885">
            <w:r>
              <w:t>Q5. Do you feel cash is more convenient?</w:t>
            </w:r>
          </w:p>
          <w:p w:rsidR="00EA6885" w:rsidRDefault="00EA6885" w:rsidP="00EA6885">
            <w:r>
              <w:t>Q6. Do you use online banking?</w:t>
            </w:r>
          </w:p>
          <w:p w:rsidR="00EA6885" w:rsidRDefault="00EA6885" w:rsidP="00EA6885">
            <w:r>
              <w:t>Q7. If yes, how often?</w:t>
            </w:r>
          </w:p>
        </w:tc>
        <w:tc>
          <w:tcPr>
            <w:tcW w:w="4505" w:type="dxa"/>
          </w:tcPr>
          <w:p w:rsidR="00EA6885" w:rsidRDefault="00EA6885" w:rsidP="00EA6885">
            <w:r>
              <w:t xml:space="preserve">Question 4 and 5 are to gather opinions on using cashless methods. Mastercard completed a Digital Payment Study in 2017, shows that consumers are increasingly showing new interest in applying new technologies, including biometrics to make shopping faster and easier </w:t>
            </w:r>
            <w:sdt>
              <w:sdtPr>
                <w:id w:val="1063997443"/>
                <w:citation/>
              </w:sdtPr>
              <w:sdtContent>
                <w:r>
                  <w:fldChar w:fldCharType="begin"/>
                </w:r>
                <w:r>
                  <w:instrText xml:space="preserve"> CITATION Sci17 \l 2057 </w:instrText>
                </w:r>
                <w:r>
                  <w:fldChar w:fldCharType="separate"/>
                </w:r>
                <w:r>
                  <w:rPr>
                    <w:b/>
                    <w:bCs/>
                    <w:noProof/>
                  </w:rPr>
                  <w:t>Invalid source specified.</w:t>
                </w:r>
                <w:r>
                  <w:fldChar w:fldCharType="end"/>
                </w:r>
              </w:sdtContent>
            </w:sdt>
            <w:r>
              <w:t>.</w:t>
            </w:r>
          </w:p>
        </w:tc>
      </w:tr>
      <w:tr w:rsidR="00EA6885" w:rsidTr="00EA6885">
        <w:tc>
          <w:tcPr>
            <w:tcW w:w="4505" w:type="dxa"/>
          </w:tcPr>
          <w:p w:rsidR="00EA6885" w:rsidRDefault="00EA6885" w:rsidP="00EA6885">
            <w:r>
              <w:t>Q8. Which of these payment methods do you use?</w:t>
            </w:r>
          </w:p>
        </w:tc>
        <w:tc>
          <w:tcPr>
            <w:tcW w:w="4505" w:type="dxa"/>
          </w:tcPr>
          <w:p w:rsidR="00EA6885" w:rsidRDefault="00EA6885" w:rsidP="00EA6885">
            <w:r>
              <w:t xml:space="preserve">Question 8 is to determine which payment methods are most common in the population. </w:t>
            </w:r>
            <w:sdt>
              <w:sdtPr>
                <w:id w:val="-495643747"/>
                <w:citation/>
              </w:sdtPr>
              <w:sdtContent>
                <w:r>
                  <w:fldChar w:fldCharType="begin"/>
                </w:r>
                <w:r>
                  <w:instrText xml:space="preserve"> CITATION Ban21 \l 2057 </w:instrText>
                </w:r>
                <w:r>
                  <w:fldChar w:fldCharType="separate"/>
                </w:r>
                <w:r>
                  <w:rPr>
                    <w:b/>
                    <w:bCs/>
                    <w:noProof/>
                  </w:rPr>
                  <w:t>Invalid source specified.</w:t>
                </w:r>
                <w:r>
                  <w:fldChar w:fldCharType="end"/>
                </w:r>
              </w:sdtContent>
            </w:sdt>
            <w:r>
              <w:t xml:space="preserve"> states that in 2017, credit and debit cards overtook cash being the most common way to pay, as there are more cashless ways to pay. There are services such as </w:t>
            </w:r>
            <w:proofErr w:type="spellStart"/>
            <w:r>
              <w:t>ApplePay</w:t>
            </w:r>
            <w:proofErr w:type="spellEnd"/>
            <w:r>
              <w:t xml:space="preserve"> or PayPal which allow contactless payments to be made using a smartphone or tablet.</w:t>
            </w:r>
          </w:p>
        </w:tc>
      </w:tr>
      <w:tr w:rsidR="00EA6885" w:rsidTr="00EA6885">
        <w:tc>
          <w:tcPr>
            <w:tcW w:w="4505" w:type="dxa"/>
          </w:tcPr>
          <w:p w:rsidR="00EA6885" w:rsidRDefault="00EA6885" w:rsidP="00EA6885">
            <w:r>
              <w:t>Q9. How often do you use a cash withdrawal machine?</w:t>
            </w:r>
          </w:p>
          <w:p w:rsidR="00EA6885" w:rsidRDefault="00EA6885" w:rsidP="00EA6885">
            <w:r>
              <w:t>Q10. Have you used cash less as a result of COVID-19?</w:t>
            </w:r>
          </w:p>
          <w:p w:rsidR="00EA6885" w:rsidRDefault="00EA6885" w:rsidP="00EA6885">
            <w:r>
              <w:t>Q11. Have you began to shop online more as a result of COVID-19?</w:t>
            </w:r>
          </w:p>
        </w:tc>
        <w:tc>
          <w:tcPr>
            <w:tcW w:w="4505" w:type="dxa"/>
          </w:tcPr>
          <w:p w:rsidR="00EA6885" w:rsidRDefault="00EA6885" w:rsidP="00EA6885">
            <w:r>
              <w:t>Question 9, 10 and 11 are to distinguish if the COVID-19 pandemic has had an impact on cashless payments. Since the beginning of the COVID-19 pandemic, free to use ATM cash withdrawal machines are disappearing quickly. Financial payment provider Dojo, says that between January 2019 and September 2020, the number of cash machines in Britain fell from 62,967 to 55,674 which is a total decrease of 7,293</w:t>
            </w:r>
            <w:sdt>
              <w:sdtPr>
                <w:id w:val="-1440595160"/>
                <w:citation/>
              </w:sdtPr>
              <w:sdtContent>
                <w:r>
                  <w:fldChar w:fldCharType="begin"/>
                </w:r>
                <w:r>
                  <w:instrText xml:space="preserve"> CITATION Tho20 \l 2057 </w:instrText>
                </w:r>
                <w:r>
                  <w:fldChar w:fldCharType="separate"/>
                </w:r>
                <w:r>
                  <w:rPr>
                    <w:b/>
                    <w:bCs/>
                    <w:noProof/>
                  </w:rPr>
                  <w:t>Invalid source specified.</w:t>
                </w:r>
                <w:r>
                  <w:fldChar w:fldCharType="end"/>
                </w:r>
              </w:sdtContent>
            </w:sdt>
            <w:r>
              <w:t xml:space="preserve">. </w:t>
            </w:r>
          </w:p>
          <w:p w:rsidR="00EA6885" w:rsidRDefault="00EA6885" w:rsidP="00EA6885"/>
        </w:tc>
      </w:tr>
      <w:tr w:rsidR="00EA6885" w:rsidTr="00EA6885">
        <w:tc>
          <w:tcPr>
            <w:tcW w:w="4505" w:type="dxa"/>
          </w:tcPr>
          <w:p w:rsidR="00EA6885" w:rsidRDefault="00EA6885" w:rsidP="00EA6885">
            <w:r>
              <w:t>Q12. Do you believe you spend more using cashless methods?</w:t>
            </w:r>
          </w:p>
          <w:p w:rsidR="00EA6885" w:rsidRDefault="00EA6885" w:rsidP="00EA6885">
            <w:r>
              <w:t>Q13. If yes, why do you think this is?</w:t>
            </w:r>
          </w:p>
        </w:tc>
        <w:tc>
          <w:tcPr>
            <w:tcW w:w="4505" w:type="dxa"/>
          </w:tcPr>
          <w:p w:rsidR="00EA6885" w:rsidRDefault="00EA6885" w:rsidP="00EA6885">
            <w:r>
              <w:t>Question 12 and 13 are looking at consumer spending when using cashless methods, and if they spend more when using them. Consumers have been known to spend more money when using their card, than if they were carrying cash as the amount of cash carried by the consumer carry limits how much they are able to spend compared to the flexibility which is offered by using a contactless payment</w:t>
            </w:r>
            <w:sdt>
              <w:sdtPr>
                <w:id w:val="-1603715771"/>
                <w:citation/>
              </w:sdtPr>
              <w:sdtContent>
                <w:r>
                  <w:fldChar w:fldCharType="begin"/>
                </w:r>
                <w:r>
                  <w:instrText xml:space="preserve"> CITATION Ric20 \l 2057 </w:instrText>
                </w:r>
                <w:r>
                  <w:fldChar w:fldCharType="separate"/>
                </w:r>
                <w:r>
                  <w:rPr>
                    <w:b/>
                    <w:bCs/>
                    <w:noProof/>
                  </w:rPr>
                  <w:t>Invalid source specified.</w:t>
                </w:r>
                <w:r>
                  <w:fldChar w:fldCharType="end"/>
                </w:r>
              </w:sdtContent>
            </w:sdt>
            <w:r>
              <w:t>.</w:t>
            </w:r>
          </w:p>
        </w:tc>
      </w:tr>
      <w:tr w:rsidR="00EA6885" w:rsidTr="00EA6885">
        <w:tc>
          <w:tcPr>
            <w:tcW w:w="4505" w:type="dxa"/>
          </w:tcPr>
          <w:p w:rsidR="00EA6885" w:rsidRDefault="00EA6885" w:rsidP="00EA6885">
            <w:pPr>
              <w:rPr>
                <w:shd w:val="clear" w:color="auto" w:fill="FFFFFF"/>
              </w:rPr>
            </w:pPr>
            <w:r>
              <w:rPr>
                <w:shd w:val="clear" w:color="auto" w:fill="FFFFFF"/>
              </w:rPr>
              <w:t>Q14. Amazon have opened a completely cashless store with no cashiers or checkouts, it is all completed using a personal QR code do you see this being the future for retail?</w:t>
            </w:r>
          </w:p>
          <w:p w:rsidR="00EA6885" w:rsidRDefault="00EA6885" w:rsidP="00EA6885">
            <w:r>
              <w:t>Q15. If yes, do you think it’s a good idea?</w:t>
            </w:r>
          </w:p>
          <w:p w:rsidR="00EA6885" w:rsidRDefault="00EA6885" w:rsidP="00EA6885"/>
        </w:tc>
        <w:tc>
          <w:tcPr>
            <w:tcW w:w="4505" w:type="dxa"/>
          </w:tcPr>
          <w:p w:rsidR="00EA6885" w:rsidRDefault="00EA6885" w:rsidP="00EA6885">
            <w:r>
              <w:t xml:space="preserve">Question 14 and 15 are to distinguish if the participants feel as though it is suitable to use further technology to make payments. </w:t>
            </w:r>
          </w:p>
        </w:tc>
      </w:tr>
      <w:tr w:rsidR="00EA6885" w:rsidTr="00EA6885">
        <w:tc>
          <w:tcPr>
            <w:tcW w:w="4505" w:type="dxa"/>
          </w:tcPr>
          <w:p w:rsidR="00EA6885" w:rsidRDefault="00EA6885" w:rsidP="00EA6885">
            <w:pPr>
              <w:rPr>
                <w:shd w:val="clear" w:color="auto" w:fill="FFFFFF"/>
              </w:rPr>
            </w:pPr>
            <w:r>
              <w:rPr>
                <w:shd w:val="clear" w:color="auto" w:fill="FFFFFF"/>
              </w:rPr>
              <w:t>Q16. A number of countries have put laws into place to ensure businesses are unable to decline cash, do you agree or disagree with this decision?</w:t>
            </w:r>
          </w:p>
          <w:p w:rsidR="00EA6885" w:rsidRDefault="00EA6885" w:rsidP="00EA6885">
            <w:pPr>
              <w:rPr>
                <w:sz w:val="24"/>
              </w:rPr>
            </w:pPr>
            <w:r>
              <w:rPr>
                <w:sz w:val="24"/>
              </w:rPr>
              <w:t xml:space="preserve">Q17. </w:t>
            </w:r>
            <w:r>
              <w:rPr>
                <w:shd w:val="clear" w:color="auto" w:fill="FFFFFF"/>
              </w:rPr>
              <w:t>Do you think the economy moving towards being cashless is a good thing?</w:t>
            </w:r>
          </w:p>
          <w:p w:rsidR="00EA6885" w:rsidRDefault="00EA6885" w:rsidP="00EA6885">
            <w:pPr>
              <w:rPr>
                <w:sz w:val="24"/>
              </w:rPr>
            </w:pPr>
          </w:p>
          <w:p w:rsidR="00EA6885" w:rsidRDefault="00EA6885" w:rsidP="00EA6885"/>
        </w:tc>
        <w:tc>
          <w:tcPr>
            <w:tcW w:w="4505" w:type="dxa"/>
          </w:tcPr>
          <w:p w:rsidR="00EA6885" w:rsidRDefault="00EA6885" w:rsidP="00EA6885">
            <w:r>
              <w:t xml:space="preserve">Question 16 and 17 are to gather whether or not participants believe the economy moving cashless is a good idea. </w:t>
            </w:r>
          </w:p>
        </w:tc>
      </w:tr>
    </w:tbl>
    <w:p w:rsidR="00EA6885" w:rsidRDefault="00EA6885" w:rsidP="00D81E43"/>
    <w:p w:rsidR="00EA6885" w:rsidRDefault="00EA6885" w:rsidP="00D81E43">
      <w:r>
        <w:t xml:space="preserve">Appendix 4 – Examples to Open Question. </w:t>
      </w:r>
    </w:p>
    <w:p w:rsidR="00EA6885" w:rsidRDefault="00EA6885" w:rsidP="00D81E43">
      <w:r w:rsidRPr="00EA6885">
        <w:lastRenderedPageBreak/>
        <w:drawing>
          <wp:inline distT="0" distB="0" distL="0" distR="0" wp14:anchorId="6B7A8F66" wp14:editId="07532BE6">
            <wp:extent cx="5731510" cy="1978025"/>
            <wp:effectExtent l="0" t="0" r="0" b="317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731510" cy="1978025"/>
                    </a:xfrm>
                    <a:prstGeom prst="rect">
                      <a:avLst/>
                    </a:prstGeom>
                  </pic:spPr>
                </pic:pic>
              </a:graphicData>
            </a:graphic>
          </wp:inline>
        </w:drawing>
      </w:r>
    </w:p>
    <w:p w:rsidR="00EA6885" w:rsidRPr="00A902DE" w:rsidRDefault="00EA6885" w:rsidP="00D81E43">
      <w:r w:rsidRPr="00EA6885">
        <w:drawing>
          <wp:inline distT="0" distB="0" distL="0" distR="0" wp14:anchorId="4AD7E4D1" wp14:editId="19242286">
            <wp:extent cx="5731510" cy="3896360"/>
            <wp:effectExtent l="0" t="0" r="0" b="254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731510" cy="3896360"/>
                    </a:xfrm>
                    <a:prstGeom prst="rect">
                      <a:avLst/>
                    </a:prstGeom>
                  </pic:spPr>
                </pic:pic>
              </a:graphicData>
            </a:graphic>
          </wp:inline>
        </w:drawing>
      </w:r>
    </w:p>
    <w:sectPr w:rsidR="00EA6885" w:rsidRPr="00A902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Open Sans">
    <w:altName w:val="Cambria"/>
    <w:panose1 w:val="020B0604020202020204"/>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CF7564"/>
    <w:multiLevelType w:val="multilevel"/>
    <w:tmpl w:val="B0729672"/>
    <w:lvl w:ilvl="0">
      <w:start w:val="1"/>
      <w:numFmt w:val="decimal"/>
      <w:lvlText w:val="%1"/>
      <w:lvlJc w:val="left"/>
      <w:pPr>
        <w:ind w:left="440" w:hanging="440"/>
      </w:pPr>
      <w:rPr>
        <w:rFonts w:hint="default"/>
      </w:rPr>
    </w:lvl>
    <w:lvl w:ilvl="1">
      <w:start w:val="1"/>
      <w:numFmt w:val="decimal"/>
      <w:lvlText w:val="%1.%2"/>
      <w:lvlJc w:val="left"/>
      <w:pPr>
        <w:ind w:left="440" w:hanging="4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917852"/>
    <w:multiLevelType w:val="hybridMultilevel"/>
    <w:tmpl w:val="D0362914"/>
    <w:lvl w:ilvl="0" w:tplc="818C4E56">
      <w:start w:val="1"/>
      <w:numFmt w:val="decimal"/>
      <w:lvlText w:val="%1."/>
      <w:lvlJc w:val="left"/>
      <w:pPr>
        <w:ind w:left="720" w:hanging="360"/>
      </w:pPr>
      <w:rPr>
        <w:rFonts w:ascii="Arial" w:hAnsi="Arial" w:cs="Arial" w:hint="default"/>
        <w:color w:val="000000" w:themeColor="text1"/>
        <w:sz w:val="2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FC85A82"/>
    <w:multiLevelType w:val="multilevel"/>
    <w:tmpl w:val="E16C8B6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B2C199A"/>
    <w:multiLevelType w:val="hybridMultilevel"/>
    <w:tmpl w:val="A2DA24EC"/>
    <w:lvl w:ilvl="0" w:tplc="0409000F">
      <w:start w:val="1"/>
      <w:numFmt w:val="decimal"/>
      <w:lvlText w:val="%1."/>
      <w:lvlJc w:val="left"/>
      <w:pPr>
        <w:ind w:left="780" w:hanging="360"/>
      </w:pPr>
    </w:lvl>
    <w:lvl w:ilvl="1" w:tplc="04090019" w:tentative="1">
      <w:start w:val="1"/>
      <w:numFmt w:val="lowerLetter"/>
      <w:lvlText w:val="%2."/>
      <w:lvlJc w:val="left"/>
      <w:pPr>
        <w:ind w:left="1500" w:hanging="360"/>
      </w:pPr>
    </w:lvl>
    <w:lvl w:ilvl="2" w:tplc="0409001B" w:tentative="1">
      <w:start w:val="1"/>
      <w:numFmt w:val="lowerRoman"/>
      <w:lvlText w:val="%3."/>
      <w:lvlJc w:val="right"/>
      <w:pPr>
        <w:ind w:left="2220" w:hanging="180"/>
      </w:pPr>
    </w:lvl>
    <w:lvl w:ilvl="3" w:tplc="0409000F" w:tentative="1">
      <w:start w:val="1"/>
      <w:numFmt w:val="decimal"/>
      <w:lvlText w:val="%4."/>
      <w:lvlJc w:val="left"/>
      <w:pPr>
        <w:ind w:left="2940" w:hanging="360"/>
      </w:pPr>
    </w:lvl>
    <w:lvl w:ilvl="4" w:tplc="04090019" w:tentative="1">
      <w:start w:val="1"/>
      <w:numFmt w:val="lowerLetter"/>
      <w:lvlText w:val="%5."/>
      <w:lvlJc w:val="left"/>
      <w:pPr>
        <w:ind w:left="3660" w:hanging="360"/>
      </w:pPr>
    </w:lvl>
    <w:lvl w:ilvl="5" w:tplc="0409001B" w:tentative="1">
      <w:start w:val="1"/>
      <w:numFmt w:val="lowerRoman"/>
      <w:lvlText w:val="%6."/>
      <w:lvlJc w:val="right"/>
      <w:pPr>
        <w:ind w:left="4380" w:hanging="180"/>
      </w:pPr>
    </w:lvl>
    <w:lvl w:ilvl="6" w:tplc="0409000F" w:tentative="1">
      <w:start w:val="1"/>
      <w:numFmt w:val="decimal"/>
      <w:lvlText w:val="%7."/>
      <w:lvlJc w:val="left"/>
      <w:pPr>
        <w:ind w:left="5100" w:hanging="360"/>
      </w:pPr>
    </w:lvl>
    <w:lvl w:ilvl="7" w:tplc="04090019" w:tentative="1">
      <w:start w:val="1"/>
      <w:numFmt w:val="lowerLetter"/>
      <w:lvlText w:val="%8."/>
      <w:lvlJc w:val="left"/>
      <w:pPr>
        <w:ind w:left="5820" w:hanging="360"/>
      </w:pPr>
    </w:lvl>
    <w:lvl w:ilvl="8" w:tplc="0409001B" w:tentative="1">
      <w:start w:val="1"/>
      <w:numFmt w:val="lowerRoman"/>
      <w:lvlText w:val="%9."/>
      <w:lvlJc w:val="right"/>
      <w:pPr>
        <w:ind w:left="654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0"/>
  </w:num>
  <w:num w:numId="3">
    <w:abstractNumId w:val="13"/>
  </w:num>
  <w:num w:numId="4">
    <w:abstractNumId w:val="23"/>
  </w:num>
  <w:num w:numId="5">
    <w:abstractNumId w:val="4"/>
  </w:num>
  <w:num w:numId="6">
    <w:abstractNumId w:val="28"/>
  </w:num>
  <w:num w:numId="7">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5"/>
  </w:num>
  <w:num w:numId="11">
    <w:abstractNumId w:val="10"/>
  </w:num>
  <w:num w:numId="12">
    <w:abstractNumId w:val="11"/>
  </w:num>
  <w:num w:numId="13">
    <w:abstractNumId w:val="26"/>
  </w:num>
  <w:num w:numId="14">
    <w:abstractNumId w:val="24"/>
  </w:num>
  <w:num w:numId="15">
    <w:abstractNumId w:val="25"/>
  </w:num>
  <w:num w:numId="16">
    <w:abstractNumId w:val="1"/>
  </w:num>
  <w:num w:numId="17">
    <w:abstractNumId w:val="7"/>
  </w:num>
  <w:num w:numId="18">
    <w:abstractNumId w:val="9"/>
  </w:num>
  <w:num w:numId="19">
    <w:abstractNumId w:val="14"/>
  </w:num>
  <w:num w:numId="20">
    <w:abstractNumId w:val="16"/>
  </w:num>
  <w:num w:numId="21">
    <w:abstractNumId w:val="27"/>
  </w:num>
  <w:num w:numId="22">
    <w:abstractNumId w:val="6"/>
  </w:num>
  <w:num w:numId="23">
    <w:abstractNumId w:val="17"/>
  </w:num>
  <w:num w:numId="24">
    <w:abstractNumId w:val="22"/>
  </w:num>
  <w:num w:numId="25">
    <w:abstractNumId w:val="2"/>
  </w:num>
  <w:num w:numId="26">
    <w:abstractNumId w:val="12"/>
  </w:num>
  <w:num w:numId="27">
    <w:abstractNumId w:val="15"/>
  </w:num>
  <w:num w:numId="28">
    <w:abstractNumId w:val="29"/>
  </w:num>
  <w:num w:numId="29">
    <w:abstractNumId w:val="21"/>
  </w:num>
  <w:num w:numId="30">
    <w:abstractNumId w:val="3"/>
  </w:num>
  <w:num w:numId="31">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7516"/>
    <w:rsid w:val="000941C2"/>
    <w:rsid w:val="000B0176"/>
    <w:rsid w:val="001400DE"/>
    <w:rsid w:val="001604A5"/>
    <w:rsid w:val="001A7516"/>
    <w:rsid w:val="002D1BDD"/>
    <w:rsid w:val="00354C96"/>
    <w:rsid w:val="003F39C7"/>
    <w:rsid w:val="004158CF"/>
    <w:rsid w:val="004972F0"/>
    <w:rsid w:val="004B02C3"/>
    <w:rsid w:val="004C4004"/>
    <w:rsid w:val="0058551E"/>
    <w:rsid w:val="00624583"/>
    <w:rsid w:val="00640802"/>
    <w:rsid w:val="007B0594"/>
    <w:rsid w:val="00912D43"/>
    <w:rsid w:val="00A902DE"/>
    <w:rsid w:val="00AD4680"/>
    <w:rsid w:val="00B27133"/>
    <w:rsid w:val="00C3234B"/>
    <w:rsid w:val="00C52CA7"/>
    <w:rsid w:val="00CA3F42"/>
    <w:rsid w:val="00D81E43"/>
    <w:rsid w:val="00DD0E13"/>
    <w:rsid w:val="00EA68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B8FE8E"/>
  <w15:chartTrackingRefBased/>
  <w15:docId w15:val="{2F4C1B49-A4EC-4F9F-B361-5C9A381F39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02DE"/>
    <w:pPr>
      <w:keepNext/>
      <w:keepLines/>
      <w:spacing w:before="240" w:after="0"/>
      <w:outlineLvl w:val="0"/>
    </w:pPr>
    <w:rPr>
      <w:rFonts w:asciiTheme="majorHAnsi" w:eastAsiaTheme="majorEastAsia" w:hAnsiTheme="majorHAnsi" w:cstheme="majorBidi"/>
      <w:b/>
      <w:color w:val="000000" w:themeColor="text1"/>
      <w:sz w:val="32"/>
      <w:szCs w:val="32"/>
    </w:rPr>
  </w:style>
  <w:style w:type="paragraph" w:styleId="Heading2">
    <w:name w:val="heading 2"/>
    <w:basedOn w:val="Normal"/>
    <w:next w:val="Normal"/>
    <w:link w:val="Heading2Char"/>
    <w:uiPriority w:val="9"/>
    <w:unhideWhenUsed/>
    <w:qFormat/>
    <w:rsid w:val="00C52CA7"/>
    <w:pPr>
      <w:keepNext/>
      <w:keepLines/>
      <w:spacing w:before="40" w:after="0"/>
      <w:outlineLvl w:val="1"/>
    </w:pPr>
    <w:rPr>
      <w:rFonts w:asciiTheme="majorHAnsi" w:eastAsiaTheme="majorEastAsia" w:hAnsiTheme="majorHAnsi" w:cstheme="majorBidi"/>
      <w:b/>
      <w:color w:val="000000" w:themeColor="text1"/>
      <w:sz w:val="26"/>
      <w:szCs w:val="26"/>
    </w:rPr>
  </w:style>
  <w:style w:type="paragraph" w:styleId="Heading3">
    <w:name w:val="heading 3"/>
    <w:basedOn w:val="Normal"/>
    <w:next w:val="Normal"/>
    <w:link w:val="Heading3Char"/>
    <w:uiPriority w:val="9"/>
    <w:unhideWhenUsed/>
    <w:qFormat/>
    <w:rsid w:val="00C52CA7"/>
    <w:pPr>
      <w:keepNext/>
      <w:keepLines/>
      <w:spacing w:before="40" w:after="0"/>
      <w:outlineLvl w:val="2"/>
    </w:pPr>
    <w:rPr>
      <w:rFonts w:asciiTheme="majorHAnsi" w:eastAsiaTheme="majorEastAsia" w:hAnsiTheme="majorHAnsi" w:cstheme="majorBidi"/>
      <w:b/>
      <w:color w:val="000000" w:themeColor="text1"/>
      <w:sz w:val="24"/>
      <w:szCs w:val="24"/>
    </w:rPr>
  </w:style>
  <w:style w:type="paragraph" w:styleId="Heading4">
    <w:name w:val="heading 4"/>
    <w:basedOn w:val="Normal"/>
    <w:next w:val="Normal"/>
    <w:link w:val="Heading4Char"/>
    <w:uiPriority w:val="99"/>
    <w:qFormat/>
    <w:rsid w:val="00640802"/>
    <w:pPr>
      <w:keepNext/>
      <w:spacing w:before="240" w:after="60" w:line="240" w:lineRule="auto"/>
      <w:outlineLvl w:val="3"/>
    </w:pPr>
    <w:rPr>
      <w:rFonts w:ascii="Times New Roman" w:eastAsiaTheme="minorEastAsia"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A751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A7516"/>
    <w:rPr>
      <w:rFonts w:eastAsiaTheme="minorEastAsia"/>
      <w:lang w:val="en-US"/>
    </w:rPr>
  </w:style>
  <w:style w:type="character" w:customStyle="1" w:styleId="Heading1Char">
    <w:name w:val="Heading 1 Char"/>
    <w:basedOn w:val="DefaultParagraphFont"/>
    <w:link w:val="Heading1"/>
    <w:uiPriority w:val="9"/>
    <w:rsid w:val="00A902DE"/>
    <w:rPr>
      <w:rFonts w:asciiTheme="majorHAnsi" w:eastAsiaTheme="majorEastAsia" w:hAnsiTheme="majorHAnsi" w:cstheme="majorBidi"/>
      <w:b/>
      <w:color w:val="000000" w:themeColor="text1"/>
      <w:sz w:val="32"/>
      <w:szCs w:val="32"/>
    </w:rPr>
  </w:style>
  <w:style w:type="paragraph" w:styleId="BodyText">
    <w:name w:val="Body Text"/>
    <w:basedOn w:val="Normal"/>
    <w:link w:val="BodyTextChar"/>
    <w:uiPriority w:val="1"/>
    <w:semiHidden/>
    <w:unhideWhenUsed/>
    <w:qFormat/>
    <w:rsid w:val="00A902DE"/>
    <w:pPr>
      <w:widowControl w:val="0"/>
      <w:autoSpaceDE w:val="0"/>
      <w:autoSpaceDN w:val="0"/>
      <w:spacing w:after="0" w:line="240" w:lineRule="auto"/>
    </w:pPr>
    <w:rPr>
      <w:rFonts w:ascii="Times New Roman" w:eastAsia="Times New Roman" w:hAnsi="Times New Roman" w:cs="Times New Roman"/>
      <w:sz w:val="24"/>
      <w:szCs w:val="24"/>
      <w:lang w:val="en-US"/>
    </w:rPr>
  </w:style>
  <w:style w:type="character" w:customStyle="1" w:styleId="BodyTextChar">
    <w:name w:val="Body Text Char"/>
    <w:basedOn w:val="DefaultParagraphFont"/>
    <w:link w:val="BodyText"/>
    <w:uiPriority w:val="1"/>
    <w:semiHidden/>
    <w:rsid w:val="00A902DE"/>
    <w:rPr>
      <w:rFonts w:ascii="Times New Roman" w:eastAsia="Times New Roman" w:hAnsi="Times New Roman" w:cs="Times New Roman"/>
      <w:sz w:val="24"/>
      <w:szCs w:val="24"/>
      <w:lang w:val="en-US"/>
    </w:rPr>
  </w:style>
  <w:style w:type="paragraph" w:styleId="TOCHeading">
    <w:name w:val="TOC Heading"/>
    <w:basedOn w:val="Heading1"/>
    <w:next w:val="Normal"/>
    <w:uiPriority w:val="39"/>
    <w:unhideWhenUsed/>
    <w:qFormat/>
    <w:rsid w:val="00A902DE"/>
    <w:pPr>
      <w:outlineLvl w:val="9"/>
    </w:pPr>
    <w:rPr>
      <w:b w:val="0"/>
      <w:color w:val="2F5496" w:themeColor="accent1" w:themeShade="BF"/>
      <w:lang w:val="en-US"/>
    </w:rPr>
  </w:style>
  <w:style w:type="paragraph" w:styleId="TOC1">
    <w:name w:val="toc 1"/>
    <w:basedOn w:val="Normal"/>
    <w:next w:val="Normal"/>
    <w:autoRedefine/>
    <w:uiPriority w:val="39"/>
    <w:unhideWhenUsed/>
    <w:rsid w:val="00A902DE"/>
    <w:pPr>
      <w:spacing w:before="120" w:after="0"/>
    </w:pPr>
    <w:rPr>
      <w:b/>
      <w:bCs/>
      <w:i/>
      <w:iCs/>
      <w:sz w:val="24"/>
      <w:szCs w:val="24"/>
    </w:rPr>
  </w:style>
  <w:style w:type="character" w:styleId="Hyperlink">
    <w:name w:val="Hyperlink"/>
    <w:basedOn w:val="DefaultParagraphFont"/>
    <w:uiPriority w:val="99"/>
    <w:unhideWhenUsed/>
    <w:rsid w:val="00A902DE"/>
    <w:rPr>
      <w:color w:val="0563C1" w:themeColor="hyperlink"/>
      <w:u w:val="single"/>
    </w:rPr>
  </w:style>
  <w:style w:type="paragraph" w:styleId="TOC2">
    <w:name w:val="toc 2"/>
    <w:basedOn w:val="Normal"/>
    <w:next w:val="Normal"/>
    <w:autoRedefine/>
    <w:uiPriority w:val="39"/>
    <w:unhideWhenUsed/>
    <w:rsid w:val="00A902DE"/>
    <w:pPr>
      <w:spacing w:before="120" w:after="0"/>
      <w:ind w:left="220"/>
    </w:pPr>
    <w:rPr>
      <w:b/>
      <w:bCs/>
    </w:rPr>
  </w:style>
  <w:style w:type="paragraph" w:styleId="TOC3">
    <w:name w:val="toc 3"/>
    <w:basedOn w:val="Normal"/>
    <w:next w:val="Normal"/>
    <w:autoRedefine/>
    <w:uiPriority w:val="39"/>
    <w:unhideWhenUsed/>
    <w:rsid w:val="00A902DE"/>
    <w:pPr>
      <w:spacing w:after="0"/>
      <w:ind w:left="440"/>
    </w:pPr>
    <w:rPr>
      <w:sz w:val="20"/>
      <w:szCs w:val="20"/>
    </w:rPr>
  </w:style>
  <w:style w:type="paragraph" w:styleId="ListParagraph">
    <w:name w:val="List Paragraph"/>
    <w:basedOn w:val="Normal"/>
    <w:uiPriority w:val="34"/>
    <w:qFormat/>
    <w:rsid w:val="00A902DE"/>
    <w:pPr>
      <w:ind w:left="720"/>
      <w:contextualSpacing/>
    </w:pPr>
  </w:style>
  <w:style w:type="character" w:customStyle="1" w:styleId="Heading2Char">
    <w:name w:val="Heading 2 Char"/>
    <w:basedOn w:val="DefaultParagraphFont"/>
    <w:link w:val="Heading2"/>
    <w:uiPriority w:val="9"/>
    <w:rsid w:val="00C52CA7"/>
    <w:rPr>
      <w:rFonts w:asciiTheme="majorHAnsi" w:eastAsiaTheme="majorEastAsia" w:hAnsiTheme="majorHAnsi" w:cstheme="majorBidi"/>
      <w:b/>
      <w:color w:val="000000" w:themeColor="text1"/>
      <w:sz w:val="26"/>
      <w:szCs w:val="26"/>
    </w:rPr>
  </w:style>
  <w:style w:type="character" w:customStyle="1" w:styleId="Heading3Char">
    <w:name w:val="Heading 3 Char"/>
    <w:basedOn w:val="DefaultParagraphFont"/>
    <w:link w:val="Heading3"/>
    <w:uiPriority w:val="9"/>
    <w:rsid w:val="00C52CA7"/>
    <w:rPr>
      <w:rFonts w:asciiTheme="majorHAnsi" w:eastAsiaTheme="majorEastAsia" w:hAnsiTheme="majorHAnsi" w:cstheme="majorBidi"/>
      <w:b/>
      <w:color w:val="000000" w:themeColor="text1"/>
      <w:sz w:val="24"/>
      <w:szCs w:val="24"/>
    </w:rPr>
  </w:style>
  <w:style w:type="paragraph" w:styleId="Subtitle">
    <w:name w:val="Subtitle"/>
    <w:basedOn w:val="Normal"/>
    <w:next w:val="Normal"/>
    <w:link w:val="SubtitleChar"/>
    <w:uiPriority w:val="11"/>
    <w:qFormat/>
    <w:rsid w:val="00C52CA7"/>
    <w:pPr>
      <w:numPr>
        <w:ilvl w:val="1"/>
      </w:numPr>
      <w:spacing w:line="240" w:lineRule="auto"/>
    </w:pPr>
    <w:rPr>
      <w:rFonts w:ascii="Times New Roman" w:eastAsiaTheme="minorEastAsia" w:hAnsi="Times New Roman" w:cs="Times New Roman"/>
      <w:color w:val="5A5A5A" w:themeColor="text1" w:themeTint="A5"/>
      <w:spacing w:val="15"/>
    </w:rPr>
  </w:style>
  <w:style w:type="character" w:customStyle="1" w:styleId="SubtitleChar">
    <w:name w:val="Subtitle Char"/>
    <w:basedOn w:val="DefaultParagraphFont"/>
    <w:link w:val="Subtitle"/>
    <w:uiPriority w:val="11"/>
    <w:rsid w:val="00C52CA7"/>
    <w:rPr>
      <w:rFonts w:ascii="Times New Roman" w:eastAsiaTheme="minorEastAsia" w:hAnsi="Times New Roman" w:cs="Times New Roman"/>
      <w:color w:val="5A5A5A" w:themeColor="text1" w:themeTint="A5"/>
      <w:spacing w:val="15"/>
    </w:rPr>
  </w:style>
  <w:style w:type="paragraph" w:styleId="Caption">
    <w:name w:val="caption"/>
    <w:basedOn w:val="Normal"/>
    <w:next w:val="Normal"/>
    <w:uiPriority w:val="35"/>
    <w:unhideWhenUsed/>
    <w:qFormat/>
    <w:rsid w:val="00912D43"/>
    <w:pPr>
      <w:spacing w:after="200" w:line="240" w:lineRule="auto"/>
    </w:pPr>
    <w:rPr>
      <w:rFonts w:ascii="Arial" w:hAnsi="Arial"/>
      <w:i/>
      <w:iCs/>
      <w:color w:val="44546A" w:themeColor="text2"/>
      <w:sz w:val="18"/>
      <w:szCs w:val="18"/>
      <w:lang w:val="en-US"/>
    </w:rPr>
  </w:style>
  <w:style w:type="paragraph" w:styleId="Quote">
    <w:name w:val="Quote"/>
    <w:basedOn w:val="Normal"/>
    <w:next w:val="Normal"/>
    <w:link w:val="QuoteChar"/>
    <w:uiPriority w:val="29"/>
    <w:qFormat/>
    <w:rsid w:val="00912D43"/>
    <w:pPr>
      <w:spacing w:before="200" w:line="240" w:lineRule="auto"/>
      <w:ind w:left="864" w:right="864"/>
      <w:jc w:val="center"/>
    </w:pPr>
    <w:rPr>
      <w:rFonts w:ascii="Arial" w:hAnsi="Arial"/>
      <w:i/>
      <w:iCs/>
      <w:color w:val="404040" w:themeColor="text1" w:themeTint="BF"/>
      <w:szCs w:val="24"/>
      <w:lang w:val="en-US"/>
    </w:rPr>
  </w:style>
  <w:style w:type="character" w:customStyle="1" w:styleId="QuoteChar">
    <w:name w:val="Quote Char"/>
    <w:basedOn w:val="DefaultParagraphFont"/>
    <w:link w:val="Quote"/>
    <w:uiPriority w:val="29"/>
    <w:rsid w:val="00912D43"/>
    <w:rPr>
      <w:rFonts w:ascii="Arial" w:hAnsi="Arial"/>
      <w:i/>
      <w:iCs/>
      <w:color w:val="404040" w:themeColor="text1" w:themeTint="BF"/>
      <w:szCs w:val="24"/>
      <w:lang w:val="en-US"/>
    </w:rPr>
  </w:style>
  <w:style w:type="paragraph" w:customStyle="1" w:styleId="Style1">
    <w:name w:val="Style1"/>
    <w:basedOn w:val="NormalIndent"/>
    <w:link w:val="Style1Char"/>
    <w:qFormat/>
    <w:rsid w:val="00354C96"/>
    <w:pPr>
      <w:autoSpaceDE w:val="0"/>
      <w:autoSpaceDN w:val="0"/>
      <w:adjustRightInd w:val="0"/>
      <w:spacing w:after="0" w:line="360" w:lineRule="auto"/>
      <w:ind w:left="851"/>
      <w:jc w:val="both"/>
    </w:pPr>
    <w:rPr>
      <w:rFonts w:ascii="Verdana" w:eastAsia="Times New Roman" w:hAnsi="Verdana" w:cs="Times New Roman"/>
      <w:sz w:val="18"/>
      <w:szCs w:val="24"/>
    </w:rPr>
  </w:style>
  <w:style w:type="character" w:customStyle="1" w:styleId="Style1Char">
    <w:name w:val="Style1 Char"/>
    <w:basedOn w:val="DefaultParagraphFont"/>
    <w:link w:val="Style1"/>
    <w:rsid w:val="00354C96"/>
    <w:rPr>
      <w:rFonts w:ascii="Verdana" w:eastAsia="Times New Roman" w:hAnsi="Verdana" w:cs="Times New Roman"/>
      <w:sz w:val="18"/>
      <w:szCs w:val="24"/>
    </w:rPr>
  </w:style>
  <w:style w:type="paragraph" w:styleId="NormalIndent">
    <w:name w:val="Normal Indent"/>
    <w:basedOn w:val="Normal"/>
    <w:uiPriority w:val="99"/>
    <w:semiHidden/>
    <w:unhideWhenUsed/>
    <w:rsid w:val="00354C96"/>
    <w:pPr>
      <w:ind w:left="720"/>
    </w:pPr>
  </w:style>
  <w:style w:type="character" w:customStyle="1" w:styleId="Heading4Char">
    <w:name w:val="Heading 4 Char"/>
    <w:basedOn w:val="DefaultParagraphFont"/>
    <w:link w:val="Heading4"/>
    <w:uiPriority w:val="99"/>
    <w:rsid w:val="00640802"/>
    <w:rPr>
      <w:rFonts w:ascii="Times New Roman" w:eastAsiaTheme="minorEastAsia" w:hAnsi="Times New Roman" w:cs="Times New Roman"/>
      <w:b/>
      <w:bCs/>
      <w:sz w:val="28"/>
      <w:szCs w:val="28"/>
    </w:rPr>
  </w:style>
  <w:style w:type="paragraph" w:styleId="BodyText2">
    <w:name w:val="Body Text 2"/>
    <w:basedOn w:val="Normal"/>
    <w:link w:val="BodyText2Char"/>
    <w:uiPriority w:val="99"/>
    <w:rsid w:val="00640802"/>
    <w:pPr>
      <w:spacing w:after="0" w:line="240" w:lineRule="auto"/>
      <w:ind w:left="720" w:hanging="720"/>
    </w:pPr>
    <w:rPr>
      <w:rFonts w:ascii="Times New Roman" w:eastAsiaTheme="minorEastAsia" w:hAnsi="Times New Roman" w:cs="Times New Roman"/>
      <w:b/>
      <w:bCs/>
    </w:rPr>
  </w:style>
  <w:style w:type="character" w:customStyle="1" w:styleId="BodyText2Char">
    <w:name w:val="Body Text 2 Char"/>
    <w:basedOn w:val="DefaultParagraphFont"/>
    <w:link w:val="BodyText2"/>
    <w:uiPriority w:val="99"/>
    <w:rsid w:val="00640802"/>
    <w:rPr>
      <w:rFonts w:ascii="Times New Roman" w:eastAsiaTheme="minorEastAsia" w:hAnsi="Times New Roman" w:cs="Times New Roman"/>
      <w:b/>
      <w:bCs/>
    </w:rPr>
  </w:style>
  <w:style w:type="paragraph" w:customStyle="1" w:styleId="deannah1">
    <w:name w:val="deannah1"/>
    <w:basedOn w:val="Normal"/>
    <w:uiPriority w:val="99"/>
    <w:rsid w:val="00640802"/>
    <w:pPr>
      <w:keepNext/>
      <w:spacing w:after="240" w:line="240" w:lineRule="auto"/>
    </w:pPr>
    <w:rPr>
      <w:rFonts w:ascii="Times New Roman" w:eastAsiaTheme="minorEastAsia" w:hAnsi="Times New Roman" w:cs="Times New Roman"/>
      <w:b/>
      <w:bCs/>
      <w:sz w:val="24"/>
      <w:szCs w:val="24"/>
    </w:rPr>
  </w:style>
  <w:style w:type="paragraph" w:styleId="BalloonText">
    <w:name w:val="Balloon Text"/>
    <w:basedOn w:val="Normal"/>
    <w:link w:val="BalloonTextChar"/>
    <w:uiPriority w:val="99"/>
    <w:semiHidden/>
    <w:rsid w:val="00640802"/>
    <w:pPr>
      <w:spacing w:after="0" w:line="240" w:lineRule="auto"/>
    </w:pPr>
    <w:rPr>
      <w:rFonts w:ascii="Tahoma" w:eastAsiaTheme="minorEastAsia" w:hAnsi="Tahoma" w:cs="Tahoma"/>
      <w:sz w:val="16"/>
      <w:szCs w:val="16"/>
    </w:rPr>
  </w:style>
  <w:style w:type="character" w:customStyle="1" w:styleId="BalloonTextChar">
    <w:name w:val="Balloon Text Char"/>
    <w:basedOn w:val="DefaultParagraphFont"/>
    <w:link w:val="BalloonText"/>
    <w:uiPriority w:val="99"/>
    <w:semiHidden/>
    <w:rsid w:val="00640802"/>
    <w:rPr>
      <w:rFonts w:ascii="Tahoma" w:eastAsiaTheme="minorEastAsia" w:hAnsi="Tahoma" w:cs="Tahoma"/>
      <w:sz w:val="16"/>
      <w:szCs w:val="16"/>
    </w:rPr>
  </w:style>
  <w:style w:type="table" w:styleId="TableGrid">
    <w:name w:val="Table Grid"/>
    <w:basedOn w:val="TableNormal"/>
    <w:uiPriority w:val="39"/>
    <w:rsid w:val="00640802"/>
    <w:pPr>
      <w:spacing w:after="0" w:line="240" w:lineRule="auto"/>
    </w:pPr>
    <w:rPr>
      <w:rFonts w:ascii="Times New Roman" w:eastAsiaTheme="minorEastAsia"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640802"/>
    <w:rPr>
      <w:color w:val="800080"/>
      <w:u w:val="single"/>
    </w:rPr>
  </w:style>
  <w:style w:type="paragraph" w:styleId="Header">
    <w:name w:val="header"/>
    <w:basedOn w:val="Normal"/>
    <w:link w:val="HeaderChar"/>
    <w:uiPriority w:val="99"/>
    <w:semiHidden/>
    <w:rsid w:val="00640802"/>
    <w:pPr>
      <w:tabs>
        <w:tab w:val="center" w:pos="4513"/>
        <w:tab w:val="right" w:pos="9026"/>
      </w:tabs>
      <w:spacing w:after="0" w:line="240" w:lineRule="auto"/>
    </w:pPr>
    <w:rPr>
      <w:rFonts w:ascii="Times New Roman" w:eastAsiaTheme="minorEastAsia" w:hAnsi="Times New Roman" w:cs="Times New Roman"/>
      <w:sz w:val="20"/>
      <w:szCs w:val="20"/>
    </w:rPr>
  </w:style>
  <w:style w:type="character" w:customStyle="1" w:styleId="HeaderChar">
    <w:name w:val="Header Char"/>
    <w:basedOn w:val="DefaultParagraphFont"/>
    <w:link w:val="Header"/>
    <w:uiPriority w:val="99"/>
    <w:semiHidden/>
    <w:rsid w:val="00640802"/>
    <w:rPr>
      <w:rFonts w:ascii="Times New Roman" w:eastAsiaTheme="minorEastAsia" w:hAnsi="Times New Roman" w:cs="Times New Roman"/>
      <w:sz w:val="20"/>
      <w:szCs w:val="20"/>
    </w:rPr>
  </w:style>
  <w:style w:type="paragraph" w:styleId="Footer">
    <w:name w:val="footer"/>
    <w:basedOn w:val="Normal"/>
    <w:link w:val="FooterChar"/>
    <w:uiPriority w:val="99"/>
    <w:rsid w:val="00640802"/>
    <w:pPr>
      <w:tabs>
        <w:tab w:val="center" w:pos="4513"/>
        <w:tab w:val="right" w:pos="9026"/>
      </w:tabs>
      <w:spacing w:after="0" w:line="240" w:lineRule="auto"/>
    </w:pPr>
    <w:rPr>
      <w:rFonts w:ascii="Times New Roman" w:eastAsiaTheme="minorEastAsia" w:hAnsi="Times New Roman" w:cs="Times New Roman"/>
      <w:sz w:val="20"/>
      <w:szCs w:val="20"/>
    </w:rPr>
  </w:style>
  <w:style w:type="character" w:customStyle="1" w:styleId="FooterChar">
    <w:name w:val="Footer Char"/>
    <w:basedOn w:val="DefaultParagraphFont"/>
    <w:link w:val="Footer"/>
    <w:uiPriority w:val="99"/>
    <w:rsid w:val="00640802"/>
    <w:rPr>
      <w:rFonts w:ascii="Times New Roman" w:eastAsiaTheme="minorEastAsia" w:hAnsi="Times New Roman" w:cs="Times New Roman"/>
      <w:sz w:val="20"/>
      <w:szCs w:val="20"/>
    </w:rPr>
  </w:style>
  <w:style w:type="paragraph" w:styleId="NormalWeb">
    <w:name w:val="Normal (Web)"/>
    <w:basedOn w:val="Normal"/>
    <w:uiPriority w:val="99"/>
    <w:rsid w:val="00640802"/>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Hyperlink1">
    <w:name w:val="Hyperlink1"/>
    <w:uiPriority w:val="99"/>
    <w:rsid w:val="00640802"/>
    <w:rPr>
      <w:color w:val="535353"/>
      <w:u w:val="single"/>
      <w:effect w:val="none"/>
    </w:rPr>
  </w:style>
  <w:style w:type="paragraph" w:customStyle="1" w:styleId="NormalWeb1">
    <w:name w:val="Normal (Web)1"/>
    <w:basedOn w:val="Normal"/>
    <w:uiPriority w:val="99"/>
    <w:rsid w:val="00640802"/>
    <w:pPr>
      <w:spacing w:before="100" w:beforeAutospacing="1" w:after="300" w:line="240" w:lineRule="auto"/>
    </w:pPr>
    <w:rPr>
      <w:rFonts w:ascii="Times New Roman" w:eastAsiaTheme="minorEastAsia" w:hAnsi="Times New Roman" w:cs="Times New Roman"/>
      <w:sz w:val="24"/>
      <w:szCs w:val="24"/>
      <w:lang w:eastAsia="en-GB"/>
    </w:rPr>
  </w:style>
  <w:style w:type="character" w:styleId="PageNumber">
    <w:name w:val="page number"/>
    <w:basedOn w:val="DefaultParagraphFont"/>
    <w:uiPriority w:val="99"/>
    <w:rsid w:val="00640802"/>
  </w:style>
  <w:style w:type="character" w:styleId="CommentReference">
    <w:name w:val="annotation reference"/>
    <w:uiPriority w:val="99"/>
    <w:semiHidden/>
    <w:unhideWhenUsed/>
    <w:rsid w:val="00640802"/>
    <w:rPr>
      <w:sz w:val="16"/>
      <w:szCs w:val="16"/>
    </w:rPr>
  </w:style>
  <w:style w:type="paragraph" w:styleId="CommentText">
    <w:name w:val="annotation text"/>
    <w:basedOn w:val="Normal"/>
    <w:link w:val="CommentTextChar"/>
    <w:uiPriority w:val="99"/>
    <w:semiHidden/>
    <w:unhideWhenUsed/>
    <w:rsid w:val="00640802"/>
    <w:pPr>
      <w:spacing w:after="0" w:line="240" w:lineRule="auto"/>
    </w:pPr>
    <w:rPr>
      <w:rFonts w:ascii="Times New Roman" w:eastAsiaTheme="minorEastAsia" w:hAnsi="Times New Roman" w:cs="Times New Roman"/>
      <w:sz w:val="20"/>
      <w:szCs w:val="20"/>
    </w:rPr>
  </w:style>
  <w:style w:type="character" w:customStyle="1" w:styleId="CommentTextChar">
    <w:name w:val="Comment Text Char"/>
    <w:basedOn w:val="DefaultParagraphFont"/>
    <w:link w:val="CommentText"/>
    <w:uiPriority w:val="99"/>
    <w:semiHidden/>
    <w:rsid w:val="00640802"/>
    <w:rPr>
      <w:rFonts w:ascii="Times New Roman" w:eastAsiaTheme="minorEastAsia"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640802"/>
    <w:rPr>
      <w:b/>
      <w:bCs/>
    </w:rPr>
  </w:style>
  <w:style w:type="character" w:customStyle="1" w:styleId="CommentSubjectChar">
    <w:name w:val="Comment Subject Char"/>
    <w:basedOn w:val="CommentTextChar"/>
    <w:link w:val="CommentSubject"/>
    <w:uiPriority w:val="99"/>
    <w:semiHidden/>
    <w:rsid w:val="00640802"/>
    <w:rPr>
      <w:rFonts w:ascii="Times New Roman" w:eastAsiaTheme="minorEastAsia" w:hAnsi="Times New Roman" w:cs="Times New Roman"/>
      <w:b/>
      <w:bCs/>
      <w:sz w:val="20"/>
      <w:szCs w:val="20"/>
    </w:rPr>
  </w:style>
  <w:style w:type="character" w:styleId="Strong">
    <w:name w:val="Strong"/>
    <w:uiPriority w:val="22"/>
    <w:qFormat/>
    <w:rsid w:val="00640802"/>
    <w:rPr>
      <w:b/>
      <w:bCs/>
    </w:rPr>
  </w:style>
  <w:style w:type="paragraph" w:styleId="TOC4">
    <w:name w:val="toc 4"/>
    <w:basedOn w:val="Normal"/>
    <w:next w:val="Normal"/>
    <w:autoRedefine/>
    <w:uiPriority w:val="39"/>
    <w:semiHidden/>
    <w:unhideWhenUsed/>
    <w:rsid w:val="00D81E43"/>
    <w:pPr>
      <w:spacing w:after="0"/>
      <w:ind w:left="660"/>
    </w:pPr>
    <w:rPr>
      <w:sz w:val="20"/>
      <w:szCs w:val="20"/>
    </w:rPr>
  </w:style>
  <w:style w:type="paragraph" w:styleId="TOC5">
    <w:name w:val="toc 5"/>
    <w:basedOn w:val="Normal"/>
    <w:next w:val="Normal"/>
    <w:autoRedefine/>
    <w:uiPriority w:val="39"/>
    <w:semiHidden/>
    <w:unhideWhenUsed/>
    <w:rsid w:val="00D81E43"/>
    <w:pPr>
      <w:spacing w:after="0"/>
      <w:ind w:left="880"/>
    </w:pPr>
    <w:rPr>
      <w:sz w:val="20"/>
      <w:szCs w:val="20"/>
    </w:rPr>
  </w:style>
  <w:style w:type="paragraph" w:styleId="TOC6">
    <w:name w:val="toc 6"/>
    <w:basedOn w:val="Normal"/>
    <w:next w:val="Normal"/>
    <w:autoRedefine/>
    <w:uiPriority w:val="39"/>
    <w:semiHidden/>
    <w:unhideWhenUsed/>
    <w:rsid w:val="00D81E43"/>
    <w:pPr>
      <w:spacing w:after="0"/>
      <w:ind w:left="1100"/>
    </w:pPr>
    <w:rPr>
      <w:sz w:val="20"/>
      <w:szCs w:val="20"/>
    </w:rPr>
  </w:style>
  <w:style w:type="paragraph" w:styleId="TOC7">
    <w:name w:val="toc 7"/>
    <w:basedOn w:val="Normal"/>
    <w:next w:val="Normal"/>
    <w:autoRedefine/>
    <w:uiPriority w:val="39"/>
    <w:semiHidden/>
    <w:unhideWhenUsed/>
    <w:rsid w:val="00D81E43"/>
    <w:pPr>
      <w:spacing w:after="0"/>
      <w:ind w:left="1320"/>
    </w:pPr>
    <w:rPr>
      <w:sz w:val="20"/>
      <w:szCs w:val="20"/>
    </w:rPr>
  </w:style>
  <w:style w:type="paragraph" w:styleId="TOC8">
    <w:name w:val="toc 8"/>
    <w:basedOn w:val="Normal"/>
    <w:next w:val="Normal"/>
    <w:autoRedefine/>
    <w:uiPriority w:val="39"/>
    <w:semiHidden/>
    <w:unhideWhenUsed/>
    <w:rsid w:val="00D81E43"/>
    <w:pPr>
      <w:spacing w:after="0"/>
      <w:ind w:left="1540"/>
    </w:pPr>
    <w:rPr>
      <w:sz w:val="20"/>
      <w:szCs w:val="20"/>
    </w:rPr>
  </w:style>
  <w:style w:type="paragraph" w:styleId="TOC9">
    <w:name w:val="toc 9"/>
    <w:basedOn w:val="Normal"/>
    <w:next w:val="Normal"/>
    <w:autoRedefine/>
    <w:uiPriority w:val="39"/>
    <w:semiHidden/>
    <w:unhideWhenUsed/>
    <w:rsid w:val="00D81E43"/>
    <w:pPr>
      <w:spacing w:after="0"/>
      <w:ind w:left="1760"/>
    </w:pPr>
    <w:rPr>
      <w:sz w:val="20"/>
      <w:szCs w:val="20"/>
    </w:rPr>
  </w:style>
  <w:style w:type="paragraph" w:styleId="Bibliography">
    <w:name w:val="Bibliography"/>
    <w:basedOn w:val="Normal"/>
    <w:next w:val="Normal"/>
    <w:uiPriority w:val="37"/>
    <w:unhideWhenUsed/>
    <w:rsid w:val="00624583"/>
  </w:style>
  <w:style w:type="paragraph" w:styleId="TableofFigures">
    <w:name w:val="table of figures"/>
    <w:basedOn w:val="Normal"/>
    <w:next w:val="Normal"/>
    <w:uiPriority w:val="99"/>
    <w:unhideWhenUsed/>
    <w:rsid w:val="00AD4680"/>
    <w:pPr>
      <w:spacing w:after="0"/>
    </w:pPr>
  </w:style>
  <w:style w:type="paragraph" w:styleId="Revision">
    <w:name w:val="Revision"/>
    <w:hidden/>
    <w:uiPriority w:val="99"/>
    <w:semiHidden/>
    <w:rsid w:val="000B0176"/>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026922">
      <w:bodyDiv w:val="1"/>
      <w:marLeft w:val="0"/>
      <w:marRight w:val="0"/>
      <w:marTop w:val="0"/>
      <w:marBottom w:val="0"/>
      <w:divBdr>
        <w:top w:val="none" w:sz="0" w:space="0" w:color="auto"/>
        <w:left w:val="none" w:sz="0" w:space="0" w:color="auto"/>
        <w:bottom w:val="none" w:sz="0" w:space="0" w:color="auto"/>
        <w:right w:val="none" w:sz="0" w:space="0" w:color="auto"/>
      </w:divBdr>
    </w:div>
    <w:div w:id="200477938">
      <w:bodyDiv w:val="1"/>
      <w:marLeft w:val="0"/>
      <w:marRight w:val="0"/>
      <w:marTop w:val="0"/>
      <w:marBottom w:val="0"/>
      <w:divBdr>
        <w:top w:val="none" w:sz="0" w:space="0" w:color="auto"/>
        <w:left w:val="none" w:sz="0" w:space="0" w:color="auto"/>
        <w:bottom w:val="none" w:sz="0" w:space="0" w:color="auto"/>
        <w:right w:val="none" w:sz="0" w:space="0" w:color="auto"/>
      </w:divBdr>
    </w:div>
    <w:div w:id="242297141">
      <w:bodyDiv w:val="1"/>
      <w:marLeft w:val="0"/>
      <w:marRight w:val="0"/>
      <w:marTop w:val="0"/>
      <w:marBottom w:val="0"/>
      <w:divBdr>
        <w:top w:val="none" w:sz="0" w:space="0" w:color="auto"/>
        <w:left w:val="none" w:sz="0" w:space="0" w:color="auto"/>
        <w:bottom w:val="none" w:sz="0" w:space="0" w:color="auto"/>
        <w:right w:val="none" w:sz="0" w:space="0" w:color="auto"/>
      </w:divBdr>
    </w:div>
    <w:div w:id="285745899">
      <w:bodyDiv w:val="1"/>
      <w:marLeft w:val="0"/>
      <w:marRight w:val="0"/>
      <w:marTop w:val="0"/>
      <w:marBottom w:val="0"/>
      <w:divBdr>
        <w:top w:val="none" w:sz="0" w:space="0" w:color="auto"/>
        <w:left w:val="none" w:sz="0" w:space="0" w:color="auto"/>
        <w:bottom w:val="none" w:sz="0" w:space="0" w:color="auto"/>
        <w:right w:val="none" w:sz="0" w:space="0" w:color="auto"/>
      </w:divBdr>
    </w:div>
    <w:div w:id="298995289">
      <w:bodyDiv w:val="1"/>
      <w:marLeft w:val="0"/>
      <w:marRight w:val="0"/>
      <w:marTop w:val="0"/>
      <w:marBottom w:val="0"/>
      <w:divBdr>
        <w:top w:val="none" w:sz="0" w:space="0" w:color="auto"/>
        <w:left w:val="none" w:sz="0" w:space="0" w:color="auto"/>
        <w:bottom w:val="none" w:sz="0" w:space="0" w:color="auto"/>
        <w:right w:val="none" w:sz="0" w:space="0" w:color="auto"/>
      </w:divBdr>
    </w:div>
    <w:div w:id="370374896">
      <w:bodyDiv w:val="1"/>
      <w:marLeft w:val="0"/>
      <w:marRight w:val="0"/>
      <w:marTop w:val="0"/>
      <w:marBottom w:val="0"/>
      <w:divBdr>
        <w:top w:val="none" w:sz="0" w:space="0" w:color="auto"/>
        <w:left w:val="none" w:sz="0" w:space="0" w:color="auto"/>
        <w:bottom w:val="none" w:sz="0" w:space="0" w:color="auto"/>
        <w:right w:val="none" w:sz="0" w:space="0" w:color="auto"/>
      </w:divBdr>
    </w:div>
    <w:div w:id="393159953">
      <w:bodyDiv w:val="1"/>
      <w:marLeft w:val="0"/>
      <w:marRight w:val="0"/>
      <w:marTop w:val="0"/>
      <w:marBottom w:val="0"/>
      <w:divBdr>
        <w:top w:val="none" w:sz="0" w:space="0" w:color="auto"/>
        <w:left w:val="none" w:sz="0" w:space="0" w:color="auto"/>
        <w:bottom w:val="none" w:sz="0" w:space="0" w:color="auto"/>
        <w:right w:val="none" w:sz="0" w:space="0" w:color="auto"/>
      </w:divBdr>
    </w:div>
    <w:div w:id="528639088">
      <w:bodyDiv w:val="1"/>
      <w:marLeft w:val="0"/>
      <w:marRight w:val="0"/>
      <w:marTop w:val="0"/>
      <w:marBottom w:val="0"/>
      <w:divBdr>
        <w:top w:val="none" w:sz="0" w:space="0" w:color="auto"/>
        <w:left w:val="none" w:sz="0" w:space="0" w:color="auto"/>
        <w:bottom w:val="none" w:sz="0" w:space="0" w:color="auto"/>
        <w:right w:val="none" w:sz="0" w:space="0" w:color="auto"/>
      </w:divBdr>
    </w:div>
    <w:div w:id="532232673">
      <w:bodyDiv w:val="1"/>
      <w:marLeft w:val="0"/>
      <w:marRight w:val="0"/>
      <w:marTop w:val="0"/>
      <w:marBottom w:val="0"/>
      <w:divBdr>
        <w:top w:val="none" w:sz="0" w:space="0" w:color="auto"/>
        <w:left w:val="none" w:sz="0" w:space="0" w:color="auto"/>
        <w:bottom w:val="none" w:sz="0" w:space="0" w:color="auto"/>
        <w:right w:val="none" w:sz="0" w:space="0" w:color="auto"/>
      </w:divBdr>
    </w:div>
    <w:div w:id="572207409">
      <w:bodyDiv w:val="1"/>
      <w:marLeft w:val="0"/>
      <w:marRight w:val="0"/>
      <w:marTop w:val="0"/>
      <w:marBottom w:val="0"/>
      <w:divBdr>
        <w:top w:val="none" w:sz="0" w:space="0" w:color="auto"/>
        <w:left w:val="none" w:sz="0" w:space="0" w:color="auto"/>
        <w:bottom w:val="none" w:sz="0" w:space="0" w:color="auto"/>
        <w:right w:val="none" w:sz="0" w:space="0" w:color="auto"/>
      </w:divBdr>
    </w:div>
    <w:div w:id="684938095">
      <w:bodyDiv w:val="1"/>
      <w:marLeft w:val="0"/>
      <w:marRight w:val="0"/>
      <w:marTop w:val="0"/>
      <w:marBottom w:val="0"/>
      <w:divBdr>
        <w:top w:val="none" w:sz="0" w:space="0" w:color="auto"/>
        <w:left w:val="none" w:sz="0" w:space="0" w:color="auto"/>
        <w:bottom w:val="none" w:sz="0" w:space="0" w:color="auto"/>
        <w:right w:val="none" w:sz="0" w:space="0" w:color="auto"/>
      </w:divBdr>
    </w:div>
    <w:div w:id="733357859">
      <w:bodyDiv w:val="1"/>
      <w:marLeft w:val="0"/>
      <w:marRight w:val="0"/>
      <w:marTop w:val="0"/>
      <w:marBottom w:val="0"/>
      <w:divBdr>
        <w:top w:val="none" w:sz="0" w:space="0" w:color="auto"/>
        <w:left w:val="none" w:sz="0" w:space="0" w:color="auto"/>
        <w:bottom w:val="none" w:sz="0" w:space="0" w:color="auto"/>
        <w:right w:val="none" w:sz="0" w:space="0" w:color="auto"/>
      </w:divBdr>
    </w:div>
    <w:div w:id="797377696">
      <w:bodyDiv w:val="1"/>
      <w:marLeft w:val="0"/>
      <w:marRight w:val="0"/>
      <w:marTop w:val="0"/>
      <w:marBottom w:val="0"/>
      <w:divBdr>
        <w:top w:val="none" w:sz="0" w:space="0" w:color="auto"/>
        <w:left w:val="none" w:sz="0" w:space="0" w:color="auto"/>
        <w:bottom w:val="none" w:sz="0" w:space="0" w:color="auto"/>
        <w:right w:val="none" w:sz="0" w:space="0" w:color="auto"/>
      </w:divBdr>
    </w:div>
    <w:div w:id="868836526">
      <w:bodyDiv w:val="1"/>
      <w:marLeft w:val="0"/>
      <w:marRight w:val="0"/>
      <w:marTop w:val="0"/>
      <w:marBottom w:val="0"/>
      <w:divBdr>
        <w:top w:val="none" w:sz="0" w:space="0" w:color="auto"/>
        <w:left w:val="none" w:sz="0" w:space="0" w:color="auto"/>
        <w:bottom w:val="none" w:sz="0" w:space="0" w:color="auto"/>
        <w:right w:val="none" w:sz="0" w:space="0" w:color="auto"/>
      </w:divBdr>
    </w:div>
    <w:div w:id="910502869">
      <w:bodyDiv w:val="1"/>
      <w:marLeft w:val="0"/>
      <w:marRight w:val="0"/>
      <w:marTop w:val="0"/>
      <w:marBottom w:val="0"/>
      <w:divBdr>
        <w:top w:val="none" w:sz="0" w:space="0" w:color="auto"/>
        <w:left w:val="none" w:sz="0" w:space="0" w:color="auto"/>
        <w:bottom w:val="none" w:sz="0" w:space="0" w:color="auto"/>
        <w:right w:val="none" w:sz="0" w:space="0" w:color="auto"/>
      </w:divBdr>
    </w:div>
    <w:div w:id="916868322">
      <w:bodyDiv w:val="1"/>
      <w:marLeft w:val="0"/>
      <w:marRight w:val="0"/>
      <w:marTop w:val="0"/>
      <w:marBottom w:val="0"/>
      <w:divBdr>
        <w:top w:val="none" w:sz="0" w:space="0" w:color="auto"/>
        <w:left w:val="none" w:sz="0" w:space="0" w:color="auto"/>
        <w:bottom w:val="none" w:sz="0" w:space="0" w:color="auto"/>
        <w:right w:val="none" w:sz="0" w:space="0" w:color="auto"/>
      </w:divBdr>
    </w:div>
    <w:div w:id="964585221">
      <w:bodyDiv w:val="1"/>
      <w:marLeft w:val="0"/>
      <w:marRight w:val="0"/>
      <w:marTop w:val="0"/>
      <w:marBottom w:val="0"/>
      <w:divBdr>
        <w:top w:val="none" w:sz="0" w:space="0" w:color="auto"/>
        <w:left w:val="none" w:sz="0" w:space="0" w:color="auto"/>
        <w:bottom w:val="none" w:sz="0" w:space="0" w:color="auto"/>
        <w:right w:val="none" w:sz="0" w:space="0" w:color="auto"/>
      </w:divBdr>
    </w:div>
    <w:div w:id="970523112">
      <w:bodyDiv w:val="1"/>
      <w:marLeft w:val="0"/>
      <w:marRight w:val="0"/>
      <w:marTop w:val="0"/>
      <w:marBottom w:val="0"/>
      <w:divBdr>
        <w:top w:val="none" w:sz="0" w:space="0" w:color="auto"/>
        <w:left w:val="none" w:sz="0" w:space="0" w:color="auto"/>
        <w:bottom w:val="none" w:sz="0" w:space="0" w:color="auto"/>
        <w:right w:val="none" w:sz="0" w:space="0" w:color="auto"/>
      </w:divBdr>
    </w:div>
    <w:div w:id="972103803">
      <w:bodyDiv w:val="1"/>
      <w:marLeft w:val="0"/>
      <w:marRight w:val="0"/>
      <w:marTop w:val="0"/>
      <w:marBottom w:val="0"/>
      <w:divBdr>
        <w:top w:val="none" w:sz="0" w:space="0" w:color="auto"/>
        <w:left w:val="none" w:sz="0" w:space="0" w:color="auto"/>
        <w:bottom w:val="none" w:sz="0" w:space="0" w:color="auto"/>
        <w:right w:val="none" w:sz="0" w:space="0" w:color="auto"/>
      </w:divBdr>
    </w:div>
    <w:div w:id="1034695549">
      <w:bodyDiv w:val="1"/>
      <w:marLeft w:val="0"/>
      <w:marRight w:val="0"/>
      <w:marTop w:val="0"/>
      <w:marBottom w:val="0"/>
      <w:divBdr>
        <w:top w:val="none" w:sz="0" w:space="0" w:color="auto"/>
        <w:left w:val="none" w:sz="0" w:space="0" w:color="auto"/>
        <w:bottom w:val="none" w:sz="0" w:space="0" w:color="auto"/>
        <w:right w:val="none" w:sz="0" w:space="0" w:color="auto"/>
      </w:divBdr>
    </w:div>
    <w:div w:id="1112633848">
      <w:bodyDiv w:val="1"/>
      <w:marLeft w:val="0"/>
      <w:marRight w:val="0"/>
      <w:marTop w:val="0"/>
      <w:marBottom w:val="0"/>
      <w:divBdr>
        <w:top w:val="none" w:sz="0" w:space="0" w:color="auto"/>
        <w:left w:val="none" w:sz="0" w:space="0" w:color="auto"/>
        <w:bottom w:val="none" w:sz="0" w:space="0" w:color="auto"/>
        <w:right w:val="none" w:sz="0" w:space="0" w:color="auto"/>
      </w:divBdr>
    </w:div>
    <w:div w:id="1191457156">
      <w:bodyDiv w:val="1"/>
      <w:marLeft w:val="0"/>
      <w:marRight w:val="0"/>
      <w:marTop w:val="0"/>
      <w:marBottom w:val="0"/>
      <w:divBdr>
        <w:top w:val="none" w:sz="0" w:space="0" w:color="auto"/>
        <w:left w:val="none" w:sz="0" w:space="0" w:color="auto"/>
        <w:bottom w:val="none" w:sz="0" w:space="0" w:color="auto"/>
        <w:right w:val="none" w:sz="0" w:space="0" w:color="auto"/>
      </w:divBdr>
    </w:div>
    <w:div w:id="1209686048">
      <w:bodyDiv w:val="1"/>
      <w:marLeft w:val="0"/>
      <w:marRight w:val="0"/>
      <w:marTop w:val="0"/>
      <w:marBottom w:val="0"/>
      <w:divBdr>
        <w:top w:val="none" w:sz="0" w:space="0" w:color="auto"/>
        <w:left w:val="none" w:sz="0" w:space="0" w:color="auto"/>
        <w:bottom w:val="none" w:sz="0" w:space="0" w:color="auto"/>
        <w:right w:val="none" w:sz="0" w:space="0" w:color="auto"/>
      </w:divBdr>
    </w:div>
    <w:div w:id="1250239965">
      <w:bodyDiv w:val="1"/>
      <w:marLeft w:val="0"/>
      <w:marRight w:val="0"/>
      <w:marTop w:val="0"/>
      <w:marBottom w:val="0"/>
      <w:divBdr>
        <w:top w:val="none" w:sz="0" w:space="0" w:color="auto"/>
        <w:left w:val="none" w:sz="0" w:space="0" w:color="auto"/>
        <w:bottom w:val="none" w:sz="0" w:space="0" w:color="auto"/>
        <w:right w:val="none" w:sz="0" w:space="0" w:color="auto"/>
      </w:divBdr>
    </w:div>
    <w:div w:id="1277828792">
      <w:bodyDiv w:val="1"/>
      <w:marLeft w:val="0"/>
      <w:marRight w:val="0"/>
      <w:marTop w:val="0"/>
      <w:marBottom w:val="0"/>
      <w:divBdr>
        <w:top w:val="none" w:sz="0" w:space="0" w:color="auto"/>
        <w:left w:val="none" w:sz="0" w:space="0" w:color="auto"/>
        <w:bottom w:val="none" w:sz="0" w:space="0" w:color="auto"/>
        <w:right w:val="none" w:sz="0" w:space="0" w:color="auto"/>
      </w:divBdr>
    </w:div>
    <w:div w:id="1284460499">
      <w:bodyDiv w:val="1"/>
      <w:marLeft w:val="0"/>
      <w:marRight w:val="0"/>
      <w:marTop w:val="0"/>
      <w:marBottom w:val="0"/>
      <w:divBdr>
        <w:top w:val="none" w:sz="0" w:space="0" w:color="auto"/>
        <w:left w:val="none" w:sz="0" w:space="0" w:color="auto"/>
        <w:bottom w:val="none" w:sz="0" w:space="0" w:color="auto"/>
        <w:right w:val="none" w:sz="0" w:space="0" w:color="auto"/>
      </w:divBdr>
    </w:div>
    <w:div w:id="1349791420">
      <w:bodyDiv w:val="1"/>
      <w:marLeft w:val="0"/>
      <w:marRight w:val="0"/>
      <w:marTop w:val="0"/>
      <w:marBottom w:val="0"/>
      <w:divBdr>
        <w:top w:val="none" w:sz="0" w:space="0" w:color="auto"/>
        <w:left w:val="none" w:sz="0" w:space="0" w:color="auto"/>
        <w:bottom w:val="none" w:sz="0" w:space="0" w:color="auto"/>
        <w:right w:val="none" w:sz="0" w:space="0" w:color="auto"/>
      </w:divBdr>
    </w:div>
    <w:div w:id="1354460624">
      <w:bodyDiv w:val="1"/>
      <w:marLeft w:val="0"/>
      <w:marRight w:val="0"/>
      <w:marTop w:val="0"/>
      <w:marBottom w:val="0"/>
      <w:divBdr>
        <w:top w:val="none" w:sz="0" w:space="0" w:color="auto"/>
        <w:left w:val="none" w:sz="0" w:space="0" w:color="auto"/>
        <w:bottom w:val="none" w:sz="0" w:space="0" w:color="auto"/>
        <w:right w:val="none" w:sz="0" w:space="0" w:color="auto"/>
      </w:divBdr>
    </w:div>
    <w:div w:id="1379285639">
      <w:bodyDiv w:val="1"/>
      <w:marLeft w:val="0"/>
      <w:marRight w:val="0"/>
      <w:marTop w:val="0"/>
      <w:marBottom w:val="0"/>
      <w:divBdr>
        <w:top w:val="none" w:sz="0" w:space="0" w:color="auto"/>
        <w:left w:val="none" w:sz="0" w:space="0" w:color="auto"/>
        <w:bottom w:val="none" w:sz="0" w:space="0" w:color="auto"/>
        <w:right w:val="none" w:sz="0" w:space="0" w:color="auto"/>
      </w:divBdr>
    </w:div>
    <w:div w:id="1416434640">
      <w:bodyDiv w:val="1"/>
      <w:marLeft w:val="0"/>
      <w:marRight w:val="0"/>
      <w:marTop w:val="0"/>
      <w:marBottom w:val="0"/>
      <w:divBdr>
        <w:top w:val="none" w:sz="0" w:space="0" w:color="auto"/>
        <w:left w:val="none" w:sz="0" w:space="0" w:color="auto"/>
        <w:bottom w:val="none" w:sz="0" w:space="0" w:color="auto"/>
        <w:right w:val="none" w:sz="0" w:space="0" w:color="auto"/>
      </w:divBdr>
    </w:div>
    <w:div w:id="1438794680">
      <w:bodyDiv w:val="1"/>
      <w:marLeft w:val="0"/>
      <w:marRight w:val="0"/>
      <w:marTop w:val="0"/>
      <w:marBottom w:val="0"/>
      <w:divBdr>
        <w:top w:val="none" w:sz="0" w:space="0" w:color="auto"/>
        <w:left w:val="none" w:sz="0" w:space="0" w:color="auto"/>
        <w:bottom w:val="none" w:sz="0" w:space="0" w:color="auto"/>
        <w:right w:val="none" w:sz="0" w:space="0" w:color="auto"/>
      </w:divBdr>
    </w:div>
    <w:div w:id="1442263125">
      <w:bodyDiv w:val="1"/>
      <w:marLeft w:val="0"/>
      <w:marRight w:val="0"/>
      <w:marTop w:val="0"/>
      <w:marBottom w:val="0"/>
      <w:divBdr>
        <w:top w:val="none" w:sz="0" w:space="0" w:color="auto"/>
        <w:left w:val="none" w:sz="0" w:space="0" w:color="auto"/>
        <w:bottom w:val="none" w:sz="0" w:space="0" w:color="auto"/>
        <w:right w:val="none" w:sz="0" w:space="0" w:color="auto"/>
      </w:divBdr>
    </w:div>
    <w:div w:id="1498690945">
      <w:bodyDiv w:val="1"/>
      <w:marLeft w:val="0"/>
      <w:marRight w:val="0"/>
      <w:marTop w:val="0"/>
      <w:marBottom w:val="0"/>
      <w:divBdr>
        <w:top w:val="none" w:sz="0" w:space="0" w:color="auto"/>
        <w:left w:val="none" w:sz="0" w:space="0" w:color="auto"/>
        <w:bottom w:val="none" w:sz="0" w:space="0" w:color="auto"/>
        <w:right w:val="none" w:sz="0" w:space="0" w:color="auto"/>
      </w:divBdr>
    </w:div>
    <w:div w:id="1544518170">
      <w:bodyDiv w:val="1"/>
      <w:marLeft w:val="0"/>
      <w:marRight w:val="0"/>
      <w:marTop w:val="0"/>
      <w:marBottom w:val="0"/>
      <w:divBdr>
        <w:top w:val="none" w:sz="0" w:space="0" w:color="auto"/>
        <w:left w:val="none" w:sz="0" w:space="0" w:color="auto"/>
        <w:bottom w:val="none" w:sz="0" w:space="0" w:color="auto"/>
        <w:right w:val="none" w:sz="0" w:space="0" w:color="auto"/>
      </w:divBdr>
    </w:div>
    <w:div w:id="1573126246">
      <w:bodyDiv w:val="1"/>
      <w:marLeft w:val="0"/>
      <w:marRight w:val="0"/>
      <w:marTop w:val="0"/>
      <w:marBottom w:val="0"/>
      <w:divBdr>
        <w:top w:val="none" w:sz="0" w:space="0" w:color="auto"/>
        <w:left w:val="none" w:sz="0" w:space="0" w:color="auto"/>
        <w:bottom w:val="none" w:sz="0" w:space="0" w:color="auto"/>
        <w:right w:val="none" w:sz="0" w:space="0" w:color="auto"/>
      </w:divBdr>
    </w:div>
    <w:div w:id="1628508011">
      <w:bodyDiv w:val="1"/>
      <w:marLeft w:val="0"/>
      <w:marRight w:val="0"/>
      <w:marTop w:val="0"/>
      <w:marBottom w:val="0"/>
      <w:divBdr>
        <w:top w:val="none" w:sz="0" w:space="0" w:color="auto"/>
        <w:left w:val="none" w:sz="0" w:space="0" w:color="auto"/>
        <w:bottom w:val="none" w:sz="0" w:space="0" w:color="auto"/>
        <w:right w:val="none" w:sz="0" w:space="0" w:color="auto"/>
      </w:divBdr>
    </w:div>
    <w:div w:id="1628968166">
      <w:bodyDiv w:val="1"/>
      <w:marLeft w:val="0"/>
      <w:marRight w:val="0"/>
      <w:marTop w:val="0"/>
      <w:marBottom w:val="0"/>
      <w:divBdr>
        <w:top w:val="none" w:sz="0" w:space="0" w:color="auto"/>
        <w:left w:val="none" w:sz="0" w:space="0" w:color="auto"/>
        <w:bottom w:val="none" w:sz="0" w:space="0" w:color="auto"/>
        <w:right w:val="none" w:sz="0" w:space="0" w:color="auto"/>
      </w:divBdr>
    </w:div>
    <w:div w:id="1651447283">
      <w:bodyDiv w:val="1"/>
      <w:marLeft w:val="0"/>
      <w:marRight w:val="0"/>
      <w:marTop w:val="0"/>
      <w:marBottom w:val="0"/>
      <w:divBdr>
        <w:top w:val="none" w:sz="0" w:space="0" w:color="auto"/>
        <w:left w:val="none" w:sz="0" w:space="0" w:color="auto"/>
        <w:bottom w:val="none" w:sz="0" w:space="0" w:color="auto"/>
        <w:right w:val="none" w:sz="0" w:space="0" w:color="auto"/>
      </w:divBdr>
    </w:div>
    <w:div w:id="1709838940">
      <w:bodyDiv w:val="1"/>
      <w:marLeft w:val="0"/>
      <w:marRight w:val="0"/>
      <w:marTop w:val="0"/>
      <w:marBottom w:val="0"/>
      <w:divBdr>
        <w:top w:val="none" w:sz="0" w:space="0" w:color="auto"/>
        <w:left w:val="none" w:sz="0" w:space="0" w:color="auto"/>
        <w:bottom w:val="none" w:sz="0" w:space="0" w:color="auto"/>
        <w:right w:val="none" w:sz="0" w:space="0" w:color="auto"/>
      </w:divBdr>
    </w:div>
    <w:div w:id="1744137914">
      <w:bodyDiv w:val="1"/>
      <w:marLeft w:val="0"/>
      <w:marRight w:val="0"/>
      <w:marTop w:val="0"/>
      <w:marBottom w:val="0"/>
      <w:divBdr>
        <w:top w:val="none" w:sz="0" w:space="0" w:color="auto"/>
        <w:left w:val="none" w:sz="0" w:space="0" w:color="auto"/>
        <w:bottom w:val="none" w:sz="0" w:space="0" w:color="auto"/>
        <w:right w:val="none" w:sz="0" w:space="0" w:color="auto"/>
      </w:divBdr>
    </w:div>
    <w:div w:id="1748456565">
      <w:bodyDiv w:val="1"/>
      <w:marLeft w:val="0"/>
      <w:marRight w:val="0"/>
      <w:marTop w:val="0"/>
      <w:marBottom w:val="0"/>
      <w:divBdr>
        <w:top w:val="none" w:sz="0" w:space="0" w:color="auto"/>
        <w:left w:val="none" w:sz="0" w:space="0" w:color="auto"/>
        <w:bottom w:val="none" w:sz="0" w:space="0" w:color="auto"/>
        <w:right w:val="none" w:sz="0" w:space="0" w:color="auto"/>
      </w:divBdr>
    </w:div>
    <w:div w:id="1794782265">
      <w:bodyDiv w:val="1"/>
      <w:marLeft w:val="0"/>
      <w:marRight w:val="0"/>
      <w:marTop w:val="0"/>
      <w:marBottom w:val="0"/>
      <w:divBdr>
        <w:top w:val="none" w:sz="0" w:space="0" w:color="auto"/>
        <w:left w:val="none" w:sz="0" w:space="0" w:color="auto"/>
        <w:bottom w:val="none" w:sz="0" w:space="0" w:color="auto"/>
        <w:right w:val="none" w:sz="0" w:space="0" w:color="auto"/>
      </w:divBdr>
    </w:div>
    <w:div w:id="1825470200">
      <w:bodyDiv w:val="1"/>
      <w:marLeft w:val="0"/>
      <w:marRight w:val="0"/>
      <w:marTop w:val="0"/>
      <w:marBottom w:val="0"/>
      <w:divBdr>
        <w:top w:val="none" w:sz="0" w:space="0" w:color="auto"/>
        <w:left w:val="none" w:sz="0" w:space="0" w:color="auto"/>
        <w:bottom w:val="none" w:sz="0" w:space="0" w:color="auto"/>
        <w:right w:val="none" w:sz="0" w:space="0" w:color="auto"/>
      </w:divBdr>
    </w:div>
    <w:div w:id="1928228130">
      <w:bodyDiv w:val="1"/>
      <w:marLeft w:val="0"/>
      <w:marRight w:val="0"/>
      <w:marTop w:val="0"/>
      <w:marBottom w:val="0"/>
      <w:divBdr>
        <w:top w:val="none" w:sz="0" w:space="0" w:color="auto"/>
        <w:left w:val="none" w:sz="0" w:space="0" w:color="auto"/>
        <w:bottom w:val="none" w:sz="0" w:space="0" w:color="auto"/>
        <w:right w:val="none" w:sz="0" w:space="0" w:color="auto"/>
      </w:divBdr>
    </w:div>
    <w:div w:id="1985693630">
      <w:bodyDiv w:val="1"/>
      <w:marLeft w:val="0"/>
      <w:marRight w:val="0"/>
      <w:marTop w:val="0"/>
      <w:marBottom w:val="0"/>
      <w:divBdr>
        <w:top w:val="none" w:sz="0" w:space="0" w:color="auto"/>
        <w:left w:val="none" w:sz="0" w:space="0" w:color="auto"/>
        <w:bottom w:val="none" w:sz="0" w:space="0" w:color="auto"/>
        <w:right w:val="none" w:sz="0" w:space="0" w:color="auto"/>
      </w:divBdr>
    </w:div>
    <w:div w:id="2004240399">
      <w:bodyDiv w:val="1"/>
      <w:marLeft w:val="0"/>
      <w:marRight w:val="0"/>
      <w:marTop w:val="0"/>
      <w:marBottom w:val="0"/>
      <w:divBdr>
        <w:top w:val="none" w:sz="0" w:space="0" w:color="auto"/>
        <w:left w:val="none" w:sz="0" w:space="0" w:color="auto"/>
        <w:bottom w:val="none" w:sz="0" w:space="0" w:color="auto"/>
        <w:right w:val="none" w:sz="0" w:space="0" w:color="auto"/>
      </w:divBdr>
    </w:div>
    <w:div w:id="20334115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image" Target="media/image29.png"/><Relationship Id="rId21" Type="http://schemas.openxmlformats.org/officeDocument/2006/relationships/image" Target="media/image16.png"/><Relationship Id="rId34" Type="http://schemas.openxmlformats.org/officeDocument/2006/relationships/hyperlink" Target="file:///C:\Users\c.lohmann-hancock\AppData\Local\Microsoft\Windows\INetCache\REICoP-17-20-v3-Final.pdf" TargetMode="External"/><Relationship Id="rId42" Type="http://schemas.openxmlformats.org/officeDocument/2006/relationships/image" Target="media/image32.png"/><Relationship Id="rId47" Type="http://schemas.openxmlformats.org/officeDocument/2006/relationships/image" Target="media/image37.png"/><Relationship Id="rId50" Type="http://schemas.openxmlformats.org/officeDocument/2006/relationships/fontTable" Target="fontTable.xm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image" Target="media/image11.png"/><Relationship Id="rId29" Type="http://schemas.openxmlformats.org/officeDocument/2006/relationships/image" Target="media/image24.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0" Type="http://schemas.openxmlformats.org/officeDocument/2006/relationships/image" Target="media/image30.png"/><Relationship Id="rId45" Type="http://schemas.openxmlformats.org/officeDocument/2006/relationships/image" Target="media/image35.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9" Type="http://schemas.openxmlformats.org/officeDocument/2006/relationships/image" Target="media/image39.png"/><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png"/><Relationship Id="rId44" Type="http://schemas.openxmlformats.org/officeDocument/2006/relationships/image" Target="media/image3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43" Type="http://schemas.openxmlformats.org/officeDocument/2006/relationships/image" Target="media/image33.png"/><Relationship Id="rId48" Type="http://schemas.openxmlformats.org/officeDocument/2006/relationships/image" Target="media/image38.png"/><Relationship Id="rId8" Type="http://schemas.openxmlformats.org/officeDocument/2006/relationships/image" Target="media/image3.png"/><Relationship Id="rId51"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7.tiff"/><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hyperlink" Target="https://www.uwtsd.ac.uk/research/research-ethics/" TargetMode="External"/><Relationship Id="rId46" Type="http://schemas.openxmlformats.org/officeDocument/2006/relationships/image" Target="media/image36.png"/><Relationship Id="rId20" Type="http://schemas.openxmlformats.org/officeDocument/2006/relationships/image" Target="media/image15.png"/><Relationship Id="rId41" Type="http://schemas.openxmlformats.org/officeDocument/2006/relationships/image" Target="media/image31.png"/><Relationship Id="rId1" Type="http://schemas.openxmlformats.org/officeDocument/2006/relationships/customXml" Target="../customXml/item1.xml"/><Relationship Id="rId6"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Ale201</b:Tag>
    <b:SourceType>ArticleInAPeriodical</b:SourceType>
    <b:Guid>{B78D2303-7AE0-EE47-A4C6-3D05DDCAAF51}</b:Guid>
    <b:Author>
      <b:Author>
        <b:NameList>
          <b:Person>
            <b:Last>Ingham</b:Last>
            <b:First>Alexndria</b:First>
          </b:Person>
        </b:NameList>
      </b:Author>
    </b:Author>
    <b:Title>What A Cashless Society Is Really Going To Mean</b:Title>
    <b:PeriodicalTitle>WAHM Lifestyle with Alexandria Ingham </b:PeriodicalTitle>
    <b:Year>2020</b:Year>
    <b:Month>July </b:Month>
    <b:Day>23</b:Day>
    <b:Pages>n.p.</b:Pages>
    <b:RefOrder>6</b:RefOrder>
  </b:Source>
  <b:Source>
    <b:Tag>Abd212</b:Tag>
    <b:SourceType>InternetSite</b:SourceType>
    <b:Guid>{5EB7162B-9637-5745-AB2B-6AF3944FAFCE}</b:Guid>
    <b:Author>
      <b:Author>
        <b:NameList>
          <b:Person>
            <b:Last>Abdulla</b:Last>
            <b:First>Suban</b:First>
          </b:Person>
        </b:NameList>
      </b:Author>
    </b:Author>
    <b:Title>Cashless society: Cash could disappear from the UK by 2026</b:Title>
    <b:URL>https://uk.finance.yahoo.com/news/cash-coins-notes-money-cashless-society-card-payments-coronavirus-112834843.html</b:URL>
    <b:Year>2021</b:Year>
    <b:YearAccessed>2021</b:YearAccessed>
    <b:MonthAccessed>May </b:MonthAccessed>
    <b:DayAccessed>10</b:DayAccessed>
    <b:RefOrder>1</b:RefOrder>
  </b:Source>
  <b:Source>
    <b:Tag>Rea20</b:Tag>
    <b:SourceType>ArticleInAPeriodical</b:SourceType>
    <b:Guid>{856097FB-1429-054C-83CE-B99F31C3580F}</b:Guid>
    <b:Title>‘Shops refusing cash left me unable to buy basics’</b:Title>
    <b:Year>2020</b:Year>
    <b:Author>
      <b:Author>
        <b:NameList>
          <b:Person>
            <b:Last>Read</b:Last>
            <b:First>Simon</b:First>
          </b:Person>
        </b:NameList>
      </b:Author>
    </b:Author>
    <b:PeriodicalTitle>BBC News</b:PeriodicalTitle>
    <b:Month>October</b:Month>
    <b:Day>28</b:Day>
    <b:Pages>n.p.</b:Pages>
    <b:RefOrder>2</b:RefOrder>
  </b:Source>
  <b:Source>
    <b:Tag>Fin21</b:Tag>
    <b:SourceType>ArticleInAPeriodical</b:SourceType>
    <b:Guid>{D13E766F-928C-ED4A-BFB2-FE8855351348}</b:Guid>
    <b:Author>
      <b:Author>
        <b:Corporate>Finextra</b:Corporate>
      </b:Author>
    </b:Author>
    <b:Title>How Covid-19 changed the UK's relationship with cash</b:Title>
    <b:PeriodicalTitle>Finextra</b:PeriodicalTitle>
    <b:Year>2021</b:Year>
    <b:Month>March </b:Month>
    <b:Day>17</b:Day>
    <b:Pages>n.p.</b:Pages>
    <b:RefOrder>3</b:RefOrder>
  </b:Source>
  <b:Source>
    <b:Tag>Off211</b:Tag>
    <b:SourceType>InternetSite</b:SourceType>
    <b:Guid>{093CBECD-7006-2048-8FEB-E9DD6B38206F}</b:Guid>
    <b:Title>Impact of the coronavirus (COVID-19) pandemic on retail sales in 2020</b:Title>
    <b:Year>2021</b:Year>
    <b:Author>
      <b:Author>
        <b:Corporate>Office of National Statistics </b:Corporate>
      </b:Author>
    </b:Author>
    <b:URL>https://www.ons.gov.uk/economy/grossdomesticproductgdp/articles/impactofthecoronaviruscovid19pandemiconretailsalesin2020/2021-01-28</b:URL>
    <b:YearAccessed>2021</b:YearAccessed>
    <b:MonthAccessed>May</b:MonthAccessed>
    <b:DayAccessed>10</b:DayAccessed>
    <b:RefOrder>4</b:RefOrder>
  </b:Source>
  <b:Source>
    <b:Tag>Ban21</b:Tag>
    <b:SourceType>InternetSite</b:SourceType>
    <b:Guid>{74557DC3-F54C-9648-813E-DB70925411CE}</b:Guid>
    <b:Author>
      <b:Author>
        <b:Corporate>Bank of England </b:Corporate>
      </b:Author>
    </b:Author>
    <b:Title>Will Cash Die Out?</b:Title>
    <b:URL>https://www.bankofengland.co.uk/knowledgebank/will-cash-die-out</b:URL>
    <b:Year>2021</b:Year>
    <b:YearAccessed>2021</b:YearAccessed>
    <b:MonthAccessed>February </b:MonthAccessed>
    <b:DayAccessed>26</b:DayAccessed>
    <b:RefOrder>7</b:RefOrder>
  </b:Source>
  <b:Source>
    <b:Tag>Sci17</b:Tag>
    <b:SourceType>JournalArticle</b:SourceType>
    <b:Guid>{783CF96E-AFA6-0A49-8496-D80997394925}</b:Guid>
    <b:Title>Social Media Sentiment Favours Face and Finger Biometric Payments</b:Title>
    <b:Year>2017</b:Year>
    <b:Author>
      <b:Author>
        <b:NameList>
          <b:Person>
            <b:Last>Ring</b:Last>
            <b:First>Tim</b:First>
          </b:Person>
        </b:NameList>
      </b:Author>
    </b:Author>
    <b:JournalName>Biometric Technology Today</b:JournalName>
    <b:Volume>2017</b:Volume>
    <b:Issue>3</b:Issue>
    <b:Pages>2</b:Pages>
    <b:RefOrder>8</b:RefOrder>
  </b:Source>
  <b:Source>
    <b:Tag>Dignd</b:Tag>
    <b:SourceType>DocumentFromInternetSite</b:SourceType>
    <b:Guid>{8356A7B5-CDB6-9E4F-B96B-18A917D85D27}</b:Guid>
    <b:Author>
      <b:Author>
        <b:Corporate>DigiPay </b:Corporate>
      </b:Author>
    </b:Author>
    <b:Title>Moving towards a Cashless society: Types and major benefits</b:Title>
    <b:URL>https://www.digipay.guru/blog/towards-a-cashless-society-major-benefits/</b:URL>
    <b:Year>n.d.</b:Year>
    <b:Month>n.d.</b:Month>
    <b:Day>n.d.</b:Day>
    <b:YearAccessed>2021</b:YearAccessed>
    <b:MonthAccessed>March </b:MonthAccessed>
    <b:DayAccessed>26</b:DayAccessed>
    <b:RefOrder>9</b:RefOrder>
  </b:Source>
  <b:Source>
    <b:Tag>UKF20</b:Tag>
    <b:SourceType>Report</b:SourceType>
    <b:Guid>{ADD25CD7-C05D-3845-AA68-4B61C6544361}</b:Guid>
    <b:Title>UK PAYMENT MARKETS SUMMARY 2020</b:Title>
    <b:Year>2020</b:Year>
    <b:Author>
      <b:Author>
        <b:NameList>
          <b:Person>
            <b:Last>Finance</b:Last>
            <b:First>UK</b:First>
          </b:Person>
        </b:NameList>
      </b:Author>
    </b:Author>
    <b:Publisher>UK Finance</b:Publisher>
    <b:City>s.l.</b:City>
    <b:RefOrder>10</b:RefOrder>
  </b:Source>
  <b:Source>
    <b:Tag>Jon21</b:Tag>
    <b:SourceType>ArticleInAPeriodical</b:SourceType>
    <b:Guid>{EC4ACF77-4283-C849-9E78-8C604EAF81CD}</b:Guid>
    <b:Author>
      <b:Author>
        <b:NameList>
          <b:Person>
            <b:Last>Demuro</b:Last>
            <b:First>Jonas</b:First>
          </b:Person>
        </b:NameList>
      </b:Author>
    </b:Author>
    <b:Title>Best mobile payment apps in 2021: for contactless payments</b:Title>
    <b:PeriodicalTitle>Techrader Pro</b:PeriodicalTitle>
    <b:Year>2021</b:Year>
    <b:Month>January</b:Month>
    <b:Day>18</b:Day>
    <b:Pages>n.p.</b:Pages>
    <b:RefOrder>11</b:RefOrder>
  </b:Source>
  <b:Source>
    <b:Tag>Ger07</b:Tag>
    <b:SourceType>DocumentFromInternetSite</b:SourceType>
    <b:Guid>{7E6AC893-B24F-B048-A5F1-08B34B4C8809}</b:Guid>
    <b:Title>Biometric authentication in relation to payment systems and ATMs</b:Title>
    <b:Year>2007</b:Year>
    <b:Author>
      <b:Author>
        <b:NameList>
          <b:Person>
            <b:Last>Graevenitz</b:Last>
            <b:First>Gerik</b:First>
            <b:Middle>Alexander von</b:Middle>
          </b:Person>
        </b:NameList>
      </b:Author>
    </b:Author>
    <b:URL>https://link.springer.com/content/pdf/10.1007/s11623-007-0223-9.pdf</b:URL>
    <b:Month>n.d.</b:Month>
    <b:Day>n.d.</b:Day>
    <b:YearAccessed>2021</b:YearAccessed>
    <b:MonthAccessed>March </b:MonthAccessed>
    <b:DayAccessed>29</b:DayAccessed>
    <b:RefOrder>12</b:RefOrder>
  </b:Source>
  <b:Source>
    <b:Tag>Jon201</b:Tag>
    <b:SourceType>DocumentFromInternetSite</b:SourceType>
    <b:Guid>{DB5AEDFD-174E-6C47-9F92-BD154DD4AF49}</b:Guid>
    <b:Author>
      <b:Author>
        <b:NameList>
          <b:Person>
            <b:Last>Jones</b:Last>
            <b:First>Stephen</b:First>
          </b:Person>
        </b:NameList>
      </b:Author>
    </b:Author>
    <b:Title>Contactless limit in UK increases to £45 from today</b:Title>
    <b:URL>https://www.ukfinance.org.uk/press/press-releases/contactless-limit-uk-increases-£45-today</b:URL>
    <b:Year>2020</b:Year>
    <b:Month>April</b:Month>
    <b:Day>1</b:Day>
    <b:YearAccessed>2021</b:YearAccessed>
    <b:MonthAccessed>May </b:MonthAccessed>
    <b:DayAccessed>11</b:DayAccessed>
    <b:RefOrder>13</b:RefOrder>
  </b:Source>
  <b:Source>
    <b:Tag>Nat20</b:Tag>
    <b:SourceType>InternetSite</b:SourceType>
    <b:Guid>{B68966C3-E491-1A46-827E-B98AC4BDCBDF}</b:Guid>
    <b:Title>How has coronavirus changed payment behaviour?</b:Title>
    <b:URL>https://natwestbusinesshub.com/articles/how-has-coronavirus-changed-payment-behaviour</b:URL>
    <b:Year>2020</b:Year>
    <b:YearAccessed>2021</b:YearAccessed>
    <b:MonthAccessed>November</b:MonthAccessed>
    <b:DayAccessed>27</b:DayAccessed>
    <b:Author>
      <b:Author>
        <b:Corporate>Natwest</b:Corporate>
      </b:Author>
    </b:Author>
    <b:RefOrder>14</b:RefOrder>
  </b:Source>
  <b:Source>
    <b:Tag>Ric20</b:Tag>
    <b:SourceType>Report</b:SourceType>
    <b:Guid>{0E9BE0FA-FC1C-C94A-8A44-75DABD9527AD}</b:Guid>
    <b:Title>COVID-19 and contactless: Is the retail industry ready for a cashless society?</b:Title>
    <b:Year>2020</b:Year>
    <b:Author>
      <b:Author>
        <b:NameList>
          <b:Person>
            <b:Last>Cox</b:Last>
            <b:First>Richard</b:First>
          </b:Person>
        </b:NameList>
      </b:Author>
    </b:Author>
    <b:Publisher>Open Access Government</b:Publisher>
    <b:City>s.l.</b:City>
    <b:RefOrder>15</b:RefOrder>
  </b:Source>
  <b:Source>
    <b:Tag>Tho20</b:Tag>
    <b:SourceType>Report</b:SourceType>
    <b:Guid>{012A77B0-BD9D-BA46-BD33-55CB16010682}</b:Guid>
    <b:Author>
      <b:Author>
        <b:NameList>
          <b:Person>
            <b:Last>Thomas</b:Last>
            <b:First>Daniel</b:First>
          </b:Person>
          <b:Person>
            <b:Last>Megaw</b:Last>
            <b:First>Nicholas</b:First>
          </b:Person>
        </b:NameList>
      </b:Author>
    </b:Author>
    <b:Title>Coronavirus accelerates shift away from cash </b:Title>
    <b:Publisher>Financial Times </b:Publisher>
    <b:City>s.l.</b:City>
    <b:Year>2020</b:Year>
    <b:RefOrder>16</b:RefOrder>
  </b:Source>
  <b:Source>
    <b:Tag>Gou17</b:Tag>
    <b:SourceType>DocumentFromInternetSite</b:SourceType>
    <b:Guid>{5D3D56B1-B034-4942-BBB4-EACA854C00AC}</b:Guid>
    <b:Title>Half of customers would walk away if cash is the only payment option</b:Title>
    <b:URL>https://smallbusiness.co.uk/customers-walk-away-payment-option-2540322/</b:URL>
    <b:Year>2017</b:Year>
    <b:YearAccessed>2021</b:YearAccessed>
    <b:MonthAccessed>May </b:MonthAccessed>
    <b:DayAccessed>11</b:DayAccessed>
    <b:Author>
      <b:Author>
        <b:NameList>
          <b:Person>
            <b:Last>Gough</b:Last>
            <b:First>Owen</b:First>
          </b:Person>
        </b:NameList>
      </b:Author>
    </b:Author>
    <b:PeriodicalTitle>Small Business </b:PeriodicalTitle>
    <b:Month>August</b:Month>
    <b:Day>18</b:Day>
    <b:JournalName>Small B</b:JournalName>
    <b:RefOrder>17</b:RefOrder>
  </b:Source>
  <b:Source>
    <b:Tag>Gre19</b:Tag>
    <b:SourceType>JournalArticle</b:SourceType>
    <b:Guid>{96A4C17F-EBCF-C048-BFA4-F2C10AC3C659}</b:Guid>
    <b:Title>The impact of payment method on shopping behaviour among low income consumers</b:Title>
    <b:Year>2019</b:Year>
    <b:Month>November</b:Month>
    <b:Day>22</b:Day>
    <b:PeriodicalTitle>Jounral of Retailing </b:PeriodicalTitle>
    <b:Pages>87-93</b:Pages>
    <b:Author>
      <b:Author>
        <b:NameList>
          <b:Person>
            <b:Last>Greenacre</b:Last>
            <b:First>Luke</b:First>
          </b:Person>
          <b:Person>
            <b:Last>Akbar</b:Last>
            <b:First>Skye</b:First>
          </b:Person>
        </b:NameList>
      </b:Author>
    </b:Author>
    <b:JournalName>Journal of Retailing and Consumer Services</b:JournalName>
    <b:Volume>47</b:Volume>
    <b:RefOrder>18</b:RefOrder>
  </b:Source>
  <b:Source>
    <b:Tag>Mun08</b:Tag>
    <b:SourceType>BookSection</b:SourceType>
    <b:Guid>{195F4617-5270-4447-9137-465CB8F44068}</b:Guid>
    <b:Title>Qualitative Research Proposals and Reports</b:Title>
    <b:Year>2008</b:Year>
    <b:Author>
      <b:Author>
        <b:NameList>
          <b:Person>
            <b:Last>Munhall</b:Last>
            <b:First>Patricia</b:First>
            <b:Middle>L</b:Middle>
          </b:Person>
          <b:Person>
            <b:Last>Chenail</b:Last>
            <b:First>Ronald</b:First>
          </b:Person>
        </b:NameList>
      </b:Author>
    </b:Author>
    <b:City>London</b:City>
    <b:Publisher>Jones and Bartlett Publishers</b:Publisher>
    <b:Pages>424-453</b:Pages>
    <b:RefOrder>5</b:RefOrder>
  </b:Source>
  <b:Source>
    <b:Tag>Cre08</b:Tag>
    <b:SourceType>Book</b:SourceType>
    <b:Guid>{BB9CB857-11AD-FD42-866F-7C8B758EFE09}</b:Guid>
    <b:Title>Educational Research: Planning, conducting, and evaluating quantitative and qualitative research</b:Title>
    <b:Year>2008</b:Year>
    <b:Author>
      <b:Author>
        <b:NameList>
          <b:Person>
            <b:Last>Creswell</b:Last>
            <b:First>J.W</b:First>
          </b:Person>
        </b:NameList>
      </b:Author>
    </b:Author>
    <b:City>Upper Saddle River</b:City>
    <b:Publisher>Pearson</b:Publisher>
    <b:Edition>3rd Edition</b:Edition>
    <b:RefOrder>19</b:RefOrder>
  </b:Source>
  <b:Source>
    <b:Tag>Sau191</b:Tag>
    <b:SourceType>Book</b:SourceType>
    <b:Guid>{EB6F6683-10A4-A94F-9A79-FEDDFD318913}</b:Guid>
    <b:Title>Research Methods for Business Students </b:Title>
    <b:Publisher>Harlow </b:Publisher>
    <b:City>Pearson Professional Limited </b:City>
    <b:Year>2019</b:Year>
    <b:Author>
      <b:Author>
        <b:NameList>
          <b:Person>
            <b:Last>Saunders</b:Last>
            <b:First>Mark</b:First>
          </b:Person>
          <b:Person>
            <b:Last>Lewis</b:Last>
            <b:First>Phillips</b:First>
          </b:Person>
          <b:Person>
            <b:Last>Adrian</b:Last>
            <b:First>Thornhill</b:First>
          </b:Person>
        </b:NameList>
      </b:Author>
    </b:Author>
    <b:Edition>8th Edition </b:Edition>
    <b:RefOrder>20</b:RefOrder>
  </b:Source>
  <b:Source>
    <b:Tag>Cro21</b:Tag>
    <b:SourceType>ArticleInAPeriodical</b:SourceType>
    <b:Guid>{BC297127-6FB9-0245-BD82-25CE72EFDAB6}</b:Guid>
    <b:Title>Saunders’ Research Onion: Explained Simply </b:Title>
    <b:Year>2021</b:Year>
    <b:Author>
      <b:Author>
        <b:NameList>
          <b:Person>
            <b:Last>Crossley</b:Last>
            <b:First>Jenna</b:First>
          </b:Person>
          <b:Person>
            <b:Last>Jansen</b:Last>
            <b:First>Derek</b:First>
          </b:Person>
        </b:NameList>
      </b:Author>
    </b:Author>
    <b:PeriodicalTitle>GradCoach</b:PeriodicalTitle>
    <b:Month>January </b:Month>
    <b:Day>n.d.</b:Day>
    <b:Pages>n.p.</b:Pages>
    <b:RefOrder>21</b:RefOrder>
  </b:Source>
  <b:Source>
    <b:Tag>Dif151</b:Tag>
    <b:SourceType>DocumentFromInternetSite</b:SourceType>
    <b:Guid>{8F9D38DE-2DA3-9148-8CB4-0467C7BC173F}</b:Guid>
    <b:Author>
      <b:Author>
        <b:NameList>
          <b:Person>
            <b:Last>Difference Between</b:Last>
            <b:First>Admin</b:First>
          </b:Person>
        </b:NameList>
      </b:Author>
    </b:Author>
    <b:Title>Difference Between Inductive and Deductive Research</b:Title>
    <b:URL>https://www.differencebetween.com/difference-between-inductive-and-vs-deductive-research/#:~:text=Inductive%20research%20mainly%20focuses%20on%20building%20new%20theories%2C,main%20difference%20between%20the%20two%20types%20of%20research.</b:URL>
    <b:Year>2015</b:Year>
    <b:Month>May </b:Month>
    <b:Day>12</b:Day>
    <b:YearAccessed>2021</b:YearAccessed>
    <b:MonthAccessed>May </b:MonthAccessed>
    <b:DayAccessed>12</b:DayAccessed>
    <b:RefOrder>22</b:RefOrder>
  </b:Source>
  <b:Source>
    <b:Tag>LKa10</b:Tag>
    <b:SourceType>DocumentFromInternetSite</b:SourceType>
    <b:Guid>{17DEE7E6-E83E-B04B-91EA-6143325D1124}</b:Guid>
    <b:Title>Compare and Contrast Inductive and Deductive Research Approaches</b:Title>
    <b:Year>2010</b:Year>
    <b:Author>
      <b:Author>
        <b:NameList>
          <b:Person>
            <b:Last>Soiferman</b:Last>
            <b:First>L.</b:First>
            <b:Middle>Karen</b:Middle>
          </b:Person>
        </b:NameList>
      </b:Author>
    </b:Author>
    <b:URL>https://files.eric.ed.gov/fulltext/ED542066.pdf</b:URL>
    <b:Month>April</b:Month>
    <b:Day>n.d.</b:Day>
    <b:YearAccessed>2021</b:YearAccessed>
    <b:MonthAccessed>April</b:MonthAccessed>
    <b:DayAccessed>21</b:DayAccessed>
    <b:RefOrder>23</b:RefOrder>
  </b:Source>
  <b:Source>
    <b:Tag>Mik19</b:Tag>
    <b:SourceType>Book</b:SourceType>
    <b:Guid>{8D92A2A9-2CB9-3D4C-B328-CBB0733DAFEC}</b:Guid>
    <b:Title>Practical Research Methods in Education</b:Title>
    <b:Year>2019</b:Year>
    <b:Author>
      <b:Author>
        <b:NameList>
          <b:Person>
            <b:Last>Lambert</b:Last>
            <b:First>Mike</b:First>
          </b:Person>
        </b:NameList>
      </b:Author>
    </b:Author>
    <b:City>New York</b:City>
    <b:Publisher>Routledge</b:Publisher>
    <b:RefOrder>24</b:RefOrder>
  </b:Source>
  <b:Source>
    <b:Tag>Viz20</b:Tag>
    <b:SourceType>Report</b:SourceType>
    <b:Guid>{253EB1E1-D3CE-7346-9793-B51AF44D1379}</b:Guid>
    <b:Title>Mono, mixed or multiple strategy approach: a descriptive study of the latest published articles in the International Journal of Project Management</b:Title>
    <b:Year>2020</b:Year>
    <b:Author>
      <b:Author>
        <b:NameList>
          <b:Person>
            <b:Last>Vizcarguenaga-Aguirre</b:Last>
            <b:First>Irati</b:First>
          </b:Person>
          <b:Person>
            <b:Last>López-Robles</b:Last>
            <b:First>José</b:First>
            <b:Middle>Ricardo</b:Middle>
          </b:Person>
        </b:NameList>
      </b:Author>
    </b:Author>
    <b:Publisher>University of the Basque Country</b:Publisher>
    <b:City>Bilbao </b:City>
    <b:RefOrder>25</b:RefOrder>
  </b:Source>
  <b:Source>
    <b:Tag>Gai18</b:Tag>
    <b:SourceType>InternetSite</b:SourceType>
    <b:Guid>{05745300-0A62-FB41-BCE5-159F55040674}</b:Guid>
    <b:Author>
      <b:Author>
        <b:NameList>
          <b:Person>
            <b:Last>Gaille</b:Last>
            <b:First>Brandon</b:First>
          </b:Person>
        </b:NameList>
      </b:Author>
    </b:Author>
    <b:Title>15 Cross Sectional Study Advantages and Disadvantages</b:Title>
    <b:URL>https://brandongaille.com/15-cross-sectional-study-advantages-and-disadvantages/#:~:text=%20List%20of%20the%20Advantages%20of%20a%20Cross-Sectional,look%20at%20an%20entire%20population%2C%20they...%20More%20</b:URL>
    <b:Year>2018</b:Year>
    <b:YearAccessed>2021</b:YearAccessed>
    <b:MonthAccessed>May </b:MonthAccessed>
    <b:DayAccessed>12</b:DayAccessed>
    <b:RefOrder>26</b:RefOrder>
  </b:Source>
  <b:Source>
    <b:Tag>Mat09</b:Tag>
    <b:SourceType>Report</b:SourceType>
    <b:Guid>{85537D3B-0FD6-5C47-AC95-B692CEE1C7E2}</b:Guid>
    <b:Title>Surveys and Questionnaires</b:Title>
    <b:City>Yorkshire </b:City>
    <b:Publisher>The NIHR RDS for the East Midlands / Yorkshire &amp; the Humber</b:Publisher>
    <b:Year>2009 </b:Year>
    <b:Author>
      <b:Author>
        <b:NameList>
          <b:Person>
            <b:Last>Mathers</b:Last>
            <b:First>Nigel</b:First>
          </b:Person>
          <b:Person>
            <b:Last>Fox</b:Last>
            <b:First>Nick</b:First>
          </b:Person>
          <b:Person>
            <b:Last>Hunn</b:Last>
            <b:First>Amanda</b:First>
          </b:Person>
        </b:NameList>
      </b:Author>
    </b:Author>
    <b:RefOrder>42</b:RefOrder>
  </b:Source>
  <b:Source>
    <b:Tag>Sed14</b:Tag>
    <b:SourceType>Report</b:SourceType>
    <b:Guid>{836375C7-9B81-EF42-A257-308C57AD241C}</b:Guid>
    <b:Title>Cross sectional studies: advantages and disadvantages</b:Title>
    <b:Year>2014</b:Year>
    <b:Author>
      <b:Author>
        <b:NameList>
          <b:Person>
            <b:Last>Sedgwick</b:Last>
            <b:First>Phillip</b:First>
          </b:Person>
        </b:NameList>
      </b:Author>
    </b:Author>
    <b:Publisher>BMJ</b:Publisher>
    <b:City>s.l.</b:City>
    <b:RefOrder>27</b:RefOrder>
  </b:Source>
  <b:Source>
    <b:Tag>Mel18</b:Tag>
    <b:SourceType>DocumentFromInternetSite</b:SourceType>
    <b:Guid>{75159258-BAEF-6B45-A643-9A8796600F3A}</b:Guid>
    <b:Title>Advantages and disadvantages of Google forms</b:Title>
    <b:Year>2018</b:Year>
    <b:Author>
      <b:Author>
        <b:NameList>
          <b:Person>
            <b:Last>Melo</b:Last>
            <b:First>Sandra</b:First>
          </b:Person>
        </b:NameList>
      </b:Author>
    </b:Author>
    <b:URL>https://mydatascope.com/blog/en/advantages-and-disadvantages-of-google-forms/</b:URL>
    <b:Month>June </b:Month>
    <b:Day>15</b:Day>
    <b:YearAccessed>2021</b:YearAccessed>
    <b:MonthAccessed>March </b:MonthAccessed>
    <b:DayAccessed>29</b:DayAccessed>
    <b:RefOrder>28</b:RefOrder>
  </b:Source>
  <b:Source>
    <b:Tag>Gli03</b:Tag>
    <b:SourceType>Report</b:SourceType>
    <b:Guid>{590384E3-DE7D-0040-B78C-92989AB8CCE3}</b:Guid>
    <b:Title>Social Science; A Simple Guide </b:Title>
    <b:Year>2003</b:Year>
    <b:Author>
      <b:Author>
        <b:NameList>
          <b:Person>
            <b:Last>Glicken</b:Last>
            <b:First>Stephan</b:First>
          </b:Person>
        </b:NameList>
      </b:Author>
    </b:Author>
    <b:Publisher>Pearson Education </b:Publisher>
    <b:City>Boston </b:City>
    <b:RefOrder>29</b:RefOrder>
  </b:Source>
  <b:Source>
    <b:Tag>Mer05</b:Tag>
    <b:SourceType>Report</b:SourceType>
    <b:Guid>{DF3E7CA5-554C-444F-BB91-4354F8B97081}</b:Guid>
    <b:Author>
      <b:Author>
        <b:NameList>
          <b:Person>
            <b:Last>Mertens</b:Last>
            <b:First>Donna</b:First>
          </b:Person>
        </b:NameList>
      </b:Author>
    </b:Author>
    <b:Title>Phsychology: Integrating Diversity with Quantitative and Qualitative Approaches (2nd Edition)</b:Title>
    <b:Publisher>Sage Publications </b:Publisher>
    <b:City>s.l.</b:City>
    <b:Year>2005</b:Year>
    <b:RefOrder>30</b:RefOrder>
  </b:Source>
  <b:Source>
    <b:Tag>Sau15</b:Tag>
    <b:SourceType>Report</b:SourceType>
    <b:Guid>{D9EAEFDF-1F99-7B4E-B50B-DAC7C776A699}</b:Guid>
    <b:Author>
      <b:Author>
        <b:NameList>
          <b:Person>
            <b:Last>Saunders</b:Last>
            <b:First>Mark</b:First>
          </b:Person>
          <b:Person>
            <b:Last>Akinci</b:Last>
            <b:First>Cinla</b:First>
          </b:Person>
        </b:NameList>
      </b:Author>
    </b:Author>
    <b:Title>Using questionnaire surveys to gather data for within organisation HRD research</b:Title>
    <b:Publisher>Edward Elgar</b:Publisher>
    <b:City>Cheltenham</b:City>
    <b:Year>2015</b:Year>
    <b:RefOrder>31</b:RefOrder>
  </b:Source>
  <b:Source>
    <b:Tag>Ros19</b:Tag>
    <b:SourceType>JournalArticle</b:SourceType>
    <b:Guid>{30EACFB4-3BBF-804E-9B60-CC5ADB7497CA}</b:Guid>
    <b:Author>
      <b:Author>
        <b:NameList>
          <b:Person>
            <b:Last>Ross</b:Last>
            <b:First>Paula</b:First>
          </b:Person>
          <b:Person>
            <b:Last>Zaidi</b:Last>
            <b:First>Nikki</b:First>
          </b:Person>
        </b:NameList>
      </b:Author>
    </b:Author>
    <b:Title>Limited by Our Limitations</b:Title>
    <b:JournalName>Perspectives on Medical Education </b:JournalName>
    <b:Year>2019</b:Year>
    <b:Volume>8</b:Volume>
    <b:Issue>n.k.</b:Issue>
    <b:Pages>261-264</b:Pages>
    <b:RefOrder>32</b:RefOrder>
  </b:Source>
  <b:Source>
    <b:Tag>Kel03</b:Tag>
    <b:SourceType>JournalArticle</b:SourceType>
    <b:Guid>{F92F4EC7-77DC-744C-9A8D-2BE0BCB84682}</b:Guid>
    <b:Title>Good practice in the conduct and reporting of survey research</b:Title>
    <b:Year>2003</b:Year>
    <b:Author>
      <b:Author>
        <b:NameList>
          <b:Person>
            <b:Last>Kelly</b:Last>
            <b:First>Kate</b:First>
          </b:Person>
          <b:Person>
            <b:Last>Clark</b:Last>
            <b:First>Belinda</b:First>
          </b:Person>
          <b:Person>
            <b:Last>Brown</b:Last>
            <b:First>Vivienne</b:First>
          </b:Person>
          <b:Person>
            <b:Last>Sitzia</b:Last>
            <b:First>John</b:First>
          </b:Person>
        </b:NameList>
      </b:Author>
    </b:Author>
    <b:JournalName>International Journal for Quality in Healthcare</b:JournalName>
    <b:Volume>15</b:Volume>
    <b:Issue>3</b:Issue>
    <b:Pages>261-266</b:Pages>
    <b:RefOrder>43</b:RefOrder>
  </b:Source>
  <b:Source>
    <b:Tag>Bro21</b:Tag>
    <b:SourceType>ArticleInAPeriodical</b:SourceType>
    <b:Guid>{15A78C7D-DF02-5241-B32B-D7DC4C3C46C5}</b:Guid>
    <b:Title>Cash vs. Cashless: Why Today’s Businesses Don’t Need to Choose</b:Title>
    <b:Year>2021</b:Year>
    <b:Author>
      <b:Author>
        <b:NameList>
          <b:Person>
            <b:Last>Brolin</b:Last>
            <b:First>Dawn</b:First>
          </b:Person>
        </b:NameList>
      </b:Author>
    </b:Author>
    <b:PeriodicalTitle>GardaWorld</b:PeriodicalTitle>
    <b:Month>February</b:Month>
    <b:Day>24</b:Day>
    <b:Pages>n.p.</b:Pages>
    <b:RefOrder>33</b:RefOrder>
  </b:Source>
  <b:Source>
    <b:Tag>UKF19</b:Tag>
    <b:SourceType>Report</b:SourceType>
    <b:Guid>{B049E53F-B7D4-3C4B-B780-5940D4604B90}</b:Guid>
    <b:Title>UK Cash and Cash Machine Summary 2019</b:Title>
    <b:Year>2019</b:Year>
    <b:Author>
      <b:Author>
        <b:Corporate>UK Finance</b:Corporate>
      </b:Author>
    </b:Author>
    <b:Publisher>s.n.</b:Publisher>
    <b:City>s.l.</b:City>
    <b:RefOrder>34</b:RefOrder>
  </b:Source>
  <b:Source>
    <b:Tag>Amand</b:Tag>
    <b:SourceType>InternetSite</b:SourceType>
    <b:Guid>{E10EBE8E-BC46-E643-8BF0-4AFCAE840934}</b:Guid>
    <b:Title>Amazon Fresh: How to Enter Our Stores.</b:Title>
    <b:Year>n.d.</b:Year>
    <b:Author>
      <b:Author>
        <b:NameList>
          <b:Person>
            <b:Last>Amazon</b:Last>
          </b:Person>
        </b:NameList>
      </b:Author>
    </b:Author>
    <b:URL>https://www.amazon.co.uk/b?ie=UTF8&amp;node=22960893031</b:URL>
    <b:YearAccessed>2021</b:YearAccessed>
    <b:MonthAccessed>May </b:MonthAccessed>
    <b:DayAccessed>8</b:DayAccessed>
    <b:RefOrder>35</b:RefOrder>
  </b:Source>
  <b:Source>
    <b:Tag>Mak21</b:Tag>
    <b:SourceType>ArticleInAPeriodical</b:SourceType>
    <b:Guid>{4F113FC9-80E6-884A-9D0A-07AB499B7C18}</b:Guid>
    <b:Title>More than a third of UK shoppers blocked from paying with cash in Covid-19 crisis This article is more than 3 months </b:Title>
    <b:Year>2021</b:Year>
    <b:Author>
      <b:Author>
        <b:NameList>
          <b:Person>
            <b:Last>Makoroff</b:Last>
            <b:First>Kaleeyna</b:First>
          </b:Person>
        </b:NameList>
      </b:Author>
    </b:Author>
    <b:PeriodicalTitle>The Guardian </b:PeriodicalTitle>
    <b:Month>January </b:Month>
    <b:Day>19</b:Day>
    <b:Pages>n.p.</b:Pages>
    <b:RefOrder>36</b:RefOrder>
  </b:Source>
  <b:Source>
    <b:Tag>Mar18</b:Tag>
    <b:SourceType>ArticleInAPeriodical</b:SourceType>
    <b:Guid>{C2587A08-2D27-AF4B-B403-BA1DA32CD633}</b:Guid>
    <b:Author>
      <b:Author>
        <b:NameList>
          <b:Person>
            <b:Last>Marks</b:Last>
            <b:First>Gene</b:First>
          </b:Person>
        </b:NameList>
      </b:Author>
    </b:Author>
    <b:Title>Why going cashless is discriminatory – and what's being done to stop it</b:Title>
    <b:PeriodicalTitle>The Guardian </b:PeriodicalTitle>
    <b:Year>2018 </b:Year>
    <b:Month>July </b:Month>
    <b:Day>15</b:Day>
    <b:Pages>n.p.</b:Pages>
    <b:RefOrder>37</b:RefOrder>
  </b:Source>
  <b:Source>
    <b:Tag>Gra20</b:Tag>
    <b:SourceType>ArticleInAPeriodical</b:SourceType>
    <b:Guid>{EFC6CC1A-958B-BE45-B13F-48A69666A92E}</b:Guid>
    <b:Author>
      <b:Author>
        <b:NameList>
          <b:Person>
            <b:Last>Grablick</b:Last>
            <b:First>Colleen</b:First>
          </b:Person>
        </b:NameList>
      </b:Author>
    </b:Author>
    <b:Title>D.C. Council Approves Bill Banning Cashless Businesses</b:Title>
    <b:PeriodicalTitle>DCist </b:PeriodicalTitle>
    <b:Year>2020</b:Year>
    <b:Month>December </b:Month>
    <b:Day>2</b:Day>
    <b:Pages>n.p.</b:Pages>
    <b:RefOrder>38</b:RefOrder>
  </b:Source>
  <b:Source>
    <b:Tag>Johnd</b:Tag>
    <b:SourceType>ArticleInAPeriodical</b:SourceType>
    <b:Guid>{D0A2D424-2184-CE43-9459-CB7E92E6A9DC}</b:Guid>
    <b:Author>
      <b:Author>
        <b:NameList>
          <b:Person>
            <b:Last>Johnson</b:Last>
            <b:First>Brian</b:First>
          </b:Person>
        </b:NameList>
      </b:Author>
    </b:Author>
    <b:Title>How Different Age Groups Feel About Cashless Payments</b:Title>
    <b:PeriodicalTitle>CoreCashless</b:PeriodicalTitle>
    <b:Year>n.d.</b:Year>
    <b:Month>n.d.</b:Month>
    <b:Day>n.d.</b:Day>
    <b:Pages>n.p.</b:Pages>
    <b:RefOrder>39</b:RefOrder>
  </b:Source>
  <b:Source>
    <b:Tag>GoHnd</b:Tag>
    <b:SourceType>InternetSite</b:SourceType>
    <b:Guid>{17726D70-7C6F-5748-BEC1-C4B48ECA33A8}</b:Guid>
    <b:Title>gohenry: making every kid good with money </b:Title>
    <b:Year>n.d.</b:Year>
    <b:Author>
      <b:Author>
        <b:Corporate>GoHenry</b:Corporate>
      </b:Author>
    </b:Author>
    <b:URL>https://www.gohenry.com/uk/</b:URL>
    <b:YearAccessed>2021</b:YearAccessed>
    <b:MonthAccessed>May </b:MonthAccessed>
    <b:DayAccessed>8</b:DayAccessed>
    <b:RefOrder>40</b:RefOrder>
  </b:Source>
  <b:Source>
    <b:Tag>Tapnd</b:Tag>
    <b:SourceType>ArticleInAPeriodical</b:SourceType>
    <b:Guid>{33C544D6-27D3-0445-9826-97719CE5ADBC}</b:Guid>
    <b:Title>COVID-19 and the accelerated move to cashless.</b:Title>
    <b:Year>n.d.</b:Year>
    <b:Author>
      <b:Author>
        <b:Corporate>Tappit </b:Corporate>
      </b:Author>
    </b:Author>
    <b:PeriodicalTitle>Tappit</b:PeriodicalTitle>
    <b:Month>2021</b:Month>
    <b:Day>May </b:Day>
    <b:Pages>8</b:Pages>
    <b:RefOrder>41</b:RefOrder>
  </b:Source>
</b:Sources>
</file>

<file path=customXml/itemProps1.xml><?xml version="1.0" encoding="utf-8"?>
<ds:datastoreItem xmlns:ds="http://schemas.openxmlformats.org/officeDocument/2006/customXml" ds:itemID="{A84BAAFE-15F7-0548-A5FF-2BFBFA2D62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751</TotalTime>
  <Pages>61</Pages>
  <Words>15680</Words>
  <Characters>81537</Characters>
  <Application>Microsoft Office Word</Application>
  <DocSecurity>0</DocSecurity>
  <Lines>2090</Lines>
  <Paragraphs>1171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96046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 Kelsey Doherty-stewart</dc:creator>
  <cp:keywords/>
  <dc:description/>
  <cp:lastModifiedBy>Jay Kelsey Doherty-Stewart (1702614)</cp:lastModifiedBy>
  <cp:revision>4</cp:revision>
  <dcterms:created xsi:type="dcterms:W3CDTF">2021-05-10T21:14:00Z</dcterms:created>
  <dcterms:modified xsi:type="dcterms:W3CDTF">2021-05-12T22:51:00Z</dcterms:modified>
</cp:coreProperties>
</file>