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80129" w:rsidRPr="008B523E" w:rsidRDefault="00385654" w:rsidP="008B523E">
      <w:pPr>
        <w:jc w:val="center"/>
        <w:rPr>
          <w:b/>
          <w:bCs/>
          <w:sz w:val="44"/>
          <w:szCs w:val="44"/>
        </w:rPr>
      </w:pPr>
      <w:r w:rsidRPr="008B523E">
        <w:rPr>
          <w:b/>
          <w:bCs/>
          <w:sz w:val="44"/>
          <w:szCs w:val="44"/>
        </w:rPr>
        <w:t>Digital Skills</w:t>
      </w:r>
    </w:p>
    <w:p w:rsidR="00385654" w:rsidRDefault="00385654" w:rsidP="008B523E">
      <w:pPr>
        <w:jc w:val="center"/>
        <w:rPr>
          <w:b/>
          <w:bCs/>
          <w:sz w:val="44"/>
          <w:szCs w:val="44"/>
        </w:rPr>
      </w:pPr>
      <w:r w:rsidRPr="008B523E">
        <w:rPr>
          <w:b/>
          <w:bCs/>
          <w:sz w:val="44"/>
          <w:szCs w:val="44"/>
        </w:rPr>
        <w:t>Module code: LCLM4002</w:t>
      </w:r>
    </w:p>
    <w:p w:rsidR="008B523E" w:rsidRPr="008B523E" w:rsidRDefault="008B523E" w:rsidP="008B523E">
      <w:pPr>
        <w:jc w:val="center"/>
        <w:rPr>
          <w:b/>
          <w:bCs/>
          <w:sz w:val="44"/>
          <w:szCs w:val="44"/>
        </w:rPr>
      </w:pPr>
    </w:p>
    <w:p w:rsidR="00385654" w:rsidRPr="00385654" w:rsidRDefault="00385654" w:rsidP="00385654">
      <w:pPr>
        <w:jc w:val="center"/>
        <w:rPr>
          <w:sz w:val="40"/>
          <w:szCs w:val="40"/>
        </w:rPr>
      </w:pPr>
      <w:r w:rsidRPr="00385654">
        <w:rPr>
          <w:sz w:val="40"/>
          <w:szCs w:val="40"/>
        </w:rPr>
        <w:t>Task 3 - Report</w:t>
      </w:r>
    </w:p>
    <w:p w:rsidR="00385654" w:rsidRDefault="00385654" w:rsidP="00385654">
      <w:pPr>
        <w:jc w:val="center"/>
        <w:rPr>
          <w:sz w:val="56"/>
          <w:szCs w:val="56"/>
        </w:rPr>
      </w:pPr>
      <w:r w:rsidRPr="00385654">
        <w:rPr>
          <w:sz w:val="56"/>
          <w:szCs w:val="56"/>
        </w:rPr>
        <w:t>How social and digital media can be used to reach a wider customer base</w:t>
      </w:r>
    </w:p>
    <w:p w:rsidR="00385654" w:rsidRDefault="00385654" w:rsidP="00385654">
      <w:pPr>
        <w:jc w:val="center"/>
        <w:rPr>
          <w:sz w:val="56"/>
          <w:szCs w:val="56"/>
        </w:rPr>
      </w:pPr>
    </w:p>
    <w:p w:rsidR="00385654" w:rsidRDefault="00385654" w:rsidP="00385654">
      <w:pPr>
        <w:jc w:val="left"/>
        <w:rPr>
          <w:sz w:val="36"/>
          <w:szCs w:val="36"/>
        </w:rPr>
      </w:pPr>
      <w:r>
        <w:rPr>
          <w:sz w:val="36"/>
          <w:szCs w:val="36"/>
        </w:rPr>
        <w:t>Student name: Ionut-Valentin Fatu</w:t>
      </w:r>
    </w:p>
    <w:p w:rsidR="00385654" w:rsidRDefault="00385654" w:rsidP="00385654">
      <w:pPr>
        <w:jc w:val="left"/>
        <w:rPr>
          <w:sz w:val="36"/>
          <w:szCs w:val="36"/>
        </w:rPr>
      </w:pPr>
      <w:r>
        <w:rPr>
          <w:sz w:val="36"/>
          <w:szCs w:val="36"/>
        </w:rPr>
        <w:t xml:space="preserve">Student number: </w:t>
      </w:r>
      <w:r w:rsidRPr="00385654">
        <w:rPr>
          <w:sz w:val="36"/>
          <w:szCs w:val="36"/>
        </w:rPr>
        <w:t>2327725</w:t>
      </w:r>
    </w:p>
    <w:p w:rsidR="00385654" w:rsidRDefault="00385654" w:rsidP="00385654">
      <w:pPr>
        <w:jc w:val="left"/>
        <w:rPr>
          <w:sz w:val="36"/>
          <w:szCs w:val="36"/>
        </w:rPr>
      </w:pPr>
    </w:p>
    <w:p w:rsidR="00385654" w:rsidRDefault="00385654" w:rsidP="00385654">
      <w:pPr>
        <w:jc w:val="left"/>
        <w:rPr>
          <w:sz w:val="36"/>
          <w:szCs w:val="36"/>
        </w:rPr>
      </w:pPr>
    </w:p>
    <w:p w:rsidR="00385654" w:rsidRDefault="00385654" w:rsidP="00385654">
      <w:pPr>
        <w:jc w:val="left"/>
        <w:rPr>
          <w:sz w:val="36"/>
          <w:szCs w:val="36"/>
        </w:rPr>
      </w:pPr>
    </w:p>
    <w:p w:rsidR="00385654" w:rsidRDefault="00385654" w:rsidP="00385654">
      <w:pPr>
        <w:jc w:val="left"/>
        <w:rPr>
          <w:sz w:val="36"/>
          <w:szCs w:val="36"/>
        </w:rPr>
      </w:pPr>
    </w:p>
    <w:p w:rsidR="00385654" w:rsidRDefault="00385654" w:rsidP="00385654">
      <w:pPr>
        <w:jc w:val="left"/>
        <w:rPr>
          <w:sz w:val="36"/>
          <w:szCs w:val="36"/>
        </w:rPr>
      </w:pPr>
    </w:p>
    <w:p w:rsidR="00385654" w:rsidRDefault="00385654" w:rsidP="00385654">
      <w:pPr>
        <w:jc w:val="left"/>
        <w:rPr>
          <w:sz w:val="36"/>
          <w:szCs w:val="36"/>
        </w:rPr>
      </w:pPr>
    </w:p>
    <w:p w:rsidR="00385654" w:rsidRDefault="00385654" w:rsidP="00385654">
      <w:pPr>
        <w:jc w:val="left"/>
        <w:rPr>
          <w:sz w:val="36"/>
          <w:szCs w:val="36"/>
        </w:rPr>
      </w:pPr>
    </w:p>
    <w:p w:rsidR="00385654" w:rsidRDefault="00385654" w:rsidP="00385654">
      <w:pPr>
        <w:jc w:val="left"/>
        <w:rPr>
          <w:sz w:val="36"/>
          <w:szCs w:val="36"/>
        </w:rPr>
      </w:pPr>
    </w:p>
    <w:p w:rsidR="00385654" w:rsidRDefault="00385654" w:rsidP="00385654">
      <w:pPr>
        <w:jc w:val="left"/>
        <w:rPr>
          <w:sz w:val="36"/>
          <w:szCs w:val="36"/>
        </w:rPr>
      </w:pPr>
    </w:p>
    <w:p w:rsidR="00385654" w:rsidRDefault="00385654" w:rsidP="00385654">
      <w:pPr>
        <w:jc w:val="left"/>
        <w:rPr>
          <w:sz w:val="36"/>
          <w:szCs w:val="36"/>
        </w:rPr>
      </w:pPr>
    </w:p>
    <w:p w:rsidR="00385654" w:rsidRDefault="00385654" w:rsidP="00385654">
      <w:pPr>
        <w:jc w:val="left"/>
        <w:rPr>
          <w:sz w:val="36"/>
          <w:szCs w:val="36"/>
        </w:rPr>
      </w:pPr>
    </w:p>
    <w:sdt>
      <w:sdtPr>
        <w:rPr>
          <w:rFonts w:eastAsiaTheme="minorHAnsi" w:cstheme="minorBidi"/>
          <w:color w:val="auto"/>
          <w:sz w:val="24"/>
          <w:szCs w:val="24"/>
        </w:rPr>
        <w:id w:val="98222510"/>
        <w:docPartObj>
          <w:docPartGallery w:val="Table of Contents"/>
          <w:docPartUnique/>
        </w:docPartObj>
      </w:sdtPr>
      <w:sdtEndPr>
        <w:rPr>
          <w:b/>
          <w:bCs/>
          <w:noProof/>
        </w:rPr>
      </w:sdtEndPr>
      <w:sdtContent>
        <w:p w:rsidR="008C5303" w:rsidRDefault="008C5303">
          <w:pPr>
            <w:pStyle w:val="TOCHeading"/>
          </w:pPr>
          <w:r>
            <w:t>Table of Contents</w:t>
          </w:r>
        </w:p>
        <w:p w:rsidR="008C5303" w:rsidRDefault="001463EF">
          <w:pPr>
            <w:pStyle w:val="TOC1"/>
            <w:tabs>
              <w:tab w:val="right" w:leader="dot" w:pos="9016"/>
            </w:tabs>
            <w:rPr>
              <w:rFonts w:asciiTheme="minorHAnsi" w:eastAsiaTheme="minorEastAsia" w:hAnsiTheme="minorHAnsi"/>
              <w:noProof/>
              <w:lang w:eastAsia="en-GB"/>
            </w:rPr>
          </w:pPr>
          <w:r w:rsidRPr="001463EF">
            <w:fldChar w:fldCharType="begin"/>
          </w:r>
          <w:r w:rsidR="008C5303">
            <w:instrText xml:space="preserve"> TOC \o "1-3" \h \z \u </w:instrText>
          </w:r>
          <w:r w:rsidRPr="001463EF">
            <w:fldChar w:fldCharType="separate"/>
          </w:r>
          <w:hyperlink w:anchor="_Toc165160375" w:history="1">
            <w:r w:rsidR="008C5303" w:rsidRPr="00B31349">
              <w:rPr>
                <w:rStyle w:val="Hyperlink"/>
                <w:noProof/>
              </w:rPr>
              <w:t>Introduction</w:t>
            </w:r>
            <w:r w:rsidR="008C5303">
              <w:rPr>
                <w:noProof/>
                <w:webHidden/>
              </w:rPr>
              <w:tab/>
            </w:r>
            <w:r>
              <w:rPr>
                <w:noProof/>
                <w:webHidden/>
              </w:rPr>
              <w:fldChar w:fldCharType="begin"/>
            </w:r>
            <w:r w:rsidR="008C5303">
              <w:rPr>
                <w:noProof/>
                <w:webHidden/>
              </w:rPr>
              <w:instrText xml:space="preserve"> PAGEREF _Toc165160375 \h </w:instrText>
            </w:r>
            <w:r>
              <w:rPr>
                <w:noProof/>
                <w:webHidden/>
              </w:rPr>
            </w:r>
            <w:r>
              <w:rPr>
                <w:noProof/>
                <w:webHidden/>
              </w:rPr>
              <w:fldChar w:fldCharType="separate"/>
            </w:r>
            <w:r w:rsidR="008C5303">
              <w:rPr>
                <w:noProof/>
                <w:webHidden/>
              </w:rPr>
              <w:t>3</w:t>
            </w:r>
            <w:r>
              <w:rPr>
                <w:noProof/>
                <w:webHidden/>
              </w:rPr>
              <w:fldChar w:fldCharType="end"/>
            </w:r>
          </w:hyperlink>
        </w:p>
        <w:p w:rsidR="008C5303" w:rsidRDefault="001463EF">
          <w:pPr>
            <w:pStyle w:val="TOC1"/>
            <w:tabs>
              <w:tab w:val="right" w:leader="dot" w:pos="9016"/>
            </w:tabs>
            <w:rPr>
              <w:rFonts w:asciiTheme="minorHAnsi" w:eastAsiaTheme="minorEastAsia" w:hAnsiTheme="minorHAnsi"/>
              <w:noProof/>
              <w:lang w:eastAsia="en-GB"/>
            </w:rPr>
          </w:pPr>
          <w:hyperlink w:anchor="_Toc165160376" w:history="1">
            <w:r w:rsidR="008C5303" w:rsidRPr="00B31349">
              <w:rPr>
                <w:rStyle w:val="Hyperlink"/>
                <w:noProof/>
              </w:rPr>
              <w:t>Analysis</w:t>
            </w:r>
            <w:r w:rsidR="008C5303">
              <w:rPr>
                <w:noProof/>
                <w:webHidden/>
              </w:rPr>
              <w:tab/>
            </w:r>
            <w:r>
              <w:rPr>
                <w:noProof/>
                <w:webHidden/>
              </w:rPr>
              <w:fldChar w:fldCharType="begin"/>
            </w:r>
            <w:r w:rsidR="008C5303">
              <w:rPr>
                <w:noProof/>
                <w:webHidden/>
              </w:rPr>
              <w:instrText xml:space="preserve"> PAGEREF _Toc165160376 \h </w:instrText>
            </w:r>
            <w:r>
              <w:rPr>
                <w:noProof/>
                <w:webHidden/>
              </w:rPr>
            </w:r>
            <w:r>
              <w:rPr>
                <w:noProof/>
                <w:webHidden/>
              </w:rPr>
              <w:fldChar w:fldCharType="separate"/>
            </w:r>
            <w:r w:rsidR="008C5303">
              <w:rPr>
                <w:noProof/>
                <w:webHidden/>
              </w:rPr>
              <w:t>3</w:t>
            </w:r>
            <w:r>
              <w:rPr>
                <w:noProof/>
                <w:webHidden/>
              </w:rPr>
              <w:fldChar w:fldCharType="end"/>
            </w:r>
          </w:hyperlink>
        </w:p>
        <w:p w:rsidR="008C5303" w:rsidRDefault="001463EF">
          <w:pPr>
            <w:pStyle w:val="TOC1"/>
            <w:tabs>
              <w:tab w:val="right" w:leader="dot" w:pos="9016"/>
            </w:tabs>
            <w:rPr>
              <w:rFonts w:asciiTheme="minorHAnsi" w:eastAsiaTheme="minorEastAsia" w:hAnsiTheme="minorHAnsi"/>
              <w:noProof/>
              <w:lang w:eastAsia="en-GB"/>
            </w:rPr>
          </w:pPr>
          <w:hyperlink w:anchor="_Toc165160377" w:history="1">
            <w:r w:rsidR="008C5303" w:rsidRPr="00B31349">
              <w:rPr>
                <w:rStyle w:val="Hyperlink"/>
                <w:noProof/>
              </w:rPr>
              <w:t>Conclusions</w:t>
            </w:r>
            <w:r w:rsidR="008C5303">
              <w:rPr>
                <w:noProof/>
                <w:webHidden/>
              </w:rPr>
              <w:tab/>
            </w:r>
            <w:r>
              <w:rPr>
                <w:noProof/>
                <w:webHidden/>
              </w:rPr>
              <w:fldChar w:fldCharType="begin"/>
            </w:r>
            <w:r w:rsidR="008C5303">
              <w:rPr>
                <w:noProof/>
                <w:webHidden/>
              </w:rPr>
              <w:instrText xml:space="preserve"> PAGEREF _Toc165160377 \h </w:instrText>
            </w:r>
            <w:r>
              <w:rPr>
                <w:noProof/>
                <w:webHidden/>
              </w:rPr>
            </w:r>
            <w:r>
              <w:rPr>
                <w:noProof/>
                <w:webHidden/>
              </w:rPr>
              <w:fldChar w:fldCharType="separate"/>
            </w:r>
            <w:r w:rsidR="008C5303">
              <w:rPr>
                <w:noProof/>
                <w:webHidden/>
              </w:rPr>
              <w:t>6</w:t>
            </w:r>
            <w:r>
              <w:rPr>
                <w:noProof/>
                <w:webHidden/>
              </w:rPr>
              <w:fldChar w:fldCharType="end"/>
            </w:r>
          </w:hyperlink>
        </w:p>
        <w:p w:rsidR="008C5303" w:rsidRDefault="001463EF">
          <w:pPr>
            <w:pStyle w:val="TOC1"/>
            <w:tabs>
              <w:tab w:val="right" w:leader="dot" w:pos="9016"/>
            </w:tabs>
            <w:rPr>
              <w:rFonts w:asciiTheme="minorHAnsi" w:eastAsiaTheme="minorEastAsia" w:hAnsiTheme="minorHAnsi"/>
              <w:noProof/>
              <w:lang w:eastAsia="en-GB"/>
            </w:rPr>
          </w:pPr>
          <w:hyperlink w:anchor="_Toc165160378" w:history="1">
            <w:r w:rsidR="008C5303" w:rsidRPr="00B31349">
              <w:rPr>
                <w:rStyle w:val="Hyperlink"/>
                <w:noProof/>
              </w:rPr>
              <w:t>References</w:t>
            </w:r>
            <w:r w:rsidR="008C5303">
              <w:rPr>
                <w:noProof/>
                <w:webHidden/>
              </w:rPr>
              <w:tab/>
            </w:r>
            <w:r>
              <w:rPr>
                <w:noProof/>
                <w:webHidden/>
              </w:rPr>
              <w:fldChar w:fldCharType="begin"/>
            </w:r>
            <w:r w:rsidR="008C5303">
              <w:rPr>
                <w:noProof/>
                <w:webHidden/>
              </w:rPr>
              <w:instrText xml:space="preserve"> PAGEREF _Toc165160378 \h </w:instrText>
            </w:r>
            <w:r>
              <w:rPr>
                <w:noProof/>
                <w:webHidden/>
              </w:rPr>
            </w:r>
            <w:r>
              <w:rPr>
                <w:noProof/>
                <w:webHidden/>
              </w:rPr>
              <w:fldChar w:fldCharType="separate"/>
            </w:r>
            <w:r w:rsidR="008C5303">
              <w:rPr>
                <w:noProof/>
                <w:webHidden/>
              </w:rPr>
              <w:t>7</w:t>
            </w:r>
            <w:r>
              <w:rPr>
                <w:noProof/>
                <w:webHidden/>
              </w:rPr>
              <w:fldChar w:fldCharType="end"/>
            </w:r>
          </w:hyperlink>
        </w:p>
        <w:p w:rsidR="008C5303" w:rsidRDefault="001463EF">
          <w:r>
            <w:rPr>
              <w:b/>
              <w:bCs/>
              <w:noProof/>
            </w:rPr>
            <w:fldChar w:fldCharType="end"/>
          </w:r>
        </w:p>
      </w:sdtContent>
    </w:sdt>
    <w:p w:rsidR="008C5303" w:rsidRDefault="008C5303" w:rsidP="00385654">
      <w:pPr>
        <w:pStyle w:val="Heading1"/>
      </w:pPr>
    </w:p>
    <w:p w:rsidR="008C5303" w:rsidRDefault="001463EF">
      <w:pPr>
        <w:pStyle w:val="TableofFigures"/>
        <w:tabs>
          <w:tab w:val="right" w:leader="dot" w:pos="9016"/>
        </w:tabs>
        <w:rPr>
          <w:noProof/>
        </w:rPr>
      </w:pPr>
      <w:r>
        <w:fldChar w:fldCharType="begin"/>
      </w:r>
      <w:r w:rsidR="008C5303">
        <w:instrText xml:space="preserve"> TOC \h \z \c "Figure" </w:instrText>
      </w:r>
      <w:r>
        <w:fldChar w:fldCharType="separate"/>
      </w:r>
      <w:hyperlink w:anchor="_Toc165160379" w:history="1">
        <w:r w:rsidR="008C5303" w:rsidRPr="002611FC">
          <w:rPr>
            <w:rStyle w:val="Hyperlink"/>
            <w:noProof/>
          </w:rPr>
          <w:t>Figure 1. Social media use - April 2024</w:t>
        </w:r>
        <w:r w:rsidR="008C5303">
          <w:rPr>
            <w:noProof/>
            <w:webHidden/>
          </w:rPr>
          <w:tab/>
        </w:r>
        <w:r>
          <w:rPr>
            <w:noProof/>
            <w:webHidden/>
          </w:rPr>
          <w:fldChar w:fldCharType="begin"/>
        </w:r>
        <w:r w:rsidR="008C5303">
          <w:rPr>
            <w:noProof/>
            <w:webHidden/>
          </w:rPr>
          <w:instrText xml:space="preserve"> PAGEREF _Toc165160379 \h </w:instrText>
        </w:r>
        <w:r>
          <w:rPr>
            <w:noProof/>
            <w:webHidden/>
          </w:rPr>
        </w:r>
        <w:r>
          <w:rPr>
            <w:noProof/>
            <w:webHidden/>
          </w:rPr>
          <w:fldChar w:fldCharType="separate"/>
        </w:r>
        <w:r w:rsidR="008C5303">
          <w:rPr>
            <w:noProof/>
            <w:webHidden/>
          </w:rPr>
          <w:t>4</w:t>
        </w:r>
        <w:r>
          <w:rPr>
            <w:noProof/>
            <w:webHidden/>
          </w:rPr>
          <w:fldChar w:fldCharType="end"/>
        </w:r>
      </w:hyperlink>
    </w:p>
    <w:p w:rsidR="008C5303" w:rsidRDefault="001463EF">
      <w:pPr>
        <w:pStyle w:val="TableofFigures"/>
        <w:tabs>
          <w:tab w:val="right" w:leader="dot" w:pos="9016"/>
        </w:tabs>
        <w:rPr>
          <w:noProof/>
        </w:rPr>
      </w:pPr>
      <w:hyperlink w:anchor="_Toc165160380" w:history="1">
        <w:r w:rsidR="008C5303" w:rsidRPr="002611FC">
          <w:rPr>
            <w:rStyle w:val="Hyperlink"/>
            <w:noProof/>
          </w:rPr>
          <w:t>Figure 3. Most used SM platforms</w:t>
        </w:r>
        <w:r w:rsidR="008C5303">
          <w:rPr>
            <w:noProof/>
            <w:webHidden/>
          </w:rPr>
          <w:tab/>
        </w:r>
        <w:r>
          <w:rPr>
            <w:noProof/>
            <w:webHidden/>
          </w:rPr>
          <w:fldChar w:fldCharType="begin"/>
        </w:r>
        <w:r w:rsidR="008C5303">
          <w:rPr>
            <w:noProof/>
            <w:webHidden/>
          </w:rPr>
          <w:instrText xml:space="preserve"> PAGEREF _Toc165160380 \h </w:instrText>
        </w:r>
        <w:r>
          <w:rPr>
            <w:noProof/>
            <w:webHidden/>
          </w:rPr>
        </w:r>
        <w:r>
          <w:rPr>
            <w:noProof/>
            <w:webHidden/>
          </w:rPr>
          <w:fldChar w:fldCharType="separate"/>
        </w:r>
        <w:r w:rsidR="008C5303">
          <w:rPr>
            <w:noProof/>
            <w:webHidden/>
          </w:rPr>
          <w:t>4</w:t>
        </w:r>
        <w:r>
          <w:rPr>
            <w:noProof/>
            <w:webHidden/>
          </w:rPr>
          <w:fldChar w:fldCharType="end"/>
        </w:r>
      </w:hyperlink>
    </w:p>
    <w:p w:rsidR="008C5303" w:rsidRDefault="001463EF" w:rsidP="008C5303">
      <w:r>
        <w:fldChar w:fldCharType="end"/>
      </w:r>
    </w:p>
    <w:p w:rsidR="008C5303" w:rsidRDefault="008C5303" w:rsidP="008C5303"/>
    <w:p w:rsidR="008C5303" w:rsidRDefault="008C5303" w:rsidP="008C5303"/>
    <w:p w:rsidR="008C5303" w:rsidRDefault="008C5303" w:rsidP="008C5303"/>
    <w:p w:rsidR="008C5303" w:rsidRDefault="008C5303" w:rsidP="008C5303"/>
    <w:p w:rsidR="008C5303" w:rsidRDefault="008C5303" w:rsidP="008C5303"/>
    <w:p w:rsidR="008C5303" w:rsidRDefault="008C5303" w:rsidP="008C5303"/>
    <w:p w:rsidR="008C5303" w:rsidRDefault="008C5303" w:rsidP="008C5303"/>
    <w:p w:rsidR="008C5303" w:rsidRDefault="008C5303" w:rsidP="008C5303"/>
    <w:p w:rsidR="008C5303" w:rsidRDefault="008C5303" w:rsidP="008C5303"/>
    <w:p w:rsidR="008C5303" w:rsidRDefault="008C5303" w:rsidP="008C5303"/>
    <w:p w:rsidR="008C5303" w:rsidRDefault="008C5303" w:rsidP="008C5303"/>
    <w:p w:rsidR="008C5303" w:rsidRDefault="008C5303" w:rsidP="008C5303"/>
    <w:p w:rsidR="008C5303" w:rsidRDefault="008C5303" w:rsidP="008C5303"/>
    <w:p w:rsidR="008C5303" w:rsidRDefault="008C5303" w:rsidP="008C5303"/>
    <w:p w:rsidR="008C5303" w:rsidRDefault="008C5303" w:rsidP="008C5303"/>
    <w:p w:rsidR="008C5303" w:rsidRDefault="008C5303" w:rsidP="008C5303"/>
    <w:p w:rsidR="008C5303" w:rsidRDefault="008C5303" w:rsidP="008C5303"/>
    <w:p w:rsidR="008C5303" w:rsidRDefault="008C5303" w:rsidP="008C5303"/>
    <w:p w:rsidR="008C5303" w:rsidRDefault="008C5303" w:rsidP="008C5303"/>
    <w:p w:rsidR="008C5303" w:rsidRDefault="008C5303" w:rsidP="008C5303"/>
    <w:p w:rsidR="00385654" w:rsidRDefault="00385654" w:rsidP="00385654">
      <w:pPr>
        <w:pStyle w:val="Heading1"/>
      </w:pPr>
      <w:bookmarkStart w:id="0" w:name="_Toc165160375"/>
      <w:r>
        <w:t>Introduction</w:t>
      </w:r>
      <w:bookmarkEnd w:id="0"/>
    </w:p>
    <w:p w:rsidR="00FB3F13" w:rsidRDefault="008524F0" w:rsidP="008524F0">
      <w:pPr>
        <w:ind w:firstLine="720"/>
      </w:pPr>
      <w:r w:rsidRPr="008524F0">
        <w:t xml:space="preserve">The progress of Internet technology has enabled businesses to use social and digital media to become more competitive and profitable by reaching larger audiences and improving the efficiency of their marketing strategies. Dwivedi et al. (2021) argue that the main advantages include cost savings, increased brand notoriety, and higher turnover. In 2024, 5.35 billion people worldwide </w:t>
      </w:r>
      <w:r w:rsidR="00763439">
        <w:t xml:space="preserve">are </w:t>
      </w:r>
      <w:r w:rsidRPr="008524F0">
        <w:t>using the Internet</w:t>
      </w:r>
      <w:r w:rsidR="00763439">
        <w:t xml:space="preserve"> on digital devices</w:t>
      </w:r>
      <w:r w:rsidRPr="008524F0">
        <w:t xml:space="preserve">, mobile applications, and social media platforms (Petrosyan, 2022). The following report examines in what manner social and digital media can be </w:t>
      </w:r>
      <w:r w:rsidR="00763439" w:rsidRPr="008524F0">
        <w:t>utili</w:t>
      </w:r>
      <w:r w:rsidR="00763439">
        <w:t>s</w:t>
      </w:r>
      <w:r w:rsidR="00763439" w:rsidRPr="008524F0">
        <w:t>ed</w:t>
      </w:r>
      <w:r w:rsidRPr="008524F0">
        <w:t xml:space="preserve"> to acquire a </w:t>
      </w:r>
      <w:r w:rsidR="00763439" w:rsidRPr="008524F0">
        <w:t>broader</w:t>
      </w:r>
      <w:r w:rsidRPr="008524F0">
        <w:t xml:space="preserve"> customer base.</w:t>
      </w:r>
    </w:p>
    <w:p w:rsidR="00385654" w:rsidRDefault="00385654" w:rsidP="00385654">
      <w:pPr>
        <w:pStyle w:val="Heading1"/>
      </w:pPr>
      <w:bookmarkStart w:id="1" w:name="_Toc165160376"/>
      <w:r>
        <w:t>Analysis</w:t>
      </w:r>
      <w:bookmarkEnd w:id="1"/>
    </w:p>
    <w:p w:rsidR="008524F0" w:rsidRDefault="008524F0" w:rsidP="008524F0">
      <w:pPr>
        <w:ind w:firstLine="720"/>
      </w:pPr>
      <w:r>
        <w:t xml:space="preserve">Buckingham (2007) defines digital media as any form of media that is created, distributed, and accessed through digital technology. Digital media encompasses </w:t>
      </w:r>
      <w:r w:rsidR="00763439">
        <w:t>diverse</w:t>
      </w:r>
      <w:r>
        <w:t xml:space="preserve"> types of content, </w:t>
      </w:r>
      <w:r w:rsidR="00763439">
        <w:t>comprising</w:t>
      </w:r>
      <w:r>
        <w:t xml:space="preserve"> text, </w:t>
      </w:r>
      <w:r w:rsidR="00763439">
        <w:t>photos</w:t>
      </w:r>
      <w:r>
        <w:t xml:space="preserve">, audio, video, and interactive media available on platforms, websites, and other digital devices. The most relevant digital media firms </w:t>
      </w:r>
      <w:r w:rsidR="00763439">
        <w:t xml:space="preserve">worldwide include </w:t>
      </w:r>
      <w:r>
        <w:t>Google, Netflix, Apple, Facebook, Twitter, Amazon</w:t>
      </w:r>
      <w:r w:rsidR="00763439">
        <w:t>, etc.</w:t>
      </w:r>
      <w:r>
        <w:t xml:space="preserve"> (Maryville University, 2020).</w:t>
      </w:r>
    </w:p>
    <w:p w:rsidR="008524F0" w:rsidRDefault="008524F0" w:rsidP="008524F0">
      <w:pPr>
        <w:ind w:firstLine="720"/>
      </w:pPr>
      <w:r>
        <w:t>Carr and Hayes (2015) explain that social media (SM) re</w:t>
      </w:r>
      <w:r w:rsidR="00763439">
        <w:t>presents</w:t>
      </w:r>
      <w:r>
        <w:t xml:space="preserve"> a collection of online platforms that </w:t>
      </w:r>
      <w:r w:rsidR="00763439">
        <w:t>permit</w:t>
      </w:r>
      <w:r>
        <w:t xml:space="preserve"> users to </w:t>
      </w:r>
      <w:r w:rsidR="00763439">
        <w:t>generate</w:t>
      </w:r>
      <w:r>
        <w:t xml:space="preserve"> and share content, </w:t>
      </w:r>
      <w:r w:rsidR="00763439">
        <w:t>network</w:t>
      </w:r>
      <w:r>
        <w:t xml:space="preserve"> with others, and </w:t>
      </w:r>
      <w:r w:rsidR="00763439">
        <w:t>contributeto</w:t>
      </w:r>
      <w:r>
        <w:t xml:space="preserve"> virtual </w:t>
      </w:r>
      <w:r w:rsidR="00763439">
        <w:t>groups</w:t>
      </w:r>
      <w:r>
        <w:t xml:space="preserve">, facilitating the exchange of information, ideas, and opinions and engaging in conversations, discussions, and collaborations with others. Social media has become a </w:t>
      </w:r>
      <w:r w:rsidR="00763439">
        <w:t>fundamentalsegment</w:t>
      </w:r>
      <w:r>
        <w:t xml:space="preserve"> of modern communication, enabling individuals to stay connected, informed, and engaged in both personal and professional contexts (Carr and Hayes, 2015).</w:t>
      </w:r>
    </w:p>
    <w:p w:rsidR="009D6759" w:rsidRDefault="009D6759" w:rsidP="001E71DA">
      <w:r>
        <w:rPr>
          <w:noProof/>
          <w:lang w:eastAsia="en-GB"/>
        </w:rPr>
        <w:lastRenderedPageBreak/>
        <w:drawing>
          <wp:inline distT="0" distB="0" distL="0" distR="0">
            <wp:extent cx="5731510" cy="2278380"/>
            <wp:effectExtent l="0" t="0" r="2540" b="7620"/>
            <wp:docPr id="10237232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3723245" name="Picture 1023723245"/>
                    <pic:cNvPicPr/>
                  </pic:nvPicPr>
                  <pic:blipFill>
                    <a:blip r:embed="rId8">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5731510" cy="2278380"/>
                    </a:xfrm>
                    <a:prstGeom prst="rect">
                      <a:avLst/>
                    </a:prstGeom>
                  </pic:spPr>
                </pic:pic>
              </a:graphicData>
            </a:graphic>
          </wp:inline>
        </w:drawing>
      </w:r>
    </w:p>
    <w:p w:rsidR="009D6759" w:rsidRDefault="009D6759" w:rsidP="009D6759">
      <w:pPr>
        <w:pStyle w:val="Caption"/>
      </w:pPr>
      <w:bookmarkStart w:id="2" w:name="_Toc165160379"/>
      <w:r>
        <w:t xml:space="preserve">Figure </w:t>
      </w:r>
      <w:r w:rsidR="001463EF">
        <w:fldChar w:fldCharType="begin"/>
      </w:r>
      <w:r>
        <w:instrText xml:space="preserve"> SEQ Figure \* ARABIC </w:instrText>
      </w:r>
      <w:r w:rsidR="001463EF">
        <w:fldChar w:fldCharType="separate"/>
      </w:r>
      <w:r w:rsidR="00881BDA">
        <w:rPr>
          <w:noProof/>
        </w:rPr>
        <w:t>1</w:t>
      </w:r>
      <w:r w:rsidR="001463EF">
        <w:fldChar w:fldCharType="end"/>
      </w:r>
      <w:r>
        <w:t>. Social media use - April 2024</w:t>
      </w:r>
      <w:bookmarkEnd w:id="2"/>
    </w:p>
    <w:p w:rsidR="009D6759" w:rsidRDefault="009D6759" w:rsidP="009D6759">
      <w:r>
        <w:t>Source: Smart Insights, 2024</w:t>
      </w:r>
    </w:p>
    <w:p w:rsidR="009D6759" w:rsidRDefault="009D6759" w:rsidP="008524F0">
      <w:pPr>
        <w:ind w:firstLine="720"/>
      </w:pPr>
      <w:r>
        <w:t>Chaffey (2024) highlights that almost two</w:t>
      </w:r>
      <w:r w:rsidR="008524F0">
        <w:t>-</w:t>
      </w:r>
      <w:r>
        <w:t xml:space="preserve">thirds of the </w:t>
      </w:r>
      <w:r w:rsidR="00763439">
        <w:t>global</w:t>
      </w:r>
      <w:r>
        <w:t xml:space="preserve"> population actively uses </w:t>
      </w:r>
      <w:r w:rsidR="00F65D6C">
        <w:t>SM</w:t>
      </w:r>
      <w:r>
        <w:t xml:space="preserve"> platforms, as illustrated by </w:t>
      </w:r>
      <w:r w:rsidR="009B014C">
        <w:t xml:space="preserve">the </w:t>
      </w:r>
      <w:r>
        <w:t>figure above.</w:t>
      </w:r>
    </w:p>
    <w:p w:rsidR="00881BDA" w:rsidRDefault="00881BDA" w:rsidP="009D6759"/>
    <w:p w:rsidR="009D6759" w:rsidRDefault="00381821" w:rsidP="009D6759">
      <w:r>
        <w:rPr>
          <w:noProof/>
          <w:lang w:eastAsia="en-GB"/>
        </w:rPr>
        <w:drawing>
          <wp:inline distT="0" distB="0" distL="0" distR="0">
            <wp:extent cx="5731510" cy="2781300"/>
            <wp:effectExtent l="0" t="0" r="2540" b="0"/>
            <wp:docPr id="448325335" name="Picture 2" descr="A graph of social platfor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8325335" name="Picture 2" descr="A graph of social platforms"/>
                    <pic:cNvPicPr/>
                  </pic:nvPicPr>
                  <pic:blipFill>
                    <a:blip r:embed="rId9">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5731510" cy="2781300"/>
                    </a:xfrm>
                    <a:prstGeom prst="rect">
                      <a:avLst/>
                    </a:prstGeom>
                  </pic:spPr>
                </pic:pic>
              </a:graphicData>
            </a:graphic>
          </wp:inline>
        </w:drawing>
      </w:r>
    </w:p>
    <w:p w:rsidR="00381821" w:rsidRDefault="00881BDA" w:rsidP="00881BDA">
      <w:pPr>
        <w:pStyle w:val="Caption"/>
      </w:pPr>
      <w:bookmarkStart w:id="3" w:name="_Toc165160380"/>
      <w:r>
        <w:t xml:space="preserve">Figure </w:t>
      </w:r>
      <w:r w:rsidR="001463EF">
        <w:fldChar w:fldCharType="begin"/>
      </w:r>
      <w:r>
        <w:instrText xml:space="preserve"> SEQ Figure \* ARABIC </w:instrText>
      </w:r>
      <w:r w:rsidR="001463EF">
        <w:fldChar w:fldCharType="separate"/>
      </w:r>
      <w:r>
        <w:rPr>
          <w:noProof/>
        </w:rPr>
        <w:t>3</w:t>
      </w:r>
      <w:r w:rsidR="001463EF">
        <w:fldChar w:fldCharType="end"/>
      </w:r>
      <w:r>
        <w:t xml:space="preserve">. </w:t>
      </w:r>
      <w:r w:rsidRPr="005F54A1">
        <w:t>Most used SM platforms</w:t>
      </w:r>
      <w:bookmarkEnd w:id="3"/>
    </w:p>
    <w:p w:rsidR="00881BDA" w:rsidRDefault="00881BDA" w:rsidP="00881BDA">
      <w:r>
        <w:t>Source: Smart Insights, 2024</w:t>
      </w:r>
    </w:p>
    <w:p w:rsidR="008524F0" w:rsidRPr="008524F0" w:rsidRDefault="008524F0" w:rsidP="008524F0">
      <w:pPr>
        <w:ind w:firstLine="720"/>
      </w:pPr>
      <w:r w:rsidRPr="008524F0">
        <w:t>According to Chaffey (2024), statistics show that the most popular SM platforms are Facebook, YouTube, Instagram, WhatsApp, and TikTok, as illustrated by the figure above.</w:t>
      </w:r>
    </w:p>
    <w:p w:rsidR="008524F0" w:rsidRPr="008524F0" w:rsidRDefault="008524F0" w:rsidP="008524F0">
      <w:r w:rsidRPr="008524F0">
        <w:t xml:space="preserve">According to the Chartered Institute of Marketing (CIM, 2023), marketing is the business function that identifies, anticipates, and satisfies the needs and requirements of customers in a profitable manner. Traditional marketing includes practices such as </w:t>
      </w:r>
      <w:r w:rsidR="00EF5755" w:rsidRPr="008524F0">
        <w:t>direct</w:t>
      </w:r>
      <w:r w:rsidRPr="008524F0">
        <w:t xml:space="preserve"> sales, direct </w:t>
      </w:r>
      <w:r w:rsidRPr="008524F0">
        <w:lastRenderedPageBreak/>
        <w:t>mail, catalogue marketing, telemarketing, direct response TV marketing, etc. (Kotler, Armstrong, and Opresnik, 2018).</w:t>
      </w:r>
    </w:p>
    <w:p w:rsidR="008524F0" w:rsidRPr="008524F0" w:rsidRDefault="008524F0" w:rsidP="008524F0">
      <w:pPr>
        <w:ind w:firstLine="720"/>
      </w:pPr>
      <w:r w:rsidRPr="008524F0">
        <w:t>The progress of digital technologies has become useful for marketers in the sense that they have seized the opportunity to increase the effectiveness of their marketing strategy based on digital practices (Pascucci, Savelli, and Gistri, 2023). Hence, they have built an online presence for their company and the brands in their portfolio by communicating, selling, promoting, and engaging with their customers via e-mail, websites, mobile applications, e-commerce platforms, SM platforms, digital advertising, search engines, etc. Compared to traditional media, digital communication and advertising can target wider audiences and also enable better customisation of messages. Digital media and social media enable marketers to interact with their customers and increase engagement with brands.</w:t>
      </w:r>
    </w:p>
    <w:p w:rsidR="008524F0" w:rsidRPr="008524F0" w:rsidRDefault="008524F0" w:rsidP="008524F0">
      <w:pPr>
        <w:ind w:firstLine="720"/>
      </w:pPr>
      <w:r w:rsidRPr="008524F0">
        <w:t xml:space="preserve">There are many advantages to using SM practices for reaching larger audiences and attracting more customers. The benefits of using SM include increased reach, targeted advertising, cost-effectiveness, increased brand awareness, customer engagement, real-time feedback, engagement and interaction, viral potential, and data and analytics (Buttle and Maklan, 2019). However, there are also </w:t>
      </w:r>
      <w:r w:rsidR="00EF5755" w:rsidRPr="008524F0">
        <w:t>drawbacks</w:t>
      </w:r>
      <w:r w:rsidRPr="008524F0">
        <w:t xml:space="preserve">, such as time-consuming </w:t>
      </w:r>
      <w:r w:rsidR="00EF5755">
        <w:t xml:space="preserve">in </w:t>
      </w:r>
      <w:r w:rsidRPr="008524F0">
        <w:t xml:space="preserve">managing </w:t>
      </w:r>
      <w:r w:rsidR="00EF5755">
        <w:t>SM</w:t>
      </w:r>
      <w:r w:rsidRPr="008524F0">
        <w:t xml:space="preserve"> accounts, </w:t>
      </w:r>
      <w:r w:rsidR="00EF5755" w:rsidRPr="008524F0">
        <w:t>harmful</w:t>
      </w:r>
      <w:r w:rsidRPr="008524F0">
        <w:t xml:space="preserve"> feedback and reputation management, platform algorithm changes, privacy concerns, competition and saturation, and dependence on platform policies (Parker, Van Alstyne, and Choudary, 2016).</w:t>
      </w:r>
    </w:p>
    <w:p w:rsidR="008524F0" w:rsidRPr="008524F0" w:rsidRDefault="008524F0" w:rsidP="008524F0">
      <w:pPr>
        <w:ind w:firstLine="360"/>
      </w:pPr>
      <w:r w:rsidRPr="008524F0">
        <w:t>For example, Facebook is the largest SM platform, and its use as a marketing tool has both benefits and challenges. According to Valand and Gaur (2020), the advantages include:</w:t>
      </w:r>
    </w:p>
    <w:p w:rsidR="008524F0" w:rsidRPr="008524F0" w:rsidRDefault="008524F0" w:rsidP="008524F0">
      <w:pPr>
        <w:numPr>
          <w:ilvl w:val="0"/>
          <w:numId w:val="5"/>
        </w:numPr>
      </w:pPr>
      <w:r w:rsidRPr="008524F0">
        <w:t>Large audience (billions of users); hence, a massive potential reach for marketers. ​</w:t>
      </w:r>
    </w:p>
    <w:p w:rsidR="008524F0" w:rsidRPr="008524F0" w:rsidRDefault="008524F0" w:rsidP="008524F0">
      <w:pPr>
        <w:numPr>
          <w:ilvl w:val="0"/>
          <w:numId w:val="5"/>
        </w:numPr>
      </w:pPr>
      <w:r w:rsidRPr="008524F0">
        <w:t>Targeted advertising: the platform enables marketers to target specific demographics, interests, and behaviours, ensuring that their ads are shown to the right audience. ​</w:t>
      </w:r>
    </w:p>
    <w:p w:rsidR="008524F0" w:rsidRPr="008524F0" w:rsidRDefault="008524F0" w:rsidP="008524F0">
      <w:pPr>
        <w:numPr>
          <w:ilvl w:val="0"/>
          <w:numId w:val="5"/>
        </w:numPr>
      </w:pPr>
      <w:r w:rsidRPr="008524F0">
        <w:t>Cost-effective: Facebook advertising can be more cost-effective compared to traditional methods, especially for marketers with limited budgets. ​</w:t>
      </w:r>
    </w:p>
    <w:p w:rsidR="008524F0" w:rsidRPr="008524F0" w:rsidRDefault="008524F0" w:rsidP="008524F0">
      <w:pPr>
        <w:numPr>
          <w:ilvl w:val="0"/>
          <w:numId w:val="5"/>
        </w:numPr>
      </w:pPr>
      <w:r w:rsidRPr="008524F0">
        <w:t>Engagement and interaction allow businesses to engage and interact with customers, building relationships and loyalty. ​</w:t>
      </w:r>
    </w:p>
    <w:p w:rsidR="008524F0" w:rsidRPr="008524F0" w:rsidRDefault="008524F0" w:rsidP="008524F0">
      <w:pPr>
        <w:numPr>
          <w:ilvl w:val="0"/>
          <w:numId w:val="5"/>
        </w:numPr>
      </w:pPr>
      <w:r w:rsidRPr="008524F0">
        <w:t>Word-of-mouth marketing: Through Facebook Pages and fan groups, customers can share their experiences and recommendations, leading to positive word-of-mouth marketing. ​</w:t>
      </w:r>
    </w:p>
    <w:p w:rsidR="008524F0" w:rsidRPr="008524F0" w:rsidRDefault="008524F0" w:rsidP="008524F0">
      <w:pPr>
        <w:numPr>
          <w:ilvl w:val="0"/>
          <w:numId w:val="5"/>
        </w:numPr>
      </w:pPr>
      <w:r w:rsidRPr="008524F0">
        <w:lastRenderedPageBreak/>
        <w:t xml:space="preserve">Analytics and insights: Facebook provides analytics and </w:t>
      </w:r>
      <w:r w:rsidR="00EF5755">
        <w:t>business intelligence</w:t>
      </w:r>
      <w:r w:rsidRPr="008524F0">
        <w:t xml:space="preserve"> that allow businesses to </w:t>
      </w:r>
      <w:r w:rsidR="00EF5755">
        <w:t>evaluate</w:t>
      </w:r>
      <w:r w:rsidRPr="008524F0">
        <w:t xml:space="preserve"> the </w:t>
      </w:r>
      <w:r w:rsidR="00EF5755" w:rsidRPr="008524F0">
        <w:t>implementation</w:t>
      </w:r>
      <w:r w:rsidRPr="008524F0">
        <w:t xml:space="preserve"> of their ads and campaigns, enabling data-driven decisions and optimisation.</w:t>
      </w:r>
    </w:p>
    <w:p w:rsidR="008524F0" w:rsidRPr="008524F0" w:rsidRDefault="008524F0" w:rsidP="008524F0">
      <w:pPr>
        <w:ind w:firstLine="360"/>
      </w:pPr>
      <w:r w:rsidRPr="008524F0">
        <w:t>On the other hand, there are disadvantages to using Facebook as a marketing tool to increase the customer base (Valand and Gaur, 2020), such as:</w:t>
      </w:r>
    </w:p>
    <w:p w:rsidR="008524F0" w:rsidRPr="008524F0" w:rsidRDefault="008524F0" w:rsidP="008524F0">
      <w:pPr>
        <w:pStyle w:val="ListParagraph"/>
        <w:numPr>
          <w:ilvl w:val="0"/>
          <w:numId w:val="7"/>
        </w:numPr>
        <w:tabs>
          <w:tab w:val="num" w:pos="720"/>
        </w:tabs>
      </w:pPr>
      <w:r w:rsidRPr="008524F0">
        <w:t>Competition: a high level of competition for users' attention and engagement. ​</w:t>
      </w:r>
    </w:p>
    <w:p w:rsidR="008524F0" w:rsidRPr="008524F0" w:rsidRDefault="008524F0" w:rsidP="008524F0">
      <w:pPr>
        <w:numPr>
          <w:ilvl w:val="0"/>
          <w:numId w:val="6"/>
        </w:numPr>
      </w:pPr>
      <w:r w:rsidRPr="008524F0">
        <w:t>Algorithm changes: Facebook's algorithm can change frequently, requiring businesses to adapt their strategies to ensure their content reaches the target audience.</w:t>
      </w:r>
    </w:p>
    <w:p w:rsidR="008524F0" w:rsidRPr="008524F0" w:rsidRDefault="008524F0" w:rsidP="008524F0">
      <w:pPr>
        <w:numPr>
          <w:ilvl w:val="0"/>
          <w:numId w:val="6"/>
        </w:numPr>
      </w:pPr>
      <w:r w:rsidRPr="008524F0">
        <w:t>Ad</w:t>
      </w:r>
      <w:r w:rsidR="00EF5755">
        <w:t>vertising</w:t>
      </w:r>
      <w:r w:rsidRPr="008524F0">
        <w:t xml:space="preserve"> fatigue: fatigueor annoy</w:t>
      </w:r>
      <w:r w:rsidR="00EF5755">
        <w:t xml:space="preserve">ance because of </w:t>
      </w:r>
      <w:r w:rsidRPr="008524F0">
        <w:t xml:space="preserve">too many ads, </w:t>
      </w:r>
      <w:r w:rsidR="00EF5755" w:rsidRPr="008524F0">
        <w:t>conducting</w:t>
      </w:r>
      <w:r w:rsidRPr="008524F0">
        <w:t xml:space="preserve"> to decreased engagement.</w:t>
      </w:r>
    </w:p>
    <w:p w:rsidR="008524F0" w:rsidRPr="008524F0" w:rsidRDefault="008524F0" w:rsidP="008524F0">
      <w:pPr>
        <w:numPr>
          <w:ilvl w:val="0"/>
          <w:numId w:val="6"/>
        </w:numPr>
      </w:pPr>
      <w:r w:rsidRPr="008524F0">
        <w:t>Privacy concerns: Facebook's privacy issues and data breaches can make some users hesitant to engage with businesses on the platform. ​</w:t>
      </w:r>
    </w:p>
    <w:p w:rsidR="008524F0" w:rsidRPr="008524F0" w:rsidRDefault="008524F0" w:rsidP="008524F0">
      <w:pPr>
        <w:numPr>
          <w:ilvl w:val="0"/>
          <w:numId w:val="6"/>
        </w:numPr>
      </w:pPr>
      <w:r w:rsidRPr="008524F0">
        <w:t>Limited organic reach: Facebook has decreased the organic reach of business pages, making paid advertising more necessary.</w:t>
      </w:r>
    </w:p>
    <w:p w:rsidR="008524F0" w:rsidRPr="008524F0" w:rsidRDefault="008524F0" w:rsidP="008524F0">
      <w:pPr>
        <w:numPr>
          <w:ilvl w:val="0"/>
          <w:numId w:val="6"/>
        </w:numPr>
      </w:pPr>
      <w:r w:rsidRPr="008524F0">
        <w:t>Dependence on Facebook: Businesses using Facebook as the primary marketing tool are dependent on the platform, making them vulnerable to changes in policies or algorithms. ​</w:t>
      </w:r>
    </w:p>
    <w:p w:rsidR="008524F0" w:rsidRPr="008524F0" w:rsidRDefault="008524F0" w:rsidP="008524F0">
      <w:pPr>
        <w:ind w:firstLine="360"/>
      </w:pPr>
      <w:r w:rsidRPr="008524F0">
        <w:t>The authors exemplify that YouTube has mainly the same benefits, along with visual appeal considering that videos have the potential to capture the attention of viewers and convey messages more effectively than text or images alone, and SEO benefits because YouTube is owned by Google</w:t>
      </w:r>
      <w:r w:rsidR="00EF5755">
        <w:t>; hence,the</w:t>
      </w:r>
      <w:r w:rsidRPr="008524F0">
        <w:t xml:space="preserve"> videos on YouTube can rank </w:t>
      </w:r>
      <w:r w:rsidR="00EF5755">
        <w:t xml:space="preserve">better </w:t>
      </w:r>
      <w:r w:rsidRPr="008524F0">
        <w:t xml:space="preserve">in Google search results. </w:t>
      </w:r>
      <w:r w:rsidR="00EF5755">
        <w:t xml:space="preserve">As a result, </w:t>
      </w:r>
      <w:r w:rsidR="00EF5755" w:rsidRPr="008524F0">
        <w:t xml:space="preserve">businesses can improve their visibility in search engines and drive organic traffic to their </w:t>
      </w:r>
      <w:r w:rsidR="00EF5755">
        <w:t>video content, b</w:t>
      </w:r>
      <w:r w:rsidRPr="008524F0">
        <w:t xml:space="preserve">y optimising </w:t>
      </w:r>
      <w:r w:rsidR="00EF5755">
        <w:t>their</w:t>
      </w:r>
      <w:r w:rsidRPr="008524F0">
        <w:t xml:space="preserve"> titles, descriptions, and tags with </w:t>
      </w:r>
      <w:r w:rsidR="00DA1E24" w:rsidRPr="008524F0">
        <w:t>significant</w:t>
      </w:r>
      <w:r w:rsidRPr="008524F0">
        <w:t xml:space="preserve"> keywords</w:t>
      </w:r>
      <w:r w:rsidR="00DA1E24" w:rsidRPr="008524F0">
        <w:t>(Valand and Gaur, 2020).</w:t>
      </w:r>
      <w:r w:rsidRPr="008524F0">
        <w:t xml:space="preserve"> The challenges of using this platform include competition, ad blocking, limited control over ad placement, negative comments and feedback, and time and resource requirements (Valand and Gaur, 2020).</w:t>
      </w:r>
    </w:p>
    <w:p w:rsidR="00D0244B" w:rsidRDefault="00D0244B" w:rsidP="00D0244B"/>
    <w:p w:rsidR="00385654" w:rsidRDefault="00385654" w:rsidP="00385654">
      <w:pPr>
        <w:pStyle w:val="Heading1"/>
      </w:pPr>
      <w:bookmarkStart w:id="4" w:name="_Toc165160377"/>
      <w:r>
        <w:t>Conclusions</w:t>
      </w:r>
      <w:bookmarkEnd w:id="4"/>
    </w:p>
    <w:p w:rsidR="00385654" w:rsidRDefault="008524F0" w:rsidP="008524F0">
      <w:pPr>
        <w:ind w:firstLine="720"/>
      </w:pPr>
      <w:r w:rsidRPr="008524F0">
        <w:t xml:space="preserve">The progress of Internet technology has enabled businesses to use social and digital media to become more competitive and profitable by reaching larger audiences and </w:t>
      </w:r>
      <w:r w:rsidRPr="008524F0">
        <w:lastRenderedPageBreak/>
        <w:t>improving the efficiency of their marketing strategies. The report examined in what manner social and digital media are used by businesses to acquire a wider customer base. The progress of digital technologies has become useful for marketers in the sense that they have seized the opportunity to increase the effectiveness of their marketing strategy based on digital practices. However, they must mitigate the challenges related to using digital marketing practices to attract larger customer pools.</w:t>
      </w:r>
    </w:p>
    <w:p w:rsidR="008C5303" w:rsidRDefault="008C5303" w:rsidP="00385654"/>
    <w:p w:rsidR="008C5303" w:rsidRDefault="008C5303" w:rsidP="00385654"/>
    <w:p w:rsidR="00385654" w:rsidRDefault="00385654" w:rsidP="00385654">
      <w:pPr>
        <w:pStyle w:val="Heading1"/>
      </w:pPr>
      <w:bookmarkStart w:id="5" w:name="_Toc165160378"/>
      <w:r>
        <w:t>References</w:t>
      </w:r>
      <w:bookmarkEnd w:id="5"/>
    </w:p>
    <w:p w:rsidR="008C5303" w:rsidRDefault="008C5303" w:rsidP="00385654">
      <w:r w:rsidRPr="00DA2C0E">
        <w:t xml:space="preserve">Buckingham, D. </w:t>
      </w:r>
      <w:r>
        <w:t>(</w:t>
      </w:r>
      <w:r w:rsidRPr="00DA2C0E">
        <w:t>2007</w:t>
      </w:r>
      <w:r>
        <w:t>)‘</w:t>
      </w:r>
      <w:r w:rsidRPr="00DA2C0E">
        <w:t>Digital Media Literacies: rethinking media education in the age of the Internet</w:t>
      </w:r>
      <w:r>
        <w:t>’</w:t>
      </w:r>
      <w:r w:rsidRPr="00DA2C0E">
        <w:t xml:space="preserve">. </w:t>
      </w:r>
      <w:r w:rsidRPr="00DA2C0E">
        <w:rPr>
          <w:i/>
          <w:iCs/>
        </w:rPr>
        <w:t>Research in comparative and international education</w:t>
      </w:r>
      <w:r w:rsidRPr="00DA2C0E">
        <w:t>, 2(1), pp.43-55.</w:t>
      </w:r>
      <w:r>
        <w:t xml:space="preserve"> DOI: </w:t>
      </w:r>
      <w:hyperlink r:id="rId10" w:history="1">
        <w:r w:rsidRPr="00FC0579">
          <w:rPr>
            <w:rStyle w:val="Hyperlink"/>
          </w:rPr>
          <w:t>https://doi.org/10.2304/rcie.2007.2.1.43</w:t>
        </w:r>
      </w:hyperlink>
    </w:p>
    <w:p w:rsidR="008C5303" w:rsidRDefault="008C5303" w:rsidP="00F545CE">
      <w:r w:rsidRPr="00F7192C">
        <w:t xml:space="preserve">Buttle, F. and Maklan, S. </w:t>
      </w:r>
      <w:r>
        <w:t>(</w:t>
      </w:r>
      <w:r w:rsidRPr="00F7192C">
        <w:t>2019</w:t>
      </w:r>
      <w:r>
        <w:t>)</w:t>
      </w:r>
      <w:r w:rsidRPr="00F7192C">
        <w:rPr>
          <w:i/>
          <w:iCs/>
        </w:rPr>
        <w:t>Customer relationship management: concepts and technologies</w:t>
      </w:r>
      <w:r w:rsidRPr="00F7192C">
        <w:t xml:space="preserve">. </w:t>
      </w:r>
      <w:r>
        <w:t>4</w:t>
      </w:r>
      <w:r w:rsidRPr="00F7192C">
        <w:rPr>
          <w:vertAlign w:val="superscript"/>
        </w:rPr>
        <w:t>th</w:t>
      </w:r>
      <w:r>
        <w:t xml:space="preserve"> eds. London: </w:t>
      </w:r>
      <w:r w:rsidRPr="00F7192C">
        <w:t>Routledge.</w:t>
      </w:r>
    </w:p>
    <w:p w:rsidR="008C5303" w:rsidRDefault="008C5303" w:rsidP="00385654">
      <w:r w:rsidRPr="00FB3F13">
        <w:t>Carr, C.T. and Hayes, R.A.</w:t>
      </w:r>
      <w:r>
        <w:t xml:space="preserve"> (</w:t>
      </w:r>
      <w:r w:rsidRPr="00FB3F13">
        <w:t>2015</w:t>
      </w:r>
      <w:r>
        <w:t>)‘</w:t>
      </w:r>
      <w:r w:rsidRPr="00FB3F13">
        <w:t>Social media: Defining, developing, and divining</w:t>
      </w:r>
      <w:r>
        <w:t>’</w:t>
      </w:r>
      <w:r w:rsidRPr="00FB3F13">
        <w:t xml:space="preserve">. </w:t>
      </w:r>
      <w:r w:rsidRPr="00FB3F13">
        <w:rPr>
          <w:i/>
          <w:iCs/>
        </w:rPr>
        <w:t>Atlantic journal of communication</w:t>
      </w:r>
      <w:r w:rsidRPr="00FB3F13">
        <w:t>, 23(1), pp.46-65.</w:t>
      </w:r>
      <w:r>
        <w:t xml:space="preserve"> DOI: </w:t>
      </w:r>
      <w:hyperlink r:id="rId11" w:history="1">
        <w:r w:rsidRPr="00FC0579">
          <w:rPr>
            <w:rStyle w:val="Hyperlink"/>
          </w:rPr>
          <w:t>https://doi.org/10.1080/15456870.2015.972282</w:t>
        </w:r>
      </w:hyperlink>
    </w:p>
    <w:p w:rsidR="008C5303" w:rsidRDefault="008C5303" w:rsidP="00BB44AA">
      <w:r>
        <w:t xml:space="preserve">CIM (2023) What is marketing? Available at: </w:t>
      </w:r>
      <w:hyperlink r:id="rId12" w:history="1">
        <w:r w:rsidRPr="00FC0579">
          <w:rPr>
            <w:rStyle w:val="Hyperlink"/>
          </w:rPr>
          <w:t>https://www.cim.co.uk/content-hub/quick-read/what-is-marketing/</w:t>
        </w:r>
      </w:hyperlink>
      <w:r>
        <w:t xml:space="preserve"> (Accessed on 22 April 2024)</w:t>
      </w:r>
    </w:p>
    <w:p w:rsidR="008C5303" w:rsidRDefault="008C5303" w:rsidP="00385654">
      <w:r w:rsidRPr="002B6233">
        <w:t>Dwivedi, Y.K., Ismagilova, E., Hughes, D.L., Carlson, J., Filieri, R., Jacobson, J., Jain, V., Karjaluoto, H., Kefi, H., Krishen, A.S. and Kumar, V.</w:t>
      </w:r>
      <w:r>
        <w:t xml:space="preserve"> (</w:t>
      </w:r>
      <w:r w:rsidRPr="002B6233">
        <w:t>2021</w:t>
      </w:r>
      <w:r>
        <w:t>)‘</w:t>
      </w:r>
      <w:r w:rsidRPr="002B6233">
        <w:t>Setting the future of digital and social media marketing research: Perspectives and research propositions</w:t>
      </w:r>
      <w:r>
        <w:t>’</w:t>
      </w:r>
      <w:r w:rsidRPr="002B6233">
        <w:t xml:space="preserve">. </w:t>
      </w:r>
      <w:r w:rsidRPr="002B6233">
        <w:rPr>
          <w:i/>
          <w:iCs/>
        </w:rPr>
        <w:t>International journal of information management</w:t>
      </w:r>
      <w:r w:rsidRPr="002B6233">
        <w:t>, 59, p.102168.</w:t>
      </w:r>
      <w:r>
        <w:t xml:space="preserve"> DOI: </w:t>
      </w:r>
      <w:hyperlink r:id="rId13" w:history="1">
        <w:r w:rsidRPr="00FC0579">
          <w:rPr>
            <w:rStyle w:val="Hyperlink"/>
          </w:rPr>
          <w:t>https://doi.org/10.1016/j.ijinfomgt.2020.102168</w:t>
        </w:r>
      </w:hyperlink>
    </w:p>
    <w:p w:rsidR="008C5303" w:rsidRDefault="00F545CE" w:rsidP="00F545CE">
      <w:r w:rsidRPr="00F545CE">
        <w:t xml:space="preserve">Kotler, P., Armstrong, G. and Opresnik, M.O. (2018) </w:t>
      </w:r>
      <w:r w:rsidRPr="00F545CE">
        <w:rPr>
          <w:i/>
          <w:iCs/>
        </w:rPr>
        <w:t>Principles of marketing</w:t>
      </w:r>
      <w:r w:rsidRPr="00F545CE">
        <w:t>. 17th eds; global edition. Harlow: Pearson.</w:t>
      </w:r>
    </w:p>
    <w:p w:rsidR="008C5303" w:rsidRDefault="008C5303" w:rsidP="000A5E38">
      <w:r>
        <w:t xml:space="preserve">Maryville University (2020) </w:t>
      </w:r>
      <w:r w:rsidRPr="000A5E38">
        <w:t>What Is Digital Media? All You Need to Know About This Booming Industry</w:t>
      </w:r>
      <w:r>
        <w:t xml:space="preserve">. Available at: </w:t>
      </w:r>
      <w:hyperlink r:id="rId14" w:history="1">
        <w:r w:rsidRPr="00FC0579">
          <w:rPr>
            <w:rStyle w:val="Hyperlink"/>
          </w:rPr>
          <w:t>https://online.maryville.edu/blog/what-is-digital-media/</w:t>
        </w:r>
      </w:hyperlink>
      <w:r>
        <w:t xml:space="preserve"> (Accessed on 22 April 2024)</w:t>
      </w:r>
    </w:p>
    <w:p w:rsidR="008C5303" w:rsidRDefault="008C5303" w:rsidP="00F545CE">
      <w:r w:rsidRPr="00930F4F">
        <w:lastRenderedPageBreak/>
        <w:t xml:space="preserve">Parker, G.G., Van Alstyne, M.W. and Choudary, S.P. </w:t>
      </w:r>
      <w:r>
        <w:t>(</w:t>
      </w:r>
      <w:r w:rsidRPr="00930F4F">
        <w:t>2016</w:t>
      </w:r>
      <w:r>
        <w:t>)</w:t>
      </w:r>
      <w:r w:rsidRPr="00930F4F">
        <w:rPr>
          <w:i/>
          <w:iCs/>
        </w:rPr>
        <w:t>Platform revolution: How networked markets are transforming the economy and how to make them work for you</w:t>
      </w:r>
      <w:r w:rsidRPr="00930F4F">
        <w:t xml:space="preserve">. </w:t>
      </w:r>
      <w:r>
        <w:t xml:space="preserve">New York: </w:t>
      </w:r>
      <w:r w:rsidRPr="00930F4F">
        <w:t>WW Norton &amp; Company.</w:t>
      </w:r>
    </w:p>
    <w:p w:rsidR="008C5303" w:rsidRDefault="008C5303" w:rsidP="00BB44AA">
      <w:pPr>
        <w:rPr>
          <w:rFonts w:cs="Calibri"/>
          <w:color w:val="222222"/>
          <w:shd w:val="clear" w:color="auto" w:fill="FFFFFF"/>
        </w:rPr>
      </w:pPr>
      <w:r w:rsidRPr="006C108D">
        <w:t xml:space="preserve">Pascucci, F., Savelli, E. and Gistri, G. </w:t>
      </w:r>
      <w:r>
        <w:t>(</w:t>
      </w:r>
      <w:r w:rsidRPr="006C108D">
        <w:t>2023</w:t>
      </w:r>
      <w:r>
        <w:t>)‘</w:t>
      </w:r>
      <w:r w:rsidRPr="006C108D">
        <w:t xml:space="preserve">How digital technologies reshape marketing: </w:t>
      </w:r>
      <w:r w:rsidRPr="006C108D">
        <w:rPr>
          <w:rFonts w:cs="Calibri"/>
        </w:rPr>
        <w:t xml:space="preserve">evidence from a qualitative investigation’. </w:t>
      </w:r>
      <w:r w:rsidRPr="006C108D">
        <w:rPr>
          <w:rFonts w:cs="Calibri"/>
          <w:i/>
          <w:iCs/>
        </w:rPr>
        <w:t>Italian Journal of Marketing</w:t>
      </w:r>
      <w:r w:rsidRPr="006C108D">
        <w:rPr>
          <w:rFonts w:cs="Calibri"/>
        </w:rPr>
        <w:t xml:space="preserve">, 2023(1), pp. 27-58. DOI: </w:t>
      </w:r>
      <w:hyperlink r:id="rId15" w:history="1">
        <w:r w:rsidRPr="006C108D">
          <w:rPr>
            <w:rStyle w:val="Hyperlink"/>
            <w:rFonts w:cs="Calibri"/>
            <w:shd w:val="clear" w:color="auto" w:fill="FFFFFF"/>
          </w:rPr>
          <w:t>https://doi.org/10.1007/s43039-023-00063-6</w:t>
        </w:r>
      </w:hyperlink>
    </w:p>
    <w:p w:rsidR="008C5303" w:rsidRDefault="008C5303" w:rsidP="00385654">
      <w:r>
        <w:t xml:space="preserve">Petrosyan, A. (2024) </w:t>
      </w:r>
      <w:r w:rsidRPr="001E71DA">
        <w:rPr>
          <w:i/>
          <w:iCs/>
        </w:rPr>
        <w:t>Number of internet and social media users worldwide as of January 2024</w:t>
      </w:r>
      <w:r>
        <w:t xml:space="preserve">. Available at: </w:t>
      </w:r>
      <w:hyperlink r:id="rId16" w:anchor=":~:text=Worldwide%20digital%20population%202024&amp;text=As%20of%20January%202024%2C%20there,population%2C%20were%20social%20media%20users" w:history="1">
        <w:r w:rsidRPr="00FC0579">
          <w:rPr>
            <w:rStyle w:val="Hyperlink"/>
          </w:rPr>
          <w:t>https://www.statista.com/statistics/617136/digital-population-worldwide/#:~:text=Worldwide%20digital%20population%202024&amp;text=As%20of%20January%202024%2C%20there,population%2C%20were%20social%20media%20users</w:t>
        </w:r>
      </w:hyperlink>
      <w:r w:rsidRPr="00520272">
        <w:t>.</w:t>
      </w:r>
      <w:r>
        <w:t xml:space="preserve"> (Accessed on 22 April 2024)</w:t>
      </w:r>
    </w:p>
    <w:p w:rsidR="00F545CE" w:rsidRPr="00F545CE" w:rsidRDefault="008C5303" w:rsidP="00F545CE">
      <w:r w:rsidRPr="00930F4F">
        <w:t>Valand, J.B. and Gaur, A.</w:t>
      </w:r>
      <w:r>
        <w:t xml:space="preserve"> (</w:t>
      </w:r>
      <w:r w:rsidRPr="00930F4F">
        <w:t>2020</w:t>
      </w:r>
      <w:r>
        <w:t>) ‘</w:t>
      </w:r>
      <w:r w:rsidRPr="00930F4F">
        <w:t>Facebook as Tool of Marketing in the Era of Digital Marketing</w:t>
      </w:r>
      <w:r>
        <w:t>’</w:t>
      </w:r>
      <w:r w:rsidRPr="00930F4F">
        <w:t xml:space="preserve">. </w:t>
      </w:r>
      <w:r w:rsidRPr="00930F4F">
        <w:rPr>
          <w:i/>
          <w:iCs/>
        </w:rPr>
        <w:t>International Journal of Psychosocial Rehabilitation</w:t>
      </w:r>
      <w:r w:rsidRPr="00930F4F">
        <w:t>, 24(05).DOI: 10.37200/IJPR/V24I5/PR201768</w:t>
      </w:r>
    </w:p>
    <w:p w:rsidR="00F545CE" w:rsidRDefault="00F545CE" w:rsidP="00BB44AA"/>
    <w:p w:rsidR="00BB44AA" w:rsidRDefault="00BB44AA" w:rsidP="000A5E38"/>
    <w:p w:rsidR="000A5E38" w:rsidRDefault="000A5E38" w:rsidP="00385654"/>
    <w:p w:rsidR="00520272" w:rsidRPr="00385654" w:rsidRDefault="00520272" w:rsidP="00385654"/>
    <w:p w:rsidR="00385654" w:rsidRPr="00385654" w:rsidRDefault="00385654" w:rsidP="00385654">
      <w:pPr>
        <w:jc w:val="left"/>
        <w:rPr>
          <w:sz w:val="36"/>
          <w:szCs w:val="36"/>
        </w:rPr>
      </w:pPr>
    </w:p>
    <w:sectPr w:rsidR="00385654" w:rsidRPr="00385654" w:rsidSect="00C059E6">
      <w:footerReference w:type="default" r:id="rId17"/>
      <w:footerReference w:type="first" r:id="rId18"/>
      <w:pgSz w:w="11906" w:h="16838"/>
      <w:pgMar w:top="1440" w:right="1440" w:bottom="1440" w:left="144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096AAD" w:rsidRDefault="00096AAD" w:rsidP="00385654">
      <w:pPr>
        <w:spacing w:after="0" w:line="240" w:lineRule="auto"/>
      </w:pPr>
      <w:r>
        <w:separator/>
      </w:r>
    </w:p>
  </w:endnote>
  <w:endnote w:type="continuationSeparator" w:id="1">
    <w:p w:rsidR="00096AAD" w:rsidRDefault="00096AAD" w:rsidP="00385654">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ptos">
    <w:altName w:val="Arial"/>
    <w:charset w:val="00"/>
    <w:family w:val="swiss"/>
    <w:pitch w:val="variable"/>
    <w:sig w:usb0="00000001" w:usb1="00000003" w:usb2="00000000" w:usb3="00000000" w:csb0="0000019F" w:csb1="00000000"/>
  </w:font>
  <w:font w:name="Aptos Display">
    <w:altName w:val="Arial"/>
    <w:charset w:val="00"/>
    <w:family w:val="swiss"/>
    <w:pitch w:val="variable"/>
    <w:sig w:usb0="00000001" w:usb1="00000003"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346470760"/>
      <w:docPartObj>
        <w:docPartGallery w:val="Page Numbers (Bottom of Page)"/>
        <w:docPartUnique/>
      </w:docPartObj>
    </w:sdtPr>
    <w:sdtEndPr>
      <w:rPr>
        <w:noProof/>
      </w:rPr>
    </w:sdtEndPr>
    <w:sdtContent>
      <w:p w:rsidR="00385654" w:rsidRDefault="001463EF">
        <w:pPr>
          <w:pStyle w:val="Footer"/>
          <w:jc w:val="center"/>
        </w:pPr>
        <w:r>
          <w:fldChar w:fldCharType="begin"/>
        </w:r>
        <w:r w:rsidR="00385654">
          <w:instrText xml:space="preserve"> PAGE   \* MERGEFORMAT </w:instrText>
        </w:r>
        <w:r>
          <w:fldChar w:fldCharType="separate"/>
        </w:r>
        <w:r w:rsidR="008B523E">
          <w:rPr>
            <w:noProof/>
          </w:rPr>
          <w:t>8</w:t>
        </w:r>
        <w:r>
          <w:rPr>
            <w:noProof/>
          </w:rPr>
          <w:fldChar w:fldCharType="end"/>
        </w:r>
      </w:p>
    </w:sdtContent>
  </w:sdt>
  <w:p w:rsidR="00385654" w:rsidRDefault="00385654">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85654" w:rsidRDefault="00385654">
    <w:pPr>
      <w:pStyle w:val="Footer"/>
    </w:pPr>
  </w:p>
  <w:p w:rsidR="00385654" w:rsidRDefault="00385654">
    <w:pPr>
      <w:pStyle w:val="Footer"/>
    </w:pPr>
  </w:p>
  <w:p w:rsidR="00385654" w:rsidRDefault="00385654">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096AAD" w:rsidRDefault="00096AAD" w:rsidP="00385654">
      <w:pPr>
        <w:spacing w:after="0" w:line="240" w:lineRule="auto"/>
      </w:pPr>
      <w:r>
        <w:separator/>
      </w:r>
    </w:p>
  </w:footnote>
  <w:footnote w:type="continuationSeparator" w:id="1">
    <w:p w:rsidR="00096AAD" w:rsidRDefault="00096AAD" w:rsidP="00385654">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B3B1234"/>
    <w:multiLevelType w:val="hybridMultilevel"/>
    <w:tmpl w:val="34E8F2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FE25268"/>
    <w:multiLevelType w:val="multilevel"/>
    <w:tmpl w:val="38AEE3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2DB65833"/>
    <w:multiLevelType w:val="hybridMultilevel"/>
    <w:tmpl w:val="CE2ACC3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
    <w:nsid w:val="524A29B5"/>
    <w:multiLevelType w:val="hybridMultilevel"/>
    <w:tmpl w:val="A3FA4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5C0C7D5B"/>
    <w:multiLevelType w:val="hybridMultilevel"/>
    <w:tmpl w:val="C1B6DE6A"/>
    <w:lvl w:ilvl="0" w:tplc="2B604D1E">
      <w:start w:val="1"/>
      <w:numFmt w:val="bullet"/>
      <w:lvlText w:val=" "/>
      <w:lvlJc w:val="left"/>
      <w:pPr>
        <w:tabs>
          <w:tab w:val="num" w:pos="720"/>
        </w:tabs>
        <w:ind w:left="720" w:hanging="360"/>
      </w:pPr>
      <w:rPr>
        <w:rFonts w:ascii="Calibri" w:hAnsi="Calibri" w:hint="default"/>
      </w:rPr>
    </w:lvl>
    <w:lvl w:ilvl="1" w:tplc="E41CCA5E" w:tentative="1">
      <w:start w:val="1"/>
      <w:numFmt w:val="bullet"/>
      <w:lvlText w:val=" "/>
      <w:lvlJc w:val="left"/>
      <w:pPr>
        <w:tabs>
          <w:tab w:val="num" w:pos="1440"/>
        </w:tabs>
        <w:ind w:left="1440" w:hanging="360"/>
      </w:pPr>
      <w:rPr>
        <w:rFonts w:ascii="Calibri" w:hAnsi="Calibri" w:hint="default"/>
      </w:rPr>
    </w:lvl>
    <w:lvl w:ilvl="2" w:tplc="EB722402" w:tentative="1">
      <w:start w:val="1"/>
      <w:numFmt w:val="bullet"/>
      <w:lvlText w:val=" "/>
      <w:lvlJc w:val="left"/>
      <w:pPr>
        <w:tabs>
          <w:tab w:val="num" w:pos="2160"/>
        </w:tabs>
        <w:ind w:left="2160" w:hanging="360"/>
      </w:pPr>
      <w:rPr>
        <w:rFonts w:ascii="Calibri" w:hAnsi="Calibri" w:hint="default"/>
      </w:rPr>
    </w:lvl>
    <w:lvl w:ilvl="3" w:tplc="B62ADF02" w:tentative="1">
      <w:start w:val="1"/>
      <w:numFmt w:val="bullet"/>
      <w:lvlText w:val=" "/>
      <w:lvlJc w:val="left"/>
      <w:pPr>
        <w:tabs>
          <w:tab w:val="num" w:pos="2880"/>
        </w:tabs>
        <w:ind w:left="2880" w:hanging="360"/>
      </w:pPr>
      <w:rPr>
        <w:rFonts w:ascii="Calibri" w:hAnsi="Calibri" w:hint="default"/>
      </w:rPr>
    </w:lvl>
    <w:lvl w:ilvl="4" w:tplc="E2F0B73E" w:tentative="1">
      <w:start w:val="1"/>
      <w:numFmt w:val="bullet"/>
      <w:lvlText w:val=" "/>
      <w:lvlJc w:val="left"/>
      <w:pPr>
        <w:tabs>
          <w:tab w:val="num" w:pos="3600"/>
        </w:tabs>
        <w:ind w:left="3600" w:hanging="360"/>
      </w:pPr>
      <w:rPr>
        <w:rFonts w:ascii="Calibri" w:hAnsi="Calibri" w:hint="default"/>
      </w:rPr>
    </w:lvl>
    <w:lvl w:ilvl="5" w:tplc="6984666C" w:tentative="1">
      <w:start w:val="1"/>
      <w:numFmt w:val="bullet"/>
      <w:lvlText w:val=" "/>
      <w:lvlJc w:val="left"/>
      <w:pPr>
        <w:tabs>
          <w:tab w:val="num" w:pos="4320"/>
        </w:tabs>
        <w:ind w:left="4320" w:hanging="360"/>
      </w:pPr>
      <w:rPr>
        <w:rFonts w:ascii="Calibri" w:hAnsi="Calibri" w:hint="default"/>
      </w:rPr>
    </w:lvl>
    <w:lvl w:ilvl="6" w:tplc="BFD6F844" w:tentative="1">
      <w:start w:val="1"/>
      <w:numFmt w:val="bullet"/>
      <w:lvlText w:val=" "/>
      <w:lvlJc w:val="left"/>
      <w:pPr>
        <w:tabs>
          <w:tab w:val="num" w:pos="5040"/>
        </w:tabs>
        <w:ind w:left="5040" w:hanging="360"/>
      </w:pPr>
      <w:rPr>
        <w:rFonts w:ascii="Calibri" w:hAnsi="Calibri" w:hint="default"/>
      </w:rPr>
    </w:lvl>
    <w:lvl w:ilvl="7" w:tplc="EC1EF0BC" w:tentative="1">
      <w:start w:val="1"/>
      <w:numFmt w:val="bullet"/>
      <w:lvlText w:val=" "/>
      <w:lvlJc w:val="left"/>
      <w:pPr>
        <w:tabs>
          <w:tab w:val="num" w:pos="5760"/>
        </w:tabs>
        <w:ind w:left="5760" w:hanging="360"/>
      </w:pPr>
      <w:rPr>
        <w:rFonts w:ascii="Calibri" w:hAnsi="Calibri" w:hint="default"/>
      </w:rPr>
    </w:lvl>
    <w:lvl w:ilvl="8" w:tplc="21541FE0" w:tentative="1">
      <w:start w:val="1"/>
      <w:numFmt w:val="bullet"/>
      <w:lvlText w:val=" "/>
      <w:lvlJc w:val="left"/>
      <w:pPr>
        <w:tabs>
          <w:tab w:val="num" w:pos="6480"/>
        </w:tabs>
        <w:ind w:left="6480" w:hanging="360"/>
      </w:pPr>
      <w:rPr>
        <w:rFonts w:ascii="Calibri" w:hAnsi="Calibri" w:hint="default"/>
      </w:rPr>
    </w:lvl>
  </w:abstractNum>
  <w:abstractNum w:abstractNumId="5">
    <w:nsid w:val="67474F89"/>
    <w:multiLevelType w:val="multilevel"/>
    <w:tmpl w:val="092636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72F90759"/>
    <w:multiLevelType w:val="hybridMultilevel"/>
    <w:tmpl w:val="136A28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6"/>
  </w:num>
  <w:num w:numId="4">
    <w:abstractNumId w:val="0"/>
  </w:num>
  <w:num w:numId="5">
    <w:abstractNumId w:val="1"/>
  </w:num>
  <w:num w:numId="6">
    <w:abstractNumId w:val="5"/>
  </w:num>
  <w:num w:numId="7">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385654"/>
    <w:rsid w:val="00026E6B"/>
    <w:rsid w:val="0004056B"/>
    <w:rsid w:val="00075E17"/>
    <w:rsid w:val="00096061"/>
    <w:rsid w:val="00096AAD"/>
    <w:rsid w:val="000A5E38"/>
    <w:rsid w:val="000F73CB"/>
    <w:rsid w:val="00110C75"/>
    <w:rsid w:val="001463EF"/>
    <w:rsid w:val="001E71DA"/>
    <w:rsid w:val="00287670"/>
    <w:rsid w:val="002A772E"/>
    <w:rsid w:val="002B6233"/>
    <w:rsid w:val="00325B40"/>
    <w:rsid w:val="00381821"/>
    <w:rsid w:val="00385654"/>
    <w:rsid w:val="003D4654"/>
    <w:rsid w:val="004526E7"/>
    <w:rsid w:val="00465887"/>
    <w:rsid w:val="0049188D"/>
    <w:rsid w:val="004B14B5"/>
    <w:rsid w:val="004E4864"/>
    <w:rsid w:val="00520272"/>
    <w:rsid w:val="0062082A"/>
    <w:rsid w:val="00652783"/>
    <w:rsid w:val="006852C3"/>
    <w:rsid w:val="006C108D"/>
    <w:rsid w:val="006F12B5"/>
    <w:rsid w:val="006F3843"/>
    <w:rsid w:val="00763439"/>
    <w:rsid w:val="007A0173"/>
    <w:rsid w:val="008524F0"/>
    <w:rsid w:val="00881BDA"/>
    <w:rsid w:val="008B523E"/>
    <w:rsid w:val="008C5303"/>
    <w:rsid w:val="00930F4F"/>
    <w:rsid w:val="009B014C"/>
    <w:rsid w:val="009D6759"/>
    <w:rsid w:val="00B114D0"/>
    <w:rsid w:val="00B1290F"/>
    <w:rsid w:val="00B75AF6"/>
    <w:rsid w:val="00BB44AA"/>
    <w:rsid w:val="00C0391B"/>
    <w:rsid w:val="00C059E6"/>
    <w:rsid w:val="00C519AC"/>
    <w:rsid w:val="00D0244B"/>
    <w:rsid w:val="00D80129"/>
    <w:rsid w:val="00DA1E24"/>
    <w:rsid w:val="00DA2C0E"/>
    <w:rsid w:val="00E84807"/>
    <w:rsid w:val="00E903CA"/>
    <w:rsid w:val="00EF5755"/>
    <w:rsid w:val="00F10A74"/>
    <w:rsid w:val="00F545CE"/>
    <w:rsid w:val="00F65D6C"/>
    <w:rsid w:val="00F7192C"/>
    <w:rsid w:val="00FB3F13"/>
    <w:rsid w:val="00FF6D78"/>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kern w:val="2"/>
        <w:sz w:val="24"/>
        <w:szCs w:val="24"/>
        <w:lang w:val="en-GB" w:eastAsia="en-US" w:bidi="ar-SA"/>
      </w:rPr>
    </w:rPrDefault>
    <w:pPrDefault>
      <w:pPr>
        <w:spacing w:after="-1"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85654"/>
    <w:pPr>
      <w:spacing w:line="360" w:lineRule="auto"/>
      <w:jc w:val="both"/>
    </w:pPr>
    <w:rPr>
      <w:rFonts w:ascii="Calibri" w:hAnsi="Calibri"/>
    </w:rPr>
  </w:style>
  <w:style w:type="paragraph" w:styleId="Heading1">
    <w:name w:val="heading 1"/>
    <w:basedOn w:val="Normal"/>
    <w:next w:val="Normal"/>
    <w:link w:val="Heading1Char"/>
    <w:uiPriority w:val="9"/>
    <w:qFormat/>
    <w:rsid w:val="00385654"/>
    <w:pPr>
      <w:keepNext/>
      <w:keepLines/>
      <w:spacing w:before="240" w:after="0"/>
      <w:jc w:val="left"/>
      <w:outlineLvl w:val="0"/>
    </w:pPr>
    <w:rPr>
      <w:rFonts w:eastAsiaTheme="majorEastAsia" w:cstheme="majorBidi"/>
      <w:color w:val="0F4761" w:themeColor="accent1" w:themeShade="BF"/>
      <w:sz w:val="32"/>
      <w:szCs w:val="32"/>
    </w:rPr>
  </w:style>
  <w:style w:type="paragraph" w:styleId="Heading2">
    <w:name w:val="heading 2"/>
    <w:basedOn w:val="Normal"/>
    <w:next w:val="Normal"/>
    <w:link w:val="Heading2Char"/>
    <w:uiPriority w:val="9"/>
    <w:semiHidden/>
    <w:unhideWhenUsed/>
    <w:qFormat/>
    <w:rsid w:val="00385654"/>
    <w:pPr>
      <w:keepNext/>
      <w:keepLines/>
      <w:spacing w:before="40" w:after="0"/>
      <w:jc w:val="left"/>
      <w:outlineLvl w:val="1"/>
    </w:pPr>
    <w:rPr>
      <w:rFonts w:eastAsiaTheme="majorEastAsia" w:cstheme="majorBidi"/>
      <w:color w:val="0F4761" w:themeColor="accent1" w:themeShade="BF"/>
      <w:sz w:val="26"/>
      <w:szCs w:val="26"/>
    </w:rPr>
  </w:style>
  <w:style w:type="paragraph" w:styleId="Heading3">
    <w:name w:val="heading 3"/>
    <w:basedOn w:val="Normal"/>
    <w:next w:val="Normal"/>
    <w:link w:val="Heading3Char"/>
    <w:uiPriority w:val="9"/>
    <w:semiHidden/>
    <w:unhideWhenUsed/>
    <w:qFormat/>
    <w:rsid w:val="0038565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F12B5"/>
    <w:pPr>
      <w:keepNext/>
      <w:keepLines/>
      <w:spacing w:before="40" w:after="0"/>
      <w:outlineLvl w:val="3"/>
    </w:pPr>
    <w:rPr>
      <w:rFonts w:asciiTheme="majorHAnsi" w:eastAsiaTheme="majorEastAsia" w:hAnsiTheme="maj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38565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8565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8565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8565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8565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5654"/>
    <w:rPr>
      <w:rFonts w:ascii="Calibri" w:eastAsiaTheme="majorEastAsia" w:hAnsi="Calibri" w:cstheme="majorBidi"/>
      <w:color w:val="0F4761" w:themeColor="accent1" w:themeShade="BF"/>
      <w:sz w:val="32"/>
      <w:szCs w:val="32"/>
    </w:rPr>
  </w:style>
  <w:style w:type="character" w:customStyle="1" w:styleId="Heading2Char">
    <w:name w:val="Heading 2 Char"/>
    <w:basedOn w:val="DefaultParagraphFont"/>
    <w:link w:val="Heading2"/>
    <w:uiPriority w:val="9"/>
    <w:semiHidden/>
    <w:rsid w:val="00385654"/>
    <w:rPr>
      <w:rFonts w:ascii="Calibri" w:eastAsiaTheme="majorEastAsia" w:hAnsi="Calibri" w:cstheme="majorBidi"/>
      <w:color w:val="0F4761" w:themeColor="accent1" w:themeShade="BF"/>
      <w:sz w:val="26"/>
      <w:szCs w:val="26"/>
    </w:rPr>
  </w:style>
  <w:style w:type="character" w:customStyle="1" w:styleId="Heading4Char">
    <w:name w:val="Heading 4 Char"/>
    <w:basedOn w:val="DefaultParagraphFont"/>
    <w:link w:val="Heading4"/>
    <w:uiPriority w:val="9"/>
    <w:semiHidden/>
    <w:rsid w:val="006F12B5"/>
    <w:rPr>
      <w:rFonts w:asciiTheme="majorHAnsi" w:eastAsiaTheme="majorEastAsia" w:hAnsiTheme="majorHAnsi" w:cstheme="majorBidi"/>
      <w:i/>
      <w:iCs/>
      <w:color w:val="0F4761" w:themeColor="accent1" w:themeShade="BF"/>
      <w:lang w:val="en-US"/>
    </w:rPr>
  </w:style>
  <w:style w:type="paragraph" w:styleId="Caption">
    <w:name w:val="caption"/>
    <w:basedOn w:val="Normal"/>
    <w:next w:val="Normal"/>
    <w:uiPriority w:val="35"/>
    <w:unhideWhenUsed/>
    <w:qFormat/>
    <w:rsid w:val="006F12B5"/>
    <w:pPr>
      <w:spacing w:after="200" w:line="240" w:lineRule="auto"/>
    </w:pPr>
    <w:rPr>
      <w:i/>
      <w:iCs/>
      <w:color w:val="0E2841" w:themeColor="text2"/>
      <w:sz w:val="18"/>
      <w:szCs w:val="18"/>
    </w:rPr>
  </w:style>
  <w:style w:type="paragraph" w:styleId="NoSpacing">
    <w:name w:val="No Spacing"/>
    <w:link w:val="NoSpacingChar"/>
    <w:uiPriority w:val="1"/>
    <w:qFormat/>
    <w:rsid w:val="006F12B5"/>
    <w:pPr>
      <w:spacing w:after="0" w:line="240" w:lineRule="auto"/>
    </w:pPr>
    <w:rPr>
      <w:lang w:val="en-US"/>
    </w:rPr>
  </w:style>
  <w:style w:type="character" w:customStyle="1" w:styleId="NoSpacingChar">
    <w:name w:val="No Spacing Char"/>
    <w:basedOn w:val="DefaultParagraphFont"/>
    <w:link w:val="NoSpacing"/>
    <w:uiPriority w:val="1"/>
    <w:rsid w:val="006F12B5"/>
    <w:rPr>
      <w:lang w:val="en-US"/>
    </w:rPr>
  </w:style>
  <w:style w:type="paragraph" w:styleId="ListParagraph">
    <w:name w:val="List Paragraph"/>
    <w:basedOn w:val="Normal"/>
    <w:uiPriority w:val="34"/>
    <w:qFormat/>
    <w:rsid w:val="006F12B5"/>
    <w:pPr>
      <w:ind w:left="720"/>
      <w:contextualSpacing/>
    </w:pPr>
  </w:style>
  <w:style w:type="paragraph" w:styleId="TOCHeading">
    <w:name w:val="TOC Heading"/>
    <w:basedOn w:val="Heading1"/>
    <w:next w:val="Normal"/>
    <w:uiPriority w:val="39"/>
    <w:unhideWhenUsed/>
    <w:qFormat/>
    <w:rsid w:val="006F12B5"/>
    <w:pPr>
      <w:outlineLvl w:val="9"/>
    </w:pPr>
  </w:style>
  <w:style w:type="character" w:customStyle="1" w:styleId="Heading3Char">
    <w:name w:val="Heading 3 Char"/>
    <w:basedOn w:val="DefaultParagraphFont"/>
    <w:link w:val="Heading3"/>
    <w:uiPriority w:val="9"/>
    <w:semiHidden/>
    <w:rsid w:val="00385654"/>
    <w:rPr>
      <w:rFonts w:eastAsiaTheme="majorEastAsia" w:cstheme="majorBidi"/>
      <w:color w:val="0F4761" w:themeColor="accent1" w:themeShade="BF"/>
      <w:sz w:val="28"/>
      <w:szCs w:val="28"/>
    </w:rPr>
  </w:style>
  <w:style w:type="character" w:customStyle="1" w:styleId="Heading5Char">
    <w:name w:val="Heading 5 Char"/>
    <w:basedOn w:val="DefaultParagraphFont"/>
    <w:link w:val="Heading5"/>
    <w:uiPriority w:val="9"/>
    <w:semiHidden/>
    <w:rsid w:val="0038565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8565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8565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8565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85654"/>
    <w:rPr>
      <w:rFonts w:eastAsiaTheme="majorEastAsia" w:cstheme="majorBidi"/>
      <w:color w:val="272727" w:themeColor="text1" w:themeTint="D8"/>
    </w:rPr>
  </w:style>
  <w:style w:type="paragraph" w:styleId="Title">
    <w:name w:val="Title"/>
    <w:basedOn w:val="Normal"/>
    <w:next w:val="Normal"/>
    <w:link w:val="TitleChar"/>
    <w:uiPriority w:val="10"/>
    <w:qFormat/>
    <w:rsid w:val="0038565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8565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85654"/>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8565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85654"/>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85654"/>
    <w:rPr>
      <w:i/>
      <w:iCs/>
      <w:color w:val="404040" w:themeColor="text1" w:themeTint="BF"/>
    </w:rPr>
  </w:style>
  <w:style w:type="character" w:styleId="IntenseEmphasis">
    <w:name w:val="Intense Emphasis"/>
    <w:basedOn w:val="DefaultParagraphFont"/>
    <w:uiPriority w:val="21"/>
    <w:qFormat/>
    <w:rsid w:val="00385654"/>
    <w:rPr>
      <w:i/>
      <w:iCs/>
      <w:color w:val="0F4761" w:themeColor="accent1" w:themeShade="BF"/>
    </w:rPr>
  </w:style>
  <w:style w:type="paragraph" w:styleId="IntenseQuote">
    <w:name w:val="Intense Quote"/>
    <w:basedOn w:val="Normal"/>
    <w:next w:val="Normal"/>
    <w:link w:val="IntenseQuoteChar"/>
    <w:uiPriority w:val="30"/>
    <w:qFormat/>
    <w:rsid w:val="0038565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85654"/>
    <w:rPr>
      <w:i/>
      <w:iCs/>
      <w:color w:val="0F4761" w:themeColor="accent1" w:themeShade="BF"/>
    </w:rPr>
  </w:style>
  <w:style w:type="character" w:styleId="IntenseReference">
    <w:name w:val="Intense Reference"/>
    <w:basedOn w:val="DefaultParagraphFont"/>
    <w:uiPriority w:val="32"/>
    <w:qFormat/>
    <w:rsid w:val="00385654"/>
    <w:rPr>
      <w:b/>
      <w:bCs/>
      <w:smallCaps/>
      <w:color w:val="0F4761" w:themeColor="accent1" w:themeShade="BF"/>
      <w:spacing w:val="5"/>
    </w:rPr>
  </w:style>
  <w:style w:type="paragraph" w:styleId="Header">
    <w:name w:val="header"/>
    <w:basedOn w:val="Normal"/>
    <w:link w:val="HeaderChar"/>
    <w:uiPriority w:val="99"/>
    <w:unhideWhenUsed/>
    <w:rsid w:val="003856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5654"/>
    <w:rPr>
      <w:rFonts w:ascii="Calibri" w:hAnsi="Calibri"/>
    </w:rPr>
  </w:style>
  <w:style w:type="paragraph" w:styleId="Footer">
    <w:name w:val="footer"/>
    <w:basedOn w:val="Normal"/>
    <w:link w:val="FooterChar"/>
    <w:uiPriority w:val="99"/>
    <w:unhideWhenUsed/>
    <w:rsid w:val="003856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5654"/>
    <w:rPr>
      <w:rFonts w:ascii="Calibri" w:hAnsi="Calibri"/>
    </w:rPr>
  </w:style>
  <w:style w:type="character" w:styleId="Hyperlink">
    <w:name w:val="Hyperlink"/>
    <w:basedOn w:val="DefaultParagraphFont"/>
    <w:uiPriority w:val="99"/>
    <w:unhideWhenUsed/>
    <w:rsid w:val="002B6233"/>
    <w:rPr>
      <w:color w:val="467886" w:themeColor="hyperlink"/>
      <w:u w:val="single"/>
    </w:rPr>
  </w:style>
  <w:style w:type="character" w:customStyle="1" w:styleId="UnresolvedMention">
    <w:name w:val="Unresolved Mention"/>
    <w:basedOn w:val="DefaultParagraphFont"/>
    <w:uiPriority w:val="99"/>
    <w:semiHidden/>
    <w:unhideWhenUsed/>
    <w:rsid w:val="002B6233"/>
    <w:rPr>
      <w:color w:val="605E5C"/>
      <w:shd w:val="clear" w:color="auto" w:fill="E1DFDD"/>
    </w:rPr>
  </w:style>
  <w:style w:type="paragraph" w:styleId="TOC1">
    <w:name w:val="toc 1"/>
    <w:basedOn w:val="Normal"/>
    <w:next w:val="Normal"/>
    <w:autoRedefine/>
    <w:uiPriority w:val="39"/>
    <w:unhideWhenUsed/>
    <w:rsid w:val="008C5303"/>
    <w:pPr>
      <w:spacing w:after="100"/>
    </w:pPr>
  </w:style>
  <w:style w:type="paragraph" w:styleId="TableofFigures">
    <w:name w:val="table of figures"/>
    <w:basedOn w:val="Normal"/>
    <w:next w:val="Normal"/>
    <w:uiPriority w:val="99"/>
    <w:unhideWhenUsed/>
    <w:rsid w:val="008C5303"/>
    <w:pPr>
      <w:spacing w:after="0"/>
    </w:pPr>
  </w:style>
</w:styles>
</file>

<file path=word/webSettings.xml><?xml version="1.0" encoding="utf-8"?>
<w:webSettings xmlns:r="http://schemas.openxmlformats.org/officeDocument/2006/relationships" xmlns:w="http://schemas.openxmlformats.org/wordprocessingml/2006/main">
  <w:divs>
    <w:div w:id="300505271">
      <w:bodyDiv w:val="1"/>
      <w:marLeft w:val="0"/>
      <w:marRight w:val="0"/>
      <w:marTop w:val="0"/>
      <w:marBottom w:val="0"/>
      <w:divBdr>
        <w:top w:val="none" w:sz="0" w:space="0" w:color="auto"/>
        <w:left w:val="none" w:sz="0" w:space="0" w:color="auto"/>
        <w:bottom w:val="none" w:sz="0" w:space="0" w:color="auto"/>
        <w:right w:val="none" w:sz="0" w:space="0" w:color="auto"/>
      </w:divBdr>
      <w:divsChild>
        <w:div w:id="2069646208">
          <w:marLeft w:val="0"/>
          <w:marRight w:val="0"/>
          <w:marTop w:val="0"/>
          <w:marBottom w:val="0"/>
          <w:divBdr>
            <w:top w:val="none" w:sz="0" w:space="0" w:color="auto"/>
            <w:left w:val="none" w:sz="0" w:space="0" w:color="auto"/>
            <w:bottom w:val="none" w:sz="0" w:space="0" w:color="auto"/>
            <w:right w:val="none" w:sz="0" w:space="0" w:color="auto"/>
          </w:divBdr>
          <w:divsChild>
            <w:div w:id="1383603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0965956">
      <w:bodyDiv w:val="1"/>
      <w:marLeft w:val="0"/>
      <w:marRight w:val="0"/>
      <w:marTop w:val="0"/>
      <w:marBottom w:val="0"/>
      <w:divBdr>
        <w:top w:val="none" w:sz="0" w:space="0" w:color="auto"/>
        <w:left w:val="none" w:sz="0" w:space="0" w:color="auto"/>
        <w:bottom w:val="none" w:sz="0" w:space="0" w:color="auto"/>
        <w:right w:val="none" w:sz="0" w:space="0" w:color="auto"/>
      </w:divBdr>
    </w:div>
    <w:div w:id="328364730">
      <w:bodyDiv w:val="1"/>
      <w:marLeft w:val="0"/>
      <w:marRight w:val="0"/>
      <w:marTop w:val="0"/>
      <w:marBottom w:val="0"/>
      <w:divBdr>
        <w:top w:val="none" w:sz="0" w:space="0" w:color="auto"/>
        <w:left w:val="none" w:sz="0" w:space="0" w:color="auto"/>
        <w:bottom w:val="none" w:sz="0" w:space="0" w:color="auto"/>
        <w:right w:val="none" w:sz="0" w:space="0" w:color="auto"/>
      </w:divBdr>
      <w:divsChild>
        <w:div w:id="5332609">
          <w:marLeft w:val="0"/>
          <w:marRight w:val="0"/>
          <w:marTop w:val="0"/>
          <w:marBottom w:val="0"/>
          <w:divBdr>
            <w:top w:val="none" w:sz="0" w:space="0" w:color="auto"/>
            <w:left w:val="none" w:sz="0" w:space="0" w:color="auto"/>
            <w:bottom w:val="none" w:sz="0" w:space="0" w:color="auto"/>
            <w:right w:val="none" w:sz="0" w:space="0" w:color="auto"/>
          </w:divBdr>
          <w:divsChild>
            <w:div w:id="54473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6926522">
      <w:bodyDiv w:val="1"/>
      <w:marLeft w:val="0"/>
      <w:marRight w:val="0"/>
      <w:marTop w:val="0"/>
      <w:marBottom w:val="0"/>
      <w:divBdr>
        <w:top w:val="none" w:sz="0" w:space="0" w:color="auto"/>
        <w:left w:val="none" w:sz="0" w:space="0" w:color="auto"/>
        <w:bottom w:val="none" w:sz="0" w:space="0" w:color="auto"/>
        <w:right w:val="none" w:sz="0" w:space="0" w:color="auto"/>
      </w:divBdr>
    </w:div>
    <w:div w:id="507673344">
      <w:bodyDiv w:val="1"/>
      <w:marLeft w:val="0"/>
      <w:marRight w:val="0"/>
      <w:marTop w:val="0"/>
      <w:marBottom w:val="0"/>
      <w:divBdr>
        <w:top w:val="none" w:sz="0" w:space="0" w:color="auto"/>
        <w:left w:val="none" w:sz="0" w:space="0" w:color="auto"/>
        <w:bottom w:val="none" w:sz="0" w:space="0" w:color="auto"/>
        <w:right w:val="none" w:sz="0" w:space="0" w:color="auto"/>
      </w:divBdr>
    </w:div>
    <w:div w:id="521165326">
      <w:bodyDiv w:val="1"/>
      <w:marLeft w:val="0"/>
      <w:marRight w:val="0"/>
      <w:marTop w:val="0"/>
      <w:marBottom w:val="0"/>
      <w:divBdr>
        <w:top w:val="none" w:sz="0" w:space="0" w:color="auto"/>
        <w:left w:val="none" w:sz="0" w:space="0" w:color="auto"/>
        <w:bottom w:val="none" w:sz="0" w:space="0" w:color="auto"/>
        <w:right w:val="none" w:sz="0" w:space="0" w:color="auto"/>
      </w:divBdr>
      <w:divsChild>
        <w:div w:id="1081491089">
          <w:marLeft w:val="0"/>
          <w:marRight w:val="0"/>
          <w:marTop w:val="0"/>
          <w:marBottom w:val="0"/>
          <w:divBdr>
            <w:top w:val="none" w:sz="0" w:space="0" w:color="auto"/>
            <w:left w:val="none" w:sz="0" w:space="0" w:color="auto"/>
            <w:bottom w:val="none" w:sz="0" w:space="0" w:color="auto"/>
            <w:right w:val="none" w:sz="0" w:space="0" w:color="auto"/>
          </w:divBdr>
        </w:div>
      </w:divsChild>
    </w:div>
    <w:div w:id="563948094">
      <w:bodyDiv w:val="1"/>
      <w:marLeft w:val="0"/>
      <w:marRight w:val="0"/>
      <w:marTop w:val="0"/>
      <w:marBottom w:val="0"/>
      <w:divBdr>
        <w:top w:val="none" w:sz="0" w:space="0" w:color="auto"/>
        <w:left w:val="none" w:sz="0" w:space="0" w:color="auto"/>
        <w:bottom w:val="none" w:sz="0" w:space="0" w:color="auto"/>
        <w:right w:val="none" w:sz="0" w:space="0" w:color="auto"/>
      </w:divBdr>
      <w:divsChild>
        <w:div w:id="1345665499">
          <w:marLeft w:val="0"/>
          <w:marRight w:val="0"/>
          <w:marTop w:val="0"/>
          <w:marBottom w:val="0"/>
          <w:divBdr>
            <w:top w:val="none" w:sz="0" w:space="0" w:color="auto"/>
            <w:left w:val="none" w:sz="0" w:space="0" w:color="auto"/>
            <w:bottom w:val="none" w:sz="0" w:space="0" w:color="auto"/>
            <w:right w:val="none" w:sz="0" w:space="0" w:color="auto"/>
          </w:divBdr>
        </w:div>
      </w:divsChild>
    </w:div>
    <w:div w:id="901864337">
      <w:bodyDiv w:val="1"/>
      <w:marLeft w:val="0"/>
      <w:marRight w:val="0"/>
      <w:marTop w:val="0"/>
      <w:marBottom w:val="0"/>
      <w:divBdr>
        <w:top w:val="none" w:sz="0" w:space="0" w:color="auto"/>
        <w:left w:val="none" w:sz="0" w:space="0" w:color="auto"/>
        <w:bottom w:val="none" w:sz="0" w:space="0" w:color="auto"/>
        <w:right w:val="none" w:sz="0" w:space="0" w:color="auto"/>
      </w:divBdr>
      <w:divsChild>
        <w:div w:id="70125643">
          <w:marLeft w:val="0"/>
          <w:marRight w:val="0"/>
          <w:marTop w:val="0"/>
          <w:marBottom w:val="0"/>
          <w:divBdr>
            <w:top w:val="none" w:sz="0" w:space="0" w:color="auto"/>
            <w:left w:val="none" w:sz="0" w:space="0" w:color="auto"/>
            <w:bottom w:val="none" w:sz="0" w:space="0" w:color="auto"/>
            <w:right w:val="none" w:sz="0" w:space="0" w:color="auto"/>
          </w:divBdr>
          <w:divsChild>
            <w:div w:id="2082828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5043938">
      <w:bodyDiv w:val="1"/>
      <w:marLeft w:val="0"/>
      <w:marRight w:val="0"/>
      <w:marTop w:val="0"/>
      <w:marBottom w:val="0"/>
      <w:divBdr>
        <w:top w:val="none" w:sz="0" w:space="0" w:color="auto"/>
        <w:left w:val="none" w:sz="0" w:space="0" w:color="auto"/>
        <w:bottom w:val="none" w:sz="0" w:space="0" w:color="auto"/>
        <w:right w:val="none" w:sz="0" w:space="0" w:color="auto"/>
      </w:divBdr>
    </w:div>
    <w:div w:id="951546942">
      <w:bodyDiv w:val="1"/>
      <w:marLeft w:val="0"/>
      <w:marRight w:val="0"/>
      <w:marTop w:val="0"/>
      <w:marBottom w:val="0"/>
      <w:divBdr>
        <w:top w:val="none" w:sz="0" w:space="0" w:color="auto"/>
        <w:left w:val="none" w:sz="0" w:space="0" w:color="auto"/>
        <w:bottom w:val="none" w:sz="0" w:space="0" w:color="auto"/>
        <w:right w:val="none" w:sz="0" w:space="0" w:color="auto"/>
      </w:divBdr>
      <w:divsChild>
        <w:div w:id="692269865">
          <w:marLeft w:val="0"/>
          <w:marRight w:val="0"/>
          <w:marTop w:val="0"/>
          <w:marBottom w:val="0"/>
          <w:divBdr>
            <w:top w:val="none" w:sz="0" w:space="0" w:color="auto"/>
            <w:left w:val="none" w:sz="0" w:space="0" w:color="auto"/>
            <w:bottom w:val="none" w:sz="0" w:space="0" w:color="auto"/>
            <w:right w:val="none" w:sz="0" w:space="0" w:color="auto"/>
          </w:divBdr>
          <w:divsChild>
            <w:div w:id="97526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1215275">
      <w:bodyDiv w:val="1"/>
      <w:marLeft w:val="0"/>
      <w:marRight w:val="0"/>
      <w:marTop w:val="0"/>
      <w:marBottom w:val="0"/>
      <w:divBdr>
        <w:top w:val="none" w:sz="0" w:space="0" w:color="auto"/>
        <w:left w:val="none" w:sz="0" w:space="0" w:color="auto"/>
        <w:bottom w:val="none" w:sz="0" w:space="0" w:color="auto"/>
        <w:right w:val="none" w:sz="0" w:space="0" w:color="auto"/>
      </w:divBdr>
    </w:div>
    <w:div w:id="1216771755">
      <w:bodyDiv w:val="1"/>
      <w:marLeft w:val="0"/>
      <w:marRight w:val="0"/>
      <w:marTop w:val="0"/>
      <w:marBottom w:val="0"/>
      <w:divBdr>
        <w:top w:val="none" w:sz="0" w:space="0" w:color="auto"/>
        <w:left w:val="none" w:sz="0" w:space="0" w:color="auto"/>
        <w:bottom w:val="none" w:sz="0" w:space="0" w:color="auto"/>
        <w:right w:val="none" w:sz="0" w:space="0" w:color="auto"/>
      </w:divBdr>
      <w:divsChild>
        <w:div w:id="152962375">
          <w:marLeft w:val="0"/>
          <w:marRight w:val="0"/>
          <w:marTop w:val="0"/>
          <w:marBottom w:val="0"/>
          <w:divBdr>
            <w:top w:val="none" w:sz="0" w:space="0" w:color="auto"/>
            <w:left w:val="none" w:sz="0" w:space="0" w:color="auto"/>
            <w:bottom w:val="none" w:sz="0" w:space="0" w:color="auto"/>
            <w:right w:val="none" w:sz="0" w:space="0" w:color="auto"/>
          </w:divBdr>
        </w:div>
      </w:divsChild>
    </w:div>
    <w:div w:id="1293974099">
      <w:bodyDiv w:val="1"/>
      <w:marLeft w:val="0"/>
      <w:marRight w:val="0"/>
      <w:marTop w:val="0"/>
      <w:marBottom w:val="0"/>
      <w:divBdr>
        <w:top w:val="none" w:sz="0" w:space="0" w:color="auto"/>
        <w:left w:val="none" w:sz="0" w:space="0" w:color="auto"/>
        <w:bottom w:val="none" w:sz="0" w:space="0" w:color="auto"/>
        <w:right w:val="none" w:sz="0" w:space="0" w:color="auto"/>
      </w:divBdr>
    </w:div>
    <w:div w:id="1298609946">
      <w:bodyDiv w:val="1"/>
      <w:marLeft w:val="0"/>
      <w:marRight w:val="0"/>
      <w:marTop w:val="0"/>
      <w:marBottom w:val="0"/>
      <w:divBdr>
        <w:top w:val="none" w:sz="0" w:space="0" w:color="auto"/>
        <w:left w:val="none" w:sz="0" w:space="0" w:color="auto"/>
        <w:bottom w:val="none" w:sz="0" w:space="0" w:color="auto"/>
        <w:right w:val="none" w:sz="0" w:space="0" w:color="auto"/>
      </w:divBdr>
      <w:divsChild>
        <w:div w:id="1367489769">
          <w:marLeft w:val="0"/>
          <w:marRight w:val="0"/>
          <w:marTop w:val="0"/>
          <w:marBottom w:val="0"/>
          <w:divBdr>
            <w:top w:val="none" w:sz="0" w:space="0" w:color="auto"/>
            <w:left w:val="none" w:sz="0" w:space="0" w:color="auto"/>
            <w:bottom w:val="none" w:sz="0" w:space="0" w:color="auto"/>
            <w:right w:val="none" w:sz="0" w:space="0" w:color="auto"/>
          </w:divBdr>
          <w:divsChild>
            <w:div w:id="1665670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7940677">
      <w:bodyDiv w:val="1"/>
      <w:marLeft w:val="0"/>
      <w:marRight w:val="0"/>
      <w:marTop w:val="0"/>
      <w:marBottom w:val="0"/>
      <w:divBdr>
        <w:top w:val="none" w:sz="0" w:space="0" w:color="auto"/>
        <w:left w:val="none" w:sz="0" w:space="0" w:color="auto"/>
        <w:bottom w:val="none" w:sz="0" w:space="0" w:color="auto"/>
        <w:right w:val="none" w:sz="0" w:space="0" w:color="auto"/>
      </w:divBdr>
      <w:divsChild>
        <w:div w:id="62224078">
          <w:marLeft w:val="144"/>
          <w:marRight w:val="0"/>
          <w:marTop w:val="240"/>
          <w:marBottom w:val="40"/>
          <w:divBdr>
            <w:top w:val="none" w:sz="0" w:space="0" w:color="auto"/>
            <w:left w:val="none" w:sz="0" w:space="0" w:color="auto"/>
            <w:bottom w:val="none" w:sz="0" w:space="0" w:color="auto"/>
            <w:right w:val="none" w:sz="0" w:space="0" w:color="auto"/>
          </w:divBdr>
        </w:div>
      </w:divsChild>
    </w:div>
    <w:div w:id="1590964707">
      <w:bodyDiv w:val="1"/>
      <w:marLeft w:val="0"/>
      <w:marRight w:val="0"/>
      <w:marTop w:val="0"/>
      <w:marBottom w:val="0"/>
      <w:divBdr>
        <w:top w:val="none" w:sz="0" w:space="0" w:color="auto"/>
        <w:left w:val="none" w:sz="0" w:space="0" w:color="auto"/>
        <w:bottom w:val="none" w:sz="0" w:space="0" w:color="auto"/>
        <w:right w:val="none" w:sz="0" w:space="0" w:color="auto"/>
      </w:divBdr>
      <w:divsChild>
        <w:div w:id="179536243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16/j.ijinfomgt.2020.102168" TargetMode="External"/><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cim.co.uk/content-hub/quick-read/what-is-marketing/"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statista.com/statistics/617136/digital-population-worldwide/"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80/15456870.2015.972282" TargetMode="External"/><Relationship Id="rId5" Type="http://schemas.openxmlformats.org/officeDocument/2006/relationships/webSettings" Target="webSettings.xml"/><Relationship Id="rId15" Type="http://schemas.openxmlformats.org/officeDocument/2006/relationships/hyperlink" Target="https://doi.org/10.1007/s43039-023-00063-6" TargetMode="External"/><Relationship Id="rId10" Type="http://schemas.openxmlformats.org/officeDocument/2006/relationships/hyperlink" Target="https://doi.org/10.2304/rcie.2007.2.1.43"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online.maryville.edu/blog/what-is-digital-medi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332A5A-62FC-438D-A284-5DAAAACCC2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643</TotalTime>
  <Pages>1</Pages>
  <Words>1664</Words>
  <Characters>9491</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11133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Ionut-Valentin Fatu</dc:creator>
  <cp:keywords/>
  <dc:description/>
  <cp:lastModifiedBy>admin</cp:lastModifiedBy>
  <cp:revision>29</cp:revision>
  <dcterms:created xsi:type="dcterms:W3CDTF">2024-04-27T14:18:00Z</dcterms:created>
  <dcterms:modified xsi:type="dcterms:W3CDTF">2024-04-28T09:35:00Z</dcterms:modified>
</cp:coreProperties>
</file>