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w:body>
    <w:p w14:paraId="170C536F" w14:textId="53DC4901" w:rsidR="00BD265A" w:rsidRDefault="00BD265A" w:rsidP="00BD265A">
      <w:pPr>
        <w:pStyle w:val="Title"/>
      </w:pPr>
      <w:r w:rsidRPr="00BD265A">
        <w:t>Distributed and Cluster Concepts</w:t>
      </w:r>
    </w:p>
    <w:p w14:paraId="6C182EC4" w14:textId="5FE22AA1" w:rsidR="00BD265A" w:rsidRDefault="00BD265A" w:rsidP="00BD265A">
      <w:pPr>
        <w:pStyle w:val="Subtitle"/>
      </w:pPr>
      <w:r>
        <w:t>Student Name: Ruaidhri Cook</w:t>
      </w:r>
    </w:p>
    <w:p w14:paraId="028A4BEB" w14:textId="6CB45F52" w:rsidR="00BD265A" w:rsidRDefault="00BD265A" w:rsidP="00BD265A">
      <w:pPr>
        <w:pStyle w:val="Subtitle"/>
      </w:pPr>
      <w:r>
        <w:t xml:space="preserve">Lecturer Name: </w:t>
      </w:r>
      <w:r w:rsidRPr="00BD265A">
        <w:t>Dr Tim Bashford</w:t>
      </w:r>
    </w:p>
    <w:p w14:paraId="527F181F" w14:textId="2109DAE3" w:rsidR="00BD265A" w:rsidRDefault="00BD265A" w:rsidP="00BD265A">
      <w:pPr>
        <w:pStyle w:val="Subtitle"/>
      </w:pPr>
      <w:r>
        <w:t xml:space="preserve">Module: </w:t>
      </w:r>
      <w:r w:rsidRPr="00BD265A">
        <w:t>Distributed and Cluster Computing</w:t>
      </w:r>
    </w:p>
    <w:p w14:paraId="121F013F" w14:textId="69B0E214" w:rsidR="00C940D9" w:rsidRDefault="00C940D9">
      <w:r>
        <w:br w:type="page"/>
      </w:r>
      <w:bookmarkStart w:id="0" w:name="_GoBack"/>
      <w:bookmarkEnd w:id="0"/>
    </w:p>
    <w:sdt>
      <w:sdtPr>
        <w:rPr>
          <w:rFonts w:asciiTheme="minorHAnsi" w:eastAsiaTheme="minorHAnsi" w:hAnsiTheme="minorHAnsi" w:cstheme="minorBidi"/>
          <w:color w:val="auto"/>
          <w:sz w:val="22"/>
          <w:szCs w:val="22"/>
          <w:lang w:val="en-GB"/>
        </w:rPr>
        <w:id w:val="-399438982"/>
        <w:docPartObj>
          <w:docPartGallery w:val="Table of Contents"/>
          <w:docPartUnique/>
        </w:docPartObj>
      </w:sdtPr>
      <w:sdtEndPr>
        <w:rPr>
          <w:b/>
          <w:bCs/>
          <w:noProof/>
        </w:rPr>
      </w:sdtEndPr>
      <w:sdtContent>
        <w:p w14:paraId="596D0F96" w14:textId="4E0F8829" w:rsidR="00C940D9" w:rsidRDefault="00C940D9">
          <w:pPr>
            <w:pStyle w:val="TOCHeading"/>
          </w:pPr>
          <w:r>
            <w:t>Contents</w:t>
          </w:r>
        </w:p>
        <w:p w14:paraId="56CE4B43" w14:textId="01FB5749" w:rsidR="008E1F23" w:rsidRDefault="00C940D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118531" w:history="1">
            <w:r w:rsidR="008E1F23" w:rsidRPr="00033099">
              <w:rPr>
                <w:rStyle w:val="Hyperlink"/>
                <w:noProof/>
              </w:rPr>
              <w:t>Parallelism</w:t>
            </w:r>
            <w:r w:rsidR="008E1F23">
              <w:rPr>
                <w:noProof/>
                <w:webHidden/>
              </w:rPr>
              <w:tab/>
            </w:r>
            <w:r w:rsidR="008E1F23">
              <w:rPr>
                <w:noProof/>
                <w:webHidden/>
              </w:rPr>
              <w:fldChar w:fldCharType="begin"/>
            </w:r>
            <w:r w:rsidR="008E1F23">
              <w:rPr>
                <w:noProof/>
                <w:webHidden/>
              </w:rPr>
              <w:instrText xml:space="preserve"> PAGEREF _Toc2118531 \h </w:instrText>
            </w:r>
            <w:r w:rsidR="008E1F23">
              <w:rPr>
                <w:noProof/>
                <w:webHidden/>
              </w:rPr>
            </w:r>
            <w:r w:rsidR="008E1F23">
              <w:rPr>
                <w:noProof/>
                <w:webHidden/>
              </w:rPr>
              <w:fldChar w:fldCharType="separate"/>
            </w:r>
            <w:r w:rsidR="008E1F23">
              <w:rPr>
                <w:noProof/>
                <w:webHidden/>
              </w:rPr>
              <w:t>3</w:t>
            </w:r>
            <w:r w:rsidR="008E1F23">
              <w:rPr>
                <w:noProof/>
                <w:webHidden/>
              </w:rPr>
              <w:fldChar w:fldCharType="end"/>
            </w:r>
          </w:hyperlink>
        </w:p>
        <w:p w14:paraId="432A2E91" w14:textId="0D19A422" w:rsidR="008E1F23" w:rsidRDefault="008E1F23">
          <w:pPr>
            <w:pStyle w:val="TOC2"/>
            <w:tabs>
              <w:tab w:val="right" w:leader="dot" w:pos="9016"/>
            </w:tabs>
            <w:rPr>
              <w:rFonts w:eastAsiaTheme="minorEastAsia"/>
              <w:noProof/>
              <w:lang w:eastAsia="en-GB"/>
            </w:rPr>
          </w:pPr>
          <w:hyperlink w:anchor="_Toc2118532" w:history="1">
            <w:r w:rsidRPr="00033099">
              <w:rPr>
                <w:rStyle w:val="Hyperlink"/>
                <w:noProof/>
              </w:rPr>
              <w:t>History of parallelism</w:t>
            </w:r>
            <w:r>
              <w:rPr>
                <w:noProof/>
                <w:webHidden/>
              </w:rPr>
              <w:tab/>
            </w:r>
            <w:r>
              <w:rPr>
                <w:noProof/>
                <w:webHidden/>
              </w:rPr>
              <w:fldChar w:fldCharType="begin"/>
            </w:r>
            <w:r>
              <w:rPr>
                <w:noProof/>
                <w:webHidden/>
              </w:rPr>
              <w:instrText xml:space="preserve"> PAGEREF _Toc2118532 \h </w:instrText>
            </w:r>
            <w:r>
              <w:rPr>
                <w:noProof/>
                <w:webHidden/>
              </w:rPr>
            </w:r>
            <w:r>
              <w:rPr>
                <w:noProof/>
                <w:webHidden/>
              </w:rPr>
              <w:fldChar w:fldCharType="separate"/>
            </w:r>
            <w:r>
              <w:rPr>
                <w:noProof/>
                <w:webHidden/>
              </w:rPr>
              <w:t>3</w:t>
            </w:r>
            <w:r>
              <w:rPr>
                <w:noProof/>
                <w:webHidden/>
              </w:rPr>
              <w:fldChar w:fldCharType="end"/>
            </w:r>
          </w:hyperlink>
        </w:p>
        <w:p w14:paraId="444959BA" w14:textId="39823D38" w:rsidR="008E1F23" w:rsidRDefault="008E1F23">
          <w:pPr>
            <w:pStyle w:val="TOC2"/>
            <w:tabs>
              <w:tab w:val="right" w:leader="dot" w:pos="9016"/>
            </w:tabs>
            <w:rPr>
              <w:rFonts w:eastAsiaTheme="minorEastAsia"/>
              <w:noProof/>
              <w:lang w:eastAsia="en-GB"/>
            </w:rPr>
          </w:pPr>
          <w:hyperlink w:anchor="_Toc2118533" w:history="1">
            <w:r w:rsidRPr="00033099">
              <w:rPr>
                <w:rStyle w:val="Hyperlink"/>
                <w:noProof/>
              </w:rPr>
              <w:t>Multi-Core Processors</w:t>
            </w:r>
            <w:r>
              <w:rPr>
                <w:noProof/>
                <w:webHidden/>
              </w:rPr>
              <w:tab/>
            </w:r>
            <w:r>
              <w:rPr>
                <w:noProof/>
                <w:webHidden/>
              </w:rPr>
              <w:fldChar w:fldCharType="begin"/>
            </w:r>
            <w:r>
              <w:rPr>
                <w:noProof/>
                <w:webHidden/>
              </w:rPr>
              <w:instrText xml:space="preserve"> PAGEREF _Toc2118533 \h </w:instrText>
            </w:r>
            <w:r>
              <w:rPr>
                <w:noProof/>
                <w:webHidden/>
              </w:rPr>
            </w:r>
            <w:r>
              <w:rPr>
                <w:noProof/>
                <w:webHidden/>
              </w:rPr>
              <w:fldChar w:fldCharType="separate"/>
            </w:r>
            <w:r>
              <w:rPr>
                <w:noProof/>
                <w:webHidden/>
              </w:rPr>
              <w:t>4</w:t>
            </w:r>
            <w:r>
              <w:rPr>
                <w:noProof/>
                <w:webHidden/>
              </w:rPr>
              <w:fldChar w:fldCharType="end"/>
            </w:r>
          </w:hyperlink>
        </w:p>
        <w:p w14:paraId="4D04015F" w14:textId="6B4D1ED4" w:rsidR="008E1F23" w:rsidRDefault="008E1F23">
          <w:pPr>
            <w:pStyle w:val="TOC2"/>
            <w:tabs>
              <w:tab w:val="right" w:leader="dot" w:pos="9016"/>
            </w:tabs>
            <w:rPr>
              <w:rFonts w:eastAsiaTheme="minorEastAsia"/>
              <w:noProof/>
              <w:lang w:eastAsia="en-GB"/>
            </w:rPr>
          </w:pPr>
          <w:hyperlink w:anchor="_Toc2118534" w:history="1">
            <w:r w:rsidRPr="00033099">
              <w:rPr>
                <w:rStyle w:val="Hyperlink"/>
                <w:noProof/>
              </w:rPr>
              <w:t>Types of parallelism</w:t>
            </w:r>
            <w:r>
              <w:rPr>
                <w:noProof/>
                <w:webHidden/>
              </w:rPr>
              <w:tab/>
            </w:r>
            <w:r>
              <w:rPr>
                <w:noProof/>
                <w:webHidden/>
              </w:rPr>
              <w:fldChar w:fldCharType="begin"/>
            </w:r>
            <w:r>
              <w:rPr>
                <w:noProof/>
                <w:webHidden/>
              </w:rPr>
              <w:instrText xml:space="preserve"> PAGEREF _Toc2118534 \h </w:instrText>
            </w:r>
            <w:r>
              <w:rPr>
                <w:noProof/>
                <w:webHidden/>
              </w:rPr>
            </w:r>
            <w:r>
              <w:rPr>
                <w:noProof/>
                <w:webHidden/>
              </w:rPr>
              <w:fldChar w:fldCharType="separate"/>
            </w:r>
            <w:r>
              <w:rPr>
                <w:noProof/>
                <w:webHidden/>
              </w:rPr>
              <w:t>4</w:t>
            </w:r>
            <w:r>
              <w:rPr>
                <w:noProof/>
                <w:webHidden/>
              </w:rPr>
              <w:fldChar w:fldCharType="end"/>
            </w:r>
          </w:hyperlink>
        </w:p>
        <w:p w14:paraId="2DB57A52" w14:textId="60F76D02" w:rsidR="008E1F23" w:rsidRDefault="008E1F23">
          <w:pPr>
            <w:pStyle w:val="TOC3"/>
            <w:tabs>
              <w:tab w:val="right" w:leader="dot" w:pos="9016"/>
            </w:tabs>
            <w:rPr>
              <w:rFonts w:eastAsiaTheme="minorEastAsia"/>
              <w:noProof/>
              <w:lang w:eastAsia="en-GB"/>
            </w:rPr>
          </w:pPr>
          <w:hyperlink w:anchor="_Toc2118535" w:history="1">
            <w:r w:rsidRPr="00033099">
              <w:rPr>
                <w:rStyle w:val="Hyperlink"/>
                <w:noProof/>
              </w:rPr>
              <w:t>Bit-Level Parallelism</w:t>
            </w:r>
            <w:r>
              <w:rPr>
                <w:noProof/>
                <w:webHidden/>
              </w:rPr>
              <w:tab/>
            </w:r>
            <w:r>
              <w:rPr>
                <w:noProof/>
                <w:webHidden/>
              </w:rPr>
              <w:fldChar w:fldCharType="begin"/>
            </w:r>
            <w:r>
              <w:rPr>
                <w:noProof/>
                <w:webHidden/>
              </w:rPr>
              <w:instrText xml:space="preserve"> PAGEREF _Toc2118535 \h </w:instrText>
            </w:r>
            <w:r>
              <w:rPr>
                <w:noProof/>
                <w:webHidden/>
              </w:rPr>
            </w:r>
            <w:r>
              <w:rPr>
                <w:noProof/>
                <w:webHidden/>
              </w:rPr>
              <w:fldChar w:fldCharType="separate"/>
            </w:r>
            <w:r>
              <w:rPr>
                <w:noProof/>
                <w:webHidden/>
              </w:rPr>
              <w:t>4</w:t>
            </w:r>
            <w:r>
              <w:rPr>
                <w:noProof/>
                <w:webHidden/>
              </w:rPr>
              <w:fldChar w:fldCharType="end"/>
            </w:r>
          </w:hyperlink>
        </w:p>
        <w:p w14:paraId="26226957" w14:textId="46E1DE75" w:rsidR="008E1F23" w:rsidRDefault="008E1F23">
          <w:pPr>
            <w:pStyle w:val="TOC3"/>
            <w:tabs>
              <w:tab w:val="right" w:leader="dot" w:pos="9016"/>
            </w:tabs>
            <w:rPr>
              <w:rFonts w:eastAsiaTheme="minorEastAsia"/>
              <w:noProof/>
              <w:lang w:eastAsia="en-GB"/>
            </w:rPr>
          </w:pPr>
          <w:hyperlink w:anchor="_Toc2118536" w:history="1">
            <w:r w:rsidRPr="00033099">
              <w:rPr>
                <w:rStyle w:val="Hyperlink"/>
                <w:noProof/>
              </w:rPr>
              <w:t>Instruction-level Parallelism</w:t>
            </w:r>
            <w:r>
              <w:rPr>
                <w:noProof/>
                <w:webHidden/>
              </w:rPr>
              <w:tab/>
            </w:r>
            <w:r>
              <w:rPr>
                <w:noProof/>
                <w:webHidden/>
              </w:rPr>
              <w:fldChar w:fldCharType="begin"/>
            </w:r>
            <w:r>
              <w:rPr>
                <w:noProof/>
                <w:webHidden/>
              </w:rPr>
              <w:instrText xml:space="preserve"> PAGEREF _Toc2118536 \h </w:instrText>
            </w:r>
            <w:r>
              <w:rPr>
                <w:noProof/>
                <w:webHidden/>
              </w:rPr>
            </w:r>
            <w:r>
              <w:rPr>
                <w:noProof/>
                <w:webHidden/>
              </w:rPr>
              <w:fldChar w:fldCharType="separate"/>
            </w:r>
            <w:r>
              <w:rPr>
                <w:noProof/>
                <w:webHidden/>
              </w:rPr>
              <w:t>4</w:t>
            </w:r>
            <w:r>
              <w:rPr>
                <w:noProof/>
                <w:webHidden/>
              </w:rPr>
              <w:fldChar w:fldCharType="end"/>
            </w:r>
          </w:hyperlink>
        </w:p>
        <w:p w14:paraId="1130085F" w14:textId="3789FB7D" w:rsidR="008E1F23" w:rsidRDefault="008E1F23">
          <w:pPr>
            <w:pStyle w:val="TOC3"/>
            <w:tabs>
              <w:tab w:val="right" w:leader="dot" w:pos="9016"/>
            </w:tabs>
            <w:rPr>
              <w:rFonts w:eastAsiaTheme="minorEastAsia"/>
              <w:noProof/>
              <w:lang w:eastAsia="en-GB"/>
            </w:rPr>
          </w:pPr>
          <w:hyperlink w:anchor="_Toc2118537" w:history="1">
            <w:r w:rsidRPr="00033099">
              <w:rPr>
                <w:rStyle w:val="Hyperlink"/>
                <w:noProof/>
              </w:rPr>
              <w:t>Task Parallelism</w:t>
            </w:r>
            <w:r>
              <w:rPr>
                <w:noProof/>
                <w:webHidden/>
              </w:rPr>
              <w:tab/>
            </w:r>
            <w:r>
              <w:rPr>
                <w:noProof/>
                <w:webHidden/>
              </w:rPr>
              <w:fldChar w:fldCharType="begin"/>
            </w:r>
            <w:r>
              <w:rPr>
                <w:noProof/>
                <w:webHidden/>
              </w:rPr>
              <w:instrText xml:space="preserve"> PAGEREF _Toc2118537 \h </w:instrText>
            </w:r>
            <w:r>
              <w:rPr>
                <w:noProof/>
                <w:webHidden/>
              </w:rPr>
            </w:r>
            <w:r>
              <w:rPr>
                <w:noProof/>
                <w:webHidden/>
              </w:rPr>
              <w:fldChar w:fldCharType="separate"/>
            </w:r>
            <w:r>
              <w:rPr>
                <w:noProof/>
                <w:webHidden/>
              </w:rPr>
              <w:t>5</w:t>
            </w:r>
            <w:r>
              <w:rPr>
                <w:noProof/>
                <w:webHidden/>
              </w:rPr>
              <w:fldChar w:fldCharType="end"/>
            </w:r>
          </w:hyperlink>
        </w:p>
        <w:p w14:paraId="7ABDEF36" w14:textId="10F498B1" w:rsidR="008E1F23" w:rsidRDefault="008E1F23">
          <w:pPr>
            <w:pStyle w:val="TOC1"/>
            <w:tabs>
              <w:tab w:val="right" w:leader="dot" w:pos="9016"/>
            </w:tabs>
            <w:rPr>
              <w:rFonts w:eastAsiaTheme="minorEastAsia"/>
              <w:noProof/>
              <w:lang w:eastAsia="en-GB"/>
            </w:rPr>
          </w:pPr>
          <w:hyperlink w:anchor="_Toc2118538" w:history="1">
            <w:r w:rsidRPr="00033099">
              <w:rPr>
                <w:rStyle w:val="Hyperlink"/>
                <w:noProof/>
              </w:rPr>
              <w:t>Computing Paradigms</w:t>
            </w:r>
            <w:r>
              <w:rPr>
                <w:noProof/>
                <w:webHidden/>
              </w:rPr>
              <w:tab/>
            </w:r>
            <w:r>
              <w:rPr>
                <w:noProof/>
                <w:webHidden/>
              </w:rPr>
              <w:fldChar w:fldCharType="begin"/>
            </w:r>
            <w:r>
              <w:rPr>
                <w:noProof/>
                <w:webHidden/>
              </w:rPr>
              <w:instrText xml:space="preserve"> PAGEREF _Toc2118538 \h </w:instrText>
            </w:r>
            <w:r>
              <w:rPr>
                <w:noProof/>
                <w:webHidden/>
              </w:rPr>
            </w:r>
            <w:r>
              <w:rPr>
                <w:noProof/>
                <w:webHidden/>
              </w:rPr>
              <w:fldChar w:fldCharType="separate"/>
            </w:r>
            <w:r>
              <w:rPr>
                <w:noProof/>
                <w:webHidden/>
              </w:rPr>
              <w:t>6</w:t>
            </w:r>
            <w:r>
              <w:rPr>
                <w:noProof/>
                <w:webHidden/>
              </w:rPr>
              <w:fldChar w:fldCharType="end"/>
            </w:r>
          </w:hyperlink>
        </w:p>
        <w:p w14:paraId="638EEE7D" w14:textId="170E7008" w:rsidR="008E1F23" w:rsidRDefault="008E1F23">
          <w:pPr>
            <w:pStyle w:val="TOC2"/>
            <w:tabs>
              <w:tab w:val="right" w:leader="dot" w:pos="9016"/>
            </w:tabs>
            <w:rPr>
              <w:rFonts w:eastAsiaTheme="minorEastAsia"/>
              <w:noProof/>
              <w:lang w:eastAsia="en-GB"/>
            </w:rPr>
          </w:pPr>
          <w:hyperlink w:anchor="_Toc2118539" w:history="1">
            <w:r w:rsidRPr="00033099">
              <w:rPr>
                <w:rStyle w:val="Hyperlink"/>
                <w:noProof/>
              </w:rPr>
              <w:t>Threading</w:t>
            </w:r>
            <w:r>
              <w:rPr>
                <w:noProof/>
                <w:webHidden/>
              </w:rPr>
              <w:tab/>
            </w:r>
            <w:r>
              <w:rPr>
                <w:noProof/>
                <w:webHidden/>
              </w:rPr>
              <w:fldChar w:fldCharType="begin"/>
            </w:r>
            <w:r>
              <w:rPr>
                <w:noProof/>
                <w:webHidden/>
              </w:rPr>
              <w:instrText xml:space="preserve"> PAGEREF _Toc2118539 \h </w:instrText>
            </w:r>
            <w:r>
              <w:rPr>
                <w:noProof/>
                <w:webHidden/>
              </w:rPr>
            </w:r>
            <w:r>
              <w:rPr>
                <w:noProof/>
                <w:webHidden/>
              </w:rPr>
              <w:fldChar w:fldCharType="separate"/>
            </w:r>
            <w:r>
              <w:rPr>
                <w:noProof/>
                <w:webHidden/>
              </w:rPr>
              <w:t>6</w:t>
            </w:r>
            <w:r>
              <w:rPr>
                <w:noProof/>
                <w:webHidden/>
              </w:rPr>
              <w:fldChar w:fldCharType="end"/>
            </w:r>
          </w:hyperlink>
        </w:p>
        <w:p w14:paraId="7D60259F" w14:textId="40E66370" w:rsidR="008E1F23" w:rsidRDefault="008E1F23">
          <w:pPr>
            <w:pStyle w:val="TOC2"/>
            <w:tabs>
              <w:tab w:val="right" w:leader="dot" w:pos="9016"/>
            </w:tabs>
            <w:rPr>
              <w:rFonts w:eastAsiaTheme="minorEastAsia"/>
              <w:noProof/>
              <w:lang w:eastAsia="en-GB"/>
            </w:rPr>
          </w:pPr>
          <w:hyperlink w:anchor="_Toc2118540" w:history="1">
            <w:r w:rsidRPr="00033099">
              <w:rPr>
                <w:rStyle w:val="Hyperlink"/>
                <w:noProof/>
              </w:rPr>
              <w:t>Cluster processing</w:t>
            </w:r>
            <w:r>
              <w:rPr>
                <w:noProof/>
                <w:webHidden/>
              </w:rPr>
              <w:tab/>
            </w:r>
            <w:r>
              <w:rPr>
                <w:noProof/>
                <w:webHidden/>
              </w:rPr>
              <w:fldChar w:fldCharType="begin"/>
            </w:r>
            <w:r>
              <w:rPr>
                <w:noProof/>
                <w:webHidden/>
              </w:rPr>
              <w:instrText xml:space="preserve"> PAGEREF _Toc2118540 \h </w:instrText>
            </w:r>
            <w:r>
              <w:rPr>
                <w:noProof/>
                <w:webHidden/>
              </w:rPr>
            </w:r>
            <w:r>
              <w:rPr>
                <w:noProof/>
                <w:webHidden/>
              </w:rPr>
              <w:fldChar w:fldCharType="separate"/>
            </w:r>
            <w:r>
              <w:rPr>
                <w:noProof/>
                <w:webHidden/>
              </w:rPr>
              <w:t>6</w:t>
            </w:r>
            <w:r>
              <w:rPr>
                <w:noProof/>
                <w:webHidden/>
              </w:rPr>
              <w:fldChar w:fldCharType="end"/>
            </w:r>
          </w:hyperlink>
        </w:p>
        <w:p w14:paraId="6C903A66" w14:textId="57C15BDF" w:rsidR="008E1F23" w:rsidRDefault="008E1F23">
          <w:pPr>
            <w:pStyle w:val="TOC3"/>
            <w:tabs>
              <w:tab w:val="right" w:leader="dot" w:pos="9016"/>
            </w:tabs>
            <w:rPr>
              <w:rFonts w:eastAsiaTheme="minorEastAsia"/>
              <w:noProof/>
              <w:lang w:eastAsia="en-GB"/>
            </w:rPr>
          </w:pPr>
          <w:hyperlink w:anchor="_Toc2118541" w:history="1">
            <w:r w:rsidRPr="00033099">
              <w:rPr>
                <w:rStyle w:val="Hyperlink"/>
                <w:noProof/>
              </w:rPr>
              <w:t>MPI</w:t>
            </w:r>
            <w:r>
              <w:rPr>
                <w:noProof/>
                <w:webHidden/>
              </w:rPr>
              <w:tab/>
            </w:r>
            <w:r>
              <w:rPr>
                <w:noProof/>
                <w:webHidden/>
              </w:rPr>
              <w:fldChar w:fldCharType="begin"/>
            </w:r>
            <w:r>
              <w:rPr>
                <w:noProof/>
                <w:webHidden/>
              </w:rPr>
              <w:instrText xml:space="preserve"> PAGEREF _Toc2118541 \h </w:instrText>
            </w:r>
            <w:r>
              <w:rPr>
                <w:noProof/>
                <w:webHidden/>
              </w:rPr>
            </w:r>
            <w:r>
              <w:rPr>
                <w:noProof/>
                <w:webHidden/>
              </w:rPr>
              <w:fldChar w:fldCharType="separate"/>
            </w:r>
            <w:r>
              <w:rPr>
                <w:noProof/>
                <w:webHidden/>
              </w:rPr>
              <w:t>6</w:t>
            </w:r>
            <w:r>
              <w:rPr>
                <w:noProof/>
                <w:webHidden/>
              </w:rPr>
              <w:fldChar w:fldCharType="end"/>
            </w:r>
          </w:hyperlink>
        </w:p>
        <w:p w14:paraId="741D3BC9" w14:textId="213BA788" w:rsidR="008E1F23" w:rsidRDefault="008E1F23">
          <w:pPr>
            <w:pStyle w:val="TOC2"/>
            <w:tabs>
              <w:tab w:val="right" w:leader="dot" w:pos="9016"/>
            </w:tabs>
            <w:rPr>
              <w:rFonts w:eastAsiaTheme="minorEastAsia"/>
              <w:noProof/>
              <w:lang w:eastAsia="en-GB"/>
            </w:rPr>
          </w:pPr>
          <w:hyperlink w:anchor="_Toc2118542" w:history="1">
            <w:r w:rsidRPr="00033099">
              <w:rPr>
                <w:rStyle w:val="Hyperlink"/>
                <w:noProof/>
              </w:rPr>
              <w:t>GPGPU</w:t>
            </w:r>
            <w:r>
              <w:rPr>
                <w:noProof/>
                <w:webHidden/>
              </w:rPr>
              <w:tab/>
            </w:r>
            <w:r>
              <w:rPr>
                <w:noProof/>
                <w:webHidden/>
              </w:rPr>
              <w:fldChar w:fldCharType="begin"/>
            </w:r>
            <w:r>
              <w:rPr>
                <w:noProof/>
                <w:webHidden/>
              </w:rPr>
              <w:instrText xml:space="preserve"> PAGEREF _Toc2118542 \h </w:instrText>
            </w:r>
            <w:r>
              <w:rPr>
                <w:noProof/>
                <w:webHidden/>
              </w:rPr>
            </w:r>
            <w:r>
              <w:rPr>
                <w:noProof/>
                <w:webHidden/>
              </w:rPr>
              <w:fldChar w:fldCharType="separate"/>
            </w:r>
            <w:r>
              <w:rPr>
                <w:noProof/>
                <w:webHidden/>
              </w:rPr>
              <w:t>6</w:t>
            </w:r>
            <w:r>
              <w:rPr>
                <w:noProof/>
                <w:webHidden/>
              </w:rPr>
              <w:fldChar w:fldCharType="end"/>
            </w:r>
          </w:hyperlink>
        </w:p>
        <w:p w14:paraId="208B7B0B" w14:textId="716D565D" w:rsidR="008E1F23" w:rsidRDefault="008E1F23">
          <w:pPr>
            <w:pStyle w:val="TOC3"/>
            <w:tabs>
              <w:tab w:val="right" w:leader="dot" w:pos="9016"/>
            </w:tabs>
            <w:rPr>
              <w:rFonts w:eastAsiaTheme="minorEastAsia"/>
              <w:noProof/>
              <w:lang w:eastAsia="en-GB"/>
            </w:rPr>
          </w:pPr>
          <w:hyperlink w:anchor="_Toc2118543" w:history="1">
            <w:r w:rsidRPr="00033099">
              <w:rPr>
                <w:rStyle w:val="Hyperlink"/>
                <w:noProof/>
              </w:rPr>
              <w:t>CUDA</w:t>
            </w:r>
            <w:r>
              <w:rPr>
                <w:noProof/>
                <w:webHidden/>
              </w:rPr>
              <w:tab/>
            </w:r>
            <w:r>
              <w:rPr>
                <w:noProof/>
                <w:webHidden/>
              </w:rPr>
              <w:fldChar w:fldCharType="begin"/>
            </w:r>
            <w:r>
              <w:rPr>
                <w:noProof/>
                <w:webHidden/>
              </w:rPr>
              <w:instrText xml:space="preserve"> PAGEREF _Toc2118543 \h </w:instrText>
            </w:r>
            <w:r>
              <w:rPr>
                <w:noProof/>
                <w:webHidden/>
              </w:rPr>
            </w:r>
            <w:r>
              <w:rPr>
                <w:noProof/>
                <w:webHidden/>
              </w:rPr>
              <w:fldChar w:fldCharType="separate"/>
            </w:r>
            <w:r>
              <w:rPr>
                <w:noProof/>
                <w:webHidden/>
              </w:rPr>
              <w:t>7</w:t>
            </w:r>
            <w:r>
              <w:rPr>
                <w:noProof/>
                <w:webHidden/>
              </w:rPr>
              <w:fldChar w:fldCharType="end"/>
            </w:r>
          </w:hyperlink>
        </w:p>
        <w:p w14:paraId="21FC1390" w14:textId="16027CB2" w:rsidR="008E1F23" w:rsidRDefault="008E1F23">
          <w:pPr>
            <w:pStyle w:val="TOC3"/>
            <w:tabs>
              <w:tab w:val="right" w:leader="dot" w:pos="9016"/>
            </w:tabs>
            <w:rPr>
              <w:rFonts w:eastAsiaTheme="minorEastAsia"/>
              <w:noProof/>
              <w:lang w:eastAsia="en-GB"/>
            </w:rPr>
          </w:pPr>
          <w:hyperlink w:anchor="_Toc2118544" w:history="1">
            <w:r w:rsidRPr="00033099">
              <w:rPr>
                <w:rStyle w:val="Hyperlink"/>
                <w:noProof/>
              </w:rPr>
              <w:t>OpenCL</w:t>
            </w:r>
            <w:r>
              <w:rPr>
                <w:noProof/>
                <w:webHidden/>
              </w:rPr>
              <w:tab/>
            </w:r>
            <w:r>
              <w:rPr>
                <w:noProof/>
                <w:webHidden/>
              </w:rPr>
              <w:fldChar w:fldCharType="begin"/>
            </w:r>
            <w:r>
              <w:rPr>
                <w:noProof/>
                <w:webHidden/>
              </w:rPr>
              <w:instrText xml:space="preserve"> PAGEREF _Toc2118544 \h </w:instrText>
            </w:r>
            <w:r>
              <w:rPr>
                <w:noProof/>
                <w:webHidden/>
              </w:rPr>
            </w:r>
            <w:r>
              <w:rPr>
                <w:noProof/>
                <w:webHidden/>
              </w:rPr>
              <w:fldChar w:fldCharType="separate"/>
            </w:r>
            <w:r>
              <w:rPr>
                <w:noProof/>
                <w:webHidden/>
              </w:rPr>
              <w:t>7</w:t>
            </w:r>
            <w:r>
              <w:rPr>
                <w:noProof/>
                <w:webHidden/>
              </w:rPr>
              <w:fldChar w:fldCharType="end"/>
            </w:r>
          </w:hyperlink>
        </w:p>
        <w:p w14:paraId="5E87487D" w14:textId="5CC2C7D5" w:rsidR="008E1F23" w:rsidRDefault="008E1F23">
          <w:pPr>
            <w:pStyle w:val="TOC1"/>
            <w:tabs>
              <w:tab w:val="right" w:leader="dot" w:pos="9016"/>
            </w:tabs>
            <w:rPr>
              <w:rFonts w:eastAsiaTheme="minorEastAsia"/>
              <w:noProof/>
              <w:lang w:eastAsia="en-GB"/>
            </w:rPr>
          </w:pPr>
          <w:hyperlink w:anchor="_Toc2118545" w:history="1">
            <w:r w:rsidRPr="00033099">
              <w:rPr>
                <w:rStyle w:val="Hyperlink"/>
                <w:noProof/>
              </w:rPr>
              <w:t>Limitations of Parallel Computing</w:t>
            </w:r>
            <w:r>
              <w:rPr>
                <w:noProof/>
                <w:webHidden/>
              </w:rPr>
              <w:tab/>
            </w:r>
            <w:r>
              <w:rPr>
                <w:noProof/>
                <w:webHidden/>
              </w:rPr>
              <w:fldChar w:fldCharType="begin"/>
            </w:r>
            <w:r>
              <w:rPr>
                <w:noProof/>
                <w:webHidden/>
              </w:rPr>
              <w:instrText xml:space="preserve"> PAGEREF _Toc2118545 \h </w:instrText>
            </w:r>
            <w:r>
              <w:rPr>
                <w:noProof/>
                <w:webHidden/>
              </w:rPr>
            </w:r>
            <w:r>
              <w:rPr>
                <w:noProof/>
                <w:webHidden/>
              </w:rPr>
              <w:fldChar w:fldCharType="separate"/>
            </w:r>
            <w:r>
              <w:rPr>
                <w:noProof/>
                <w:webHidden/>
              </w:rPr>
              <w:t>8</w:t>
            </w:r>
            <w:r>
              <w:rPr>
                <w:noProof/>
                <w:webHidden/>
              </w:rPr>
              <w:fldChar w:fldCharType="end"/>
            </w:r>
          </w:hyperlink>
        </w:p>
        <w:p w14:paraId="06F4C0B3" w14:textId="0321DFF9" w:rsidR="008E1F23" w:rsidRDefault="008E1F23">
          <w:pPr>
            <w:pStyle w:val="TOC2"/>
            <w:tabs>
              <w:tab w:val="right" w:leader="dot" w:pos="9016"/>
            </w:tabs>
            <w:rPr>
              <w:rFonts w:eastAsiaTheme="minorEastAsia"/>
              <w:noProof/>
              <w:lang w:eastAsia="en-GB"/>
            </w:rPr>
          </w:pPr>
          <w:hyperlink w:anchor="_Toc2118546" w:history="1">
            <w:r w:rsidRPr="00033099">
              <w:rPr>
                <w:rStyle w:val="Hyperlink"/>
                <w:noProof/>
              </w:rPr>
              <w:t>Race Conditions</w:t>
            </w:r>
            <w:r>
              <w:rPr>
                <w:noProof/>
                <w:webHidden/>
              </w:rPr>
              <w:tab/>
            </w:r>
            <w:r>
              <w:rPr>
                <w:noProof/>
                <w:webHidden/>
              </w:rPr>
              <w:fldChar w:fldCharType="begin"/>
            </w:r>
            <w:r>
              <w:rPr>
                <w:noProof/>
                <w:webHidden/>
              </w:rPr>
              <w:instrText xml:space="preserve"> PAGEREF _Toc2118546 \h </w:instrText>
            </w:r>
            <w:r>
              <w:rPr>
                <w:noProof/>
                <w:webHidden/>
              </w:rPr>
            </w:r>
            <w:r>
              <w:rPr>
                <w:noProof/>
                <w:webHidden/>
              </w:rPr>
              <w:fldChar w:fldCharType="separate"/>
            </w:r>
            <w:r>
              <w:rPr>
                <w:noProof/>
                <w:webHidden/>
              </w:rPr>
              <w:t>8</w:t>
            </w:r>
            <w:r>
              <w:rPr>
                <w:noProof/>
                <w:webHidden/>
              </w:rPr>
              <w:fldChar w:fldCharType="end"/>
            </w:r>
          </w:hyperlink>
        </w:p>
        <w:p w14:paraId="76914BF8" w14:textId="694E55D6" w:rsidR="008E1F23" w:rsidRDefault="008E1F23">
          <w:pPr>
            <w:pStyle w:val="TOC2"/>
            <w:tabs>
              <w:tab w:val="right" w:leader="dot" w:pos="9016"/>
            </w:tabs>
            <w:rPr>
              <w:rFonts w:eastAsiaTheme="minorEastAsia"/>
              <w:noProof/>
              <w:lang w:eastAsia="en-GB"/>
            </w:rPr>
          </w:pPr>
          <w:hyperlink w:anchor="_Toc2118547" w:history="1">
            <w:r w:rsidRPr="00033099">
              <w:rPr>
                <w:rStyle w:val="Hyperlink"/>
                <w:noProof/>
              </w:rPr>
              <w:t>Deadlocks</w:t>
            </w:r>
            <w:r>
              <w:rPr>
                <w:noProof/>
                <w:webHidden/>
              </w:rPr>
              <w:tab/>
            </w:r>
            <w:r>
              <w:rPr>
                <w:noProof/>
                <w:webHidden/>
              </w:rPr>
              <w:fldChar w:fldCharType="begin"/>
            </w:r>
            <w:r>
              <w:rPr>
                <w:noProof/>
                <w:webHidden/>
              </w:rPr>
              <w:instrText xml:space="preserve"> PAGEREF _Toc2118547 \h </w:instrText>
            </w:r>
            <w:r>
              <w:rPr>
                <w:noProof/>
                <w:webHidden/>
              </w:rPr>
            </w:r>
            <w:r>
              <w:rPr>
                <w:noProof/>
                <w:webHidden/>
              </w:rPr>
              <w:fldChar w:fldCharType="separate"/>
            </w:r>
            <w:r>
              <w:rPr>
                <w:noProof/>
                <w:webHidden/>
              </w:rPr>
              <w:t>8</w:t>
            </w:r>
            <w:r>
              <w:rPr>
                <w:noProof/>
                <w:webHidden/>
              </w:rPr>
              <w:fldChar w:fldCharType="end"/>
            </w:r>
          </w:hyperlink>
        </w:p>
        <w:p w14:paraId="3F1C6B18" w14:textId="16475588" w:rsidR="008E1F23" w:rsidRDefault="008E1F23">
          <w:pPr>
            <w:pStyle w:val="TOC2"/>
            <w:tabs>
              <w:tab w:val="right" w:leader="dot" w:pos="9016"/>
            </w:tabs>
            <w:rPr>
              <w:rFonts w:eastAsiaTheme="minorEastAsia"/>
              <w:noProof/>
              <w:lang w:eastAsia="en-GB"/>
            </w:rPr>
          </w:pPr>
          <w:hyperlink w:anchor="_Toc2118548" w:history="1">
            <w:r w:rsidRPr="00033099">
              <w:rPr>
                <w:rStyle w:val="Hyperlink"/>
                <w:noProof/>
              </w:rPr>
              <w:t>Amdahl’s law</w:t>
            </w:r>
            <w:r>
              <w:rPr>
                <w:noProof/>
                <w:webHidden/>
              </w:rPr>
              <w:tab/>
            </w:r>
            <w:r>
              <w:rPr>
                <w:noProof/>
                <w:webHidden/>
              </w:rPr>
              <w:fldChar w:fldCharType="begin"/>
            </w:r>
            <w:r>
              <w:rPr>
                <w:noProof/>
                <w:webHidden/>
              </w:rPr>
              <w:instrText xml:space="preserve"> PAGEREF _Toc2118548 \h </w:instrText>
            </w:r>
            <w:r>
              <w:rPr>
                <w:noProof/>
                <w:webHidden/>
              </w:rPr>
            </w:r>
            <w:r>
              <w:rPr>
                <w:noProof/>
                <w:webHidden/>
              </w:rPr>
              <w:fldChar w:fldCharType="separate"/>
            </w:r>
            <w:r>
              <w:rPr>
                <w:noProof/>
                <w:webHidden/>
              </w:rPr>
              <w:t>8</w:t>
            </w:r>
            <w:r>
              <w:rPr>
                <w:noProof/>
                <w:webHidden/>
              </w:rPr>
              <w:fldChar w:fldCharType="end"/>
            </w:r>
          </w:hyperlink>
        </w:p>
        <w:p w14:paraId="40455741" w14:textId="0ECBCBA3" w:rsidR="008E1F23" w:rsidRDefault="008E1F23">
          <w:pPr>
            <w:pStyle w:val="TOC1"/>
            <w:tabs>
              <w:tab w:val="right" w:leader="dot" w:pos="9016"/>
            </w:tabs>
            <w:rPr>
              <w:rFonts w:eastAsiaTheme="minorEastAsia"/>
              <w:noProof/>
              <w:lang w:eastAsia="en-GB"/>
            </w:rPr>
          </w:pPr>
          <w:hyperlink w:anchor="_Toc2118549" w:history="1">
            <w:r w:rsidRPr="00033099">
              <w:rPr>
                <w:rStyle w:val="Hyperlink"/>
                <w:noProof/>
              </w:rPr>
              <w:t>References</w:t>
            </w:r>
            <w:r>
              <w:rPr>
                <w:noProof/>
                <w:webHidden/>
              </w:rPr>
              <w:tab/>
            </w:r>
            <w:r>
              <w:rPr>
                <w:noProof/>
                <w:webHidden/>
              </w:rPr>
              <w:fldChar w:fldCharType="begin"/>
            </w:r>
            <w:r>
              <w:rPr>
                <w:noProof/>
                <w:webHidden/>
              </w:rPr>
              <w:instrText xml:space="preserve"> PAGEREF _Toc2118549 \h </w:instrText>
            </w:r>
            <w:r>
              <w:rPr>
                <w:noProof/>
                <w:webHidden/>
              </w:rPr>
            </w:r>
            <w:r>
              <w:rPr>
                <w:noProof/>
                <w:webHidden/>
              </w:rPr>
              <w:fldChar w:fldCharType="separate"/>
            </w:r>
            <w:r>
              <w:rPr>
                <w:noProof/>
                <w:webHidden/>
              </w:rPr>
              <w:t>10</w:t>
            </w:r>
            <w:r>
              <w:rPr>
                <w:noProof/>
                <w:webHidden/>
              </w:rPr>
              <w:fldChar w:fldCharType="end"/>
            </w:r>
          </w:hyperlink>
        </w:p>
        <w:p w14:paraId="47FBC4A2" w14:textId="3CBA6C02" w:rsidR="00C940D9" w:rsidRDefault="00C940D9">
          <w:r>
            <w:rPr>
              <w:b/>
              <w:bCs/>
              <w:noProof/>
            </w:rPr>
            <w:fldChar w:fldCharType="end"/>
          </w:r>
        </w:p>
      </w:sdtContent>
    </w:sdt>
    <w:p w14:paraId="41DE1652" w14:textId="29321920" w:rsidR="00C940D9" w:rsidRDefault="00C940D9">
      <w:pPr>
        <w:rPr>
          <w:rFonts w:asciiTheme="majorHAnsi" w:eastAsiaTheme="majorEastAsia" w:hAnsiTheme="majorHAnsi" w:cstheme="majorBidi"/>
          <w:color w:val="2F5496" w:themeColor="accent1" w:themeShade="BF"/>
          <w:sz w:val="32"/>
          <w:szCs w:val="32"/>
        </w:rPr>
      </w:pPr>
      <w:r>
        <w:br w:type="page"/>
      </w:r>
    </w:p>
    <w:p w14:paraId="01FA9F45" w14:textId="4345065B" w:rsidR="00BD265A" w:rsidRDefault="009E6ECC" w:rsidP="00C940D9">
      <w:pPr>
        <w:pStyle w:val="Heading1"/>
      </w:pPr>
      <w:bookmarkStart w:id="1" w:name="_Toc2118531"/>
      <w:r>
        <w:lastRenderedPageBreak/>
        <w:t>Parallelism</w:t>
      </w:r>
      <w:bookmarkEnd w:id="1"/>
    </w:p>
    <w:p w14:paraId="2CB7B4F5" w14:textId="42194D6B" w:rsidR="009E6ECC" w:rsidRDefault="00985B33" w:rsidP="009E6ECC">
      <w:r>
        <w:t xml:space="preserve">Parallelism, </w:t>
      </w:r>
      <w:r w:rsidR="00F41B72">
        <w:t xml:space="preserve">otherwise </w:t>
      </w:r>
      <w:r>
        <w:t>know</w:t>
      </w:r>
      <w:r w:rsidR="00F41B72">
        <w:t>n</w:t>
      </w:r>
      <w:r>
        <w:t xml:space="preserve"> as parallel computing</w:t>
      </w:r>
      <w:r w:rsidR="00F842DC">
        <w:t>, is where many calculations are performed simultaneously</w:t>
      </w:r>
      <w:r w:rsidR="00CE3F0A">
        <w:t xml:space="preserve"> through the use of two or more processors </w:t>
      </w:r>
      <w:r w:rsidR="00291C9D">
        <w:t>working concurrently</w:t>
      </w:r>
      <w:r w:rsidR="00F5371D">
        <w:t>.</w:t>
      </w:r>
      <w:r w:rsidR="002C38F3">
        <w:t xml:space="preserve"> Parallel </w:t>
      </w:r>
      <w:r w:rsidR="00FF6A3B">
        <w:t xml:space="preserve">computing differs for non-parallel computing because </w:t>
      </w:r>
      <w:r w:rsidR="009960EB">
        <w:t xml:space="preserve">it allows for a process to be split up indefinitely </w:t>
      </w:r>
      <w:r w:rsidR="00D337D8">
        <w:t xml:space="preserve">to increase the speed at which the problem is solved. A metaphor that could be used to describe this is </w:t>
      </w:r>
      <w:r w:rsidR="006C2C87">
        <w:t xml:space="preserve">if </w:t>
      </w:r>
      <w:r w:rsidR="0019547A">
        <w:t>there were</w:t>
      </w:r>
      <w:r w:rsidR="006C2C87">
        <w:t xml:space="preserve"> </w:t>
      </w:r>
      <w:r w:rsidR="003E35C6">
        <w:t>100 balls on the floor that need</w:t>
      </w:r>
      <w:r w:rsidR="0019547A">
        <w:t>ed</w:t>
      </w:r>
      <w:r w:rsidR="003E35C6">
        <w:t xml:space="preserve"> to be put into a bucket, by increasing the number of people putting the balls into the bucket</w:t>
      </w:r>
      <w:r w:rsidR="00067CD3">
        <w:t xml:space="preserve">, </w:t>
      </w:r>
      <w:r w:rsidR="0019547A">
        <w:t>the</w:t>
      </w:r>
      <w:r w:rsidR="00577FB8">
        <w:t xml:space="preserve"> time it</w:t>
      </w:r>
      <w:r w:rsidR="0019547A">
        <w:t xml:space="preserve"> take it</w:t>
      </w:r>
      <w:r w:rsidR="00C40666">
        <w:t xml:space="preserve"> takes for the task to</w:t>
      </w:r>
      <w:r w:rsidR="00F509BD">
        <w:t xml:space="preserve"> be</w:t>
      </w:r>
      <w:r w:rsidR="00C40666">
        <w:t xml:space="preserve"> complete</w:t>
      </w:r>
      <w:r w:rsidR="00584C39">
        <w:t>d</w:t>
      </w:r>
      <w:r w:rsidR="0019547A">
        <w:t xml:space="preserve"> </w:t>
      </w:r>
      <w:r w:rsidR="00577FB8">
        <w:t>decreases</w:t>
      </w:r>
      <w:r w:rsidR="00C40666">
        <w:t xml:space="preserve">, </w:t>
      </w:r>
      <w:r w:rsidR="00584C39">
        <w:t>contrast this with a metaphor for non-parallelism</w:t>
      </w:r>
      <w:r w:rsidR="0019547A">
        <w:t xml:space="preserve">; If </w:t>
      </w:r>
      <w:r w:rsidR="00B9107B">
        <w:t xml:space="preserve">there was the task to count to 100, no matter how many people </w:t>
      </w:r>
      <w:r w:rsidR="0078594B">
        <w:t>were trying to complete the task</w:t>
      </w:r>
      <w:r w:rsidR="001F1F98">
        <w:t xml:space="preserve"> it would still take just as long to complete</w:t>
      </w:r>
      <w:r w:rsidR="00F41B72">
        <w:t>.</w:t>
      </w:r>
      <w:r w:rsidR="00F923FD">
        <w:fldChar w:fldCharType="begin" w:fldLock="1"/>
      </w:r>
      <w:r w:rsidR="006657DA">
        <w:instrText>ADDIN CSL_CITATION {"citationItems":[{"id":"ITEM-1","itemData":{"URL":"https://www.mcs.anl.gov/~itf/dbpp/text/node7.html","accessed":{"date-parts":[["2019","2","19"]]},"author":[{"dropping-particle":"","family":"Foster","given":"Ian","non-dropping-particle":"","parse-names":false,"suffix":""}],"id":"ITEM-1","issued":{"date-parts":[["0"]]},"title":"1.1 Parallelism and Computing","type":"webpage"},"uris":["http://www.mendeley.com/documents/?uuid=906b0b82-39e2-3261-992a-7391a09730f6"]}],"mendeley":{"formattedCitation":"[1]","plainTextFormattedCitation":"[1]","previouslyFormattedCitation":"[1]"},"properties":{"noteIndex":0},"schema":"https://github.com/citation-style-language/schema/raw/master/csl-citation.json"}</w:instrText>
      </w:r>
      <w:r w:rsidR="00F923FD">
        <w:fldChar w:fldCharType="separate"/>
      </w:r>
      <w:r w:rsidR="00F923FD" w:rsidRPr="00F923FD">
        <w:rPr>
          <w:noProof/>
        </w:rPr>
        <w:t>[1]</w:t>
      </w:r>
      <w:r w:rsidR="00F923FD">
        <w:fldChar w:fldCharType="end"/>
      </w:r>
    </w:p>
    <w:p w14:paraId="614793A4" w14:textId="4E29D9F7" w:rsidR="00067CD3" w:rsidRDefault="000110A6" w:rsidP="009E6ECC">
      <w:r>
        <w:t>The parallel</w:t>
      </w:r>
      <w:r w:rsidR="003859BF">
        <w:t xml:space="preserve"> computing of tasks is why there has been a shift in</w:t>
      </w:r>
      <w:r w:rsidR="00DB65E6">
        <w:t xml:space="preserve"> </w:t>
      </w:r>
      <w:r w:rsidR="00542DE9">
        <w:t>the way computer processors have been designed</w:t>
      </w:r>
      <w:r w:rsidR="00A66407">
        <w:t xml:space="preserve">, in the 1940s </w:t>
      </w:r>
      <w:r w:rsidR="00AB4FCF">
        <w:t>the computers used clocks that ticked at approximately 5,000 times in one second (5KHz)</w:t>
      </w:r>
      <w:r w:rsidR="00071B6B">
        <w:fldChar w:fldCharType="begin" w:fldLock="1"/>
      </w:r>
      <w:r w:rsidR="006657DA">
        <w:instrText>ADDIN CSL_CITATION {"citationItems":[{"id":"ITEM-1","itemData":{"abstract":"The sudden shift from single-processor computer systems to many-processor parallel computing systems requires rein-venting much of Computer Science (CS): how to actually build and program the new parallel systems. CS urgently requires convergence to a robust parallel general-purpose platform that provides good performance and is easy to program. Unfortunately, this same objective has eluded decades of parallel computing research. Now, continued delays and uncertainty could start affecting important sectors of the economy. This paper advocates a minimalist stepping-stone: settle first on a simple abstraction that encapsulates the new interface between programmers, on one hand, and system builders, on the other hand. This paper also makes several concrete suggestions: (i) the Immediate Concurrent Execution (ICE) abstraction as a candidate for the new abstraction, and (ii) the Explicit Multi-Threaded (XMT) general-purpose parallel platform, under development at the University of Maryland, as a possible embodiment of ICE. ICE and XMT build on a formidable body of knowledge, known as PRAM (for parallel random-access machine, or model) algorithmics, and a latent, though not widespread, familiarity with it. Ease-of-programming, strong speedups and other attractive properties of the approach suggest that we may be much better prepared for the challenges ahead than many realize.","author":[{"dropping-particle":"","family":"Vishkin","given":"Uzi","non-dropping-particle":"","parse-names":false,"suffix":""}],"id":"ITEM-1","issued":{"date-parts":[["0"]]},"title":"Using Simple Abstraction to Guide the Reinvention of Computing for Parallelism","type":"report"},"uris":["http://www.mendeley.com/documents/?uuid=a17cef1e-8eb3-300e-8557-d0a3c391f75c"]}],"mendeley":{"formattedCitation":"[2]","plainTextFormattedCitation":"[2]","previouslyFormattedCitation":"[2]"},"properties":{"noteIndex":0},"schema":"https://github.com/citation-style-language/schema/raw/master/csl-citation.json"}</w:instrText>
      </w:r>
      <w:r w:rsidR="00071B6B">
        <w:fldChar w:fldCharType="separate"/>
      </w:r>
      <w:r w:rsidR="00F923FD" w:rsidRPr="00F923FD">
        <w:rPr>
          <w:noProof/>
        </w:rPr>
        <w:t>[2]</w:t>
      </w:r>
      <w:r w:rsidR="00071B6B">
        <w:fldChar w:fldCharType="end"/>
      </w:r>
      <w:r w:rsidR="00FC562D">
        <w:t xml:space="preserve">, </w:t>
      </w:r>
      <w:r w:rsidR="00F523B1">
        <w:t>and in 2003 the standard clock speed of a high-end desktop</w:t>
      </w:r>
      <w:r w:rsidR="00A71051">
        <w:t xml:space="preserve"> processor would be approximately </w:t>
      </w:r>
      <w:r w:rsidR="00DB0800">
        <w:t>4,000,000,000 times in one second (</w:t>
      </w:r>
      <w:r w:rsidR="00EE62FD">
        <w:t>4G</w:t>
      </w:r>
      <w:r w:rsidR="00DB0800">
        <w:t>Hz)</w:t>
      </w:r>
      <w:r w:rsidR="00E744B8">
        <w:t>.</w:t>
      </w:r>
      <w:r w:rsidR="00C43665">
        <w:t xml:space="preserve"> </w:t>
      </w:r>
      <w:r w:rsidR="00E744B8">
        <w:t>H</w:t>
      </w:r>
      <w:r w:rsidR="00C43665">
        <w:t>owever</w:t>
      </w:r>
      <w:r w:rsidR="00E744B8">
        <w:t>,</w:t>
      </w:r>
      <w:r w:rsidR="00C43665">
        <w:t xml:space="preserve"> </w:t>
      </w:r>
      <w:r w:rsidR="00F45039">
        <w:t xml:space="preserve">in 2019 clock speeds have stayed relatively similar to </w:t>
      </w:r>
      <w:r w:rsidR="003F5852">
        <w:t xml:space="preserve">those found in 2003, </w:t>
      </w:r>
      <w:r w:rsidR="008F22BA">
        <w:t>this is because</w:t>
      </w:r>
      <w:r w:rsidR="003F5852">
        <w:t xml:space="preserve"> the number of cores in processor has increased from </w:t>
      </w:r>
      <w:r w:rsidR="00D521B6">
        <w:t>the single cores found in the past</w:t>
      </w:r>
      <w:r w:rsidR="00EA5F92">
        <w:t xml:space="preserve"> and in most cases </w:t>
      </w:r>
      <w:r w:rsidR="00140D91">
        <w:t>it is impossible to find a modern computer that does</w:t>
      </w:r>
      <w:r w:rsidR="00E744B8">
        <w:t xml:space="preserve"> </w:t>
      </w:r>
      <w:r w:rsidR="00140D91">
        <w:t>n</w:t>
      </w:r>
      <w:r w:rsidR="00E744B8">
        <w:t>o</w:t>
      </w:r>
      <w:r w:rsidR="00140D91">
        <w:t>t have at least two cores</w:t>
      </w:r>
      <w:r w:rsidR="00D521B6">
        <w:t>, meaning that tasks can now be parallelised</w:t>
      </w:r>
      <w:r w:rsidR="00F37D43">
        <w:t xml:space="preserve">, thus increasing the speed at what computers can process dramatically. </w:t>
      </w:r>
    </w:p>
    <w:p w14:paraId="7F3301E8" w14:textId="42EA6096" w:rsidR="00350373" w:rsidRDefault="00350373" w:rsidP="00350373">
      <w:pPr>
        <w:pStyle w:val="Heading2"/>
      </w:pPr>
      <w:bookmarkStart w:id="2" w:name="_Toc2118532"/>
      <w:r>
        <w:t>History of parallelism</w:t>
      </w:r>
      <w:bookmarkEnd w:id="2"/>
    </w:p>
    <w:p w14:paraId="7ADDDAAD" w14:textId="7835A554" w:rsidR="00350373" w:rsidRDefault="00B27252" w:rsidP="00C1395E">
      <w:r>
        <w:t xml:space="preserve">Parallel computing has been in development </w:t>
      </w:r>
      <w:r w:rsidR="00207151">
        <w:t xml:space="preserve">since the 1950s, with the largest </w:t>
      </w:r>
      <w:r w:rsidR="003244BC">
        <w:t>advancements appearing in the 1960’s and 1970’s</w:t>
      </w:r>
      <w:r w:rsidR="00016658">
        <w:t xml:space="preserve">. </w:t>
      </w:r>
      <w:r w:rsidR="00EB5281">
        <w:t>These early advancements were</w:t>
      </w:r>
      <w:r w:rsidR="00CB23B4">
        <w:t xml:space="preserve"> the creation of multiprocessors that </w:t>
      </w:r>
      <w:r w:rsidR="00860843">
        <w:t xml:space="preserve">shared memory </w:t>
      </w:r>
      <w:r w:rsidR="009E4DE4">
        <w:t>–</w:t>
      </w:r>
      <w:r w:rsidR="00860843">
        <w:t xml:space="preserve"> </w:t>
      </w:r>
      <w:r w:rsidR="009E4DE4">
        <w:t xml:space="preserve">processers that worked </w:t>
      </w:r>
      <w:r w:rsidR="00DC38E1">
        <w:t xml:space="preserve">concurrently </w:t>
      </w:r>
      <w:r w:rsidR="00405A44">
        <w:t xml:space="preserve">on data that was shared. </w:t>
      </w:r>
      <w:r w:rsidR="00E36137">
        <w:t>This first big advancement</w:t>
      </w:r>
      <w:r w:rsidR="00195AA4">
        <w:t xml:space="preserve"> in parallelism</w:t>
      </w:r>
      <w:r w:rsidR="00E36137">
        <w:t xml:space="preserve"> </w:t>
      </w:r>
      <w:r w:rsidR="007E27FD">
        <w:t xml:space="preserve">came in the </w:t>
      </w:r>
      <w:r w:rsidR="00033033">
        <w:t>mid-1980s</w:t>
      </w:r>
      <w:r w:rsidR="007E27FD">
        <w:t xml:space="preserve"> after </w:t>
      </w:r>
      <w:r w:rsidR="00754613">
        <w:t xml:space="preserve">64 </w:t>
      </w:r>
      <w:r w:rsidR="00315816">
        <w:t xml:space="preserve">Intel 8086/8087 </w:t>
      </w:r>
      <w:r w:rsidR="00033033">
        <w:t>processors</w:t>
      </w:r>
      <w:r w:rsidR="00315816">
        <w:t xml:space="preserve"> were used </w:t>
      </w:r>
      <w:r w:rsidR="00033033">
        <w:t xml:space="preserve">to build a supercomputer </w:t>
      </w:r>
      <w:r w:rsidR="00E9696E">
        <w:t xml:space="preserve">for </w:t>
      </w:r>
      <w:r w:rsidR="00AA1D34">
        <w:t>scientific us</w:t>
      </w:r>
      <w:r w:rsidR="003A58DE">
        <w:t>age</w:t>
      </w:r>
      <w:r w:rsidR="0061023B">
        <w:t xml:space="preserve"> by </w:t>
      </w:r>
      <w:r w:rsidR="00C06E63">
        <w:t>the Caltech Concurrent Computation project.</w:t>
      </w:r>
      <w:r w:rsidR="004C6AF3">
        <w:t xml:space="preserve"> This gave birth to the term MPP which stands for massively parallel </w:t>
      </w:r>
      <w:r w:rsidR="00657AEE">
        <w:t>processors</w:t>
      </w:r>
      <w:r w:rsidR="00375682">
        <w:t xml:space="preserve"> which caused a cascade that saw </w:t>
      </w:r>
      <w:r w:rsidR="006F6BA3">
        <w:t xml:space="preserve">MPPs grow </w:t>
      </w:r>
      <w:r w:rsidR="00892323">
        <w:t xml:space="preserve">phenomenally in their size and power, with the </w:t>
      </w:r>
      <w:r w:rsidR="00E36099">
        <w:t xml:space="preserve">record for one </w:t>
      </w:r>
      <w:r w:rsidR="00EB259E">
        <w:t>trillion floating</w:t>
      </w:r>
      <w:r w:rsidR="007D2FD0">
        <w:t xml:space="preserve"> point operations being achieved in 1997. </w:t>
      </w:r>
      <w:r w:rsidR="006657DA">
        <w:fldChar w:fldCharType="begin" w:fldLock="1"/>
      </w:r>
      <w:r w:rsidR="00C352BE">
        <w:instrText>ADDIN CSL_CITATION {"citationItems":[{"id":"ITEM-1","itemData":{"abstract":"Parallel computing is the Computer Science discipline that deals with the system architecture and software issues related to the concurrent execution of applications. It has been an area of active research interest and application for decades, mainly the focus of high performance computing, but is now emerging as the prevalent computing paradigm due to the semiconductor industry's shift to multi-core processors.","author":[{"dropping-particle":"","family":"Intel","given":"","non-dropping-particle":"","parse-names":false,"suffix":""}],"container-title":"THE MANY CORE SHIFT: Microsoft Parallel Computing Initiative Ushers Computing into the Next Era","id":"ITEM-1","issued":{"date-parts":[["2008"]]},"page":"2","title":"Parallel Computing: Background","type":"article-journal"},"uris":["http://www.mendeley.com/documents/?uuid=b091b8b0-cd03-42af-9fa6-8263d857133a"]}],"mendeley":{"formattedCitation":"[3]","plainTextFormattedCitation":"[3]","previouslyFormattedCitation":"[3]"},"properties":{"noteIndex":0},"schema":"https://github.com/citation-style-language/schema/raw/master/csl-citation.json"}</w:instrText>
      </w:r>
      <w:r w:rsidR="006657DA">
        <w:fldChar w:fldCharType="separate"/>
      </w:r>
      <w:r w:rsidR="006657DA" w:rsidRPr="006657DA">
        <w:rPr>
          <w:noProof/>
        </w:rPr>
        <w:t>[3]</w:t>
      </w:r>
      <w:r w:rsidR="006657DA">
        <w:fldChar w:fldCharType="end"/>
      </w:r>
      <w:r w:rsidR="00C352BE">
        <w:fldChar w:fldCharType="begin" w:fldLock="1"/>
      </w:r>
      <w:r w:rsidR="00E142FB">
        <w:instrText>ADDIN CSL_CITATION {"citationItems":[{"id":"ITEM-1","itemData":{"URL":"https://parallel.ru/history/wilson_history.html","accessed":{"date-parts":[["2019","2","25"]]},"author":[{"dropping-particle":"","family":"Wilson","given":"Gregory","non-dropping-particle":"","parse-names":false,"suffix":""}],"id":"ITEM-1","issued":{"date-parts":[["0"]]},"title":"The History of the Development of Parallel Computing | PARALLEL.RU - Информационно-аналитический центр по параллельным вычислениям","type":"webpage"},"uris":["http://www.mendeley.com/documents/?uuid=ed9ae005-3182-36f0-b9cc-8e7d1ae27172"]}],"mendeley":{"formattedCitation":"[4]","plainTextFormattedCitation":"[4]","previouslyFormattedCitation":"[4]"},"properties":{"noteIndex":0},"schema":"https://github.com/citation-style-language/schema/raw/master/csl-citation.json"}</w:instrText>
      </w:r>
      <w:r w:rsidR="00C352BE">
        <w:fldChar w:fldCharType="separate"/>
      </w:r>
      <w:r w:rsidR="00C352BE" w:rsidRPr="00C352BE">
        <w:rPr>
          <w:noProof/>
        </w:rPr>
        <w:t>[4]</w:t>
      </w:r>
      <w:r w:rsidR="00C352BE">
        <w:fldChar w:fldCharType="end"/>
      </w:r>
    </w:p>
    <w:p w14:paraId="6CAE7FEA" w14:textId="77777777" w:rsidR="00086BCB" w:rsidRDefault="006B574D" w:rsidP="00C1395E">
      <w:r>
        <w:t xml:space="preserve">The MPPs did end up getting </w:t>
      </w:r>
      <w:r w:rsidR="0001203A">
        <w:t xml:space="preserve">replaced in the </w:t>
      </w:r>
      <w:r w:rsidR="00AC65ED">
        <w:t xml:space="preserve">late </w:t>
      </w:r>
      <w:r w:rsidR="00FF6C53">
        <w:t>1980</w:t>
      </w:r>
      <w:r w:rsidR="006A2B4E">
        <w:t>s by clusters</w:t>
      </w:r>
      <w:r w:rsidR="002C0C6D">
        <w:t>, which were a type of parallel comput</w:t>
      </w:r>
      <w:r w:rsidR="00032465">
        <w:t xml:space="preserve">er that </w:t>
      </w:r>
      <w:r w:rsidR="00223A6A">
        <w:t xml:space="preserve">was built out of an array of </w:t>
      </w:r>
      <w:r w:rsidR="00825929">
        <w:t xml:space="preserve">separate </w:t>
      </w:r>
      <w:r w:rsidR="00816501">
        <w:t xml:space="preserve">non-custom, </w:t>
      </w:r>
      <w:r w:rsidR="007D7811">
        <w:t xml:space="preserve">commercial </w:t>
      </w:r>
      <w:r w:rsidR="00BF0418">
        <w:t>stock,</w:t>
      </w:r>
      <w:r w:rsidR="00816501">
        <w:t xml:space="preserve"> </w:t>
      </w:r>
      <w:r w:rsidR="00825929">
        <w:t>computer</w:t>
      </w:r>
      <w:r w:rsidR="00816501">
        <w:t xml:space="preserve">s </w:t>
      </w:r>
      <w:r w:rsidR="00602320">
        <w:t xml:space="preserve">that were all connected through a </w:t>
      </w:r>
      <w:r w:rsidR="00EF06CF">
        <w:t>standard</w:t>
      </w:r>
      <w:r w:rsidR="00A4392B">
        <w:t xml:space="preserve">, commercial stock, </w:t>
      </w:r>
      <w:r w:rsidR="00EF06CF">
        <w:t>network</w:t>
      </w:r>
      <w:r w:rsidR="00BF0418">
        <w:t xml:space="preserve">. Clusters have now become the standard </w:t>
      </w:r>
      <w:r w:rsidR="005643DC">
        <w:t xml:space="preserve">architecture for </w:t>
      </w:r>
      <w:r w:rsidR="004A5053">
        <w:t>scientific computing</w:t>
      </w:r>
      <w:r w:rsidR="00C045E5">
        <w:t>.</w:t>
      </w:r>
      <w:r w:rsidR="00CC26A5">
        <w:t xml:space="preserve"> </w:t>
      </w:r>
    </w:p>
    <w:p w14:paraId="5025BA96" w14:textId="5DFBAEC7" w:rsidR="00BC0229" w:rsidRDefault="00FD4704" w:rsidP="00C1395E">
      <w:r>
        <w:t xml:space="preserve">Clusters </w:t>
      </w:r>
      <w:r w:rsidR="00FB2F3A">
        <w:t>are</w:t>
      </w:r>
      <w:r>
        <w:t xml:space="preserve"> connected through Network Bridges</w:t>
      </w:r>
      <w:r w:rsidR="00FB2F3A">
        <w:t>, otherwise known as a layer 2 switch</w:t>
      </w:r>
      <w:r>
        <w:t xml:space="preserve">, </w:t>
      </w:r>
      <w:r w:rsidR="009A2164">
        <w:t xml:space="preserve">which </w:t>
      </w:r>
      <w:r w:rsidR="00FB2F3A">
        <w:t>are</w:t>
      </w:r>
      <w:r w:rsidR="009A2164">
        <w:t xml:space="preserve"> hardware devices specifically designed top connect two or more </w:t>
      </w:r>
      <w:r w:rsidR="00012761">
        <w:t xml:space="preserve">Local Area Networks that </w:t>
      </w:r>
      <w:r w:rsidR="00FB2F3A">
        <w:t xml:space="preserve">are </w:t>
      </w:r>
      <w:r w:rsidR="00012761">
        <w:t>using the same protocol</w:t>
      </w:r>
      <w:r w:rsidR="00BB4873">
        <w:t xml:space="preserve">, an example of </w:t>
      </w:r>
      <w:r w:rsidR="00A87330">
        <w:t xml:space="preserve">such a protocol </w:t>
      </w:r>
      <w:r w:rsidR="00BB4873">
        <w:t xml:space="preserve">is </w:t>
      </w:r>
      <w:r w:rsidR="00D838C2">
        <w:t>E</w:t>
      </w:r>
      <w:r w:rsidR="00BB4873">
        <w:t>thernet</w:t>
      </w:r>
      <w:r w:rsidR="00AB3409">
        <w:t>.</w:t>
      </w:r>
      <w:r w:rsidR="00A87330">
        <w:t xml:space="preserve"> </w:t>
      </w:r>
      <w:r w:rsidR="00BC0229">
        <w:t>Any</w:t>
      </w:r>
      <w:r w:rsidR="00A87330">
        <w:t xml:space="preserve"> devic</w:t>
      </w:r>
      <w:r w:rsidR="00BC0229">
        <w:t>e</w:t>
      </w:r>
      <w:r w:rsidR="00A87330">
        <w:t xml:space="preserve"> </w:t>
      </w:r>
      <w:r w:rsidR="003F5DC0">
        <w:t xml:space="preserve">that </w:t>
      </w:r>
      <w:r w:rsidR="00BC0229">
        <w:t>is</w:t>
      </w:r>
      <w:r w:rsidR="003F5DC0">
        <w:t xml:space="preserve"> connected to </w:t>
      </w:r>
      <w:r w:rsidR="00BC0229">
        <w:t xml:space="preserve">a </w:t>
      </w:r>
      <w:r w:rsidR="006574B9">
        <w:t>L</w:t>
      </w:r>
      <w:r w:rsidR="00BC0229">
        <w:t xml:space="preserve">ocal </w:t>
      </w:r>
      <w:r w:rsidR="006574B9">
        <w:t>A</w:t>
      </w:r>
      <w:r w:rsidR="00BC0229">
        <w:t>rea</w:t>
      </w:r>
      <w:r w:rsidR="006574B9">
        <w:t xml:space="preserve"> Network</w:t>
      </w:r>
      <w:r w:rsidR="00E01DDD">
        <w:t xml:space="preserve"> using the </w:t>
      </w:r>
      <w:r w:rsidR="009E4165">
        <w:t>Ethernet</w:t>
      </w:r>
      <w:r w:rsidR="00E01DDD">
        <w:t xml:space="preserve"> protocol </w:t>
      </w:r>
      <w:r w:rsidR="009E4165">
        <w:t>will connect throu</w:t>
      </w:r>
      <w:r w:rsidR="00D838C2">
        <w:t>gh an Ethernet adapter card</w:t>
      </w:r>
      <w:r w:rsidR="0005788E">
        <w:t xml:space="preserve"> </w:t>
      </w:r>
      <w:r w:rsidR="00263B62">
        <w:t>which has</w:t>
      </w:r>
      <w:r w:rsidR="0005788E">
        <w:t xml:space="preserve"> a MAC address, which </w:t>
      </w:r>
      <w:r w:rsidR="001231C0">
        <w:t>stands</w:t>
      </w:r>
      <w:r w:rsidR="0005788E">
        <w:t xml:space="preserve"> for </w:t>
      </w:r>
      <w:r w:rsidR="001231C0">
        <w:t>Media Access Control</w:t>
      </w:r>
      <w:r w:rsidR="0063518B">
        <w:t xml:space="preserve">, </w:t>
      </w:r>
      <w:r w:rsidR="0051543D">
        <w:t xml:space="preserve">this is the </w:t>
      </w:r>
      <w:r w:rsidR="007433C6">
        <w:t xml:space="preserve">physical address of the hardware and is what is used </w:t>
      </w:r>
      <w:r w:rsidR="00D5068F">
        <w:t>by the bridge to</w:t>
      </w:r>
      <w:r w:rsidR="00A6204C">
        <w:t xml:space="preserve"> uniquely</w:t>
      </w:r>
      <w:r w:rsidR="00D5068F">
        <w:t xml:space="preserve"> identify </w:t>
      </w:r>
      <w:r w:rsidR="00A6204C">
        <w:t xml:space="preserve">the </w:t>
      </w:r>
      <w:r w:rsidR="00294439">
        <w:t>device</w:t>
      </w:r>
      <w:r w:rsidR="00A6204C">
        <w:t xml:space="preserve"> and</w:t>
      </w:r>
      <w:r w:rsidR="005F54C6">
        <w:t xml:space="preserve">, </w:t>
      </w:r>
      <w:r w:rsidR="00A6204C">
        <w:t>by that,</w:t>
      </w:r>
      <w:r w:rsidR="00294439">
        <w:t xml:space="preserve"> the</w:t>
      </w:r>
      <w:r w:rsidR="005F54C6">
        <w:t xml:space="preserve"> network to which the device is connected.</w:t>
      </w:r>
      <w:r w:rsidR="005B2CEF">
        <w:fldChar w:fldCharType="begin" w:fldLock="1"/>
      </w:r>
      <w:r w:rsidR="005B2CEF">
        <w:instrText>ADDIN CSL_CITATION {"citationItems":[{"id":"ITEM-1","itemData":{"URL":"https://searchsecurity.techtarget.com/definition/bridge","accessed":{"date-parts":[["2019","2","26"]]},"author":[{"dropping-particle":"","family":"Rouse","given":"Margaret","non-dropping-particle":"","parse-names":false,"suffix":""}],"id":"ITEM-1","issued":{"date-parts":[["0"]]},"title":"What is bridge? - Definition from WhatIs.com","type":"webpage"},"uris":["http://www.mendeley.com/documents/?uuid=af2a54dd-4af8-3818-ada9-f2918828d724"]}],"mendeley":{"formattedCitation":"[5]","plainTextFormattedCitation":"[5]","previouslyFormattedCitation":"[5]"},"properties":{"noteIndex":0},"schema":"https://github.com/citation-style-language/schema/raw/master/csl-citation.json"}</w:instrText>
      </w:r>
      <w:r w:rsidR="005B2CEF">
        <w:fldChar w:fldCharType="separate"/>
      </w:r>
      <w:r w:rsidR="005B2CEF" w:rsidRPr="005B2CEF">
        <w:rPr>
          <w:noProof/>
        </w:rPr>
        <w:t>[5]</w:t>
      </w:r>
      <w:r w:rsidR="005B2CEF">
        <w:fldChar w:fldCharType="end"/>
      </w:r>
      <w:r w:rsidR="005B2CEF">
        <w:fldChar w:fldCharType="begin" w:fldLock="1"/>
      </w:r>
      <w:r w:rsidR="005B2CEF">
        <w:instrText>ADDIN CSL_CITATION {"citationItems":[{"id":"ITEM-1","itemData":{"URL":"https://www.wisegeek.com/what-is-a-network-bridge.htm","accessed":{"date-parts":[["2019","2","26"]]},"author":[{"dropping-particle":"","family":"WiseGeek","given":"","non-dropping-particle":"","parse-names":false,"suffix":""}],"id":"ITEM-1","issued":{"date-parts":[["0"]]},"title":"What is a Network Bridge? (with pictures)","type":"webpage"},"uris":["http://www.mendeley.com/documents/?uuid=77761a20-475f-3772-8121-fddf3bfef843"]}],"mendeley":{"formattedCitation":"[6]","plainTextFormattedCitation":"[6]","previouslyFormattedCitation":"[6]"},"properties":{"noteIndex":0},"schema":"https://github.com/citation-style-language/schema/raw/master/csl-citation.json"}</w:instrText>
      </w:r>
      <w:r w:rsidR="005B2CEF">
        <w:fldChar w:fldCharType="separate"/>
      </w:r>
      <w:r w:rsidR="005B2CEF" w:rsidRPr="005B2CEF">
        <w:rPr>
          <w:noProof/>
        </w:rPr>
        <w:t>[6]</w:t>
      </w:r>
      <w:r w:rsidR="005B2CEF">
        <w:fldChar w:fldCharType="end"/>
      </w:r>
      <w:r w:rsidR="005B2CEF">
        <w:fldChar w:fldCharType="begin" w:fldLock="1"/>
      </w:r>
      <w:r w:rsidR="007B31FE">
        <w:instrText>ADDIN CSL_CITATION {"citationItems":[{"id":"ITEM-1","itemData":{"URL":"https://www.techopedia.com/definition/3160/bridge","accessed":{"date-parts":[["2019","2","26"]]},"author":[{"dropping-particle":"","family":"Techopedia","given":"","non-dropping-particle":"","parse-names":false,"suffix":""}],"id":"ITEM-1","issued":{"date-parts":[["0"]]},"title":"What is a Bridge? - Definition from Techopedia","type":"webpage"},"uris":["http://www.mendeley.com/documents/?uuid=b46407cc-255b-31cf-bc52-93b002ef1af1"]}],"mendeley":{"formattedCitation":"[7]","plainTextFormattedCitation":"[7]","previouslyFormattedCitation":"[7]"},"properties":{"noteIndex":0},"schema":"https://github.com/citation-style-language/schema/raw/master/csl-citation.json"}</w:instrText>
      </w:r>
      <w:r w:rsidR="005B2CEF">
        <w:fldChar w:fldCharType="separate"/>
      </w:r>
      <w:r w:rsidR="005B2CEF" w:rsidRPr="005B2CEF">
        <w:rPr>
          <w:noProof/>
        </w:rPr>
        <w:t>[7]</w:t>
      </w:r>
      <w:r w:rsidR="005B2CEF">
        <w:fldChar w:fldCharType="end"/>
      </w:r>
    </w:p>
    <w:p w14:paraId="0C9C52E5" w14:textId="3F80B3AD" w:rsidR="00723428" w:rsidRDefault="00723428" w:rsidP="00C1395E">
      <w:r>
        <w:t xml:space="preserve">The bridge is the device </w:t>
      </w:r>
      <w:r w:rsidR="009B4649">
        <w:t xml:space="preserve">that is used to determine whether a message is being </w:t>
      </w:r>
      <w:r w:rsidR="00104136">
        <w:t>passed</w:t>
      </w:r>
      <w:r w:rsidR="009B4649">
        <w:t xml:space="preserve"> </w:t>
      </w:r>
      <w:r w:rsidR="00443FF0">
        <w:t xml:space="preserve">to </w:t>
      </w:r>
      <w:r w:rsidR="00104136">
        <w:t xml:space="preserve">a </w:t>
      </w:r>
      <w:r w:rsidR="00E97E18">
        <w:t xml:space="preserve">device on </w:t>
      </w:r>
      <w:r w:rsidR="00104136">
        <w:t>its</w:t>
      </w:r>
      <w:r w:rsidR="00E97E18">
        <w:t xml:space="preserve"> LAN or whether the message is </w:t>
      </w:r>
      <w:r w:rsidR="00104136">
        <w:t xml:space="preserve">forwarded to </w:t>
      </w:r>
      <w:r w:rsidR="00FB4651">
        <w:t>a device on one of the interconnected LANs.</w:t>
      </w:r>
      <w:r w:rsidR="00307836">
        <w:t xml:space="preserve"> They </w:t>
      </w:r>
      <w:proofErr w:type="gramStart"/>
      <w:r w:rsidR="00307836">
        <w:t>are able to</w:t>
      </w:r>
      <w:proofErr w:type="gramEnd"/>
      <w:r w:rsidR="00307836">
        <w:t xml:space="preserve"> broadcast data to every node in a </w:t>
      </w:r>
      <w:r w:rsidR="00B11D85">
        <w:t xml:space="preserve">network, however </w:t>
      </w:r>
      <w:r w:rsidR="00F06EA5">
        <w:t xml:space="preserve">it uses a database </w:t>
      </w:r>
      <w:r w:rsidR="00EA71B4">
        <w:t xml:space="preserve">to discern </w:t>
      </w:r>
      <w:r w:rsidR="00215B76">
        <w:t>whether it will pass or forward the message</w:t>
      </w:r>
      <w:r w:rsidR="001E4003">
        <w:t>, this is done</w:t>
      </w:r>
      <w:r w:rsidR="00215B76">
        <w:t xml:space="preserve"> by </w:t>
      </w:r>
      <w:r w:rsidR="00561575">
        <w:t xml:space="preserve">checking if the node MAC address is on the same host network or </w:t>
      </w:r>
      <w:r w:rsidR="00C24386">
        <w:t>if it’s of the interconnected network.</w:t>
      </w:r>
    </w:p>
    <w:p w14:paraId="6BE6F81B" w14:textId="77777777" w:rsidR="00FB4651" w:rsidRDefault="00FB4651" w:rsidP="00C1395E"/>
    <w:p w14:paraId="5D7E3148" w14:textId="5054614E" w:rsidR="003A2EE9" w:rsidRDefault="003A2EE9" w:rsidP="00C1395E">
      <w:r>
        <w:lastRenderedPageBreak/>
        <w:t xml:space="preserve">The next step for </w:t>
      </w:r>
      <w:r w:rsidR="008637DD">
        <w:t xml:space="preserve">parallelism was </w:t>
      </w:r>
      <w:r w:rsidR="00443D3E">
        <w:t>mul</w:t>
      </w:r>
      <w:r w:rsidR="009F1327">
        <w:t>ti</w:t>
      </w:r>
      <w:r w:rsidR="00443D3E">
        <w:t xml:space="preserve">-core processors that </w:t>
      </w:r>
      <w:r w:rsidR="009F1327">
        <w:t xml:space="preserve">allowed </w:t>
      </w:r>
      <w:r w:rsidR="00D23441">
        <w:t xml:space="preserve">for parallel to become </w:t>
      </w:r>
      <w:r w:rsidR="007F4F8C">
        <w:t xml:space="preserve">mainstream, thus making it an option for the </w:t>
      </w:r>
      <w:r w:rsidR="0032152A">
        <w:t xml:space="preserve">everyday </w:t>
      </w:r>
      <w:r w:rsidR="00893F7C">
        <w:t>consumer</w:t>
      </w:r>
      <w:r w:rsidR="00755FD5">
        <w:t>.</w:t>
      </w:r>
    </w:p>
    <w:p w14:paraId="68E08E8D" w14:textId="77777777" w:rsidR="001443D9" w:rsidRDefault="001443D9" w:rsidP="001443D9">
      <w:pPr>
        <w:pStyle w:val="Heading2"/>
      </w:pPr>
      <w:bookmarkStart w:id="3" w:name="_Toc2118533"/>
      <w:r>
        <w:t>Multi-Core Processors</w:t>
      </w:r>
      <w:bookmarkEnd w:id="3"/>
    </w:p>
    <w:p w14:paraId="09C9A931" w14:textId="78F39D01" w:rsidR="001443D9" w:rsidRDefault="001443D9" w:rsidP="001443D9">
      <w:r>
        <w:t xml:space="preserve">A multicore processor is single integrated computer circuit that contains multiple processing cores – core processing units. These processors are more advanced than </w:t>
      </w:r>
      <w:r w:rsidR="008F22BA">
        <w:t>s</w:t>
      </w:r>
      <w:r>
        <w:t>ingle core processors because they allow for parallelisation of tasks and thus a faster execution times, this is because multithreading of processes can be achieved when running programs. Moreover, the use of multi-core processors allows for an Increased throughput which means it can handle more complex algorithms and multi-task.</w:t>
      </w:r>
      <w:r>
        <w:fldChar w:fldCharType="begin" w:fldLock="1"/>
      </w:r>
      <w:r w:rsidR="007B31FE">
        <w:instrText>ADDIN CSL_CITATION {"citationItems":[{"id":"ITEM-1","itemData":{"URL":"https://insights.sei.cmu.edu/sei_blog/2017/08/multicore-processing.html","accessed":{"date-parts":[["2019","2","20"]]},"author":[{"dropping-particle":"","family":"Firesmith","given":"Donald","non-dropping-particle":"","parse-names":false,"suffix":""}],"id":"ITEM-1","issued":{"date-parts":[["0"]]},"title":"Multicore Processing","type":"webpage"},"uris":["http://www.mendeley.com/documents/?uuid=590beb17-2c81-3080-bf26-07bca670705c"]}],"mendeley":{"formattedCitation":"[8]","plainTextFormattedCitation":"[8]","previouslyFormattedCitation":"[8]"},"properties":{"noteIndex":0},"schema":"https://github.com/citation-style-language/schema/raw/master/csl-citation.json"}</w:instrText>
      </w:r>
      <w:r>
        <w:fldChar w:fldCharType="separate"/>
      </w:r>
      <w:r w:rsidR="005B2CEF" w:rsidRPr="005B2CEF">
        <w:rPr>
          <w:noProof/>
        </w:rPr>
        <w:t>[8]</w:t>
      </w:r>
      <w:r>
        <w:fldChar w:fldCharType="end"/>
      </w:r>
      <w:r>
        <w:fldChar w:fldCharType="begin" w:fldLock="1"/>
      </w:r>
      <w:r w:rsidR="007B31FE">
        <w:instrText>ADDIN CSL_CITATION {"citationItems":[{"id":"ITEM-1","itemData":{"URL":"http://socs.binus.ac.id/2017/03/27/multi-core-processors/","accessed":{"date-parts":[["2019","2","20"]]},"author":[{"dropping-particle":"","family":"Binus University of Computer Science","given":"","non-dropping-particle":"","parse-names":false,"suffix":""}],"id":"ITEM-1","issued":{"date-parts":[["0"]]},"title":"Multi-Core Processors","type":"webpage"},"uris":["http://www.mendeley.com/documents/?uuid=c4cd17ba-38dc-3df3-a379-61148e108c6b"]}],"mendeley":{"formattedCitation":"[9]","plainTextFormattedCitation":"[9]","previouslyFormattedCitation":"[9]"},"properties":{"noteIndex":0},"schema":"https://github.com/citation-style-language/schema/raw/master/csl-citation.json"}</w:instrText>
      </w:r>
      <w:r>
        <w:fldChar w:fldCharType="separate"/>
      </w:r>
      <w:r w:rsidR="005B2CEF" w:rsidRPr="005B2CEF">
        <w:rPr>
          <w:noProof/>
        </w:rPr>
        <w:t>[9]</w:t>
      </w:r>
      <w:r>
        <w:fldChar w:fldCharType="end"/>
      </w:r>
      <w:r>
        <w:t xml:space="preserve"> </w:t>
      </w:r>
    </w:p>
    <w:p w14:paraId="186C7AD8" w14:textId="77777777" w:rsidR="001443D9" w:rsidRDefault="001443D9" w:rsidP="001443D9">
      <w:r>
        <w:t>Multi-core processors also have different core types, these are:</w:t>
      </w:r>
    </w:p>
    <w:p w14:paraId="14B1733C" w14:textId="77777777" w:rsidR="001443D9" w:rsidRDefault="001443D9" w:rsidP="001443D9">
      <w:pPr>
        <w:pStyle w:val="ListParagraph"/>
        <w:numPr>
          <w:ilvl w:val="0"/>
          <w:numId w:val="3"/>
        </w:numPr>
      </w:pPr>
      <w:r>
        <w:t>Homogenous cores – All of the cores are the same type in a multicore processor, this means that the cores are used as general-purpose CPUs (Central processing units) that only run a single multicore operating system.</w:t>
      </w:r>
    </w:p>
    <w:p w14:paraId="2B8671B1" w14:textId="6FA36AC7" w:rsidR="001443D9" w:rsidRDefault="001443D9" w:rsidP="001443D9">
      <w:pPr>
        <w:pStyle w:val="ListParagraph"/>
        <w:numPr>
          <w:ilvl w:val="0"/>
          <w:numId w:val="3"/>
        </w:numPr>
      </w:pPr>
      <w:r>
        <w:t>Heterogenous cores – In these processors the cores are a mix of different types that are used to run different operating system, such as GPUs (Graphical processing units).</w:t>
      </w:r>
    </w:p>
    <w:p w14:paraId="2DE4C62E" w14:textId="1F253A7F" w:rsidR="006B574D" w:rsidRDefault="0034173C" w:rsidP="00C1395E">
      <w:r>
        <w:t>In 1980</w:t>
      </w:r>
      <w:r w:rsidR="00E744B8">
        <w:t>,</w:t>
      </w:r>
      <w:r w:rsidR="00627170">
        <w:t xml:space="preserve"> the microprocessor was without a cache, however, </w:t>
      </w:r>
      <w:r w:rsidR="006B4B52">
        <w:t>in 1995</w:t>
      </w:r>
      <w:r w:rsidR="00E744B8">
        <w:t>,</w:t>
      </w:r>
      <w:r w:rsidR="006B4B52">
        <w:t xml:space="preserve"> </w:t>
      </w:r>
      <w:r w:rsidR="00A43169">
        <w:t>the</w:t>
      </w:r>
      <w:r w:rsidR="006B4B52">
        <w:t xml:space="preserve"> </w:t>
      </w:r>
      <w:r w:rsidR="00DD6E44">
        <w:t xml:space="preserve">2-level cache </w:t>
      </w:r>
      <w:r w:rsidR="006B4B52">
        <w:t xml:space="preserve">was </w:t>
      </w:r>
      <w:r w:rsidR="00390FEA">
        <w:t>introduced</w:t>
      </w:r>
      <w:r w:rsidR="00F80558">
        <w:t xml:space="preserve"> and now </w:t>
      </w:r>
      <w:r w:rsidR="000927C2">
        <w:t xml:space="preserve">some have multiple </w:t>
      </w:r>
      <w:r w:rsidR="007C725B">
        <w:t>caches because</w:t>
      </w:r>
      <w:r w:rsidR="00C5774E">
        <w:t xml:space="preserve"> of </w:t>
      </w:r>
      <w:r w:rsidR="00114307">
        <w:t xml:space="preserve">the </w:t>
      </w:r>
      <w:r w:rsidR="00C5774E">
        <w:t xml:space="preserve">changes in parallel computing. </w:t>
      </w:r>
      <w:r w:rsidR="00961311">
        <w:t xml:space="preserve">Caches are pools of memory that are small in </w:t>
      </w:r>
      <w:r w:rsidR="00666408">
        <w:t>size</w:t>
      </w:r>
      <w:r w:rsidR="00E35CF8">
        <w:t xml:space="preserve"> and </w:t>
      </w:r>
      <w:r w:rsidR="009C1F64">
        <w:t xml:space="preserve">store </w:t>
      </w:r>
      <w:r w:rsidR="002E47C2">
        <w:t>the information that is mostly likely to be needed next by the CPU</w:t>
      </w:r>
      <w:r w:rsidR="00E744B8">
        <w:t>;</w:t>
      </w:r>
      <w:r w:rsidR="00064EE7">
        <w:t xml:space="preserve"> </w:t>
      </w:r>
      <w:r w:rsidR="00650D5D">
        <w:t>when the CPU finds the instruction already loaded into the cache when it looks for it this is called a cache hit</w:t>
      </w:r>
      <w:r w:rsidR="00C5774E">
        <w:t xml:space="preserve">. </w:t>
      </w:r>
      <w:r w:rsidR="00B82909">
        <w:t xml:space="preserve">The levels of cache were introduced </w:t>
      </w:r>
      <w:r w:rsidR="000C02AF">
        <w:t xml:space="preserve">because </w:t>
      </w:r>
      <w:r w:rsidR="003D6A6F">
        <w:t xml:space="preserve">an instruction is not </w:t>
      </w:r>
      <w:r w:rsidR="00064EE7">
        <w:t>already</w:t>
      </w:r>
      <w:r w:rsidR="003D6A6F">
        <w:t xml:space="preserve"> loaded into </w:t>
      </w:r>
      <w:r w:rsidR="00064EE7">
        <w:t>the cache when the CPU looks for it</w:t>
      </w:r>
      <w:r w:rsidR="00650D5D">
        <w:t xml:space="preserve"> a cache miss will occur, and the CPU will have to look for the </w:t>
      </w:r>
      <w:r w:rsidR="00CA08CB">
        <w:t>data in a different location</w:t>
      </w:r>
      <w:r w:rsidR="001D3C3C">
        <w:t xml:space="preserve"> - the DRAM (Direct </w:t>
      </w:r>
      <w:r w:rsidR="00DF29A5">
        <w:t>RAM)</w:t>
      </w:r>
      <w:r w:rsidR="00CA08CB">
        <w:t>, the second laye</w:t>
      </w:r>
      <w:r w:rsidR="00C7122D">
        <w:t xml:space="preserve">r cache is used so that if the CPU cannot find the </w:t>
      </w:r>
      <w:r w:rsidR="00DF29A5">
        <w:t xml:space="preserve">instruction in the </w:t>
      </w:r>
      <w:r w:rsidR="00D15BB5">
        <w:t>first level of cache it will find it in the second level of cache</w:t>
      </w:r>
      <w:r w:rsidR="00AC4941">
        <w:t xml:space="preserve">. Second level Caches are much larger </w:t>
      </w:r>
      <w:r w:rsidR="00796382">
        <w:t xml:space="preserve">than first level caches and allow for a better </w:t>
      </w:r>
      <w:r w:rsidR="00A66D72">
        <w:t>hit rate – increasing the speed of the computing.</w:t>
      </w:r>
    </w:p>
    <w:p w14:paraId="7241E403" w14:textId="77777777" w:rsidR="00C81963" w:rsidRDefault="00C81963" w:rsidP="00C1395E"/>
    <w:p w14:paraId="5D0C8AF5" w14:textId="77777777" w:rsidR="00CA6C9E" w:rsidRPr="00350373" w:rsidRDefault="00CA6C9E" w:rsidP="00C1395E"/>
    <w:p w14:paraId="47E9FD05" w14:textId="54F89BE2" w:rsidR="00FA1709" w:rsidRDefault="00FA1709" w:rsidP="00FA1709">
      <w:pPr>
        <w:pStyle w:val="Heading2"/>
      </w:pPr>
      <w:bookmarkStart w:id="4" w:name="_Toc2118534"/>
      <w:r>
        <w:t>Types of parallelism</w:t>
      </w:r>
      <w:bookmarkEnd w:id="4"/>
    </w:p>
    <w:p w14:paraId="6080FFBF" w14:textId="30C7B508" w:rsidR="00065AEF" w:rsidRDefault="00065AEF" w:rsidP="00065AEF">
      <w:r>
        <w:t>Parallelism can take multiple different forms</w:t>
      </w:r>
      <w:r w:rsidR="00EA1E44">
        <w:t>, these are</w:t>
      </w:r>
      <w:r w:rsidR="00446890">
        <w:t>:</w:t>
      </w:r>
    </w:p>
    <w:p w14:paraId="7878CBA5" w14:textId="5F5B47FE" w:rsidR="00446890" w:rsidRDefault="00446890" w:rsidP="00446890">
      <w:pPr>
        <w:pStyle w:val="ListParagraph"/>
        <w:numPr>
          <w:ilvl w:val="0"/>
          <w:numId w:val="1"/>
        </w:numPr>
      </w:pPr>
      <w:r>
        <w:t>Bit Level Parallelism</w:t>
      </w:r>
    </w:p>
    <w:p w14:paraId="4BE5C00D" w14:textId="7EE9FBEC" w:rsidR="00446890" w:rsidRDefault="00446890" w:rsidP="00446890">
      <w:pPr>
        <w:pStyle w:val="ListParagraph"/>
        <w:numPr>
          <w:ilvl w:val="0"/>
          <w:numId w:val="1"/>
        </w:numPr>
      </w:pPr>
      <w:r w:rsidRPr="00446890">
        <w:t>Instruction-level Parallelism</w:t>
      </w:r>
    </w:p>
    <w:p w14:paraId="776BBD42" w14:textId="0673452A" w:rsidR="00446890" w:rsidRPr="00065AEF" w:rsidRDefault="00446890" w:rsidP="00446890">
      <w:pPr>
        <w:pStyle w:val="ListParagraph"/>
        <w:numPr>
          <w:ilvl w:val="0"/>
          <w:numId w:val="1"/>
        </w:numPr>
      </w:pPr>
      <w:r w:rsidRPr="00446890">
        <w:t>Task Parallelism</w:t>
      </w:r>
    </w:p>
    <w:p w14:paraId="28912A29" w14:textId="08FDBC38" w:rsidR="00FA1709" w:rsidRDefault="00AF0419" w:rsidP="00FA1709">
      <w:pPr>
        <w:pStyle w:val="Heading3"/>
      </w:pPr>
      <w:bookmarkStart w:id="5" w:name="_Toc2118535"/>
      <w:r>
        <w:t>Bit-Level Parallelism</w:t>
      </w:r>
      <w:bookmarkEnd w:id="5"/>
    </w:p>
    <w:p w14:paraId="10DC09AF" w14:textId="5606A6A3" w:rsidR="00175D65" w:rsidRDefault="00EA1E44" w:rsidP="00175D65">
      <w:r>
        <w:t xml:space="preserve">The form of parallelism </w:t>
      </w:r>
      <w:r w:rsidR="00E97E4A">
        <w:t xml:space="preserve">is based upon the increase of </w:t>
      </w:r>
      <w:r w:rsidR="00285BF9">
        <w:t xml:space="preserve">the word size of the processor. </w:t>
      </w:r>
      <w:r w:rsidR="00906A09">
        <w:t xml:space="preserve">By increasing the </w:t>
      </w:r>
      <w:r w:rsidR="005E78E4">
        <w:t xml:space="preserve">word </w:t>
      </w:r>
      <w:r w:rsidR="00175D65">
        <w:t>size,</w:t>
      </w:r>
      <w:r w:rsidR="005E78E4">
        <w:t xml:space="preserve"> </w:t>
      </w:r>
      <w:r w:rsidR="00FA2F2D">
        <w:t xml:space="preserve">the number of instructions </w:t>
      </w:r>
      <w:r w:rsidR="001A24D0">
        <w:t xml:space="preserve">that the </w:t>
      </w:r>
      <w:r w:rsidR="00ED566B">
        <w:t>processor</w:t>
      </w:r>
      <w:r w:rsidR="001A24D0">
        <w:t xml:space="preserve"> must </w:t>
      </w:r>
      <w:r w:rsidR="004217BD">
        <w:t>execute</w:t>
      </w:r>
      <w:r w:rsidR="001A24D0">
        <w:t xml:space="preserve"> </w:t>
      </w:r>
      <w:r w:rsidR="0025424E">
        <w:t xml:space="preserve">is reduced, </w:t>
      </w:r>
      <w:r w:rsidR="00A9518F">
        <w:t xml:space="preserve">but only </w:t>
      </w:r>
      <w:r w:rsidR="00757B78">
        <w:t>if the instructions are used to perform operations on variable</w:t>
      </w:r>
      <w:r w:rsidR="00235568">
        <w:t>s</w:t>
      </w:r>
      <w:r w:rsidR="00757B78">
        <w:t xml:space="preserve"> which </w:t>
      </w:r>
      <w:r w:rsidR="00175D65">
        <w:t>are greater in size than the length of the word.</w:t>
      </w:r>
      <w:r w:rsidR="00754E17">
        <w:fldChar w:fldCharType="begin" w:fldLock="1"/>
      </w:r>
      <w:r w:rsidR="007B31FE">
        <w:instrText>ADDIN CSL_CITATION {"citationItems":[{"id":"ITEM-1","itemData":{"author":[{"dropping-particle":"","family":"Culler","given":"David E.","non-dropping-particle":"","parse-names":false,"suffix":""},{"dropping-particle":"","family":"Singh","given":"Jaswinder Pal","non-dropping-particle":"","parse-names":false,"suffix":""},{"dropping-particle":"","family":"Gupta","given":"Anoop","non-dropping-particle":"","parse-names":false,"suffix":""}],"id":"ITEM-1","issued":{"date-parts":[["1999"]]},"number-of-pages":"Page 15","publisher":"Morgan Kaufmann Publishers","title":"Parallel Computer Architecture - A Hardware/Software Approach","type":"book"},"uris":["http://www.mendeley.com/documents/?uuid=ea8bead2-9b7c-43bd-98bf-2e68c6e67681"]}],"mendeley":{"formattedCitation":"[10]","plainTextFormattedCitation":"[10]","previouslyFormattedCitation":"[10]"},"properties":{"noteIndex":0},"schema":"https://github.com/citation-style-language/schema/raw/master/csl-citation.json"}</w:instrText>
      </w:r>
      <w:r w:rsidR="00754E17">
        <w:fldChar w:fldCharType="separate"/>
      </w:r>
      <w:r w:rsidR="005B2CEF" w:rsidRPr="005B2CEF">
        <w:rPr>
          <w:noProof/>
        </w:rPr>
        <w:t>[10]</w:t>
      </w:r>
      <w:r w:rsidR="00754E17">
        <w:fldChar w:fldCharType="end"/>
      </w:r>
    </w:p>
    <w:p w14:paraId="4F5DF039" w14:textId="5FD656D9" w:rsidR="00AF0419" w:rsidRDefault="00AF0419" w:rsidP="00175D65">
      <w:pPr>
        <w:pStyle w:val="Heading3"/>
      </w:pPr>
      <w:bookmarkStart w:id="6" w:name="_Toc2118536"/>
      <w:r>
        <w:t>Instruction-level Parallelism</w:t>
      </w:r>
      <w:bookmarkEnd w:id="6"/>
    </w:p>
    <w:p w14:paraId="3CCEA224" w14:textId="68080FFD" w:rsidR="00175D65" w:rsidRPr="00175D65" w:rsidRDefault="00E744B8" w:rsidP="00E476B3">
      <w:r>
        <w:t>Instruction-L</w:t>
      </w:r>
      <w:r w:rsidR="009D4695">
        <w:t>evel Parallelism</w:t>
      </w:r>
      <w:r w:rsidR="00FA6F56">
        <w:t xml:space="preserve">, otherwise known as ILP, </w:t>
      </w:r>
      <w:r w:rsidR="00C05EA4">
        <w:t xml:space="preserve">is a form of parallelism </w:t>
      </w:r>
      <w:r w:rsidR="007C1200">
        <w:t>where</w:t>
      </w:r>
      <w:r w:rsidR="00C05EA4">
        <w:t xml:space="preserve"> the amount of the operation that </w:t>
      </w:r>
      <w:r w:rsidR="00337389">
        <w:t>can be carried out by the operating system at one time</w:t>
      </w:r>
      <w:r w:rsidR="007C1200">
        <w:t xml:space="preserve"> is calculated. It can be represented through the metaphor of </w:t>
      </w:r>
      <w:r w:rsidR="00B81A56">
        <w:t>recipes and cooks in a kitchen</w:t>
      </w:r>
      <w:r w:rsidR="00701049">
        <w:t xml:space="preserve"> making food</w:t>
      </w:r>
      <w:r w:rsidR="00B81A56">
        <w:t xml:space="preserve">. The cooks </w:t>
      </w:r>
      <w:r w:rsidR="00B81A56">
        <w:lastRenderedPageBreak/>
        <w:t xml:space="preserve">represent </w:t>
      </w:r>
      <w:r w:rsidR="00EC2F23">
        <w:t xml:space="preserve">the hardware and the recipe represents the software, ILP </w:t>
      </w:r>
      <w:r w:rsidR="00370151">
        <w:t xml:space="preserve">optimises the recipe for the number of cooks, so if there were </w:t>
      </w:r>
      <w:r w:rsidR="004A0522">
        <w:t>four</w:t>
      </w:r>
      <w:r w:rsidR="00701049">
        <w:t xml:space="preserve"> tasks to be performed to make the food and </w:t>
      </w:r>
      <w:r w:rsidR="004A0522">
        <w:t>two cooks</w:t>
      </w:r>
      <w:r w:rsidR="00C3396B">
        <w:t>,</w:t>
      </w:r>
      <w:r w:rsidR="004A0522">
        <w:t xml:space="preserve"> each with four hands</w:t>
      </w:r>
      <w:r w:rsidR="00C3396B">
        <w:t xml:space="preserve">, the recipe would be optimised so that </w:t>
      </w:r>
      <w:r w:rsidR="002A16BB">
        <w:t xml:space="preserve">all four tasks were performed at once by the two cooks using their four hands, rather than </w:t>
      </w:r>
      <w:r w:rsidR="008D6DBB">
        <w:t xml:space="preserve">the cooks completing one task at once leaving their </w:t>
      </w:r>
      <w:r w:rsidR="00DE764F">
        <w:t>extra pair of hands free not doing anything.</w:t>
      </w:r>
      <w:r w:rsidR="00E476B3">
        <w:t xml:space="preserve"> This means, in computing terms, that </w:t>
      </w:r>
      <w:r w:rsidR="0083741A">
        <w:t xml:space="preserve">the execution of instructions </w:t>
      </w:r>
      <w:r w:rsidR="00B818FB">
        <w:t>are</w:t>
      </w:r>
      <w:r w:rsidR="0083741A">
        <w:t xml:space="preserve"> </w:t>
      </w:r>
      <w:r w:rsidR="00842C0C">
        <w:t>overlapped through the use of pipelining</w:t>
      </w:r>
      <w:r w:rsidR="0083741A">
        <w:t xml:space="preserve"> so that they can run independent of </w:t>
      </w:r>
      <w:r w:rsidR="00842C0C">
        <w:t xml:space="preserve">each other </w:t>
      </w:r>
      <w:r w:rsidR="00A54F24">
        <w:t>at the same time.</w:t>
      </w:r>
      <w:r w:rsidR="00B818FB">
        <w:t xml:space="preserve"> </w:t>
      </w:r>
      <w:r w:rsidR="0086321D">
        <w:fldChar w:fldCharType="begin" w:fldLock="1"/>
      </w:r>
      <w:r w:rsidR="007B31FE">
        <w:instrText>ADDIN CSL_CITATION {"citationItems":[{"id":"ITEM-1","itemData":{"id":"ITEM-1","issued":{"date-parts":[["0"]]},"page":"1-13","title":"Instruction-Level Parallelism ( ILP ) Instruction-Level Parallelism ( ILP ) Dependences Dependences","type":"article-journal","volume":"0"},"uris":["http://www.mendeley.com/documents/?uuid=5c9dbbb8-f807-4c72-8b34-1e1c7164e06e"]}],"mendeley":{"formattedCitation":"[11]","plainTextFormattedCitation":"[11]","previouslyFormattedCitation":"[11]"},"properties":{"noteIndex":0},"schema":"https://github.com/citation-style-language/schema/raw/master/csl-citation.json"}</w:instrText>
      </w:r>
      <w:r w:rsidR="0086321D">
        <w:fldChar w:fldCharType="separate"/>
      </w:r>
      <w:r w:rsidR="005B2CEF" w:rsidRPr="005B2CEF">
        <w:rPr>
          <w:noProof/>
        </w:rPr>
        <w:t>[11]</w:t>
      </w:r>
      <w:r w:rsidR="0086321D">
        <w:fldChar w:fldCharType="end"/>
      </w:r>
      <w:r w:rsidR="00D537C0">
        <w:fldChar w:fldCharType="begin" w:fldLock="1"/>
      </w:r>
      <w:r w:rsidR="007B31FE">
        <w:instrText>ADDIN CSL_CITATION {"citationItems":[{"id":"ITEM-1","itemData":{"author":[{"dropping-particle":"","family":"Parallelism","given":"Instruction Level","non-dropping-particle":"","parse-names":false,"suffix":""},{"dropping-particle":"","family":"Cho","given":"Sangyeun","non-dropping-particle":"","parse-names":false,"suffix":""}],"id":"ITEM-1","issued":{"date-parts":[["0"]]},"title":"What is instruction level parallelism ? CS2410 : Computer Architecture Key questions Data dependence List scheduling ( example impl .) List scheduling ( example impl .) Name dependence","type":"article-journal"},"uris":["http://www.mendeley.com/documents/?uuid=66358f5c-449b-4eed-b0ae-924f19127c57"]}],"mendeley":{"formattedCitation":"[12]","plainTextFormattedCitation":"[12]","previouslyFormattedCitation":"[12]"},"properties":{"noteIndex":0},"schema":"https://github.com/citation-style-language/schema/raw/master/csl-citation.json"}</w:instrText>
      </w:r>
      <w:r w:rsidR="00D537C0">
        <w:fldChar w:fldCharType="separate"/>
      </w:r>
      <w:r w:rsidR="005B2CEF" w:rsidRPr="005B2CEF">
        <w:rPr>
          <w:noProof/>
        </w:rPr>
        <w:t>[12]</w:t>
      </w:r>
      <w:r w:rsidR="00D537C0">
        <w:fldChar w:fldCharType="end"/>
      </w:r>
    </w:p>
    <w:p w14:paraId="50586293" w14:textId="145B1C4D" w:rsidR="00AF0419" w:rsidRDefault="00AF0419" w:rsidP="00AF0419">
      <w:pPr>
        <w:pStyle w:val="Heading3"/>
      </w:pPr>
      <w:bookmarkStart w:id="7" w:name="_Toc2118537"/>
      <w:r>
        <w:t>Task Parallelism</w:t>
      </w:r>
      <w:bookmarkEnd w:id="7"/>
    </w:p>
    <w:p w14:paraId="7EF6DA11" w14:textId="1BCE5FD3" w:rsidR="00AF0419" w:rsidRDefault="004A0371" w:rsidP="00AF0419">
      <w:r>
        <w:t>This is a form of parallelism</w:t>
      </w:r>
      <w:r w:rsidR="002A5097">
        <w:t xml:space="preserve"> that</w:t>
      </w:r>
      <w:r w:rsidR="00B27A69">
        <w:t xml:space="preserve"> works by </w:t>
      </w:r>
      <w:r w:rsidR="000F1451">
        <w:t>distribut</w:t>
      </w:r>
      <w:r w:rsidR="00B27A69">
        <w:t>ing</w:t>
      </w:r>
      <w:r w:rsidR="000F1451">
        <w:t xml:space="preserve"> </w:t>
      </w:r>
      <w:r w:rsidR="00DF743C">
        <w:t>different tasks</w:t>
      </w:r>
      <w:r w:rsidR="002646ED">
        <w:t>, rather than data,</w:t>
      </w:r>
      <w:r w:rsidR="00A64738">
        <w:t xml:space="preserve"> across multiple computing cores</w:t>
      </w:r>
      <w:r w:rsidR="00DF743C">
        <w:t xml:space="preserve"> so that they can be </w:t>
      </w:r>
      <w:r w:rsidR="00B27A69">
        <w:t xml:space="preserve">performed </w:t>
      </w:r>
      <w:r w:rsidR="0025543C">
        <w:t>by different threads or processors</w:t>
      </w:r>
      <w:r w:rsidR="0077213D">
        <w:t xml:space="preserve"> </w:t>
      </w:r>
      <w:r w:rsidR="0077213D" w:rsidRPr="0077213D">
        <w:t>contemporaneously</w:t>
      </w:r>
      <w:r w:rsidR="005D67F4">
        <w:t>.</w:t>
      </w:r>
      <w:r w:rsidR="00F923FD">
        <w:fldChar w:fldCharType="begin" w:fldLock="1"/>
      </w:r>
      <w:r w:rsidR="007B31FE">
        <w:instrText>ADDIN CSL_CITATION {"citationItems":[{"id":"ITEM-1","itemData":{"id":"ITEM-1","issued":{"date-parts":[["0"]]},"page":"14-18","title":"Kinds of parallelism • Data parallelism • Task parallelism • Hybrid data / task parallelism • Unstructured Data parallelism • Example : convert all characters in an array to","type":"article-journal"},"uris":["http://www.mendeley.com/documents/?uuid=47d2fc66-2e58-474c-a6c1-cfa39c3954f5"]}],"mendeley":{"formattedCitation":"[13]","plainTextFormattedCitation":"[13]","previouslyFormattedCitation":"[13]"},"properties":{"noteIndex":0},"schema":"https://github.com/citation-style-language/schema/raw/master/csl-citation.json"}</w:instrText>
      </w:r>
      <w:r w:rsidR="00F923FD">
        <w:fldChar w:fldCharType="separate"/>
      </w:r>
      <w:r w:rsidR="005B2CEF" w:rsidRPr="005B2CEF">
        <w:rPr>
          <w:noProof/>
        </w:rPr>
        <w:t>[13]</w:t>
      </w:r>
      <w:r w:rsidR="00F923FD">
        <w:fldChar w:fldCharType="end"/>
      </w:r>
      <w:r w:rsidR="005D67F4">
        <w:t xml:space="preserve"> This works by dedicating </w:t>
      </w:r>
      <w:r w:rsidR="00685C0B">
        <w:t>certain processors or threads to tasks that can be performed</w:t>
      </w:r>
      <w:r w:rsidR="00DF7493">
        <w:t xml:space="preserve"> in parallel </w:t>
      </w:r>
      <w:r w:rsidR="009413AA">
        <w:t>whilst staying</w:t>
      </w:r>
      <w:r w:rsidR="00685C0B">
        <w:t xml:space="preserve"> independent</w:t>
      </w:r>
      <w:r w:rsidR="009413AA">
        <w:t xml:space="preserve"> </w:t>
      </w:r>
      <w:r w:rsidR="00685C0B">
        <w:t>of other tasks</w:t>
      </w:r>
      <w:r w:rsidR="00256F73">
        <w:t xml:space="preserve"> – </w:t>
      </w:r>
      <w:r w:rsidR="009413AA">
        <w:t>unique operations</w:t>
      </w:r>
      <w:r w:rsidR="00256F73">
        <w:t xml:space="preserve"> that have no dependencies on other tasks</w:t>
      </w:r>
      <w:r w:rsidR="00685C0B">
        <w:t xml:space="preserve">. </w:t>
      </w:r>
      <w:r w:rsidR="009413AA">
        <w:fldChar w:fldCharType="begin" w:fldLock="1"/>
      </w:r>
      <w:r w:rsidR="007B31FE">
        <w:instrText>ADDIN CSL_CITATION {"citationItems":[{"id":"ITEM-1","itemData":{"author":[{"dropping-particle":"","family":"Silberschatz","given":"Abraham","non-dropping-particle":"","parse-names":false,"suffix":""},{"dropping-particle":"","family":"Galvin","given":"Peter Baer","non-dropping-particle":"","parse-names":false,"suffix":""},{"dropping-particle":"","family":"Gagne","given":"Greg","non-dropping-particle":"","parse-names":false,"suffix":""}],"edition":"9th","id":"ITEM-1","issued":{"date-parts":[["0"]]},"publisher":"John Wiley &amp; Sons","title":"Operating System Concepts","type":"book"},"uris":["http://www.mendeley.com/documents/?uuid=d5861b37-3876-477a-9bb3-5eb145d76901"]}],"mendeley":{"formattedCitation":"[14]","plainTextFormattedCitation":"[14]","previouslyFormattedCitation":"[14]"},"properties":{"noteIndex":0},"schema":"https://github.com/citation-style-language/schema/raw/master/csl-citation.json"}</w:instrText>
      </w:r>
      <w:r w:rsidR="009413AA">
        <w:fldChar w:fldCharType="separate"/>
      </w:r>
      <w:r w:rsidR="005B2CEF" w:rsidRPr="005B2CEF">
        <w:rPr>
          <w:noProof/>
        </w:rPr>
        <w:t>[14]</w:t>
      </w:r>
      <w:r w:rsidR="009413AA">
        <w:fldChar w:fldCharType="end"/>
      </w:r>
      <w:r w:rsidR="006B2D27">
        <w:t xml:space="preserve"> </w:t>
      </w:r>
      <w:r w:rsidR="00685C0B">
        <w:t xml:space="preserve">The metaphor that could be used to describe this is </w:t>
      </w:r>
      <w:r w:rsidR="00A57F5D">
        <w:t>if a group of individuals each needed to write a report</w:t>
      </w:r>
      <w:r w:rsidR="003910A4">
        <w:t xml:space="preserve">, the individual sections of that report </w:t>
      </w:r>
      <w:r w:rsidR="00002673">
        <w:t xml:space="preserve">could be written as separate task and thus each member of the group could be tasked with writing up a section each at the same time, which would ultimately speed up the </w:t>
      </w:r>
      <w:r w:rsidR="004C1D2A">
        <w:t>process of writing the report</w:t>
      </w:r>
      <w:r w:rsidR="000D5522">
        <w:t>.</w:t>
      </w:r>
      <w:r w:rsidR="00256F73">
        <w:t xml:space="preserve"> An example of this </w:t>
      </w:r>
      <w:r w:rsidR="00F46E7D">
        <w:t>in a computer system could be if several functions were being performed on the same</w:t>
      </w:r>
      <w:r w:rsidR="001F16EA">
        <w:t xml:space="preserve"> data set, such as finding the mode, median, range and average of a sequence of numbers.</w:t>
      </w:r>
    </w:p>
    <w:p w14:paraId="0946509F" w14:textId="77777777" w:rsidR="00962B26" w:rsidRPr="00AF0419" w:rsidRDefault="00962B26" w:rsidP="00AF0419"/>
    <w:p w14:paraId="414C538B" w14:textId="77777777" w:rsidR="007413AD" w:rsidRDefault="007413AD" w:rsidP="007413AD"/>
    <w:p w14:paraId="30618DCB" w14:textId="77777777" w:rsidR="00445093" w:rsidRDefault="00445093" w:rsidP="00445093">
      <w:pPr>
        <w:pStyle w:val="ListParagraph"/>
      </w:pPr>
    </w:p>
    <w:p w14:paraId="0F24B910" w14:textId="517C80AF" w:rsidR="00AF63D6" w:rsidRDefault="00AF63D6" w:rsidP="00445093">
      <w:r>
        <w:br w:type="page"/>
      </w:r>
    </w:p>
    <w:p w14:paraId="0E5E7DB8" w14:textId="05A9D1D7" w:rsidR="005A0FFB" w:rsidRDefault="0090548A" w:rsidP="0090548A">
      <w:pPr>
        <w:pStyle w:val="Heading1"/>
      </w:pPr>
      <w:bookmarkStart w:id="8" w:name="_Toc2118538"/>
      <w:r>
        <w:lastRenderedPageBreak/>
        <w:t>Computing Paradigms</w:t>
      </w:r>
      <w:bookmarkEnd w:id="8"/>
    </w:p>
    <w:p w14:paraId="5EE3CB78" w14:textId="726AB588" w:rsidR="0090548A" w:rsidRDefault="0090548A" w:rsidP="0090548A">
      <w:pPr>
        <w:pStyle w:val="Heading2"/>
      </w:pPr>
      <w:bookmarkStart w:id="9" w:name="_Toc2118539"/>
      <w:r>
        <w:t>Threading</w:t>
      </w:r>
      <w:bookmarkEnd w:id="9"/>
    </w:p>
    <w:p w14:paraId="7C8F3D4E" w14:textId="589D4024" w:rsidR="002F3B70" w:rsidRDefault="0076183B" w:rsidP="00745927">
      <w:r>
        <w:t>Threads</w:t>
      </w:r>
      <w:r w:rsidR="00767C80">
        <w:t xml:space="preserve"> are named as such because they refer to threads of executio</w:t>
      </w:r>
      <w:r w:rsidR="00AF06A1">
        <w:t>n. They are a basic unit of CPU utilization</w:t>
      </w:r>
      <w:r w:rsidR="001A17FE">
        <w:t xml:space="preserve"> that have several attributes</w:t>
      </w:r>
      <w:r w:rsidR="00C32A3E">
        <w:t xml:space="preserve">, these are: A thread ID, </w:t>
      </w:r>
      <w:r w:rsidR="000F50B8">
        <w:t xml:space="preserve">to give it a unique identifier; A program counter, </w:t>
      </w:r>
      <w:r w:rsidR="000E033F">
        <w:t xml:space="preserve">containing the address of the instruction being executed; </w:t>
      </w:r>
      <w:r w:rsidR="0066684A">
        <w:t>a stack</w:t>
      </w:r>
      <w:r w:rsidR="008B0593">
        <w:t>, from which values can be push on and popped</w:t>
      </w:r>
      <w:r w:rsidR="00F276CA">
        <w:t xml:space="preserve"> off for use in the </w:t>
      </w:r>
      <w:r w:rsidR="0089072C">
        <w:t>instruction</w:t>
      </w:r>
      <w:r w:rsidR="00F276CA">
        <w:t xml:space="preserve"> being executed</w:t>
      </w:r>
      <w:r w:rsidR="0089072C">
        <w:t>; a register</w:t>
      </w:r>
      <w:r w:rsidR="002D6487">
        <w:t xml:space="preserve">, a small set </w:t>
      </w:r>
      <w:r w:rsidR="004E4659">
        <w:t xml:space="preserve">of data locations </w:t>
      </w:r>
      <w:r w:rsidR="007169FD">
        <w:t>for the internal use of the processor.</w:t>
      </w:r>
      <w:r w:rsidR="00D82127">
        <w:t xml:space="preserve"> By having </w:t>
      </w:r>
      <w:r w:rsidR="00E65E46">
        <w:t>multiple threads</w:t>
      </w:r>
      <w:r w:rsidR="00F64F5F">
        <w:t>,</w:t>
      </w:r>
      <w:r w:rsidR="00E65E46">
        <w:t xml:space="preserve"> </w:t>
      </w:r>
      <w:r w:rsidR="00C70FFA">
        <w:t>a process</w:t>
      </w:r>
      <w:r w:rsidR="00F64F5F">
        <w:t xml:space="preserve"> can perform multiple tasks at </w:t>
      </w:r>
      <w:r w:rsidR="00D574AC">
        <w:t xml:space="preserve">once, this is called multithreading and is different to </w:t>
      </w:r>
      <w:r w:rsidR="00FC0E27">
        <w:t xml:space="preserve">a </w:t>
      </w:r>
      <w:r w:rsidR="006A075E">
        <w:t>single threaded process</w:t>
      </w:r>
      <w:r w:rsidR="00FC0E27">
        <w:t xml:space="preserve"> that can only perform a single task at one time.</w:t>
      </w:r>
      <w:r w:rsidR="002B29EE">
        <w:fldChar w:fldCharType="begin" w:fldLock="1"/>
      </w:r>
      <w:r w:rsidR="007B31FE">
        <w:instrText>ADDIN CSL_CITATION {"citationItems":[{"id":"ITEM-1","itemData":{"URL":"https://whatis.techtarget.com/definition/thread","accessed":{"date-parts":[["2019","2","25"]]},"author":[{"dropping-particle":"","family":"Rouse","given":"Margret","non-dropping-particle":"","parse-names":false,"suffix":""},{"dropping-particle":"","family":"Martinez","given":"Rene","non-dropping-particle":"","parse-names":false,"suffix":""}],"id":"ITEM-1","issued":{"date-parts":[["0"]]},"title":"What is thread? - Definition from WhatIs.com","type":"webpage"},"uris":["http://www.mendeley.com/documents/?uuid=13e51c33-77d9-361b-b008-98fa73461daf"]}],"mendeley":{"formattedCitation":"[15]","plainTextFormattedCitation":"[15]","previouslyFormattedCitation":"[15]"},"properties":{"noteIndex":0},"schema":"https://github.com/citation-style-language/schema/raw/master/csl-citation.json"}</w:instrText>
      </w:r>
      <w:r w:rsidR="002B29EE">
        <w:fldChar w:fldCharType="separate"/>
      </w:r>
      <w:r w:rsidR="005B2CEF" w:rsidRPr="005B2CEF">
        <w:rPr>
          <w:noProof/>
        </w:rPr>
        <w:t>[15]</w:t>
      </w:r>
      <w:r w:rsidR="002B29EE">
        <w:fldChar w:fldCharType="end"/>
      </w:r>
    </w:p>
    <w:p w14:paraId="5C16895D" w14:textId="104AAC7F" w:rsidR="0090548A" w:rsidRDefault="0090548A" w:rsidP="0090548A">
      <w:pPr>
        <w:pStyle w:val="Heading2"/>
      </w:pPr>
      <w:bookmarkStart w:id="10" w:name="_Toc2118540"/>
      <w:r>
        <w:t>Cluster processing</w:t>
      </w:r>
      <w:bookmarkEnd w:id="10"/>
    </w:p>
    <w:p w14:paraId="5402D4C1" w14:textId="34603F0A" w:rsidR="00344289" w:rsidRDefault="00121274" w:rsidP="00745927">
      <w:r>
        <w:t>Cluster processing i</w:t>
      </w:r>
      <w:r w:rsidR="006F6627">
        <w:t xml:space="preserve">s processing done </w:t>
      </w:r>
      <w:r w:rsidR="00DC0F2B">
        <w:t xml:space="preserve">through </w:t>
      </w:r>
      <w:r w:rsidR="00A37CAE">
        <w:t>cluster computing, which is a form of processing that works by connecting a group of computers together so that that can act as a single entity</w:t>
      </w:r>
      <w:r w:rsidR="0080108C">
        <w:t xml:space="preserve">, this </w:t>
      </w:r>
      <w:r w:rsidR="00903E1A">
        <w:t>is usually done through the use of a LAN (Local area network).</w:t>
      </w:r>
      <w:r w:rsidR="00E142FB">
        <w:fldChar w:fldCharType="begin" w:fldLock="1"/>
      </w:r>
      <w:r w:rsidR="007B31FE">
        <w:instrText>ADDIN CSL_CITATION {"citationItems":[{"id":"ITEM-1","itemData":{"URL":"https://www.wisegeek.com/what-is-cluster-computing.htm","accessed":{"date-parts":[["2019","2","25"]]},"author":[{"dropping-particle":"","family":"WiseGeek.com","given":"","non-dropping-particle":"","parse-names":false,"suffix":""}],"id":"ITEM-1","issued":{"date-parts":[["0"]]},"title":"What is Cluster Computing?","type":"webpage"},"uris":["http://www.mendeley.com/documents/?uuid=35614d8f-6c0d-35e5-b429-3d668c9645cd"]}],"mendeley":{"formattedCitation":"[16]","plainTextFormattedCitation":"[16]","previouslyFormattedCitation":"[16]"},"properties":{"noteIndex":0},"schema":"https://github.com/citation-style-language/schema/raw/master/csl-citation.json"}</w:instrText>
      </w:r>
      <w:r w:rsidR="00E142FB">
        <w:fldChar w:fldCharType="separate"/>
      </w:r>
      <w:r w:rsidR="005B2CEF" w:rsidRPr="005B2CEF">
        <w:rPr>
          <w:noProof/>
        </w:rPr>
        <w:t>[16]</w:t>
      </w:r>
      <w:r w:rsidR="00E142FB">
        <w:fldChar w:fldCharType="end"/>
      </w:r>
      <w:r w:rsidR="00D11B1F">
        <w:fldChar w:fldCharType="begin" w:fldLock="1"/>
      </w:r>
      <w:r w:rsidR="007B31FE">
        <w:instrText>ADDIN CSL_CITATION {"citationItems":[{"id":"ITEM-1","itemData":{"URL":"http://ecomputernotes.com/computernetworkingnotes/network-technologies/cluster-computing","accessed":{"date-parts":[["2019","2","25"]]},"author":[{"dropping-particle":"","family":"Thakur","given":"Dinesh","non-dropping-particle":"","parse-names":false,"suffix":""}],"id":"ITEM-1","issued":{"date-parts":[["0"]]},"title":"What is Cluster Computing? - Definition","type":"webpage"},"uris":["http://www.mendeley.com/documents/?uuid=aa39388e-699f-37b1-bb9b-6b813ca0f33e"]}],"mendeley":{"formattedCitation":"[17]","plainTextFormattedCitation":"[17]","previouslyFormattedCitation":"[17]"},"properties":{"noteIndex":0},"schema":"https://github.com/citation-style-language/schema/raw/master/csl-citation.json"}</w:instrText>
      </w:r>
      <w:r w:rsidR="00D11B1F">
        <w:fldChar w:fldCharType="separate"/>
      </w:r>
      <w:r w:rsidR="005B2CEF" w:rsidRPr="005B2CEF">
        <w:rPr>
          <w:noProof/>
        </w:rPr>
        <w:t>[17]</w:t>
      </w:r>
      <w:r w:rsidR="00D11B1F">
        <w:fldChar w:fldCharType="end"/>
      </w:r>
      <w:r w:rsidR="00903E1A">
        <w:t xml:space="preserve"> </w:t>
      </w:r>
      <w:r w:rsidR="00A91F67">
        <w:t xml:space="preserve">This type of </w:t>
      </w:r>
      <w:r w:rsidR="00AC5184">
        <w:t xml:space="preserve">processing is </w:t>
      </w:r>
      <w:r w:rsidR="007509F7">
        <w:t>effective</w:t>
      </w:r>
      <w:r w:rsidR="00AC5184">
        <w:t xml:space="preserve"> because </w:t>
      </w:r>
      <w:r w:rsidR="007509F7">
        <w:t>it</w:t>
      </w:r>
      <w:r w:rsidR="00AC5184">
        <w:t xml:space="preserve"> reduces </w:t>
      </w:r>
      <w:r w:rsidR="007509F7">
        <w:t>downtime</w:t>
      </w:r>
      <w:r w:rsidR="00AC5184">
        <w:t xml:space="preserve"> and has a much larger storage </w:t>
      </w:r>
      <w:r w:rsidR="007509F7">
        <w:t>capacity than a standard desktop computer</w:t>
      </w:r>
      <w:r w:rsidR="001E37D8">
        <w:t xml:space="preserve">, for this reason it is commonly used </w:t>
      </w:r>
      <w:r w:rsidR="00FB3165">
        <w:t xml:space="preserve">in computer networks that </w:t>
      </w:r>
      <w:r w:rsidR="0087570A">
        <w:t xml:space="preserve">host websites as the workload for incoming requests can be distributed </w:t>
      </w:r>
      <w:r w:rsidR="00A80F54">
        <w:t xml:space="preserve">across </w:t>
      </w:r>
      <w:r w:rsidR="00661684">
        <w:t>all</w:t>
      </w:r>
      <w:r w:rsidR="00A80F54">
        <w:t xml:space="preserve"> the machines, therefore</w:t>
      </w:r>
      <w:r w:rsidR="00E744B8">
        <w:t>,</w:t>
      </w:r>
      <w:r w:rsidR="00A80F54">
        <w:t xml:space="preserve"> allowing for a smoother browsing experience and a </w:t>
      </w:r>
      <w:r w:rsidR="00661684">
        <w:t xml:space="preserve">large number of visitors. </w:t>
      </w:r>
      <w:r w:rsidR="00DC0421">
        <w:t xml:space="preserve">Cluster computing can take two </w:t>
      </w:r>
      <w:r w:rsidR="004A7BA6">
        <w:t>classifications</w:t>
      </w:r>
      <w:r w:rsidR="00DC0421">
        <w:t xml:space="preserve">, these being: Open Cluster, where </w:t>
      </w:r>
      <w:r w:rsidR="00661684">
        <w:t>all</w:t>
      </w:r>
      <w:r w:rsidR="00DC0421">
        <w:t xml:space="preserve"> the nodes </w:t>
      </w:r>
      <w:r w:rsidR="00151AE0">
        <w:t>are IPs that are accessible t</w:t>
      </w:r>
      <w:r w:rsidR="00E744B8">
        <w:t>hrough the internet; and Close C</w:t>
      </w:r>
      <w:r w:rsidR="00151AE0">
        <w:t>luster</w:t>
      </w:r>
      <w:r w:rsidR="00AD6B2A">
        <w:t xml:space="preserve">, where the cluster is hidden behind the gateway node – this </w:t>
      </w:r>
      <w:r w:rsidR="001D4FCC">
        <w:t>provides much better security.</w:t>
      </w:r>
      <w:r w:rsidR="00344289">
        <w:t xml:space="preserve"> As mentioned previously workloads can be spread across </w:t>
      </w:r>
      <w:r w:rsidR="00B20F77">
        <w:t xml:space="preserve">multiple computers which </w:t>
      </w:r>
      <w:r w:rsidR="00C1049D">
        <w:t>is a type of cluster computing called Load-balancing clusters</w:t>
      </w:r>
      <w:r w:rsidR="00D07EF4">
        <w:t>, the other two types of clusters are</w:t>
      </w:r>
      <w:r w:rsidR="00FC1F82">
        <w:t>:</w:t>
      </w:r>
      <w:r w:rsidR="00D07EF4">
        <w:t xml:space="preserve"> </w:t>
      </w:r>
      <w:r w:rsidR="00FC1F82">
        <w:t xml:space="preserve">HP (High performance) clusters, </w:t>
      </w:r>
      <w:r w:rsidR="00D16F0F">
        <w:t xml:space="preserve">which is the use of cluster computing to solve advanced </w:t>
      </w:r>
      <w:r w:rsidR="005907A5">
        <w:t xml:space="preserve">computational problems; and </w:t>
      </w:r>
      <w:r w:rsidR="00D07EF4">
        <w:t>HA (High Availability) Clusters</w:t>
      </w:r>
      <w:r w:rsidR="00FC1F82">
        <w:t xml:space="preserve">, </w:t>
      </w:r>
      <w:r w:rsidR="005907A5">
        <w:t xml:space="preserve">which is </w:t>
      </w:r>
      <w:r w:rsidR="005C490A">
        <w:t>the use of multiple machines</w:t>
      </w:r>
      <w:r w:rsidR="0099638F">
        <w:t xml:space="preserve"> so that, in the event of node failure, </w:t>
      </w:r>
      <w:r w:rsidR="008E1621">
        <w:t>they</w:t>
      </w:r>
      <w:r w:rsidR="00F978D0">
        <w:t xml:space="preserve"> can be utilised reliably </w:t>
      </w:r>
      <w:r w:rsidR="0099638F">
        <w:t xml:space="preserve">for </w:t>
      </w:r>
      <w:r w:rsidR="00CA160E">
        <w:t>redundant operations.</w:t>
      </w:r>
    </w:p>
    <w:p w14:paraId="7D981DF6" w14:textId="19CF771E" w:rsidR="0031688D" w:rsidRDefault="0031688D" w:rsidP="0031688D">
      <w:pPr>
        <w:pStyle w:val="Heading3"/>
      </w:pPr>
      <w:bookmarkStart w:id="11" w:name="_Toc2118541"/>
      <w:r>
        <w:t>MPI</w:t>
      </w:r>
      <w:bookmarkEnd w:id="11"/>
    </w:p>
    <w:p w14:paraId="47198B45" w14:textId="681456EF" w:rsidR="0031688D" w:rsidRPr="0031688D" w:rsidRDefault="00F60FBA" w:rsidP="005E6136">
      <w:r>
        <w:t xml:space="preserve">MPI stands for message passing </w:t>
      </w:r>
      <w:r w:rsidR="00A67FE5">
        <w:t>interface and</w:t>
      </w:r>
      <w:r w:rsidR="007F6B66">
        <w:t xml:space="preserve"> is </w:t>
      </w:r>
      <w:r w:rsidR="00836D3F">
        <w:t>a standard for portable message passing</w:t>
      </w:r>
      <w:r w:rsidR="00130B72">
        <w:t xml:space="preserve"> between multiple computing machines that are running a </w:t>
      </w:r>
      <w:r w:rsidR="00700C33">
        <w:t>parallelised</w:t>
      </w:r>
      <w:r w:rsidR="00130B72">
        <w:t xml:space="preserve"> program across </w:t>
      </w:r>
      <w:r w:rsidR="00700C33">
        <w:t>distributed memory</w:t>
      </w:r>
      <w:r w:rsidR="00E744B8">
        <w:t>;</w:t>
      </w:r>
      <w:r w:rsidR="00836D3F">
        <w:t xml:space="preserve"> </w:t>
      </w:r>
      <w:r w:rsidR="00DC515D">
        <w:t xml:space="preserve">it was created by researchers from both industry and </w:t>
      </w:r>
      <w:r w:rsidR="00473B7B">
        <w:t>academia in order to function on a variety of different parallel computing architecture</w:t>
      </w:r>
      <w:r w:rsidR="00A657EF">
        <w:t>.</w:t>
      </w:r>
      <w:r w:rsidR="00700C33">
        <w:t xml:space="preserve"> </w:t>
      </w:r>
      <w:r w:rsidR="00463DAE">
        <w:fldChar w:fldCharType="begin" w:fldLock="1"/>
      </w:r>
      <w:r w:rsidR="007B31FE">
        <w:instrText>ADDIN CSL_CITATION {"citationItems":[{"id":"ITEM-1","itemData":{"URL":"https://searchenterprisedesktop.techtarget.com/definition/message-passing-interface-MPI","accessed":{"date-parts":[["2019","2","25"]]},"author":[{"dropping-particle":"","family":"Rouse","given":"Margret","non-dropping-particle":"","parse-names":false,"suffix":""}],"id":"ITEM-1","issued":{"date-parts":[["0"]]},"title":"What is message passing interface (MPI)? - Definition from WhatIs.com","type":"webpage"},"uris":["http://www.mendeley.com/documents/?uuid=660ddf89-45e7-3518-952b-d9f915e20cea"]}],"mendeley":{"formattedCitation":"[18]","plainTextFormattedCitation":"[18]","previouslyFormattedCitation":"[18]"},"properties":{"noteIndex":0},"schema":"https://github.com/citation-style-language/schema/raw/master/csl-citation.json"}</w:instrText>
      </w:r>
      <w:r w:rsidR="00463DAE">
        <w:fldChar w:fldCharType="separate"/>
      </w:r>
      <w:r w:rsidR="005B2CEF" w:rsidRPr="005B2CEF">
        <w:rPr>
          <w:noProof/>
        </w:rPr>
        <w:t>[18]</w:t>
      </w:r>
      <w:r w:rsidR="00463DAE">
        <w:fldChar w:fldCharType="end"/>
      </w:r>
      <w:r w:rsidR="00E744B8">
        <w:t xml:space="preserve"> </w:t>
      </w:r>
      <w:r w:rsidR="00700C33">
        <w:t xml:space="preserve">This standard denotes </w:t>
      </w:r>
      <w:r w:rsidR="00FE3E5B">
        <w:t>each computer, or processing core, as a node</w:t>
      </w:r>
      <w:r w:rsidR="003A47F0">
        <w:t xml:space="preserve"> which works in parallel with the other </w:t>
      </w:r>
      <w:r w:rsidR="00A67FE5">
        <w:t>nodes to process a portion of the overall problem that is being computed.</w:t>
      </w:r>
      <w:r w:rsidR="00A364AD">
        <w:t xml:space="preserve"> </w:t>
      </w:r>
      <w:r w:rsidR="008376A1">
        <w:t>This</w:t>
      </w:r>
      <w:r w:rsidR="00AD6B86">
        <w:t xml:space="preserve"> means </w:t>
      </w:r>
      <w:r w:rsidR="008376A1">
        <w:t xml:space="preserve">that the </w:t>
      </w:r>
      <w:r w:rsidR="00AD6B86">
        <w:t>da</w:t>
      </w:r>
      <w:r w:rsidR="008376A1">
        <w:t xml:space="preserve">ta </w:t>
      </w:r>
      <w:r w:rsidR="006F2ECA">
        <w:t xml:space="preserve">from one process can be moved from </w:t>
      </w:r>
      <w:r w:rsidR="005E6136">
        <w:t>its</w:t>
      </w:r>
      <w:r w:rsidR="006F2ECA">
        <w:t xml:space="preserve"> current address space to the address </w:t>
      </w:r>
      <w:r w:rsidR="005E6136">
        <w:t>space</w:t>
      </w:r>
      <w:r w:rsidR="006F2ECA">
        <w:t xml:space="preserve"> of another process </w:t>
      </w:r>
      <w:r w:rsidR="005E6136">
        <w:t>through the cooperative operations of each node.</w:t>
      </w:r>
      <w:r w:rsidR="00463DAE">
        <w:fldChar w:fldCharType="begin" w:fldLock="1"/>
      </w:r>
      <w:r w:rsidR="007B31FE">
        <w:instrText>ADDIN CSL_CITATION {"citationItems":[{"id":"ITEM-1","itemData":{"URL":"https://computing.llnl.gov/tutorials/mpi/","accessed":{"date-parts":[["2019","2","25"]]},"author":[{"dropping-particle":"","family":"Barney","given":"Blaise","non-dropping-particle":"","parse-names":false,"suffix":""}],"id":"ITEM-1","issued":{"date-parts":[["0"]]},"title":"Message Passing Interface (MPI)","type":"webpage"},"uris":["http://www.mendeley.com/documents/?uuid=e4fd9fd6-4572-32e5-9b16-2b96444fd4ae"]}],"mendeley":{"formattedCitation":"[19]","plainTextFormattedCitation":"[19]","previouslyFormattedCitation":"[19]"},"properties":{"noteIndex":0},"schema":"https://github.com/citation-style-language/schema/raw/master/csl-citation.json"}</w:instrText>
      </w:r>
      <w:r w:rsidR="00463DAE">
        <w:fldChar w:fldCharType="separate"/>
      </w:r>
      <w:r w:rsidR="005B2CEF" w:rsidRPr="005B2CEF">
        <w:rPr>
          <w:noProof/>
        </w:rPr>
        <w:t>[19]</w:t>
      </w:r>
      <w:r w:rsidR="00463DAE">
        <w:fldChar w:fldCharType="end"/>
      </w:r>
      <w:r w:rsidR="00463DAE" w:rsidRPr="0031688D">
        <w:t xml:space="preserve"> </w:t>
      </w:r>
    </w:p>
    <w:p w14:paraId="19BC5460" w14:textId="69F39741" w:rsidR="0090548A" w:rsidRDefault="0090548A" w:rsidP="0090548A">
      <w:pPr>
        <w:pStyle w:val="Heading2"/>
      </w:pPr>
      <w:bookmarkStart w:id="12" w:name="_Toc2118542"/>
      <w:r>
        <w:t>GPGPU</w:t>
      </w:r>
      <w:bookmarkEnd w:id="12"/>
    </w:p>
    <w:p w14:paraId="01621657" w14:textId="7E8C6031" w:rsidR="008C2B7A" w:rsidRDefault="00AF154A" w:rsidP="00745927">
      <w:r>
        <w:t xml:space="preserve">The term GPGPU stands for </w:t>
      </w:r>
      <w:r w:rsidR="008B7CB6" w:rsidRPr="008B7CB6">
        <w:t>General-</w:t>
      </w:r>
      <w:r w:rsidR="00E744B8">
        <w:t>Purpose Computing on Graphics Processing U</w:t>
      </w:r>
      <w:r w:rsidR="008B7CB6" w:rsidRPr="008B7CB6">
        <w:t>nits</w:t>
      </w:r>
      <w:r w:rsidR="008B7CB6">
        <w:t xml:space="preserve">, and is a term used to describe </w:t>
      </w:r>
      <w:r w:rsidR="0066399E">
        <w:t xml:space="preserve">the use of a GPU (Graphics Card) which is being used to </w:t>
      </w:r>
      <w:r w:rsidR="00AF511E">
        <w:t xml:space="preserve">handle the computation of processes that would usually be performed by the </w:t>
      </w:r>
      <w:r w:rsidR="00352834">
        <w:t>CPU.</w:t>
      </w:r>
      <w:r w:rsidR="006A7DD9">
        <w:t xml:space="preserve"> </w:t>
      </w:r>
      <w:r w:rsidR="00033F78">
        <w:t xml:space="preserve">GPUs </w:t>
      </w:r>
      <w:r w:rsidR="00AD64A5">
        <w:t xml:space="preserve">are specialized processors </w:t>
      </w:r>
      <w:r w:rsidR="009C421D">
        <w:t>with</w:t>
      </w:r>
      <w:r w:rsidR="00AD64A5">
        <w:t xml:space="preserve"> dedicated memory (Random Access Memory – RAM) </w:t>
      </w:r>
      <w:r w:rsidR="009C421D">
        <w:t xml:space="preserve">that are usually used to </w:t>
      </w:r>
      <w:r w:rsidR="0031688D">
        <w:t xml:space="preserve">perform </w:t>
      </w:r>
      <w:r w:rsidR="002F17C7">
        <w:t xml:space="preserve">operations on floating points </w:t>
      </w:r>
      <w:r w:rsidR="00C73F56">
        <w:t>to render graphics.</w:t>
      </w:r>
      <w:r w:rsidR="00297F1E">
        <w:fldChar w:fldCharType="begin" w:fldLock="1"/>
      </w:r>
      <w:r w:rsidR="007B31FE">
        <w:instrText>ADDIN CSL_CITATION {"citationItems":[{"id":"ITEM-1","itemData":{"id":"ITEM-1","issued":{"date-parts":[["0"]]},"title":"GPU Computing : GPU Architectures","type":"article-journal"},"uris":["http://www.mendeley.com/documents/?uuid=fe86691a-cbfb-4b59-acf8-46d525de916f"]}],"mendeley":{"formattedCitation":"[20]","plainTextFormattedCitation":"[20]","previouslyFormattedCitation":"[20]"},"properties":{"noteIndex":0},"schema":"https://github.com/citation-style-language/schema/raw/master/csl-citation.json"}</w:instrText>
      </w:r>
      <w:r w:rsidR="00297F1E">
        <w:fldChar w:fldCharType="separate"/>
      </w:r>
      <w:r w:rsidR="005B2CEF" w:rsidRPr="005B2CEF">
        <w:rPr>
          <w:noProof/>
        </w:rPr>
        <w:t>[20]</w:t>
      </w:r>
      <w:r w:rsidR="00297F1E">
        <w:fldChar w:fldCharType="end"/>
      </w:r>
      <w:r w:rsidR="002A7863">
        <w:t xml:space="preserve"> </w:t>
      </w:r>
      <w:r w:rsidR="000F3881">
        <w:t xml:space="preserve">GPUs are generally favourable for </w:t>
      </w:r>
      <w:r w:rsidR="00536F82">
        <w:t xml:space="preserve">data parallelism, this is because </w:t>
      </w:r>
      <w:r w:rsidR="00AB6583">
        <w:t>rendering, what GPUs are designed for, is a highly parallel task</w:t>
      </w:r>
      <w:r w:rsidR="00FD7D56">
        <w:t>. GPUs use graphics pipelines</w:t>
      </w:r>
      <w:r w:rsidR="00BE4327">
        <w:t xml:space="preserve">, which put simply are </w:t>
      </w:r>
      <w:r w:rsidR="004C043F">
        <w:t xml:space="preserve">processes that run parallel but are blocked from completion until the </w:t>
      </w:r>
      <w:r w:rsidR="008C2B7A">
        <w:t>slowest process has been completed.</w:t>
      </w:r>
      <w:r w:rsidR="007268AD">
        <w:fldChar w:fldCharType="begin" w:fldLock="1"/>
      </w:r>
      <w:r w:rsidR="007B31FE">
        <w:instrText>ADDIN CSL_CITATION {"citationItems":[{"id":"ITEM-1","itemData":{"author":[{"dropping-particle":"","family":"Houston","given":"Mike","non-dropping-particle":"","parse-names":false,"suffix":""}],"id":"ITEM-1","issued":{"date-parts":[["0"]]},"title":"General Purpose Computation on Graphics Processors ( GPGPU ) A little about me","type":"article-journal"},"uris":["http://www.mendeley.com/documents/?uuid=902d2442-6185-4d5d-9d00-b81575bc5a43"]}],"mendeley":{"formattedCitation":"[21]","plainTextFormattedCitation":"[21]","previouslyFormattedCitation":"[21]"},"properties":{"noteIndex":0},"schema":"https://github.com/citation-style-language/schema/raw/master/csl-citation.json"}</w:instrText>
      </w:r>
      <w:r w:rsidR="007268AD">
        <w:fldChar w:fldCharType="separate"/>
      </w:r>
      <w:r w:rsidR="005B2CEF" w:rsidRPr="005B2CEF">
        <w:rPr>
          <w:noProof/>
        </w:rPr>
        <w:t>[21]</w:t>
      </w:r>
      <w:r w:rsidR="007268AD">
        <w:fldChar w:fldCharType="end"/>
      </w:r>
      <w:r w:rsidR="008C2B7A">
        <w:t xml:space="preserve"> An example of </w:t>
      </w:r>
      <w:r w:rsidR="0019583E">
        <w:t xml:space="preserve">GPGPU usage could be </w:t>
      </w:r>
      <w:r w:rsidR="00E744B8">
        <w:t>B</w:t>
      </w:r>
      <w:r w:rsidR="0019583E">
        <w:t>itcoin mining</w:t>
      </w:r>
      <w:r w:rsidR="00E744B8">
        <w:t>;</w:t>
      </w:r>
      <w:r w:rsidR="0019583E">
        <w:t xml:space="preserve"> this </w:t>
      </w:r>
      <w:r w:rsidR="002D591F">
        <w:t xml:space="preserve">is because </w:t>
      </w:r>
      <w:r w:rsidR="007C0D1C">
        <w:t xml:space="preserve">a cryptographic problem has to be solved and thus </w:t>
      </w:r>
      <w:r w:rsidR="007B0056">
        <w:t xml:space="preserve">the GPU can be used to parallelize the task so </w:t>
      </w:r>
      <w:r w:rsidR="00336440">
        <w:t>that</w:t>
      </w:r>
      <w:r w:rsidR="009277ED">
        <w:t xml:space="preserve"> they can be done concurrently. The reason GPUs </w:t>
      </w:r>
      <w:r w:rsidR="00E27060">
        <w:t xml:space="preserve">outperform CPUs for parallel tasks is because high end GPUs </w:t>
      </w:r>
      <w:r w:rsidR="00503C3D">
        <w:t>can have thousands of shader cores</w:t>
      </w:r>
      <w:r w:rsidR="00BD4E37">
        <w:t xml:space="preserve">, whereas </w:t>
      </w:r>
      <w:r w:rsidR="00F31F4A">
        <w:t xml:space="preserve">a </w:t>
      </w:r>
      <w:r w:rsidR="00C70FFA">
        <w:t>high-performance</w:t>
      </w:r>
      <w:r w:rsidR="00F31F4A">
        <w:t xml:space="preserve"> CPU may </w:t>
      </w:r>
      <w:r w:rsidR="00F31F4A">
        <w:lastRenderedPageBreak/>
        <w:t xml:space="preserve">only have eight or twelve cores, the difference being that CPU cores are built to handle far more complex </w:t>
      </w:r>
      <w:r w:rsidR="00C70FFA">
        <w:t>processes, especially non-parallel processes.</w:t>
      </w:r>
      <w:r w:rsidR="007A0CEE">
        <w:fldChar w:fldCharType="begin" w:fldLock="1"/>
      </w:r>
      <w:r w:rsidR="007B31FE">
        <w:instrText>ADDIN CSL_CITATION {"citationItems":[{"id":"ITEM-1","itemData":{"URL":"http://www.oxford-man.ox.ac.uk/gpuss/simd.html","accessed":{"date-parts":[["2019","2","20"]]},"author":[{"dropping-particle":"","family":"University of Oxford","given":"","non-dropping-particle":"","parse-names":false,"suffix":""}],"id":"ITEM-1","issued":{"date-parts":[["0"]]},"title":"GPU Parallelizable Methods","type":"webpage"},"uris":["http://www.mendeley.com/documents/?uuid=06000648-7b90-3e49-ae53-a1b3d08480cf"]}],"mendeley":{"formattedCitation":"[22]","plainTextFormattedCitation":"[22]","previouslyFormattedCitation":"[22]"},"properties":{"noteIndex":0},"schema":"https://github.com/citation-style-language/schema/raw/master/csl-citation.json"}</w:instrText>
      </w:r>
      <w:r w:rsidR="007A0CEE">
        <w:fldChar w:fldCharType="separate"/>
      </w:r>
      <w:r w:rsidR="005B2CEF" w:rsidRPr="005B2CEF">
        <w:rPr>
          <w:noProof/>
        </w:rPr>
        <w:t>[22]</w:t>
      </w:r>
      <w:r w:rsidR="007A0CEE">
        <w:fldChar w:fldCharType="end"/>
      </w:r>
      <w:r w:rsidR="00741986">
        <w:t xml:space="preserve"> </w:t>
      </w:r>
    </w:p>
    <w:p w14:paraId="4366C534" w14:textId="133CD649" w:rsidR="00CA413B" w:rsidRDefault="00CA413B" w:rsidP="00745927">
      <w:r>
        <w:t xml:space="preserve">Tasks that </w:t>
      </w:r>
      <w:r w:rsidR="00741986">
        <w:t>a</w:t>
      </w:r>
      <w:r w:rsidR="007E68CF">
        <w:t>re</w:t>
      </w:r>
      <w:r w:rsidR="00741986">
        <w:t xml:space="preserve"> most suited to </w:t>
      </w:r>
      <w:r w:rsidR="00AA76A7">
        <w:t xml:space="preserve">GPGPU </w:t>
      </w:r>
      <w:r w:rsidR="007E68CF">
        <w:t>are t</w:t>
      </w:r>
      <w:r w:rsidR="00736BE9">
        <w:t>asks that are well suited to SIMD (</w:t>
      </w:r>
      <w:r w:rsidR="00C71E4F" w:rsidRPr="00C71E4F">
        <w:t>Single instruction, multiple data</w:t>
      </w:r>
      <w:r w:rsidR="00C71E4F">
        <w:t xml:space="preserve">) </w:t>
      </w:r>
      <w:r w:rsidR="005F74C4">
        <w:t xml:space="preserve">parallelisation, this is because these tasks </w:t>
      </w:r>
      <w:r w:rsidR="00D74945">
        <w:t>are parallelised through the use of distribution of data amongst different computing nodes</w:t>
      </w:r>
      <w:r w:rsidR="0072019F">
        <w:t xml:space="preserve">. SIMD achieves </w:t>
      </w:r>
      <w:r w:rsidR="00AE6AE3">
        <w:t xml:space="preserve">data-parallelisation by executing the </w:t>
      </w:r>
      <w:r w:rsidR="005A6CCC">
        <w:t>same instruction on multiple pieces of data.</w:t>
      </w:r>
      <w:r w:rsidR="00110EFE">
        <w:fldChar w:fldCharType="begin" w:fldLock="1"/>
      </w:r>
      <w:r w:rsidR="007B31FE">
        <w:instrText>ADDIN CSL_CITATION {"citationItems":[{"id":"ITEM-1","itemData":{"abstract":"Since the first idea of using GPU to general purpose computing, things have evolved over the years and now there are several approaches to GPU programming. GPU computing practically began with the introduction of CUDA (Compute Unified Device Architecture) by NVIDIA and Stream by AMD. These are APIs designed by the GPU vendors to be used together with the hardware that they provide. A new emerging standard, OpenCL (Open Computing Language) tries to unify different GPU general computing API implementations and provides a framework for writing programs executed across heterogeneous platforms consisting of both CPUs and GPUs. OpenCL provides parallel computing using task-based and data-based parallelism. In this paper we will focus on the CUDA parallel computing architecture and programming model introduced by NVIDIA. We will present the benefits of the CUDA programming model. We will also compare the two main approaches, CUDA and AMD APP (STREAM) and the new framwork, OpenCL that tries to unify the GPGPU computing models.","author":[{"dropping-particle":"","family":"Oancea","given":"Bogdan","non-dropping-particle":"","parse-names":false,"suffix":""},{"dropping-particle":"","family":"Andrei","given":"Tudorel","non-dropping-particle":"","parse-names":false,"suffix":""},{"dropping-particle":"","family":"Raluca","given":"Mariana Dragoescu","non-dropping-particle":"","parse-names":false,"suffix":""}],"id":"ITEM-1","issue":"1978","issued":{"date-parts":[["2012"]]},"page":"2026-2035","title":"GPGPU Computing","type":"article-journal"},"uris":["http://www.mendeley.com/documents/?uuid=c635ba69-cc30-4eab-bdd0-1666728ff02a","http://www.mendeley.com/documents/?uuid=c9879b09-6776-49e0-8b43-c3c470f6772a"]}],"mendeley":{"formattedCitation":"[23]","plainTextFormattedCitation":"[23]","previouslyFormattedCitation":"[23]"},"properties":{"noteIndex":0},"schema":"https://github.com/citation-style-language/schema/raw/master/csl-citation.json"}</w:instrText>
      </w:r>
      <w:r w:rsidR="00110EFE">
        <w:fldChar w:fldCharType="separate"/>
      </w:r>
      <w:r w:rsidR="005B2CEF" w:rsidRPr="005B2CEF">
        <w:rPr>
          <w:noProof/>
        </w:rPr>
        <w:t>[23]</w:t>
      </w:r>
      <w:r w:rsidR="00110EFE">
        <w:fldChar w:fldCharType="end"/>
      </w:r>
    </w:p>
    <w:p w14:paraId="262E17CB" w14:textId="7640B85C" w:rsidR="00D27520" w:rsidRDefault="00D27520" w:rsidP="00C56565">
      <w:pPr>
        <w:pStyle w:val="Heading3"/>
      </w:pPr>
      <w:bookmarkStart w:id="13" w:name="_Toc2118543"/>
      <w:r>
        <w:t>CUDA</w:t>
      </w:r>
      <w:bookmarkEnd w:id="13"/>
    </w:p>
    <w:p w14:paraId="2774A831" w14:textId="5640A7AC" w:rsidR="00350373" w:rsidRPr="00350373" w:rsidRDefault="00A22C05" w:rsidP="00350373">
      <w:r>
        <w:t>CUDA</w:t>
      </w:r>
      <w:r w:rsidR="00A41114">
        <w:t xml:space="preserve">, which </w:t>
      </w:r>
      <w:r w:rsidR="002C2AB8">
        <w:t>wa</w:t>
      </w:r>
      <w:r w:rsidR="00A41114">
        <w:t xml:space="preserve">s </w:t>
      </w:r>
      <w:r w:rsidR="002C2AB8">
        <w:t xml:space="preserve">originally </w:t>
      </w:r>
      <w:r w:rsidR="00A41114">
        <w:t xml:space="preserve">an </w:t>
      </w:r>
      <w:r w:rsidR="00BB45C6">
        <w:t>acronym</w:t>
      </w:r>
      <w:r>
        <w:t xml:space="preserve"> </w:t>
      </w:r>
      <w:r w:rsidR="00BB45C6">
        <w:t xml:space="preserve">standing for Compute Unified Device Architecture, </w:t>
      </w:r>
      <w:r>
        <w:t xml:space="preserve">is a </w:t>
      </w:r>
      <w:r w:rsidR="00847940">
        <w:t xml:space="preserve">parallel </w:t>
      </w:r>
      <w:r>
        <w:t>comp</w:t>
      </w:r>
      <w:r w:rsidR="003C1663">
        <w:t xml:space="preserve">uting and platforming model </w:t>
      </w:r>
      <w:r w:rsidR="009A4735">
        <w:t xml:space="preserve">that was created </w:t>
      </w:r>
      <w:r w:rsidR="003C1663">
        <w:t xml:space="preserve">for the purpose of </w:t>
      </w:r>
      <w:r w:rsidR="006471E9">
        <w:t>GPG</w:t>
      </w:r>
      <w:r w:rsidR="009A4735">
        <w:t>P</w:t>
      </w:r>
      <w:r w:rsidR="006471E9">
        <w:t>U</w:t>
      </w:r>
      <w:r w:rsidR="009A4735">
        <w:t xml:space="preserve">, it was </w:t>
      </w:r>
      <w:r w:rsidR="004A3A7B">
        <w:t xml:space="preserve">created by NVIDIA </w:t>
      </w:r>
      <w:r w:rsidR="00AE2E00">
        <w:t>Corporation</w:t>
      </w:r>
      <w:r w:rsidR="004A3A7B">
        <w:t xml:space="preserve"> in 2007</w:t>
      </w:r>
      <w:r w:rsidR="00E744B8">
        <w:t>,</w:t>
      </w:r>
      <w:r w:rsidR="004A3A7B">
        <w:t xml:space="preserve"> </w:t>
      </w:r>
      <w:r w:rsidR="00AE2E00">
        <w:t xml:space="preserve">so that software developers can have direct access the virtual instruction </w:t>
      </w:r>
      <w:r w:rsidR="00F555DF">
        <w:t>set of the GPU</w:t>
      </w:r>
      <w:r w:rsidR="006F2898">
        <w:t xml:space="preserve"> and </w:t>
      </w:r>
      <w:r w:rsidR="0077461D">
        <w:t>its</w:t>
      </w:r>
      <w:r w:rsidR="006F2898">
        <w:t xml:space="preserve"> </w:t>
      </w:r>
      <w:r w:rsidR="009C1ABB">
        <w:t>parallel computational elements</w:t>
      </w:r>
      <w:r w:rsidR="00E744B8">
        <w:t>;</w:t>
      </w:r>
      <w:r w:rsidR="0077461D">
        <w:t xml:space="preserve"> thus allowing parallel programs </w:t>
      </w:r>
      <w:r w:rsidR="002F7312">
        <w:t xml:space="preserve">to be written in </w:t>
      </w:r>
      <w:r w:rsidR="00BF2DC1">
        <w:t>its</w:t>
      </w:r>
      <w:r w:rsidR="002F7312">
        <w:t xml:space="preserve"> supported languages such as C and C++</w:t>
      </w:r>
      <w:r w:rsidR="009C1ABB">
        <w:t>.</w:t>
      </w:r>
      <w:r w:rsidR="006E6ACA">
        <w:fldChar w:fldCharType="begin" w:fldLock="1"/>
      </w:r>
      <w:r w:rsidR="007B31FE">
        <w:instrText>ADDIN CSL_CITATION {"citationItems":[{"id":"ITEM-1","itemData":{"URL":"https://developer.nvidia.com/cuda-zone","accessed":{"date-parts":[["2019","2","25"]]},"author":[{"dropping-particle":"","family":"NVIDIA","given":"","non-dropping-particle":"","parse-names":false,"suffix":""}],"id":"ITEM-1","issued":{"date-parts":[["0"]]},"title":"CUDA Zone | NVIDIA Developer","type":"webpage"},"uris":["http://www.mendeley.com/documents/?uuid=59673744-b2e5-34d1-9732-e8ae580c8226"]}],"mendeley":{"formattedCitation":"[24]","plainTextFormattedCitation":"[24]","previouslyFormattedCitation":"[24]"},"properties":{"noteIndex":0},"schema":"https://github.com/citation-style-language/schema/raw/master/csl-citation.json"}</w:instrText>
      </w:r>
      <w:r w:rsidR="006E6ACA">
        <w:fldChar w:fldCharType="separate"/>
      </w:r>
      <w:r w:rsidR="005B2CEF" w:rsidRPr="005B2CEF">
        <w:rPr>
          <w:noProof/>
        </w:rPr>
        <w:t>[24]</w:t>
      </w:r>
      <w:r w:rsidR="006E6ACA">
        <w:fldChar w:fldCharType="end"/>
      </w:r>
      <w:r w:rsidR="009C1ABB">
        <w:t xml:space="preserve"> </w:t>
      </w:r>
      <w:r w:rsidR="0077461D">
        <w:t>It was</w:t>
      </w:r>
      <w:r w:rsidR="00100F2C">
        <w:t xml:space="preserve"> also</w:t>
      </w:r>
      <w:r w:rsidR="0077461D">
        <w:t xml:space="preserve"> designed so that </w:t>
      </w:r>
      <w:r w:rsidR="00100F2C">
        <w:t xml:space="preserve">OpenCL, a programming </w:t>
      </w:r>
      <w:r w:rsidR="008C3057">
        <w:t>framework, was supported.</w:t>
      </w:r>
      <w:r w:rsidR="0077461D">
        <w:t xml:space="preserve"> </w:t>
      </w:r>
      <w:r w:rsidR="005D6297">
        <w:fldChar w:fldCharType="begin" w:fldLock="1"/>
      </w:r>
      <w:r w:rsidR="007B31FE">
        <w:instrText>ADDIN CSL_CITATION {"citationItems":[{"id":"ITEM-1","itemData":{"author":[{"dropping-particle":"","family":"Karimi","given":"K","non-dropping-particle":"","parse-names":false,"suffix":""},{"dropping-particle":"","family":"Dickson","given":"N","non-dropping-particle":"","parse-names":false,"suffix":""},{"dropping-particle":"","family":"Hamze","given":"F","non-dropping-particle":"","parse-names":false,"suffix":""}],"id":"ITEM-1","issue":"1","issued":{"date-parts":[["2011"]]},"title":"A Performance Comparison of CUDA and OpenCL","type":"article-journal"},"uris":["http://www.mendeley.com/documents/?uuid=4cace168-720e-4d37-9d2d-1939f492fa8e"]}],"mendeley":{"formattedCitation":"[25]","plainTextFormattedCitation":"[25]","previouslyFormattedCitation":"[25]"},"properties":{"noteIndex":0},"schema":"https://github.com/citation-style-language/schema/raw/master/csl-citation.json"}</w:instrText>
      </w:r>
      <w:r w:rsidR="005D6297">
        <w:fldChar w:fldCharType="separate"/>
      </w:r>
      <w:r w:rsidR="005B2CEF" w:rsidRPr="005B2CEF">
        <w:rPr>
          <w:noProof/>
        </w:rPr>
        <w:t>[25]</w:t>
      </w:r>
      <w:r w:rsidR="005D6297">
        <w:fldChar w:fldCharType="end"/>
      </w:r>
      <w:r w:rsidR="009D5BC1">
        <w:t xml:space="preserve"> </w:t>
      </w:r>
      <w:r w:rsidR="00DF5893">
        <w:t xml:space="preserve">CUDA works </w:t>
      </w:r>
      <w:r w:rsidR="00BB2C50">
        <w:t xml:space="preserve">by first copying the processing data from the main </w:t>
      </w:r>
      <w:r w:rsidR="00924F31">
        <w:t>memory to the memory of the GPU, then the CPU inst</w:t>
      </w:r>
      <w:r w:rsidR="00284FD1">
        <w:t>ructs the GPU of the processing that is to be done</w:t>
      </w:r>
      <w:r w:rsidR="00234193">
        <w:t xml:space="preserve"> by in</w:t>
      </w:r>
      <w:r w:rsidR="00086F25">
        <w:t xml:space="preserve">itiating the GPU compute kernel – otherwise known </w:t>
      </w:r>
      <w:r w:rsidR="00716A4F">
        <w:t>as the compute shaders</w:t>
      </w:r>
      <w:r w:rsidR="00284FD1">
        <w:t xml:space="preserve">, </w:t>
      </w:r>
      <w:r w:rsidR="00716A4F">
        <w:t xml:space="preserve">this is </w:t>
      </w:r>
      <w:r w:rsidR="00284FD1">
        <w:t xml:space="preserve">followed by the GPU executing </w:t>
      </w:r>
      <w:r w:rsidR="00811ABF">
        <w:t>the process</w:t>
      </w:r>
      <w:r w:rsidR="00EA7D2D">
        <w:t xml:space="preserve"> </w:t>
      </w:r>
      <w:r w:rsidR="00ED4466">
        <w:t>(the compute kernel)</w:t>
      </w:r>
      <w:r w:rsidR="00811ABF">
        <w:t xml:space="preserve"> </w:t>
      </w:r>
      <w:r w:rsidR="00ED4466">
        <w:t>in parallel o</w:t>
      </w:r>
      <w:r w:rsidR="00811ABF">
        <w:t>n each of the GPUs cores</w:t>
      </w:r>
      <w:r w:rsidR="00AA5DE0">
        <w:t xml:space="preserve">, from this the result is then copied from the GPUs memory </w:t>
      </w:r>
      <w:r w:rsidR="00ED4466">
        <w:t>in</w:t>
      </w:r>
      <w:r w:rsidR="00AA5DE0">
        <w:t xml:space="preserve">to the </w:t>
      </w:r>
      <w:r w:rsidR="00266C8B">
        <w:t>Main memory.</w:t>
      </w:r>
      <w:r w:rsidR="00E34BA0">
        <w:t xml:space="preserve"> The advantages of CUDA are that it’s specifically designed for the hardware which it is </w:t>
      </w:r>
      <w:r w:rsidR="00567CB7">
        <w:t xml:space="preserve">executed on, unlike OpenCL, which means that the performance is optimised as </w:t>
      </w:r>
      <w:r w:rsidR="00CE051C">
        <w:t xml:space="preserve">it better matches the computing profile of </w:t>
      </w:r>
      <w:r w:rsidR="00982FA9">
        <w:t>the NVIDIA GPU.</w:t>
      </w:r>
    </w:p>
    <w:p w14:paraId="0AD9C022" w14:textId="12537575" w:rsidR="004419A3" w:rsidRDefault="004419A3" w:rsidP="004419A3">
      <w:pPr>
        <w:pStyle w:val="Heading3"/>
      </w:pPr>
      <w:bookmarkStart w:id="14" w:name="_Toc2118544"/>
      <w:r>
        <w:t>OpenCL</w:t>
      </w:r>
      <w:bookmarkEnd w:id="14"/>
    </w:p>
    <w:p w14:paraId="0327511B" w14:textId="4588C62B" w:rsidR="00DE37A7" w:rsidRDefault="005D4E1E" w:rsidP="00DE37A7">
      <w:r>
        <w:t>OpenCL</w:t>
      </w:r>
      <w:r w:rsidR="00B132B9">
        <w:t xml:space="preserve">, which stands for Open Computing Language, </w:t>
      </w:r>
      <w:r>
        <w:t xml:space="preserve">differs from CUDA </w:t>
      </w:r>
      <w:r w:rsidR="00A17996">
        <w:t xml:space="preserve">in the fact that it is much more versatile because </w:t>
      </w:r>
      <w:r w:rsidR="00DF4819">
        <w:t>it can be used in the programming of GPUs</w:t>
      </w:r>
      <w:r w:rsidR="00E323DD">
        <w:t xml:space="preserve">, CPUs and other devices, unlike CUDA which is limited to just </w:t>
      </w:r>
      <w:r w:rsidR="006449B1">
        <w:t>NVIDIA GPUs.</w:t>
      </w:r>
      <w:r w:rsidR="00143206">
        <w:t xml:space="preserve"> </w:t>
      </w:r>
      <w:r w:rsidR="000873DC">
        <w:t xml:space="preserve">It is a </w:t>
      </w:r>
      <w:r w:rsidR="003505E0">
        <w:t>proprietary</w:t>
      </w:r>
      <w:r w:rsidR="00465FCE">
        <w:t xml:space="preserve"> </w:t>
      </w:r>
      <w:r w:rsidR="003505E0">
        <w:t>API</w:t>
      </w:r>
      <w:r w:rsidR="00D6403A">
        <w:t xml:space="preserve"> that </w:t>
      </w:r>
      <w:r w:rsidR="00C35ED5">
        <w:t xml:space="preserve">is used for writing </w:t>
      </w:r>
      <w:r w:rsidR="00F96133">
        <w:t xml:space="preserve">programs </w:t>
      </w:r>
      <w:r w:rsidR="00CC431A">
        <w:t xml:space="preserve">designed to </w:t>
      </w:r>
      <w:r w:rsidR="005B3D0D">
        <w:t xml:space="preserve">work across platforms that </w:t>
      </w:r>
      <w:r w:rsidR="00954AD6">
        <w:t xml:space="preserve">are </w:t>
      </w:r>
      <w:r w:rsidR="005D6297">
        <w:t>heterogeneous</w:t>
      </w:r>
      <w:r w:rsidR="00D4342A">
        <w:t>.</w:t>
      </w:r>
      <w:r w:rsidR="005D6297">
        <w:t xml:space="preserve"> </w:t>
      </w:r>
      <w:r w:rsidR="004869A9">
        <w:fldChar w:fldCharType="begin" w:fldLock="1"/>
      </w:r>
      <w:r w:rsidR="007B31FE">
        <w:instrText>ADDIN CSL_CITATION {"citationItems":[{"id":"ITEM-1","itemData":{"DOI":"10.1109/MCSE.2010.69","ISSN":"1521-9615","author":[{"dropping-particle":"","family":"Stone","given":"John E.","non-dropping-particle":"","parse-names":false,"suffix":""},{"dropping-particle":"","family":"Gohara","given":"David","non-dropping-particle":"","parse-names":false,"suffix":""},{"dropping-particle":"","family":"Shi","given":"Guochun","non-dropping-particle":"","parse-names":false,"suffix":""}],"container-title":"Computing in Science &amp; Engineering","id":"ITEM-1","issue":"3","issued":{"date-parts":[["2010","5"]]},"page":"66-73","title":"OpenCL: A Parallel Programming Standard for Heterogeneous Computing Systems","type":"article-journal","volume":"12"},"uris":["http://www.mendeley.com/documents/?uuid=ee9ac4f2-1891-3a76-b556-2e153bc813fd"]}],"mendeley":{"formattedCitation":"[26]","plainTextFormattedCitation":"[26]","previouslyFormattedCitation":"[26]"},"properties":{"noteIndex":0},"schema":"https://github.com/citation-style-language/schema/raw/master/csl-citation.json"}</w:instrText>
      </w:r>
      <w:r w:rsidR="004869A9">
        <w:fldChar w:fldCharType="separate"/>
      </w:r>
      <w:r w:rsidR="005B2CEF" w:rsidRPr="005B2CEF">
        <w:rPr>
          <w:noProof/>
        </w:rPr>
        <w:t>[26]</w:t>
      </w:r>
      <w:r w:rsidR="004869A9">
        <w:fldChar w:fldCharType="end"/>
      </w:r>
      <w:r w:rsidR="004869A9">
        <w:fldChar w:fldCharType="begin" w:fldLock="1"/>
      </w:r>
      <w:r w:rsidR="007B31FE">
        <w:instrText>ADDIN CSL_CITATION {"citationItems":[{"id":"ITEM-1","itemData":{"DOI":"10.1016/j.parco.2011.09.001","ISSN":"01678191","author":[{"dropping-particle":"","family":"Klöckner","given":"Andreas","non-dropping-particle":"","parse-names":false,"suffix":""},{"dropping-particle":"","family":"Pinto","given":"Nicolas","non-dropping-particle":"","parse-names":false,"suffix":""},{"dropping-particle":"","family":"Lee","given":"Yunsup","non-dropping-particle":"","parse-names":false,"suffix":""},{"dropping-particle":"","family":"Catanzaro","given":"Bryan","non-dropping-particle":"","parse-names":false,"suffix":""},{"dropping-particle":"","family":"Ivanov","given":"Paul","non-dropping-particle":"","parse-names":false,"suffix":""},{"dropping-particle":"","family":"Fasih","given":"Ahmed","non-dropping-particle":"","parse-names":false,"suffix":""}],"container-title":"Parallel Computing","id":"ITEM-1","issue":"3","issued":{"date-parts":[["2012","3"]]},"page":"157-174","title":"PyCUDA and PyOpenCL: A scripting-based approach to GPU run-time code generation","type":"article-journal","volume":"38"},"uris":["http://www.mendeley.com/documents/?uuid=1d0ce275-0f1b-3892-ba97-ecd28b2f8e73"]}],"mendeley":{"formattedCitation":"[27]","plainTextFormattedCitation":"[27]","previouslyFormattedCitation":"[27]"},"properties":{"noteIndex":0},"schema":"https://github.com/citation-style-language/schema/raw/master/csl-citation.json"}</w:instrText>
      </w:r>
      <w:r w:rsidR="004869A9">
        <w:fldChar w:fldCharType="separate"/>
      </w:r>
      <w:r w:rsidR="005B2CEF" w:rsidRPr="005B2CEF">
        <w:rPr>
          <w:noProof/>
        </w:rPr>
        <w:t>[27]</w:t>
      </w:r>
      <w:r w:rsidR="004869A9">
        <w:fldChar w:fldCharType="end"/>
      </w:r>
      <w:r w:rsidR="000A134A">
        <w:t xml:space="preserve"> It </w:t>
      </w:r>
      <w:r w:rsidR="00321C70">
        <w:t>uses</w:t>
      </w:r>
      <w:r w:rsidR="000A134A">
        <w:t xml:space="preserve"> a </w:t>
      </w:r>
      <w:r w:rsidR="00321C70">
        <w:t>four level</w:t>
      </w:r>
      <w:r w:rsidR="00155100">
        <w:t xml:space="preserve"> hierarchy for memory</w:t>
      </w:r>
      <w:r w:rsidR="00DE37A7">
        <w:t>, which is the following:</w:t>
      </w:r>
    </w:p>
    <w:p w14:paraId="0E9C727B" w14:textId="27FC492F" w:rsidR="00D10BC9" w:rsidRDefault="00DE37A7" w:rsidP="00DE37A7">
      <w:pPr>
        <w:pStyle w:val="ListParagraph"/>
        <w:numPr>
          <w:ilvl w:val="0"/>
          <w:numId w:val="7"/>
        </w:numPr>
      </w:pPr>
      <w:r>
        <w:t xml:space="preserve">Global memory </w:t>
      </w:r>
      <w:r w:rsidR="003509AE">
        <w:t xml:space="preserve">– This </w:t>
      </w:r>
      <w:r w:rsidR="003F1E6E">
        <w:t xml:space="preserve">is </w:t>
      </w:r>
      <w:r w:rsidR="00D10BC9">
        <w:t>memory</w:t>
      </w:r>
      <w:r w:rsidR="003F1E6E">
        <w:t xml:space="preserve"> that </w:t>
      </w:r>
      <w:r w:rsidR="00D10BC9">
        <w:t>is</w:t>
      </w:r>
      <w:r w:rsidR="003F1E6E">
        <w:t xml:space="preserve"> shared </w:t>
      </w:r>
      <w:r w:rsidR="00D10BC9">
        <w:t xml:space="preserve">by </w:t>
      </w:r>
      <w:r w:rsidR="003509AE">
        <w:t>all</w:t>
      </w:r>
      <w:r w:rsidR="00D10BC9">
        <w:t xml:space="preserve"> the elements involved in processing, however it has high latency</w:t>
      </w:r>
    </w:p>
    <w:p w14:paraId="13788FB3" w14:textId="3DFC65D2" w:rsidR="00221222" w:rsidRDefault="00D10BC9" w:rsidP="00DE37A7">
      <w:pPr>
        <w:pStyle w:val="ListParagraph"/>
        <w:numPr>
          <w:ilvl w:val="0"/>
          <w:numId w:val="7"/>
        </w:numPr>
      </w:pPr>
      <w:r>
        <w:t>Read</w:t>
      </w:r>
      <w:r w:rsidR="007B7E55">
        <w:t>-only memory</w:t>
      </w:r>
      <w:r w:rsidR="009272B1">
        <w:t xml:space="preserve"> </w:t>
      </w:r>
      <w:r w:rsidR="00433CD0">
        <w:t xml:space="preserve">– This </w:t>
      </w:r>
      <w:r w:rsidR="00F26C47">
        <w:t xml:space="preserve">is </w:t>
      </w:r>
      <w:r w:rsidR="00A055DE">
        <w:t xml:space="preserve">memory </w:t>
      </w:r>
      <w:r w:rsidR="00312006">
        <w:t xml:space="preserve">that </w:t>
      </w:r>
      <w:r w:rsidR="0019666B">
        <w:t xml:space="preserve">is writable </w:t>
      </w:r>
      <w:r w:rsidR="00CD7006">
        <w:t xml:space="preserve">by the CPU that is host </w:t>
      </w:r>
      <w:r w:rsidR="005A4694">
        <w:t>but not the computing devices, moreover it has lo</w:t>
      </w:r>
      <w:r w:rsidR="00221222">
        <w:t>wer latency but is ultimately smaller in size</w:t>
      </w:r>
    </w:p>
    <w:p w14:paraId="68F20EA1" w14:textId="77777777" w:rsidR="00BA4A3D" w:rsidRDefault="009272B1" w:rsidP="00DE37A7">
      <w:pPr>
        <w:pStyle w:val="ListParagraph"/>
        <w:numPr>
          <w:ilvl w:val="0"/>
          <w:numId w:val="7"/>
        </w:numPr>
      </w:pPr>
      <w:r>
        <w:t xml:space="preserve">Local memory – This </w:t>
      </w:r>
      <w:r w:rsidR="005F3A47">
        <w:t xml:space="preserve">is the memory that is shared the </w:t>
      </w:r>
      <w:r w:rsidR="00131827">
        <w:t xml:space="preserve">group of </w:t>
      </w:r>
      <w:r w:rsidR="00BA4A3D">
        <w:t>elements that are processing</w:t>
      </w:r>
    </w:p>
    <w:p w14:paraId="5B1EC8A8" w14:textId="77777777" w:rsidR="00092B1E" w:rsidRDefault="00433CD0" w:rsidP="00DE37A7">
      <w:pPr>
        <w:pStyle w:val="ListParagraph"/>
        <w:numPr>
          <w:ilvl w:val="0"/>
          <w:numId w:val="7"/>
        </w:numPr>
      </w:pPr>
      <w:r>
        <w:t>Per-element private memory – This just refers to the registers</w:t>
      </w:r>
    </w:p>
    <w:p w14:paraId="1D7E8760" w14:textId="265D9BE4" w:rsidR="00AF63D6" w:rsidRDefault="00092B1E" w:rsidP="00092B1E">
      <w:r>
        <w:t xml:space="preserve">OpenCL is different from CUDA in that </w:t>
      </w:r>
      <w:r w:rsidR="00C83E93">
        <w:t xml:space="preserve">the OpenCL kernel can be compiled at </w:t>
      </w:r>
      <w:r w:rsidR="003E0140">
        <w:t>its</w:t>
      </w:r>
      <w:r w:rsidR="00C83E93">
        <w:t xml:space="preserve"> </w:t>
      </w:r>
      <w:r w:rsidR="003421C8">
        <w:t>runtime</w:t>
      </w:r>
      <w:r w:rsidR="003E0140">
        <w:t xml:space="preserve">, which </w:t>
      </w:r>
      <w:r w:rsidR="00AF2C7A">
        <w:t>can eliminate the dependencies on instruction sets</w:t>
      </w:r>
      <w:r w:rsidR="003421C8">
        <w:t xml:space="preserve">, which does add </w:t>
      </w:r>
      <w:r w:rsidR="00FC4E98">
        <w:t>extra</w:t>
      </w:r>
      <w:r w:rsidR="003421C8">
        <w:t xml:space="preserve"> length to </w:t>
      </w:r>
      <w:r w:rsidR="008E1F23">
        <w:t>its</w:t>
      </w:r>
      <w:r w:rsidR="003421C8">
        <w:t xml:space="preserve"> runtime, however, </w:t>
      </w:r>
      <w:r w:rsidR="00A24E5E">
        <w:t xml:space="preserve">this type of compile could allow the code generated by the compiler to </w:t>
      </w:r>
      <w:r w:rsidR="00FC4E98">
        <w:t>use the target GPU in a more efficient manner</w:t>
      </w:r>
      <w:r w:rsidR="009F414F">
        <w:t xml:space="preserve"> as it allows for </w:t>
      </w:r>
      <w:r w:rsidR="00C546D2">
        <w:t xml:space="preserve">changes to be made to instruction sets by </w:t>
      </w:r>
      <w:r w:rsidR="009F414F" w:rsidRPr="009F414F">
        <w:t>hardware</w:t>
      </w:r>
      <w:r w:rsidR="00C546D2">
        <w:t xml:space="preserve"> vendors</w:t>
      </w:r>
      <w:r w:rsidR="009F414F" w:rsidRPr="009F414F">
        <w:t>.</w:t>
      </w:r>
      <w:r w:rsidR="00EE57FE">
        <w:t xml:space="preserve"> Based upon</w:t>
      </w:r>
      <w:r w:rsidR="009F753E">
        <w:t xml:space="preserve"> a paper that made an experimental comparison of </w:t>
      </w:r>
      <w:r w:rsidR="007B31FE">
        <w:t xml:space="preserve">CUDA and OpenCL </w:t>
      </w:r>
      <w:r w:rsidR="007B31FE">
        <w:fldChar w:fldCharType="begin" w:fldLock="1"/>
      </w:r>
      <w:r w:rsidR="007B31FE">
        <w:instrText>ADDIN CSL_CITATION {"citationItems":[{"id":"ITEM-1","itemData":{"author":[{"dropping-particle":"","family":"Karimi","given":"K","non-dropping-particle":"","parse-names":false,"suffix":""},{"dropping-particle":"","family":"Dickson","given":"N","non-dropping-particle":"","parse-names":false,"suffix":""},{"dropping-particle":"","family":"Hamze","given":"F","non-dropping-particle":"","parse-names":false,"suffix":""}],"id":"ITEM-1","issue":"1","issued":{"date-parts":[["2011"]]},"title":"A Performance Comparison of CUDA and OpenCL","type":"article-journal"},"uris":["http://www.mendeley.com/documents/?uuid=4cace168-720e-4d37-9d2d-1939f492fa8e"]}],"mendeley":{"formattedCitation":"[25]","plainTextFormattedCitation":"[25]"},"properties":{"noteIndex":0},"schema":"https://github.com/citation-style-language/schema/raw/master/csl-citation.json"}</w:instrText>
      </w:r>
      <w:r w:rsidR="007B31FE">
        <w:fldChar w:fldCharType="separate"/>
      </w:r>
      <w:r w:rsidR="007B31FE" w:rsidRPr="007B31FE">
        <w:rPr>
          <w:noProof/>
        </w:rPr>
        <w:t>[25]</w:t>
      </w:r>
      <w:r w:rsidR="007B31FE">
        <w:fldChar w:fldCharType="end"/>
      </w:r>
      <w:r w:rsidR="007B31FE">
        <w:t xml:space="preserve">, CUDA </w:t>
      </w:r>
      <w:r w:rsidR="00CD7E32">
        <w:t xml:space="preserve">achieves a higher performance for data transfer to and from the GPU, </w:t>
      </w:r>
      <w:r w:rsidR="001827F7">
        <w:t xml:space="preserve">this is due to it’s kernel execution being faster than </w:t>
      </w:r>
      <w:r w:rsidR="009328B4">
        <w:t xml:space="preserve">that of OpenCL </w:t>
      </w:r>
      <w:r w:rsidR="00F72C69">
        <w:t>even when running identical code.</w:t>
      </w:r>
      <w:r w:rsidR="00AF63D6">
        <w:br w:type="page"/>
      </w:r>
    </w:p>
    <w:p w14:paraId="1D9F5C6F" w14:textId="153384E5" w:rsidR="0090548A" w:rsidRDefault="00402DF2" w:rsidP="00402DF2">
      <w:pPr>
        <w:pStyle w:val="Heading1"/>
      </w:pPr>
      <w:bookmarkStart w:id="15" w:name="_Toc2118545"/>
      <w:r>
        <w:lastRenderedPageBreak/>
        <w:t>Limitations of Parallel Computing</w:t>
      </w:r>
      <w:bookmarkEnd w:id="15"/>
    </w:p>
    <w:p w14:paraId="747E02EE" w14:textId="46E13DCD" w:rsidR="00402DF2" w:rsidRDefault="00402DF2" w:rsidP="00AF63D6">
      <w:pPr>
        <w:pStyle w:val="Heading2"/>
      </w:pPr>
      <w:bookmarkStart w:id="16" w:name="_Toc2118546"/>
      <w:r>
        <w:t>Race Conditions</w:t>
      </w:r>
      <w:bookmarkEnd w:id="16"/>
    </w:p>
    <w:p w14:paraId="4A0CAF3F" w14:textId="7F09A992" w:rsidR="00110EFE" w:rsidRPr="00110EFE" w:rsidRDefault="00745612" w:rsidP="00110EFE">
      <w:r>
        <w:t xml:space="preserve">A race condition </w:t>
      </w:r>
      <w:r w:rsidR="00224859">
        <w:t>is a bug that can occur in parallel computing where two threads or more are trying to acce</w:t>
      </w:r>
      <w:r w:rsidR="000C7D11">
        <w:t xml:space="preserve">ss the same memory location, with the final result of the process depending on </w:t>
      </w:r>
      <w:r w:rsidR="00CC4634">
        <w:t>the order in which the threads are executed</w:t>
      </w:r>
      <w:r w:rsidR="00712A4B">
        <w:t>.</w:t>
      </w:r>
      <w:r w:rsidR="00A15A08">
        <w:fldChar w:fldCharType="begin" w:fldLock="1"/>
      </w:r>
      <w:r w:rsidR="007B31FE">
        <w:instrText>ADDIN CSL_CITATION {"citationItems":[{"id":"ITEM-1","itemData":{"DOI":"10.1109/45.464689","ISSN":"02786648","abstract":"The author begins by discussing some basic terms and concepts used\\nin parallel computing, and goes on to consider parallel software\\nengineering principles and their implementation. The author concludes\\nwith a discussion of transputers and their future","author":[{"dropping-particle":"","family":"Hazra","given":"T.K.","non-dropping-particle":"","parse-names":false,"suffix":""}],"container-title":"IEEE Potentials","id":"ITEM-1","issue":"3","issued":{"date-parts":[["2002"]]},"page":"17-20","title":"Parallel computing","type":"article-journal","volume":"14"},"uris":["http://www.mendeley.com/documents/?uuid=20451e1f-434a-493f-a9ac-7118ce0a8f8f"]}],"mendeley":{"formattedCitation":"[28]","plainTextFormattedCitation":"[28]","previouslyFormattedCitation":"[28]"},"properties":{"noteIndex":0},"schema":"https://github.com/citation-style-language/schema/raw/master/csl-citation.json"}</w:instrText>
      </w:r>
      <w:r w:rsidR="00A15A08">
        <w:fldChar w:fldCharType="separate"/>
      </w:r>
      <w:r w:rsidR="005B2CEF" w:rsidRPr="005B2CEF">
        <w:rPr>
          <w:noProof/>
        </w:rPr>
        <w:t>[28]</w:t>
      </w:r>
      <w:r w:rsidR="00A15A08">
        <w:fldChar w:fldCharType="end"/>
      </w:r>
      <w:r w:rsidR="004A774F">
        <w:t xml:space="preserve"> The bug occurs </w:t>
      </w:r>
      <w:r w:rsidR="00105BBE">
        <w:t>when one of the threads is</w:t>
      </w:r>
      <w:r w:rsidR="00E744B8">
        <w:t xml:space="preserve"> writing to the memory location;</w:t>
      </w:r>
      <w:r w:rsidR="00105BBE">
        <w:t xml:space="preserve"> this is because the other thread(s) </w:t>
      </w:r>
      <w:r w:rsidR="00216318">
        <w:t>are using a variable which is being changed, t</w:t>
      </w:r>
      <w:r w:rsidR="00621B68">
        <w:t>h</w:t>
      </w:r>
      <w:r w:rsidR="00216318">
        <w:t xml:space="preserve">is either results in a corruption of the data </w:t>
      </w:r>
      <w:r w:rsidR="006325ED">
        <w:t xml:space="preserve">or the </w:t>
      </w:r>
      <w:r w:rsidR="00A15A08">
        <w:t>use of an incorrect variable.</w:t>
      </w:r>
      <w:r w:rsidR="00621B68">
        <w:t xml:space="preserve"> </w:t>
      </w:r>
      <w:r w:rsidR="004536B9">
        <w:t xml:space="preserve">The metaphor that could be used to </w:t>
      </w:r>
      <w:r w:rsidR="00875D83">
        <w:t>describe this i</w:t>
      </w:r>
      <w:r w:rsidR="00244291">
        <w:t xml:space="preserve">s if there were two light switches being used </w:t>
      </w:r>
      <w:r w:rsidR="00EC344A">
        <w:t xml:space="preserve">for the same light in a house, by </w:t>
      </w:r>
      <w:r w:rsidR="00D368AF">
        <w:t>flicking</w:t>
      </w:r>
      <w:r w:rsidR="007A334E">
        <w:t xml:space="preserve"> both of </w:t>
      </w:r>
      <w:r w:rsidR="00D368AF">
        <w:t>the switch</w:t>
      </w:r>
      <w:r w:rsidR="007A334E">
        <w:t xml:space="preserve">es at the same time </w:t>
      </w:r>
      <w:r w:rsidR="00F25F7E">
        <w:t xml:space="preserve">the circuit breaker may be tripped, or one of the instructions would cancel out the other </w:t>
      </w:r>
      <w:r w:rsidR="000C0545">
        <w:t>and nothing would happen.</w:t>
      </w:r>
      <w:r w:rsidR="00676F4E">
        <w:t xml:space="preserve"> A common example of a race condition in computer science is if </w:t>
      </w:r>
      <w:r w:rsidR="00625195">
        <w:t xml:space="preserve">one thread is reading the data whilst another thread is </w:t>
      </w:r>
      <w:r w:rsidR="009D2FE0">
        <w:t>overwriting that same data with a new value.</w:t>
      </w:r>
      <w:r w:rsidR="00F77BF4">
        <w:t xml:space="preserve"> </w:t>
      </w:r>
    </w:p>
    <w:p w14:paraId="4F9A48B3" w14:textId="5473D365" w:rsidR="00402DF2" w:rsidRDefault="00402DF2" w:rsidP="00AF63D6">
      <w:pPr>
        <w:pStyle w:val="Heading2"/>
      </w:pPr>
      <w:bookmarkStart w:id="17" w:name="_Toc2118547"/>
      <w:r>
        <w:t>Deadlocks</w:t>
      </w:r>
      <w:bookmarkEnd w:id="17"/>
    </w:p>
    <w:p w14:paraId="7A819FA2" w14:textId="7FA05E37" w:rsidR="00ED3A7B" w:rsidRDefault="001160D5" w:rsidP="00ED3A7B">
      <w:r>
        <w:t xml:space="preserve">A deadlock refers to a situation in parallel computing where </w:t>
      </w:r>
      <w:r w:rsidR="00A16FA9">
        <w:t xml:space="preserve">two or more </w:t>
      </w:r>
      <w:r w:rsidR="006C6993">
        <w:t>processes</w:t>
      </w:r>
      <w:r w:rsidR="00A16FA9">
        <w:t xml:space="preserve"> </w:t>
      </w:r>
      <w:r w:rsidR="00321751">
        <w:t xml:space="preserve">are </w:t>
      </w:r>
      <w:r w:rsidR="002D3BE0">
        <w:t xml:space="preserve">sharing the same resources they need to </w:t>
      </w:r>
      <w:r w:rsidR="001B1944">
        <w:t>complete,</w:t>
      </w:r>
      <w:r w:rsidR="002D3BE0">
        <w:t xml:space="preserve"> and neither will give theirs up until the </w:t>
      </w:r>
      <w:r w:rsidR="0002517D">
        <w:t>other thread gives up it’s resource</w:t>
      </w:r>
      <w:r w:rsidR="001B1944">
        <w:t>.</w:t>
      </w:r>
      <w:r w:rsidR="00F1302C">
        <w:fldChar w:fldCharType="begin" w:fldLock="1"/>
      </w:r>
      <w:r w:rsidR="007B31FE">
        <w:instrText>ADDIN CSL_CITATION {"citationItems":[{"id":"ITEM-1","itemData":{"URL":"https://whatis.techtarget.com/definition/deadlock","accessed":{"date-parts":[["2019","2","22"]]},"author":[{"dropping-particle":"","family":"Rouse","given":"Margaret","non-dropping-particle":"","parse-names":false,"suffix":""}],"id":"ITEM-1","issued":{"date-parts":[["0"]]},"title":"What is deadlock? - Definition from WhatIs.com","type":"webpage"},"uris":["http://www.mendeley.com/documents/?uuid=7fddfd25-6815-3784-b32d-8e2837fd4146"]}],"mendeley":{"formattedCitation":"[29]","plainTextFormattedCitation":"[29]","previouslyFormattedCitation":"[29]"},"properties":{"noteIndex":0},"schema":"https://github.com/citation-style-language/schema/raw/master/csl-citation.json"}</w:instrText>
      </w:r>
      <w:r w:rsidR="00F1302C">
        <w:fldChar w:fldCharType="separate"/>
      </w:r>
      <w:r w:rsidR="005B2CEF" w:rsidRPr="005B2CEF">
        <w:rPr>
          <w:noProof/>
        </w:rPr>
        <w:t>[29]</w:t>
      </w:r>
      <w:r w:rsidR="00F1302C">
        <w:fldChar w:fldCharType="end"/>
      </w:r>
      <w:r w:rsidR="001B1944">
        <w:t xml:space="preserve"> For Example, </w:t>
      </w:r>
      <w:r w:rsidR="006C6993">
        <w:t>Thread</w:t>
      </w:r>
      <w:r w:rsidR="001B1944">
        <w:t xml:space="preserve"> A </w:t>
      </w:r>
      <w:r w:rsidR="00681DBF">
        <w:t>requests the use of resource 1</w:t>
      </w:r>
      <w:r w:rsidR="006C6993">
        <w:t>, receiving said resource, whilst Thread B requests the use of resource 2</w:t>
      </w:r>
      <w:r w:rsidR="000C23E0">
        <w:t xml:space="preserve">, also receiving said resource. The problem arises when </w:t>
      </w:r>
      <w:r w:rsidR="002C128C">
        <w:t xml:space="preserve">both </w:t>
      </w:r>
      <w:r w:rsidR="00710718">
        <w:t>Thread</w:t>
      </w:r>
      <w:r w:rsidR="002C128C">
        <w:t xml:space="preserve"> A and </w:t>
      </w:r>
      <w:r w:rsidR="00710718">
        <w:t>Thread</w:t>
      </w:r>
      <w:r w:rsidR="002C128C">
        <w:t xml:space="preserve"> B request the resource </w:t>
      </w:r>
      <w:r w:rsidR="00027C70">
        <w:t xml:space="preserve">that the other thread is using, this </w:t>
      </w:r>
      <w:r w:rsidR="00A565C8">
        <w:t>causes both of the threads to queue, pending on the release of the resource they need</w:t>
      </w:r>
      <w:r w:rsidR="006342AA">
        <w:t xml:space="preserve"> to continue. This is a deadlock because </w:t>
      </w:r>
      <w:r w:rsidR="00F81B5A">
        <w:t xml:space="preserve">the threads </w:t>
      </w:r>
      <w:r w:rsidR="004D412D">
        <w:t>will not release their resource</w:t>
      </w:r>
      <w:r w:rsidR="00901994">
        <w:t>, meaning the only course of action is to abort one of the processes.</w:t>
      </w:r>
      <w:r w:rsidR="00BA3492">
        <w:t xml:space="preserve"> </w:t>
      </w:r>
      <w:r w:rsidR="00F1302C">
        <w:fldChar w:fldCharType="begin" w:fldLock="1"/>
      </w:r>
      <w:r w:rsidR="007B31FE">
        <w:instrText>ADDIN CSL_CITATION {"citationItems":[{"id":"ITEM-1","itemData":{"URL":"http://www.cs.yale.edu/homes/aspnes/pinewiki/Deadlock.html","accessed":{"date-parts":[["2019","2","22"]]},"author":[{"dropping-particle":"","family":"Yale University","given":"","non-dropping-particle":"","parse-names":false,"suffix":""}],"id":"ITEM-1","issued":{"date-parts":[["0"]]},"title":"Deadlock","type":"webpage"},"uris":["http://www.mendeley.com/documents/?uuid=54dbe42b-0b1b-3841-ba53-1d0add2e1b6c"]}],"mendeley":{"formattedCitation":"[30]","plainTextFormattedCitation":"[30]","previouslyFormattedCitation":"[30]"},"properties":{"noteIndex":0},"schema":"https://github.com/citation-style-language/schema/raw/master/csl-citation.json"}</w:instrText>
      </w:r>
      <w:r w:rsidR="00F1302C">
        <w:fldChar w:fldCharType="separate"/>
      </w:r>
      <w:r w:rsidR="005B2CEF" w:rsidRPr="005B2CEF">
        <w:rPr>
          <w:noProof/>
        </w:rPr>
        <w:t>[30]</w:t>
      </w:r>
      <w:r w:rsidR="00F1302C">
        <w:fldChar w:fldCharType="end"/>
      </w:r>
      <w:r w:rsidR="00F1302C">
        <w:fldChar w:fldCharType="begin" w:fldLock="1"/>
      </w:r>
      <w:r w:rsidR="007B31FE">
        <w:instrText>ADDIN CSL_CITATION {"citationItems":[{"id":"ITEM-1","itemData":{"URL":"https://www.cs.uic.edu/~jbell/CourseNotes/OperatingSystems/7_Deadlocks.html","accessed":{"date-parts":[["2019","2","22"]]},"author":[{"dropping-particle":"","family":"University of Illinois","given":"","non-dropping-particle":"","parse-names":false,"suffix":""}],"id":"ITEM-1","issued":{"date-parts":[["0"]]},"title":"Operating Systems: Deadlocks","type":"webpage"},"uris":["http://www.mendeley.com/documents/?uuid=b127c1ad-d73f-3a33-996c-7a152f988ab1"]}],"mendeley":{"formattedCitation":"[31]","plainTextFormattedCitation":"[31]","previouslyFormattedCitation":"[31]"},"properties":{"noteIndex":0},"schema":"https://github.com/citation-style-language/schema/raw/master/csl-citation.json"}</w:instrText>
      </w:r>
      <w:r w:rsidR="00F1302C">
        <w:fldChar w:fldCharType="separate"/>
      </w:r>
      <w:r w:rsidR="005B2CEF" w:rsidRPr="005B2CEF">
        <w:rPr>
          <w:noProof/>
        </w:rPr>
        <w:t>[31]</w:t>
      </w:r>
      <w:r w:rsidR="00F1302C">
        <w:fldChar w:fldCharType="end"/>
      </w:r>
      <w:r w:rsidR="00AF3E71">
        <w:t xml:space="preserve"> </w:t>
      </w:r>
      <w:r w:rsidR="00CB2D39">
        <w:t>For deadlock to occur four conditions must be achieved</w:t>
      </w:r>
      <w:r w:rsidR="00856147">
        <w:t>, which are the following:</w:t>
      </w:r>
    </w:p>
    <w:p w14:paraId="49CF821D" w14:textId="55643B0C" w:rsidR="00856147" w:rsidRDefault="00856147" w:rsidP="00856147">
      <w:pPr>
        <w:pStyle w:val="ListParagraph"/>
        <w:numPr>
          <w:ilvl w:val="0"/>
          <w:numId w:val="4"/>
        </w:numPr>
      </w:pPr>
      <w:r>
        <w:t xml:space="preserve">Mutex (Mutual Exclusion) – This is </w:t>
      </w:r>
      <w:r w:rsidR="007B03E2">
        <w:t xml:space="preserve">when a minimum of one resource is being held in a mode in which it is </w:t>
      </w:r>
      <w:r w:rsidR="005E30D3">
        <w:t>non-</w:t>
      </w:r>
      <w:r w:rsidR="007B03E2">
        <w:t>shareable</w:t>
      </w:r>
      <w:r w:rsidR="005E30D3">
        <w:t xml:space="preserve">, when a </w:t>
      </w:r>
      <w:r w:rsidR="00D82928">
        <w:t xml:space="preserve">separate </w:t>
      </w:r>
      <w:r w:rsidR="00CC7526">
        <w:t>process</w:t>
      </w:r>
      <w:r w:rsidR="00D82928">
        <w:t xml:space="preserve"> tries t</w:t>
      </w:r>
      <w:r w:rsidR="00CC7526">
        <w:t>o</w:t>
      </w:r>
      <w:r w:rsidR="00D82928">
        <w:t xml:space="preserve"> access this resource that is already in use </w:t>
      </w:r>
      <w:r w:rsidR="00CC7526">
        <w:t>it must wait until said resource is released</w:t>
      </w:r>
      <w:r w:rsidR="00FD1549">
        <w:t>.</w:t>
      </w:r>
    </w:p>
    <w:p w14:paraId="21C31F5D" w14:textId="78AA27CA" w:rsidR="00CC7526" w:rsidRDefault="00CB191F" w:rsidP="00856147">
      <w:pPr>
        <w:pStyle w:val="ListParagraph"/>
        <w:numPr>
          <w:ilvl w:val="0"/>
          <w:numId w:val="4"/>
        </w:numPr>
      </w:pPr>
      <w:r>
        <w:t>No Pre</w:t>
      </w:r>
      <w:r w:rsidR="00E744B8">
        <w:t>-</w:t>
      </w:r>
      <w:r>
        <w:t xml:space="preserve">emption – This is where as resource is being held by </w:t>
      </w:r>
      <w:r w:rsidR="005D61F2">
        <w:t xml:space="preserve">a process, </w:t>
      </w:r>
      <w:r w:rsidR="00D31519">
        <w:t xml:space="preserve">and </w:t>
      </w:r>
      <w:r w:rsidR="005D61F2">
        <w:t xml:space="preserve">in this state that resource cannot be removed from that process until that process </w:t>
      </w:r>
      <w:r w:rsidR="00D31519">
        <w:t>releases it voluntarily.</w:t>
      </w:r>
    </w:p>
    <w:p w14:paraId="305CA862" w14:textId="4F66457E" w:rsidR="00FD1549" w:rsidRDefault="00FD1549" w:rsidP="00856147">
      <w:pPr>
        <w:pStyle w:val="ListParagraph"/>
        <w:numPr>
          <w:ilvl w:val="0"/>
          <w:numId w:val="4"/>
        </w:numPr>
      </w:pPr>
      <w:r>
        <w:t xml:space="preserve">Circular </w:t>
      </w:r>
      <w:r w:rsidR="0059240E">
        <w:t>W</w:t>
      </w:r>
      <w:r>
        <w:t>ait – This is where there is a set of processes</w:t>
      </w:r>
      <w:r w:rsidR="00CD7589">
        <w:t xml:space="preserve"> that are each waiting </w:t>
      </w:r>
      <w:r w:rsidR="000C111C">
        <w:t xml:space="preserve">upon the completion of </w:t>
      </w:r>
      <w:r w:rsidR="000B3D2A">
        <w:t>the</w:t>
      </w:r>
      <w:r w:rsidR="00891FCF">
        <w:t xml:space="preserve"> process that was</w:t>
      </w:r>
      <w:r w:rsidR="006F15C2">
        <w:t xml:space="preserve"> </w:t>
      </w:r>
      <w:r w:rsidR="000B3D2A">
        <w:t>successive</w:t>
      </w:r>
      <w:r w:rsidR="00891FCF">
        <w:t xml:space="preserve"> to itself.</w:t>
      </w:r>
    </w:p>
    <w:p w14:paraId="58BDF706" w14:textId="75F72594" w:rsidR="00E92C33" w:rsidRDefault="00F5466A" w:rsidP="00856147">
      <w:pPr>
        <w:pStyle w:val="ListParagraph"/>
        <w:numPr>
          <w:ilvl w:val="0"/>
          <w:numId w:val="4"/>
        </w:numPr>
      </w:pPr>
      <w:r>
        <w:t xml:space="preserve">Hold and </w:t>
      </w:r>
      <w:r w:rsidR="004E0A29">
        <w:t xml:space="preserve">Wait </w:t>
      </w:r>
      <w:r w:rsidR="000E739F">
        <w:t>–</w:t>
      </w:r>
      <w:r w:rsidR="004E0A29">
        <w:t xml:space="preserve"> </w:t>
      </w:r>
      <w:r w:rsidR="000E739F">
        <w:t xml:space="preserve">This is where </w:t>
      </w:r>
      <w:r w:rsidR="005112EC">
        <w:t xml:space="preserve">a process is holding a minimum of one resource whilst also </w:t>
      </w:r>
      <w:r w:rsidR="00197F9F">
        <w:t xml:space="preserve">concurrently </w:t>
      </w:r>
      <w:r w:rsidR="00E423E4">
        <w:t xml:space="preserve">waiting for another resource to be released that is </w:t>
      </w:r>
      <w:r w:rsidR="00DD669E">
        <w:t>being held by a different process.</w:t>
      </w:r>
    </w:p>
    <w:p w14:paraId="6FFBA627" w14:textId="77777777" w:rsidR="00FC79FD" w:rsidRPr="00ED3A7B" w:rsidRDefault="00FC79FD" w:rsidP="00ED3A7B"/>
    <w:p w14:paraId="36B1EFEC" w14:textId="30C1B233" w:rsidR="00402DF2" w:rsidRDefault="00402DF2" w:rsidP="00AF63D6">
      <w:pPr>
        <w:pStyle w:val="Heading2"/>
      </w:pPr>
      <w:bookmarkStart w:id="18" w:name="_Toc2118548"/>
      <w:r>
        <w:t>A</w:t>
      </w:r>
      <w:r w:rsidR="00AF63D6">
        <w:t>mdahl’s law</w:t>
      </w:r>
      <w:bookmarkEnd w:id="18"/>
    </w:p>
    <w:p w14:paraId="64EFDC1F" w14:textId="5BC11F88" w:rsidR="002D0854" w:rsidRDefault="00731229" w:rsidP="007A7BD5">
      <w:r>
        <w:t xml:space="preserve">This law is a formula that is used </w:t>
      </w:r>
      <w:r w:rsidR="00E6067D">
        <w:t xml:space="preserve">to identify the potential performance gains that can be achieved through </w:t>
      </w:r>
      <w:r w:rsidR="007F5220">
        <w:t>the addit</w:t>
      </w:r>
      <w:r w:rsidR="00493944">
        <w:t xml:space="preserve">ion of further computing cores </w:t>
      </w:r>
      <w:r w:rsidR="00B066C4">
        <w:t xml:space="preserve">to an application that has components that are both </w:t>
      </w:r>
      <w:r w:rsidR="002D0854">
        <w:t xml:space="preserve">parallel and non-parallel. The formula is </w:t>
      </w:r>
      <w:r w:rsidR="005F58CF">
        <w:t>as follows</w:t>
      </w:r>
      <w:r w:rsidR="00055620">
        <w:t>:</w:t>
      </w:r>
    </w:p>
    <w:p w14:paraId="245DC956" w14:textId="2E7D96F6" w:rsidR="00055620" w:rsidRPr="00055620" w:rsidRDefault="005F58CF" w:rsidP="007A7BD5">
      <w:pPr>
        <w:rPr>
          <w:rFonts w:eastAsiaTheme="minorEastAsia"/>
        </w:rPr>
      </w:pPr>
      <m:oMathPara>
        <m:oMath>
          <m:r>
            <w:rPr>
              <w:rFonts w:ascii="Cambria Math" w:hAnsi="Cambria Math"/>
            </w:rPr>
            <m:t>speedup≤</m:t>
          </m:r>
          <m:f>
            <m:fPr>
              <m:ctrlPr>
                <w:rPr>
                  <w:rFonts w:ascii="Cambria Math" w:hAnsi="Cambria Math"/>
                  <w:i/>
                </w:rPr>
              </m:ctrlPr>
            </m:fPr>
            <m:num>
              <m:r>
                <w:rPr>
                  <w:rFonts w:ascii="Cambria Math" w:hAnsi="Cambria Math"/>
                </w:rPr>
                <m:t>1</m:t>
              </m:r>
            </m:num>
            <m:den>
              <m:r>
                <w:rPr>
                  <w:rFonts w:ascii="Cambria Math" w:hAnsi="Cambria Math"/>
                </w:rPr>
                <m:t>S+</m:t>
              </m:r>
              <m:f>
                <m:fPr>
                  <m:ctrlPr>
                    <w:rPr>
                      <w:rFonts w:ascii="Cambria Math" w:hAnsi="Cambria Math"/>
                      <w:i/>
                    </w:rPr>
                  </m:ctrlPr>
                </m:fPr>
                <m:num>
                  <m:r>
                    <w:rPr>
                      <w:rFonts w:ascii="Cambria Math" w:hAnsi="Cambria Math"/>
                    </w:rPr>
                    <m:t>(1-S)</m:t>
                  </m:r>
                </m:num>
                <m:den>
                  <m:r>
                    <w:rPr>
                      <w:rFonts w:ascii="Cambria Math" w:hAnsi="Cambria Math"/>
                    </w:rPr>
                    <m:t>N</m:t>
                  </m:r>
                </m:den>
              </m:f>
            </m:den>
          </m:f>
        </m:oMath>
      </m:oMathPara>
    </w:p>
    <w:p w14:paraId="46F63CB9" w14:textId="2F42C307" w:rsidR="007921B6" w:rsidRDefault="00055620">
      <w:pPr>
        <w:rPr>
          <w:rFonts w:eastAsiaTheme="minorEastAsia"/>
        </w:rPr>
      </w:pPr>
      <w:r>
        <w:rPr>
          <w:rFonts w:eastAsiaTheme="minorEastAsia"/>
        </w:rPr>
        <w:t>The sym</w:t>
      </w:r>
      <w:r w:rsidR="00507734">
        <w:rPr>
          <w:rFonts w:eastAsiaTheme="minorEastAsia"/>
        </w:rPr>
        <w:t xml:space="preserve">bol </w:t>
      </w:r>
      <w:r w:rsidRPr="00507734">
        <w:rPr>
          <w:rFonts w:eastAsiaTheme="minorEastAsia"/>
          <w:i/>
        </w:rPr>
        <w:t>S</w:t>
      </w:r>
      <w:r w:rsidR="00507734">
        <w:rPr>
          <w:rFonts w:eastAsiaTheme="minorEastAsia"/>
          <w:i/>
        </w:rPr>
        <w:t xml:space="preserve"> </w:t>
      </w:r>
      <w:r w:rsidR="00507734">
        <w:rPr>
          <w:rFonts w:eastAsiaTheme="minorEastAsia"/>
        </w:rPr>
        <w:t xml:space="preserve">refers to the </w:t>
      </w:r>
      <w:r w:rsidR="00491B47">
        <w:rPr>
          <w:rFonts w:eastAsiaTheme="minorEastAsia"/>
        </w:rPr>
        <w:t xml:space="preserve">proportion of </w:t>
      </w:r>
      <w:r w:rsidR="00507734">
        <w:rPr>
          <w:rFonts w:eastAsiaTheme="minorEastAsia"/>
        </w:rPr>
        <w:t>the application that</w:t>
      </w:r>
      <w:r w:rsidR="00187379">
        <w:rPr>
          <w:rFonts w:eastAsiaTheme="minorEastAsia"/>
        </w:rPr>
        <w:t xml:space="preserve"> is serial </w:t>
      </w:r>
      <w:r w:rsidR="00326EDE">
        <w:rPr>
          <w:rFonts w:eastAsiaTheme="minorEastAsia"/>
        </w:rPr>
        <w:t>(non</w:t>
      </w:r>
      <w:r w:rsidR="00187379">
        <w:rPr>
          <w:rFonts w:eastAsiaTheme="minorEastAsia"/>
        </w:rPr>
        <w:t>-parallel)</w:t>
      </w:r>
      <w:r w:rsidR="00215E73">
        <w:rPr>
          <w:rFonts w:eastAsiaTheme="minorEastAsia"/>
        </w:rPr>
        <w:t xml:space="preserve">, whereas </w:t>
      </w:r>
      <w:r w:rsidR="00215E73" w:rsidRPr="007921B6">
        <w:rPr>
          <w:rFonts w:eastAsiaTheme="minorEastAsia"/>
          <w:i/>
        </w:rPr>
        <w:t>N</w:t>
      </w:r>
      <w:r w:rsidR="00215E73">
        <w:rPr>
          <w:rFonts w:eastAsiaTheme="minorEastAsia"/>
        </w:rPr>
        <w:t xml:space="preserve"> </w:t>
      </w:r>
      <w:r w:rsidR="007921B6">
        <w:rPr>
          <w:rFonts w:eastAsiaTheme="minorEastAsia"/>
        </w:rPr>
        <w:t>refers to the number of processing cores available for the operation.</w:t>
      </w:r>
    </w:p>
    <w:p w14:paraId="455C31FF" w14:textId="5BA25A7B" w:rsidR="001C31AB" w:rsidRDefault="001B372C">
      <w:pPr>
        <w:rPr>
          <w:rFonts w:eastAsiaTheme="minorEastAsia"/>
        </w:rPr>
      </w:pPr>
      <w:r>
        <w:rPr>
          <w:rFonts w:eastAsiaTheme="minorEastAsia"/>
        </w:rPr>
        <w:lastRenderedPageBreak/>
        <w:t xml:space="preserve">An example </w:t>
      </w:r>
      <w:r w:rsidR="00480F68">
        <w:rPr>
          <w:rFonts w:eastAsiaTheme="minorEastAsia"/>
        </w:rPr>
        <w:t xml:space="preserve">that can be used to demonstrate Amdahl’s law is a system that </w:t>
      </w:r>
      <w:r w:rsidR="00491AEE">
        <w:rPr>
          <w:rFonts w:eastAsiaTheme="minorEastAsia"/>
        </w:rPr>
        <w:t xml:space="preserve">has </w:t>
      </w:r>
      <w:r w:rsidR="00326EDE">
        <w:rPr>
          <w:rFonts w:eastAsiaTheme="minorEastAsia"/>
        </w:rPr>
        <w:t>75</w:t>
      </w:r>
      <w:r w:rsidR="00491AEE">
        <w:rPr>
          <w:rFonts w:eastAsiaTheme="minorEastAsia"/>
        </w:rPr>
        <w:t xml:space="preserve">% of the application free to be parallelised. </w:t>
      </w:r>
      <w:r w:rsidR="000D1464">
        <w:rPr>
          <w:rFonts w:eastAsiaTheme="minorEastAsia"/>
        </w:rPr>
        <w:t xml:space="preserve">By increasing the number of cores </w:t>
      </w:r>
      <w:r w:rsidR="00507759">
        <w:rPr>
          <w:rFonts w:eastAsiaTheme="minorEastAsia"/>
        </w:rPr>
        <w:t xml:space="preserve">from one to two, </w:t>
      </w:r>
      <w:r w:rsidR="00E744B8">
        <w:rPr>
          <w:rFonts w:eastAsiaTheme="minorEastAsia"/>
        </w:rPr>
        <w:t>this task can improve it</w:t>
      </w:r>
      <w:r w:rsidR="00713E22">
        <w:rPr>
          <w:rFonts w:eastAsiaTheme="minorEastAsia"/>
        </w:rPr>
        <w:t>s speed by a factor of</w:t>
      </w:r>
      <w:r w:rsidR="00507759">
        <w:rPr>
          <w:rFonts w:eastAsiaTheme="minorEastAsia"/>
        </w:rPr>
        <w:t xml:space="preserve"> 1.</w:t>
      </w:r>
      <w:r w:rsidR="00326EDE">
        <w:rPr>
          <w:rFonts w:eastAsiaTheme="minorEastAsia"/>
        </w:rPr>
        <w:t>6</w:t>
      </w:r>
      <w:r w:rsidR="00A9729D">
        <w:rPr>
          <w:rFonts w:eastAsiaTheme="minorEastAsia"/>
        </w:rPr>
        <w:t xml:space="preserve">, and with the addition of a further two cores the task can have its speed improved by a factor of </w:t>
      </w:r>
      <w:r w:rsidR="00B41566">
        <w:rPr>
          <w:rFonts w:eastAsiaTheme="minorEastAsia"/>
        </w:rPr>
        <w:t>2.</w:t>
      </w:r>
      <w:r w:rsidR="00326EDE">
        <w:rPr>
          <w:rFonts w:eastAsiaTheme="minorEastAsia"/>
        </w:rPr>
        <w:t>28</w:t>
      </w:r>
      <w:r w:rsidR="00B41566">
        <w:rPr>
          <w:rFonts w:eastAsiaTheme="minorEastAsia"/>
        </w:rPr>
        <w:t>.</w:t>
      </w:r>
      <w:r w:rsidR="00271871">
        <w:rPr>
          <w:rFonts w:eastAsiaTheme="minorEastAsia"/>
        </w:rPr>
        <w:t xml:space="preserve"> Amdahl’s law also shows how the </w:t>
      </w:r>
      <w:r w:rsidR="00537E22">
        <w:rPr>
          <w:rFonts w:eastAsiaTheme="minorEastAsia"/>
        </w:rPr>
        <w:t xml:space="preserve">effectiveness of increasing cores is reduced </w:t>
      </w:r>
      <w:r w:rsidR="00E12E5C">
        <w:rPr>
          <w:rFonts w:eastAsiaTheme="minorEastAsia"/>
        </w:rPr>
        <w:t>exponentially</w:t>
      </w:r>
      <w:r w:rsidR="00027A21">
        <w:rPr>
          <w:rFonts w:eastAsiaTheme="minorEastAsia"/>
        </w:rPr>
        <w:t xml:space="preserve">, this is because </w:t>
      </w:r>
      <w:r w:rsidR="008D0652">
        <w:rPr>
          <w:rFonts w:eastAsiaTheme="minorEastAsia"/>
        </w:rPr>
        <w:t xml:space="preserve">the higher number of cores just brings the speed </w:t>
      </w:r>
      <w:r w:rsidR="005E6746">
        <w:rPr>
          <w:rFonts w:eastAsiaTheme="minorEastAsia"/>
        </w:rPr>
        <w:t>closer to 1/</w:t>
      </w:r>
      <w:r w:rsidR="005E6746" w:rsidRPr="005E6746">
        <w:rPr>
          <w:rFonts w:eastAsiaTheme="minorEastAsia"/>
          <w:i/>
        </w:rPr>
        <w:t>S</w:t>
      </w:r>
      <w:r w:rsidR="00DE3E9D">
        <w:rPr>
          <w:rFonts w:eastAsiaTheme="minorEastAsia"/>
        </w:rPr>
        <w:t>. The speed is still limited by the speed of the n</w:t>
      </w:r>
      <w:r w:rsidR="00996BB3">
        <w:rPr>
          <w:rFonts w:eastAsiaTheme="minorEastAsia"/>
        </w:rPr>
        <w:t xml:space="preserve">on-parallel portion of the </w:t>
      </w:r>
      <w:r w:rsidR="007E5CA5">
        <w:rPr>
          <w:rFonts w:eastAsiaTheme="minorEastAsia"/>
        </w:rPr>
        <w:t>application that must be performed.</w:t>
      </w:r>
    </w:p>
    <w:p w14:paraId="6C43C82D" w14:textId="77777777" w:rsidR="007E5CA5" w:rsidRDefault="007E5CA5">
      <w:pPr>
        <w:rPr>
          <w:rFonts w:eastAsiaTheme="minorEastAsia"/>
        </w:rPr>
      </w:pPr>
    </w:p>
    <w:p w14:paraId="1567D9A3" w14:textId="5B0AB8B1" w:rsidR="00AF63D6" w:rsidRPr="007921B6" w:rsidRDefault="00AF63D6">
      <w:pPr>
        <w:rPr>
          <w:rFonts w:eastAsiaTheme="minorEastAsia"/>
        </w:rPr>
      </w:pPr>
      <w:r>
        <w:br w:type="page"/>
      </w:r>
    </w:p>
    <w:p w14:paraId="603892E2" w14:textId="72190E94" w:rsidR="00402DF2" w:rsidRDefault="00AF63D6" w:rsidP="00AF63D6">
      <w:pPr>
        <w:pStyle w:val="Heading1"/>
      </w:pPr>
      <w:bookmarkStart w:id="19" w:name="_Toc2118549"/>
      <w:r>
        <w:lastRenderedPageBreak/>
        <w:t>References</w:t>
      </w:r>
      <w:bookmarkEnd w:id="19"/>
    </w:p>
    <w:p w14:paraId="6203C23D" w14:textId="411A2697" w:rsidR="007B31FE" w:rsidRPr="007B31FE" w:rsidRDefault="00393042" w:rsidP="007B31FE">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7B31FE" w:rsidRPr="007B31FE">
        <w:rPr>
          <w:rFonts w:ascii="Calibri" w:hAnsi="Calibri" w:cs="Calibri"/>
          <w:noProof/>
          <w:szCs w:val="24"/>
        </w:rPr>
        <w:t>[1]</w:t>
      </w:r>
      <w:r w:rsidR="007B31FE" w:rsidRPr="007B31FE">
        <w:rPr>
          <w:rFonts w:ascii="Calibri" w:hAnsi="Calibri" w:cs="Calibri"/>
          <w:noProof/>
          <w:szCs w:val="24"/>
        </w:rPr>
        <w:tab/>
        <w:t>I. Foster, “1.1 Parallelism and Computing.” [Online]. Available: https://www.mcs.anl.gov/~itf/dbpp/text/node7.html. [Accessed: 19-Feb-2019].</w:t>
      </w:r>
    </w:p>
    <w:p w14:paraId="453F985E"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w:t>
      </w:r>
      <w:r w:rsidRPr="007B31FE">
        <w:rPr>
          <w:rFonts w:ascii="Calibri" w:hAnsi="Calibri" w:cs="Calibri"/>
          <w:noProof/>
          <w:szCs w:val="24"/>
        </w:rPr>
        <w:tab/>
        <w:t>U. Vishkin, “Using Simple Abstraction to Guide the Reinvention of Computing for Parallelism.”</w:t>
      </w:r>
    </w:p>
    <w:p w14:paraId="33C531CE"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[3]</w:t>
      </w:r>
      <w:r w:rsidRPr="007B31FE">
        <w:rPr>
          <w:rFonts w:ascii="Calibri" w:hAnsi="Calibri" w:cs="Calibri"/>
          <w:noProof/>
          <w:szCs w:val="24"/>
        </w:rPr>
        <w:tab/>
        <w:t xml:space="preserve">Intel, “Parallel Computing: Background,” </w:t>
      </w:r>
      <w:r w:rsidRPr="007B31FE">
        <w:rPr>
          <w:rFonts w:ascii="Calibri" w:hAnsi="Calibri" w:cs="Calibri"/>
          <w:i/>
          <w:iCs/>
          <w:noProof/>
          <w:szCs w:val="24"/>
        </w:rPr>
        <w:t>MANY CORE SHIFT Microsoft Parallel Comput. Initiat. Ushers Comput. into Next Era</w:t>
      </w:r>
      <w:r w:rsidRPr="007B31FE">
        <w:rPr>
          <w:rFonts w:ascii="Calibri" w:hAnsi="Calibri" w:cs="Calibri"/>
          <w:noProof/>
          <w:szCs w:val="24"/>
        </w:rPr>
        <w:t>, p. 2, 2008.</w:t>
      </w:r>
    </w:p>
    <w:p w14:paraId="2F1475A4"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[4]</w:t>
      </w:r>
      <w:r w:rsidRPr="007B31FE">
        <w:rPr>
          <w:rFonts w:ascii="Calibri" w:hAnsi="Calibri" w:cs="Calibri"/>
          <w:noProof/>
          <w:szCs w:val="24"/>
        </w:rPr>
        <w:tab/>
        <w:t>G. Wilson, “The History of the Development of Parallel Computing | PARALLEL.RU - Информационно-аналитический центр по параллельным вычислениям.” [Online]. Available: https://parallel.ru/history/wilson_history.html. [Accessed: 25-Feb-2019].</w:t>
      </w:r>
    </w:p>
    <w:p w14:paraId="3EF1EB32"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[5]</w:t>
      </w:r>
      <w:r w:rsidRPr="007B31FE">
        <w:rPr>
          <w:rFonts w:ascii="Calibri" w:hAnsi="Calibri" w:cs="Calibri"/>
          <w:noProof/>
          <w:szCs w:val="24"/>
        </w:rPr>
        <w:tab/>
        <w:t>M. Rouse, “What is bridge? - Definition from WhatIs.com.” [Online]. Available: https://searchsecurity.techtarget.com/definition/bridge. [Accessed: 26-Feb-2019].</w:t>
      </w:r>
    </w:p>
    <w:p w14:paraId="61D8B61A"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[6]</w:t>
      </w:r>
      <w:r w:rsidRPr="007B31FE">
        <w:rPr>
          <w:rFonts w:ascii="Calibri" w:hAnsi="Calibri" w:cs="Calibri"/>
          <w:noProof/>
          <w:szCs w:val="24"/>
        </w:rPr>
        <w:tab/>
        <w:t>WiseGeek, “What is a Network Bridge? (with pictures).” [Online]. Available: https://www.wisegeek.com/what-is-a-network-bridge.htm. [Accessed: 26-Feb-2019].</w:t>
      </w:r>
    </w:p>
    <w:p w14:paraId="51CEF496"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[7]</w:t>
      </w:r>
      <w:r w:rsidRPr="007B31FE">
        <w:rPr>
          <w:rFonts w:ascii="Calibri" w:hAnsi="Calibri" w:cs="Calibri"/>
          <w:noProof/>
          <w:szCs w:val="24"/>
        </w:rPr>
        <w:tab/>
        <w:t>Techopedia, “What is a Bridge? - Definition from Techopedia.” [Online]. Available: https://www.techopedia.com/definition/3160/bridge. [Accessed: 26-Feb-2019].</w:t>
      </w:r>
    </w:p>
    <w:p w14:paraId="0B8A02F9"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[8]</w:t>
      </w:r>
      <w:r w:rsidRPr="007B31FE">
        <w:rPr>
          <w:rFonts w:ascii="Calibri" w:hAnsi="Calibri" w:cs="Calibri"/>
          <w:noProof/>
          <w:szCs w:val="24"/>
        </w:rPr>
        <w:tab/>
        <w:t>D. Firesmith, “Multicore Processing.” [Online]. Available: https://insights.sei.cmu.edu/sei_blog/2017/08/multicore-processing.html. [Accessed: 20-Feb-2019].</w:t>
      </w:r>
    </w:p>
    <w:p w14:paraId="48A0D430"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[9]</w:t>
      </w:r>
      <w:r w:rsidRPr="007B31FE">
        <w:rPr>
          <w:rFonts w:ascii="Calibri" w:hAnsi="Calibri" w:cs="Calibri"/>
          <w:noProof/>
          <w:szCs w:val="24"/>
        </w:rPr>
        <w:tab/>
        <w:t>Binus University of Computer Science, “Multi-Core Processors.” [Online]. Available: http://socs.binus.ac.id/2017/03/27/multi-core-processors/. [Accessed: 20-Feb-2019].</w:t>
      </w:r>
    </w:p>
    <w:p w14:paraId="5CF90516"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[10]</w:t>
      </w:r>
      <w:r w:rsidRPr="007B31FE">
        <w:rPr>
          <w:rFonts w:ascii="Calibri" w:hAnsi="Calibri" w:cs="Calibri"/>
          <w:noProof/>
          <w:szCs w:val="24"/>
        </w:rPr>
        <w:tab/>
        <w:t xml:space="preserve">D. E. Culler, J. P. Singh, and A. Gupta, </w:t>
      </w:r>
      <w:r w:rsidRPr="007B31FE">
        <w:rPr>
          <w:rFonts w:ascii="Calibri" w:hAnsi="Calibri" w:cs="Calibri"/>
          <w:i/>
          <w:iCs/>
          <w:noProof/>
          <w:szCs w:val="24"/>
        </w:rPr>
        <w:t>Parallel Computer Architecture - A Hardware/Software Approach</w:t>
      </w:r>
      <w:r w:rsidRPr="007B31FE">
        <w:rPr>
          <w:rFonts w:ascii="Calibri" w:hAnsi="Calibri" w:cs="Calibri"/>
          <w:noProof/>
          <w:szCs w:val="24"/>
        </w:rPr>
        <w:t>. Morgan Kaufmann Publishers, 1999.</w:t>
      </w:r>
    </w:p>
    <w:p w14:paraId="5844FA0D"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[11]</w:t>
      </w:r>
      <w:r w:rsidRPr="007B31FE">
        <w:rPr>
          <w:rFonts w:ascii="Calibri" w:hAnsi="Calibri" w:cs="Calibri"/>
          <w:noProof/>
          <w:szCs w:val="24"/>
        </w:rPr>
        <w:tab/>
        <w:t>“Instruction-Level Parallelism ( ILP ) Instruction-Level Parallelism ( ILP ) Dependences Dependences,” vol. 0, pp. 1–13.</w:t>
      </w:r>
    </w:p>
    <w:p w14:paraId="6939B57D"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[12]</w:t>
      </w:r>
      <w:r w:rsidRPr="007B31FE">
        <w:rPr>
          <w:rFonts w:ascii="Calibri" w:hAnsi="Calibri" w:cs="Calibri"/>
          <w:noProof/>
          <w:szCs w:val="24"/>
        </w:rPr>
        <w:tab/>
        <w:t>I. L. Parallelism and S. Cho, “What is instruction level parallelism ? CS2410 : Computer Architecture Key questions Data dependence List scheduling ( example impl .) List scheduling ( example impl .) Name dependence.”</w:t>
      </w:r>
    </w:p>
    <w:p w14:paraId="65F46469"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[13]</w:t>
      </w:r>
      <w:r w:rsidRPr="007B31FE">
        <w:rPr>
          <w:rFonts w:ascii="Calibri" w:hAnsi="Calibri" w:cs="Calibri"/>
          <w:noProof/>
          <w:szCs w:val="24"/>
        </w:rPr>
        <w:tab/>
        <w:t>“Kinds of parallelism • Data parallelism • Task parallelism • Hybrid data / task parallelism • Unstructured Data parallelism • Example : convert all characters in an array to,” pp. 14–18.</w:t>
      </w:r>
    </w:p>
    <w:p w14:paraId="6BBCEE7A"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[14]</w:t>
      </w:r>
      <w:r w:rsidRPr="007B31FE">
        <w:rPr>
          <w:rFonts w:ascii="Calibri" w:hAnsi="Calibri" w:cs="Calibri"/>
          <w:noProof/>
          <w:szCs w:val="24"/>
        </w:rPr>
        <w:tab/>
        <w:t xml:space="preserve">A. Silberschatz, P. B. Galvin, and G. Gagne, </w:t>
      </w:r>
      <w:r w:rsidRPr="007B31FE">
        <w:rPr>
          <w:rFonts w:ascii="Calibri" w:hAnsi="Calibri" w:cs="Calibri"/>
          <w:i/>
          <w:iCs/>
          <w:noProof/>
          <w:szCs w:val="24"/>
        </w:rPr>
        <w:t>Operating System Concepts</w:t>
      </w:r>
      <w:r w:rsidRPr="007B31FE">
        <w:rPr>
          <w:rFonts w:ascii="Calibri" w:hAnsi="Calibri" w:cs="Calibri"/>
          <w:noProof/>
          <w:szCs w:val="24"/>
        </w:rPr>
        <w:t>, 9th ed. John Wiley &amp; Sons.</w:t>
      </w:r>
    </w:p>
    <w:p w14:paraId="4A15B275"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[15]</w:t>
      </w:r>
      <w:r w:rsidRPr="007B31FE">
        <w:rPr>
          <w:rFonts w:ascii="Calibri" w:hAnsi="Calibri" w:cs="Calibri"/>
          <w:noProof/>
          <w:szCs w:val="24"/>
        </w:rPr>
        <w:tab/>
        <w:t>M. Rouse and R. Martinez, “What is thread? - Definition from WhatIs.com.” [Online]. Available: https://whatis.techtarget.com/definition/thread. [Accessed: 25-Feb-2019].</w:t>
      </w:r>
    </w:p>
    <w:p w14:paraId="3D6C2153"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[16]</w:t>
      </w:r>
      <w:r w:rsidRPr="007B31FE">
        <w:rPr>
          <w:rFonts w:ascii="Calibri" w:hAnsi="Calibri" w:cs="Calibri"/>
          <w:noProof/>
          <w:szCs w:val="24"/>
        </w:rPr>
        <w:tab/>
        <w:t>WiseGeek.com, “What is Cluster Computing?” [Online]. Available: https://www.wisegeek.com/what-is-cluster-computing.htm. [Accessed: 25-Feb-2019].</w:t>
      </w:r>
    </w:p>
    <w:p w14:paraId="7847396D"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[17]</w:t>
      </w:r>
      <w:r w:rsidRPr="007B31FE">
        <w:rPr>
          <w:rFonts w:ascii="Calibri" w:hAnsi="Calibri" w:cs="Calibri"/>
          <w:noProof/>
          <w:szCs w:val="24"/>
        </w:rPr>
        <w:tab/>
        <w:t>D. Thakur, “What is Cluster Computing? - Definition.” [Online]. Available: http://ecomputernotes.com/computernetworkingnotes/network-technologies/cluster-computing. [Accessed: 25-Feb-2019].</w:t>
      </w:r>
    </w:p>
    <w:p w14:paraId="5F73075A"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[18]</w:t>
      </w:r>
      <w:r w:rsidRPr="007B31FE">
        <w:rPr>
          <w:rFonts w:ascii="Calibri" w:hAnsi="Calibri" w:cs="Calibri"/>
          <w:noProof/>
          <w:szCs w:val="24"/>
        </w:rPr>
        <w:tab/>
        <w:t>M. Rouse, “What is message passing interface (MPI)? - Definition from WhatIs.com.” [Online]. Available: https://searchenterprisedesktop.techtarget.com/definition/message-passing-interface-MPI. [Accessed: 25-Feb-2019].</w:t>
      </w:r>
    </w:p>
    <w:p w14:paraId="5AEDF22B"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[19]</w:t>
      </w:r>
      <w:r w:rsidRPr="007B31FE">
        <w:rPr>
          <w:rFonts w:ascii="Calibri" w:hAnsi="Calibri" w:cs="Calibri"/>
          <w:noProof/>
          <w:szCs w:val="24"/>
        </w:rPr>
        <w:tab/>
        <w:t>B. Barney, “Message Passing Interface (MPI).” [Online]. Available: https://computing.llnl.gov/tutorials/mpi/. [Accessed: 25-Feb-2019].</w:t>
      </w:r>
    </w:p>
    <w:p w14:paraId="757039BA"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[20]</w:t>
      </w:r>
      <w:r w:rsidRPr="007B31FE">
        <w:rPr>
          <w:rFonts w:ascii="Calibri" w:hAnsi="Calibri" w:cs="Calibri"/>
          <w:noProof/>
          <w:szCs w:val="24"/>
        </w:rPr>
        <w:tab/>
        <w:t>“GPU Computing : GPU Architectures.”</w:t>
      </w:r>
    </w:p>
    <w:p w14:paraId="6D639A2A"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[21]</w:t>
      </w:r>
      <w:r w:rsidRPr="007B31FE">
        <w:rPr>
          <w:rFonts w:ascii="Calibri" w:hAnsi="Calibri" w:cs="Calibri"/>
          <w:noProof/>
          <w:szCs w:val="24"/>
        </w:rPr>
        <w:tab/>
        <w:t>M. Houston, “General Purpose Computation on Graphics Processors ( GPGPU ) A little about me.”</w:t>
      </w:r>
    </w:p>
    <w:p w14:paraId="211E385E"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[22]</w:t>
      </w:r>
      <w:r w:rsidRPr="007B31FE">
        <w:rPr>
          <w:rFonts w:ascii="Calibri" w:hAnsi="Calibri" w:cs="Calibri"/>
          <w:noProof/>
          <w:szCs w:val="24"/>
        </w:rPr>
        <w:tab/>
        <w:t>University of Oxford, “GPU Parallelizable Methods.” [Online]. Available: http://www.oxford-man.ox.ac.uk/gpuss/simd.html. [Accessed: 20-Feb-2019].</w:t>
      </w:r>
    </w:p>
    <w:p w14:paraId="1F653269"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[23]</w:t>
      </w:r>
      <w:r w:rsidRPr="007B31FE">
        <w:rPr>
          <w:rFonts w:ascii="Calibri" w:hAnsi="Calibri" w:cs="Calibri"/>
          <w:noProof/>
          <w:szCs w:val="24"/>
        </w:rPr>
        <w:tab/>
        <w:t>B. Oancea, T. Andrei, and M. D. Raluca, “GPGPU Computing,” no. 1978, pp. 2026–2035, 2012.</w:t>
      </w:r>
    </w:p>
    <w:p w14:paraId="084BABD5"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[24]</w:t>
      </w:r>
      <w:r w:rsidRPr="007B31FE">
        <w:rPr>
          <w:rFonts w:ascii="Calibri" w:hAnsi="Calibri" w:cs="Calibri"/>
          <w:noProof/>
          <w:szCs w:val="24"/>
        </w:rPr>
        <w:tab/>
        <w:t>NVIDIA, “CUDA Zone | NVIDIA Developer.” [Online]. Available: https://developer.nvidia.com/cuda-zone. [Accessed: 25-Feb-2019].</w:t>
      </w:r>
    </w:p>
    <w:p w14:paraId="5A0BBB02"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[25]</w:t>
      </w:r>
      <w:r w:rsidRPr="007B31FE">
        <w:rPr>
          <w:rFonts w:ascii="Calibri" w:hAnsi="Calibri" w:cs="Calibri"/>
          <w:noProof/>
          <w:szCs w:val="24"/>
        </w:rPr>
        <w:tab/>
        <w:t>K. Karimi, N. Dickson, and F. Hamze, “A Performance Comparison of CUDA and OpenCL,” no. 1, 2011.</w:t>
      </w:r>
    </w:p>
    <w:p w14:paraId="0F121126"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[26]</w:t>
      </w:r>
      <w:r w:rsidRPr="007B31FE">
        <w:rPr>
          <w:rFonts w:ascii="Calibri" w:hAnsi="Calibri" w:cs="Calibri"/>
          <w:noProof/>
          <w:szCs w:val="24"/>
        </w:rPr>
        <w:tab/>
        <w:t xml:space="preserve">J. E. Stone, D. Gohara, and G. Shi, “OpenCL: A Parallel Programming Standard for Heterogeneous Computing Systems,” </w:t>
      </w:r>
      <w:r w:rsidRPr="007B31FE">
        <w:rPr>
          <w:rFonts w:ascii="Calibri" w:hAnsi="Calibri" w:cs="Calibri"/>
          <w:i/>
          <w:iCs/>
          <w:noProof/>
          <w:szCs w:val="24"/>
        </w:rPr>
        <w:t>Comput. Sci. Eng.</w:t>
      </w:r>
      <w:r w:rsidRPr="007B31FE">
        <w:rPr>
          <w:rFonts w:ascii="Calibri" w:hAnsi="Calibri" w:cs="Calibri"/>
          <w:noProof/>
          <w:szCs w:val="24"/>
        </w:rPr>
        <w:t>, vol. 12, no. 3, pp. 66–73, May 2010.</w:t>
      </w:r>
    </w:p>
    <w:p w14:paraId="432894FA"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[27]</w:t>
      </w:r>
      <w:r w:rsidRPr="007B31FE">
        <w:rPr>
          <w:rFonts w:ascii="Calibri" w:hAnsi="Calibri" w:cs="Calibri"/>
          <w:noProof/>
          <w:szCs w:val="24"/>
        </w:rPr>
        <w:tab/>
        <w:t xml:space="preserve">A. Klöckner, N. Pinto, Y. Lee, B. Catanzaro, P. Ivanov, and A. Fasih, “PyCUDA and PyOpenCL: A scripting-based approach to GPU run-time code generation,” </w:t>
      </w:r>
      <w:r w:rsidRPr="007B31FE">
        <w:rPr>
          <w:rFonts w:ascii="Calibri" w:hAnsi="Calibri" w:cs="Calibri"/>
          <w:i/>
          <w:iCs/>
          <w:noProof/>
          <w:szCs w:val="24"/>
        </w:rPr>
        <w:t>Parallel Comput.</w:t>
      </w:r>
      <w:r w:rsidRPr="007B31FE">
        <w:rPr>
          <w:rFonts w:ascii="Calibri" w:hAnsi="Calibri" w:cs="Calibri"/>
          <w:noProof/>
          <w:szCs w:val="24"/>
        </w:rPr>
        <w:t>, vol. 38, no. 3, pp. 157–174, Mar. 2012.</w:t>
      </w:r>
    </w:p>
    <w:p w14:paraId="06E8212D"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[28]</w:t>
      </w:r>
      <w:r w:rsidRPr="007B31FE">
        <w:rPr>
          <w:rFonts w:ascii="Calibri" w:hAnsi="Calibri" w:cs="Calibri"/>
          <w:noProof/>
          <w:szCs w:val="24"/>
        </w:rPr>
        <w:tab/>
        <w:t xml:space="preserve">T. K. Hazra, “Parallel computing,” </w:t>
      </w:r>
      <w:r w:rsidRPr="007B31FE">
        <w:rPr>
          <w:rFonts w:ascii="Calibri" w:hAnsi="Calibri" w:cs="Calibri"/>
          <w:i/>
          <w:iCs/>
          <w:noProof/>
          <w:szCs w:val="24"/>
        </w:rPr>
        <w:t>IEEE Potentials</w:t>
      </w:r>
      <w:r w:rsidRPr="007B31FE">
        <w:rPr>
          <w:rFonts w:ascii="Calibri" w:hAnsi="Calibri" w:cs="Calibri"/>
          <w:noProof/>
          <w:szCs w:val="24"/>
        </w:rPr>
        <w:t>, vol. 14, no. 3, pp. 17–20, 2002.</w:t>
      </w:r>
    </w:p>
    <w:p w14:paraId="124D7379"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[29]</w:t>
      </w:r>
      <w:r w:rsidRPr="007B31FE">
        <w:rPr>
          <w:rFonts w:ascii="Calibri" w:hAnsi="Calibri" w:cs="Calibri"/>
          <w:noProof/>
          <w:szCs w:val="24"/>
        </w:rPr>
        <w:tab/>
        <w:t>M. Rouse, “What is deadlock? - Definition from WhatIs.com.” [Online]. Available: https://whatis.techtarget.com/definition/deadlock. [Accessed: 22-Feb-2019].</w:t>
      </w:r>
    </w:p>
    <w:p w14:paraId="40539E4E"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szCs w:val="24"/>
        </w:rPr>
      </w:pPr>
      <w:r w:rsidRPr="007B31FE">
        <w:rPr>
          <w:rFonts w:ascii="Calibri" w:hAnsi="Calibri" w:cs="Calibri"/>
          <w:noProof/>
          <w:szCs w:val="24"/>
        </w:rPr>
        <w:t>[30]</w:t>
      </w:r>
      <w:r w:rsidRPr="007B31FE">
        <w:rPr>
          <w:rFonts w:ascii="Calibri" w:hAnsi="Calibri" w:cs="Calibri"/>
          <w:noProof/>
          <w:szCs w:val="24"/>
        </w:rPr>
        <w:tab/>
        <w:t>Yale University, “Deadlock.” [Online]. Available: http://www.cs.yale.edu/homes/aspnes/pinewiki/Deadlock.html. [Accessed: 22-Feb-2019].</w:t>
      </w:r>
    </w:p>
    <w:p w14:paraId="62ECFCC3" w14:textId="77777777" w:rsidR="007B31FE" w:rsidRPr="007B31FE" w:rsidRDefault="007B31FE" w:rsidP="007B31FE">
      <w:pPr>
        <w:widowControl w:val="0"/>
        <w:autoSpaceDE w:val="0"/>
        <w:autoSpaceDN w:val="0"/>
        <w:adjustRightInd w:val="0"/>
        <w:spacing w:line="240" w:lineRule="auto"/>
        <w:ind w:left="640" w:hanging="640"/>
        <w:rPr>
          <w:rFonts w:ascii="Calibri" w:hAnsi="Calibri" w:cs="Calibri"/>
          <w:noProof/>
        </w:rPr>
      </w:pPr>
      <w:r w:rsidRPr="007B31FE">
        <w:rPr>
          <w:rFonts w:ascii="Calibri" w:hAnsi="Calibri" w:cs="Calibri"/>
          <w:noProof/>
          <w:szCs w:val="24"/>
        </w:rPr>
        <w:t>[31]</w:t>
      </w:r>
      <w:r w:rsidRPr="007B31FE">
        <w:rPr>
          <w:rFonts w:ascii="Calibri" w:hAnsi="Calibri" w:cs="Calibri"/>
          <w:noProof/>
          <w:szCs w:val="24"/>
        </w:rPr>
        <w:tab/>
        <w:t>University of Illinois, “Operating Systems: Deadlocks.” [Online]. Available: https://www.cs.uic.edu/~jbell/CourseNotes/OperatingSystems/7_Deadlocks.html. [Accessed: 22-Feb-2019].</w:t>
      </w:r>
    </w:p>
    <w:p w14:paraId="46513BCD" w14:textId="1889ED6E" w:rsidR="00AF63D6" w:rsidRPr="00AF63D6" w:rsidRDefault="00393042" w:rsidP="00AF63D6">
      <w:r>
        <w:fldChar w:fldCharType="end"/>
      </w:r>
    </w:p>
    <w:sectPr w:rsidR="00AF63D6" w:rsidRPr="00AF63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5579"/>
    <w:multiLevelType w:val="hybridMultilevel"/>
    <w:tmpl w:val="A07C334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65F5D65"/>
    <w:multiLevelType w:val="hybridMultilevel"/>
    <w:tmpl w:val="724AE2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54B6F11"/>
    <w:multiLevelType w:val="hybridMultilevel"/>
    <w:tmpl w:val="53123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BF2417"/>
    <w:multiLevelType w:val="hybridMultilevel"/>
    <w:tmpl w:val="72D6E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F3810"/>
    <w:multiLevelType w:val="hybridMultilevel"/>
    <w:tmpl w:val="1D0A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32C5B"/>
    <w:multiLevelType w:val="hybridMultilevel"/>
    <w:tmpl w:val="ACC8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A154C0"/>
    <w:multiLevelType w:val="hybridMultilevel"/>
    <w:tmpl w:val="34C270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5A"/>
    <w:rsid w:val="00002673"/>
    <w:rsid w:val="000110A6"/>
    <w:rsid w:val="0001203A"/>
    <w:rsid w:val="00012761"/>
    <w:rsid w:val="00016658"/>
    <w:rsid w:val="000215AC"/>
    <w:rsid w:val="0002517D"/>
    <w:rsid w:val="00027A21"/>
    <w:rsid w:val="00027C70"/>
    <w:rsid w:val="00032465"/>
    <w:rsid w:val="00033033"/>
    <w:rsid w:val="00033F78"/>
    <w:rsid w:val="00035AFD"/>
    <w:rsid w:val="000375BD"/>
    <w:rsid w:val="000518FE"/>
    <w:rsid w:val="00053164"/>
    <w:rsid w:val="00055620"/>
    <w:rsid w:val="0005788E"/>
    <w:rsid w:val="00064EE7"/>
    <w:rsid w:val="00065AEF"/>
    <w:rsid w:val="00067CD3"/>
    <w:rsid w:val="00071B6B"/>
    <w:rsid w:val="000746D1"/>
    <w:rsid w:val="00086BCB"/>
    <w:rsid w:val="00086F25"/>
    <w:rsid w:val="000873DC"/>
    <w:rsid w:val="000927C2"/>
    <w:rsid w:val="00092B1E"/>
    <w:rsid w:val="00092C15"/>
    <w:rsid w:val="000A134A"/>
    <w:rsid w:val="000B3D2A"/>
    <w:rsid w:val="000C02AF"/>
    <w:rsid w:val="000C0545"/>
    <w:rsid w:val="000C111C"/>
    <w:rsid w:val="000C23E0"/>
    <w:rsid w:val="000C7D11"/>
    <w:rsid w:val="000D1464"/>
    <w:rsid w:val="000D5522"/>
    <w:rsid w:val="000E033F"/>
    <w:rsid w:val="000E739F"/>
    <w:rsid w:val="000F1451"/>
    <w:rsid w:val="000F3881"/>
    <w:rsid w:val="000F50B8"/>
    <w:rsid w:val="00100F2C"/>
    <w:rsid w:val="00104136"/>
    <w:rsid w:val="00105BBE"/>
    <w:rsid w:val="00110EFE"/>
    <w:rsid w:val="0011365F"/>
    <w:rsid w:val="00114307"/>
    <w:rsid w:val="001160D5"/>
    <w:rsid w:val="00121274"/>
    <w:rsid w:val="001231C0"/>
    <w:rsid w:val="00130B72"/>
    <w:rsid w:val="00131827"/>
    <w:rsid w:val="00140D91"/>
    <w:rsid w:val="00143206"/>
    <w:rsid w:val="001443D9"/>
    <w:rsid w:val="00151AE0"/>
    <w:rsid w:val="001548F8"/>
    <w:rsid w:val="00155100"/>
    <w:rsid w:val="00174214"/>
    <w:rsid w:val="00175D65"/>
    <w:rsid w:val="001820CA"/>
    <w:rsid w:val="001827F7"/>
    <w:rsid w:val="00187379"/>
    <w:rsid w:val="00194710"/>
    <w:rsid w:val="0019547A"/>
    <w:rsid w:val="0019583E"/>
    <w:rsid w:val="00195AA4"/>
    <w:rsid w:val="0019666B"/>
    <w:rsid w:val="00197F9F"/>
    <w:rsid w:val="001A17FE"/>
    <w:rsid w:val="001A24D0"/>
    <w:rsid w:val="001A6783"/>
    <w:rsid w:val="001B1944"/>
    <w:rsid w:val="001B372C"/>
    <w:rsid w:val="001C31AB"/>
    <w:rsid w:val="001D3C3C"/>
    <w:rsid w:val="001D3FAF"/>
    <w:rsid w:val="001D4A8D"/>
    <w:rsid w:val="001D4FCC"/>
    <w:rsid w:val="001E37D8"/>
    <w:rsid w:val="001E4003"/>
    <w:rsid w:val="001F16EA"/>
    <w:rsid w:val="001F1F98"/>
    <w:rsid w:val="001F3DA6"/>
    <w:rsid w:val="001F52E8"/>
    <w:rsid w:val="0020541A"/>
    <w:rsid w:val="00207151"/>
    <w:rsid w:val="002159D2"/>
    <w:rsid w:val="00215B76"/>
    <w:rsid w:val="00215E73"/>
    <w:rsid w:val="00216318"/>
    <w:rsid w:val="00221222"/>
    <w:rsid w:val="002239D5"/>
    <w:rsid w:val="00223A6A"/>
    <w:rsid w:val="00224859"/>
    <w:rsid w:val="002326D8"/>
    <w:rsid w:val="00234193"/>
    <w:rsid w:val="00235568"/>
    <w:rsid w:val="00244291"/>
    <w:rsid w:val="0025424E"/>
    <w:rsid w:val="0025543C"/>
    <w:rsid w:val="00256F73"/>
    <w:rsid w:val="00263B62"/>
    <w:rsid w:val="002646ED"/>
    <w:rsid w:val="00266C8B"/>
    <w:rsid w:val="00271871"/>
    <w:rsid w:val="00273EC5"/>
    <w:rsid w:val="00274964"/>
    <w:rsid w:val="00284FD1"/>
    <w:rsid w:val="00285BF9"/>
    <w:rsid w:val="00291C9D"/>
    <w:rsid w:val="00294439"/>
    <w:rsid w:val="00296176"/>
    <w:rsid w:val="00297F1E"/>
    <w:rsid w:val="002A16BB"/>
    <w:rsid w:val="002A2DAA"/>
    <w:rsid w:val="002A5097"/>
    <w:rsid w:val="002A7863"/>
    <w:rsid w:val="002B29EE"/>
    <w:rsid w:val="002C0C6D"/>
    <w:rsid w:val="002C128C"/>
    <w:rsid w:val="002C2AB8"/>
    <w:rsid w:val="002C2EDB"/>
    <w:rsid w:val="002C38F3"/>
    <w:rsid w:val="002D0854"/>
    <w:rsid w:val="002D3BE0"/>
    <w:rsid w:val="002D591F"/>
    <w:rsid w:val="002D6487"/>
    <w:rsid w:val="002E36BE"/>
    <w:rsid w:val="002E47C2"/>
    <w:rsid w:val="002F17C7"/>
    <w:rsid w:val="002F3B70"/>
    <w:rsid w:val="002F3F33"/>
    <w:rsid w:val="002F7312"/>
    <w:rsid w:val="00307836"/>
    <w:rsid w:val="00312006"/>
    <w:rsid w:val="00315816"/>
    <w:rsid w:val="0031688D"/>
    <w:rsid w:val="0032152A"/>
    <w:rsid w:val="00321751"/>
    <w:rsid w:val="00321C70"/>
    <w:rsid w:val="003244BC"/>
    <w:rsid w:val="00326EDE"/>
    <w:rsid w:val="00336440"/>
    <w:rsid w:val="00337389"/>
    <w:rsid w:val="0034173C"/>
    <w:rsid w:val="003421C8"/>
    <w:rsid w:val="00343891"/>
    <w:rsid w:val="00344289"/>
    <w:rsid w:val="00350373"/>
    <w:rsid w:val="003505E0"/>
    <w:rsid w:val="003509AE"/>
    <w:rsid w:val="00352834"/>
    <w:rsid w:val="00356884"/>
    <w:rsid w:val="00370151"/>
    <w:rsid w:val="00375682"/>
    <w:rsid w:val="00384A64"/>
    <w:rsid w:val="003859BF"/>
    <w:rsid w:val="00390FEA"/>
    <w:rsid w:val="003910A4"/>
    <w:rsid w:val="00393042"/>
    <w:rsid w:val="003A2EE9"/>
    <w:rsid w:val="003A47F0"/>
    <w:rsid w:val="003A58DE"/>
    <w:rsid w:val="003A6BEF"/>
    <w:rsid w:val="003C1663"/>
    <w:rsid w:val="003D3D1B"/>
    <w:rsid w:val="003D680F"/>
    <w:rsid w:val="003D6A6F"/>
    <w:rsid w:val="003D77C1"/>
    <w:rsid w:val="003E0140"/>
    <w:rsid w:val="003E35C6"/>
    <w:rsid w:val="003F1E6E"/>
    <w:rsid w:val="003F5852"/>
    <w:rsid w:val="003F5DC0"/>
    <w:rsid w:val="003F63E7"/>
    <w:rsid w:val="0040043F"/>
    <w:rsid w:val="00402DF2"/>
    <w:rsid w:val="0040553A"/>
    <w:rsid w:val="00405A44"/>
    <w:rsid w:val="004217BD"/>
    <w:rsid w:val="00433CD0"/>
    <w:rsid w:val="004419A3"/>
    <w:rsid w:val="00443D3E"/>
    <w:rsid w:val="00443FF0"/>
    <w:rsid w:val="00445093"/>
    <w:rsid w:val="00446890"/>
    <w:rsid w:val="004470E2"/>
    <w:rsid w:val="004536B9"/>
    <w:rsid w:val="0045497E"/>
    <w:rsid w:val="00463DAE"/>
    <w:rsid w:val="00465FCE"/>
    <w:rsid w:val="00472145"/>
    <w:rsid w:val="00473B7B"/>
    <w:rsid w:val="00480F68"/>
    <w:rsid w:val="004869A9"/>
    <w:rsid w:val="00491AEE"/>
    <w:rsid w:val="00491B47"/>
    <w:rsid w:val="00493944"/>
    <w:rsid w:val="004A0371"/>
    <w:rsid w:val="004A0522"/>
    <w:rsid w:val="004A0E82"/>
    <w:rsid w:val="004A3A7B"/>
    <w:rsid w:val="004A48D3"/>
    <w:rsid w:val="004A5053"/>
    <w:rsid w:val="004A774F"/>
    <w:rsid w:val="004A7BA6"/>
    <w:rsid w:val="004C043F"/>
    <w:rsid w:val="004C1D2A"/>
    <w:rsid w:val="004C6AF3"/>
    <w:rsid w:val="004D412D"/>
    <w:rsid w:val="004D62E1"/>
    <w:rsid w:val="004E0A29"/>
    <w:rsid w:val="004E4659"/>
    <w:rsid w:val="00503C3D"/>
    <w:rsid w:val="00507734"/>
    <w:rsid w:val="00507759"/>
    <w:rsid w:val="005112EC"/>
    <w:rsid w:val="0051543D"/>
    <w:rsid w:val="00536F82"/>
    <w:rsid w:val="00537AC9"/>
    <w:rsid w:val="00537E22"/>
    <w:rsid w:val="00542DE9"/>
    <w:rsid w:val="00561575"/>
    <w:rsid w:val="005643DC"/>
    <w:rsid w:val="00567CB7"/>
    <w:rsid w:val="00572DFD"/>
    <w:rsid w:val="00577FB8"/>
    <w:rsid w:val="00584C39"/>
    <w:rsid w:val="005907A5"/>
    <w:rsid w:val="0059240E"/>
    <w:rsid w:val="005A0FFB"/>
    <w:rsid w:val="005A4694"/>
    <w:rsid w:val="005A6CCC"/>
    <w:rsid w:val="005B2CEF"/>
    <w:rsid w:val="005B3D0D"/>
    <w:rsid w:val="005C490A"/>
    <w:rsid w:val="005D4E1E"/>
    <w:rsid w:val="005D61F2"/>
    <w:rsid w:val="005D6297"/>
    <w:rsid w:val="005D67F4"/>
    <w:rsid w:val="005E30D3"/>
    <w:rsid w:val="005E6136"/>
    <w:rsid w:val="005E6746"/>
    <w:rsid w:val="005E78E4"/>
    <w:rsid w:val="005F3A47"/>
    <w:rsid w:val="005F54C6"/>
    <w:rsid w:val="005F58CF"/>
    <w:rsid w:val="005F74C4"/>
    <w:rsid w:val="006004B0"/>
    <w:rsid w:val="00602320"/>
    <w:rsid w:val="0061023B"/>
    <w:rsid w:val="00621B68"/>
    <w:rsid w:val="00625195"/>
    <w:rsid w:val="00627170"/>
    <w:rsid w:val="006325ED"/>
    <w:rsid w:val="006342AA"/>
    <w:rsid w:val="0063518B"/>
    <w:rsid w:val="006449B1"/>
    <w:rsid w:val="006471E9"/>
    <w:rsid w:val="00650D5D"/>
    <w:rsid w:val="006574B9"/>
    <w:rsid w:val="00657AEE"/>
    <w:rsid w:val="00661684"/>
    <w:rsid w:val="0066399E"/>
    <w:rsid w:val="006657DA"/>
    <w:rsid w:val="00666408"/>
    <w:rsid w:val="0066684A"/>
    <w:rsid w:val="00673FE8"/>
    <w:rsid w:val="00676F4E"/>
    <w:rsid w:val="00681DBF"/>
    <w:rsid w:val="00685C0B"/>
    <w:rsid w:val="006A075E"/>
    <w:rsid w:val="006A2B4E"/>
    <w:rsid w:val="006A7DD9"/>
    <w:rsid w:val="006B1E2D"/>
    <w:rsid w:val="006B2D27"/>
    <w:rsid w:val="006B4B52"/>
    <w:rsid w:val="006B574D"/>
    <w:rsid w:val="006C2C87"/>
    <w:rsid w:val="006C6993"/>
    <w:rsid w:val="006D5BD5"/>
    <w:rsid w:val="006E6ACA"/>
    <w:rsid w:val="006F15C2"/>
    <w:rsid w:val="006F2898"/>
    <w:rsid w:val="006F2ECA"/>
    <w:rsid w:val="006F6627"/>
    <w:rsid w:val="006F6BA3"/>
    <w:rsid w:val="00700C33"/>
    <w:rsid w:val="00701049"/>
    <w:rsid w:val="00710718"/>
    <w:rsid w:val="00712A4B"/>
    <w:rsid w:val="00713E22"/>
    <w:rsid w:val="007169FD"/>
    <w:rsid w:val="00716A4F"/>
    <w:rsid w:val="0072019F"/>
    <w:rsid w:val="00723428"/>
    <w:rsid w:val="007268AD"/>
    <w:rsid w:val="00731229"/>
    <w:rsid w:val="00736BE9"/>
    <w:rsid w:val="007413AD"/>
    <w:rsid w:val="00741986"/>
    <w:rsid w:val="007433C6"/>
    <w:rsid w:val="00745612"/>
    <w:rsid w:val="00745927"/>
    <w:rsid w:val="007509F7"/>
    <w:rsid w:val="0075343B"/>
    <w:rsid w:val="00754613"/>
    <w:rsid w:val="00754E17"/>
    <w:rsid w:val="00755FD5"/>
    <w:rsid w:val="00757B78"/>
    <w:rsid w:val="0076016B"/>
    <w:rsid w:val="0076183B"/>
    <w:rsid w:val="007646F5"/>
    <w:rsid w:val="00767C80"/>
    <w:rsid w:val="0077044E"/>
    <w:rsid w:val="0077213D"/>
    <w:rsid w:val="0077461D"/>
    <w:rsid w:val="0078594B"/>
    <w:rsid w:val="0078793A"/>
    <w:rsid w:val="007921B6"/>
    <w:rsid w:val="00796382"/>
    <w:rsid w:val="007A0CEE"/>
    <w:rsid w:val="007A334E"/>
    <w:rsid w:val="007A7BD5"/>
    <w:rsid w:val="007B0056"/>
    <w:rsid w:val="007B03E2"/>
    <w:rsid w:val="007B31FE"/>
    <w:rsid w:val="007B7E55"/>
    <w:rsid w:val="007C0D1C"/>
    <w:rsid w:val="007C1200"/>
    <w:rsid w:val="007C725B"/>
    <w:rsid w:val="007D2FD0"/>
    <w:rsid w:val="007D7811"/>
    <w:rsid w:val="007E27FD"/>
    <w:rsid w:val="007E2CAE"/>
    <w:rsid w:val="007E4134"/>
    <w:rsid w:val="007E5CA5"/>
    <w:rsid w:val="007E68CF"/>
    <w:rsid w:val="007F2BBC"/>
    <w:rsid w:val="007F4F8C"/>
    <w:rsid w:val="007F5220"/>
    <w:rsid w:val="007F6B66"/>
    <w:rsid w:val="0080108C"/>
    <w:rsid w:val="00811ABF"/>
    <w:rsid w:val="00814573"/>
    <w:rsid w:val="00816501"/>
    <w:rsid w:val="00825929"/>
    <w:rsid w:val="00836D3F"/>
    <w:rsid w:val="0083741A"/>
    <w:rsid w:val="008376A1"/>
    <w:rsid w:val="00842C0C"/>
    <w:rsid w:val="00847940"/>
    <w:rsid w:val="00856147"/>
    <w:rsid w:val="00860843"/>
    <w:rsid w:val="0086321D"/>
    <w:rsid w:val="008637DD"/>
    <w:rsid w:val="0087570A"/>
    <w:rsid w:val="00875D83"/>
    <w:rsid w:val="0089072C"/>
    <w:rsid w:val="00891FCF"/>
    <w:rsid w:val="00892323"/>
    <w:rsid w:val="00893F7C"/>
    <w:rsid w:val="008A1FE2"/>
    <w:rsid w:val="008A7017"/>
    <w:rsid w:val="008B0593"/>
    <w:rsid w:val="008B5365"/>
    <w:rsid w:val="008B7CB6"/>
    <w:rsid w:val="008C2B7A"/>
    <w:rsid w:val="008C3057"/>
    <w:rsid w:val="008D0652"/>
    <w:rsid w:val="008D6DBB"/>
    <w:rsid w:val="008E1621"/>
    <w:rsid w:val="008E1F23"/>
    <w:rsid w:val="008F1E3C"/>
    <w:rsid w:val="008F22BA"/>
    <w:rsid w:val="00901994"/>
    <w:rsid w:val="00903E1A"/>
    <w:rsid w:val="00904CBF"/>
    <w:rsid w:val="0090548A"/>
    <w:rsid w:val="00906A09"/>
    <w:rsid w:val="00924F31"/>
    <w:rsid w:val="009272B1"/>
    <w:rsid w:val="009277ED"/>
    <w:rsid w:val="0093097F"/>
    <w:rsid w:val="009328B4"/>
    <w:rsid w:val="009413AA"/>
    <w:rsid w:val="009430FD"/>
    <w:rsid w:val="00954AD6"/>
    <w:rsid w:val="00961311"/>
    <w:rsid w:val="00962B26"/>
    <w:rsid w:val="00982FA9"/>
    <w:rsid w:val="00985B33"/>
    <w:rsid w:val="009910A0"/>
    <w:rsid w:val="009960EB"/>
    <w:rsid w:val="0099638F"/>
    <w:rsid w:val="00996BB3"/>
    <w:rsid w:val="009A2164"/>
    <w:rsid w:val="009A4735"/>
    <w:rsid w:val="009B4649"/>
    <w:rsid w:val="009C1ABB"/>
    <w:rsid w:val="009C1F64"/>
    <w:rsid w:val="009C421D"/>
    <w:rsid w:val="009D2FE0"/>
    <w:rsid w:val="009D38EF"/>
    <w:rsid w:val="009D4695"/>
    <w:rsid w:val="009D5BC1"/>
    <w:rsid w:val="009E4165"/>
    <w:rsid w:val="009E4DE4"/>
    <w:rsid w:val="009E6ECC"/>
    <w:rsid w:val="009F1327"/>
    <w:rsid w:val="009F414F"/>
    <w:rsid w:val="009F753E"/>
    <w:rsid w:val="00A055DE"/>
    <w:rsid w:val="00A06198"/>
    <w:rsid w:val="00A15A08"/>
    <w:rsid w:val="00A16FA9"/>
    <w:rsid w:val="00A17996"/>
    <w:rsid w:val="00A22C05"/>
    <w:rsid w:val="00A24E5E"/>
    <w:rsid w:val="00A364AD"/>
    <w:rsid w:val="00A37CAE"/>
    <w:rsid w:val="00A37FD7"/>
    <w:rsid w:val="00A41114"/>
    <w:rsid w:val="00A43169"/>
    <w:rsid w:val="00A4392B"/>
    <w:rsid w:val="00A54F24"/>
    <w:rsid w:val="00A553C0"/>
    <w:rsid w:val="00A565C8"/>
    <w:rsid w:val="00A57F5D"/>
    <w:rsid w:val="00A6204C"/>
    <w:rsid w:val="00A635C4"/>
    <w:rsid w:val="00A64738"/>
    <w:rsid w:val="00A657EF"/>
    <w:rsid w:val="00A66407"/>
    <w:rsid w:val="00A66D72"/>
    <w:rsid w:val="00A67FE5"/>
    <w:rsid w:val="00A71051"/>
    <w:rsid w:val="00A80F54"/>
    <w:rsid w:val="00A81EF6"/>
    <w:rsid w:val="00A87330"/>
    <w:rsid w:val="00A91F67"/>
    <w:rsid w:val="00A9518F"/>
    <w:rsid w:val="00A9729D"/>
    <w:rsid w:val="00AA1D34"/>
    <w:rsid w:val="00AA5DE0"/>
    <w:rsid w:val="00AA76A7"/>
    <w:rsid w:val="00AB3409"/>
    <w:rsid w:val="00AB4FCF"/>
    <w:rsid w:val="00AB6583"/>
    <w:rsid w:val="00AC4941"/>
    <w:rsid w:val="00AC5184"/>
    <w:rsid w:val="00AC65ED"/>
    <w:rsid w:val="00AD64A5"/>
    <w:rsid w:val="00AD6B2A"/>
    <w:rsid w:val="00AD6B86"/>
    <w:rsid w:val="00AE2E00"/>
    <w:rsid w:val="00AE6AE3"/>
    <w:rsid w:val="00AF0419"/>
    <w:rsid w:val="00AF06A1"/>
    <w:rsid w:val="00AF154A"/>
    <w:rsid w:val="00AF2C7A"/>
    <w:rsid w:val="00AF3E71"/>
    <w:rsid w:val="00AF511E"/>
    <w:rsid w:val="00AF63D6"/>
    <w:rsid w:val="00B066C4"/>
    <w:rsid w:val="00B11D85"/>
    <w:rsid w:val="00B132B9"/>
    <w:rsid w:val="00B20F77"/>
    <w:rsid w:val="00B27252"/>
    <w:rsid w:val="00B27A69"/>
    <w:rsid w:val="00B41566"/>
    <w:rsid w:val="00B801BD"/>
    <w:rsid w:val="00B818FB"/>
    <w:rsid w:val="00B81A56"/>
    <w:rsid w:val="00B82909"/>
    <w:rsid w:val="00B9107B"/>
    <w:rsid w:val="00BA3492"/>
    <w:rsid w:val="00BA4A3D"/>
    <w:rsid w:val="00BB2C50"/>
    <w:rsid w:val="00BB45C6"/>
    <w:rsid w:val="00BB4873"/>
    <w:rsid w:val="00BB59AE"/>
    <w:rsid w:val="00BC0229"/>
    <w:rsid w:val="00BC2FE6"/>
    <w:rsid w:val="00BD265A"/>
    <w:rsid w:val="00BD4E37"/>
    <w:rsid w:val="00BE4327"/>
    <w:rsid w:val="00BF0418"/>
    <w:rsid w:val="00BF2DC1"/>
    <w:rsid w:val="00C045E5"/>
    <w:rsid w:val="00C05EA4"/>
    <w:rsid w:val="00C06E63"/>
    <w:rsid w:val="00C1049D"/>
    <w:rsid w:val="00C1395E"/>
    <w:rsid w:val="00C24386"/>
    <w:rsid w:val="00C32A3E"/>
    <w:rsid w:val="00C3396B"/>
    <w:rsid w:val="00C352BE"/>
    <w:rsid w:val="00C35ED5"/>
    <w:rsid w:val="00C37F7B"/>
    <w:rsid w:val="00C40666"/>
    <w:rsid w:val="00C43665"/>
    <w:rsid w:val="00C52657"/>
    <w:rsid w:val="00C53793"/>
    <w:rsid w:val="00C546D2"/>
    <w:rsid w:val="00C56565"/>
    <w:rsid w:val="00C5774E"/>
    <w:rsid w:val="00C70FFA"/>
    <w:rsid w:val="00C7122D"/>
    <w:rsid w:val="00C71E4F"/>
    <w:rsid w:val="00C73F56"/>
    <w:rsid w:val="00C81963"/>
    <w:rsid w:val="00C83E93"/>
    <w:rsid w:val="00C87628"/>
    <w:rsid w:val="00C940D9"/>
    <w:rsid w:val="00CA08CB"/>
    <w:rsid w:val="00CA15C3"/>
    <w:rsid w:val="00CA160E"/>
    <w:rsid w:val="00CA413B"/>
    <w:rsid w:val="00CA6C9E"/>
    <w:rsid w:val="00CB191F"/>
    <w:rsid w:val="00CB23B4"/>
    <w:rsid w:val="00CB2D39"/>
    <w:rsid w:val="00CC26A5"/>
    <w:rsid w:val="00CC431A"/>
    <w:rsid w:val="00CC4634"/>
    <w:rsid w:val="00CC7526"/>
    <w:rsid w:val="00CD541E"/>
    <w:rsid w:val="00CD6E3B"/>
    <w:rsid w:val="00CD7006"/>
    <w:rsid w:val="00CD7589"/>
    <w:rsid w:val="00CD7E32"/>
    <w:rsid w:val="00CE051C"/>
    <w:rsid w:val="00CE3F0A"/>
    <w:rsid w:val="00CF2536"/>
    <w:rsid w:val="00CF46C5"/>
    <w:rsid w:val="00D07EF4"/>
    <w:rsid w:val="00D10BC9"/>
    <w:rsid w:val="00D11B1F"/>
    <w:rsid w:val="00D15BB5"/>
    <w:rsid w:val="00D16F0F"/>
    <w:rsid w:val="00D23441"/>
    <w:rsid w:val="00D27520"/>
    <w:rsid w:val="00D31519"/>
    <w:rsid w:val="00D337D8"/>
    <w:rsid w:val="00D368AF"/>
    <w:rsid w:val="00D4205D"/>
    <w:rsid w:val="00D4342A"/>
    <w:rsid w:val="00D43FA6"/>
    <w:rsid w:val="00D5068F"/>
    <w:rsid w:val="00D521B6"/>
    <w:rsid w:val="00D537C0"/>
    <w:rsid w:val="00D574AC"/>
    <w:rsid w:val="00D6403A"/>
    <w:rsid w:val="00D74945"/>
    <w:rsid w:val="00D82127"/>
    <w:rsid w:val="00D82928"/>
    <w:rsid w:val="00D838C2"/>
    <w:rsid w:val="00DB0618"/>
    <w:rsid w:val="00DB0800"/>
    <w:rsid w:val="00DB65E6"/>
    <w:rsid w:val="00DC0421"/>
    <w:rsid w:val="00DC0F2B"/>
    <w:rsid w:val="00DC38E1"/>
    <w:rsid w:val="00DC515D"/>
    <w:rsid w:val="00DD669E"/>
    <w:rsid w:val="00DD6E44"/>
    <w:rsid w:val="00DE37A7"/>
    <w:rsid w:val="00DE3E9D"/>
    <w:rsid w:val="00DE6968"/>
    <w:rsid w:val="00DE764F"/>
    <w:rsid w:val="00DF141C"/>
    <w:rsid w:val="00DF29A5"/>
    <w:rsid w:val="00DF4819"/>
    <w:rsid w:val="00DF5893"/>
    <w:rsid w:val="00DF743C"/>
    <w:rsid w:val="00DF7493"/>
    <w:rsid w:val="00E01DDD"/>
    <w:rsid w:val="00E12E5C"/>
    <w:rsid w:val="00E142FB"/>
    <w:rsid w:val="00E26E41"/>
    <w:rsid w:val="00E27060"/>
    <w:rsid w:val="00E323DD"/>
    <w:rsid w:val="00E324A4"/>
    <w:rsid w:val="00E34BA0"/>
    <w:rsid w:val="00E35CF8"/>
    <w:rsid w:val="00E36099"/>
    <w:rsid w:val="00E36137"/>
    <w:rsid w:val="00E423E4"/>
    <w:rsid w:val="00E476B3"/>
    <w:rsid w:val="00E6067D"/>
    <w:rsid w:val="00E65E46"/>
    <w:rsid w:val="00E67744"/>
    <w:rsid w:val="00E744B8"/>
    <w:rsid w:val="00E768D8"/>
    <w:rsid w:val="00E85A49"/>
    <w:rsid w:val="00E92C33"/>
    <w:rsid w:val="00E9696E"/>
    <w:rsid w:val="00E97E18"/>
    <w:rsid w:val="00E97E4A"/>
    <w:rsid w:val="00EA1E44"/>
    <w:rsid w:val="00EA2726"/>
    <w:rsid w:val="00EA5F92"/>
    <w:rsid w:val="00EA71B4"/>
    <w:rsid w:val="00EA7D2D"/>
    <w:rsid w:val="00EB259E"/>
    <w:rsid w:val="00EB5281"/>
    <w:rsid w:val="00EC2F23"/>
    <w:rsid w:val="00EC344A"/>
    <w:rsid w:val="00ED3A7B"/>
    <w:rsid w:val="00ED4466"/>
    <w:rsid w:val="00ED566B"/>
    <w:rsid w:val="00EE57FE"/>
    <w:rsid w:val="00EE5BB4"/>
    <w:rsid w:val="00EE62FD"/>
    <w:rsid w:val="00EF06CF"/>
    <w:rsid w:val="00EF1F8A"/>
    <w:rsid w:val="00F06B49"/>
    <w:rsid w:val="00F06EA5"/>
    <w:rsid w:val="00F1302C"/>
    <w:rsid w:val="00F1528C"/>
    <w:rsid w:val="00F25F7E"/>
    <w:rsid w:val="00F26C47"/>
    <w:rsid w:val="00F276CA"/>
    <w:rsid w:val="00F31F4A"/>
    <w:rsid w:val="00F37D43"/>
    <w:rsid w:val="00F41B72"/>
    <w:rsid w:val="00F45039"/>
    <w:rsid w:val="00F46E7D"/>
    <w:rsid w:val="00F509BD"/>
    <w:rsid w:val="00F523B1"/>
    <w:rsid w:val="00F52B26"/>
    <w:rsid w:val="00F5371D"/>
    <w:rsid w:val="00F5466A"/>
    <w:rsid w:val="00F555DF"/>
    <w:rsid w:val="00F60FBA"/>
    <w:rsid w:val="00F64F5F"/>
    <w:rsid w:val="00F71CBB"/>
    <w:rsid w:val="00F72C69"/>
    <w:rsid w:val="00F77A28"/>
    <w:rsid w:val="00F77BF4"/>
    <w:rsid w:val="00F80558"/>
    <w:rsid w:val="00F81B5A"/>
    <w:rsid w:val="00F842DC"/>
    <w:rsid w:val="00F923FD"/>
    <w:rsid w:val="00F96133"/>
    <w:rsid w:val="00F978D0"/>
    <w:rsid w:val="00FA1709"/>
    <w:rsid w:val="00FA2F2D"/>
    <w:rsid w:val="00FA6F56"/>
    <w:rsid w:val="00FB2F3A"/>
    <w:rsid w:val="00FB3165"/>
    <w:rsid w:val="00FB4651"/>
    <w:rsid w:val="00FB6DF0"/>
    <w:rsid w:val="00FC0E27"/>
    <w:rsid w:val="00FC1F82"/>
    <w:rsid w:val="00FC4403"/>
    <w:rsid w:val="00FC4E98"/>
    <w:rsid w:val="00FC562D"/>
    <w:rsid w:val="00FC79FD"/>
    <w:rsid w:val="00FD1549"/>
    <w:rsid w:val="00FD4704"/>
    <w:rsid w:val="00FD7D56"/>
    <w:rsid w:val="00FE31CD"/>
    <w:rsid w:val="00FE3E5B"/>
    <w:rsid w:val="00FF6232"/>
    <w:rsid w:val="00FF6A3B"/>
    <w:rsid w:val="00FF6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F241C"/>
  <w15:chartTrackingRefBased/>
  <w15:docId w15:val="{536457C9-D77A-45E0-A748-7540B2CBB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0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0F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0F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26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65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D265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C940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40D9"/>
    <w:pPr>
      <w:outlineLvl w:val="9"/>
    </w:pPr>
    <w:rPr>
      <w:lang w:val="en-US"/>
    </w:rPr>
  </w:style>
  <w:style w:type="character" w:customStyle="1" w:styleId="Heading2Char">
    <w:name w:val="Heading 2 Char"/>
    <w:basedOn w:val="DefaultParagraphFont"/>
    <w:link w:val="Heading2"/>
    <w:uiPriority w:val="9"/>
    <w:rsid w:val="005A0F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A0FF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446890"/>
    <w:pPr>
      <w:ind w:left="720"/>
      <w:contextualSpacing/>
    </w:pPr>
  </w:style>
  <w:style w:type="character" w:styleId="PlaceholderText">
    <w:name w:val="Placeholder Text"/>
    <w:basedOn w:val="DefaultParagraphFont"/>
    <w:uiPriority w:val="99"/>
    <w:semiHidden/>
    <w:rsid w:val="005F58CF"/>
    <w:rPr>
      <w:color w:val="808080"/>
    </w:rPr>
  </w:style>
  <w:style w:type="paragraph" w:styleId="TOC1">
    <w:name w:val="toc 1"/>
    <w:basedOn w:val="Normal"/>
    <w:next w:val="Normal"/>
    <w:autoRedefine/>
    <w:uiPriority w:val="39"/>
    <w:unhideWhenUsed/>
    <w:rsid w:val="00A553C0"/>
    <w:pPr>
      <w:spacing w:after="100"/>
    </w:pPr>
  </w:style>
  <w:style w:type="paragraph" w:styleId="TOC2">
    <w:name w:val="toc 2"/>
    <w:basedOn w:val="Normal"/>
    <w:next w:val="Normal"/>
    <w:autoRedefine/>
    <w:uiPriority w:val="39"/>
    <w:unhideWhenUsed/>
    <w:rsid w:val="00A553C0"/>
    <w:pPr>
      <w:spacing w:after="100"/>
      <w:ind w:left="220"/>
    </w:pPr>
  </w:style>
  <w:style w:type="paragraph" w:styleId="TOC3">
    <w:name w:val="toc 3"/>
    <w:basedOn w:val="Normal"/>
    <w:next w:val="Normal"/>
    <w:autoRedefine/>
    <w:uiPriority w:val="39"/>
    <w:unhideWhenUsed/>
    <w:rsid w:val="00A553C0"/>
    <w:pPr>
      <w:spacing w:after="100"/>
      <w:ind w:left="440"/>
    </w:pPr>
  </w:style>
  <w:style w:type="character" w:styleId="Hyperlink">
    <w:name w:val="Hyperlink"/>
    <w:basedOn w:val="DefaultParagraphFont"/>
    <w:uiPriority w:val="99"/>
    <w:unhideWhenUsed/>
    <w:rsid w:val="00A553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792864">
      <w:bodyDiv w:val="1"/>
      <w:marLeft w:val="0"/>
      <w:marRight w:val="0"/>
      <w:marTop w:val="0"/>
      <w:marBottom w:val="0"/>
      <w:divBdr>
        <w:top w:val="none" w:sz="0" w:space="0" w:color="auto"/>
        <w:left w:val="none" w:sz="0" w:space="0" w:color="auto"/>
        <w:bottom w:val="none" w:sz="0" w:space="0" w:color="auto"/>
        <w:right w:val="none" w:sz="0" w:space="0" w:color="auto"/>
      </w:divBdr>
    </w:div>
    <w:div w:id="133241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24346BD-FFE2-4315-B501-71E7E5077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7301</TotalTime>
  <Pages>11</Pages>
  <Words>8048</Words>
  <Characters>45876</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53817</CharactersWithSpaces>
  <SharedDoc>false</SharedDoc>
  <HLinks>
    <vt:vector size="96" baseType="variant">
      <vt:variant>
        <vt:i4>2359308</vt:i4>
      </vt:variant>
      <vt:variant>
        <vt:i4>92</vt:i4>
      </vt:variant>
      <vt:variant>
        <vt:i4>0</vt:i4>
      </vt:variant>
      <vt:variant>
        <vt:i4>5</vt:i4>
      </vt:variant>
      <vt:variant>
        <vt:lpwstr/>
      </vt:variant>
      <vt:variant>
        <vt:lpwstr>_Toc1641945</vt:lpwstr>
      </vt:variant>
      <vt:variant>
        <vt:i4>2359308</vt:i4>
      </vt:variant>
      <vt:variant>
        <vt:i4>86</vt:i4>
      </vt:variant>
      <vt:variant>
        <vt:i4>0</vt:i4>
      </vt:variant>
      <vt:variant>
        <vt:i4>5</vt:i4>
      </vt:variant>
      <vt:variant>
        <vt:lpwstr/>
      </vt:variant>
      <vt:variant>
        <vt:lpwstr>_Toc1641944</vt:lpwstr>
      </vt:variant>
      <vt:variant>
        <vt:i4>2359308</vt:i4>
      </vt:variant>
      <vt:variant>
        <vt:i4>80</vt:i4>
      </vt:variant>
      <vt:variant>
        <vt:i4>0</vt:i4>
      </vt:variant>
      <vt:variant>
        <vt:i4>5</vt:i4>
      </vt:variant>
      <vt:variant>
        <vt:lpwstr/>
      </vt:variant>
      <vt:variant>
        <vt:lpwstr>_Toc1641943</vt:lpwstr>
      </vt:variant>
      <vt:variant>
        <vt:i4>2359308</vt:i4>
      </vt:variant>
      <vt:variant>
        <vt:i4>74</vt:i4>
      </vt:variant>
      <vt:variant>
        <vt:i4>0</vt:i4>
      </vt:variant>
      <vt:variant>
        <vt:i4>5</vt:i4>
      </vt:variant>
      <vt:variant>
        <vt:lpwstr/>
      </vt:variant>
      <vt:variant>
        <vt:lpwstr>_Toc1641942</vt:lpwstr>
      </vt:variant>
      <vt:variant>
        <vt:i4>2359308</vt:i4>
      </vt:variant>
      <vt:variant>
        <vt:i4>68</vt:i4>
      </vt:variant>
      <vt:variant>
        <vt:i4>0</vt:i4>
      </vt:variant>
      <vt:variant>
        <vt:i4>5</vt:i4>
      </vt:variant>
      <vt:variant>
        <vt:lpwstr/>
      </vt:variant>
      <vt:variant>
        <vt:lpwstr>_Toc1641941</vt:lpwstr>
      </vt:variant>
      <vt:variant>
        <vt:i4>2359308</vt:i4>
      </vt:variant>
      <vt:variant>
        <vt:i4>62</vt:i4>
      </vt:variant>
      <vt:variant>
        <vt:i4>0</vt:i4>
      </vt:variant>
      <vt:variant>
        <vt:i4>5</vt:i4>
      </vt:variant>
      <vt:variant>
        <vt:lpwstr/>
      </vt:variant>
      <vt:variant>
        <vt:lpwstr>_Toc1641940</vt:lpwstr>
      </vt:variant>
      <vt:variant>
        <vt:i4>2293772</vt:i4>
      </vt:variant>
      <vt:variant>
        <vt:i4>56</vt:i4>
      </vt:variant>
      <vt:variant>
        <vt:i4>0</vt:i4>
      </vt:variant>
      <vt:variant>
        <vt:i4>5</vt:i4>
      </vt:variant>
      <vt:variant>
        <vt:lpwstr/>
      </vt:variant>
      <vt:variant>
        <vt:lpwstr>_Toc1641939</vt:lpwstr>
      </vt:variant>
      <vt:variant>
        <vt:i4>2293772</vt:i4>
      </vt:variant>
      <vt:variant>
        <vt:i4>50</vt:i4>
      </vt:variant>
      <vt:variant>
        <vt:i4>0</vt:i4>
      </vt:variant>
      <vt:variant>
        <vt:i4>5</vt:i4>
      </vt:variant>
      <vt:variant>
        <vt:lpwstr/>
      </vt:variant>
      <vt:variant>
        <vt:lpwstr>_Toc1641938</vt:lpwstr>
      </vt:variant>
      <vt:variant>
        <vt:i4>2293772</vt:i4>
      </vt:variant>
      <vt:variant>
        <vt:i4>44</vt:i4>
      </vt:variant>
      <vt:variant>
        <vt:i4>0</vt:i4>
      </vt:variant>
      <vt:variant>
        <vt:i4>5</vt:i4>
      </vt:variant>
      <vt:variant>
        <vt:lpwstr/>
      </vt:variant>
      <vt:variant>
        <vt:lpwstr>_Toc1641937</vt:lpwstr>
      </vt:variant>
      <vt:variant>
        <vt:i4>2293772</vt:i4>
      </vt:variant>
      <vt:variant>
        <vt:i4>38</vt:i4>
      </vt:variant>
      <vt:variant>
        <vt:i4>0</vt:i4>
      </vt:variant>
      <vt:variant>
        <vt:i4>5</vt:i4>
      </vt:variant>
      <vt:variant>
        <vt:lpwstr/>
      </vt:variant>
      <vt:variant>
        <vt:lpwstr>_Toc1641936</vt:lpwstr>
      </vt:variant>
      <vt:variant>
        <vt:i4>2293772</vt:i4>
      </vt:variant>
      <vt:variant>
        <vt:i4>32</vt:i4>
      </vt:variant>
      <vt:variant>
        <vt:i4>0</vt:i4>
      </vt:variant>
      <vt:variant>
        <vt:i4>5</vt:i4>
      </vt:variant>
      <vt:variant>
        <vt:lpwstr/>
      </vt:variant>
      <vt:variant>
        <vt:lpwstr>_Toc1641935</vt:lpwstr>
      </vt:variant>
      <vt:variant>
        <vt:i4>2293772</vt:i4>
      </vt:variant>
      <vt:variant>
        <vt:i4>26</vt:i4>
      </vt:variant>
      <vt:variant>
        <vt:i4>0</vt:i4>
      </vt:variant>
      <vt:variant>
        <vt:i4>5</vt:i4>
      </vt:variant>
      <vt:variant>
        <vt:lpwstr/>
      </vt:variant>
      <vt:variant>
        <vt:lpwstr>_Toc1641934</vt:lpwstr>
      </vt:variant>
      <vt:variant>
        <vt:i4>2293772</vt:i4>
      </vt:variant>
      <vt:variant>
        <vt:i4>20</vt:i4>
      </vt:variant>
      <vt:variant>
        <vt:i4>0</vt:i4>
      </vt:variant>
      <vt:variant>
        <vt:i4>5</vt:i4>
      </vt:variant>
      <vt:variant>
        <vt:lpwstr/>
      </vt:variant>
      <vt:variant>
        <vt:lpwstr>_Toc1641933</vt:lpwstr>
      </vt:variant>
      <vt:variant>
        <vt:i4>2293772</vt:i4>
      </vt:variant>
      <vt:variant>
        <vt:i4>14</vt:i4>
      </vt:variant>
      <vt:variant>
        <vt:i4>0</vt:i4>
      </vt:variant>
      <vt:variant>
        <vt:i4>5</vt:i4>
      </vt:variant>
      <vt:variant>
        <vt:lpwstr/>
      </vt:variant>
      <vt:variant>
        <vt:lpwstr>_Toc1641932</vt:lpwstr>
      </vt:variant>
      <vt:variant>
        <vt:i4>2293772</vt:i4>
      </vt:variant>
      <vt:variant>
        <vt:i4>8</vt:i4>
      </vt:variant>
      <vt:variant>
        <vt:i4>0</vt:i4>
      </vt:variant>
      <vt:variant>
        <vt:i4>5</vt:i4>
      </vt:variant>
      <vt:variant>
        <vt:lpwstr/>
      </vt:variant>
      <vt:variant>
        <vt:lpwstr>_Toc1641931</vt:lpwstr>
      </vt:variant>
      <vt:variant>
        <vt:i4>2293772</vt:i4>
      </vt:variant>
      <vt:variant>
        <vt:i4>2</vt:i4>
      </vt:variant>
      <vt:variant>
        <vt:i4>0</vt:i4>
      </vt:variant>
      <vt:variant>
        <vt:i4>5</vt:i4>
      </vt:variant>
      <vt:variant>
        <vt:lpwstr/>
      </vt:variant>
      <vt:variant>
        <vt:lpwstr>_Toc1641930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Ruaidhri Cook (P148970)</dc:creator>
  <cp:keywords/>
  <dc:description/>
  <cp:lastModifiedBy>Ruaidhri Cook (P148970)</cp:lastModifiedBy>
  <cp:revision>591</cp:revision>
  <dcterms:created xsi:type="dcterms:W3CDTF">2019-01-31T11:44:00Z</dcterms:created>
  <dcterms:modified xsi:type="dcterms:W3CDTF">2019-02-27T00:09:00Z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c5db4ac2-cc23-36b4-8f6b-594bc07625cb</vt:lpwstr>
  </property>
  <property fmtid="{D5CDD505-2E9C-101B-9397-08002B2CF9AE}" pid="24" name="Mendeley Citation Style_1">
    <vt:lpwstr>http://www.zotero.org/styles/ieee</vt:lpwstr>
  </property>
</Properties>
</file>