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C1FB7" w14:textId="4EBAFEB8" w:rsidR="00763237" w:rsidRDefault="00763237" w:rsidP="00763237">
      <w:pPr>
        <w:pStyle w:val="Heading1"/>
      </w:pPr>
    </w:p>
    <w:p w14:paraId="76CABC92" w14:textId="5AB1242C" w:rsidR="00763237" w:rsidRDefault="00763237" w:rsidP="00763237"/>
    <w:p w14:paraId="3D683355" w14:textId="77777777" w:rsidR="00763237" w:rsidRDefault="00763237" w:rsidP="00763237">
      <w:pPr>
        <w:pStyle w:val="Title"/>
        <w:tabs>
          <w:tab w:val="left" w:pos="9490"/>
        </w:tabs>
      </w:pPr>
      <w:r>
        <w:t>What</w:t>
      </w:r>
      <w:r>
        <w:rPr>
          <w:spacing w:val="12"/>
        </w:rPr>
        <w:t xml:space="preserve"> </w:t>
      </w:r>
      <w:r>
        <w:t>is</w:t>
      </w:r>
      <w:r>
        <w:rPr>
          <w:spacing w:val="10"/>
        </w:rPr>
        <w:t xml:space="preserve"> </w:t>
      </w:r>
      <w:r>
        <w:t>the</w:t>
      </w:r>
      <w:r>
        <w:rPr>
          <w:spacing w:val="11"/>
        </w:rPr>
        <w:t xml:space="preserve"> </w:t>
      </w:r>
      <w:r>
        <w:t>most</w:t>
      </w:r>
      <w:r>
        <w:rPr>
          <w:spacing w:val="1"/>
        </w:rPr>
        <w:t xml:space="preserve"> </w:t>
      </w:r>
      <w:r>
        <w:t>effective</w:t>
      </w:r>
      <w:r>
        <w:rPr>
          <w:spacing w:val="4"/>
        </w:rPr>
        <w:t xml:space="preserve"> </w:t>
      </w:r>
      <w:r>
        <w:t>way</w:t>
      </w:r>
      <w:r>
        <w:rPr>
          <w:spacing w:val="5"/>
        </w:rPr>
        <w:t xml:space="preserve"> </w:t>
      </w:r>
      <w:r>
        <w:t>to</w:t>
      </w:r>
      <w:r>
        <w:rPr>
          <w:spacing w:val="1"/>
        </w:rPr>
        <w:t xml:space="preserve"> </w:t>
      </w:r>
      <w:r>
        <w:rPr>
          <w:u w:val="single" w:color="4F81BC"/>
        </w:rPr>
        <w:t>motivate</w:t>
      </w:r>
      <w:r>
        <w:rPr>
          <w:spacing w:val="2"/>
          <w:u w:val="single" w:color="4F81BC"/>
        </w:rPr>
        <w:t xml:space="preserve"> </w:t>
      </w:r>
      <w:proofErr w:type="gramStart"/>
      <w:r>
        <w:rPr>
          <w:u w:val="single" w:color="4F81BC"/>
        </w:rPr>
        <w:t>staff</w:t>
      </w:r>
      <w:proofErr w:type="gramEnd"/>
      <w:r>
        <w:rPr>
          <w:u w:val="single" w:color="4F81BC"/>
        </w:rPr>
        <w:tab/>
      </w:r>
    </w:p>
    <w:p w14:paraId="61862476" w14:textId="77777777" w:rsidR="00763237" w:rsidRDefault="00763237" w:rsidP="00763237">
      <w:pPr>
        <w:pStyle w:val="BodyText"/>
        <w:ind w:left="0"/>
        <w:rPr>
          <w:rFonts w:ascii="Cambria"/>
          <w:sz w:val="20"/>
        </w:rPr>
      </w:pPr>
    </w:p>
    <w:p w14:paraId="7231A1E0" w14:textId="77777777" w:rsidR="00763237" w:rsidRDefault="00763237" w:rsidP="00763237">
      <w:pPr>
        <w:pStyle w:val="BodyText"/>
        <w:ind w:left="0"/>
        <w:rPr>
          <w:rFonts w:ascii="Cambria"/>
          <w:sz w:val="20"/>
        </w:rPr>
      </w:pPr>
    </w:p>
    <w:p w14:paraId="751BF480" w14:textId="77777777" w:rsidR="00763237" w:rsidRDefault="00763237" w:rsidP="00763237">
      <w:pPr>
        <w:pStyle w:val="BodyText"/>
        <w:ind w:left="0"/>
        <w:rPr>
          <w:rFonts w:ascii="Cambria"/>
          <w:sz w:val="20"/>
        </w:rPr>
      </w:pPr>
    </w:p>
    <w:p w14:paraId="4C7FC284" w14:textId="77777777" w:rsidR="00763237" w:rsidRDefault="00763237" w:rsidP="00763237">
      <w:pPr>
        <w:pStyle w:val="BodyText"/>
        <w:spacing w:before="7"/>
        <w:ind w:left="0"/>
        <w:rPr>
          <w:rFonts w:ascii="Cambria"/>
          <w:sz w:val="15"/>
        </w:rPr>
      </w:pPr>
    </w:p>
    <w:p w14:paraId="5C563112" w14:textId="77777777" w:rsidR="00763237" w:rsidRDefault="00763237" w:rsidP="00763237">
      <w:pPr>
        <w:pStyle w:val="BodyText"/>
        <w:spacing w:before="94" w:line="549" w:lineRule="auto"/>
        <w:ind w:right="5385"/>
      </w:pPr>
      <w:r>
        <w:t>Module:</w:t>
      </w:r>
      <w:r>
        <w:rPr>
          <w:spacing w:val="-3"/>
        </w:rPr>
        <w:t xml:space="preserve"> </w:t>
      </w:r>
      <w:r>
        <w:t>Academic</w:t>
      </w:r>
      <w:r>
        <w:rPr>
          <w:spacing w:val="-3"/>
        </w:rPr>
        <w:t xml:space="preserve"> </w:t>
      </w:r>
      <w:r>
        <w:t>and</w:t>
      </w:r>
      <w:r>
        <w:rPr>
          <w:spacing w:val="-5"/>
        </w:rPr>
        <w:t xml:space="preserve"> </w:t>
      </w:r>
      <w:r>
        <w:t>employability</w:t>
      </w:r>
      <w:r>
        <w:rPr>
          <w:spacing w:val="-3"/>
        </w:rPr>
        <w:t xml:space="preserve"> </w:t>
      </w:r>
      <w:r>
        <w:t>skills</w:t>
      </w:r>
      <w:r>
        <w:rPr>
          <w:spacing w:val="-58"/>
        </w:rPr>
        <w:t xml:space="preserve"> </w:t>
      </w:r>
      <w:r>
        <w:t>Module</w:t>
      </w:r>
      <w:r>
        <w:rPr>
          <w:spacing w:val="-1"/>
        </w:rPr>
        <w:t xml:space="preserve"> </w:t>
      </w:r>
      <w:r>
        <w:t>code:</w:t>
      </w:r>
      <w:r>
        <w:rPr>
          <w:spacing w:val="2"/>
        </w:rPr>
        <w:t xml:space="preserve"> </w:t>
      </w:r>
      <w:r>
        <w:t>BMSW4001</w:t>
      </w:r>
    </w:p>
    <w:p w14:paraId="71A567B0" w14:textId="77777777" w:rsidR="00763237" w:rsidRDefault="00763237" w:rsidP="00763237">
      <w:pPr>
        <w:pStyle w:val="BodyText"/>
        <w:spacing w:before="94" w:line="549" w:lineRule="auto"/>
        <w:ind w:right="5385"/>
        <w:sectPr w:rsidR="00763237" w:rsidSect="00763237">
          <w:footerReference w:type="default" r:id="rId5"/>
          <w:pgSz w:w="12240" w:h="15840"/>
          <w:pgMar w:top="1360" w:right="1300" w:bottom="1200" w:left="1340" w:header="720" w:footer="1004" w:gutter="0"/>
          <w:pgNumType w:start="1"/>
          <w:cols w:space="720"/>
        </w:sectPr>
      </w:pPr>
      <w:r>
        <w:t xml:space="preserve">Student name: Mihaela </w:t>
      </w:r>
      <w:proofErr w:type="spellStart"/>
      <w:r>
        <w:t>Birgau</w:t>
      </w:r>
      <w:proofErr w:type="spellEnd"/>
      <w:r>
        <w:t xml:space="preserve"> </w:t>
      </w:r>
      <w:proofErr w:type="gramStart"/>
      <w:r>
        <w:t>-  2133440</w:t>
      </w:r>
      <w:proofErr w:type="gramEnd"/>
    </w:p>
    <w:p w14:paraId="58C5A4FE" w14:textId="31578B87" w:rsidR="00763237" w:rsidRDefault="00763237" w:rsidP="00763237"/>
    <w:p w14:paraId="06907910" w14:textId="6F810512" w:rsidR="00763237" w:rsidRDefault="00763237" w:rsidP="00763237"/>
    <w:p w14:paraId="43AC6E76" w14:textId="49168680" w:rsidR="00763237" w:rsidRDefault="00763237" w:rsidP="00763237"/>
    <w:p w14:paraId="0032A9FB" w14:textId="32AFAE9E" w:rsidR="00763237" w:rsidRDefault="00763237" w:rsidP="00763237"/>
    <w:sdt>
      <w:sdtPr>
        <w:id w:val="103676847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95690B0" w14:textId="5456BEE1" w:rsidR="00763237" w:rsidRDefault="00763237">
          <w:pPr>
            <w:pStyle w:val="TOCHeading"/>
          </w:pPr>
          <w:r>
            <w:t>Table of Contents</w:t>
          </w:r>
        </w:p>
        <w:p w14:paraId="4117948C" w14:textId="7F441354" w:rsidR="00763237" w:rsidRDefault="0076323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8947503" w:history="1">
            <w:r w:rsidRPr="000E6A9D">
              <w:rPr>
                <w:rStyle w:val="Hyperlink"/>
                <w:noProof/>
              </w:rPr>
              <w:t>Introduction to the report</w:t>
            </w:r>
            <w:r>
              <w:rPr>
                <w:noProof/>
                <w:webHidden/>
              </w:rPr>
              <w:tab/>
            </w:r>
            <w:r>
              <w:rPr>
                <w:noProof/>
                <w:webHidden/>
              </w:rPr>
              <w:fldChar w:fldCharType="begin"/>
            </w:r>
            <w:r>
              <w:rPr>
                <w:noProof/>
                <w:webHidden/>
              </w:rPr>
              <w:instrText xml:space="preserve"> PAGEREF _Toc108947503 \h </w:instrText>
            </w:r>
            <w:r>
              <w:rPr>
                <w:noProof/>
                <w:webHidden/>
              </w:rPr>
            </w:r>
            <w:r>
              <w:rPr>
                <w:noProof/>
                <w:webHidden/>
              </w:rPr>
              <w:fldChar w:fldCharType="separate"/>
            </w:r>
            <w:r>
              <w:rPr>
                <w:noProof/>
                <w:webHidden/>
              </w:rPr>
              <w:t>1</w:t>
            </w:r>
            <w:r>
              <w:rPr>
                <w:noProof/>
                <w:webHidden/>
              </w:rPr>
              <w:fldChar w:fldCharType="end"/>
            </w:r>
          </w:hyperlink>
        </w:p>
        <w:p w14:paraId="40AA9421" w14:textId="0A72EC5B" w:rsidR="00763237" w:rsidRDefault="00763237">
          <w:pPr>
            <w:pStyle w:val="TOC1"/>
            <w:tabs>
              <w:tab w:val="right" w:leader="dot" w:pos="9016"/>
            </w:tabs>
            <w:rPr>
              <w:noProof/>
            </w:rPr>
          </w:pPr>
          <w:hyperlink w:anchor="_Toc108947504" w:history="1">
            <w:r w:rsidRPr="000E6A9D">
              <w:rPr>
                <w:rStyle w:val="Hyperlink"/>
                <w:noProof/>
              </w:rPr>
              <w:t>The main body</w:t>
            </w:r>
            <w:r>
              <w:rPr>
                <w:noProof/>
                <w:webHidden/>
              </w:rPr>
              <w:tab/>
            </w:r>
            <w:r>
              <w:rPr>
                <w:noProof/>
                <w:webHidden/>
              </w:rPr>
              <w:fldChar w:fldCharType="begin"/>
            </w:r>
            <w:r>
              <w:rPr>
                <w:noProof/>
                <w:webHidden/>
              </w:rPr>
              <w:instrText xml:space="preserve"> PAGEREF _Toc108947504 \h </w:instrText>
            </w:r>
            <w:r>
              <w:rPr>
                <w:noProof/>
                <w:webHidden/>
              </w:rPr>
            </w:r>
            <w:r>
              <w:rPr>
                <w:noProof/>
                <w:webHidden/>
              </w:rPr>
              <w:fldChar w:fldCharType="separate"/>
            </w:r>
            <w:r>
              <w:rPr>
                <w:noProof/>
                <w:webHidden/>
              </w:rPr>
              <w:t>2</w:t>
            </w:r>
            <w:r>
              <w:rPr>
                <w:noProof/>
                <w:webHidden/>
              </w:rPr>
              <w:fldChar w:fldCharType="end"/>
            </w:r>
          </w:hyperlink>
        </w:p>
        <w:p w14:paraId="6B018496" w14:textId="7DD36EEB" w:rsidR="00763237" w:rsidRDefault="00763237">
          <w:pPr>
            <w:pStyle w:val="TOC2"/>
            <w:tabs>
              <w:tab w:val="right" w:leader="dot" w:pos="9016"/>
            </w:tabs>
            <w:rPr>
              <w:noProof/>
            </w:rPr>
          </w:pPr>
          <w:hyperlink w:anchor="_Toc108947505" w:history="1">
            <w:r w:rsidRPr="000E6A9D">
              <w:rPr>
                <w:rStyle w:val="Hyperlink"/>
                <w:noProof/>
              </w:rPr>
              <w:t>CONCLUSION</w:t>
            </w:r>
            <w:r>
              <w:rPr>
                <w:noProof/>
                <w:webHidden/>
              </w:rPr>
              <w:tab/>
            </w:r>
            <w:r>
              <w:rPr>
                <w:noProof/>
                <w:webHidden/>
              </w:rPr>
              <w:fldChar w:fldCharType="begin"/>
            </w:r>
            <w:r>
              <w:rPr>
                <w:noProof/>
                <w:webHidden/>
              </w:rPr>
              <w:instrText xml:space="preserve"> PAGEREF _Toc108947505 \h </w:instrText>
            </w:r>
            <w:r>
              <w:rPr>
                <w:noProof/>
                <w:webHidden/>
              </w:rPr>
            </w:r>
            <w:r>
              <w:rPr>
                <w:noProof/>
                <w:webHidden/>
              </w:rPr>
              <w:fldChar w:fldCharType="separate"/>
            </w:r>
            <w:r>
              <w:rPr>
                <w:noProof/>
                <w:webHidden/>
              </w:rPr>
              <w:t>6</w:t>
            </w:r>
            <w:r>
              <w:rPr>
                <w:noProof/>
                <w:webHidden/>
              </w:rPr>
              <w:fldChar w:fldCharType="end"/>
            </w:r>
          </w:hyperlink>
        </w:p>
        <w:p w14:paraId="34485D16" w14:textId="04582608" w:rsidR="00763237" w:rsidRDefault="00763237">
          <w:pPr>
            <w:pStyle w:val="TOC1"/>
            <w:tabs>
              <w:tab w:val="right" w:leader="dot" w:pos="9016"/>
            </w:tabs>
            <w:rPr>
              <w:noProof/>
            </w:rPr>
          </w:pPr>
          <w:hyperlink w:anchor="_Toc108947506" w:history="1">
            <w:r w:rsidRPr="000E6A9D">
              <w:rPr>
                <w:rStyle w:val="Hyperlink"/>
                <w:noProof/>
              </w:rPr>
              <w:t>List of References</w:t>
            </w:r>
            <w:r>
              <w:rPr>
                <w:noProof/>
                <w:webHidden/>
              </w:rPr>
              <w:tab/>
            </w:r>
            <w:r>
              <w:rPr>
                <w:noProof/>
                <w:webHidden/>
              </w:rPr>
              <w:fldChar w:fldCharType="begin"/>
            </w:r>
            <w:r>
              <w:rPr>
                <w:noProof/>
                <w:webHidden/>
              </w:rPr>
              <w:instrText xml:space="preserve"> PAGEREF _Toc108947506 \h </w:instrText>
            </w:r>
            <w:r>
              <w:rPr>
                <w:noProof/>
                <w:webHidden/>
              </w:rPr>
            </w:r>
            <w:r>
              <w:rPr>
                <w:noProof/>
                <w:webHidden/>
              </w:rPr>
              <w:fldChar w:fldCharType="separate"/>
            </w:r>
            <w:r>
              <w:rPr>
                <w:noProof/>
                <w:webHidden/>
              </w:rPr>
              <w:t>8</w:t>
            </w:r>
            <w:r>
              <w:rPr>
                <w:noProof/>
                <w:webHidden/>
              </w:rPr>
              <w:fldChar w:fldCharType="end"/>
            </w:r>
          </w:hyperlink>
        </w:p>
        <w:p w14:paraId="28F9703A" w14:textId="44B7A58C" w:rsidR="00763237" w:rsidRDefault="00763237">
          <w:r>
            <w:rPr>
              <w:b/>
              <w:bCs/>
              <w:noProof/>
            </w:rPr>
            <w:fldChar w:fldCharType="end"/>
          </w:r>
        </w:p>
      </w:sdtContent>
    </w:sdt>
    <w:p w14:paraId="18CAB23A" w14:textId="77777777" w:rsidR="00763237" w:rsidRPr="00763237" w:rsidRDefault="00763237" w:rsidP="00763237"/>
    <w:p w14:paraId="63422F17" w14:textId="77777777" w:rsidR="00763237" w:rsidRDefault="00763237" w:rsidP="00763237">
      <w:pPr>
        <w:pStyle w:val="Heading1"/>
      </w:pPr>
    </w:p>
    <w:p w14:paraId="39B23EA9" w14:textId="77777777" w:rsidR="00763237" w:rsidRDefault="00763237" w:rsidP="00763237">
      <w:pPr>
        <w:pStyle w:val="Heading1"/>
      </w:pPr>
    </w:p>
    <w:p w14:paraId="4AB3C6F3" w14:textId="77777777" w:rsidR="00763237" w:rsidRDefault="00763237" w:rsidP="00763237">
      <w:pPr>
        <w:pStyle w:val="Heading1"/>
      </w:pPr>
    </w:p>
    <w:p w14:paraId="66F3341A" w14:textId="77777777" w:rsidR="00763237" w:rsidRDefault="00763237" w:rsidP="00763237">
      <w:pPr>
        <w:pStyle w:val="Heading1"/>
      </w:pPr>
    </w:p>
    <w:p w14:paraId="1E6B5054" w14:textId="7876AC29" w:rsidR="00763237" w:rsidRDefault="00763237" w:rsidP="00763237">
      <w:pPr>
        <w:pStyle w:val="Heading1"/>
      </w:pPr>
    </w:p>
    <w:p w14:paraId="7BB7A896" w14:textId="4FCB80E5" w:rsidR="00763237" w:rsidRDefault="00763237" w:rsidP="00763237"/>
    <w:p w14:paraId="4D1CBB84" w14:textId="62528720" w:rsidR="00763237" w:rsidRDefault="00763237" w:rsidP="00763237"/>
    <w:p w14:paraId="1316BE1B" w14:textId="6A87BF5D" w:rsidR="00763237" w:rsidRDefault="00763237" w:rsidP="00763237"/>
    <w:p w14:paraId="74C53D68" w14:textId="4DD1AAD4" w:rsidR="00763237" w:rsidRDefault="00763237" w:rsidP="00763237"/>
    <w:p w14:paraId="7F935E27" w14:textId="539007E3" w:rsidR="00763237" w:rsidRDefault="00763237" w:rsidP="00763237"/>
    <w:p w14:paraId="578B63E8" w14:textId="1984B052" w:rsidR="00763237" w:rsidRDefault="00763237" w:rsidP="00763237"/>
    <w:p w14:paraId="126D08FE" w14:textId="7BFEAB85" w:rsidR="00763237" w:rsidRDefault="00763237" w:rsidP="00763237"/>
    <w:p w14:paraId="740716CF" w14:textId="4F02E907" w:rsidR="00763237" w:rsidRDefault="00763237" w:rsidP="00763237"/>
    <w:p w14:paraId="3DB285B0" w14:textId="04BF8A1B" w:rsidR="00763237" w:rsidRDefault="00763237" w:rsidP="00763237"/>
    <w:p w14:paraId="4321E721" w14:textId="06ACB51C" w:rsidR="00763237" w:rsidRDefault="00763237" w:rsidP="00763237"/>
    <w:p w14:paraId="2AAC97AA" w14:textId="3A4319D8" w:rsidR="00763237" w:rsidRDefault="00763237" w:rsidP="00763237"/>
    <w:p w14:paraId="3B433914" w14:textId="1CF1844B" w:rsidR="00763237" w:rsidRDefault="00763237" w:rsidP="00763237"/>
    <w:p w14:paraId="786CE46B" w14:textId="77777777" w:rsidR="00763237" w:rsidRPr="00763237" w:rsidRDefault="00763237" w:rsidP="00763237"/>
    <w:p w14:paraId="4F2F5206" w14:textId="0483DF66" w:rsidR="00763237" w:rsidRDefault="00763237" w:rsidP="00763237">
      <w:pPr>
        <w:pStyle w:val="Heading1"/>
      </w:pPr>
    </w:p>
    <w:p w14:paraId="521E0FB7" w14:textId="664DBA24" w:rsidR="00763237" w:rsidRDefault="00763237" w:rsidP="00763237"/>
    <w:p w14:paraId="4EEAEF0A" w14:textId="77777777" w:rsidR="00763237" w:rsidRPr="00763237" w:rsidRDefault="00763237" w:rsidP="00763237"/>
    <w:p w14:paraId="42BC594F" w14:textId="77777777" w:rsidR="00763237" w:rsidRDefault="00763237" w:rsidP="00763237">
      <w:pPr>
        <w:pStyle w:val="Heading1"/>
      </w:pPr>
    </w:p>
    <w:p w14:paraId="314F5A3F" w14:textId="656A86A5" w:rsidR="00763237" w:rsidRDefault="00763237" w:rsidP="00763237">
      <w:pPr>
        <w:pStyle w:val="Heading1"/>
      </w:pPr>
      <w:bookmarkStart w:id="0" w:name="_Toc108947503"/>
      <w:r>
        <w:t>Introduction to the report</w:t>
      </w:r>
      <w:bookmarkEnd w:id="0"/>
    </w:p>
    <w:p w14:paraId="3AE3960C" w14:textId="77777777" w:rsidR="00763237" w:rsidRDefault="00763237" w:rsidP="00763237">
      <w:pPr>
        <w:pStyle w:val="BodyText"/>
        <w:spacing w:before="6"/>
        <w:ind w:left="0"/>
        <w:rPr>
          <w:rFonts w:ascii="Arial"/>
          <w:b/>
          <w:sz w:val="34"/>
        </w:rPr>
      </w:pPr>
    </w:p>
    <w:p w14:paraId="48002971" w14:textId="77777777" w:rsidR="00763237" w:rsidRPr="00763237" w:rsidRDefault="00763237" w:rsidP="00763237">
      <w:pPr>
        <w:spacing w:line="360" w:lineRule="auto"/>
        <w:ind w:firstLine="720"/>
        <w:jc w:val="both"/>
        <w:rPr>
          <w:rFonts w:ascii="Arial" w:hAnsi="Arial" w:cs="Arial"/>
        </w:rPr>
      </w:pPr>
      <w:r w:rsidRPr="00763237">
        <w:rPr>
          <w:rFonts w:ascii="Arial" w:hAnsi="Arial" w:cs="Arial"/>
        </w:rPr>
        <w:t xml:space="preserve">Employee motivation techniques are considered to be an important tool that tends to effectively </w:t>
      </w:r>
      <w:proofErr w:type="gramStart"/>
      <w:r w:rsidRPr="00763237">
        <w:rPr>
          <w:rFonts w:ascii="Arial" w:hAnsi="Arial" w:cs="Arial"/>
        </w:rPr>
        <w:t>level  the</w:t>
      </w:r>
      <w:proofErr w:type="gramEnd"/>
      <w:r w:rsidRPr="00763237">
        <w:rPr>
          <w:rFonts w:ascii="Arial" w:hAnsi="Arial" w:cs="Arial"/>
        </w:rPr>
        <w:t xml:space="preserve"> overall energy of the workforce. Company employees have a high responsibility to work hard and </w:t>
      </w:r>
      <w:proofErr w:type="gramStart"/>
      <w:r w:rsidRPr="00763237">
        <w:rPr>
          <w:rFonts w:ascii="Arial" w:hAnsi="Arial" w:cs="Arial"/>
        </w:rPr>
        <w:t>creatively  to</w:t>
      </w:r>
      <w:proofErr w:type="gramEnd"/>
      <w:r w:rsidRPr="00763237">
        <w:rPr>
          <w:rFonts w:ascii="Arial" w:hAnsi="Arial" w:cs="Arial"/>
        </w:rPr>
        <w:t xml:space="preserve"> achieve the company's goals. All this is made possible by the employee motivation techniques used by the company. Within a company, employee motivation helps to easily achieve work-related engagement on a regular basis. Finding and implementing different ways to motivate employees, whether the economy is shrinking or </w:t>
      </w:r>
      <w:proofErr w:type="gramStart"/>
      <w:r w:rsidRPr="00763237">
        <w:rPr>
          <w:rFonts w:ascii="Arial" w:hAnsi="Arial" w:cs="Arial"/>
        </w:rPr>
        <w:t>growing,  is</w:t>
      </w:r>
      <w:proofErr w:type="gramEnd"/>
      <w:r w:rsidRPr="00763237">
        <w:rPr>
          <w:rFonts w:ascii="Arial" w:hAnsi="Arial" w:cs="Arial"/>
        </w:rPr>
        <w:t xml:space="preserve"> always considered a major management concern (</w:t>
      </w:r>
      <w:proofErr w:type="spellStart"/>
      <w:r w:rsidRPr="00763237">
        <w:rPr>
          <w:rFonts w:ascii="Arial" w:hAnsi="Arial" w:cs="Arial"/>
        </w:rPr>
        <w:t>Chukwusa</w:t>
      </w:r>
      <w:proofErr w:type="spellEnd"/>
      <w:r w:rsidRPr="00763237">
        <w:rPr>
          <w:rFonts w:ascii="Arial" w:hAnsi="Arial" w:cs="Arial"/>
        </w:rPr>
        <w:t xml:space="preserve">, 2018). But in the end, it turns out that motivated employees are the assets of the entire company </w:t>
      </w:r>
      <w:proofErr w:type="gramStart"/>
      <w:r w:rsidRPr="00763237">
        <w:rPr>
          <w:rFonts w:ascii="Arial" w:hAnsi="Arial" w:cs="Arial"/>
        </w:rPr>
        <w:t>and  are</w:t>
      </w:r>
      <w:proofErr w:type="gramEnd"/>
      <w:r w:rsidRPr="00763237">
        <w:rPr>
          <w:rFonts w:ascii="Arial" w:hAnsi="Arial" w:cs="Arial"/>
        </w:rPr>
        <w:t xml:space="preserve"> directly proportional to the company's potential success. Motivation is inherently </w:t>
      </w:r>
      <w:proofErr w:type="gramStart"/>
      <w:r w:rsidRPr="00763237">
        <w:rPr>
          <w:rFonts w:ascii="Arial" w:hAnsi="Arial" w:cs="Arial"/>
        </w:rPr>
        <w:t>intangible  and</w:t>
      </w:r>
      <w:proofErr w:type="gramEnd"/>
      <w:r w:rsidRPr="00763237">
        <w:rPr>
          <w:rFonts w:ascii="Arial" w:hAnsi="Arial" w:cs="Arial"/>
        </w:rPr>
        <w:t xml:space="preserve">  difficult to measure and control. The various motivational techniques used in the workplace help </w:t>
      </w:r>
      <w:proofErr w:type="gramStart"/>
      <w:r w:rsidRPr="00763237">
        <w:rPr>
          <w:rFonts w:ascii="Arial" w:hAnsi="Arial" w:cs="Arial"/>
        </w:rPr>
        <w:t>workers  work</w:t>
      </w:r>
      <w:proofErr w:type="gramEnd"/>
      <w:r w:rsidRPr="00763237">
        <w:rPr>
          <w:rFonts w:ascii="Arial" w:hAnsi="Arial" w:cs="Arial"/>
        </w:rPr>
        <w:t xml:space="preserve"> in a more appropriate and legitimate way. </w:t>
      </w:r>
      <w:proofErr w:type="gramStart"/>
      <w:r w:rsidRPr="00763237">
        <w:rPr>
          <w:rFonts w:ascii="Arial" w:hAnsi="Arial" w:cs="Arial"/>
        </w:rPr>
        <w:t>However,  this</w:t>
      </w:r>
      <w:proofErr w:type="gramEnd"/>
      <w:r w:rsidRPr="00763237">
        <w:rPr>
          <w:rFonts w:ascii="Arial" w:hAnsi="Arial" w:cs="Arial"/>
        </w:rPr>
        <w:t xml:space="preserve"> particular report is intended to elaborate on the most effective ways to motivate employees. It aims to investigate in detail the salaries, awards, awards, additional leave arrangements, and a good understanding of good working conditions needed to keep employees motivated. You should also include recommendations for employee motivation.</w:t>
      </w:r>
    </w:p>
    <w:p w14:paraId="08E456D3" w14:textId="4942C125" w:rsidR="00763237" w:rsidRDefault="00763237" w:rsidP="00763237"/>
    <w:p w14:paraId="20F89444" w14:textId="7B5CB6C9" w:rsidR="00763237" w:rsidRDefault="00763237" w:rsidP="00763237"/>
    <w:p w14:paraId="2EDD452A" w14:textId="79B337BE" w:rsidR="00763237" w:rsidRDefault="00763237" w:rsidP="00763237"/>
    <w:p w14:paraId="6B6E6BE8" w14:textId="062E951A" w:rsidR="00763237" w:rsidRDefault="00763237" w:rsidP="00763237"/>
    <w:p w14:paraId="441AB6A0" w14:textId="4FDCEA19" w:rsidR="00763237" w:rsidRDefault="00763237" w:rsidP="00763237"/>
    <w:p w14:paraId="690D8FFB" w14:textId="4859744A" w:rsidR="00763237" w:rsidRDefault="00763237" w:rsidP="00763237"/>
    <w:p w14:paraId="2ACF0823" w14:textId="6377E49B" w:rsidR="00763237" w:rsidRDefault="00763237" w:rsidP="00763237"/>
    <w:p w14:paraId="0989E980" w14:textId="0ACF8927" w:rsidR="00763237" w:rsidRDefault="00763237" w:rsidP="00763237"/>
    <w:p w14:paraId="56CD52BE" w14:textId="1DEC17FF" w:rsidR="00763237" w:rsidRDefault="00763237" w:rsidP="00763237"/>
    <w:p w14:paraId="0561445E" w14:textId="7F887C7F" w:rsidR="00763237" w:rsidRDefault="00763237" w:rsidP="00763237"/>
    <w:p w14:paraId="321D16BD" w14:textId="20FE1B37" w:rsidR="00763237" w:rsidRDefault="00763237" w:rsidP="00763237"/>
    <w:p w14:paraId="4F66DC8E" w14:textId="382809AE" w:rsidR="00763237" w:rsidRDefault="00763237" w:rsidP="00763237"/>
    <w:p w14:paraId="730826BC" w14:textId="1AC2E1ED" w:rsidR="00763237" w:rsidRDefault="00763237" w:rsidP="00763237"/>
    <w:p w14:paraId="4161FCAA" w14:textId="6726EF1B" w:rsidR="00763237" w:rsidRDefault="00763237" w:rsidP="00763237"/>
    <w:p w14:paraId="5BAFC77B" w14:textId="0184B060" w:rsidR="00763237" w:rsidRDefault="00763237" w:rsidP="00763237"/>
    <w:p w14:paraId="5A6EFB8F" w14:textId="6EB58EFD" w:rsidR="00763237" w:rsidRDefault="00763237" w:rsidP="00763237"/>
    <w:p w14:paraId="463B76BF" w14:textId="72475A85" w:rsidR="00763237" w:rsidRDefault="00763237" w:rsidP="00763237"/>
    <w:p w14:paraId="3668980E" w14:textId="659E0EC0" w:rsidR="00763237" w:rsidRDefault="00763237" w:rsidP="00763237"/>
    <w:p w14:paraId="7BA8C865" w14:textId="151CB312" w:rsidR="00763237" w:rsidRDefault="00763237" w:rsidP="00763237"/>
    <w:p w14:paraId="0A79E37D" w14:textId="0118DF85" w:rsidR="00763237" w:rsidRDefault="00763237" w:rsidP="00763237"/>
    <w:p w14:paraId="3243B221" w14:textId="71FCECE3" w:rsidR="00763237" w:rsidRDefault="00763237" w:rsidP="00763237">
      <w:pPr>
        <w:pStyle w:val="Heading1"/>
      </w:pPr>
      <w:bookmarkStart w:id="1" w:name="_Toc108947504"/>
      <w:r>
        <w:t>The main body</w:t>
      </w:r>
      <w:bookmarkEnd w:id="1"/>
      <w:r>
        <w:t xml:space="preserve"> </w:t>
      </w:r>
    </w:p>
    <w:p w14:paraId="412BCE52" w14:textId="77777777" w:rsidR="00763237" w:rsidRPr="00AD3117" w:rsidRDefault="00763237" w:rsidP="00763237">
      <w:pPr>
        <w:pStyle w:val="BodyText"/>
        <w:spacing w:before="200" w:line="360" w:lineRule="auto"/>
        <w:ind w:left="0" w:right="131" w:firstLine="720"/>
        <w:jc w:val="both"/>
        <w:rPr>
          <w:rFonts w:ascii="Arial" w:hAnsi="Arial" w:cs="Arial"/>
          <w:sz w:val="24"/>
          <w:szCs w:val="24"/>
        </w:rPr>
      </w:pPr>
      <w:r w:rsidRPr="00AD3117">
        <w:rPr>
          <w:rFonts w:ascii="Arial" w:hAnsi="Arial" w:cs="Arial"/>
          <w:sz w:val="24"/>
          <w:szCs w:val="24"/>
        </w:rPr>
        <w:t xml:space="preserve">Employee motivation is </w:t>
      </w:r>
      <w:proofErr w:type="gramStart"/>
      <w:r w:rsidRPr="00AD3117">
        <w:rPr>
          <w:rFonts w:ascii="Arial" w:hAnsi="Arial" w:cs="Arial"/>
          <w:sz w:val="24"/>
          <w:szCs w:val="24"/>
        </w:rPr>
        <w:t>considered  a</w:t>
      </w:r>
      <w:proofErr w:type="gramEnd"/>
      <w:r w:rsidRPr="00AD3117">
        <w:rPr>
          <w:rFonts w:ascii="Arial" w:hAnsi="Arial" w:cs="Arial"/>
          <w:sz w:val="24"/>
          <w:szCs w:val="24"/>
        </w:rPr>
        <w:t xml:space="preserve"> key factor in determining the overall success of a company. Motivation tends to encourage employees to be more efficient and engaged. It </w:t>
      </w:r>
      <w:proofErr w:type="gramStart"/>
      <w:r w:rsidRPr="00AD3117">
        <w:rPr>
          <w:rFonts w:ascii="Arial" w:hAnsi="Arial" w:cs="Arial"/>
          <w:sz w:val="24"/>
          <w:szCs w:val="24"/>
        </w:rPr>
        <w:t>is  energy</w:t>
      </w:r>
      <w:proofErr w:type="gramEnd"/>
      <w:r w:rsidRPr="00AD3117">
        <w:rPr>
          <w:rFonts w:ascii="Arial" w:hAnsi="Arial" w:cs="Arial"/>
          <w:sz w:val="24"/>
          <w:szCs w:val="24"/>
        </w:rPr>
        <w:t xml:space="preserve"> and will that employees are interested in and continue to engage in work. However, motivated employees are devoted, diligent, and tend to produce more. In short, motivation helps improve the overall quality of work. Without a properly motivated work environment, businesses can potentially suffer losses. Unmotivated employees cannot function well. However, there are various methods and techniques focused on motivating employees to reach their defined organizational goals. Here are some of the most common ways employees are motivated to work effectively.</w:t>
      </w:r>
    </w:p>
    <w:p w14:paraId="4896F20F" w14:textId="77777777" w:rsidR="00763237" w:rsidRPr="00AD3117" w:rsidRDefault="00763237" w:rsidP="00763237">
      <w:pPr>
        <w:pStyle w:val="BodyText"/>
        <w:spacing w:before="200" w:line="360" w:lineRule="auto"/>
        <w:ind w:left="0" w:right="131"/>
        <w:jc w:val="both"/>
        <w:rPr>
          <w:rFonts w:ascii="Arial" w:hAnsi="Arial" w:cs="Arial"/>
          <w:sz w:val="24"/>
          <w:szCs w:val="24"/>
        </w:rPr>
      </w:pPr>
    </w:p>
    <w:p w14:paraId="61D11438" w14:textId="77777777" w:rsidR="00763237" w:rsidRPr="00AD3117" w:rsidRDefault="00763237" w:rsidP="00763237">
      <w:pPr>
        <w:spacing w:line="360" w:lineRule="auto"/>
        <w:ind w:firstLine="720"/>
        <w:jc w:val="both"/>
        <w:rPr>
          <w:rFonts w:ascii="Arial" w:hAnsi="Arial" w:cs="Arial"/>
        </w:rPr>
      </w:pPr>
      <w:r w:rsidRPr="00763237">
        <w:rPr>
          <w:rFonts w:ascii="Arial" w:hAnsi="Arial" w:cs="Arial"/>
          <w:b/>
          <w:bCs/>
        </w:rPr>
        <w:t>Wages</w:t>
      </w:r>
      <w:r w:rsidRPr="00AD3117">
        <w:rPr>
          <w:rFonts w:ascii="Arial" w:hAnsi="Arial" w:cs="Arial"/>
        </w:rPr>
        <w:t xml:space="preserve">: Employees are considered the company's most important asset and directly contribute to higher profit margins. Employee satisfaction is also emphasized as a major driving force that tends to motivate people to work at full productivity. However, salary is regarded as an important motivational tool that encourages workers to work in a dignified form. Business leaders make extensive use of financial indicators to motivate their employees. Also, happy employees are often encouraged by </w:t>
      </w:r>
      <w:proofErr w:type="gramStart"/>
      <w:r w:rsidRPr="00AD3117">
        <w:rPr>
          <w:rFonts w:ascii="Arial" w:hAnsi="Arial" w:cs="Arial"/>
        </w:rPr>
        <w:t>the  welcome</w:t>
      </w:r>
      <w:proofErr w:type="gramEnd"/>
      <w:r w:rsidRPr="00AD3117">
        <w:rPr>
          <w:rFonts w:ascii="Arial" w:hAnsi="Arial" w:cs="Arial"/>
        </w:rPr>
        <w:t xml:space="preserve"> money system scheme. This enhances the overall convenience and security of the company. The compensation structure for employee motivation is based on many aspects (</w:t>
      </w:r>
      <w:proofErr w:type="spellStart"/>
      <w:r w:rsidRPr="00AD3117">
        <w:rPr>
          <w:rFonts w:ascii="Arial" w:hAnsi="Arial" w:cs="Arial"/>
        </w:rPr>
        <w:t>Korostelev</w:t>
      </w:r>
      <w:proofErr w:type="spellEnd"/>
      <w:r w:rsidRPr="00AD3117">
        <w:rPr>
          <w:rFonts w:ascii="Arial" w:hAnsi="Arial" w:cs="Arial"/>
        </w:rPr>
        <w:t>, 2019).</w:t>
      </w:r>
    </w:p>
    <w:p w14:paraId="5AD9695E" w14:textId="77777777" w:rsidR="00763237" w:rsidRDefault="00763237" w:rsidP="00763237">
      <w:pPr>
        <w:pStyle w:val="BodyText"/>
        <w:spacing w:before="199" w:line="360" w:lineRule="auto"/>
        <w:ind w:left="0" w:right="131" w:firstLine="720"/>
        <w:jc w:val="both"/>
        <w:rPr>
          <w:rFonts w:ascii="Arial" w:hAnsi="Arial" w:cs="Arial"/>
          <w:sz w:val="24"/>
          <w:szCs w:val="24"/>
        </w:rPr>
      </w:pPr>
      <w:r w:rsidRPr="00AD3117">
        <w:rPr>
          <w:rFonts w:ascii="Arial" w:hAnsi="Arial" w:cs="Arial"/>
          <w:sz w:val="24"/>
          <w:szCs w:val="24"/>
        </w:rPr>
        <w:t xml:space="preserve">Like Performance Pay, which is commonly used by small businesses. Here, companies tend to give potential employees high salaries and bonuses for high performance. This happens </w:t>
      </w:r>
      <w:proofErr w:type="gramStart"/>
      <w:r w:rsidRPr="00AD3117">
        <w:rPr>
          <w:rFonts w:ascii="Arial" w:hAnsi="Arial" w:cs="Arial"/>
          <w:sz w:val="24"/>
          <w:szCs w:val="24"/>
        </w:rPr>
        <w:t>when  the</w:t>
      </w:r>
      <w:proofErr w:type="gramEnd"/>
      <w:r w:rsidRPr="00AD3117">
        <w:rPr>
          <w:rFonts w:ascii="Arial" w:hAnsi="Arial" w:cs="Arial"/>
          <w:sz w:val="24"/>
          <w:szCs w:val="24"/>
        </w:rPr>
        <w:t xml:space="preserve"> worker helps improve the overall target metric. There are many different </w:t>
      </w:r>
      <w:proofErr w:type="gramStart"/>
      <w:r w:rsidRPr="00AD3117">
        <w:rPr>
          <w:rFonts w:ascii="Arial" w:hAnsi="Arial" w:cs="Arial"/>
          <w:sz w:val="24"/>
          <w:szCs w:val="24"/>
        </w:rPr>
        <w:t>benefits  offered</w:t>
      </w:r>
      <w:proofErr w:type="gramEnd"/>
      <w:r w:rsidRPr="00AD3117">
        <w:rPr>
          <w:rFonts w:ascii="Arial" w:hAnsi="Arial" w:cs="Arial"/>
          <w:sz w:val="24"/>
          <w:szCs w:val="24"/>
        </w:rPr>
        <w:t xml:space="preserve"> as a result of this motivational technique. Employees can see and experience a greater sense of employee empowerment at high-end productivity levels. In addition, better recruitment opportunities will continue to be monitored. The main benefit of performance rewards is that they often lead to increased motivation and allow employees to focus on their professional roles. </w:t>
      </w:r>
    </w:p>
    <w:p w14:paraId="22EFF119" w14:textId="77777777" w:rsidR="00763237" w:rsidRDefault="00763237" w:rsidP="00763237">
      <w:pPr>
        <w:pStyle w:val="BodyText"/>
        <w:spacing w:before="199" w:line="360" w:lineRule="auto"/>
        <w:ind w:left="0" w:right="131" w:firstLine="720"/>
        <w:jc w:val="both"/>
        <w:rPr>
          <w:rFonts w:ascii="Arial" w:hAnsi="Arial" w:cs="Arial"/>
          <w:sz w:val="24"/>
          <w:szCs w:val="24"/>
        </w:rPr>
      </w:pPr>
      <w:r w:rsidRPr="00AD3117">
        <w:rPr>
          <w:rFonts w:ascii="Arial" w:hAnsi="Arial" w:cs="Arial"/>
          <w:sz w:val="24"/>
          <w:szCs w:val="24"/>
        </w:rPr>
        <w:t xml:space="preserve">There are many other financial opportunities that essentially help motivate </w:t>
      </w:r>
      <w:r w:rsidRPr="00AD3117">
        <w:rPr>
          <w:rFonts w:ascii="Arial" w:hAnsi="Arial" w:cs="Arial"/>
          <w:sz w:val="24"/>
          <w:szCs w:val="24"/>
        </w:rPr>
        <w:lastRenderedPageBreak/>
        <w:t xml:space="preserve">employees to work productively. How companies tend to </w:t>
      </w:r>
      <w:proofErr w:type="gramStart"/>
      <w:r w:rsidRPr="00AD3117">
        <w:rPr>
          <w:rFonts w:ascii="Arial" w:hAnsi="Arial" w:cs="Arial"/>
          <w:sz w:val="24"/>
          <w:szCs w:val="24"/>
        </w:rPr>
        <w:t>offer  employees</w:t>
      </w:r>
      <w:proofErr w:type="gramEnd"/>
      <w:r w:rsidRPr="00AD3117">
        <w:rPr>
          <w:rFonts w:ascii="Arial" w:hAnsi="Arial" w:cs="Arial"/>
          <w:sz w:val="24"/>
          <w:szCs w:val="24"/>
        </w:rPr>
        <w:t xml:space="preserve"> sales bonuses, salary increases, paid leave, and commissions for  many other additional benefits such as gift cards, tickets, and travel for  work engagement and performance improvements. The monetary compensation provided by the company is performance-based and inherently fair. There is no guess. Employee compensation is determined by academic performance.</w:t>
      </w:r>
      <w:r>
        <w:rPr>
          <w:rFonts w:ascii="Arial" w:hAnsi="Arial" w:cs="Arial"/>
          <w:sz w:val="24"/>
          <w:szCs w:val="24"/>
        </w:rPr>
        <w:t xml:space="preserve"> </w:t>
      </w:r>
      <w:r w:rsidRPr="00AD3117">
        <w:rPr>
          <w:rFonts w:ascii="Arial" w:hAnsi="Arial" w:cs="Arial"/>
          <w:sz w:val="24"/>
          <w:szCs w:val="24"/>
        </w:rPr>
        <w:t xml:space="preserve">Increasing employee income helps to instill a sense of security and values ​​in employees, which in turn motivates them to work with greater dedication. Employees </w:t>
      </w:r>
      <w:proofErr w:type="gramStart"/>
      <w:r w:rsidRPr="00AD3117">
        <w:rPr>
          <w:rFonts w:ascii="Arial" w:hAnsi="Arial" w:cs="Arial"/>
          <w:sz w:val="24"/>
          <w:szCs w:val="24"/>
        </w:rPr>
        <w:t>are  motivated</w:t>
      </w:r>
      <w:proofErr w:type="gramEnd"/>
      <w:r w:rsidRPr="00AD3117">
        <w:rPr>
          <w:rFonts w:ascii="Arial" w:hAnsi="Arial" w:cs="Arial"/>
          <w:sz w:val="24"/>
          <w:szCs w:val="24"/>
        </w:rPr>
        <w:t xml:space="preserve"> and valued when they are well paid and given a variety of financial incentives. It's good for employees to know that their work helps the company make a real difference to the world and is paid accordingly.</w:t>
      </w:r>
      <w:r>
        <w:rPr>
          <w:rFonts w:ascii="Arial" w:hAnsi="Arial" w:cs="Arial"/>
          <w:sz w:val="24"/>
          <w:szCs w:val="24"/>
        </w:rPr>
        <w:t xml:space="preserve"> </w:t>
      </w:r>
    </w:p>
    <w:p w14:paraId="56876660" w14:textId="082FD2B4" w:rsidR="00763237" w:rsidRDefault="00763237" w:rsidP="00763237">
      <w:pPr>
        <w:pStyle w:val="BodyText"/>
        <w:spacing w:before="199" w:line="360" w:lineRule="auto"/>
        <w:ind w:left="0" w:right="131" w:firstLine="720"/>
        <w:jc w:val="both"/>
        <w:rPr>
          <w:rFonts w:ascii="Arial" w:hAnsi="Arial" w:cs="Arial"/>
          <w:sz w:val="24"/>
          <w:szCs w:val="18"/>
        </w:rPr>
      </w:pPr>
      <w:r w:rsidRPr="00763237">
        <w:rPr>
          <w:rFonts w:ascii="Arial" w:hAnsi="Arial" w:cs="Arial"/>
          <w:b/>
          <w:bCs/>
          <w:sz w:val="24"/>
          <w:szCs w:val="18"/>
        </w:rPr>
        <w:t>Awareness</w:t>
      </w:r>
      <w:r w:rsidRPr="00AD3117">
        <w:rPr>
          <w:rFonts w:ascii="Arial" w:hAnsi="Arial" w:cs="Arial"/>
          <w:sz w:val="24"/>
          <w:szCs w:val="18"/>
        </w:rPr>
        <w:t xml:space="preserve"> </w:t>
      </w:r>
      <w:r w:rsidRPr="00763237">
        <w:rPr>
          <w:rFonts w:ascii="Arial" w:hAnsi="Arial" w:cs="Arial"/>
          <w:b/>
          <w:bCs/>
          <w:sz w:val="24"/>
          <w:szCs w:val="18"/>
        </w:rPr>
        <w:t>and</w:t>
      </w:r>
      <w:r w:rsidRPr="00AD3117">
        <w:rPr>
          <w:rFonts w:ascii="Arial" w:hAnsi="Arial" w:cs="Arial"/>
          <w:sz w:val="24"/>
          <w:szCs w:val="18"/>
        </w:rPr>
        <w:t xml:space="preserve"> </w:t>
      </w:r>
      <w:r w:rsidRPr="00763237">
        <w:rPr>
          <w:rFonts w:ascii="Arial" w:hAnsi="Arial" w:cs="Arial"/>
          <w:b/>
          <w:bCs/>
          <w:sz w:val="24"/>
          <w:szCs w:val="18"/>
        </w:rPr>
        <w:t>Awards</w:t>
      </w:r>
      <w:r w:rsidRPr="00AD3117">
        <w:rPr>
          <w:rFonts w:ascii="Arial" w:hAnsi="Arial" w:cs="Arial"/>
          <w:sz w:val="24"/>
          <w:szCs w:val="18"/>
        </w:rPr>
        <w:t xml:space="preserve">: Employee Awards and Awards are an important factor in business </w:t>
      </w:r>
      <w:proofErr w:type="gramStart"/>
      <w:r w:rsidRPr="00AD3117">
        <w:rPr>
          <w:rFonts w:ascii="Arial" w:hAnsi="Arial" w:cs="Arial"/>
          <w:sz w:val="24"/>
          <w:szCs w:val="18"/>
        </w:rPr>
        <w:t>success  in</w:t>
      </w:r>
      <w:proofErr w:type="gramEnd"/>
      <w:r w:rsidRPr="00AD3117">
        <w:rPr>
          <w:rFonts w:ascii="Arial" w:hAnsi="Arial" w:cs="Arial"/>
          <w:sz w:val="24"/>
          <w:szCs w:val="18"/>
        </w:rPr>
        <w:t xml:space="preserve"> under-scenarios. This is seen as a unique way to improve the overall performance process of employees. The HR manager of a business organization is responsible for effectively formulating and rewarding the work done by its employees. Employee awards and the concept </w:t>
      </w:r>
      <w:proofErr w:type="gramStart"/>
      <w:r w:rsidRPr="00AD3117">
        <w:rPr>
          <w:rFonts w:ascii="Arial" w:hAnsi="Arial" w:cs="Arial"/>
          <w:sz w:val="24"/>
          <w:szCs w:val="18"/>
        </w:rPr>
        <w:t>of  awards</w:t>
      </w:r>
      <w:proofErr w:type="gramEnd"/>
      <w:r w:rsidRPr="00AD3117">
        <w:rPr>
          <w:rFonts w:ascii="Arial" w:hAnsi="Arial" w:cs="Arial"/>
          <w:sz w:val="24"/>
          <w:szCs w:val="18"/>
        </w:rPr>
        <w:t xml:space="preserve">  is an old strategy, but it has become very important in today's work environment. When employees are recognized for their good death, they usually feel uplifted (Olusadum and Anulika, 2018). This further inspires them to do a good job and restrain them to reach their goals. It has been analyzed that the awards and awards process for the entire company has many positive effects. A perfect and well-thought-out awards and awards program, implemented in the company at the right time, can greatly help build the right employee engagement within the company. However, there are </w:t>
      </w:r>
      <w:proofErr w:type="gramStart"/>
      <w:r w:rsidRPr="00AD3117">
        <w:rPr>
          <w:rFonts w:ascii="Arial" w:hAnsi="Arial" w:cs="Arial"/>
          <w:sz w:val="24"/>
          <w:szCs w:val="18"/>
        </w:rPr>
        <w:t>many  ways</w:t>
      </w:r>
      <w:proofErr w:type="gramEnd"/>
      <w:r w:rsidRPr="00AD3117">
        <w:rPr>
          <w:rFonts w:ascii="Arial" w:hAnsi="Arial" w:cs="Arial"/>
          <w:sz w:val="24"/>
          <w:szCs w:val="18"/>
        </w:rPr>
        <w:t xml:space="preserve">  a company can recognize and reward its employees.</w:t>
      </w:r>
    </w:p>
    <w:p w14:paraId="2DB3099A" w14:textId="77777777" w:rsidR="00763237" w:rsidRPr="00AD3117" w:rsidRDefault="00763237" w:rsidP="00763237">
      <w:pPr>
        <w:pStyle w:val="BodyText"/>
        <w:spacing w:before="199" w:line="360" w:lineRule="auto"/>
        <w:ind w:left="0" w:right="131" w:firstLine="720"/>
        <w:jc w:val="both"/>
        <w:rPr>
          <w:rFonts w:ascii="Arial" w:hAnsi="Arial" w:cs="Arial"/>
          <w:sz w:val="24"/>
          <w:szCs w:val="18"/>
        </w:rPr>
      </w:pPr>
    </w:p>
    <w:p w14:paraId="236F50C9" w14:textId="7FC3A02D" w:rsidR="00763237" w:rsidRDefault="00763237" w:rsidP="00763237">
      <w:pPr>
        <w:spacing w:line="360" w:lineRule="auto"/>
        <w:ind w:firstLine="720"/>
        <w:jc w:val="both"/>
        <w:rPr>
          <w:rFonts w:ascii="Arial" w:hAnsi="Arial" w:cs="Arial"/>
        </w:rPr>
      </w:pPr>
      <w:r w:rsidRPr="00AD3117">
        <w:rPr>
          <w:rFonts w:ascii="Arial" w:hAnsi="Arial" w:cs="Arial"/>
        </w:rPr>
        <w:t xml:space="preserve">For example, giving a gift of gratitude to an employee is probably one of the most frequently proposed actions. Each one longs for different gratitude for their work, which also helps them work better and be more productive. In the highly competitive business world, late </w:t>
      </w:r>
      <w:proofErr w:type="gramStart"/>
      <w:r w:rsidRPr="00AD3117">
        <w:rPr>
          <w:rFonts w:ascii="Arial" w:hAnsi="Arial" w:cs="Arial"/>
        </w:rPr>
        <w:t>recognition  is</w:t>
      </w:r>
      <w:proofErr w:type="gramEnd"/>
      <w:r w:rsidRPr="00AD3117">
        <w:rPr>
          <w:rFonts w:ascii="Arial" w:hAnsi="Arial" w:cs="Arial"/>
        </w:rPr>
        <w:t xml:space="preserve"> known as rejection of recognition. Employees of all forms of business expect to be recognized in the right way. Today, companies use a variety of techniques and methods to identify employees in the most appropriate way. Companies are currently deploying digital R &amp; R platforms to reward the best employees. It's basically an AI-powered program, mobile-friendly in nature, and helps </w:t>
      </w:r>
      <w:r w:rsidRPr="00AD3117">
        <w:rPr>
          <w:rFonts w:ascii="Arial" w:hAnsi="Arial" w:cs="Arial"/>
        </w:rPr>
        <w:lastRenderedPageBreak/>
        <w:t xml:space="preserve">you instantly recognize the best employees. The process of peer-to-peer recognition also greatly helps motivate employees to work with better productivity and consistency. Peer awareness has been found to have unique value throughout all business-style motivational processes. In certain situations, a colleague knows a colleague </w:t>
      </w:r>
      <w:proofErr w:type="gramStart"/>
      <w:r w:rsidRPr="00AD3117">
        <w:rPr>
          <w:rFonts w:ascii="Arial" w:hAnsi="Arial" w:cs="Arial"/>
        </w:rPr>
        <w:t>better  than</w:t>
      </w:r>
      <w:proofErr w:type="gramEnd"/>
      <w:r w:rsidRPr="00AD3117">
        <w:rPr>
          <w:rFonts w:ascii="Arial" w:hAnsi="Arial" w:cs="Arial"/>
        </w:rPr>
        <w:t xml:space="preserve"> his immediate boss or boss. After all, this </w:t>
      </w:r>
      <w:proofErr w:type="gramStart"/>
      <w:r w:rsidRPr="00AD3117">
        <w:rPr>
          <w:rFonts w:ascii="Arial" w:hAnsi="Arial" w:cs="Arial"/>
        </w:rPr>
        <w:t>is  because</w:t>
      </w:r>
      <w:proofErr w:type="gramEnd"/>
      <w:r w:rsidRPr="00AD3117">
        <w:rPr>
          <w:rFonts w:ascii="Arial" w:hAnsi="Arial" w:cs="Arial"/>
        </w:rPr>
        <w:t xml:space="preserve"> they tend to work together to form impersonal relationships and  see various qualities that managers sometimes overlook.</w:t>
      </w:r>
    </w:p>
    <w:p w14:paraId="7D4338A7" w14:textId="18E3BAB3" w:rsidR="00763237" w:rsidRDefault="00763237" w:rsidP="00763237">
      <w:pPr>
        <w:pStyle w:val="BodyText"/>
        <w:spacing w:before="199" w:line="360" w:lineRule="auto"/>
        <w:ind w:right="131" w:firstLine="620"/>
        <w:jc w:val="both"/>
        <w:rPr>
          <w:rFonts w:ascii="Arial" w:hAnsi="Arial" w:cs="Arial"/>
          <w:sz w:val="24"/>
          <w:szCs w:val="24"/>
        </w:rPr>
      </w:pPr>
      <w:r w:rsidRPr="00AD3117">
        <w:rPr>
          <w:rFonts w:ascii="Arial" w:hAnsi="Arial" w:cs="Arial"/>
          <w:sz w:val="24"/>
          <w:szCs w:val="24"/>
        </w:rPr>
        <w:t xml:space="preserve">Employee compensation and awards are important processes that keep </w:t>
      </w:r>
      <w:proofErr w:type="gramStart"/>
      <w:r w:rsidRPr="00AD3117">
        <w:rPr>
          <w:rFonts w:ascii="Arial" w:hAnsi="Arial" w:cs="Arial"/>
          <w:sz w:val="24"/>
          <w:szCs w:val="24"/>
        </w:rPr>
        <w:t>employees  motivated</w:t>
      </w:r>
      <w:proofErr w:type="gramEnd"/>
      <w:r w:rsidRPr="00AD3117">
        <w:rPr>
          <w:rFonts w:ascii="Arial" w:hAnsi="Arial" w:cs="Arial"/>
          <w:sz w:val="24"/>
          <w:szCs w:val="24"/>
        </w:rPr>
        <w:t xml:space="preserve"> throughout the work process. All these activities make </w:t>
      </w:r>
      <w:proofErr w:type="gramStart"/>
      <w:r w:rsidRPr="00AD3117">
        <w:rPr>
          <w:rFonts w:ascii="Arial" w:hAnsi="Arial" w:cs="Arial"/>
          <w:sz w:val="24"/>
          <w:szCs w:val="24"/>
        </w:rPr>
        <w:t>them  work</w:t>
      </w:r>
      <w:proofErr w:type="gramEnd"/>
      <w:r w:rsidRPr="00AD3117">
        <w:rPr>
          <w:rFonts w:ascii="Arial" w:hAnsi="Arial" w:cs="Arial"/>
          <w:sz w:val="24"/>
          <w:szCs w:val="24"/>
        </w:rPr>
        <w:t xml:space="preserve">  better and more dignified. Increased employee morale has been witnessed by this motivational approach. According to the survey, happy </w:t>
      </w:r>
      <w:proofErr w:type="gramStart"/>
      <w:r w:rsidRPr="00AD3117">
        <w:rPr>
          <w:rFonts w:ascii="Arial" w:hAnsi="Arial" w:cs="Arial"/>
          <w:sz w:val="24"/>
          <w:szCs w:val="24"/>
        </w:rPr>
        <w:t>employees  tend</w:t>
      </w:r>
      <w:proofErr w:type="gramEnd"/>
      <w:r w:rsidRPr="00AD3117">
        <w:rPr>
          <w:rFonts w:ascii="Arial" w:hAnsi="Arial" w:cs="Arial"/>
          <w:sz w:val="24"/>
          <w:szCs w:val="24"/>
        </w:rPr>
        <w:t xml:space="preserve"> to be 12% more productive. Motivated and happy employees contribute to profits in a variety </w:t>
      </w:r>
      <w:proofErr w:type="gramStart"/>
      <w:r w:rsidRPr="00AD3117">
        <w:rPr>
          <w:rFonts w:ascii="Arial" w:hAnsi="Arial" w:cs="Arial"/>
          <w:sz w:val="24"/>
          <w:szCs w:val="24"/>
        </w:rPr>
        <w:t>of  ways</w:t>
      </w:r>
      <w:proofErr w:type="gramEnd"/>
      <w:r w:rsidRPr="00AD3117">
        <w:rPr>
          <w:rFonts w:ascii="Arial" w:hAnsi="Arial" w:cs="Arial"/>
          <w:sz w:val="24"/>
          <w:szCs w:val="24"/>
        </w:rPr>
        <w:t xml:space="preserve">. The whole concept of employee awareness also tends to increase trust in the workplace. Extra Holidays: This </w:t>
      </w:r>
      <w:proofErr w:type="gramStart"/>
      <w:r w:rsidRPr="00AD3117">
        <w:rPr>
          <w:rFonts w:ascii="Arial" w:hAnsi="Arial" w:cs="Arial"/>
          <w:sz w:val="24"/>
          <w:szCs w:val="24"/>
        </w:rPr>
        <w:t>is  another</w:t>
      </w:r>
      <w:proofErr w:type="gramEnd"/>
      <w:r w:rsidRPr="00AD3117">
        <w:rPr>
          <w:rFonts w:ascii="Arial" w:hAnsi="Arial" w:cs="Arial"/>
          <w:sz w:val="24"/>
          <w:szCs w:val="24"/>
        </w:rPr>
        <w:t xml:space="preserve"> important way to motivate employees at work. These are the insights that business organizations typically provide </w:t>
      </w:r>
      <w:proofErr w:type="gramStart"/>
      <w:r w:rsidRPr="00AD3117">
        <w:rPr>
          <w:rFonts w:ascii="Arial" w:hAnsi="Arial" w:cs="Arial"/>
          <w:sz w:val="24"/>
          <w:szCs w:val="24"/>
        </w:rPr>
        <w:t>to  employees</w:t>
      </w:r>
      <w:proofErr w:type="gramEnd"/>
      <w:r w:rsidRPr="00AD3117">
        <w:rPr>
          <w:rFonts w:ascii="Arial" w:hAnsi="Arial" w:cs="Arial"/>
          <w:sz w:val="24"/>
          <w:szCs w:val="24"/>
        </w:rPr>
        <w:t xml:space="preserve"> and actively motivate them to work more efficiently. Giving additional leave helps employees refresh themselves and return to work with greater involvement and encouragement. Employee excitement increases during the holiday season, and such activities boost their morale.</w:t>
      </w:r>
    </w:p>
    <w:p w14:paraId="737E27C9" w14:textId="77777777" w:rsidR="00763237" w:rsidRPr="00AD3117" w:rsidRDefault="00763237" w:rsidP="00763237">
      <w:pPr>
        <w:pStyle w:val="BodyText"/>
        <w:spacing w:before="199" w:line="360" w:lineRule="auto"/>
        <w:ind w:right="131"/>
        <w:jc w:val="both"/>
        <w:rPr>
          <w:rFonts w:ascii="Arial" w:hAnsi="Arial" w:cs="Arial"/>
          <w:sz w:val="24"/>
          <w:szCs w:val="24"/>
        </w:rPr>
      </w:pPr>
    </w:p>
    <w:p w14:paraId="16E15FFF" w14:textId="79F12739" w:rsidR="00763237" w:rsidRDefault="00763237" w:rsidP="00763237">
      <w:pPr>
        <w:pStyle w:val="BodyText"/>
        <w:spacing w:before="1" w:line="360" w:lineRule="auto"/>
        <w:ind w:right="131" w:firstLine="620"/>
        <w:jc w:val="both"/>
        <w:rPr>
          <w:rFonts w:ascii="Arial" w:hAnsi="Arial" w:cs="Arial"/>
          <w:sz w:val="24"/>
          <w:szCs w:val="24"/>
        </w:rPr>
      </w:pPr>
      <w:r w:rsidRPr="00AD3117">
        <w:rPr>
          <w:rFonts w:ascii="Arial" w:hAnsi="Arial" w:cs="Arial"/>
          <w:sz w:val="24"/>
          <w:szCs w:val="24"/>
        </w:rPr>
        <w:t xml:space="preserve">Personal commitments that occur during </w:t>
      </w:r>
      <w:proofErr w:type="gramStart"/>
      <w:r w:rsidRPr="00AD3117">
        <w:rPr>
          <w:rFonts w:ascii="Arial" w:hAnsi="Arial" w:cs="Arial"/>
          <w:sz w:val="24"/>
          <w:szCs w:val="24"/>
        </w:rPr>
        <w:t>the  holiday</w:t>
      </w:r>
      <w:proofErr w:type="gramEnd"/>
      <w:r w:rsidRPr="00AD3117">
        <w:rPr>
          <w:rFonts w:ascii="Arial" w:hAnsi="Arial" w:cs="Arial"/>
          <w:sz w:val="24"/>
          <w:szCs w:val="24"/>
        </w:rPr>
        <w:t xml:space="preserve"> season need to be managed in a way that effectively balances the pressure between work and personal life. Every employee wants to enjoy the holiday season with their family, </w:t>
      </w:r>
      <w:proofErr w:type="gramStart"/>
      <w:r w:rsidRPr="00AD3117">
        <w:rPr>
          <w:rFonts w:ascii="Arial" w:hAnsi="Arial" w:cs="Arial"/>
          <w:sz w:val="24"/>
          <w:szCs w:val="24"/>
        </w:rPr>
        <w:t>so  to</w:t>
      </w:r>
      <w:proofErr w:type="gramEnd"/>
      <w:r w:rsidRPr="00AD3117">
        <w:rPr>
          <w:rFonts w:ascii="Arial" w:hAnsi="Arial" w:cs="Arial"/>
          <w:sz w:val="24"/>
          <w:szCs w:val="24"/>
        </w:rPr>
        <w:t xml:space="preserve"> keep them happy, they need to use the right techniques to keep them productive (Schlechty, 2018). Also, post-holiday sessions to reset employees in the workplace using a variety of new technologies will eventually be passed on to the enterprise. Like a fun coffee social gathering to </w:t>
      </w:r>
      <w:proofErr w:type="gramStart"/>
      <w:r w:rsidRPr="00AD3117">
        <w:rPr>
          <w:rFonts w:ascii="Arial" w:hAnsi="Arial" w:cs="Arial"/>
          <w:sz w:val="24"/>
          <w:szCs w:val="24"/>
        </w:rPr>
        <w:t>discuss  how</w:t>
      </w:r>
      <w:proofErr w:type="gramEnd"/>
      <w:r w:rsidRPr="00AD3117">
        <w:rPr>
          <w:rFonts w:ascii="Arial" w:hAnsi="Arial" w:cs="Arial"/>
          <w:sz w:val="24"/>
          <w:szCs w:val="24"/>
        </w:rPr>
        <w:t xml:space="preserve"> successful their vacation was and update them  about the current situation of the company. All of this tends to build intimate bonds between employees and employers and </w:t>
      </w:r>
      <w:proofErr w:type="gramStart"/>
      <w:r w:rsidRPr="00AD3117">
        <w:rPr>
          <w:rFonts w:ascii="Arial" w:hAnsi="Arial" w:cs="Arial"/>
          <w:sz w:val="24"/>
          <w:szCs w:val="24"/>
        </w:rPr>
        <w:t>create  their</w:t>
      </w:r>
      <w:proofErr w:type="gramEnd"/>
      <w:r w:rsidRPr="00AD3117">
        <w:rPr>
          <w:rFonts w:ascii="Arial" w:hAnsi="Arial" w:cs="Arial"/>
          <w:sz w:val="24"/>
          <w:szCs w:val="24"/>
        </w:rPr>
        <w:t xml:space="preserve"> ongoing work with better commitment. There are many different positive aspects when a person returns to work after a long vacation, meeting with colleagues is one of the most common. After returning from vacation, employees have a variety of enthusiasm, and as a result, work better and with more dignity. But when employees take </w:t>
      </w:r>
      <w:r w:rsidRPr="00AD3117">
        <w:rPr>
          <w:rFonts w:ascii="Arial" w:hAnsi="Arial" w:cs="Arial"/>
          <w:sz w:val="24"/>
          <w:szCs w:val="24"/>
        </w:rPr>
        <w:lastRenderedPageBreak/>
        <w:t xml:space="preserve">vacation, they usually leave behind all their work and anger. When they return, it is the company's </w:t>
      </w:r>
      <w:proofErr w:type="gramStart"/>
      <w:r w:rsidRPr="00AD3117">
        <w:rPr>
          <w:rFonts w:ascii="Arial" w:hAnsi="Arial" w:cs="Arial"/>
          <w:sz w:val="24"/>
          <w:szCs w:val="24"/>
        </w:rPr>
        <w:t>responsibility  to</w:t>
      </w:r>
      <w:proofErr w:type="gramEnd"/>
      <w:r w:rsidRPr="00AD3117">
        <w:rPr>
          <w:rFonts w:ascii="Arial" w:hAnsi="Arial" w:cs="Arial"/>
          <w:sz w:val="24"/>
          <w:szCs w:val="24"/>
        </w:rPr>
        <w:t xml:space="preserve"> remind them of previous tasks that need to be completed and to inform them of upcoming meetings and events that took place during their absence.</w:t>
      </w:r>
    </w:p>
    <w:p w14:paraId="337AAA12" w14:textId="77777777" w:rsidR="00763237" w:rsidRPr="00AD3117" w:rsidRDefault="00763237" w:rsidP="00763237">
      <w:pPr>
        <w:pStyle w:val="BodyText"/>
        <w:spacing w:before="1" w:line="360" w:lineRule="auto"/>
        <w:ind w:right="131" w:firstLine="620"/>
        <w:jc w:val="both"/>
        <w:rPr>
          <w:rFonts w:ascii="Arial" w:hAnsi="Arial" w:cs="Arial"/>
          <w:sz w:val="24"/>
          <w:szCs w:val="24"/>
        </w:rPr>
      </w:pPr>
    </w:p>
    <w:p w14:paraId="5F2C80E4" w14:textId="77777777" w:rsidR="00763237" w:rsidRPr="00AD3117" w:rsidRDefault="00763237" w:rsidP="00763237">
      <w:pPr>
        <w:pStyle w:val="BodyText"/>
        <w:spacing w:before="79" w:line="360" w:lineRule="auto"/>
        <w:ind w:right="139" w:firstLine="620"/>
        <w:jc w:val="both"/>
        <w:rPr>
          <w:rFonts w:ascii="Arial" w:hAnsi="Arial" w:cs="Arial"/>
          <w:sz w:val="24"/>
          <w:szCs w:val="24"/>
        </w:rPr>
      </w:pPr>
      <w:r w:rsidRPr="00AD3117">
        <w:rPr>
          <w:rFonts w:ascii="Arial" w:hAnsi="Arial" w:cs="Arial"/>
          <w:sz w:val="24"/>
          <w:szCs w:val="24"/>
        </w:rPr>
        <w:t xml:space="preserve">Making employees feel important </w:t>
      </w:r>
      <w:proofErr w:type="gramStart"/>
      <w:r w:rsidRPr="00AD3117">
        <w:rPr>
          <w:rFonts w:ascii="Arial" w:hAnsi="Arial" w:cs="Arial"/>
          <w:sz w:val="24"/>
          <w:szCs w:val="24"/>
        </w:rPr>
        <w:t>is  another</w:t>
      </w:r>
      <w:proofErr w:type="gramEnd"/>
      <w:r w:rsidRPr="00AD3117">
        <w:rPr>
          <w:rFonts w:ascii="Arial" w:hAnsi="Arial" w:cs="Arial"/>
          <w:sz w:val="24"/>
          <w:szCs w:val="24"/>
        </w:rPr>
        <w:t xml:space="preserve"> important concept that follows the concept of additional vacation. The company has a great responsibility to inform </w:t>
      </w:r>
      <w:proofErr w:type="gramStart"/>
      <w:r w:rsidRPr="00AD3117">
        <w:rPr>
          <w:rFonts w:ascii="Arial" w:hAnsi="Arial" w:cs="Arial"/>
          <w:sz w:val="24"/>
          <w:szCs w:val="24"/>
        </w:rPr>
        <w:t>employees  that</w:t>
      </w:r>
      <w:proofErr w:type="gramEnd"/>
      <w:r w:rsidRPr="00AD3117">
        <w:rPr>
          <w:rFonts w:ascii="Arial" w:hAnsi="Arial" w:cs="Arial"/>
          <w:sz w:val="24"/>
          <w:szCs w:val="24"/>
        </w:rPr>
        <w:t xml:space="preserve"> their diligence and determination at work will also be rewarded in various ways. </w:t>
      </w:r>
      <w:proofErr w:type="gramStart"/>
      <w:r w:rsidRPr="00AD3117">
        <w:rPr>
          <w:rFonts w:ascii="Arial" w:hAnsi="Arial" w:cs="Arial"/>
          <w:sz w:val="24"/>
          <w:szCs w:val="24"/>
        </w:rPr>
        <w:t>All of</w:t>
      </w:r>
      <w:proofErr w:type="gramEnd"/>
      <w:r w:rsidRPr="00AD3117">
        <w:rPr>
          <w:rFonts w:ascii="Arial" w:hAnsi="Arial" w:cs="Arial"/>
          <w:sz w:val="24"/>
          <w:szCs w:val="24"/>
        </w:rPr>
        <w:t xml:space="preserve"> these activities help employees be more productive and work. </w:t>
      </w:r>
    </w:p>
    <w:p w14:paraId="4959A111" w14:textId="75E8BB00" w:rsidR="00763237" w:rsidRDefault="00763237" w:rsidP="00763237">
      <w:pPr>
        <w:pStyle w:val="BodyText"/>
        <w:spacing w:before="79" w:line="360" w:lineRule="auto"/>
        <w:ind w:right="139"/>
        <w:jc w:val="both"/>
        <w:rPr>
          <w:rFonts w:ascii="Arial" w:hAnsi="Arial" w:cs="Arial"/>
          <w:sz w:val="24"/>
          <w:szCs w:val="24"/>
        </w:rPr>
      </w:pPr>
      <w:r w:rsidRPr="00AD3117">
        <w:rPr>
          <w:rFonts w:ascii="Arial" w:hAnsi="Arial" w:cs="Arial"/>
          <w:sz w:val="24"/>
          <w:szCs w:val="24"/>
        </w:rPr>
        <w:t xml:space="preserve"> Good Working Conditions: Good working conditions play a very important role in determining the actual success of a business organization. Working better motivates and encourages employees to work better. </w:t>
      </w:r>
      <w:proofErr w:type="gramStart"/>
      <w:r w:rsidRPr="00AD3117">
        <w:rPr>
          <w:rFonts w:ascii="Arial" w:hAnsi="Arial" w:cs="Arial"/>
          <w:sz w:val="24"/>
          <w:szCs w:val="24"/>
        </w:rPr>
        <w:t>As an employee, this</w:t>
      </w:r>
      <w:proofErr w:type="gramEnd"/>
      <w:r w:rsidRPr="00AD3117">
        <w:rPr>
          <w:rFonts w:ascii="Arial" w:hAnsi="Arial" w:cs="Arial"/>
          <w:sz w:val="24"/>
          <w:szCs w:val="24"/>
        </w:rPr>
        <w:t xml:space="preserve"> is a legal guide to ensuring a safe and healthy workplace environment. Obtaining and maintaining guides for employees in all areas of the business also plays an important role in creating a better working environment for all employees. However, it is the company's main </w:t>
      </w:r>
      <w:proofErr w:type="gramStart"/>
      <w:r w:rsidRPr="00AD3117">
        <w:rPr>
          <w:rFonts w:ascii="Arial" w:hAnsi="Arial" w:cs="Arial"/>
          <w:sz w:val="24"/>
          <w:szCs w:val="24"/>
        </w:rPr>
        <w:t>responsibility  to</w:t>
      </w:r>
      <w:proofErr w:type="gramEnd"/>
      <w:r w:rsidRPr="00AD3117">
        <w:rPr>
          <w:rFonts w:ascii="Arial" w:hAnsi="Arial" w:cs="Arial"/>
          <w:sz w:val="24"/>
          <w:szCs w:val="24"/>
        </w:rPr>
        <w:t xml:space="preserve"> ensure that the workplace is free of  health hazards and dangerous working conditions. Occupational health and safety management has some general standards that apply to all industries to provide customers with a safe, </w:t>
      </w:r>
      <w:proofErr w:type="gramStart"/>
      <w:r w:rsidRPr="00AD3117">
        <w:rPr>
          <w:rFonts w:ascii="Arial" w:hAnsi="Arial" w:cs="Arial"/>
          <w:sz w:val="24"/>
          <w:szCs w:val="24"/>
        </w:rPr>
        <w:t>secure</w:t>
      </w:r>
      <w:proofErr w:type="gramEnd"/>
      <w:r w:rsidRPr="00AD3117">
        <w:rPr>
          <w:rFonts w:ascii="Arial" w:hAnsi="Arial" w:cs="Arial"/>
          <w:sz w:val="24"/>
          <w:szCs w:val="24"/>
        </w:rPr>
        <w:t xml:space="preserve"> and healthy work environment.</w:t>
      </w:r>
    </w:p>
    <w:p w14:paraId="7C5AF4D2" w14:textId="77777777" w:rsidR="00763237" w:rsidRPr="00AD3117" w:rsidRDefault="00763237" w:rsidP="00763237">
      <w:pPr>
        <w:pStyle w:val="BodyText"/>
        <w:spacing w:before="79" w:line="360" w:lineRule="auto"/>
        <w:ind w:right="139"/>
        <w:jc w:val="both"/>
        <w:rPr>
          <w:rFonts w:ascii="Arial" w:hAnsi="Arial" w:cs="Arial"/>
          <w:sz w:val="24"/>
          <w:szCs w:val="24"/>
        </w:rPr>
      </w:pPr>
    </w:p>
    <w:p w14:paraId="0E84D4C8" w14:textId="55113111" w:rsidR="00763237" w:rsidRDefault="00763237" w:rsidP="00763237">
      <w:pPr>
        <w:spacing w:line="360" w:lineRule="auto"/>
        <w:ind w:firstLine="720"/>
        <w:jc w:val="both"/>
        <w:rPr>
          <w:rFonts w:ascii="Arial" w:hAnsi="Arial" w:cs="Arial"/>
        </w:rPr>
      </w:pPr>
      <w:r w:rsidRPr="00AD3117">
        <w:rPr>
          <w:rFonts w:ascii="Arial" w:hAnsi="Arial" w:cs="Arial"/>
        </w:rPr>
        <w:t xml:space="preserve">And to create a safe environment, you need to be trained to give your employees a detailed understanding of every aspect of your business. Good working conditions tend </w:t>
      </w:r>
      <w:proofErr w:type="gramStart"/>
      <w:r w:rsidRPr="00AD3117">
        <w:rPr>
          <w:rFonts w:ascii="Arial" w:hAnsi="Arial" w:cs="Arial"/>
        </w:rPr>
        <w:t>to  include</w:t>
      </w:r>
      <w:proofErr w:type="gramEnd"/>
      <w:r w:rsidRPr="00AD3117">
        <w:rPr>
          <w:rFonts w:ascii="Arial" w:hAnsi="Arial" w:cs="Arial"/>
        </w:rPr>
        <w:t xml:space="preserve"> and ensure emotional protection, such as creating an environment  free of harassment and discrimination. In order </w:t>
      </w:r>
      <w:proofErr w:type="gramStart"/>
      <w:r w:rsidRPr="00AD3117">
        <w:rPr>
          <w:rFonts w:ascii="Arial" w:hAnsi="Arial" w:cs="Arial"/>
        </w:rPr>
        <w:t>to  actively</w:t>
      </w:r>
      <w:proofErr w:type="gramEnd"/>
      <w:r w:rsidRPr="00AD3117">
        <w:rPr>
          <w:rFonts w:ascii="Arial" w:hAnsi="Arial" w:cs="Arial"/>
        </w:rPr>
        <w:t xml:space="preserve">  secure the rights of workers, it is necessary to actively pursue the rights of equality. The employer of the company needs to create good working conditions by proactively addressing the difficulties faced by the employer during the working period. This process tends to create friendly and happy conditions for the entire employer. Keeping employees safe and happy usually makes sense as a business, as employees </w:t>
      </w:r>
      <w:proofErr w:type="gramStart"/>
      <w:r w:rsidRPr="00AD3117">
        <w:rPr>
          <w:rFonts w:ascii="Arial" w:hAnsi="Arial" w:cs="Arial"/>
        </w:rPr>
        <w:t>are  likely</w:t>
      </w:r>
      <w:proofErr w:type="gramEnd"/>
      <w:r w:rsidRPr="00AD3117">
        <w:rPr>
          <w:rFonts w:ascii="Arial" w:hAnsi="Arial" w:cs="Arial"/>
        </w:rPr>
        <w:t xml:space="preserve"> to do a good job if they are valued by the company. </w:t>
      </w:r>
      <w:proofErr w:type="gramStart"/>
      <w:r w:rsidRPr="00AD3117">
        <w:rPr>
          <w:rFonts w:ascii="Arial" w:hAnsi="Arial" w:cs="Arial"/>
        </w:rPr>
        <w:t>However,  while</w:t>
      </w:r>
      <w:proofErr w:type="gramEnd"/>
      <w:r w:rsidRPr="00AD3117">
        <w:rPr>
          <w:rFonts w:ascii="Arial" w:hAnsi="Arial" w:cs="Arial"/>
        </w:rPr>
        <w:t xml:space="preserve"> motivating potential employees to work with better and happier productivity, there are many different challenges facing business organizations. Lack of business clarity is one of the most common challenges employees face during the motivational process (</w:t>
      </w:r>
      <w:proofErr w:type="spellStart"/>
      <w:r w:rsidRPr="00AD3117">
        <w:rPr>
          <w:rFonts w:ascii="Arial" w:hAnsi="Arial" w:cs="Arial"/>
        </w:rPr>
        <w:t>Sigala</w:t>
      </w:r>
      <w:proofErr w:type="spellEnd"/>
      <w:r w:rsidRPr="00AD3117">
        <w:rPr>
          <w:rFonts w:ascii="Arial" w:hAnsi="Arial" w:cs="Arial"/>
        </w:rPr>
        <w:t xml:space="preserve">, 2018). Motivation seems to </w:t>
      </w:r>
      <w:r w:rsidRPr="00AD3117">
        <w:rPr>
          <w:rFonts w:ascii="Arial" w:hAnsi="Arial" w:cs="Arial"/>
        </w:rPr>
        <w:lastRenderedPageBreak/>
        <w:t>be defined as the simplest and most important management function that tends to create a positive work environment. Fear of success, fatigue, comparisons, and over-choice are common challenges that affect the entire process of employee involvement.</w:t>
      </w:r>
    </w:p>
    <w:p w14:paraId="0F944D18" w14:textId="475E5C1F" w:rsidR="00763237" w:rsidRDefault="00763237" w:rsidP="00763237">
      <w:pPr>
        <w:spacing w:line="360" w:lineRule="auto"/>
        <w:ind w:firstLine="720"/>
        <w:jc w:val="both"/>
        <w:rPr>
          <w:rFonts w:ascii="Arial" w:hAnsi="Arial" w:cs="Arial"/>
        </w:rPr>
      </w:pPr>
    </w:p>
    <w:p w14:paraId="62675DAC" w14:textId="77777777" w:rsidR="00763237" w:rsidRDefault="00763237" w:rsidP="00763237">
      <w:pPr>
        <w:pStyle w:val="Heading2"/>
      </w:pPr>
      <w:bookmarkStart w:id="2" w:name="_Toc108947135"/>
      <w:bookmarkStart w:id="3" w:name="_Toc108947505"/>
      <w:r>
        <w:t>CONCLUSION</w:t>
      </w:r>
      <w:bookmarkEnd w:id="2"/>
      <w:bookmarkEnd w:id="3"/>
    </w:p>
    <w:p w14:paraId="328183A0" w14:textId="4BE2A175" w:rsidR="00763237" w:rsidRDefault="00763237" w:rsidP="00763237">
      <w:pPr>
        <w:spacing w:line="360" w:lineRule="auto"/>
        <w:ind w:firstLine="720"/>
        <w:jc w:val="both"/>
        <w:rPr>
          <w:rFonts w:ascii="Arial" w:hAnsi="Arial" w:cs="Arial"/>
        </w:rPr>
      </w:pPr>
      <w:r w:rsidRPr="00763237">
        <w:rPr>
          <w:rFonts w:ascii="Arial" w:hAnsi="Arial" w:cs="Arial"/>
        </w:rPr>
        <w:t xml:space="preserve">From the above reports, it is concluded and recommended that employee motivation regularly plays a very important role in the success of the company around the world. Employee motivation programs help workers to be satisfied and work reasonably efficiently. It is the employer's primary responsibility to scrutinize every aspect of motivation. Unmotivated employers are frustrated and tend to be inefficient, which causes problems for the entire company. However, there are many ways to drive employee motivation programs to effectively achieve your company's goals. Employer solutions to the overall process of employee </w:t>
      </w:r>
      <w:proofErr w:type="gramStart"/>
      <w:r w:rsidRPr="00763237">
        <w:rPr>
          <w:rFonts w:ascii="Arial" w:hAnsi="Arial" w:cs="Arial"/>
        </w:rPr>
        <w:t>motivation  include</w:t>
      </w:r>
      <w:proofErr w:type="gramEnd"/>
      <w:r w:rsidRPr="00763237">
        <w:rPr>
          <w:rFonts w:ascii="Arial" w:hAnsi="Arial" w:cs="Arial"/>
        </w:rPr>
        <w:t xml:space="preserve"> both financial and non-monetary problem solving, primarily in the business phase  (</w:t>
      </w:r>
      <w:proofErr w:type="spellStart"/>
      <w:r w:rsidRPr="00763237">
        <w:rPr>
          <w:rFonts w:ascii="Arial" w:hAnsi="Arial" w:cs="Arial"/>
        </w:rPr>
        <w:t>Sourvinou</w:t>
      </w:r>
      <w:proofErr w:type="spellEnd"/>
      <w:r w:rsidRPr="00763237">
        <w:rPr>
          <w:rFonts w:ascii="Arial" w:hAnsi="Arial" w:cs="Arial"/>
        </w:rPr>
        <w:t xml:space="preserve"> and </w:t>
      </w:r>
      <w:proofErr w:type="spellStart"/>
      <w:r w:rsidRPr="00763237">
        <w:rPr>
          <w:rFonts w:ascii="Arial" w:hAnsi="Arial" w:cs="Arial"/>
        </w:rPr>
        <w:t>Filimonau</w:t>
      </w:r>
      <w:proofErr w:type="spellEnd"/>
      <w:r w:rsidRPr="00763237">
        <w:rPr>
          <w:rFonts w:ascii="Arial" w:hAnsi="Arial" w:cs="Arial"/>
        </w:rPr>
        <w:t xml:space="preserve">, 2018). In addition, the entire motivation process focuses broadly on different forms </w:t>
      </w:r>
      <w:proofErr w:type="gramStart"/>
      <w:r w:rsidRPr="00763237">
        <w:rPr>
          <w:rFonts w:ascii="Arial" w:hAnsi="Arial" w:cs="Arial"/>
        </w:rPr>
        <w:t>of  employee</w:t>
      </w:r>
      <w:proofErr w:type="gramEnd"/>
      <w:r w:rsidRPr="00763237">
        <w:rPr>
          <w:rFonts w:ascii="Arial" w:hAnsi="Arial" w:cs="Arial"/>
        </w:rPr>
        <w:t xml:space="preserve"> career path motivation. </w:t>
      </w:r>
      <w:proofErr w:type="gramStart"/>
      <w:r w:rsidRPr="00763237">
        <w:rPr>
          <w:rFonts w:ascii="Arial" w:hAnsi="Arial" w:cs="Arial"/>
        </w:rPr>
        <w:t>After  understanding</w:t>
      </w:r>
      <w:proofErr w:type="gramEnd"/>
      <w:r w:rsidRPr="00763237">
        <w:rPr>
          <w:rFonts w:ascii="Arial" w:hAnsi="Arial" w:cs="Arial"/>
        </w:rPr>
        <w:t xml:space="preserve"> the business correctly, consider the needs and requirements of the entire business and implement an employee motivation program.</w:t>
      </w:r>
    </w:p>
    <w:p w14:paraId="5058D66D" w14:textId="7B26F407" w:rsidR="00763237" w:rsidRDefault="00763237" w:rsidP="00763237">
      <w:pPr>
        <w:spacing w:line="360" w:lineRule="auto"/>
        <w:ind w:firstLine="720"/>
        <w:jc w:val="both"/>
        <w:rPr>
          <w:rFonts w:ascii="Arial" w:hAnsi="Arial" w:cs="Arial"/>
        </w:rPr>
      </w:pPr>
    </w:p>
    <w:p w14:paraId="206CA7FB" w14:textId="03751058" w:rsidR="00763237" w:rsidRDefault="00763237" w:rsidP="00763237">
      <w:pPr>
        <w:spacing w:line="360" w:lineRule="auto"/>
        <w:ind w:firstLine="720"/>
        <w:jc w:val="both"/>
        <w:rPr>
          <w:rFonts w:ascii="Arial" w:hAnsi="Arial" w:cs="Arial"/>
        </w:rPr>
      </w:pPr>
    </w:p>
    <w:p w14:paraId="3D00B05F" w14:textId="5E7B1363" w:rsidR="00763237" w:rsidRDefault="00763237" w:rsidP="00763237">
      <w:pPr>
        <w:spacing w:line="360" w:lineRule="auto"/>
        <w:ind w:firstLine="720"/>
        <w:jc w:val="both"/>
        <w:rPr>
          <w:rFonts w:ascii="Arial" w:hAnsi="Arial" w:cs="Arial"/>
        </w:rPr>
      </w:pPr>
    </w:p>
    <w:p w14:paraId="32A3A5DE" w14:textId="4B1EF483" w:rsidR="00763237" w:rsidRDefault="00763237" w:rsidP="00763237">
      <w:pPr>
        <w:spacing w:line="360" w:lineRule="auto"/>
        <w:ind w:firstLine="720"/>
        <w:jc w:val="both"/>
        <w:rPr>
          <w:rFonts w:ascii="Arial" w:hAnsi="Arial" w:cs="Arial"/>
        </w:rPr>
      </w:pPr>
    </w:p>
    <w:p w14:paraId="7D972EA3" w14:textId="2BE51662" w:rsidR="00763237" w:rsidRDefault="00763237" w:rsidP="00763237">
      <w:pPr>
        <w:spacing w:line="360" w:lineRule="auto"/>
        <w:ind w:firstLine="720"/>
        <w:jc w:val="both"/>
        <w:rPr>
          <w:rFonts w:ascii="Arial" w:hAnsi="Arial" w:cs="Arial"/>
        </w:rPr>
      </w:pPr>
    </w:p>
    <w:p w14:paraId="0E986820" w14:textId="07DF41C9" w:rsidR="00763237" w:rsidRDefault="00763237" w:rsidP="00763237">
      <w:pPr>
        <w:spacing w:line="360" w:lineRule="auto"/>
        <w:ind w:firstLine="720"/>
        <w:jc w:val="both"/>
        <w:rPr>
          <w:rFonts w:ascii="Arial" w:hAnsi="Arial" w:cs="Arial"/>
        </w:rPr>
      </w:pPr>
    </w:p>
    <w:p w14:paraId="1AEB6B4D" w14:textId="5480340D" w:rsidR="00763237" w:rsidRDefault="00763237" w:rsidP="00763237">
      <w:pPr>
        <w:spacing w:line="360" w:lineRule="auto"/>
        <w:ind w:firstLine="720"/>
        <w:jc w:val="both"/>
        <w:rPr>
          <w:rFonts w:ascii="Arial" w:hAnsi="Arial" w:cs="Arial"/>
        </w:rPr>
      </w:pPr>
    </w:p>
    <w:p w14:paraId="5559B0B6" w14:textId="6CDD15B9" w:rsidR="00763237" w:rsidRDefault="00763237" w:rsidP="00763237">
      <w:pPr>
        <w:spacing w:line="360" w:lineRule="auto"/>
        <w:ind w:firstLine="720"/>
        <w:jc w:val="both"/>
        <w:rPr>
          <w:rFonts w:ascii="Arial" w:hAnsi="Arial" w:cs="Arial"/>
        </w:rPr>
      </w:pPr>
    </w:p>
    <w:p w14:paraId="789751B7" w14:textId="6026CEE4" w:rsidR="00763237" w:rsidRDefault="00763237" w:rsidP="00763237">
      <w:pPr>
        <w:spacing w:line="360" w:lineRule="auto"/>
        <w:ind w:firstLine="720"/>
        <w:jc w:val="both"/>
        <w:rPr>
          <w:rFonts w:ascii="Arial" w:hAnsi="Arial" w:cs="Arial"/>
        </w:rPr>
      </w:pPr>
    </w:p>
    <w:p w14:paraId="4BDBF2F2" w14:textId="5003F9E4" w:rsidR="00763237" w:rsidRDefault="00763237" w:rsidP="00763237">
      <w:pPr>
        <w:spacing w:line="360" w:lineRule="auto"/>
        <w:ind w:firstLine="720"/>
        <w:jc w:val="both"/>
        <w:rPr>
          <w:rFonts w:ascii="Arial" w:hAnsi="Arial" w:cs="Arial"/>
        </w:rPr>
      </w:pPr>
    </w:p>
    <w:p w14:paraId="439680B6" w14:textId="7FD49AA2" w:rsidR="00763237" w:rsidRDefault="00763237" w:rsidP="00763237">
      <w:pPr>
        <w:spacing w:line="360" w:lineRule="auto"/>
        <w:ind w:firstLine="720"/>
        <w:jc w:val="both"/>
        <w:rPr>
          <w:rFonts w:ascii="Arial" w:hAnsi="Arial" w:cs="Arial"/>
        </w:rPr>
      </w:pPr>
    </w:p>
    <w:p w14:paraId="1A3D34DC" w14:textId="3921A713" w:rsidR="00763237" w:rsidRDefault="00763237" w:rsidP="00763237">
      <w:pPr>
        <w:spacing w:line="360" w:lineRule="auto"/>
        <w:ind w:firstLine="720"/>
        <w:jc w:val="both"/>
        <w:rPr>
          <w:rFonts w:ascii="Arial" w:hAnsi="Arial" w:cs="Arial"/>
        </w:rPr>
      </w:pPr>
    </w:p>
    <w:p w14:paraId="5B1364DC" w14:textId="1211276A" w:rsidR="00763237" w:rsidRDefault="00763237" w:rsidP="00763237">
      <w:pPr>
        <w:spacing w:line="360" w:lineRule="auto"/>
        <w:ind w:firstLine="720"/>
        <w:jc w:val="both"/>
        <w:rPr>
          <w:rFonts w:ascii="Arial" w:hAnsi="Arial" w:cs="Arial"/>
        </w:rPr>
      </w:pPr>
    </w:p>
    <w:p w14:paraId="3721B8AB" w14:textId="23B64393" w:rsidR="00763237" w:rsidRDefault="00763237" w:rsidP="00763237">
      <w:pPr>
        <w:spacing w:line="360" w:lineRule="auto"/>
        <w:ind w:firstLine="720"/>
        <w:jc w:val="both"/>
        <w:rPr>
          <w:rFonts w:ascii="Arial" w:hAnsi="Arial" w:cs="Arial"/>
        </w:rPr>
      </w:pPr>
    </w:p>
    <w:p w14:paraId="224B34DF" w14:textId="3A381A04" w:rsidR="00763237" w:rsidRDefault="00763237" w:rsidP="00763237">
      <w:pPr>
        <w:spacing w:line="360" w:lineRule="auto"/>
        <w:ind w:firstLine="720"/>
        <w:jc w:val="both"/>
        <w:rPr>
          <w:rFonts w:ascii="Arial" w:hAnsi="Arial" w:cs="Arial"/>
        </w:rPr>
      </w:pPr>
    </w:p>
    <w:p w14:paraId="154ADE7A" w14:textId="7445ABAF" w:rsidR="00763237" w:rsidRDefault="00763237" w:rsidP="00763237">
      <w:pPr>
        <w:spacing w:line="360" w:lineRule="auto"/>
        <w:ind w:firstLine="720"/>
        <w:jc w:val="both"/>
        <w:rPr>
          <w:rFonts w:ascii="Arial" w:hAnsi="Arial" w:cs="Arial"/>
        </w:rPr>
      </w:pPr>
    </w:p>
    <w:p w14:paraId="2FD84FB6" w14:textId="1876CBC4" w:rsidR="00763237" w:rsidRDefault="00763237" w:rsidP="00763237">
      <w:pPr>
        <w:spacing w:line="360" w:lineRule="auto"/>
        <w:ind w:firstLine="720"/>
        <w:jc w:val="both"/>
        <w:rPr>
          <w:rFonts w:ascii="Arial" w:hAnsi="Arial" w:cs="Arial"/>
        </w:rPr>
      </w:pPr>
    </w:p>
    <w:p w14:paraId="689D6D36" w14:textId="08A1EBCA" w:rsidR="00763237" w:rsidRDefault="00763237" w:rsidP="00763237">
      <w:pPr>
        <w:pStyle w:val="Heading1"/>
      </w:pPr>
      <w:bookmarkStart w:id="4" w:name="_Toc108947506"/>
      <w:r>
        <w:t>List of References</w:t>
      </w:r>
      <w:bookmarkEnd w:id="4"/>
      <w:r>
        <w:t xml:space="preserve"> </w:t>
      </w:r>
    </w:p>
    <w:p w14:paraId="5ED75E0F" w14:textId="72C5F22E" w:rsidR="00763237" w:rsidRPr="00763237" w:rsidRDefault="00763237" w:rsidP="00763237">
      <w:pPr>
        <w:spacing w:line="360" w:lineRule="auto"/>
        <w:jc w:val="both"/>
        <w:rPr>
          <w:rFonts w:ascii="Arial" w:hAnsi="Arial" w:cs="Arial"/>
        </w:rPr>
      </w:pPr>
      <w:r>
        <w:rPr>
          <w:noProof/>
        </w:rPr>
        <w:drawing>
          <wp:inline distT="0" distB="0" distL="0" distR="0" wp14:anchorId="2EE8D090" wp14:editId="0F50D2D2">
            <wp:extent cx="5731510" cy="5646509"/>
            <wp:effectExtent l="0" t="0" r="0" b="508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5646509"/>
                    </a:xfrm>
                    <a:prstGeom prst="rect">
                      <a:avLst/>
                    </a:prstGeom>
                  </pic:spPr>
                </pic:pic>
              </a:graphicData>
            </a:graphic>
          </wp:inline>
        </w:drawing>
      </w:r>
    </w:p>
    <w:p w14:paraId="0A00F944" w14:textId="77777777" w:rsidR="00763237" w:rsidRPr="00AD3117" w:rsidRDefault="00763237" w:rsidP="00763237">
      <w:pPr>
        <w:spacing w:line="360" w:lineRule="auto"/>
        <w:ind w:firstLine="720"/>
        <w:jc w:val="both"/>
        <w:rPr>
          <w:rFonts w:ascii="Arial" w:hAnsi="Arial" w:cs="Arial"/>
        </w:rPr>
      </w:pPr>
    </w:p>
    <w:p w14:paraId="0EE4DEC7" w14:textId="77777777" w:rsidR="00763237" w:rsidRPr="00AD3117" w:rsidRDefault="00763237" w:rsidP="00763237">
      <w:pPr>
        <w:spacing w:line="360" w:lineRule="auto"/>
        <w:ind w:firstLine="720"/>
        <w:jc w:val="both"/>
        <w:rPr>
          <w:rFonts w:ascii="Arial" w:hAnsi="Arial" w:cs="Arial"/>
        </w:rPr>
      </w:pPr>
    </w:p>
    <w:p w14:paraId="4024957B" w14:textId="77777777" w:rsidR="00763237" w:rsidRDefault="00763237" w:rsidP="00763237">
      <w:pPr>
        <w:pStyle w:val="BodyText"/>
        <w:spacing w:before="199" w:line="360" w:lineRule="auto"/>
        <w:ind w:left="0" w:right="131" w:firstLine="720"/>
        <w:jc w:val="both"/>
        <w:rPr>
          <w:rFonts w:ascii="Arial" w:hAnsi="Arial" w:cs="Arial"/>
          <w:sz w:val="24"/>
          <w:szCs w:val="18"/>
        </w:rPr>
      </w:pPr>
    </w:p>
    <w:p w14:paraId="0F18B030" w14:textId="77777777" w:rsidR="00763237" w:rsidRPr="00763237" w:rsidRDefault="00763237" w:rsidP="00763237"/>
    <w:sectPr w:rsidR="00763237" w:rsidRPr="007632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MT">
    <w:altName w:val="Arial"/>
    <w:panose1 w:val="020B0604020202020204"/>
    <w:charset w:val="01"/>
    <w:family w:val="swiss"/>
    <w:pitch w:val="variable"/>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21792B" w14:textId="77777777" w:rsidR="00CC440A" w:rsidRDefault="00E4323B">
    <w:pPr>
      <w:pStyle w:val="BodyText"/>
      <w:spacing w:line="14" w:lineRule="auto"/>
      <w:ind w:left="0"/>
      <w:rPr>
        <w:sz w:val="20"/>
      </w:rPr>
    </w:pPr>
    <w:r>
      <w:rPr>
        <w:noProof/>
      </w:rPr>
      <w:pict w14:anchorId="0EE35798">
        <v:rect id="Rectangle 2" o:spid="_x0000_s1026" style="position:absolute;margin-left:70.6pt;margin-top:727.8pt;width:470.95pt;height:.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" fillcolor="#d9d9d9" stroked="f">
          <o:lock v:ext="edit" aspectratio="t" verticies="t" text="t" shapetype="t"/>
          <w10:wrap anchorx="page" anchory="page"/>
        </v:rect>
      </w:pict>
    </w:r>
    <w:r>
      <w:rPr>
        <w:noProof/>
      </w:rPr>
      <w:pict w14:anchorId="79427739">
        <v:shapetype id="_x0000_t202" coordsize="21600,21600" o:spt="202" path="m,l,21600r21600,l21600,xe">
          <v:stroke joinstyle="miter"/>
          <v:path gradientshapeok="t" o:connecttype="rect"/>
        </v:shapetype>
        <v:shape id="Text Box 1" o:spid="_x0000_s1025" type="#_x0000_t202" style="position:absolute;margin-left:69pt;margin-top:730.4pt;width:53.5pt;height:13.0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" filled="f" stroked="f">
          <o:lock v:ext="edit" aspectratio="t" verticies="t" text="t" shapetype="t"/>
          <v:textbox inset="0,0,0,0">
            <w:txbxContent>
              <w:p w14:paraId="7187B735" w14:textId="77777777" w:rsidR="00CC440A" w:rsidRDefault="00E4323B">
                <w:pPr>
                  <w:spacing w:line="245" w:lineRule="exact"/>
                  <w:ind w:left="60"/>
                  <w:rPr>
                    <w:rFonts w:ascii="Calibri"/>
                  </w:rPr>
                </w:pPr>
                <w:r>
                  <w:fldChar w:fldCharType="begin"/>
                </w:r>
                <w:r>
                  <w:rPr>
                    <w:rFonts w:ascii="Calibri"/>
                    <w:b/>
                    <w:sz w:val="22"/>
                  </w:rPr>
                  <w:instrText xml:space="preserve"> PAGE </w:instrText>
                </w:r>
                <w:r>
                  <w:fldChar w:fldCharType="separate"/>
                </w:r>
                <w:r>
                  <w:t>1</w:t>
                </w:r>
                <w:r>
                  <w:fldChar w:fldCharType="end"/>
                </w:r>
                <w:r>
                  <w:rPr>
                    <w:rFonts w:ascii="Calibri"/>
                    <w:b/>
                    <w:spacing w:val="1"/>
                    <w:sz w:val="22"/>
                  </w:rPr>
                  <w:t xml:space="preserve"> </w:t>
                </w:r>
                <w:r>
                  <w:rPr>
                    <w:rFonts w:ascii="Calibri"/>
                    <w:b/>
                    <w:sz w:val="22"/>
                  </w:rPr>
                  <w:t>|</w:t>
                </w:r>
                <w:r>
                  <w:rPr>
                    <w:rFonts w:ascii="Calibri"/>
                    <w:b/>
                    <w:spacing w:val="-2"/>
                    <w:sz w:val="22"/>
                  </w:rPr>
                  <w:t xml:space="preserve"> </w:t>
                </w:r>
                <w:r>
                  <w:rPr>
                    <w:rFonts w:ascii="Calibri"/>
                    <w:color w:val="7E7E7E"/>
                    <w:sz w:val="22"/>
                  </w:rPr>
                  <w:t>P</w:t>
                </w:r>
                <w:r>
                  <w:rPr>
                    <w:rFonts w:ascii="Calibri"/>
                    <w:color w:val="7E7E7E"/>
                    <w:spacing w:val="12"/>
                    <w:sz w:val="22"/>
                  </w:rPr>
                  <w:t xml:space="preserve"> </w:t>
                </w:r>
                <w:r>
                  <w:rPr>
                    <w:rFonts w:ascii="Calibri"/>
                    <w:color w:val="7E7E7E"/>
                    <w:sz w:val="22"/>
                  </w:rPr>
                  <w:t>a</w:t>
                </w:r>
                <w:r>
                  <w:rPr>
                    <w:rFonts w:ascii="Calibri"/>
                    <w:color w:val="7E7E7E"/>
                    <w:spacing w:val="9"/>
                    <w:sz w:val="22"/>
                  </w:rPr>
                  <w:t xml:space="preserve"> </w:t>
                </w:r>
                <w:r>
                  <w:rPr>
                    <w:rFonts w:ascii="Calibri"/>
                    <w:color w:val="7E7E7E"/>
                    <w:sz w:val="22"/>
                  </w:rPr>
                  <w:t>g</w:t>
                </w:r>
                <w:r>
                  <w:rPr>
                    <w:rFonts w:ascii="Calibri"/>
                    <w:color w:val="7E7E7E"/>
                    <w:spacing w:val="9"/>
                    <w:sz w:val="22"/>
                  </w:rPr>
                  <w:t xml:space="preserve"> </w:t>
                </w:r>
                <w:r>
                  <w:rPr>
                    <w:rFonts w:ascii="Calibri"/>
                    <w:color w:val="7E7E7E"/>
                    <w:sz w:val="22"/>
                  </w:rPr>
                  <w:t>e</w:t>
                </w:r>
              </w:p>
            </w:txbxContent>
          </v:textbox>
          <w10:wrap anchorx="page" anchory="page"/>
        </v:shape>
      </w:pic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1027"/>
    <o:shapelayout v:ext="edit">
      <o:idmap v:ext="edit" data="1"/>
    </o:shapelayout>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237"/>
    <w:rsid w:val="00763237"/>
    <w:rsid w:val="00E43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2EC916"/>
  <w15:chartTrackingRefBased/>
  <w15:docId w15:val="{C2F24D28-1FD7-2644-8D2A-DB56BC2B5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23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3237"/>
    <w:pPr>
      <w:keepNext/>
      <w:keepLines/>
      <w:widowControl w:val="0"/>
      <w:autoSpaceDE w:val="0"/>
      <w:autoSpaceDN w:val="0"/>
      <w:spacing w:before="40"/>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237"/>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uiPriority w:val="1"/>
    <w:qFormat/>
    <w:rsid w:val="00763237"/>
    <w:pPr>
      <w:widowControl w:val="0"/>
      <w:autoSpaceDE w:val="0"/>
      <w:autoSpaceDN w:val="0"/>
      <w:ind w:left="100"/>
    </w:pPr>
    <w:rPr>
      <w:rFonts w:ascii="Arial MT" w:eastAsia="Arial MT" w:hAnsi="Arial MT" w:cs="Arial MT"/>
      <w:sz w:val="22"/>
      <w:szCs w:val="22"/>
      <w:lang w:val="en-US"/>
    </w:rPr>
  </w:style>
  <w:style w:type="character" w:customStyle="1" w:styleId="BodyTextChar">
    <w:name w:val="Body Text Char"/>
    <w:basedOn w:val="DefaultParagraphFont"/>
    <w:link w:val="BodyText"/>
    <w:uiPriority w:val="1"/>
    <w:rsid w:val="00763237"/>
    <w:rPr>
      <w:rFonts w:ascii="Arial MT" w:eastAsia="Arial MT" w:hAnsi="Arial MT" w:cs="Arial MT"/>
      <w:sz w:val="22"/>
      <w:szCs w:val="22"/>
      <w:lang w:val="en-US"/>
    </w:rPr>
  </w:style>
  <w:style w:type="character" w:customStyle="1" w:styleId="Heading2Char">
    <w:name w:val="Heading 2 Char"/>
    <w:basedOn w:val="DefaultParagraphFont"/>
    <w:link w:val="Heading2"/>
    <w:uiPriority w:val="9"/>
    <w:rsid w:val="00763237"/>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76323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63237"/>
    <w:pPr>
      <w:spacing w:before="120"/>
    </w:pPr>
    <w:rPr>
      <w:rFonts w:cstheme="minorHAnsi"/>
      <w:b/>
      <w:bCs/>
      <w:i/>
      <w:iCs/>
    </w:rPr>
  </w:style>
  <w:style w:type="paragraph" w:styleId="TOC2">
    <w:name w:val="toc 2"/>
    <w:basedOn w:val="Normal"/>
    <w:next w:val="Normal"/>
    <w:autoRedefine/>
    <w:uiPriority w:val="39"/>
    <w:unhideWhenUsed/>
    <w:rsid w:val="00763237"/>
    <w:pPr>
      <w:spacing w:before="120"/>
      <w:ind w:left="240"/>
    </w:pPr>
    <w:rPr>
      <w:rFonts w:cstheme="minorHAnsi"/>
      <w:b/>
      <w:bCs/>
      <w:sz w:val="22"/>
      <w:szCs w:val="22"/>
    </w:rPr>
  </w:style>
  <w:style w:type="character" w:styleId="Hyperlink">
    <w:name w:val="Hyperlink"/>
    <w:basedOn w:val="DefaultParagraphFont"/>
    <w:uiPriority w:val="99"/>
    <w:unhideWhenUsed/>
    <w:rsid w:val="00763237"/>
    <w:rPr>
      <w:color w:val="0563C1" w:themeColor="hyperlink"/>
      <w:u w:val="single"/>
    </w:rPr>
  </w:style>
  <w:style w:type="paragraph" w:styleId="TOC3">
    <w:name w:val="toc 3"/>
    <w:basedOn w:val="Normal"/>
    <w:next w:val="Normal"/>
    <w:autoRedefine/>
    <w:uiPriority w:val="39"/>
    <w:semiHidden/>
    <w:unhideWhenUsed/>
    <w:rsid w:val="00763237"/>
    <w:pPr>
      <w:ind w:left="480"/>
    </w:pPr>
    <w:rPr>
      <w:rFonts w:cstheme="minorHAnsi"/>
      <w:sz w:val="20"/>
      <w:szCs w:val="20"/>
    </w:rPr>
  </w:style>
  <w:style w:type="paragraph" w:styleId="TOC4">
    <w:name w:val="toc 4"/>
    <w:basedOn w:val="Normal"/>
    <w:next w:val="Normal"/>
    <w:autoRedefine/>
    <w:uiPriority w:val="39"/>
    <w:semiHidden/>
    <w:unhideWhenUsed/>
    <w:rsid w:val="00763237"/>
    <w:pPr>
      <w:ind w:left="720"/>
    </w:pPr>
    <w:rPr>
      <w:rFonts w:cstheme="minorHAnsi"/>
      <w:sz w:val="20"/>
      <w:szCs w:val="20"/>
    </w:rPr>
  </w:style>
  <w:style w:type="paragraph" w:styleId="TOC5">
    <w:name w:val="toc 5"/>
    <w:basedOn w:val="Normal"/>
    <w:next w:val="Normal"/>
    <w:autoRedefine/>
    <w:uiPriority w:val="39"/>
    <w:semiHidden/>
    <w:unhideWhenUsed/>
    <w:rsid w:val="00763237"/>
    <w:pPr>
      <w:ind w:left="960"/>
    </w:pPr>
    <w:rPr>
      <w:rFonts w:cstheme="minorHAnsi"/>
      <w:sz w:val="20"/>
      <w:szCs w:val="20"/>
    </w:rPr>
  </w:style>
  <w:style w:type="paragraph" w:styleId="TOC6">
    <w:name w:val="toc 6"/>
    <w:basedOn w:val="Normal"/>
    <w:next w:val="Normal"/>
    <w:autoRedefine/>
    <w:uiPriority w:val="39"/>
    <w:semiHidden/>
    <w:unhideWhenUsed/>
    <w:rsid w:val="00763237"/>
    <w:pPr>
      <w:ind w:left="1200"/>
    </w:pPr>
    <w:rPr>
      <w:rFonts w:cstheme="minorHAnsi"/>
      <w:sz w:val="20"/>
      <w:szCs w:val="20"/>
    </w:rPr>
  </w:style>
  <w:style w:type="paragraph" w:styleId="TOC7">
    <w:name w:val="toc 7"/>
    <w:basedOn w:val="Normal"/>
    <w:next w:val="Normal"/>
    <w:autoRedefine/>
    <w:uiPriority w:val="39"/>
    <w:semiHidden/>
    <w:unhideWhenUsed/>
    <w:rsid w:val="00763237"/>
    <w:pPr>
      <w:ind w:left="1440"/>
    </w:pPr>
    <w:rPr>
      <w:rFonts w:cstheme="minorHAnsi"/>
      <w:sz w:val="20"/>
      <w:szCs w:val="20"/>
    </w:rPr>
  </w:style>
  <w:style w:type="paragraph" w:styleId="TOC8">
    <w:name w:val="toc 8"/>
    <w:basedOn w:val="Normal"/>
    <w:next w:val="Normal"/>
    <w:autoRedefine/>
    <w:uiPriority w:val="39"/>
    <w:semiHidden/>
    <w:unhideWhenUsed/>
    <w:rsid w:val="00763237"/>
    <w:pPr>
      <w:ind w:left="1680"/>
    </w:pPr>
    <w:rPr>
      <w:rFonts w:cstheme="minorHAnsi"/>
      <w:sz w:val="20"/>
      <w:szCs w:val="20"/>
    </w:rPr>
  </w:style>
  <w:style w:type="paragraph" w:styleId="TOC9">
    <w:name w:val="toc 9"/>
    <w:basedOn w:val="Normal"/>
    <w:next w:val="Normal"/>
    <w:autoRedefine/>
    <w:uiPriority w:val="39"/>
    <w:semiHidden/>
    <w:unhideWhenUsed/>
    <w:rsid w:val="00763237"/>
    <w:pPr>
      <w:ind w:left="1920"/>
    </w:pPr>
    <w:rPr>
      <w:rFonts w:cstheme="minorHAnsi"/>
      <w:sz w:val="20"/>
      <w:szCs w:val="20"/>
    </w:rPr>
  </w:style>
  <w:style w:type="paragraph" w:styleId="Title">
    <w:name w:val="Title"/>
    <w:basedOn w:val="Normal"/>
    <w:link w:val="TitleChar"/>
    <w:uiPriority w:val="10"/>
    <w:qFormat/>
    <w:rsid w:val="00763237"/>
    <w:pPr>
      <w:widowControl w:val="0"/>
      <w:autoSpaceDE w:val="0"/>
      <w:autoSpaceDN w:val="0"/>
      <w:spacing w:before="80"/>
      <w:ind w:left="100" w:right="107"/>
    </w:pPr>
    <w:rPr>
      <w:rFonts w:ascii="Cambria" w:eastAsia="Cambria" w:hAnsi="Cambria" w:cs="Cambria"/>
      <w:sz w:val="96"/>
      <w:szCs w:val="96"/>
      <w:lang w:val="en-US"/>
    </w:rPr>
  </w:style>
  <w:style w:type="character" w:customStyle="1" w:styleId="TitleChar">
    <w:name w:val="Title Char"/>
    <w:basedOn w:val="DefaultParagraphFont"/>
    <w:link w:val="Title"/>
    <w:uiPriority w:val="10"/>
    <w:rsid w:val="00763237"/>
    <w:rPr>
      <w:rFonts w:ascii="Cambria" w:eastAsia="Cambria" w:hAnsi="Cambria" w:cs="Cambria"/>
      <w:sz w:val="96"/>
      <w:szCs w:val="9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1B2F6-24B4-BC4D-A84F-51E776EE99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1923</Words>
  <Characters>10964</Characters>
  <Application>Microsoft Office Word</Application>
  <DocSecurity>0</DocSecurity>
  <Lines>91</Lines>
  <Paragraphs>25</Paragraphs>
  <ScaleCrop>false</ScaleCrop>
  <Company/>
  <LinksUpToDate>false</LinksUpToDate>
  <CharactersWithSpaces>12862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2022-07-17T09:46:00Z</dcterms:created>
  <dcterms:modified xsi:type="dcterms:W3CDTF">2022-07-17T09:51:00Z</dcterms:modified>
</cp:coreProperties>
</file>