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BC39FF" w14:textId="4A313D59" w:rsidR="00D077E9" w:rsidRDefault="00D077E9" w:rsidP="00D70D02">
      <w:r>
        <w:rPr>
          <w:noProof/>
        </w:rPr>
        <w:drawing>
          <wp:anchor distT="0" distB="0" distL="114300" distR="114300" simplePos="0" relativeHeight="251658240" behindDoc="1" locked="0" layoutInCell="1" allowOverlap="1" wp14:anchorId="228FBA02" wp14:editId="7254F694">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644F7D28" w14:textId="77777777" w:rsidTr="00D077E9">
        <w:trPr>
          <w:trHeight w:val="1894"/>
        </w:trPr>
        <w:tc>
          <w:tcPr>
            <w:tcW w:w="5580" w:type="dxa"/>
            <w:tcBorders>
              <w:top w:val="nil"/>
              <w:left w:val="nil"/>
              <w:bottom w:val="nil"/>
              <w:right w:val="nil"/>
            </w:tcBorders>
          </w:tcPr>
          <w:p w14:paraId="6409B97C" w14:textId="77777777" w:rsidR="00D077E9" w:rsidRDefault="00D077E9" w:rsidP="00D077E9">
            <w:r>
              <w:rPr>
                <w:noProof/>
              </w:rPr>
              <mc:AlternateContent>
                <mc:Choice Requires="wps">
                  <w:drawing>
                    <wp:inline distT="0" distB="0" distL="0" distR="0" wp14:anchorId="6611D75B" wp14:editId="30285922">
                      <wp:extent cx="3528695" cy="1276350"/>
                      <wp:effectExtent l="0" t="0" r="0" b="0"/>
                      <wp:docPr id="8" name="Text Box 8"/>
                      <wp:cNvGraphicFramePr/>
                      <a:graphic xmlns:a="http://schemas.openxmlformats.org/drawingml/2006/main">
                        <a:graphicData uri="http://schemas.microsoft.com/office/word/2010/wordprocessingShape">
                          <wps:wsp>
                            <wps:cNvSpPr txBox="1"/>
                            <wps:spPr>
                              <a:xfrm>
                                <a:off x="0" y="0"/>
                                <a:ext cx="3528695" cy="1276350"/>
                              </a:xfrm>
                              <a:prstGeom prst="rect">
                                <a:avLst/>
                              </a:prstGeom>
                              <a:noFill/>
                              <a:ln w="6350">
                                <a:noFill/>
                              </a:ln>
                            </wps:spPr>
                            <wps:txbx>
                              <w:txbxContent>
                                <w:p w14:paraId="592BDDED" w14:textId="18EF3EED" w:rsidR="00100DCE" w:rsidRPr="00A77C2D" w:rsidRDefault="00100DCE" w:rsidP="00D077E9">
                                  <w:pPr>
                                    <w:pStyle w:val="Title"/>
                                    <w:spacing w:after="0"/>
                                    <w:rPr>
                                      <w:sz w:val="52"/>
                                      <w:szCs w:val="44"/>
                                      <w:lang w:val="en-GB"/>
                                    </w:rPr>
                                  </w:pPr>
                                  <w:r w:rsidRPr="00A77C2D">
                                    <w:rPr>
                                      <w:sz w:val="52"/>
                                      <w:szCs w:val="44"/>
                                      <w:lang w:val="en-GB"/>
                                    </w:rPr>
                                    <w:t>Black Powder Gin Consultancy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611D75B" id="_x0000_t202" coordsize="21600,21600" o:spt="202" path="m,l,21600r21600,l21600,xe">
                      <v:stroke joinstyle="miter"/>
                      <v:path gradientshapeok="t" o:connecttype="rect"/>
                    </v:shapetype>
                    <v:shape id="Text Box 8" o:spid="_x0000_s1026" type="#_x0000_t202" style="width:277.85pt;height:1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" filled="f" stroked="f" strokeweight=".5pt">
                      <v:textbox>
                        <w:txbxContent>
                          <w:p w14:paraId="592BDDED" w14:textId="18EF3EED" w:rsidR="00100DCE" w:rsidRPr="00A77C2D" w:rsidRDefault="00100DCE" w:rsidP="00D077E9">
                            <w:pPr>
                              <w:pStyle w:val="Title"/>
                              <w:spacing w:after="0"/>
                              <w:rPr>
                                <w:sz w:val="52"/>
                                <w:szCs w:val="44"/>
                                <w:lang w:val="en-GB"/>
                              </w:rPr>
                            </w:pPr>
                            <w:r w:rsidRPr="00A77C2D">
                              <w:rPr>
                                <w:sz w:val="52"/>
                                <w:szCs w:val="44"/>
                                <w:lang w:val="en-GB"/>
                              </w:rPr>
                              <w:t>Black Powder Gin Consultancy Project</w:t>
                            </w:r>
                          </w:p>
                        </w:txbxContent>
                      </v:textbox>
                      <w10:anchorlock/>
                    </v:shape>
                  </w:pict>
                </mc:Fallback>
              </mc:AlternateContent>
            </w:r>
          </w:p>
          <w:p w14:paraId="641DBFAF" w14:textId="77777777" w:rsidR="00D077E9" w:rsidRDefault="00D077E9" w:rsidP="00D077E9">
            <w:r>
              <w:rPr>
                <w:noProof/>
              </w:rPr>
              <mc:AlternateContent>
                <mc:Choice Requires="wps">
                  <w:drawing>
                    <wp:inline distT="0" distB="0" distL="0" distR="0" wp14:anchorId="1F70F080" wp14:editId="4AC712BA">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D94563E"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727C0242" w14:textId="77777777" w:rsidTr="00D077E9">
        <w:trPr>
          <w:trHeight w:val="7636"/>
        </w:trPr>
        <w:tc>
          <w:tcPr>
            <w:tcW w:w="5580" w:type="dxa"/>
            <w:tcBorders>
              <w:top w:val="nil"/>
              <w:left w:val="nil"/>
              <w:bottom w:val="nil"/>
              <w:right w:val="nil"/>
            </w:tcBorders>
          </w:tcPr>
          <w:p w14:paraId="5881468A" w14:textId="18A4B2DE" w:rsidR="00D077E9" w:rsidRDefault="006971D5" w:rsidP="00D077E9">
            <w:pPr>
              <w:rPr>
                <w:noProof/>
              </w:rPr>
            </w:pPr>
            <w:r>
              <w:rPr>
                <w:noProof/>
              </w:rPr>
              <w:drawing>
                <wp:anchor distT="0" distB="0" distL="114300" distR="114300" simplePos="0" relativeHeight="251661312" behindDoc="1" locked="0" layoutInCell="1" allowOverlap="1" wp14:anchorId="0322E188" wp14:editId="2FC0A751">
                  <wp:simplePos x="0" y="0"/>
                  <wp:positionH relativeFrom="margin">
                    <wp:posOffset>0</wp:posOffset>
                  </wp:positionH>
                  <wp:positionV relativeFrom="paragraph">
                    <wp:posOffset>3974465</wp:posOffset>
                  </wp:positionV>
                  <wp:extent cx="2426335" cy="969645"/>
                  <wp:effectExtent l="0" t="0" r="0" b="0"/>
                  <wp:wrapTight wrapText="bothSides">
                    <wp:wrapPolygon edited="0">
                      <wp:start x="0" y="424"/>
                      <wp:lineTo x="0" y="13155"/>
                      <wp:lineTo x="170" y="18248"/>
                      <wp:lineTo x="2713" y="19521"/>
                      <wp:lineTo x="8479" y="20369"/>
                      <wp:lineTo x="9667" y="20369"/>
                      <wp:lineTo x="21368" y="19521"/>
                      <wp:lineTo x="21368" y="11882"/>
                      <wp:lineTo x="18824" y="8063"/>
                      <wp:lineTo x="19842" y="2971"/>
                      <wp:lineTo x="19333" y="1697"/>
                      <wp:lineTo x="15093" y="424"/>
                      <wp:lineTo x="0" y="42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6335" cy="969645"/>
                          </a:xfrm>
                          <a:prstGeom prst="rect">
                            <a:avLst/>
                          </a:prstGeom>
                          <a:noFill/>
                        </pic:spPr>
                      </pic:pic>
                    </a:graphicData>
                  </a:graphic>
                </wp:anchor>
              </w:drawing>
            </w:r>
          </w:p>
        </w:tc>
      </w:tr>
      <w:tr w:rsidR="00D077E9" w14:paraId="45149561" w14:textId="77777777" w:rsidTr="00D077E9">
        <w:trPr>
          <w:trHeight w:val="2171"/>
        </w:trPr>
        <w:tc>
          <w:tcPr>
            <w:tcW w:w="5580" w:type="dxa"/>
            <w:tcBorders>
              <w:top w:val="nil"/>
              <w:left w:val="nil"/>
              <w:bottom w:val="nil"/>
              <w:right w:val="nil"/>
            </w:tcBorders>
          </w:tcPr>
          <w:p w14:paraId="1A6F8DEC" w14:textId="7573AD0E" w:rsidR="00D077E9" w:rsidRDefault="00D077E9" w:rsidP="00D077E9"/>
          <w:p w14:paraId="44A45899"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52263433" wp14:editId="1EAD5F12">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1981F1D"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6FE7B275" w14:textId="77777777" w:rsidR="00D077E9" w:rsidRDefault="00D077E9" w:rsidP="00D077E9">
            <w:pPr>
              <w:rPr>
                <w:noProof/>
                <w:sz w:val="10"/>
                <w:szCs w:val="10"/>
              </w:rPr>
            </w:pPr>
          </w:p>
          <w:p w14:paraId="26B61A48" w14:textId="77777777" w:rsidR="00D077E9" w:rsidRDefault="00D077E9" w:rsidP="00D077E9">
            <w:pPr>
              <w:rPr>
                <w:noProof/>
                <w:sz w:val="10"/>
                <w:szCs w:val="10"/>
              </w:rPr>
            </w:pPr>
          </w:p>
          <w:p w14:paraId="331B05A9" w14:textId="76A79DE9" w:rsidR="00D077E9" w:rsidRDefault="00E40198" w:rsidP="00D077E9">
            <w:sdt>
              <w:sdtPr>
                <w:id w:val="-1740469667"/>
                <w:placeholder>
                  <w:docPart w:val="5C8F27631DBB428CAA46AC9089B07D18"/>
                </w:placeholder>
                <w15:appearance w15:val="hidden"/>
              </w:sdtPr>
              <w:sdtEndPr/>
              <w:sdtContent>
                <w:r w:rsidR="00A77C2D">
                  <w:t>Black Powder Gin/AA Events</w:t>
                </w:r>
              </w:sdtContent>
            </w:sdt>
          </w:p>
          <w:p w14:paraId="2EB50581" w14:textId="137E1106" w:rsidR="00D077E9" w:rsidRDefault="00D077E9" w:rsidP="00D077E9">
            <w:r w:rsidRPr="00B231E5">
              <w:t>Authored by:</w:t>
            </w:r>
            <w:r>
              <w:t xml:space="preserve"> </w:t>
            </w:r>
            <w:sdt>
              <w:sdtPr>
                <w:alias w:val="Your Name"/>
                <w:tag w:val="Your Name"/>
                <w:id w:val="-180584491"/>
                <w:placeholder>
                  <w:docPart w:val="3B6B7EDB8A70417D981A8B862D181AEE"/>
                </w:placeholder>
                <w:dataBinding w:prefixMappings="xmlns:ns0='http://schemas.microsoft.com/office/2006/coverPageProps' " w:xpath="/ns0:CoverPageProperties[1]/ns0:CompanyFax[1]" w:storeItemID="{55AF091B-3C7A-41E3-B477-F2FDAA23CFDA}"/>
                <w15:appearance w15:val="hidden"/>
                <w:text w:multiLine="1"/>
              </w:sdtPr>
              <w:sdtEndPr/>
              <w:sdtContent>
                <w:r w:rsidR="00A77C2D">
                  <w:t>Austen Hudson</w:t>
                </w:r>
              </w:sdtContent>
            </w:sdt>
          </w:p>
          <w:p w14:paraId="71A0E8EC" w14:textId="77777777" w:rsidR="00D077E9" w:rsidRPr="00D86945" w:rsidRDefault="00D077E9" w:rsidP="00D077E9">
            <w:pPr>
              <w:rPr>
                <w:noProof/>
                <w:sz w:val="10"/>
                <w:szCs w:val="10"/>
              </w:rPr>
            </w:pPr>
          </w:p>
        </w:tc>
      </w:tr>
    </w:tbl>
    <w:p w14:paraId="41B37697" w14:textId="1D491B30" w:rsidR="00D077E9" w:rsidRDefault="00D077E9">
      <w:pPr>
        <w:spacing w:after="200"/>
      </w:pPr>
      <w:r>
        <w:rPr>
          <w:noProof/>
        </w:rPr>
        <mc:AlternateContent>
          <mc:Choice Requires="wps">
            <w:drawing>
              <wp:anchor distT="0" distB="0" distL="114300" distR="114300" simplePos="0" relativeHeight="251659264" behindDoc="1" locked="0" layoutInCell="1" allowOverlap="1" wp14:anchorId="4EC5CE97" wp14:editId="37290878">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8D05D"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4EB3F809" wp14:editId="7269F0C3">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EB5A32"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br w:type="page"/>
      </w:r>
    </w:p>
    <w:tbl>
      <w:tblPr>
        <w:tblpPr w:leftFromText="180" w:rightFromText="180" w:vertAnchor="text" w:horzAnchor="margin" w:tblpY="850"/>
        <w:tblW w:w="9999" w:type="dxa"/>
        <w:tblCellMar>
          <w:left w:w="0" w:type="dxa"/>
          <w:right w:w="0" w:type="dxa"/>
        </w:tblCellMar>
        <w:tblLook w:val="0000" w:firstRow="0" w:lastRow="0" w:firstColumn="0" w:lastColumn="0" w:noHBand="0" w:noVBand="0"/>
      </w:tblPr>
      <w:tblGrid>
        <w:gridCol w:w="9999"/>
      </w:tblGrid>
      <w:tr w:rsidR="00C55B8E" w14:paraId="6CC31F87" w14:textId="77777777" w:rsidTr="00C55B8E">
        <w:trPr>
          <w:trHeight w:val="3546"/>
        </w:trPr>
        <w:tc>
          <w:tcPr>
            <w:tcW w:w="9999" w:type="dxa"/>
          </w:tcPr>
          <w:sdt>
            <w:sdtPr>
              <w:id w:val="1660650702"/>
              <w:placeholder>
                <w:docPart w:val="52F2B57072B64C2EB6F12544327AFB5A"/>
              </w:placeholder>
              <w15:dataBinding w:prefixMappings="xmlns:ns0='http://schemas.microsoft.com/temp/samples' " w:xpath="/ns0:employees[1]/ns0:employee[1]/ns0:CompanyName[1]" w:storeItemID="{00000000-0000-0000-0000-000000000000}"/>
              <w15:appearance w15:val="hidden"/>
            </w:sdtPr>
            <w:sdtEndPr>
              <w:rPr>
                <w:sz w:val="24"/>
                <w:szCs w:val="20"/>
              </w:rPr>
            </w:sdtEndPr>
            <w:sdtContent>
              <w:p w14:paraId="4F991553" w14:textId="77777777" w:rsidR="00C55B8E" w:rsidRPr="003C505D" w:rsidRDefault="00C55B8E" w:rsidP="00C55B8E">
                <w:pPr>
                  <w:pStyle w:val="Heading2"/>
                  <w:rPr>
                    <w:sz w:val="24"/>
                    <w:szCs w:val="20"/>
                  </w:rPr>
                </w:pPr>
                <w:r w:rsidRPr="003C505D">
                  <w:rPr>
                    <w:sz w:val="24"/>
                    <w:szCs w:val="20"/>
                  </w:rPr>
                  <w:t>Acknowledgements</w:t>
                </w:r>
              </w:p>
              <w:p w14:paraId="3ED3ED2A" w14:textId="77777777" w:rsidR="00C55B8E" w:rsidRPr="003C505D" w:rsidRDefault="00C55B8E" w:rsidP="00C55B8E">
                <w:pPr>
                  <w:pStyle w:val="Heading2"/>
                  <w:rPr>
                    <w:sz w:val="24"/>
                    <w:szCs w:val="20"/>
                  </w:rPr>
                </w:pPr>
                <w:r w:rsidRPr="003C505D">
                  <w:rPr>
                    <w:sz w:val="24"/>
                    <w:szCs w:val="20"/>
                  </w:rPr>
                  <w:t>A great thank you and appreciation to Black Powder Gin and AA Events who conceived of this project and provided essential information throughout. A special thank you to everyone completing the online questionnaire. Without their response, this report would not be able to complete. Thank you to Jacqui Jones, Senior Lecturer at University of Wales Trinity Saint David for ongoing support, feedback and encouragement to do this project.</w:t>
                </w:r>
              </w:p>
            </w:sdtContent>
          </w:sdt>
          <w:p w14:paraId="633E4031" w14:textId="77777777" w:rsidR="00C55B8E" w:rsidRDefault="00C55B8E" w:rsidP="00C55B8E"/>
          <w:p w14:paraId="66319321" w14:textId="5FBFD93A" w:rsidR="00C55B8E" w:rsidRDefault="00C55B8E" w:rsidP="00C55B8E">
            <w:r>
              <w:t>Executive Summary</w:t>
            </w:r>
          </w:p>
          <w:p w14:paraId="5DFD606F" w14:textId="5832B38E" w:rsidR="003E5203" w:rsidRDefault="00EB3866" w:rsidP="00C55B8E">
            <w:pPr>
              <w:rPr>
                <w:b w:val="0"/>
                <w:bCs/>
                <w:sz w:val="24"/>
                <w:szCs w:val="20"/>
              </w:rPr>
            </w:pPr>
            <w:r>
              <w:rPr>
                <w:b w:val="0"/>
                <w:bCs/>
                <w:sz w:val="24"/>
                <w:szCs w:val="20"/>
              </w:rPr>
              <w:t>The aim of the following consultancy project is to investigate marketing strategies which will help increase the attendance of Black Powder Gin and AA Events ‘</w:t>
            </w:r>
            <w:proofErr w:type="spellStart"/>
            <w:r>
              <w:rPr>
                <w:b w:val="0"/>
                <w:bCs/>
                <w:sz w:val="24"/>
                <w:szCs w:val="20"/>
              </w:rPr>
              <w:t>Ginsperience</w:t>
            </w:r>
            <w:proofErr w:type="spellEnd"/>
            <w:r>
              <w:rPr>
                <w:b w:val="0"/>
                <w:bCs/>
                <w:sz w:val="24"/>
                <w:szCs w:val="20"/>
              </w:rPr>
              <w:t xml:space="preserve">’, amongst the target demographics post </w:t>
            </w:r>
            <w:r w:rsidR="009C64BA">
              <w:rPr>
                <w:b w:val="0"/>
                <w:bCs/>
                <w:sz w:val="24"/>
                <w:szCs w:val="20"/>
              </w:rPr>
              <w:t>Covid-19 lockdown measures being lifted within the UK.</w:t>
            </w:r>
          </w:p>
          <w:p w14:paraId="16E063D4" w14:textId="24116D9F" w:rsidR="00EB3866" w:rsidRDefault="00EB3866" w:rsidP="00C55B8E">
            <w:pPr>
              <w:rPr>
                <w:b w:val="0"/>
                <w:bCs/>
                <w:sz w:val="24"/>
                <w:szCs w:val="20"/>
              </w:rPr>
            </w:pPr>
          </w:p>
          <w:p w14:paraId="4BA73837" w14:textId="6A6FD4E4" w:rsidR="00EB3866" w:rsidRDefault="00EB3866" w:rsidP="00C55B8E">
            <w:pPr>
              <w:rPr>
                <w:b w:val="0"/>
                <w:bCs/>
                <w:sz w:val="24"/>
                <w:szCs w:val="20"/>
              </w:rPr>
            </w:pPr>
            <w:r>
              <w:rPr>
                <w:b w:val="0"/>
                <w:bCs/>
                <w:sz w:val="24"/>
                <w:szCs w:val="20"/>
              </w:rPr>
              <w:t xml:space="preserve">The following marketing plan has been created on behalf of Black Powder </w:t>
            </w:r>
            <w:r w:rsidR="009C64BA">
              <w:rPr>
                <w:b w:val="0"/>
                <w:bCs/>
                <w:sz w:val="24"/>
                <w:szCs w:val="20"/>
              </w:rPr>
              <w:t>Gin Distillery which is a family run business that has produced fruit infused gins for a number of years and AA Events who are a creative events team who specialize in the planning, production and management of live events at the Black Powder Gin Distillery as well as being available for private hire externally. The management of both Black Powder Gin and AA Events have requested for a consultant to increase attendance amongst a target demographic through effective advertising strategies and efficient marketing plans.</w:t>
            </w:r>
          </w:p>
          <w:p w14:paraId="5F470EBC" w14:textId="0FA73DFD" w:rsidR="009C64BA" w:rsidRDefault="009C64BA" w:rsidP="00C55B8E">
            <w:pPr>
              <w:rPr>
                <w:b w:val="0"/>
                <w:bCs/>
                <w:sz w:val="24"/>
                <w:szCs w:val="20"/>
              </w:rPr>
            </w:pPr>
          </w:p>
          <w:p w14:paraId="1E01C723" w14:textId="3101E5A5" w:rsidR="00CA1BD3" w:rsidRDefault="00CA1BD3" w:rsidP="00C55B8E">
            <w:pPr>
              <w:rPr>
                <w:b w:val="0"/>
                <w:bCs/>
                <w:sz w:val="24"/>
                <w:szCs w:val="20"/>
              </w:rPr>
            </w:pPr>
            <w:r>
              <w:rPr>
                <w:b w:val="0"/>
                <w:bCs/>
                <w:sz w:val="24"/>
                <w:szCs w:val="20"/>
              </w:rPr>
              <w:t xml:space="preserve">Whilst consulting the following marketing plan the focus points were primarily the use of social media for advertising purposes and developing the website to be more attractive to the target demographics. The marketing plan has been successful as a result of using verifiable and qualitive research methods in order to </w:t>
            </w:r>
            <w:r w:rsidR="006971D5">
              <w:rPr>
                <w:b w:val="0"/>
                <w:bCs/>
                <w:sz w:val="24"/>
                <w:szCs w:val="20"/>
              </w:rPr>
              <w:t>gain statistics which will make the marketing plan achievable. With both Black Powder Gin and AA Events in mind the marketing plan will investigate the most effective methods of marketing the ‘</w:t>
            </w:r>
            <w:proofErr w:type="spellStart"/>
            <w:r w:rsidR="006971D5">
              <w:rPr>
                <w:b w:val="0"/>
                <w:bCs/>
                <w:sz w:val="24"/>
                <w:szCs w:val="20"/>
              </w:rPr>
              <w:t>Ginsperience</w:t>
            </w:r>
            <w:proofErr w:type="spellEnd"/>
            <w:r w:rsidR="006971D5">
              <w:rPr>
                <w:b w:val="0"/>
                <w:bCs/>
                <w:sz w:val="24"/>
                <w:szCs w:val="20"/>
              </w:rPr>
              <w:t>’ as the United Kingdom begins to come out of Covid-19 quarantine measures.</w:t>
            </w:r>
          </w:p>
          <w:p w14:paraId="0293CA79" w14:textId="35C0B4CD" w:rsidR="006971D5" w:rsidRDefault="006971D5" w:rsidP="006971D5"/>
          <w:p w14:paraId="12589E71" w14:textId="0305D880" w:rsidR="00115AAA" w:rsidRDefault="00115AAA" w:rsidP="00EB3866">
            <w:pPr>
              <w:pStyle w:val="Content"/>
            </w:pPr>
          </w:p>
        </w:tc>
      </w:tr>
      <w:tr w:rsidR="00C55B8E" w14:paraId="30DE8A77" w14:textId="77777777" w:rsidTr="00C55B8E">
        <w:trPr>
          <w:trHeight w:val="5931"/>
        </w:trPr>
        <w:tc>
          <w:tcPr>
            <w:tcW w:w="9999" w:type="dxa"/>
          </w:tcPr>
          <w:p w14:paraId="149D6D04" w14:textId="77777777" w:rsidR="00C55B8E" w:rsidRDefault="00C55B8E" w:rsidP="00C55B8E">
            <w:pPr>
              <w:pStyle w:val="EmphasisText"/>
              <w:rPr>
                <w:i/>
                <w:sz w:val="36"/>
              </w:rPr>
            </w:pPr>
          </w:p>
          <w:p w14:paraId="766BE660" w14:textId="4BA0D2A3" w:rsidR="00C55B8E" w:rsidRDefault="003C505D" w:rsidP="00C55B8E">
            <w:pPr>
              <w:pStyle w:val="Content"/>
            </w:pPr>
            <w:r>
              <w:t>Contents Page</w:t>
            </w:r>
          </w:p>
          <w:p w14:paraId="4A104FA0" w14:textId="77777777" w:rsidR="003C505D" w:rsidRPr="003C505D" w:rsidRDefault="003C505D" w:rsidP="003C505D">
            <w:pPr>
              <w:numPr>
                <w:ilvl w:val="0"/>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Introduction </w:t>
            </w:r>
          </w:p>
          <w:p w14:paraId="6ECB97E5" w14:textId="77777777" w:rsidR="003C505D" w:rsidRPr="003C505D" w:rsidRDefault="003C505D" w:rsidP="003C505D">
            <w:pPr>
              <w:numPr>
                <w:ilvl w:val="1"/>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Terms of Reference </w:t>
            </w:r>
          </w:p>
          <w:p w14:paraId="138F262D" w14:textId="172C6AF4" w:rsidR="003C505D" w:rsidRDefault="00A47D39" w:rsidP="003C505D">
            <w:pPr>
              <w:numPr>
                <w:ilvl w:val="1"/>
                <w:numId w:val="1"/>
              </w:numPr>
              <w:spacing w:after="160" w:line="360" w:lineRule="auto"/>
              <w:contextualSpacing/>
              <w:rPr>
                <w:rFonts w:ascii="Arial" w:eastAsia="Calibri Light" w:hAnsi="Arial" w:cs="Arial"/>
                <w:b w:val="0"/>
                <w:color w:val="auto"/>
                <w:sz w:val="22"/>
                <w:lang w:val="en-GB"/>
              </w:rPr>
            </w:pPr>
            <w:r>
              <w:rPr>
                <w:rFonts w:ascii="Arial" w:eastAsia="Calibri Light" w:hAnsi="Arial" w:cs="Arial"/>
                <w:b w:val="0"/>
                <w:color w:val="auto"/>
                <w:sz w:val="22"/>
                <w:lang w:val="en-GB"/>
              </w:rPr>
              <w:t>Project Justification</w:t>
            </w:r>
          </w:p>
          <w:p w14:paraId="1E0FD7E0" w14:textId="5EE03365" w:rsidR="00752EC6" w:rsidRPr="003C505D" w:rsidRDefault="00752EC6" w:rsidP="003C505D">
            <w:pPr>
              <w:numPr>
                <w:ilvl w:val="1"/>
                <w:numId w:val="1"/>
              </w:numPr>
              <w:spacing w:after="160" w:line="360" w:lineRule="auto"/>
              <w:contextualSpacing/>
              <w:rPr>
                <w:rFonts w:ascii="Arial" w:eastAsia="Calibri Light" w:hAnsi="Arial" w:cs="Arial"/>
                <w:b w:val="0"/>
                <w:color w:val="auto"/>
                <w:sz w:val="22"/>
                <w:lang w:val="en-GB"/>
              </w:rPr>
            </w:pPr>
            <w:r>
              <w:rPr>
                <w:rFonts w:ascii="Arial" w:eastAsia="Calibri Light" w:hAnsi="Arial" w:cs="Arial"/>
                <w:b w:val="0"/>
                <w:color w:val="auto"/>
                <w:sz w:val="22"/>
                <w:lang w:val="en-GB"/>
              </w:rPr>
              <w:t>Aims and objectives</w:t>
            </w:r>
          </w:p>
          <w:p w14:paraId="75B85B18" w14:textId="2A154BC3" w:rsidR="003C505D" w:rsidRPr="003C505D" w:rsidRDefault="003C505D" w:rsidP="00A47D39">
            <w:pPr>
              <w:spacing w:after="160" w:line="360" w:lineRule="auto"/>
              <w:ind w:left="1080"/>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 </w:t>
            </w:r>
          </w:p>
          <w:p w14:paraId="3C8BA440" w14:textId="77777777" w:rsidR="003C505D" w:rsidRPr="003C505D" w:rsidRDefault="003C505D" w:rsidP="003C505D">
            <w:pPr>
              <w:numPr>
                <w:ilvl w:val="0"/>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Findings </w:t>
            </w:r>
          </w:p>
          <w:p w14:paraId="5BFA65D0" w14:textId="082A76AE" w:rsidR="003276EA" w:rsidRDefault="005D58D6" w:rsidP="003276EA">
            <w:pPr>
              <w:numPr>
                <w:ilvl w:val="0"/>
                <w:numId w:val="1"/>
              </w:numPr>
              <w:spacing w:after="160" w:line="360" w:lineRule="auto"/>
              <w:contextualSpacing/>
              <w:rPr>
                <w:rFonts w:ascii="Arial" w:eastAsia="Calibri Light" w:hAnsi="Arial" w:cs="Arial"/>
                <w:b w:val="0"/>
                <w:color w:val="auto"/>
                <w:sz w:val="22"/>
                <w:lang w:val="en-GB"/>
              </w:rPr>
            </w:pPr>
            <w:r>
              <w:rPr>
                <w:rFonts w:ascii="Arial" w:eastAsia="Calibri Light" w:hAnsi="Arial" w:cs="Arial"/>
                <w:b w:val="0"/>
                <w:color w:val="auto"/>
                <w:sz w:val="22"/>
                <w:lang w:val="en-GB"/>
              </w:rPr>
              <w:t>Suggestions</w:t>
            </w:r>
            <w:r w:rsidR="003276EA">
              <w:rPr>
                <w:rFonts w:ascii="Arial" w:eastAsia="Calibri Light" w:hAnsi="Arial" w:cs="Arial"/>
                <w:b w:val="0"/>
                <w:color w:val="auto"/>
                <w:sz w:val="22"/>
                <w:lang w:val="en-GB"/>
              </w:rPr>
              <w:t xml:space="preserve"> </w:t>
            </w:r>
          </w:p>
          <w:p w14:paraId="60179A7F" w14:textId="406D8C2E" w:rsidR="003276EA" w:rsidRPr="003276EA" w:rsidRDefault="003276EA" w:rsidP="003276EA">
            <w:pPr>
              <w:pStyle w:val="ListParagraph"/>
              <w:numPr>
                <w:ilvl w:val="1"/>
                <w:numId w:val="1"/>
              </w:numPr>
              <w:spacing w:after="160" w:line="360" w:lineRule="auto"/>
              <w:rPr>
                <w:rFonts w:ascii="Arial" w:eastAsia="Calibri Light" w:hAnsi="Arial" w:cs="Arial"/>
                <w:b w:val="0"/>
                <w:color w:val="auto"/>
                <w:sz w:val="22"/>
                <w:lang w:val="en-GB"/>
              </w:rPr>
            </w:pPr>
            <w:r w:rsidRPr="003276EA">
              <w:rPr>
                <w:rFonts w:ascii="Arial" w:eastAsia="Calibri Light" w:hAnsi="Arial" w:cs="Arial"/>
                <w:b w:val="0"/>
                <w:color w:val="auto"/>
                <w:sz w:val="22"/>
                <w:lang w:val="en-GB"/>
              </w:rPr>
              <w:t>Social Media</w:t>
            </w:r>
          </w:p>
          <w:p w14:paraId="684BD66A" w14:textId="193E2326" w:rsidR="003276EA" w:rsidRDefault="003276EA" w:rsidP="003276EA">
            <w:pPr>
              <w:pStyle w:val="ListParagraph"/>
              <w:numPr>
                <w:ilvl w:val="1"/>
                <w:numId w:val="1"/>
              </w:numPr>
              <w:spacing w:after="160" w:line="360" w:lineRule="auto"/>
              <w:rPr>
                <w:rFonts w:ascii="Arial" w:eastAsia="Calibri Light" w:hAnsi="Arial" w:cs="Arial"/>
                <w:b w:val="0"/>
                <w:color w:val="auto"/>
                <w:sz w:val="22"/>
                <w:lang w:val="en-GB"/>
              </w:rPr>
            </w:pPr>
            <w:r>
              <w:rPr>
                <w:rFonts w:ascii="Arial" w:eastAsia="Calibri Light" w:hAnsi="Arial" w:cs="Arial"/>
                <w:b w:val="0"/>
                <w:color w:val="auto"/>
                <w:sz w:val="22"/>
                <w:lang w:val="en-GB"/>
              </w:rPr>
              <w:t>Theming</w:t>
            </w:r>
          </w:p>
          <w:p w14:paraId="7FD719E1" w14:textId="297B82C1" w:rsidR="003276EA" w:rsidRDefault="008B7A93" w:rsidP="003276EA">
            <w:pPr>
              <w:pStyle w:val="ListParagraph"/>
              <w:numPr>
                <w:ilvl w:val="1"/>
                <w:numId w:val="1"/>
              </w:numPr>
              <w:spacing w:after="160" w:line="360" w:lineRule="auto"/>
              <w:rPr>
                <w:rFonts w:ascii="Arial" w:eastAsia="Calibri Light" w:hAnsi="Arial" w:cs="Arial"/>
                <w:b w:val="0"/>
                <w:color w:val="auto"/>
                <w:sz w:val="22"/>
                <w:lang w:val="en-GB"/>
              </w:rPr>
            </w:pPr>
            <w:r>
              <w:rPr>
                <w:rFonts w:ascii="Arial" w:eastAsia="Calibri Light" w:hAnsi="Arial" w:cs="Arial"/>
                <w:b w:val="0"/>
                <w:color w:val="auto"/>
                <w:sz w:val="22"/>
                <w:lang w:val="en-GB"/>
              </w:rPr>
              <w:t>Pricing</w:t>
            </w:r>
          </w:p>
          <w:p w14:paraId="1028FCC3" w14:textId="44171E35" w:rsidR="008B7A93" w:rsidRDefault="008B7A93" w:rsidP="003276EA">
            <w:pPr>
              <w:pStyle w:val="ListParagraph"/>
              <w:numPr>
                <w:ilvl w:val="1"/>
                <w:numId w:val="1"/>
              </w:numPr>
              <w:spacing w:after="160" w:line="360" w:lineRule="auto"/>
              <w:rPr>
                <w:rFonts w:ascii="Arial" w:eastAsia="Calibri Light" w:hAnsi="Arial" w:cs="Arial"/>
                <w:b w:val="0"/>
                <w:color w:val="auto"/>
                <w:sz w:val="22"/>
                <w:lang w:val="en-GB"/>
              </w:rPr>
            </w:pPr>
            <w:r>
              <w:rPr>
                <w:rFonts w:ascii="Arial" w:eastAsia="Calibri Light" w:hAnsi="Arial" w:cs="Arial"/>
                <w:b w:val="0"/>
                <w:color w:val="auto"/>
                <w:sz w:val="22"/>
                <w:lang w:val="en-GB"/>
              </w:rPr>
              <w:t>Post Covid-19 restrictions</w:t>
            </w:r>
          </w:p>
          <w:p w14:paraId="45EEA3D5" w14:textId="36F22F10" w:rsidR="00B1060D" w:rsidRPr="003276EA" w:rsidRDefault="00B1060D" w:rsidP="003276EA">
            <w:pPr>
              <w:pStyle w:val="ListParagraph"/>
              <w:numPr>
                <w:ilvl w:val="1"/>
                <w:numId w:val="1"/>
              </w:numPr>
              <w:spacing w:after="160" w:line="360" w:lineRule="auto"/>
              <w:rPr>
                <w:rFonts w:ascii="Arial" w:eastAsia="Calibri Light" w:hAnsi="Arial" w:cs="Arial"/>
                <w:b w:val="0"/>
                <w:color w:val="auto"/>
                <w:sz w:val="22"/>
                <w:lang w:val="en-GB"/>
              </w:rPr>
            </w:pPr>
            <w:r>
              <w:rPr>
                <w:rFonts w:ascii="Arial" w:eastAsia="Calibri Light" w:hAnsi="Arial" w:cs="Arial"/>
                <w:b w:val="0"/>
                <w:color w:val="auto"/>
                <w:sz w:val="22"/>
                <w:lang w:val="en-GB"/>
              </w:rPr>
              <w:t xml:space="preserve">Virtual </w:t>
            </w:r>
            <w:r w:rsidR="007A59B4">
              <w:rPr>
                <w:rFonts w:ascii="Arial" w:eastAsia="Calibri Light" w:hAnsi="Arial" w:cs="Arial"/>
                <w:b w:val="0"/>
                <w:color w:val="auto"/>
                <w:sz w:val="22"/>
                <w:lang w:val="en-GB"/>
              </w:rPr>
              <w:t>Experience</w:t>
            </w:r>
          </w:p>
          <w:p w14:paraId="44141C45" w14:textId="0062C12C" w:rsidR="003C505D" w:rsidRDefault="005D58D6" w:rsidP="003C505D">
            <w:pPr>
              <w:numPr>
                <w:ilvl w:val="0"/>
                <w:numId w:val="1"/>
              </w:numPr>
              <w:spacing w:after="160" w:line="360" w:lineRule="auto"/>
              <w:contextualSpacing/>
              <w:rPr>
                <w:rFonts w:ascii="Arial" w:eastAsia="Calibri Light" w:hAnsi="Arial" w:cs="Arial"/>
                <w:b w:val="0"/>
                <w:color w:val="auto"/>
                <w:sz w:val="22"/>
                <w:lang w:val="en-GB"/>
              </w:rPr>
            </w:pPr>
            <w:r>
              <w:rPr>
                <w:rFonts w:ascii="Arial" w:eastAsia="Calibri Light" w:hAnsi="Arial" w:cs="Arial"/>
                <w:b w:val="0"/>
                <w:color w:val="auto"/>
                <w:sz w:val="22"/>
                <w:lang w:val="en-GB"/>
              </w:rPr>
              <w:t>Limitations</w:t>
            </w:r>
          </w:p>
          <w:p w14:paraId="67996948" w14:textId="4E7D6C68" w:rsidR="00187880" w:rsidRPr="00187880" w:rsidRDefault="00187880" w:rsidP="00187880">
            <w:pPr>
              <w:pStyle w:val="ListParagraph"/>
              <w:numPr>
                <w:ilvl w:val="1"/>
                <w:numId w:val="1"/>
              </w:numPr>
              <w:spacing w:after="160" w:line="360" w:lineRule="auto"/>
              <w:rPr>
                <w:rFonts w:ascii="Arial" w:eastAsia="Calibri Light" w:hAnsi="Arial" w:cs="Arial"/>
                <w:b w:val="0"/>
                <w:color w:val="auto"/>
                <w:sz w:val="22"/>
                <w:lang w:val="en-GB"/>
              </w:rPr>
            </w:pPr>
            <w:r w:rsidRPr="00187880">
              <w:rPr>
                <w:rFonts w:ascii="Arial" w:eastAsia="Calibri Light" w:hAnsi="Arial" w:cs="Arial"/>
                <w:b w:val="0"/>
                <w:color w:val="auto"/>
                <w:sz w:val="22"/>
                <w:lang w:val="en-GB"/>
              </w:rPr>
              <w:t>Legal legislations</w:t>
            </w:r>
          </w:p>
          <w:p w14:paraId="192F813B" w14:textId="2EB8A2A7" w:rsidR="00187880" w:rsidRDefault="00187880" w:rsidP="00187880">
            <w:pPr>
              <w:pStyle w:val="ListParagraph"/>
              <w:numPr>
                <w:ilvl w:val="1"/>
                <w:numId w:val="1"/>
              </w:numPr>
              <w:spacing w:after="160" w:line="360" w:lineRule="auto"/>
              <w:rPr>
                <w:rFonts w:ascii="Arial" w:eastAsia="Calibri Light" w:hAnsi="Arial" w:cs="Arial"/>
                <w:b w:val="0"/>
                <w:color w:val="auto"/>
                <w:sz w:val="22"/>
                <w:lang w:val="en-GB"/>
              </w:rPr>
            </w:pPr>
            <w:r>
              <w:rPr>
                <w:rFonts w:ascii="Arial" w:eastAsia="Calibri Light" w:hAnsi="Arial" w:cs="Arial"/>
                <w:b w:val="0"/>
                <w:color w:val="auto"/>
                <w:sz w:val="22"/>
                <w:lang w:val="en-GB"/>
              </w:rPr>
              <w:t>Changes to the experience</w:t>
            </w:r>
          </w:p>
          <w:p w14:paraId="7C44B8A1" w14:textId="08553A83" w:rsidR="00187880" w:rsidRPr="00187880" w:rsidRDefault="00187880" w:rsidP="00187880">
            <w:pPr>
              <w:pStyle w:val="ListParagraph"/>
              <w:numPr>
                <w:ilvl w:val="1"/>
                <w:numId w:val="1"/>
              </w:numPr>
              <w:spacing w:after="160" w:line="360" w:lineRule="auto"/>
              <w:rPr>
                <w:rFonts w:ascii="Arial" w:eastAsia="Calibri Light" w:hAnsi="Arial" w:cs="Arial"/>
                <w:b w:val="0"/>
                <w:color w:val="auto"/>
                <w:sz w:val="22"/>
                <w:lang w:val="en-GB"/>
              </w:rPr>
            </w:pPr>
            <w:r>
              <w:rPr>
                <w:rFonts w:ascii="Arial" w:eastAsia="Calibri Light" w:hAnsi="Arial" w:cs="Arial"/>
                <w:b w:val="0"/>
                <w:color w:val="auto"/>
                <w:sz w:val="22"/>
                <w:lang w:val="en-GB"/>
              </w:rPr>
              <w:t>Potential costs</w:t>
            </w:r>
          </w:p>
          <w:p w14:paraId="6E6848A3" w14:textId="1AA09528" w:rsidR="00BA6394" w:rsidRDefault="00BA6394" w:rsidP="003C505D">
            <w:pPr>
              <w:numPr>
                <w:ilvl w:val="0"/>
                <w:numId w:val="1"/>
              </w:numPr>
              <w:spacing w:after="160" w:line="360" w:lineRule="auto"/>
              <w:contextualSpacing/>
              <w:rPr>
                <w:rFonts w:ascii="Arial" w:eastAsia="Calibri Light" w:hAnsi="Arial" w:cs="Arial"/>
                <w:b w:val="0"/>
                <w:color w:val="auto"/>
                <w:sz w:val="22"/>
                <w:lang w:val="en-GB"/>
              </w:rPr>
            </w:pPr>
            <w:r>
              <w:rPr>
                <w:rFonts w:ascii="Arial" w:eastAsia="Calibri Light" w:hAnsi="Arial" w:cs="Arial"/>
                <w:b w:val="0"/>
                <w:color w:val="auto"/>
                <w:sz w:val="22"/>
                <w:lang w:val="en-GB"/>
              </w:rPr>
              <w:t>Conclusion</w:t>
            </w:r>
          </w:p>
          <w:p w14:paraId="3A0E9AD0" w14:textId="77777777" w:rsidR="003C505D" w:rsidRPr="003C505D" w:rsidRDefault="003C505D" w:rsidP="003C505D">
            <w:pPr>
              <w:numPr>
                <w:ilvl w:val="0"/>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Appendix</w:t>
            </w:r>
          </w:p>
          <w:p w14:paraId="5D55EC89" w14:textId="749E2EED" w:rsidR="003C505D" w:rsidRPr="003C505D" w:rsidRDefault="003C505D" w:rsidP="003C505D">
            <w:pPr>
              <w:numPr>
                <w:ilvl w:val="1"/>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Evidence of Submitting Questionnaire </w:t>
            </w:r>
          </w:p>
          <w:p w14:paraId="44602ED8" w14:textId="67051B91" w:rsidR="003C505D" w:rsidRPr="003C505D" w:rsidRDefault="003C505D" w:rsidP="003C505D">
            <w:pPr>
              <w:numPr>
                <w:ilvl w:val="1"/>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Gantt chart </w:t>
            </w:r>
          </w:p>
          <w:p w14:paraId="38F1DD99" w14:textId="73BE675B" w:rsidR="003C505D" w:rsidRPr="003C505D" w:rsidRDefault="00DE431E" w:rsidP="003C505D">
            <w:pPr>
              <w:numPr>
                <w:ilvl w:val="1"/>
                <w:numId w:val="1"/>
              </w:numPr>
              <w:spacing w:after="160" w:line="360" w:lineRule="auto"/>
              <w:contextualSpacing/>
              <w:rPr>
                <w:rFonts w:ascii="Arial" w:eastAsia="Calibri Light" w:hAnsi="Arial" w:cs="Arial"/>
                <w:b w:val="0"/>
                <w:color w:val="auto"/>
                <w:sz w:val="22"/>
                <w:lang w:val="en-GB"/>
              </w:rPr>
            </w:pPr>
            <w:r>
              <w:rPr>
                <w:rFonts w:ascii="Arial" w:eastAsia="Calibri Light" w:hAnsi="Arial" w:cs="Arial"/>
                <w:b w:val="0"/>
                <w:color w:val="auto"/>
                <w:sz w:val="22"/>
                <w:lang w:val="en-GB"/>
              </w:rPr>
              <w:t>Proof of Correspondence</w:t>
            </w:r>
            <w:r w:rsidR="00BA59D6">
              <w:rPr>
                <w:rFonts w:ascii="Arial" w:eastAsia="Calibri Light" w:hAnsi="Arial" w:cs="Arial"/>
                <w:b w:val="0"/>
                <w:color w:val="auto"/>
                <w:sz w:val="22"/>
                <w:lang w:val="en-GB"/>
              </w:rPr>
              <w:t xml:space="preserve"> and Ethics Form</w:t>
            </w:r>
          </w:p>
          <w:p w14:paraId="07FE0AFD" w14:textId="77777777" w:rsidR="003C505D" w:rsidRPr="003C505D" w:rsidRDefault="003C505D" w:rsidP="003C505D">
            <w:pPr>
              <w:numPr>
                <w:ilvl w:val="0"/>
                <w:numId w:val="1"/>
              </w:numPr>
              <w:spacing w:after="160" w:line="360" w:lineRule="auto"/>
              <w:contextualSpacing/>
              <w:rPr>
                <w:rFonts w:ascii="Arial" w:eastAsia="Calibri Light" w:hAnsi="Arial" w:cs="Arial"/>
                <w:b w:val="0"/>
                <w:color w:val="auto"/>
                <w:sz w:val="22"/>
                <w:lang w:val="en-GB"/>
              </w:rPr>
            </w:pPr>
            <w:r w:rsidRPr="003C505D">
              <w:rPr>
                <w:rFonts w:ascii="Arial" w:eastAsia="Calibri Light" w:hAnsi="Arial" w:cs="Arial"/>
                <w:b w:val="0"/>
                <w:color w:val="auto"/>
                <w:sz w:val="22"/>
                <w:lang w:val="en-GB"/>
              </w:rPr>
              <w:t xml:space="preserve">Bibliography </w:t>
            </w:r>
          </w:p>
          <w:p w14:paraId="73BD9F10" w14:textId="77777777" w:rsidR="003C505D" w:rsidRDefault="003C505D" w:rsidP="00C55B8E">
            <w:pPr>
              <w:pStyle w:val="Content"/>
            </w:pPr>
          </w:p>
          <w:p w14:paraId="2471EC5C" w14:textId="77777777" w:rsidR="00C55B8E" w:rsidRDefault="00C55B8E" w:rsidP="00C55B8E">
            <w:pPr>
              <w:pStyle w:val="Content"/>
              <w:rPr>
                <w:i/>
                <w:sz w:val="36"/>
              </w:rPr>
            </w:pPr>
          </w:p>
          <w:p w14:paraId="41854616" w14:textId="77777777" w:rsidR="00C55B8E" w:rsidRDefault="00C55B8E" w:rsidP="00C55B8E">
            <w:pPr>
              <w:pStyle w:val="Content"/>
              <w:rPr>
                <w:i/>
                <w:sz w:val="36"/>
              </w:rPr>
            </w:pPr>
          </w:p>
        </w:tc>
      </w:tr>
    </w:tbl>
    <w:p w14:paraId="6A56E4AD" w14:textId="6B12E2AA" w:rsidR="0087605E" w:rsidRDefault="0087605E" w:rsidP="00DF027C"/>
    <w:p w14:paraId="4E8E80EE" w14:textId="4BF4F6F6" w:rsidR="003C505D" w:rsidRDefault="003C505D" w:rsidP="00DF027C"/>
    <w:p w14:paraId="0FB326AB" w14:textId="66DF25CA" w:rsidR="003C505D" w:rsidRDefault="003C505D" w:rsidP="00DF027C"/>
    <w:p w14:paraId="18478B76" w14:textId="0BBDFB92" w:rsidR="003C505D" w:rsidRDefault="003C505D" w:rsidP="00DF027C"/>
    <w:p w14:paraId="46CD0949" w14:textId="79BAC2AA" w:rsidR="003C505D" w:rsidRPr="00FF11FA" w:rsidRDefault="003C505D" w:rsidP="00FF11FA">
      <w:pPr>
        <w:pStyle w:val="ListParagraph"/>
        <w:numPr>
          <w:ilvl w:val="0"/>
          <w:numId w:val="2"/>
        </w:numPr>
        <w:rPr>
          <w:sz w:val="24"/>
          <w:szCs w:val="20"/>
        </w:rPr>
      </w:pPr>
      <w:r w:rsidRPr="00FF11FA">
        <w:rPr>
          <w:sz w:val="24"/>
          <w:szCs w:val="20"/>
        </w:rPr>
        <w:lastRenderedPageBreak/>
        <w:t>Introduction</w:t>
      </w:r>
    </w:p>
    <w:p w14:paraId="0CCAF8C2" w14:textId="277ABACC" w:rsidR="00FF11FA" w:rsidRDefault="00FF11FA" w:rsidP="00FF11FA">
      <w:pPr>
        <w:pStyle w:val="ListParagraph"/>
        <w:rPr>
          <w:b w:val="0"/>
          <w:bCs/>
          <w:sz w:val="24"/>
          <w:szCs w:val="20"/>
        </w:rPr>
      </w:pPr>
      <w:r w:rsidRPr="00FF11FA">
        <w:rPr>
          <w:b w:val="0"/>
          <w:bCs/>
          <w:sz w:val="24"/>
          <w:szCs w:val="20"/>
        </w:rPr>
        <w:t xml:space="preserve">The purpose of the following consultancy project is to independently investigate which demographics would be more inclined to spend their available income on alcohol-based event. With the </w:t>
      </w:r>
      <w:r>
        <w:rPr>
          <w:b w:val="0"/>
          <w:bCs/>
          <w:sz w:val="24"/>
          <w:szCs w:val="20"/>
        </w:rPr>
        <w:t xml:space="preserve">cooperation and support of the management, </w:t>
      </w:r>
      <w:r w:rsidRPr="00FF11FA">
        <w:rPr>
          <w:b w:val="0"/>
          <w:bCs/>
          <w:sz w:val="24"/>
          <w:szCs w:val="20"/>
        </w:rPr>
        <w:t>the focus is to investigate effective methods of marketing Black Powder Gin and AA Events ‘</w:t>
      </w:r>
      <w:proofErr w:type="spellStart"/>
      <w:r w:rsidRPr="00FF11FA">
        <w:rPr>
          <w:b w:val="0"/>
          <w:bCs/>
          <w:sz w:val="24"/>
          <w:szCs w:val="20"/>
        </w:rPr>
        <w:t>Ginsperience</w:t>
      </w:r>
      <w:proofErr w:type="spellEnd"/>
      <w:r w:rsidRPr="00FF11FA">
        <w:rPr>
          <w:b w:val="0"/>
          <w:bCs/>
          <w:sz w:val="24"/>
          <w:szCs w:val="20"/>
        </w:rPr>
        <w:t>’ to said demographics efficiently and in a cost-effective manner.</w:t>
      </w:r>
      <w:r>
        <w:rPr>
          <w:b w:val="0"/>
          <w:bCs/>
          <w:sz w:val="24"/>
          <w:szCs w:val="20"/>
        </w:rPr>
        <w:t xml:space="preserve"> </w:t>
      </w:r>
    </w:p>
    <w:p w14:paraId="2A5CEED1" w14:textId="6975C063" w:rsidR="00752EC6" w:rsidRDefault="00752EC6" w:rsidP="00FF11FA">
      <w:pPr>
        <w:pStyle w:val="ListParagraph"/>
        <w:rPr>
          <w:b w:val="0"/>
          <w:bCs/>
          <w:sz w:val="24"/>
          <w:szCs w:val="20"/>
        </w:rPr>
      </w:pPr>
    </w:p>
    <w:p w14:paraId="656276B2" w14:textId="335BBD35" w:rsidR="00752EC6" w:rsidRPr="00FF11FA" w:rsidRDefault="00752EC6" w:rsidP="00FF11FA">
      <w:pPr>
        <w:pStyle w:val="ListParagraph"/>
        <w:rPr>
          <w:b w:val="0"/>
          <w:bCs/>
          <w:sz w:val="24"/>
          <w:szCs w:val="20"/>
        </w:rPr>
      </w:pPr>
      <w:r w:rsidRPr="00752EC6">
        <w:rPr>
          <w:b w:val="0"/>
          <w:bCs/>
          <w:sz w:val="24"/>
          <w:szCs w:val="20"/>
        </w:rPr>
        <w:t xml:space="preserve">The Black Powder distillery is a family run business that has been producing fruit infused gins for </w:t>
      </w:r>
      <w:proofErr w:type="gramStart"/>
      <w:r w:rsidRPr="00752EC6">
        <w:rPr>
          <w:b w:val="0"/>
          <w:bCs/>
          <w:sz w:val="24"/>
          <w:szCs w:val="20"/>
        </w:rPr>
        <w:t>a number of</w:t>
      </w:r>
      <w:proofErr w:type="gramEnd"/>
      <w:r w:rsidRPr="00752EC6">
        <w:rPr>
          <w:b w:val="0"/>
          <w:bCs/>
          <w:sz w:val="24"/>
          <w:szCs w:val="20"/>
        </w:rPr>
        <w:t xml:space="preserve"> years. </w:t>
      </w:r>
      <w:proofErr w:type="gramStart"/>
      <w:r w:rsidRPr="00752EC6">
        <w:rPr>
          <w:b w:val="0"/>
          <w:bCs/>
          <w:sz w:val="24"/>
          <w:szCs w:val="20"/>
        </w:rPr>
        <w:t>All of</w:t>
      </w:r>
      <w:proofErr w:type="gramEnd"/>
      <w:r w:rsidRPr="00752EC6">
        <w:rPr>
          <w:b w:val="0"/>
          <w:bCs/>
          <w:sz w:val="24"/>
          <w:szCs w:val="20"/>
        </w:rPr>
        <w:t xml:space="preserve"> their gins are made from select fruits and botanicals, harvested from their estate located in </w:t>
      </w:r>
      <w:proofErr w:type="spellStart"/>
      <w:r w:rsidRPr="00752EC6">
        <w:rPr>
          <w:b w:val="0"/>
          <w:bCs/>
          <w:sz w:val="24"/>
          <w:szCs w:val="20"/>
        </w:rPr>
        <w:t>Weeton</w:t>
      </w:r>
      <w:proofErr w:type="spellEnd"/>
      <w:r w:rsidRPr="00752EC6">
        <w:rPr>
          <w:b w:val="0"/>
          <w:bCs/>
          <w:sz w:val="24"/>
          <w:szCs w:val="20"/>
        </w:rPr>
        <w:t xml:space="preserve">, Preston. They also offer a variety of other spirits and services which include private hire for weddings and parties and their </w:t>
      </w:r>
      <w:proofErr w:type="spellStart"/>
      <w:r w:rsidRPr="00752EC6">
        <w:rPr>
          <w:b w:val="0"/>
          <w:bCs/>
          <w:sz w:val="24"/>
          <w:szCs w:val="20"/>
        </w:rPr>
        <w:t>Ginsperience</w:t>
      </w:r>
      <w:proofErr w:type="spellEnd"/>
      <w:r w:rsidRPr="00752EC6">
        <w:rPr>
          <w:b w:val="0"/>
          <w:bCs/>
          <w:sz w:val="24"/>
          <w:szCs w:val="20"/>
        </w:rPr>
        <w:t xml:space="preserve">. The </w:t>
      </w:r>
      <w:proofErr w:type="spellStart"/>
      <w:r w:rsidRPr="00752EC6">
        <w:rPr>
          <w:b w:val="0"/>
          <w:bCs/>
          <w:sz w:val="24"/>
          <w:szCs w:val="20"/>
        </w:rPr>
        <w:t>Ginsperience</w:t>
      </w:r>
      <w:proofErr w:type="spellEnd"/>
      <w:r w:rsidRPr="00752EC6">
        <w:rPr>
          <w:b w:val="0"/>
          <w:bCs/>
          <w:sz w:val="24"/>
          <w:szCs w:val="20"/>
        </w:rPr>
        <w:t xml:space="preserve"> is an experience available to the public hosted on the estate of the distillery which features live music, a variety of drinks and cocktails and food in a picturesque setting and is available all year round across select dates and are accessible at the expense of £54 for a ticket.</w:t>
      </w:r>
    </w:p>
    <w:p w14:paraId="35F9AD52" w14:textId="467B02D9" w:rsidR="00FF11FA" w:rsidRPr="00FF11FA" w:rsidRDefault="00FF11FA" w:rsidP="00FF11FA">
      <w:pPr>
        <w:rPr>
          <w:b w:val="0"/>
          <w:bCs/>
        </w:rPr>
      </w:pPr>
    </w:p>
    <w:p w14:paraId="2482D315" w14:textId="106D0837" w:rsidR="00FF11FA" w:rsidRDefault="00FF11FA" w:rsidP="00FF11FA">
      <w:pPr>
        <w:pStyle w:val="ListParagraph"/>
        <w:numPr>
          <w:ilvl w:val="1"/>
          <w:numId w:val="2"/>
        </w:numPr>
        <w:rPr>
          <w:sz w:val="24"/>
          <w:szCs w:val="20"/>
        </w:rPr>
      </w:pPr>
      <w:r w:rsidRPr="00FF11FA">
        <w:rPr>
          <w:sz w:val="24"/>
          <w:szCs w:val="20"/>
        </w:rPr>
        <w:t>Terms of Reference</w:t>
      </w:r>
    </w:p>
    <w:p w14:paraId="41E0E00D" w14:textId="4CCBE3A1" w:rsidR="00F44470" w:rsidRDefault="00F44470" w:rsidP="00F44470">
      <w:pPr>
        <w:pStyle w:val="ListParagraph"/>
        <w:ind w:left="1440"/>
        <w:rPr>
          <w:b w:val="0"/>
          <w:bCs/>
          <w:sz w:val="24"/>
          <w:szCs w:val="20"/>
        </w:rPr>
      </w:pPr>
      <w:r>
        <w:rPr>
          <w:b w:val="0"/>
          <w:bCs/>
          <w:sz w:val="24"/>
          <w:szCs w:val="20"/>
        </w:rPr>
        <w:t>The following report has been produced for Black Powder Gin, AA Events and University Wales Trinity St. David by Austen Hudson, Events Management student. The report will assess the current market with the aim of producing and providing a successful marketing strategy which can be utilized in the future by Black Powder Gin and AA Events.</w:t>
      </w:r>
    </w:p>
    <w:p w14:paraId="4EE9AD82" w14:textId="77777777" w:rsidR="00F44470" w:rsidRPr="00F44470" w:rsidRDefault="00F44470" w:rsidP="00F44470">
      <w:pPr>
        <w:pStyle w:val="ListParagraph"/>
        <w:ind w:left="1440"/>
        <w:rPr>
          <w:b w:val="0"/>
          <w:bCs/>
          <w:sz w:val="24"/>
          <w:szCs w:val="20"/>
        </w:rPr>
      </w:pPr>
    </w:p>
    <w:p w14:paraId="37353E78" w14:textId="688531F6" w:rsidR="009A416F" w:rsidRDefault="009A416F" w:rsidP="009A416F">
      <w:pPr>
        <w:pStyle w:val="ListParagraph"/>
        <w:numPr>
          <w:ilvl w:val="1"/>
          <w:numId w:val="2"/>
        </w:numPr>
        <w:rPr>
          <w:sz w:val="24"/>
          <w:szCs w:val="20"/>
        </w:rPr>
      </w:pPr>
      <w:r>
        <w:rPr>
          <w:sz w:val="24"/>
          <w:szCs w:val="20"/>
        </w:rPr>
        <w:t>Project Justification</w:t>
      </w:r>
    </w:p>
    <w:p w14:paraId="58DA9C08" w14:textId="5145EBE3" w:rsidR="0082686A" w:rsidRDefault="0082686A" w:rsidP="0082686A">
      <w:pPr>
        <w:pStyle w:val="ListParagraph"/>
        <w:ind w:left="1440"/>
        <w:rPr>
          <w:b w:val="0"/>
          <w:bCs/>
          <w:sz w:val="24"/>
          <w:szCs w:val="20"/>
        </w:rPr>
      </w:pPr>
      <w:r>
        <w:rPr>
          <w:b w:val="0"/>
          <w:bCs/>
          <w:sz w:val="24"/>
          <w:szCs w:val="20"/>
        </w:rPr>
        <w:t>The management team from Black Powder Gin and AA Events require an independent marketing consultant to investigate efficient and effective marketing strategies with the intention of increasing attendance amongst the target demographic. The event is received by an array of customers aged between 20 and 65, however after identifying that those aged between 20-31 and 50-65 are more likely to invest their time and available expenditure into the ‘</w:t>
      </w:r>
      <w:proofErr w:type="spellStart"/>
      <w:r>
        <w:rPr>
          <w:b w:val="0"/>
          <w:bCs/>
          <w:sz w:val="24"/>
          <w:szCs w:val="20"/>
        </w:rPr>
        <w:t>Ginsperience</w:t>
      </w:r>
      <w:proofErr w:type="spellEnd"/>
      <w:r>
        <w:rPr>
          <w:b w:val="0"/>
          <w:bCs/>
          <w:sz w:val="24"/>
          <w:szCs w:val="20"/>
        </w:rPr>
        <w:t>’ the purpose of the report is to primarily attract them</w:t>
      </w:r>
      <w:r w:rsidR="00006F73">
        <w:rPr>
          <w:b w:val="0"/>
          <w:bCs/>
          <w:sz w:val="24"/>
          <w:szCs w:val="20"/>
        </w:rPr>
        <w:t xml:space="preserve"> without deterring the usual attendees.</w:t>
      </w:r>
    </w:p>
    <w:p w14:paraId="0F388D95" w14:textId="4710956C" w:rsidR="00594693" w:rsidRPr="0082686A" w:rsidRDefault="00594693" w:rsidP="0082686A">
      <w:pPr>
        <w:pStyle w:val="ListParagraph"/>
        <w:ind w:left="1440"/>
        <w:rPr>
          <w:b w:val="0"/>
          <w:bCs/>
          <w:sz w:val="24"/>
          <w:szCs w:val="20"/>
        </w:rPr>
      </w:pPr>
      <w:r>
        <w:rPr>
          <w:b w:val="0"/>
          <w:bCs/>
          <w:sz w:val="24"/>
          <w:szCs w:val="20"/>
        </w:rPr>
        <w:t>Due to unforeseen circumstances, the current impacts of Covid-19 have resulted in restrictions being placed across the UK  by the government restricting events and gatherings in public places making it impossible for the ‘</w:t>
      </w:r>
      <w:proofErr w:type="spellStart"/>
      <w:r>
        <w:rPr>
          <w:b w:val="0"/>
          <w:bCs/>
          <w:sz w:val="24"/>
          <w:szCs w:val="20"/>
        </w:rPr>
        <w:t>Ginsperience</w:t>
      </w:r>
      <w:proofErr w:type="spellEnd"/>
      <w:r>
        <w:rPr>
          <w:b w:val="0"/>
          <w:bCs/>
          <w:sz w:val="24"/>
          <w:szCs w:val="20"/>
        </w:rPr>
        <w:t xml:space="preserve">’ to take place until these measures are lifted. As a </w:t>
      </w:r>
      <w:r w:rsidR="008D20D6">
        <w:rPr>
          <w:b w:val="0"/>
          <w:bCs/>
          <w:sz w:val="24"/>
          <w:szCs w:val="20"/>
        </w:rPr>
        <w:t>result,</w:t>
      </w:r>
      <w:r>
        <w:rPr>
          <w:b w:val="0"/>
          <w:bCs/>
          <w:sz w:val="24"/>
          <w:szCs w:val="20"/>
        </w:rPr>
        <w:t xml:space="preserve"> Black Powder Gin have begun a delivery service of their products in order to ensure they are able to survive. The following report will also investigate how Black Powder Gin and AA Events can successfully </w:t>
      </w:r>
      <w:r w:rsidR="00440BF8">
        <w:rPr>
          <w:b w:val="0"/>
          <w:bCs/>
          <w:sz w:val="24"/>
          <w:szCs w:val="20"/>
        </w:rPr>
        <w:t>and effectively market the ‘</w:t>
      </w:r>
      <w:proofErr w:type="spellStart"/>
      <w:r w:rsidR="00440BF8">
        <w:rPr>
          <w:b w:val="0"/>
          <w:bCs/>
          <w:sz w:val="24"/>
          <w:szCs w:val="20"/>
        </w:rPr>
        <w:t>Ginsperience</w:t>
      </w:r>
      <w:proofErr w:type="spellEnd"/>
      <w:r w:rsidR="00440BF8">
        <w:rPr>
          <w:b w:val="0"/>
          <w:bCs/>
          <w:sz w:val="24"/>
          <w:szCs w:val="20"/>
        </w:rPr>
        <w:t>’ as the nation begins to ease out of the restrictions put into place as a result of Covid-19.</w:t>
      </w:r>
    </w:p>
    <w:p w14:paraId="71FB8B9D" w14:textId="180292BD" w:rsidR="00F67C18" w:rsidRPr="00604F8F" w:rsidRDefault="00F67C18" w:rsidP="00604F8F">
      <w:pPr>
        <w:rPr>
          <w:b w:val="0"/>
          <w:bCs/>
          <w:sz w:val="24"/>
          <w:szCs w:val="20"/>
        </w:rPr>
      </w:pPr>
    </w:p>
    <w:p w14:paraId="38A13845" w14:textId="780ED29F" w:rsidR="00604F8F" w:rsidRDefault="00934AA8" w:rsidP="00934AA8">
      <w:pPr>
        <w:pStyle w:val="ListParagraph"/>
        <w:numPr>
          <w:ilvl w:val="1"/>
          <w:numId w:val="2"/>
        </w:numPr>
        <w:rPr>
          <w:sz w:val="24"/>
          <w:szCs w:val="20"/>
        </w:rPr>
      </w:pPr>
      <w:r w:rsidRPr="00934AA8">
        <w:rPr>
          <w:sz w:val="24"/>
          <w:szCs w:val="20"/>
        </w:rPr>
        <w:t>Aims and Objectives</w:t>
      </w:r>
    </w:p>
    <w:p w14:paraId="6BB30C47" w14:textId="18E70717" w:rsidR="00281C3C" w:rsidRDefault="00281C3C" w:rsidP="00281C3C">
      <w:pPr>
        <w:rPr>
          <w:b w:val="0"/>
          <w:bCs/>
          <w:sz w:val="24"/>
          <w:szCs w:val="20"/>
        </w:rPr>
      </w:pPr>
      <w:r>
        <w:rPr>
          <w:b w:val="0"/>
          <w:bCs/>
          <w:sz w:val="24"/>
          <w:szCs w:val="20"/>
        </w:rPr>
        <w:t xml:space="preserve">The aim of the following report is to evaluate the effectiveness of present marketing strategies which attract the target demographic and further this by identifying separate successful strategies which directly relate to the target demographic and the </w:t>
      </w:r>
      <w:proofErr w:type="spellStart"/>
      <w:r>
        <w:rPr>
          <w:b w:val="0"/>
          <w:bCs/>
          <w:sz w:val="24"/>
          <w:szCs w:val="20"/>
        </w:rPr>
        <w:t>Ginsperience</w:t>
      </w:r>
      <w:proofErr w:type="spellEnd"/>
      <w:r>
        <w:rPr>
          <w:b w:val="0"/>
          <w:bCs/>
          <w:sz w:val="24"/>
          <w:szCs w:val="20"/>
        </w:rPr>
        <w:t xml:space="preserve"> as the United Kingdom starts to come out of lockdown measures related to Covid-19. As a result of an effective marketing plan the organization will likely receive:</w:t>
      </w:r>
    </w:p>
    <w:p w14:paraId="7207CD00" w14:textId="503CC2D3" w:rsidR="00281C3C" w:rsidRDefault="00281C3C" w:rsidP="00281C3C">
      <w:pPr>
        <w:pStyle w:val="ListParagraph"/>
        <w:numPr>
          <w:ilvl w:val="0"/>
          <w:numId w:val="3"/>
        </w:numPr>
        <w:rPr>
          <w:b w:val="0"/>
          <w:bCs/>
          <w:sz w:val="24"/>
          <w:szCs w:val="20"/>
        </w:rPr>
      </w:pPr>
      <w:r>
        <w:rPr>
          <w:b w:val="0"/>
          <w:bCs/>
          <w:sz w:val="24"/>
          <w:szCs w:val="20"/>
        </w:rPr>
        <w:t>Increased revenue and profit levels</w:t>
      </w:r>
    </w:p>
    <w:p w14:paraId="460AF50A" w14:textId="7C15D9E1" w:rsidR="00281C3C" w:rsidRDefault="00281C3C" w:rsidP="00281C3C">
      <w:pPr>
        <w:pStyle w:val="ListParagraph"/>
        <w:numPr>
          <w:ilvl w:val="0"/>
          <w:numId w:val="3"/>
        </w:numPr>
        <w:rPr>
          <w:b w:val="0"/>
          <w:bCs/>
          <w:sz w:val="24"/>
          <w:szCs w:val="20"/>
        </w:rPr>
      </w:pPr>
      <w:r>
        <w:rPr>
          <w:b w:val="0"/>
          <w:bCs/>
          <w:sz w:val="24"/>
          <w:szCs w:val="20"/>
        </w:rPr>
        <w:t>Increased attendance at future events</w:t>
      </w:r>
    </w:p>
    <w:p w14:paraId="6D5476D6" w14:textId="49A39221" w:rsidR="00281C3C" w:rsidRDefault="00281C3C" w:rsidP="00281C3C">
      <w:pPr>
        <w:pStyle w:val="ListParagraph"/>
        <w:numPr>
          <w:ilvl w:val="0"/>
          <w:numId w:val="3"/>
        </w:numPr>
        <w:rPr>
          <w:b w:val="0"/>
          <w:bCs/>
          <w:sz w:val="24"/>
          <w:szCs w:val="20"/>
        </w:rPr>
      </w:pPr>
      <w:r>
        <w:rPr>
          <w:b w:val="0"/>
          <w:bCs/>
          <w:sz w:val="24"/>
          <w:szCs w:val="20"/>
        </w:rPr>
        <w:t>Greater awareness of Black Powder Gin company’s products and AA Events services offered in the surrounding areas.</w:t>
      </w:r>
    </w:p>
    <w:p w14:paraId="2329D664" w14:textId="2DE5FCEF" w:rsidR="00281C3C" w:rsidRPr="00281C3C" w:rsidRDefault="00281C3C" w:rsidP="00281C3C">
      <w:pPr>
        <w:pStyle w:val="ListParagraph"/>
        <w:rPr>
          <w:b w:val="0"/>
          <w:bCs/>
          <w:sz w:val="24"/>
          <w:szCs w:val="20"/>
        </w:rPr>
      </w:pPr>
    </w:p>
    <w:p w14:paraId="31747161" w14:textId="44EAF659" w:rsidR="00934AA8" w:rsidRDefault="00147ADC" w:rsidP="00147ADC">
      <w:pPr>
        <w:pStyle w:val="ListParagraph"/>
        <w:numPr>
          <w:ilvl w:val="0"/>
          <w:numId w:val="2"/>
        </w:numPr>
        <w:rPr>
          <w:sz w:val="24"/>
          <w:szCs w:val="20"/>
        </w:rPr>
      </w:pPr>
      <w:r w:rsidRPr="00147ADC">
        <w:rPr>
          <w:sz w:val="24"/>
          <w:szCs w:val="20"/>
        </w:rPr>
        <w:t>Findings</w:t>
      </w:r>
    </w:p>
    <w:p w14:paraId="04F99B70" w14:textId="17539999" w:rsidR="00CC014F" w:rsidRPr="00D23CB3" w:rsidRDefault="00D23CB3" w:rsidP="00CC014F">
      <w:pPr>
        <w:rPr>
          <w:b w:val="0"/>
          <w:bCs/>
          <w:sz w:val="24"/>
          <w:szCs w:val="20"/>
        </w:rPr>
      </w:pPr>
      <w:r w:rsidRPr="00D23CB3">
        <w:rPr>
          <w:b w:val="0"/>
          <w:bCs/>
          <w:sz w:val="24"/>
          <w:szCs w:val="20"/>
        </w:rPr>
        <w:t>In order to determine the most effective methods of attracting our target demographic there has been a variety of research methods undertaken, mostly secondary, including case studies, journals, internet resources and statistical analysis. In order to fully understand the potential of the market in the surrounding areas a location analysis has been conducted on various areas within the Fylde district surrounding the Black Powder Estate.</w:t>
      </w:r>
    </w:p>
    <w:p w14:paraId="6F06FE3C" w14:textId="77777777" w:rsidR="00D23CB3" w:rsidRDefault="00D23CB3" w:rsidP="00CC014F">
      <w:pPr>
        <w:rPr>
          <w:b w:val="0"/>
          <w:bCs/>
          <w:sz w:val="24"/>
          <w:szCs w:val="20"/>
        </w:rPr>
      </w:pPr>
    </w:p>
    <w:p w14:paraId="3AEAA072" w14:textId="1B47AD66" w:rsidR="0082686A" w:rsidRPr="00CC014F" w:rsidRDefault="00CC014F" w:rsidP="00CC014F">
      <w:pPr>
        <w:rPr>
          <w:b w:val="0"/>
          <w:bCs/>
          <w:sz w:val="24"/>
          <w:szCs w:val="20"/>
        </w:rPr>
      </w:pPr>
      <w:r w:rsidRPr="00CC014F">
        <w:rPr>
          <w:b w:val="0"/>
          <w:bCs/>
          <w:sz w:val="24"/>
          <w:szCs w:val="20"/>
        </w:rPr>
        <w:t xml:space="preserve">The general attendee of the </w:t>
      </w:r>
      <w:proofErr w:type="spellStart"/>
      <w:r w:rsidRPr="00CC014F">
        <w:rPr>
          <w:b w:val="0"/>
          <w:bCs/>
          <w:sz w:val="24"/>
          <w:szCs w:val="20"/>
        </w:rPr>
        <w:t>Ginsperience</w:t>
      </w:r>
      <w:proofErr w:type="spellEnd"/>
      <w:r w:rsidRPr="00CC014F">
        <w:rPr>
          <w:b w:val="0"/>
          <w:bCs/>
          <w:sz w:val="24"/>
          <w:szCs w:val="20"/>
        </w:rPr>
        <w:t xml:space="preserve"> is aged between 30-45 and are usually middle class. Th</w:t>
      </w:r>
      <w:r w:rsidR="00D23CB3">
        <w:rPr>
          <w:b w:val="0"/>
          <w:bCs/>
          <w:sz w:val="24"/>
          <w:szCs w:val="20"/>
        </w:rPr>
        <w:t xml:space="preserve">e location analysis indicates that this is the most popular age range in the target areas which means it would make sense to target this demographic specifically, however this demographic does not necessarily have the most available expenditure for events. </w:t>
      </w:r>
      <w:r w:rsidR="0082686A" w:rsidRPr="00CC014F">
        <w:rPr>
          <w:b w:val="0"/>
          <w:bCs/>
          <w:sz w:val="24"/>
          <w:szCs w:val="20"/>
        </w:rPr>
        <w:t>The purpose of the following consultancy project has been to identify</w:t>
      </w:r>
      <w:r w:rsidR="00D23CB3">
        <w:rPr>
          <w:b w:val="0"/>
          <w:bCs/>
          <w:sz w:val="24"/>
          <w:szCs w:val="20"/>
        </w:rPr>
        <w:t xml:space="preserve"> which demographics are more likely to spend on the ‘</w:t>
      </w:r>
      <w:proofErr w:type="spellStart"/>
      <w:r w:rsidR="00D23CB3">
        <w:rPr>
          <w:b w:val="0"/>
          <w:bCs/>
          <w:sz w:val="24"/>
          <w:szCs w:val="20"/>
        </w:rPr>
        <w:t>Ginsperience</w:t>
      </w:r>
      <w:proofErr w:type="spellEnd"/>
      <w:r w:rsidR="00D23CB3">
        <w:rPr>
          <w:b w:val="0"/>
          <w:bCs/>
          <w:sz w:val="24"/>
          <w:szCs w:val="20"/>
        </w:rPr>
        <w:t xml:space="preserve">’ and which are more likely to become repeat attendees. The report identifies </w:t>
      </w:r>
      <w:r w:rsidR="0082686A" w:rsidRPr="00CC014F">
        <w:rPr>
          <w:b w:val="0"/>
          <w:bCs/>
          <w:sz w:val="24"/>
          <w:szCs w:val="20"/>
        </w:rPr>
        <w:t xml:space="preserve">efficient marketing methods in order to attract a demographic aged between 25-65, with the main target areas being ‘millennials’ and ‘baby boomers’ (people aged between 45-65) from the distillery’s surrounding areas specifically. According to Erin </w:t>
      </w:r>
      <w:proofErr w:type="spellStart"/>
      <w:r w:rsidR="0082686A" w:rsidRPr="00CC014F">
        <w:rPr>
          <w:b w:val="0"/>
          <w:bCs/>
          <w:sz w:val="24"/>
          <w:szCs w:val="20"/>
        </w:rPr>
        <w:t>Yurday</w:t>
      </w:r>
      <w:proofErr w:type="spellEnd"/>
      <w:r w:rsidR="0082686A" w:rsidRPr="00CC014F">
        <w:rPr>
          <w:b w:val="0"/>
          <w:bCs/>
          <w:sz w:val="24"/>
          <w:szCs w:val="20"/>
        </w:rPr>
        <w:t xml:space="preserve">, 2019 ‘The average UK household spends £868 on alcohol each year, based on an average household size of 2.4 people—£452 for consumption at home and £416 on drinks out of the house.’  And ‘Those in the North West spend more on alcohol than any other region in the UK—£17 per week.’ This would suggest that the demographic and area which we are operating around would be perfect target, although this suggests people across the UK are more likely to spend money on alcohol for consumption at home, on average the UK citizen will only spend £46 less yearly on alcohol consumption out of the house at events such as the </w:t>
      </w:r>
      <w:proofErr w:type="spellStart"/>
      <w:r w:rsidR="0082686A" w:rsidRPr="00CC014F">
        <w:rPr>
          <w:b w:val="0"/>
          <w:bCs/>
          <w:sz w:val="24"/>
          <w:szCs w:val="20"/>
        </w:rPr>
        <w:t>Ginsperience</w:t>
      </w:r>
      <w:proofErr w:type="spellEnd"/>
      <w:r w:rsidR="0082686A" w:rsidRPr="00CC014F">
        <w:rPr>
          <w:b w:val="0"/>
          <w:bCs/>
          <w:sz w:val="24"/>
          <w:szCs w:val="20"/>
        </w:rPr>
        <w:t xml:space="preserve"> so there is certainly a market available. </w:t>
      </w:r>
    </w:p>
    <w:p w14:paraId="5B49C3BA" w14:textId="77777777" w:rsidR="00CC014F" w:rsidRPr="00752EC6" w:rsidRDefault="00CC014F" w:rsidP="0082686A">
      <w:pPr>
        <w:pStyle w:val="ListParagraph"/>
        <w:ind w:left="1440"/>
        <w:rPr>
          <w:sz w:val="24"/>
          <w:szCs w:val="20"/>
        </w:rPr>
      </w:pPr>
    </w:p>
    <w:p w14:paraId="429C8D35" w14:textId="6E4DA0FF" w:rsidR="0082686A" w:rsidRDefault="0082686A" w:rsidP="0082686A">
      <w:pPr>
        <w:rPr>
          <w:b w:val="0"/>
          <w:bCs/>
          <w:sz w:val="24"/>
          <w:szCs w:val="20"/>
        </w:rPr>
      </w:pPr>
      <w:r>
        <w:rPr>
          <w:b w:val="0"/>
          <w:bCs/>
          <w:noProof/>
          <w:sz w:val="24"/>
          <w:szCs w:val="20"/>
        </w:rPr>
        <w:lastRenderedPageBreak/>
        <w:drawing>
          <wp:inline distT="0" distB="0" distL="0" distR="0" wp14:anchorId="57BEAEC5" wp14:editId="49439734">
            <wp:extent cx="6127115" cy="2170430"/>
            <wp:effectExtent l="0" t="0" r="698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7115" cy="2170430"/>
                    </a:xfrm>
                    <a:prstGeom prst="rect">
                      <a:avLst/>
                    </a:prstGeom>
                    <a:noFill/>
                  </pic:spPr>
                </pic:pic>
              </a:graphicData>
            </a:graphic>
          </wp:inline>
        </w:drawing>
      </w:r>
      <w:r>
        <w:rPr>
          <w:b w:val="0"/>
          <w:bCs/>
          <w:sz w:val="24"/>
          <w:szCs w:val="20"/>
        </w:rPr>
        <w:t xml:space="preserve">-(Erin </w:t>
      </w:r>
      <w:proofErr w:type="spellStart"/>
      <w:r>
        <w:rPr>
          <w:b w:val="0"/>
          <w:bCs/>
          <w:sz w:val="24"/>
          <w:szCs w:val="20"/>
        </w:rPr>
        <w:t>Yurday</w:t>
      </w:r>
      <w:proofErr w:type="spellEnd"/>
      <w:r>
        <w:rPr>
          <w:b w:val="0"/>
          <w:bCs/>
          <w:sz w:val="24"/>
          <w:szCs w:val="20"/>
        </w:rPr>
        <w:t>, 2019)</w:t>
      </w:r>
    </w:p>
    <w:p w14:paraId="33264A07" w14:textId="5EF2BDE4" w:rsidR="00CC014F" w:rsidRDefault="00CC014F" w:rsidP="0082686A">
      <w:pPr>
        <w:rPr>
          <w:b w:val="0"/>
          <w:bCs/>
          <w:sz w:val="24"/>
          <w:szCs w:val="20"/>
        </w:rPr>
      </w:pPr>
    </w:p>
    <w:p w14:paraId="18C460EC" w14:textId="656A90A1" w:rsidR="0082686A" w:rsidRDefault="0082686A" w:rsidP="0082686A">
      <w:pPr>
        <w:rPr>
          <w:b w:val="0"/>
          <w:bCs/>
          <w:sz w:val="24"/>
          <w:szCs w:val="20"/>
        </w:rPr>
      </w:pPr>
      <w:r>
        <w:rPr>
          <w:b w:val="0"/>
          <w:bCs/>
          <w:sz w:val="24"/>
          <w:szCs w:val="20"/>
        </w:rPr>
        <w:t xml:space="preserve">Above is a table which indicates the weekly alcohol spending of the average UK citizen by Age. Although our target demographic age range is rather broad (25-65) the table indicates that people aged 50-64 are likely to spend the most on alcohol and have more time to spend on events such as the </w:t>
      </w:r>
      <w:proofErr w:type="spellStart"/>
      <w:r>
        <w:rPr>
          <w:b w:val="0"/>
          <w:bCs/>
          <w:sz w:val="24"/>
          <w:szCs w:val="20"/>
        </w:rPr>
        <w:t>Ginsperience</w:t>
      </w:r>
      <w:proofErr w:type="spellEnd"/>
      <w:r>
        <w:rPr>
          <w:b w:val="0"/>
          <w:bCs/>
          <w:sz w:val="24"/>
          <w:szCs w:val="20"/>
        </w:rPr>
        <w:t xml:space="preserve"> due to their children being older ‘</w:t>
      </w:r>
      <w:r w:rsidRPr="00115AAA">
        <w:rPr>
          <w:b w:val="0"/>
          <w:bCs/>
          <w:sz w:val="24"/>
          <w:szCs w:val="20"/>
        </w:rPr>
        <w:t>people have more potential to attend concerts in their older years. The survey found 44 percent of boomers (ages 51 to 70) that attend live events said they attend more events now than 10 years ago. In addition, more than half of boomers (54 percent) reported having more time for live experiences now that their children are older.</w:t>
      </w:r>
      <w:r>
        <w:rPr>
          <w:b w:val="0"/>
          <w:bCs/>
          <w:sz w:val="24"/>
          <w:szCs w:val="20"/>
        </w:rPr>
        <w:t>’ (Billboard, 2015)</w:t>
      </w:r>
    </w:p>
    <w:p w14:paraId="443B5DF5" w14:textId="3490684E" w:rsidR="00CC014F" w:rsidRDefault="00CC014F" w:rsidP="0082686A">
      <w:pPr>
        <w:rPr>
          <w:b w:val="0"/>
          <w:bCs/>
          <w:sz w:val="24"/>
          <w:szCs w:val="20"/>
        </w:rPr>
      </w:pPr>
    </w:p>
    <w:p w14:paraId="2EFA69EE" w14:textId="361077C7" w:rsidR="0082686A" w:rsidRDefault="00CC014F" w:rsidP="0082686A">
      <w:pPr>
        <w:rPr>
          <w:b w:val="0"/>
          <w:bCs/>
          <w:sz w:val="24"/>
          <w:szCs w:val="20"/>
        </w:rPr>
      </w:pPr>
      <w:r w:rsidRPr="00CC014F">
        <w:rPr>
          <w:b w:val="0"/>
          <w:bCs/>
          <w:sz w:val="24"/>
          <w:szCs w:val="20"/>
        </w:rPr>
        <w:t xml:space="preserve">The general attendee of the </w:t>
      </w:r>
      <w:proofErr w:type="spellStart"/>
      <w:r w:rsidRPr="00CC014F">
        <w:rPr>
          <w:b w:val="0"/>
          <w:bCs/>
          <w:sz w:val="24"/>
          <w:szCs w:val="20"/>
        </w:rPr>
        <w:t>Ginsperience</w:t>
      </w:r>
      <w:proofErr w:type="spellEnd"/>
      <w:r w:rsidRPr="00CC014F">
        <w:rPr>
          <w:b w:val="0"/>
          <w:bCs/>
          <w:sz w:val="24"/>
          <w:szCs w:val="20"/>
        </w:rPr>
        <w:t xml:space="preserve"> is aged between 30-45 and are usually middle class. </w:t>
      </w:r>
      <w:r w:rsidR="0055584C">
        <w:rPr>
          <w:b w:val="0"/>
          <w:bCs/>
          <w:sz w:val="24"/>
          <w:szCs w:val="20"/>
        </w:rPr>
        <w:t xml:space="preserve">The </w:t>
      </w:r>
      <w:r w:rsidRPr="00CC014F">
        <w:rPr>
          <w:b w:val="0"/>
          <w:bCs/>
          <w:sz w:val="24"/>
          <w:szCs w:val="20"/>
        </w:rPr>
        <w:t xml:space="preserve">location analysis indicates that this is the most popular age demographic in the surrounding </w:t>
      </w:r>
      <w:r w:rsidR="0055584C">
        <w:rPr>
          <w:b w:val="0"/>
          <w:bCs/>
          <w:sz w:val="24"/>
          <w:szCs w:val="20"/>
        </w:rPr>
        <w:t xml:space="preserve">target </w:t>
      </w:r>
      <w:r w:rsidRPr="00CC014F">
        <w:rPr>
          <w:b w:val="0"/>
          <w:bCs/>
          <w:sz w:val="24"/>
          <w:szCs w:val="20"/>
        </w:rPr>
        <w:t>areas</w:t>
      </w:r>
      <w:r w:rsidR="0055584C">
        <w:rPr>
          <w:b w:val="0"/>
          <w:bCs/>
          <w:sz w:val="24"/>
          <w:szCs w:val="20"/>
        </w:rPr>
        <w:t xml:space="preserve">. However, </w:t>
      </w:r>
      <w:r w:rsidR="0082686A">
        <w:rPr>
          <w:b w:val="0"/>
          <w:bCs/>
          <w:sz w:val="24"/>
          <w:szCs w:val="20"/>
        </w:rPr>
        <w:t xml:space="preserve">Millennials </w:t>
      </w:r>
      <w:r w:rsidR="0055584C">
        <w:rPr>
          <w:b w:val="0"/>
          <w:bCs/>
          <w:sz w:val="24"/>
          <w:szCs w:val="20"/>
        </w:rPr>
        <w:t xml:space="preserve">and ‘baby boomers’ </w:t>
      </w:r>
      <w:r w:rsidR="0082686A">
        <w:rPr>
          <w:b w:val="0"/>
          <w:bCs/>
          <w:sz w:val="24"/>
          <w:szCs w:val="20"/>
        </w:rPr>
        <w:t>are the focus of the report as they are the most likely age group</w:t>
      </w:r>
      <w:r w:rsidR="0055584C">
        <w:rPr>
          <w:b w:val="0"/>
          <w:bCs/>
          <w:sz w:val="24"/>
          <w:szCs w:val="20"/>
        </w:rPr>
        <w:t>s</w:t>
      </w:r>
      <w:r w:rsidR="0082686A">
        <w:rPr>
          <w:b w:val="0"/>
          <w:bCs/>
          <w:sz w:val="24"/>
          <w:szCs w:val="20"/>
        </w:rPr>
        <w:t xml:space="preserve"> to repeatedly attend an event such as the </w:t>
      </w:r>
      <w:proofErr w:type="spellStart"/>
      <w:r w:rsidR="0082686A">
        <w:rPr>
          <w:b w:val="0"/>
          <w:bCs/>
          <w:sz w:val="24"/>
          <w:szCs w:val="20"/>
        </w:rPr>
        <w:t>Ginsperience</w:t>
      </w:r>
      <w:proofErr w:type="spellEnd"/>
      <w:r w:rsidR="0082686A">
        <w:rPr>
          <w:b w:val="0"/>
          <w:bCs/>
          <w:sz w:val="24"/>
          <w:szCs w:val="20"/>
        </w:rPr>
        <w:t>.  Millennials, although most are still yet without things such as their own property, are more likely to attend events due to the amount of free time they have as they usually do not have a family to look after and as a result of not having their own property or family yet, usually have more expendable income than people who are middle aged making them an ideal target.  W</w:t>
      </w:r>
      <w:r w:rsidR="0082686A" w:rsidRPr="00604F8F">
        <w:rPr>
          <w:b w:val="0"/>
          <w:bCs/>
          <w:sz w:val="24"/>
          <w:szCs w:val="20"/>
        </w:rPr>
        <w:t>ith the knowledge that these age groups are more likely to attend such an event research has primarily focused on how to attract these demographics in a cost-effective manner.</w:t>
      </w:r>
    </w:p>
    <w:p w14:paraId="55980B91" w14:textId="3271C9F4" w:rsidR="00EB3866" w:rsidRDefault="00EB3866" w:rsidP="00281C3C">
      <w:pPr>
        <w:rPr>
          <w:b w:val="0"/>
          <w:bCs/>
          <w:sz w:val="24"/>
          <w:szCs w:val="20"/>
        </w:rPr>
      </w:pPr>
    </w:p>
    <w:p w14:paraId="0504C6F1" w14:textId="496FC712" w:rsidR="00CC014F" w:rsidRDefault="00CC014F" w:rsidP="00CC014F">
      <w:pPr>
        <w:rPr>
          <w:b w:val="0"/>
          <w:bCs/>
          <w:sz w:val="24"/>
          <w:szCs w:val="20"/>
        </w:rPr>
      </w:pPr>
      <w:r w:rsidRPr="00CC014F">
        <w:rPr>
          <w:b w:val="0"/>
          <w:bCs/>
          <w:sz w:val="24"/>
          <w:szCs w:val="20"/>
        </w:rPr>
        <w:t xml:space="preserve">‘While many Millennials </w:t>
      </w:r>
      <w:r w:rsidR="00AF245D" w:rsidRPr="00CC014F">
        <w:rPr>
          <w:b w:val="0"/>
          <w:bCs/>
          <w:sz w:val="24"/>
          <w:szCs w:val="20"/>
        </w:rPr>
        <w:t>have not</w:t>
      </w:r>
      <w:r w:rsidRPr="00CC014F">
        <w:rPr>
          <w:b w:val="0"/>
          <w:bCs/>
          <w:sz w:val="24"/>
          <w:szCs w:val="20"/>
        </w:rPr>
        <w:t xml:space="preserve"> hit their peak purchasing power due to student loans and starting a family, they are certainly heading that way, and brands realize the importance of getting in front of them early. But marketers should take care in making sure that they aren't alienating other groups of consumers in the process.’ (Kim Speier, 2016)</w:t>
      </w:r>
    </w:p>
    <w:p w14:paraId="4C211FD1" w14:textId="77777777" w:rsidR="00CC014F" w:rsidRPr="00CC014F" w:rsidRDefault="00CC014F" w:rsidP="00CC014F">
      <w:pPr>
        <w:rPr>
          <w:b w:val="0"/>
          <w:bCs/>
          <w:sz w:val="24"/>
          <w:szCs w:val="20"/>
        </w:rPr>
      </w:pPr>
    </w:p>
    <w:p w14:paraId="525D76D2" w14:textId="0A33FC4E" w:rsidR="00CC014F" w:rsidRDefault="00CC014F" w:rsidP="00CC014F">
      <w:pPr>
        <w:rPr>
          <w:b w:val="0"/>
          <w:bCs/>
          <w:sz w:val="24"/>
          <w:szCs w:val="20"/>
        </w:rPr>
      </w:pPr>
      <w:r w:rsidRPr="00CC014F">
        <w:rPr>
          <w:b w:val="0"/>
          <w:bCs/>
          <w:sz w:val="24"/>
          <w:szCs w:val="20"/>
        </w:rPr>
        <w:t xml:space="preserve">The location analysis indicates that millennials are not that large of a demographic in the target areas meaning that there is a limited market, however with the knowledge that they are more likely to </w:t>
      </w:r>
      <w:r w:rsidRPr="00CC014F">
        <w:rPr>
          <w:b w:val="0"/>
          <w:bCs/>
          <w:sz w:val="24"/>
          <w:szCs w:val="20"/>
        </w:rPr>
        <w:lastRenderedPageBreak/>
        <w:t xml:space="preserve">invest their time and income into events such as the </w:t>
      </w:r>
      <w:proofErr w:type="spellStart"/>
      <w:r w:rsidRPr="00CC014F">
        <w:rPr>
          <w:b w:val="0"/>
          <w:bCs/>
          <w:sz w:val="24"/>
          <w:szCs w:val="20"/>
        </w:rPr>
        <w:t>Ginsperience</w:t>
      </w:r>
      <w:proofErr w:type="spellEnd"/>
      <w:r w:rsidRPr="00CC014F">
        <w:rPr>
          <w:b w:val="0"/>
          <w:bCs/>
          <w:sz w:val="24"/>
          <w:szCs w:val="20"/>
        </w:rPr>
        <w:t xml:space="preserve"> this makes them an ideal target with the potential of longevity if a good customer-company relationship is maintained.</w:t>
      </w:r>
    </w:p>
    <w:p w14:paraId="6A121343" w14:textId="0762EF84" w:rsidR="00AF245D" w:rsidRPr="00AF245D" w:rsidRDefault="00AF245D" w:rsidP="00AF245D">
      <w:pPr>
        <w:rPr>
          <w:sz w:val="24"/>
          <w:szCs w:val="20"/>
        </w:rPr>
      </w:pPr>
      <w:r>
        <w:rPr>
          <w:b w:val="0"/>
          <w:bCs/>
          <w:noProof/>
          <w:sz w:val="24"/>
          <w:szCs w:val="20"/>
        </w:rPr>
        <w:drawing>
          <wp:anchor distT="0" distB="0" distL="114300" distR="114300" simplePos="0" relativeHeight="251662336" behindDoc="1" locked="0" layoutInCell="1" allowOverlap="1" wp14:anchorId="1A30FCF2" wp14:editId="798B50C0">
            <wp:simplePos x="0" y="0"/>
            <wp:positionH relativeFrom="margin">
              <wp:align>left</wp:align>
            </wp:positionH>
            <wp:positionV relativeFrom="paragraph">
              <wp:posOffset>111125</wp:posOffset>
            </wp:positionV>
            <wp:extent cx="5734050" cy="2670810"/>
            <wp:effectExtent l="0" t="0" r="0" b="0"/>
            <wp:wrapTight wrapText="bothSides">
              <wp:wrapPolygon edited="0">
                <wp:start x="0" y="0"/>
                <wp:lineTo x="0" y="21415"/>
                <wp:lineTo x="21528" y="21415"/>
                <wp:lineTo x="2152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2670810"/>
                    </a:xfrm>
                    <a:prstGeom prst="rect">
                      <a:avLst/>
                    </a:prstGeom>
                    <a:noFill/>
                  </pic:spPr>
                </pic:pic>
              </a:graphicData>
            </a:graphic>
          </wp:anchor>
        </w:drawing>
      </w:r>
    </w:p>
    <w:p w14:paraId="5DBC058B" w14:textId="112D9119" w:rsidR="00AF245D" w:rsidRPr="00AF245D" w:rsidRDefault="00AF245D" w:rsidP="00AF245D">
      <w:pPr>
        <w:rPr>
          <w:sz w:val="24"/>
          <w:szCs w:val="20"/>
        </w:rPr>
      </w:pPr>
    </w:p>
    <w:p w14:paraId="1C241944" w14:textId="2FEA0D7C" w:rsidR="00AF245D" w:rsidRPr="00AF245D" w:rsidRDefault="00AF245D" w:rsidP="00AF245D">
      <w:pPr>
        <w:rPr>
          <w:sz w:val="24"/>
          <w:szCs w:val="20"/>
        </w:rPr>
      </w:pPr>
    </w:p>
    <w:p w14:paraId="41142856" w14:textId="3D5C405C" w:rsidR="00AF245D" w:rsidRPr="00AF245D" w:rsidRDefault="00AF245D" w:rsidP="00AF245D">
      <w:pPr>
        <w:rPr>
          <w:sz w:val="24"/>
          <w:szCs w:val="20"/>
        </w:rPr>
      </w:pPr>
    </w:p>
    <w:p w14:paraId="171DF073" w14:textId="729E3C3F" w:rsidR="00AF245D" w:rsidRPr="00AF245D" w:rsidRDefault="00AF245D" w:rsidP="00AF245D">
      <w:pPr>
        <w:rPr>
          <w:sz w:val="24"/>
          <w:szCs w:val="20"/>
        </w:rPr>
      </w:pPr>
    </w:p>
    <w:p w14:paraId="3B7A403D" w14:textId="5BFF27AB" w:rsidR="00AF245D" w:rsidRPr="00AF245D" w:rsidRDefault="00AF245D" w:rsidP="00AF245D">
      <w:pPr>
        <w:rPr>
          <w:sz w:val="24"/>
          <w:szCs w:val="20"/>
        </w:rPr>
      </w:pPr>
    </w:p>
    <w:p w14:paraId="66A1BE35" w14:textId="660AF774" w:rsidR="00AF245D" w:rsidRPr="00AF245D" w:rsidRDefault="00AF245D" w:rsidP="00AF245D">
      <w:pPr>
        <w:rPr>
          <w:sz w:val="24"/>
          <w:szCs w:val="20"/>
        </w:rPr>
      </w:pPr>
    </w:p>
    <w:p w14:paraId="4DC4152D" w14:textId="766D38BC" w:rsidR="00AF245D" w:rsidRPr="00AF245D" w:rsidRDefault="00AF245D" w:rsidP="00AF245D">
      <w:pPr>
        <w:rPr>
          <w:sz w:val="24"/>
          <w:szCs w:val="20"/>
        </w:rPr>
      </w:pPr>
    </w:p>
    <w:p w14:paraId="572678E2" w14:textId="79F86837" w:rsidR="00AF245D" w:rsidRPr="00AF245D" w:rsidRDefault="00AF245D" w:rsidP="00AF245D">
      <w:pPr>
        <w:rPr>
          <w:sz w:val="24"/>
          <w:szCs w:val="20"/>
        </w:rPr>
      </w:pPr>
    </w:p>
    <w:p w14:paraId="49C2F852" w14:textId="57BD42D2" w:rsidR="00AF245D" w:rsidRPr="00AF245D" w:rsidRDefault="00AF245D" w:rsidP="00AF245D">
      <w:pPr>
        <w:rPr>
          <w:sz w:val="24"/>
          <w:szCs w:val="20"/>
        </w:rPr>
      </w:pPr>
    </w:p>
    <w:p w14:paraId="12B954BF" w14:textId="6AF4F0C9" w:rsidR="00AF245D" w:rsidRPr="00AF245D" w:rsidRDefault="00AF245D" w:rsidP="00AF245D">
      <w:pPr>
        <w:rPr>
          <w:sz w:val="24"/>
          <w:szCs w:val="20"/>
        </w:rPr>
      </w:pPr>
    </w:p>
    <w:p w14:paraId="51C64136" w14:textId="3DC08790" w:rsidR="00AF245D" w:rsidRPr="00AF245D" w:rsidRDefault="00AF245D" w:rsidP="00AF245D">
      <w:pPr>
        <w:rPr>
          <w:sz w:val="24"/>
          <w:szCs w:val="20"/>
        </w:rPr>
      </w:pPr>
    </w:p>
    <w:p w14:paraId="1E1D7C13" w14:textId="6C2DB9CB" w:rsidR="00AF245D" w:rsidRPr="00AF245D" w:rsidRDefault="00AF245D" w:rsidP="00AF245D">
      <w:pPr>
        <w:rPr>
          <w:sz w:val="24"/>
          <w:szCs w:val="20"/>
        </w:rPr>
      </w:pPr>
    </w:p>
    <w:p w14:paraId="313D993B" w14:textId="232C4946" w:rsidR="00AF245D" w:rsidRPr="00AF245D" w:rsidRDefault="00AF245D" w:rsidP="00AF245D">
      <w:pPr>
        <w:rPr>
          <w:sz w:val="24"/>
          <w:szCs w:val="20"/>
        </w:rPr>
      </w:pPr>
    </w:p>
    <w:p w14:paraId="548FD327" w14:textId="70A5BF9F" w:rsidR="00AF245D" w:rsidRDefault="00AF245D" w:rsidP="00AF245D">
      <w:pPr>
        <w:rPr>
          <w:b w:val="0"/>
          <w:bCs/>
          <w:sz w:val="24"/>
          <w:szCs w:val="20"/>
        </w:rPr>
      </w:pPr>
      <w:r w:rsidRPr="00AF245D">
        <w:rPr>
          <w:b w:val="0"/>
          <w:bCs/>
          <w:sz w:val="24"/>
          <w:szCs w:val="20"/>
        </w:rPr>
        <w:t xml:space="preserve">In 2019, Fylde and Chorley were the only two local authority areas in Lancashire where the residence-based median annual gross earnings exceeded the UK figure of £24,897. This indicates that within the region of Fylde, there is potentially a greater amount of available revenue for events such as the </w:t>
      </w:r>
      <w:proofErr w:type="spellStart"/>
      <w:r w:rsidRPr="00AF245D">
        <w:rPr>
          <w:b w:val="0"/>
          <w:bCs/>
          <w:sz w:val="24"/>
          <w:szCs w:val="20"/>
        </w:rPr>
        <w:t>Ginsperience</w:t>
      </w:r>
      <w:proofErr w:type="spellEnd"/>
      <w:r w:rsidRPr="00AF245D">
        <w:rPr>
          <w:b w:val="0"/>
          <w:bCs/>
          <w:sz w:val="24"/>
          <w:szCs w:val="20"/>
        </w:rPr>
        <w:t>.</w:t>
      </w:r>
    </w:p>
    <w:p w14:paraId="21B529EE" w14:textId="293E0AE1" w:rsidR="00AF245D" w:rsidRDefault="00AF245D" w:rsidP="00AF245D">
      <w:pPr>
        <w:rPr>
          <w:b w:val="0"/>
          <w:bCs/>
          <w:sz w:val="24"/>
          <w:szCs w:val="20"/>
        </w:rPr>
      </w:pPr>
    </w:p>
    <w:p w14:paraId="50FAC8E1" w14:textId="67C2E14F" w:rsidR="00AF245D" w:rsidRPr="00AF245D" w:rsidRDefault="00AF245D" w:rsidP="00AF245D">
      <w:pPr>
        <w:rPr>
          <w:b w:val="0"/>
          <w:bCs/>
          <w:sz w:val="24"/>
          <w:szCs w:val="20"/>
        </w:rPr>
      </w:pPr>
      <w:r>
        <w:rPr>
          <w:noProof/>
          <w:sz w:val="24"/>
          <w:szCs w:val="20"/>
        </w:rPr>
        <w:drawing>
          <wp:anchor distT="0" distB="0" distL="114300" distR="114300" simplePos="0" relativeHeight="251663360" behindDoc="1" locked="0" layoutInCell="1" allowOverlap="1" wp14:anchorId="559F8F1A" wp14:editId="5F212C1B">
            <wp:simplePos x="0" y="0"/>
            <wp:positionH relativeFrom="column">
              <wp:posOffset>2697480</wp:posOffset>
            </wp:positionH>
            <wp:positionV relativeFrom="paragraph">
              <wp:posOffset>59055</wp:posOffset>
            </wp:positionV>
            <wp:extent cx="3947160" cy="1983608"/>
            <wp:effectExtent l="0" t="0" r="0" b="0"/>
            <wp:wrapTight wrapText="bothSides">
              <wp:wrapPolygon edited="0">
                <wp:start x="0" y="0"/>
                <wp:lineTo x="0" y="21372"/>
                <wp:lineTo x="21475" y="21372"/>
                <wp:lineTo x="2147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7160" cy="1983608"/>
                    </a:xfrm>
                    <a:prstGeom prst="rect">
                      <a:avLst/>
                    </a:prstGeom>
                    <a:noFill/>
                  </pic:spPr>
                </pic:pic>
              </a:graphicData>
            </a:graphic>
          </wp:anchor>
        </w:drawing>
      </w:r>
      <w:r w:rsidRPr="00AF245D">
        <w:rPr>
          <w:b w:val="0"/>
          <w:bCs/>
          <w:sz w:val="24"/>
          <w:szCs w:val="20"/>
        </w:rPr>
        <w:t xml:space="preserve">Within Staining and </w:t>
      </w:r>
      <w:proofErr w:type="spellStart"/>
      <w:r w:rsidRPr="00AF245D">
        <w:rPr>
          <w:b w:val="0"/>
          <w:bCs/>
          <w:sz w:val="24"/>
          <w:szCs w:val="20"/>
        </w:rPr>
        <w:t>Weeton</w:t>
      </w:r>
      <w:proofErr w:type="spellEnd"/>
      <w:r w:rsidRPr="00AF245D">
        <w:rPr>
          <w:b w:val="0"/>
          <w:bCs/>
          <w:sz w:val="24"/>
          <w:szCs w:val="20"/>
        </w:rPr>
        <w:t>, the two closest areas within proximity of the distillery, the average age is 38, falling below the national average perhaps indicating that there is potential to attract a greater amount of millennials from these areas specifically and being the within the closest proximity of the distillery, the market here are more likely to become repeat customers.</w:t>
      </w:r>
    </w:p>
    <w:p w14:paraId="4088E428" w14:textId="77777777" w:rsidR="00A631E5" w:rsidRDefault="00A631E5" w:rsidP="00AF245D">
      <w:pPr>
        <w:rPr>
          <w:b w:val="0"/>
          <w:bCs/>
          <w:sz w:val="24"/>
          <w:szCs w:val="20"/>
        </w:rPr>
      </w:pPr>
    </w:p>
    <w:p w14:paraId="163CB9E4" w14:textId="77777777" w:rsidR="00A631E5" w:rsidRDefault="00A631E5" w:rsidP="00AF245D">
      <w:pPr>
        <w:rPr>
          <w:b w:val="0"/>
          <w:bCs/>
          <w:sz w:val="24"/>
          <w:szCs w:val="20"/>
        </w:rPr>
      </w:pPr>
    </w:p>
    <w:p w14:paraId="43F04B01" w14:textId="77777777" w:rsidR="00A631E5" w:rsidRDefault="00A631E5" w:rsidP="00AF245D">
      <w:pPr>
        <w:rPr>
          <w:b w:val="0"/>
          <w:bCs/>
          <w:sz w:val="24"/>
          <w:szCs w:val="20"/>
        </w:rPr>
      </w:pPr>
    </w:p>
    <w:p w14:paraId="11393B2B" w14:textId="77777777" w:rsidR="00A631E5" w:rsidRDefault="00A631E5" w:rsidP="00AF245D">
      <w:pPr>
        <w:rPr>
          <w:b w:val="0"/>
          <w:bCs/>
          <w:sz w:val="24"/>
          <w:szCs w:val="20"/>
        </w:rPr>
      </w:pPr>
    </w:p>
    <w:p w14:paraId="15EFBE83" w14:textId="77777777" w:rsidR="00A631E5" w:rsidRDefault="00A631E5" w:rsidP="00AF245D">
      <w:pPr>
        <w:rPr>
          <w:b w:val="0"/>
          <w:bCs/>
          <w:sz w:val="24"/>
          <w:szCs w:val="20"/>
        </w:rPr>
      </w:pPr>
    </w:p>
    <w:p w14:paraId="3FDF8AF7" w14:textId="77777777" w:rsidR="00A631E5" w:rsidRDefault="00A631E5" w:rsidP="00AF245D">
      <w:pPr>
        <w:rPr>
          <w:b w:val="0"/>
          <w:bCs/>
          <w:sz w:val="24"/>
          <w:szCs w:val="20"/>
        </w:rPr>
      </w:pPr>
    </w:p>
    <w:p w14:paraId="3FF936F5" w14:textId="0BB9BA9F" w:rsidR="00AF245D" w:rsidRPr="00AF245D" w:rsidRDefault="00AF245D" w:rsidP="00AF245D">
      <w:pPr>
        <w:rPr>
          <w:b w:val="0"/>
          <w:bCs/>
          <w:sz w:val="24"/>
          <w:szCs w:val="20"/>
        </w:rPr>
      </w:pPr>
      <w:r w:rsidRPr="00AF245D">
        <w:rPr>
          <w:b w:val="0"/>
          <w:bCs/>
          <w:sz w:val="24"/>
          <w:szCs w:val="20"/>
        </w:rPr>
        <w:lastRenderedPageBreak/>
        <w:t>Poulton’s age range falls in suit with the region of Fylde with many of its residents being aged between 40 and 65. The percentage of millennials who are residents of Poulton is 18.4% meaning that there is potentially an opportunity to develop a market here amongst millennials also.</w:t>
      </w:r>
    </w:p>
    <w:p w14:paraId="7820F6B3" w14:textId="498E28FE" w:rsidR="00AF245D" w:rsidRDefault="00AF245D" w:rsidP="00AF245D">
      <w:pPr>
        <w:rPr>
          <w:b w:val="0"/>
          <w:bCs/>
          <w:sz w:val="24"/>
          <w:szCs w:val="20"/>
        </w:rPr>
      </w:pPr>
      <w:proofErr w:type="spellStart"/>
      <w:r w:rsidRPr="00AF245D">
        <w:rPr>
          <w:b w:val="0"/>
          <w:bCs/>
          <w:sz w:val="24"/>
          <w:szCs w:val="20"/>
        </w:rPr>
        <w:t>Esprick</w:t>
      </w:r>
      <w:proofErr w:type="spellEnd"/>
      <w:r w:rsidRPr="00AF245D">
        <w:rPr>
          <w:b w:val="0"/>
          <w:bCs/>
          <w:sz w:val="24"/>
          <w:szCs w:val="20"/>
        </w:rPr>
        <w:t xml:space="preserve"> and Elswick has an average age of 44 years old, however 21.7% of the residents are millennials meaning that although this </w:t>
      </w:r>
      <w:r w:rsidR="00A631E5" w:rsidRPr="00AF245D">
        <w:rPr>
          <w:b w:val="0"/>
          <w:bCs/>
          <w:sz w:val="24"/>
          <w:szCs w:val="20"/>
        </w:rPr>
        <w:t>is not</w:t>
      </w:r>
      <w:r w:rsidRPr="00AF245D">
        <w:rPr>
          <w:b w:val="0"/>
          <w:bCs/>
          <w:sz w:val="24"/>
          <w:szCs w:val="20"/>
        </w:rPr>
        <w:t xml:space="preserve"> the greatest demographic in the area, there is a potential market to attract in this area also.</w:t>
      </w:r>
      <w:r w:rsidRPr="00AF245D">
        <w:rPr>
          <w:sz w:val="24"/>
          <w:szCs w:val="20"/>
        </w:rPr>
        <w:t xml:space="preserve"> </w:t>
      </w:r>
    </w:p>
    <w:p w14:paraId="11BAB12E" w14:textId="6F39212D" w:rsidR="00F840BD" w:rsidRPr="00F840BD" w:rsidRDefault="001074C6" w:rsidP="00F840BD">
      <w:pPr>
        <w:rPr>
          <w:sz w:val="24"/>
          <w:szCs w:val="20"/>
        </w:rPr>
      </w:pPr>
      <w:r>
        <w:rPr>
          <w:b w:val="0"/>
          <w:bCs/>
          <w:noProof/>
          <w:sz w:val="24"/>
          <w:szCs w:val="20"/>
        </w:rPr>
        <w:drawing>
          <wp:anchor distT="0" distB="0" distL="114300" distR="114300" simplePos="0" relativeHeight="251664384" behindDoc="1" locked="0" layoutInCell="1" allowOverlap="1" wp14:anchorId="078D6010" wp14:editId="2B643F0B">
            <wp:simplePos x="0" y="0"/>
            <wp:positionH relativeFrom="column">
              <wp:posOffset>535305</wp:posOffset>
            </wp:positionH>
            <wp:positionV relativeFrom="paragraph">
              <wp:posOffset>45720</wp:posOffset>
            </wp:positionV>
            <wp:extent cx="4803140" cy="2686050"/>
            <wp:effectExtent l="0" t="0" r="0" b="0"/>
            <wp:wrapTight wrapText="bothSides">
              <wp:wrapPolygon edited="0">
                <wp:start x="0" y="0"/>
                <wp:lineTo x="0" y="21447"/>
                <wp:lineTo x="21503" y="21447"/>
                <wp:lineTo x="2150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03140" cy="2686050"/>
                    </a:xfrm>
                    <a:prstGeom prst="rect">
                      <a:avLst/>
                    </a:prstGeom>
                    <a:noFill/>
                  </pic:spPr>
                </pic:pic>
              </a:graphicData>
            </a:graphic>
            <wp14:sizeRelV relativeFrom="margin">
              <wp14:pctHeight>0</wp14:pctHeight>
            </wp14:sizeRelV>
          </wp:anchor>
        </w:drawing>
      </w:r>
    </w:p>
    <w:p w14:paraId="2A1B0791" w14:textId="69FE0EF4" w:rsidR="00F840BD" w:rsidRDefault="00F840BD" w:rsidP="00F840BD">
      <w:pPr>
        <w:rPr>
          <w:b w:val="0"/>
          <w:bCs/>
          <w:sz w:val="24"/>
          <w:szCs w:val="20"/>
        </w:rPr>
      </w:pPr>
    </w:p>
    <w:p w14:paraId="0C388DD0" w14:textId="0F8723E5" w:rsidR="005D58D6" w:rsidRDefault="005D58D6" w:rsidP="005D58D6">
      <w:pPr>
        <w:pStyle w:val="ListParagraph"/>
        <w:numPr>
          <w:ilvl w:val="0"/>
          <w:numId w:val="2"/>
        </w:numPr>
        <w:rPr>
          <w:sz w:val="24"/>
          <w:szCs w:val="20"/>
        </w:rPr>
      </w:pPr>
      <w:r>
        <w:rPr>
          <w:sz w:val="24"/>
          <w:szCs w:val="20"/>
        </w:rPr>
        <w:t>Suggestions</w:t>
      </w:r>
    </w:p>
    <w:p w14:paraId="4E78D418" w14:textId="3426E11C" w:rsidR="003276EA" w:rsidRDefault="003276EA" w:rsidP="003276EA">
      <w:pPr>
        <w:pStyle w:val="ListParagraph"/>
        <w:rPr>
          <w:b w:val="0"/>
          <w:bCs/>
          <w:sz w:val="24"/>
          <w:szCs w:val="20"/>
        </w:rPr>
      </w:pPr>
    </w:p>
    <w:p w14:paraId="3D15C899" w14:textId="6BEB7502" w:rsidR="003276EA" w:rsidRDefault="003276EA" w:rsidP="003276EA">
      <w:pPr>
        <w:pStyle w:val="ListParagraph"/>
        <w:numPr>
          <w:ilvl w:val="1"/>
          <w:numId w:val="2"/>
        </w:numPr>
        <w:rPr>
          <w:sz w:val="24"/>
          <w:szCs w:val="20"/>
        </w:rPr>
      </w:pPr>
      <w:r>
        <w:rPr>
          <w:sz w:val="24"/>
          <w:szCs w:val="20"/>
        </w:rPr>
        <w:t>Social media</w:t>
      </w:r>
    </w:p>
    <w:p w14:paraId="09C742CC" w14:textId="09EC2D6B" w:rsidR="003276EA" w:rsidRDefault="003276EA" w:rsidP="003276EA">
      <w:pPr>
        <w:ind w:left="720"/>
        <w:rPr>
          <w:b w:val="0"/>
          <w:bCs/>
          <w:sz w:val="24"/>
          <w:szCs w:val="20"/>
        </w:rPr>
      </w:pPr>
      <w:r>
        <w:rPr>
          <w:b w:val="0"/>
          <w:bCs/>
          <w:sz w:val="24"/>
          <w:szCs w:val="20"/>
        </w:rPr>
        <w:t xml:space="preserve">Social media continues to grow in popularity across the globe day by day. Social media has evolved into </w:t>
      </w:r>
      <w:r w:rsidR="002375EC">
        <w:rPr>
          <w:b w:val="0"/>
          <w:bCs/>
          <w:sz w:val="24"/>
          <w:szCs w:val="20"/>
        </w:rPr>
        <w:t>so much more than just online personal profiles used for socializing and today offers a variety of effective marketing platforms.</w:t>
      </w:r>
    </w:p>
    <w:p w14:paraId="1AC60723" w14:textId="44F86F01" w:rsidR="003276EA" w:rsidRPr="003276EA" w:rsidRDefault="003276EA" w:rsidP="003276EA">
      <w:pPr>
        <w:ind w:left="720"/>
        <w:rPr>
          <w:b w:val="0"/>
          <w:bCs/>
          <w:sz w:val="24"/>
          <w:szCs w:val="20"/>
        </w:rPr>
      </w:pPr>
      <w:r>
        <w:rPr>
          <w:b w:val="0"/>
          <w:bCs/>
          <w:sz w:val="24"/>
          <w:szCs w:val="20"/>
        </w:rPr>
        <w:t>‘</w:t>
      </w:r>
      <w:r w:rsidRPr="003276EA">
        <w:rPr>
          <w:b w:val="0"/>
          <w:bCs/>
          <w:sz w:val="24"/>
          <w:szCs w:val="20"/>
        </w:rPr>
        <w:t xml:space="preserve">Additionally, over the last two decades, it has risen as one of the primary marketing channels. </w:t>
      </w:r>
    </w:p>
    <w:p w14:paraId="42F4CEC1" w14:textId="6B994018" w:rsidR="003276EA" w:rsidRPr="003276EA" w:rsidRDefault="003276EA" w:rsidP="003276EA">
      <w:pPr>
        <w:ind w:left="720"/>
        <w:rPr>
          <w:b w:val="0"/>
          <w:bCs/>
          <w:sz w:val="24"/>
          <w:szCs w:val="20"/>
        </w:rPr>
      </w:pPr>
      <w:r w:rsidRPr="003276EA">
        <w:rPr>
          <w:b w:val="0"/>
          <w:bCs/>
          <w:sz w:val="24"/>
          <w:szCs w:val="20"/>
        </w:rPr>
        <w:t xml:space="preserve">With over 40% of the world's population on social media, </w:t>
      </w:r>
      <w:r w:rsidR="002375EC" w:rsidRPr="003276EA">
        <w:rPr>
          <w:b w:val="0"/>
          <w:bCs/>
          <w:sz w:val="24"/>
          <w:szCs w:val="20"/>
        </w:rPr>
        <w:t>it is</w:t>
      </w:r>
      <w:r w:rsidRPr="003276EA">
        <w:rPr>
          <w:b w:val="0"/>
          <w:bCs/>
          <w:sz w:val="24"/>
          <w:szCs w:val="20"/>
        </w:rPr>
        <w:t xml:space="preserve"> critical your business devise an effective social media strategy to reach your intended audience.</w:t>
      </w:r>
    </w:p>
    <w:p w14:paraId="4388FBA0" w14:textId="377C017F" w:rsidR="00FC069F" w:rsidRPr="00697241" w:rsidRDefault="00FC069F" w:rsidP="00697241">
      <w:pPr>
        <w:pStyle w:val="ListParagraph"/>
        <w:rPr>
          <w:b w:val="0"/>
          <w:bCs/>
          <w:sz w:val="24"/>
          <w:szCs w:val="20"/>
        </w:rPr>
      </w:pPr>
      <w:r w:rsidRPr="00697241">
        <w:rPr>
          <w:b w:val="0"/>
          <w:bCs/>
          <w:sz w:val="24"/>
          <w:szCs w:val="20"/>
        </w:rPr>
        <w:t xml:space="preserve">With the knowledge that these age groups </w:t>
      </w:r>
      <w:proofErr w:type="gramStart"/>
      <w:r w:rsidRPr="00697241">
        <w:rPr>
          <w:b w:val="0"/>
          <w:bCs/>
          <w:sz w:val="24"/>
          <w:szCs w:val="20"/>
        </w:rPr>
        <w:t>in particular are</w:t>
      </w:r>
      <w:proofErr w:type="gramEnd"/>
      <w:r w:rsidRPr="00697241">
        <w:rPr>
          <w:b w:val="0"/>
          <w:bCs/>
          <w:sz w:val="24"/>
          <w:szCs w:val="20"/>
        </w:rPr>
        <w:t xml:space="preserve"> more likely to attend such an event research has primarily focused on how to attract these demographics </w:t>
      </w:r>
      <w:r w:rsidR="00BF442F">
        <w:rPr>
          <w:b w:val="0"/>
          <w:bCs/>
          <w:sz w:val="24"/>
          <w:szCs w:val="20"/>
        </w:rPr>
        <w:t>through the available social media platforms.</w:t>
      </w:r>
    </w:p>
    <w:p w14:paraId="0C1BDBF2" w14:textId="77777777" w:rsidR="00BF442F" w:rsidRDefault="00BF442F" w:rsidP="00FC069F">
      <w:pPr>
        <w:pStyle w:val="ListParagraph"/>
        <w:rPr>
          <w:b w:val="0"/>
          <w:bCs/>
          <w:sz w:val="24"/>
          <w:szCs w:val="20"/>
        </w:rPr>
      </w:pPr>
    </w:p>
    <w:p w14:paraId="7929FBB1" w14:textId="2B52372F" w:rsidR="00FC069F" w:rsidRDefault="00FC069F" w:rsidP="00FC069F">
      <w:pPr>
        <w:pStyle w:val="ListParagraph"/>
        <w:rPr>
          <w:b w:val="0"/>
          <w:bCs/>
          <w:sz w:val="24"/>
          <w:szCs w:val="20"/>
        </w:rPr>
      </w:pPr>
      <w:r w:rsidRPr="00FC069F">
        <w:rPr>
          <w:b w:val="0"/>
          <w:bCs/>
          <w:sz w:val="24"/>
          <w:szCs w:val="20"/>
        </w:rPr>
        <w:t xml:space="preserve">‘60% of people in the 50 – </w:t>
      </w:r>
      <w:r w:rsidR="0025773B" w:rsidRPr="00FC069F">
        <w:rPr>
          <w:b w:val="0"/>
          <w:bCs/>
          <w:sz w:val="24"/>
          <w:szCs w:val="20"/>
        </w:rPr>
        <w:t>64-year</w:t>
      </w:r>
      <w:r w:rsidRPr="00FC069F">
        <w:rPr>
          <w:b w:val="0"/>
          <w:bCs/>
          <w:sz w:val="24"/>
          <w:szCs w:val="20"/>
        </w:rPr>
        <w:t xml:space="preserve"> age group, which is most of the boomer population, are now on at least one social media site. Facebook is by far the most popular social media site for baby boomers’ (Colorado University, 2016)</w:t>
      </w:r>
    </w:p>
    <w:p w14:paraId="5713F4AD" w14:textId="77777777" w:rsidR="00BF442F" w:rsidRDefault="00FC069F" w:rsidP="00FC069F">
      <w:pPr>
        <w:pStyle w:val="ListParagraph"/>
        <w:rPr>
          <w:b w:val="0"/>
          <w:bCs/>
          <w:sz w:val="24"/>
          <w:szCs w:val="20"/>
        </w:rPr>
      </w:pPr>
      <w:r w:rsidRPr="00FC069F">
        <w:rPr>
          <w:b w:val="0"/>
          <w:bCs/>
          <w:sz w:val="24"/>
          <w:szCs w:val="20"/>
        </w:rPr>
        <w:t xml:space="preserve">With the knowledge that this age group in particular are more likely to have expendable income for an event such as the </w:t>
      </w:r>
      <w:proofErr w:type="spellStart"/>
      <w:r w:rsidRPr="00FC069F">
        <w:rPr>
          <w:b w:val="0"/>
          <w:bCs/>
          <w:sz w:val="24"/>
          <w:szCs w:val="20"/>
        </w:rPr>
        <w:t>Ginsperience</w:t>
      </w:r>
      <w:proofErr w:type="spellEnd"/>
      <w:r w:rsidRPr="00FC069F">
        <w:rPr>
          <w:b w:val="0"/>
          <w:bCs/>
          <w:sz w:val="24"/>
          <w:szCs w:val="20"/>
        </w:rPr>
        <w:t xml:space="preserve"> due to many now being ‘empty nesters’ and some perhaps retiring, it would make sense to consider the option to advertise alongside Facebook as it is a proven cost effective method of reaching this area of our target </w:t>
      </w:r>
      <w:r w:rsidRPr="00FC069F">
        <w:rPr>
          <w:b w:val="0"/>
          <w:bCs/>
          <w:sz w:val="24"/>
          <w:szCs w:val="20"/>
        </w:rPr>
        <w:lastRenderedPageBreak/>
        <w:t>demographic. The option to advertise with Facebook lets you decide how much you would like to invest into the advert and even gives you the option to select details about the demographic you would like to target, with the knowledge that from location analysis all of the surrounding areas have a larger population of ‘baby boomers’</w:t>
      </w:r>
      <w:r w:rsidR="0025773B">
        <w:rPr>
          <w:b w:val="0"/>
          <w:bCs/>
          <w:sz w:val="24"/>
          <w:szCs w:val="20"/>
        </w:rPr>
        <w:t xml:space="preserve"> </w:t>
      </w:r>
      <w:r w:rsidRPr="00FC069F">
        <w:rPr>
          <w:b w:val="0"/>
          <w:bCs/>
          <w:sz w:val="24"/>
          <w:szCs w:val="20"/>
        </w:rPr>
        <w:t>this would make Facebook Advertisement an efficient method of reaching them as there would be the option to select the areas and ages to target.</w:t>
      </w:r>
    </w:p>
    <w:tbl>
      <w:tblPr>
        <w:tblpPr w:leftFromText="180" w:rightFromText="180" w:vertAnchor="text" w:horzAnchor="margin" w:tblpXSpec="right" w:tblpY="66"/>
        <w:tblW w:w="0" w:type="auto"/>
        <w:tblCellMar>
          <w:top w:w="15" w:type="dxa"/>
          <w:left w:w="15" w:type="dxa"/>
          <w:bottom w:w="15" w:type="dxa"/>
          <w:right w:w="15" w:type="dxa"/>
        </w:tblCellMar>
        <w:tblLook w:val="04A0" w:firstRow="1" w:lastRow="0" w:firstColumn="1" w:lastColumn="0" w:noHBand="0" w:noVBand="1"/>
      </w:tblPr>
      <w:tblGrid>
        <w:gridCol w:w="4680"/>
        <w:gridCol w:w="4680"/>
      </w:tblGrid>
      <w:tr w:rsidR="00AF28CF" w:rsidRPr="00AF28CF" w14:paraId="5A48CB44" w14:textId="77777777" w:rsidTr="00AF28CF">
        <w:tc>
          <w:tcPr>
            <w:tcW w:w="9360" w:type="dxa"/>
            <w:gridSpan w:val="2"/>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473F1656" w14:textId="77777777" w:rsidR="00AF28CF" w:rsidRPr="00AF28CF" w:rsidRDefault="00AF28CF" w:rsidP="00AF28CF">
            <w:pPr>
              <w:pStyle w:val="ListParagraph"/>
              <w:rPr>
                <w:b w:val="0"/>
                <w:bCs/>
                <w:sz w:val="24"/>
                <w:szCs w:val="20"/>
                <w:lang w:val="en-GB"/>
              </w:rPr>
            </w:pPr>
            <w:r w:rsidRPr="00AF28CF">
              <w:rPr>
                <w:b w:val="0"/>
                <w:bCs/>
                <w:sz w:val="24"/>
                <w:szCs w:val="20"/>
                <w:lang w:val="en-GB"/>
              </w:rPr>
              <w:t>Facebook Advertising Costs</w:t>
            </w:r>
          </w:p>
        </w:tc>
      </w:tr>
      <w:tr w:rsidR="00AF28CF" w:rsidRPr="00AF28CF" w14:paraId="6273F6CE" w14:textId="77777777" w:rsidTr="00AF28CF">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35AACA5E" w14:textId="77777777" w:rsidR="00AF28CF" w:rsidRPr="00AF28CF" w:rsidRDefault="00AF28CF" w:rsidP="00AF28CF">
            <w:pPr>
              <w:pStyle w:val="ListParagraph"/>
              <w:rPr>
                <w:b w:val="0"/>
                <w:bCs/>
                <w:sz w:val="24"/>
                <w:szCs w:val="20"/>
                <w:lang w:val="en-GB"/>
              </w:rPr>
            </w:pPr>
            <w:r w:rsidRPr="00AF28CF">
              <w:rPr>
                <w:b w:val="0"/>
                <w:bCs/>
                <w:sz w:val="24"/>
                <w:szCs w:val="20"/>
                <w:lang w:val="en-GB"/>
              </w:rPr>
              <w:t>Expense</w:t>
            </w:r>
          </w:p>
        </w:tc>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742249BE" w14:textId="77777777" w:rsidR="00AF28CF" w:rsidRPr="00AF28CF" w:rsidRDefault="00AF28CF" w:rsidP="00AF28CF">
            <w:pPr>
              <w:pStyle w:val="ListParagraph"/>
              <w:rPr>
                <w:b w:val="0"/>
                <w:bCs/>
                <w:sz w:val="24"/>
                <w:szCs w:val="20"/>
                <w:lang w:val="en-GB"/>
              </w:rPr>
            </w:pPr>
            <w:r w:rsidRPr="00AF28CF">
              <w:rPr>
                <w:b w:val="0"/>
                <w:bCs/>
                <w:sz w:val="24"/>
                <w:szCs w:val="20"/>
                <w:lang w:val="en-GB"/>
              </w:rPr>
              <w:t>Average Cost</w:t>
            </w:r>
          </w:p>
        </w:tc>
      </w:tr>
      <w:tr w:rsidR="00AF28CF" w:rsidRPr="00AF28CF" w14:paraId="5C597EA8" w14:textId="77777777" w:rsidTr="00AF28CF">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15D0358C" w14:textId="77777777" w:rsidR="00AF28CF" w:rsidRPr="00AF28CF" w:rsidRDefault="00AF28CF" w:rsidP="00AF28CF">
            <w:pPr>
              <w:pStyle w:val="ListParagraph"/>
              <w:rPr>
                <w:b w:val="0"/>
                <w:bCs/>
                <w:sz w:val="24"/>
                <w:szCs w:val="20"/>
                <w:lang w:val="en-GB"/>
              </w:rPr>
            </w:pPr>
            <w:r w:rsidRPr="00AF28CF">
              <w:rPr>
                <w:b w:val="0"/>
                <w:bCs/>
                <w:sz w:val="24"/>
                <w:szCs w:val="20"/>
                <w:lang w:val="en-GB"/>
              </w:rPr>
              <w:t>Monthly Ad Spend</w:t>
            </w:r>
          </w:p>
        </w:tc>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6FA3073C" w14:textId="77777777" w:rsidR="00AF28CF" w:rsidRPr="00AF28CF" w:rsidRDefault="00AF28CF" w:rsidP="00AF28CF">
            <w:pPr>
              <w:pStyle w:val="ListParagraph"/>
              <w:rPr>
                <w:b w:val="0"/>
                <w:bCs/>
                <w:sz w:val="24"/>
                <w:szCs w:val="20"/>
                <w:lang w:val="en-GB"/>
              </w:rPr>
            </w:pPr>
            <w:r w:rsidRPr="00AF28CF">
              <w:rPr>
                <w:b w:val="0"/>
                <w:bCs/>
                <w:sz w:val="24"/>
                <w:szCs w:val="20"/>
                <w:lang w:val="en-GB"/>
              </w:rPr>
              <w:t>$200 to $1500 per month</w:t>
            </w:r>
          </w:p>
        </w:tc>
      </w:tr>
      <w:tr w:rsidR="00AF28CF" w:rsidRPr="00AF28CF" w14:paraId="29181683" w14:textId="77777777" w:rsidTr="00AF28CF">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705CE897" w14:textId="77777777" w:rsidR="00AF28CF" w:rsidRPr="00AF28CF" w:rsidRDefault="00AF28CF" w:rsidP="00AF28CF">
            <w:pPr>
              <w:pStyle w:val="ListParagraph"/>
              <w:rPr>
                <w:b w:val="0"/>
                <w:bCs/>
                <w:sz w:val="24"/>
                <w:szCs w:val="20"/>
                <w:lang w:val="en-GB"/>
              </w:rPr>
            </w:pPr>
            <w:r w:rsidRPr="00AF28CF">
              <w:rPr>
                <w:b w:val="0"/>
                <w:bCs/>
                <w:sz w:val="24"/>
                <w:szCs w:val="20"/>
                <w:lang w:val="en-GB"/>
              </w:rPr>
              <w:t>Monthly Campaign Management</w:t>
            </w:r>
          </w:p>
        </w:tc>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3753E8D5" w14:textId="77777777" w:rsidR="00AF28CF" w:rsidRPr="00AF28CF" w:rsidRDefault="00AF28CF" w:rsidP="00AF28CF">
            <w:pPr>
              <w:pStyle w:val="ListParagraph"/>
              <w:rPr>
                <w:b w:val="0"/>
                <w:bCs/>
                <w:sz w:val="24"/>
                <w:szCs w:val="20"/>
                <w:lang w:val="en-GB"/>
              </w:rPr>
            </w:pPr>
            <w:r w:rsidRPr="00AF28CF">
              <w:rPr>
                <w:b w:val="0"/>
                <w:bCs/>
                <w:sz w:val="24"/>
                <w:szCs w:val="20"/>
                <w:lang w:val="en-GB"/>
              </w:rPr>
              <w:t>$1000 to $2500 per month</w:t>
            </w:r>
          </w:p>
        </w:tc>
      </w:tr>
      <w:tr w:rsidR="00AF28CF" w:rsidRPr="00AF28CF" w14:paraId="57EDBA3F" w14:textId="77777777" w:rsidTr="00AF28CF">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1C245EFB" w14:textId="77777777" w:rsidR="00AF28CF" w:rsidRPr="00AF28CF" w:rsidRDefault="00AF28CF" w:rsidP="00AF28CF">
            <w:pPr>
              <w:pStyle w:val="ListParagraph"/>
              <w:rPr>
                <w:b w:val="0"/>
                <w:bCs/>
                <w:sz w:val="24"/>
                <w:szCs w:val="20"/>
                <w:lang w:val="en-GB"/>
              </w:rPr>
            </w:pPr>
            <w:r w:rsidRPr="00AF28CF">
              <w:rPr>
                <w:b w:val="0"/>
                <w:bCs/>
                <w:sz w:val="24"/>
                <w:szCs w:val="20"/>
                <w:lang w:val="en-GB"/>
              </w:rPr>
              <w:t>Minimum Budget</w:t>
            </w:r>
          </w:p>
        </w:tc>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3A5C9049" w14:textId="77777777" w:rsidR="00AF28CF" w:rsidRPr="00AF28CF" w:rsidRDefault="00AF28CF" w:rsidP="00AF28CF">
            <w:pPr>
              <w:pStyle w:val="ListParagraph"/>
              <w:rPr>
                <w:b w:val="0"/>
                <w:bCs/>
                <w:sz w:val="24"/>
                <w:szCs w:val="20"/>
                <w:lang w:val="en-GB"/>
              </w:rPr>
            </w:pPr>
            <w:r w:rsidRPr="00AF28CF">
              <w:rPr>
                <w:b w:val="0"/>
                <w:bCs/>
                <w:sz w:val="24"/>
                <w:szCs w:val="20"/>
                <w:lang w:val="en-GB"/>
              </w:rPr>
              <w:t>$1 per day for impressions</w:t>
            </w:r>
          </w:p>
          <w:p w14:paraId="0C1816D7" w14:textId="77777777" w:rsidR="00AF28CF" w:rsidRPr="00AF28CF" w:rsidRDefault="00AF28CF" w:rsidP="00AF28CF">
            <w:pPr>
              <w:pStyle w:val="ListParagraph"/>
              <w:rPr>
                <w:b w:val="0"/>
                <w:bCs/>
                <w:sz w:val="24"/>
                <w:szCs w:val="20"/>
                <w:lang w:val="en-GB"/>
              </w:rPr>
            </w:pPr>
            <w:r w:rsidRPr="00AF28CF">
              <w:rPr>
                <w:b w:val="0"/>
                <w:bCs/>
                <w:sz w:val="24"/>
                <w:szCs w:val="20"/>
                <w:lang w:val="en-GB"/>
              </w:rPr>
              <w:t>$5 per day for clicks, likes, or views</w:t>
            </w:r>
          </w:p>
          <w:p w14:paraId="1330F32D" w14:textId="77777777" w:rsidR="00AF28CF" w:rsidRPr="00AF28CF" w:rsidRDefault="00AF28CF" w:rsidP="00AF28CF">
            <w:pPr>
              <w:pStyle w:val="ListParagraph"/>
              <w:rPr>
                <w:b w:val="0"/>
                <w:bCs/>
                <w:sz w:val="24"/>
                <w:szCs w:val="20"/>
                <w:lang w:val="en-GB"/>
              </w:rPr>
            </w:pPr>
            <w:r w:rsidRPr="00AF28CF">
              <w:rPr>
                <w:b w:val="0"/>
                <w:bCs/>
                <w:sz w:val="24"/>
                <w:szCs w:val="20"/>
                <w:lang w:val="en-GB"/>
              </w:rPr>
              <w:t>$40 per day for conversions</w:t>
            </w:r>
          </w:p>
        </w:tc>
      </w:tr>
      <w:tr w:rsidR="00AF28CF" w:rsidRPr="00AF28CF" w14:paraId="14954D78" w14:textId="77777777" w:rsidTr="00AF28CF">
        <w:tc>
          <w:tcPr>
            <w:tcW w:w="9360" w:type="dxa"/>
            <w:gridSpan w:val="2"/>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560EE5DE" w14:textId="77777777" w:rsidR="00AF28CF" w:rsidRPr="00AF28CF" w:rsidRDefault="00AF28CF" w:rsidP="00AF28CF">
            <w:pPr>
              <w:pStyle w:val="ListParagraph"/>
              <w:rPr>
                <w:b w:val="0"/>
                <w:bCs/>
                <w:sz w:val="24"/>
                <w:szCs w:val="20"/>
                <w:lang w:val="en-GB"/>
              </w:rPr>
            </w:pPr>
            <w:r w:rsidRPr="00AF28CF">
              <w:rPr>
                <w:b w:val="0"/>
                <w:bCs/>
                <w:sz w:val="24"/>
                <w:szCs w:val="20"/>
                <w:lang w:val="en-GB"/>
              </w:rPr>
              <w:t>Bid Type</w:t>
            </w:r>
          </w:p>
        </w:tc>
      </w:tr>
      <w:tr w:rsidR="00AF28CF" w:rsidRPr="00AF28CF" w14:paraId="6A2BFB91" w14:textId="77777777" w:rsidTr="00AF28CF">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3EC9A393" w14:textId="77777777" w:rsidR="00AF28CF" w:rsidRPr="00AF28CF" w:rsidRDefault="00AF28CF" w:rsidP="00AF28CF">
            <w:pPr>
              <w:pStyle w:val="ListParagraph"/>
              <w:rPr>
                <w:b w:val="0"/>
                <w:bCs/>
                <w:sz w:val="24"/>
                <w:szCs w:val="20"/>
                <w:lang w:val="en-GB"/>
              </w:rPr>
            </w:pPr>
            <w:r w:rsidRPr="00AF28CF">
              <w:rPr>
                <w:b w:val="0"/>
                <w:bCs/>
                <w:sz w:val="24"/>
                <w:szCs w:val="20"/>
                <w:lang w:val="en-GB"/>
              </w:rPr>
              <w:t>CPC</w:t>
            </w:r>
          </w:p>
        </w:tc>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589513F8" w14:textId="77777777" w:rsidR="00AF28CF" w:rsidRPr="00AF28CF" w:rsidRDefault="00AF28CF" w:rsidP="00AF28CF">
            <w:pPr>
              <w:pStyle w:val="ListParagraph"/>
              <w:rPr>
                <w:b w:val="0"/>
                <w:bCs/>
                <w:sz w:val="24"/>
                <w:szCs w:val="20"/>
                <w:lang w:val="en-GB"/>
              </w:rPr>
            </w:pPr>
            <w:r w:rsidRPr="00AF28CF">
              <w:rPr>
                <w:b w:val="0"/>
                <w:bCs/>
                <w:sz w:val="24"/>
                <w:szCs w:val="20"/>
                <w:lang w:val="en-GB"/>
              </w:rPr>
              <w:t>$0.97 per click</w:t>
            </w:r>
          </w:p>
        </w:tc>
      </w:tr>
      <w:tr w:rsidR="00AF28CF" w:rsidRPr="00AF28CF" w14:paraId="6BBE1748" w14:textId="77777777" w:rsidTr="00AF28CF">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345EC7C9" w14:textId="77777777" w:rsidR="00AF28CF" w:rsidRPr="00AF28CF" w:rsidRDefault="00AF28CF" w:rsidP="00AF28CF">
            <w:pPr>
              <w:pStyle w:val="ListParagraph"/>
              <w:rPr>
                <w:b w:val="0"/>
                <w:bCs/>
                <w:sz w:val="24"/>
                <w:szCs w:val="20"/>
                <w:lang w:val="en-GB"/>
              </w:rPr>
            </w:pPr>
            <w:r w:rsidRPr="00AF28CF">
              <w:rPr>
                <w:b w:val="0"/>
                <w:bCs/>
                <w:sz w:val="24"/>
                <w:szCs w:val="20"/>
                <w:lang w:val="en-GB"/>
              </w:rPr>
              <w:t>CPM</w:t>
            </w:r>
          </w:p>
        </w:tc>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33234941" w14:textId="77777777" w:rsidR="00AF28CF" w:rsidRPr="00AF28CF" w:rsidRDefault="00AF28CF" w:rsidP="00AF28CF">
            <w:pPr>
              <w:pStyle w:val="ListParagraph"/>
              <w:rPr>
                <w:b w:val="0"/>
                <w:bCs/>
                <w:sz w:val="24"/>
                <w:szCs w:val="20"/>
                <w:lang w:val="en-GB"/>
              </w:rPr>
            </w:pPr>
            <w:r w:rsidRPr="00AF28CF">
              <w:rPr>
                <w:b w:val="0"/>
                <w:bCs/>
                <w:sz w:val="24"/>
                <w:szCs w:val="20"/>
                <w:lang w:val="en-GB"/>
              </w:rPr>
              <w:t>$7.19 per 1000 impressions</w:t>
            </w:r>
          </w:p>
        </w:tc>
      </w:tr>
    </w:tbl>
    <w:p w14:paraId="72A2F4BA" w14:textId="70937DA0" w:rsidR="00FC22EE" w:rsidRDefault="00FC22EE" w:rsidP="00FC069F">
      <w:pPr>
        <w:pStyle w:val="ListParagraph"/>
        <w:rPr>
          <w:b w:val="0"/>
          <w:bCs/>
          <w:sz w:val="24"/>
          <w:szCs w:val="20"/>
        </w:rPr>
      </w:pPr>
    </w:p>
    <w:p w14:paraId="65475F47" w14:textId="7DBABD1F" w:rsidR="00FC22EE" w:rsidRDefault="00AF28CF" w:rsidP="00FC069F">
      <w:pPr>
        <w:pStyle w:val="ListParagraph"/>
        <w:rPr>
          <w:b w:val="0"/>
          <w:bCs/>
          <w:sz w:val="24"/>
          <w:szCs w:val="20"/>
        </w:rPr>
      </w:pPr>
      <w:r w:rsidRPr="00AF28CF">
        <w:rPr>
          <w:b w:val="0"/>
          <w:bCs/>
          <w:sz w:val="24"/>
          <w:szCs w:val="20"/>
        </w:rPr>
        <w:t xml:space="preserve">Although Facebook is again rated the most popular platform amongst millennials, a more effective choice of reaching millennials </w:t>
      </w:r>
      <w:r>
        <w:rPr>
          <w:b w:val="0"/>
          <w:bCs/>
          <w:sz w:val="24"/>
          <w:szCs w:val="20"/>
        </w:rPr>
        <w:t>w</w:t>
      </w:r>
      <w:r w:rsidRPr="00AF28CF">
        <w:rPr>
          <w:b w:val="0"/>
          <w:bCs/>
          <w:sz w:val="24"/>
          <w:szCs w:val="20"/>
        </w:rPr>
        <w:t>ould be Instagram. Instagram is becoming increasingly popular and gives businesses the chance to present an advertisement post amongst their target demographics newsfeed as if it were a post from anybody else that they might follow.</w:t>
      </w:r>
      <w:r>
        <w:rPr>
          <w:b w:val="0"/>
          <w:bCs/>
          <w:sz w:val="24"/>
          <w:szCs w:val="20"/>
        </w:rPr>
        <w:t xml:space="preserve"> Instagram has also, in recent years, developed an influencer culture which has seen some of it’s users </w:t>
      </w:r>
      <w:r w:rsidR="00D95B39">
        <w:rPr>
          <w:b w:val="0"/>
          <w:bCs/>
          <w:sz w:val="24"/>
          <w:szCs w:val="20"/>
        </w:rPr>
        <w:t>acquire massive amounts of followers and as a result of having such a vast audience, they are willing to sponsor products and services for a price. They can not only share and promote the ‘</w:t>
      </w:r>
      <w:proofErr w:type="spellStart"/>
      <w:r w:rsidR="00D95B39">
        <w:rPr>
          <w:b w:val="0"/>
          <w:bCs/>
          <w:sz w:val="24"/>
          <w:szCs w:val="20"/>
        </w:rPr>
        <w:t>Ginsperience</w:t>
      </w:r>
      <w:proofErr w:type="spellEnd"/>
      <w:r w:rsidR="00D95B39">
        <w:rPr>
          <w:b w:val="0"/>
          <w:bCs/>
          <w:sz w:val="24"/>
          <w:szCs w:val="20"/>
        </w:rPr>
        <w:t>’ but can be approached about attending an event and posting their experien</w:t>
      </w:r>
      <w:r w:rsidR="001074C6">
        <w:rPr>
          <w:b w:val="0"/>
          <w:bCs/>
          <w:sz w:val="24"/>
          <w:szCs w:val="20"/>
        </w:rPr>
        <w:t>ce. Advertising with influencers are an effective method of marketing because it feels more genuine than an advert and therefore usually has a stronger impact on the audience, this is because the influencers and their followers usually have similar interests and therefore feel like they would relate with their experiences.</w:t>
      </w:r>
    </w:p>
    <w:p w14:paraId="7FF63F2D" w14:textId="4B8D65F3" w:rsidR="001074C6" w:rsidRDefault="001074C6" w:rsidP="00FC069F">
      <w:pPr>
        <w:pStyle w:val="ListParagraph"/>
        <w:rPr>
          <w:b w:val="0"/>
          <w:bCs/>
          <w:sz w:val="24"/>
          <w:szCs w:val="20"/>
        </w:rPr>
      </w:pPr>
      <w:r>
        <w:rPr>
          <w:b w:val="0"/>
          <w:bCs/>
          <w:sz w:val="24"/>
          <w:szCs w:val="20"/>
        </w:rPr>
        <w:t>‘</w:t>
      </w:r>
      <w:r w:rsidRPr="001074C6">
        <w:rPr>
          <w:b w:val="0"/>
          <w:bCs/>
          <w:sz w:val="24"/>
          <w:szCs w:val="20"/>
        </w:rPr>
        <w:t>The app offers the perfect space for brand ambassadorship, with influential users authentically recommending products and services to their loyal audience. With the influencer space estimated to grow to a $5-10 billion industry by 2021, it’s clearly a marketing force that isn’t going anywhere</w:t>
      </w:r>
      <w:r>
        <w:rPr>
          <w:b w:val="0"/>
          <w:bCs/>
          <w:sz w:val="24"/>
          <w:szCs w:val="20"/>
        </w:rPr>
        <w:t>.’ (Nicola Cronin, 2020)</w:t>
      </w:r>
    </w:p>
    <w:tbl>
      <w:tblPr>
        <w:tblpPr w:leftFromText="180" w:rightFromText="180" w:vertAnchor="text" w:horzAnchor="margin" w:tblpXSpec="center" w:tblpY="160"/>
        <w:tblW w:w="0" w:type="auto"/>
        <w:tblCellMar>
          <w:top w:w="15" w:type="dxa"/>
          <w:left w:w="15" w:type="dxa"/>
          <w:bottom w:w="15" w:type="dxa"/>
          <w:right w:w="15" w:type="dxa"/>
        </w:tblCellMar>
        <w:tblLook w:val="04A0" w:firstRow="1" w:lastRow="0" w:firstColumn="1" w:lastColumn="0" w:noHBand="0" w:noVBand="1"/>
      </w:tblPr>
      <w:tblGrid>
        <w:gridCol w:w="4680"/>
        <w:gridCol w:w="4680"/>
        <w:gridCol w:w="560"/>
      </w:tblGrid>
      <w:tr w:rsidR="001074C6" w:rsidRPr="00D95B39" w14:paraId="29D66304" w14:textId="77777777" w:rsidTr="001074C6">
        <w:tc>
          <w:tcPr>
            <w:tcW w:w="9360" w:type="dxa"/>
            <w:gridSpan w:val="3"/>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2B1D9B2A" w14:textId="77777777" w:rsidR="001074C6" w:rsidRPr="00D95B39" w:rsidRDefault="001074C6" w:rsidP="001074C6">
            <w:pPr>
              <w:pStyle w:val="ListParagraph"/>
              <w:rPr>
                <w:b w:val="0"/>
                <w:bCs/>
                <w:sz w:val="24"/>
                <w:szCs w:val="20"/>
                <w:lang w:val="en-GB"/>
              </w:rPr>
            </w:pPr>
            <w:r w:rsidRPr="00D95B39">
              <w:rPr>
                <w:b w:val="0"/>
                <w:bCs/>
                <w:sz w:val="24"/>
                <w:szCs w:val="20"/>
                <w:lang w:val="en-GB"/>
              </w:rPr>
              <w:lastRenderedPageBreak/>
              <w:t>Instagram Advertising Costs</w:t>
            </w:r>
          </w:p>
        </w:tc>
      </w:tr>
      <w:tr w:rsidR="001074C6" w:rsidRPr="00D95B39" w14:paraId="1EB499DC" w14:textId="77777777" w:rsidTr="001074C6">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20A1523E" w14:textId="77777777" w:rsidR="001074C6" w:rsidRPr="00D95B39" w:rsidRDefault="001074C6" w:rsidP="001074C6">
            <w:pPr>
              <w:pStyle w:val="ListParagraph"/>
              <w:rPr>
                <w:b w:val="0"/>
                <w:bCs/>
                <w:sz w:val="24"/>
                <w:szCs w:val="20"/>
                <w:lang w:val="en-GB"/>
              </w:rPr>
            </w:pPr>
            <w:r w:rsidRPr="00D95B39">
              <w:rPr>
                <w:b w:val="0"/>
                <w:bCs/>
                <w:sz w:val="24"/>
                <w:szCs w:val="20"/>
                <w:lang w:val="en-GB"/>
              </w:rPr>
              <w:t>Expense</w:t>
            </w:r>
          </w:p>
        </w:tc>
        <w:tc>
          <w:tcPr>
            <w:tcW w:w="4680" w:type="dxa"/>
            <w:gridSpan w:val="2"/>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67DCDA6E" w14:textId="77777777" w:rsidR="001074C6" w:rsidRPr="00D95B39" w:rsidRDefault="001074C6" w:rsidP="001074C6">
            <w:pPr>
              <w:pStyle w:val="ListParagraph"/>
              <w:rPr>
                <w:b w:val="0"/>
                <w:bCs/>
                <w:sz w:val="24"/>
                <w:szCs w:val="20"/>
                <w:lang w:val="en-GB"/>
              </w:rPr>
            </w:pPr>
            <w:r w:rsidRPr="00D95B39">
              <w:rPr>
                <w:b w:val="0"/>
                <w:bCs/>
                <w:sz w:val="24"/>
                <w:szCs w:val="20"/>
                <w:lang w:val="en-GB"/>
              </w:rPr>
              <w:t>Average Cost</w:t>
            </w:r>
          </w:p>
        </w:tc>
      </w:tr>
      <w:tr w:rsidR="001074C6" w:rsidRPr="00D95B39" w14:paraId="1E9A8B79" w14:textId="77777777" w:rsidTr="001074C6">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117F55FB" w14:textId="77777777" w:rsidR="001074C6" w:rsidRPr="00D95B39" w:rsidRDefault="001074C6" w:rsidP="001074C6">
            <w:pPr>
              <w:pStyle w:val="ListParagraph"/>
              <w:rPr>
                <w:b w:val="0"/>
                <w:bCs/>
                <w:sz w:val="24"/>
                <w:szCs w:val="20"/>
                <w:lang w:val="en-GB"/>
              </w:rPr>
            </w:pPr>
            <w:r w:rsidRPr="00D95B39">
              <w:rPr>
                <w:b w:val="0"/>
                <w:bCs/>
                <w:sz w:val="24"/>
                <w:szCs w:val="20"/>
                <w:lang w:val="en-GB"/>
              </w:rPr>
              <w:t>Monthly Ad Spend</w:t>
            </w:r>
          </w:p>
        </w:tc>
        <w:tc>
          <w:tcPr>
            <w:tcW w:w="4680" w:type="dxa"/>
            <w:gridSpan w:val="2"/>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5D12357B" w14:textId="77777777" w:rsidR="001074C6" w:rsidRPr="00D95B39" w:rsidRDefault="001074C6" w:rsidP="001074C6">
            <w:pPr>
              <w:pStyle w:val="ListParagraph"/>
              <w:rPr>
                <w:b w:val="0"/>
                <w:bCs/>
                <w:sz w:val="24"/>
                <w:szCs w:val="20"/>
                <w:lang w:val="en-GB"/>
              </w:rPr>
            </w:pPr>
            <w:r w:rsidRPr="00D95B39">
              <w:rPr>
                <w:b w:val="0"/>
                <w:bCs/>
                <w:sz w:val="24"/>
                <w:szCs w:val="20"/>
                <w:lang w:val="en-GB"/>
              </w:rPr>
              <w:t>$200 to $1500 per month</w:t>
            </w:r>
          </w:p>
        </w:tc>
      </w:tr>
      <w:tr w:rsidR="001074C6" w:rsidRPr="00D95B39" w14:paraId="21D4C07E" w14:textId="77777777" w:rsidTr="001074C6">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29E567FE" w14:textId="77777777" w:rsidR="001074C6" w:rsidRPr="00D95B39" w:rsidRDefault="001074C6" w:rsidP="001074C6">
            <w:pPr>
              <w:pStyle w:val="ListParagraph"/>
              <w:rPr>
                <w:b w:val="0"/>
                <w:bCs/>
                <w:sz w:val="24"/>
                <w:szCs w:val="20"/>
                <w:lang w:val="en-GB"/>
              </w:rPr>
            </w:pPr>
            <w:r w:rsidRPr="00D95B39">
              <w:rPr>
                <w:b w:val="0"/>
                <w:bCs/>
                <w:sz w:val="24"/>
                <w:szCs w:val="20"/>
                <w:lang w:val="en-GB"/>
              </w:rPr>
              <w:t>Monthly Campaign Management</w:t>
            </w:r>
          </w:p>
        </w:tc>
        <w:tc>
          <w:tcPr>
            <w:tcW w:w="4680" w:type="dxa"/>
            <w:gridSpan w:val="2"/>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60D3363E" w14:textId="77777777" w:rsidR="001074C6" w:rsidRPr="00D95B39" w:rsidRDefault="001074C6" w:rsidP="001074C6">
            <w:pPr>
              <w:pStyle w:val="ListParagraph"/>
              <w:rPr>
                <w:b w:val="0"/>
                <w:bCs/>
                <w:sz w:val="24"/>
                <w:szCs w:val="20"/>
                <w:lang w:val="en-GB"/>
              </w:rPr>
            </w:pPr>
            <w:r w:rsidRPr="00D95B39">
              <w:rPr>
                <w:b w:val="0"/>
                <w:bCs/>
                <w:sz w:val="24"/>
                <w:szCs w:val="20"/>
                <w:lang w:val="en-GB"/>
              </w:rPr>
              <w:t>$1000 to $2500 per month</w:t>
            </w:r>
          </w:p>
        </w:tc>
      </w:tr>
      <w:tr w:rsidR="001074C6" w:rsidRPr="00D95B39" w14:paraId="1449A898" w14:textId="77777777" w:rsidTr="001074C6">
        <w:trPr>
          <w:gridAfter w:val="1"/>
          <w:wAfter w:w="560" w:type="dxa"/>
        </w:trPr>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79E95EB0" w14:textId="1BB85F09" w:rsidR="001074C6" w:rsidRPr="00D95B39" w:rsidRDefault="001074C6" w:rsidP="001074C6">
            <w:pPr>
              <w:pStyle w:val="ListParagraph"/>
              <w:rPr>
                <w:b w:val="0"/>
                <w:bCs/>
                <w:sz w:val="24"/>
                <w:szCs w:val="20"/>
                <w:lang w:val="en-GB"/>
              </w:rPr>
            </w:pPr>
            <w:r w:rsidRPr="00D95B39">
              <w:rPr>
                <w:b w:val="0"/>
                <w:bCs/>
                <w:sz w:val="24"/>
                <w:szCs w:val="20"/>
                <w:lang w:val="en-GB"/>
              </w:rPr>
              <w:t>Minimum Budget</w:t>
            </w:r>
          </w:p>
        </w:tc>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08E279A1" w14:textId="77777777" w:rsidR="001074C6" w:rsidRPr="00D95B39" w:rsidRDefault="001074C6" w:rsidP="001074C6">
            <w:pPr>
              <w:pStyle w:val="ListParagraph"/>
              <w:rPr>
                <w:b w:val="0"/>
                <w:bCs/>
                <w:sz w:val="24"/>
                <w:szCs w:val="20"/>
                <w:lang w:val="en-GB"/>
              </w:rPr>
            </w:pPr>
            <w:r w:rsidRPr="00D95B39">
              <w:rPr>
                <w:b w:val="0"/>
                <w:bCs/>
                <w:sz w:val="24"/>
                <w:szCs w:val="20"/>
                <w:lang w:val="en-GB"/>
              </w:rPr>
              <w:t>$1 per day for impressions</w:t>
            </w:r>
          </w:p>
          <w:p w14:paraId="7360DA58" w14:textId="77777777" w:rsidR="001074C6" w:rsidRPr="00D95B39" w:rsidRDefault="001074C6" w:rsidP="001074C6">
            <w:pPr>
              <w:pStyle w:val="ListParagraph"/>
              <w:rPr>
                <w:b w:val="0"/>
                <w:bCs/>
                <w:sz w:val="24"/>
                <w:szCs w:val="20"/>
                <w:lang w:val="en-GB"/>
              </w:rPr>
            </w:pPr>
            <w:r w:rsidRPr="00D95B39">
              <w:rPr>
                <w:b w:val="0"/>
                <w:bCs/>
                <w:sz w:val="24"/>
                <w:szCs w:val="20"/>
                <w:lang w:val="en-GB"/>
              </w:rPr>
              <w:t>$5 per day for clicks, likes, or views</w:t>
            </w:r>
          </w:p>
          <w:p w14:paraId="65A55F66" w14:textId="77777777" w:rsidR="001074C6" w:rsidRPr="00D95B39" w:rsidRDefault="001074C6" w:rsidP="001074C6">
            <w:pPr>
              <w:pStyle w:val="ListParagraph"/>
              <w:rPr>
                <w:b w:val="0"/>
                <w:bCs/>
                <w:sz w:val="24"/>
                <w:szCs w:val="20"/>
                <w:lang w:val="en-GB"/>
              </w:rPr>
            </w:pPr>
            <w:r w:rsidRPr="00D95B39">
              <w:rPr>
                <w:b w:val="0"/>
                <w:bCs/>
                <w:sz w:val="24"/>
                <w:szCs w:val="20"/>
                <w:lang w:val="en-GB"/>
              </w:rPr>
              <w:t>$40 per day for conversions</w:t>
            </w:r>
          </w:p>
        </w:tc>
      </w:tr>
      <w:tr w:rsidR="001074C6" w:rsidRPr="00D95B39" w14:paraId="63E3C2BD" w14:textId="77777777" w:rsidTr="001074C6">
        <w:trPr>
          <w:gridAfter w:val="1"/>
          <w:wAfter w:w="560" w:type="dxa"/>
        </w:trPr>
        <w:tc>
          <w:tcPr>
            <w:tcW w:w="9360" w:type="dxa"/>
            <w:gridSpan w:val="2"/>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68D58F35" w14:textId="12A3A686" w:rsidR="001074C6" w:rsidRPr="00D95B39" w:rsidRDefault="001074C6" w:rsidP="001074C6">
            <w:pPr>
              <w:pStyle w:val="ListParagraph"/>
              <w:rPr>
                <w:b w:val="0"/>
                <w:bCs/>
                <w:sz w:val="24"/>
                <w:szCs w:val="20"/>
                <w:lang w:val="en-GB"/>
              </w:rPr>
            </w:pPr>
            <w:r w:rsidRPr="00D95B39">
              <w:rPr>
                <w:b w:val="0"/>
                <w:bCs/>
                <w:sz w:val="24"/>
                <w:szCs w:val="20"/>
                <w:lang w:val="en-GB"/>
              </w:rPr>
              <w:t>Bid Type</w:t>
            </w:r>
          </w:p>
        </w:tc>
      </w:tr>
      <w:tr w:rsidR="001074C6" w:rsidRPr="00D95B39" w14:paraId="50661EA4" w14:textId="77777777" w:rsidTr="001074C6">
        <w:trPr>
          <w:gridAfter w:val="1"/>
          <w:wAfter w:w="560" w:type="dxa"/>
        </w:trPr>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33B2A860" w14:textId="77777777" w:rsidR="001074C6" w:rsidRPr="00D95B39" w:rsidRDefault="001074C6" w:rsidP="001074C6">
            <w:pPr>
              <w:pStyle w:val="ListParagraph"/>
              <w:rPr>
                <w:b w:val="0"/>
                <w:bCs/>
                <w:sz w:val="24"/>
                <w:szCs w:val="20"/>
                <w:lang w:val="en-GB"/>
              </w:rPr>
            </w:pPr>
            <w:r w:rsidRPr="00D95B39">
              <w:rPr>
                <w:b w:val="0"/>
                <w:bCs/>
                <w:sz w:val="24"/>
                <w:szCs w:val="20"/>
                <w:lang w:val="en-GB"/>
              </w:rPr>
              <w:t>CPC</w:t>
            </w:r>
          </w:p>
        </w:tc>
        <w:tc>
          <w:tcPr>
            <w:tcW w:w="4680" w:type="dxa"/>
            <w:tcBorders>
              <w:top w:val="single" w:sz="6" w:space="0" w:color="D3D3D3"/>
              <w:left w:val="single" w:sz="6" w:space="0" w:color="D3D3D3"/>
              <w:bottom w:val="single" w:sz="6" w:space="0" w:color="D3D3D3"/>
              <w:right w:val="single" w:sz="6" w:space="0" w:color="D3D3D3"/>
            </w:tcBorders>
            <w:shd w:val="clear" w:color="auto" w:fill="FFFFFF"/>
            <w:tcMar>
              <w:top w:w="120" w:type="dxa"/>
              <w:left w:w="120" w:type="dxa"/>
              <w:bottom w:w="120" w:type="dxa"/>
              <w:right w:w="120" w:type="dxa"/>
            </w:tcMar>
            <w:hideMark/>
          </w:tcPr>
          <w:p w14:paraId="67F22AF0" w14:textId="77777777" w:rsidR="001074C6" w:rsidRPr="00D95B39" w:rsidRDefault="001074C6" w:rsidP="001074C6">
            <w:pPr>
              <w:pStyle w:val="ListParagraph"/>
              <w:rPr>
                <w:b w:val="0"/>
                <w:bCs/>
                <w:sz w:val="24"/>
                <w:szCs w:val="20"/>
                <w:lang w:val="en-GB"/>
              </w:rPr>
            </w:pPr>
            <w:r w:rsidRPr="00D95B39">
              <w:rPr>
                <w:b w:val="0"/>
                <w:bCs/>
                <w:sz w:val="24"/>
                <w:szCs w:val="20"/>
                <w:lang w:val="en-GB"/>
              </w:rPr>
              <w:t>$3.56 per click</w:t>
            </w:r>
          </w:p>
        </w:tc>
      </w:tr>
      <w:tr w:rsidR="001074C6" w:rsidRPr="00D95B39" w14:paraId="2902A22B" w14:textId="77777777" w:rsidTr="001074C6">
        <w:trPr>
          <w:gridAfter w:val="1"/>
          <w:wAfter w:w="560" w:type="dxa"/>
        </w:trPr>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78B2512B" w14:textId="77777777" w:rsidR="001074C6" w:rsidRPr="00D95B39" w:rsidRDefault="001074C6" w:rsidP="001074C6">
            <w:pPr>
              <w:pStyle w:val="ListParagraph"/>
              <w:rPr>
                <w:b w:val="0"/>
                <w:bCs/>
                <w:sz w:val="24"/>
                <w:szCs w:val="20"/>
                <w:lang w:val="en-GB"/>
              </w:rPr>
            </w:pPr>
            <w:r w:rsidRPr="00D95B39">
              <w:rPr>
                <w:b w:val="0"/>
                <w:bCs/>
                <w:sz w:val="24"/>
                <w:szCs w:val="20"/>
                <w:lang w:val="en-GB"/>
              </w:rPr>
              <w:t>CPM</w:t>
            </w:r>
          </w:p>
        </w:tc>
        <w:tc>
          <w:tcPr>
            <w:tcW w:w="4680" w:type="dxa"/>
            <w:tcBorders>
              <w:top w:val="single" w:sz="6" w:space="0" w:color="D3D3D3"/>
              <w:left w:val="single" w:sz="6" w:space="0" w:color="D3D3D3"/>
              <w:bottom w:val="single" w:sz="6" w:space="0" w:color="D3D3D3"/>
              <w:right w:val="single" w:sz="6" w:space="0" w:color="D3D3D3"/>
            </w:tcBorders>
            <w:shd w:val="clear" w:color="auto" w:fill="EAEAEA"/>
            <w:tcMar>
              <w:top w:w="120" w:type="dxa"/>
              <w:left w:w="120" w:type="dxa"/>
              <w:bottom w:w="120" w:type="dxa"/>
              <w:right w:w="120" w:type="dxa"/>
            </w:tcMar>
            <w:hideMark/>
          </w:tcPr>
          <w:p w14:paraId="6BE0C56C" w14:textId="77777777" w:rsidR="001074C6" w:rsidRPr="00D95B39" w:rsidRDefault="001074C6" w:rsidP="001074C6">
            <w:pPr>
              <w:pStyle w:val="ListParagraph"/>
              <w:rPr>
                <w:b w:val="0"/>
                <w:bCs/>
                <w:sz w:val="24"/>
                <w:szCs w:val="20"/>
                <w:lang w:val="en-GB"/>
              </w:rPr>
            </w:pPr>
            <w:r w:rsidRPr="00D95B39">
              <w:rPr>
                <w:b w:val="0"/>
                <w:bCs/>
                <w:sz w:val="24"/>
                <w:szCs w:val="20"/>
                <w:lang w:val="en-GB"/>
              </w:rPr>
              <w:t>$7.91 per 1000 impressions</w:t>
            </w:r>
          </w:p>
        </w:tc>
      </w:tr>
    </w:tbl>
    <w:p w14:paraId="3D2654E8" w14:textId="442EC8A3" w:rsidR="00D95B39" w:rsidRDefault="00D95B39" w:rsidP="00FC069F">
      <w:pPr>
        <w:pStyle w:val="ListParagraph"/>
        <w:rPr>
          <w:b w:val="0"/>
          <w:bCs/>
          <w:sz w:val="24"/>
          <w:szCs w:val="20"/>
        </w:rPr>
      </w:pPr>
    </w:p>
    <w:p w14:paraId="0846ECEE" w14:textId="23FC0CD4" w:rsidR="00D95B39" w:rsidRDefault="00D95B39" w:rsidP="00FC069F">
      <w:pPr>
        <w:pStyle w:val="ListParagraph"/>
        <w:rPr>
          <w:b w:val="0"/>
          <w:bCs/>
          <w:sz w:val="24"/>
          <w:szCs w:val="20"/>
        </w:rPr>
      </w:pPr>
    </w:p>
    <w:p w14:paraId="1784EB7D" w14:textId="4B2683FF" w:rsidR="00D95B39" w:rsidRDefault="000C377E" w:rsidP="000C377E">
      <w:pPr>
        <w:pStyle w:val="ListParagraph"/>
        <w:numPr>
          <w:ilvl w:val="1"/>
          <w:numId w:val="2"/>
        </w:numPr>
        <w:rPr>
          <w:sz w:val="24"/>
          <w:szCs w:val="20"/>
        </w:rPr>
      </w:pPr>
      <w:r w:rsidRPr="000C377E">
        <w:rPr>
          <w:sz w:val="24"/>
          <w:szCs w:val="20"/>
        </w:rPr>
        <w:t>Theming</w:t>
      </w:r>
    </w:p>
    <w:p w14:paraId="6EA92254" w14:textId="61AE0739" w:rsidR="000C377E" w:rsidRDefault="00CE53DD" w:rsidP="000C377E">
      <w:pPr>
        <w:ind w:left="720"/>
        <w:rPr>
          <w:b w:val="0"/>
          <w:bCs/>
          <w:sz w:val="24"/>
          <w:szCs w:val="20"/>
        </w:rPr>
      </w:pPr>
      <w:r w:rsidRPr="00CE53DD">
        <w:rPr>
          <w:noProof/>
        </w:rPr>
        <w:drawing>
          <wp:anchor distT="0" distB="0" distL="114300" distR="114300" simplePos="0" relativeHeight="251665408" behindDoc="1" locked="0" layoutInCell="1" allowOverlap="1" wp14:anchorId="789B9AA8" wp14:editId="37210396">
            <wp:simplePos x="0" y="0"/>
            <wp:positionH relativeFrom="page">
              <wp:posOffset>3916045</wp:posOffset>
            </wp:positionH>
            <wp:positionV relativeFrom="paragraph">
              <wp:posOffset>941705</wp:posOffset>
            </wp:positionV>
            <wp:extent cx="3588385" cy="1828165"/>
            <wp:effectExtent l="0" t="0" r="0" b="635"/>
            <wp:wrapTight wrapText="bothSides">
              <wp:wrapPolygon edited="0">
                <wp:start x="0" y="0"/>
                <wp:lineTo x="0" y="21382"/>
                <wp:lineTo x="21443" y="21382"/>
                <wp:lineTo x="214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4666" t="22230" r="25016" b="14047"/>
                    <a:stretch/>
                  </pic:blipFill>
                  <pic:spPr bwMode="auto">
                    <a:xfrm>
                      <a:off x="0" y="0"/>
                      <a:ext cx="3588385" cy="1828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E53DD">
        <w:rPr>
          <w:noProof/>
        </w:rPr>
        <w:drawing>
          <wp:anchor distT="0" distB="0" distL="114300" distR="114300" simplePos="0" relativeHeight="251666432" behindDoc="1" locked="0" layoutInCell="1" allowOverlap="1" wp14:anchorId="2D13D1EC" wp14:editId="659C9046">
            <wp:simplePos x="0" y="0"/>
            <wp:positionH relativeFrom="page">
              <wp:posOffset>523875</wp:posOffset>
            </wp:positionH>
            <wp:positionV relativeFrom="paragraph">
              <wp:posOffset>980440</wp:posOffset>
            </wp:positionV>
            <wp:extent cx="3285490" cy="1746250"/>
            <wp:effectExtent l="0" t="0" r="0" b="6350"/>
            <wp:wrapTight wrapText="bothSides">
              <wp:wrapPolygon edited="0">
                <wp:start x="0" y="0"/>
                <wp:lineTo x="0" y="21443"/>
                <wp:lineTo x="21416" y="21443"/>
                <wp:lineTo x="214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726" t="17082" r="27592" b="18927"/>
                    <a:stretch/>
                  </pic:blipFill>
                  <pic:spPr bwMode="auto">
                    <a:xfrm>
                      <a:off x="0" y="0"/>
                      <a:ext cx="3285490" cy="174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377E">
        <w:rPr>
          <w:b w:val="0"/>
          <w:bCs/>
          <w:sz w:val="24"/>
          <w:szCs w:val="20"/>
        </w:rPr>
        <w:t xml:space="preserve">Of the 24 recipients of the survey, 15 (62.5%) agreed that themes such as fancy dress and film themed nights would make the </w:t>
      </w:r>
      <w:proofErr w:type="spellStart"/>
      <w:r w:rsidR="000C377E">
        <w:rPr>
          <w:b w:val="0"/>
          <w:bCs/>
          <w:sz w:val="24"/>
          <w:szCs w:val="20"/>
        </w:rPr>
        <w:t>Ginsperience</w:t>
      </w:r>
      <w:proofErr w:type="spellEnd"/>
      <w:r w:rsidR="000C377E">
        <w:rPr>
          <w:b w:val="0"/>
          <w:bCs/>
          <w:sz w:val="24"/>
          <w:szCs w:val="20"/>
        </w:rPr>
        <w:t xml:space="preserve"> more appealing to them, considering that 22 (91%) of those were aged between 21-30 this indicates that themed based events would attract this demographic in particular.</w:t>
      </w:r>
    </w:p>
    <w:p w14:paraId="6DDAD86D" w14:textId="2CE17E10" w:rsidR="000C377E" w:rsidRPr="000C377E" w:rsidRDefault="000C377E" w:rsidP="000C377E">
      <w:pPr>
        <w:ind w:left="720"/>
        <w:rPr>
          <w:b w:val="0"/>
          <w:bCs/>
          <w:sz w:val="24"/>
          <w:szCs w:val="20"/>
        </w:rPr>
      </w:pPr>
    </w:p>
    <w:p w14:paraId="0EAAF4FD" w14:textId="32B01810" w:rsidR="00D95B39" w:rsidRDefault="003A65AB" w:rsidP="00FC069F">
      <w:pPr>
        <w:pStyle w:val="ListParagraph"/>
        <w:rPr>
          <w:b w:val="0"/>
          <w:bCs/>
          <w:sz w:val="24"/>
          <w:szCs w:val="20"/>
        </w:rPr>
      </w:pPr>
      <w:proofErr w:type="gramStart"/>
      <w:r>
        <w:rPr>
          <w:b w:val="0"/>
          <w:bCs/>
          <w:sz w:val="24"/>
          <w:szCs w:val="20"/>
        </w:rPr>
        <w:t>Particular themes</w:t>
      </w:r>
      <w:proofErr w:type="gramEnd"/>
      <w:r>
        <w:rPr>
          <w:b w:val="0"/>
          <w:bCs/>
          <w:sz w:val="24"/>
          <w:szCs w:val="20"/>
        </w:rPr>
        <w:t xml:space="preserve"> could also work in attracting new audiences who might not usually consider the </w:t>
      </w:r>
      <w:proofErr w:type="spellStart"/>
      <w:r>
        <w:rPr>
          <w:b w:val="0"/>
          <w:bCs/>
          <w:sz w:val="24"/>
          <w:szCs w:val="20"/>
        </w:rPr>
        <w:t>Ginsperience</w:t>
      </w:r>
      <w:proofErr w:type="spellEnd"/>
      <w:r>
        <w:rPr>
          <w:b w:val="0"/>
          <w:bCs/>
          <w:sz w:val="24"/>
          <w:szCs w:val="20"/>
        </w:rPr>
        <w:t xml:space="preserve"> due to their interest in the specific theme. The recipients of the survey were then offered the chance to suggest themes they would be interested in and the majority suggested themes related to fancy dress such as 80s night and movie themed evenings. The rest of the recipients suggested a lady’s night which could prove effective marketed well, however this will limit the attendance to only females.</w:t>
      </w:r>
    </w:p>
    <w:p w14:paraId="2897DFFA" w14:textId="136EE7C7" w:rsidR="003A65AB" w:rsidRDefault="00930DE0" w:rsidP="003A65AB">
      <w:pPr>
        <w:pStyle w:val="ListParagraph"/>
        <w:numPr>
          <w:ilvl w:val="1"/>
          <w:numId w:val="2"/>
        </w:numPr>
        <w:rPr>
          <w:sz w:val="24"/>
          <w:szCs w:val="20"/>
        </w:rPr>
      </w:pPr>
      <w:r w:rsidRPr="0087253E">
        <w:rPr>
          <w:noProof/>
        </w:rPr>
        <w:lastRenderedPageBreak/>
        <w:drawing>
          <wp:anchor distT="0" distB="0" distL="114300" distR="114300" simplePos="0" relativeHeight="251668480" behindDoc="1" locked="0" layoutInCell="1" allowOverlap="1" wp14:anchorId="1C0A82C4" wp14:editId="5751BB92">
            <wp:simplePos x="0" y="0"/>
            <wp:positionH relativeFrom="margin">
              <wp:posOffset>2613660</wp:posOffset>
            </wp:positionH>
            <wp:positionV relativeFrom="paragraph">
              <wp:posOffset>5715</wp:posOffset>
            </wp:positionV>
            <wp:extent cx="3914775" cy="1569720"/>
            <wp:effectExtent l="0" t="0" r="9525" b="0"/>
            <wp:wrapTight wrapText="bothSides">
              <wp:wrapPolygon edited="0">
                <wp:start x="0" y="0"/>
                <wp:lineTo x="0" y="21233"/>
                <wp:lineTo x="21547" y="21233"/>
                <wp:lineTo x="2154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530" t="19334" r="6250" b="17025"/>
                    <a:stretch/>
                  </pic:blipFill>
                  <pic:spPr bwMode="auto">
                    <a:xfrm>
                      <a:off x="0" y="0"/>
                      <a:ext cx="3914775" cy="1569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65AB" w:rsidRPr="003A65AB">
        <w:rPr>
          <w:sz w:val="24"/>
          <w:szCs w:val="20"/>
        </w:rPr>
        <w:t>Pricing</w:t>
      </w:r>
    </w:p>
    <w:p w14:paraId="467DA0E3" w14:textId="6F440D9E" w:rsidR="00D95B39" w:rsidRPr="0087253E" w:rsidRDefault="00D95B39" w:rsidP="0087253E">
      <w:pPr>
        <w:rPr>
          <w:b w:val="0"/>
          <w:bCs/>
          <w:sz w:val="24"/>
          <w:szCs w:val="20"/>
        </w:rPr>
      </w:pPr>
    </w:p>
    <w:p w14:paraId="671AF069" w14:textId="74664B97" w:rsidR="00D95B39" w:rsidRDefault="00A01856" w:rsidP="0087253E">
      <w:pPr>
        <w:pStyle w:val="ListParagraph"/>
        <w:numPr>
          <w:ilvl w:val="0"/>
          <w:numId w:val="5"/>
        </w:numPr>
        <w:rPr>
          <w:b w:val="0"/>
          <w:bCs/>
          <w:sz w:val="24"/>
          <w:szCs w:val="20"/>
        </w:rPr>
      </w:pPr>
      <w:r w:rsidRPr="0087253E">
        <w:rPr>
          <w:noProof/>
        </w:rPr>
        <w:drawing>
          <wp:anchor distT="0" distB="0" distL="114300" distR="114300" simplePos="0" relativeHeight="251669504" behindDoc="1" locked="0" layoutInCell="1" allowOverlap="1" wp14:anchorId="604F2305" wp14:editId="4381F58B">
            <wp:simplePos x="0" y="0"/>
            <wp:positionH relativeFrom="margin">
              <wp:posOffset>2526030</wp:posOffset>
            </wp:positionH>
            <wp:positionV relativeFrom="paragraph">
              <wp:posOffset>1120775</wp:posOffset>
            </wp:positionV>
            <wp:extent cx="4000500" cy="1605280"/>
            <wp:effectExtent l="0" t="0" r="0" b="0"/>
            <wp:wrapTight wrapText="bothSides">
              <wp:wrapPolygon edited="0">
                <wp:start x="0" y="0"/>
                <wp:lineTo x="0" y="21275"/>
                <wp:lineTo x="21497" y="21275"/>
                <wp:lineTo x="2149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529" t="20409" r="6702" b="16219"/>
                    <a:stretch/>
                  </pic:blipFill>
                  <pic:spPr bwMode="auto">
                    <a:xfrm>
                      <a:off x="0" y="0"/>
                      <a:ext cx="4000500" cy="1605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53E" w:rsidRPr="0087253E">
        <w:rPr>
          <w:b w:val="0"/>
          <w:bCs/>
          <w:sz w:val="24"/>
          <w:szCs w:val="20"/>
        </w:rPr>
        <w:t xml:space="preserve">When the recipients were questioned about what they considered a reasonable price for the </w:t>
      </w:r>
      <w:proofErr w:type="spellStart"/>
      <w:r w:rsidR="0087253E" w:rsidRPr="0087253E">
        <w:rPr>
          <w:b w:val="0"/>
          <w:bCs/>
          <w:sz w:val="24"/>
          <w:szCs w:val="20"/>
        </w:rPr>
        <w:t>Ginsperience</w:t>
      </w:r>
      <w:proofErr w:type="spellEnd"/>
      <w:r w:rsidR="0087253E" w:rsidRPr="0087253E">
        <w:rPr>
          <w:b w:val="0"/>
          <w:bCs/>
          <w:sz w:val="24"/>
          <w:szCs w:val="20"/>
        </w:rPr>
        <w:t xml:space="preserve"> 11 (45.8%) thought that the event could be worth more than it costs, where as 12 (51.1%) thought that the tickets should be cheaper.</w:t>
      </w:r>
    </w:p>
    <w:p w14:paraId="5D975698" w14:textId="2BCE2FFE" w:rsidR="0087253E" w:rsidRDefault="00A01856" w:rsidP="0087253E">
      <w:pPr>
        <w:pStyle w:val="ListParagraph"/>
        <w:numPr>
          <w:ilvl w:val="0"/>
          <w:numId w:val="5"/>
        </w:numPr>
        <w:rPr>
          <w:b w:val="0"/>
          <w:bCs/>
          <w:sz w:val="24"/>
          <w:szCs w:val="20"/>
        </w:rPr>
      </w:pPr>
      <w:r w:rsidRPr="00A01856">
        <w:rPr>
          <w:noProof/>
        </w:rPr>
        <w:drawing>
          <wp:anchor distT="0" distB="0" distL="114300" distR="114300" simplePos="0" relativeHeight="251671552" behindDoc="1" locked="0" layoutInCell="1" allowOverlap="1" wp14:anchorId="21D6FD39" wp14:editId="11F12470">
            <wp:simplePos x="0" y="0"/>
            <wp:positionH relativeFrom="margin">
              <wp:align>right</wp:align>
            </wp:positionH>
            <wp:positionV relativeFrom="paragraph">
              <wp:posOffset>840740</wp:posOffset>
            </wp:positionV>
            <wp:extent cx="3629025" cy="1614170"/>
            <wp:effectExtent l="0" t="0" r="9525" b="5080"/>
            <wp:wrapTight wrapText="bothSides">
              <wp:wrapPolygon edited="0">
                <wp:start x="0" y="0"/>
                <wp:lineTo x="0" y="21413"/>
                <wp:lineTo x="21543" y="21413"/>
                <wp:lineTo x="2154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926" t="16112" r="23459" b="26423"/>
                    <a:stretch/>
                  </pic:blipFill>
                  <pic:spPr bwMode="auto">
                    <a:xfrm>
                      <a:off x="0" y="0"/>
                      <a:ext cx="3629025" cy="1614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val="0"/>
          <w:bCs/>
          <w:sz w:val="24"/>
          <w:szCs w:val="20"/>
        </w:rPr>
        <w:t xml:space="preserve">15 (62.5%) of the recipients agreed that a cheaper alternative to the </w:t>
      </w:r>
      <w:proofErr w:type="spellStart"/>
      <w:r>
        <w:rPr>
          <w:b w:val="0"/>
          <w:bCs/>
          <w:sz w:val="24"/>
          <w:szCs w:val="20"/>
        </w:rPr>
        <w:t>Ginsperience</w:t>
      </w:r>
      <w:proofErr w:type="spellEnd"/>
      <w:r>
        <w:rPr>
          <w:b w:val="0"/>
          <w:bCs/>
          <w:sz w:val="24"/>
          <w:szCs w:val="20"/>
        </w:rPr>
        <w:t xml:space="preserve"> which does not include all the usual aspects included would be more appealing to them.</w:t>
      </w:r>
    </w:p>
    <w:p w14:paraId="2013F0D4" w14:textId="369C7191" w:rsidR="00227956" w:rsidRDefault="00227956" w:rsidP="0087253E">
      <w:pPr>
        <w:pStyle w:val="ListParagraph"/>
        <w:numPr>
          <w:ilvl w:val="0"/>
          <w:numId w:val="5"/>
        </w:numPr>
        <w:rPr>
          <w:b w:val="0"/>
          <w:bCs/>
          <w:sz w:val="24"/>
          <w:szCs w:val="20"/>
        </w:rPr>
      </w:pPr>
      <w:r>
        <w:rPr>
          <w:b w:val="0"/>
          <w:bCs/>
          <w:sz w:val="24"/>
          <w:szCs w:val="20"/>
        </w:rPr>
        <w:t>Recipients were then asked which aspect how important they considered each aspect of the experience.</w:t>
      </w:r>
    </w:p>
    <w:p w14:paraId="0BA68212" w14:textId="2ABD880A" w:rsidR="00EC196B" w:rsidRDefault="00930DE0" w:rsidP="0087253E">
      <w:pPr>
        <w:pStyle w:val="ListParagraph"/>
        <w:numPr>
          <w:ilvl w:val="0"/>
          <w:numId w:val="5"/>
        </w:numPr>
        <w:rPr>
          <w:b w:val="0"/>
          <w:bCs/>
          <w:sz w:val="24"/>
          <w:szCs w:val="20"/>
        </w:rPr>
      </w:pPr>
      <w:r w:rsidRPr="00A01856">
        <w:rPr>
          <w:noProof/>
        </w:rPr>
        <w:drawing>
          <wp:anchor distT="0" distB="0" distL="114300" distR="114300" simplePos="0" relativeHeight="251670528" behindDoc="1" locked="0" layoutInCell="1" allowOverlap="1" wp14:anchorId="28A85E02" wp14:editId="44EA3B3C">
            <wp:simplePos x="0" y="0"/>
            <wp:positionH relativeFrom="column">
              <wp:posOffset>2564130</wp:posOffset>
            </wp:positionH>
            <wp:positionV relativeFrom="paragraph">
              <wp:posOffset>367030</wp:posOffset>
            </wp:positionV>
            <wp:extent cx="3771900" cy="1703070"/>
            <wp:effectExtent l="0" t="0" r="0" b="0"/>
            <wp:wrapTight wrapText="bothSides">
              <wp:wrapPolygon edited="0">
                <wp:start x="0" y="0"/>
                <wp:lineTo x="0" y="21262"/>
                <wp:lineTo x="21491" y="21262"/>
                <wp:lineTo x="2149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4378" t="16917" r="23762" b="25349"/>
                    <a:stretch/>
                  </pic:blipFill>
                  <pic:spPr bwMode="auto">
                    <a:xfrm>
                      <a:off x="0" y="0"/>
                      <a:ext cx="3771900" cy="1703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196B">
        <w:rPr>
          <w:b w:val="0"/>
          <w:bCs/>
          <w:sz w:val="24"/>
          <w:szCs w:val="20"/>
        </w:rPr>
        <w:t>18 (75%) of recipients strongly agreed that live music and entertainment was important and 6 (25%) agreed.</w:t>
      </w:r>
    </w:p>
    <w:p w14:paraId="7B5EA9BB" w14:textId="0A880C4B" w:rsidR="00227956" w:rsidRDefault="00EC196B" w:rsidP="0087253E">
      <w:pPr>
        <w:pStyle w:val="ListParagraph"/>
        <w:numPr>
          <w:ilvl w:val="0"/>
          <w:numId w:val="5"/>
        </w:numPr>
        <w:rPr>
          <w:b w:val="0"/>
          <w:bCs/>
          <w:sz w:val="24"/>
          <w:szCs w:val="20"/>
        </w:rPr>
      </w:pPr>
      <w:r>
        <w:rPr>
          <w:b w:val="0"/>
          <w:bCs/>
          <w:sz w:val="24"/>
          <w:szCs w:val="20"/>
        </w:rPr>
        <w:t>Only 1 (4.2%) recipient thought that food was not an important aspect of the event with 12 (50%) strongly agreeing and 11 (45.8%) agreeing.</w:t>
      </w:r>
    </w:p>
    <w:p w14:paraId="2AE67F8A" w14:textId="204C5245" w:rsidR="00EC196B" w:rsidRDefault="00930DE0" w:rsidP="0087253E">
      <w:pPr>
        <w:pStyle w:val="ListParagraph"/>
        <w:numPr>
          <w:ilvl w:val="0"/>
          <w:numId w:val="5"/>
        </w:numPr>
        <w:rPr>
          <w:b w:val="0"/>
          <w:bCs/>
          <w:sz w:val="24"/>
          <w:szCs w:val="20"/>
        </w:rPr>
      </w:pPr>
      <w:r w:rsidRPr="00A01856">
        <w:rPr>
          <w:noProof/>
        </w:rPr>
        <w:drawing>
          <wp:anchor distT="0" distB="0" distL="114300" distR="114300" simplePos="0" relativeHeight="251672576" behindDoc="1" locked="0" layoutInCell="1" allowOverlap="1" wp14:anchorId="4A769034" wp14:editId="11A87637">
            <wp:simplePos x="0" y="0"/>
            <wp:positionH relativeFrom="margin">
              <wp:posOffset>2559050</wp:posOffset>
            </wp:positionH>
            <wp:positionV relativeFrom="paragraph">
              <wp:posOffset>226695</wp:posOffset>
            </wp:positionV>
            <wp:extent cx="3931285" cy="1760220"/>
            <wp:effectExtent l="0" t="0" r="0" b="0"/>
            <wp:wrapTight wrapText="bothSides">
              <wp:wrapPolygon edited="0">
                <wp:start x="0" y="0"/>
                <wp:lineTo x="0" y="21273"/>
                <wp:lineTo x="21457" y="21273"/>
                <wp:lineTo x="2145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4379" t="20139" r="23460" b="22395"/>
                    <a:stretch/>
                  </pic:blipFill>
                  <pic:spPr bwMode="auto">
                    <a:xfrm>
                      <a:off x="0" y="0"/>
                      <a:ext cx="3931285" cy="1760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196B">
        <w:rPr>
          <w:b w:val="0"/>
          <w:bCs/>
          <w:sz w:val="24"/>
          <w:szCs w:val="20"/>
        </w:rPr>
        <w:t>Souvenirs received mixed results from the recipients with only a total of 9 (37.5%) considering them to not be important to the experience.</w:t>
      </w:r>
    </w:p>
    <w:p w14:paraId="15DB1F59" w14:textId="08695A54" w:rsidR="005053B6" w:rsidRDefault="00EC196B" w:rsidP="00EC196B">
      <w:pPr>
        <w:pStyle w:val="ListParagraph"/>
        <w:rPr>
          <w:b w:val="0"/>
          <w:bCs/>
          <w:sz w:val="24"/>
          <w:szCs w:val="20"/>
        </w:rPr>
      </w:pPr>
      <w:r>
        <w:rPr>
          <w:b w:val="0"/>
          <w:bCs/>
          <w:sz w:val="24"/>
          <w:szCs w:val="20"/>
        </w:rPr>
        <w:t xml:space="preserve">The results from the survey would suggest that the least important aspect of the event would be the souvenirs as the </w:t>
      </w:r>
      <w:r>
        <w:rPr>
          <w:b w:val="0"/>
          <w:bCs/>
          <w:sz w:val="24"/>
          <w:szCs w:val="20"/>
        </w:rPr>
        <w:lastRenderedPageBreak/>
        <w:t xml:space="preserve">other aspects only had 1 recipient who considered them not to be important between them. From these results </w:t>
      </w:r>
      <w:r w:rsidR="005053B6">
        <w:rPr>
          <w:b w:val="0"/>
          <w:bCs/>
          <w:sz w:val="24"/>
          <w:szCs w:val="20"/>
        </w:rPr>
        <w:t>souvenirs</w:t>
      </w:r>
      <w:r>
        <w:rPr>
          <w:b w:val="0"/>
          <w:bCs/>
          <w:sz w:val="24"/>
          <w:szCs w:val="20"/>
        </w:rPr>
        <w:t xml:space="preserve"> are likely the best removed aspect if a cheaper alternative of the </w:t>
      </w:r>
      <w:proofErr w:type="spellStart"/>
      <w:r>
        <w:rPr>
          <w:b w:val="0"/>
          <w:bCs/>
          <w:sz w:val="24"/>
          <w:szCs w:val="20"/>
        </w:rPr>
        <w:t>Ginsperience</w:t>
      </w:r>
      <w:proofErr w:type="spellEnd"/>
      <w:r>
        <w:rPr>
          <w:b w:val="0"/>
          <w:bCs/>
          <w:sz w:val="24"/>
          <w:szCs w:val="20"/>
        </w:rPr>
        <w:t xml:space="preserve"> were designed</w:t>
      </w:r>
      <w:r w:rsidR="005053B6">
        <w:rPr>
          <w:b w:val="0"/>
          <w:bCs/>
          <w:sz w:val="24"/>
          <w:szCs w:val="20"/>
        </w:rPr>
        <w:t>. However, it is worth considering the importance of souvenirs as they leave a long-lasting impression which will stay with the customer and remind them of the experience.</w:t>
      </w:r>
    </w:p>
    <w:p w14:paraId="27A1E84A" w14:textId="77777777" w:rsidR="005053B6" w:rsidRPr="005053B6" w:rsidRDefault="005053B6" w:rsidP="00EC196B">
      <w:pPr>
        <w:pStyle w:val="ListParagraph"/>
        <w:rPr>
          <w:sz w:val="24"/>
          <w:szCs w:val="20"/>
        </w:rPr>
      </w:pPr>
    </w:p>
    <w:p w14:paraId="2F3DC715" w14:textId="57E3D7E2" w:rsidR="00EC196B" w:rsidRDefault="005053B6" w:rsidP="005053B6">
      <w:pPr>
        <w:pStyle w:val="ListParagraph"/>
        <w:numPr>
          <w:ilvl w:val="1"/>
          <w:numId w:val="2"/>
        </w:numPr>
        <w:rPr>
          <w:sz w:val="24"/>
          <w:szCs w:val="20"/>
        </w:rPr>
      </w:pPr>
      <w:r w:rsidRPr="005053B6">
        <w:rPr>
          <w:sz w:val="24"/>
          <w:szCs w:val="20"/>
        </w:rPr>
        <w:t>Post Covid-19 Restrictions</w:t>
      </w:r>
      <w:r w:rsidR="00EC196B" w:rsidRPr="005053B6">
        <w:rPr>
          <w:sz w:val="24"/>
          <w:szCs w:val="20"/>
        </w:rPr>
        <w:t xml:space="preserve"> </w:t>
      </w:r>
    </w:p>
    <w:p w14:paraId="3281E31C" w14:textId="5993CB00" w:rsidR="00180F27" w:rsidRDefault="00180F27" w:rsidP="00180F27">
      <w:pPr>
        <w:ind w:left="720"/>
        <w:rPr>
          <w:b w:val="0"/>
          <w:bCs/>
          <w:sz w:val="24"/>
          <w:szCs w:val="20"/>
        </w:rPr>
      </w:pPr>
      <w:r>
        <w:rPr>
          <w:b w:val="0"/>
          <w:bCs/>
          <w:sz w:val="24"/>
          <w:szCs w:val="20"/>
        </w:rPr>
        <w:t xml:space="preserve">There </w:t>
      </w:r>
      <w:proofErr w:type="gramStart"/>
      <w:r>
        <w:rPr>
          <w:b w:val="0"/>
          <w:bCs/>
          <w:sz w:val="24"/>
          <w:szCs w:val="20"/>
        </w:rPr>
        <w:t>haven’t</w:t>
      </w:r>
      <w:proofErr w:type="gramEnd"/>
      <w:r>
        <w:rPr>
          <w:b w:val="0"/>
          <w:bCs/>
          <w:sz w:val="24"/>
          <w:szCs w:val="20"/>
        </w:rPr>
        <w:t xml:space="preserve"> been any specific dates set for when events such as the </w:t>
      </w:r>
      <w:proofErr w:type="spellStart"/>
      <w:r>
        <w:rPr>
          <w:b w:val="0"/>
          <w:bCs/>
          <w:sz w:val="24"/>
          <w:szCs w:val="20"/>
        </w:rPr>
        <w:t>Ginsperience</w:t>
      </w:r>
      <w:proofErr w:type="spellEnd"/>
      <w:r>
        <w:rPr>
          <w:b w:val="0"/>
          <w:bCs/>
          <w:sz w:val="24"/>
          <w:szCs w:val="20"/>
        </w:rPr>
        <w:t xml:space="preserve"> will be legal to take place again due to Covid-19 restrictions placed by the government. There is no doubt that for some time after restrictions are lifted, measures such as private booths, social distancing and PPE will all be made mandatory at events in order to prevent a further spike in Covid-19 cases.</w:t>
      </w:r>
      <w:r w:rsidR="00F17284">
        <w:rPr>
          <w:b w:val="0"/>
          <w:bCs/>
          <w:sz w:val="24"/>
          <w:szCs w:val="20"/>
        </w:rPr>
        <w:t xml:space="preserve"> </w:t>
      </w:r>
    </w:p>
    <w:p w14:paraId="6D90D0E9" w14:textId="5ADDEA3E" w:rsidR="00F17284" w:rsidRDefault="004501E2" w:rsidP="00180F27">
      <w:pPr>
        <w:ind w:left="720"/>
        <w:rPr>
          <w:b w:val="0"/>
          <w:bCs/>
          <w:sz w:val="24"/>
          <w:szCs w:val="20"/>
        </w:rPr>
      </w:pPr>
      <w:r w:rsidRPr="00BC2C6F">
        <w:rPr>
          <w:noProof/>
        </w:rPr>
        <w:drawing>
          <wp:anchor distT="0" distB="0" distL="114300" distR="114300" simplePos="0" relativeHeight="251673600" behindDoc="1" locked="0" layoutInCell="1" allowOverlap="1" wp14:anchorId="68DA08D6" wp14:editId="5491D531">
            <wp:simplePos x="0" y="0"/>
            <wp:positionH relativeFrom="column">
              <wp:posOffset>3002280</wp:posOffset>
            </wp:positionH>
            <wp:positionV relativeFrom="paragraph">
              <wp:posOffset>148590</wp:posOffset>
            </wp:positionV>
            <wp:extent cx="3781425" cy="1629450"/>
            <wp:effectExtent l="0" t="0" r="0" b="8890"/>
            <wp:wrapTight wrapText="bothSides">
              <wp:wrapPolygon edited="0">
                <wp:start x="0" y="0"/>
                <wp:lineTo x="0" y="21465"/>
                <wp:lineTo x="21437" y="21465"/>
                <wp:lineTo x="2143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4378" t="15843" r="12590" b="20516"/>
                    <a:stretch/>
                  </pic:blipFill>
                  <pic:spPr bwMode="auto">
                    <a:xfrm>
                      <a:off x="0" y="0"/>
                      <a:ext cx="3781425" cy="1629450"/>
                    </a:xfrm>
                    <a:prstGeom prst="rect">
                      <a:avLst/>
                    </a:prstGeom>
                    <a:ln>
                      <a:noFill/>
                    </a:ln>
                    <a:extLst>
                      <a:ext uri="{53640926-AAD7-44D8-BBD7-CCE9431645EC}">
                        <a14:shadowObscured xmlns:a14="http://schemas.microsoft.com/office/drawing/2010/main"/>
                      </a:ext>
                    </a:extLst>
                  </pic:spPr>
                </pic:pic>
              </a:graphicData>
            </a:graphic>
          </wp:anchor>
        </w:drawing>
      </w:r>
      <w:r w:rsidR="00F17284">
        <w:rPr>
          <w:b w:val="0"/>
          <w:bCs/>
          <w:sz w:val="24"/>
          <w:szCs w:val="20"/>
        </w:rPr>
        <w:t>When recipients of the survey were asked how these measures would affect the experience the results were as followed:</w:t>
      </w:r>
    </w:p>
    <w:p w14:paraId="7DBA1116" w14:textId="5E97CBE7" w:rsidR="00F17284" w:rsidRDefault="00F17284" w:rsidP="00F17284">
      <w:pPr>
        <w:pStyle w:val="ListParagraph"/>
        <w:numPr>
          <w:ilvl w:val="0"/>
          <w:numId w:val="8"/>
        </w:numPr>
        <w:rPr>
          <w:b w:val="0"/>
          <w:bCs/>
          <w:sz w:val="24"/>
          <w:szCs w:val="20"/>
        </w:rPr>
      </w:pPr>
      <w:r>
        <w:rPr>
          <w:b w:val="0"/>
          <w:bCs/>
          <w:sz w:val="24"/>
          <w:szCs w:val="20"/>
        </w:rPr>
        <w:t>14 (58.3%) of the recipients either agreed or strongly agreed that private booths will make the experience less enjoyable.</w:t>
      </w:r>
    </w:p>
    <w:p w14:paraId="69208FB4" w14:textId="3932AF0C" w:rsidR="00F17284" w:rsidRDefault="004501E2" w:rsidP="00F17284">
      <w:pPr>
        <w:pStyle w:val="ListParagraph"/>
        <w:numPr>
          <w:ilvl w:val="0"/>
          <w:numId w:val="8"/>
        </w:numPr>
        <w:rPr>
          <w:b w:val="0"/>
          <w:bCs/>
          <w:sz w:val="24"/>
          <w:szCs w:val="20"/>
        </w:rPr>
      </w:pPr>
      <w:r w:rsidRPr="00BC2C6F">
        <w:rPr>
          <w:noProof/>
        </w:rPr>
        <w:drawing>
          <wp:anchor distT="0" distB="0" distL="114300" distR="114300" simplePos="0" relativeHeight="251674624" behindDoc="1" locked="0" layoutInCell="1" allowOverlap="1" wp14:anchorId="4C38800B" wp14:editId="0A61D9E1">
            <wp:simplePos x="0" y="0"/>
            <wp:positionH relativeFrom="page">
              <wp:posOffset>3686175</wp:posOffset>
            </wp:positionH>
            <wp:positionV relativeFrom="paragraph">
              <wp:posOffset>83185</wp:posOffset>
            </wp:positionV>
            <wp:extent cx="3914775" cy="1585595"/>
            <wp:effectExtent l="0" t="0" r="9525" b="0"/>
            <wp:wrapTight wrapText="bothSides">
              <wp:wrapPolygon edited="0">
                <wp:start x="0" y="0"/>
                <wp:lineTo x="0" y="21280"/>
                <wp:lineTo x="21547" y="21280"/>
                <wp:lineTo x="215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4077" t="16112" r="7609" b="20247"/>
                    <a:stretch/>
                  </pic:blipFill>
                  <pic:spPr bwMode="auto">
                    <a:xfrm>
                      <a:off x="0" y="0"/>
                      <a:ext cx="3914775" cy="1585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7284">
        <w:rPr>
          <w:b w:val="0"/>
          <w:bCs/>
          <w:sz w:val="24"/>
          <w:szCs w:val="20"/>
        </w:rPr>
        <w:t>Only 10 (41.6%) of recipients strongly agreed or agreed that PPE worn by staff would make the experience less enjoyable with 14 (58.4%) of the recipients disagreeing or strongly disagreeing that it would be an issue.</w:t>
      </w:r>
    </w:p>
    <w:p w14:paraId="2B0A280E" w14:textId="13D1A2EA" w:rsidR="00F17284" w:rsidRPr="00F17284" w:rsidRDefault="004501E2" w:rsidP="00F17284">
      <w:pPr>
        <w:pStyle w:val="ListParagraph"/>
        <w:numPr>
          <w:ilvl w:val="0"/>
          <w:numId w:val="8"/>
        </w:numPr>
        <w:rPr>
          <w:b w:val="0"/>
          <w:bCs/>
          <w:sz w:val="24"/>
          <w:szCs w:val="20"/>
        </w:rPr>
      </w:pPr>
      <w:r w:rsidRPr="00522F99">
        <w:rPr>
          <w:noProof/>
        </w:rPr>
        <w:drawing>
          <wp:anchor distT="0" distB="0" distL="114300" distR="114300" simplePos="0" relativeHeight="251675648" behindDoc="1" locked="0" layoutInCell="1" allowOverlap="1" wp14:anchorId="5B171202" wp14:editId="125B9B1C">
            <wp:simplePos x="0" y="0"/>
            <wp:positionH relativeFrom="page">
              <wp:posOffset>3705225</wp:posOffset>
            </wp:positionH>
            <wp:positionV relativeFrom="paragraph">
              <wp:posOffset>10795</wp:posOffset>
            </wp:positionV>
            <wp:extent cx="3905250" cy="1612900"/>
            <wp:effectExtent l="0" t="0" r="0" b="6350"/>
            <wp:wrapTight wrapText="bothSides">
              <wp:wrapPolygon edited="0">
                <wp:start x="0" y="0"/>
                <wp:lineTo x="0" y="21430"/>
                <wp:lineTo x="21495" y="21430"/>
                <wp:lineTo x="2149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4529" t="16380" r="8514" b="19711"/>
                    <a:stretch/>
                  </pic:blipFill>
                  <pic:spPr bwMode="auto">
                    <a:xfrm>
                      <a:off x="0" y="0"/>
                      <a:ext cx="3905250" cy="161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val="0"/>
          <w:bCs/>
          <w:sz w:val="24"/>
          <w:szCs w:val="20"/>
        </w:rPr>
        <w:t>15 (62.5%) of the recipients either agreed or strongly agreed that social distancing (2 meters apart from others) would take away from their experience.</w:t>
      </w:r>
    </w:p>
    <w:p w14:paraId="04609A6F" w14:textId="60143755" w:rsidR="004501E2" w:rsidRDefault="00C643FE" w:rsidP="004501E2">
      <w:pPr>
        <w:rPr>
          <w:b w:val="0"/>
          <w:bCs/>
          <w:sz w:val="24"/>
          <w:szCs w:val="20"/>
        </w:rPr>
      </w:pPr>
      <w:r w:rsidRPr="00522F99">
        <w:rPr>
          <w:noProof/>
        </w:rPr>
        <w:lastRenderedPageBreak/>
        <w:drawing>
          <wp:anchor distT="0" distB="0" distL="114300" distR="114300" simplePos="0" relativeHeight="251676672" behindDoc="1" locked="0" layoutInCell="1" allowOverlap="1" wp14:anchorId="1DFBC528" wp14:editId="4A4A4143">
            <wp:simplePos x="0" y="0"/>
            <wp:positionH relativeFrom="page">
              <wp:posOffset>3673334</wp:posOffset>
            </wp:positionH>
            <wp:positionV relativeFrom="paragraph">
              <wp:posOffset>352425</wp:posOffset>
            </wp:positionV>
            <wp:extent cx="3938328" cy="1628631"/>
            <wp:effectExtent l="0" t="0" r="5080" b="0"/>
            <wp:wrapTight wrapText="bothSides">
              <wp:wrapPolygon edited="0">
                <wp:start x="0" y="0"/>
                <wp:lineTo x="0" y="21229"/>
                <wp:lineTo x="21523" y="21229"/>
                <wp:lineTo x="2152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4076" t="22019" r="15610" b="18905"/>
                    <a:stretch/>
                  </pic:blipFill>
                  <pic:spPr bwMode="auto">
                    <a:xfrm>
                      <a:off x="0" y="0"/>
                      <a:ext cx="3938328" cy="16286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01E2" w:rsidRPr="004501E2">
        <w:rPr>
          <w:noProof/>
        </w:rPr>
        <w:drawing>
          <wp:anchor distT="0" distB="0" distL="114300" distR="114300" simplePos="0" relativeHeight="251677696" behindDoc="1" locked="0" layoutInCell="1" allowOverlap="1" wp14:anchorId="29BFEB61" wp14:editId="6D9026E0">
            <wp:simplePos x="0" y="0"/>
            <wp:positionH relativeFrom="page">
              <wp:align>right</wp:align>
            </wp:positionH>
            <wp:positionV relativeFrom="paragraph">
              <wp:posOffset>2091690</wp:posOffset>
            </wp:positionV>
            <wp:extent cx="4309419" cy="1714500"/>
            <wp:effectExtent l="0" t="0" r="0" b="0"/>
            <wp:wrapTight wrapText="bothSides">
              <wp:wrapPolygon edited="0">
                <wp:start x="0" y="0"/>
                <wp:lineTo x="0" y="21360"/>
                <wp:lineTo x="21485" y="21360"/>
                <wp:lineTo x="2148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4076" t="20140" r="11684" b="20246"/>
                    <a:stretch/>
                  </pic:blipFill>
                  <pic:spPr bwMode="auto">
                    <a:xfrm>
                      <a:off x="0" y="0"/>
                      <a:ext cx="4309419" cy="1714500"/>
                    </a:xfrm>
                    <a:prstGeom prst="rect">
                      <a:avLst/>
                    </a:prstGeom>
                    <a:ln>
                      <a:noFill/>
                    </a:ln>
                    <a:extLst>
                      <a:ext uri="{53640926-AAD7-44D8-BBD7-CCE9431645EC}">
                        <a14:shadowObscured xmlns:a14="http://schemas.microsoft.com/office/drawing/2010/main"/>
                      </a:ext>
                    </a:extLst>
                  </pic:spPr>
                </pic:pic>
              </a:graphicData>
            </a:graphic>
          </wp:anchor>
        </w:drawing>
      </w:r>
      <w:r w:rsidR="004501E2">
        <w:rPr>
          <w:b w:val="0"/>
          <w:bCs/>
          <w:sz w:val="24"/>
          <w:szCs w:val="20"/>
        </w:rPr>
        <w:t xml:space="preserve">However, when recipients of the survey were asked whether or not they would feel more comfortable with the previously mentioned equipment such as private booths and PPE and measures in place such as social distancing, 20 (83.3%) of the recipients either agreed or strongly agreed that they would feel more comfortable with the measures in place. This would suggest that despite the majority believing the experience </w:t>
      </w:r>
      <w:proofErr w:type="gramStart"/>
      <w:r w:rsidR="004501E2">
        <w:rPr>
          <w:b w:val="0"/>
          <w:bCs/>
          <w:sz w:val="24"/>
          <w:szCs w:val="20"/>
        </w:rPr>
        <w:t>wouldn’t</w:t>
      </w:r>
      <w:proofErr w:type="gramEnd"/>
      <w:r w:rsidR="004501E2">
        <w:rPr>
          <w:b w:val="0"/>
          <w:bCs/>
          <w:sz w:val="24"/>
          <w:szCs w:val="20"/>
        </w:rPr>
        <w:t xml:space="preserve"> be as enjoyable with these requirements, they might possibly consider twice about attending the </w:t>
      </w:r>
      <w:proofErr w:type="spellStart"/>
      <w:r w:rsidR="004501E2">
        <w:rPr>
          <w:b w:val="0"/>
          <w:bCs/>
          <w:sz w:val="24"/>
          <w:szCs w:val="20"/>
        </w:rPr>
        <w:t>Ginsperience</w:t>
      </w:r>
      <w:proofErr w:type="spellEnd"/>
      <w:r w:rsidR="004501E2">
        <w:rPr>
          <w:b w:val="0"/>
          <w:bCs/>
          <w:sz w:val="24"/>
          <w:szCs w:val="20"/>
        </w:rPr>
        <w:t xml:space="preserve"> if they weren’t in place for the sake of their own safety.</w:t>
      </w:r>
      <w:r w:rsidR="00B1060D">
        <w:rPr>
          <w:b w:val="0"/>
          <w:bCs/>
          <w:sz w:val="24"/>
          <w:szCs w:val="20"/>
        </w:rPr>
        <w:t xml:space="preserve"> Considering that 16 (66.7%) of the recipients stated they would not attend events again until everything is regarded safe to do so, it is unlikely that many of the recipients would consider attending without the mentioned safety measures in place.</w:t>
      </w:r>
    </w:p>
    <w:p w14:paraId="33B0102E" w14:textId="04697AB3" w:rsidR="007A59B4" w:rsidRDefault="007A59B4" w:rsidP="004501E2">
      <w:pPr>
        <w:rPr>
          <w:b w:val="0"/>
          <w:bCs/>
          <w:sz w:val="24"/>
          <w:szCs w:val="20"/>
        </w:rPr>
      </w:pPr>
    </w:p>
    <w:p w14:paraId="5D94CB2A" w14:textId="163D0457" w:rsidR="007A59B4" w:rsidRPr="007A59B4" w:rsidRDefault="007A59B4" w:rsidP="007A59B4">
      <w:pPr>
        <w:pStyle w:val="ListParagraph"/>
        <w:numPr>
          <w:ilvl w:val="1"/>
          <w:numId w:val="2"/>
        </w:numPr>
        <w:rPr>
          <w:sz w:val="24"/>
          <w:szCs w:val="20"/>
        </w:rPr>
      </w:pPr>
      <w:r w:rsidRPr="007A59B4">
        <w:rPr>
          <w:sz w:val="24"/>
          <w:szCs w:val="20"/>
        </w:rPr>
        <w:t>Virtual Experience</w:t>
      </w:r>
    </w:p>
    <w:p w14:paraId="45F2978F" w14:textId="0B71CFB9" w:rsidR="00D95B39" w:rsidRDefault="007A59B4" w:rsidP="007A59B4">
      <w:pPr>
        <w:rPr>
          <w:b w:val="0"/>
          <w:bCs/>
          <w:sz w:val="24"/>
          <w:szCs w:val="20"/>
        </w:rPr>
      </w:pPr>
      <w:r>
        <w:rPr>
          <w:b w:val="0"/>
          <w:bCs/>
          <w:sz w:val="24"/>
          <w:szCs w:val="20"/>
        </w:rPr>
        <w:t xml:space="preserve">Since </w:t>
      </w:r>
      <w:proofErr w:type="gramStart"/>
      <w:r>
        <w:rPr>
          <w:b w:val="0"/>
          <w:bCs/>
          <w:sz w:val="24"/>
          <w:szCs w:val="20"/>
        </w:rPr>
        <w:t>the majority of</w:t>
      </w:r>
      <w:proofErr w:type="gramEnd"/>
      <w:r>
        <w:rPr>
          <w:b w:val="0"/>
          <w:bCs/>
          <w:sz w:val="24"/>
          <w:szCs w:val="20"/>
        </w:rPr>
        <w:t xml:space="preserve"> the world was put under Covid-19 restrictions, many companies have turned to making their events available via a virtual experience. Although a virtual experience certainly cannot offer the personal feel and enjoyment of attending an event with friends, it is a thoughtful alternative. </w:t>
      </w:r>
    </w:p>
    <w:p w14:paraId="283AB20B" w14:textId="7B6E6537" w:rsidR="007A59B4" w:rsidRDefault="007A59B4" w:rsidP="007A59B4">
      <w:pPr>
        <w:rPr>
          <w:b w:val="0"/>
          <w:bCs/>
          <w:sz w:val="24"/>
          <w:szCs w:val="20"/>
        </w:rPr>
      </w:pPr>
      <w:r>
        <w:rPr>
          <w:b w:val="0"/>
          <w:bCs/>
          <w:sz w:val="24"/>
          <w:szCs w:val="20"/>
        </w:rPr>
        <w:t xml:space="preserve">Since Lockdown restrictions were put in place across the UK, Black Powder Gin have successfully developed a delivery service of their products for their customers. </w:t>
      </w:r>
      <w:proofErr w:type="gramStart"/>
      <w:r>
        <w:rPr>
          <w:b w:val="0"/>
          <w:bCs/>
          <w:sz w:val="24"/>
          <w:szCs w:val="20"/>
        </w:rPr>
        <w:t>With this in mind, customers</w:t>
      </w:r>
      <w:proofErr w:type="gramEnd"/>
      <w:r>
        <w:rPr>
          <w:b w:val="0"/>
          <w:bCs/>
          <w:sz w:val="24"/>
          <w:szCs w:val="20"/>
        </w:rPr>
        <w:t xml:space="preserve"> could be approached about attending a virtual </w:t>
      </w:r>
      <w:proofErr w:type="spellStart"/>
      <w:r>
        <w:rPr>
          <w:b w:val="0"/>
          <w:bCs/>
          <w:sz w:val="24"/>
          <w:szCs w:val="20"/>
        </w:rPr>
        <w:t>Ginsperience</w:t>
      </w:r>
      <w:proofErr w:type="spellEnd"/>
      <w:r>
        <w:rPr>
          <w:b w:val="0"/>
          <w:bCs/>
          <w:sz w:val="24"/>
          <w:szCs w:val="20"/>
        </w:rPr>
        <w:t xml:space="preserve"> from the comfort of their own homes. The products required for the cocktails they would usually enjoy would be delivered and considering the venue and food would not be an aspect the price could be significantly reduced and the entertainment would need to be live streamed using a platform such as zoom or skype.  There is even the possibility of hosting live virtual cocktail making classes or even have quiz nights.</w:t>
      </w:r>
    </w:p>
    <w:p w14:paraId="552DE0B8" w14:textId="0D29D3C0" w:rsidR="007A59B4" w:rsidRDefault="003A3991" w:rsidP="007A59B4">
      <w:pPr>
        <w:rPr>
          <w:b w:val="0"/>
          <w:bCs/>
          <w:sz w:val="24"/>
          <w:szCs w:val="20"/>
        </w:rPr>
      </w:pPr>
      <w:r>
        <w:rPr>
          <w:b w:val="0"/>
          <w:bCs/>
          <w:sz w:val="24"/>
          <w:szCs w:val="20"/>
        </w:rPr>
        <w:t xml:space="preserve">Despite this obviously not being the experience which customers would be used to at the </w:t>
      </w:r>
      <w:proofErr w:type="spellStart"/>
      <w:r>
        <w:rPr>
          <w:b w:val="0"/>
          <w:bCs/>
          <w:sz w:val="24"/>
          <w:szCs w:val="20"/>
        </w:rPr>
        <w:t>Ginsperience</w:t>
      </w:r>
      <w:proofErr w:type="spellEnd"/>
      <w:r>
        <w:rPr>
          <w:b w:val="0"/>
          <w:bCs/>
          <w:sz w:val="24"/>
          <w:szCs w:val="20"/>
        </w:rPr>
        <w:t>, it is unfortunately at this time the only experience which can be offered and it would help to continue the relationship shared between Black Powder Gin/AA Events and their customers.</w:t>
      </w:r>
    </w:p>
    <w:p w14:paraId="17E4C366" w14:textId="77777777" w:rsidR="003A3991" w:rsidRPr="003A3991" w:rsidRDefault="003A3991" w:rsidP="003A3991">
      <w:pPr>
        <w:rPr>
          <w:b w:val="0"/>
          <w:bCs/>
          <w:sz w:val="24"/>
          <w:szCs w:val="20"/>
        </w:rPr>
      </w:pPr>
      <w:r>
        <w:rPr>
          <w:b w:val="0"/>
          <w:bCs/>
          <w:sz w:val="24"/>
          <w:szCs w:val="20"/>
        </w:rPr>
        <w:t>‘</w:t>
      </w:r>
      <w:r w:rsidRPr="003A3991">
        <w:rPr>
          <w:b w:val="0"/>
          <w:bCs/>
          <w:sz w:val="24"/>
          <w:szCs w:val="20"/>
        </w:rPr>
        <w:t>Exhibitions are tactile, and offer opportunities that simply can’t be reproduced electronically, even in the most realistic VR world.  Anyone who has ever attended the Edinburgh Festival, Glastonbury or a World Cup match knows the visceral excitement of being part of a live event and a like-minded group of human beings.</w:t>
      </w:r>
    </w:p>
    <w:p w14:paraId="18AD21F4" w14:textId="60E43B07" w:rsidR="003A3991" w:rsidRDefault="003A3991" w:rsidP="003A3991">
      <w:pPr>
        <w:rPr>
          <w:b w:val="0"/>
          <w:bCs/>
          <w:sz w:val="24"/>
          <w:szCs w:val="20"/>
        </w:rPr>
      </w:pPr>
      <w:r w:rsidRPr="003A3991">
        <w:rPr>
          <w:b w:val="0"/>
          <w:bCs/>
          <w:sz w:val="24"/>
          <w:szCs w:val="20"/>
        </w:rPr>
        <w:lastRenderedPageBreak/>
        <w:t xml:space="preserve">However, what the pandemic has taught us is that there are benefits to streaming, VR and online collaboration and it will accelerate the use of these technologies as enhancements and added value to live event </w:t>
      </w:r>
      <w:proofErr w:type="spellStart"/>
      <w:r w:rsidRPr="003A3991">
        <w:rPr>
          <w:b w:val="0"/>
          <w:bCs/>
          <w:sz w:val="24"/>
          <w:szCs w:val="20"/>
        </w:rPr>
        <w:t>programmes</w:t>
      </w:r>
      <w:proofErr w:type="spellEnd"/>
      <w:r w:rsidRPr="003A3991">
        <w:rPr>
          <w:b w:val="0"/>
          <w:bCs/>
          <w:sz w:val="24"/>
          <w:szCs w:val="20"/>
        </w:rPr>
        <w:t>.</w:t>
      </w:r>
      <w:r>
        <w:rPr>
          <w:b w:val="0"/>
          <w:bCs/>
          <w:sz w:val="24"/>
          <w:szCs w:val="20"/>
        </w:rPr>
        <w:t>’ (</w:t>
      </w:r>
      <w:proofErr w:type="spellStart"/>
      <w:r>
        <w:rPr>
          <w:b w:val="0"/>
          <w:bCs/>
          <w:sz w:val="24"/>
          <w:szCs w:val="20"/>
        </w:rPr>
        <w:t>PMLive</w:t>
      </w:r>
      <w:proofErr w:type="spellEnd"/>
      <w:r>
        <w:rPr>
          <w:b w:val="0"/>
          <w:bCs/>
          <w:sz w:val="24"/>
          <w:szCs w:val="20"/>
        </w:rPr>
        <w:t>, 2020)</w:t>
      </w:r>
    </w:p>
    <w:p w14:paraId="2EB95F46" w14:textId="1888D135" w:rsidR="003A3991" w:rsidRDefault="003A3991" w:rsidP="003A3991">
      <w:pPr>
        <w:rPr>
          <w:b w:val="0"/>
          <w:bCs/>
          <w:sz w:val="24"/>
          <w:szCs w:val="20"/>
        </w:rPr>
      </w:pPr>
    </w:p>
    <w:p w14:paraId="53CE8A63" w14:textId="5E72448C" w:rsidR="003A3991" w:rsidRDefault="003A3991" w:rsidP="003A3991">
      <w:pPr>
        <w:pStyle w:val="ListParagraph"/>
        <w:numPr>
          <w:ilvl w:val="0"/>
          <w:numId w:val="2"/>
        </w:numPr>
        <w:rPr>
          <w:sz w:val="24"/>
          <w:szCs w:val="20"/>
        </w:rPr>
      </w:pPr>
      <w:r w:rsidRPr="003A3991">
        <w:rPr>
          <w:sz w:val="24"/>
          <w:szCs w:val="20"/>
        </w:rPr>
        <w:t>Limitations</w:t>
      </w:r>
    </w:p>
    <w:p w14:paraId="60BC8733" w14:textId="4DE03842" w:rsidR="009407E4" w:rsidRDefault="009407E4" w:rsidP="009407E4">
      <w:pPr>
        <w:rPr>
          <w:sz w:val="24"/>
          <w:szCs w:val="20"/>
        </w:rPr>
      </w:pPr>
    </w:p>
    <w:p w14:paraId="2DDB2002" w14:textId="44A28BF9" w:rsidR="0027268F" w:rsidRPr="0027268F" w:rsidRDefault="0027268F" w:rsidP="0027268F">
      <w:pPr>
        <w:pStyle w:val="ListParagraph"/>
        <w:numPr>
          <w:ilvl w:val="1"/>
          <w:numId w:val="2"/>
        </w:numPr>
        <w:rPr>
          <w:b w:val="0"/>
          <w:bCs/>
          <w:sz w:val="24"/>
          <w:szCs w:val="20"/>
        </w:rPr>
      </w:pPr>
      <w:r w:rsidRPr="0027268F">
        <w:rPr>
          <w:b w:val="0"/>
          <w:bCs/>
          <w:sz w:val="24"/>
          <w:szCs w:val="20"/>
        </w:rPr>
        <w:t>Legal Legislations</w:t>
      </w:r>
    </w:p>
    <w:p w14:paraId="128B955D" w14:textId="433227DF" w:rsidR="009407E4" w:rsidRPr="009407E4" w:rsidRDefault="009407E4" w:rsidP="009407E4">
      <w:pPr>
        <w:rPr>
          <w:b w:val="0"/>
          <w:bCs/>
          <w:sz w:val="24"/>
          <w:szCs w:val="20"/>
        </w:rPr>
      </w:pPr>
      <w:r w:rsidRPr="009407E4">
        <w:rPr>
          <w:b w:val="0"/>
          <w:bCs/>
          <w:sz w:val="24"/>
          <w:szCs w:val="20"/>
        </w:rPr>
        <w:t xml:space="preserve">When undergoing any project, one must consider what could considered a constraint towards it. </w:t>
      </w:r>
      <w:r w:rsidR="0027268F">
        <w:rPr>
          <w:b w:val="0"/>
          <w:bCs/>
          <w:sz w:val="24"/>
          <w:szCs w:val="20"/>
        </w:rPr>
        <w:t>T</w:t>
      </w:r>
      <w:r w:rsidR="0027268F" w:rsidRPr="0027268F">
        <w:rPr>
          <w:b w:val="0"/>
          <w:bCs/>
          <w:sz w:val="24"/>
          <w:szCs w:val="20"/>
        </w:rPr>
        <w:t>he organization may not have a willingness to accept the recommendations given by the consultant to improve their business once research has been collected and collated.</w:t>
      </w:r>
      <w:r w:rsidR="00C643FE">
        <w:rPr>
          <w:b w:val="0"/>
          <w:bCs/>
          <w:sz w:val="24"/>
          <w:szCs w:val="20"/>
        </w:rPr>
        <w:t xml:space="preserve"> </w:t>
      </w:r>
    </w:p>
    <w:p w14:paraId="0FEDBA26" w14:textId="034E681C" w:rsidR="009407E4" w:rsidRDefault="009407E4" w:rsidP="009407E4">
      <w:pPr>
        <w:rPr>
          <w:b w:val="0"/>
          <w:bCs/>
          <w:sz w:val="24"/>
          <w:szCs w:val="20"/>
        </w:rPr>
      </w:pPr>
      <w:r w:rsidRPr="009407E4">
        <w:rPr>
          <w:b w:val="0"/>
          <w:bCs/>
          <w:sz w:val="24"/>
          <w:szCs w:val="20"/>
        </w:rPr>
        <w:t xml:space="preserve"> </w:t>
      </w:r>
      <w:r w:rsidR="0027268F">
        <w:rPr>
          <w:b w:val="0"/>
          <w:bCs/>
          <w:sz w:val="24"/>
          <w:szCs w:val="20"/>
        </w:rPr>
        <w:t>‘</w:t>
      </w:r>
      <w:r w:rsidRPr="009407E4">
        <w:rPr>
          <w:b w:val="0"/>
          <w:bCs/>
          <w:sz w:val="24"/>
          <w:szCs w:val="20"/>
        </w:rPr>
        <w:t>Legal legislations and licenses that need to be adhered to whilst undertaking online advertising, including the business protection from misleading marketing regulations 2008</w:t>
      </w:r>
      <w:r w:rsidR="0027268F">
        <w:rPr>
          <w:b w:val="0"/>
          <w:bCs/>
          <w:sz w:val="24"/>
          <w:szCs w:val="20"/>
        </w:rPr>
        <w:t>’</w:t>
      </w:r>
      <w:r w:rsidRPr="009407E4">
        <w:rPr>
          <w:b w:val="0"/>
          <w:bCs/>
          <w:sz w:val="24"/>
          <w:szCs w:val="20"/>
        </w:rPr>
        <w:t xml:space="preserve"> (UK Government, 2008).</w:t>
      </w:r>
    </w:p>
    <w:p w14:paraId="71FCB4D7" w14:textId="60A9EAB5" w:rsidR="00C643FE" w:rsidRDefault="00C643FE" w:rsidP="009407E4">
      <w:pPr>
        <w:rPr>
          <w:b w:val="0"/>
          <w:bCs/>
          <w:sz w:val="24"/>
          <w:szCs w:val="20"/>
        </w:rPr>
      </w:pPr>
      <w:r>
        <w:rPr>
          <w:b w:val="0"/>
          <w:bCs/>
          <w:sz w:val="24"/>
          <w:szCs w:val="20"/>
        </w:rPr>
        <w:t>Covid-19 restrictions will likely see many legal requirements surrounding events when they are able to continue, l</w:t>
      </w:r>
      <w:r w:rsidRPr="00C643FE">
        <w:rPr>
          <w:b w:val="0"/>
          <w:bCs/>
          <w:sz w:val="24"/>
          <w:szCs w:val="20"/>
        </w:rPr>
        <w:t>imited attendance could make this awkward for Black Powder Gin and AA Events as they will be require a larger initial investment and will not be able to return their usual revenue due to limited customers.</w:t>
      </w:r>
    </w:p>
    <w:p w14:paraId="7441FE0C" w14:textId="22BC01BE" w:rsidR="0027268F" w:rsidRDefault="0027268F" w:rsidP="009407E4">
      <w:pPr>
        <w:rPr>
          <w:b w:val="0"/>
          <w:bCs/>
          <w:sz w:val="24"/>
          <w:szCs w:val="20"/>
        </w:rPr>
      </w:pPr>
    </w:p>
    <w:p w14:paraId="6C2AE9DD" w14:textId="31BBE9EF" w:rsidR="0027268F" w:rsidRDefault="0027268F" w:rsidP="00100DCE">
      <w:pPr>
        <w:pStyle w:val="ListParagraph"/>
        <w:numPr>
          <w:ilvl w:val="1"/>
          <w:numId w:val="2"/>
        </w:numPr>
        <w:ind w:left="720"/>
        <w:rPr>
          <w:b w:val="0"/>
          <w:bCs/>
          <w:sz w:val="24"/>
          <w:szCs w:val="20"/>
        </w:rPr>
      </w:pPr>
      <w:r w:rsidRPr="0027268F">
        <w:rPr>
          <w:b w:val="0"/>
          <w:bCs/>
          <w:sz w:val="24"/>
          <w:szCs w:val="20"/>
        </w:rPr>
        <w:t>Change</w:t>
      </w:r>
      <w:r>
        <w:rPr>
          <w:b w:val="0"/>
          <w:bCs/>
          <w:sz w:val="24"/>
          <w:szCs w:val="20"/>
        </w:rPr>
        <w:t>s to the experience</w:t>
      </w:r>
    </w:p>
    <w:p w14:paraId="110A3D02" w14:textId="77777777" w:rsidR="0027268F" w:rsidRPr="0027268F" w:rsidRDefault="0027268F" w:rsidP="0027268F">
      <w:pPr>
        <w:pStyle w:val="ListParagraph"/>
        <w:rPr>
          <w:b w:val="0"/>
          <w:bCs/>
          <w:sz w:val="24"/>
          <w:szCs w:val="20"/>
        </w:rPr>
      </w:pPr>
    </w:p>
    <w:p w14:paraId="41C1C472" w14:textId="686C7F3D" w:rsidR="0027268F" w:rsidRDefault="0027268F" w:rsidP="0027268F">
      <w:pPr>
        <w:ind w:left="720"/>
        <w:rPr>
          <w:b w:val="0"/>
          <w:bCs/>
          <w:sz w:val="24"/>
          <w:szCs w:val="20"/>
        </w:rPr>
      </w:pPr>
      <w:r>
        <w:rPr>
          <w:b w:val="0"/>
          <w:bCs/>
          <w:sz w:val="24"/>
          <w:szCs w:val="20"/>
        </w:rPr>
        <w:t xml:space="preserve">Attracting </w:t>
      </w:r>
      <w:proofErr w:type="gramStart"/>
      <w:r>
        <w:rPr>
          <w:b w:val="0"/>
          <w:bCs/>
          <w:sz w:val="24"/>
          <w:szCs w:val="20"/>
        </w:rPr>
        <w:t>particular age</w:t>
      </w:r>
      <w:proofErr w:type="gramEnd"/>
      <w:r>
        <w:rPr>
          <w:b w:val="0"/>
          <w:bCs/>
          <w:sz w:val="24"/>
          <w:szCs w:val="20"/>
        </w:rPr>
        <w:t xml:space="preserve"> demographics can potentially result in driving away others. If the </w:t>
      </w:r>
      <w:proofErr w:type="spellStart"/>
      <w:r>
        <w:rPr>
          <w:b w:val="0"/>
          <w:bCs/>
          <w:sz w:val="24"/>
          <w:szCs w:val="20"/>
        </w:rPr>
        <w:t>Ginsperience</w:t>
      </w:r>
      <w:proofErr w:type="spellEnd"/>
      <w:r>
        <w:rPr>
          <w:b w:val="0"/>
          <w:bCs/>
          <w:sz w:val="24"/>
          <w:szCs w:val="20"/>
        </w:rPr>
        <w:t xml:space="preserve"> is changed in any way to suit one demographic this might not appeal to others and therefore could leave a negative impression with the usual customers as they might consider their interests less important than that of those they are trying to attract. This has to be handled carefully as two target demographics interests can be generational, therefore it is important that the event is not focused primarily on one or the other but focuses broadly across all ages making changes that </w:t>
      </w:r>
      <w:r w:rsidR="00187880">
        <w:rPr>
          <w:b w:val="0"/>
          <w:bCs/>
          <w:sz w:val="24"/>
          <w:szCs w:val="20"/>
        </w:rPr>
        <w:t xml:space="preserve">won’t deter certain demographics from attending the </w:t>
      </w:r>
      <w:proofErr w:type="spellStart"/>
      <w:r w:rsidR="00187880">
        <w:rPr>
          <w:b w:val="0"/>
          <w:bCs/>
          <w:sz w:val="24"/>
          <w:szCs w:val="20"/>
        </w:rPr>
        <w:t>Ginsperience</w:t>
      </w:r>
      <w:proofErr w:type="spellEnd"/>
      <w:r w:rsidR="00187880">
        <w:rPr>
          <w:b w:val="0"/>
          <w:bCs/>
          <w:sz w:val="24"/>
          <w:szCs w:val="20"/>
        </w:rPr>
        <w:t>.</w:t>
      </w:r>
    </w:p>
    <w:p w14:paraId="5646C993" w14:textId="05F47E97" w:rsidR="00187880" w:rsidRDefault="00187880" w:rsidP="00187880">
      <w:pPr>
        <w:rPr>
          <w:b w:val="0"/>
          <w:bCs/>
          <w:sz w:val="24"/>
          <w:szCs w:val="20"/>
        </w:rPr>
      </w:pPr>
    </w:p>
    <w:p w14:paraId="0FA90A60" w14:textId="67B93BF3" w:rsidR="00187880" w:rsidRDefault="00187880" w:rsidP="00187880">
      <w:pPr>
        <w:pStyle w:val="ListParagraph"/>
        <w:numPr>
          <w:ilvl w:val="1"/>
          <w:numId w:val="2"/>
        </w:numPr>
        <w:rPr>
          <w:b w:val="0"/>
          <w:bCs/>
          <w:sz w:val="24"/>
          <w:szCs w:val="20"/>
        </w:rPr>
      </w:pPr>
      <w:r>
        <w:rPr>
          <w:b w:val="0"/>
          <w:bCs/>
          <w:sz w:val="24"/>
          <w:szCs w:val="20"/>
        </w:rPr>
        <w:t>Potential Costs</w:t>
      </w:r>
    </w:p>
    <w:p w14:paraId="329E5EA2" w14:textId="76D2F4C6" w:rsidR="00187880" w:rsidRDefault="00187880" w:rsidP="00187880">
      <w:pPr>
        <w:ind w:left="720"/>
        <w:rPr>
          <w:b w:val="0"/>
          <w:bCs/>
          <w:sz w:val="24"/>
          <w:szCs w:val="20"/>
        </w:rPr>
      </w:pPr>
    </w:p>
    <w:p w14:paraId="217D01CD" w14:textId="6EF1F72A" w:rsidR="00187880" w:rsidRPr="00187880" w:rsidRDefault="00187880" w:rsidP="00187880">
      <w:pPr>
        <w:ind w:left="720"/>
        <w:rPr>
          <w:b w:val="0"/>
          <w:bCs/>
          <w:sz w:val="24"/>
          <w:szCs w:val="20"/>
        </w:rPr>
      </w:pPr>
      <w:r w:rsidRPr="00187880">
        <w:rPr>
          <w:b w:val="0"/>
          <w:bCs/>
          <w:sz w:val="24"/>
          <w:szCs w:val="20"/>
        </w:rPr>
        <w:t>With the main marketing strategy being focused on advertising through popular media sites the costs can be kept minimal. Social media sites such as Facebook and Instagram give the customer the option to invest as much as they would like to over a period of time, the more the businesses wish the invest the more their advert will be present amongst their target demographics social media feeds.</w:t>
      </w:r>
    </w:p>
    <w:p w14:paraId="1605389B" w14:textId="48B266D7" w:rsidR="00187880" w:rsidRDefault="00187880" w:rsidP="00187880">
      <w:pPr>
        <w:ind w:left="720"/>
        <w:rPr>
          <w:b w:val="0"/>
          <w:bCs/>
          <w:sz w:val="24"/>
          <w:szCs w:val="20"/>
        </w:rPr>
      </w:pPr>
      <w:r w:rsidRPr="00187880">
        <w:rPr>
          <w:b w:val="0"/>
          <w:bCs/>
          <w:sz w:val="24"/>
          <w:szCs w:val="20"/>
        </w:rPr>
        <w:t>Any costs included will more than likely require finance from management, however the costs of advertising on social media are reasonable and the extent of the investment is entirely dependent on how much management are willing to invest.</w:t>
      </w:r>
      <w:r>
        <w:rPr>
          <w:b w:val="0"/>
          <w:bCs/>
          <w:sz w:val="24"/>
          <w:szCs w:val="20"/>
        </w:rPr>
        <w:t xml:space="preserve"> (See costs in 3.1)</w:t>
      </w:r>
    </w:p>
    <w:p w14:paraId="7F20293B" w14:textId="7A22FB0E" w:rsidR="00187880" w:rsidRDefault="00187880" w:rsidP="00187880">
      <w:pPr>
        <w:ind w:left="720"/>
        <w:rPr>
          <w:b w:val="0"/>
          <w:bCs/>
          <w:sz w:val="24"/>
          <w:szCs w:val="20"/>
        </w:rPr>
      </w:pPr>
      <w:r>
        <w:rPr>
          <w:b w:val="0"/>
          <w:bCs/>
          <w:sz w:val="24"/>
          <w:szCs w:val="20"/>
        </w:rPr>
        <w:lastRenderedPageBreak/>
        <w:t xml:space="preserve">Creating a virtual experience would be also be cost effective </w:t>
      </w:r>
      <w:proofErr w:type="gramStart"/>
      <w:r>
        <w:rPr>
          <w:b w:val="0"/>
          <w:bCs/>
          <w:sz w:val="24"/>
          <w:szCs w:val="20"/>
        </w:rPr>
        <w:t>due to the fact that</w:t>
      </w:r>
      <w:proofErr w:type="gramEnd"/>
      <w:r>
        <w:rPr>
          <w:b w:val="0"/>
          <w:bCs/>
          <w:sz w:val="24"/>
          <w:szCs w:val="20"/>
        </w:rPr>
        <w:t xml:space="preserve"> it can be arranged at very little expense. The only costs which would be required are for the staff who run the event, the entertainment and the delivery of the products required</w:t>
      </w:r>
      <w:r w:rsidR="00C643FE">
        <w:rPr>
          <w:b w:val="0"/>
          <w:bCs/>
          <w:sz w:val="24"/>
          <w:szCs w:val="20"/>
        </w:rPr>
        <w:t xml:space="preserve"> for the experience. </w:t>
      </w:r>
    </w:p>
    <w:p w14:paraId="2B065178" w14:textId="44B086DA" w:rsidR="00C643FE" w:rsidRDefault="00C643FE" w:rsidP="00187880">
      <w:pPr>
        <w:ind w:left="720"/>
        <w:rPr>
          <w:b w:val="0"/>
          <w:bCs/>
          <w:sz w:val="24"/>
          <w:szCs w:val="20"/>
        </w:rPr>
      </w:pPr>
      <w:r>
        <w:rPr>
          <w:b w:val="0"/>
          <w:bCs/>
          <w:sz w:val="24"/>
          <w:szCs w:val="20"/>
        </w:rPr>
        <w:t xml:space="preserve">Post Covid-19 restrictions being lifted, if the </w:t>
      </w:r>
      <w:proofErr w:type="spellStart"/>
      <w:r>
        <w:rPr>
          <w:b w:val="0"/>
          <w:bCs/>
          <w:sz w:val="24"/>
          <w:szCs w:val="20"/>
        </w:rPr>
        <w:t>Ginsperience</w:t>
      </w:r>
      <w:proofErr w:type="spellEnd"/>
      <w:r>
        <w:rPr>
          <w:b w:val="0"/>
          <w:bCs/>
          <w:sz w:val="24"/>
          <w:szCs w:val="20"/>
        </w:rPr>
        <w:t xml:space="preserve"> were to be hosted with PPE and social distancing measures in place this will likely require extra investment than usual, however this will likely be legal requirement for the event to take place. </w:t>
      </w:r>
    </w:p>
    <w:p w14:paraId="40BAE64A" w14:textId="03AD8E6E" w:rsidR="00A01856" w:rsidRPr="00C643FE" w:rsidRDefault="00A01856" w:rsidP="00C643FE">
      <w:pPr>
        <w:rPr>
          <w:b w:val="0"/>
          <w:bCs/>
          <w:sz w:val="24"/>
          <w:szCs w:val="20"/>
        </w:rPr>
      </w:pPr>
    </w:p>
    <w:p w14:paraId="671BC6FE" w14:textId="08DEFB8C" w:rsidR="00A01856" w:rsidRDefault="00A01856" w:rsidP="00FC069F">
      <w:pPr>
        <w:pStyle w:val="ListParagraph"/>
        <w:rPr>
          <w:b w:val="0"/>
          <w:bCs/>
          <w:sz w:val="24"/>
          <w:szCs w:val="20"/>
        </w:rPr>
      </w:pPr>
    </w:p>
    <w:p w14:paraId="3D56AA8A" w14:textId="5278BA06" w:rsidR="00A01856" w:rsidRPr="00187880" w:rsidRDefault="00187880" w:rsidP="00187880">
      <w:pPr>
        <w:pStyle w:val="ListParagraph"/>
        <w:numPr>
          <w:ilvl w:val="0"/>
          <w:numId w:val="2"/>
        </w:numPr>
        <w:rPr>
          <w:sz w:val="24"/>
          <w:szCs w:val="20"/>
        </w:rPr>
      </w:pPr>
      <w:r w:rsidRPr="00187880">
        <w:rPr>
          <w:sz w:val="24"/>
          <w:szCs w:val="20"/>
        </w:rPr>
        <w:t>Conclusion</w:t>
      </w:r>
    </w:p>
    <w:p w14:paraId="6CDD7145" w14:textId="76DD27D5" w:rsidR="00A01856" w:rsidRDefault="00A01856" w:rsidP="00FC069F">
      <w:pPr>
        <w:pStyle w:val="ListParagraph"/>
        <w:rPr>
          <w:b w:val="0"/>
          <w:bCs/>
          <w:sz w:val="24"/>
          <w:szCs w:val="20"/>
        </w:rPr>
      </w:pPr>
    </w:p>
    <w:p w14:paraId="2DD227E2" w14:textId="5EF52A3B" w:rsidR="00A01856" w:rsidRDefault="009F5DEC" w:rsidP="00C643FE">
      <w:pPr>
        <w:rPr>
          <w:b w:val="0"/>
          <w:bCs/>
          <w:sz w:val="24"/>
          <w:szCs w:val="20"/>
        </w:rPr>
      </w:pPr>
      <w:r>
        <w:rPr>
          <w:b w:val="0"/>
          <w:bCs/>
          <w:sz w:val="24"/>
          <w:szCs w:val="20"/>
        </w:rPr>
        <w:t xml:space="preserve">In conclusion </w:t>
      </w:r>
      <w:r w:rsidR="00DF34D4">
        <w:rPr>
          <w:b w:val="0"/>
          <w:bCs/>
          <w:sz w:val="24"/>
          <w:szCs w:val="20"/>
        </w:rPr>
        <w:t xml:space="preserve">the </w:t>
      </w:r>
      <w:proofErr w:type="spellStart"/>
      <w:r w:rsidR="00DF34D4">
        <w:rPr>
          <w:b w:val="0"/>
          <w:bCs/>
          <w:sz w:val="24"/>
          <w:szCs w:val="20"/>
        </w:rPr>
        <w:t>Ginsperience</w:t>
      </w:r>
      <w:proofErr w:type="spellEnd"/>
      <w:r w:rsidR="00DF34D4">
        <w:rPr>
          <w:b w:val="0"/>
          <w:bCs/>
          <w:sz w:val="24"/>
          <w:szCs w:val="20"/>
        </w:rPr>
        <w:t xml:space="preserve"> can be effectively and cost efficiently marketed amongst the target demographic (25-65) using a variety of social media platforms for different ages. Instagram would be a better choice for attracting the younger side of this demographic (25-40) as it is becoming </w:t>
      </w:r>
      <w:r w:rsidR="002F62E3">
        <w:rPr>
          <w:b w:val="0"/>
          <w:bCs/>
          <w:sz w:val="24"/>
          <w:szCs w:val="20"/>
        </w:rPr>
        <w:t xml:space="preserve">increasingly popular amongst this demographic in particular where as Facebook would be a more efficient method of marketing to the older side of the demographic (40-65) as this is the most popular social media network amongst people this age. Both social media platforms allow Black Powder Gin and AA Events the opportunity to advertise amongst certain age groups and areas which are applicable to their target making it simpler to reach the audience they want and avoid advertising to people who wouldn’t consider attending due to reasons such as living to far from the estate in </w:t>
      </w:r>
      <w:proofErr w:type="spellStart"/>
      <w:r w:rsidR="002F62E3">
        <w:rPr>
          <w:b w:val="0"/>
          <w:bCs/>
          <w:sz w:val="24"/>
          <w:szCs w:val="20"/>
        </w:rPr>
        <w:t>Weeton</w:t>
      </w:r>
      <w:proofErr w:type="spellEnd"/>
      <w:r w:rsidR="002F62E3">
        <w:rPr>
          <w:b w:val="0"/>
          <w:bCs/>
          <w:sz w:val="24"/>
          <w:szCs w:val="20"/>
        </w:rPr>
        <w:t xml:space="preserve"> where the </w:t>
      </w:r>
      <w:proofErr w:type="spellStart"/>
      <w:r w:rsidR="002F62E3">
        <w:rPr>
          <w:b w:val="0"/>
          <w:bCs/>
          <w:sz w:val="24"/>
          <w:szCs w:val="20"/>
        </w:rPr>
        <w:t>Ginsperience</w:t>
      </w:r>
      <w:proofErr w:type="spellEnd"/>
      <w:r w:rsidR="002F62E3">
        <w:rPr>
          <w:b w:val="0"/>
          <w:bCs/>
          <w:sz w:val="24"/>
          <w:szCs w:val="20"/>
        </w:rPr>
        <w:t xml:space="preserve"> is hosted.</w:t>
      </w:r>
    </w:p>
    <w:p w14:paraId="7E62003B" w14:textId="10AFDFBB" w:rsidR="002F62E3" w:rsidRDefault="002F62E3" w:rsidP="00C643FE">
      <w:pPr>
        <w:rPr>
          <w:b w:val="0"/>
          <w:bCs/>
          <w:sz w:val="24"/>
          <w:szCs w:val="20"/>
        </w:rPr>
      </w:pPr>
    </w:p>
    <w:p w14:paraId="4626CBFF" w14:textId="02774D32" w:rsidR="002F62E3" w:rsidRDefault="002F62E3" w:rsidP="00C643FE">
      <w:pPr>
        <w:rPr>
          <w:b w:val="0"/>
          <w:bCs/>
          <w:sz w:val="24"/>
          <w:szCs w:val="20"/>
        </w:rPr>
      </w:pPr>
      <w:r>
        <w:rPr>
          <w:b w:val="0"/>
          <w:bCs/>
          <w:sz w:val="24"/>
          <w:szCs w:val="20"/>
        </w:rPr>
        <w:t xml:space="preserve">Post Covid-19 the </w:t>
      </w:r>
      <w:proofErr w:type="spellStart"/>
      <w:r>
        <w:rPr>
          <w:b w:val="0"/>
          <w:bCs/>
          <w:sz w:val="24"/>
          <w:szCs w:val="20"/>
        </w:rPr>
        <w:t>Ginsperience</w:t>
      </w:r>
      <w:proofErr w:type="spellEnd"/>
      <w:r>
        <w:rPr>
          <w:b w:val="0"/>
          <w:bCs/>
          <w:sz w:val="24"/>
          <w:szCs w:val="20"/>
        </w:rPr>
        <w:t xml:space="preserve"> will likely see many changes in order to meet legal requirements which will be placed on events. PPE, limited attendance and social distancing will likely be law and as the results of the survey suggest this will affect the experience which the customer is used to. There is a possibility that these requirements could in fact negatively effect the opinion of the </w:t>
      </w:r>
      <w:proofErr w:type="spellStart"/>
      <w:r>
        <w:rPr>
          <w:b w:val="0"/>
          <w:bCs/>
          <w:sz w:val="24"/>
          <w:szCs w:val="20"/>
        </w:rPr>
        <w:t>Ginsperience</w:t>
      </w:r>
      <w:proofErr w:type="spellEnd"/>
      <w:r>
        <w:rPr>
          <w:b w:val="0"/>
          <w:bCs/>
          <w:sz w:val="24"/>
          <w:szCs w:val="20"/>
        </w:rPr>
        <w:t xml:space="preserve"> which new customers might have as they are unaware of the experience which is usually well received pre Covid-19 restrictions. For this </w:t>
      </w:r>
      <w:r w:rsidR="00006F73">
        <w:rPr>
          <w:b w:val="0"/>
          <w:bCs/>
          <w:sz w:val="24"/>
          <w:szCs w:val="20"/>
        </w:rPr>
        <w:t>reason,</w:t>
      </w:r>
      <w:r>
        <w:rPr>
          <w:b w:val="0"/>
          <w:bCs/>
          <w:sz w:val="24"/>
          <w:szCs w:val="20"/>
        </w:rPr>
        <w:t xml:space="preserve"> </w:t>
      </w:r>
      <w:r w:rsidR="00006F73">
        <w:rPr>
          <w:b w:val="0"/>
          <w:bCs/>
          <w:sz w:val="24"/>
          <w:szCs w:val="20"/>
        </w:rPr>
        <w:t xml:space="preserve">caution should be taken when arranging events under social distancing restrictions as the reputation of the </w:t>
      </w:r>
      <w:proofErr w:type="spellStart"/>
      <w:r w:rsidR="00006F73">
        <w:rPr>
          <w:b w:val="0"/>
          <w:bCs/>
          <w:sz w:val="24"/>
          <w:szCs w:val="20"/>
        </w:rPr>
        <w:t>Ginsperience</w:t>
      </w:r>
      <w:proofErr w:type="spellEnd"/>
      <w:r w:rsidR="00006F73">
        <w:rPr>
          <w:b w:val="0"/>
          <w:bCs/>
          <w:sz w:val="24"/>
          <w:szCs w:val="20"/>
        </w:rPr>
        <w:t xml:space="preserve"> could be tainted going forward.</w:t>
      </w:r>
    </w:p>
    <w:p w14:paraId="35D91B0E" w14:textId="64EFC226" w:rsidR="00006F73" w:rsidRDefault="00006F73" w:rsidP="00C643FE">
      <w:pPr>
        <w:rPr>
          <w:b w:val="0"/>
          <w:bCs/>
          <w:sz w:val="24"/>
          <w:szCs w:val="20"/>
        </w:rPr>
      </w:pPr>
    </w:p>
    <w:p w14:paraId="5CF82962" w14:textId="26664FD0" w:rsidR="00006F73" w:rsidRDefault="00006F73" w:rsidP="00C643FE">
      <w:pPr>
        <w:rPr>
          <w:b w:val="0"/>
          <w:bCs/>
          <w:sz w:val="24"/>
          <w:szCs w:val="20"/>
        </w:rPr>
      </w:pPr>
      <w:r>
        <w:rPr>
          <w:b w:val="0"/>
          <w:bCs/>
          <w:sz w:val="24"/>
          <w:szCs w:val="20"/>
        </w:rPr>
        <w:t xml:space="preserve">In order to attract the younger side of the target demographic a cheaper alternative would certainly appeal as suggested by the results of the survey. An experience which perhaps </w:t>
      </w:r>
      <w:proofErr w:type="gramStart"/>
      <w:r>
        <w:rPr>
          <w:b w:val="0"/>
          <w:bCs/>
          <w:sz w:val="24"/>
          <w:szCs w:val="20"/>
        </w:rPr>
        <w:t>doesn’t</w:t>
      </w:r>
      <w:proofErr w:type="gramEnd"/>
      <w:r>
        <w:rPr>
          <w:b w:val="0"/>
          <w:bCs/>
          <w:sz w:val="24"/>
          <w:szCs w:val="20"/>
        </w:rPr>
        <w:t xml:space="preserve"> include souvenirs with a reduced ticket price would effectively attract the younger demographic and managed properly can still make as much turnover as the usual </w:t>
      </w:r>
      <w:proofErr w:type="spellStart"/>
      <w:r>
        <w:rPr>
          <w:b w:val="0"/>
          <w:bCs/>
          <w:sz w:val="24"/>
          <w:szCs w:val="20"/>
        </w:rPr>
        <w:t>Ginsperience</w:t>
      </w:r>
      <w:proofErr w:type="spellEnd"/>
      <w:r>
        <w:rPr>
          <w:b w:val="0"/>
          <w:bCs/>
          <w:sz w:val="24"/>
          <w:szCs w:val="20"/>
        </w:rPr>
        <w:t xml:space="preserve">. Recipients of the survey stated that they found food and entertainment crucial towards the experience where as far less of the recipients considered souvenirs an important aspect and so this would be what I suggest removing first in </w:t>
      </w:r>
      <w:r w:rsidR="00100DCE">
        <w:rPr>
          <w:b w:val="0"/>
          <w:bCs/>
          <w:sz w:val="24"/>
          <w:szCs w:val="20"/>
        </w:rPr>
        <w:t>order to make the experience available for less of a price.</w:t>
      </w:r>
    </w:p>
    <w:p w14:paraId="364F4DC6" w14:textId="1B6773E8" w:rsidR="00006F73" w:rsidRDefault="00006F73" w:rsidP="00C643FE">
      <w:pPr>
        <w:rPr>
          <w:b w:val="0"/>
          <w:bCs/>
          <w:sz w:val="24"/>
          <w:szCs w:val="20"/>
        </w:rPr>
      </w:pPr>
    </w:p>
    <w:p w14:paraId="6AD64FFD" w14:textId="7AB5D459" w:rsidR="00006F73" w:rsidRDefault="00100DCE" w:rsidP="00100DCE">
      <w:pPr>
        <w:pStyle w:val="ListParagraph"/>
        <w:numPr>
          <w:ilvl w:val="0"/>
          <w:numId w:val="2"/>
        </w:numPr>
        <w:rPr>
          <w:sz w:val="24"/>
          <w:szCs w:val="20"/>
        </w:rPr>
      </w:pPr>
      <w:r w:rsidRPr="00100DCE">
        <w:rPr>
          <w:sz w:val="24"/>
          <w:szCs w:val="20"/>
        </w:rPr>
        <w:lastRenderedPageBreak/>
        <w:t>Appendix</w:t>
      </w:r>
    </w:p>
    <w:p w14:paraId="2CA0469B" w14:textId="1BC184D9" w:rsidR="00100DCE" w:rsidRDefault="00100DCE" w:rsidP="00100DCE">
      <w:pPr>
        <w:pStyle w:val="ListParagraph"/>
        <w:rPr>
          <w:sz w:val="24"/>
          <w:szCs w:val="20"/>
        </w:rPr>
      </w:pPr>
    </w:p>
    <w:p w14:paraId="6A1238D2" w14:textId="360DFD94" w:rsidR="00100DCE" w:rsidRDefault="00100DCE" w:rsidP="00100DCE">
      <w:pPr>
        <w:pStyle w:val="ListParagraph"/>
        <w:numPr>
          <w:ilvl w:val="1"/>
          <w:numId w:val="2"/>
        </w:numPr>
        <w:rPr>
          <w:b w:val="0"/>
          <w:bCs/>
          <w:sz w:val="24"/>
          <w:szCs w:val="20"/>
        </w:rPr>
      </w:pPr>
      <w:r w:rsidRPr="00100DCE">
        <w:rPr>
          <w:b w:val="0"/>
          <w:bCs/>
          <w:sz w:val="24"/>
          <w:szCs w:val="20"/>
        </w:rPr>
        <w:t>Evidence of submitting Questionnaire</w:t>
      </w:r>
    </w:p>
    <w:p w14:paraId="51C5DE9F" w14:textId="737B31AE" w:rsidR="00100DCE" w:rsidRDefault="00E40198" w:rsidP="00100DCE">
      <w:pPr>
        <w:pStyle w:val="ListParagraph"/>
        <w:ind w:left="1440"/>
        <w:rPr>
          <w:b w:val="0"/>
          <w:bCs/>
          <w:sz w:val="24"/>
          <w:szCs w:val="20"/>
        </w:rPr>
      </w:pPr>
      <w:hyperlink r:id="rId26" w:history="1">
        <w:r w:rsidR="00100DCE" w:rsidRPr="0042129E">
          <w:rPr>
            <w:rStyle w:val="Hyperlink"/>
            <w:b w:val="0"/>
            <w:bCs/>
            <w:sz w:val="24"/>
            <w:szCs w:val="20"/>
          </w:rPr>
          <w:t>https://docs.google.com/forms/d/e/1FAIpQLSfbggO2UemDnE02rXzopr4e1AND0vmIcWWA4rAogYaS86X-4g/viewform</w:t>
        </w:r>
      </w:hyperlink>
    </w:p>
    <w:p w14:paraId="6FF97BFE" w14:textId="6296DDAF" w:rsidR="00100DCE" w:rsidRDefault="00100DCE" w:rsidP="00100DCE">
      <w:pPr>
        <w:rPr>
          <w:b w:val="0"/>
          <w:bCs/>
          <w:sz w:val="24"/>
          <w:szCs w:val="20"/>
        </w:rPr>
      </w:pPr>
    </w:p>
    <w:p w14:paraId="50C363AE" w14:textId="72D3F3A2" w:rsidR="00100DCE" w:rsidRDefault="00100DCE" w:rsidP="00100DCE">
      <w:pPr>
        <w:rPr>
          <w:b w:val="0"/>
          <w:bCs/>
          <w:sz w:val="24"/>
          <w:szCs w:val="20"/>
        </w:rPr>
      </w:pPr>
    </w:p>
    <w:p w14:paraId="48367D7F" w14:textId="6BD2A566" w:rsidR="00100DCE" w:rsidRDefault="00100DCE" w:rsidP="00100DCE">
      <w:pPr>
        <w:pStyle w:val="ListParagraph"/>
        <w:numPr>
          <w:ilvl w:val="1"/>
          <w:numId w:val="2"/>
        </w:numPr>
        <w:rPr>
          <w:b w:val="0"/>
          <w:bCs/>
          <w:sz w:val="24"/>
          <w:szCs w:val="20"/>
        </w:rPr>
      </w:pPr>
      <w:r>
        <w:rPr>
          <w:b w:val="0"/>
          <w:bCs/>
          <w:sz w:val="24"/>
          <w:szCs w:val="20"/>
        </w:rPr>
        <w:t>Gant Chart</w:t>
      </w:r>
    </w:p>
    <w:p w14:paraId="39D9A170" w14:textId="007686B1" w:rsidR="00100DCE" w:rsidRDefault="00100DCE" w:rsidP="00100DCE">
      <w:pPr>
        <w:pStyle w:val="ListParagraph"/>
        <w:ind w:left="1440"/>
        <w:rPr>
          <w:b w:val="0"/>
          <w:bCs/>
          <w:sz w:val="24"/>
          <w:szCs w:val="20"/>
        </w:rPr>
      </w:pPr>
      <w:r w:rsidRPr="00100DCE">
        <w:rPr>
          <w:noProof/>
        </w:rPr>
        <w:drawing>
          <wp:anchor distT="0" distB="0" distL="114300" distR="114300" simplePos="0" relativeHeight="251678720" behindDoc="1" locked="0" layoutInCell="1" allowOverlap="1" wp14:anchorId="1C2E8746" wp14:editId="2CE8AA49">
            <wp:simplePos x="0" y="0"/>
            <wp:positionH relativeFrom="column">
              <wp:posOffset>-712470</wp:posOffset>
            </wp:positionH>
            <wp:positionV relativeFrom="paragraph">
              <wp:posOffset>123190</wp:posOffset>
            </wp:positionV>
            <wp:extent cx="7734300" cy="3293745"/>
            <wp:effectExtent l="0" t="0" r="0" b="1905"/>
            <wp:wrapTight wrapText="bothSides">
              <wp:wrapPolygon edited="0">
                <wp:start x="0" y="0"/>
                <wp:lineTo x="0" y="21488"/>
                <wp:lineTo x="21547" y="21488"/>
                <wp:lineTo x="2154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962" t="28226" r="5948" b="26423"/>
                    <a:stretch/>
                  </pic:blipFill>
                  <pic:spPr bwMode="auto">
                    <a:xfrm>
                      <a:off x="0" y="0"/>
                      <a:ext cx="7734300" cy="3293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1F170A" w14:textId="77777777" w:rsidR="005B3CA0" w:rsidRPr="005B3CA0" w:rsidRDefault="005B3CA0" w:rsidP="005B3CA0">
      <w:pPr>
        <w:pStyle w:val="ListParagraph"/>
        <w:rPr>
          <w:b w:val="0"/>
          <w:bCs/>
          <w:sz w:val="24"/>
          <w:szCs w:val="20"/>
        </w:rPr>
      </w:pPr>
    </w:p>
    <w:p w14:paraId="01B242A8" w14:textId="77777777" w:rsidR="005B3CA0" w:rsidRPr="00100DCE" w:rsidRDefault="005B3CA0" w:rsidP="005B3CA0">
      <w:pPr>
        <w:pStyle w:val="ListParagraph"/>
        <w:ind w:left="1440"/>
        <w:rPr>
          <w:b w:val="0"/>
          <w:bCs/>
          <w:sz w:val="24"/>
          <w:szCs w:val="20"/>
        </w:rPr>
      </w:pPr>
    </w:p>
    <w:p w14:paraId="24A3FEDE" w14:textId="5B57CC41" w:rsidR="00100DCE" w:rsidRDefault="00100DCE" w:rsidP="00100DCE">
      <w:pPr>
        <w:rPr>
          <w:b w:val="0"/>
          <w:bCs/>
          <w:sz w:val="24"/>
          <w:szCs w:val="20"/>
        </w:rPr>
      </w:pPr>
    </w:p>
    <w:p w14:paraId="78A34B69" w14:textId="30741C58" w:rsidR="00100DCE" w:rsidRPr="00100DCE" w:rsidRDefault="00100DCE" w:rsidP="00100DCE">
      <w:pPr>
        <w:rPr>
          <w:b w:val="0"/>
          <w:bCs/>
          <w:sz w:val="24"/>
          <w:szCs w:val="20"/>
        </w:rPr>
      </w:pPr>
    </w:p>
    <w:p w14:paraId="2799E5DA" w14:textId="33B781AB" w:rsidR="00100DCE" w:rsidRPr="00100DCE" w:rsidRDefault="00100DCE" w:rsidP="00100DCE">
      <w:pPr>
        <w:pStyle w:val="ListParagraph"/>
        <w:ind w:left="1440"/>
        <w:rPr>
          <w:b w:val="0"/>
          <w:bCs/>
          <w:sz w:val="24"/>
          <w:szCs w:val="20"/>
        </w:rPr>
      </w:pPr>
    </w:p>
    <w:p w14:paraId="05981298" w14:textId="7D2B4803" w:rsidR="00100DCE" w:rsidRPr="00100DCE" w:rsidRDefault="00100DCE" w:rsidP="00100DCE">
      <w:pPr>
        <w:pStyle w:val="ListParagraph"/>
        <w:ind w:left="1440"/>
        <w:rPr>
          <w:sz w:val="24"/>
          <w:szCs w:val="20"/>
        </w:rPr>
      </w:pPr>
    </w:p>
    <w:p w14:paraId="2EE471A4" w14:textId="5DC31913" w:rsidR="00006F73" w:rsidRDefault="00006F73" w:rsidP="00C643FE">
      <w:pPr>
        <w:rPr>
          <w:b w:val="0"/>
          <w:bCs/>
          <w:sz w:val="24"/>
          <w:szCs w:val="20"/>
        </w:rPr>
      </w:pPr>
    </w:p>
    <w:p w14:paraId="4B4BC7F6" w14:textId="77777777" w:rsidR="00006F73" w:rsidRDefault="00006F73" w:rsidP="00C643FE">
      <w:pPr>
        <w:rPr>
          <w:b w:val="0"/>
          <w:bCs/>
          <w:sz w:val="24"/>
          <w:szCs w:val="20"/>
        </w:rPr>
      </w:pPr>
    </w:p>
    <w:p w14:paraId="7C55DCD8" w14:textId="5CF72334" w:rsidR="002F62E3" w:rsidRPr="00C643FE" w:rsidRDefault="002F62E3" w:rsidP="00C643FE">
      <w:pPr>
        <w:rPr>
          <w:b w:val="0"/>
          <w:bCs/>
          <w:sz w:val="24"/>
          <w:szCs w:val="20"/>
        </w:rPr>
      </w:pPr>
    </w:p>
    <w:p w14:paraId="21254B7F" w14:textId="61925498" w:rsidR="00A01856" w:rsidRDefault="00A01856" w:rsidP="00FC069F">
      <w:pPr>
        <w:pStyle w:val="ListParagraph"/>
        <w:rPr>
          <w:b w:val="0"/>
          <w:bCs/>
          <w:sz w:val="24"/>
          <w:szCs w:val="20"/>
        </w:rPr>
      </w:pPr>
    </w:p>
    <w:p w14:paraId="31B4CC72" w14:textId="5985FC56" w:rsidR="00A01856" w:rsidRDefault="00A01856" w:rsidP="00FC069F">
      <w:pPr>
        <w:pStyle w:val="ListParagraph"/>
        <w:rPr>
          <w:b w:val="0"/>
          <w:bCs/>
          <w:sz w:val="24"/>
          <w:szCs w:val="20"/>
        </w:rPr>
      </w:pPr>
    </w:p>
    <w:p w14:paraId="1B26181E" w14:textId="6D810CC6" w:rsidR="00A01856" w:rsidRDefault="00A01856" w:rsidP="00FC069F">
      <w:pPr>
        <w:pStyle w:val="ListParagraph"/>
        <w:rPr>
          <w:b w:val="0"/>
          <w:bCs/>
          <w:sz w:val="24"/>
          <w:szCs w:val="20"/>
        </w:rPr>
      </w:pPr>
    </w:p>
    <w:p w14:paraId="57477A18" w14:textId="5AE02CCB" w:rsidR="00A01856" w:rsidRDefault="00A01856" w:rsidP="00FC069F">
      <w:pPr>
        <w:pStyle w:val="ListParagraph"/>
        <w:rPr>
          <w:b w:val="0"/>
          <w:bCs/>
          <w:sz w:val="24"/>
          <w:szCs w:val="20"/>
        </w:rPr>
      </w:pPr>
    </w:p>
    <w:p w14:paraId="370F8764" w14:textId="59806A74" w:rsidR="00A01856" w:rsidRDefault="00A01856" w:rsidP="00FC069F">
      <w:pPr>
        <w:pStyle w:val="ListParagraph"/>
        <w:rPr>
          <w:b w:val="0"/>
          <w:bCs/>
          <w:sz w:val="24"/>
          <w:szCs w:val="20"/>
        </w:rPr>
      </w:pPr>
    </w:p>
    <w:p w14:paraId="023FEFBE" w14:textId="72842ADD" w:rsidR="00A01856" w:rsidRDefault="005B3CA0" w:rsidP="005B3CA0">
      <w:pPr>
        <w:pStyle w:val="ListParagraph"/>
        <w:numPr>
          <w:ilvl w:val="1"/>
          <w:numId w:val="2"/>
        </w:numPr>
        <w:rPr>
          <w:b w:val="0"/>
          <w:bCs/>
          <w:sz w:val="24"/>
          <w:szCs w:val="20"/>
        </w:rPr>
      </w:pPr>
      <w:r>
        <w:rPr>
          <w:b w:val="0"/>
          <w:bCs/>
          <w:sz w:val="24"/>
          <w:szCs w:val="20"/>
        </w:rPr>
        <w:lastRenderedPageBreak/>
        <w:t xml:space="preserve">Proof of Correspondence </w:t>
      </w:r>
    </w:p>
    <w:p w14:paraId="5FA15365" w14:textId="138A7FA5" w:rsidR="00A01856" w:rsidRDefault="00A01856" w:rsidP="00FC069F">
      <w:pPr>
        <w:pStyle w:val="ListParagraph"/>
        <w:rPr>
          <w:b w:val="0"/>
          <w:bCs/>
          <w:sz w:val="24"/>
          <w:szCs w:val="20"/>
        </w:rPr>
      </w:pPr>
    </w:p>
    <w:p w14:paraId="65B8E188"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r w:rsidRPr="005B3CA0">
        <w:rPr>
          <w:rFonts w:ascii="Helvetica" w:eastAsia="Times New Roman" w:hAnsi="Helvetica" w:cs="Helvetica"/>
          <w:b w:val="0"/>
          <w:color w:val="1D2228"/>
          <w:sz w:val="20"/>
          <w:szCs w:val="20"/>
          <w:lang w:val="en-GB" w:eastAsia="en-GB"/>
        </w:rPr>
        <w:t>Dear Mr Hudson, </w:t>
      </w:r>
    </w:p>
    <w:p w14:paraId="00B0FBEC"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
    <w:p w14:paraId="20BD3439" w14:textId="6741A209"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roofErr w:type="gramStart"/>
      <w:r w:rsidRPr="005B3CA0">
        <w:rPr>
          <w:rFonts w:ascii="Helvetica" w:eastAsia="Times New Roman" w:hAnsi="Helvetica" w:cs="Helvetica"/>
          <w:b w:val="0"/>
          <w:color w:val="1D2228"/>
          <w:sz w:val="20"/>
          <w:szCs w:val="20"/>
          <w:lang w:val="en-GB" w:eastAsia="en-GB"/>
        </w:rPr>
        <w:t>Firstly</w:t>
      </w:r>
      <w:proofErr w:type="gramEnd"/>
      <w:r w:rsidRPr="005B3CA0">
        <w:rPr>
          <w:rFonts w:ascii="Helvetica" w:eastAsia="Times New Roman" w:hAnsi="Helvetica" w:cs="Helvetica"/>
          <w:b w:val="0"/>
          <w:color w:val="1D2228"/>
          <w:sz w:val="20"/>
          <w:szCs w:val="20"/>
          <w:lang w:val="en-GB" w:eastAsia="en-GB"/>
        </w:rPr>
        <w:t xml:space="preserve"> we are delighted to hear that you have completed your consultancy project involving Black Powder </w:t>
      </w:r>
      <w:proofErr w:type="spellStart"/>
      <w:r w:rsidRPr="005B3CA0">
        <w:rPr>
          <w:rFonts w:ascii="Helvetica" w:eastAsia="Times New Roman" w:hAnsi="Helvetica" w:cs="Helvetica"/>
          <w:b w:val="0"/>
          <w:color w:val="1D2228"/>
          <w:sz w:val="20"/>
          <w:szCs w:val="20"/>
          <w:lang w:val="en-GB" w:eastAsia="en-GB"/>
        </w:rPr>
        <w:t>Ginsperience</w:t>
      </w:r>
      <w:proofErr w:type="spellEnd"/>
      <w:r w:rsidRPr="005B3CA0">
        <w:rPr>
          <w:rFonts w:ascii="Helvetica" w:eastAsia="Times New Roman" w:hAnsi="Helvetica" w:cs="Helvetica"/>
          <w:b w:val="0"/>
          <w:color w:val="1D2228"/>
          <w:sz w:val="20"/>
          <w:szCs w:val="20"/>
          <w:lang w:val="en-GB" w:eastAsia="en-GB"/>
        </w:rPr>
        <w:t xml:space="preserve"> Events. We hope that your findings have been </w:t>
      </w:r>
      <w:proofErr w:type="gramStart"/>
      <w:r w:rsidRPr="005B3CA0">
        <w:rPr>
          <w:rFonts w:ascii="Helvetica" w:eastAsia="Times New Roman" w:hAnsi="Helvetica" w:cs="Helvetica"/>
          <w:b w:val="0"/>
          <w:color w:val="1D2228"/>
          <w:sz w:val="20"/>
          <w:szCs w:val="20"/>
          <w:lang w:val="en-GB" w:eastAsia="en-GB"/>
        </w:rPr>
        <w:t>insightful</w:t>
      </w:r>
      <w:proofErr w:type="gramEnd"/>
      <w:r w:rsidRPr="005B3CA0">
        <w:rPr>
          <w:rFonts w:ascii="Helvetica" w:eastAsia="Times New Roman" w:hAnsi="Helvetica" w:cs="Helvetica"/>
          <w:b w:val="0"/>
          <w:color w:val="1D2228"/>
          <w:sz w:val="20"/>
          <w:szCs w:val="20"/>
          <w:lang w:val="en-GB" w:eastAsia="en-GB"/>
        </w:rPr>
        <w:t xml:space="preserve"> and you have been able to find the relative information in order to complete your project. We</w:t>
      </w:r>
      <w:r>
        <w:rPr>
          <w:rFonts w:ascii="Helvetica" w:eastAsia="Times New Roman" w:hAnsi="Helvetica" w:cs="Helvetica"/>
          <w:b w:val="0"/>
          <w:color w:val="1D2228"/>
          <w:sz w:val="20"/>
          <w:szCs w:val="20"/>
          <w:lang w:val="en-GB" w:eastAsia="en-GB"/>
        </w:rPr>
        <w:t xml:space="preserve"> </w:t>
      </w:r>
      <w:r w:rsidRPr="005B3CA0">
        <w:rPr>
          <w:rFonts w:ascii="Helvetica" w:eastAsia="Times New Roman" w:hAnsi="Helvetica" w:cs="Helvetica"/>
          <w:b w:val="0"/>
          <w:color w:val="1D2228"/>
          <w:sz w:val="20"/>
          <w:szCs w:val="20"/>
          <w:lang w:val="en-GB" w:eastAsia="en-GB"/>
        </w:rPr>
        <w:t xml:space="preserve">hopefully will be able to take some of your ideas on board to further assist us in the success of the events we hold here at the distillery. You have our full cooperation to access any relative sources or information you may need to further conclude your research. Once </w:t>
      </w:r>
      <w:proofErr w:type="gramStart"/>
      <w:r w:rsidRPr="005B3CA0">
        <w:rPr>
          <w:rFonts w:ascii="Helvetica" w:eastAsia="Times New Roman" w:hAnsi="Helvetica" w:cs="Helvetica"/>
          <w:b w:val="0"/>
          <w:color w:val="1D2228"/>
          <w:sz w:val="20"/>
          <w:szCs w:val="20"/>
          <w:lang w:val="en-GB" w:eastAsia="en-GB"/>
        </w:rPr>
        <w:t>again</w:t>
      </w:r>
      <w:proofErr w:type="gramEnd"/>
      <w:r w:rsidRPr="005B3CA0">
        <w:rPr>
          <w:rFonts w:ascii="Helvetica" w:eastAsia="Times New Roman" w:hAnsi="Helvetica" w:cs="Helvetica"/>
          <w:b w:val="0"/>
          <w:color w:val="1D2228"/>
          <w:sz w:val="20"/>
          <w:szCs w:val="20"/>
          <w:lang w:val="en-GB" w:eastAsia="en-GB"/>
        </w:rPr>
        <w:t xml:space="preserve"> we thank you for taking the time to complete your consultancy project on our cooperation and should you need any further assistance please do not hesitate to let us know. We would be more than happy for you to research further. Thank you and take care.</w:t>
      </w:r>
    </w:p>
    <w:p w14:paraId="15893DFC"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
    <w:p w14:paraId="4D1BB244"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r w:rsidRPr="005B3CA0">
        <w:rPr>
          <w:rFonts w:ascii="Helvetica" w:eastAsia="Times New Roman" w:hAnsi="Helvetica" w:cs="Helvetica"/>
          <w:b w:val="0"/>
          <w:color w:val="1D2228"/>
          <w:sz w:val="20"/>
          <w:szCs w:val="20"/>
          <w:lang w:val="en-GB" w:eastAsia="en-GB"/>
        </w:rPr>
        <w:t>Kind regards</w:t>
      </w:r>
    </w:p>
    <w:p w14:paraId="3A92C85D"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roofErr w:type="spellStart"/>
      <w:r w:rsidRPr="005B3CA0">
        <w:rPr>
          <w:rFonts w:ascii="Helvetica" w:eastAsia="Times New Roman" w:hAnsi="Helvetica" w:cs="Helvetica"/>
          <w:b w:val="0"/>
          <w:color w:val="1D2228"/>
          <w:sz w:val="20"/>
          <w:szCs w:val="20"/>
          <w:lang w:val="en-GB" w:eastAsia="en-GB"/>
        </w:rPr>
        <w:t>Rachel.G</w:t>
      </w:r>
      <w:proofErr w:type="spellEnd"/>
      <w:r w:rsidRPr="005B3CA0">
        <w:rPr>
          <w:rFonts w:ascii="Helvetica" w:eastAsia="Times New Roman" w:hAnsi="Helvetica" w:cs="Helvetica"/>
          <w:b w:val="0"/>
          <w:color w:val="1D2228"/>
          <w:sz w:val="20"/>
          <w:szCs w:val="20"/>
          <w:lang w:val="en-GB" w:eastAsia="en-GB"/>
        </w:rPr>
        <w:t xml:space="preserve"> Pendleton</w:t>
      </w:r>
    </w:p>
    <w:p w14:paraId="2C1D57ED"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r w:rsidRPr="005B3CA0">
        <w:rPr>
          <w:rFonts w:ascii="Helvetica" w:eastAsia="Times New Roman" w:hAnsi="Helvetica" w:cs="Helvetica"/>
          <w:b w:val="0"/>
          <w:color w:val="1D2228"/>
          <w:sz w:val="20"/>
          <w:szCs w:val="20"/>
          <w:lang w:val="en-GB" w:eastAsia="en-GB"/>
        </w:rPr>
        <w:t>Events Manager</w:t>
      </w:r>
    </w:p>
    <w:p w14:paraId="7CC2E527"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
    <w:p w14:paraId="5BDE0300"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
    <w:p w14:paraId="6F25FE53"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
    <w:p w14:paraId="1F9AA280" w14:textId="77777777" w:rsidR="005B3CA0" w:rsidRPr="005B3CA0" w:rsidRDefault="005B3CA0" w:rsidP="005B3CA0">
      <w:pPr>
        <w:spacing w:line="240" w:lineRule="auto"/>
        <w:rPr>
          <w:rFonts w:ascii="Helvetica" w:eastAsia="Times New Roman" w:hAnsi="Helvetica" w:cs="Helvetica"/>
          <w:b w:val="0"/>
          <w:color w:val="1D2228"/>
          <w:sz w:val="20"/>
          <w:szCs w:val="20"/>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2780"/>
      </w:tblGrid>
      <w:tr w:rsidR="005B3CA0" w:rsidRPr="005B3CA0" w14:paraId="57FB7B9D" w14:textId="77777777" w:rsidTr="005B3CA0">
        <w:trPr>
          <w:tblCellSpacing w:w="0" w:type="dxa"/>
        </w:trPr>
        <w:tc>
          <w:tcPr>
            <w:tcW w:w="0" w:type="auto"/>
            <w:tcBorders>
              <w:top w:val="nil"/>
              <w:left w:val="nil"/>
              <w:bottom w:val="nil"/>
              <w:right w:val="single" w:sz="12" w:space="0" w:color="00557C"/>
            </w:tcBorders>
            <w:tcMar>
              <w:top w:w="0" w:type="dxa"/>
              <w:left w:w="0" w:type="dxa"/>
              <w:bottom w:w="0" w:type="dxa"/>
              <w:right w:w="150" w:type="dxa"/>
            </w:tcMar>
            <w:vAlign w:val="center"/>
            <w:hideMark/>
          </w:tcPr>
          <w:p w14:paraId="0A58D528" w14:textId="77777777" w:rsidR="005B3CA0" w:rsidRPr="005B3CA0" w:rsidRDefault="005B3CA0" w:rsidP="005B3CA0">
            <w:pPr>
              <w:spacing w:line="240" w:lineRule="atLeast"/>
              <w:rPr>
                <w:rFonts w:ascii="Calibri" w:eastAsia="Times New Roman" w:hAnsi="Calibri" w:cs="Calibri"/>
                <w:b w:val="0"/>
                <w:color w:val="auto"/>
                <w:sz w:val="22"/>
                <w:lang w:val="en-GB" w:eastAsia="en-GB"/>
              </w:rPr>
            </w:pPr>
            <w:r w:rsidRPr="005B3CA0">
              <w:rPr>
                <w:rFonts w:ascii="Calibri" w:eastAsia="Times New Roman" w:hAnsi="Calibri" w:cs="Calibri"/>
                <w:b w:val="0"/>
                <w:noProof/>
                <w:color w:val="0000FF"/>
                <w:sz w:val="22"/>
                <w:lang w:val="en-GB" w:eastAsia="en-GB"/>
              </w:rPr>
              <w:drawing>
                <wp:inline distT="0" distB="0" distL="0" distR="0" wp14:anchorId="65C207C8" wp14:editId="5FB16403">
                  <wp:extent cx="1619250" cy="552450"/>
                  <wp:effectExtent l="0" t="0" r="0" b="0"/>
                  <wp:docPr id="26" name="yiv0255436123_x0000_i1034">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v0255436123_x0000_i10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9250" cy="552450"/>
                          </a:xfrm>
                          <a:prstGeom prst="rect">
                            <a:avLst/>
                          </a:prstGeom>
                          <a:noFill/>
                          <a:ln>
                            <a:noFill/>
                          </a:ln>
                        </pic:spPr>
                      </pic:pic>
                    </a:graphicData>
                  </a:graphic>
                </wp:inline>
              </w:drawing>
            </w:r>
            <w:r w:rsidRPr="005B3CA0">
              <w:rPr>
                <w:rFonts w:ascii="Calibri" w:eastAsia="Times New Roman" w:hAnsi="Calibri" w:cs="Calibri"/>
                <w:b w:val="0"/>
                <w:color w:val="auto"/>
                <w:sz w:val="22"/>
                <w:lang w:val="en-GB" w:eastAsia="en-GB"/>
              </w:rPr>
              <w:t> </w:t>
            </w:r>
          </w:p>
          <w:p w14:paraId="0CF60C0B" w14:textId="77777777" w:rsidR="005B3CA0" w:rsidRPr="005B3CA0" w:rsidRDefault="005B3CA0" w:rsidP="005B3CA0">
            <w:pPr>
              <w:spacing w:line="240" w:lineRule="auto"/>
              <w:rPr>
                <w:rFonts w:ascii="Calibri" w:eastAsia="Times New Roman" w:hAnsi="Calibri" w:cs="Calibri"/>
                <w:b w:val="0"/>
                <w:color w:val="auto"/>
                <w:sz w:val="22"/>
                <w:lang w:val="en-GB" w:eastAsia="en-GB"/>
              </w:rPr>
            </w:pPr>
            <w:r w:rsidRPr="005B3CA0">
              <w:rPr>
                <w:rFonts w:ascii="Calibri" w:eastAsia="Times New Roman" w:hAnsi="Calibri" w:cs="Calibri"/>
                <w:b w:val="0"/>
                <w:color w:val="auto"/>
                <w:sz w:val="22"/>
                <w:lang w:val="en-GB" w:eastAsia="en-GB"/>
              </w:rPr>
              <w:t> </w:t>
            </w:r>
          </w:p>
          <w:p w14:paraId="5638B16D" w14:textId="77777777" w:rsidR="005B3CA0" w:rsidRPr="005B3CA0" w:rsidRDefault="005B3CA0" w:rsidP="005B3CA0">
            <w:pPr>
              <w:spacing w:after="240" w:line="240" w:lineRule="atLeast"/>
              <w:rPr>
                <w:rFonts w:ascii="Calibri" w:eastAsia="Times New Roman" w:hAnsi="Calibri" w:cs="Calibri"/>
                <w:b w:val="0"/>
                <w:color w:val="auto"/>
                <w:sz w:val="22"/>
                <w:lang w:val="en-GB" w:eastAsia="en-GB"/>
              </w:rPr>
            </w:pPr>
            <w:r w:rsidRPr="005B3CA0">
              <w:rPr>
                <w:rFonts w:ascii="Calibri" w:eastAsia="Times New Roman" w:hAnsi="Calibri" w:cs="Calibri"/>
                <w:bCs/>
                <w:color w:val="auto"/>
                <w:sz w:val="22"/>
                <w:lang w:val="en-GB" w:eastAsia="en-GB"/>
              </w:rPr>
              <w:t>Rachel Pendleton</w:t>
            </w:r>
            <w:r w:rsidRPr="005B3CA0">
              <w:rPr>
                <w:rFonts w:ascii="Calibri" w:eastAsia="Times New Roman" w:hAnsi="Calibri" w:cs="Calibri"/>
                <w:b w:val="0"/>
                <w:color w:val="auto"/>
                <w:sz w:val="22"/>
                <w:lang w:val="en-GB" w:eastAsia="en-GB"/>
              </w:rPr>
              <w:br/>
            </w:r>
            <w:r w:rsidRPr="005B3CA0">
              <w:rPr>
                <w:rFonts w:ascii="Calibri" w:eastAsia="Times New Roman" w:hAnsi="Calibri" w:cs="Calibri"/>
                <w:bCs/>
                <w:color w:val="auto"/>
                <w:sz w:val="22"/>
                <w:lang w:val="en-GB" w:eastAsia="en-GB"/>
              </w:rPr>
              <w:t>Events Manager</w:t>
            </w:r>
            <w:r w:rsidRPr="005B3CA0">
              <w:rPr>
                <w:rFonts w:ascii="Calibri" w:eastAsia="Times New Roman" w:hAnsi="Calibri" w:cs="Calibri"/>
                <w:bCs/>
                <w:color w:val="auto"/>
                <w:sz w:val="22"/>
                <w:lang w:val="en-GB" w:eastAsia="en-GB"/>
              </w:rPr>
              <w:br/>
              <w:t>AA Events</w:t>
            </w:r>
            <w:r w:rsidRPr="005B3CA0">
              <w:rPr>
                <w:rFonts w:ascii="Calibri" w:eastAsia="Times New Roman" w:hAnsi="Calibri" w:cs="Calibri"/>
                <w:b w:val="0"/>
                <w:color w:val="auto"/>
                <w:sz w:val="22"/>
                <w:lang w:val="en-GB" w:eastAsia="en-GB"/>
              </w:rPr>
              <w:t> </w:t>
            </w:r>
            <w:r w:rsidRPr="005B3CA0">
              <w:rPr>
                <w:rFonts w:ascii="Calibri" w:eastAsia="Times New Roman" w:hAnsi="Calibri" w:cs="Calibri"/>
                <w:b w:val="0"/>
                <w:color w:val="auto"/>
                <w:sz w:val="22"/>
                <w:lang w:val="en-GB" w:eastAsia="en-GB"/>
              </w:rPr>
              <w:br/>
            </w:r>
            <w:r w:rsidRPr="005B3CA0">
              <w:rPr>
                <w:rFonts w:ascii="Calibri" w:eastAsia="Times New Roman" w:hAnsi="Calibri" w:cs="Calibri"/>
                <w:bCs/>
                <w:color w:val="auto"/>
                <w:sz w:val="22"/>
                <w:lang w:val="en-GB" w:eastAsia="en-GB"/>
              </w:rPr>
              <w:t>Black Powder </w:t>
            </w:r>
          </w:p>
        </w:tc>
      </w:tr>
    </w:tbl>
    <w:p w14:paraId="3B6AEA23" w14:textId="183DCB4A" w:rsidR="00A01856" w:rsidRDefault="00A01856" w:rsidP="00FC069F">
      <w:pPr>
        <w:pStyle w:val="ListParagraph"/>
        <w:rPr>
          <w:b w:val="0"/>
          <w:bCs/>
          <w:sz w:val="24"/>
          <w:szCs w:val="20"/>
        </w:rPr>
      </w:pPr>
    </w:p>
    <w:p w14:paraId="48D68F57" w14:textId="3C087694" w:rsidR="00A01856" w:rsidRDefault="00A01856" w:rsidP="00FC069F">
      <w:pPr>
        <w:pStyle w:val="ListParagraph"/>
        <w:rPr>
          <w:b w:val="0"/>
          <w:bCs/>
          <w:sz w:val="24"/>
          <w:szCs w:val="20"/>
        </w:rPr>
      </w:pPr>
    </w:p>
    <w:p w14:paraId="140447CE" w14:textId="1FAB397B" w:rsidR="00A01856" w:rsidRDefault="00A01856" w:rsidP="00FC069F">
      <w:pPr>
        <w:pStyle w:val="ListParagraph"/>
        <w:rPr>
          <w:b w:val="0"/>
          <w:bCs/>
          <w:sz w:val="24"/>
          <w:szCs w:val="20"/>
        </w:rPr>
      </w:pPr>
    </w:p>
    <w:p w14:paraId="4BC6E791" w14:textId="6F363822" w:rsidR="00A01856" w:rsidRDefault="00A01856" w:rsidP="00FC069F">
      <w:pPr>
        <w:pStyle w:val="ListParagraph"/>
        <w:rPr>
          <w:b w:val="0"/>
          <w:bCs/>
          <w:sz w:val="24"/>
          <w:szCs w:val="20"/>
        </w:rPr>
      </w:pPr>
    </w:p>
    <w:p w14:paraId="0E146338" w14:textId="3F2F205A" w:rsidR="00BA59D6" w:rsidRDefault="00BA59D6" w:rsidP="00FC069F">
      <w:pPr>
        <w:pStyle w:val="ListParagraph"/>
        <w:rPr>
          <w:b w:val="0"/>
          <w:bCs/>
          <w:sz w:val="24"/>
          <w:szCs w:val="20"/>
        </w:rPr>
      </w:pPr>
    </w:p>
    <w:p w14:paraId="0DF901B4" w14:textId="24C3042C" w:rsidR="00BA59D6" w:rsidRDefault="00BA59D6" w:rsidP="00FC069F">
      <w:pPr>
        <w:pStyle w:val="ListParagraph"/>
        <w:rPr>
          <w:b w:val="0"/>
          <w:bCs/>
          <w:sz w:val="24"/>
          <w:szCs w:val="20"/>
        </w:rPr>
      </w:pPr>
    </w:p>
    <w:p w14:paraId="6883E526" w14:textId="26FAC27D" w:rsidR="00BA59D6" w:rsidRDefault="00BA59D6" w:rsidP="00FC069F">
      <w:pPr>
        <w:pStyle w:val="ListParagraph"/>
        <w:rPr>
          <w:b w:val="0"/>
          <w:bCs/>
          <w:sz w:val="24"/>
          <w:szCs w:val="20"/>
        </w:rPr>
      </w:pPr>
    </w:p>
    <w:p w14:paraId="7D040D86" w14:textId="1F87BEE6" w:rsidR="00BA59D6" w:rsidRDefault="00BA59D6" w:rsidP="00FC069F">
      <w:pPr>
        <w:pStyle w:val="ListParagraph"/>
        <w:rPr>
          <w:b w:val="0"/>
          <w:bCs/>
          <w:sz w:val="24"/>
          <w:szCs w:val="20"/>
        </w:rPr>
      </w:pPr>
    </w:p>
    <w:p w14:paraId="35B342B7" w14:textId="3913330F" w:rsidR="00BA59D6" w:rsidRDefault="00BA59D6" w:rsidP="00FC069F">
      <w:pPr>
        <w:pStyle w:val="ListParagraph"/>
        <w:rPr>
          <w:b w:val="0"/>
          <w:bCs/>
          <w:sz w:val="24"/>
          <w:szCs w:val="20"/>
        </w:rPr>
      </w:pPr>
    </w:p>
    <w:p w14:paraId="309A925A" w14:textId="34ED609C" w:rsidR="00BA59D6" w:rsidRDefault="00BA59D6" w:rsidP="00FC069F">
      <w:pPr>
        <w:pStyle w:val="ListParagraph"/>
        <w:rPr>
          <w:b w:val="0"/>
          <w:bCs/>
          <w:sz w:val="24"/>
          <w:szCs w:val="20"/>
        </w:rPr>
      </w:pPr>
    </w:p>
    <w:p w14:paraId="11A01951" w14:textId="45F7E755" w:rsidR="00BA59D6" w:rsidRDefault="00BA59D6" w:rsidP="00FC069F">
      <w:pPr>
        <w:pStyle w:val="ListParagraph"/>
        <w:rPr>
          <w:b w:val="0"/>
          <w:bCs/>
          <w:sz w:val="24"/>
          <w:szCs w:val="20"/>
        </w:rPr>
      </w:pPr>
    </w:p>
    <w:p w14:paraId="5272767A" w14:textId="0C3814EB" w:rsidR="00BA59D6" w:rsidRDefault="00BA59D6" w:rsidP="00FC069F">
      <w:pPr>
        <w:pStyle w:val="ListParagraph"/>
        <w:rPr>
          <w:b w:val="0"/>
          <w:bCs/>
          <w:sz w:val="24"/>
          <w:szCs w:val="20"/>
        </w:rPr>
      </w:pPr>
    </w:p>
    <w:p w14:paraId="5E8732BE" w14:textId="03B285C8" w:rsidR="00BA59D6" w:rsidRDefault="00BA59D6" w:rsidP="00FC069F">
      <w:pPr>
        <w:pStyle w:val="ListParagraph"/>
        <w:rPr>
          <w:b w:val="0"/>
          <w:bCs/>
          <w:sz w:val="24"/>
          <w:szCs w:val="20"/>
        </w:rPr>
      </w:pPr>
    </w:p>
    <w:p w14:paraId="72C30C90" w14:textId="3FC5F862" w:rsidR="00BA59D6" w:rsidRDefault="00BA59D6" w:rsidP="00FC069F">
      <w:pPr>
        <w:pStyle w:val="ListParagraph"/>
        <w:rPr>
          <w:b w:val="0"/>
          <w:bCs/>
          <w:sz w:val="24"/>
          <w:szCs w:val="20"/>
        </w:rPr>
      </w:pPr>
    </w:p>
    <w:p w14:paraId="28D69C0C" w14:textId="4C2D4709" w:rsidR="00BA59D6" w:rsidRDefault="00BA59D6" w:rsidP="00FC069F">
      <w:pPr>
        <w:pStyle w:val="ListParagraph"/>
        <w:rPr>
          <w:b w:val="0"/>
          <w:bCs/>
          <w:sz w:val="24"/>
          <w:szCs w:val="20"/>
        </w:rPr>
      </w:pPr>
    </w:p>
    <w:p w14:paraId="000AF379" w14:textId="3F2B1C35" w:rsidR="00BA59D6" w:rsidRDefault="00BA59D6" w:rsidP="00FC069F">
      <w:pPr>
        <w:pStyle w:val="ListParagraph"/>
        <w:rPr>
          <w:b w:val="0"/>
          <w:bCs/>
          <w:sz w:val="24"/>
          <w:szCs w:val="20"/>
        </w:rPr>
      </w:pPr>
    </w:p>
    <w:p w14:paraId="73E60062" w14:textId="59A9A2FD" w:rsidR="00BA59D6" w:rsidRDefault="00BA59D6" w:rsidP="00FC069F">
      <w:pPr>
        <w:pStyle w:val="ListParagraph"/>
        <w:rPr>
          <w:b w:val="0"/>
          <w:bCs/>
          <w:sz w:val="24"/>
          <w:szCs w:val="20"/>
        </w:rPr>
      </w:pPr>
    </w:p>
    <w:tbl>
      <w:tblPr>
        <w:tblW w:w="0" w:type="auto"/>
        <w:tblLook w:val="04A0" w:firstRow="1" w:lastRow="0" w:firstColumn="1" w:lastColumn="0" w:noHBand="0" w:noVBand="1"/>
      </w:tblPr>
      <w:tblGrid>
        <w:gridCol w:w="2660"/>
        <w:gridCol w:w="2516"/>
        <w:gridCol w:w="155"/>
        <w:gridCol w:w="10"/>
        <w:gridCol w:w="1733"/>
        <w:gridCol w:w="2862"/>
      </w:tblGrid>
      <w:tr w:rsidR="00BA59D6" w:rsidRPr="00BA59D6" w14:paraId="3F26BF6C" w14:textId="77777777" w:rsidTr="00523EC0">
        <w:tc>
          <w:tcPr>
            <w:tcW w:w="5496" w:type="dxa"/>
            <w:gridSpan w:val="3"/>
            <w:shd w:val="clear" w:color="auto" w:fill="auto"/>
          </w:tcPr>
          <w:p w14:paraId="563EE716" w14:textId="6C57E799" w:rsidR="00BA59D6" w:rsidRPr="00BA59D6" w:rsidRDefault="00BA59D6" w:rsidP="00BA59D6">
            <w:pPr>
              <w:spacing w:line="240" w:lineRule="auto"/>
              <w:rPr>
                <w:rFonts w:ascii="Arial" w:eastAsia="Times New Roman" w:hAnsi="Arial" w:cs="Arial"/>
                <w:b w:val="0"/>
                <w:color w:val="auto"/>
                <w:sz w:val="24"/>
                <w:szCs w:val="24"/>
                <w:lang w:val="en-GB" w:eastAsia="en-GB"/>
              </w:rPr>
            </w:pPr>
            <w:r w:rsidRPr="00BA59D6">
              <w:rPr>
                <w:rFonts w:ascii="Arial" w:eastAsia="Times New Roman" w:hAnsi="Arial" w:cs="Arial"/>
                <w:b w:val="0"/>
                <w:noProof/>
                <w:color w:val="auto"/>
                <w:sz w:val="24"/>
                <w:szCs w:val="24"/>
                <w:lang w:val="en-GB" w:eastAsia="en-GB"/>
              </w:rPr>
              <w:lastRenderedPageBreak/>
              <w:drawing>
                <wp:inline distT="0" distB="0" distL="0" distR="0" wp14:anchorId="3F3E5B3C" wp14:editId="5DB46372">
                  <wp:extent cx="2876550" cy="11334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46340C1C"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tc>
        <w:tc>
          <w:tcPr>
            <w:tcW w:w="5186" w:type="dxa"/>
            <w:gridSpan w:val="3"/>
            <w:shd w:val="clear" w:color="auto" w:fill="auto"/>
          </w:tcPr>
          <w:p w14:paraId="55C17533"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p w14:paraId="79B9F5FF" w14:textId="77777777" w:rsidR="00BA59D6" w:rsidRPr="00BA59D6" w:rsidRDefault="00BA59D6" w:rsidP="00BA59D6">
            <w:pPr>
              <w:spacing w:line="240" w:lineRule="auto"/>
              <w:jc w:val="right"/>
              <w:rPr>
                <w:rFonts w:ascii="Arial" w:eastAsia="Times New Roman" w:hAnsi="Arial" w:cs="Arial"/>
                <w:b w:val="0"/>
                <w:color w:val="auto"/>
                <w:szCs w:val="28"/>
                <w:lang w:val="en-GB" w:eastAsia="en-GB"/>
              </w:rPr>
            </w:pPr>
            <w:r w:rsidRPr="00BA59D6">
              <w:rPr>
                <w:rFonts w:ascii="Arial" w:eastAsia="Times New Roman" w:hAnsi="Arial" w:cs="Arial"/>
                <w:b w:val="0"/>
                <w:color w:val="auto"/>
                <w:szCs w:val="28"/>
                <w:lang w:val="en-GB" w:eastAsia="en-GB"/>
              </w:rPr>
              <w:t>E3 FORM</w:t>
            </w:r>
          </w:p>
          <w:p w14:paraId="6E1F3AFC" w14:textId="77777777" w:rsidR="00BA59D6" w:rsidRPr="00BA59D6" w:rsidRDefault="00BA59D6" w:rsidP="00BA59D6">
            <w:pPr>
              <w:spacing w:line="240" w:lineRule="auto"/>
              <w:jc w:val="center"/>
              <w:rPr>
                <w:rFonts w:ascii="Arial" w:eastAsia="Times New Roman" w:hAnsi="Arial" w:cs="Arial"/>
                <w:b w:val="0"/>
                <w:color w:val="auto"/>
                <w:sz w:val="24"/>
                <w:szCs w:val="24"/>
                <w:lang w:val="en-GB" w:eastAsia="en-GB"/>
              </w:rPr>
            </w:pPr>
          </w:p>
        </w:tc>
      </w:tr>
      <w:tr w:rsidR="00BA59D6" w:rsidRPr="00BA59D6" w14:paraId="618EE6C3" w14:textId="77777777" w:rsidTr="00523EC0">
        <w:tc>
          <w:tcPr>
            <w:tcW w:w="10682" w:type="dxa"/>
            <w:gridSpan w:val="6"/>
            <w:tcBorders>
              <w:bottom w:val="single" w:sz="12" w:space="0" w:color="F79646"/>
            </w:tcBorders>
            <w:shd w:val="clear" w:color="auto" w:fill="548DD4"/>
          </w:tcPr>
          <w:p w14:paraId="4C8A5F09"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p w14:paraId="736CBD13" w14:textId="77777777" w:rsidR="00BA59D6" w:rsidRPr="00BA59D6" w:rsidRDefault="00BA59D6" w:rsidP="00BA59D6">
            <w:pPr>
              <w:spacing w:line="240" w:lineRule="auto"/>
              <w:jc w:val="center"/>
              <w:rPr>
                <w:rFonts w:ascii="Arial" w:eastAsia="Times New Roman" w:hAnsi="Arial" w:cs="Arial"/>
                <w:bCs/>
                <w:color w:val="FFFFFF"/>
                <w:sz w:val="24"/>
                <w:szCs w:val="24"/>
                <w:lang w:val="cy-GB" w:eastAsia="en-GB"/>
              </w:rPr>
            </w:pPr>
            <w:r w:rsidRPr="00BA59D6">
              <w:rPr>
                <w:rFonts w:ascii="Arial" w:eastAsia="Times New Roman" w:hAnsi="Arial" w:cs="Arial"/>
                <w:bCs/>
                <w:color w:val="FFFFFF"/>
                <w:sz w:val="24"/>
                <w:szCs w:val="24"/>
                <w:lang w:val="cy-GB" w:eastAsia="en-GB"/>
              </w:rPr>
              <w:t xml:space="preserve">APPLICATION FOR ETHICAL APPROVAL – BA level </w:t>
            </w:r>
          </w:p>
          <w:p w14:paraId="2D9E75D1" w14:textId="77777777" w:rsidR="00BA59D6" w:rsidRPr="00BA59D6" w:rsidRDefault="00BA59D6" w:rsidP="00BA59D6">
            <w:pPr>
              <w:spacing w:line="240" w:lineRule="auto"/>
              <w:jc w:val="center"/>
              <w:rPr>
                <w:rFonts w:ascii="Arial" w:eastAsia="Times New Roman" w:hAnsi="Arial" w:cs="Arial"/>
                <w:bCs/>
                <w:color w:val="FFFFFF"/>
                <w:sz w:val="24"/>
                <w:szCs w:val="24"/>
                <w:lang w:val="cy-GB" w:eastAsia="en-GB"/>
              </w:rPr>
            </w:pPr>
          </w:p>
          <w:p w14:paraId="331AACC4" w14:textId="77777777" w:rsidR="00BA59D6" w:rsidRPr="00BA59D6" w:rsidRDefault="00BA59D6" w:rsidP="00BA59D6">
            <w:pPr>
              <w:spacing w:line="240" w:lineRule="auto"/>
              <w:jc w:val="center"/>
              <w:rPr>
                <w:rFonts w:ascii="Arial" w:eastAsia="Times New Roman" w:hAnsi="Arial" w:cs="Arial"/>
                <w:bCs/>
                <w:color w:val="FFFFFF"/>
                <w:sz w:val="24"/>
                <w:szCs w:val="24"/>
                <w:lang w:val="cy-GB" w:eastAsia="en-GB"/>
              </w:rPr>
            </w:pPr>
            <w:r w:rsidRPr="00BA59D6">
              <w:rPr>
                <w:rFonts w:ascii="Arial" w:eastAsia="Times New Roman" w:hAnsi="Arial" w:cs="Arial"/>
                <w:bCs/>
                <w:color w:val="FFFFFF"/>
                <w:sz w:val="24"/>
                <w:szCs w:val="24"/>
                <w:lang w:val="cy-GB" w:eastAsia="en-GB"/>
              </w:rPr>
              <w:t>CAIS AM GYMERADWYAETH MOESEGOL – Lefel BA</w:t>
            </w:r>
          </w:p>
          <w:p w14:paraId="2162ACE1" w14:textId="77777777" w:rsidR="00BA59D6" w:rsidRPr="00BA59D6" w:rsidRDefault="00BA59D6" w:rsidP="00BA59D6">
            <w:pPr>
              <w:spacing w:line="240" w:lineRule="auto"/>
              <w:jc w:val="center"/>
              <w:rPr>
                <w:rFonts w:ascii="Arial" w:eastAsia="Times New Roman" w:hAnsi="Arial" w:cs="Arial"/>
                <w:b w:val="0"/>
                <w:color w:val="auto"/>
                <w:sz w:val="24"/>
                <w:szCs w:val="24"/>
                <w:lang w:val="en-GB" w:eastAsia="en-GB"/>
              </w:rPr>
            </w:pPr>
          </w:p>
        </w:tc>
      </w:tr>
      <w:tr w:rsidR="00BA59D6" w:rsidRPr="00BA59D6" w14:paraId="6F1E36B6" w14:textId="77777777" w:rsidTr="00523E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4237BB6E" w14:textId="77777777" w:rsidR="00BA59D6" w:rsidRPr="00BA59D6" w:rsidRDefault="00BA59D6" w:rsidP="00BA59D6">
            <w:pPr>
              <w:tabs>
                <w:tab w:val="left" w:pos="7920"/>
              </w:tabs>
              <w:spacing w:line="240" w:lineRule="auto"/>
              <w:rPr>
                <w:rFonts w:ascii="Arial" w:eastAsia="Times New Roman" w:hAnsi="Arial" w:cs="Arial"/>
                <w:b w:val="0"/>
                <w:color w:val="auto"/>
                <w:sz w:val="22"/>
                <w:lang w:val="cy-GB" w:eastAsia="en-GB"/>
              </w:rPr>
            </w:pPr>
          </w:p>
        </w:tc>
      </w:tr>
      <w:tr w:rsidR="00BA59D6" w:rsidRPr="00BA59D6" w14:paraId="3C4A7F58"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7525D674" w14:textId="77777777" w:rsidR="00BA59D6" w:rsidRPr="00BA59D6" w:rsidRDefault="00BA59D6" w:rsidP="00BA59D6">
            <w:pPr>
              <w:spacing w:line="240" w:lineRule="auto"/>
              <w:jc w:val="both"/>
              <w:rPr>
                <w:rFonts w:ascii="Arial" w:eastAsia="Times New Roman" w:hAnsi="Arial" w:cs="Arial"/>
                <w:b w:val="0"/>
                <w:color w:val="222222"/>
                <w:sz w:val="20"/>
                <w:szCs w:val="20"/>
                <w:lang w:val="cy-GB" w:eastAsia="en-GB"/>
              </w:rPr>
            </w:pPr>
            <w:r w:rsidRPr="00BA59D6">
              <w:rPr>
                <w:rFonts w:ascii="Arial" w:eastAsia="Times New Roman" w:hAnsi="Arial" w:cs="Arial"/>
                <w:b w:val="0"/>
                <w:color w:val="222222"/>
                <w:sz w:val="20"/>
                <w:szCs w:val="20"/>
                <w:lang w:val="cy-GB" w:eastAsia="en-GB"/>
              </w:rPr>
              <w:t>Mae'r ffurflen hon i'w chwblhau gan bob BA myfyrwyr. Rhaid i bob ffurflen gael ei ystyried gan diwtor y modiwl.</w:t>
            </w:r>
          </w:p>
          <w:p w14:paraId="47A12789" w14:textId="77777777" w:rsidR="00BA59D6" w:rsidRPr="00BA59D6" w:rsidRDefault="00BA59D6" w:rsidP="00BA59D6">
            <w:pPr>
              <w:spacing w:line="240" w:lineRule="auto"/>
              <w:jc w:val="both"/>
              <w:rPr>
                <w:rFonts w:ascii="Arial" w:eastAsia="Times New Roman" w:hAnsi="Arial" w:cs="Arial"/>
                <w:b w:val="0"/>
                <w:color w:val="auto"/>
                <w:sz w:val="20"/>
                <w:szCs w:val="20"/>
                <w:lang w:val="en-GB" w:eastAsia="en-GB"/>
              </w:rPr>
            </w:pPr>
            <w:r w:rsidRPr="00BA59D6">
              <w:rPr>
                <w:rFonts w:ascii="Arial" w:eastAsia="Times New Roman" w:hAnsi="Arial" w:cs="Arial"/>
                <w:b w:val="0"/>
                <w:color w:val="222222"/>
                <w:sz w:val="20"/>
                <w:szCs w:val="20"/>
                <w:lang w:val="cy-GB" w:eastAsia="en-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0C76954E" w14:textId="77777777" w:rsidR="00BA59D6" w:rsidRPr="00BA59D6" w:rsidRDefault="00BA59D6" w:rsidP="00BA59D6">
            <w:pPr>
              <w:spacing w:line="240" w:lineRule="auto"/>
              <w:jc w:val="both"/>
              <w:rPr>
                <w:rFonts w:ascii="Arial" w:eastAsia="Times New Roman" w:hAnsi="Arial" w:cs="Arial"/>
                <w:color w:val="auto"/>
                <w:sz w:val="24"/>
                <w:szCs w:val="24"/>
                <w:lang w:val="en-GB" w:eastAsia="en-GB"/>
              </w:rPr>
            </w:pPr>
            <w:r w:rsidRPr="00BA59D6">
              <w:rPr>
                <w:rFonts w:ascii="Arial" w:eastAsia="Times New Roman" w:hAnsi="Arial" w:cs="Arial"/>
                <w:b w:val="0"/>
                <w:color w:val="auto"/>
                <w:sz w:val="20"/>
                <w:szCs w:val="20"/>
                <w:lang w:val="en-GB"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BA59D6" w:rsidRPr="00BA59D6" w14:paraId="42284C49"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11041AAE"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p w14:paraId="6580322A" w14:textId="7C0D51F5" w:rsidR="00BA59D6" w:rsidRPr="00BA59D6" w:rsidRDefault="00BA59D6" w:rsidP="00BA59D6">
            <w:pPr>
              <w:spacing w:line="240" w:lineRule="auto"/>
              <w:rPr>
                <w:rFonts w:ascii="Arial" w:eastAsia="Times New Roman" w:hAnsi="Arial" w:cs="Arial"/>
                <w:color w:val="E36C0A"/>
                <w:sz w:val="24"/>
                <w:szCs w:val="24"/>
                <w:lang w:val="en-GB" w:eastAsia="en-GB"/>
              </w:rPr>
            </w:pPr>
            <w:r w:rsidRPr="00BA59D6">
              <w:rPr>
                <w:rFonts w:ascii="Arial" w:eastAsia="Times New Roman" w:hAnsi="Arial" w:cs="Arial"/>
                <w:b w:val="0"/>
                <w:noProof/>
                <w:color w:val="auto"/>
                <w:sz w:val="24"/>
                <w:szCs w:val="24"/>
                <w:lang w:val="en-GB" w:eastAsia="en-GB"/>
              </w:rPr>
              <mc:AlternateContent>
                <mc:Choice Requires="wps">
                  <w:drawing>
                    <wp:anchor distT="0" distB="0" distL="114300" distR="114300" simplePos="0" relativeHeight="251681792" behindDoc="0" locked="0" layoutInCell="1" allowOverlap="1" wp14:anchorId="2C45801A" wp14:editId="57E15F2E">
                      <wp:simplePos x="0" y="0"/>
                      <wp:positionH relativeFrom="column">
                        <wp:posOffset>-46990</wp:posOffset>
                      </wp:positionH>
                      <wp:positionV relativeFrom="paragraph">
                        <wp:posOffset>248285</wp:posOffset>
                      </wp:positionV>
                      <wp:extent cx="6590665" cy="12065"/>
                      <wp:effectExtent l="38100" t="38100" r="76835" b="8318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93A7B5D" id="Straight Connector 29"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" strokecolor="#4f81bd" strokeweight="2pt">
                      <v:shadow on="t" color="black" opacity="24903f" origin=",.5" offset="0,.55556mm"/>
                      <o:lock v:ext="edit" shapetype="f"/>
                    </v:line>
                  </w:pict>
                </mc:Fallback>
              </mc:AlternateContent>
            </w:r>
            <w:r w:rsidRPr="00BA59D6">
              <w:rPr>
                <w:rFonts w:ascii="Arial" w:eastAsia="Times New Roman" w:hAnsi="Arial" w:cs="Arial"/>
                <w:color w:val="E36C0A"/>
                <w:sz w:val="24"/>
                <w:szCs w:val="24"/>
                <w:lang w:val="en-GB" w:eastAsia="en-GB"/>
              </w:rPr>
              <w:t>ADRAN 1 – MANYLION MYFYRIWR</w:t>
            </w:r>
            <w:r w:rsidRPr="00BA59D6">
              <w:rPr>
                <w:rFonts w:ascii="Arial" w:eastAsia="Times New Roman" w:hAnsi="Arial" w:cs="Arial"/>
                <w:color w:val="E36C0A"/>
                <w:sz w:val="24"/>
                <w:szCs w:val="24"/>
                <w:lang w:val="en-GB" w:eastAsia="en-GB"/>
              </w:rPr>
              <w:tab/>
            </w:r>
            <w:r w:rsidRPr="00BA59D6">
              <w:rPr>
                <w:rFonts w:ascii="Arial" w:eastAsia="Times New Roman" w:hAnsi="Arial" w:cs="Arial"/>
                <w:color w:val="E36C0A"/>
                <w:sz w:val="24"/>
                <w:szCs w:val="24"/>
                <w:lang w:val="en-GB" w:eastAsia="en-GB"/>
              </w:rPr>
              <w:tab/>
              <w:t xml:space="preserve">     </w:t>
            </w:r>
          </w:p>
        </w:tc>
        <w:tc>
          <w:tcPr>
            <w:tcW w:w="5341" w:type="dxa"/>
            <w:gridSpan w:val="4"/>
            <w:tcBorders>
              <w:top w:val="single" w:sz="4" w:space="0" w:color="E36C0A"/>
              <w:left w:val="nil"/>
              <w:bottom w:val="nil"/>
              <w:right w:val="nil"/>
            </w:tcBorders>
            <w:shd w:val="clear" w:color="auto" w:fill="auto"/>
          </w:tcPr>
          <w:p w14:paraId="021174DD" w14:textId="77777777" w:rsidR="00BA59D6" w:rsidRPr="00BA59D6" w:rsidRDefault="00BA59D6" w:rsidP="00BA59D6">
            <w:pPr>
              <w:spacing w:line="240" w:lineRule="auto"/>
              <w:rPr>
                <w:rFonts w:ascii="Arial" w:eastAsia="Times New Roman" w:hAnsi="Arial" w:cs="Arial"/>
                <w:color w:val="E36C0A"/>
                <w:sz w:val="24"/>
                <w:szCs w:val="24"/>
                <w:lang w:val="en-GB" w:eastAsia="en-GB"/>
              </w:rPr>
            </w:pPr>
          </w:p>
          <w:p w14:paraId="72BD0292" w14:textId="77777777" w:rsidR="00BA59D6" w:rsidRPr="00BA59D6" w:rsidRDefault="00BA59D6" w:rsidP="00BA59D6">
            <w:pPr>
              <w:spacing w:line="240" w:lineRule="auto"/>
              <w:rPr>
                <w:rFonts w:ascii="Arial" w:eastAsia="Times New Roman" w:hAnsi="Arial" w:cs="Arial"/>
                <w:color w:val="E36C0A"/>
                <w:sz w:val="24"/>
                <w:szCs w:val="24"/>
                <w:lang w:val="en-GB" w:eastAsia="en-GB"/>
              </w:rPr>
            </w:pPr>
            <w:r w:rsidRPr="00BA59D6">
              <w:rPr>
                <w:rFonts w:ascii="Arial" w:eastAsia="Times New Roman" w:hAnsi="Arial" w:cs="Arial"/>
                <w:color w:val="E36C0A"/>
                <w:sz w:val="24"/>
                <w:szCs w:val="24"/>
                <w:lang w:val="en-GB" w:eastAsia="en-GB"/>
              </w:rPr>
              <w:t xml:space="preserve">SECTION </w:t>
            </w:r>
            <w:proofErr w:type="gramStart"/>
            <w:r w:rsidRPr="00BA59D6">
              <w:rPr>
                <w:rFonts w:ascii="Arial" w:eastAsia="Times New Roman" w:hAnsi="Arial" w:cs="Arial"/>
                <w:color w:val="E36C0A"/>
                <w:sz w:val="24"/>
                <w:szCs w:val="24"/>
                <w:lang w:val="en-GB" w:eastAsia="en-GB"/>
              </w:rPr>
              <w:t>1  -</w:t>
            </w:r>
            <w:proofErr w:type="gramEnd"/>
            <w:r w:rsidRPr="00BA59D6">
              <w:rPr>
                <w:rFonts w:ascii="Arial" w:eastAsia="Times New Roman" w:hAnsi="Arial" w:cs="Arial"/>
                <w:color w:val="E36C0A"/>
                <w:sz w:val="24"/>
                <w:szCs w:val="24"/>
                <w:lang w:val="en-GB" w:eastAsia="en-GB"/>
              </w:rPr>
              <w:t xml:space="preserve">  STUDENT DETAILS</w:t>
            </w:r>
          </w:p>
          <w:p w14:paraId="58189566"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tc>
      </w:tr>
      <w:tr w:rsidR="00BA59D6" w:rsidRPr="00BA59D6" w14:paraId="240318FC"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F036B62" w14:textId="77777777" w:rsidR="00BA59D6" w:rsidRPr="00BA59D6" w:rsidRDefault="00BA59D6" w:rsidP="00BA59D6">
            <w:pPr>
              <w:spacing w:line="240" w:lineRule="auto"/>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Enw</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Llawn</w:t>
            </w:r>
            <w:proofErr w:type="spellEnd"/>
          </w:p>
          <w:p w14:paraId="613B406D"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9238DC9"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Austen Lewis Benjamin Hudson</w:t>
            </w:r>
          </w:p>
        </w:tc>
      </w:tr>
      <w:tr w:rsidR="00BA59D6" w:rsidRPr="00BA59D6" w14:paraId="73F8CAE8"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5E24188"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28D8871F"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A8D1195"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Ysgol/</w:t>
            </w:r>
            <w:proofErr w:type="spellStart"/>
            <w:r w:rsidRPr="00BA59D6">
              <w:rPr>
                <w:rFonts w:ascii="Arial" w:eastAsia="Times New Roman" w:hAnsi="Arial" w:cs="Arial"/>
                <w:b w:val="0"/>
                <w:color w:val="auto"/>
                <w:sz w:val="22"/>
                <w:lang w:val="en-GB" w:eastAsia="en-GB"/>
              </w:rPr>
              <w:t>Cyfadran</w:t>
            </w:r>
            <w:proofErr w:type="spellEnd"/>
            <w:r w:rsidRPr="00BA59D6">
              <w:rPr>
                <w:rFonts w:ascii="Arial" w:eastAsia="Times New Roman" w:hAnsi="Arial" w:cs="Arial"/>
                <w:b w:val="0"/>
                <w:color w:val="auto"/>
                <w:sz w:val="22"/>
                <w:lang w:val="en-GB" w:eastAsia="en-GB"/>
              </w:rPr>
              <w:t xml:space="preserve">/ </w:t>
            </w:r>
          </w:p>
          <w:p w14:paraId="00E838C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7D7E8BC"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UWTSD Swansea</w:t>
            </w:r>
          </w:p>
        </w:tc>
        <w:tc>
          <w:tcPr>
            <w:tcW w:w="1929" w:type="dxa"/>
            <w:tcBorders>
              <w:top w:val="nil"/>
              <w:left w:val="single" w:sz="12" w:space="0" w:color="E36C0A"/>
              <w:bottom w:val="nil"/>
            </w:tcBorders>
            <w:shd w:val="clear" w:color="auto" w:fill="auto"/>
          </w:tcPr>
          <w:p w14:paraId="61087373" w14:textId="77777777" w:rsidR="00BA59D6" w:rsidRPr="00BA59D6" w:rsidRDefault="00BA59D6" w:rsidP="00BA59D6">
            <w:pPr>
              <w:spacing w:line="240" w:lineRule="auto"/>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Rhif</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Myfyriwr</w:t>
            </w:r>
            <w:proofErr w:type="spellEnd"/>
            <w:r w:rsidRPr="00BA59D6">
              <w:rPr>
                <w:rFonts w:ascii="Arial" w:eastAsia="Times New Roman" w:hAnsi="Arial" w:cs="Arial"/>
                <w:b w:val="0"/>
                <w:color w:val="auto"/>
                <w:sz w:val="22"/>
                <w:lang w:val="en-GB" w:eastAsia="en-GB"/>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1C41F17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1482309</w:t>
            </w:r>
          </w:p>
        </w:tc>
      </w:tr>
      <w:tr w:rsidR="00BA59D6" w:rsidRPr="00BA59D6" w14:paraId="2AEB130F"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15C46889"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79A36958"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746DE46" w14:textId="77777777" w:rsidR="00BA59D6" w:rsidRPr="00BA59D6" w:rsidRDefault="00BA59D6" w:rsidP="00BA59D6">
            <w:pPr>
              <w:spacing w:line="240" w:lineRule="auto"/>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Cydlynydd</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prosiect</w:t>
            </w:r>
            <w:proofErr w:type="spellEnd"/>
            <w:r w:rsidRPr="00BA59D6">
              <w:rPr>
                <w:rFonts w:ascii="Arial" w:eastAsia="Times New Roman" w:hAnsi="Arial" w:cs="Arial"/>
                <w:b w:val="0"/>
                <w:color w:val="auto"/>
                <w:sz w:val="22"/>
                <w:lang w:val="en-GB" w:eastAsia="en-GB"/>
              </w:rPr>
              <w:t xml:space="preserve"> / </w:t>
            </w:r>
            <w:proofErr w:type="spellStart"/>
            <w:r w:rsidRPr="00BA59D6">
              <w:rPr>
                <w:rFonts w:ascii="Arial" w:eastAsia="Times New Roman" w:hAnsi="Arial" w:cs="Arial"/>
                <w:b w:val="0"/>
                <w:color w:val="auto"/>
                <w:sz w:val="22"/>
                <w:lang w:val="en-GB" w:eastAsia="en-GB"/>
              </w:rPr>
              <w:t>Tiwtor</w:t>
            </w:r>
            <w:proofErr w:type="spellEnd"/>
            <w:r w:rsidRPr="00BA59D6">
              <w:rPr>
                <w:rFonts w:ascii="Arial" w:eastAsia="Times New Roman" w:hAnsi="Arial" w:cs="Arial"/>
                <w:b w:val="0"/>
                <w:color w:val="auto"/>
                <w:sz w:val="22"/>
                <w:lang w:val="en-GB" w:eastAsia="en-GB"/>
              </w:rPr>
              <w:t xml:space="preserve"> </w:t>
            </w:r>
          </w:p>
          <w:p w14:paraId="14C9E346"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20209E9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Jacqui Jones</w:t>
            </w:r>
          </w:p>
        </w:tc>
        <w:tc>
          <w:tcPr>
            <w:tcW w:w="1929" w:type="dxa"/>
            <w:tcBorders>
              <w:top w:val="nil"/>
              <w:left w:val="single" w:sz="12" w:space="0" w:color="E36C0A"/>
              <w:bottom w:val="nil"/>
            </w:tcBorders>
            <w:shd w:val="clear" w:color="auto" w:fill="auto"/>
          </w:tcPr>
          <w:p w14:paraId="1E71D0FE" w14:textId="77777777" w:rsidR="00BA59D6" w:rsidRPr="00BA59D6" w:rsidRDefault="00BA59D6" w:rsidP="00BA59D6">
            <w:pPr>
              <w:spacing w:line="240" w:lineRule="auto"/>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Enw'r</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Gradd</w:t>
            </w:r>
            <w:proofErr w:type="spellEnd"/>
          </w:p>
          <w:p w14:paraId="0F6B5F97"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253EE9F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Events Management</w:t>
            </w:r>
          </w:p>
        </w:tc>
      </w:tr>
      <w:tr w:rsidR="00BA59D6" w:rsidRPr="00BA59D6" w14:paraId="36DBA66A"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0D0D5E64" w14:textId="77777777" w:rsidR="00BA59D6" w:rsidRPr="00BA59D6" w:rsidRDefault="00BA59D6" w:rsidP="00BA59D6">
            <w:pPr>
              <w:spacing w:line="240" w:lineRule="auto"/>
              <w:rPr>
                <w:rFonts w:ascii="Arial" w:eastAsia="Times New Roman" w:hAnsi="Arial" w:cs="Arial"/>
                <w:b w:val="0"/>
                <w:iCs/>
                <w:color w:val="auto"/>
                <w:sz w:val="22"/>
                <w:lang w:val="cy-GB" w:eastAsia="en-GB"/>
              </w:rPr>
            </w:pPr>
          </w:p>
          <w:p w14:paraId="54EADAE6"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iCs/>
                <w:color w:val="auto"/>
                <w:sz w:val="22"/>
                <w:lang w:val="cy-GB" w:eastAsia="en-GB"/>
              </w:rPr>
              <w:t>Teitl dangosol yr Traethawd Hir:</w:t>
            </w:r>
          </w:p>
        </w:tc>
        <w:tc>
          <w:tcPr>
            <w:tcW w:w="5174" w:type="dxa"/>
            <w:gridSpan w:val="2"/>
            <w:tcBorders>
              <w:top w:val="nil"/>
              <w:left w:val="nil"/>
              <w:bottom w:val="single" w:sz="4" w:space="0" w:color="E36C0A"/>
              <w:right w:val="nil"/>
            </w:tcBorders>
            <w:shd w:val="clear" w:color="auto" w:fill="auto"/>
          </w:tcPr>
          <w:p w14:paraId="50DC88B7" w14:textId="77777777" w:rsidR="00BA59D6" w:rsidRPr="00BA59D6" w:rsidRDefault="00BA59D6" w:rsidP="00BA59D6">
            <w:pPr>
              <w:spacing w:line="240" w:lineRule="auto"/>
              <w:rPr>
                <w:rFonts w:ascii="Arial" w:eastAsia="Times New Roman" w:hAnsi="Arial" w:cs="Arial"/>
                <w:b w:val="0"/>
                <w:color w:val="auto"/>
                <w:sz w:val="22"/>
                <w:lang w:val="en-GB" w:eastAsia="en-GB"/>
              </w:rPr>
            </w:pPr>
          </w:p>
          <w:p w14:paraId="3775A22F"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Indicative Title of Dissertation:</w:t>
            </w:r>
          </w:p>
        </w:tc>
      </w:tr>
      <w:tr w:rsidR="00BA59D6" w:rsidRPr="00BA59D6" w14:paraId="320253DE" w14:textId="77777777" w:rsidTr="00523EC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238BF2F9"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p w14:paraId="4AF4F25A"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r w:rsidRPr="00BA59D6">
              <w:rPr>
                <w:rFonts w:ascii="Arial" w:eastAsia="Times New Roman" w:hAnsi="Arial" w:cs="Arial"/>
                <w:b w:val="0"/>
                <w:color w:val="auto"/>
                <w:sz w:val="24"/>
                <w:szCs w:val="24"/>
                <w:lang w:val="en-GB" w:eastAsia="en-GB"/>
              </w:rPr>
              <w:t>Consultancy Project</w:t>
            </w:r>
          </w:p>
        </w:tc>
      </w:tr>
    </w:tbl>
    <w:p w14:paraId="1E583814"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BA59D6" w:rsidRPr="00BA59D6" w14:paraId="2091647B" w14:textId="77777777" w:rsidTr="00523EC0">
        <w:tc>
          <w:tcPr>
            <w:tcW w:w="5370" w:type="dxa"/>
            <w:gridSpan w:val="3"/>
            <w:tcBorders>
              <w:top w:val="nil"/>
              <w:left w:val="nil"/>
              <w:bottom w:val="single" w:sz="4" w:space="0" w:color="E36C0A"/>
              <w:right w:val="nil"/>
            </w:tcBorders>
            <w:shd w:val="clear" w:color="auto" w:fill="FDE9D9"/>
          </w:tcPr>
          <w:p w14:paraId="396C153B" w14:textId="2B74B09C" w:rsidR="00BA59D6" w:rsidRPr="00BA59D6" w:rsidRDefault="00BA59D6" w:rsidP="00BA59D6">
            <w:pPr>
              <w:spacing w:line="240" w:lineRule="auto"/>
              <w:rPr>
                <w:rFonts w:ascii="Arial" w:eastAsia="Times New Roman" w:hAnsi="Arial" w:cs="Arial"/>
                <w:color w:val="E36C0A"/>
                <w:sz w:val="22"/>
                <w:u w:val="single"/>
                <w:lang w:val="cy-GB" w:eastAsia="en-GB"/>
              </w:rPr>
            </w:pPr>
            <w:r w:rsidRPr="00BA59D6">
              <w:rPr>
                <w:rFonts w:ascii="Arial" w:eastAsia="Times New Roman" w:hAnsi="Arial" w:cs="Arial"/>
                <w:noProof/>
                <w:color w:val="E36C0A"/>
                <w:sz w:val="22"/>
                <w:lang w:val="en-GB" w:eastAsia="en-GB"/>
              </w:rPr>
              <mc:AlternateContent>
                <mc:Choice Requires="wps">
                  <w:drawing>
                    <wp:anchor distT="0" distB="0" distL="114300" distR="114300" simplePos="0" relativeHeight="251682816" behindDoc="0" locked="0" layoutInCell="1" allowOverlap="1" wp14:anchorId="015037B9" wp14:editId="59BFBAF8">
                      <wp:simplePos x="0" y="0"/>
                      <wp:positionH relativeFrom="column">
                        <wp:posOffset>-20320</wp:posOffset>
                      </wp:positionH>
                      <wp:positionV relativeFrom="paragraph">
                        <wp:posOffset>498475</wp:posOffset>
                      </wp:positionV>
                      <wp:extent cx="6736080" cy="0"/>
                      <wp:effectExtent l="38100" t="38100" r="64770" b="952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75BBF6B" id="Straight Connector 28"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HNfmcwTAgAAJA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Pr="00BA59D6">
              <w:rPr>
                <w:rFonts w:ascii="Arial" w:eastAsia="Times New Roman" w:hAnsi="Arial" w:cs="Arial"/>
                <w:color w:val="E36C0A"/>
                <w:sz w:val="22"/>
                <w:lang w:val="cy-GB" w:eastAsia="en-GB"/>
              </w:rPr>
              <w:t>ADRAN 2 – MANYLION CYFRANOGWYR / CYNULLEIDFA</w:t>
            </w:r>
          </w:p>
        </w:tc>
        <w:tc>
          <w:tcPr>
            <w:tcW w:w="5370" w:type="dxa"/>
            <w:gridSpan w:val="4"/>
            <w:tcBorders>
              <w:top w:val="nil"/>
              <w:left w:val="nil"/>
              <w:bottom w:val="single" w:sz="4" w:space="0" w:color="E36C0A"/>
              <w:right w:val="nil"/>
            </w:tcBorders>
            <w:shd w:val="clear" w:color="auto" w:fill="FDE9D9"/>
          </w:tcPr>
          <w:p w14:paraId="02775A98" w14:textId="77777777" w:rsidR="00BA59D6" w:rsidRPr="00BA59D6" w:rsidRDefault="00BA59D6" w:rsidP="00BA59D6">
            <w:pPr>
              <w:spacing w:line="240" w:lineRule="auto"/>
              <w:rPr>
                <w:rFonts w:ascii="Arial" w:eastAsia="Times New Roman" w:hAnsi="Arial" w:cs="Arial"/>
                <w:color w:val="E36C0A"/>
                <w:sz w:val="22"/>
                <w:lang w:val="en-GB" w:eastAsia="en-GB"/>
              </w:rPr>
            </w:pPr>
            <w:r w:rsidRPr="00BA59D6">
              <w:rPr>
                <w:rFonts w:ascii="Arial" w:eastAsia="Times New Roman" w:hAnsi="Arial" w:cs="Arial"/>
                <w:color w:val="E36C0A"/>
                <w:sz w:val="22"/>
                <w:lang w:val="en-GB" w:eastAsia="en-GB"/>
              </w:rPr>
              <w:t>SECTION 2 - PARTICIPANT / AUDIENCE DETAILS</w:t>
            </w:r>
          </w:p>
          <w:p w14:paraId="37DB2ABF" w14:textId="77777777" w:rsidR="00BA59D6" w:rsidRPr="00BA59D6" w:rsidRDefault="00BA59D6" w:rsidP="00BA59D6">
            <w:pPr>
              <w:spacing w:line="240" w:lineRule="auto"/>
              <w:rPr>
                <w:rFonts w:ascii="Arial" w:eastAsia="Times New Roman" w:hAnsi="Arial" w:cs="Arial"/>
                <w:color w:val="E36C0A"/>
                <w:sz w:val="22"/>
                <w:lang w:val="en-GB" w:eastAsia="en-GB"/>
              </w:rPr>
            </w:pPr>
          </w:p>
          <w:p w14:paraId="6E03BDB3" w14:textId="77777777" w:rsidR="00BA59D6" w:rsidRPr="00BA59D6" w:rsidRDefault="00BA59D6" w:rsidP="00BA59D6">
            <w:pPr>
              <w:spacing w:line="240" w:lineRule="auto"/>
              <w:rPr>
                <w:rFonts w:ascii="Arial" w:eastAsia="Times New Roman" w:hAnsi="Arial" w:cs="Arial"/>
                <w:color w:val="E36C0A"/>
                <w:sz w:val="22"/>
                <w:lang w:val="en-GB" w:eastAsia="en-GB"/>
              </w:rPr>
            </w:pPr>
          </w:p>
        </w:tc>
      </w:tr>
      <w:tr w:rsidR="00BA59D6" w:rsidRPr="00BA59D6" w14:paraId="45B9AEDB" w14:textId="77777777" w:rsidTr="00523EC0">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04C87E41" w14:textId="77777777" w:rsidR="00BA59D6" w:rsidRPr="00BA59D6" w:rsidRDefault="00BA59D6" w:rsidP="00BA59D6">
            <w:pPr>
              <w:spacing w:line="240" w:lineRule="auto"/>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Pwy yw’r cyfranogwyr arfaethedig?</w:t>
            </w:r>
          </w:p>
          <w:p w14:paraId="1AA0469A" w14:textId="77777777" w:rsidR="00BA59D6" w:rsidRPr="00BA59D6" w:rsidRDefault="00BA59D6" w:rsidP="00BA59D6">
            <w:pPr>
              <w:spacing w:line="240" w:lineRule="auto"/>
              <w:rPr>
                <w:rFonts w:ascii="Arial" w:eastAsia="Times New Roman" w:hAnsi="Arial" w:cs="Arial"/>
                <w:color w:val="auto"/>
                <w:sz w:val="22"/>
                <w:lang w:val="en-GB" w:eastAsia="en-G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11C14443" w14:textId="77777777" w:rsidR="00BA59D6" w:rsidRPr="00BA59D6" w:rsidRDefault="00BA59D6" w:rsidP="00BA59D6">
            <w:pPr>
              <w:spacing w:line="240" w:lineRule="auto"/>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E64684D" w14:textId="77777777" w:rsidR="00BA59D6" w:rsidRPr="00BA59D6" w:rsidRDefault="00BA59D6" w:rsidP="00BA59D6">
            <w:pPr>
              <w:spacing w:line="240" w:lineRule="auto"/>
              <w:rPr>
                <w:rFonts w:ascii="Arial" w:eastAsia="Times New Roman" w:hAnsi="Arial" w:cs="Arial"/>
                <w:color w:val="auto"/>
                <w:sz w:val="22"/>
                <w:lang w:val="en-GB" w:eastAsia="en-GB"/>
              </w:rPr>
            </w:pPr>
            <w:proofErr w:type="spellStart"/>
            <w:r w:rsidRPr="00BA59D6">
              <w:rPr>
                <w:rFonts w:ascii="Arial" w:eastAsia="Times New Roman" w:hAnsi="Arial" w:cs="Arial"/>
                <w:color w:val="auto"/>
                <w:sz w:val="22"/>
                <w:lang w:val="en-GB" w:eastAsia="en-GB"/>
              </w:rPr>
              <w:t>Ydw</w:t>
            </w:r>
            <w:proofErr w:type="spellEnd"/>
            <w:r w:rsidRPr="00BA59D6">
              <w:rPr>
                <w:rFonts w:ascii="Arial" w:eastAsia="Times New Roman" w:hAnsi="Arial" w:cs="Arial"/>
                <w:color w:val="auto"/>
                <w:sz w:val="22"/>
                <w:lang w:val="en-GB"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D022106" w14:textId="77777777" w:rsidR="00BA59D6" w:rsidRPr="00BA59D6" w:rsidRDefault="00BA59D6" w:rsidP="00BA59D6">
            <w:pPr>
              <w:spacing w:line="240" w:lineRule="auto"/>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 xml:space="preserve">Na / No </w:t>
            </w:r>
          </w:p>
        </w:tc>
      </w:tr>
      <w:tr w:rsidR="00BA59D6" w:rsidRPr="00BA59D6" w14:paraId="4BC09F4B" w14:textId="77777777" w:rsidTr="00523EC0">
        <w:tc>
          <w:tcPr>
            <w:tcW w:w="4448" w:type="dxa"/>
            <w:gridSpan w:val="2"/>
            <w:tcBorders>
              <w:top w:val="single" w:sz="4" w:space="0" w:color="E36C0A"/>
              <w:left w:val="single" w:sz="4" w:space="0" w:color="E36C0A"/>
              <w:bottom w:val="single" w:sz="4" w:space="0" w:color="E36C0A"/>
              <w:right w:val="single" w:sz="4" w:space="0" w:color="E36C0A"/>
            </w:tcBorders>
          </w:tcPr>
          <w:p w14:paraId="7F75F2ED"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6AF57976"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Students / staff of Trinity Saint David</w:t>
            </w:r>
          </w:p>
          <w:p w14:paraId="66419E5F" w14:textId="77777777" w:rsidR="00BA59D6" w:rsidRPr="00BA59D6" w:rsidRDefault="00BA59D6" w:rsidP="00BA59D6">
            <w:pPr>
              <w:spacing w:line="240" w:lineRule="auto"/>
              <w:rPr>
                <w:rFonts w:ascii="Arial" w:eastAsia="Times New Roman" w:hAnsi="Arial" w:cs="Arial"/>
                <w:b w:val="0"/>
                <w:color w:val="auto"/>
                <w:sz w:val="22"/>
                <w:lang w:val="en-GB" w:eastAsia="en-GB"/>
              </w:rPr>
            </w:pPr>
          </w:p>
          <w:p w14:paraId="7E65A21C"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14:paraId="1C091930"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Yes</w:t>
            </w:r>
          </w:p>
        </w:tc>
        <w:tc>
          <w:tcPr>
            <w:tcW w:w="851" w:type="dxa"/>
            <w:tcBorders>
              <w:top w:val="single" w:sz="4" w:space="0" w:color="E36C0A"/>
              <w:left w:val="single" w:sz="4" w:space="0" w:color="E36C0A"/>
              <w:bottom w:val="single" w:sz="4" w:space="0" w:color="E36C0A"/>
              <w:right w:val="single" w:sz="4" w:space="0" w:color="E36C0A"/>
            </w:tcBorders>
          </w:tcPr>
          <w:p w14:paraId="24181A9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7BB96625" w14:textId="77777777" w:rsidTr="00523EC0">
        <w:tc>
          <w:tcPr>
            <w:tcW w:w="4448" w:type="dxa"/>
            <w:gridSpan w:val="2"/>
            <w:tcBorders>
              <w:top w:val="single" w:sz="4" w:space="0" w:color="E36C0A"/>
              <w:left w:val="single" w:sz="4" w:space="0" w:color="E36C0A"/>
              <w:bottom w:val="single" w:sz="4" w:space="0" w:color="E36C0A"/>
              <w:right w:val="single" w:sz="4" w:space="0" w:color="E36C0A"/>
            </w:tcBorders>
          </w:tcPr>
          <w:p w14:paraId="37ABDFEE"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7BA859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Adults (over the age of 16 and competent to give consent)</w:t>
            </w:r>
          </w:p>
          <w:p w14:paraId="29A3499F"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14:paraId="784C1DD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lastRenderedPageBreak/>
              <w:t>Yes</w:t>
            </w:r>
          </w:p>
        </w:tc>
        <w:tc>
          <w:tcPr>
            <w:tcW w:w="851" w:type="dxa"/>
            <w:tcBorders>
              <w:top w:val="single" w:sz="4" w:space="0" w:color="E36C0A"/>
              <w:left w:val="single" w:sz="4" w:space="0" w:color="E36C0A"/>
              <w:bottom w:val="single" w:sz="4" w:space="0" w:color="E36C0A"/>
              <w:right w:val="single" w:sz="4" w:space="0" w:color="E36C0A"/>
            </w:tcBorders>
          </w:tcPr>
          <w:p w14:paraId="1B21D371"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3CC2A16F" w14:textId="77777777" w:rsidTr="00523EC0">
        <w:tc>
          <w:tcPr>
            <w:tcW w:w="4448" w:type="dxa"/>
            <w:gridSpan w:val="2"/>
            <w:tcBorders>
              <w:top w:val="single" w:sz="4" w:space="0" w:color="E36C0A"/>
              <w:left w:val="single" w:sz="4" w:space="0" w:color="E36C0A"/>
              <w:bottom w:val="single" w:sz="4" w:space="0" w:color="E36C0A"/>
              <w:right w:val="single" w:sz="4" w:space="0" w:color="E36C0A"/>
            </w:tcBorders>
          </w:tcPr>
          <w:p w14:paraId="1290A051"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5162F51A"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Children / legal minors</w:t>
            </w:r>
          </w:p>
          <w:p w14:paraId="5C61D0B1"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14:paraId="2F9005DF"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14:paraId="433E013F"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5BCC0203" w14:textId="77777777" w:rsidTr="00523EC0">
        <w:tc>
          <w:tcPr>
            <w:tcW w:w="4448" w:type="dxa"/>
            <w:gridSpan w:val="2"/>
            <w:tcBorders>
              <w:top w:val="single" w:sz="4" w:space="0" w:color="E36C0A"/>
              <w:left w:val="single" w:sz="4" w:space="0" w:color="E36C0A"/>
              <w:bottom w:val="single" w:sz="4" w:space="0" w:color="E36C0A"/>
              <w:right w:val="single" w:sz="4" w:space="0" w:color="E36C0A"/>
            </w:tcBorders>
          </w:tcPr>
          <w:p w14:paraId="11B7E71C"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Cleifion neu gleientiaid gweithwyr proffesiynol</w:t>
            </w:r>
            <w:r w:rsidRPr="00BA59D6">
              <w:rPr>
                <w:rFonts w:ascii="Arial" w:eastAsia="Times New Roman" w:hAnsi="Arial" w:cs="Arial"/>
                <w:b w:val="0"/>
                <w:color w:val="auto"/>
                <w:sz w:val="22"/>
                <w:lang w:val="cy-GB" w:eastAsia="en-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5729D119"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Patients or clients of professionals</w:t>
            </w:r>
            <w:r w:rsidRPr="00BA59D6">
              <w:rPr>
                <w:rFonts w:ascii="Arial" w:eastAsia="Times New Roman" w:hAnsi="Arial" w:cs="Arial"/>
                <w:b w:val="0"/>
                <w:color w:val="auto"/>
                <w:sz w:val="22"/>
                <w:lang w:val="en-GB" w:eastAsia="en-GB"/>
              </w:rPr>
              <w:tab/>
            </w:r>
          </w:p>
          <w:p w14:paraId="7A478133" w14:textId="77777777" w:rsidR="00BA59D6" w:rsidRPr="00BA59D6" w:rsidRDefault="00BA59D6" w:rsidP="00BA59D6">
            <w:pPr>
              <w:spacing w:line="240" w:lineRule="auto"/>
              <w:rPr>
                <w:rFonts w:ascii="Arial" w:eastAsia="Times New Roman" w:hAnsi="Arial" w:cs="Arial"/>
                <w:b w:val="0"/>
                <w:color w:val="auto"/>
                <w:sz w:val="22"/>
                <w:lang w:val="en-GB" w:eastAsia="en-GB"/>
              </w:rPr>
            </w:pPr>
          </w:p>
          <w:p w14:paraId="2434688E"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14:paraId="099BE02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Yes</w:t>
            </w:r>
          </w:p>
        </w:tc>
        <w:tc>
          <w:tcPr>
            <w:tcW w:w="851" w:type="dxa"/>
            <w:tcBorders>
              <w:top w:val="single" w:sz="4" w:space="0" w:color="E36C0A"/>
              <w:left w:val="single" w:sz="4" w:space="0" w:color="E36C0A"/>
              <w:bottom w:val="single" w:sz="4" w:space="0" w:color="E36C0A"/>
              <w:right w:val="single" w:sz="4" w:space="0" w:color="E36C0A"/>
            </w:tcBorders>
          </w:tcPr>
          <w:p w14:paraId="3BF25C4E"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12F23B0C" w14:textId="77777777" w:rsidTr="00523EC0">
        <w:tc>
          <w:tcPr>
            <w:tcW w:w="4448" w:type="dxa"/>
            <w:gridSpan w:val="2"/>
            <w:tcBorders>
              <w:top w:val="single" w:sz="4" w:space="0" w:color="E36C0A"/>
              <w:left w:val="single" w:sz="4" w:space="0" w:color="E36C0A"/>
              <w:bottom w:val="single" w:sz="4" w:space="0" w:color="E36C0A"/>
              <w:right w:val="single" w:sz="4" w:space="0" w:color="E36C0A"/>
            </w:tcBorders>
          </w:tcPr>
          <w:p w14:paraId="3C761996"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19C069EF"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Anyone in custodial care or for whom the court has assumed responsibility</w:t>
            </w:r>
          </w:p>
          <w:p w14:paraId="05ACB285"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14:paraId="4D4950BD"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14:paraId="10AB33E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1AE945F4" w14:textId="77777777" w:rsidTr="00523EC0">
        <w:tc>
          <w:tcPr>
            <w:tcW w:w="4448" w:type="dxa"/>
            <w:gridSpan w:val="2"/>
            <w:tcBorders>
              <w:top w:val="single" w:sz="4" w:space="0" w:color="E36C0A"/>
              <w:left w:val="single" w:sz="4" w:space="0" w:color="E36C0A"/>
              <w:bottom w:val="single" w:sz="4" w:space="0" w:color="E36C0A"/>
              <w:right w:val="single" w:sz="4" w:space="0" w:color="E36C0A"/>
            </w:tcBorders>
          </w:tcPr>
          <w:p w14:paraId="71CFFBF2"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30162C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 member of any organisation where another individual may also need to give consent.</w:t>
            </w:r>
          </w:p>
          <w:p w14:paraId="773773D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14:paraId="2563C923"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14:paraId="002808E1"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4346F94C" w14:textId="77777777" w:rsidTr="00523EC0">
        <w:tc>
          <w:tcPr>
            <w:tcW w:w="10740" w:type="dxa"/>
            <w:gridSpan w:val="7"/>
            <w:tcBorders>
              <w:top w:val="single" w:sz="4" w:space="0" w:color="E36C0A"/>
              <w:left w:val="single" w:sz="4" w:space="0" w:color="E36C0A"/>
              <w:bottom w:val="single" w:sz="4" w:space="0" w:color="E36C0A"/>
              <w:right w:val="single" w:sz="4" w:space="0" w:color="E36C0A"/>
            </w:tcBorders>
          </w:tcPr>
          <w:p w14:paraId="022D6D8C"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cy-GB" w:eastAsia="en-GB"/>
              </w:rPr>
              <w:t>Eraill:  Nodwch:</w:t>
            </w:r>
            <w:r w:rsidRPr="00BA59D6">
              <w:rPr>
                <w:rFonts w:ascii="Arial" w:eastAsia="Times New Roman" w:hAnsi="Arial" w:cs="Arial"/>
                <w:b w:val="0"/>
                <w:i/>
                <w:color w:val="auto"/>
                <w:sz w:val="22"/>
                <w:lang w:val="cy-GB" w:eastAsia="en-GB"/>
              </w:rPr>
              <w:t xml:space="preserve"> / </w:t>
            </w:r>
            <w:r w:rsidRPr="00BA59D6">
              <w:rPr>
                <w:rFonts w:ascii="Arial" w:eastAsia="Times New Roman" w:hAnsi="Arial" w:cs="Arial"/>
                <w:b w:val="0"/>
                <w:color w:val="auto"/>
                <w:sz w:val="22"/>
                <w:lang w:val="en-GB" w:eastAsia="en-GB"/>
              </w:rPr>
              <w:t>Others: please identify:</w:t>
            </w:r>
          </w:p>
          <w:p w14:paraId="23D055CC" w14:textId="77777777" w:rsidR="00BA59D6" w:rsidRPr="00BA59D6" w:rsidRDefault="00BA59D6" w:rsidP="00BA59D6">
            <w:pPr>
              <w:spacing w:line="240" w:lineRule="auto"/>
              <w:rPr>
                <w:rFonts w:ascii="Arial" w:eastAsia="Times New Roman" w:hAnsi="Arial" w:cs="Arial"/>
                <w:b w:val="0"/>
                <w:color w:val="auto"/>
                <w:sz w:val="22"/>
                <w:lang w:val="en-GB" w:eastAsia="en-GB"/>
              </w:rPr>
            </w:pPr>
          </w:p>
          <w:p w14:paraId="0A7846F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0D858090" w14:textId="77777777" w:rsidTr="00523EC0">
        <w:tc>
          <w:tcPr>
            <w:tcW w:w="10740" w:type="dxa"/>
            <w:gridSpan w:val="7"/>
            <w:tcBorders>
              <w:top w:val="single" w:sz="4" w:space="0" w:color="E36C0A"/>
              <w:left w:val="nil"/>
              <w:bottom w:val="single" w:sz="4" w:space="0" w:color="E36C0A"/>
              <w:right w:val="nil"/>
            </w:tcBorders>
          </w:tcPr>
          <w:p w14:paraId="14D6BFB7" w14:textId="77777777" w:rsidR="00BA59D6" w:rsidRPr="00BA59D6" w:rsidRDefault="00BA59D6" w:rsidP="00BA59D6">
            <w:pPr>
              <w:spacing w:line="240" w:lineRule="auto"/>
              <w:rPr>
                <w:rFonts w:ascii="Arial" w:eastAsia="Times New Roman" w:hAnsi="Arial" w:cs="Arial"/>
                <w:b w:val="0"/>
                <w:color w:val="auto"/>
                <w:sz w:val="22"/>
                <w:lang w:val="cy-GB" w:eastAsia="en-GB"/>
              </w:rPr>
            </w:pPr>
          </w:p>
        </w:tc>
      </w:tr>
      <w:tr w:rsidR="00BA59D6" w:rsidRPr="00BA59D6" w14:paraId="18DFC0D1" w14:textId="77777777" w:rsidTr="00523EC0">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55A1C6D0" w14:textId="77777777" w:rsidR="00BA59D6" w:rsidRPr="00BA59D6" w:rsidRDefault="00BA59D6" w:rsidP="00BA59D6">
            <w:pPr>
              <w:spacing w:line="240" w:lineRule="auto"/>
              <w:jc w:val="both"/>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 xml:space="preserve">Nifer, Oed a Ffynhonnell y Cyfranogwyr </w:t>
            </w:r>
          </w:p>
          <w:p w14:paraId="3A5503B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Rhowch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fanylion</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yr</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demograffeg</w:t>
            </w:r>
            <w:proofErr w:type="spellEnd"/>
            <w:r w:rsidRPr="00BA59D6">
              <w:rPr>
                <w:rFonts w:ascii="Arial" w:eastAsia="Times New Roman" w:hAnsi="Arial" w:cs="Arial"/>
                <w:b w:val="0"/>
                <w:color w:val="auto"/>
                <w:sz w:val="22"/>
                <w:lang w:val="en-GB" w:eastAsia="en-GB"/>
              </w:rPr>
              <w:t xml:space="preserve"> y </w:t>
            </w:r>
            <w:proofErr w:type="spellStart"/>
            <w:r w:rsidRPr="00BA59D6">
              <w:rPr>
                <w:rFonts w:ascii="Arial" w:eastAsia="Times New Roman" w:hAnsi="Arial" w:cs="Arial"/>
                <w:b w:val="0"/>
                <w:color w:val="auto"/>
                <w:sz w:val="22"/>
                <w:lang w:val="en-GB" w:eastAsia="en-GB"/>
              </w:rPr>
              <w:t>cyfranogwyr</w:t>
            </w:r>
            <w:proofErr w:type="spellEnd"/>
            <w:r w:rsidRPr="00BA59D6">
              <w:rPr>
                <w:rFonts w:ascii="Arial" w:eastAsia="Times New Roman" w:hAnsi="Arial" w:cs="Arial"/>
                <w:b w:val="0"/>
                <w:color w:val="auto"/>
                <w:sz w:val="22"/>
                <w:lang w:val="en-GB" w:eastAsia="en-GB"/>
              </w:rPr>
              <w:t xml:space="preserve"> / </w:t>
            </w:r>
            <w:proofErr w:type="spellStart"/>
            <w:r w:rsidRPr="00BA59D6">
              <w:rPr>
                <w:rFonts w:ascii="Arial" w:eastAsia="Times New Roman" w:hAnsi="Arial" w:cs="Arial"/>
                <w:b w:val="0"/>
                <w:color w:val="auto"/>
                <w:sz w:val="22"/>
                <w:lang w:val="en-GB" w:eastAsia="en-GB"/>
              </w:rPr>
              <w:t>gynulleidfa</w:t>
            </w:r>
            <w:proofErr w:type="spellEnd"/>
            <w:r w:rsidRPr="00BA59D6">
              <w:rPr>
                <w:rFonts w:ascii="Arial" w:eastAsia="Times New Roman" w:hAnsi="Arial" w:cs="Arial"/>
                <w:b w:val="0"/>
                <w:color w:val="auto"/>
                <w:sz w:val="22"/>
                <w:lang w:val="en-GB" w:eastAsia="en-GB"/>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6A7D2BE5" w14:textId="77777777" w:rsidR="00BA59D6" w:rsidRPr="00BA59D6" w:rsidRDefault="00BA59D6" w:rsidP="00BA59D6">
            <w:pPr>
              <w:spacing w:line="240" w:lineRule="auto"/>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Participant / Audience Number and Age</w:t>
            </w:r>
          </w:p>
          <w:p w14:paraId="5F09DFE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Provide details of the demographics of the participants / audience.</w:t>
            </w:r>
          </w:p>
        </w:tc>
      </w:tr>
      <w:tr w:rsidR="00BA59D6" w:rsidRPr="00BA59D6" w14:paraId="21C45000" w14:textId="77777777" w:rsidTr="00523EC0">
        <w:tc>
          <w:tcPr>
            <w:tcW w:w="2943" w:type="dxa"/>
            <w:tcBorders>
              <w:top w:val="single" w:sz="4" w:space="0" w:color="E36C0A"/>
              <w:left w:val="single" w:sz="4" w:space="0" w:color="E36C0A"/>
              <w:bottom w:val="single" w:sz="4" w:space="0" w:color="E36C0A"/>
              <w:right w:val="single" w:sz="4" w:space="0" w:color="E36C0A"/>
            </w:tcBorders>
          </w:tcPr>
          <w:p w14:paraId="5AF4DD3A"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cy-GB" w:eastAsia="en-GB"/>
              </w:rPr>
              <w:t>Nifer o Gyfranogwyr / yn y Gynulleidfa</w:t>
            </w:r>
          </w:p>
          <w:p w14:paraId="7ED7E8F6"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14:paraId="3C111EFA"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77DE2F2A"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30</w:t>
            </w:r>
          </w:p>
        </w:tc>
      </w:tr>
      <w:tr w:rsidR="00BA59D6" w:rsidRPr="00BA59D6" w14:paraId="7B55C656" w14:textId="77777777" w:rsidTr="00523EC0">
        <w:tc>
          <w:tcPr>
            <w:tcW w:w="2943" w:type="dxa"/>
            <w:tcBorders>
              <w:top w:val="single" w:sz="4" w:space="0" w:color="E36C0A"/>
              <w:left w:val="single" w:sz="4" w:space="0" w:color="E36C0A"/>
              <w:bottom w:val="single" w:sz="4" w:space="0" w:color="E36C0A"/>
              <w:right w:val="single" w:sz="4" w:space="0" w:color="E36C0A"/>
            </w:tcBorders>
          </w:tcPr>
          <w:p w14:paraId="033DDFA7"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cy-GB" w:eastAsia="en-GB"/>
              </w:rPr>
              <w:t>Grŵp oedran y Cyfranogwyr/y  Gynulleidfa</w:t>
            </w:r>
          </w:p>
          <w:p w14:paraId="77B9C05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C15A08E" w14:textId="77777777" w:rsidR="00BA59D6" w:rsidRPr="00BA59D6" w:rsidRDefault="00BA59D6" w:rsidP="00BA59D6">
            <w:pPr>
              <w:spacing w:line="240" w:lineRule="auto"/>
              <w:jc w:val="both"/>
              <w:rPr>
                <w:rFonts w:ascii="Arial" w:eastAsia="Times New Roman" w:hAnsi="Arial" w:cs="Arial"/>
                <w:color w:val="auto"/>
                <w:sz w:val="22"/>
                <w:lang w:val="en-GB" w:eastAsia="en-GB"/>
              </w:rPr>
            </w:pPr>
            <w:r w:rsidRPr="00BA59D6">
              <w:rPr>
                <w:rFonts w:ascii="Arial" w:eastAsia="Times New Roman" w:hAnsi="Arial" w:cs="Arial"/>
                <w:b w:val="0"/>
                <w:color w:val="auto"/>
                <w:sz w:val="22"/>
                <w:lang w:val="en-GB" w:eastAsia="en-GB"/>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54BD403A" w14:textId="77777777" w:rsidR="00BA59D6" w:rsidRPr="00BA59D6" w:rsidRDefault="00BA59D6" w:rsidP="00BA59D6">
            <w:pPr>
              <w:spacing w:line="240" w:lineRule="auto"/>
              <w:jc w:val="both"/>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21-55</w:t>
            </w:r>
          </w:p>
        </w:tc>
      </w:tr>
    </w:tbl>
    <w:p w14:paraId="24A6C635" w14:textId="77777777" w:rsidR="00BA59D6" w:rsidRPr="00BA59D6" w:rsidRDefault="00BA59D6" w:rsidP="00BA59D6">
      <w:pPr>
        <w:spacing w:line="240" w:lineRule="auto"/>
        <w:rPr>
          <w:rFonts w:ascii="Arial" w:eastAsia="Times New Roman" w:hAnsi="Arial" w:cs="Arial"/>
          <w:b w:val="0"/>
          <w:color w:val="auto"/>
          <w:sz w:val="24"/>
          <w:szCs w:val="24"/>
          <w:lang w:val="en-GB" w:eastAsia="en-GB"/>
        </w:rPr>
      </w:pPr>
    </w:p>
    <w:p w14:paraId="2D0EA790" w14:textId="77777777" w:rsidR="00BA59D6" w:rsidRPr="00BA59D6" w:rsidRDefault="00BA59D6" w:rsidP="00BA59D6">
      <w:pPr>
        <w:spacing w:line="240" w:lineRule="auto"/>
        <w:rPr>
          <w:rFonts w:ascii="Arial" w:eastAsia="Times New Roman" w:hAnsi="Arial" w:cs="Arial"/>
          <w:b w:val="0"/>
          <w:vanish/>
          <w:color w:val="auto"/>
          <w:sz w:val="24"/>
          <w:szCs w:val="24"/>
          <w:lang w:val="en-GB" w:eastAsia="en-GB"/>
        </w:rPr>
      </w:pPr>
    </w:p>
    <w:p w14:paraId="263EFDA8" w14:textId="77777777" w:rsidR="00BA59D6" w:rsidRPr="00BA59D6" w:rsidRDefault="00BA59D6" w:rsidP="00BA59D6">
      <w:pPr>
        <w:spacing w:line="240" w:lineRule="auto"/>
        <w:rPr>
          <w:rFonts w:ascii="Arial" w:eastAsia="Times New Roman" w:hAnsi="Arial" w:cs="Arial"/>
          <w:b w:val="0"/>
          <w:vanish/>
          <w:color w:val="auto"/>
          <w:sz w:val="24"/>
          <w:szCs w:val="24"/>
          <w:lang w:val="en-GB" w:eastAsia="en-GB"/>
        </w:rPr>
      </w:pPr>
    </w:p>
    <w:p w14:paraId="5995CE4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BA59D6" w:rsidRPr="00BA59D6" w14:paraId="2CE75FD4" w14:textId="77777777" w:rsidTr="00523EC0">
        <w:tc>
          <w:tcPr>
            <w:tcW w:w="5356" w:type="dxa"/>
            <w:gridSpan w:val="3"/>
            <w:tcBorders>
              <w:top w:val="nil"/>
              <w:left w:val="nil"/>
              <w:bottom w:val="single" w:sz="4" w:space="0" w:color="E36C0A"/>
              <w:right w:val="nil"/>
            </w:tcBorders>
            <w:shd w:val="clear" w:color="auto" w:fill="FDE9D9"/>
          </w:tcPr>
          <w:p w14:paraId="6318499F" w14:textId="77777777" w:rsidR="00BA59D6" w:rsidRPr="00BA59D6" w:rsidRDefault="00BA59D6" w:rsidP="00BA59D6">
            <w:pPr>
              <w:spacing w:line="240" w:lineRule="auto"/>
              <w:rPr>
                <w:rFonts w:ascii="Arial" w:eastAsia="Times New Roman" w:hAnsi="Arial" w:cs="Arial"/>
                <w:color w:val="E36C0A"/>
                <w:sz w:val="22"/>
                <w:lang w:val="cy-GB" w:eastAsia="en-GB"/>
              </w:rPr>
            </w:pPr>
            <w:r w:rsidRPr="00BA59D6">
              <w:rPr>
                <w:rFonts w:ascii="Arial" w:eastAsia="Times New Roman" w:hAnsi="Arial" w:cs="Arial"/>
                <w:color w:val="E36C0A"/>
                <w:sz w:val="22"/>
                <w:lang w:val="cy-GB" w:eastAsia="en-GB"/>
              </w:rPr>
              <w:t>ADRAN 3 – GWEITHGAREDD YMCHWIL</w:t>
            </w:r>
          </w:p>
          <w:p w14:paraId="35CD36F3" w14:textId="50328F7F" w:rsidR="00BA59D6" w:rsidRPr="00BA59D6" w:rsidRDefault="00BA59D6" w:rsidP="00BA59D6">
            <w:pPr>
              <w:spacing w:line="240" w:lineRule="auto"/>
              <w:rPr>
                <w:rFonts w:ascii="Arial" w:eastAsia="Times New Roman" w:hAnsi="Arial" w:cs="Arial"/>
                <w:color w:val="E36C0A"/>
                <w:sz w:val="22"/>
                <w:lang w:val="en-GB" w:eastAsia="en-GB"/>
              </w:rPr>
            </w:pPr>
            <w:r w:rsidRPr="00BA59D6">
              <w:rPr>
                <w:rFonts w:ascii="Arial" w:eastAsia="Times New Roman" w:hAnsi="Arial" w:cs="Arial"/>
                <w:noProof/>
                <w:color w:val="E36C0A"/>
                <w:sz w:val="22"/>
                <w:lang w:val="en-GB" w:eastAsia="en-GB"/>
              </w:rPr>
              <mc:AlternateContent>
                <mc:Choice Requires="wps">
                  <w:drawing>
                    <wp:anchor distT="0" distB="0" distL="114300" distR="114300" simplePos="0" relativeHeight="251680768" behindDoc="0" locked="0" layoutInCell="1" allowOverlap="1" wp14:anchorId="7D765240" wp14:editId="69AA9567">
                      <wp:simplePos x="0" y="0"/>
                      <wp:positionH relativeFrom="column">
                        <wp:posOffset>27305</wp:posOffset>
                      </wp:positionH>
                      <wp:positionV relativeFrom="paragraph">
                        <wp:posOffset>123190</wp:posOffset>
                      </wp:positionV>
                      <wp:extent cx="6590665" cy="12065"/>
                      <wp:effectExtent l="38100" t="38100" r="76835" b="8318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912BEC1" id="Straight Connector 2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DeWLVR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1CC1C81E" w14:textId="77777777" w:rsidR="00BA59D6" w:rsidRPr="00BA59D6" w:rsidRDefault="00BA59D6" w:rsidP="00BA59D6">
            <w:pPr>
              <w:spacing w:line="240" w:lineRule="auto"/>
              <w:rPr>
                <w:rFonts w:ascii="Arial" w:eastAsia="Times New Roman" w:hAnsi="Arial" w:cs="Arial"/>
                <w:color w:val="E36C0A"/>
                <w:sz w:val="22"/>
                <w:lang w:val="en-GB" w:eastAsia="en-GB"/>
              </w:rPr>
            </w:pPr>
            <w:r w:rsidRPr="00BA59D6">
              <w:rPr>
                <w:rFonts w:ascii="Arial" w:eastAsia="Times New Roman" w:hAnsi="Arial" w:cs="Arial"/>
                <w:color w:val="E36C0A"/>
                <w:sz w:val="22"/>
                <w:lang w:val="en-GB" w:eastAsia="en-GB"/>
              </w:rPr>
              <w:t xml:space="preserve">SECTION 3 – RESEARCH ACTIVITY  </w:t>
            </w:r>
          </w:p>
          <w:p w14:paraId="5126F772" w14:textId="77777777" w:rsidR="00BA59D6" w:rsidRPr="00BA59D6" w:rsidRDefault="00BA59D6" w:rsidP="00BA59D6">
            <w:pPr>
              <w:spacing w:line="240" w:lineRule="auto"/>
              <w:rPr>
                <w:rFonts w:ascii="Arial" w:eastAsia="Times New Roman" w:hAnsi="Arial" w:cs="Arial"/>
                <w:color w:val="E36C0A"/>
                <w:sz w:val="22"/>
                <w:lang w:val="en-GB" w:eastAsia="en-GB"/>
              </w:rPr>
            </w:pPr>
          </w:p>
          <w:p w14:paraId="5EEFB45E" w14:textId="77777777" w:rsidR="00BA59D6" w:rsidRPr="00BA59D6" w:rsidRDefault="00BA59D6" w:rsidP="00BA59D6">
            <w:pPr>
              <w:spacing w:line="240" w:lineRule="auto"/>
              <w:rPr>
                <w:rFonts w:ascii="Arial" w:eastAsia="Times New Roman" w:hAnsi="Arial" w:cs="Arial"/>
                <w:color w:val="E36C0A"/>
                <w:sz w:val="22"/>
                <w:lang w:val="en-GB" w:eastAsia="en-GB"/>
              </w:rPr>
            </w:pPr>
          </w:p>
        </w:tc>
      </w:tr>
      <w:tr w:rsidR="00BA59D6" w:rsidRPr="00BA59D6" w14:paraId="37E7645C" w14:textId="77777777" w:rsidTr="00523EC0">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43540E26" w14:textId="77777777" w:rsidR="00BA59D6" w:rsidRPr="00BA59D6" w:rsidRDefault="00BA59D6" w:rsidP="00BA59D6">
            <w:pPr>
              <w:spacing w:line="240" w:lineRule="auto"/>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0AAFA23F" w14:textId="77777777" w:rsidR="00BA59D6" w:rsidRPr="00BA59D6" w:rsidRDefault="00BA59D6" w:rsidP="00BA59D6">
            <w:pPr>
              <w:spacing w:line="240" w:lineRule="auto"/>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EF00795" w14:textId="77777777" w:rsidR="00BA59D6" w:rsidRPr="00BA59D6" w:rsidRDefault="00BA59D6" w:rsidP="00BA59D6">
            <w:pPr>
              <w:spacing w:line="240" w:lineRule="auto"/>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295F978D" w14:textId="77777777" w:rsidR="00BA59D6" w:rsidRPr="00BA59D6" w:rsidRDefault="00BA59D6" w:rsidP="00BA59D6">
            <w:pPr>
              <w:spacing w:line="240" w:lineRule="auto"/>
              <w:rPr>
                <w:rFonts w:ascii="Arial" w:eastAsia="Times New Roman" w:hAnsi="Arial" w:cs="Arial"/>
                <w:color w:val="auto"/>
                <w:sz w:val="22"/>
                <w:lang w:val="en-GB" w:eastAsia="en-GB"/>
              </w:rPr>
            </w:pPr>
            <w:proofErr w:type="spellStart"/>
            <w:r w:rsidRPr="00BA59D6">
              <w:rPr>
                <w:rFonts w:ascii="Arial" w:eastAsia="Times New Roman" w:hAnsi="Arial" w:cs="Arial"/>
                <w:color w:val="auto"/>
                <w:sz w:val="22"/>
                <w:lang w:val="en-GB" w:eastAsia="en-GB"/>
              </w:rPr>
              <w:t>Ydy</w:t>
            </w:r>
            <w:proofErr w:type="spellEnd"/>
            <w:r w:rsidRPr="00BA59D6">
              <w:rPr>
                <w:rFonts w:ascii="Arial" w:eastAsia="Times New Roman" w:hAnsi="Arial" w:cs="Arial"/>
                <w:color w:val="auto"/>
                <w:sz w:val="22"/>
                <w:lang w:val="en-GB" w:eastAsia="en-G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5345CD72" w14:textId="77777777" w:rsidR="00BA59D6" w:rsidRPr="00BA59D6" w:rsidRDefault="00BA59D6" w:rsidP="00BA59D6">
            <w:pPr>
              <w:spacing w:line="240" w:lineRule="auto"/>
              <w:rPr>
                <w:rFonts w:ascii="Arial" w:eastAsia="Times New Roman" w:hAnsi="Arial" w:cs="Arial"/>
                <w:color w:val="auto"/>
                <w:sz w:val="22"/>
                <w:lang w:val="en-GB" w:eastAsia="en-GB"/>
              </w:rPr>
            </w:pPr>
            <w:proofErr w:type="spellStart"/>
            <w:r w:rsidRPr="00BA59D6">
              <w:rPr>
                <w:rFonts w:ascii="Arial" w:eastAsia="Times New Roman" w:hAnsi="Arial" w:cs="Arial"/>
                <w:color w:val="auto"/>
                <w:sz w:val="22"/>
                <w:lang w:val="en-GB" w:eastAsia="en-GB"/>
              </w:rPr>
              <w:t>Nac</w:t>
            </w:r>
            <w:proofErr w:type="spellEnd"/>
            <w:r w:rsidRPr="00BA59D6">
              <w:rPr>
                <w:rFonts w:ascii="Arial" w:eastAsia="Times New Roman" w:hAnsi="Arial" w:cs="Arial"/>
                <w:color w:val="auto"/>
                <w:sz w:val="22"/>
                <w:lang w:val="en-GB" w:eastAsia="en-GB"/>
              </w:rPr>
              <w:t xml:space="preserve"> </w:t>
            </w:r>
            <w:proofErr w:type="spellStart"/>
            <w:r w:rsidRPr="00BA59D6">
              <w:rPr>
                <w:rFonts w:ascii="Arial" w:eastAsia="Times New Roman" w:hAnsi="Arial" w:cs="Arial"/>
                <w:color w:val="auto"/>
                <w:sz w:val="22"/>
                <w:lang w:val="en-GB" w:eastAsia="en-GB"/>
              </w:rPr>
              <w:t>ydy</w:t>
            </w:r>
            <w:proofErr w:type="spellEnd"/>
            <w:r w:rsidRPr="00BA59D6">
              <w:rPr>
                <w:rFonts w:ascii="Arial" w:eastAsia="Times New Roman" w:hAnsi="Arial" w:cs="Arial"/>
                <w:color w:val="auto"/>
                <w:sz w:val="22"/>
                <w:lang w:val="en-GB" w:eastAsia="en-GB"/>
              </w:rPr>
              <w:t xml:space="preserve">/No </w:t>
            </w:r>
          </w:p>
        </w:tc>
      </w:tr>
      <w:tr w:rsidR="00BA59D6" w:rsidRPr="00BA59D6" w14:paraId="1BAEFE90"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4301DE03"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9AEE29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Use of questionnaire or similar research instrument </w:t>
            </w:r>
          </w:p>
          <w:p w14:paraId="0537C254"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4726D394"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Yes</w:t>
            </w:r>
          </w:p>
        </w:tc>
        <w:tc>
          <w:tcPr>
            <w:tcW w:w="901" w:type="dxa"/>
            <w:tcBorders>
              <w:top w:val="single" w:sz="4" w:space="0" w:color="E36C0A"/>
              <w:left w:val="single" w:sz="4" w:space="0" w:color="E36C0A"/>
              <w:bottom w:val="single" w:sz="4" w:space="0" w:color="E36C0A"/>
              <w:right w:val="single" w:sz="4" w:space="0" w:color="E36C0A"/>
            </w:tcBorders>
          </w:tcPr>
          <w:p w14:paraId="378F9E0C"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738043DA"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2368A9BD"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1447FD2"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Use of written or computerised test</w:t>
            </w:r>
          </w:p>
          <w:p w14:paraId="3BE84BB1" w14:textId="77777777" w:rsidR="00BA59D6" w:rsidRPr="00BA59D6" w:rsidRDefault="00BA59D6" w:rsidP="00BA59D6">
            <w:pPr>
              <w:spacing w:line="240" w:lineRule="auto"/>
              <w:rPr>
                <w:rFonts w:ascii="Arial" w:eastAsia="Times New Roman" w:hAnsi="Arial" w:cs="Arial"/>
                <w:b w:val="0"/>
                <w:color w:val="auto"/>
                <w:sz w:val="22"/>
                <w:lang w:val="en-GB" w:eastAsia="en-GB"/>
              </w:rPr>
            </w:pPr>
          </w:p>
          <w:p w14:paraId="59ACAC2D"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50562EB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154AD955"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27A049A7"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1AB80852"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Cyfweliad (cysylltwch gwestiynau posibl)</w:t>
            </w:r>
            <w:r w:rsidRPr="00BA59D6">
              <w:rPr>
                <w:rFonts w:ascii="Arial" w:eastAsia="Times New Roman" w:hAnsi="Arial" w:cs="Arial"/>
                <w:b w:val="0"/>
                <w:color w:val="auto"/>
                <w:sz w:val="22"/>
                <w:rtl/>
                <w:lang w:val="cy-GB" w:eastAsia="en-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2123EAA9"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Interview (attach provisional questions)</w:t>
            </w:r>
            <w:r w:rsidRPr="00BA59D6">
              <w:rPr>
                <w:rFonts w:ascii="Arial" w:eastAsia="Times New Roman" w:hAnsi="Arial" w:cs="Arial"/>
                <w:b w:val="0"/>
                <w:color w:val="auto"/>
                <w:sz w:val="22"/>
                <w:rtl/>
                <w:lang w:val="en-GB" w:eastAsia="en-GB"/>
              </w:rPr>
              <w:t xml:space="preserve"> </w:t>
            </w:r>
          </w:p>
          <w:p w14:paraId="79EE2A0F"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40D08B64"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1B80649B"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16E7BD8F"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4B36601D"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00120737"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Diaries</w:t>
            </w:r>
          </w:p>
          <w:p w14:paraId="4EAB71D1"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223A388B"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Yes</w:t>
            </w:r>
          </w:p>
        </w:tc>
        <w:tc>
          <w:tcPr>
            <w:tcW w:w="901" w:type="dxa"/>
            <w:tcBorders>
              <w:top w:val="single" w:sz="4" w:space="0" w:color="E36C0A"/>
              <w:left w:val="single" w:sz="4" w:space="0" w:color="E36C0A"/>
              <w:bottom w:val="single" w:sz="4" w:space="0" w:color="E36C0A"/>
              <w:right w:val="single" w:sz="4" w:space="0" w:color="E36C0A"/>
            </w:tcBorders>
          </w:tcPr>
          <w:p w14:paraId="2E97F6E7"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05CCE6D4"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535FCEEB"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1D92018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550C6E6"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Yes</w:t>
            </w:r>
          </w:p>
        </w:tc>
        <w:tc>
          <w:tcPr>
            <w:tcW w:w="901" w:type="dxa"/>
            <w:tcBorders>
              <w:top w:val="single" w:sz="4" w:space="0" w:color="E36C0A"/>
              <w:left w:val="single" w:sz="4" w:space="0" w:color="E36C0A"/>
              <w:bottom w:val="single" w:sz="4" w:space="0" w:color="E36C0A"/>
              <w:right w:val="single" w:sz="4" w:space="0" w:color="E36C0A"/>
            </w:tcBorders>
          </w:tcPr>
          <w:p w14:paraId="06EB23E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47D3A510"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20C0164E"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04246629"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Participant observation without their knowledge</w:t>
            </w:r>
          </w:p>
          <w:p w14:paraId="036FF2BD"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78BFE6D7"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7507D06C"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6A60309D"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1D702AF6"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732CD22A"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Video or </w:t>
            </w:r>
            <w:proofErr w:type="gramStart"/>
            <w:r w:rsidRPr="00BA59D6">
              <w:rPr>
                <w:rFonts w:ascii="Arial" w:eastAsia="Times New Roman" w:hAnsi="Arial" w:cs="Arial"/>
                <w:b w:val="0"/>
                <w:color w:val="auto"/>
                <w:sz w:val="22"/>
                <w:lang w:val="en-GB" w:eastAsia="en-GB"/>
              </w:rPr>
              <w:t>audio-taping</w:t>
            </w:r>
            <w:proofErr w:type="gramEnd"/>
          </w:p>
          <w:p w14:paraId="19879B4F"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025DD788"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652227DD"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4899CE73"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0735D406"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lastRenderedPageBreak/>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713AD9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Access to personal or confidential information without the participants specific consent</w:t>
            </w:r>
          </w:p>
          <w:p w14:paraId="08F84C29"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388E787E"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4CB14B12"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63CE7B0D"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4F91F49B"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2D61CE8D"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Administration of any questions, test stimuli, presentation that may be experienced as physically, mentally or emotionally harmful / offensive</w:t>
            </w:r>
          </w:p>
          <w:p w14:paraId="1C3DD4D0"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0B19DE0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7A6730F7"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544D3B60"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03537D5D"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34FD11E2"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Performance of any acts which may cause embarrassment or affect self-esteem</w:t>
            </w:r>
          </w:p>
          <w:p w14:paraId="6BA3CE50"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062EC149"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4AB9C87D"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7660FF5F"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31EBB528"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3A918CDC"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Investigation of participants involved in illegal activities</w:t>
            </w:r>
          </w:p>
          <w:p w14:paraId="7CD598C7"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295307BA"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715C20B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69D7033C"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0231E483"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4F1838F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Procedures that involve deception</w:t>
            </w:r>
          </w:p>
          <w:p w14:paraId="6F4DA76E"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111D200C"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2563343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738C8F0B"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78A40C28"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487341EF"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Administration of any substance, agent or placebo</w:t>
            </w:r>
          </w:p>
          <w:p w14:paraId="08B53AC7"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2B9CACAD"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34992E2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313D087C" w14:textId="77777777" w:rsidTr="00523EC0">
        <w:tc>
          <w:tcPr>
            <w:tcW w:w="4491" w:type="dxa"/>
            <w:gridSpan w:val="2"/>
            <w:tcBorders>
              <w:top w:val="single" w:sz="4" w:space="0" w:color="E36C0A"/>
              <w:left w:val="single" w:sz="4" w:space="0" w:color="E36C0A"/>
              <w:bottom w:val="single" w:sz="4" w:space="0" w:color="E36C0A"/>
              <w:right w:val="single" w:sz="4" w:space="0" w:color="E36C0A"/>
            </w:tcBorders>
          </w:tcPr>
          <w:p w14:paraId="72588304"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48A7318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Other method of data collection or presentation format (please explain)</w:t>
            </w:r>
          </w:p>
          <w:p w14:paraId="5124ED3A"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14:paraId="10AD9F58"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14:paraId="6FC69B34"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bl>
    <w:p w14:paraId="0D7B5AC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50568D6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21"/>
        <w:gridCol w:w="4442"/>
        <w:gridCol w:w="4963"/>
      </w:tblGrid>
      <w:tr w:rsidR="00BA59D6" w:rsidRPr="00BA59D6" w14:paraId="3B9CFC72" w14:textId="77777777" w:rsidTr="00523EC0">
        <w:tc>
          <w:tcPr>
            <w:tcW w:w="534" w:type="dxa"/>
            <w:shd w:val="clear" w:color="auto" w:fill="FDE9D9"/>
          </w:tcPr>
          <w:p w14:paraId="237BDE6C" w14:textId="77777777" w:rsidR="00BA59D6" w:rsidRPr="00BA59D6" w:rsidRDefault="00BA59D6" w:rsidP="00BA59D6">
            <w:pPr>
              <w:spacing w:line="240" w:lineRule="auto"/>
              <w:jc w:val="both"/>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 xml:space="preserve">  2. </w:t>
            </w:r>
          </w:p>
        </w:tc>
        <w:tc>
          <w:tcPr>
            <w:tcW w:w="4807" w:type="dxa"/>
            <w:shd w:val="clear" w:color="auto" w:fill="FDE9D9"/>
          </w:tcPr>
          <w:p w14:paraId="62109093" w14:textId="77777777" w:rsidR="00BA59D6" w:rsidRPr="00BA59D6" w:rsidRDefault="00BA59D6" w:rsidP="00BA59D6">
            <w:pPr>
              <w:spacing w:line="240" w:lineRule="auto"/>
              <w:jc w:val="both"/>
              <w:rPr>
                <w:rFonts w:ascii="Arial" w:eastAsia="Times New Roman" w:hAnsi="Arial" w:cs="Arial"/>
                <w:color w:val="auto"/>
                <w:sz w:val="22"/>
                <w:lang w:val="en-GB" w:eastAsia="en-GB"/>
              </w:rPr>
            </w:pPr>
            <w:proofErr w:type="spellStart"/>
            <w:r w:rsidRPr="00BA59D6">
              <w:rPr>
                <w:rFonts w:ascii="Arial" w:eastAsia="Times New Roman" w:hAnsi="Arial" w:cs="Arial"/>
                <w:color w:val="auto"/>
                <w:sz w:val="22"/>
                <w:lang w:val="en-GB" w:eastAsia="en-GB"/>
              </w:rPr>
              <w:t>Restru</w:t>
            </w:r>
            <w:proofErr w:type="spellEnd"/>
            <w:r w:rsidRPr="00BA59D6">
              <w:rPr>
                <w:rFonts w:ascii="Arial" w:eastAsia="Times New Roman" w:hAnsi="Arial" w:cs="Arial"/>
                <w:color w:val="auto"/>
                <w:sz w:val="22"/>
                <w:lang w:val="en-GB" w:eastAsia="en-GB"/>
              </w:rPr>
              <w:t xml:space="preserve"> </w:t>
            </w:r>
            <w:proofErr w:type="spellStart"/>
            <w:r w:rsidRPr="00BA59D6">
              <w:rPr>
                <w:rFonts w:ascii="Arial" w:eastAsia="Times New Roman" w:hAnsi="Arial" w:cs="Arial"/>
                <w:color w:val="auto"/>
                <w:sz w:val="22"/>
                <w:lang w:val="en-GB" w:eastAsia="en-GB"/>
              </w:rPr>
              <w:t>eich</w:t>
            </w:r>
            <w:proofErr w:type="spellEnd"/>
            <w:r w:rsidRPr="00BA59D6">
              <w:rPr>
                <w:rFonts w:ascii="Arial" w:eastAsia="Times New Roman" w:hAnsi="Arial" w:cs="Arial"/>
                <w:color w:val="auto"/>
                <w:sz w:val="22"/>
                <w:lang w:val="en-GB" w:eastAsia="en-GB"/>
              </w:rPr>
              <w:t xml:space="preserve"> dull o </w:t>
            </w:r>
            <w:proofErr w:type="spellStart"/>
            <w:r w:rsidRPr="00BA59D6">
              <w:rPr>
                <w:rFonts w:ascii="Arial" w:eastAsia="Times New Roman" w:hAnsi="Arial" w:cs="Arial"/>
                <w:color w:val="auto"/>
                <w:sz w:val="22"/>
                <w:lang w:val="en-GB" w:eastAsia="en-GB"/>
              </w:rPr>
              <w:t>gasglu</w:t>
            </w:r>
            <w:proofErr w:type="spellEnd"/>
            <w:r w:rsidRPr="00BA59D6">
              <w:rPr>
                <w:rFonts w:ascii="Arial" w:eastAsia="Times New Roman" w:hAnsi="Arial" w:cs="Arial"/>
                <w:color w:val="auto"/>
                <w:sz w:val="22"/>
                <w:lang w:val="en-GB" w:eastAsia="en-GB"/>
              </w:rPr>
              <w:t xml:space="preserve"> data</w:t>
            </w:r>
          </w:p>
        </w:tc>
        <w:tc>
          <w:tcPr>
            <w:tcW w:w="5341" w:type="dxa"/>
            <w:shd w:val="clear" w:color="auto" w:fill="FDE9D9"/>
          </w:tcPr>
          <w:p w14:paraId="30875236" w14:textId="77777777" w:rsidR="00BA59D6" w:rsidRPr="00BA59D6" w:rsidRDefault="00BA59D6" w:rsidP="00BA59D6">
            <w:pPr>
              <w:spacing w:line="240" w:lineRule="auto"/>
              <w:jc w:val="both"/>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List your method of data collection:</w:t>
            </w:r>
          </w:p>
          <w:p w14:paraId="5269B04B" w14:textId="77777777" w:rsidR="00BA59D6" w:rsidRPr="00BA59D6" w:rsidRDefault="00BA59D6" w:rsidP="00BA59D6">
            <w:pPr>
              <w:spacing w:line="240" w:lineRule="auto"/>
              <w:jc w:val="both"/>
              <w:rPr>
                <w:rFonts w:ascii="Arial" w:eastAsia="Times New Roman" w:hAnsi="Arial" w:cs="Arial"/>
                <w:color w:val="auto"/>
                <w:sz w:val="22"/>
                <w:lang w:val="en-GB" w:eastAsia="en-GB"/>
              </w:rPr>
            </w:pPr>
          </w:p>
        </w:tc>
      </w:tr>
      <w:tr w:rsidR="00BA59D6" w:rsidRPr="00BA59D6" w14:paraId="49E97B43" w14:textId="77777777" w:rsidTr="00523EC0">
        <w:tc>
          <w:tcPr>
            <w:tcW w:w="10682" w:type="dxa"/>
            <w:gridSpan w:val="3"/>
            <w:shd w:val="clear" w:color="auto" w:fill="auto"/>
          </w:tcPr>
          <w:p w14:paraId="108D7B08"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1EB59EA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3895123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r>
    </w:tbl>
    <w:p w14:paraId="1D2A8FA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04D60377"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BA59D6" w:rsidRPr="00BA59D6" w14:paraId="75EFF3DA" w14:textId="77777777" w:rsidTr="00523EC0">
        <w:tc>
          <w:tcPr>
            <w:tcW w:w="534" w:type="dxa"/>
            <w:tcBorders>
              <w:bottom w:val="single" w:sz="4" w:space="0" w:color="E36C0A"/>
            </w:tcBorders>
            <w:shd w:val="clear" w:color="auto" w:fill="FDE9D9"/>
          </w:tcPr>
          <w:p w14:paraId="214FA122" w14:textId="77777777" w:rsidR="00BA59D6" w:rsidRPr="00BA59D6" w:rsidRDefault="00BA59D6" w:rsidP="00BA59D6">
            <w:pPr>
              <w:spacing w:line="240" w:lineRule="auto"/>
              <w:jc w:val="both"/>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3.</w:t>
            </w:r>
          </w:p>
        </w:tc>
        <w:tc>
          <w:tcPr>
            <w:tcW w:w="4836" w:type="dxa"/>
            <w:tcBorders>
              <w:bottom w:val="single" w:sz="4" w:space="0" w:color="E36C0A"/>
            </w:tcBorders>
            <w:shd w:val="clear" w:color="auto" w:fill="FDE9D9"/>
          </w:tcPr>
          <w:p w14:paraId="06E551F9" w14:textId="77777777" w:rsidR="00BA59D6" w:rsidRPr="00BA59D6" w:rsidRDefault="00BA59D6" w:rsidP="00BA59D6">
            <w:pPr>
              <w:spacing w:line="240" w:lineRule="auto"/>
              <w:jc w:val="both"/>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Risg Posibl:</w:t>
            </w:r>
          </w:p>
          <w:p w14:paraId="26866EE9" w14:textId="77777777" w:rsidR="00BA59D6" w:rsidRPr="00BA59D6" w:rsidRDefault="00BA59D6" w:rsidP="00BA59D6">
            <w:pPr>
              <w:spacing w:line="240" w:lineRule="auto"/>
              <w:jc w:val="both"/>
              <w:rPr>
                <w:rFonts w:ascii="Arial" w:eastAsia="Times New Roman" w:hAnsi="Arial" w:cs="Arial"/>
                <w:color w:val="auto"/>
                <w:sz w:val="22"/>
                <w:lang w:val="en-GB" w:eastAsia="en-GB"/>
              </w:rPr>
            </w:pPr>
            <w:r w:rsidRPr="00BA59D6">
              <w:rPr>
                <w:rFonts w:ascii="Arial" w:eastAsia="Times New Roman" w:hAnsi="Arial" w:cs="Arial"/>
                <w:b w:val="0"/>
                <w:color w:val="auto"/>
                <w:sz w:val="22"/>
                <w:lang w:val="cy-GB" w:eastAsia="en-GB"/>
              </w:rPr>
              <w:t>(corfforol, seicolegol, cyfreithiol, cymdeithasol neu economaidd)</w:t>
            </w:r>
          </w:p>
        </w:tc>
        <w:tc>
          <w:tcPr>
            <w:tcW w:w="5370" w:type="dxa"/>
            <w:gridSpan w:val="3"/>
            <w:tcBorders>
              <w:bottom w:val="single" w:sz="4" w:space="0" w:color="E36C0A"/>
            </w:tcBorders>
            <w:shd w:val="clear" w:color="auto" w:fill="FDE9D9"/>
          </w:tcPr>
          <w:p w14:paraId="0E59B5FE"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color w:val="auto"/>
                <w:sz w:val="22"/>
                <w:lang w:val="en-GB" w:eastAsia="en-GB"/>
              </w:rPr>
              <w:t>Potential Risk:</w:t>
            </w:r>
            <w:r w:rsidRPr="00BA59D6">
              <w:rPr>
                <w:rFonts w:ascii="Arial" w:eastAsia="Times New Roman" w:hAnsi="Arial" w:cs="Arial"/>
                <w:b w:val="0"/>
                <w:color w:val="auto"/>
                <w:sz w:val="22"/>
                <w:lang w:val="en-GB" w:eastAsia="en-GB"/>
              </w:rPr>
              <w:t xml:space="preserve"> </w:t>
            </w:r>
          </w:p>
          <w:p w14:paraId="22A7807B"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(physical, psychological, legal, social or economic)</w:t>
            </w:r>
          </w:p>
          <w:p w14:paraId="0EF8B2CC" w14:textId="77777777" w:rsidR="00BA59D6" w:rsidRPr="00BA59D6" w:rsidRDefault="00BA59D6" w:rsidP="00BA59D6">
            <w:pPr>
              <w:spacing w:line="240" w:lineRule="auto"/>
              <w:jc w:val="both"/>
              <w:rPr>
                <w:rFonts w:ascii="Arial" w:eastAsia="Times New Roman" w:hAnsi="Arial" w:cs="Arial"/>
                <w:color w:val="auto"/>
                <w:sz w:val="22"/>
                <w:lang w:val="en-GB" w:eastAsia="en-GB"/>
              </w:rPr>
            </w:pPr>
          </w:p>
        </w:tc>
      </w:tr>
      <w:tr w:rsidR="00BA59D6" w:rsidRPr="00BA59D6" w14:paraId="507420BE" w14:textId="77777777" w:rsidTr="00523EC0">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16AF7CC"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gramStart"/>
            <w:r w:rsidRPr="00BA59D6">
              <w:rPr>
                <w:rFonts w:ascii="Arial" w:eastAsia="Times New Roman" w:hAnsi="Arial" w:cs="Arial"/>
                <w:b w:val="0"/>
                <w:color w:val="auto"/>
                <w:sz w:val="22"/>
                <w:lang w:val="en-GB" w:eastAsia="en-GB"/>
              </w:rPr>
              <w:t>A</w:t>
            </w:r>
            <w:proofErr w:type="gram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oes</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unrhyw</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risg</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bosibl</w:t>
            </w:r>
            <w:proofErr w:type="spellEnd"/>
            <w:r w:rsidRPr="00BA59D6">
              <w:rPr>
                <w:rFonts w:ascii="Arial" w:eastAsia="Times New Roman" w:hAnsi="Arial" w:cs="Arial"/>
                <w:b w:val="0"/>
                <w:color w:val="auto"/>
                <w:sz w:val="22"/>
                <w:lang w:val="en-GB" w:eastAsia="en-GB"/>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4FB0FB7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Is there any potential risk </w:t>
            </w:r>
            <w:proofErr w:type="gramStart"/>
            <w:r w:rsidRPr="00BA59D6">
              <w:rPr>
                <w:rFonts w:ascii="Arial" w:eastAsia="Times New Roman" w:hAnsi="Arial" w:cs="Arial"/>
                <w:b w:val="0"/>
                <w:color w:val="auto"/>
                <w:sz w:val="22"/>
                <w:lang w:val="en-GB" w:eastAsia="en-GB"/>
              </w:rPr>
              <w:t>to:</w:t>
            </w:r>
            <w:proofErr w:type="gramEnd"/>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3ACD4F5"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Ydw</w:t>
            </w:r>
            <w:proofErr w:type="spellEnd"/>
            <w:r w:rsidRPr="00BA59D6">
              <w:rPr>
                <w:rFonts w:ascii="Arial" w:eastAsia="Times New Roman" w:hAnsi="Arial" w:cs="Arial"/>
                <w:b w:val="0"/>
                <w:color w:val="auto"/>
                <w:sz w:val="22"/>
                <w:lang w:val="en-GB"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872A015"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Na / No</w:t>
            </w:r>
          </w:p>
        </w:tc>
      </w:tr>
      <w:tr w:rsidR="00BA59D6" w:rsidRPr="00BA59D6" w14:paraId="393745F1" w14:textId="77777777" w:rsidTr="00523EC0">
        <w:tc>
          <w:tcPr>
            <w:tcW w:w="534" w:type="dxa"/>
            <w:tcBorders>
              <w:left w:val="single" w:sz="4" w:space="0" w:color="E36C0A"/>
              <w:bottom w:val="single" w:sz="4" w:space="0" w:color="E36C0A"/>
            </w:tcBorders>
          </w:tcPr>
          <w:p w14:paraId="1218EE12"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w:t>
            </w:r>
          </w:p>
          <w:p w14:paraId="6171E23B"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4836" w:type="dxa"/>
            <w:tcBorders>
              <w:left w:val="single" w:sz="4" w:space="0" w:color="E36C0A"/>
              <w:bottom w:val="single" w:sz="4" w:space="0" w:color="E36C0A"/>
            </w:tcBorders>
          </w:tcPr>
          <w:p w14:paraId="6900EC64"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Cyfranogwyr</w:t>
            </w:r>
            <w:proofErr w:type="spellEnd"/>
            <w:r w:rsidRPr="00BA59D6">
              <w:rPr>
                <w:rFonts w:ascii="Arial" w:eastAsia="Times New Roman" w:hAnsi="Arial" w:cs="Arial"/>
                <w:b w:val="0"/>
                <w:color w:val="auto"/>
                <w:sz w:val="22"/>
                <w:lang w:val="en-GB" w:eastAsia="en-GB"/>
              </w:rPr>
              <w:t>?</w:t>
            </w:r>
          </w:p>
        </w:tc>
        <w:tc>
          <w:tcPr>
            <w:tcW w:w="3527" w:type="dxa"/>
            <w:tcBorders>
              <w:left w:val="single" w:sz="4" w:space="0" w:color="E36C0A"/>
              <w:bottom w:val="single" w:sz="4" w:space="0" w:color="E36C0A"/>
            </w:tcBorders>
          </w:tcPr>
          <w:p w14:paraId="637994F0"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Participants?</w:t>
            </w:r>
          </w:p>
        </w:tc>
        <w:tc>
          <w:tcPr>
            <w:tcW w:w="992" w:type="dxa"/>
            <w:tcBorders>
              <w:left w:val="single" w:sz="4" w:space="0" w:color="E36C0A"/>
              <w:bottom w:val="single" w:sz="4" w:space="0" w:color="E36C0A"/>
            </w:tcBorders>
          </w:tcPr>
          <w:p w14:paraId="4A53A882"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851" w:type="dxa"/>
            <w:tcBorders>
              <w:left w:val="single" w:sz="4" w:space="0" w:color="E36C0A"/>
              <w:bottom w:val="single" w:sz="4" w:space="0" w:color="E36C0A"/>
            </w:tcBorders>
          </w:tcPr>
          <w:p w14:paraId="06745D98"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46CB8D1B" w14:textId="77777777" w:rsidTr="00523EC0">
        <w:tc>
          <w:tcPr>
            <w:tcW w:w="534" w:type="dxa"/>
          </w:tcPr>
          <w:p w14:paraId="18831175"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B</w:t>
            </w:r>
          </w:p>
          <w:p w14:paraId="77418659"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p>
        </w:tc>
        <w:tc>
          <w:tcPr>
            <w:tcW w:w="4836" w:type="dxa"/>
          </w:tcPr>
          <w:p w14:paraId="27CC0429"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Ymchwilydd?</w:t>
            </w:r>
          </w:p>
        </w:tc>
        <w:tc>
          <w:tcPr>
            <w:tcW w:w="3527" w:type="dxa"/>
          </w:tcPr>
          <w:p w14:paraId="58C86E3D"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Researcher?</w:t>
            </w:r>
          </w:p>
        </w:tc>
        <w:tc>
          <w:tcPr>
            <w:tcW w:w="992" w:type="dxa"/>
          </w:tcPr>
          <w:p w14:paraId="1C39EFBB"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1" w:type="dxa"/>
          </w:tcPr>
          <w:p w14:paraId="75AE9D0A"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1DCAEE03" w14:textId="77777777" w:rsidTr="00523EC0">
        <w:tc>
          <w:tcPr>
            <w:tcW w:w="534" w:type="dxa"/>
            <w:tcBorders>
              <w:bottom w:val="single" w:sz="4" w:space="0" w:color="E36C0A"/>
            </w:tcBorders>
          </w:tcPr>
          <w:p w14:paraId="09F1240C"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C</w:t>
            </w:r>
          </w:p>
          <w:p w14:paraId="03008EAB"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p>
        </w:tc>
        <w:tc>
          <w:tcPr>
            <w:tcW w:w="4836" w:type="dxa"/>
            <w:tcBorders>
              <w:bottom w:val="single" w:sz="4" w:space="0" w:color="E36C0A"/>
            </w:tcBorders>
          </w:tcPr>
          <w:p w14:paraId="476DF356"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BrifYsgol/Cyfadran?</w:t>
            </w:r>
          </w:p>
        </w:tc>
        <w:tc>
          <w:tcPr>
            <w:tcW w:w="3527" w:type="dxa"/>
            <w:tcBorders>
              <w:bottom w:val="single" w:sz="4" w:space="0" w:color="E36C0A"/>
            </w:tcBorders>
          </w:tcPr>
          <w:p w14:paraId="601D1371"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University?</w:t>
            </w:r>
          </w:p>
        </w:tc>
        <w:tc>
          <w:tcPr>
            <w:tcW w:w="992" w:type="dxa"/>
            <w:tcBorders>
              <w:bottom w:val="single" w:sz="4" w:space="0" w:color="E36C0A"/>
            </w:tcBorders>
          </w:tcPr>
          <w:p w14:paraId="567FC7CA"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1" w:type="dxa"/>
            <w:tcBorders>
              <w:bottom w:val="single" w:sz="4" w:space="0" w:color="E36C0A"/>
            </w:tcBorders>
          </w:tcPr>
          <w:p w14:paraId="7F20863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bl>
    <w:p w14:paraId="0D19BBB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2F44028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A59D6" w:rsidRPr="00BA59D6" w14:paraId="5B9EFF83" w14:textId="77777777" w:rsidTr="00523EC0">
        <w:trPr>
          <w:trHeight w:val="582"/>
        </w:trPr>
        <w:tc>
          <w:tcPr>
            <w:tcW w:w="534" w:type="dxa"/>
            <w:shd w:val="clear" w:color="auto" w:fill="FDE9D9"/>
          </w:tcPr>
          <w:p w14:paraId="5F229A3C" w14:textId="77777777" w:rsidR="00BA59D6" w:rsidRPr="00BA59D6" w:rsidRDefault="00BA59D6" w:rsidP="00BA59D6">
            <w:pPr>
              <w:spacing w:line="240" w:lineRule="auto"/>
              <w:jc w:val="both"/>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4.</w:t>
            </w:r>
          </w:p>
        </w:tc>
        <w:tc>
          <w:tcPr>
            <w:tcW w:w="4819" w:type="dxa"/>
            <w:shd w:val="clear" w:color="auto" w:fill="FDE9D9"/>
          </w:tcPr>
          <w:p w14:paraId="4D83E6C8" w14:textId="77777777" w:rsidR="00BA59D6" w:rsidRPr="00BA59D6" w:rsidRDefault="00BA59D6" w:rsidP="00BA59D6">
            <w:pPr>
              <w:spacing w:line="240" w:lineRule="auto"/>
              <w:jc w:val="both"/>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 xml:space="preserve">Rheoli Risg: </w:t>
            </w:r>
          </w:p>
          <w:p w14:paraId="58397194" w14:textId="77777777" w:rsidR="00BA59D6" w:rsidRPr="00BA59D6" w:rsidRDefault="00BA59D6" w:rsidP="00BA59D6">
            <w:pPr>
              <w:spacing w:line="240" w:lineRule="auto"/>
              <w:jc w:val="both"/>
              <w:rPr>
                <w:rFonts w:ascii="Arial" w:eastAsia="Times New Roman" w:hAnsi="Arial" w:cs="Arial"/>
                <w:b w:val="0"/>
                <w:i/>
                <w:color w:val="auto"/>
                <w:sz w:val="22"/>
                <w:lang w:val="cy-GB" w:eastAsia="en-GB"/>
              </w:rPr>
            </w:pPr>
            <w:r w:rsidRPr="00BA59D6">
              <w:rPr>
                <w:rFonts w:ascii="Arial" w:eastAsia="Times New Roman" w:hAnsi="Arial" w:cs="Arial"/>
                <w:b w:val="0"/>
                <w:color w:val="auto"/>
                <w:sz w:val="22"/>
                <w:lang w:val="cy-GB" w:eastAsia="en-GB"/>
              </w:rPr>
              <w:t>Os oes, beth yw'r risg a sut y bydd yn cael ei reoli?</w:t>
            </w:r>
          </w:p>
        </w:tc>
        <w:tc>
          <w:tcPr>
            <w:tcW w:w="5387" w:type="dxa"/>
            <w:shd w:val="clear" w:color="auto" w:fill="FDE9D9"/>
          </w:tcPr>
          <w:p w14:paraId="2EC71C53" w14:textId="77777777" w:rsidR="00BA59D6" w:rsidRPr="00BA59D6" w:rsidRDefault="00BA59D6" w:rsidP="00BA59D6">
            <w:pPr>
              <w:spacing w:line="240" w:lineRule="auto"/>
              <w:jc w:val="both"/>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Management of Risk:</w:t>
            </w:r>
          </w:p>
          <w:p w14:paraId="279662A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If yes, what is the risk and how will it be managed?</w:t>
            </w:r>
          </w:p>
          <w:p w14:paraId="4F53C450"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73722611" w14:textId="77777777" w:rsidTr="00523EC0">
        <w:tc>
          <w:tcPr>
            <w:tcW w:w="10740" w:type="dxa"/>
            <w:gridSpan w:val="3"/>
            <w:tcBorders>
              <w:bottom w:val="single" w:sz="4" w:space="0" w:color="E36C0A"/>
            </w:tcBorders>
          </w:tcPr>
          <w:p w14:paraId="7DBD253E"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5C4AC7D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3BE24B5E"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r>
    </w:tbl>
    <w:p w14:paraId="7D2B60F8"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0434019C"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BA59D6" w:rsidRPr="00BA59D6" w14:paraId="7D0BD395" w14:textId="77777777" w:rsidTr="00523EC0">
        <w:trPr>
          <w:trHeight w:val="582"/>
        </w:trPr>
        <w:tc>
          <w:tcPr>
            <w:tcW w:w="534" w:type="dxa"/>
            <w:shd w:val="clear" w:color="auto" w:fill="FDE9D9"/>
          </w:tcPr>
          <w:p w14:paraId="5A2E665B" w14:textId="77777777" w:rsidR="00BA59D6" w:rsidRPr="00BA59D6" w:rsidRDefault="00BA59D6" w:rsidP="00BA59D6">
            <w:pPr>
              <w:spacing w:line="240" w:lineRule="auto"/>
              <w:jc w:val="both"/>
              <w:rPr>
                <w:rFonts w:ascii="Arial" w:eastAsia="Times New Roman" w:hAnsi="Arial" w:cs="Arial"/>
                <w:color w:val="auto"/>
                <w:sz w:val="22"/>
                <w:lang w:val="cy-GB" w:eastAsia="en-GB"/>
              </w:rPr>
            </w:pPr>
            <w:r w:rsidRPr="00BA59D6">
              <w:rPr>
                <w:rFonts w:ascii="Arial" w:eastAsia="Times New Roman" w:hAnsi="Arial" w:cs="Arial"/>
                <w:color w:val="auto"/>
                <w:sz w:val="22"/>
                <w:lang w:val="cy-GB" w:eastAsia="en-GB"/>
              </w:rPr>
              <w:t>5.</w:t>
            </w:r>
          </w:p>
        </w:tc>
        <w:tc>
          <w:tcPr>
            <w:tcW w:w="4819" w:type="dxa"/>
            <w:shd w:val="clear" w:color="auto" w:fill="FDE9D9"/>
          </w:tcPr>
          <w:p w14:paraId="4119A31A"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0F92E175"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If you are dealing with children and/ or vulnerable </w:t>
            </w:r>
            <w:proofErr w:type="gramStart"/>
            <w:r w:rsidRPr="00BA59D6">
              <w:rPr>
                <w:rFonts w:ascii="Arial" w:eastAsia="Times New Roman" w:hAnsi="Arial" w:cs="Arial"/>
                <w:b w:val="0"/>
                <w:color w:val="auto"/>
                <w:sz w:val="22"/>
                <w:lang w:val="en-GB" w:eastAsia="en-GB"/>
              </w:rPr>
              <w:t>adults</w:t>
            </w:r>
            <w:proofErr w:type="gramEnd"/>
            <w:r w:rsidRPr="00BA59D6">
              <w:rPr>
                <w:rFonts w:ascii="Arial" w:eastAsia="Times New Roman" w:hAnsi="Arial" w:cs="Arial"/>
                <w:b w:val="0"/>
                <w:color w:val="auto"/>
                <w:sz w:val="22"/>
                <w:lang w:val="en-GB" w:eastAsia="en-GB"/>
              </w:rPr>
              <w:t xml:space="preserve"> you must present your DBS certificate to your supervising tutor for approval before any contact with these participants.</w:t>
            </w:r>
          </w:p>
          <w:p w14:paraId="10E00426"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6D398E37" w14:textId="77777777" w:rsidTr="00523EC0">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9C0FAA8"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0B5CDEDE"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Ydw</w:t>
            </w:r>
            <w:proofErr w:type="spellEnd"/>
            <w:r w:rsidRPr="00BA59D6">
              <w:rPr>
                <w:rFonts w:ascii="Arial" w:eastAsia="Times New Roman" w:hAnsi="Arial" w:cs="Arial"/>
                <w:b w:val="0"/>
                <w:color w:val="auto"/>
                <w:sz w:val="22"/>
                <w:lang w:val="en-GB"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4DEAA57"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Na / No</w:t>
            </w:r>
          </w:p>
        </w:tc>
      </w:tr>
      <w:tr w:rsidR="00BA59D6" w:rsidRPr="00BA59D6" w14:paraId="2FBD8799" w14:textId="77777777" w:rsidTr="00523EC0">
        <w:tc>
          <w:tcPr>
            <w:tcW w:w="534" w:type="dxa"/>
            <w:tcBorders>
              <w:left w:val="single" w:sz="4" w:space="0" w:color="E36C0A"/>
              <w:bottom w:val="single" w:sz="4" w:space="0" w:color="E36C0A"/>
            </w:tcBorders>
          </w:tcPr>
          <w:p w14:paraId="5411C02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w:t>
            </w:r>
          </w:p>
          <w:p w14:paraId="48066347"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4836" w:type="dxa"/>
            <w:gridSpan w:val="2"/>
            <w:tcBorders>
              <w:left w:val="single" w:sz="4" w:space="0" w:color="E36C0A"/>
              <w:bottom w:val="single" w:sz="4" w:space="0" w:color="E36C0A"/>
            </w:tcBorders>
          </w:tcPr>
          <w:p w14:paraId="381B67F8"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Ydych</w:t>
            </w:r>
            <w:proofErr w:type="spellEnd"/>
            <w:r w:rsidRPr="00BA59D6">
              <w:rPr>
                <w:rFonts w:ascii="Arial" w:eastAsia="Times New Roman" w:hAnsi="Arial" w:cs="Arial"/>
                <w:b w:val="0"/>
                <w:color w:val="auto"/>
                <w:sz w:val="22"/>
                <w:lang w:val="en-GB" w:eastAsia="en-GB"/>
              </w:rPr>
              <w:t xml:space="preserve"> chi </w:t>
            </w:r>
            <w:proofErr w:type="spellStart"/>
            <w:r w:rsidRPr="00BA59D6">
              <w:rPr>
                <w:rFonts w:ascii="Arial" w:eastAsia="Times New Roman" w:hAnsi="Arial" w:cs="Arial"/>
                <w:b w:val="0"/>
                <w:color w:val="auto"/>
                <w:sz w:val="22"/>
                <w:lang w:val="en-GB" w:eastAsia="en-GB"/>
              </w:rPr>
              <w:t>wedi</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gwneud</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cais</w:t>
            </w:r>
            <w:proofErr w:type="spellEnd"/>
            <w:r w:rsidRPr="00BA59D6">
              <w:rPr>
                <w:rFonts w:ascii="Arial" w:eastAsia="Times New Roman" w:hAnsi="Arial" w:cs="Arial"/>
                <w:b w:val="0"/>
                <w:color w:val="auto"/>
                <w:sz w:val="22"/>
                <w:lang w:val="en-GB" w:eastAsia="en-GB"/>
              </w:rPr>
              <w:t xml:space="preserve"> am </w:t>
            </w:r>
            <w:proofErr w:type="spellStart"/>
            <w:r w:rsidRPr="00BA59D6">
              <w:rPr>
                <w:rFonts w:ascii="Arial" w:eastAsia="Times New Roman" w:hAnsi="Arial" w:cs="Arial"/>
                <w:b w:val="0"/>
                <w:color w:val="auto"/>
                <w:sz w:val="22"/>
                <w:lang w:val="en-GB" w:eastAsia="en-GB"/>
              </w:rPr>
              <w:t>dystysgrif</w:t>
            </w:r>
            <w:proofErr w:type="spellEnd"/>
            <w:r w:rsidRPr="00BA59D6">
              <w:rPr>
                <w:rFonts w:ascii="Arial" w:eastAsia="Times New Roman" w:hAnsi="Arial" w:cs="Arial"/>
                <w:b w:val="0"/>
                <w:color w:val="auto"/>
                <w:sz w:val="22"/>
                <w:lang w:val="en-GB" w:eastAsia="en-GB"/>
              </w:rPr>
              <w:t xml:space="preserve"> DBS?</w:t>
            </w:r>
          </w:p>
        </w:tc>
        <w:tc>
          <w:tcPr>
            <w:tcW w:w="3527" w:type="dxa"/>
            <w:tcBorders>
              <w:left w:val="single" w:sz="4" w:space="0" w:color="E36C0A"/>
              <w:bottom w:val="single" w:sz="4" w:space="0" w:color="E36C0A"/>
            </w:tcBorders>
          </w:tcPr>
          <w:p w14:paraId="0E707262"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Have you applied for a DBS certificate?            </w:t>
            </w:r>
          </w:p>
        </w:tc>
        <w:tc>
          <w:tcPr>
            <w:tcW w:w="992" w:type="dxa"/>
            <w:tcBorders>
              <w:left w:val="single" w:sz="4" w:space="0" w:color="E36C0A"/>
              <w:bottom w:val="single" w:sz="4" w:space="0" w:color="E36C0A"/>
            </w:tcBorders>
          </w:tcPr>
          <w:p w14:paraId="0AE0D28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851" w:type="dxa"/>
            <w:tcBorders>
              <w:left w:val="single" w:sz="4" w:space="0" w:color="E36C0A"/>
              <w:bottom w:val="single" w:sz="4" w:space="0" w:color="E36C0A"/>
            </w:tcBorders>
          </w:tcPr>
          <w:p w14:paraId="6DFA207F"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3A5C0654" w14:textId="77777777" w:rsidTr="00523EC0">
        <w:tc>
          <w:tcPr>
            <w:tcW w:w="534" w:type="dxa"/>
          </w:tcPr>
          <w:p w14:paraId="1507BBF2"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B</w:t>
            </w:r>
          </w:p>
          <w:p w14:paraId="64C1F1B4"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p>
        </w:tc>
        <w:tc>
          <w:tcPr>
            <w:tcW w:w="4836" w:type="dxa"/>
            <w:gridSpan w:val="2"/>
          </w:tcPr>
          <w:p w14:paraId="7F626878"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A yw eich tiwtor weld a'i gadarnhau eich tystysgrif DBS?</w:t>
            </w:r>
          </w:p>
        </w:tc>
        <w:tc>
          <w:tcPr>
            <w:tcW w:w="3527" w:type="dxa"/>
          </w:tcPr>
          <w:p w14:paraId="7D4EBAE0" w14:textId="77777777" w:rsidR="00BA59D6" w:rsidRPr="00BA59D6" w:rsidRDefault="00BA59D6" w:rsidP="00BA59D6">
            <w:pPr>
              <w:tabs>
                <w:tab w:val="left" w:pos="2282"/>
              </w:tabs>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Has your tutor seen and approved your DBS certificate? </w:t>
            </w:r>
          </w:p>
        </w:tc>
        <w:tc>
          <w:tcPr>
            <w:tcW w:w="992" w:type="dxa"/>
          </w:tcPr>
          <w:p w14:paraId="50642A2C"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1" w:type="dxa"/>
          </w:tcPr>
          <w:p w14:paraId="2DB2AB22"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bl>
    <w:p w14:paraId="776B893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737C3F33"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00916C2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65EF1245"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1F9CD5CF"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5EC324F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7F6EDFF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BA59D6" w:rsidRPr="00BA59D6" w14:paraId="73BD3D09" w14:textId="77777777" w:rsidTr="00523EC0">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5B93E432" w14:textId="77777777" w:rsidR="00BA59D6" w:rsidRPr="00BA59D6" w:rsidRDefault="00BA59D6" w:rsidP="00BA59D6">
            <w:pPr>
              <w:spacing w:line="240" w:lineRule="auto"/>
              <w:rPr>
                <w:rFonts w:ascii="Arial" w:eastAsia="Times New Roman" w:hAnsi="Arial" w:cs="Arial"/>
                <w:color w:val="auto"/>
                <w:sz w:val="22"/>
                <w:lang w:val="en-GB" w:eastAsia="en-GB"/>
              </w:rPr>
            </w:pPr>
            <w:r w:rsidRPr="00BA59D6">
              <w:rPr>
                <w:rFonts w:ascii="Arial" w:eastAsia="Times New Roman" w:hAnsi="Arial" w:cs="Arial"/>
                <w:color w:val="auto"/>
                <w:sz w:val="22"/>
                <w:lang w:val="en-GB" w:eastAsia="en-G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53A63299"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A </w:t>
            </w:r>
            <w:proofErr w:type="spellStart"/>
            <w:r w:rsidRPr="00BA59D6">
              <w:rPr>
                <w:rFonts w:ascii="Arial" w:eastAsia="Times New Roman" w:hAnsi="Arial" w:cs="Arial"/>
                <w:b w:val="0"/>
                <w:color w:val="auto"/>
                <w:sz w:val="22"/>
                <w:lang w:val="en-GB" w:eastAsia="en-GB"/>
              </w:rPr>
              <w:t>fyddwch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yn</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cael</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cydsyniad</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gwybodus</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ysgrifenedig</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gan</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eich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cyfranogwyr</w:t>
            </w:r>
            <w:proofErr w:type="spellEnd"/>
            <w:r w:rsidRPr="00BA59D6">
              <w:rPr>
                <w:rFonts w:ascii="Arial" w:eastAsia="Times New Roman" w:hAnsi="Arial" w:cs="Arial"/>
                <w:b w:val="0"/>
                <w:color w:val="auto"/>
                <w:sz w:val="22"/>
                <w:lang w:val="en-GB" w:eastAsia="en-GB"/>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9EFE8A8"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Will you obtain written informed consent from your participants?</w:t>
            </w:r>
          </w:p>
        </w:tc>
      </w:tr>
      <w:tr w:rsidR="00BA59D6" w:rsidRPr="00BA59D6" w14:paraId="750989B8" w14:textId="77777777" w:rsidTr="00523EC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3DDB7177"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p w14:paraId="269CAAFD"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992" w:type="dxa"/>
            <w:tcBorders>
              <w:left w:val="single" w:sz="4" w:space="0" w:color="E36C0A"/>
              <w:bottom w:val="single" w:sz="4" w:space="0" w:color="E36C0A"/>
            </w:tcBorders>
            <w:shd w:val="clear" w:color="auto" w:fill="FDE9D9"/>
          </w:tcPr>
          <w:p w14:paraId="63586DB2"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Ydw</w:t>
            </w:r>
            <w:proofErr w:type="spellEnd"/>
            <w:r w:rsidRPr="00BA59D6">
              <w:rPr>
                <w:rFonts w:ascii="Arial" w:eastAsia="Times New Roman" w:hAnsi="Arial" w:cs="Arial"/>
                <w:b w:val="0"/>
                <w:color w:val="auto"/>
                <w:sz w:val="22"/>
                <w:lang w:val="en-GB" w:eastAsia="en-GB"/>
              </w:rPr>
              <w:t xml:space="preserve"> / Yes</w:t>
            </w:r>
          </w:p>
        </w:tc>
        <w:tc>
          <w:tcPr>
            <w:tcW w:w="854" w:type="dxa"/>
            <w:tcBorders>
              <w:left w:val="single" w:sz="4" w:space="0" w:color="E36C0A"/>
              <w:bottom w:val="single" w:sz="4" w:space="0" w:color="E36C0A"/>
            </w:tcBorders>
            <w:shd w:val="clear" w:color="auto" w:fill="FDE9D9"/>
          </w:tcPr>
          <w:p w14:paraId="527531EF"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Na / No</w:t>
            </w:r>
          </w:p>
        </w:tc>
      </w:tr>
      <w:tr w:rsidR="00BA59D6" w:rsidRPr="00BA59D6" w14:paraId="60CC81B9" w14:textId="77777777" w:rsidTr="00523EC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09F54744"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A</w:t>
            </w:r>
          </w:p>
          <w:p w14:paraId="21BBB314"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4832" w:type="dxa"/>
            <w:gridSpan w:val="3"/>
            <w:tcBorders>
              <w:left w:val="single" w:sz="4" w:space="0" w:color="E36C0A"/>
              <w:bottom w:val="single" w:sz="4" w:space="0" w:color="E36C0A"/>
            </w:tcBorders>
          </w:tcPr>
          <w:p w14:paraId="38D1C2A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Os</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na</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fyddwch</w:t>
            </w:r>
            <w:proofErr w:type="spellEnd"/>
            <w:r w:rsidRPr="00BA59D6">
              <w:rPr>
                <w:rFonts w:ascii="Arial" w:eastAsia="Times New Roman" w:hAnsi="Arial" w:cs="Arial"/>
                <w:b w:val="0"/>
                <w:color w:val="auto"/>
                <w:sz w:val="22"/>
                <w:lang w:val="en-GB" w:eastAsia="en-GB"/>
              </w:rPr>
              <w:t xml:space="preserve">, pam </w:t>
            </w:r>
            <w:proofErr w:type="spellStart"/>
            <w:r w:rsidRPr="00BA59D6">
              <w:rPr>
                <w:rFonts w:ascii="Arial" w:eastAsia="Times New Roman" w:hAnsi="Arial" w:cs="Arial"/>
                <w:b w:val="0"/>
                <w:color w:val="auto"/>
                <w:sz w:val="22"/>
                <w:lang w:val="en-GB" w:eastAsia="en-GB"/>
              </w:rPr>
              <w:t>hynny</w:t>
            </w:r>
            <w:proofErr w:type="spellEnd"/>
            <w:r w:rsidRPr="00BA59D6">
              <w:rPr>
                <w:rFonts w:ascii="Arial" w:eastAsia="Times New Roman" w:hAnsi="Arial" w:cs="Arial"/>
                <w:b w:val="0"/>
                <w:color w:val="auto"/>
                <w:sz w:val="22"/>
                <w:lang w:val="en-GB" w:eastAsia="en-GB"/>
              </w:rPr>
              <w:t>?</w:t>
            </w:r>
          </w:p>
        </w:tc>
        <w:tc>
          <w:tcPr>
            <w:tcW w:w="3524" w:type="dxa"/>
            <w:gridSpan w:val="2"/>
            <w:tcBorders>
              <w:left w:val="single" w:sz="4" w:space="0" w:color="E36C0A"/>
              <w:bottom w:val="single" w:sz="4" w:space="0" w:color="E36C0A"/>
            </w:tcBorders>
          </w:tcPr>
          <w:p w14:paraId="6225904E"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If no, why not?</w:t>
            </w:r>
          </w:p>
        </w:tc>
        <w:tc>
          <w:tcPr>
            <w:tcW w:w="992" w:type="dxa"/>
            <w:tcBorders>
              <w:left w:val="single" w:sz="4" w:space="0" w:color="E36C0A"/>
              <w:bottom w:val="single" w:sz="4" w:space="0" w:color="E36C0A"/>
            </w:tcBorders>
          </w:tcPr>
          <w:p w14:paraId="561DE20B"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c>
        <w:tc>
          <w:tcPr>
            <w:tcW w:w="854" w:type="dxa"/>
            <w:tcBorders>
              <w:left w:val="single" w:sz="4" w:space="0" w:color="E36C0A"/>
              <w:bottom w:val="single" w:sz="4" w:space="0" w:color="E36C0A"/>
            </w:tcBorders>
          </w:tcPr>
          <w:p w14:paraId="53759470"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No</w:t>
            </w:r>
          </w:p>
        </w:tc>
      </w:tr>
      <w:tr w:rsidR="00BA59D6" w:rsidRPr="00BA59D6" w14:paraId="555AA058" w14:textId="77777777" w:rsidTr="00523EC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20998BC6"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B</w:t>
            </w:r>
          </w:p>
          <w:p w14:paraId="3D93DE2E"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p>
        </w:tc>
        <w:tc>
          <w:tcPr>
            <w:tcW w:w="4832" w:type="dxa"/>
            <w:gridSpan w:val="3"/>
          </w:tcPr>
          <w:p w14:paraId="6CBF6DD7" w14:textId="77777777" w:rsidR="00BA59D6" w:rsidRPr="00BA59D6" w:rsidRDefault="00BA59D6" w:rsidP="00BA59D6">
            <w:pPr>
              <w:spacing w:line="240" w:lineRule="auto"/>
              <w:jc w:val="both"/>
              <w:rPr>
                <w:rFonts w:ascii="Arial" w:eastAsia="Times New Roman" w:hAnsi="Arial" w:cs="Arial"/>
                <w:b w:val="0"/>
                <w:color w:val="auto"/>
                <w:sz w:val="22"/>
                <w:lang w:val="cy-GB" w:eastAsia="en-GB"/>
              </w:rPr>
            </w:pPr>
            <w:proofErr w:type="spellStart"/>
            <w:r w:rsidRPr="00BA59D6">
              <w:rPr>
                <w:rFonts w:ascii="Arial" w:eastAsia="Times New Roman" w:hAnsi="Arial" w:cs="Arial"/>
                <w:b w:val="0"/>
                <w:color w:val="auto"/>
                <w:sz w:val="22"/>
                <w:lang w:val="en-GB" w:eastAsia="en-GB"/>
              </w:rPr>
              <w:t>Os</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byddwch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sut</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byddwch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yn</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sicrhau</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cydsyniad</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gwybodus</w:t>
            </w:r>
            <w:proofErr w:type="spellEnd"/>
            <w:r w:rsidRPr="00BA59D6">
              <w:rPr>
                <w:rFonts w:ascii="Arial" w:eastAsia="Times New Roman" w:hAnsi="Arial" w:cs="Arial"/>
                <w:b w:val="0"/>
                <w:color w:val="auto"/>
                <w:sz w:val="22"/>
                <w:lang w:val="en-GB" w:eastAsia="en-GB"/>
              </w:rPr>
              <w:t>?</w:t>
            </w:r>
          </w:p>
        </w:tc>
        <w:tc>
          <w:tcPr>
            <w:tcW w:w="3524" w:type="dxa"/>
            <w:gridSpan w:val="2"/>
          </w:tcPr>
          <w:p w14:paraId="06E5B6DD"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If yes, how will you secure informed consent?</w:t>
            </w:r>
          </w:p>
          <w:p w14:paraId="35A4E32D" w14:textId="77777777" w:rsidR="00BA59D6" w:rsidRPr="00BA59D6" w:rsidRDefault="00BA59D6" w:rsidP="00BA59D6">
            <w:pPr>
              <w:tabs>
                <w:tab w:val="left" w:pos="2282"/>
              </w:tabs>
              <w:spacing w:line="240" w:lineRule="auto"/>
              <w:rPr>
                <w:rFonts w:ascii="Arial" w:eastAsia="Times New Roman" w:hAnsi="Arial" w:cs="Arial"/>
                <w:b w:val="0"/>
                <w:color w:val="auto"/>
                <w:sz w:val="22"/>
                <w:lang w:val="en-GB" w:eastAsia="en-GB"/>
              </w:rPr>
            </w:pPr>
          </w:p>
        </w:tc>
        <w:tc>
          <w:tcPr>
            <w:tcW w:w="992" w:type="dxa"/>
          </w:tcPr>
          <w:p w14:paraId="11ABF33E"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854" w:type="dxa"/>
          </w:tcPr>
          <w:p w14:paraId="0C9F465A"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00AB8A53" w14:textId="77777777" w:rsidTr="00523EC0">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10C62BE9" w14:textId="77777777" w:rsidR="00BA59D6" w:rsidRPr="00BA59D6" w:rsidRDefault="00BA59D6" w:rsidP="00BA59D6">
            <w:pPr>
              <w:spacing w:line="240" w:lineRule="auto"/>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Rhowch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eglurhad</w:t>
            </w:r>
            <w:proofErr w:type="spellEnd"/>
            <w:r w:rsidRPr="00BA59D6">
              <w:rPr>
                <w:rFonts w:ascii="Arial" w:eastAsia="Times New Roman" w:hAnsi="Arial" w:cs="Arial"/>
                <w:b w:val="0"/>
                <w:color w:val="auto"/>
                <w:sz w:val="22"/>
                <w:lang w:val="en-GB" w:eastAsia="en-GB"/>
              </w:rPr>
              <w:t xml:space="preserve"> / Please explain:</w:t>
            </w:r>
          </w:p>
          <w:p w14:paraId="1D8F3841" w14:textId="77777777" w:rsidR="00BA59D6" w:rsidRPr="00BA59D6" w:rsidRDefault="00BA59D6" w:rsidP="00BA59D6">
            <w:pPr>
              <w:spacing w:line="240" w:lineRule="auto"/>
              <w:rPr>
                <w:rFonts w:ascii="Arial" w:eastAsia="Times New Roman" w:hAnsi="Arial" w:cs="Arial"/>
                <w:b w:val="0"/>
                <w:color w:val="auto"/>
                <w:sz w:val="22"/>
                <w:lang w:val="en-GB" w:eastAsia="en-GB"/>
              </w:rPr>
            </w:pPr>
          </w:p>
          <w:p w14:paraId="1A6DC858"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r>
      <w:tr w:rsidR="00BA59D6" w:rsidRPr="00BA59D6" w14:paraId="73F55D3F" w14:textId="77777777" w:rsidTr="00523EC0">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4FE64806" w14:textId="77777777" w:rsidR="00BA59D6" w:rsidRPr="00BA59D6" w:rsidRDefault="00BA59D6" w:rsidP="00BA59D6">
            <w:pPr>
              <w:spacing w:line="240" w:lineRule="auto"/>
              <w:rPr>
                <w:rFonts w:ascii="Arial" w:eastAsia="Times New Roman" w:hAnsi="Arial" w:cs="Arial"/>
                <w:b w:val="0"/>
                <w:color w:val="auto"/>
                <w:sz w:val="22"/>
                <w:lang w:val="en-GB" w:eastAsia="en-GB"/>
              </w:rPr>
            </w:pPr>
            <w:proofErr w:type="spellStart"/>
            <w:r w:rsidRPr="00BA59D6">
              <w:rPr>
                <w:rFonts w:ascii="Arial" w:eastAsia="Times New Roman" w:hAnsi="Arial" w:cs="Arial"/>
                <w:b w:val="0"/>
                <w:color w:val="auto"/>
                <w:sz w:val="22"/>
                <w:lang w:val="en-GB" w:eastAsia="en-GB"/>
              </w:rPr>
              <w:t>Cynhwyswch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gopi</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o’r</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ffurflen</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gydsynio</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os</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ydych</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yn</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defnyddio</w:t>
            </w:r>
            <w:proofErr w:type="spellEnd"/>
            <w:r w:rsidRPr="00BA59D6">
              <w:rPr>
                <w:rFonts w:ascii="Arial" w:eastAsia="Times New Roman" w:hAnsi="Arial" w:cs="Arial"/>
                <w:b w:val="0"/>
                <w:color w:val="auto"/>
                <w:sz w:val="22"/>
                <w:lang w:val="en-GB" w:eastAsia="en-GB"/>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5065FF06"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Please include a copy of the consent form if you are using one.</w:t>
            </w:r>
          </w:p>
        </w:tc>
      </w:tr>
      <w:tr w:rsidR="00BA59D6" w:rsidRPr="00BA59D6" w14:paraId="1ACF17A5" w14:textId="77777777" w:rsidTr="00523EC0">
        <w:tc>
          <w:tcPr>
            <w:tcW w:w="538" w:type="dxa"/>
            <w:tcBorders>
              <w:top w:val="single" w:sz="4" w:space="0" w:color="E36C0A"/>
            </w:tcBorders>
            <w:vAlign w:val="center"/>
            <w:hideMark/>
          </w:tcPr>
          <w:p w14:paraId="27073273" w14:textId="77777777" w:rsidR="00BA59D6" w:rsidRPr="00BA59D6" w:rsidRDefault="00BA59D6" w:rsidP="00BA59D6">
            <w:pPr>
              <w:spacing w:line="240" w:lineRule="auto"/>
              <w:rPr>
                <w:rFonts w:ascii="Times New Roman" w:eastAsia="Times New Roman" w:hAnsi="Times New Roman" w:cs="Times New Roman"/>
                <w:b w:val="0"/>
                <w:color w:val="auto"/>
                <w:sz w:val="24"/>
                <w:szCs w:val="24"/>
                <w:lang w:val="en-GB" w:eastAsia="en-GB"/>
              </w:rPr>
            </w:pPr>
          </w:p>
        </w:tc>
        <w:tc>
          <w:tcPr>
            <w:tcW w:w="2140" w:type="dxa"/>
            <w:tcBorders>
              <w:top w:val="single" w:sz="4" w:space="0" w:color="E36C0A"/>
            </w:tcBorders>
            <w:vAlign w:val="center"/>
            <w:hideMark/>
          </w:tcPr>
          <w:p w14:paraId="5A27234B" w14:textId="77777777" w:rsidR="00BA59D6" w:rsidRPr="00BA59D6" w:rsidRDefault="00BA59D6" w:rsidP="00BA59D6">
            <w:pPr>
              <w:spacing w:line="240" w:lineRule="auto"/>
              <w:rPr>
                <w:rFonts w:ascii="Times New Roman" w:eastAsia="Times New Roman" w:hAnsi="Times New Roman" w:cs="Times New Roman"/>
                <w:b w:val="0"/>
                <w:color w:val="auto"/>
                <w:sz w:val="24"/>
                <w:szCs w:val="24"/>
                <w:lang w:val="en-GB" w:eastAsia="en-GB"/>
              </w:rPr>
            </w:pPr>
          </w:p>
        </w:tc>
        <w:tc>
          <w:tcPr>
            <w:tcW w:w="2672" w:type="dxa"/>
            <w:tcBorders>
              <w:top w:val="single" w:sz="4" w:space="0" w:color="E36C0A"/>
            </w:tcBorders>
            <w:vAlign w:val="center"/>
            <w:hideMark/>
          </w:tcPr>
          <w:p w14:paraId="2A81D2F5" w14:textId="77777777" w:rsidR="00BA59D6" w:rsidRPr="00BA59D6" w:rsidRDefault="00BA59D6" w:rsidP="00BA59D6">
            <w:pPr>
              <w:spacing w:line="240" w:lineRule="auto"/>
              <w:rPr>
                <w:rFonts w:ascii="Times New Roman" w:eastAsia="Times New Roman" w:hAnsi="Times New Roman" w:cs="Times New Roman"/>
                <w:b w:val="0"/>
                <w:color w:val="auto"/>
                <w:sz w:val="24"/>
                <w:szCs w:val="24"/>
                <w:lang w:val="en-GB" w:eastAsia="en-GB"/>
              </w:rPr>
            </w:pPr>
          </w:p>
        </w:tc>
        <w:tc>
          <w:tcPr>
            <w:tcW w:w="20" w:type="dxa"/>
            <w:tcBorders>
              <w:top w:val="single" w:sz="4" w:space="0" w:color="E36C0A"/>
            </w:tcBorders>
            <w:vAlign w:val="center"/>
            <w:hideMark/>
          </w:tcPr>
          <w:p w14:paraId="5186CB42" w14:textId="77777777" w:rsidR="00BA59D6" w:rsidRPr="00BA59D6" w:rsidRDefault="00BA59D6" w:rsidP="00BA59D6">
            <w:pPr>
              <w:spacing w:line="240" w:lineRule="auto"/>
              <w:rPr>
                <w:rFonts w:ascii="Times New Roman" w:eastAsia="Times New Roman" w:hAnsi="Times New Roman" w:cs="Times New Roman"/>
                <w:b w:val="0"/>
                <w:color w:val="auto"/>
                <w:sz w:val="24"/>
                <w:szCs w:val="24"/>
                <w:lang w:val="en-GB" w:eastAsia="en-GB"/>
              </w:rPr>
            </w:pPr>
          </w:p>
        </w:tc>
        <w:tc>
          <w:tcPr>
            <w:tcW w:w="2674" w:type="dxa"/>
            <w:tcBorders>
              <w:top w:val="single" w:sz="4" w:space="0" w:color="E36C0A"/>
            </w:tcBorders>
            <w:vAlign w:val="center"/>
            <w:hideMark/>
          </w:tcPr>
          <w:p w14:paraId="3B307D0A" w14:textId="77777777" w:rsidR="00BA59D6" w:rsidRPr="00BA59D6" w:rsidRDefault="00BA59D6" w:rsidP="00BA59D6">
            <w:pPr>
              <w:spacing w:line="240" w:lineRule="auto"/>
              <w:rPr>
                <w:rFonts w:ascii="Times New Roman" w:eastAsia="Times New Roman" w:hAnsi="Times New Roman" w:cs="Times New Roman"/>
                <w:b w:val="0"/>
                <w:color w:val="auto"/>
                <w:sz w:val="24"/>
                <w:szCs w:val="24"/>
                <w:lang w:val="en-GB" w:eastAsia="en-GB"/>
              </w:rPr>
            </w:pPr>
          </w:p>
        </w:tc>
        <w:tc>
          <w:tcPr>
            <w:tcW w:w="2696" w:type="dxa"/>
            <w:gridSpan w:val="3"/>
            <w:tcBorders>
              <w:top w:val="single" w:sz="4" w:space="0" w:color="E36C0A"/>
            </w:tcBorders>
            <w:vAlign w:val="center"/>
            <w:hideMark/>
          </w:tcPr>
          <w:p w14:paraId="4E39CF36" w14:textId="77777777" w:rsidR="00BA59D6" w:rsidRPr="00BA59D6" w:rsidRDefault="00BA59D6" w:rsidP="00BA59D6">
            <w:pPr>
              <w:spacing w:line="240" w:lineRule="auto"/>
              <w:rPr>
                <w:rFonts w:ascii="Times New Roman" w:eastAsia="Times New Roman" w:hAnsi="Times New Roman" w:cs="Times New Roman"/>
                <w:b w:val="0"/>
                <w:color w:val="auto"/>
                <w:sz w:val="24"/>
                <w:szCs w:val="24"/>
                <w:lang w:val="en-GB" w:eastAsia="en-GB"/>
              </w:rPr>
            </w:pPr>
          </w:p>
        </w:tc>
      </w:tr>
    </w:tbl>
    <w:p w14:paraId="15CAE44B" w14:textId="77777777" w:rsidR="00BA59D6" w:rsidRPr="00BA59D6" w:rsidRDefault="00BA59D6" w:rsidP="00BA59D6">
      <w:pPr>
        <w:pBdr>
          <w:top w:val="single" w:sz="4" w:space="1" w:color="E36C0A"/>
        </w:pBdr>
        <w:spacing w:line="240" w:lineRule="auto"/>
        <w:jc w:val="both"/>
        <w:rPr>
          <w:rFonts w:ascii="Arial" w:eastAsia="Times New Roman" w:hAnsi="Arial" w:cs="Arial"/>
          <w:b w:val="0"/>
          <w:color w:val="auto"/>
          <w:sz w:val="22"/>
          <w:lang w:val="en-GB" w:eastAsia="en-GB"/>
        </w:rPr>
      </w:pPr>
    </w:p>
    <w:p w14:paraId="23A4D270"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BA59D6" w:rsidRPr="00BA59D6" w14:paraId="6E1DF051" w14:textId="77777777" w:rsidTr="00523EC0">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529C737" w14:textId="77777777" w:rsidR="00BA59D6" w:rsidRPr="00BA59D6" w:rsidRDefault="00BA59D6" w:rsidP="00BA59D6">
            <w:pPr>
              <w:autoSpaceDE w:val="0"/>
              <w:autoSpaceDN w:val="0"/>
              <w:adjustRightInd w:val="0"/>
              <w:spacing w:line="240" w:lineRule="auto"/>
              <w:jc w:val="both"/>
              <w:rPr>
                <w:rFonts w:ascii="Arial" w:eastAsia="Times New Roman" w:hAnsi="Arial" w:cs="Arial"/>
                <w:color w:val="auto"/>
                <w:sz w:val="22"/>
                <w:lang w:val="en-GB" w:eastAsia="en-GB"/>
              </w:rPr>
            </w:pPr>
            <w:r w:rsidRPr="00BA59D6">
              <w:rPr>
                <w:rFonts w:ascii="Arial" w:eastAsia="Times New Roman" w:hAnsi="Arial" w:cs="Arial"/>
                <w:color w:val="E36C0A"/>
                <w:sz w:val="22"/>
                <w:lang w:val="cy-GB" w:eastAsia="en-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2ECC491F" w14:textId="77777777" w:rsidR="00BA59D6" w:rsidRPr="00BA59D6" w:rsidRDefault="00BA59D6" w:rsidP="00BA59D6">
            <w:pPr>
              <w:tabs>
                <w:tab w:val="left" w:pos="7920"/>
              </w:tabs>
              <w:spacing w:line="240" w:lineRule="auto"/>
              <w:rPr>
                <w:rFonts w:ascii="Arial" w:eastAsia="Times New Roman" w:hAnsi="Arial" w:cs="Arial"/>
                <w:bCs/>
                <w:color w:val="E36C0A"/>
                <w:sz w:val="24"/>
                <w:szCs w:val="24"/>
                <w:lang w:val="en-GB" w:eastAsia="en-GB"/>
              </w:rPr>
            </w:pPr>
            <w:r w:rsidRPr="00BA59D6">
              <w:rPr>
                <w:rFonts w:ascii="Arial" w:eastAsia="Times New Roman" w:hAnsi="Arial" w:cs="Arial"/>
                <w:bCs/>
                <w:color w:val="E36C0A"/>
                <w:sz w:val="24"/>
                <w:szCs w:val="24"/>
                <w:lang w:val="en-GB" w:eastAsia="en-GB"/>
              </w:rPr>
              <w:t xml:space="preserve">SECTION 4  </w:t>
            </w:r>
          </w:p>
        </w:tc>
      </w:tr>
      <w:tr w:rsidR="00BA59D6" w:rsidRPr="00BA59D6" w14:paraId="497414BF" w14:textId="77777777" w:rsidTr="00523EC0">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0D994D43" w14:textId="77777777" w:rsidR="00BA59D6" w:rsidRPr="00BA59D6" w:rsidRDefault="00BA59D6" w:rsidP="00BA59D6">
            <w:pPr>
              <w:autoSpaceDE w:val="0"/>
              <w:autoSpaceDN w:val="0"/>
              <w:adjustRightInd w:val="0"/>
              <w:spacing w:line="240" w:lineRule="auto"/>
              <w:jc w:val="both"/>
              <w:rPr>
                <w:rFonts w:ascii="Arial" w:eastAsia="Times New Roman" w:hAnsi="Arial" w:cs="Arial"/>
                <w:bCs/>
                <w:color w:val="auto"/>
                <w:sz w:val="24"/>
                <w:szCs w:val="24"/>
                <w:lang w:val="en-GB" w:eastAsia="en-GB"/>
              </w:rPr>
            </w:pPr>
            <w:r w:rsidRPr="00BA59D6">
              <w:rPr>
                <w:rFonts w:ascii="Arial" w:eastAsia="Times New Roman" w:hAnsi="Arial" w:cs="Arial"/>
                <w:color w:val="auto"/>
                <w:sz w:val="22"/>
                <w:lang w:val="cy-GB" w:eastAsia="en-GB"/>
              </w:rPr>
              <w:t>CEFNOGWYD /</w:t>
            </w:r>
            <w:r w:rsidRPr="00BA59D6">
              <w:rPr>
                <w:rFonts w:ascii="Arial" w:eastAsia="Times New Roman" w:hAnsi="Arial" w:cs="Arial"/>
                <w:bCs/>
                <w:color w:val="auto"/>
                <w:sz w:val="24"/>
                <w:szCs w:val="24"/>
                <w:lang w:val="en-GB" w:eastAsia="en-GB"/>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4D35C44D" w14:textId="77777777" w:rsidR="00BA59D6" w:rsidRPr="00BA59D6" w:rsidRDefault="00BA59D6" w:rsidP="00BA59D6">
            <w:pPr>
              <w:autoSpaceDE w:val="0"/>
              <w:autoSpaceDN w:val="0"/>
              <w:adjustRightInd w:val="0"/>
              <w:spacing w:line="240" w:lineRule="auto"/>
              <w:jc w:val="both"/>
              <w:rPr>
                <w:rFonts w:ascii="Arial" w:eastAsia="Times New Roman" w:hAnsi="Arial" w:cs="Arial"/>
                <w:color w:val="auto"/>
                <w:sz w:val="22"/>
                <w:lang w:val="en-GB" w:eastAsia="en-G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22B8AA52" w14:textId="77777777" w:rsidR="00BA59D6" w:rsidRPr="00BA59D6" w:rsidRDefault="00BA59D6" w:rsidP="00BA59D6">
            <w:pPr>
              <w:tabs>
                <w:tab w:val="left" w:pos="7920"/>
              </w:tabs>
              <w:spacing w:line="240" w:lineRule="auto"/>
              <w:rPr>
                <w:rFonts w:ascii="Arial" w:eastAsia="Times New Roman" w:hAnsi="Arial" w:cs="Arial"/>
                <w:i/>
                <w:color w:val="auto"/>
                <w:sz w:val="22"/>
                <w:lang w:val="cy-GB" w:eastAsia="en-GB"/>
              </w:rPr>
            </w:pPr>
            <w:r w:rsidRPr="00BA59D6">
              <w:rPr>
                <w:rFonts w:ascii="Arial" w:eastAsia="Times New Roman" w:hAnsi="Arial" w:cs="Arial"/>
                <w:color w:val="auto"/>
                <w:sz w:val="22"/>
                <w:lang w:val="cy-GB" w:eastAsia="en-GB"/>
              </w:rPr>
              <w:t>NIS CEFNOGWYD/</w:t>
            </w:r>
            <w:r w:rsidRPr="00BA59D6">
              <w:rPr>
                <w:rFonts w:ascii="Arial" w:eastAsia="Times New Roman" w:hAnsi="Arial" w:cs="Arial"/>
                <w:i/>
                <w:color w:val="auto"/>
                <w:sz w:val="22"/>
                <w:lang w:val="cy-GB" w:eastAsia="en-GB"/>
              </w:rPr>
              <w:t xml:space="preserve"> </w:t>
            </w:r>
          </w:p>
          <w:p w14:paraId="216AD84B" w14:textId="77777777" w:rsidR="00BA59D6" w:rsidRPr="00BA59D6" w:rsidRDefault="00BA59D6" w:rsidP="00BA59D6">
            <w:pPr>
              <w:tabs>
                <w:tab w:val="left" w:pos="7920"/>
              </w:tabs>
              <w:spacing w:line="240" w:lineRule="auto"/>
              <w:rPr>
                <w:rFonts w:ascii="Arial" w:eastAsia="Times New Roman" w:hAnsi="Arial" w:cs="Arial"/>
                <w:bCs/>
                <w:color w:val="auto"/>
                <w:sz w:val="24"/>
                <w:szCs w:val="24"/>
                <w:lang w:val="en-GB" w:eastAsia="en-GB"/>
              </w:rPr>
            </w:pPr>
            <w:r w:rsidRPr="00BA59D6">
              <w:rPr>
                <w:rFonts w:ascii="Arial" w:eastAsia="Times New Roman" w:hAnsi="Arial" w:cs="Arial"/>
                <w:bCs/>
                <w:color w:val="auto"/>
                <w:sz w:val="24"/>
                <w:szCs w:val="24"/>
                <w:lang w:val="en-GB" w:eastAsia="en-GB"/>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1AF87A2F" w14:textId="77777777" w:rsidR="00BA59D6" w:rsidRPr="00BA59D6" w:rsidRDefault="00BA59D6" w:rsidP="00BA59D6">
            <w:pPr>
              <w:tabs>
                <w:tab w:val="left" w:pos="7920"/>
              </w:tabs>
              <w:spacing w:line="240" w:lineRule="auto"/>
              <w:rPr>
                <w:rFonts w:ascii="Arial" w:eastAsia="Times New Roman" w:hAnsi="Arial" w:cs="Arial"/>
                <w:bCs/>
                <w:color w:val="auto"/>
                <w:sz w:val="24"/>
                <w:szCs w:val="24"/>
                <w:lang w:val="en-GB" w:eastAsia="en-GB"/>
              </w:rPr>
            </w:pPr>
          </w:p>
        </w:tc>
      </w:tr>
      <w:tr w:rsidR="00BA59D6" w:rsidRPr="00BA59D6" w14:paraId="7D2B765F" w14:textId="77777777" w:rsidTr="00523EC0">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54CBBA8"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Datganiad</w:t>
            </w:r>
          </w:p>
          <w:p w14:paraId="6BC7CE75"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cy-GB" w:eastAsia="en-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B4841B5"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 xml:space="preserve">Declaration </w:t>
            </w:r>
          </w:p>
          <w:p w14:paraId="4E0DA979" w14:textId="77777777" w:rsidR="00BA59D6" w:rsidRPr="00BA59D6" w:rsidRDefault="00BA59D6" w:rsidP="00BA59D6">
            <w:pPr>
              <w:spacing w:line="240" w:lineRule="auto"/>
              <w:jc w:val="both"/>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BA59D6" w:rsidRPr="00BA59D6" w14:paraId="39A979B9" w14:textId="77777777" w:rsidTr="00523EC0">
        <w:trPr>
          <w:trHeight w:val="464"/>
        </w:trPr>
        <w:tc>
          <w:tcPr>
            <w:tcW w:w="5370" w:type="dxa"/>
            <w:gridSpan w:val="3"/>
            <w:tcBorders>
              <w:top w:val="single" w:sz="4" w:space="0" w:color="E36C0A"/>
              <w:left w:val="nil"/>
              <w:bottom w:val="single" w:sz="4" w:space="0" w:color="E36C0A"/>
              <w:right w:val="nil"/>
            </w:tcBorders>
            <w:shd w:val="clear" w:color="auto" w:fill="FFFFFF"/>
          </w:tcPr>
          <w:p w14:paraId="07691E8A" w14:textId="77777777" w:rsidR="00BA59D6" w:rsidRPr="00BA59D6" w:rsidRDefault="00BA59D6" w:rsidP="00BA59D6">
            <w:pPr>
              <w:spacing w:line="240" w:lineRule="auto"/>
              <w:rPr>
                <w:rFonts w:ascii="Arial" w:eastAsia="Times New Roman" w:hAnsi="Arial" w:cs="Arial"/>
                <w:color w:val="auto"/>
                <w:sz w:val="22"/>
                <w:lang w:val="cy-GB" w:eastAsia="en-GB"/>
              </w:rPr>
            </w:pPr>
          </w:p>
        </w:tc>
        <w:tc>
          <w:tcPr>
            <w:tcW w:w="5370" w:type="dxa"/>
            <w:gridSpan w:val="4"/>
            <w:tcBorders>
              <w:top w:val="single" w:sz="4" w:space="0" w:color="E36C0A"/>
              <w:left w:val="nil"/>
              <w:bottom w:val="single" w:sz="4" w:space="0" w:color="E36C0A"/>
              <w:right w:val="nil"/>
            </w:tcBorders>
            <w:shd w:val="clear" w:color="auto" w:fill="FFFFFF"/>
          </w:tcPr>
          <w:p w14:paraId="66C549B4" w14:textId="77777777" w:rsidR="00BA59D6" w:rsidRPr="00BA59D6" w:rsidRDefault="00BA59D6" w:rsidP="00BA59D6">
            <w:pPr>
              <w:spacing w:line="240" w:lineRule="auto"/>
              <w:rPr>
                <w:rFonts w:ascii="Arial" w:eastAsia="Times New Roman" w:hAnsi="Arial" w:cs="Arial"/>
                <w:color w:val="auto"/>
                <w:sz w:val="22"/>
                <w:lang w:val="en-GB" w:eastAsia="en-GB"/>
              </w:rPr>
            </w:pPr>
          </w:p>
        </w:tc>
      </w:tr>
      <w:tr w:rsidR="00BA59D6" w:rsidRPr="00BA59D6" w14:paraId="28EF320E" w14:textId="77777777" w:rsidTr="00523EC0">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35AF874C" w14:textId="77777777" w:rsidR="00BA59D6" w:rsidRPr="00BA59D6" w:rsidRDefault="00BA59D6" w:rsidP="00BA59D6">
            <w:pPr>
              <w:spacing w:line="240" w:lineRule="auto"/>
              <w:rPr>
                <w:rFonts w:ascii="Arial" w:eastAsia="Times New Roman" w:hAnsi="Arial" w:cs="Arial"/>
                <w:color w:val="auto"/>
                <w:sz w:val="22"/>
                <w:lang w:val="en-GB" w:eastAsia="en-GB"/>
              </w:rPr>
            </w:pPr>
            <w:r w:rsidRPr="00BA59D6">
              <w:rPr>
                <w:rFonts w:ascii="Arial" w:eastAsia="Times New Roman" w:hAnsi="Arial" w:cs="Arial"/>
                <w:color w:val="auto"/>
                <w:sz w:val="22"/>
                <w:lang w:val="cy-GB" w:eastAsia="en-GB"/>
              </w:rPr>
              <w:t xml:space="preserve">Llofnodau  </w:t>
            </w:r>
          </w:p>
          <w:p w14:paraId="29E64753" w14:textId="77777777" w:rsidR="00BA59D6" w:rsidRPr="00BA59D6" w:rsidRDefault="00BA59D6" w:rsidP="00BA59D6">
            <w:pPr>
              <w:spacing w:line="240" w:lineRule="auto"/>
              <w:rPr>
                <w:rFonts w:ascii="Arial" w:eastAsia="Times New Roman" w:hAnsi="Arial" w:cs="Arial"/>
                <w:b w:val="0"/>
                <w:color w:val="auto"/>
                <w:sz w:val="22"/>
                <w:lang w:val="cy-GB" w:eastAsia="en-GB"/>
              </w:rPr>
            </w:pPr>
            <w:proofErr w:type="spellStart"/>
            <w:r w:rsidRPr="00BA59D6">
              <w:rPr>
                <w:rFonts w:ascii="Arial" w:eastAsia="Times New Roman" w:hAnsi="Arial" w:cs="Arial"/>
                <w:b w:val="0"/>
                <w:color w:val="auto"/>
                <w:sz w:val="22"/>
                <w:lang w:val="en-GB" w:eastAsia="en-GB"/>
              </w:rPr>
              <w:lastRenderedPageBreak/>
              <w:t>Dylai'r</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ffurflen</w:t>
            </w:r>
            <w:proofErr w:type="spellEnd"/>
            <w:r w:rsidRPr="00BA59D6">
              <w:rPr>
                <w:rFonts w:ascii="Arial" w:eastAsia="Times New Roman" w:hAnsi="Arial" w:cs="Arial"/>
                <w:b w:val="0"/>
                <w:color w:val="auto"/>
                <w:sz w:val="22"/>
                <w:lang w:val="en-GB" w:eastAsia="en-GB"/>
              </w:rPr>
              <w:t xml:space="preserve"> hon </w:t>
            </w:r>
            <w:proofErr w:type="spellStart"/>
            <w:r w:rsidRPr="00BA59D6">
              <w:rPr>
                <w:rFonts w:ascii="Arial" w:eastAsia="Times New Roman" w:hAnsi="Arial" w:cs="Arial"/>
                <w:b w:val="0"/>
                <w:color w:val="auto"/>
                <w:sz w:val="22"/>
                <w:lang w:val="en-GB" w:eastAsia="en-GB"/>
              </w:rPr>
              <w:t>gael</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ei</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chwblhau</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a'i</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llofnodi</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gan</w:t>
            </w:r>
            <w:proofErr w:type="spellEnd"/>
            <w:r w:rsidRPr="00BA59D6">
              <w:rPr>
                <w:rFonts w:ascii="Arial" w:eastAsia="Times New Roman" w:hAnsi="Arial" w:cs="Arial"/>
                <w:b w:val="0"/>
                <w:color w:val="auto"/>
                <w:sz w:val="22"/>
                <w:lang w:val="en-GB" w:eastAsia="en-GB"/>
              </w:rPr>
              <w:t xml:space="preserve"> y </w:t>
            </w:r>
            <w:proofErr w:type="spellStart"/>
            <w:r w:rsidRPr="00BA59D6">
              <w:rPr>
                <w:rFonts w:ascii="Arial" w:eastAsia="Times New Roman" w:hAnsi="Arial" w:cs="Arial"/>
                <w:b w:val="0"/>
                <w:color w:val="auto"/>
                <w:sz w:val="22"/>
                <w:lang w:val="en-GB" w:eastAsia="en-GB"/>
              </w:rPr>
              <w:t>myfyriwr</w:t>
            </w:r>
            <w:proofErr w:type="spellEnd"/>
            <w:r w:rsidRPr="00BA59D6">
              <w:rPr>
                <w:rFonts w:ascii="Arial" w:eastAsia="Times New Roman" w:hAnsi="Arial" w:cs="Arial"/>
                <w:b w:val="0"/>
                <w:color w:val="auto"/>
                <w:sz w:val="22"/>
                <w:lang w:val="en-GB" w:eastAsia="en-GB"/>
              </w:rPr>
              <w:t xml:space="preserve"> </w:t>
            </w:r>
            <w:proofErr w:type="spellStart"/>
            <w:r w:rsidRPr="00BA59D6">
              <w:rPr>
                <w:rFonts w:ascii="Arial" w:eastAsia="Times New Roman" w:hAnsi="Arial" w:cs="Arial"/>
                <w:b w:val="0"/>
                <w:color w:val="auto"/>
                <w:sz w:val="22"/>
                <w:lang w:val="en-GB" w:eastAsia="en-GB"/>
              </w:rPr>
              <w:t>a'r</w:t>
            </w:r>
            <w:proofErr w:type="spellEnd"/>
            <w:r w:rsidRPr="00BA59D6">
              <w:rPr>
                <w:rFonts w:ascii="Arial" w:eastAsia="Times New Roman" w:hAnsi="Arial" w:cs="Arial"/>
                <w:b w:val="0"/>
                <w:color w:val="auto"/>
                <w:sz w:val="22"/>
                <w:lang w:val="en-GB" w:eastAsia="en-GB"/>
              </w:rPr>
              <w:t xml:space="preserve"> </w:t>
            </w:r>
            <w:r w:rsidRPr="00BA59D6">
              <w:rPr>
                <w:rFonts w:ascii="Arial" w:eastAsia="Times New Roman" w:hAnsi="Arial" w:cs="Arial"/>
                <w:b w:val="0"/>
                <w:color w:val="auto"/>
                <w:sz w:val="22"/>
                <w:lang w:val="cy-GB" w:eastAsia="en-GB"/>
              </w:rPr>
              <w:t xml:space="preserve">Cydlynydd y prosiect /Twitor </w:t>
            </w:r>
          </w:p>
          <w:p w14:paraId="024B1765"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15CD21CF"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color w:val="auto"/>
                <w:sz w:val="22"/>
                <w:lang w:val="en-GB" w:eastAsia="en-GB"/>
              </w:rPr>
              <w:lastRenderedPageBreak/>
              <w:t>Signatures</w:t>
            </w:r>
          </w:p>
          <w:p w14:paraId="7996CACE"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lastRenderedPageBreak/>
              <w:t>This form should be completed and signed by the student and the Module tutor/Programme Co-ordinator.</w:t>
            </w:r>
          </w:p>
        </w:tc>
      </w:tr>
      <w:tr w:rsidR="00BA59D6" w:rsidRPr="00BA59D6" w14:paraId="2E292577" w14:textId="77777777" w:rsidTr="00523EC0">
        <w:trPr>
          <w:trHeight w:val="464"/>
        </w:trPr>
        <w:tc>
          <w:tcPr>
            <w:tcW w:w="10740" w:type="dxa"/>
            <w:gridSpan w:val="7"/>
            <w:tcBorders>
              <w:top w:val="single" w:sz="4" w:space="0" w:color="E36C0A"/>
              <w:left w:val="nil"/>
              <w:bottom w:val="single" w:sz="8" w:space="0" w:color="1F497D"/>
              <w:right w:val="nil"/>
            </w:tcBorders>
            <w:shd w:val="clear" w:color="auto" w:fill="FFFFFF"/>
          </w:tcPr>
          <w:p w14:paraId="7B60083E" w14:textId="77777777" w:rsidR="00BA59D6" w:rsidRPr="00BA59D6" w:rsidRDefault="00BA59D6" w:rsidP="00BA59D6">
            <w:pPr>
              <w:spacing w:line="240" w:lineRule="auto"/>
              <w:rPr>
                <w:rFonts w:ascii="Arial" w:eastAsia="Times New Roman" w:hAnsi="Arial" w:cs="Arial"/>
                <w:color w:val="auto"/>
                <w:sz w:val="22"/>
                <w:lang w:val="en-GB" w:eastAsia="en-GB"/>
              </w:rPr>
            </w:pPr>
          </w:p>
        </w:tc>
      </w:tr>
      <w:tr w:rsidR="00BA59D6" w:rsidRPr="00BA59D6" w14:paraId="1E6202BD" w14:textId="77777777" w:rsidTr="00523EC0">
        <w:tc>
          <w:tcPr>
            <w:tcW w:w="5778" w:type="dxa"/>
            <w:gridSpan w:val="4"/>
            <w:tcBorders>
              <w:top w:val="single" w:sz="8" w:space="0" w:color="1F497D"/>
              <w:left w:val="single" w:sz="8" w:space="0" w:color="1F497D"/>
              <w:bottom w:val="single" w:sz="8" w:space="0" w:color="E36C0A"/>
              <w:right w:val="nil"/>
            </w:tcBorders>
          </w:tcPr>
          <w:p w14:paraId="7B8F1248"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Myfyriwr / Student</w:t>
            </w:r>
          </w:p>
          <w:p w14:paraId="3ABD3C02" w14:textId="77777777" w:rsidR="00BA59D6" w:rsidRPr="00BA59D6" w:rsidRDefault="00BA59D6" w:rsidP="00BA59D6">
            <w:pPr>
              <w:spacing w:line="240" w:lineRule="auto"/>
              <w:rPr>
                <w:rFonts w:ascii="Arial" w:eastAsia="Times New Roman" w:hAnsi="Arial" w:cs="Arial"/>
                <w:b w:val="0"/>
                <w:color w:val="auto"/>
                <w:sz w:val="22"/>
                <w:lang w:val="cy-GB" w:eastAsia="en-GB"/>
              </w:rPr>
            </w:pPr>
          </w:p>
          <w:p w14:paraId="08B3E947"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Austen Lewis Benjamin Hudson</w:t>
            </w:r>
          </w:p>
        </w:tc>
        <w:tc>
          <w:tcPr>
            <w:tcW w:w="993" w:type="dxa"/>
            <w:tcBorders>
              <w:top w:val="single" w:sz="8" w:space="0" w:color="1F497D"/>
              <w:left w:val="nil"/>
              <w:bottom w:val="nil"/>
              <w:right w:val="nil"/>
            </w:tcBorders>
          </w:tcPr>
          <w:p w14:paraId="79090662" w14:textId="77777777" w:rsidR="00BA59D6" w:rsidRPr="00BA59D6" w:rsidRDefault="00BA59D6" w:rsidP="00BA59D6">
            <w:pPr>
              <w:spacing w:line="240" w:lineRule="auto"/>
              <w:jc w:val="center"/>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  </w:t>
            </w:r>
            <w:r w:rsidRPr="00BA59D6">
              <w:rPr>
                <w:rFonts w:ascii="Arial" w:eastAsia="Times New Roman" w:hAnsi="Arial" w:cs="Arial"/>
                <w:b w:val="0"/>
                <w:color w:val="auto"/>
                <w:sz w:val="22"/>
                <w:bdr w:val="single" w:sz="6" w:space="0" w:color="1F497D"/>
                <w:lang w:val="cy-GB" w:eastAsia="en-GB"/>
              </w:rPr>
              <w:t xml:space="preserve"> </w:t>
            </w:r>
            <w:r w:rsidRPr="00BA59D6">
              <w:rPr>
                <w:rFonts w:ascii="Arial" w:eastAsia="Times New Roman" w:hAnsi="Arial" w:cs="Arial"/>
                <w:b w:val="0"/>
                <w:color w:val="auto"/>
                <w:sz w:val="22"/>
                <w:lang w:val="cy-GB" w:eastAsia="en-GB"/>
              </w:rPr>
              <w:t xml:space="preserve">                                                                              </w:t>
            </w:r>
          </w:p>
        </w:tc>
        <w:tc>
          <w:tcPr>
            <w:tcW w:w="3969" w:type="dxa"/>
            <w:gridSpan w:val="2"/>
            <w:tcBorders>
              <w:top w:val="single" w:sz="8" w:space="0" w:color="1F497D"/>
              <w:left w:val="nil"/>
              <w:bottom w:val="single" w:sz="8" w:space="0" w:color="E36C0A"/>
              <w:right w:val="single" w:sz="8" w:space="0" w:color="1F497D"/>
            </w:tcBorders>
          </w:tcPr>
          <w:p w14:paraId="6A46C347"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Dyddiad: / </w:t>
            </w:r>
            <w:r w:rsidRPr="00BA59D6">
              <w:rPr>
                <w:rFonts w:ascii="Arial" w:eastAsia="Times New Roman" w:hAnsi="Arial" w:cs="Arial"/>
                <w:b w:val="0"/>
                <w:color w:val="auto"/>
                <w:sz w:val="22"/>
                <w:lang w:val="en-GB" w:eastAsia="en-GB"/>
              </w:rPr>
              <w:t>Date:</w:t>
            </w:r>
          </w:p>
          <w:p w14:paraId="37BE675D" w14:textId="77777777" w:rsidR="00BA59D6" w:rsidRPr="00BA59D6" w:rsidRDefault="00BA59D6" w:rsidP="00BA59D6">
            <w:pPr>
              <w:spacing w:line="240" w:lineRule="auto"/>
              <w:rPr>
                <w:rFonts w:ascii="Arial" w:eastAsia="Times New Roman" w:hAnsi="Arial" w:cs="Arial"/>
                <w:b w:val="0"/>
                <w:color w:val="auto"/>
                <w:sz w:val="22"/>
                <w:lang w:val="cy-GB" w:eastAsia="en-GB"/>
              </w:rPr>
            </w:pPr>
          </w:p>
          <w:p w14:paraId="1E903C32"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16/05/2020</w:t>
            </w:r>
          </w:p>
        </w:tc>
      </w:tr>
      <w:tr w:rsidR="00BA59D6" w:rsidRPr="00BA59D6" w14:paraId="049A92AF" w14:textId="77777777" w:rsidTr="00523EC0">
        <w:trPr>
          <w:trHeight w:val="85"/>
        </w:trPr>
        <w:tc>
          <w:tcPr>
            <w:tcW w:w="5778" w:type="dxa"/>
            <w:gridSpan w:val="4"/>
            <w:tcBorders>
              <w:top w:val="single" w:sz="8" w:space="0" w:color="E36C0A"/>
              <w:left w:val="single" w:sz="8" w:space="0" w:color="1F497D"/>
              <w:bottom w:val="single" w:sz="8" w:space="0" w:color="1F497D"/>
              <w:right w:val="nil"/>
            </w:tcBorders>
          </w:tcPr>
          <w:p w14:paraId="310FC575" w14:textId="77777777" w:rsidR="00BA59D6" w:rsidRPr="00BA59D6" w:rsidRDefault="00BA59D6" w:rsidP="00BA59D6">
            <w:pPr>
              <w:spacing w:line="240" w:lineRule="auto"/>
              <w:rPr>
                <w:rFonts w:ascii="Arial" w:eastAsia="Times New Roman" w:hAnsi="Arial" w:cs="Arial"/>
                <w:b w:val="0"/>
                <w:i/>
                <w:color w:val="auto"/>
                <w:sz w:val="22"/>
                <w:lang w:val="cy-GB" w:eastAsia="en-GB"/>
              </w:rPr>
            </w:pPr>
          </w:p>
        </w:tc>
        <w:tc>
          <w:tcPr>
            <w:tcW w:w="993" w:type="dxa"/>
            <w:tcBorders>
              <w:top w:val="nil"/>
              <w:left w:val="nil"/>
              <w:bottom w:val="single" w:sz="8" w:space="0" w:color="1F497D"/>
              <w:right w:val="nil"/>
            </w:tcBorders>
          </w:tcPr>
          <w:p w14:paraId="4516E734" w14:textId="77777777" w:rsidR="00BA59D6" w:rsidRPr="00BA59D6" w:rsidRDefault="00BA59D6" w:rsidP="00BA59D6">
            <w:pPr>
              <w:spacing w:line="240" w:lineRule="auto"/>
              <w:rPr>
                <w:rFonts w:ascii="Arial" w:eastAsia="Times New Roman" w:hAnsi="Arial" w:cs="Arial"/>
                <w:b w:val="0"/>
                <w:i/>
                <w:color w:val="auto"/>
                <w:sz w:val="22"/>
                <w:lang w:val="cy-GB" w:eastAsia="en-GB"/>
              </w:rPr>
            </w:pPr>
          </w:p>
        </w:tc>
        <w:tc>
          <w:tcPr>
            <w:tcW w:w="3969" w:type="dxa"/>
            <w:gridSpan w:val="2"/>
            <w:tcBorders>
              <w:top w:val="single" w:sz="8" w:space="0" w:color="E36C0A"/>
              <w:left w:val="nil"/>
              <w:bottom w:val="single" w:sz="8" w:space="0" w:color="1F497D"/>
              <w:right w:val="single" w:sz="8" w:space="0" w:color="1F497D"/>
            </w:tcBorders>
          </w:tcPr>
          <w:p w14:paraId="1AB09D98" w14:textId="77777777" w:rsidR="00BA59D6" w:rsidRPr="00BA59D6" w:rsidRDefault="00BA59D6" w:rsidP="00BA59D6">
            <w:pPr>
              <w:spacing w:line="240" w:lineRule="auto"/>
              <w:rPr>
                <w:rFonts w:ascii="Arial" w:eastAsia="Times New Roman" w:hAnsi="Arial" w:cs="Arial"/>
                <w:b w:val="0"/>
                <w:i/>
                <w:color w:val="auto"/>
                <w:sz w:val="22"/>
                <w:lang w:val="cy-GB" w:eastAsia="en-GB"/>
              </w:rPr>
            </w:pPr>
          </w:p>
        </w:tc>
      </w:tr>
      <w:tr w:rsidR="00BA59D6" w:rsidRPr="00BA59D6" w14:paraId="159AA386" w14:textId="77777777" w:rsidTr="00523EC0">
        <w:tc>
          <w:tcPr>
            <w:tcW w:w="5778" w:type="dxa"/>
            <w:gridSpan w:val="4"/>
            <w:tcBorders>
              <w:top w:val="single" w:sz="8" w:space="0" w:color="1F497D"/>
              <w:left w:val="single" w:sz="8" w:space="0" w:color="1F497D"/>
              <w:bottom w:val="single" w:sz="6" w:space="0" w:color="F79646"/>
              <w:right w:val="nil"/>
            </w:tcBorders>
          </w:tcPr>
          <w:p w14:paraId="38F9FB79" w14:textId="77777777" w:rsidR="00BA59D6" w:rsidRPr="00BA59D6" w:rsidRDefault="00BA59D6" w:rsidP="00BA59D6">
            <w:pPr>
              <w:spacing w:line="240" w:lineRule="auto"/>
              <w:rPr>
                <w:rFonts w:ascii="Arial" w:eastAsia="Times New Roman" w:hAnsi="Arial" w:cs="Arial"/>
                <w:b w:val="0"/>
                <w:color w:val="auto"/>
                <w:sz w:val="22"/>
                <w:lang w:val="cy-GB" w:eastAsia="en-GB"/>
              </w:rPr>
            </w:pPr>
            <w:r w:rsidRPr="00BA59D6">
              <w:rPr>
                <w:rFonts w:ascii="Arial" w:eastAsia="Times New Roman" w:hAnsi="Arial" w:cs="Arial"/>
                <w:b w:val="0"/>
                <w:color w:val="auto"/>
                <w:sz w:val="22"/>
                <w:lang w:val="cy-GB" w:eastAsia="en-GB"/>
              </w:rPr>
              <w:t xml:space="preserve">Cydlynydd y prosiect /Twitor </w:t>
            </w:r>
          </w:p>
          <w:p w14:paraId="693117C3"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en-GB" w:eastAsia="en-GB"/>
              </w:rPr>
              <w:t>Project co-ordinator / Tutor</w:t>
            </w:r>
          </w:p>
          <w:p w14:paraId="1B6986A2" w14:textId="77777777" w:rsidR="00BA59D6" w:rsidRPr="00BA59D6" w:rsidRDefault="00BA59D6" w:rsidP="00BA59D6">
            <w:pPr>
              <w:spacing w:line="240" w:lineRule="auto"/>
              <w:jc w:val="center"/>
              <w:rPr>
                <w:rFonts w:ascii="Arial" w:eastAsia="Times New Roman" w:hAnsi="Arial" w:cs="Arial"/>
                <w:b w:val="0"/>
                <w:color w:val="auto"/>
                <w:sz w:val="22"/>
                <w:lang w:val="en-GB" w:eastAsia="en-GB"/>
              </w:rPr>
            </w:pPr>
          </w:p>
        </w:tc>
        <w:tc>
          <w:tcPr>
            <w:tcW w:w="993" w:type="dxa"/>
            <w:tcBorders>
              <w:top w:val="nil"/>
              <w:left w:val="nil"/>
              <w:bottom w:val="nil"/>
              <w:right w:val="nil"/>
            </w:tcBorders>
          </w:tcPr>
          <w:p w14:paraId="3A5EB2D1"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3969" w:type="dxa"/>
            <w:gridSpan w:val="2"/>
            <w:tcBorders>
              <w:top w:val="single" w:sz="8" w:space="0" w:color="1F497D"/>
              <w:left w:val="nil"/>
              <w:bottom w:val="single" w:sz="6" w:space="0" w:color="F79646"/>
              <w:right w:val="single" w:sz="8" w:space="0" w:color="1F497D"/>
            </w:tcBorders>
          </w:tcPr>
          <w:p w14:paraId="5DFEDE15" w14:textId="77777777" w:rsidR="00BA59D6" w:rsidRPr="00BA59D6" w:rsidRDefault="00BA59D6" w:rsidP="00BA59D6">
            <w:pPr>
              <w:spacing w:line="240" w:lineRule="auto"/>
              <w:rPr>
                <w:rFonts w:ascii="Arial" w:eastAsia="Times New Roman" w:hAnsi="Arial" w:cs="Arial"/>
                <w:b w:val="0"/>
                <w:color w:val="auto"/>
                <w:sz w:val="22"/>
                <w:lang w:val="en-GB" w:eastAsia="en-GB"/>
              </w:rPr>
            </w:pPr>
            <w:r w:rsidRPr="00BA59D6">
              <w:rPr>
                <w:rFonts w:ascii="Arial" w:eastAsia="Times New Roman" w:hAnsi="Arial" w:cs="Arial"/>
                <w:b w:val="0"/>
                <w:color w:val="auto"/>
                <w:sz w:val="22"/>
                <w:lang w:val="cy-GB" w:eastAsia="en-GB"/>
              </w:rPr>
              <w:t xml:space="preserve">                                                                                                                 Dyddiad: / </w:t>
            </w:r>
            <w:r w:rsidRPr="00BA59D6">
              <w:rPr>
                <w:rFonts w:ascii="Arial" w:eastAsia="Times New Roman" w:hAnsi="Arial" w:cs="Arial"/>
                <w:b w:val="0"/>
                <w:color w:val="auto"/>
                <w:sz w:val="22"/>
                <w:lang w:val="en-GB" w:eastAsia="en-GB"/>
              </w:rPr>
              <w:t>Date:</w:t>
            </w:r>
          </w:p>
        </w:tc>
      </w:tr>
      <w:tr w:rsidR="00BA59D6" w:rsidRPr="00BA59D6" w14:paraId="7AD2CE12" w14:textId="77777777" w:rsidTr="00523EC0">
        <w:tc>
          <w:tcPr>
            <w:tcW w:w="5778" w:type="dxa"/>
            <w:gridSpan w:val="4"/>
            <w:tcBorders>
              <w:top w:val="single" w:sz="6" w:space="0" w:color="F79646"/>
              <w:left w:val="single" w:sz="8" w:space="0" w:color="1F497D"/>
              <w:bottom w:val="single" w:sz="6" w:space="0" w:color="1F497D"/>
              <w:right w:val="nil"/>
            </w:tcBorders>
          </w:tcPr>
          <w:p w14:paraId="688001A0" w14:textId="77777777" w:rsidR="00BA59D6" w:rsidRPr="00BA59D6" w:rsidRDefault="00BA59D6" w:rsidP="00BA59D6">
            <w:pPr>
              <w:spacing w:line="240" w:lineRule="auto"/>
              <w:rPr>
                <w:rFonts w:ascii="Arial" w:eastAsia="Times New Roman" w:hAnsi="Arial" w:cs="Arial"/>
                <w:b w:val="0"/>
                <w:color w:val="auto"/>
                <w:sz w:val="22"/>
                <w:lang w:val="cy-GB" w:eastAsia="en-GB"/>
              </w:rPr>
            </w:pPr>
          </w:p>
        </w:tc>
        <w:tc>
          <w:tcPr>
            <w:tcW w:w="993" w:type="dxa"/>
            <w:tcBorders>
              <w:top w:val="nil"/>
              <w:left w:val="nil"/>
              <w:bottom w:val="single" w:sz="6" w:space="0" w:color="1F497D"/>
              <w:right w:val="nil"/>
            </w:tcBorders>
          </w:tcPr>
          <w:p w14:paraId="11CB4EF0" w14:textId="77777777" w:rsidR="00BA59D6" w:rsidRPr="00BA59D6" w:rsidRDefault="00BA59D6" w:rsidP="00BA59D6">
            <w:pPr>
              <w:spacing w:line="240" w:lineRule="auto"/>
              <w:rPr>
                <w:rFonts w:ascii="Arial" w:eastAsia="Times New Roman" w:hAnsi="Arial" w:cs="Arial"/>
                <w:b w:val="0"/>
                <w:color w:val="auto"/>
                <w:sz w:val="22"/>
                <w:lang w:val="en-GB" w:eastAsia="en-GB"/>
              </w:rPr>
            </w:pPr>
          </w:p>
        </w:tc>
        <w:tc>
          <w:tcPr>
            <w:tcW w:w="3969" w:type="dxa"/>
            <w:gridSpan w:val="2"/>
            <w:tcBorders>
              <w:top w:val="single" w:sz="6" w:space="0" w:color="F79646"/>
              <w:left w:val="nil"/>
              <w:bottom w:val="single" w:sz="6" w:space="0" w:color="1F497D"/>
              <w:right w:val="single" w:sz="8" w:space="0" w:color="1F497D"/>
            </w:tcBorders>
          </w:tcPr>
          <w:p w14:paraId="3FA011AC" w14:textId="77777777" w:rsidR="00BA59D6" w:rsidRPr="00BA59D6" w:rsidRDefault="00BA59D6" w:rsidP="00BA59D6">
            <w:pPr>
              <w:spacing w:line="240" w:lineRule="auto"/>
              <w:rPr>
                <w:rFonts w:ascii="Arial" w:eastAsia="Times New Roman" w:hAnsi="Arial" w:cs="Arial"/>
                <w:b w:val="0"/>
                <w:color w:val="auto"/>
                <w:sz w:val="22"/>
                <w:lang w:val="cy-GB" w:eastAsia="en-GB"/>
              </w:rPr>
            </w:pPr>
          </w:p>
        </w:tc>
      </w:tr>
    </w:tbl>
    <w:p w14:paraId="0C5A3DC3" w14:textId="7D000D25" w:rsidR="00DE431E" w:rsidRPr="00BA59D6" w:rsidRDefault="00DE431E" w:rsidP="00BA59D6">
      <w:pPr>
        <w:rPr>
          <w:b w:val="0"/>
          <w:bCs/>
          <w:sz w:val="24"/>
          <w:szCs w:val="20"/>
        </w:rPr>
      </w:pPr>
    </w:p>
    <w:p w14:paraId="06054433" w14:textId="13160078" w:rsidR="00DE431E" w:rsidRDefault="00DE431E" w:rsidP="00FC069F">
      <w:pPr>
        <w:pStyle w:val="ListParagraph"/>
        <w:rPr>
          <w:b w:val="0"/>
          <w:bCs/>
          <w:sz w:val="24"/>
          <w:szCs w:val="20"/>
        </w:rPr>
      </w:pPr>
    </w:p>
    <w:p w14:paraId="4E1CA7F3" w14:textId="3FC305EB" w:rsidR="00DE431E" w:rsidRDefault="00DE431E" w:rsidP="00DE431E">
      <w:pPr>
        <w:pStyle w:val="ListParagraph"/>
        <w:numPr>
          <w:ilvl w:val="0"/>
          <w:numId w:val="2"/>
        </w:numPr>
        <w:rPr>
          <w:b w:val="0"/>
          <w:bCs/>
          <w:sz w:val="24"/>
          <w:szCs w:val="20"/>
        </w:rPr>
      </w:pPr>
      <w:r>
        <w:rPr>
          <w:b w:val="0"/>
          <w:bCs/>
          <w:sz w:val="24"/>
          <w:szCs w:val="20"/>
        </w:rPr>
        <w:t>Bibliography</w:t>
      </w:r>
    </w:p>
    <w:p w14:paraId="37C6DD1E" w14:textId="1295F505" w:rsidR="00DE431E" w:rsidRDefault="00DE431E" w:rsidP="00DE431E">
      <w:pPr>
        <w:rPr>
          <w:b w:val="0"/>
          <w:bCs/>
          <w:sz w:val="24"/>
          <w:szCs w:val="20"/>
        </w:rPr>
      </w:pPr>
    </w:p>
    <w:p w14:paraId="53931D68" w14:textId="057585A9" w:rsidR="00390A2D" w:rsidRPr="00930DE0" w:rsidRDefault="00390A2D" w:rsidP="00DE431E">
      <w:pPr>
        <w:rPr>
          <w:rFonts w:cstheme="minorHAnsi"/>
          <w:b w:val="0"/>
          <w:bCs/>
          <w:sz w:val="24"/>
          <w:szCs w:val="24"/>
        </w:rPr>
      </w:pPr>
      <w:r w:rsidRPr="00930DE0">
        <w:rPr>
          <w:rFonts w:cstheme="minorHAnsi"/>
          <w:b w:val="0"/>
          <w:bCs/>
          <w:sz w:val="24"/>
          <w:szCs w:val="24"/>
        </w:rPr>
        <w:t>Black Powder Gin 2020- About Us</w:t>
      </w:r>
    </w:p>
    <w:p w14:paraId="48FD4B6A" w14:textId="709C694C" w:rsidR="00DE431E" w:rsidRPr="00930DE0" w:rsidRDefault="00390A2D" w:rsidP="00DE431E">
      <w:pPr>
        <w:rPr>
          <w:rFonts w:cstheme="minorHAnsi"/>
          <w:b w:val="0"/>
          <w:bCs/>
          <w:sz w:val="24"/>
          <w:szCs w:val="24"/>
        </w:rPr>
      </w:pPr>
      <w:r w:rsidRPr="00930DE0">
        <w:rPr>
          <w:rFonts w:cstheme="minorHAnsi"/>
          <w:b w:val="0"/>
          <w:bCs/>
          <w:sz w:val="24"/>
          <w:szCs w:val="24"/>
        </w:rPr>
        <w:t xml:space="preserve">Available at: </w:t>
      </w:r>
      <w:hyperlink r:id="rId31" w:history="1">
        <w:r w:rsidRPr="00DE431E">
          <w:rPr>
            <w:rStyle w:val="Hyperlink"/>
            <w:rFonts w:cstheme="minorHAnsi"/>
            <w:b w:val="0"/>
            <w:bCs/>
            <w:sz w:val="24"/>
            <w:szCs w:val="24"/>
          </w:rPr>
          <w:t>https://blackpowdergin.co.uk/pages/about-us</w:t>
        </w:r>
      </w:hyperlink>
    </w:p>
    <w:p w14:paraId="3EA960DA" w14:textId="534BDE08" w:rsidR="00DE431E" w:rsidRPr="00930DE0" w:rsidRDefault="00DE431E" w:rsidP="00DE431E">
      <w:pPr>
        <w:rPr>
          <w:rFonts w:cstheme="minorHAnsi"/>
          <w:b w:val="0"/>
          <w:bCs/>
          <w:sz w:val="24"/>
          <w:szCs w:val="24"/>
        </w:rPr>
      </w:pPr>
    </w:p>
    <w:p w14:paraId="2091B49F" w14:textId="107A329B" w:rsidR="00390A2D" w:rsidRPr="00DE431E" w:rsidRDefault="00390A2D" w:rsidP="00DE431E">
      <w:pPr>
        <w:rPr>
          <w:rFonts w:cstheme="minorHAnsi"/>
          <w:b w:val="0"/>
          <w:bCs/>
          <w:sz w:val="24"/>
          <w:szCs w:val="24"/>
        </w:rPr>
      </w:pPr>
      <w:r w:rsidRPr="00930DE0">
        <w:rPr>
          <w:rFonts w:cstheme="minorHAnsi"/>
          <w:b w:val="0"/>
          <w:bCs/>
          <w:sz w:val="24"/>
          <w:szCs w:val="24"/>
        </w:rPr>
        <w:t>Overview of the Research Process for Students 2020</w:t>
      </w:r>
    </w:p>
    <w:p w14:paraId="6FAF7A2F" w14:textId="4911C29B" w:rsidR="00DE431E" w:rsidRPr="00930DE0" w:rsidRDefault="00390A2D" w:rsidP="00DE431E">
      <w:pPr>
        <w:rPr>
          <w:rFonts w:cstheme="minorHAnsi"/>
          <w:b w:val="0"/>
          <w:bCs/>
          <w:sz w:val="24"/>
          <w:szCs w:val="24"/>
        </w:rPr>
      </w:pPr>
      <w:r w:rsidRPr="00930DE0">
        <w:rPr>
          <w:rFonts w:cstheme="minorHAnsi"/>
          <w:b w:val="0"/>
          <w:bCs/>
          <w:sz w:val="24"/>
          <w:szCs w:val="24"/>
        </w:rPr>
        <w:t xml:space="preserve">Available at: </w:t>
      </w:r>
      <w:hyperlink r:id="rId32" w:history="1">
        <w:r w:rsidRPr="00DE431E">
          <w:rPr>
            <w:rStyle w:val="Hyperlink"/>
            <w:rFonts w:cstheme="minorHAnsi"/>
            <w:b w:val="0"/>
            <w:bCs/>
            <w:sz w:val="24"/>
            <w:szCs w:val="24"/>
          </w:rPr>
          <w:t>https://phdessay.com/overview-of-the-research-process-for-business-students/</w:t>
        </w:r>
      </w:hyperlink>
    </w:p>
    <w:p w14:paraId="263B8A15" w14:textId="77777777" w:rsidR="00DE431E" w:rsidRPr="00DE431E" w:rsidRDefault="00DE431E" w:rsidP="00DE431E">
      <w:pPr>
        <w:rPr>
          <w:rFonts w:cstheme="minorHAnsi"/>
          <w:b w:val="0"/>
          <w:bCs/>
          <w:sz w:val="24"/>
          <w:szCs w:val="24"/>
        </w:rPr>
      </w:pPr>
    </w:p>
    <w:p w14:paraId="09217268" w14:textId="0A238494" w:rsidR="00390A2D" w:rsidRPr="00930DE0" w:rsidRDefault="00390A2D" w:rsidP="00DE431E">
      <w:pPr>
        <w:rPr>
          <w:rFonts w:cstheme="minorHAnsi"/>
          <w:b w:val="0"/>
          <w:bCs/>
          <w:sz w:val="24"/>
          <w:szCs w:val="24"/>
        </w:rPr>
      </w:pPr>
      <w:r w:rsidRPr="00930DE0">
        <w:rPr>
          <w:rFonts w:cstheme="minorHAnsi"/>
          <w:b w:val="0"/>
          <w:bCs/>
          <w:sz w:val="24"/>
          <w:szCs w:val="24"/>
        </w:rPr>
        <w:t xml:space="preserve">A.D. </w:t>
      </w:r>
      <w:proofErr w:type="spellStart"/>
      <w:r w:rsidRPr="00930DE0">
        <w:rPr>
          <w:rFonts w:cstheme="minorHAnsi"/>
          <w:b w:val="0"/>
          <w:bCs/>
          <w:sz w:val="24"/>
          <w:szCs w:val="24"/>
        </w:rPr>
        <w:t>Jankowicz</w:t>
      </w:r>
      <w:proofErr w:type="spellEnd"/>
      <w:r w:rsidRPr="00930DE0">
        <w:rPr>
          <w:rFonts w:cstheme="minorHAnsi"/>
          <w:b w:val="0"/>
          <w:bCs/>
          <w:sz w:val="24"/>
          <w:szCs w:val="24"/>
        </w:rPr>
        <w:t xml:space="preserve"> 1995- Business Research Projects</w:t>
      </w:r>
    </w:p>
    <w:p w14:paraId="39EF5EA0" w14:textId="361EC15C" w:rsidR="00DE431E" w:rsidRPr="00930DE0" w:rsidRDefault="00390A2D" w:rsidP="00DE431E">
      <w:pPr>
        <w:rPr>
          <w:rFonts w:cstheme="minorHAnsi"/>
          <w:b w:val="0"/>
          <w:bCs/>
          <w:sz w:val="24"/>
          <w:szCs w:val="24"/>
        </w:rPr>
      </w:pPr>
      <w:r w:rsidRPr="00930DE0">
        <w:rPr>
          <w:rFonts w:cstheme="minorHAnsi"/>
          <w:b w:val="0"/>
          <w:bCs/>
          <w:sz w:val="24"/>
          <w:szCs w:val="24"/>
        </w:rPr>
        <w:t xml:space="preserve">Available at: </w:t>
      </w:r>
      <w:hyperlink r:id="rId33" w:history="1">
        <w:r w:rsidRPr="00DE431E">
          <w:rPr>
            <w:rStyle w:val="Hyperlink"/>
            <w:rFonts w:cstheme="minorHAnsi"/>
            <w:b w:val="0"/>
            <w:bCs/>
            <w:sz w:val="24"/>
            <w:szCs w:val="24"/>
          </w:rPr>
          <w:t>https://books.google.co.uk/books/about/Business_Research_Projects.html?id=lTdZAAAAYAAJ&amp;redir_esc=y</w:t>
        </w:r>
      </w:hyperlink>
    </w:p>
    <w:p w14:paraId="1C0F3783" w14:textId="6C76C0F6" w:rsidR="00DE431E" w:rsidRPr="00930DE0" w:rsidRDefault="00DE431E" w:rsidP="00DE431E">
      <w:pPr>
        <w:rPr>
          <w:rFonts w:cstheme="minorHAnsi"/>
          <w:b w:val="0"/>
          <w:bCs/>
          <w:sz w:val="24"/>
          <w:szCs w:val="24"/>
        </w:rPr>
      </w:pPr>
    </w:p>
    <w:p w14:paraId="22D5976D" w14:textId="424A49D6" w:rsidR="00390A2D" w:rsidRPr="00DE431E" w:rsidRDefault="00390A2D" w:rsidP="00DE431E">
      <w:pPr>
        <w:rPr>
          <w:rFonts w:cstheme="minorHAnsi"/>
          <w:b w:val="0"/>
          <w:bCs/>
          <w:sz w:val="24"/>
          <w:szCs w:val="24"/>
        </w:rPr>
      </w:pPr>
      <w:proofErr w:type="spellStart"/>
      <w:r w:rsidRPr="00930DE0">
        <w:rPr>
          <w:rFonts w:cstheme="minorHAnsi"/>
          <w:b w:val="0"/>
          <w:bCs/>
          <w:sz w:val="24"/>
          <w:szCs w:val="24"/>
        </w:rPr>
        <w:t>LocalStats</w:t>
      </w:r>
      <w:proofErr w:type="spellEnd"/>
      <w:r w:rsidRPr="00930DE0">
        <w:rPr>
          <w:rFonts w:cstheme="minorHAnsi"/>
          <w:b w:val="0"/>
          <w:bCs/>
          <w:sz w:val="24"/>
          <w:szCs w:val="24"/>
        </w:rPr>
        <w:t xml:space="preserve"> UK ™ </w:t>
      </w:r>
      <w:proofErr w:type="gramStart"/>
      <w:r w:rsidRPr="00930DE0">
        <w:rPr>
          <w:rFonts w:cstheme="minorHAnsi"/>
          <w:b w:val="0"/>
          <w:bCs/>
          <w:sz w:val="24"/>
          <w:szCs w:val="24"/>
        </w:rPr>
        <w:t>-  2020</w:t>
      </w:r>
      <w:proofErr w:type="gramEnd"/>
    </w:p>
    <w:p w14:paraId="57E29387" w14:textId="3A8F65AD" w:rsidR="00DE431E" w:rsidRPr="00930DE0" w:rsidRDefault="00390A2D" w:rsidP="00DE431E">
      <w:pPr>
        <w:rPr>
          <w:rFonts w:cstheme="minorHAnsi"/>
          <w:b w:val="0"/>
          <w:bCs/>
          <w:sz w:val="24"/>
          <w:szCs w:val="24"/>
        </w:rPr>
      </w:pPr>
      <w:r w:rsidRPr="00930DE0">
        <w:rPr>
          <w:rFonts w:cstheme="minorHAnsi"/>
          <w:b w:val="0"/>
          <w:bCs/>
          <w:sz w:val="24"/>
          <w:szCs w:val="24"/>
        </w:rPr>
        <w:t xml:space="preserve">Available at: </w:t>
      </w:r>
      <w:hyperlink r:id="rId34" w:history="1">
        <w:r w:rsidRPr="00DE431E">
          <w:rPr>
            <w:rStyle w:val="Hyperlink"/>
            <w:rFonts w:cstheme="minorHAnsi"/>
            <w:b w:val="0"/>
            <w:bCs/>
            <w:sz w:val="24"/>
            <w:szCs w:val="24"/>
          </w:rPr>
          <w:t>http://localstats.co.uk/uklocalstats.cgi?search_suburb=poulton-le-fylde&amp;search_state=&amp;type=search&amp;x=0&amp;y=0</w:t>
        </w:r>
      </w:hyperlink>
    </w:p>
    <w:p w14:paraId="208F5AFF" w14:textId="77777777" w:rsidR="00DE431E" w:rsidRPr="00DE431E" w:rsidRDefault="00DE431E" w:rsidP="00DE431E">
      <w:pPr>
        <w:rPr>
          <w:rFonts w:cstheme="minorHAnsi"/>
          <w:b w:val="0"/>
          <w:bCs/>
          <w:sz w:val="24"/>
          <w:szCs w:val="24"/>
        </w:rPr>
      </w:pPr>
    </w:p>
    <w:p w14:paraId="53632B39" w14:textId="6EE90145" w:rsidR="00390A2D" w:rsidRPr="00930DE0" w:rsidRDefault="00390A2D" w:rsidP="00390A2D">
      <w:pPr>
        <w:rPr>
          <w:rFonts w:cstheme="minorHAnsi"/>
          <w:b w:val="0"/>
          <w:bCs/>
          <w:sz w:val="24"/>
          <w:szCs w:val="24"/>
        </w:rPr>
      </w:pPr>
      <w:r w:rsidRPr="00930DE0">
        <w:rPr>
          <w:rFonts w:cstheme="minorHAnsi"/>
          <w:b w:val="0"/>
          <w:bCs/>
          <w:sz w:val="24"/>
          <w:szCs w:val="24"/>
        </w:rPr>
        <w:t xml:space="preserve">Average earnings and hours of work, provisional estimates 2019 </w:t>
      </w:r>
    </w:p>
    <w:p w14:paraId="276CCD9F" w14:textId="1E7E0FE9" w:rsidR="00390A2D" w:rsidRPr="00930DE0" w:rsidRDefault="00390A2D" w:rsidP="00390A2D">
      <w:pPr>
        <w:rPr>
          <w:rFonts w:cstheme="minorHAnsi"/>
          <w:b w:val="0"/>
          <w:bCs/>
          <w:sz w:val="24"/>
          <w:szCs w:val="24"/>
        </w:rPr>
      </w:pPr>
      <w:r w:rsidRPr="00930DE0">
        <w:rPr>
          <w:rFonts w:cstheme="minorHAnsi"/>
          <w:b w:val="0"/>
          <w:bCs/>
          <w:sz w:val="24"/>
          <w:szCs w:val="24"/>
        </w:rPr>
        <w:t xml:space="preserve"> Key findings for the Lancashire-12 </w:t>
      </w:r>
      <w:proofErr w:type="gramStart"/>
      <w:r w:rsidRPr="00930DE0">
        <w:rPr>
          <w:rFonts w:cstheme="minorHAnsi"/>
          <w:b w:val="0"/>
          <w:bCs/>
          <w:sz w:val="24"/>
          <w:szCs w:val="24"/>
        </w:rPr>
        <w:t>and  Lancashire</w:t>
      </w:r>
      <w:proofErr w:type="gramEnd"/>
      <w:r w:rsidRPr="00930DE0">
        <w:rPr>
          <w:rFonts w:cstheme="minorHAnsi"/>
          <w:b w:val="0"/>
          <w:bCs/>
          <w:sz w:val="24"/>
          <w:szCs w:val="24"/>
        </w:rPr>
        <w:t>-14 area</w:t>
      </w:r>
    </w:p>
    <w:p w14:paraId="2A427B82" w14:textId="5C7AA74F" w:rsidR="00DE431E" w:rsidRPr="00930DE0" w:rsidRDefault="00390A2D" w:rsidP="00DE431E">
      <w:pPr>
        <w:rPr>
          <w:rFonts w:cstheme="minorHAnsi"/>
          <w:b w:val="0"/>
          <w:bCs/>
          <w:sz w:val="24"/>
          <w:szCs w:val="24"/>
        </w:rPr>
      </w:pPr>
      <w:r w:rsidRPr="00930DE0">
        <w:rPr>
          <w:rFonts w:cstheme="minorHAnsi"/>
          <w:b w:val="0"/>
          <w:bCs/>
          <w:sz w:val="24"/>
          <w:szCs w:val="24"/>
        </w:rPr>
        <w:t xml:space="preserve">Available at: </w:t>
      </w:r>
      <w:hyperlink r:id="rId35" w:history="1">
        <w:r w:rsidRPr="00DE431E">
          <w:rPr>
            <w:rStyle w:val="Hyperlink"/>
            <w:rFonts w:cstheme="minorHAnsi"/>
            <w:b w:val="0"/>
            <w:bCs/>
            <w:sz w:val="24"/>
            <w:szCs w:val="24"/>
          </w:rPr>
          <w:t>https://www.lancashire.gov.uk/media/910886/average-earnings-and-hours-ashe-report-web-final.pdf</w:t>
        </w:r>
      </w:hyperlink>
    </w:p>
    <w:p w14:paraId="782F8876" w14:textId="77777777" w:rsidR="00DE431E" w:rsidRPr="00DE431E" w:rsidRDefault="00DE431E" w:rsidP="00DE431E">
      <w:pPr>
        <w:rPr>
          <w:rFonts w:cstheme="minorHAnsi"/>
          <w:b w:val="0"/>
          <w:bCs/>
          <w:sz w:val="24"/>
          <w:szCs w:val="24"/>
        </w:rPr>
      </w:pPr>
    </w:p>
    <w:p w14:paraId="4DE0F86C" w14:textId="27D29F44" w:rsidR="00390A2D" w:rsidRPr="00930DE0" w:rsidRDefault="00390A2D" w:rsidP="00DE431E">
      <w:pPr>
        <w:rPr>
          <w:rFonts w:cstheme="minorHAnsi"/>
          <w:b w:val="0"/>
          <w:bCs/>
          <w:sz w:val="24"/>
          <w:szCs w:val="24"/>
        </w:rPr>
      </w:pPr>
      <w:r w:rsidRPr="00930DE0">
        <w:rPr>
          <w:rFonts w:cstheme="minorHAnsi"/>
          <w:b w:val="0"/>
          <w:bCs/>
          <w:sz w:val="24"/>
          <w:szCs w:val="24"/>
        </w:rPr>
        <w:t>Alex Scrivens 2019- Fylde District Profile</w:t>
      </w:r>
    </w:p>
    <w:p w14:paraId="5388FF6B" w14:textId="60FB739E" w:rsidR="00DE431E" w:rsidRPr="00930DE0" w:rsidRDefault="00390A2D" w:rsidP="00DE431E">
      <w:pPr>
        <w:rPr>
          <w:rFonts w:cstheme="minorHAnsi"/>
          <w:b w:val="0"/>
          <w:bCs/>
          <w:sz w:val="24"/>
          <w:szCs w:val="24"/>
        </w:rPr>
      </w:pPr>
      <w:r w:rsidRPr="00930DE0">
        <w:rPr>
          <w:rFonts w:cstheme="minorHAnsi"/>
          <w:b w:val="0"/>
          <w:bCs/>
          <w:sz w:val="24"/>
          <w:szCs w:val="24"/>
        </w:rPr>
        <w:t xml:space="preserve">Available at: </w:t>
      </w:r>
      <w:hyperlink r:id="rId36" w:history="1">
        <w:r w:rsidRPr="00DE431E">
          <w:rPr>
            <w:rStyle w:val="Hyperlink"/>
            <w:rFonts w:cstheme="minorHAnsi"/>
            <w:b w:val="0"/>
            <w:bCs/>
            <w:sz w:val="24"/>
            <w:szCs w:val="24"/>
          </w:rPr>
          <w:t>https://new.fylde.gov.uk/wp-content/uploads/2019/07/Fylde-District-Area-Profile-2019-v1.1.pdf</w:t>
        </w:r>
      </w:hyperlink>
    </w:p>
    <w:p w14:paraId="1129CD84" w14:textId="77777777" w:rsidR="00DE431E" w:rsidRPr="00DE431E" w:rsidRDefault="00DE431E" w:rsidP="00DE431E">
      <w:pPr>
        <w:rPr>
          <w:rFonts w:cstheme="minorHAnsi"/>
          <w:b w:val="0"/>
          <w:bCs/>
          <w:sz w:val="24"/>
          <w:szCs w:val="24"/>
        </w:rPr>
      </w:pPr>
    </w:p>
    <w:p w14:paraId="22F769E6" w14:textId="427BD340" w:rsidR="00DE431E" w:rsidRPr="00DE431E" w:rsidRDefault="003D63CE" w:rsidP="003D63CE">
      <w:pPr>
        <w:rPr>
          <w:rFonts w:cstheme="minorHAnsi"/>
          <w:b w:val="0"/>
          <w:bCs/>
          <w:sz w:val="24"/>
          <w:szCs w:val="24"/>
        </w:rPr>
      </w:pPr>
      <w:proofErr w:type="spellStart"/>
      <w:r w:rsidRPr="00930DE0">
        <w:rPr>
          <w:rFonts w:cstheme="minorHAnsi"/>
          <w:b w:val="0"/>
          <w:bCs/>
          <w:sz w:val="24"/>
          <w:szCs w:val="24"/>
        </w:rPr>
        <w:t>CityPopulation</w:t>
      </w:r>
      <w:proofErr w:type="spellEnd"/>
      <w:r w:rsidRPr="00930DE0">
        <w:rPr>
          <w:rFonts w:cstheme="minorHAnsi"/>
          <w:b w:val="0"/>
          <w:bCs/>
          <w:sz w:val="24"/>
          <w:szCs w:val="24"/>
        </w:rPr>
        <w:t xml:space="preserve"> 2019- Poulton-le-Fylde Built-up Area Subdivision</w:t>
      </w:r>
    </w:p>
    <w:p w14:paraId="5C8F2B5C" w14:textId="7C2C23FE" w:rsidR="00DE431E" w:rsidRPr="00930DE0" w:rsidRDefault="003D63CE" w:rsidP="00DE431E">
      <w:pPr>
        <w:rPr>
          <w:rFonts w:cstheme="minorHAnsi"/>
          <w:b w:val="0"/>
          <w:bCs/>
          <w:sz w:val="24"/>
          <w:szCs w:val="24"/>
        </w:rPr>
      </w:pPr>
      <w:r w:rsidRPr="00930DE0">
        <w:rPr>
          <w:rFonts w:cstheme="minorHAnsi"/>
          <w:b w:val="0"/>
          <w:bCs/>
          <w:sz w:val="24"/>
          <w:szCs w:val="24"/>
        </w:rPr>
        <w:lastRenderedPageBreak/>
        <w:t xml:space="preserve">Available at: </w:t>
      </w:r>
      <w:hyperlink r:id="rId37" w:history="1">
        <w:r w:rsidRPr="00DE431E">
          <w:rPr>
            <w:rStyle w:val="Hyperlink"/>
            <w:rFonts w:cstheme="minorHAnsi"/>
            <w:b w:val="0"/>
            <w:bCs/>
            <w:sz w:val="24"/>
            <w:szCs w:val="24"/>
          </w:rPr>
          <w:t>https://citypopulation.de/en/uk/northwestengland/lancashire/E35001393__poulton_le_fylde/</w:t>
        </w:r>
      </w:hyperlink>
    </w:p>
    <w:p w14:paraId="322E9559" w14:textId="77777777" w:rsidR="00DE431E" w:rsidRPr="00DE431E" w:rsidRDefault="00DE431E" w:rsidP="00DE431E">
      <w:pPr>
        <w:rPr>
          <w:rFonts w:cstheme="minorHAnsi"/>
          <w:b w:val="0"/>
          <w:bCs/>
          <w:sz w:val="24"/>
          <w:szCs w:val="24"/>
        </w:rPr>
      </w:pPr>
    </w:p>
    <w:p w14:paraId="2FC42EA7" w14:textId="1B69E052" w:rsidR="003D63CE" w:rsidRPr="00930DE0" w:rsidRDefault="003D63CE" w:rsidP="00DE431E">
      <w:pPr>
        <w:rPr>
          <w:rFonts w:cstheme="minorHAnsi"/>
          <w:b w:val="0"/>
          <w:bCs/>
          <w:sz w:val="24"/>
          <w:szCs w:val="24"/>
        </w:rPr>
      </w:pPr>
      <w:r w:rsidRPr="00930DE0">
        <w:rPr>
          <w:rFonts w:cstheme="minorHAnsi"/>
          <w:b w:val="0"/>
          <w:bCs/>
          <w:sz w:val="24"/>
          <w:szCs w:val="24"/>
        </w:rPr>
        <w:t xml:space="preserve">Office for National Statistics &amp; Department for Work &amp; Pensions 2019- Socio-economic statistics for </w:t>
      </w:r>
      <w:proofErr w:type="spellStart"/>
      <w:r w:rsidRPr="00930DE0">
        <w:rPr>
          <w:rFonts w:cstheme="minorHAnsi"/>
          <w:b w:val="0"/>
          <w:bCs/>
          <w:sz w:val="24"/>
          <w:szCs w:val="24"/>
        </w:rPr>
        <w:t>Esprick</w:t>
      </w:r>
      <w:proofErr w:type="spellEnd"/>
      <w:r w:rsidRPr="00930DE0">
        <w:rPr>
          <w:rFonts w:cstheme="minorHAnsi"/>
          <w:b w:val="0"/>
          <w:bCs/>
          <w:sz w:val="24"/>
          <w:szCs w:val="24"/>
        </w:rPr>
        <w:t>, Lancashire</w:t>
      </w:r>
    </w:p>
    <w:p w14:paraId="7B7F4EB2" w14:textId="49B676E2" w:rsidR="00DE431E" w:rsidRPr="00930DE0" w:rsidRDefault="003D63CE" w:rsidP="00DE431E">
      <w:pPr>
        <w:rPr>
          <w:rFonts w:cstheme="minorHAnsi"/>
          <w:b w:val="0"/>
          <w:bCs/>
          <w:sz w:val="24"/>
          <w:szCs w:val="24"/>
        </w:rPr>
      </w:pPr>
      <w:r w:rsidRPr="00930DE0">
        <w:rPr>
          <w:rFonts w:cstheme="minorHAnsi"/>
          <w:b w:val="0"/>
          <w:bCs/>
          <w:sz w:val="24"/>
          <w:szCs w:val="24"/>
        </w:rPr>
        <w:t xml:space="preserve">Available at: </w:t>
      </w:r>
      <w:hyperlink r:id="rId38" w:history="1">
        <w:r w:rsidRPr="00DE431E">
          <w:rPr>
            <w:rStyle w:val="Hyperlink"/>
            <w:rFonts w:cstheme="minorHAnsi"/>
            <w:b w:val="0"/>
            <w:bCs/>
            <w:sz w:val="24"/>
            <w:szCs w:val="24"/>
          </w:rPr>
          <w:t>https://www.ilivehere.co.uk/statistics-esprick-lancashire-12686.html</w:t>
        </w:r>
      </w:hyperlink>
    </w:p>
    <w:p w14:paraId="4BE53A59" w14:textId="77777777" w:rsidR="00DE431E" w:rsidRPr="00DE431E" w:rsidRDefault="00DE431E" w:rsidP="00DE431E">
      <w:pPr>
        <w:rPr>
          <w:rFonts w:cstheme="minorHAnsi"/>
          <w:b w:val="0"/>
          <w:bCs/>
          <w:sz w:val="24"/>
          <w:szCs w:val="24"/>
        </w:rPr>
      </w:pPr>
    </w:p>
    <w:p w14:paraId="2E570E47" w14:textId="083677FD" w:rsidR="003D63CE" w:rsidRPr="00930DE0" w:rsidRDefault="003D63CE" w:rsidP="00DE431E">
      <w:pPr>
        <w:rPr>
          <w:rFonts w:cstheme="minorHAnsi"/>
          <w:b w:val="0"/>
          <w:bCs/>
          <w:sz w:val="24"/>
          <w:szCs w:val="24"/>
        </w:rPr>
      </w:pPr>
      <w:r w:rsidRPr="00930DE0">
        <w:rPr>
          <w:rFonts w:cstheme="minorHAnsi"/>
          <w:b w:val="0"/>
          <w:bCs/>
          <w:sz w:val="24"/>
          <w:szCs w:val="24"/>
        </w:rPr>
        <w:t>Lancashire Gov- Personal Incomes 2017</w:t>
      </w:r>
    </w:p>
    <w:p w14:paraId="1DE57711" w14:textId="19479F93" w:rsidR="00DE431E" w:rsidRPr="00930DE0" w:rsidRDefault="003D63CE" w:rsidP="00DE431E">
      <w:pPr>
        <w:rPr>
          <w:rFonts w:cstheme="minorHAnsi"/>
          <w:b w:val="0"/>
          <w:bCs/>
          <w:sz w:val="24"/>
          <w:szCs w:val="24"/>
        </w:rPr>
      </w:pPr>
      <w:r w:rsidRPr="00930DE0">
        <w:rPr>
          <w:rFonts w:cstheme="minorHAnsi"/>
          <w:b w:val="0"/>
          <w:bCs/>
          <w:sz w:val="24"/>
          <w:szCs w:val="24"/>
        </w:rPr>
        <w:t xml:space="preserve">Available at: </w:t>
      </w:r>
      <w:hyperlink r:id="rId39" w:history="1">
        <w:r w:rsidRPr="00930DE0">
          <w:rPr>
            <w:rStyle w:val="Hyperlink"/>
            <w:rFonts w:cstheme="minorHAnsi"/>
            <w:b w:val="0"/>
            <w:bCs/>
            <w:sz w:val="24"/>
            <w:szCs w:val="24"/>
          </w:rPr>
          <w:t>https://www.lancashire.gov.uk/lancashire-insight/economy/income-earnings-and-benefits/personal-incomes/</w:t>
        </w:r>
      </w:hyperlink>
    </w:p>
    <w:p w14:paraId="14FB482D" w14:textId="77777777" w:rsidR="005C6E01" w:rsidRPr="00930DE0" w:rsidRDefault="00DE431E" w:rsidP="003D63CE">
      <w:pPr>
        <w:rPr>
          <w:rFonts w:cstheme="minorHAnsi"/>
          <w:b w:val="0"/>
          <w:bCs/>
          <w:sz w:val="24"/>
          <w:szCs w:val="24"/>
        </w:rPr>
      </w:pPr>
      <w:r w:rsidRPr="00930DE0">
        <w:rPr>
          <w:rFonts w:cstheme="minorHAnsi"/>
          <w:b w:val="0"/>
          <w:bCs/>
          <w:sz w:val="24"/>
          <w:szCs w:val="24"/>
        </w:rPr>
        <w:t xml:space="preserve"> </w:t>
      </w:r>
    </w:p>
    <w:p w14:paraId="0A89F8EA" w14:textId="77777777" w:rsidR="005C6E01" w:rsidRPr="00930DE0" w:rsidRDefault="005C6E01" w:rsidP="003D63CE">
      <w:pPr>
        <w:rPr>
          <w:rFonts w:cstheme="minorHAnsi"/>
          <w:b w:val="0"/>
          <w:bCs/>
          <w:sz w:val="24"/>
          <w:szCs w:val="24"/>
        </w:rPr>
      </w:pPr>
    </w:p>
    <w:p w14:paraId="4F4CEE72" w14:textId="070CA105" w:rsidR="003D63CE" w:rsidRPr="00930DE0" w:rsidRDefault="003D63CE" w:rsidP="003D63CE">
      <w:pPr>
        <w:rPr>
          <w:rFonts w:cstheme="minorHAnsi"/>
          <w:b w:val="0"/>
          <w:bCs/>
          <w:sz w:val="24"/>
          <w:szCs w:val="24"/>
        </w:rPr>
      </w:pPr>
      <w:r w:rsidRPr="00930DE0">
        <w:rPr>
          <w:rFonts w:cstheme="minorHAnsi"/>
          <w:b w:val="0"/>
          <w:bCs/>
          <w:sz w:val="24"/>
          <w:szCs w:val="24"/>
        </w:rPr>
        <w:t xml:space="preserve">Jessica Wade 2017- Baby Boomer Marketing Statistics </w:t>
      </w:r>
    </w:p>
    <w:p w14:paraId="3162AC90" w14:textId="11291503" w:rsidR="00DE431E" w:rsidRPr="00930DE0" w:rsidRDefault="003D63CE" w:rsidP="003D63CE">
      <w:pPr>
        <w:rPr>
          <w:rFonts w:cstheme="minorHAnsi"/>
          <w:b w:val="0"/>
          <w:bCs/>
          <w:sz w:val="24"/>
          <w:szCs w:val="24"/>
        </w:rPr>
      </w:pPr>
      <w:r w:rsidRPr="00930DE0">
        <w:rPr>
          <w:rFonts w:cstheme="minorHAnsi"/>
          <w:b w:val="0"/>
          <w:bCs/>
          <w:sz w:val="24"/>
          <w:szCs w:val="24"/>
        </w:rPr>
        <w:t xml:space="preserve">Available at: </w:t>
      </w:r>
      <w:hyperlink r:id="rId40" w:history="1">
        <w:r w:rsidR="005C6E01" w:rsidRPr="00930DE0">
          <w:rPr>
            <w:rStyle w:val="Hyperlink"/>
            <w:rFonts w:cstheme="minorHAnsi"/>
            <w:b w:val="0"/>
            <w:bCs/>
            <w:sz w:val="24"/>
            <w:szCs w:val="24"/>
          </w:rPr>
          <w:t>https://www.smartinsights.com/digital-marketing-strategy/baby-boomer-marketing-statistics/</w:t>
        </w:r>
      </w:hyperlink>
    </w:p>
    <w:p w14:paraId="709ED03B" w14:textId="579374D7" w:rsidR="005C6E01" w:rsidRPr="00930DE0" w:rsidRDefault="005C6E01" w:rsidP="005C6E01">
      <w:pPr>
        <w:spacing w:after="160" w:line="259" w:lineRule="auto"/>
        <w:contextualSpacing/>
        <w:rPr>
          <w:rFonts w:eastAsia="Calibri" w:cstheme="minorHAnsi"/>
          <w:b w:val="0"/>
          <w:bCs/>
          <w:color w:val="0563C1"/>
          <w:sz w:val="24"/>
          <w:szCs w:val="24"/>
          <w:u w:val="single"/>
          <w:lang w:val="en-GB"/>
        </w:rPr>
      </w:pPr>
    </w:p>
    <w:p w14:paraId="64A877F7" w14:textId="77777777" w:rsidR="007F4547" w:rsidRPr="00930DE0" w:rsidRDefault="007F4547" w:rsidP="007F4547">
      <w:pPr>
        <w:ind w:firstLine="720"/>
        <w:contextualSpacing/>
        <w:rPr>
          <w:rFonts w:eastAsia="Calibri" w:cstheme="minorHAnsi"/>
          <w:b w:val="0"/>
          <w:bCs/>
          <w:color w:val="0F0D29" w:themeColor="text1"/>
          <w:sz w:val="24"/>
          <w:szCs w:val="24"/>
        </w:rPr>
      </w:pPr>
      <w:proofErr w:type="spellStart"/>
      <w:r w:rsidRPr="00930DE0">
        <w:rPr>
          <w:rFonts w:eastAsia="Calibri" w:cstheme="minorHAnsi"/>
          <w:b w:val="0"/>
          <w:bCs/>
          <w:color w:val="0F0D29" w:themeColor="text1"/>
          <w:sz w:val="24"/>
          <w:szCs w:val="24"/>
        </w:rPr>
        <w:t>Goldmansachs</w:t>
      </w:r>
      <w:proofErr w:type="spellEnd"/>
      <w:r w:rsidRPr="00930DE0">
        <w:rPr>
          <w:rFonts w:eastAsia="Calibri" w:cstheme="minorHAnsi"/>
          <w:b w:val="0"/>
          <w:bCs/>
          <w:color w:val="0F0D29" w:themeColor="text1"/>
          <w:sz w:val="24"/>
          <w:szCs w:val="24"/>
        </w:rPr>
        <w:t xml:space="preserve"> 2020- </w:t>
      </w:r>
      <w:proofErr w:type="spellStart"/>
      <w:r w:rsidRPr="00930DE0">
        <w:rPr>
          <w:rFonts w:eastAsia="Calibri" w:cstheme="minorHAnsi"/>
          <w:b w:val="0"/>
          <w:bCs/>
          <w:color w:val="0F0D29" w:themeColor="text1"/>
          <w:sz w:val="24"/>
          <w:szCs w:val="24"/>
        </w:rPr>
        <w:t>Millenials</w:t>
      </w:r>
      <w:proofErr w:type="spellEnd"/>
      <w:r w:rsidRPr="00930DE0">
        <w:rPr>
          <w:rFonts w:eastAsia="Calibri" w:cstheme="minorHAnsi"/>
          <w:b w:val="0"/>
          <w:bCs/>
          <w:color w:val="0F0D29" w:themeColor="text1"/>
          <w:sz w:val="24"/>
          <w:szCs w:val="24"/>
        </w:rPr>
        <w:t xml:space="preserve"> Coming of Age</w:t>
      </w:r>
    </w:p>
    <w:p w14:paraId="2E0F26F5" w14:textId="77777777" w:rsidR="007F4547" w:rsidRPr="00CF326D" w:rsidRDefault="007F4547" w:rsidP="007F4547">
      <w:pPr>
        <w:ind w:firstLine="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Available at: </w:t>
      </w:r>
      <w:r w:rsidRPr="00CF326D">
        <w:rPr>
          <w:rFonts w:eastAsia="Calibri" w:cstheme="minorHAnsi"/>
          <w:b w:val="0"/>
          <w:bCs/>
          <w:color w:val="0563C1"/>
          <w:sz w:val="24"/>
          <w:szCs w:val="24"/>
          <w:u w:val="single"/>
        </w:rPr>
        <w:t>https://www.goldmansachs.com/insights/archive/millennials/</w:t>
      </w:r>
    </w:p>
    <w:p w14:paraId="165651E2" w14:textId="77777777" w:rsidR="007F4547" w:rsidRPr="00930DE0" w:rsidRDefault="007F4547" w:rsidP="007F4547">
      <w:pPr>
        <w:ind w:left="720"/>
        <w:contextualSpacing/>
        <w:rPr>
          <w:rFonts w:eastAsia="Calibri" w:cstheme="minorHAnsi"/>
          <w:b w:val="0"/>
          <w:bCs/>
          <w:color w:val="0563C1"/>
          <w:sz w:val="24"/>
          <w:szCs w:val="24"/>
          <w:u w:val="single"/>
        </w:rPr>
      </w:pPr>
    </w:p>
    <w:p w14:paraId="08900C85" w14:textId="77777777" w:rsidR="007F4547" w:rsidRPr="00930DE0"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Jenny Stanley 2018- Top five tips to attract a younger audience</w:t>
      </w:r>
    </w:p>
    <w:p w14:paraId="193CED63" w14:textId="77777777" w:rsidR="007F4547" w:rsidRPr="00CF326D"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Available at: </w:t>
      </w:r>
      <w:hyperlink r:id="rId41" w:history="1">
        <w:r w:rsidRPr="00CF326D">
          <w:rPr>
            <w:rStyle w:val="Hyperlink"/>
            <w:rFonts w:eastAsia="Calibri" w:cstheme="minorHAnsi"/>
            <w:b w:val="0"/>
            <w:bCs/>
            <w:sz w:val="24"/>
            <w:szCs w:val="24"/>
          </w:rPr>
          <w:t>https://www.thedrum.com/opinion/2018/11/30/top-five-tips-attract-younger-audience</w:t>
        </w:r>
      </w:hyperlink>
    </w:p>
    <w:p w14:paraId="516BA2BD" w14:textId="77777777" w:rsidR="007F4547" w:rsidRPr="00930DE0" w:rsidRDefault="007F4547" w:rsidP="007F4547">
      <w:pPr>
        <w:ind w:left="720"/>
        <w:contextualSpacing/>
        <w:rPr>
          <w:rFonts w:eastAsia="Calibri" w:cstheme="minorHAnsi"/>
          <w:b w:val="0"/>
          <w:bCs/>
          <w:color w:val="0563C1"/>
          <w:sz w:val="24"/>
          <w:szCs w:val="24"/>
          <w:u w:val="single"/>
        </w:rPr>
      </w:pPr>
    </w:p>
    <w:p w14:paraId="294F1A35" w14:textId="77777777" w:rsidR="007F4547" w:rsidRPr="00930DE0"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Kim Speier 2016- Why Are Marketers So Obsessed </w:t>
      </w:r>
      <w:proofErr w:type="gramStart"/>
      <w:r w:rsidRPr="00930DE0">
        <w:rPr>
          <w:rFonts w:eastAsia="Calibri" w:cstheme="minorHAnsi"/>
          <w:b w:val="0"/>
          <w:bCs/>
          <w:color w:val="0F0D29" w:themeColor="text1"/>
          <w:sz w:val="24"/>
          <w:szCs w:val="24"/>
        </w:rPr>
        <w:t>With</w:t>
      </w:r>
      <w:proofErr w:type="gramEnd"/>
      <w:r w:rsidRPr="00930DE0">
        <w:rPr>
          <w:rFonts w:eastAsia="Calibri" w:cstheme="minorHAnsi"/>
          <w:b w:val="0"/>
          <w:bCs/>
          <w:color w:val="0F0D29" w:themeColor="text1"/>
          <w:sz w:val="24"/>
          <w:szCs w:val="24"/>
        </w:rPr>
        <w:t xml:space="preserve"> Millennials?</w:t>
      </w:r>
    </w:p>
    <w:p w14:paraId="5AAD2C28" w14:textId="77777777" w:rsidR="007F4547" w:rsidRPr="00CF326D"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Available at: </w:t>
      </w:r>
      <w:hyperlink r:id="rId42" w:history="1">
        <w:r w:rsidRPr="00CF326D">
          <w:rPr>
            <w:rStyle w:val="Hyperlink"/>
            <w:rFonts w:eastAsia="Calibri" w:cstheme="minorHAnsi"/>
            <w:b w:val="0"/>
            <w:bCs/>
            <w:sz w:val="24"/>
            <w:szCs w:val="24"/>
          </w:rPr>
          <w:t>https://www.socialmediatoday.com/marketing/why-are-marketers-so-obsessed-millennials</w:t>
        </w:r>
      </w:hyperlink>
    </w:p>
    <w:p w14:paraId="4083F09E" w14:textId="77777777" w:rsidR="007F4547" w:rsidRPr="00CF326D" w:rsidRDefault="007F4547" w:rsidP="007F4547">
      <w:pPr>
        <w:ind w:left="720"/>
        <w:contextualSpacing/>
        <w:rPr>
          <w:rFonts w:eastAsia="Calibri" w:cstheme="minorHAnsi"/>
          <w:b w:val="0"/>
          <w:bCs/>
          <w:sz w:val="24"/>
          <w:szCs w:val="24"/>
        </w:rPr>
      </w:pPr>
    </w:p>
    <w:p w14:paraId="20B2C16E" w14:textId="77777777" w:rsidR="007F4547" w:rsidRPr="00930DE0"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Digital Marketing Community 2018- Digital Marketing Statistics &amp; Metrics</w:t>
      </w:r>
    </w:p>
    <w:p w14:paraId="04B35F3F" w14:textId="77777777" w:rsidR="007F4547" w:rsidRPr="00CF326D"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Available at: </w:t>
      </w:r>
      <w:hyperlink r:id="rId43" w:history="1">
        <w:r w:rsidRPr="00CF326D">
          <w:rPr>
            <w:rStyle w:val="Hyperlink"/>
            <w:rFonts w:eastAsia="Calibri" w:cstheme="minorHAnsi"/>
            <w:b w:val="0"/>
            <w:bCs/>
            <w:sz w:val="24"/>
            <w:szCs w:val="24"/>
          </w:rPr>
          <w:t>https://www.digitalmarketingcommunity.com/indicators/social-networks-millennials-usage-2018/</w:t>
        </w:r>
      </w:hyperlink>
    </w:p>
    <w:p w14:paraId="7059B5E5" w14:textId="77777777" w:rsidR="007F4547" w:rsidRPr="00CF326D" w:rsidRDefault="007F4547" w:rsidP="007F4547">
      <w:pPr>
        <w:ind w:left="720"/>
        <w:contextualSpacing/>
        <w:rPr>
          <w:rFonts w:eastAsia="Calibri" w:cstheme="minorHAnsi"/>
          <w:b w:val="0"/>
          <w:bCs/>
          <w:color w:val="0563C1"/>
          <w:sz w:val="24"/>
          <w:szCs w:val="24"/>
        </w:rPr>
      </w:pPr>
    </w:p>
    <w:p w14:paraId="3CA4135E" w14:textId="77777777" w:rsidR="007F4547" w:rsidRPr="00930DE0" w:rsidRDefault="007F4547" w:rsidP="007F4547">
      <w:pPr>
        <w:ind w:left="720"/>
        <w:contextualSpacing/>
        <w:rPr>
          <w:rFonts w:eastAsia="Calibri" w:cstheme="minorHAnsi"/>
          <w:b w:val="0"/>
          <w:bCs/>
          <w:color w:val="0F0D29" w:themeColor="text1"/>
          <w:sz w:val="24"/>
          <w:szCs w:val="24"/>
        </w:rPr>
      </w:pPr>
      <w:proofErr w:type="spellStart"/>
      <w:r w:rsidRPr="00930DE0">
        <w:rPr>
          <w:rFonts w:eastAsia="Calibri" w:cstheme="minorHAnsi"/>
          <w:b w:val="0"/>
          <w:bCs/>
          <w:color w:val="0F0D29" w:themeColor="text1"/>
          <w:sz w:val="24"/>
          <w:szCs w:val="24"/>
        </w:rPr>
        <w:t>Edkent</w:t>
      </w:r>
      <w:proofErr w:type="spellEnd"/>
      <w:r w:rsidRPr="00930DE0">
        <w:rPr>
          <w:rFonts w:eastAsia="Calibri" w:cstheme="minorHAnsi"/>
          <w:b w:val="0"/>
          <w:bCs/>
          <w:color w:val="0F0D29" w:themeColor="text1"/>
          <w:sz w:val="24"/>
          <w:szCs w:val="24"/>
        </w:rPr>
        <w:t xml:space="preserve"> Media 2017- 5 Benefits of Advertising on Social Media</w:t>
      </w:r>
    </w:p>
    <w:p w14:paraId="7D87DCAE" w14:textId="77777777" w:rsidR="007F4547" w:rsidRPr="00CF326D"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Available at: </w:t>
      </w:r>
      <w:hyperlink r:id="rId44" w:history="1">
        <w:r w:rsidRPr="00CF326D">
          <w:rPr>
            <w:rStyle w:val="Hyperlink"/>
            <w:rFonts w:eastAsia="Calibri" w:cstheme="minorHAnsi"/>
            <w:b w:val="0"/>
            <w:bCs/>
            <w:sz w:val="24"/>
            <w:szCs w:val="24"/>
          </w:rPr>
          <w:t>https://edkentmedia.com/5-benefits-advertising-social-media/</w:t>
        </w:r>
      </w:hyperlink>
    </w:p>
    <w:p w14:paraId="6029EFC0" w14:textId="77777777" w:rsidR="007F4547" w:rsidRPr="00930DE0" w:rsidRDefault="007F4547" w:rsidP="007F4547">
      <w:pPr>
        <w:ind w:left="720"/>
        <w:contextualSpacing/>
        <w:rPr>
          <w:rFonts w:eastAsia="Calibri" w:cstheme="minorHAnsi"/>
          <w:b w:val="0"/>
          <w:bCs/>
          <w:color w:val="0563C1"/>
          <w:sz w:val="24"/>
          <w:szCs w:val="24"/>
          <w:u w:val="single"/>
        </w:rPr>
      </w:pPr>
    </w:p>
    <w:p w14:paraId="43DF925C" w14:textId="77777777" w:rsidR="007F4547" w:rsidRPr="00930DE0"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Blue Fountain Media 2019- 10 Advantages to Social Media Marketing for Business</w:t>
      </w:r>
    </w:p>
    <w:p w14:paraId="72FEA5B1" w14:textId="77777777" w:rsidR="007F4547" w:rsidRPr="00930DE0" w:rsidRDefault="007F4547" w:rsidP="007F4547">
      <w:pPr>
        <w:ind w:left="720"/>
        <w:contextualSpacing/>
        <w:rPr>
          <w:rFonts w:eastAsia="Calibri" w:cstheme="minorHAnsi"/>
          <w:b w:val="0"/>
          <w:bCs/>
          <w:color w:val="3592CF"/>
          <w:sz w:val="24"/>
          <w:szCs w:val="24"/>
          <w:u w:val="single"/>
        </w:rPr>
      </w:pPr>
      <w:r w:rsidRPr="00930DE0">
        <w:rPr>
          <w:rFonts w:eastAsia="Calibri" w:cstheme="minorHAnsi"/>
          <w:b w:val="0"/>
          <w:bCs/>
          <w:color w:val="0F0D29" w:themeColor="text1"/>
          <w:sz w:val="24"/>
          <w:szCs w:val="24"/>
        </w:rPr>
        <w:t xml:space="preserve">Available at: </w:t>
      </w:r>
      <w:hyperlink r:id="rId45" w:history="1">
        <w:r w:rsidRPr="00CF326D">
          <w:rPr>
            <w:rStyle w:val="Hyperlink"/>
            <w:rFonts w:eastAsia="Calibri" w:cstheme="minorHAnsi"/>
            <w:b w:val="0"/>
            <w:bCs/>
            <w:sz w:val="24"/>
            <w:szCs w:val="24"/>
          </w:rPr>
          <w:t>https://www.bluefountainmedia.com/blog/advantages-of-social-media-marketing</w:t>
        </w:r>
      </w:hyperlink>
    </w:p>
    <w:p w14:paraId="2E276213" w14:textId="77777777" w:rsidR="007F4547" w:rsidRPr="00930DE0" w:rsidRDefault="007F4547" w:rsidP="007F4547">
      <w:pPr>
        <w:ind w:left="720"/>
        <w:contextualSpacing/>
        <w:rPr>
          <w:rFonts w:eastAsia="Calibri" w:cstheme="minorHAnsi"/>
          <w:b w:val="0"/>
          <w:bCs/>
          <w:color w:val="3592CF"/>
          <w:sz w:val="24"/>
          <w:szCs w:val="24"/>
          <w:u w:val="single"/>
        </w:rPr>
      </w:pPr>
    </w:p>
    <w:p w14:paraId="31A3314D" w14:textId="77777777" w:rsidR="007F4547" w:rsidRPr="00930DE0" w:rsidRDefault="007F4547" w:rsidP="007F4547">
      <w:pPr>
        <w:ind w:firstLine="720"/>
        <w:contextualSpacing/>
        <w:rPr>
          <w:rFonts w:eastAsia="Calibri" w:cstheme="minorHAnsi"/>
          <w:b w:val="0"/>
          <w:bCs/>
          <w:sz w:val="24"/>
          <w:szCs w:val="24"/>
        </w:rPr>
      </w:pPr>
      <w:proofErr w:type="spellStart"/>
      <w:r w:rsidRPr="00930DE0">
        <w:rPr>
          <w:rFonts w:eastAsia="Calibri" w:cstheme="minorHAnsi"/>
          <w:b w:val="0"/>
          <w:bCs/>
          <w:sz w:val="24"/>
          <w:szCs w:val="24"/>
        </w:rPr>
        <w:t>Webfx</w:t>
      </w:r>
      <w:proofErr w:type="spellEnd"/>
      <w:r w:rsidRPr="00930DE0">
        <w:rPr>
          <w:rFonts w:eastAsia="Calibri" w:cstheme="minorHAnsi"/>
          <w:b w:val="0"/>
          <w:bCs/>
          <w:sz w:val="24"/>
          <w:szCs w:val="24"/>
        </w:rPr>
        <w:t xml:space="preserve"> 2020- Top 13 Advantages and Disadvantages of Social Media</w:t>
      </w:r>
    </w:p>
    <w:p w14:paraId="5CA72905" w14:textId="77777777" w:rsidR="007F4547" w:rsidRPr="00CF326D" w:rsidRDefault="007F4547" w:rsidP="007F4547">
      <w:pPr>
        <w:ind w:firstLine="720"/>
        <w:contextualSpacing/>
        <w:rPr>
          <w:rFonts w:eastAsia="Calibri" w:cstheme="minorHAnsi"/>
          <w:b w:val="0"/>
          <w:bCs/>
          <w:sz w:val="24"/>
          <w:szCs w:val="24"/>
        </w:rPr>
      </w:pPr>
      <w:r w:rsidRPr="00930DE0">
        <w:rPr>
          <w:rFonts w:eastAsia="Calibri" w:cstheme="minorHAnsi"/>
          <w:b w:val="0"/>
          <w:bCs/>
          <w:sz w:val="24"/>
          <w:szCs w:val="24"/>
        </w:rPr>
        <w:lastRenderedPageBreak/>
        <w:t>Available at:</w:t>
      </w:r>
      <w:hyperlink r:id="rId46" w:history="1">
        <w:r w:rsidRPr="00CF326D">
          <w:rPr>
            <w:rStyle w:val="Hyperlink"/>
            <w:rFonts w:eastAsia="Calibri" w:cstheme="minorHAnsi"/>
            <w:b w:val="0"/>
            <w:bCs/>
            <w:sz w:val="24"/>
            <w:szCs w:val="24"/>
          </w:rPr>
          <w:t>https://www.webfx.com/internet-marketing/social-media-marketing-advantages-and-disadvantages.html</w:t>
        </w:r>
      </w:hyperlink>
    </w:p>
    <w:p w14:paraId="13DD7AB0" w14:textId="77777777" w:rsidR="007F4547" w:rsidRPr="00CF326D" w:rsidRDefault="007F4547" w:rsidP="007F4547">
      <w:pPr>
        <w:ind w:left="720"/>
        <w:contextualSpacing/>
        <w:rPr>
          <w:rFonts w:eastAsia="Calibri" w:cstheme="minorHAnsi"/>
          <w:b w:val="0"/>
          <w:bCs/>
          <w:color w:val="0563C1"/>
          <w:sz w:val="24"/>
          <w:szCs w:val="24"/>
          <w:u w:val="single"/>
        </w:rPr>
      </w:pPr>
    </w:p>
    <w:p w14:paraId="32B86B8F" w14:textId="77777777" w:rsidR="007F4547" w:rsidRPr="00930DE0"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Instagram 2020- Advertising</w:t>
      </w:r>
    </w:p>
    <w:p w14:paraId="68031A93" w14:textId="77777777" w:rsidR="007F4547" w:rsidRPr="00CF326D" w:rsidRDefault="007F4547" w:rsidP="007F4547">
      <w:pPr>
        <w:ind w:firstLine="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 xml:space="preserve">Available at: </w:t>
      </w:r>
      <w:hyperlink r:id="rId47" w:history="1">
        <w:r w:rsidRPr="00CF326D">
          <w:rPr>
            <w:rStyle w:val="Hyperlink"/>
            <w:rFonts w:eastAsia="Calibri" w:cstheme="minorHAnsi"/>
            <w:b w:val="0"/>
            <w:bCs/>
            <w:sz w:val="24"/>
            <w:szCs w:val="24"/>
          </w:rPr>
          <w:t>https://business.instagram.com/advertising/</w:t>
        </w:r>
      </w:hyperlink>
    </w:p>
    <w:p w14:paraId="5A1F5A22" w14:textId="77777777" w:rsidR="007F4547" w:rsidRPr="00930DE0" w:rsidRDefault="007F4547" w:rsidP="007F4547">
      <w:pPr>
        <w:ind w:left="720"/>
        <w:contextualSpacing/>
        <w:rPr>
          <w:rFonts w:eastAsia="Calibri" w:cstheme="minorHAnsi"/>
          <w:b w:val="0"/>
          <w:bCs/>
          <w:color w:val="0563C1"/>
          <w:sz w:val="24"/>
          <w:szCs w:val="24"/>
          <w:u w:val="single"/>
        </w:rPr>
      </w:pPr>
    </w:p>
    <w:p w14:paraId="7FD1B74B" w14:textId="77777777" w:rsidR="007F4547" w:rsidRPr="00CF326D" w:rsidRDefault="007F4547" w:rsidP="007F4547">
      <w:pPr>
        <w:ind w:left="720"/>
        <w:contextualSpacing/>
        <w:rPr>
          <w:rFonts w:eastAsia="Calibri" w:cstheme="minorHAnsi"/>
          <w:b w:val="0"/>
          <w:bCs/>
          <w:color w:val="0F0D29" w:themeColor="text1"/>
          <w:sz w:val="24"/>
          <w:szCs w:val="24"/>
        </w:rPr>
      </w:pPr>
      <w:r w:rsidRPr="00930DE0">
        <w:rPr>
          <w:rFonts w:eastAsia="Calibri" w:cstheme="minorHAnsi"/>
          <w:b w:val="0"/>
          <w:bCs/>
          <w:color w:val="0F0D29" w:themeColor="text1"/>
          <w:sz w:val="24"/>
          <w:szCs w:val="24"/>
        </w:rPr>
        <w:t>Facebook 2020- Advertising Pricing</w:t>
      </w:r>
    </w:p>
    <w:p w14:paraId="2B71BC7F" w14:textId="77777777" w:rsidR="007F4547" w:rsidRPr="00CF326D" w:rsidRDefault="00E40198" w:rsidP="007F4547">
      <w:pPr>
        <w:ind w:left="720"/>
        <w:contextualSpacing/>
        <w:rPr>
          <w:rFonts w:eastAsia="Calibri" w:cstheme="minorHAnsi"/>
          <w:b w:val="0"/>
          <w:bCs/>
          <w:sz w:val="24"/>
          <w:szCs w:val="24"/>
        </w:rPr>
      </w:pPr>
      <w:hyperlink r:id="rId48" w:history="1">
        <w:r w:rsidR="007F4547" w:rsidRPr="00CF326D">
          <w:rPr>
            <w:rFonts w:eastAsia="Calibri" w:cstheme="minorHAnsi"/>
            <w:b w:val="0"/>
            <w:bCs/>
            <w:color w:val="3592CF"/>
            <w:sz w:val="24"/>
            <w:szCs w:val="24"/>
            <w:u w:val="single"/>
          </w:rPr>
          <w:t>https://en-gb.facebook.com/business/ads/pricing</w:t>
        </w:r>
      </w:hyperlink>
    </w:p>
    <w:p w14:paraId="45591E8A" w14:textId="77777777" w:rsidR="007F4547" w:rsidRPr="00CF326D" w:rsidRDefault="007F4547" w:rsidP="007F4547">
      <w:pPr>
        <w:ind w:left="720"/>
        <w:contextualSpacing/>
        <w:rPr>
          <w:rFonts w:eastAsia="Calibri" w:cstheme="minorHAnsi"/>
          <w:b w:val="0"/>
          <w:bCs/>
          <w:sz w:val="24"/>
          <w:szCs w:val="24"/>
        </w:rPr>
      </w:pPr>
    </w:p>
    <w:p w14:paraId="06F57C23" w14:textId="77777777" w:rsidR="007F4547" w:rsidRPr="00CF326D" w:rsidRDefault="007F4547" w:rsidP="007F4547">
      <w:pPr>
        <w:ind w:left="720"/>
        <w:contextualSpacing/>
        <w:rPr>
          <w:rFonts w:eastAsia="Calibri" w:cstheme="minorHAnsi"/>
          <w:b w:val="0"/>
          <w:bCs/>
          <w:sz w:val="24"/>
          <w:szCs w:val="24"/>
        </w:rPr>
      </w:pPr>
    </w:p>
    <w:p w14:paraId="27780322" w14:textId="77777777" w:rsidR="00930DE0" w:rsidRDefault="00930DE0" w:rsidP="007F4547">
      <w:pPr>
        <w:ind w:firstLine="720"/>
        <w:rPr>
          <w:rFonts w:eastAsia="MS Mincho" w:cstheme="minorHAnsi"/>
          <w:b w:val="0"/>
          <w:bCs/>
          <w:color w:val="082A75"/>
          <w:sz w:val="24"/>
          <w:szCs w:val="24"/>
        </w:rPr>
      </w:pPr>
    </w:p>
    <w:p w14:paraId="675D98DB" w14:textId="77777777" w:rsidR="00930DE0" w:rsidRDefault="00930DE0" w:rsidP="007F4547">
      <w:pPr>
        <w:ind w:firstLine="720"/>
        <w:rPr>
          <w:rFonts w:eastAsia="MS Mincho" w:cstheme="minorHAnsi"/>
          <w:b w:val="0"/>
          <w:bCs/>
          <w:color w:val="082A75"/>
          <w:sz w:val="24"/>
          <w:szCs w:val="24"/>
        </w:rPr>
      </w:pPr>
    </w:p>
    <w:p w14:paraId="12A802B0" w14:textId="16B98CDC" w:rsidR="007F4547" w:rsidRPr="00930DE0" w:rsidRDefault="007F4547" w:rsidP="007F4547">
      <w:pPr>
        <w:ind w:firstLine="720"/>
        <w:rPr>
          <w:rFonts w:eastAsia="MS Mincho" w:cstheme="minorHAnsi"/>
          <w:b w:val="0"/>
          <w:bCs/>
          <w:color w:val="082A75"/>
          <w:sz w:val="24"/>
          <w:szCs w:val="24"/>
        </w:rPr>
      </w:pPr>
      <w:proofErr w:type="spellStart"/>
      <w:r w:rsidRPr="00930DE0">
        <w:rPr>
          <w:rFonts w:eastAsia="MS Mincho" w:cstheme="minorHAnsi"/>
          <w:b w:val="0"/>
          <w:bCs/>
          <w:color w:val="082A75"/>
          <w:sz w:val="24"/>
          <w:szCs w:val="24"/>
        </w:rPr>
        <w:t>PMLive</w:t>
      </w:r>
      <w:proofErr w:type="spellEnd"/>
      <w:r w:rsidRPr="00930DE0">
        <w:rPr>
          <w:rFonts w:eastAsia="MS Mincho" w:cstheme="minorHAnsi"/>
          <w:b w:val="0"/>
          <w:bCs/>
          <w:color w:val="082A75"/>
          <w:sz w:val="24"/>
          <w:szCs w:val="24"/>
        </w:rPr>
        <w:t xml:space="preserve"> 2020- How will the events and exhibitions industry change post-Coronavirus?</w:t>
      </w:r>
    </w:p>
    <w:p w14:paraId="527BE7B6" w14:textId="77777777" w:rsidR="007F4547" w:rsidRPr="00CF326D" w:rsidRDefault="007F4547" w:rsidP="007F4547">
      <w:pPr>
        <w:ind w:firstLine="720"/>
        <w:rPr>
          <w:rFonts w:eastAsia="MS Mincho" w:cstheme="minorHAnsi"/>
          <w:b w:val="0"/>
          <w:bCs/>
          <w:color w:val="082A75"/>
          <w:sz w:val="24"/>
          <w:szCs w:val="24"/>
        </w:rPr>
      </w:pPr>
      <w:r w:rsidRPr="00930DE0">
        <w:rPr>
          <w:rFonts w:eastAsia="MS Mincho" w:cstheme="minorHAnsi"/>
          <w:b w:val="0"/>
          <w:bCs/>
          <w:color w:val="082A75"/>
          <w:sz w:val="24"/>
          <w:szCs w:val="24"/>
        </w:rPr>
        <w:t>Available at:</w:t>
      </w:r>
    </w:p>
    <w:p w14:paraId="76751FC9" w14:textId="77777777" w:rsidR="007F4547" w:rsidRPr="00CF326D" w:rsidRDefault="00E40198" w:rsidP="007F4547">
      <w:pPr>
        <w:rPr>
          <w:rFonts w:eastAsia="MS Mincho" w:cstheme="minorHAnsi"/>
          <w:b w:val="0"/>
          <w:bCs/>
          <w:color w:val="082A75"/>
          <w:sz w:val="24"/>
          <w:szCs w:val="24"/>
        </w:rPr>
      </w:pPr>
      <w:hyperlink r:id="rId49" w:history="1">
        <w:r w:rsidR="007F4547" w:rsidRPr="00CF326D">
          <w:rPr>
            <w:rStyle w:val="Hyperlink"/>
            <w:rFonts w:eastAsia="MS Mincho" w:cstheme="minorHAnsi"/>
            <w:b w:val="0"/>
            <w:bCs/>
            <w:sz w:val="24"/>
            <w:szCs w:val="24"/>
          </w:rPr>
          <w:t>http://www.pmlive.com/pmhub/exhibitors/Apex_Conferences,_Events_and_Exhibition_Stands/press_releases/how_will_the_events_and_exhibitions_industry_change_post-corona_virus</w:t>
        </w:r>
      </w:hyperlink>
    </w:p>
    <w:p w14:paraId="065146BA" w14:textId="77777777" w:rsidR="007F4547" w:rsidRPr="00930DE0" w:rsidRDefault="007F4547" w:rsidP="007F4547">
      <w:pPr>
        <w:ind w:firstLine="720"/>
        <w:rPr>
          <w:rFonts w:eastAsia="MS Mincho" w:cstheme="minorHAnsi"/>
          <w:b w:val="0"/>
          <w:bCs/>
          <w:color w:val="082A75"/>
          <w:sz w:val="24"/>
          <w:szCs w:val="24"/>
        </w:rPr>
      </w:pPr>
    </w:p>
    <w:p w14:paraId="771305D7" w14:textId="77777777" w:rsidR="007F4547" w:rsidRPr="00930DE0" w:rsidRDefault="007F4547" w:rsidP="007F4547">
      <w:pPr>
        <w:ind w:firstLine="720"/>
        <w:rPr>
          <w:rFonts w:eastAsia="MS Mincho" w:cstheme="minorHAnsi"/>
          <w:b w:val="0"/>
          <w:bCs/>
          <w:color w:val="082A75"/>
          <w:sz w:val="24"/>
          <w:szCs w:val="24"/>
        </w:rPr>
      </w:pPr>
      <w:r w:rsidRPr="00930DE0">
        <w:rPr>
          <w:rFonts w:eastAsia="MS Mincho" w:cstheme="minorHAnsi"/>
          <w:b w:val="0"/>
          <w:bCs/>
          <w:color w:val="082A75"/>
          <w:sz w:val="24"/>
          <w:szCs w:val="24"/>
        </w:rPr>
        <w:t xml:space="preserve">Nicola Cronin 2020- A Simple Guide </w:t>
      </w:r>
      <w:proofErr w:type="gramStart"/>
      <w:r w:rsidRPr="00930DE0">
        <w:rPr>
          <w:rFonts w:eastAsia="MS Mincho" w:cstheme="minorHAnsi"/>
          <w:b w:val="0"/>
          <w:bCs/>
          <w:color w:val="082A75"/>
          <w:sz w:val="24"/>
          <w:szCs w:val="24"/>
        </w:rPr>
        <w:t>To</w:t>
      </w:r>
      <w:proofErr w:type="gramEnd"/>
      <w:r w:rsidRPr="00930DE0">
        <w:rPr>
          <w:rFonts w:eastAsia="MS Mincho" w:cstheme="minorHAnsi"/>
          <w:b w:val="0"/>
          <w:bCs/>
          <w:color w:val="082A75"/>
          <w:sz w:val="24"/>
          <w:szCs w:val="24"/>
        </w:rPr>
        <w:t xml:space="preserve"> Instagram Influencer Marketing in 2020</w:t>
      </w:r>
    </w:p>
    <w:p w14:paraId="2FD3F2C1" w14:textId="77777777" w:rsidR="007F4547" w:rsidRPr="00CF326D" w:rsidRDefault="007F4547" w:rsidP="007F4547">
      <w:pPr>
        <w:ind w:firstLine="720"/>
        <w:rPr>
          <w:rFonts w:eastAsia="MS Mincho" w:cstheme="minorHAnsi"/>
          <w:b w:val="0"/>
          <w:bCs/>
          <w:color w:val="082A75"/>
          <w:sz w:val="24"/>
          <w:szCs w:val="24"/>
        </w:rPr>
      </w:pPr>
      <w:r w:rsidRPr="00930DE0">
        <w:rPr>
          <w:rFonts w:eastAsia="MS Mincho" w:cstheme="minorHAnsi"/>
          <w:b w:val="0"/>
          <w:bCs/>
          <w:color w:val="082A75"/>
          <w:sz w:val="24"/>
          <w:szCs w:val="24"/>
        </w:rPr>
        <w:t xml:space="preserve">Available at: </w:t>
      </w:r>
      <w:hyperlink r:id="rId50" w:history="1">
        <w:r w:rsidRPr="00CF326D">
          <w:rPr>
            <w:rStyle w:val="Hyperlink"/>
            <w:rFonts w:eastAsia="MS Mincho" w:cstheme="minorHAnsi"/>
            <w:b w:val="0"/>
            <w:bCs/>
            <w:sz w:val="24"/>
            <w:szCs w:val="24"/>
          </w:rPr>
          <w:t>https://www.hopperhq.com/blog/instagram-influencer-marketing-2020/</w:t>
        </w:r>
      </w:hyperlink>
    </w:p>
    <w:p w14:paraId="4886A90B" w14:textId="77777777" w:rsidR="007F4547" w:rsidRPr="00930DE0" w:rsidRDefault="007F4547" w:rsidP="007F4547">
      <w:pPr>
        <w:ind w:firstLine="720"/>
        <w:rPr>
          <w:rFonts w:eastAsia="MS Mincho" w:cstheme="minorHAnsi"/>
          <w:b w:val="0"/>
          <w:bCs/>
          <w:color w:val="082A75"/>
          <w:sz w:val="24"/>
          <w:szCs w:val="24"/>
        </w:rPr>
      </w:pPr>
    </w:p>
    <w:p w14:paraId="710FD745" w14:textId="77777777" w:rsidR="007F4547" w:rsidRPr="00930DE0" w:rsidRDefault="007F4547" w:rsidP="007F4547">
      <w:pPr>
        <w:ind w:firstLine="720"/>
        <w:rPr>
          <w:rFonts w:eastAsia="MS Mincho" w:cstheme="minorHAnsi"/>
          <w:b w:val="0"/>
          <w:bCs/>
          <w:color w:val="082A75"/>
          <w:sz w:val="24"/>
          <w:szCs w:val="24"/>
        </w:rPr>
      </w:pPr>
      <w:proofErr w:type="spellStart"/>
      <w:r w:rsidRPr="00930DE0">
        <w:rPr>
          <w:rFonts w:eastAsia="MS Mincho" w:cstheme="minorHAnsi"/>
          <w:b w:val="0"/>
          <w:bCs/>
          <w:color w:val="082A75"/>
          <w:sz w:val="24"/>
          <w:szCs w:val="24"/>
        </w:rPr>
        <w:t>WebFX</w:t>
      </w:r>
      <w:proofErr w:type="spellEnd"/>
      <w:r w:rsidRPr="00930DE0">
        <w:rPr>
          <w:rFonts w:eastAsia="MS Mincho" w:cstheme="minorHAnsi"/>
          <w:b w:val="0"/>
          <w:bCs/>
          <w:color w:val="082A75"/>
          <w:sz w:val="24"/>
          <w:szCs w:val="24"/>
        </w:rPr>
        <w:t xml:space="preserve"> 2020- Social media advertising costs in 2020</w:t>
      </w:r>
    </w:p>
    <w:p w14:paraId="07C26ED3" w14:textId="77777777" w:rsidR="007F4547" w:rsidRPr="00CF326D" w:rsidRDefault="007F4547" w:rsidP="007F4547">
      <w:pPr>
        <w:ind w:firstLine="720"/>
        <w:rPr>
          <w:rFonts w:eastAsia="MS Mincho" w:cstheme="minorHAnsi"/>
          <w:b w:val="0"/>
          <w:bCs/>
          <w:color w:val="082A75"/>
          <w:sz w:val="24"/>
          <w:szCs w:val="24"/>
        </w:rPr>
      </w:pPr>
      <w:r w:rsidRPr="00930DE0">
        <w:rPr>
          <w:rFonts w:eastAsia="MS Mincho" w:cstheme="minorHAnsi"/>
          <w:b w:val="0"/>
          <w:bCs/>
          <w:color w:val="082A75"/>
          <w:sz w:val="24"/>
          <w:szCs w:val="24"/>
        </w:rPr>
        <w:t xml:space="preserve">Available at: </w:t>
      </w:r>
      <w:hyperlink r:id="rId51" w:history="1">
        <w:r w:rsidRPr="00CF326D">
          <w:rPr>
            <w:rStyle w:val="Hyperlink"/>
            <w:rFonts w:eastAsia="MS Mincho" w:cstheme="minorHAnsi"/>
            <w:b w:val="0"/>
            <w:bCs/>
            <w:sz w:val="24"/>
            <w:szCs w:val="24"/>
          </w:rPr>
          <w:t>https://www.webfx.com/how-much-does-social-media-advertising-cost.html</w:t>
        </w:r>
      </w:hyperlink>
    </w:p>
    <w:p w14:paraId="492258C3" w14:textId="77777777" w:rsidR="007F4547" w:rsidRPr="00930DE0" w:rsidRDefault="007F4547" w:rsidP="007F4547">
      <w:pPr>
        <w:ind w:firstLine="720"/>
        <w:rPr>
          <w:rFonts w:eastAsia="MS Mincho" w:cstheme="minorHAnsi"/>
          <w:b w:val="0"/>
          <w:bCs/>
          <w:color w:val="082A75"/>
          <w:sz w:val="24"/>
          <w:szCs w:val="24"/>
        </w:rPr>
      </w:pPr>
    </w:p>
    <w:p w14:paraId="45B40EF3" w14:textId="77777777" w:rsidR="007F4547" w:rsidRPr="00930DE0" w:rsidRDefault="007F4547" w:rsidP="007F4547">
      <w:pPr>
        <w:ind w:firstLine="720"/>
        <w:rPr>
          <w:rFonts w:eastAsia="MS Mincho" w:cstheme="minorHAnsi"/>
          <w:b w:val="0"/>
          <w:bCs/>
          <w:color w:val="082A75"/>
          <w:sz w:val="24"/>
          <w:szCs w:val="24"/>
        </w:rPr>
      </w:pPr>
      <w:r w:rsidRPr="00930DE0">
        <w:rPr>
          <w:rFonts w:eastAsia="MS Mincho" w:cstheme="minorHAnsi"/>
          <w:b w:val="0"/>
          <w:bCs/>
          <w:color w:val="082A75"/>
          <w:sz w:val="24"/>
          <w:szCs w:val="24"/>
        </w:rPr>
        <w:t>Emily Coates 2020- 77 Essential Social Media Marketing Statistics for 2020</w:t>
      </w:r>
    </w:p>
    <w:p w14:paraId="27AE5F83" w14:textId="77777777" w:rsidR="007F4547" w:rsidRPr="00CF326D" w:rsidRDefault="007F4547" w:rsidP="007F4547">
      <w:pPr>
        <w:ind w:firstLine="720"/>
        <w:rPr>
          <w:rFonts w:eastAsia="MS Mincho" w:cstheme="minorHAnsi"/>
          <w:b w:val="0"/>
          <w:bCs/>
          <w:color w:val="082A75"/>
          <w:sz w:val="24"/>
          <w:szCs w:val="24"/>
        </w:rPr>
      </w:pPr>
      <w:r w:rsidRPr="00930DE0">
        <w:rPr>
          <w:rFonts w:eastAsia="MS Mincho" w:cstheme="minorHAnsi"/>
          <w:b w:val="0"/>
          <w:bCs/>
          <w:color w:val="082A75"/>
          <w:sz w:val="24"/>
          <w:szCs w:val="24"/>
        </w:rPr>
        <w:t xml:space="preserve">Available at: </w:t>
      </w:r>
      <w:hyperlink r:id="rId52" w:history="1">
        <w:r w:rsidRPr="00CF326D">
          <w:rPr>
            <w:rStyle w:val="Hyperlink"/>
            <w:rFonts w:eastAsia="MS Mincho" w:cstheme="minorHAnsi"/>
            <w:b w:val="0"/>
            <w:bCs/>
            <w:sz w:val="24"/>
            <w:szCs w:val="24"/>
          </w:rPr>
          <w:t>https://blog.hubspot.com/blog/tabid/6307/bid/23865/13-mind-bending-social-media-marketing-statistics.aspx</w:t>
        </w:r>
      </w:hyperlink>
    </w:p>
    <w:p w14:paraId="61051AB6" w14:textId="77777777" w:rsidR="00DE431E" w:rsidRDefault="00DE431E" w:rsidP="00DE431E">
      <w:pPr>
        <w:ind w:firstLine="720"/>
        <w:rPr>
          <w:b w:val="0"/>
          <w:bCs/>
          <w:sz w:val="24"/>
          <w:szCs w:val="20"/>
        </w:rPr>
      </w:pPr>
    </w:p>
    <w:p w14:paraId="71671E8D" w14:textId="77777777" w:rsidR="00DE431E" w:rsidRPr="00DE431E" w:rsidRDefault="00DE431E" w:rsidP="00DE431E">
      <w:pPr>
        <w:rPr>
          <w:b w:val="0"/>
          <w:bCs/>
          <w:sz w:val="24"/>
          <w:szCs w:val="20"/>
        </w:rPr>
      </w:pPr>
    </w:p>
    <w:p w14:paraId="4C97CE83" w14:textId="3B6D88AB" w:rsidR="00A01856" w:rsidRDefault="00A01856" w:rsidP="00FC069F">
      <w:pPr>
        <w:pStyle w:val="ListParagraph"/>
        <w:rPr>
          <w:b w:val="0"/>
          <w:bCs/>
          <w:sz w:val="24"/>
          <w:szCs w:val="20"/>
        </w:rPr>
      </w:pPr>
    </w:p>
    <w:p w14:paraId="2FFFBFCF" w14:textId="309A3345" w:rsidR="00A01856" w:rsidRDefault="00A01856" w:rsidP="00FC069F">
      <w:pPr>
        <w:pStyle w:val="ListParagraph"/>
        <w:rPr>
          <w:b w:val="0"/>
          <w:bCs/>
          <w:sz w:val="24"/>
          <w:szCs w:val="20"/>
        </w:rPr>
      </w:pPr>
    </w:p>
    <w:p w14:paraId="79D1FA60" w14:textId="0D858774" w:rsidR="00A01856" w:rsidRDefault="00A01856" w:rsidP="00FC069F">
      <w:pPr>
        <w:pStyle w:val="ListParagraph"/>
        <w:rPr>
          <w:b w:val="0"/>
          <w:bCs/>
          <w:sz w:val="24"/>
          <w:szCs w:val="20"/>
        </w:rPr>
      </w:pPr>
    </w:p>
    <w:p w14:paraId="36A8579A" w14:textId="35FD52A3" w:rsidR="00A01856" w:rsidRDefault="00A01856" w:rsidP="00FC069F">
      <w:pPr>
        <w:pStyle w:val="ListParagraph"/>
        <w:rPr>
          <w:b w:val="0"/>
          <w:bCs/>
          <w:sz w:val="24"/>
          <w:szCs w:val="20"/>
        </w:rPr>
      </w:pPr>
    </w:p>
    <w:p w14:paraId="68F56B5E" w14:textId="2C15331A" w:rsidR="00A01856" w:rsidRDefault="00A01856" w:rsidP="00FC069F">
      <w:pPr>
        <w:pStyle w:val="ListParagraph"/>
        <w:rPr>
          <w:b w:val="0"/>
          <w:bCs/>
          <w:sz w:val="24"/>
          <w:szCs w:val="20"/>
        </w:rPr>
      </w:pPr>
    </w:p>
    <w:p w14:paraId="66781448" w14:textId="26541CFB" w:rsidR="00A01856" w:rsidRDefault="00A01856" w:rsidP="00FC069F">
      <w:pPr>
        <w:pStyle w:val="ListParagraph"/>
        <w:rPr>
          <w:b w:val="0"/>
          <w:bCs/>
          <w:sz w:val="24"/>
          <w:szCs w:val="20"/>
        </w:rPr>
      </w:pPr>
    </w:p>
    <w:p w14:paraId="7C6E6EA6" w14:textId="0C48027B" w:rsidR="00A01856" w:rsidRDefault="00A01856" w:rsidP="00FC069F">
      <w:pPr>
        <w:pStyle w:val="ListParagraph"/>
        <w:rPr>
          <w:b w:val="0"/>
          <w:bCs/>
          <w:sz w:val="24"/>
          <w:szCs w:val="20"/>
        </w:rPr>
      </w:pPr>
    </w:p>
    <w:p w14:paraId="63BF42F4" w14:textId="0B957694" w:rsidR="00A01856" w:rsidRDefault="00A01856" w:rsidP="00FC069F">
      <w:pPr>
        <w:pStyle w:val="ListParagraph"/>
        <w:rPr>
          <w:b w:val="0"/>
          <w:bCs/>
          <w:sz w:val="24"/>
          <w:szCs w:val="20"/>
        </w:rPr>
      </w:pPr>
    </w:p>
    <w:p w14:paraId="17A1D29B" w14:textId="5FFC3D03" w:rsidR="00A01856" w:rsidRDefault="00A01856" w:rsidP="00FC069F">
      <w:pPr>
        <w:pStyle w:val="ListParagraph"/>
        <w:rPr>
          <w:b w:val="0"/>
          <w:bCs/>
          <w:sz w:val="24"/>
          <w:szCs w:val="20"/>
        </w:rPr>
      </w:pPr>
    </w:p>
    <w:p w14:paraId="00360EEE" w14:textId="64EB16B8" w:rsidR="00A01856" w:rsidRDefault="00A01856" w:rsidP="00FC069F">
      <w:pPr>
        <w:pStyle w:val="ListParagraph"/>
        <w:rPr>
          <w:b w:val="0"/>
          <w:bCs/>
          <w:sz w:val="24"/>
          <w:szCs w:val="20"/>
        </w:rPr>
      </w:pPr>
    </w:p>
    <w:p w14:paraId="2C778576" w14:textId="6BBC1337" w:rsidR="00A01856" w:rsidRDefault="00A01856" w:rsidP="00FC069F">
      <w:pPr>
        <w:pStyle w:val="ListParagraph"/>
        <w:rPr>
          <w:b w:val="0"/>
          <w:bCs/>
          <w:sz w:val="24"/>
          <w:szCs w:val="20"/>
        </w:rPr>
      </w:pPr>
    </w:p>
    <w:p w14:paraId="5B759498" w14:textId="36D17399" w:rsidR="00A01856" w:rsidRPr="00FC069F" w:rsidRDefault="00A01856" w:rsidP="00FC069F">
      <w:pPr>
        <w:pStyle w:val="ListParagraph"/>
        <w:rPr>
          <w:b w:val="0"/>
          <w:bCs/>
          <w:sz w:val="24"/>
          <w:szCs w:val="20"/>
        </w:rPr>
      </w:pPr>
    </w:p>
    <w:sectPr w:rsidR="00A01856" w:rsidRPr="00FC069F" w:rsidSect="00DF027C">
      <w:headerReference w:type="default" r:id="rId53"/>
      <w:footerReference w:type="default" r:id="rId54"/>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D7A18F" w14:textId="77777777" w:rsidR="00E40198" w:rsidRDefault="00E40198">
      <w:r>
        <w:separator/>
      </w:r>
    </w:p>
    <w:p w14:paraId="125DDFEA" w14:textId="77777777" w:rsidR="00E40198" w:rsidRDefault="00E40198"/>
  </w:endnote>
  <w:endnote w:type="continuationSeparator" w:id="0">
    <w:p w14:paraId="3004EDE6" w14:textId="77777777" w:rsidR="00E40198" w:rsidRDefault="00E40198">
      <w:r>
        <w:continuationSeparator/>
      </w:r>
    </w:p>
    <w:p w14:paraId="48274CF2" w14:textId="77777777" w:rsidR="00E40198" w:rsidRDefault="00E401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3841A547" w14:textId="77777777" w:rsidR="00100DCE" w:rsidRDefault="00100DC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96E560E" w14:textId="77777777" w:rsidR="00100DCE" w:rsidRDefault="00100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AF55DC" w14:textId="77777777" w:rsidR="00E40198" w:rsidRDefault="00E40198">
      <w:r>
        <w:separator/>
      </w:r>
    </w:p>
    <w:p w14:paraId="127DB89C" w14:textId="77777777" w:rsidR="00E40198" w:rsidRDefault="00E40198"/>
  </w:footnote>
  <w:footnote w:type="continuationSeparator" w:id="0">
    <w:p w14:paraId="7128EEA9" w14:textId="77777777" w:rsidR="00E40198" w:rsidRDefault="00E40198">
      <w:r>
        <w:continuationSeparator/>
      </w:r>
    </w:p>
    <w:p w14:paraId="4A58CA7F" w14:textId="77777777" w:rsidR="00E40198" w:rsidRDefault="00E401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100DCE" w14:paraId="5005F6D6" w14:textId="77777777" w:rsidTr="00D077E9">
      <w:trPr>
        <w:trHeight w:val="978"/>
      </w:trPr>
      <w:tc>
        <w:tcPr>
          <w:tcW w:w="9990" w:type="dxa"/>
          <w:tcBorders>
            <w:top w:val="nil"/>
            <w:left w:val="nil"/>
            <w:bottom w:val="single" w:sz="36" w:space="0" w:color="34ABA2" w:themeColor="accent3"/>
            <w:right w:val="nil"/>
          </w:tcBorders>
        </w:tcPr>
        <w:p w14:paraId="3C45777E" w14:textId="77777777" w:rsidR="00100DCE" w:rsidRDefault="00100DCE">
          <w:pPr>
            <w:pStyle w:val="Header"/>
          </w:pPr>
        </w:p>
      </w:tc>
    </w:tr>
  </w:tbl>
  <w:p w14:paraId="0FDB5653" w14:textId="77777777" w:rsidR="00100DCE" w:rsidRDefault="00100DCE"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06112"/>
    <w:multiLevelType w:val="hybridMultilevel"/>
    <w:tmpl w:val="890E66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F924B96"/>
    <w:multiLevelType w:val="hybridMultilevel"/>
    <w:tmpl w:val="FBDA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91653"/>
    <w:multiLevelType w:val="hybridMultilevel"/>
    <w:tmpl w:val="5A70FD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BC73C5A"/>
    <w:multiLevelType w:val="hybridMultilevel"/>
    <w:tmpl w:val="3064E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01AC1"/>
    <w:multiLevelType w:val="hybridMultilevel"/>
    <w:tmpl w:val="4C48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71840"/>
    <w:multiLevelType w:val="hybridMultilevel"/>
    <w:tmpl w:val="8DE88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B70CA"/>
    <w:multiLevelType w:val="multilevel"/>
    <w:tmpl w:val="A3CEA4E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4A9C7753"/>
    <w:multiLevelType w:val="multilevel"/>
    <w:tmpl w:val="177431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62D1ED2"/>
    <w:multiLevelType w:val="hybridMultilevel"/>
    <w:tmpl w:val="F356E1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1"/>
  </w:num>
  <w:num w:numId="6">
    <w:abstractNumId w:val="0"/>
  </w:num>
  <w:num w:numId="7">
    <w:abstractNumId w:val="2"/>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C2D"/>
    <w:rsid w:val="00006F73"/>
    <w:rsid w:val="0002482E"/>
    <w:rsid w:val="00050324"/>
    <w:rsid w:val="000A0150"/>
    <w:rsid w:val="000C34C2"/>
    <w:rsid w:val="000C377E"/>
    <w:rsid w:val="000E63C9"/>
    <w:rsid w:val="00100DCE"/>
    <w:rsid w:val="001074C6"/>
    <w:rsid w:val="00115AAA"/>
    <w:rsid w:val="00130E9D"/>
    <w:rsid w:val="00147ADC"/>
    <w:rsid w:val="00150A6D"/>
    <w:rsid w:val="00180F27"/>
    <w:rsid w:val="00185B35"/>
    <w:rsid w:val="00187880"/>
    <w:rsid w:val="001F2BC8"/>
    <w:rsid w:val="001F5F6B"/>
    <w:rsid w:val="00227956"/>
    <w:rsid w:val="002375EC"/>
    <w:rsid w:val="00243EBC"/>
    <w:rsid w:val="00246A35"/>
    <w:rsid w:val="0025773B"/>
    <w:rsid w:val="0027268F"/>
    <w:rsid w:val="00281C3C"/>
    <w:rsid w:val="00284348"/>
    <w:rsid w:val="002D5C68"/>
    <w:rsid w:val="002E2E3C"/>
    <w:rsid w:val="002F51F5"/>
    <w:rsid w:val="002F62E3"/>
    <w:rsid w:val="00312137"/>
    <w:rsid w:val="003276EA"/>
    <w:rsid w:val="00330359"/>
    <w:rsid w:val="0033762F"/>
    <w:rsid w:val="00366C7E"/>
    <w:rsid w:val="00384EA3"/>
    <w:rsid w:val="00390A2D"/>
    <w:rsid w:val="003A3991"/>
    <w:rsid w:val="003A39A1"/>
    <w:rsid w:val="003A65AB"/>
    <w:rsid w:val="003C2191"/>
    <w:rsid w:val="003C505D"/>
    <w:rsid w:val="003D335A"/>
    <w:rsid w:val="003D3863"/>
    <w:rsid w:val="003D63CE"/>
    <w:rsid w:val="003E5203"/>
    <w:rsid w:val="004110DE"/>
    <w:rsid w:val="0044085A"/>
    <w:rsid w:val="00440BF8"/>
    <w:rsid w:val="004501E2"/>
    <w:rsid w:val="004B21A5"/>
    <w:rsid w:val="004E3CA7"/>
    <w:rsid w:val="005037F0"/>
    <w:rsid w:val="005053B6"/>
    <w:rsid w:val="00516A86"/>
    <w:rsid w:val="00522F99"/>
    <w:rsid w:val="005275F6"/>
    <w:rsid w:val="0055584C"/>
    <w:rsid w:val="00572102"/>
    <w:rsid w:val="00594693"/>
    <w:rsid w:val="005B3CA0"/>
    <w:rsid w:val="005C6E01"/>
    <w:rsid w:val="005D58D6"/>
    <w:rsid w:val="005F1BB0"/>
    <w:rsid w:val="00604F8F"/>
    <w:rsid w:val="00656C4D"/>
    <w:rsid w:val="006608D7"/>
    <w:rsid w:val="006971D5"/>
    <w:rsid w:val="00697241"/>
    <w:rsid w:val="006A6963"/>
    <w:rsid w:val="006E5716"/>
    <w:rsid w:val="007302B3"/>
    <w:rsid w:val="00730733"/>
    <w:rsid w:val="00730E3A"/>
    <w:rsid w:val="00736AAF"/>
    <w:rsid w:val="00752EC6"/>
    <w:rsid w:val="00765B2A"/>
    <w:rsid w:val="00783A34"/>
    <w:rsid w:val="007977FD"/>
    <w:rsid w:val="007A59B4"/>
    <w:rsid w:val="007C6B52"/>
    <w:rsid w:val="007D16C5"/>
    <w:rsid w:val="007E77E3"/>
    <w:rsid w:val="007F4547"/>
    <w:rsid w:val="00806A17"/>
    <w:rsid w:val="0082686A"/>
    <w:rsid w:val="00862FE4"/>
    <w:rsid w:val="0086389A"/>
    <w:rsid w:val="0087253E"/>
    <w:rsid w:val="0087605E"/>
    <w:rsid w:val="008B1FEE"/>
    <w:rsid w:val="008B7A93"/>
    <w:rsid w:val="008D20D6"/>
    <w:rsid w:val="00903C32"/>
    <w:rsid w:val="00916B16"/>
    <w:rsid w:val="009173B9"/>
    <w:rsid w:val="00930DE0"/>
    <w:rsid w:val="0093335D"/>
    <w:rsid w:val="00934AA8"/>
    <w:rsid w:val="0093613E"/>
    <w:rsid w:val="009407E4"/>
    <w:rsid w:val="00943026"/>
    <w:rsid w:val="00966B81"/>
    <w:rsid w:val="009A416F"/>
    <w:rsid w:val="009C64BA"/>
    <w:rsid w:val="009C7720"/>
    <w:rsid w:val="009D13E1"/>
    <w:rsid w:val="009F5DEC"/>
    <w:rsid w:val="00A01856"/>
    <w:rsid w:val="00A23AFA"/>
    <w:rsid w:val="00A31B3E"/>
    <w:rsid w:val="00A47D39"/>
    <w:rsid w:val="00A532F3"/>
    <w:rsid w:val="00A631E5"/>
    <w:rsid w:val="00A77C2D"/>
    <w:rsid w:val="00A8489E"/>
    <w:rsid w:val="00AC29F3"/>
    <w:rsid w:val="00AF245D"/>
    <w:rsid w:val="00AF28CF"/>
    <w:rsid w:val="00B1060D"/>
    <w:rsid w:val="00B231E5"/>
    <w:rsid w:val="00B24A47"/>
    <w:rsid w:val="00BA59D6"/>
    <w:rsid w:val="00BA6394"/>
    <w:rsid w:val="00BC2C6F"/>
    <w:rsid w:val="00BC6979"/>
    <w:rsid w:val="00BD483D"/>
    <w:rsid w:val="00BF442F"/>
    <w:rsid w:val="00C02B87"/>
    <w:rsid w:val="00C20ACC"/>
    <w:rsid w:val="00C4086D"/>
    <w:rsid w:val="00C55B8E"/>
    <w:rsid w:val="00C643FE"/>
    <w:rsid w:val="00CA1896"/>
    <w:rsid w:val="00CA1BD3"/>
    <w:rsid w:val="00CB5B28"/>
    <w:rsid w:val="00CC014F"/>
    <w:rsid w:val="00CE53DD"/>
    <w:rsid w:val="00CF5371"/>
    <w:rsid w:val="00D0323A"/>
    <w:rsid w:val="00D0559F"/>
    <w:rsid w:val="00D077E9"/>
    <w:rsid w:val="00D219FF"/>
    <w:rsid w:val="00D23CB3"/>
    <w:rsid w:val="00D42CB7"/>
    <w:rsid w:val="00D5413D"/>
    <w:rsid w:val="00D570A9"/>
    <w:rsid w:val="00D70D02"/>
    <w:rsid w:val="00D770C7"/>
    <w:rsid w:val="00D86945"/>
    <w:rsid w:val="00D90290"/>
    <w:rsid w:val="00D95B39"/>
    <w:rsid w:val="00DD152F"/>
    <w:rsid w:val="00DE213F"/>
    <w:rsid w:val="00DE431E"/>
    <w:rsid w:val="00DF027C"/>
    <w:rsid w:val="00DF34D4"/>
    <w:rsid w:val="00E00A32"/>
    <w:rsid w:val="00E22ACD"/>
    <w:rsid w:val="00E40198"/>
    <w:rsid w:val="00E5786A"/>
    <w:rsid w:val="00E620B0"/>
    <w:rsid w:val="00E81B40"/>
    <w:rsid w:val="00EB3866"/>
    <w:rsid w:val="00EC196B"/>
    <w:rsid w:val="00EF555B"/>
    <w:rsid w:val="00F027BB"/>
    <w:rsid w:val="00F11DCF"/>
    <w:rsid w:val="00F162EA"/>
    <w:rsid w:val="00F17284"/>
    <w:rsid w:val="00F44470"/>
    <w:rsid w:val="00F52D27"/>
    <w:rsid w:val="00F5657D"/>
    <w:rsid w:val="00F67C18"/>
    <w:rsid w:val="00F83527"/>
    <w:rsid w:val="00F840BD"/>
    <w:rsid w:val="00FC069F"/>
    <w:rsid w:val="00FC22EE"/>
    <w:rsid w:val="00FD583F"/>
    <w:rsid w:val="00FD7488"/>
    <w:rsid w:val="00FF11FA"/>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FCD98"/>
  <w15:docId w15:val="{3B8CDB42-89D9-4606-BEC2-66221638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86A"/>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4">
    <w:name w:val="heading 4"/>
    <w:basedOn w:val="Normal"/>
    <w:next w:val="Normal"/>
    <w:link w:val="Heading4Char"/>
    <w:uiPriority w:val="1"/>
    <w:semiHidden/>
    <w:unhideWhenUsed/>
    <w:qFormat/>
    <w:rsid w:val="00AF28CF"/>
    <w:pPr>
      <w:keepNext/>
      <w:keepLines/>
      <w:spacing w:before="40"/>
      <w:outlineLvl w:val="3"/>
    </w:pPr>
    <w:rPr>
      <w:rFonts w:asciiTheme="majorHAnsi" w:eastAsiaTheme="majorEastAsia" w:hAnsiTheme="majorHAnsi" w:cstheme="majorBidi"/>
      <w:i/>
      <w:iCs/>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FF11FA"/>
    <w:pPr>
      <w:ind w:left="720"/>
      <w:contextualSpacing/>
    </w:pPr>
  </w:style>
  <w:style w:type="character" w:customStyle="1" w:styleId="Heading4Char">
    <w:name w:val="Heading 4 Char"/>
    <w:basedOn w:val="DefaultParagraphFont"/>
    <w:link w:val="Heading4"/>
    <w:uiPriority w:val="1"/>
    <w:semiHidden/>
    <w:rsid w:val="00AF28CF"/>
    <w:rPr>
      <w:rFonts w:asciiTheme="majorHAnsi" w:eastAsiaTheme="majorEastAsia" w:hAnsiTheme="majorHAnsi" w:cstheme="majorBidi"/>
      <w:b/>
      <w:i/>
      <w:iCs/>
      <w:color w:val="013A57" w:themeColor="accent1" w:themeShade="BF"/>
      <w:sz w:val="28"/>
      <w:szCs w:val="22"/>
    </w:rPr>
  </w:style>
  <w:style w:type="character" w:styleId="Hyperlink">
    <w:name w:val="Hyperlink"/>
    <w:basedOn w:val="DefaultParagraphFont"/>
    <w:uiPriority w:val="99"/>
    <w:unhideWhenUsed/>
    <w:rsid w:val="00100DCE"/>
    <w:rPr>
      <w:color w:val="3592CF" w:themeColor="hyperlink"/>
      <w:u w:val="single"/>
    </w:rPr>
  </w:style>
  <w:style w:type="character" w:styleId="UnresolvedMention">
    <w:name w:val="Unresolved Mention"/>
    <w:basedOn w:val="DefaultParagraphFont"/>
    <w:uiPriority w:val="99"/>
    <w:semiHidden/>
    <w:unhideWhenUsed/>
    <w:rsid w:val="00100DCE"/>
    <w:rPr>
      <w:color w:val="605E5C"/>
      <w:shd w:val="clear" w:color="auto" w:fill="E1DFDD"/>
    </w:rPr>
  </w:style>
  <w:style w:type="character" w:styleId="FollowedHyperlink">
    <w:name w:val="FollowedHyperlink"/>
    <w:basedOn w:val="DefaultParagraphFont"/>
    <w:uiPriority w:val="99"/>
    <w:semiHidden/>
    <w:unhideWhenUsed/>
    <w:rsid w:val="00390A2D"/>
    <w:rPr>
      <w:color w:val="3592C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969172">
      <w:bodyDiv w:val="1"/>
      <w:marLeft w:val="0"/>
      <w:marRight w:val="0"/>
      <w:marTop w:val="0"/>
      <w:marBottom w:val="0"/>
      <w:divBdr>
        <w:top w:val="none" w:sz="0" w:space="0" w:color="auto"/>
        <w:left w:val="none" w:sz="0" w:space="0" w:color="auto"/>
        <w:bottom w:val="none" w:sz="0" w:space="0" w:color="auto"/>
        <w:right w:val="none" w:sz="0" w:space="0" w:color="auto"/>
      </w:divBdr>
    </w:div>
    <w:div w:id="602300263">
      <w:bodyDiv w:val="1"/>
      <w:marLeft w:val="0"/>
      <w:marRight w:val="0"/>
      <w:marTop w:val="0"/>
      <w:marBottom w:val="0"/>
      <w:divBdr>
        <w:top w:val="none" w:sz="0" w:space="0" w:color="auto"/>
        <w:left w:val="none" w:sz="0" w:space="0" w:color="auto"/>
        <w:bottom w:val="none" w:sz="0" w:space="0" w:color="auto"/>
        <w:right w:val="none" w:sz="0" w:space="0" w:color="auto"/>
      </w:divBdr>
      <w:divsChild>
        <w:div w:id="1503088604">
          <w:marLeft w:val="0"/>
          <w:marRight w:val="0"/>
          <w:marTop w:val="0"/>
          <w:marBottom w:val="0"/>
          <w:divBdr>
            <w:top w:val="none" w:sz="0" w:space="0" w:color="auto"/>
            <w:left w:val="none" w:sz="0" w:space="0" w:color="auto"/>
            <w:bottom w:val="none" w:sz="0" w:space="0" w:color="auto"/>
            <w:right w:val="none" w:sz="0" w:space="0" w:color="auto"/>
          </w:divBdr>
        </w:div>
        <w:div w:id="1053233634">
          <w:marLeft w:val="0"/>
          <w:marRight w:val="0"/>
          <w:marTop w:val="0"/>
          <w:marBottom w:val="0"/>
          <w:divBdr>
            <w:top w:val="none" w:sz="0" w:space="0" w:color="auto"/>
            <w:left w:val="none" w:sz="0" w:space="0" w:color="auto"/>
            <w:bottom w:val="none" w:sz="0" w:space="0" w:color="auto"/>
            <w:right w:val="none" w:sz="0" w:space="0" w:color="auto"/>
          </w:divBdr>
        </w:div>
        <w:div w:id="91292053">
          <w:marLeft w:val="0"/>
          <w:marRight w:val="0"/>
          <w:marTop w:val="0"/>
          <w:marBottom w:val="0"/>
          <w:divBdr>
            <w:top w:val="none" w:sz="0" w:space="0" w:color="auto"/>
            <w:left w:val="none" w:sz="0" w:space="0" w:color="auto"/>
            <w:bottom w:val="none" w:sz="0" w:space="0" w:color="auto"/>
            <w:right w:val="none" w:sz="0" w:space="0" w:color="auto"/>
          </w:divBdr>
        </w:div>
        <w:div w:id="2408716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5638869">
              <w:marLeft w:val="0"/>
              <w:marRight w:val="0"/>
              <w:marTop w:val="0"/>
              <w:marBottom w:val="0"/>
              <w:divBdr>
                <w:top w:val="none" w:sz="0" w:space="0" w:color="auto"/>
                <w:left w:val="none" w:sz="0" w:space="0" w:color="auto"/>
                <w:bottom w:val="none" w:sz="0" w:space="0" w:color="auto"/>
                <w:right w:val="none" w:sz="0" w:space="0" w:color="auto"/>
              </w:divBdr>
              <w:divsChild>
                <w:div w:id="1111627501">
                  <w:marLeft w:val="0"/>
                  <w:marRight w:val="0"/>
                  <w:marTop w:val="0"/>
                  <w:marBottom w:val="0"/>
                  <w:divBdr>
                    <w:top w:val="none" w:sz="0" w:space="0" w:color="auto"/>
                    <w:left w:val="none" w:sz="0" w:space="0" w:color="auto"/>
                    <w:bottom w:val="none" w:sz="0" w:space="0" w:color="auto"/>
                    <w:right w:val="none" w:sz="0" w:space="0" w:color="auto"/>
                  </w:divBdr>
                </w:div>
                <w:div w:id="11633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29712">
      <w:bodyDiv w:val="1"/>
      <w:marLeft w:val="0"/>
      <w:marRight w:val="0"/>
      <w:marTop w:val="0"/>
      <w:marBottom w:val="0"/>
      <w:divBdr>
        <w:top w:val="none" w:sz="0" w:space="0" w:color="auto"/>
        <w:left w:val="none" w:sz="0" w:space="0" w:color="auto"/>
        <w:bottom w:val="none" w:sz="0" w:space="0" w:color="auto"/>
        <w:right w:val="none" w:sz="0" w:space="0" w:color="auto"/>
      </w:divBdr>
    </w:div>
    <w:div w:id="167676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cs.google.com/forms/d/e/1FAIpQLSfbggO2UemDnE02rXzopr4e1AND0vmIcWWA4rAogYaS86X-4g/viewform" TargetMode="External"/><Relationship Id="rId39" Type="http://schemas.openxmlformats.org/officeDocument/2006/relationships/hyperlink" Target="https://www.lancashire.gov.uk/lancashire-insight/economy/income-earnings-and-benefits/personal-incomes/" TargetMode="External"/><Relationship Id="rId21" Type="http://schemas.openxmlformats.org/officeDocument/2006/relationships/image" Target="media/image14.png"/><Relationship Id="rId34" Type="http://schemas.openxmlformats.org/officeDocument/2006/relationships/hyperlink" Target="http://localstats.co.uk/uklocalstats.cgi?search_suburb=poulton-le-fylde&amp;search_state=&amp;type=search&amp;x=0&amp;y=0" TargetMode="External"/><Relationship Id="rId42" Type="http://schemas.openxmlformats.org/officeDocument/2006/relationships/hyperlink" Target="https://www.socialmediatoday.com/marketing/why-are-marketers-so-obsessed-millennials" TargetMode="External"/><Relationship Id="rId47" Type="http://schemas.openxmlformats.org/officeDocument/2006/relationships/hyperlink" Target="https://business.instagram.com/advertising/" TargetMode="External"/><Relationship Id="rId50" Type="http://schemas.openxmlformats.org/officeDocument/2006/relationships/hyperlink" Target="https://www.hopperhq.com/blog/instagram-influencer-marketing-2020/"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books.google.co.uk/books/about/Business_Research_Projects.html?id=lTdZAAAAYAAJ&amp;redir_esc=y" TargetMode="External"/><Relationship Id="rId38" Type="http://schemas.openxmlformats.org/officeDocument/2006/relationships/hyperlink" Target="https://www.ilivehere.co.uk/statistics-esprick-lancashire-12686.html" TargetMode="External"/><Relationship Id="rId46" Type="http://schemas.openxmlformats.org/officeDocument/2006/relationships/hyperlink" Target="https://www.webfx.com/internet-marketing/social-media-marketing-advantages-and-disadvantages.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hyperlink" Target="https://www.thedrum.com/opinion/2018/11/30/top-five-tips-attract-younger-audience"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phdessay.com/overview-of-the-research-process-for-business-students/" TargetMode="External"/><Relationship Id="rId37" Type="http://schemas.openxmlformats.org/officeDocument/2006/relationships/hyperlink" Target="https://citypopulation.de/en/uk/northwestengland/lancashire/E35001393__poulton_le_fylde/" TargetMode="External"/><Relationship Id="rId40" Type="http://schemas.openxmlformats.org/officeDocument/2006/relationships/hyperlink" Target="https://www.smartinsights.com/digital-marketing-strategy/baby-boomer-marketing-statistics/" TargetMode="External"/><Relationship Id="rId45" Type="http://schemas.openxmlformats.org/officeDocument/2006/relationships/hyperlink" Target="https://www.bluefountainmedia.com/blog/advantages-of-social-media-marketing"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blackpowdergin.co.uk/" TargetMode="External"/><Relationship Id="rId36" Type="http://schemas.openxmlformats.org/officeDocument/2006/relationships/hyperlink" Target="https://new.fylde.gov.uk/wp-content/uploads/2019/07/Fylde-District-Area-Profile-2019-v1.1.pdf" TargetMode="External"/><Relationship Id="rId49" Type="http://schemas.openxmlformats.org/officeDocument/2006/relationships/hyperlink" Target="http://www.pmlive.com/pmhub/exhibitors/Apex_Conferences,_Events_and_Exhibition_Stands/press_releases/how_will_the_events_and_exhibitions_industry_change_post-corona_virus" TargetMode="External"/><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blackpowdergin.co.uk/pages/about-us" TargetMode="External"/><Relationship Id="rId44" Type="http://schemas.openxmlformats.org/officeDocument/2006/relationships/hyperlink" Target="https://edkentmedia.com/5-benefits-advertising-social-media/" TargetMode="External"/><Relationship Id="rId52" Type="http://schemas.openxmlformats.org/officeDocument/2006/relationships/hyperlink" Target="https://blog.hubspot.com/blog/tabid/6307/bid/23865/13-mind-bending-social-media-marketing-statistics.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1.jpeg"/><Relationship Id="rId35" Type="http://schemas.openxmlformats.org/officeDocument/2006/relationships/hyperlink" Target="https://www.lancashire.gov.uk/media/910886/average-earnings-and-hours-ashe-report-web-final.pdf" TargetMode="External"/><Relationship Id="rId43" Type="http://schemas.openxmlformats.org/officeDocument/2006/relationships/hyperlink" Target="https://www.digitalmarketingcommunity.com/indicators/social-networks-millennials-usage-2018/" TargetMode="External"/><Relationship Id="rId48" Type="http://schemas.openxmlformats.org/officeDocument/2006/relationships/hyperlink" Target="https://en-gb.facebook.com/business/ads/pricing" TargetMode="External"/><Relationship Id="rId56" Type="http://schemas.openxmlformats.org/officeDocument/2006/relationships/glossaryDocument" Target="glossary/document.xml"/><Relationship Id="rId8" Type="http://schemas.openxmlformats.org/officeDocument/2006/relationships/image" Target="media/image1.jpeg"/><Relationship Id="rId51" Type="http://schemas.openxmlformats.org/officeDocument/2006/relationships/hyperlink" Target="https://www.webfx.com/how-much-does-social-media-advertising-cost.html"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ste\AppData\Local\Microsoft\Office\16.0\DTS\en-US%7b1E8AD68C-A0A7-4093-96E9-E15E1B537A38%7d\%7b7115E207-5AE8-4CCF-B4DF-804152AF4C86%7dtf1639285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C8F27631DBB428CAA46AC9089B07D18"/>
        <w:category>
          <w:name w:val="General"/>
          <w:gallery w:val="placeholder"/>
        </w:category>
        <w:types>
          <w:type w:val="bbPlcHdr"/>
        </w:types>
        <w:behaviors>
          <w:behavior w:val="content"/>
        </w:behaviors>
        <w:guid w:val="{A4E3F75C-1228-49F9-8955-C5A8CBA072C8}"/>
      </w:docPartPr>
      <w:docPartBody>
        <w:p w:rsidR="00692A66" w:rsidRDefault="00B714FE">
          <w:pPr>
            <w:pStyle w:val="5C8F27631DBB428CAA46AC9089B07D18"/>
          </w:pPr>
          <w:r>
            <w:t>COMPANY NAME</w:t>
          </w:r>
        </w:p>
      </w:docPartBody>
    </w:docPart>
    <w:docPart>
      <w:docPartPr>
        <w:name w:val="3B6B7EDB8A70417D981A8B862D181AEE"/>
        <w:category>
          <w:name w:val="General"/>
          <w:gallery w:val="placeholder"/>
        </w:category>
        <w:types>
          <w:type w:val="bbPlcHdr"/>
        </w:types>
        <w:behaviors>
          <w:behavior w:val="content"/>
        </w:behaviors>
        <w:guid w:val="{C7C5C88D-E239-4474-B6C6-0280E732BE37}"/>
      </w:docPartPr>
      <w:docPartBody>
        <w:p w:rsidR="00692A66" w:rsidRDefault="00B714FE">
          <w:pPr>
            <w:pStyle w:val="3B6B7EDB8A70417D981A8B862D181AEE"/>
          </w:pPr>
          <w:r>
            <w:t>Your Name</w:t>
          </w:r>
        </w:p>
      </w:docPartBody>
    </w:docPart>
    <w:docPart>
      <w:docPartPr>
        <w:name w:val="52F2B57072B64C2EB6F12544327AFB5A"/>
        <w:category>
          <w:name w:val="General"/>
          <w:gallery w:val="placeholder"/>
        </w:category>
        <w:types>
          <w:type w:val="bbPlcHdr"/>
        </w:types>
        <w:behaviors>
          <w:behavior w:val="content"/>
        </w:behaviors>
        <w:guid w:val="{EDA3ED44-65BF-4D95-8DC2-097C79CBDC12}"/>
      </w:docPartPr>
      <w:docPartBody>
        <w:p w:rsidR="00692A66" w:rsidRDefault="00336CA8" w:rsidP="00336CA8">
          <w:pPr>
            <w:pStyle w:val="52F2B57072B64C2EB6F12544327AFB5A"/>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A8"/>
    <w:rsid w:val="00336CA8"/>
    <w:rsid w:val="00692A66"/>
    <w:rsid w:val="00956728"/>
    <w:rsid w:val="00A63374"/>
    <w:rsid w:val="00B714FE"/>
    <w:rsid w:val="00F9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8D97B8C1FBB342D296F0E42505CD2FC7">
    <w:name w:val="8D97B8C1FBB342D296F0E42505CD2FC7"/>
  </w:style>
  <w:style w:type="paragraph" w:customStyle="1" w:styleId="5C8F27631DBB428CAA46AC9089B07D18">
    <w:name w:val="5C8F27631DBB428CAA46AC9089B07D18"/>
  </w:style>
  <w:style w:type="paragraph" w:customStyle="1" w:styleId="3B6B7EDB8A70417D981A8B862D181AEE">
    <w:name w:val="3B6B7EDB8A70417D981A8B862D181AEE"/>
  </w:style>
  <w:style w:type="paragraph" w:customStyle="1" w:styleId="9AE9E21FE95E4F02B48B593A0FC841C2">
    <w:name w:val="9AE9E21FE95E4F02B48B593A0FC841C2"/>
  </w:style>
  <w:style w:type="paragraph" w:customStyle="1" w:styleId="AAE84DAFA841467DBC793E630A381474">
    <w:name w:val="AAE84DAFA841467DBC793E630A381474"/>
  </w:style>
  <w:style w:type="paragraph" w:customStyle="1" w:styleId="98D4E48C3AE448839496259D7D9644DC">
    <w:name w:val="98D4E48C3AE448839496259D7D9644DC"/>
  </w:style>
  <w:style w:type="paragraph" w:customStyle="1" w:styleId="91327A7D307744A2B3E41836B8B94581">
    <w:name w:val="91327A7D307744A2B3E41836B8B94581"/>
  </w:style>
  <w:style w:type="paragraph" w:customStyle="1" w:styleId="EB6CA06BCAFA4A61975235A4BD69BE31">
    <w:name w:val="EB6CA06BCAFA4A61975235A4BD69BE31"/>
  </w:style>
  <w:style w:type="paragraph" w:customStyle="1" w:styleId="52F2B57072B64C2EB6F12544327AFB5A">
    <w:name w:val="52F2B57072B64C2EB6F12544327AFB5A"/>
    <w:rsid w:val="00336C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Austen Hudson</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{7115E207-5AE8-4CCF-B4DF-804152AF4C86}tf16392850</Template>
  <TotalTime>1</TotalTime>
  <Pages>25</Pages>
  <Words>6008</Words>
  <Characters>34246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Foste</dc:creator>
  <cp:keywords/>
  <cp:lastModifiedBy>Austen Foster</cp:lastModifiedBy>
  <cp:revision>2</cp:revision>
  <cp:lastPrinted>2006-08-01T17:47:00Z</cp:lastPrinted>
  <dcterms:created xsi:type="dcterms:W3CDTF">2020-06-10T22:46:00Z</dcterms:created>
  <dcterms:modified xsi:type="dcterms:W3CDTF">2020-06-10T22:46:00Z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