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1DC31A72" w:rsidR="00587CE6" w:rsidRPr="00587CE6" w:rsidRDefault="00CB6424" w:rsidP="03B5CC73">
            <w:pPr>
              <w:spacing w:after="0" w:line="240" w:lineRule="auto"/>
              <w:rPr>
                <w:rFonts w:ascii="Arial" w:eastAsia="Arial" w:hAnsi="Arial" w:cs="Arial"/>
                <w:b/>
                <w:bCs/>
                <w:color w:val="000000" w:themeColor="text1"/>
              </w:rPr>
            </w:pPr>
            <w:r>
              <w:rPr>
                <w:rFonts w:ascii="Arial" w:eastAsia="Arial" w:hAnsi="Arial" w:cs="Arial"/>
                <w:b/>
                <w:bCs/>
                <w:color w:val="000000" w:themeColor="text1"/>
              </w:rPr>
              <w:t>Prof. Federico Santangelo</w:t>
            </w: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C8F396" w14:textId="1DA69E62" w:rsidR="00587CE6" w:rsidRPr="00587CE6" w:rsidRDefault="00CB6424" w:rsidP="00587CE6">
            <w:pPr>
              <w:spacing w:after="0" w:line="240" w:lineRule="auto"/>
              <w:rPr>
                <w:rFonts w:ascii="Arial" w:eastAsia="Times New Roman" w:hAnsi="Arial" w:cs="Arial"/>
                <w:sz w:val="20"/>
                <w:szCs w:val="20"/>
              </w:rPr>
            </w:pPr>
            <w:r>
              <w:rPr>
                <w:rFonts w:ascii="Arial" w:eastAsia="Times New Roman" w:hAnsi="Arial" w:cs="Arial"/>
                <w:sz w:val="20"/>
                <w:szCs w:val="20"/>
              </w:rPr>
              <w:t>Dr Errietta Bissa</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54E5EC54" w:rsidR="00587CE6" w:rsidRPr="00587CE6" w:rsidRDefault="00CB6424"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Gender in the Ancient World</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6BF66CBB" w:rsidR="00587CE6" w:rsidRPr="00587CE6" w:rsidRDefault="00CB6424" w:rsidP="00587CE6">
            <w:pPr>
              <w:spacing w:after="0" w:line="240" w:lineRule="auto"/>
              <w:rPr>
                <w:rFonts w:ascii="Arial" w:eastAsia="Times New Roman" w:hAnsi="Arial" w:cs="Arial"/>
                <w:sz w:val="20"/>
                <w:szCs w:val="20"/>
              </w:rPr>
            </w:pPr>
            <w:r>
              <w:rPr>
                <w:rFonts w:ascii="Arial" w:eastAsia="Times New Roman" w:hAnsi="Arial" w:cs="Arial"/>
                <w:sz w:val="20"/>
                <w:szCs w:val="20"/>
              </w:rPr>
              <w:t>HPAH7019</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67B634B9" w:rsidR="00587CE6" w:rsidRPr="00587CE6" w:rsidRDefault="00CB642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52EEFEBD" w:rsidR="00587CE6" w:rsidRPr="00587CE6" w:rsidRDefault="00CB6424" w:rsidP="00587CE6">
            <w:pPr>
              <w:spacing w:after="0" w:line="240" w:lineRule="auto"/>
              <w:rPr>
                <w:rFonts w:ascii="Arial" w:eastAsia="Times New Roman" w:hAnsi="Arial" w:cs="Arial"/>
                <w:sz w:val="20"/>
                <w:szCs w:val="20"/>
              </w:rPr>
            </w:pPr>
            <w:r>
              <w:rPr>
                <w:rFonts w:ascii="Arial" w:eastAsia="Times New Roman" w:hAnsi="Arial" w:cs="Arial"/>
                <w:sz w:val="20"/>
                <w:szCs w:val="20"/>
              </w:rPr>
              <w:t>Ass 1: 2,500 word source analysis</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32916568" w:rsidR="00587CE6" w:rsidRPr="00587CE6" w:rsidRDefault="00CB6424"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12F16DD8" w:rsidR="00587CE6" w:rsidRPr="00587CE6" w:rsidRDefault="00CB6424" w:rsidP="00587CE6">
            <w:pPr>
              <w:spacing w:after="0" w:line="240" w:lineRule="auto"/>
              <w:jc w:val="center"/>
              <w:rPr>
                <w:rFonts w:ascii="Arial" w:eastAsia="Times New Roman" w:hAnsi="Arial" w:cs="Arial"/>
                <w:sz w:val="20"/>
                <w:szCs w:val="20"/>
                <w:lang w:val="cy-GB"/>
              </w:rPr>
            </w:pPr>
            <w:r>
              <w:rPr>
                <w:rFonts w:ascii="MS Gothic" w:eastAsia="MS Gothic" w:hAnsi="MS Gothic" w:cs="Wingdings"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BAE9A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1AF2B987" w:rsidR="00587CE6" w:rsidRPr="00587CE6" w:rsidRDefault="00CB6424" w:rsidP="00587CE6">
            <w:pPr>
              <w:spacing w:after="0" w:line="240" w:lineRule="auto"/>
              <w:rPr>
                <w:rFonts w:ascii="Arial" w:eastAsia="Times New Roman" w:hAnsi="Arial" w:cs="Arial"/>
                <w:sz w:val="20"/>
                <w:szCs w:val="20"/>
                <w:lang w:eastAsia="en-GB"/>
              </w:rPr>
            </w:pPr>
            <w:r>
              <w:rPr>
                <w:rFonts w:ascii="MS Gothic" w:eastAsia="MS Gothic" w:hAnsi="MS Gothic" w:cs="Wingdings"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3872D706" w:rsidR="00587CE6" w:rsidRPr="00587CE6" w:rsidRDefault="00CB642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6BB5BE38"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6B7D9469"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w:t>
            </w:r>
            <w:r w:rsidR="00CB6424">
              <w:rPr>
                <w:rFonts w:ascii="Arial" w:eastAsia="Times New Roman" w:hAnsi="Arial" w:cs="Arial"/>
                <w:i/>
                <w:sz w:val="20"/>
                <w:szCs w:val="20"/>
              </w:rPr>
              <w:t>s</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947FC" w:rsidRPr="00587CE6" w14:paraId="049F31CB" w14:textId="77777777" w:rsidTr="008B7742">
        <w:tc>
          <w:tcPr>
            <w:tcW w:w="1696" w:type="dxa"/>
          </w:tcPr>
          <w:p w14:paraId="53128261" w14:textId="67F32599" w:rsidR="002947FC" w:rsidRPr="00587CE6" w:rsidRDefault="002947FC" w:rsidP="002947FC">
            <w:pPr>
              <w:spacing w:after="0" w:line="240" w:lineRule="auto"/>
              <w:rPr>
                <w:rFonts w:ascii="Arial" w:hAnsi="Arial" w:cs="Arial"/>
                <w:b/>
                <w:bCs/>
              </w:rPr>
            </w:pPr>
            <w:r w:rsidRPr="00F045D4">
              <w:rPr>
                <w:rFonts w:ascii="Arial" w:hAnsi="Arial" w:cs="Arial"/>
                <w:b/>
                <w:bCs/>
              </w:rPr>
              <w:t>2014347</w:t>
            </w:r>
          </w:p>
        </w:tc>
        <w:tc>
          <w:tcPr>
            <w:tcW w:w="1087" w:type="dxa"/>
            <w:vAlign w:val="bottom"/>
          </w:tcPr>
          <w:p w14:paraId="62486C05" w14:textId="776C84C6" w:rsidR="002947FC" w:rsidRPr="00587CE6" w:rsidRDefault="002947FC" w:rsidP="002947FC">
            <w:pPr>
              <w:spacing w:after="0" w:line="240" w:lineRule="auto"/>
              <w:rPr>
                <w:rFonts w:ascii="Arial" w:hAnsi="Arial" w:cs="Arial"/>
                <w:b/>
                <w:bCs/>
              </w:rPr>
            </w:pPr>
            <w:r>
              <w:rPr>
                <w:rFonts w:ascii="Arial" w:hAnsi="Arial" w:cs="Arial"/>
                <w:color w:val="000000"/>
                <w:sz w:val="20"/>
                <w:szCs w:val="20"/>
              </w:rPr>
              <w:t>50</w:t>
            </w:r>
          </w:p>
        </w:tc>
        <w:tc>
          <w:tcPr>
            <w:tcW w:w="1087" w:type="dxa"/>
          </w:tcPr>
          <w:p w14:paraId="4101652C" w14:textId="16E35423" w:rsidR="002947FC" w:rsidRPr="00587CE6" w:rsidRDefault="007F1582" w:rsidP="002947FC">
            <w:pPr>
              <w:spacing w:after="0" w:line="240" w:lineRule="auto"/>
              <w:rPr>
                <w:rFonts w:ascii="Arial" w:hAnsi="Arial" w:cs="Arial"/>
                <w:b/>
                <w:bCs/>
              </w:rPr>
            </w:pPr>
            <w:r>
              <w:rPr>
                <w:rFonts w:ascii="Arial" w:hAnsi="Arial" w:cs="Arial"/>
                <w:b/>
                <w:bCs/>
              </w:rPr>
              <w:t>50</w:t>
            </w:r>
          </w:p>
        </w:tc>
        <w:tc>
          <w:tcPr>
            <w:tcW w:w="1087" w:type="dxa"/>
          </w:tcPr>
          <w:p w14:paraId="4B99056E" w14:textId="77777777" w:rsidR="002947FC" w:rsidRPr="00587CE6" w:rsidRDefault="002947FC" w:rsidP="002947FC">
            <w:pPr>
              <w:spacing w:after="0" w:line="240" w:lineRule="auto"/>
              <w:rPr>
                <w:rFonts w:ascii="Arial" w:hAnsi="Arial" w:cs="Arial"/>
                <w:b/>
                <w:bCs/>
              </w:rPr>
            </w:pPr>
          </w:p>
        </w:tc>
        <w:tc>
          <w:tcPr>
            <w:tcW w:w="1087" w:type="dxa"/>
          </w:tcPr>
          <w:p w14:paraId="1299C43A" w14:textId="70CE8DB0" w:rsidR="002947FC" w:rsidRPr="00587CE6" w:rsidRDefault="006651EB" w:rsidP="002947FC">
            <w:pPr>
              <w:spacing w:after="0" w:line="240" w:lineRule="auto"/>
              <w:rPr>
                <w:rFonts w:ascii="Arial" w:hAnsi="Arial" w:cs="Arial"/>
                <w:b/>
                <w:bCs/>
              </w:rPr>
            </w:pPr>
            <w:r>
              <w:rPr>
                <w:rFonts w:ascii="Arial" w:hAnsi="Arial" w:cs="Arial"/>
                <w:b/>
                <w:bCs/>
              </w:rPr>
              <w:t>50</w:t>
            </w:r>
          </w:p>
        </w:tc>
        <w:tc>
          <w:tcPr>
            <w:tcW w:w="3307" w:type="dxa"/>
          </w:tcPr>
          <w:p w14:paraId="4DDBEF00" w14:textId="7A294B96" w:rsidR="002947FC" w:rsidRPr="007F1582" w:rsidRDefault="007F1582" w:rsidP="002947FC">
            <w:pPr>
              <w:spacing w:after="0" w:line="240" w:lineRule="auto"/>
              <w:rPr>
                <w:rFonts w:ascii="Arial" w:hAnsi="Arial" w:cs="Arial"/>
                <w:sz w:val="20"/>
                <w:szCs w:val="20"/>
              </w:rPr>
            </w:pPr>
            <w:r w:rsidRPr="007F1582">
              <w:rPr>
                <w:rFonts w:ascii="Arial" w:hAnsi="Arial" w:cs="Arial"/>
                <w:sz w:val="20"/>
                <w:szCs w:val="20"/>
              </w:rPr>
              <w:t>I assume this mark is th</w:t>
            </w:r>
            <w:r>
              <w:rPr>
                <w:rFonts w:ascii="Arial" w:hAnsi="Arial" w:cs="Arial"/>
                <w:sz w:val="20"/>
                <w:szCs w:val="20"/>
              </w:rPr>
              <w:t>e</w:t>
            </w:r>
            <w:r w:rsidRPr="007F1582">
              <w:rPr>
                <w:rFonts w:ascii="Arial" w:hAnsi="Arial" w:cs="Arial"/>
                <w:sz w:val="20"/>
                <w:szCs w:val="20"/>
              </w:rPr>
              <w:t xml:space="preserve"> capped mark</w:t>
            </w:r>
            <w:r>
              <w:rPr>
                <w:rFonts w:ascii="Arial" w:hAnsi="Arial" w:cs="Arial"/>
                <w:sz w:val="20"/>
                <w:szCs w:val="20"/>
              </w:rPr>
              <w:t xml:space="preserve"> (highlighted as late submission)</w:t>
            </w:r>
            <w:r w:rsidRPr="007F1582">
              <w:rPr>
                <w:rFonts w:ascii="Arial" w:hAnsi="Arial" w:cs="Arial"/>
                <w:sz w:val="20"/>
                <w:szCs w:val="20"/>
              </w:rPr>
              <w:t>, it would be good to see the original mark.</w:t>
            </w:r>
          </w:p>
        </w:tc>
      </w:tr>
      <w:tr w:rsidR="002947FC" w:rsidRPr="00587CE6" w14:paraId="3461D779" w14:textId="77777777" w:rsidTr="008B7742">
        <w:tc>
          <w:tcPr>
            <w:tcW w:w="1696" w:type="dxa"/>
          </w:tcPr>
          <w:p w14:paraId="3CF2D8B6" w14:textId="75F64C80" w:rsidR="002947FC" w:rsidRPr="00587CE6" w:rsidRDefault="002947FC" w:rsidP="002947FC">
            <w:pPr>
              <w:spacing w:after="0" w:line="240" w:lineRule="auto"/>
              <w:rPr>
                <w:rFonts w:ascii="Arial" w:hAnsi="Arial" w:cs="Arial"/>
                <w:b/>
                <w:bCs/>
              </w:rPr>
            </w:pPr>
            <w:r w:rsidRPr="00F045D4">
              <w:rPr>
                <w:rFonts w:ascii="Arial" w:hAnsi="Arial" w:cs="Arial"/>
                <w:b/>
                <w:bCs/>
              </w:rPr>
              <w:t>1706944</w:t>
            </w:r>
          </w:p>
        </w:tc>
        <w:tc>
          <w:tcPr>
            <w:tcW w:w="1087" w:type="dxa"/>
            <w:vAlign w:val="bottom"/>
          </w:tcPr>
          <w:p w14:paraId="0FB78278" w14:textId="192E9FD6" w:rsidR="002947FC" w:rsidRPr="00587CE6" w:rsidRDefault="002947FC" w:rsidP="002947FC">
            <w:pPr>
              <w:spacing w:after="0" w:line="240" w:lineRule="auto"/>
              <w:rPr>
                <w:rFonts w:ascii="Arial" w:hAnsi="Arial" w:cs="Arial"/>
                <w:b/>
                <w:bCs/>
              </w:rPr>
            </w:pPr>
            <w:r>
              <w:rPr>
                <w:rFonts w:ascii="Arial" w:hAnsi="Arial" w:cs="Arial"/>
                <w:color w:val="000000"/>
                <w:sz w:val="20"/>
                <w:szCs w:val="20"/>
              </w:rPr>
              <w:t>64</w:t>
            </w:r>
          </w:p>
        </w:tc>
        <w:tc>
          <w:tcPr>
            <w:tcW w:w="1087" w:type="dxa"/>
          </w:tcPr>
          <w:p w14:paraId="1FC39945" w14:textId="05218065" w:rsidR="002947FC" w:rsidRPr="00587CE6" w:rsidRDefault="007F1582" w:rsidP="002947FC">
            <w:pPr>
              <w:spacing w:after="0" w:line="240" w:lineRule="auto"/>
              <w:rPr>
                <w:rFonts w:ascii="Arial" w:hAnsi="Arial" w:cs="Arial"/>
                <w:b/>
                <w:bCs/>
              </w:rPr>
            </w:pPr>
            <w:r>
              <w:rPr>
                <w:rFonts w:ascii="Arial" w:hAnsi="Arial" w:cs="Arial"/>
                <w:b/>
                <w:bCs/>
              </w:rPr>
              <w:t>64</w:t>
            </w:r>
          </w:p>
        </w:tc>
        <w:tc>
          <w:tcPr>
            <w:tcW w:w="1087" w:type="dxa"/>
          </w:tcPr>
          <w:p w14:paraId="0562CB0E" w14:textId="77777777" w:rsidR="002947FC" w:rsidRPr="00587CE6" w:rsidRDefault="002947FC" w:rsidP="002947FC">
            <w:pPr>
              <w:spacing w:after="0" w:line="240" w:lineRule="auto"/>
              <w:rPr>
                <w:rFonts w:ascii="Arial" w:hAnsi="Arial" w:cs="Arial"/>
                <w:b/>
                <w:bCs/>
              </w:rPr>
            </w:pPr>
          </w:p>
        </w:tc>
        <w:tc>
          <w:tcPr>
            <w:tcW w:w="1087" w:type="dxa"/>
          </w:tcPr>
          <w:p w14:paraId="34CE0A41" w14:textId="12FCF661" w:rsidR="002947FC" w:rsidRPr="00587CE6" w:rsidRDefault="006651EB" w:rsidP="002947FC">
            <w:pPr>
              <w:spacing w:after="0" w:line="240" w:lineRule="auto"/>
              <w:rPr>
                <w:rFonts w:ascii="Arial" w:hAnsi="Arial" w:cs="Arial"/>
                <w:b/>
                <w:bCs/>
              </w:rPr>
            </w:pPr>
            <w:r>
              <w:rPr>
                <w:rFonts w:ascii="Arial" w:hAnsi="Arial" w:cs="Arial"/>
                <w:b/>
                <w:bCs/>
              </w:rPr>
              <w:t>64</w:t>
            </w:r>
          </w:p>
        </w:tc>
        <w:tc>
          <w:tcPr>
            <w:tcW w:w="3307" w:type="dxa"/>
          </w:tcPr>
          <w:p w14:paraId="62EBF3C5" w14:textId="77777777" w:rsidR="002947FC" w:rsidRPr="007F1582" w:rsidRDefault="002947FC" w:rsidP="002947FC">
            <w:pPr>
              <w:spacing w:after="0" w:line="240" w:lineRule="auto"/>
              <w:rPr>
                <w:rFonts w:ascii="Arial" w:hAnsi="Arial" w:cs="Arial"/>
                <w:sz w:val="20"/>
                <w:szCs w:val="20"/>
              </w:rPr>
            </w:pPr>
          </w:p>
        </w:tc>
      </w:tr>
      <w:tr w:rsidR="002947FC" w:rsidRPr="00587CE6" w14:paraId="6D98A12B" w14:textId="77777777" w:rsidTr="008B7742">
        <w:tc>
          <w:tcPr>
            <w:tcW w:w="1696" w:type="dxa"/>
          </w:tcPr>
          <w:p w14:paraId="2946DB82" w14:textId="04E1B640" w:rsidR="002947FC" w:rsidRPr="00587CE6" w:rsidRDefault="002947FC" w:rsidP="002947FC">
            <w:pPr>
              <w:spacing w:after="0" w:line="240" w:lineRule="auto"/>
              <w:rPr>
                <w:rFonts w:ascii="Arial" w:hAnsi="Arial" w:cs="Arial"/>
                <w:b/>
                <w:bCs/>
              </w:rPr>
            </w:pPr>
            <w:r w:rsidRPr="00F045D4">
              <w:rPr>
                <w:rFonts w:ascii="Arial" w:hAnsi="Arial" w:cs="Arial"/>
                <w:b/>
                <w:bCs/>
              </w:rPr>
              <w:t>2011236</w:t>
            </w:r>
          </w:p>
        </w:tc>
        <w:tc>
          <w:tcPr>
            <w:tcW w:w="1087" w:type="dxa"/>
            <w:vAlign w:val="bottom"/>
          </w:tcPr>
          <w:p w14:paraId="5997CC1D" w14:textId="2CB68A9E" w:rsidR="002947FC" w:rsidRPr="00587CE6" w:rsidRDefault="002947FC" w:rsidP="002947FC">
            <w:pPr>
              <w:spacing w:after="0" w:line="240" w:lineRule="auto"/>
              <w:rPr>
                <w:rFonts w:ascii="Arial" w:hAnsi="Arial" w:cs="Arial"/>
                <w:b/>
                <w:bCs/>
              </w:rPr>
            </w:pPr>
            <w:r>
              <w:rPr>
                <w:rFonts w:ascii="Arial" w:hAnsi="Arial" w:cs="Arial"/>
                <w:color w:val="000000"/>
                <w:sz w:val="20"/>
                <w:szCs w:val="20"/>
              </w:rPr>
              <w:t>68</w:t>
            </w:r>
          </w:p>
        </w:tc>
        <w:tc>
          <w:tcPr>
            <w:tcW w:w="1087" w:type="dxa"/>
          </w:tcPr>
          <w:p w14:paraId="110FFD37" w14:textId="420BC8F1" w:rsidR="002947FC" w:rsidRPr="00587CE6" w:rsidRDefault="007F1582" w:rsidP="002947FC">
            <w:pPr>
              <w:spacing w:after="0" w:line="240" w:lineRule="auto"/>
              <w:rPr>
                <w:rFonts w:ascii="Arial" w:hAnsi="Arial" w:cs="Arial"/>
                <w:b/>
                <w:bCs/>
              </w:rPr>
            </w:pPr>
            <w:r>
              <w:rPr>
                <w:rFonts w:ascii="Arial" w:hAnsi="Arial" w:cs="Arial"/>
                <w:b/>
                <w:bCs/>
              </w:rPr>
              <w:t>68</w:t>
            </w:r>
          </w:p>
        </w:tc>
        <w:tc>
          <w:tcPr>
            <w:tcW w:w="1087" w:type="dxa"/>
          </w:tcPr>
          <w:p w14:paraId="6B699379" w14:textId="77777777" w:rsidR="002947FC" w:rsidRPr="00587CE6" w:rsidRDefault="002947FC" w:rsidP="002947FC">
            <w:pPr>
              <w:spacing w:after="0" w:line="240" w:lineRule="auto"/>
              <w:rPr>
                <w:rFonts w:ascii="Arial" w:hAnsi="Arial" w:cs="Arial"/>
                <w:b/>
                <w:bCs/>
              </w:rPr>
            </w:pPr>
          </w:p>
        </w:tc>
        <w:tc>
          <w:tcPr>
            <w:tcW w:w="1087" w:type="dxa"/>
          </w:tcPr>
          <w:p w14:paraId="3FE9F23F" w14:textId="337DCCA9" w:rsidR="002947FC" w:rsidRPr="00587CE6" w:rsidRDefault="006651EB" w:rsidP="002947FC">
            <w:pPr>
              <w:spacing w:after="0" w:line="240" w:lineRule="auto"/>
              <w:rPr>
                <w:rFonts w:ascii="Arial" w:hAnsi="Arial" w:cs="Arial"/>
                <w:b/>
                <w:bCs/>
              </w:rPr>
            </w:pPr>
            <w:r>
              <w:rPr>
                <w:rFonts w:ascii="Arial" w:hAnsi="Arial" w:cs="Arial"/>
                <w:b/>
                <w:bCs/>
              </w:rPr>
              <w:t>68</w:t>
            </w:r>
          </w:p>
        </w:tc>
        <w:tc>
          <w:tcPr>
            <w:tcW w:w="3307" w:type="dxa"/>
          </w:tcPr>
          <w:p w14:paraId="1F72F646" w14:textId="5034F4A9" w:rsidR="002947FC" w:rsidRPr="007F1582" w:rsidRDefault="007F1582" w:rsidP="002947FC">
            <w:pPr>
              <w:spacing w:after="0" w:line="240" w:lineRule="auto"/>
              <w:rPr>
                <w:rFonts w:ascii="Arial" w:hAnsi="Arial" w:cs="Arial"/>
                <w:sz w:val="20"/>
                <w:szCs w:val="20"/>
              </w:rPr>
            </w:pPr>
            <w:r>
              <w:rPr>
                <w:rFonts w:ascii="Arial" w:hAnsi="Arial" w:cs="Arial"/>
                <w:sz w:val="20"/>
                <w:szCs w:val="20"/>
              </w:rPr>
              <w:t>Mark is justified in regard of content, but referencing need to be improved. Student takes very specific ideas only phrased on particular pages of the named source, therefore page number needs to be stated as well</w:t>
            </w:r>
          </w:p>
        </w:tc>
      </w:tr>
      <w:tr w:rsidR="002947FC" w:rsidRPr="00587CE6" w14:paraId="08CE6F91" w14:textId="77777777" w:rsidTr="008B7742">
        <w:tc>
          <w:tcPr>
            <w:tcW w:w="1696" w:type="dxa"/>
          </w:tcPr>
          <w:p w14:paraId="61CDCEAD" w14:textId="62197084" w:rsidR="002947FC" w:rsidRPr="00587CE6" w:rsidRDefault="002947FC" w:rsidP="002947FC">
            <w:pPr>
              <w:spacing w:after="0" w:line="240" w:lineRule="auto"/>
              <w:rPr>
                <w:rFonts w:ascii="Arial" w:hAnsi="Arial" w:cs="Arial"/>
                <w:b/>
                <w:bCs/>
              </w:rPr>
            </w:pPr>
            <w:r w:rsidRPr="00F045D4">
              <w:rPr>
                <w:rFonts w:ascii="Arial" w:hAnsi="Arial" w:cs="Arial"/>
                <w:b/>
                <w:bCs/>
              </w:rPr>
              <w:t>1600069</w:t>
            </w:r>
          </w:p>
        </w:tc>
        <w:tc>
          <w:tcPr>
            <w:tcW w:w="1087" w:type="dxa"/>
            <w:vAlign w:val="bottom"/>
          </w:tcPr>
          <w:p w14:paraId="6BB9E253" w14:textId="71F099E0" w:rsidR="002947FC" w:rsidRPr="00587CE6" w:rsidRDefault="002947FC" w:rsidP="002947FC">
            <w:pPr>
              <w:spacing w:after="0" w:line="240" w:lineRule="auto"/>
              <w:rPr>
                <w:rFonts w:ascii="Arial" w:hAnsi="Arial" w:cs="Arial"/>
                <w:b/>
                <w:bCs/>
              </w:rPr>
            </w:pPr>
            <w:r>
              <w:rPr>
                <w:rFonts w:ascii="Arial" w:hAnsi="Arial" w:cs="Arial"/>
                <w:color w:val="000000"/>
                <w:sz w:val="20"/>
                <w:szCs w:val="20"/>
              </w:rPr>
              <w:t>-</w:t>
            </w:r>
          </w:p>
        </w:tc>
        <w:tc>
          <w:tcPr>
            <w:tcW w:w="1087" w:type="dxa"/>
          </w:tcPr>
          <w:p w14:paraId="23DE523C" w14:textId="77777777" w:rsidR="002947FC" w:rsidRPr="00587CE6" w:rsidRDefault="002947FC" w:rsidP="002947FC">
            <w:pPr>
              <w:spacing w:after="0" w:line="240" w:lineRule="auto"/>
              <w:rPr>
                <w:rFonts w:ascii="Arial" w:hAnsi="Arial" w:cs="Arial"/>
                <w:b/>
                <w:bCs/>
              </w:rPr>
            </w:pPr>
          </w:p>
        </w:tc>
        <w:tc>
          <w:tcPr>
            <w:tcW w:w="1087" w:type="dxa"/>
          </w:tcPr>
          <w:p w14:paraId="52E56223" w14:textId="77777777" w:rsidR="002947FC" w:rsidRPr="00587CE6" w:rsidRDefault="002947FC" w:rsidP="002947FC">
            <w:pPr>
              <w:spacing w:after="0" w:line="240" w:lineRule="auto"/>
              <w:rPr>
                <w:rFonts w:ascii="Arial" w:hAnsi="Arial" w:cs="Arial"/>
                <w:b/>
                <w:bCs/>
              </w:rPr>
            </w:pPr>
          </w:p>
        </w:tc>
        <w:tc>
          <w:tcPr>
            <w:tcW w:w="1087" w:type="dxa"/>
          </w:tcPr>
          <w:p w14:paraId="07547A01" w14:textId="77777777" w:rsidR="002947FC" w:rsidRPr="00587CE6" w:rsidRDefault="002947FC" w:rsidP="002947FC">
            <w:pPr>
              <w:spacing w:after="0" w:line="240" w:lineRule="auto"/>
              <w:rPr>
                <w:rFonts w:ascii="Arial" w:hAnsi="Arial" w:cs="Arial"/>
                <w:b/>
                <w:bCs/>
              </w:rPr>
            </w:pPr>
          </w:p>
        </w:tc>
        <w:tc>
          <w:tcPr>
            <w:tcW w:w="3307" w:type="dxa"/>
          </w:tcPr>
          <w:p w14:paraId="5043CB0F" w14:textId="77777777" w:rsidR="002947FC" w:rsidRPr="007F1582" w:rsidRDefault="002947FC" w:rsidP="002947FC">
            <w:pPr>
              <w:spacing w:after="0" w:line="240" w:lineRule="auto"/>
              <w:rPr>
                <w:rFonts w:ascii="Arial" w:hAnsi="Arial" w:cs="Arial"/>
                <w:sz w:val="20"/>
                <w:szCs w:val="20"/>
              </w:rPr>
            </w:pPr>
          </w:p>
        </w:tc>
      </w:tr>
      <w:tr w:rsidR="002947FC" w:rsidRPr="00587CE6" w14:paraId="07459315" w14:textId="77777777" w:rsidTr="008B7742">
        <w:tc>
          <w:tcPr>
            <w:tcW w:w="1696" w:type="dxa"/>
          </w:tcPr>
          <w:p w14:paraId="6537F28F" w14:textId="04FE6BCC" w:rsidR="002947FC" w:rsidRPr="00587CE6" w:rsidRDefault="002947FC" w:rsidP="002947FC">
            <w:pPr>
              <w:spacing w:after="0" w:line="240" w:lineRule="auto"/>
              <w:rPr>
                <w:rFonts w:ascii="Arial" w:hAnsi="Arial" w:cs="Arial"/>
                <w:b/>
                <w:bCs/>
              </w:rPr>
            </w:pPr>
            <w:bookmarkStart w:id="0" w:name="_Hlk63346502"/>
            <w:r w:rsidRPr="00F045D4">
              <w:rPr>
                <w:rFonts w:ascii="Arial" w:hAnsi="Arial" w:cs="Arial"/>
                <w:b/>
                <w:bCs/>
              </w:rPr>
              <w:t>2200874</w:t>
            </w:r>
          </w:p>
        </w:tc>
        <w:tc>
          <w:tcPr>
            <w:tcW w:w="1087" w:type="dxa"/>
            <w:vAlign w:val="bottom"/>
          </w:tcPr>
          <w:p w14:paraId="6DFB9E20" w14:textId="364C1558" w:rsidR="002947FC" w:rsidRPr="00587CE6" w:rsidRDefault="002947FC" w:rsidP="002947FC">
            <w:pPr>
              <w:spacing w:after="0" w:line="240" w:lineRule="auto"/>
              <w:rPr>
                <w:rFonts w:ascii="Arial" w:hAnsi="Arial" w:cs="Arial"/>
                <w:b/>
                <w:bCs/>
              </w:rPr>
            </w:pPr>
            <w:r>
              <w:rPr>
                <w:rFonts w:ascii="Arial" w:hAnsi="Arial" w:cs="Arial"/>
                <w:color w:val="000000"/>
                <w:sz w:val="20"/>
                <w:szCs w:val="20"/>
              </w:rPr>
              <w:t>57</w:t>
            </w:r>
          </w:p>
        </w:tc>
        <w:tc>
          <w:tcPr>
            <w:tcW w:w="1087" w:type="dxa"/>
          </w:tcPr>
          <w:p w14:paraId="70DF9E56" w14:textId="5771306C" w:rsidR="002947FC" w:rsidRPr="00587CE6" w:rsidRDefault="007F1582" w:rsidP="002947FC">
            <w:pPr>
              <w:spacing w:after="0" w:line="240" w:lineRule="auto"/>
              <w:rPr>
                <w:rFonts w:ascii="Arial" w:hAnsi="Arial" w:cs="Arial"/>
                <w:b/>
                <w:bCs/>
              </w:rPr>
            </w:pPr>
            <w:r>
              <w:rPr>
                <w:rFonts w:ascii="Arial" w:hAnsi="Arial" w:cs="Arial"/>
                <w:b/>
                <w:bCs/>
              </w:rPr>
              <w:t>53</w:t>
            </w:r>
          </w:p>
        </w:tc>
        <w:tc>
          <w:tcPr>
            <w:tcW w:w="1087" w:type="dxa"/>
          </w:tcPr>
          <w:p w14:paraId="44E871BC" w14:textId="77777777" w:rsidR="002947FC" w:rsidRPr="00587CE6" w:rsidRDefault="002947FC" w:rsidP="002947FC">
            <w:pPr>
              <w:spacing w:after="0" w:line="240" w:lineRule="auto"/>
              <w:rPr>
                <w:rFonts w:ascii="Arial" w:hAnsi="Arial" w:cs="Arial"/>
                <w:b/>
                <w:bCs/>
              </w:rPr>
            </w:pPr>
          </w:p>
        </w:tc>
        <w:tc>
          <w:tcPr>
            <w:tcW w:w="1087" w:type="dxa"/>
          </w:tcPr>
          <w:p w14:paraId="144A5D23" w14:textId="77777777" w:rsidR="002947FC" w:rsidRPr="00587CE6" w:rsidRDefault="002947FC" w:rsidP="002947FC">
            <w:pPr>
              <w:spacing w:after="0" w:line="240" w:lineRule="auto"/>
              <w:rPr>
                <w:rFonts w:ascii="Arial" w:hAnsi="Arial" w:cs="Arial"/>
                <w:b/>
                <w:bCs/>
              </w:rPr>
            </w:pPr>
          </w:p>
        </w:tc>
        <w:tc>
          <w:tcPr>
            <w:tcW w:w="3307" w:type="dxa"/>
          </w:tcPr>
          <w:p w14:paraId="3E00FF1E" w14:textId="77777777" w:rsidR="002947FC" w:rsidRDefault="007F1582" w:rsidP="002947FC">
            <w:pPr>
              <w:spacing w:after="0" w:line="240" w:lineRule="auto"/>
              <w:rPr>
                <w:rFonts w:ascii="Arial" w:hAnsi="Arial" w:cs="Arial"/>
                <w:sz w:val="20"/>
                <w:szCs w:val="20"/>
              </w:rPr>
            </w:pPr>
            <w:r>
              <w:rPr>
                <w:rFonts w:ascii="Arial" w:hAnsi="Arial" w:cs="Arial"/>
                <w:sz w:val="20"/>
                <w:szCs w:val="20"/>
              </w:rPr>
              <w:t>Inconsistent refe</w:t>
            </w:r>
            <w:r w:rsidR="00090DAD">
              <w:rPr>
                <w:rFonts w:ascii="Arial" w:hAnsi="Arial" w:cs="Arial"/>
                <w:sz w:val="20"/>
                <w:szCs w:val="20"/>
              </w:rPr>
              <w:t>r</w:t>
            </w:r>
            <w:r>
              <w:rPr>
                <w:rFonts w:ascii="Arial" w:hAnsi="Arial" w:cs="Arial"/>
                <w:sz w:val="20"/>
                <w:szCs w:val="20"/>
              </w:rPr>
              <w:t xml:space="preserve">encing, </w:t>
            </w:r>
            <w:r w:rsidR="00090DAD">
              <w:rPr>
                <w:rFonts w:ascii="Arial" w:hAnsi="Arial" w:cs="Arial"/>
                <w:sz w:val="20"/>
                <w:szCs w:val="20"/>
              </w:rPr>
              <w:t>interpretation based on traditional modern gender norms, not enough application of gender theory</w:t>
            </w:r>
          </w:p>
          <w:p w14:paraId="738610EB" w14:textId="01FC2C11" w:rsidR="002C04EB" w:rsidRPr="007F1582" w:rsidRDefault="002C04EB" w:rsidP="002947FC">
            <w:pPr>
              <w:spacing w:after="0" w:line="240" w:lineRule="auto"/>
              <w:rPr>
                <w:rFonts w:ascii="Arial" w:hAnsi="Arial" w:cs="Arial"/>
                <w:sz w:val="20"/>
                <w:szCs w:val="20"/>
              </w:rPr>
            </w:pPr>
            <w:r>
              <w:rPr>
                <w:rFonts w:ascii="Arial" w:hAnsi="Arial" w:cs="Arial"/>
                <w:sz w:val="20"/>
                <w:szCs w:val="20"/>
              </w:rPr>
              <w:t>Quite descriptive in contrast to argumentative / critical</w:t>
            </w:r>
          </w:p>
        </w:tc>
      </w:tr>
      <w:bookmarkEnd w:id="0"/>
    </w:tbl>
    <w:p w14:paraId="562C75D1" w14:textId="42332AF1" w:rsidR="00ED385D" w:rsidRDefault="00ED385D">
      <w:pPr>
        <w:spacing w:after="0" w:line="240" w:lineRule="auto"/>
        <w:rPr>
          <w:rFonts w:ascii="Arial" w:hAnsi="Arial" w:cs="Arial"/>
          <w:b/>
          <w:bCs/>
        </w:rPr>
      </w:pP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77777777" w:rsidR="00741EC6" w:rsidRPr="00ED385D" w:rsidRDefault="00741EC6" w:rsidP="00741EC6">
            <w:pPr>
              <w:spacing w:after="0" w:line="240" w:lineRule="auto"/>
              <w:rPr>
                <w:rFonts w:ascii="Arial" w:hAnsi="Arial" w:cs="Arial"/>
                <w:sz w:val="20"/>
                <w:szCs w:val="20"/>
              </w:rPr>
            </w:pP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0367BF30" w:rsidR="00741EC6" w:rsidRPr="00ED385D" w:rsidRDefault="002C04EB" w:rsidP="00741EC6">
            <w:pPr>
              <w:spacing w:after="0" w:line="240" w:lineRule="auto"/>
              <w:rPr>
                <w:rFonts w:ascii="Arial" w:hAnsi="Arial" w:cs="Arial"/>
                <w:sz w:val="20"/>
                <w:szCs w:val="20"/>
              </w:rPr>
            </w:pPr>
            <w:r>
              <w:rPr>
                <w:rFonts w:ascii="Wingdings" w:eastAsia="Wingdings" w:hAnsi="Wingdings" w:cs="Wingdings"/>
                <w:b/>
                <w:bCs/>
                <w:i/>
              </w:rPr>
              <w:t>ü</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0D8412EB" w:rsidR="00741EC6" w:rsidRPr="00ED385D" w:rsidRDefault="002C04EB" w:rsidP="00741EC6">
            <w:pPr>
              <w:spacing w:after="0" w:line="240" w:lineRule="auto"/>
              <w:rPr>
                <w:rFonts w:ascii="Arial" w:hAnsi="Arial" w:cs="Arial"/>
                <w:sz w:val="20"/>
                <w:szCs w:val="20"/>
              </w:rPr>
            </w:pPr>
            <w:r>
              <w:rPr>
                <w:rFonts w:ascii="Wingdings" w:eastAsia="Wingdings" w:hAnsi="Wingdings" w:cs="Wingdings"/>
                <w:b/>
                <w:bCs/>
                <w:i/>
              </w:rPr>
              <w:t>ü</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00E2CF11" w:rsidR="00741EC6" w:rsidRPr="00ED385D" w:rsidRDefault="002C04EB" w:rsidP="00741EC6">
            <w:pPr>
              <w:spacing w:after="0" w:line="240" w:lineRule="auto"/>
              <w:rPr>
                <w:rFonts w:ascii="Arial" w:hAnsi="Arial" w:cs="Arial"/>
                <w:sz w:val="20"/>
                <w:szCs w:val="20"/>
              </w:rPr>
            </w:pPr>
            <w:r>
              <w:rPr>
                <w:rFonts w:ascii="Wingdings" w:eastAsia="Wingdings" w:hAnsi="Wingdings" w:cs="Wingdings"/>
                <w:b/>
                <w:bCs/>
                <w:i/>
              </w:rPr>
              <w:t>ü</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757A1AEF" w:rsidR="00741EC6" w:rsidRPr="00ED385D" w:rsidRDefault="002C04EB" w:rsidP="00741EC6">
            <w:pPr>
              <w:spacing w:after="0" w:line="240" w:lineRule="auto"/>
              <w:rPr>
                <w:rFonts w:ascii="Arial" w:hAnsi="Arial" w:cs="Arial"/>
                <w:sz w:val="20"/>
                <w:szCs w:val="20"/>
              </w:rPr>
            </w:pPr>
            <w:r>
              <w:rPr>
                <w:rFonts w:ascii="Wingdings" w:eastAsia="Wingdings" w:hAnsi="Wingdings" w:cs="Wingdings"/>
                <w:b/>
                <w:bCs/>
                <w:i/>
              </w:rPr>
              <w:t>ü</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45E9EA2F" w:rsidR="00741EC6" w:rsidRPr="00ED385D" w:rsidRDefault="002C04EB" w:rsidP="00741EC6">
            <w:pPr>
              <w:spacing w:after="0" w:line="240" w:lineRule="auto"/>
              <w:rPr>
                <w:rFonts w:ascii="Arial" w:hAnsi="Arial" w:cs="Arial"/>
                <w:sz w:val="20"/>
                <w:szCs w:val="20"/>
              </w:rPr>
            </w:pPr>
            <w:r>
              <w:rPr>
                <w:rFonts w:ascii="Wingdings" w:eastAsia="Wingdings" w:hAnsi="Wingdings" w:cs="Wingdings"/>
                <w:b/>
                <w:bCs/>
                <w:i/>
              </w:rPr>
              <w:t>ü</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96A148" w14:textId="0B570F2F" w:rsidR="002C04EB" w:rsidRDefault="002C04EB" w:rsidP="00741EC6">
            <w:pPr>
              <w:spacing w:after="0" w:line="240" w:lineRule="auto"/>
              <w:rPr>
                <w:rFonts w:ascii="Arial" w:hAnsi="Arial" w:cs="Arial"/>
                <w:b/>
                <w:bCs/>
              </w:rPr>
            </w:pPr>
            <w:r>
              <w:rPr>
                <w:rFonts w:ascii="Arial" w:hAnsi="Arial" w:cs="Arial"/>
                <w:b/>
                <w:bCs/>
              </w:rPr>
              <w:t xml:space="preserve">Would like to discuss </w:t>
            </w:r>
            <w:r w:rsidRPr="00F045D4">
              <w:rPr>
                <w:rFonts w:ascii="Arial" w:hAnsi="Arial" w:cs="Arial"/>
                <w:b/>
                <w:bCs/>
              </w:rPr>
              <w:t>2200874</w:t>
            </w:r>
            <w:r>
              <w:rPr>
                <w:rFonts w:ascii="Arial" w:hAnsi="Arial" w:cs="Arial"/>
                <w:b/>
                <w:bCs/>
              </w:rPr>
              <w:t xml:space="preserve"> as this assessment seems too optimistically marked.</w:t>
            </w:r>
          </w:p>
          <w:p w14:paraId="2573A2CA" w14:textId="7C8085B6"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47562D44" w:rsidR="003A0622" w:rsidRPr="00587CE6" w:rsidRDefault="006431DD" w:rsidP="000B1F89">
            <w:pPr>
              <w:spacing w:after="0" w:line="240" w:lineRule="auto"/>
              <w:rPr>
                <w:rFonts w:ascii="Arial" w:hAnsi="Arial" w:cs="Arial"/>
              </w:rPr>
            </w:pPr>
            <w:r>
              <w:rPr>
                <w:rFonts w:ascii="Arial" w:hAnsi="Arial" w:cs="Arial"/>
              </w:rPr>
              <w:t>Katharina Zinn</w:t>
            </w: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14F2653F"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4C8BFC02" w14:textId="4E00E899" w:rsidR="006431DD" w:rsidRPr="00587CE6" w:rsidRDefault="006431DD" w:rsidP="003968A9">
            <w:pPr>
              <w:spacing w:after="0" w:line="240" w:lineRule="auto"/>
              <w:rPr>
                <w:rFonts w:ascii="Arial" w:hAnsi="Arial" w:cs="Arial"/>
              </w:rPr>
            </w:pPr>
            <w:r>
              <w:rPr>
                <w:rFonts w:ascii="Arial" w:hAnsi="Arial" w:cs="Arial"/>
              </w:rPr>
              <w:t>04/02/2021 (moderation)</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0DAD"/>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47FC"/>
    <w:rsid w:val="002A727D"/>
    <w:rsid w:val="002B08D3"/>
    <w:rsid w:val="002B747C"/>
    <w:rsid w:val="002C04EB"/>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31DD"/>
    <w:rsid w:val="00645102"/>
    <w:rsid w:val="00647D03"/>
    <w:rsid w:val="00650E76"/>
    <w:rsid w:val="006651EB"/>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7F1582"/>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6424"/>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980</Words>
  <Characters>5587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 Zinn</cp:lastModifiedBy>
  <cp:revision>6</cp:revision>
  <cp:lastPrinted>2014-12-09T15:50:00Z</cp:lastPrinted>
  <dcterms:created xsi:type="dcterms:W3CDTF">2021-02-04T11:58:00Z</dcterms:created>
  <dcterms:modified xsi:type="dcterms:W3CDTF">2021-02-04T18:01:00Z</dcterms:modified>
</cp:coreProperties>
</file>