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882A4" w14:textId="353983FD" w:rsidR="0067405F" w:rsidRPr="0067405F" w:rsidRDefault="0067405F" w:rsidP="0067405F">
      <w:pPr>
        <w:pStyle w:val="NoSpacing"/>
        <w:jc w:val="center"/>
        <w:rPr>
          <w:b/>
          <w:bCs/>
        </w:rPr>
      </w:pPr>
      <w:r w:rsidRPr="0067405F">
        <w:rPr>
          <w:b/>
          <w:bCs/>
          <w:sz w:val="32"/>
          <w:szCs w:val="30"/>
        </w:rPr>
        <w:t>Effective Team Work and Communication</w:t>
      </w:r>
      <w:r w:rsidRPr="0067405F">
        <w:rPr>
          <w:b/>
          <w:bCs/>
          <w:sz w:val="32"/>
          <w:szCs w:val="30"/>
        </w:rPr>
        <w:tab/>
      </w:r>
    </w:p>
    <w:p w14:paraId="3CDA1068" w14:textId="77777777" w:rsidR="0067405F" w:rsidRDefault="0067405F" w:rsidP="0067405F">
      <w:pPr>
        <w:pStyle w:val="NoSpacing"/>
        <w:jc w:val="center"/>
      </w:pPr>
    </w:p>
    <w:p w14:paraId="74A98718" w14:textId="75932DFA" w:rsidR="00727D56" w:rsidRDefault="00727D56" w:rsidP="0067405F">
      <w:pPr>
        <w:pStyle w:val="NoSpacing"/>
        <w:jc w:val="center"/>
      </w:pPr>
      <w:r>
        <w:t>Student Name:</w:t>
      </w:r>
      <w:r w:rsidR="004A0023">
        <w:t xml:space="preserve"> Ramona </w:t>
      </w:r>
      <w:r w:rsidR="002058F3">
        <w:t xml:space="preserve"> </w:t>
      </w:r>
      <w:proofErr w:type="spellStart"/>
      <w:r w:rsidR="002058F3">
        <w:t>Vaman</w:t>
      </w:r>
      <w:proofErr w:type="spellEnd"/>
      <w:r>
        <w:br/>
        <w:t>Student ID:</w:t>
      </w:r>
      <w:r w:rsidR="002058F3">
        <w:t>2030332</w:t>
      </w:r>
    </w:p>
    <w:p w14:paraId="26B093AA" w14:textId="77777777" w:rsidR="00727D56" w:rsidRPr="00727D56" w:rsidRDefault="00727D56" w:rsidP="00C80B34">
      <w:pPr>
        <w:pStyle w:val="NoSpacing"/>
        <w:jc w:val="center"/>
      </w:pPr>
      <w:r>
        <w:br w:type="page"/>
      </w:r>
    </w:p>
    <w:p w14:paraId="5F1DA29E" w14:textId="77777777" w:rsidR="00727D56" w:rsidRDefault="00727D56" w:rsidP="00727D56">
      <w:pPr>
        <w:pStyle w:val="NoSpacing"/>
      </w:pPr>
    </w:p>
    <w:sdt>
      <w:sdtPr>
        <w:rPr>
          <w:rFonts w:asciiTheme="minorHAnsi" w:eastAsiaTheme="minorHAnsi" w:hAnsiTheme="minorHAnsi" w:cstheme="minorBidi"/>
          <w:color w:val="auto"/>
          <w:sz w:val="22"/>
          <w:szCs w:val="22"/>
        </w:rPr>
        <w:id w:val="690722966"/>
        <w:docPartObj>
          <w:docPartGallery w:val="Table of Contents"/>
          <w:docPartUnique/>
        </w:docPartObj>
      </w:sdtPr>
      <w:sdtEndPr>
        <w:rPr>
          <w:b/>
          <w:bCs/>
          <w:noProof/>
        </w:rPr>
      </w:sdtEndPr>
      <w:sdtContent>
        <w:p w14:paraId="0EF47AA4" w14:textId="77777777" w:rsidR="00727D56" w:rsidRPr="00727D56" w:rsidRDefault="00727D56" w:rsidP="00727D56">
          <w:pPr>
            <w:pStyle w:val="TOCHeading"/>
            <w:jc w:val="center"/>
            <w:rPr>
              <w:rFonts w:ascii="Times New Roman" w:hAnsi="Times New Roman" w:cs="Times New Roman"/>
            </w:rPr>
          </w:pPr>
          <w:r w:rsidRPr="00727D56">
            <w:rPr>
              <w:rFonts w:ascii="Times New Roman" w:hAnsi="Times New Roman" w:cs="Times New Roman"/>
            </w:rPr>
            <w:t>Table of Contents</w:t>
          </w:r>
        </w:p>
        <w:p w14:paraId="5411A6FD" w14:textId="77777777" w:rsidR="00727D56" w:rsidRPr="00727D56" w:rsidRDefault="00727D56">
          <w:pPr>
            <w:pStyle w:val="TOC1"/>
            <w:tabs>
              <w:tab w:val="right" w:leader="dot" w:pos="9350"/>
            </w:tabs>
            <w:rPr>
              <w:rFonts w:ascii="Times New Roman" w:eastAsiaTheme="minorEastAsia" w:hAnsi="Times New Roman" w:cs="Times New Roman"/>
              <w:noProof/>
            </w:rPr>
          </w:pPr>
          <w:r w:rsidRPr="00727D56">
            <w:rPr>
              <w:rFonts w:ascii="Times New Roman" w:hAnsi="Times New Roman" w:cs="Times New Roman"/>
            </w:rPr>
            <w:fldChar w:fldCharType="begin"/>
          </w:r>
          <w:r w:rsidRPr="00727D56">
            <w:rPr>
              <w:rFonts w:ascii="Times New Roman" w:hAnsi="Times New Roman" w:cs="Times New Roman"/>
            </w:rPr>
            <w:instrText xml:space="preserve"> TOC \o "1-3" \h \z \u </w:instrText>
          </w:r>
          <w:r w:rsidRPr="00727D56">
            <w:rPr>
              <w:rFonts w:ascii="Times New Roman" w:hAnsi="Times New Roman" w:cs="Times New Roman"/>
            </w:rPr>
            <w:fldChar w:fldCharType="separate"/>
          </w:r>
          <w:hyperlink w:anchor="_Toc89759195" w:history="1">
            <w:r w:rsidRPr="00727D56">
              <w:rPr>
                <w:rStyle w:val="Hyperlink"/>
                <w:rFonts w:ascii="Times New Roman" w:hAnsi="Times New Roman" w:cs="Times New Roman"/>
                <w:noProof/>
              </w:rPr>
              <w:t>Introduction</w:t>
            </w:r>
            <w:r w:rsidRPr="00727D56">
              <w:rPr>
                <w:rFonts w:ascii="Times New Roman" w:hAnsi="Times New Roman" w:cs="Times New Roman"/>
                <w:noProof/>
                <w:webHidden/>
              </w:rPr>
              <w:tab/>
            </w:r>
            <w:r w:rsidRPr="00727D56">
              <w:rPr>
                <w:rFonts w:ascii="Times New Roman" w:hAnsi="Times New Roman" w:cs="Times New Roman"/>
                <w:noProof/>
                <w:webHidden/>
              </w:rPr>
              <w:fldChar w:fldCharType="begin"/>
            </w:r>
            <w:r w:rsidRPr="00727D56">
              <w:rPr>
                <w:rFonts w:ascii="Times New Roman" w:hAnsi="Times New Roman" w:cs="Times New Roman"/>
                <w:noProof/>
                <w:webHidden/>
              </w:rPr>
              <w:instrText xml:space="preserve"> PAGEREF _Toc89759195 \h </w:instrText>
            </w:r>
            <w:r w:rsidRPr="00727D56">
              <w:rPr>
                <w:rFonts w:ascii="Times New Roman" w:hAnsi="Times New Roman" w:cs="Times New Roman"/>
                <w:noProof/>
                <w:webHidden/>
              </w:rPr>
            </w:r>
            <w:r w:rsidRPr="00727D56">
              <w:rPr>
                <w:rFonts w:ascii="Times New Roman" w:hAnsi="Times New Roman" w:cs="Times New Roman"/>
                <w:noProof/>
                <w:webHidden/>
              </w:rPr>
              <w:fldChar w:fldCharType="separate"/>
            </w:r>
            <w:r w:rsidR="00C80B34">
              <w:rPr>
                <w:rFonts w:ascii="Times New Roman" w:hAnsi="Times New Roman" w:cs="Times New Roman"/>
                <w:noProof/>
                <w:webHidden/>
              </w:rPr>
              <w:t>3</w:t>
            </w:r>
            <w:r w:rsidRPr="00727D56">
              <w:rPr>
                <w:rFonts w:ascii="Times New Roman" w:hAnsi="Times New Roman" w:cs="Times New Roman"/>
                <w:noProof/>
                <w:webHidden/>
              </w:rPr>
              <w:fldChar w:fldCharType="end"/>
            </w:r>
          </w:hyperlink>
        </w:p>
        <w:p w14:paraId="444027B4"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196" w:history="1">
            <w:r w:rsidR="00727D56" w:rsidRPr="00727D56">
              <w:rPr>
                <w:rStyle w:val="Hyperlink"/>
                <w:rFonts w:ascii="Times New Roman" w:hAnsi="Times New Roman" w:cs="Times New Roman"/>
                <w:noProof/>
              </w:rPr>
              <w:t>1. Models of communication</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_Toc89759196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3</w:t>
            </w:r>
            <w:r w:rsidR="00727D56" w:rsidRPr="00727D56">
              <w:rPr>
                <w:rFonts w:ascii="Times New Roman" w:hAnsi="Times New Roman" w:cs="Times New Roman"/>
                <w:noProof/>
                <w:webHidden/>
              </w:rPr>
              <w:fldChar w:fldCharType="end"/>
            </w:r>
          </w:hyperlink>
        </w:p>
        <w:p w14:paraId="6C3FFE87"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197" w:history="1">
            <w:r w:rsidR="00727D56" w:rsidRPr="00727D56">
              <w:rPr>
                <w:rStyle w:val="Hyperlink"/>
                <w:rFonts w:ascii="Times New Roman" w:hAnsi="Times New Roman" w:cs="Times New Roman"/>
                <w:noProof/>
              </w:rPr>
              <w:t>1.1 Shannon and Weaver</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_Toc89759197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3</w:t>
            </w:r>
            <w:r w:rsidR="00727D56" w:rsidRPr="00727D56">
              <w:rPr>
                <w:rFonts w:ascii="Times New Roman" w:hAnsi="Times New Roman" w:cs="Times New Roman"/>
                <w:noProof/>
                <w:webHidden/>
              </w:rPr>
              <w:fldChar w:fldCharType="end"/>
            </w:r>
          </w:hyperlink>
        </w:p>
        <w:p w14:paraId="6E146E96"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198" w:history="1">
            <w:r w:rsidR="00727D56" w:rsidRPr="00727D56">
              <w:rPr>
                <w:rStyle w:val="Hyperlink"/>
                <w:rFonts w:ascii="Times New Roman" w:hAnsi="Times New Roman" w:cs="Times New Roman"/>
                <w:noProof/>
              </w:rPr>
              <w:t>1.2 Schramm</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_Toc89759198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4</w:t>
            </w:r>
            <w:r w:rsidR="00727D56" w:rsidRPr="00727D56">
              <w:rPr>
                <w:rFonts w:ascii="Times New Roman" w:hAnsi="Times New Roman" w:cs="Times New Roman"/>
                <w:noProof/>
                <w:webHidden/>
              </w:rPr>
              <w:fldChar w:fldCharType="end"/>
            </w:r>
          </w:hyperlink>
        </w:p>
        <w:p w14:paraId="20E35FEA"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199" w:history="1">
            <w:r w:rsidR="00727D56" w:rsidRPr="00727D56">
              <w:rPr>
                <w:rStyle w:val="Hyperlink"/>
                <w:rFonts w:ascii="Times New Roman" w:hAnsi="Times New Roman" w:cs="Times New Roman"/>
                <w:noProof/>
              </w:rPr>
              <w:t>1.3 Berlo</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_Toc89759199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4</w:t>
            </w:r>
            <w:r w:rsidR="00727D56" w:rsidRPr="00727D56">
              <w:rPr>
                <w:rFonts w:ascii="Times New Roman" w:hAnsi="Times New Roman" w:cs="Times New Roman"/>
                <w:noProof/>
                <w:webHidden/>
              </w:rPr>
              <w:fldChar w:fldCharType="end"/>
            </w:r>
          </w:hyperlink>
        </w:p>
        <w:p w14:paraId="4DE34B61"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200" w:history="1">
            <w:r w:rsidR="00727D56" w:rsidRPr="00727D56">
              <w:rPr>
                <w:rStyle w:val="Hyperlink"/>
                <w:rFonts w:ascii="Times New Roman" w:hAnsi="Times New Roman" w:cs="Times New Roman"/>
                <w:noProof/>
              </w:rPr>
              <w:t>1.4 Differences between the theories</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_Toc89759200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5</w:t>
            </w:r>
            <w:r w:rsidR="00727D56" w:rsidRPr="00727D56">
              <w:rPr>
                <w:rFonts w:ascii="Times New Roman" w:hAnsi="Times New Roman" w:cs="Times New Roman"/>
                <w:noProof/>
                <w:webHidden/>
              </w:rPr>
              <w:fldChar w:fldCharType="end"/>
            </w:r>
          </w:hyperlink>
        </w:p>
        <w:p w14:paraId="23CFAAFF"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201" w:history="1">
            <w:r w:rsidR="00727D56" w:rsidRPr="00727D56">
              <w:rPr>
                <w:rStyle w:val="Hyperlink"/>
                <w:rFonts w:ascii="Times New Roman" w:hAnsi="Times New Roman" w:cs="Times New Roman"/>
                <w:noProof/>
              </w:rPr>
              <w:t>Communication Skills</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_Toc89759201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6</w:t>
            </w:r>
            <w:r w:rsidR="00727D56" w:rsidRPr="00727D56">
              <w:rPr>
                <w:rFonts w:ascii="Times New Roman" w:hAnsi="Times New Roman" w:cs="Times New Roman"/>
                <w:noProof/>
                <w:webHidden/>
              </w:rPr>
              <w:fldChar w:fldCharType="end"/>
            </w:r>
          </w:hyperlink>
        </w:p>
        <w:p w14:paraId="70DFBB8C"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202" w:history="1">
            <w:r w:rsidR="00727D56" w:rsidRPr="00727D56">
              <w:rPr>
                <w:rStyle w:val="Hyperlink"/>
                <w:rFonts w:ascii="Times New Roman" w:hAnsi="Times New Roman" w:cs="Times New Roman"/>
                <w:noProof/>
              </w:rPr>
              <w:t>2. Methods of Communication</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_Toc89759202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6</w:t>
            </w:r>
            <w:r w:rsidR="00727D56" w:rsidRPr="00727D56">
              <w:rPr>
                <w:rFonts w:ascii="Times New Roman" w:hAnsi="Times New Roman" w:cs="Times New Roman"/>
                <w:noProof/>
                <w:webHidden/>
              </w:rPr>
              <w:fldChar w:fldCharType="end"/>
            </w:r>
          </w:hyperlink>
        </w:p>
        <w:p w14:paraId="522ACB91"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203" w:history="1">
            <w:r w:rsidR="00727D56" w:rsidRPr="00727D56">
              <w:rPr>
                <w:rStyle w:val="Hyperlink"/>
                <w:rFonts w:ascii="Times New Roman" w:hAnsi="Times New Roman" w:cs="Times New Roman"/>
                <w:noProof/>
              </w:rPr>
              <w:t>2.1 Verbal</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_Toc89759203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6</w:t>
            </w:r>
            <w:r w:rsidR="00727D56" w:rsidRPr="00727D56">
              <w:rPr>
                <w:rFonts w:ascii="Times New Roman" w:hAnsi="Times New Roman" w:cs="Times New Roman"/>
                <w:noProof/>
                <w:webHidden/>
              </w:rPr>
              <w:fldChar w:fldCharType="end"/>
            </w:r>
          </w:hyperlink>
        </w:p>
        <w:p w14:paraId="4ED04E1F"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204" w:history="1">
            <w:r w:rsidR="00727D56" w:rsidRPr="00727D56">
              <w:rPr>
                <w:rStyle w:val="Hyperlink"/>
                <w:rFonts w:ascii="Times New Roman" w:hAnsi="Times New Roman" w:cs="Times New Roman"/>
                <w:noProof/>
              </w:rPr>
              <w:t>2.2 Non-verbal</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_Toc89759204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6</w:t>
            </w:r>
            <w:r w:rsidR="00727D56" w:rsidRPr="00727D56">
              <w:rPr>
                <w:rFonts w:ascii="Times New Roman" w:hAnsi="Times New Roman" w:cs="Times New Roman"/>
                <w:noProof/>
                <w:webHidden/>
              </w:rPr>
              <w:fldChar w:fldCharType="end"/>
            </w:r>
          </w:hyperlink>
        </w:p>
        <w:p w14:paraId="2851C9F0"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205" w:history="1">
            <w:r w:rsidR="00727D56" w:rsidRPr="00727D56">
              <w:rPr>
                <w:rStyle w:val="Hyperlink"/>
                <w:rFonts w:ascii="Times New Roman" w:hAnsi="Times New Roman" w:cs="Times New Roman"/>
                <w:noProof/>
              </w:rPr>
              <w:t>Proxemics or Kinesics</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_Toc89759205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6</w:t>
            </w:r>
            <w:r w:rsidR="00727D56" w:rsidRPr="00727D56">
              <w:rPr>
                <w:rFonts w:ascii="Times New Roman" w:hAnsi="Times New Roman" w:cs="Times New Roman"/>
                <w:noProof/>
                <w:webHidden/>
              </w:rPr>
              <w:fldChar w:fldCharType="end"/>
            </w:r>
          </w:hyperlink>
        </w:p>
        <w:p w14:paraId="64BCCB63"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206" w:history="1">
            <w:r w:rsidR="00727D56" w:rsidRPr="00727D56">
              <w:rPr>
                <w:rStyle w:val="Hyperlink"/>
                <w:rFonts w:ascii="Times New Roman" w:hAnsi="Times New Roman" w:cs="Times New Roman"/>
                <w:noProof/>
              </w:rPr>
              <w:t>2.3 Listening</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_Toc89759206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7</w:t>
            </w:r>
            <w:r w:rsidR="00727D56" w:rsidRPr="00727D56">
              <w:rPr>
                <w:rFonts w:ascii="Times New Roman" w:hAnsi="Times New Roman" w:cs="Times New Roman"/>
                <w:noProof/>
                <w:webHidden/>
              </w:rPr>
              <w:fldChar w:fldCharType="end"/>
            </w:r>
          </w:hyperlink>
        </w:p>
        <w:p w14:paraId="39D36E94"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207" w:history="1">
            <w:r w:rsidR="00727D56" w:rsidRPr="00727D56">
              <w:rPr>
                <w:rStyle w:val="Hyperlink"/>
                <w:rFonts w:ascii="Times New Roman" w:hAnsi="Times New Roman" w:cs="Times New Roman"/>
                <w:noProof/>
              </w:rPr>
              <w:t>S.O.L.E.R.</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_Toc89759207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7</w:t>
            </w:r>
            <w:r w:rsidR="00727D56" w:rsidRPr="00727D56">
              <w:rPr>
                <w:rFonts w:ascii="Times New Roman" w:hAnsi="Times New Roman" w:cs="Times New Roman"/>
                <w:noProof/>
                <w:webHidden/>
              </w:rPr>
              <w:fldChar w:fldCharType="end"/>
            </w:r>
          </w:hyperlink>
        </w:p>
        <w:p w14:paraId="7F4606E4"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208" w:history="1">
            <w:r w:rsidR="00727D56" w:rsidRPr="00727D56">
              <w:rPr>
                <w:rStyle w:val="Hyperlink"/>
                <w:rFonts w:ascii="Times New Roman" w:hAnsi="Times New Roman" w:cs="Times New Roman"/>
                <w:noProof/>
              </w:rPr>
              <w:t>How communication works between Management and Employees its purposes</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_Toc89759208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7</w:t>
            </w:r>
            <w:r w:rsidR="00727D56" w:rsidRPr="00727D56">
              <w:rPr>
                <w:rFonts w:ascii="Times New Roman" w:hAnsi="Times New Roman" w:cs="Times New Roman"/>
                <w:noProof/>
                <w:webHidden/>
              </w:rPr>
              <w:fldChar w:fldCharType="end"/>
            </w:r>
          </w:hyperlink>
        </w:p>
        <w:p w14:paraId="3C8364F2"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209" w:history="1">
            <w:r w:rsidR="00727D56" w:rsidRPr="00727D56">
              <w:rPr>
                <w:rStyle w:val="Hyperlink"/>
                <w:rFonts w:ascii="Times New Roman" w:hAnsi="Times New Roman" w:cs="Times New Roman"/>
                <w:noProof/>
              </w:rPr>
              <w:t>Tone/choice of language/level of formality</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_Toc89759209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7</w:t>
            </w:r>
            <w:r w:rsidR="00727D56" w:rsidRPr="00727D56">
              <w:rPr>
                <w:rFonts w:ascii="Times New Roman" w:hAnsi="Times New Roman" w:cs="Times New Roman"/>
                <w:noProof/>
                <w:webHidden/>
              </w:rPr>
              <w:fldChar w:fldCharType="end"/>
            </w:r>
          </w:hyperlink>
        </w:p>
        <w:p w14:paraId="17C4652B"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210" w:history="1">
            <w:r w:rsidR="00727D56" w:rsidRPr="00727D56">
              <w:rPr>
                <w:rStyle w:val="Hyperlink"/>
                <w:rFonts w:ascii="Times New Roman" w:hAnsi="Times New Roman" w:cs="Times New Roman"/>
                <w:noProof/>
              </w:rPr>
              <w:t>Importance of effective communication</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_Toc89759210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8</w:t>
            </w:r>
            <w:r w:rsidR="00727D56" w:rsidRPr="00727D56">
              <w:rPr>
                <w:rFonts w:ascii="Times New Roman" w:hAnsi="Times New Roman" w:cs="Times New Roman"/>
                <w:noProof/>
                <w:webHidden/>
              </w:rPr>
              <w:fldChar w:fldCharType="end"/>
            </w:r>
          </w:hyperlink>
        </w:p>
        <w:p w14:paraId="6469E083"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211" w:history="1">
            <w:r w:rsidR="00727D56" w:rsidRPr="00727D56">
              <w:rPr>
                <w:rStyle w:val="Hyperlink"/>
                <w:rFonts w:ascii="Times New Roman" w:hAnsi="Times New Roman" w:cs="Times New Roman"/>
                <w:noProof/>
              </w:rPr>
              <w:t>Conclusion</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_Toc89759211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8</w:t>
            </w:r>
            <w:r w:rsidR="00727D56" w:rsidRPr="00727D56">
              <w:rPr>
                <w:rFonts w:ascii="Times New Roman" w:hAnsi="Times New Roman" w:cs="Times New Roman"/>
                <w:noProof/>
                <w:webHidden/>
              </w:rPr>
              <w:fldChar w:fldCharType="end"/>
            </w:r>
          </w:hyperlink>
        </w:p>
        <w:p w14:paraId="4CD6DCC7" w14:textId="77777777" w:rsidR="00727D56" w:rsidRPr="00727D56" w:rsidRDefault="00904524">
          <w:pPr>
            <w:pStyle w:val="TOC1"/>
            <w:tabs>
              <w:tab w:val="right" w:leader="dot" w:pos="9350"/>
            </w:tabs>
            <w:rPr>
              <w:rFonts w:ascii="Times New Roman" w:eastAsiaTheme="minorEastAsia" w:hAnsi="Times New Roman" w:cs="Times New Roman"/>
              <w:noProof/>
            </w:rPr>
          </w:pPr>
          <w:hyperlink w:anchor="_Toc89759212" w:history="1">
            <w:r w:rsidR="00727D56" w:rsidRPr="00727D56">
              <w:rPr>
                <w:rStyle w:val="Hyperlink"/>
                <w:rFonts w:ascii="Times New Roman" w:hAnsi="Times New Roman" w:cs="Times New Roman"/>
                <w:noProof/>
              </w:rPr>
              <w:t>References</w:t>
            </w:r>
            <w:r w:rsidR="00727D56" w:rsidRPr="00727D56">
              <w:rPr>
                <w:rFonts w:ascii="Times New Roman" w:hAnsi="Times New Roman" w:cs="Times New Roman"/>
                <w:noProof/>
                <w:webHidden/>
              </w:rPr>
              <w:tab/>
            </w:r>
            <w:r w:rsidR="00727D56" w:rsidRPr="00727D56">
              <w:rPr>
                <w:rFonts w:ascii="Times New Roman" w:hAnsi="Times New Roman" w:cs="Times New Roman"/>
                <w:noProof/>
                <w:webHidden/>
              </w:rPr>
              <w:fldChar w:fldCharType="begin"/>
            </w:r>
            <w:r w:rsidR="00727D56" w:rsidRPr="00727D56">
              <w:rPr>
                <w:rFonts w:ascii="Times New Roman" w:hAnsi="Times New Roman" w:cs="Times New Roman"/>
                <w:noProof/>
                <w:webHidden/>
              </w:rPr>
              <w:instrText xml:space="preserve"> PAGEREF _Toc89759212 \h </w:instrText>
            </w:r>
            <w:r w:rsidR="00727D56" w:rsidRPr="00727D56">
              <w:rPr>
                <w:rFonts w:ascii="Times New Roman" w:hAnsi="Times New Roman" w:cs="Times New Roman"/>
                <w:noProof/>
                <w:webHidden/>
              </w:rPr>
            </w:r>
            <w:r w:rsidR="00727D56" w:rsidRPr="00727D56">
              <w:rPr>
                <w:rFonts w:ascii="Times New Roman" w:hAnsi="Times New Roman" w:cs="Times New Roman"/>
                <w:noProof/>
                <w:webHidden/>
              </w:rPr>
              <w:fldChar w:fldCharType="separate"/>
            </w:r>
            <w:r w:rsidR="00C80B34">
              <w:rPr>
                <w:rFonts w:ascii="Times New Roman" w:hAnsi="Times New Roman" w:cs="Times New Roman"/>
                <w:noProof/>
                <w:webHidden/>
              </w:rPr>
              <w:t>9</w:t>
            </w:r>
            <w:r w:rsidR="00727D56" w:rsidRPr="00727D56">
              <w:rPr>
                <w:rFonts w:ascii="Times New Roman" w:hAnsi="Times New Roman" w:cs="Times New Roman"/>
                <w:noProof/>
                <w:webHidden/>
              </w:rPr>
              <w:fldChar w:fldCharType="end"/>
            </w:r>
          </w:hyperlink>
        </w:p>
        <w:p w14:paraId="69E09A4D" w14:textId="77777777" w:rsidR="00727D56" w:rsidRDefault="00727D56">
          <w:r w:rsidRPr="00727D56">
            <w:rPr>
              <w:rFonts w:ascii="Times New Roman" w:hAnsi="Times New Roman" w:cs="Times New Roman"/>
              <w:b/>
              <w:bCs/>
              <w:noProof/>
            </w:rPr>
            <w:fldChar w:fldCharType="end"/>
          </w:r>
        </w:p>
      </w:sdtContent>
    </w:sdt>
    <w:p w14:paraId="688C7E45" w14:textId="77777777" w:rsidR="00727D56" w:rsidRPr="00727D56" w:rsidRDefault="00727D56" w:rsidP="00727D56">
      <w:pPr>
        <w:rPr>
          <w:rFonts w:ascii="Times New Roman" w:hAnsi="Times New Roman"/>
          <w:sz w:val="24"/>
        </w:rPr>
      </w:pPr>
      <w:r>
        <w:br w:type="page"/>
      </w:r>
    </w:p>
    <w:p w14:paraId="70D51865" w14:textId="77777777" w:rsidR="00745CB8" w:rsidRPr="00727D56" w:rsidRDefault="00745CB8" w:rsidP="00727D56">
      <w:pPr>
        <w:pStyle w:val="Heading1"/>
      </w:pPr>
      <w:bookmarkStart w:id="0" w:name="_Toc89759195"/>
      <w:r w:rsidRPr="00727D56">
        <w:t>Introduction</w:t>
      </w:r>
      <w:bookmarkEnd w:id="0"/>
    </w:p>
    <w:p w14:paraId="3A15DA25" w14:textId="77777777" w:rsidR="00745CB8" w:rsidRPr="00727D56" w:rsidRDefault="00745CB8" w:rsidP="00727D56">
      <w:pPr>
        <w:pStyle w:val="NoSpacing"/>
        <w:jc w:val="both"/>
        <w:rPr>
          <w:rFonts w:cs="Times New Roman"/>
          <w:szCs w:val="24"/>
        </w:rPr>
      </w:pPr>
      <w:r w:rsidRPr="00727D56">
        <w:rPr>
          <w:rFonts w:cs="Times New Roman"/>
          <w:szCs w:val="24"/>
        </w:rPr>
        <w:t xml:space="preserve">Communication is the activity of sending and receiving information with the help of various media to individuals or groups. Communication can be done one-on-one or between individuals and groups. It can be verbal or non-verbal, face-to-face or with other communication devices. Effective communication in the workplace removes unnecessary conflicts and confusion. It assists the </w:t>
      </w:r>
      <w:proofErr w:type="spellStart"/>
      <w:r w:rsidRPr="00727D56">
        <w:rPr>
          <w:rFonts w:cs="Times New Roman"/>
          <w:szCs w:val="24"/>
        </w:rPr>
        <w:t>organisation</w:t>
      </w:r>
      <w:proofErr w:type="spellEnd"/>
      <w:r w:rsidRPr="00727D56">
        <w:rPr>
          <w:rFonts w:cs="Times New Roman"/>
          <w:szCs w:val="24"/>
        </w:rPr>
        <w:t xml:space="preserve"> in better performance. Also, effective communication helps the top-level managers and other employees to conduct their jobs smoothly and perform necessary responsibilities. All necessary information should be passed to the managers who in replies have to share the strategies and plans and other information to make the work done. Ineffective communication is the result of passing insufficient or wrong information which impacts negatively in an </w:t>
      </w:r>
      <w:proofErr w:type="spellStart"/>
      <w:r w:rsidRPr="00727D56">
        <w:rPr>
          <w:rFonts w:cs="Times New Roman"/>
          <w:szCs w:val="24"/>
        </w:rPr>
        <w:t>organisation</w:t>
      </w:r>
      <w:proofErr w:type="spellEnd"/>
      <w:r w:rsidRPr="00727D56">
        <w:rPr>
          <w:rFonts w:cs="Times New Roman"/>
          <w:szCs w:val="24"/>
        </w:rPr>
        <w:t xml:space="preserve">. This report puts light on the components of communication, how it affects a business </w:t>
      </w:r>
      <w:proofErr w:type="spellStart"/>
      <w:r w:rsidRPr="00727D56">
        <w:rPr>
          <w:rFonts w:cs="Times New Roman"/>
          <w:szCs w:val="24"/>
        </w:rPr>
        <w:t>organisation</w:t>
      </w:r>
      <w:proofErr w:type="spellEnd"/>
      <w:r w:rsidRPr="00727D56">
        <w:rPr>
          <w:rFonts w:cs="Times New Roman"/>
          <w:szCs w:val="24"/>
        </w:rPr>
        <w:t xml:space="preserve"> through the use of case studies from my workplace situation.</w:t>
      </w:r>
    </w:p>
    <w:p w14:paraId="735E963B" w14:textId="77777777" w:rsidR="00745CB8" w:rsidRPr="00727D56" w:rsidRDefault="00727D56" w:rsidP="00727D56">
      <w:pPr>
        <w:pStyle w:val="Heading1"/>
        <w:jc w:val="both"/>
        <w:rPr>
          <w:rFonts w:cs="Times New Roman"/>
          <w:sz w:val="24"/>
          <w:szCs w:val="24"/>
        </w:rPr>
      </w:pPr>
      <w:bookmarkStart w:id="1" w:name="_Toc89759196"/>
      <w:r>
        <w:rPr>
          <w:rFonts w:cs="Times New Roman"/>
          <w:sz w:val="24"/>
          <w:szCs w:val="24"/>
        </w:rPr>
        <w:t xml:space="preserve">1. </w:t>
      </w:r>
      <w:r w:rsidR="00745CB8" w:rsidRPr="00727D56">
        <w:rPr>
          <w:rFonts w:cs="Times New Roman"/>
          <w:sz w:val="24"/>
          <w:szCs w:val="24"/>
        </w:rPr>
        <w:t>Models of communication</w:t>
      </w:r>
      <w:bookmarkEnd w:id="1"/>
    </w:p>
    <w:p w14:paraId="0EB638A4" w14:textId="77777777" w:rsidR="00745CB8" w:rsidRPr="00727D56" w:rsidRDefault="00727D56" w:rsidP="00727D56">
      <w:pPr>
        <w:pStyle w:val="Heading1"/>
        <w:jc w:val="both"/>
        <w:rPr>
          <w:rFonts w:cs="Times New Roman"/>
          <w:sz w:val="24"/>
          <w:szCs w:val="24"/>
        </w:rPr>
      </w:pPr>
      <w:bookmarkStart w:id="2" w:name="_Toc89759197"/>
      <w:r>
        <w:rPr>
          <w:rFonts w:cs="Times New Roman"/>
          <w:sz w:val="24"/>
          <w:szCs w:val="24"/>
        </w:rPr>
        <w:t>1</w:t>
      </w:r>
      <w:r w:rsidR="00745CB8" w:rsidRPr="00727D56">
        <w:rPr>
          <w:rFonts w:cs="Times New Roman"/>
          <w:sz w:val="24"/>
          <w:szCs w:val="24"/>
        </w:rPr>
        <w:t>.1 Shannon and Weaver</w:t>
      </w:r>
      <w:bookmarkEnd w:id="2"/>
      <w:r w:rsidR="00745CB8" w:rsidRPr="00727D56">
        <w:rPr>
          <w:rFonts w:cs="Times New Roman"/>
          <w:sz w:val="24"/>
          <w:szCs w:val="24"/>
        </w:rPr>
        <w:t xml:space="preserve"> </w:t>
      </w:r>
    </w:p>
    <w:p w14:paraId="7FA7B1EF" w14:textId="77777777" w:rsidR="00745CB8" w:rsidRPr="00727D56" w:rsidRDefault="00745CB8" w:rsidP="00727D56">
      <w:pPr>
        <w:pStyle w:val="NoSpacing"/>
        <w:jc w:val="both"/>
        <w:rPr>
          <w:rFonts w:cs="Times New Roman"/>
          <w:szCs w:val="24"/>
        </w:rPr>
      </w:pPr>
      <w:r w:rsidRPr="00727D56">
        <w:rPr>
          <w:rFonts w:cs="Times New Roman"/>
          <w:szCs w:val="24"/>
        </w:rPr>
        <w:t>The Shannon and Weaver theory was designed in 1948 by American engineer Shannon and Scientist Weaver. They jointly wrote an article named “A Mathematical Theory of Communication” that is also known as the “Shannon-Weaver model of communication”. This model is critically designed to portray the productive communication between the receiver and sender. The external factors influencing the communication method are called noise. The information sending process from sender to receiver might not be smooth because of the underlying noises of any form. It results in misunderstandings of the perceiving of information which can be eliminated by in</w:t>
      </w:r>
      <w:r w:rsidR="00727D56" w:rsidRPr="00727D56">
        <w:rPr>
          <w:rFonts w:cs="Times New Roman"/>
          <w:szCs w:val="24"/>
        </w:rPr>
        <w:t xml:space="preserve">cluding a feedback system. Such </w:t>
      </w:r>
      <w:r w:rsidRPr="00727D56">
        <w:rPr>
          <w:rFonts w:cs="Times New Roman"/>
          <w:szCs w:val="24"/>
        </w:rPr>
        <w:t>misunderstanding can be avoided by creating a feedback from the receiver of information</w:t>
      </w:r>
      <w:r w:rsidR="00727D56" w:rsidRPr="00727D56">
        <w:rPr>
          <w:rFonts w:cs="Times New Roman"/>
          <w:szCs w:val="24"/>
        </w:rPr>
        <w:t xml:space="preserve"> (</w:t>
      </w:r>
      <w:r w:rsidR="00727D56" w:rsidRPr="00727D56">
        <w:rPr>
          <w:rFonts w:cs="Times New Roman"/>
          <w:color w:val="222222"/>
          <w:szCs w:val="24"/>
          <w:shd w:val="clear" w:color="auto" w:fill="FFFFFF"/>
        </w:rPr>
        <w:t>De Nobile, 2017)</w:t>
      </w:r>
      <w:r w:rsidRPr="00727D56">
        <w:rPr>
          <w:rFonts w:cs="Times New Roman"/>
          <w:szCs w:val="24"/>
        </w:rPr>
        <w:t xml:space="preserve">. Perceiving the difference and intensity of the underlying noise that can affect the communication procedure is critical for forming the process and also delivering effective messages. For example, the Human resource manager sends a text message from his phone to his co-worker about a future marketing campaign. The co-worker cannot understand the essence of the message due to noises. When the text message says “we have a presentation at the office”, the co-worker does not understand the time of the presentation. The time mentioned in the presentation was missing due to noise or network interruption. </w:t>
      </w:r>
    </w:p>
    <w:p w14:paraId="5F620D2B" w14:textId="77777777" w:rsidR="00400A00" w:rsidRPr="00727D56" w:rsidRDefault="00400A00" w:rsidP="00727D56">
      <w:pPr>
        <w:pStyle w:val="NoSpacing"/>
        <w:jc w:val="center"/>
        <w:rPr>
          <w:rFonts w:cs="Times New Roman"/>
          <w:szCs w:val="24"/>
        </w:rPr>
      </w:pPr>
      <w:r w:rsidRPr="00727D56">
        <w:rPr>
          <w:rFonts w:cs="Times New Roman"/>
          <w:noProof/>
          <w:szCs w:val="24"/>
        </w:rPr>
        <w:drawing>
          <wp:inline distT="0" distB="0" distL="0" distR="0" wp14:anchorId="4D237E7D" wp14:editId="65B84D3C">
            <wp:extent cx="3657600"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nnon.jpg"/>
                    <pic:cNvPicPr/>
                  </pic:nvPicPr>
                  <pic:blipFill>
                    <a:blip r:embed="rId7">
                      <a:extLst>
                        <a:ext uri="{28A0092B-C50C-407E-A947-70E740481C1C}">
                          <a14:useLocalDpi xmlns:a14="http://schemas.microsoft.com/office/drawing/2010/main" val="0"/>
                        </a:ext>
                      </a:extLst>
                    </a:blip>
                    <a:stretch>
                      <a:fillRect/>
                    </a:stretch>
                  </pic:blipFill>
                  <pic:spPr>
                    <a:xfrm>
                      <a:off x="0" y="0"/>
                      <a:ext cx="3657600" cy="1828800"/>
                    </a:xfrm>
                    <a:prstGeom prst="rect">
                      <a:avLst/>
                    </a:prstGeom>
                  </pic:spPr>
                </pic:pic>
              </a:graphicData>
            </a:graphic>
          </wp:inline>
        </w:drawing>
      </w:r>
    </w:p>
    <w:p w14:paraId="4FA00176" w14:textId="77777777" w:rsidR="00400A00" w:rsidRPr="00727D56" w:rsidRDefault="00400A00" w:rsidP="00727D56">
      <w:pPr>
        <w:pStyle w:val="NoSpacing"/>
        <w:jc w:val="center"/>
        <w:rPr>
          <w:rFonts w:cs="Times New Roman"/>
          <w:i/>
          <w:szCs w:val="24"/>
        </w:rPr>
      </w:pPr>
      <w:r w:rsidRPr="00727D56">
        <w:rPr>
          <w:rFonts w:cs="Times New Roman"/>
          <w:i/>
          <w:szCs w:val="24"/>
        </w:rPr>
        <w:t>Figure: Shannon and Weaver model of communication</w:t>
      </w:r>
    </w:p>
    <w:p w14:paraId="4864F9B6" w14:textId="77777777" w:rsidR="00400A00" w:rsidRPr="00727D56" w:rsidRDefault="00400A00" w:rsidP="00727D56">
      <w:pPr>
        <w:pStyle w:val="NoSpacing"/>
        <w:jc w:val="center"/>
        <w:rPr>
          <w:rFonts w:cs="Times New Roman"/>
          <w:i/>
          <w:szCs w:val="24"/>
        </w:rPr>
      </w:pPr>
      <w:r w:rsidRPr="00727D56">
        <w:rPr>
          <w:rFonts w:cs="Times New Roman"/>
          <w:i/>
          <w:szCs w:val="24"/>
        </w:rPr>
        <w:t xml:space="preserve">Source: </w:t>
      </w:r>
      <w:r w:rsidR="00727D56" w:rsidRPr="00727D56">
        <w:rPr>
          <w:rFonts w:cs="Times New Roman"/>
          <w:i/>
          <w:szCs w:val="24"/>
        </w:rPr>
        <w:t>(</w:t>
      </w:r>
      <w:r w:rsidR="00727D56" w:rsidRPr="00727D56">
        <w:rPr>
          <w:rFonts w:cs="Times New Roman"/>
          <w:i/>
          <w:color w:val="222222"/>
          <w:szCs w:val="24"/>
          <w:shd w:val="clear" w:color="auto" w:fill="FFFFFF"/>
        </w:rPr>
        <w:t>De Nobile, 2017)</w:t>
      </w:r>
    </w:p>
    <w:p w14:paraId="64CC9FE5" w14:textId="77777777" w:rsidR="00745CB8" w:rsidRPr="00727D56" w:rsidRDefault="00727D56" w:rsidP="00727D56">
      <w:pPr>
        <w:pStyle w:val="Heading1"/>
        <w:jc w:val="both"/>
        <w:rPr>
          <w:rFonts w:cs="Times New Roman"/>
          <w:sz w:val="24"/>
          <w:szCs w:val="24"/>
        </w:rPr>
      </w:pPr>
      <w:bookmarkStart w:id="3" w:name="_Toc89759198"/>
      <w:r>
        <w:rPr>
          <w:rFonts w:cs="Times New Roman"/>
          <w:sz w:val="24"/>
          <w:szCs w:val="24"/>
        </w:rPr>
        <w:t>1</w:t>
      </w:r>
      <w:r w:rsidR="00745CB8" w:rsidRPr="00727D56">
        <w:rPr>
          <w:rFonts w:cs="Times New Roman"/>
          <w:sz w:val="24"/>
          <w:szCs w:val="24"/>
        </w:rPr>
        <w:t>.2 Schramm</w:t>
      </w:r>
      <w:bookmarkEnd w:id="3"/>
      <w:r w:rsidR="00745CB8" w:rsidRPr="00727D56">
        <w:rPr>
          <w:rFonts w:cs="Times New Roman"/>
          <w:sz w:val="24"/>
          <w:szCs w:val="24"/>
        </w:rPr>
        <w:t xml:space="preserve"> </w:t>
      </w:r>
    </w:p>
    <w:p w14:paraId="191EF9CC" w14:textId="77777777" w:rsidR="00400A00" w:rsidRPr="00727D56" w:rsidRDefault="00745CB8" w:rsidP="00727D56">
      <w:pPr>
        <w:pStyle w:val="NoSpacing"/>
        <w:jc w:val="both"/>
        <w:rPr>
          <w:rFonts w:cs="Times New Roman"/>
          <w:szCs w:val="24"/>
        </w:rPr>
      </w:pPr>
      <w:r w:rsidRPr="00727D56">
        <w:rPr>
          <w:rFonts w:cs="Times New Roman"/>
          <w:szCs w:val="24"/>
        </w:rPr>
        <w:t>The key difference between Schramm's model and Shannon and Weaver's Model is, the S/W model comprises noise in the communication. On the other hand, Schramm’s model does not have any definite direction as the S/W model’s direction</w:t>
      </w:r>
      <w:r w:rsidR="00727D56" w:rsidRPr="00727D56">
        <w:rPr>
          <w:rFonts w:cs="Times New Roman"/>
          <w:szCs w:val="24"/>
        </w:rPr>
        <w:t xml:space="preserve"> </w:t>
      </w:r>
      <w:r w:rsidR="00727D56" w:rsidRPr="00727D56">
        <w:rPr>
          <w:rFonts w:cs="Times New Roman"/>
          <w:color w:val="000000"/>
          <w:szCs w:val="24"/>
          <w:shd w:val="clear" w:color="auto" w:fill="FFFFFF"/>
        </w:rPr>
        <w:t>(Rao, 2013)</w:t>
      </w:r>
      <w:r w:rsidRPr="00727D56">
        <w:rPr>
          <w:rFonts w:cs="Times New Roman"/>
          <w:szCs w:val="24"/>
        </w:rPr>
        <w:t xml:space="preserve">. </w:t>
      </w:r>
    </w:p>
    <w:p w14:paraId="5461C646" w14:textId="77777777" w:rsidR="00745CB8" w:rsidRPr="00727D56" w:rsidRDefault="00745CB8" w:rsidP="00727D56">
      <w:pPr>
        <w:pStyle w:val="NoSpacing"/>
        <w:jc w:val="both"/>
        <w:rPr>
          <w:rFonts w:cs="Times New Roman"/>
          <w:szCs w:val="24"/>
        </w:rPr>
      </w:pPr>
      <w:r w:rsidRPr="00727D56">
        <w:rPr>
          <w:rFonts w:cs="Times New Roman"/>
          <w:szCs w:val="24"/>
        </w:rPr>
        <w:t xml:space="preserve">The Schramm model of communication was developed by Wilbur Schramm who was a communication researcher. He implied that effective communication needs three key components- the source, the information, and the destination. Initially, the source transforms information into a message and sends it to the desired destination with the help of several channels. The message is accepted and decoded into perceivable language. The researcher also implied that communication is a two-way procedure where both the sender and the receiver play their roles to send off and receive a message or information. </w:t>
      </w:r>
    </w:p>
    <w:p w14:paraId="460049FD" w14:textId="77777777" w:rsidR="00745CB8" w:rsidRPr="00727D56" w:rsidRDefault="00745CB8" w:rsidP="00727D56">
      <w:pPr>
        <w:pStyle w:val="NoSpacing"/>
        <w:jc w:val="both"/>
        <w:rPr>
          <w:rFonts w:cs="Times New Roman"/>
          <w:szCs w:val="24"/>
        </w:rPr>
      </w:pPr>
      <w:r w:rsidRPr="00727D56">
        <w:rPr>
          <w:rFonts w:cs="Times New Roman"/>
          <w:szCs w:val="24"/>
        </w:rPr>
        <w:t>Encoding is a crucial part of communication as it starts the procedure of communication by transforming the information into the message</w:t>
      </w:r>
      <w:r w:rsidR="00727D56" w:rsidRPr="00727D56">
        <w:rPr>
          <w:rFonts w:cs="Times New Roman"/>
          <w:szCs w:val="24"/>
        </w:rPr>
        <w:t xml:space="preserve"> </w:t>
      </w:r>
      <w:r w:rsidR="00727D56" w:rsidRPr="00727D56">
        <w:rPr>
          <w:rFonts w:cs="Times New Roman"/>
          <w:color w:val="000000"/>
          <w:szCs w:val="24"/>
          <w:shd w:val="clear" w:color="auto" w:fill="FFFFFF"/>
        </w:rPr>
        <w:t>(</w:t>
      </w:r>
      <w:proofErr w:type="spellStart"/>
      <w:r w:rsidR="00727D56" w:rsidRPr="00727D56">
        <w:rPr>
          <w:rFonts w:cs="Times New Roman"/>
          <w:color w:val="000000"/>
          <w:szCs w:val="24"/>
          <w:shd w:val="clear" w:color="auto" w:fill="FFFFFF"/>
        </w:rPr>
        <w:t>Piau</w:t>
      </w:r>
      <w:proofErr w:type="spellEnd"/>
      <w:r w:rsidR="00727D56" w:rsidRPr="00727D56">
        <w:rPr>
          <w:rFonts w:cs="Times New Roman"/>
          <w:color w:val="000000"/>
          <w:szCs w:val="24"/>
          <w:shd w:val="clear" w:color="auto" w:fill="FFFFFF"/>
        </w:rPr>
        <w:t xml:space="preserve">, </w:t>
      </w:r>
      <w:proofErr w:type="spellStart"/>
      <w:r w:rsidR="00727D56" w:rsidRPr="00727D56">
        <w:rPr>
          <w:rFonts w:cs="Times New Roman"/>
          <w:color w:val="000000"/>
          <w:szCs w:val="24"/>
          <w:shd w:val="clear" w:color="auto" w:fill="FFFFFF"/>
        </w:rPr>
        <w:t>Bizot</w:t>
      </w:r>
      <w:proofErr w:type="spellEnd"/>
      <w:r w:rsidR="00727D56" w:rsidRPr="00727D56">
        <w:rPr>
          <w:rFonts w:cs="Times New Roman"/>
          <w:color w:val="000000"/>
          <w:szCs w:val="24"/>
          <w:shd w:val="clear" w:color="auto" w:fill="FFFFFF"/>
        </w:rPr>
        <w:t xml:space="preserve"> and </w:t>
      </w:r>
      <w:proofErr w:type="spellStart"/>
      <w:r w:rsidR="00727D56" w:rsidRPr="00727D56">
        <w:rPr>
          <w:rFonts w:cs="Times New Roman"/>
          <w:color w:val="000000"/>
          <w:szCs w:val="24"/>
          <w:shd w:val="clear" w:color="auto" w:fill="FFFFFF"/>
        </w:rPr>
        <w:t>Chimisanas</w:t>
      </w:r>
      <w:proofErr w:type="spellEnd"/>
      <w:r w:rsidR="00727D56" w:rsidRPr="00727D56">
        <w:rPr>
          <w:rFonts w:cs="Times New Roman"/>
          <w:color w:val="000000"/>
          <w:szCs w:val="24"/>
          <w:shd w:val="clear" w:color="auto" w:fill="FFFFFF"/>
        </w:rPr>
        <w:t>, 2015)</w:t>
      </w:r>
      <w:r w:rsidRPr="00727D56">
        <w:rPr>
          <w:rFonts w:cs="Times New Roman"/>
          <w:szCs w:val="24"/>
        </w:rPr>
        <w:t>. The Schramm communication model portrays a conventional approach and definition of communication. This model can be used to find out how communication works between two people while they exchange messages, attitudes, and attributes</w:t>
      </w:r>
      <w:r w:rsidR="00727D56" w:rsidRPr="00727D56">
        <w:rPr>
          <w:rFonts w:cs="Times New Roman"/>
          <w:szCs w:val="24"/>
        </w:rPr>
        <w:t xml:space="preserve"> </w:t>
      </w:r>
      <w:r w:rsidR="00727D56" w:rsidRPr="00727D56">
        <w:rPr>
          <w:rFonts w:cs="Times New Roman"/>
          <w:color w:val="000000"/>
          <w:szCs w:val="24"/>
          <w:shd w:val="clear" w:color="auto" w:fill="FFFFFF"/>
        </w:rPr>
        <w:t>(Bear, 2017)</w:t>
      </w:r>
      <w:r w:rsidRPr="00727D56">
        <w:rPr>
          <w:rFonts w:cs="Times New Roman"/>
          <w:szCs w:val="24"/>
        </w:rPr>
        <w:t xml:space="preserve">. The model originated from the concept of another scientist Osgood, hence the theory is also well known as the Osgood and Schramm model of communication or Encode-Decode model of communication. </w:t>
      </w:r>
    </w:p>
    <w:p w14:paraId="14235198" w14:textId="77777777" w:rsidR="00745CB8" w:rsidRPr="00727D56" w:rsidRDefault="00727D56" w:rsidP="00727D56">
      <w:pPr>
        <w:pStyle w:val="Heading1"/>
        <w:jc w:val="both"/>
        <w:rPr>
          <w:rFonts w:cs="Times New Roman"/>
          <w:sz w:val="24"/>
          <w:szCs w:val="24"/>
        </w:rPr>
      </w:pPr>
      <w:bookmarkStart w:id="4" w:name="_Toc89759199"/>
      <w:r>
        <w:rPr>
          <w:rFonts w:cs="Times New Roman"/>
          <w:sz w:val="24"/>
          <w:szCs w:val="24"/>
        </w:rPr>
        <w:t>1</w:t>
      </w:r>
      <w:r w:rsidR="00745CB8" w:rsidRPr="00727D56">
        <w:rPr>
          <w:rFonts w:cs="Times New Roman"/>
          <w:sz w:val="24"/>
          <w:szCs w:val="24"/>
        </w:rPr>
        <w:t xml:space="preserve">.3 </w:t>
      </w:r>
      <w:proofErr w:type="spellStart"/>
      <w:r w:rsidR="00745CB8" w:rsidRPr="00727D56">
        <w:rPr>
          <w:rFonts w:cs="Times New Roman"/>
          <w:sz w:val="24"/>
          <w:szCs w:val="24"/>
        </w:rPr>
        <w:t>Berlo</w:t>
      </w:r>
      <w:bookmarkEnd w:id="4"/>
      <w:proofErr w:type="spellEnd"/>
      <w:r w:rsidR="00745CB8" w:rsidRPr="00727D56">
        <w:rPr>
          <w:rFonts w:cs="Times New Roman"/>
          <w:sz w:val="24"/>
          <w:szCs w:val="24"/>
        </w:rPr>
        <w:t xml:space="preserve"> </w:t>
      </w:r>
    </w:p>
    <w:p w14:paraId="29FDF02A" w14:textId="77777777" w:rsidR="00745CB8" w:rsidRPr="00727D56" w:rsidRDefault="00745CB8" w:rsidP="00727D56">
      <w:pPr>
        <w:pStyle w:val="NoSpacing"/>
        <w:jc w:val="both"/>
        <w:rPr>
          <w:rFonts w:cs="Times New Roman"/>
          <w:szCs w:val="24"/>
        </w:rPr>
      </w:pPr>
      <w:r w:rsidRPr="00727D56">
        <w:rPr>
          <w:rFonts w:cs="Times New Roman"/>
          <w:szCs w:val="24"/>
        </w:rPr>
        <w:t xml:space="preserve">David </w:t>
      </w:r>
      <w:proofErr w:type="spellStart"/>
      <w:r w:rsidRPr="00727D56">
        <w:rPr>
          <w:rFonts w:cs="Times New Roman"/>
          <w:szCs w:val="24"/>
        </w:rPr>
        <w:t>Berlo</w:t>
      </w:r>
      <w:proofErr w:type="spellEnd"/>
      <w:r w:rsidRPr="00727D56">
        <w:rPr>
          <w:rFonts w:cs="Times New Roman"/>
          <w:szCs w:val="24"/>
        </w:rPr>
        <w:t xml:space="preserve"> postulated </w:t>
      </w:r>
      <w:proofErr w:type="spellStart"/>
      <w:r w:rsidRPr="00727D56">
        <w:rPr>
          <w:rFonts w:cs="Times New Roman"/>
          <w:szCs w:val="24"/>
        </w:rPr>
        <w:t>Berlo’s</w:t>
      </w:r>
      <w:proofErr w:type="spellEnd"/>
      <w:r w:rsidRPr="00727D56">
        <w:rPr>
          <w:rFonts w:cs="Times New Roman"/>
          <w:szCs w:val="24"/>
        </w:rPr>
        <w:t xml:space="preserve"> Sender-Message-Channel-Receiver or SMCR model of communication in 1960 from the concept of Shannon Weaver’s model of communication. He mentioned the elements influencing the individual factors in the communication, resulting in more efficient communication. The model is more concerned with the encoding and decoding process that happens before the source sends the information and before the receiver gets the message. </w:t>
      </w:r>
    </w:p>
    <w:p w14:paraId="0DF33ABA" w14:textId="77777777" w:rsidR="00745CB8" w:rsidRPr="00727D56" w:rsidRDefault="00745CB8" w:rsidP="00727D56">
      <w:pPr>
        <w:pStyle w:val="NoSpacing"/>
        <w:jc w:val="both"/>
        <w:rPr>
          <w:rFonts w:cs="Times New Roman"/>
          <w:szCs w:val="24"/>
        </w:rPr>
      </w:pPr>
      <w:proofErr w:type="spellStart"/>
      <w:r w:rsidRPr="00727D56">
        <w:rPr>
          <w:rFonts w:cs="Times New Roman"/>
          <w:szCs w:val="24"/>
        </w:rPr>
        <w:t>Berlo’s</w:t>
      </w:r>
      <w:proofErr w:type="spellEnd"/>
      <w:r w:rsidRPr="00727D56">
        <w:rPr>
          <w:rFonts w:cs="Times New Roman"/>
          <w:szCs w:val="24"/>
        </w:rPr>
        <w:t xml:space="preserve"> model implies that the sender and the receiver are required to be on the same level for the perfect happening of communication. Only when the communication source and receivers are on the same level, proper communication will happen. For instance, if the sender has good communication skills, the receiver has to have a similar standard of good listening skills. One cannot say that the receiver does not receive the complete message</w:t>
      </w:r>
      <w:r w:rsidR="00727D56" w:rsidRPr="00727D56">
        <w:rPr>
          <w:rFonts w:cs="Times New Roman"/>
          <w:szCs w:val="24"/>
        </w:rPr>
        <w:t xml:space="preserve"> </w:t>
      </w:r>
      <w:r w:rsidR="00727D56" w:rsidRPr="00727D56">
        <w:rPr>
          <w:rFonts w:cs="Times New Roman"/>
          <w:color w:val="000000"/>
          <w:szCs w:val="24"/>
          <w:shd w:val="clear" w:color="auto" w:fill="FFFFFF"/>
        </w:rPr>
        <w:t>(Blair, Ferreira-Buckley and Halloran, 2015)</w:t>
      </w:r>
      <w:r w:rsidRPr="00727D56">
        <w:rPr>
          <w:rFonts w:cs="Times New Roman"/>
          <w:szCs w:val="24"/>
        </w:rPr>
        <w:t xml:space="preserve">. It is because even if he receives it, he might not be adept to perceive the full meaning of the information. For effective communication, the same level of skills is needed from both sides. It is also important to remember that the idea of self-image varies from person to person. For effective communication, the source person should speak according to the receiver person’s ability and requirements of messages. </w:t>
      </w:r>
    </w:p>
    <w:p w14:paraId="47209F47" w14:textId="77777777" w:rsidR="00745CB8" w:rsidRPr="00727D56" w:rsidRDefault="00727D56" w:rsidP="00727D56">
      <w:pPr>
        <w:pStyle w:val="Heading1"/>
      </w:pPr>
      <w:bookmarkStart w:id="5" w:name="_Toc89759200"/>
      <w:r>
        <w:t xml:space="preserve">1.4 </w:t>
      </w:r>
      <w:r w:rsidR="00745CB8" w:rsidRPr="00727D56">
        <w:t>Differences between the theories</w:t>
      </w:r>
      <w:bookmarkEnd w:id="5"/>
    </w:p>
    <w:p w14:paraId="498B38FD" w14:textId="77777777" w:rsidR="00745CB8" w:rsidRPr="00727D56" w:rsidRDefault="00745CB8" w:rsidP="00727D56">
      <w:pPr>
        <w:pStyle w:val="NoSpacing"/>
        <w:jc w:val="both"/>
        <w:rPr>
          <w:rFonts w:cs="Times New Roman"/>
          <w:szCs w:val="24"/>
        </w:rPr>
      </w:pPr>
      <w:r w:rsidRPr="00727D56">
        <w:rPr>
          <w:rFonts w:cs="Times New Roman"/>
          <w:szCs w:val="24"/>
        </w:rPr>
        <w:t xml:space="preserve">For the Shannon-Weaver model, communication is taken as a countable component. As it comprises a double-way process, the model becomes more effective for practical life communication. The theory of noise assists in conducting the communication more effectively by eliminating the noise source or the noise itself. However, feedback is not given that much importance compared to the messages sent from the sender. It is defined as quantifiable communication whereas human communication cannot be defined in mathematical terms. It is quite misleading for human communication. </w:t>
      </w:r>
    </w:p>
    <w:p w14:paraId="7D1625B6" w14:textId="77777777" w:rsidR="00745CB8" w:rsidRPr="00727D56" w:rsidRDefault="00745CB8" w:rsidP="00727D56">
      <w:pPr>
        <w:pStyle w:val="NoSpacing"/>
        <w:jc w:val="both"/>
        <w:rPr>
          <w:rFonts w:cs="Times New Roman"/>
          <w:szCs w:val="24"/>
        </w:rPr>
      </w:pPr>
      <w:r w:rsidRPr="00727D56">
        <w:rPr>
          <w:rFonts w:cs="Times New Roman"/>
          <w:szCs w:val="24"/>
        </w:rPr>
        <w:t xml:space="preserve">The Schramm model implies four key principles. These are, communication is circular, not real, communication is equal and corresponding, and messages need equal interpretation and there needs to have three levels of communication. These levels are encoding, decoding, and interpreting. </w:t>
      </w:r>
    </w:p>
    <w:p w14:paraId="55B1B538" w14:textId="77777777" w:rsidR="00745CB8" w:rsidRPr="00727D56" w:rsidRDefault="00745CB8" w:rsidP="00727D56">
      <w:pPr>
        <w:pStyle w:val="NoSpacing"/>
        <w:jc w:val="both"/>
        <w:rPr>
          <w:rFonts w:cs="Times New Roman"/>
          <w:szCs w:val="24"/>
        </w:rPr>
      </w:pPr>
      <w:r w:rsidRPr="00727D56">
        <w:rPr>
          <w:rFonts w:cs="Times New Roman"/>
          <w:szCs w:val="24"/>
        </w:rPr>
        <w:t xml:space="preserve">The Aristotle model of communication focuses on the speaker and implies that the speaker is the key controller of the whole communication. But, </w:t>
      </w:r>
      <w:proofErr w:type="spellStart"/>
      <w:r w:rsidRPr="00727D56">
        <w:rPr>
          <w:rFonts w:cs="Times New Roman"/>
          <w:szCs w:val="24"/>
        </w:rPr>
        <w:t>Berlo’s</w:t>
      </w:r>
      <w:proofErr w:type="spellEnd"/>
      <w:r w:rsidRPr="00727D56">
        <w:rPr>
          <w:rFonts w:cs="Times New Roman"/>
          <w:szCs w:val="24"/>
        </w:rPr>
        <w:t xml:space="preserve"> communication model focuses on the emotional essence of the message. This model has four key elements to describe the whole communication procedure</w:t>
      </w:r>
      <w:r w:rsidR="00727D56" w:rsidRPr="00727D56">
        <w:rPr>
          <w:rFonts w:cs="Times New Roman"/>
          <w:szCs w:val="24"/>
        </w:rPr>
        <w:t xml:space="preserve"> </w:t>
      </w:r>
      <w:r w:rsidR="00727D56" w:rsidRPr="00727D56">
        <w:rPr>
          <w:rFonts w:cs="Times New Roman"/>
          <w:color w:val="000000"/>
          <w:szCs w:val="24"/>
          <w:shd w:val="clear" w:color="auto" w:fill="FFFFFF"/>
        </w:rPr>
        <w:t>(Graham, 2019)</w:t>
      </w:r>
      <w:r w:rsidRPr="00727D56">
        <w:rPr>
          <w:rFonts w:cs="Times New Roman"/>
          <w:szCs w:val="24"/>
        </w:rPr>
        <w:t>. These are sender, message, channel, and receiver. Every element can be affected by many other factors. It is conducted based on the SMCR model</w:t>
      </w:r>
      <w:r w:rsidR="00727D56" w:rsidRPr="00727D56">
        <w:rPr>
          <w:rFonts w:cs="Times New Roman"/>
          <w:szCs w:val="24"/>
        </w:rPr>
        <w:t xml:space="preserve"> </w:t>
      </w:r>
      <w:r w:rsidR="00727D56" w:rsidRPr="00727D56">
        <w:rPr>
          <w:rFonts w:cs="Times New Roman"/>
          <w:color w:val="000000"/>
          <w:szCs w:val="24"/>
          <w:shd w:val="clear" w:color="auto" w:fill="FFFFFF"/>
        </w:rPr>
        <w:t>(Turner, 2008)</w:t>
      </w:r>
      <w:r w:rsidRPr="00727D56">
        <w:rPr>
          <w:rFonts w:cs="Times New Roman"/>
          <w:szCs w:val="24"/>
        </w:rPr>
        <w:t>.</w:t>
      </w:r>
    </w:p>
    <w:p w14:paraId="1D821A29" w14:textId="77777777" w:rsidR="00745CB8" w:rsidRPr="00727D56" w:rsidRDefault="00745CB8" w:rsidP="00727D56">
      <w:pPr>
        <w:pStyle w:val="Heading1"/>
      </w:pPr>
      <w:bookmarkStart w:id="6" w:name="_Toc89759201"/>
      <w:r w:rsidRPr="00727D56">
        <w:t>Communication Skills</w:t>
      </w:r>
      <w:bookmarkEnd w:id="6"/>
    </w:p>
    <w:p w14:paraId="23325131" w14:textId="77777777" w:rsidR="00745CB8" w:rsidRPr="00727D56" w:rsidRDefault="00745CB8" w:rsidP="00727D56">
      <w:pPr>
        <w:pStyle w:val="NoSpacing"/>
        <w:jc w:val="both"/>
        <w:rPr>
          <w:rFonts w:cs="Times New Roman"/>
          <w:szCs w:val="24"/>
        </w:rPr>
      </w:pPr>
      <w:r w:rsidRPr="00727D56">
        <w:rPr>
          <w:rFonts w:cs="Times New Roman"/>
          <w:szCs w:val="24"/>
        </w:rPr>
        <w:t xml:space="preserve">Communication is the process of transferring information from one party to another party. Communication skills are the abilities that enable a person to send and receive different kinds of information effectively. </w:t>
      </w:r>
    </w:p>
    <w:p w14:paraId="5C61846A" w14:textId="77777777" w:rsidR="00745CB8" w:rsidRPr="00727D56" w:rsidRDefault="00727D56" w:rsidP="00727D56">
      <w:pPr>
        <w:pStyle w:val="Heading1"/>
      </w:pPr>
      <w:bookmarkStart w:id="7" w:name="_Toc89759202"/>
      <w:r>
        <w:t xml:space="preserve">2. </w:t>
      </w:r>
      <w:r w:rsidR="00745CB8" w:rsidRPr="00727D56">
        <w:t>Methods of Communication</w:t>
      </w:r>
      <w:bookmarkEnd w:id="7"/>
    </w:p>
    <w:p w14:paraId="2421B884" w14:textId="77777777" w:rsidR="00745CB8" w:rsidRPr="00727D56" w:rsidRDefault="00727D56" w:rsidP="00727D56">
      <w:pPr>
        <w:pStyle w:val="Heading1"/>
      </w:pPr>
      <w:bookmarkStart w:id="8" w:name="_Toc89759203"/>
      <w:r>
        <w:t>2</w:t>
      </w:r>
      <w:r w:rsidR="00745CB8" w:rsidRPr="00727D56">
        <w:t>.1 Verbal</w:t>
      </w:r>
      <w:bookmarkEnd w:id="8"/>
      <w:r w:rsidR="00745CB8" w:rsidRPr="00727D56">
        <w:t xml:space="preserve"> </w:t>
      </w:r>
    </w:p>
    <w:p w14:paraId="3CB069E8" w14:textId="77777777" w:rsidR="00745CB8" w:rsidRPr="00727D56" w:rsidRDefault="00745CB8" w:rsidP="00727D56">
      <w:pPr>
        <w:pStyle w:val="NoSpacing"/>
        <w:jc w:val="both"/>
        <w:rPr>
          <w:rFonts w:cs="Times New Roman"/>
          <w:szCs w:val="24"/>
        </w:rPr>
      </w:pPr>
      <w:r w:rsidRPr="00727D56">
        <w:rPr>
          <w:rFonts w:cs="Times New Roman"/>
          <w:szCs w:val="24"/>
        </w:rPr>
        <w:t>Verbal communication is conducted through speaking with other persons. It can be done with face-to-face conversations, by telephone, smartphone, Skype or Zoom, etc. Verbal communications can be informal or formal. It is important to focus on the words, their usage, integration in the sentences, and cadence, pitch, tone, etc. of voice while speaking</w:t>
      </w:r>
      <w:r w:rsidR="00727D56" w:rsidRPr="00727D56">
        <w:rPr>
          <w:rFonts w:cs="Times New Roman"/>
          <w:szCs w:val="24"/>
        </w:rPr>
        <w:t xml:space="preserve"> </w:t>
      </w:r>
      <w:r w:rsidR="00727D56" w:rsidRPr="00727D56">
        <w:rPr>
          <w:rFonts w:cs="Times New Roman"/>
          <w:color w:val="000000"/>
          <w:szCs w:val="24"/>
          <w:shd w:val="clear" w:color="auto" w:fill="FFFFFF"/>
        </w:rPr>
        <w:t>(Bear, 2017)</w:t>
      </w:r>
      <w:r w:rsidRPr="00727D56">
        <w:rPr>
          <w:rFonts w:cs="Times New Roman"/>
          <w:szCs w:val="24"/>
        </w:rPr>
        <w:t xml:space="preserve">. </w:t>
      </w:r>
    </w:p>
    <w:p w14:paraId="56DBCDD5" w14:textId="77777777" w:rsidR="00745CB8" w:rsidRPr="00727D56" w:rsidRDefault="00727D56" w:rsidP="00727D56">
      <w:pPr>
        <w:pStyle w:val="Heading1"/>
      </w:pPr>
      <w:bookmarkStart w:id="9" w:name="_Toc89759204"/>
      <w:r>
        <w:t>2</w:t>
      </w:r>
      <w:r w:rsidR="00745CB8" w:rsidRPr="00727D56">
        <w:t>.2 Non-verbal</w:t>
      </w:r>
      <w:bookmarkEnd w:id="9"/>
    </w:p>
    <w:p w14:paraId="49745B71" w14:textId="77777777" w:rsidR="00745CB8" w:rsidRPr="00727D56" w:rsidRDefault="00745CB8" w:rsidP="00727D56">
      <w:pPr>
        <w:pStyle w:val="NoSpacing"/>
        <w:jc w:val="both"/>
        <w:rPr>
          <w:rFonts w:cs="Times New Roman"/>
          <w:szCs w:val="24"/>
        </w:rPr>
      </w:pPr>
      <w:r w:rsidRPr="00727D56">
        <w:rPr>
          <w:rFonts w:cs="Times New Roman"/>
          <w:szCs w:val="24"/>
        </w:rPr>
        <w:t xml:space="preserve">Non-verbal communication comprises facial expression, eye contact, postures, gestures, and touch. For example, a manager in a workplace might agree on a certain issue verbally, but his nonverbal attributes might indicate an opposite message. </w:t>
      </w:r>
    </w:p>
    <w:p w14:paraId="0FE4C995" w14:textId="77777777" w:rsidR="00745CB8" w:rsidRPr="00727D56" w:rsidRDefault="00745CB8" w:rsidP="00727D56">
      <w:pPr>
        <w:pStyle w:val="Heading1"/>
      </w:pPr>
      <w:bookmarkStart w:id="10" w:name="_Toc89759205"/>
      <w:r w:rsidRPr="00727D56">
        <w:t>Proxemics or Kinesics</w:t>
      </w:r>
      <w:bookmarkEnd w:id="10"/>
      <w:r w:rsidRPr="00727D56">
        <w:t xml:space="preserve"> </w:t>
      </w:r>
    </w:p>
    <w:p w14:paraId="57161033" w14:textId="77777777" w:rsidR="00745CB8" w:rsidRPr="00727D56" w:rsidRDefault="00745CB8" w:rsidP="00727D56">
      <w:pPr>
        <w:pStyle w:val="NoSpacing"/>
        <w:jc w:val="both"/>
        <w:rPr>
          <w:rFonts w:cs="Times New Roman"/>
          <w:szCs w:val="24"/>
        </w:rPr>
      </w:pPr>
      <w:r w:rsidRPr="00727D56">
        <w:rPr>
          <w:rFonts w:cs="Times New Roman"/>
          <w:szCs w:val="24"/>
        </w:rPr>
        <w:t xml:space="preserve">Proxemics is one of the tools for nonverbal communication. It is conducted through the use of distance, touching, space, and body location. The options available for touch are interrelated and depend on culture. Using free space, touching, and distance between physical bodies are also related to each other. Individuals from different professions, relationships, and cultural backgrounds will take personal space in different ways. </w:t>
      </w:r>
    </w:p>
    <w:p w14:paraId="047861C7" w14:textId="77777777" w:rsidR="00745CB8" w:rsidRPr="00727D56" w:rsidRDefault="00745CB8" w:rsidP="00727D56">
      <w:pPr>
        <w:pStyle w:val="NoSpacing"/>
        <w:jc w:val="both"/>
        <w:rPr>
          <w:rFonts w:cs="Times New Roman"/>
          <w:szCs w:val="24"/>
        </w:rPr>
      </w:pPr>
      <w:r w:rsidRPr="00727D56">
        <w:rPr>
          <w:rFonts w:cs="Times New Roman"/>
          <w:szCs w:val="24"/>
        </w:rPr>
        <w:t>Kinesics or eye contact is an influential tool of nonverbal communication. It is used widely in cultural aspects but conventionally, individuals are not conscious about their cultural rules of eye contact behaviors</w:t>
      </w:r>
      <w:r w:rsidR="00727D56" w:rsidRPr="00727D56">
        <w:rPr>
          <w:rFonts w:cs="Times New Roman"/>
          <w:szCs w:val="24"/>
        </w:rPr>
        <w:t xml:space="preserve"> </w:t>
      </w:r>
      <w:r w:rsidR="00727D56" w:rsidRPr="00727D56">
        <w:rPr>
          <w:rFonts w:cs="Times New Roman"/>
          <w:color w:val="000000"/>
          <w:szCs w:val="24"/>
          <w:shd w:val="clear" w:color="auto" w:fill="FFFFFF"/>
        </w:rPr>
        <w:t>(Cartwright, 2012)</w:t>
      </w:r>
      <w:r w:rsidRPr="00727D56">
        <w:rPr>
          <w:rFonts w:cs="Times New Roman"/>
          <w:szCs w:val="24"/>
        </w:rPr>
        <w:t>. Eye contact can be a tool for effective behaviors and understanding of information. A person can be seen as disrespectful, flirty, or aggressive at times depe</w:t>
      </w:r>
      <w:r w:rsidR="00727D56">
        <w:rPr>
          <w:rFonts w:cs="Times New Roman"/>
          <w:szCs w:val="24"/>
        </w:rPr>
        <w:t xml:space="preserve">nding on his cultural aspects. </w:t>
      </w:r>
    </w:p>
    <w:p w14:paraId="194BBC54" w14:textId="77777777" w:rsidR="00745CB8" w:rsidRPr="00727D56" w:rsidRDefault="00727D56" w:rsidP="00727D56">
      <w:pPr>
        <w:pStyle w:val="Heading1"/>
      </w:pPr>
      <w:bookmarkStart w:id="11" w:name="_Toc89759206"/>
      <w:r>
        <w:t>2</w:t>
      </w:r>
      <w:r w:rsidR="00745CB8" w:rsidRPr="00727D56">
        <w:t>.3 Listening</w:t>
      </w:r>
      <w:bookmarkEnd w:id="11"/>
      <w:r w:rsidR="00745CB8" w:rsidRPr="00727D56">
        <w:t xml:space="preserve"> </w:t>
      </w:r>
    </w:p>
    <w:p w14:paraId="09849C5D" w14:textId="77777777" w:rsidR="00745CB8" w:rsidRPr="00727D56" w:rsidRDefault="00745CB8" w:rsidP="00727D56">
      <w:pPr>
        <w:pStyle w:val="NoSpacing"/>
        <w:jc w:val="both"/>
        <w:rPr>
          <w:rFonts w:cs="Times New Roman"/>
          <w:szCs w:val="24"/>
        </w:rPr>
      </w:pPr>
      <w:r w:rsidRPr="00727D56">
        <w:rPr>
          <w:rFonts w:cs="Times New Roman"/>
          <w:szCs w:val="24"/>
        </w:rPr>
        <w:t xml:space="preserve">Listening actively is an important aspect of communication. This is because without listening, we cannot engage in communication with a person sitting next to us. Listening is also important while closing a deal or negotiating over a certain issue. </w:t>
      </w:r>
    </w:p>
    <w:p w14:paraId="3F6F57F4" w14:textId="77777777" w:rsidR="00745CB8" w:rsidRPr="00727D56" w:rsidRDefault="00745CB8" w:rsidP="00727D56">
      <w:pPr>
        <w:pStyle w:val="Heading1"/>
      </w:pPr>
      <w:bookmarkStart w:id="12" w:name="_Toc89759207"/>
      <w:r w:rsidRPr="00727D56">
        <w:t>S.O.L.E.R.</w:t>
      </w:r>
      <w:bookmarkEnd w:id="12"/>
      <w:r w:rsidRPr="00727D56">
        <w:t xml:space="preserve"> </w:t>
      </w:r>
    </w:p>
    <w:p w14:paraId="2D8E0003" w14:textId="77777777" w:rsidR="00745CB8" w:rsidRPr="00727D56" w:rsidRDefault="00745CB8" w:rsidP="00727D56">
      <w:pPr>
        <w:pStyle w:val="NoSpacing"/>
        <w:jc w:val="both"/>
        <w:rPr>
          <w:rFonts w:cs="Times New Roman"/>
          <w:szCs w:val="24"/>
        </w:rPr>
      </w:pPr>
      <w:r w:rsidRPr="00727D56">
        <w:rPr>
          <w:rFonts w:cs="Times New Roman"/>
          <w:szCs w:val="24"/>
        </w:rPr>
        <w:t>SOLER is a widely used tool that is used in effective counseling. It is a process through which listening can be done more actively and effectively not only in counseling incidents but also in normal conversations. Here, S stands for sitting squarely, O means showing an open posture, L is leaning forward to the person communicating with, E stands for eye contact and R means relaxed body posture. Effective listening is not only just hearing and listening, it is also forming an exchange of information with the communicating partner</w:t>
      </w:r>
      <w:r w:rsidR="00727D56" w:rsidRPr="00727D56">
        <w:rPr>
          <w:rFonts w:cs="Times New Roman"/>
          <w:szCs w:val="24"/>
        </w:rPr>
        <w:t xml:space="preserve"> </w:t>
      </w:r>
      <w:r w:rsidR="00727D56" w:rsidRPr="00727D56">
        <w:rPr>
          <w:rFonts w:cs="Times New Roman"/>
          <w:color w:val="000000"/>
          <w:szCs w:val="24"/>
          <w:shd w:val="clear" w:color="auto" w:fill="FFFFFF"/>
        </w:rPr>
        <w:t>(Forsyth, 2018)</w:t>
      </w:r>
      <w:r w:rsidRPr="00727D56">
        <w:rPr>
          <w:rFonts w:cs="Times New Roman"/>
          <w:szCs w:val="24"/>
        </w:rPr>
        <w:t>. SOLER is a counseling skill that is conducted in a visual process. Hence, it needs visual information for the receiver and sender to communicate and cannot be</w:t>
      </w:r>
      <w:r w:rsidR="00727D56">
        <w:rPr>
          <w:rFonts w:cs="Times New Roman"/>
          <w:szCs w:val="24"/>
        </w:rPr>
        <w:t xml:space="preserve"> conducted over the telephone. </w:t>
      </w:r>
    </w:p>
    <w:p w14:paraId="3BA33ACC" w14:textId="77777777" w:rsidR="00745CB8" w:rsidRPr="00727D56" w:rsidRDefault="00745CB8" w:rsidP="00727D56">
      <w:pPr>
        <w:pStyle w:val="Heading1"/>
      </w:pPr>
      <w:bookmarkStart w:id="13" w:name="_Toc89759208"/>
      <w:r w:rsidRPr="00727D56">
        <w:t>How communication works between Management and Employees its purposes</w:t>
      </w:r>
      <w:bookmarkEnd w:id="13"/>
    </w:p>
    <w:p w14:paraId="0013776F" w14:textId="77777777" w:rsidR="00745CB8" w:rsidRPr="00727D56" w:rsidRDefault="00745CB8" w:rsidP="00727D56">
      <w:pPr>
        <w:pStyle w:val="NoSpacing"/>
        <w:jc w:val="both"/>
        <w:rPr>
          <w:rFonts w:cs="Times New Roman"/>
          <w:szCs w:val="24"/>
        </w:rPr>
      </w:pPr>
      <w:r w:rsidRPr="00727D56">
        <w:rPr>
          <w:rFonts w:cs="Times New Roman"/>
          <w:szCs w:val="24"/>
        </w:rPr>
        <w:t xml:space="preserve">Communication in the workplace is the sharing of information from an individual or group with another individual or group in an </w:t>
      </w:r>
      <w:proofErr w:type="spellStart"/>
      <w:r w:rsidRPr="00727D56">
        <w:rPr>
          <w:rFonts w:cs="Times New Roman"/>
          <w:szCs w:val="24"/>
        </w:rPr>
        <w:t>organisation</w:t>
      </w:r>
      <w:proofErr w:type="spellEnd"/>
      <w:r w:rsidRPr="00727D56">
        <w:rPr>
          <w:rFonts w:cs="Times New Roman"/>
          <w:szCs w:val="24"/>
        </w:rPr>
        <w:t xml:space="preserve">. It can be done through phone calls, emails, voicemails, messages, and notes, etc. </w:t>
      </w:r>
    </w:p>
    <w:p w14:paraId="05D99034" w14:textId="77777777" w:rsidR="00745CB8" w:rsidRPr="00727D56" w:rsidRDefault="00745CB8" w:rsidP="00727D56">
      <w:pPr>
        <w:pStyle w:val="NoSpacing"/>
        <w:jc w:val="both"/>
        <w:rPr>
          <w:rFonts w:cs="Times New Roman"/>
          <w:szCs w:val="24"/>
        </w:rPr>
      </w:pPr>
      <w:r w:rsidRPr="00727D56">
        <w:rPr>
          <w:rFonts w:cs="Times New Roman"/>
          <w:szCs w:val="24"/>
        </w:rPr>
        <w:t xml:space="preserve">The key purpose of workplace communication is to increase the productivity and effectiveness of an organization. It also results in improved company performance as a whole. It is observed that employees who have the highest productivity rate in the workplace benefit from effective communication from their top-level managers. For example, an individual works in an engineering </w:t>
      </w:r>
      <w:proofErr w:type="spellStart"/>
      <w:r w:rsidRPr="00727D56">
        <w:rPr>
          <w:rFonts w:cs="Times New Roman"/>
          <w:szCs w:val="24"/>
        </w:rPr>
        <w:t>organisation</w:t>
      </w:r>
      <w:proofErr w:type="spellEnd"/>
      <w:r w:rsidRPr="00727D56">
        <w:rPr>
          <w:rFonts w:cs="Times New Roman"/>
          <w:szCs w:val="24"/>
        </w:rPr>
        <w:t xml:space="preserve">. His designed prototypes are highly praised. He can communicate well about her prototypes and how the designs will benefit the customers after selling. Moreover, he gets necessary guidance from her managers about the efficiency and fast designing of her works. </w:t>
      </w:r>
    </w:p>
    <w:p w14:paraId="067DDB2F" w14:textId="77777777" w:rsidR="00745CB8" w:rsidRPr="00727D56" w:rsidRDefault="00745CB8" w:rsidP="00727D56">
      <w:pPr>
        <w:pStyle w:val="Heading1"/>
      </w:pPr>
      <w:bookmarkStart w:id="14" w:name="_Toc89759209"/>
      <w:r w:rsidRPr="00727D56">
        <w:t>Tone/choice of languag</w:t>
      </w:r>
      <w:r w:rsidR="00727D56">
        <w:t>e/level of formality</w:t>
      </w:r>
      <w:bookmarkEnd w:id="14"/>
    </w:p>
    <w:p w14:paraId="254E555D" w14:textId="77777777" w:rsidR="00745CB8" w:rsidRPr="00727D56" w:rsidRDefault="00745CB8" w:rsidP="00727D56">
      <w:pPr>
        <w:pStyle w:val="NoSpacing"/>
        <w:jc w:val="both"/>
        <w:rPr>
          <w:rFonts w:cs="Times New Roman"/>
          <w:szCs w:val="24"/>
        </w:rPr>
      </w:pPr>
      <w:r w:rsidRPr="00727D56">
        <w:rPr>
          <w:rFonts w:cs="Times New Roman"/>
          <w:szCs w:val="24"/>
        </w:rPr>
        <w:t xml:space="preserve">The tone is mixed with the overall attribute of the information one is communicating. Business communications mostly need an engaged, serious, and professional tone. To give off serious attributes does not mean a heavy or slow-moving tone. It means in the workplace, employees should use language that is not biased, direct, and concise. For example, instead of saying “I cannot remember when you said this was due”, one should say that “please remind me again of the work deadline”.  </w:t>
      </w:r>
    </w:p>
    <w:p w14:paraId="492D9669" w14:textId="77777777" w:rsidR="00745CB8" w:rsidRPr="00727D56" w:rsidRDefault="00745CB8" w:rsidP="00727D56">
      <w:pPr>
        <w:pStyle w:val="Heading1"/>
      </w:pPr>
      <w:bookmarkStart w:id="15" w:name="_Toc89759210"/>
      <w:r w:rsidRPr="00727D56">
        <w:t>Importance of effective communication</w:t>
      </w:r>
      <w:bookmarkEnd w:id="15"/>
    </w:p>
    <w:p w14:paraId="74F028A9" w14:textId="77777777" w:rsidR="00745CB8" w:rsidRPr="00727D56" w:rsidRDefault="00745CB8" w:rsidP="00727D56">
      <w:pPr>
        <w:pStyle w:val="NoSpacing"/>
        <w:jc w:val="both"/>
        <w:rPr>
          <w:rFonts w:cs="Times New Roman"/>
          <w:szCs w:val="24"/>
        </w:rPr>
      </w:pPr>
      <w:r w:rsidRPr="00727D56">
        <w:rPr>
          <w:rFonts w:cs="Times New Roman"/>
          <w:szCs w:val="24"/>
        </w:rPr>
        <w:t xml:space="preserve">Effective communication is really important for the satisfaction of both employers and employees in the workplace. I have seen employees feel more self-confident when they are empowered with upward communication. When the top-level managers listen to the employees and provide replies, it increases the job satisfaction of employees. </w:t>
      </w:r>
    </w:p>
    <w:p w14:paraId="3C54D886" w14:textId="77777777" w:rsidR="00745CB8" w:rsidRPr="00727D56" w:rsidRDefault="00745CB8" w:rsidP="00727D56">
      <w:pPr>
        <w:pStyle w:val="NoSpacing"/>
        <w:jc w:val="both"/>
        <w:rPr>
          <w:rFonts w:cs="Times New Roman"/>
          <w:szCs w:val="24"/>
        </w:rPr>
      </w:pPr>
      <w:r w:rsidRPr="00727D56">
        <w:rPr>
          <w:rFonts w:cs="Times New Roman"/>
          <w:szCs w:val="24"/>
        </w:rPr>
        <w:t xml:space="preserve">Additionally, employees are also confident and satisfied if there is a system of downward communication. When information is communicated down to the employees from the superiors, work assignments become easier and informative to conduct. For example, I have seen an employee sending an email to his manager that his department needs an updated version of the software for accounting issues. His information was taken importantly and responded with necessary upgrades. As a result, the whole accounting team was happy and more confident about their work. </w:t>
      </w:r>
    </w:p>
    <w:p w14:paraId="1E0373B5" w14:textId="77777777" w:rsidR="00745CB8" w:rsidRPr="00727D56" w:rsidRDefault="00745CB8" w:rsidP="00727D56">
      <w:pPr>
        <w:pStyle w:val="Heading1"/>
      </w:pPr>
      <w:bookmarkStart w:id="16" w:name="_Toc89759211"/>
      <w:r w:rsidRPr="00727D56">
        <w:t>Conclusion</w:t>
      </w:r>
      <w:bookmarkEnd w:id="16"/>
    </w:p>
    <w:p w14:paraId="057AB73B" w14:textId="77777777" w:rsidR="00745CB8" w:rsidRPr="00727D56" w:rsidRDefault="00745CB8" w:rsidP="00727D56">
      <w:pPr>
        <w:pStyle w:val="NoSpacing"/>
        <w:jc w:val="both"/>
        <w:rPr>
          <w:rFonts w:cs="Times New Roman"/>
          <w:szCs w:val="24"/>
        </w:rPr>
      </w:pPr>
      <w:r w:rsidRPr="00727D56">
        <w:rPr>
          <w:rFonts w:cs="Times New Roman"/>
          <w:szCs w:val="24"/>
        </w:rPr>
        <w:t xml:space="preserve">Effective communication is important for the employees and managers in a company so that they can perform the rudimentary functions of management that are planning, designing, </w:t>
      </w:r>
      <w:proofErr w:type="spellStart"/>
      <w:r w:rsidRPr="00727D56">
        <w:rPr>
          <w:rFonts w:cs="Times New Roman"/>
          <w:szCs w:val="24"/>
        </w:rPr>
        <w:t>organising</w:t>
      </w:r>
      <w:proofErr w:type="spellEnd"/>
      <w:r w:rsidRPr="00727D56">
        <w:rPr>
          <w:rFonts w:cs="Times New Roman"/>
          <w:szCs w:val="24"/>
        </w:rPr>
        <w:t xml:space="preserve">, and controlling. Communication helps to build the foundation of a company’s strategy.  Models of communication such as Shannon and Weaver, Schramm, and </w:t>
      </w:r>
      <w:proofErr w:type="spellStart"/>
      <w:r w:rsidRPr="00727D56">
        <w:rPr>
          <w:rFonts w:cs="Times New Roman"/>
          <w:szCs w:val="24"/>
        </w:rPr>
        <w:t>Berlo</w:t>
      </w:r>
      <w:proofErr w:type="spellEnd"/>
      <w:r w:rsidRPr="00727D56">
        <w:rPr>
          <w:rFonts w:cs="Times New Roman"/>
          <w:szCs w:val="24"/>
        </w:rPr>
        <w:t xml:space="preserve"> can be analyzed and assessed for necessary usage in the </w:t>
      </w:r>
      <w:proofErr w:type="spellStart"/>
      <w:r w:rsidRPr="00727D56">
        <w:rPr>
          <w:rFonts w:cs="Times New Roman"/>
          <w:szCs w:val="24"/>
        </w:rPr>
        <w:t>organisation</w:t>
      </w:r>
      <w:proofErr w:type="spellEnd"/>
      <w:r w:rsidRPr="00727D56">
        <w:rPr>
          <w:rFonts w:cs="Times New Roman"/>
          <w:szCs w:val="24"/>
        </w:rPr>
        <w:t xml:space="preserve">. In this report, a brief description of the theories, their differences, verbal and non-verbal communication skills, and their importance in the </w:t>
      </w:r>
      <w:proofErr w:type="spellStart"/>
      <w:r w:rsidRPr="00727D56">
        <w:rPr>
          <w:rFonts w:cs="Times New Roman"/>
          <w:szCs w:val="24"/>
        </w:rPr>
        <w:t>organisation</w:t>
      </w:r>
      <w:proofErr w:type="spellEnd"/>
      <w:r w:rsidRPr="00727D56">
        <w:rPr>
          <w:rFonts w:cs="Times New Roman"/>
          <w:szCs w:val="24"/>
        </w:rPr>
        <w:t xml:space="preserve"> has been focused on. Finally, the working procedure of communication between management and employees has been discussed to find out the success factors of an </w:t>
      </w:r>
      <w:proofErr w:type="spellStart"/>
      <w:r w:rsidRPr="00727D56">
        <w:rPr>
          <w:rFonts w:cs="Times New Roman"/>
          <w:szCs w:val="24"/>
        </w:rPr>
        <w:t>organisation</w:t>
      </w:r>
      <w:proofErr w:type="spellEnd"/>
      <w:r w:rsidRPr="00727D56">
        <w:rPr>
          <w:rFonts w:cs="Times New Roman"/>
          <w:szCs w:val="24"/>
        </w:rPr>
        <w:t xml:space="preserve">. </w:t>
      </w:r>
    </w:p>
    <w:p w14:paraId="4FD4090E" w14:textId="77777777" w:rsidR="00400A00" w:rsidRPr="00727D56" w:rsidRDefault="00400A00" w:rsidP="00727D56">
      <w:pPr>
        <w:pStyle w:val="NoSpacing"/>
        <w:jc w:val="both"/>
        <w:rPr>
          <w:rFonts w:cs="Times New Roman"/>
          <w:szCs w:val="24"/>
        </w:rPr>
      </w:pPr>
      <w:r w:rsidRPr="00727D56">
        <w:rPr>
          <w:rFonts w:cs="Times New Roman"/>
          <w:szCs w:val="24"/>
        </w:rPr>
        <w:br w:type="page"/>
      </w:r>
    </w:p>
    <w:p w14:paraId="146C47E3" w14:textId="77777777" w:rsidR="00400A00" w:rsidRPr="00727D56" w:rsidRDefault="00400A00" w:rsidP="00727D56">
      <w:pPr>
        <w:pStyle w:val="Heading1"/>
      </w:pPr>
      <w:bookmarkStart w:id="17" w:name="_Toc89759212"/>
      <w:r w:rsidRPr="00727D56">
        <w:t>References</w:t>
      </w:r>
      <w:bookmarkEnd w:id="17"/>
      <w:r w:rsidRPr="00727D56">
        <w:t xml:space="preserve"> </w:t>
      </w:r>
    </w:p>
    <w:p w14:paraId="190E953A" w14:textId="77777777" w:rsidR="00400A00" w:rsidRPr="00727D56" w:rsidRDefault="00400A00" w:rsidP="00727D56">
      <w:pPr>
        <w:pStyle w:val="NoSpacing"/>
        <w:jc w:val="both"/>
        <w:rPr>
          <w:rFonts w:cs="Times New Roman"/>
          <w:color w:val="000000"/>
          <w:szCs w:val="24"/>
          <w:shd w:val="clear" w:color="auto" w:fill="FFFFFF"/>
        </w:rPr>
      </w:pPr>
      <w:r w:rsidRPr="00727D56">
        <w:rPr>
          <w:rFonts w:cs="Times New Roman"/>
          <w:color w:val="000000"/>
          <w:szCs w:val="24"/>
          <w:shd w:val="clear" w:color="auto" w:fill="FFFFFF"/>
        </w:rPr>
        <w:t>Bear, J., 2017. </w:t>
      </w:r>
      <w:r w:rsidRPr="00727D56">
        <w:rPr>
          <w:rFonts w:cs="Times New Roman"/>
          <w:i/>
          <w:iCs/>
          <w:color w:val="000000"/>
          <w:szCs w:val="24"/>
          <w:shd w:val="clear" w:color="auto" w:fill="FFFFFF"/>
        </w:rPr>
        <w:t>Communication</w:t>
      </w:r>
      <w:r w:rsidRPr="00727D56">
        <w:rPr>
          <w:rFonts w:cs="Times New Roman"/>
          <w:color w:val="000000"/>
          <w:szCs w:val="24"/>
          <w:shd w:val="clear" w:color="auto" w:fill="FFFFFF"/>
        </w:rPr>
        <w:t>. London: Macdonald Educational.</w:t>
      </w:r>
    </w:p>
    <w:p w14:paraId="5F7F89AA" w14:textId="77777777" w:rsidR="00727D56" w:rsidRPr="00727D56" w:rsidRDefault="00400A00" w:rsidP="00727D56">
      <w:pPr>
        <w:pStyle w:val="NoSpacing"/>
        <w:jc w:val="both"/>
        <w:rPr>
          <w:rFonts w:cs="Times New Roman"/>
          <w:color w:val="000000"/>
          <w:szCs w:val="24"/>
          <w:shd w:val="clear" w:color="auto" w:fill="FFFFFF"/>
        </w:rPr>
      </w:pPr>
      <w:r w:rsidRPr="00727D56">
        <w:rPr>
          <w:rFonts w:cs="Times New Roman"/>
          <w:color w:val="000000"/>
          <w:szCs w:val="24"/>
          <w:shd w:val="clear" w:color="auto" w:fill="FFFFFF"/>
        </w:rPr>
        <w:t>Blair, H., Ferreira-Buckley, L. and Halloran, S., 2015. </w:t>
      </w:r>
      <w:r w:rsidRPr="00727D56">
        <w:rPr>
          <w:rFonts w:cs="Times New Roman"/>
          <w:i/>
          <w:iCs/>
          <w:color w:val="000000"/>
          <w:szCs w:val="24"/>
          <w:shd w:val="clear" w:color="auto" w:fill="FFFFFF"/>
        </w:rPr>
        <w:t xml:space="preserve">Lectures on rhetoric and belles </w:t>
      </w:r>
      <w:proofErr w:type="spellStart"/>
      <w:r w:rsidRPr="00727D56">
        <w:rPr>
          <w:rFonts w:cs="Times New Roman"/>
          <w:i/>
          <w:iCs/>
          <w:color w:val="000000"/>
          <w:szCs w:val="24"/>
          <w:shd w:val="clear" w:color="auto" w:fill="FFFFFF"/>
        </w:rPr>
        <w:t>lettres</w:t>
      </w:r>
      <w:proofErr w:type="spellEnd"/>
      <w:r w:rsidRPr="00727D56">
        <w:rPr>
          <w:rFonts w:cs="Times New Roman"/>
          <w:color w:val="000000"/>
          <w:szCs w:val="24"/>
          <w:shd w:val="clear" w:color="auto" w:fill="FFFFFF"/>
        </w:rPr>
        <w:t>. Carbondale: Southern Illinois University Press.</w:t>
      </w:r>
    </w:p>
    <w:p w14:paraId="3AD1366B" w14:textId="77777777" w:rsidR="00400A00" w:rsidRPr="00727D56" w:rsidRDefault="00400A00" w:rsidP="00727D56">
      <w:pPr>
        <w:pStyle w:val="NoSpacing"/>
        <w:jc w:val="both"/>
        <w:rPr>
          <w:rFonts w:cs="Times New Roman"/>
          <w:color w:val="000000"/>
          <w:szCs w:val="24"/>
          <w:shd w:val="clear" w:color="auto" w:fill="FFFFFF"/>
        </w:rPr>
      </w:pPr>
      <w:r w:rsidRPr="00727D56">
        <w:rPr>
          <w:rFonts w:cs="Times New Roman"/>
          <w:color w:val="000000"/>
          <w:szCs w:val="24"/>
          <w:shd w:val="clear" w:color="auto" w:fill="FFFFFF"/>
        </w:rPr>
        <w:t>Cartwright, R., 2012. </w:t>
      </w:r>
      <w:r w:rsidRPr="00727D56">
        <w:rPr>
          <w:rFonts w:cs="Times New Roman"/>
          <w:i/>
          <w:iCs/>
          <w:color w:val="000000"/>
          <w:szCs w:val="24"/>
          <w:shd w:val="clear" w:color="auto" w:fill="FFFFFF"/>
        </w:rPr>
        <w:t>Communication</w:t>
      </w:r>
      <w:r w:rsidRPr="00727D56">
        <w:rPr>
          <w:rFonts w:cs="Times New Roman"/>
          <w:color w:val="000000"/>
          <w:szCs w:val="24"/>
          <w:shd w:val="clear" w:color="auto" w:fill="FFFFFF"/>
        </w:rPr>
        <w:t>. Oxford, U.K.: Capstone Pub.</w:t>
      </w:r>
    </w:p>
    <w:p w14:paraId="072183C9" w14:textId="77777777" w:rsidR="00400A00" w:rsidRPr="00727D56" w:rsidRDefault="00400A00" w:rsidP="00727D56">
      <w:pPr>
        <w:pStyle w:val="NoSpacing"/>
        <w:jc w:val="both"/>
        <w:rPr>
          <w:rFonts w:cs="Times New Roman"/>
          <w:color w:val="000000"/>
          <w:szCs w:val="24"/>
          <w:shd w:val="clear" w:color="auto" w:fill="FFFFFF"/>
        </w:rPr>
      </w:pPr>
      <w:r w:rsidRPr="00727D56">
        <w:rPr>
          <w:rFonts w:cs="Times New Roman"/>
          <w:color w:val="222222"/>
          <w:szCs w:val="24"/>
          <w:shd w:val="clear" w:color="auto" w:fill="FFFFFF"/>
        </w:rPr>
        <w:t xml:space="preserve">De Nobile, J., 2017. </w:t>
      </w:r>
      <w:proofErr w:type="spellStart"/>
      <w:r w:rsidRPr="00727D56">
        <w:rPr>
          <w:rFonts w:cs="Times New Roman"/>
          <w:color w:val="222222"/>
          <w:szCs w:val="24"/>
          <w:shd w:val="clear" w:color="auto" w:fill="FFFFFF"/>
        </w:rPr>
        <w:t>Organisational</w:t>
      </w:r>
      <w:proofErr w:type="spellEnd"/>
      <w:r w:rsidRPr="00727D56">
        <w:rPr>
          <w:rFonts w:cs="Times New Roman"/>
          <w:color w:val="222222"/>
          <w:szCs w:val="24"/>
          <w:shd w:val="clear" w:color="auto" w:fill="FFFFFF"/>
        </w:rPr>
        <w:t xml:space="preserve"> communication and its relationships with job satisfaction and </w:t>
      </w:r>
      <w:proofErr w:type="spellStart"/>
      <w:r w:rsidRPr="00727D56">
        <w:rPr>
          <w:rFonts w:cs="Times New Roman"/>
          <w:color w:val="222222"/>
          <w:szCs w:val="24"/>
          <w:shd w:val="clear" w:color="auto" w:fill="FFFFFF"/>
        </w:rPr>
        <w:t>organisational</w:t>
      </w:r>
      <w:proofErr w:type="spellEnd"/>
      <w:r w:rsidRPr="00727D56">
        <w:rPr>
          <w:rFonts w:cs="Times New Roman"/>
          <w:color w:val="222222"/>
          <w:szCs w:val="24"/>
          <w:shd w:val="clear" w:color="auto" w:fill="FFFFFF"/>
        </w:rPr>
        <w:t xml:space="preserve"> commitment of primary school staff in Western Australia. </w:t>
      </w:r>
      <w:r w:rsidRPr="00727D56">
        <w:rPr>
          <w:rFonts w:cs="Times New Roman"/>
          <w:i/>
          <w:iCs/>
          <w:color w:val="222222"/>
          <w:szCs w:val="24"/>
          <w:shd w:val="clear" w:color="auto" w:fill="FFFFFF"/>
        </w:rPr>
        <w:t>Educational Psychology</w:t>
      </w:r>
      <w:r w:rsidRPr="00727D56">
        <w:rPr>
          <w:rFonts w:cs="Times New Roman"/>
          <w:color w:val="222222"/>
          <w:szCs w:val="24"/>
          <w:shd w:val="clear" w:color="auto" w:fill="FFFFFF"/>
        </w:rPr>
        <w:t>, </w:t>
      </w:r>
      <w:r w:rsidRPr="00727D56">
        <w:rPr>
          <w:rFonts w:cs="Times New Roman"/>
          <w:i/>
          <w:iCs/>
          <w:color w:val="222222"/>
          <w:szCs w:val="24"/>
          <w:shd w:val="clear" w:color="auto" w:fill="FFFFFF"/>
        </w:rPr>
        <w:t>37</w:t>
      </w:r>
      <w:r w:rsidRPr="00727D56">
        <w:rPr>
          <w:rFonts w:cs="Times New Roman"/>
          <w:color w:val="222222"/>
          <w:szCs w:val="24"/>
          <w:shd w:val="clear" w:color="auto" w:fill="FFFFFF"/>
        </w:rPr>
        <w:t>(3), pp.380-398.</w:t>
      </w:r>
    </w:p>
    <w:p w14:paraId="2BC9727D" w14:textId="77777777" w:rsidR="00400A00" w:rsidRPr="00727D56" w:rsidRDefault="00400A00" w:rsidP="00727D56">
      <w:pPr>
        <w:pStyle w:val="NoSpacing"/>
        <w:jc w:val="both"/>
        <w:rPr>
          <w:rFonts w:cs="Times New Roman"/>
          <w:color w:val="000000"/>
          <w:szCs w:val="24"/>
          <w:shd w:val="clear" w:color="auto" w:fill="FFFFFF"/>
        </w:rPr>
      </w:pPr>
      <w:r w:rsidRPr="00727D56">
        <w:rPr>
          <w:rFonts w:cs="Times New Roman"/>
          <w:color w:val="000000"/>
          <w:szCs w:val="24"/>
          <w:shd w:val="clear" w:color="auto" w:fill="FFFFFF"/>
        </w:rPr>
        <w:t>Forsyth, P., 2018. </w:t>
      </w:r>
      <w:r w:rsidRPr="00727D56">
        <w:rPr>
          <w:rFonts w:cs="Times New Roman"/>
          <w:i/>
          <w:iCs/>
          <w:color w:val="000000"/>
          <w:szCs w:val="24"/>
          <w:shd w:val="clear" w:color="auto" w:fill="FFFFFF"/>
        </w:rPr>
        <w:t>The Art of Successful Business Communication</w:t>
      </w:r>
      <w:r w:rsidRPr="00727D56">
        <w:rPr>
          <w:rFonts w:cs="Times New Roman"/>
          <w:color w:val="000000"/>
          <w:szCs w:val="24"/>
          <w:shd w:val="clear" w:color="auto" w:fill="FFFFFF"/>
        </w:rPr>
        <w:t xml:space="preserve">. </w:t>
      </w:r>
      <w:proofErr w:type="spellStart"/>
      <w:r w:rsidRPr="00727D56">
        <w:rPr>
          <w:rFonts w:cs="Times New Roman"/>
          <w:color w:val="000000"/>
          <w:szCs w:val="24"/>
          <w:shd w:val="clear" w:color="auto" w:fill="FFFFFF"/>
        </w:rPr>
        <w:t>Stevenage</w:t>
      </w:r>
      <w:proofErr w:type="spellEnd"/>
      <w:r w:rsidRPr="00727D56">
        <w:rPr>
          <w:rFonts w:cs="Times New Roman"/>
          <w:color w:val="000000"/>
          <w:szCs w:val="24"/>
          <w:shd w:val="clear" w:color="auto" w:fill="FFFFFF"/>
        </w:rPr>
        <w:t>: Institution of Engineering and Technology.</w:t>
      </w:r>
    </w:p>
    <w:p w14:paraId="6A39EF4A" w14:textId="77777777" w:rsidR="00400A00" w:rsidRPr="00727D56" w:rsidRDefault="00400A00" w:rsidP="00727D56">
      <w:pPr>
        <w:pStyle w:val="NoSpacing"/>
        <w:jc w:val="both"/>
        <w:rPr>
          <w:rFonts w:cs="Times New Roman"/>
          <w:color w:val="000000"/>
          <w:szCs w:val="24"/>
          <w:shd w:val="clear" w:color="auto" w:fill="FFFFFF"/>
        </w:rPr>
      </w:pPr>
      <w:r w:rsidRPr="00727D56">
        <w:rPr>
          <w:rFonts w:cs="Times New Roman"/>
          <w:color w:val="000000"/>
          <w:szCs w:val="24"/>
          <w:shd w:val="clear" w:color="auto" w:fill="FFFFFF"/>
        </w:rPr>
        <w:t>Graham, I., 2009. </w:t>
      </w:r>
      <w:r w:rsidRPr="00727D56">
        <w:rPr>
          <w:rFonts w:cs="Times New Roman"/>
          <w:i/>
          <w:iCs/>
          <w:color w:val="000000"/>
          <w:szCs w:val="24"/>
          <w:shd w:val="clear" w:color="auto" w:fill="FFFFFF"/>
        </w:rPr>
        <w:t>Communication</w:t>
      </w:r>
      <w:r w:rsidRPr="00727D56">
        <w:rPr>
          <w:rFonts w:cs="Times New Roman"/>
          <w:color w:val="000000"/>
          <w:szCs w:val="24"/>
          <w:shd w:val="clear" w:color="auto" w:fill="FFFFFF"/>
        </w:rPr>
        <w:t>. Mankato, Minn.: QEB Pub.</w:t>
      </w:r>
    </w:p>
    <w:p w14:paraId="4B9DC778" w14:textId="77777777" w:rsidR="00400A00" w:rsidRPr="00727D56" w:rsidRDefault="00400A00" w:rsidP="00727D56">
      <w:pPr>
        <w:pStyle w:val="NoSpacing"/>
        <w:jc w:val="both"/>
        <w:rPr>
          <w:rFonts w:cs="Times New Roman"/>
          <w:szCs w:val="24"/>
        </w:rPr>
      </w:pPr>
      <w:proofErr w:type="spellStart"/>
      <w:r w:rsidRPr="00727D56">
        <w:rPr>
          <w:rFonts w:cs="Times New Roman"/>
          <w:color w:val="000000"/>
          <w:szCs w:val="24"/>
          <w:shd w:val="clear" w:color="auto" w:fill="FFFFFF"/>
        </w:rPr>
        <w:t>Piau</w:t>
      </w:r>
      <w:proofErr w:type="spellEnd"/>
      <w:r w:rsidRPr="00727D56">
        <w:rPr>
          <w:rFonts w:cs="Times New Roman"/>
          <w:color w:val="000000"/>
          <w:szCs w:val="24"/>
          <w:shd w:val="clear" w:color="auto" w:fill="FFFFFF"/>
        </w:rPr>
        <w:t xml:space="preserve">, J., </w:t>
      </w:r>
      <w:proofErr w:type="spellStart"/>
      <w:r w:rsidRPr="00727D56">
        <w:rPr>
          <w:rFonts w:cs="Times New Roman"/>
          <w:color w:val="000000"/>
          <w:szCs w:val="24"/>
          <w:shd w:val="clear" w:color="auto" w:fill="FFFFFF"/>
        </w:rPr>
        <w:t>Bizot</w:t>
      </w:r>
      <w:proofErr w:type="spellEnd"/>
      <w:r w:rsidRPr="00727D56">
        <w:rPr>
          <w:rFonts w:cs="Times New Roman"/>
          <w:color w:val="000000"/>
          <w:szCs w:val="24"/>
          <w:shd w:val="clear" w:color="auto" w:fill="FFFFFF"/>
        </w:rPr>
        <w:t xml:space="preserve">, E. and </w:t>
      </w:r>
      <w:proofErr w:type="spellStart"/>
      <w:r w:rsidRPr="00727D56">
        <w:rPr>
          <w:rFonts w:cs="Times New Roman"/>
          <w:color w:val="000000"/>
          <w:szCs w:val="24"/>
          <w:shd w:val="clear" w:color="auto" w:fill="FFFFFF"/>
        </w:rPr>
        <w:t>Chimisanas</w:t>
      </w:r>
      <w:proofErr w:type="spellEnd"/>
      <w:r w:rsidRPr="00727D56">
        <w:rPr>
          <w:rFonts w:cs="Times New Roman"/>
          <w:color w:val="000000"/>
          <w:szCs w:val="24"/>
          <w:shd w:val="clear" w:color="auto" w:fill="FFFFFF"/>
        </w:rPr>
        <w:t>, M., 2913. </w:t>
      </w:r>
      <w:r w:rsidRPr="00727D56">
        <w:rPr>
          <w:rFonts w:cs="Times New Roman"/>
          <w:i/>
          <w:iCs/>
          <w:color w:val="000000"/>
          <w:szCs w:val="24"/>
          <w:shd w:val="clear" w:color="auto" w:fill="FFFFFF"/>
        </w:rPr>
        <w:t>Communication</w:t>
      </w:r>
      <w:r w:rsidRPr="00727D56">
        <w:rPr>
          <w:rFonts w:cs="Times New Roman"/>
          <w:color w:val="000000"/>
          <w:szCs w:val="24"/>
          <w:shd w:val="clear" w:color="auto" w:fill="FFFFFF"/>
        </w:rPr>
        <w:t>.</w:t>
      </w:r>
    </w:p>
    <w:p w14:paraId="7EFA1B69" w14:textId="77777777" w:rsidR="00745CB8" w:rsidRPr="00727D56" w:rsidRDefault="00400A00" w:rsidP="00727D56">
      <w:pPr>
        <w:pStyle w:val="NoSpacing"/>
        <w:jc w:val="both"/>
        <w:rPr>
          <w:rFonts w:cs="Times New Roman"/>
          <w:color w:val="000000"/>
          <w:szCs w:val="24"/>
          <w:shd w:val="clear" w:color="auto" w:fill="FFFFFF"/>
        </w:rPr>
      </w:pPr>
      <w:r w:rsidRPr="00727D56">
        <w:rPr>
          <w:rFonts w:cs="Times New Roman"/>
          <w:color w:val="000000"/>
          <w:szCs w:val="24"/>
          <w:shd w:val="clear" w:color="auto" w:fill="FFFFFF"/>
        </w:rPr>
        <w:t>Rao, P., 2013. </w:t>
      </w:r>
      <w:proofErr w:type="spellStart"/>
      <w:r w:rsidRPr="00727D56">
        <w:rPr>
          <w:rFonts w:cs="Times New Roman"/>
          <w:i/>
          <w:iCs/>
          <w:color w:val="000000"/>
          <w:szCs w:val="24"/>
          <w:shd w:val="clear" w:color="auto" w:fill="FFFFFF"/>
        </w:rPr>
        <w:t>Organisational</w:t>
      </w:r>
      <w:proofErr w:type="spellEnd"/>
      <w:r w:rsidRPr="00727D56">
        <w:rPr>
          <w:rFonts w:cs="Times New Roman"/>
          <w:i/>
          <w:iCs/>
          <w:color w:val="000000"/>
          <w:szCs w:val="24"/>
          <w:shd w:val="clear" w:color="auto" w:fill="FFFFFF"/>
        </w:rPr>
        <w:t xml:space="preserve"> communication</w:t>
      </w:r>
      <w:r w:rsidRPr="00727D56">
        <w:rPr>
          <w:rFonts w:cs="Times New Roman"/>
          <w:color w:val="000000"/>
          <w:szCs w:val="24"/>
          <w:shd w:val="clear" w:color="auto" w:fill="FFFFFF"/>
        </w:rPr>
        <w:t xml:space="preserve">. [Place of publication not identified]: </w:t>
      </w:r>
      <w:proofErr w:type="spellStart"/>
      <w:r w:rsidRPr="00727D56">
        <w:rPr>
          <w:rFonts w:cs="Times New Roman"/>
          <w:color w:val="000000"/>
          <w:szCs w:val="24"/>
          <w:shd w:val="clear" w:color="auto" w:fill="FFFFFF"/>
        </w:rPr>
        <w:t>Pillappa</w:t>
      </w:r>
      <w:proofErr w:type="spellEnd"/>
      <w:r w:rsidRPr="00727D56">
        <w:rPr>
          <w:rFonts w:cs="Times New Roman"/>
          <w:color w:val="000000"/>
          <w:szCs w:val="24"/>
          <w:shd w:val="clear" w:color="auto" w:fill="FFFFFF"/>
        </w:rPr>
        <w:t>.</w:t>
      </w:r>
    </w:p>
    <w:p w14:paraId="5BFA7CA9" w14:textId="77777777" w:rsidR="00400A00" w:rsidRPr="00727D56" w:rsidRDefault="00400A00" w:rsidP="00727D56">
      <w:pPr>
        <w:pStyle w:val="NoSpacing"/>
        <w:jc w:val="both"/>
        <w:rPr>
          <w:rFonts w:cs="Times New Roman"/>
          <w:szCs w:val="24"/>
        </w:rPr>
      </w:pPr>
      <w:r w:rsidRPr="00727D56">
        <w:rPr>
          <w:rFonts w:cs="Times New Roman"/>
          <w:color w:val="000000"/>
          <w:szCs w:val="24"/>
          <w:shd w:val="clear" w:color="auto" w:fill="FFFFFF"/>
        </w:rPr>
        <w:t>Turner, P., 2008. </w:t>
      </w:r>
      <w:proofErr w:type="spellStart"/>
      <w:r w:rsidRPr="00727D56">
        <w:rPr>
          <w:rFonts w:cs="Times New Roman"/>
          <w:i/>
          <w:iCs/>
          <w:color w:val="000000"/>
          <w:szCs w:val="24"/>
          <w:shd w:val="clear" w:color="auto" w:fill="FFFFFF"/>
        </w:rPr>
        <w:t>Organisational</w:t>
      </w:r>
      <w:proofErr w:type="spellEnd"/>
      <w:r w:rsidRPr="00727D56">
        <w:rPr>
          <w:rFonts w:cs="Times New Roman"/>
          <w:i/>
          <w:iCs/>
          <w:color w:val="000000"/>
          <w:szCs w:val="24"/>
          <w:shd w:val="clear" w:color="auto" w:fill="FFFFFF"/>
        </w:rPr>
        <w:t xml:space="preserve"> communication</w:t>
      </w:r>
      <w:r w:rsidRPr="00727D56">
        <w:rPr>
          <w:rFonts w:cs="Times New Roman"/>
          <w:color w:val="000000"/>
          <w:szCs w:val="24"/>
          <w:shd w:val="clear" w:color="auto" w:fill="FFFFFF"/>
        </w:rPr>
        <w:t xml:space="preserve">. Mumbai: </w:t>
      </w:r>
      <w:proofErr w:type="spellStart"/>
      <w:r w:rsidRPr="00727D56">
        <w:rPr>
          <w:rFonts w:cs="Times New Roman"/>
          <w:color w:val="000000"/>
          <w:szCs w:val="24"/>
          <w:shd w:val="clear" w:color="auto" w:fill="FFFFFF"/>
        </w:rPr>
        <w:t>Jaico</w:t>
      </w:r>
      <w:proofErr w:type="spellEnd"/>
      <w:r w:rsidRPr="00727D56">
        <w:rPr>
          <w:rFonts w:cs="Times New Roman"/>
          <w:color w:val="000000"/>
          <w:szCs w:val="24"/>
          <w:shd w:val="clear" w:color="auto" w:fill="FFFFFF"/>
        </w:rPr>
        <w:t xml:space="preserve"> Publishing.</w:t>
      </w:r>
    </w:p>
    <w:p w14:paraId="338D406E" w14:textId="77777777" w:rsidR="00745CB8" w:rsidRPr="00727D56" w:rsidRDefault="00400A00" w:rsidP="00727D56">
      <w:pPr>
        <w:pStyle w:val="NoSpacing"/>
        <w:jc w:val="both"/>
        <w:rPr>
          <w:rFonts w:cs="Times New Roman"/>
          <w:szCs w:val="24"/>
        </w:rPr>
      </w:pPr>
      <w:r w:rsidRPr="00727D56">
        <w:rPr>
          <w:rFonts w:cs="Times New Roman"/>
          <w:szCs w:val="24"/>
        </w:rPr>
        <w:t xml:space="preserve"> </w:t>
      </w:r>
    </w:p>
    <w:p w14:paraId="4CED780E" w14:textId="77777777" w:rsidR="006D49FD" w:rsidRPr="00727D56" w:rsidRDefault="006D49FD" w:rsidP="00727D56">
      <w:pPr>
        <w:pStyle w:val="NoSpacing"/>
        <w:jc w:val="both"/>
        <w:rPr>
          <w:rFonts w:cs="Times New Roman"/>
          <w:szCs w:val="24"/>
        </w:rPr>
      </w:pPr>
    </w:p>
    <w:sectPr w:rsidR="006D49FD" w:rsidRPr="00727D56" w:rsidSect="00C80B3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4DCD3" w14:textId="77777777" w:rsidR="00904524" w:rsidRDefault="00904524" w:rsidP="00C80B34">
      <w:pPr>
        <w:spacing w:after="0" w:line="240" w:lineRule="auto"/>
      </w:pPr>
      <w:r>
        <w:separator/>
      </w:r>
    </w:p>
  </w:endnote>
  <w:endnote w:type="continuationSeparator" w:id="0">
    <w:p w14:paraId="002A0968" w14:textId="77777777" w:rsidR="00904524" w:rsidRDefault="00904524" w:rsidP="00C80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9B09B7" w14:textId="77777777" w:rsidR="00205CBC" w:rsidRDefault="00205C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348313"/>
      <w:docPartObj>
        <w:docPartGallery w:val="Page Numbers (Bottom of Page)"/>
        <w:docPartUnique/>
      </w:docPartObj>
    </w:sdtPr>
    <w:sdtEndPr>
      <w:rPr>
        <w:noProof/>
      </w:rPr>
    </w:sdtEndPr>
    <w:sdtContent>
      <w:p w14:paraId="6AAE213D" w14:textId="77777777" w:rsidR="00C80B34" w:rsidRDefault="00C80B34">
        <w:pPr>
          <w:pStyle w:val="Footer"/>
          <w:jc w:val="right"/>
        </w:pPr>
        <w:r>
          <w:fldChar w:fldCharType="begin"/>
        </w:r>
        <w:r>
          <w:instrText xml:space="preserve"> PAGE   \* MERGEFORMAT </w:instrText>
        </w:r>
        <w:r>
          <w:fldChar w:fldCharType="separate"/>
        </w:r>
        <w:r w:rsidR="00205CBC">
          <w:rPr>
            <w:noProof/>
          </w:rPr>
          <w:t>9</w:t>
        </w:r>
        <w:r>
          <w:rPr>
            <w:noProof/>
          </w:rPr>
          <w:fldChar w:fldCharType="end"/>
        </w:r>
      </w:p>
    </w:sdtContent>
  </w:sdt>
  <w:p w14:paraId="353E2303" w14:textId="77777777" w:rsidR="00C80B34" w:rsidRDefault="00C80B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6C78BE" w14:textId="77777777" w:rsidR="00205CBC" w:rsidRDefault="00205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EB916" w14:textId="77777777" w:rsidR="00904524" w:rsidRDefault="00904524" w:rsidP="00C80B34">
      <w:pPr>
        <w:spacing w:after="0" w:line="240" w:lineRule="auto"/>
      </w:pPr>
      <w:r>
        <w:separator/>
      </w:r>
    </w:p>
  </w:footnote>
  <w:footnote w:type="continuationSeparator" w:id="0">
    <w:p w14:paraId="1ABAA2E6" w14:textId="77777777" w:rsidR="00904524" w:rsidRDefault="00904524" w:rsidP="00C80B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28606" w14:textId="77777777" w:rsidR="00205CBC" w:rsidRDefault="00205C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D89D45" w14:textId="77777777" w:rsidR="00205CBC" w:rsidRDefault="00205C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E817D" w14:textId="77777777" w:rsidR="00205CBC" w:rsidRDefault="00205CB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3A27"/>
    <w:rsid w:val="002058F3"/>
    <w:rsid w:val="00205CBC"/>
    <w:rsid w:val="00383A27"/>
    <w:rsid w:val="00400A00"/>
    <w:rsid w:val="004A0023"/>
    <w:rsid w:val="00571669"/>
    <w:rsid w:val="0067405F"/>
    <w:rsid w:val="006D49FD"/>
    <w:rsid w:val="00727D56"/>
    <w:rsid w:val="00745CB8"/>
    <w:rsid w:val="008D6428"/>
    <w:rsid w:val="00904524"/>
    <w:rsid w:val="00912AEF"/>
    <w:rsid w:val="00A82CBC"/>
    <w:rsid w:val="00C21069"/>
    <w:rsid w:val="00C80B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94F77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7D56"/>
    <w:pPr>
      <w:keepNext/>
      <w:keepLines/>
      <w:spacing w:before="240" w:after="0" w:line="360" w:lineRule="auto"/>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83A27"/>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727D56"/>
    <w:pPr>
      <w:spacing w:after="0" w:line="360" w:lineRule="auto"/>
    </w:pPr>
    <w:rPr>
      <w:rFonts w:ascii="Times New Roman" w:hAnsi="Times New Roman"/>
      <w:sz w:val="24"/>
    </w:rPr>
  </w:style>
  <w:style w:type="character" w:customStyle="1" w:styleId="Heading1Char">
    <w:name w:val="Heading 1 Char"/>
    <w:basedOn w:val="DefaultParagraphFont"/>
    <w:link w:val="Heading1"/>
    <w:uiPriority w:val="9"/>
    <w:rsid w:val="00727D56"/>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727D56"/>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27D56"/>
    <w:pPr>
      <w:spacing w:after="100"/>
    </w:pPr>
  </w:style>
  <w:style w:type="character" w:styleId="Hyperlink">
    <w:name w:val="Hyperlink"/>
    <w:basedOn w:val="DefaultParagraphFont"/>
    <w:uiPriority w:val="99"/>
    <w:unhideWhenUsed/>
    <w:rsid w:val="00727D56"/>
    <w:rPr>
      <w:color w:val="0563C1" w:themeColor="hyperlink"/>
      <w:u w:val="single"/>
    </w:rPr>
  </w:style>
  <w:style w:type="paragraph" w:styleId="Header">
    <w:name w:val="header"/>
    <w:basedOn w:val="Normal"/>
    <w:link w:val="HeaderChar"/>
    <w:uiPriority w:val="99"/>
    <w:unhideWhenUsed/>
    <w:rsid w:val="00C80B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0B34"/>
  </w:style>
  <w:style w:type="paragraph" w:styleId="Footer">
    <w:name w:val="footer"/>
    <w:basedOn w:val="Normal"/>
    <w:link w:val="FooterChar"/>
    <w:uiPriority w:val="99"/>
    <w:unhideWhenUsed/>
    <w:rsid w:val="00C80B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0B34"/>
  </w:style>
  <w:style w:type="paragraph" w:styleId="Subtitle">
    <w:name w:val="Subtitle"/>
    <w:basedOn w:val="Normal"/>
    <w:next w:val="Normal"/>
    <w:link w:val="SubtitleChar"/>
    <w:uiPriority w:val="11"/>
    <w:qFormat/>
    <w:rsid w:val="00C80B3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80B34"/>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694475">
      <w:bodyDiv w:val="1"/>
      <w:marLeft w:val="0"/>
      <w:marRight w:val="0"/>
      <w:marTop w:val="0"/>
      <w:marBottom w:val="0"/>
      <w:divBdr>
        <w:top w:val="none" w:sz="0" w:space="0" w:color="auto"/>
        <w:left w:val="none" w:sz="0" w:space="0" w:color="auto"/>
        <w:bottom w:val="none" w:sz="0" w:space="0" w:color="auto"/>
        <w:right w:val="none" w:sz="0" w:space="0" w:color="auto"/>
      </w:divBdr>
    </w:div>
    <w:div w:id="943146795">
      <w:bodyDiv w:val="1"/>
      <w:marLeft w:val="0"/>
      <w:marRight w:val="0"/>
      <w:marTop w:val="0"/>
      <w:marBottom w:val="0"/>
      <w:divBdr>
        <w:top w:val="none" w:sz="0" w:space="0" w:color="auto"/>
        <w:left w:val="none" w:sz="0" w:space="0" w:color="auto"/>
        <w:bottom w:val="none" w:sz="0" w:space="0" w:color="auto"/>
        <w:right w:val="none" w:sz="0" w:space="0" w:color="auto"/>
      </w:divBdr>
    </w:div>
    <w:div w:id="1541014778">
      <w:bodyDiv w:val="1"/>
      <w:marLeft w:val="0"/>
      <w:marRight w:val="0"/>
      <w:marTop w:val="0"/>
      <w:marBottom w:val="0"/>
      <w:divBdr>
        <w:top w:val="none" w:sz="0" w:space="0" w:color="auto"/>
        <w:left w:val="none" w:sz="0" w:space="0" w:color="auto"/>
        <w:bottom w:val="none" w:sz="0" w:space="0" w:color="auto"/>
        <w:right w:val="none" w:sz="0" w:space="0" w:color="auto"/>
      </w:divBdr>
    </w:div>
    <w:div w:id="1596745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header" Target="head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0366C-ECE1-4D46-A6E6-606489F867B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2285</Words>
  <Characters>13031</Characters>
  <Application>Microsoft Office Word</Application>
  <DocSecurity>0</DocSecurity>
  <Lines>108</Lines>
  <Paragraphs>30</Paragraphs>
  <ScaleCrop>false</ScaleCrop>
  <Company/>
  <LinksUpToDate>false</LinksUpToDate>
  <CharactersWithSpaces>15286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2021-12-07T02:49:00Z</dcterms:created>
  <dcterms:modified xsi:type="dcterms:W3CDTF">2021-12-11T09:42:00Z</dcterms:modified>
</cp:coreProperties>
</file>