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434A" w:rsidRDefault="0089434A">
      <w:r>
        <w:rPr>
          <w:noProof/>
        </w:rPr>
        <w:drawing>
          <wp:inline distT="0" distB="0" distL="0" distR="0" wp14:anchorId="0FB562F4" wp14:editId="3CA1F0B3">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rsidR="0089434A" w:rsidRDefault="0089434A"/>
    <w:p w:rsidR="0089434A" w:rsidRDefault="0089434A"/>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4"/>
      </w:tblGrid>
      <w:tr w:rsidR="000E5EE2" w:rsidRPr="00405A9E" w:rsidTr="001960CE">
        <w:trPr>
          <w:cantSplit/>
          <w:trHeight w:val="469"/>
        </w:trPr>
        <w:tc>
          <w:tcPr>
            <w:tcW w:w="4513" w:type="dxa"/>
          </w:tcPr>
          <w:p w:rsidR="00405A9E" w:rsidRPr="00A662B9" w:rsidRDefault="00405A9E" w:rsidP="00A47073">
            <w:pPr>
              <w:pStyle w:val="Year"/>
              <w:rPr>
                <w:color w:val="FF0000"/>
                <w:sz w:val="24"/>
                <w:szCs w:val="24"/>
              </w:rPr>
            </w:pPr>
            <w:r w:rsidRPr="00931114">
              <w:rPr>
                <w:sz w:val="24"/>
                <w:szCs w:val="24"/>
              </w:rPr>
              <w:t>LOCATION</w:t>
            </w:r>
            <w:r w:rsidR="00E5105E">
              <w:rPr>
                <w:sz w:val="24"/>
                <w:szCs w:val="24"/>
              </w:rPr>
              <w:t>:</w:t>
            </w:r>
            <w:r w:rsidRPr="00931114">
              <w:rPr>
                <w:b w:val="0"/>
                <w:sz w:val="24"/>
                <w:szCs w:val="24"/>
              </w:rPr>
              <w:t xml:space="preserve"> </w:t>
            </w:r>
            <w:r w:rsidR="00A662B9">
              <w:rPr>
                <w:color w:val="FF0000"/>
                <w:sz w:val="24"/>
                <w:szCs w:val="24"/>
              </w:rPr>
              <w:t xml:space="preserve">Swansea </w:t>
            </w:r>
          </w:p>
        </w:tc>
        <w:tc>
          <w:tcPr>
            <w:tcW w:w="4514" w:type="dxa"/>
          </w:tcPr>
          <w:p w:rsidR="000E5EE2" w:rsidRPr="00CB4484" w:rsidRDefault="00405A9E" w:rsidP="00A47073">
            <w:pPr>
              <w:pStyle w:val="Year"/>
              <w:jc w:val="right"/>
              <w:rPr>
                <w:b w:val="0"/>
                <w:sz w:val="24"/>
                <w:szCs w:val="24"/>
              </w:rPr>
            </w:pPr>
            <w:r w:rsidRPr="00CB4484">
              <w:rPr>
                <w:sz w:val="24"/>
                <w:szCs w:val="24"/>
              </w:rPr>
              <w:t>LLEOLIAD</w:t>
            </w:r>
            <w:r w:rsidR="00E5105E">
              <w:rPr>
                <w:sz w:val="24"/>
                <w:szCs w:val="24"/>
              </w:rPr>
              <w:t>:</w:t>
            </w:r>
            <w:r w:rsidR="00CB4484">
              <w:rPr>
                <w:sz w:val="24"/>
                <w:szCs w:val="24"/>
              </w:rPr>
              <w:t xml:space="preserve"> </w:t>
            </w:r>
            <w:r w:rsidRPr="00CB4484">
              <w:rPr>
                <w:b w:val="0"/>
                <w:sz w:val="24"/>
                <w:szCs w:val="24"/>
              </w:rPr>
              <w:t xml:space="preserve"> </w:t>
            </w:r>
            <w:r w:rsidR="00A662B9">
              <w:rPr>
                <w:color w:val="FF0000"/>
                <w:sz w:val="24"/>
                <w:szCs w:val="24"/>
              </w:rPr>
              <w:t>abertawe</w:t>
            </w:r>
          </w:p>
        </w:tc>
      </w:tr>
      <w:tr w:rsidR="000E5EE2" w:rsidRPr="007E3A8E" w:rsidTr="001960CE">
        <w:trPr>
          <w:trHeight w:val="542"/>
        </w:trPr>
        <w:tc>
          <w:tcPr>
            <w:tcW w:w="4513" w:type="dxa"/>
          </w:tcPr>
          <w:p w:rsidR="000E5EE2" w:rsidRPr="00931114" w:rsidRDefault="000E5EE2" w:rsidP="00A47073">
            <w:pPr>
              <w:pStyle w:val="Trinity"/>
              <w:ind w:left="5760" w:hanging="5760"/>
            </w:pPr>
            <w:r w:rsidRPr="00931114">
              <w:t xml:space="preserve">LEVEL </w:t>
            </w:r>
            <w:r w:rsidR="00147A36" w:rsidRPr="00931114">
              <w:rPr>
                <w:color w:val="FF0000"/>
              </w:rPr>
              <w:t>6</w:t>
            </w:r>
          </w:p>
        </w:tc>
        <w:tc>
          <w:tcPr>
            <w:tcW w:w="4514" w:type="dxa"/>
          </w:tcPr>
          <w:p w:rsidR="000E5EE2" w:rsidRPr="007E3A8E" w:rsidRDefault="000E5EE2" w:rsidP="00A47073">
            <w:pPr>
              <w:pStyle w:val="Trinity"/>
              <w:ind w:left="5760" w:hanging="5760"/>
              <w:jc w:val="right"/>
            </w:pPr>
            <w:r w:rsidRPr="007E3A8E">
              <w:t xml:space="preserve">LEFEL </w:t>
            </w:r>
            <w:r w:rsidR="00147A36" w:rsidRPr="009948F4">
              <w:rPr>
                <w:color w:val="FF0000"/>
              </w:rPr>
              <w:t>6</w:t>
            </w:r>
          </w:p>
        </w:tc>
      </w:tr>
      <w:tr w:rsidR="000E5EE2" w:rsidRPr="007E3A8E" w:rsidTr="001960CE">
        <w:trPr>
          <w:trHeight w:val="302"/>
        </w:trPr>
        <w:tc>
          <w:tcPr>
            <w:tcW w:w="4513" w:type="dxa"/>
          </w:tcPr>
          <w:p w:rsidR="000E5EE2" w:rsidRPr="00931114" w:rsidRDefault="000E5EE2" w:rsidP="000E5EE2">
            <w:pPr>
              <w:pStyle w:val="Exam"/>
            </w:pPr>
            <w:r w:rsidRPr="00931114">
              <w:t>EXAMINATION PERIOD</w:t>
            </w:r>
          </w:p>
        </w:tc>
        <w:tc>
          <w:tcPr>
            <w:tcW w:w="4514" w:type="dxa"/>
          </w:tcPr>
          <w:p w:rsidR="000E5EE2" w:rsidRPr="007E3A8E" w:rsidRDefault="000E5EE2" w:rsidP="000E5EE2">
            <w:pPr>
              <w:pStyle w:val="Exam"/>
              <w:jc w:val="right"/>
            </w:pPr>
            <w:r w:rsidRPr="007E3A8E">
              <w:t>CYFNOD ARHOLIADAU</w:t>
            </w:r>
          </w:p>
        </w:tc>
      </w:tr>
      <w:tr w:rsidR="001960CE" w:rsidRPr="007E3A8E" w:rsidTr="001960CE">
        <w:trPr>
          <w:trHeight w:val="863"/>
        </w:trPr>
        <w:tc>
          <w:tcPr>
            <w:tcW w:w="4513" w:type="dxa"/>
          </w:tcPr>
          <w:p w:rsidR="001960CE" w:rsidRPr="00931114" w:rsidRDefault="001960CE" w:rsidP="00DE28FD">
            <w:pPr>
              <w:pStyle w:val="Month"/>
              <w:jc w:val="both"/>
              <w:rPr>
                <w:color w:val="FF0000"/>
              </w:rPr>
            </w:pPr>
            <w:r>
              <w:rPr>
                <w:color w:val="FF0000"/>
              </w:rPr>
              <w:t>J</w:t>
            </w:r>
            <w:r w:rsidR="00DE28FD">
              <w:rPr>
                <w:color w:val="FF0000"/>
              </w:rPr>
              <w:t>anuary</w:t>
            </w:r>
            <w:r w:rsidRPr="00931114">
              <w:rPr>
                <w:color w:val="FF0000"/>
              </w:rPr>
              <w:t xml:space="preserve"> 201</w:t>
            </w:r>
            <w:r w:rsidR="00DE28FD">
              <w:rPr>
                <w:color w:val="FF0000"/>
              </w:rPr>
              <w:t>8</w:t>
            </w:r>
          </w:p>
        </w:tc>
        <w:tc>
          <w:tcPr>
            <w:tcW w:w="4514" w:type="dxa"/>
          </w:tcPr>
          <w:p w:rsidR="001960CE" w:rsidRPr="00EC0A0F" w:rsidRDefault="00DE28FD" w:rsidP="00DE28FD">
            <w:pPr>
              <w:pStyle w:val="Month"/>
              <w:jc w:val="right"/>
              <w:rPr>
                <w:color w:val="FF0000"/>
              </w:rPr>
            </w:pPr>
            <w:r>
              <w:rPr>
                <w:color w:val="FF0000"/>
              </w:rPr>
              <w:t>Ionawr</w:t>
            </w:r>
            <w:r w:rsidR="001960CE" w:rsidRPr="00EC0A0F">
              <w:rPr>
                <w:color w:val="FF0000"/>
              </w:rPr>
              <w:t xml:space="preserve"> 201</w:t>
            </w:r>
            <w:r>
              <w:rPr>
                <w:color w:val="FF0000"/>
              </w:rPr>
              <w:t>8</w:t>
            </w:r>
          </w:p>
        </w:tc>
      </w:tr>
    </w:tbl>
    <w:p w:rsidR="00C266FC" w:rsidRPr="007E3A8E" w:rsidRDefault="00C266FC" w:rsidP="00D36E75">
      <w:pPr>
        <w:pStyle w:val="Modcode"/>
      </w:pPr>
    </w:p>
    <w:p w:rsidR="00D36E75" w:rsidRPr="007E3A8E" w:rsidRDefault="00D36E75" w:rsidP="00D36E75">
      <w:pPr>
        <w:pStyle w:val="Modcode"/>
      </w:pPr>
      <w:r w:rsidRPr="007E3A8E">
        <w:t>MODULE CODE</w:t>
      </w:r>
      <w:r w:rsidR="00147A36">
        <w:t xml:space="preserve">: </w:t>
      </w:r>
      <w:r w:rsidR="00DE28FD">
        <w:rPr>
          <w:color w:val="FF0000"/>
        </w:rPr>
        <w:t>ACCA6001</w:t>
      </w:r>
    </w:p>
    <w:p w:rsidR="00D36E75" w:rsidRPr="009948F4" w:rsidRDefault="00A47073" w:rsidP="00D36E75">
      <w:pPr>
        <w:pStyle w:val="Modname"/>
        <w:rPr>
          <w:color w:val="FF0000"/>
        </w:rPr>
      </w:pPr>
      <w:r>
        <w:rPr>
          <w:color w:val="FF0000"/>
        </w:rPr>
        <w:t xml:space="preserve">Network </w:t>
      </w:r>
      <w:r w:rsidR="00DE28FD">
        <w:rPr>
          <w:color w:val="FF0000"/>
        </w:rPr>
        <w:t xml:space="preserve">&amp; Data Centre </w:t>
      </w:r>
      <w:r>
        <w:rPr>
          <w:color w:val="FF0000"/>
        </w:rPr>
        <w:t>Management</w:t>
      </w:r>
    </w:p>
    <w:p w:rsidR="00C5464C" w:rsidRPr="007E3A8E" w:rsidRDefault="00C5464C">
      <w:pPr>
        <w:pStyle w:val="Time"/>
      </w:pPr>
      <w:r w:rsidRPr="007E3A8E">
        <w:t xml:space="preserve">TIME: </w:t>
      </w:r>
      <w:r w:rsidR="004A425E" w:rsidRPr="007E3A8E">
        <w:t xml:space="preserve"> </w:t>
      </w:r>
      <w:r w:rsidR="00A47073">
        <w:rPr>
          <w:color w:val="FF0000"/>
        </w:rPr>
        <w:t>2</w:t>
      </w:r>
      <w:r w:rsidR="004A425E" w:rsidRPr="009948F4">
        <w:rPr>
          <w:color w:val="FF0000"/>
        </w:rPr>
        <w:t xml:space="preserve"> </w:t>
      </w:r>
      <w:r w:rsidRPr="009948F4">
        <w:rPr>
          <w:color w:val="FF0000"/>
        </w:rPr>
        <w:t>HOURS</w:t>
      </w:r>
    </w:p>
    <w:p w:rsidR="00DC3A55" w:rsidRDefault="00DC3A55">
      <w:pPr>
        <w:pStyle w:val="Answer"/>
      </w:pPr>
    </w:p>
    <w:p w:rsidR="00DC3A55" w:rsidRPr="009948F4" w:rsidRDefault="00DC3A55">
      <w:pPr>
        <w:pStyle w:val="Answer"/>
      </w:pPr>
      <w:r>
        <w:t xml:space="preserve">answer </w:t>
      </w:r>
      <w:r w:rsidR="00A47073">
        <w:rPr>
          <w:color w:val="FF0000"/>
          <w:u w:val="single"/>
        </w:rPr>
        <w:t>THREE</w:t>
      </w:r>
      <w:r w:rsidRPr="009948F4">
        <w:rPr>
          <w:color w:val="FF0000"/>
        </w:rPr>
        <w:t xml:space="preserve"> qu</w:t>
      </w:r>
      <w:r w:rsidR="004F4B61" w:rsidRPr="009948F4">
        <w:rPr>
          <w:color w:val="FF0000"/>
        </w:rPr>
        <w:t>ESTION</w:t>
      </w:r>
      <w:r w:rsidR="00A47073">
        <w:rPr>
          <w:color w:val="FF0000"/>
        </w:rPr>
        <w:t>s</w:t>
      </w:r>
      <w:r w:rsidR="004F4B61" w:rsidRPr="009948F4">
        <w:rPr>
          <w:color w:val="FF0000"/>
        </w:rPr>
        <w:t xml:space="preserve"> </w:t>
      </w:r>
      <w:r w:rsidRPr="009948F4">
        <w:rPr>
          <w:color w:val="FF0000"/>
        </w:rPr>
        <w:t xml:space="preserve">out of </w:t>
      </w:r>
      <w:r w:rsidR="00A47073">
        <w:rPr>
          <w:color w:val="FF0000"/>
        </w:rPr>
        <w:t>F</w:t>
      </w:r>
      <w:r w:rsidRPr="00F93162">
        <w:rPr>
          <w:color w:val="FF0000"/>
          <w:u w:val="single"/>
        </w:rPr>
        <w:t>o</w:t>
      </w:r>
      <w:r w:rsidR="00A47073">
        <w:rPr>
          <w:color w:val="FF0000"/>
          <w:u w:val="single"/>
        </w:rPr>
        <w:t>UR</w:t>
      </w:r>
      <w:r>
        <w:t xml:space="preserve"> </w:t>
      </w:r>
    </w:p>
    <w:p w:rsidR="00DC3A55" w:rsidRDefault="00DC3A55">
      <w:pPr>
        <w:pStyle w:val="Answer"/>
      </w:pPr>
    </w:p>
    <w:p w:rsidR="00C5464C" w:rsidRPr="007E3A8E" w:rsidRDefault="00C5464C">
      <w:pPr>
        <w:pStyle w:val="BodyText"/>
      </w:pPr>
    </w:p>
    <w:p w:rsidR="00C5464C" w:rsidRPr="001C60E5" w:rsidRDefault="00C5464C">
      <w:pPr>
        <w:pStyle w:val="BodyText"/>
        <w:rPr>
          <w:i/>
        </w:rPr>
      </w:pPr>
      <w:r w:rsidRPr="001C60E5">
        <w:rPr>
          <w:i/>
        </w:rPr>
        <w:t xml:space="preserve">Equipment or materials required </w:t>
      </w:r>
      <w:r w:rsidR="005672D9" w:rsidRPr="001C60E5">
        <w:rPr>
          <w:i/>
        </w:rPr>
        <w:t>–</w:t>
      </w:r>
      <w:r w:rsidRPr="001C60E5">
        <w:rPr>
          <w:i/>
        </w:rPr>
        <w:t xml:space="preserve"> None</w:t>
      </w:r>
    </w:p>
    <w:p w:rsidR="004A425E" w:rsidRPr="001C60E5" w:rsidRDefault="004A425E">
      <w:pPr>
        <w:pStyle w:val="BodyText"/>
        <w:rPr>
          <w:i/>
        </w:rPr>
      </w:pPr>
      <w:proofErr w:type="spellStart"/>
      <w:r w:rsidRPr="001C60E5">
        <w:rPr>
          <w:i/>
        </w:rPr>
        <w:t>Adnoddau</w:t>
      </w:r>
      <w:proofErr w:type="spellEnd"/>
      <w:r w:rsidRPr="001C60E5">
        <w:rPr>
          <w:i/>
        </w:rPr>
        <w:t xml:space="preserve"> </w:t>
      </w:r>
      <w:proofErr w:type="spellStart"/>
      <w:r w:rsidRPr="001C60E5">
        <w:rPr>
          <w:i/>
        </w:rPr>
        <w:t>neu</w:t>
      </w:r>
      <w:proofErr w:type="spellEnd"/>
      <w:r w:rsidRPr="001C60E5">
        <w:rPr>
          <w:i/>
        </w:rPr>
        <w:t xml:space="preserve"> </w:t>
      </w:r>
      <w:proofErr w:type="spellStart"/>
      <w:r w:rsidRPr="001C60E5">
        <w:rPr>
          <w:i/>
        </w:rPr>
        <w:t>ddefnyddiau</w:t>
      </w:r>
      <w:proofErr w:type="spellEnd"/>
      <w:r w:rsidRPr="001C60E5">
        <w:rPr>
          <w:i/>
        </w:rPr>
        <w:t xml:space="preserve"> </w:t>
      </w:r>
      <w:proofErr w:type="spellStart"/>
      <w:r w:rsidRPr="001C60E5">
        <w:rPr>
          <w:i/>
        </w:rPr>
        <w:t>sydd</w:t>
      </w:r>
      <w:proofErr w:type="spellEnd"/>
      <w:r w:rsidRPr="001C60E5">
        <w:rPr>
          <w:i/>
        </w:rPr>
        <w:t xml:space="preserve"> </w:t>
      </w:r>
      <w:proofErr w:type="spellStart"/>
      <w:r w:rsidRPr="001C60E5">
        <w:rPr>
          <w:i/>
        </w:rPr>
        <w:t>eu</w:t>
      </w:r>
      <w:proofErr w:type="spellEnd"/>
      <w:r w:rsidRPr="001C60E5">
        <w:rPr>
          <w:i/>
        </w:rPr>
        <w:t xml:space="preserve"> </w:t>
      </w:r>
      <w:proofErr w:type="spellStart"/>
      <w:r w:rsidRPr="001C60E5">
        <w:rPr>
          <w:i/>
        </w:rPr>
        <w:t>hangen</w:t>
      </w:r>
      <w:proofErr w:type="spellEnd"/>
      <w:r w:rsidRPr="001C60E5">
        <w:rPr>
          <w:i/>
        </w:rPr>
        <w:t xml:space="preserve"> - Dim</w:t>
      </w:r>
    </w:p>
    <w:p w:rsidR="005672D9" w:rsidRDefault="005672D9" w:rsidP="00267C96">
      <w:pPr>
        <w:pStyle w:val="BodyText"/>
        <w:ind w:left="720"/>
        <w:jc w:val="center"/>
        <w:rPr>
          <w:sz w:val="28"/>
        </w:rPr>
      </w:pPr>
    </w:p>
    <w:p w:rsidR="00D31A6E" w:rsidRPr="007E3A8E" w:rsidRDefault="00D31A6E" w:rsidP="005672D9">
      <w:pPr>
        <w:pStyle w:val="BodyText"/>
        <w:ind w:left="720"/>
        <w:rPr>
          <w:sz w:val="28"/>
        </w:rPr>
      </w:pPr>
    </w:p>
    <w:p w:rsidR="007228A4" w:rsidRDefault="00B22B43" w:rsidP="0063282B">
      <w:r>
        <w:br w:type="page"/>
      </w:r>
    </w:p>
    <w:p w:rsidR="00F327CC" w:rsidRPr="00CB215A" w:rsidRDefault="00F327CC" w:rsidP="00F327CC">
      <w:pPr>
        <w:rPr>
          <w:b/>
          <w:sz w:val="28"/>
        </w:rPr>
      </w:pPr>
      <w:r w:rsidRPr="00CB215A">
        <w:rPr>
          <w:b/>
          <w:sz w:val="28"/>
        </w:rPr>
        <w:lastRenderedPageBreak/>
        <w:t xml:space="preserve">ANSWER </w:t>
      </w:r>
      <w:r w:rsidR="00BE18EE">
        <w:rPr>
          <w:b/>
          <w:sz w:val="28"/>
          <w:u w:val="single"/>
        </w:rPr>
        <w:t>THREE</w:t>
      </w:r>
      <w:r w:rsidRPr="00CB215A">
        <w:rPr>
          <w:b/>
          <w:sz w:val="28"/>
        </w:rPr>
        <w:t xml:space="preserve"> QUE</w:t>
      </w:r>
      <w:r w:rsidR="004F4B61">
        <w:rPr>
          <w:b/>
          <w:sz w:val="28"/>
        </w:rPr>
        <w:t>ST</w:t>
      </w:r>
      <w:r w:rsidRPr="00CB215A">
        <w:rPr>
          <w:b/>
          <w:sz w:val="28"/>
        </w:rPr>
        <w:t>IONS</w:t>
      </w:r>
    </w:p>
    <w:p w:rsidR="00F327CC" w:rsidRPr="00CB215A" w:rsidRDefault="00F327CC" w:rsidP="00E05E03"/>
    <w:p w:rsidR="00F327CC" w:rsidRDefault="00BE18EE" w:rsidP="00BE18EE">
      <w:pPr>
        <w:ind w:left="360"/>
      </w:pPr>
      <w:r>
        <w:rPr>
          <w:b/>
        </w:rPr>
        <w:t xml:space="preserve">Q1. </w:t>
      </w:r>
    </w:p>
    <w:p w:rsidR="0053739A" w:rsidRDefault="0053739A" w:rsidP="00BE18EE">
      <w:pPr>
        <w:ind w:left="360"/>
      </w:pPr>
    </w:p>
    <w:p w:rsidR="00A617E2" w:rsidRDefault="00A617E2" w:rsidP="00766381">
      <w:pPr>
        <w:pStyle w:val="ListParagraph"/>
        <w:numPr>
          <w:ilvl w:val="0"/>
          <w:numId w:val="2"/>
        </w:numPr>
        <w:jc w:val="both"/>
      </w:pPr>
      <w:r>
        <w:t>In reference to Network Management:</w:t>
      </w:r>
    </w:p>
    <w:p w:rsidR="005B196B" w:rsidRDefault="005B196B" w:rsidP="005B196B">
      <w:pPr>
        <w:pStyle w:val="ListParagraph"/>
        <w:jc w:val="both"/>
      </w:pPr>
    </w:p>
    <w:p w:rsidR="00A617E2" w:rsidRDefault="00A617E2" w:rsidP="00766381">
      <w:pPr>
        <w:pStyle w:val="ListParagraph"/>
        <w:numPr>
          <w:ilvl w:val="1"/>
          <w:numId w:val="2"/>
        </w:numPr>
        <w:jc w:val="both"/>
      </w:pPr>
      <w:r>
        <w:t>The International Organization Standards (ISO) divided it into five functional areas, name and discuss them.</w:t>
      </w:r>
      <w:r>
        <w:tab/>
      </w:r>
    </w:p>
    <w:p w:rsidR="00A617E2" w:rsidRDefault="00A617E2" w:rsidP="00A617E2">
      <w:pPr>
        <w:pStyle w:val="ListParagraph"/>
        <w:ind w:left="6480" w:firstLine="720"/>
        <w:rPr>
          <w:b/>
        </w:rPr>
      </w:pPr>
      <w:r>
        <w:rPr>
          <w:b/>
        </w:rPr>
        <w:t>(20</w:t>
      </w:r>
      <w:r w:rsidRPr="00FD5F3C">
        <w:rPr>
          <w:b/>
        </w:rPr>
        <w:t xml:space="preserve"> Marks)</w:t>
      </w:r>
    </w:p>
    <w:p w:rsidR="00603BAD" w:rsidRDefault="00603BAD" w:rsidP="00A617E2">
      <w:pPr>
        <w:pStyle w:val="ListParagraph"/>
        <w:ind w:left="6480" w:firstLine="720"/>
        <w:rPr>
          <w:b/>
        </w:rPr>
      </w:pPr>
    </w:p>
    <w:p w:rsidR="00603BAD" w:rsidRPr="00603BAD" w:rsidRDefault="00603BAD" w:rsidP="00603BAD">
      <w:pPr>
        <w:pStyle w:val="ListParagraph"/>
        <w:ind w:left="0" w:firstLine="720"/>
        <w:rPr>
          <w:b/>
          <w:color w:val="FF0000"/>
        </w:rPr>
      </w:pPr>
      <w:r w:rsidRPr="00603BAD">
        <w:rPr>
          <w:b/>
          <w:color w:val="FF0000"/>
        </w:rPr>
        <w:t>Solutions:</w:t>
      </w:r>
      <w:r w:rsidR="006D50E2">
        <w:rPr>
          <w:b/>
          <w:color w:val="FF0000"/>
        </w:rPr>
        <w:t xml:space="preserve"> </w:t>
      </w:r>
      <w:r w:rsidR="006D50E2" w:rsidRPr="000A7B84">
        <w:rPr>
          <w:i/>
          <w:color w:val="FF0000"/>
        </w:rPr>
        <w:t>(1 mark each for naming and 4 marks each for discussing them)</w:t>
      </w:r>
    </w:p>
    <w:p w:rsidR="006D50E2" w:rsidRPr="000A7B84" w:rsidRDefault="006D50E2" w:rsidP="00766381">
      <w:pPr>
        <w:numPr>
          <w:ilvl w:val="1"/>
          <w:numId w:val="13"/>
        </w:numPr>
      </w:pPr>
      <w:r w:rsidRPr="000A7B84">
        <w:rPr>
          <w:lang w:val="en-US"/>
        </w:rPr>
        <w:t>Fault Management</w:t>
      </w:r>
    </w:p>
    <w:p w:rsidR="006D50E2" w:rsidRPr="000A7B84" w:rsidRDefault="006D50E2" w:rsidP="00766381">
      <w:pPr>
        <w:numPr>
          <w:ilvl w:val="1"/>
          <w:numId w:val="13"/>
        </w:numPr>
      </w:pPr>
      <w:r w:rsidRPr="000A7B84">
        <w:rPr>
          <w:lang w:val="en-US"/>
        </w:rPr>
        <w:t>Configuration Management</w:t>
      </w:r>
    </w:p>
    <w:p w:rsidR="006D50E2" w:rsidRPr="000A7B84" w:rsidRDefault="006D50E2" w:rsidP="00766381">
      <w:pPr>
        <w:numPr>
          <w:ilvl w:val="1"/>
          <w:numId w:val="13"/>
        </w:numPr>
      </w:pPr>
      <w:r w:rsidRPr="000A7B84">
        <w:rPr>
          <w:lang w:val="en-US"/>
        </w:rPr>
        <w:t>Security Management</w:t>
      </w:r>
    </w:p>
    <w:p w:rsidR="006D50E2" w:rsidRPr="000A7B84" w:rsidRDefault="006D50E2" w:rsidP="00766381">
      <w:pPr>
        <w:numPr>
          <w:ilvl w:val="1"/>
          <w:numId w:val="13"/>
        </w:numPr>
      </w:pPr>
      <w:r w:rsidRPr="000A7B84">
        <w:rPr>
          <w:lang w:val="en-US"/>
        </w:rPr>
        <w:t>Performance Management</w:t>
      </w:r>
    </w:p>
    <w:p w:rsidR="006D50E2" w:rsidRPr="000A7B84" w:rsidRDefault="006D50E2" w:rsidP="00766381">
      <w:pPr>
        <w:numPr>
          <w:ilvl w:val="1"/>
          <w:numId w:val="13"/>
        </w:numPr>
      </w:pPr>
      <w:r w:rsidRPr="000A7B84">
        <w:rPr>
          <w:lang w:val="en-US"/>
        </w:rPr>
        <w:t>Accounting Management</w:t>
      </w:r>
    </w:p>
    <w:p w:rsidR="006D50E2" w:rsidRDefault="006D50E2" w:rsidP="006D50E2">
      <w:pPr>
        <w:ind w:left="720"/>
      </w:pPr>
    </w:p>
    <w:p w:rsidR="006D50E2" w:rsidRPr="000A7B84" w:rsidRDefault="006D50E2" w:rsidP="006D50E2">
      <w:pPr>
        <w:ind w:left="720"/>
        <w:rPr>
          <w:b/>
        </w:rPr>
      </w:pPr>
      <w:r w:rsidRPr="000A7B84">
        <w:rPr>
          <w:b/>
          <w:lang w:val="en-US"/>
        </w:rPr>
        <w:t>Fault management involves</w:t>
      </w:r>
    </w:p>
    <w:p w:rsidR="006D50E2" w:rsidRPr="000A7B84" w:rsidRDefault="006D50E2" w:rsidP="00766381">
      <w:pPr>
        <w:numPr>
          <w:ilvl w:val="2"/>
          <w:numId w:val="14"/>
        </w:numPr>
      </w:pPr>
      <w:r w:rsidRPr="000A7B84">
        <w:rPr>
          <w:lang w:val="en-US"/>
        </w:rPr>
        <w:t>Detection of faults found on the network</w:t>
      </w:r>
    </w:p>
    <w:p w:rsidR="006D50E2" w:rsidRPr="000A7B84" w:rsidRDefault="006D50E2" w:rsidP="00766381">
      <w:pPr>
        <w:numPr>
          <w:ilvl w:val="2"/>
          <w:numId w:val="14"/>
        </w:numPr>
      </w:pPr>
      <w:r w:rsidRPr="000A7B84">
        <w:rPr>
          <w:lang w:val="en-US"/>
        </w:rPr>
        <w:t>Isolating the faults found on the network</w:t>
      </w:r>
    </w:p>
    <w:p w:rsidR="006D50E2" w:rsidRPr="000A7B84" w:rsidRDefault="006D50E2" w:rsidP="00766381">
      <w:pPr>
        <w:numPr>
          <w:ilvl w:val="2"/>
          <w:numId w:val="14"/>
        </w:numPr>
      </w:pPr>
      <w:r w:rsidRPr="000A7B84">
        <w:rPr>
          <w:lang w:val="en-US"/>
        </w:rPr>
        <w:t>Correction of faults found on the network</w:t>
      </w:r>
    </w:p>
    <w:p w:rsidR="006D50E2" w:rsidRPr="000A7B84" w:rsidRDefault="006D50E2" w:rsidP="00766381">
      <w:pPr>
        <w:numPr>
          <w:ilvl w:val="1"/>
          <w:numId w:val="15"/>
        </w:numPr>
      </w:pPr>
      <w:r w:rsidRPr="000A7B84">
        <w:rPr>
          <w:lang w:val="en-US"/>
        </w:rPr>
        <w:t>Preemptive approach is better for reducing downtime</w:t>
      </w:r>
    </w:p>
    <w:p w:rsidR="006D50E2" w:rsidRPr="000A7B84" w:rsidRDefault="006D50E2" w:rsidP="00766381">
      <w:pPr>
        <w:numPr>
          <w:ilvl w:val="1"/>
          <w:numId w:val="15"/>
        </w:numPr>
      </w:pPr>
      <w:r w:rsidRPr="000A7B84">
        <w:rPr>
          <w:lang w:val="en-US"/>
        </w:rPr>
        <w:t>The MOST widely implemented network management elements.</w:t>
      </w:r>
    </w:p>
    <w:p w:rsidR="006D50E2" w:rsidRDefault="006D50E2" w:rsidP="006D50E2">
      <w:pPr>
        <w:ind w:left="720"/>
      </w:pPr>
    </w:p>
    <w:p w:rsidR="006D50E2" w:rsidRPr="000A7B84" w:rsidRDefault="006D50E2" w:rsidP="006D50E2">
      <w:pPr>
        <w:ind w:left="720"/>
        <w:rPr>
          <w:b/>
        </w:rPr>
      </w:pPr>
      <w:r w:rsidRPr="000A7B84">
        <w:rPr>
          <w:b/>
        </w:rPr>
        <w:t>Performance Management:</w:t>
      </w:r>
    </w:p>
    <w:p w:rsidR="006D50E2" w:rsidRPr="000A7B84" w:rsidRDefault="006D50E2" w:rsidP="00766381">
      <w:pPr>
        <w:pStyle w:val="ListParagraph"/>
        <w:numPr>
          <w:ilvl w:val="0"/>
          <w:numId w:val="17"/>
        </w:numPr>
      </w:pPr>
      <w:r w:rsidRPr="000A7B84">
        <w:rPr>
          <w:lang w:val="en-US"/>
        </w:rPr>
        <w:t>Involves monitoring performance aspects of the network including:</w:t>
      </w:r>
    </w:p>
    <w:p w:rsidR="006D50E2" w:rsidRPr="000A7B84" w:rsidRDefault="006D50E2" w:rsidP="00766381">
      <w:pPr>
        <w:numPr>
          <w:ilvl w:val="2"/>
          <w:numId w:val="16"/>
        </w:numPr>
      </w:pPr>
      <w:r w:rsidRPr="000A7B84">
        <w:rPr>
          <w:lang w:val="en-US"/>
        </w:rPr>
        <w:t>Downtime</w:t>
      </w:r>
    </w:p>
    <w:p w:rsidR="006D50E2" w:rsidRPr="000A7B84" w:rsidRDefault="006D50E2" w:rsidP="00766381">
      <w:pPr>
        <w:numPr>
          <w:ilvl w:val="2"/>
          <w:numId w:val="16"/>
        </w:numPr>
      </w:pPr>
      <w:r w:rsidRPr="000A7B84">
        <w:rPr>
          <w:lang w:val="en-US"/>
        </w:rPr>
        <w:t>Available Bandwidth</w:t>
      </w:r>
    </w:p>
    <w:p w:rsidR="006D50E2" w:rsidRPr="000A7B84" w:rsidRDefault="006D50E2" w:rsidP="00766381">
      <w:pPr>
        <w:numPr>
          <w:ilvl w:val="2"/>
          <w:numId w:val="16"/>
        </w:numPr>
      </w:pPr>
      <w:r w:rsidRPr="000A7B84">
        <w:rPr>
          <w:lang w:val="en-US"/>
        </w:rPr>
        <w:t>Latency</w:t>
      </w:r>
    </w:p>
    <w:p w:rsidR="006D50E2" w:rsidRPr="000A7B84" w:rsidRDefault="006D50E2" w:rsidP="00766381">
      <w:pPr>
        <w:numPr>
          <w:ilvl w:val="2"/>
          <w:numId w:val="16"/>
        </w:numPr>
      </w:pPr>
      <w:r w:rsidRPr="000A7B84">
        <w:rPr>
          <w:lang w:val="en-US"/>
        </w:rPr>
        <w:t>Broadcast storms</w:t>
      </w:r>
    </w:p>
    <w:p w:rsidR="006D50E2" w:rsidRPr="000A7B84" w:rsidRDefault="006D50E2" w:rsidP="00766381">
      <w:pPr>
        <w:numPr>
          <w:ilvl w:val="1"/>
          <w:numId w:val="16"/>
        </w:numPr>
      </w:pPr>
      <w:r w:rsidRPr="000A7B84">
        <w:rPr>
          <w:lang w:val="en-US"/>
        </w:rPr>
        <w:t>Maintain at a certain level, have a system to notify if level falling</w:t>
      </w:r>
    </w:p>
    <w:p w:rsidR="006D50E2" w:rsidRPr="000A7B84" w:rsidRDefault="006D50E2" w:rsidP="006D50E2">
      <w:pPr>
        <w:ind w:left="720"/>
        <w:rPr>
          <w:i/>
        </w:rPr>
      </w:pPr>
      <w:r w:rsidRPr="000A7B84">
        <w:rPr>
          <w:i/>
        </w:rPr>
        <w:t>Or discussion can base on:</w:t>
      </w:r>
    </w:p>
    <w:p w:rsidR="006D50E2" w:rsidRPr="000A7B84" w:rsidRDefault="006D50E2" w:rsidP="00766381">
      <w:pPr>
        <w:numPr>
          <w:ilvl w:val="0"/>
          <w:numId w:val="18"/>
        </w:numPr>
        <w:tabs>
          <w:tab w:val="clear" w:pos="720"/>
          <w:tab w:val="num" w:pos="1800"/>
        </w:tabs>
        <w:ind w:left="1800"/>
      </w:pPr>
      <w:r w:rsidRPr="000A7B84">
        <w:rPr>
          <w:lang w:val="en-US"/>
        </w:rPr>
        <w:t>Performance metrics</w:t>
      </w:r>
    </w:p>
    <w:p w:rsidR="006D50E2" w:rsidRPr="000A7B84" w:rsidRDefault="006D50E2" w:rsidP="00766381">
      <w:pPr>
        <w:numPr>
          <w:ilvl w:val="1"/>
          <w:numId w:val="18"/>
        </w:numPr>
        <w:ind w:left="2520"/>
      </w:pPr>
      <w:r w:rsidRPr="000A7B84">
        <w:rPr>
          <w:lang w:val="en-US"/>
        </w:rPr>
        <w:t>Throughput</w:t>
      </w:r>
    </w:p>
    <w:p w:rsidR="006D50E2" w:rsidRPr="000A7B84" w:rsidRDefault="006D50E2" w:rsidP="00766381">
      <w:pPr>
        <w:numPr>
          <w:ilvl w:val="1"/>
          <w:numId w:val="18"/>
        </w:numPr>
        <w:ind w:left="2520"/>
      </w:pPr>
      <w:r w:rsidRPr="000A7B84">
        <w:rPr>
          <w:lang w:val="en-US"/>
        </w:rPr>
        <w:t>Response time</w:t>
      </w:r>
    </w:p>
    <w:p w:rsidR="006D50E2" w:rsidRPr="000A7B84" w:rsidRDefault="006D50E2" w:rsidP="00766381">
      <w:pPr>
        <w:numPr>
          <w:ilvl w:val="1"/>
          <w:numId w:val="18"/>
        </w:numPr>
        <w:ind w:left="2520"/>
      </w:pPr>
      <w:r w:rsidRPr="000A7B84">
        <w:rPr>
          <w:lang w:val="en-US"/>
        </w:rPr>
        <w:t>Utilization</w:t>
      </w:r>
    </w:p>
    <w:p w:rsidR="006D50E2" w:rsidRPr="000A7B84" w:rsidRDefault="006D50E2" w:rsidP="00766381">
      <w:pPr>
        <w:numPr>
          <w:ilvl w:val="0"/>
          <w:numId w:val="18"/>
        </w:numPr>
        <w:ind w:left="1800"/>
      </w:pPr>
      <w:r w:rsidRPr="000A7B84">
        <w:rPr>
          <w:lang w:val="en-US"/>
        </w:rPr>
        <w:t>Steps involved</w:t>
      </w:r>
    </w:p>
    <w:p w:rsidR="006D50E2" w:rsidRPr="000A7B84" w:rsidRDefault="006D50E2" w:rsidP="006D50E2">
      <w:pPr>
        <w:ind w:left="1800"/>
      </w:pPr>
      <w:r w:rsidRPr="000A7B84">
        <w:rPr>
          <w:lang w:val="en-US"/>
        </w:rPr>
        <w:t xml:space="preserve">Gather data </w:t>
      </w:r>
      <w:r w:rsidRPr="000A7B84">
        <w:rPr>
          <w:lang w:val="en-US"/>
        </w:rPr>
        <w:sym w:font="Wingdings" w:char="F0E0"/>
      </w:r>
      <w:r>
        <w:rPr>
          <w:lang w:val="en-US"/>
        </w:rPr>
        <w:t xml:space="preserve"> </w:t>
      </w:r>
      <w:r w:rsidRPr="000A7B84">
        <w:rPr>
          <w:lang w:val="en-US"/>
        </w:rPr>
        <w:t>Analyze</w:t>
      </w:r>
      <w:r>
        <w:rPr>
          <w:lang w:val="en-US"/>
        </w:rPr>
        <w:t xml:space="preserve"> </w:t>
      </w:r>
      <w:r w:rsidRPr="000A7B84">
        <w:rPr>
          <w:lang w:val="en-US"/>
        </w:rPr>
        <w:sym w:font="Wingdings" w:char="F0E0"/>
      </w:r>
      <w:r>
        <w:rPr>
          <w:lang w:val="en-US"/>
        </w:rPr>
        <w:t xml:space="preserve"> </w:t>
      </w:r>
      <w:r w:rsidRPr="000A7B84">
        <w:rPr>
          <w:lang w:val="en-US"/>
        </w:rPr>
        <w:t>Set threshold</w:t>
      </w:r>
      <w:r w:rsidRPr="000A7B84">
        <w:rPr>
          <w:lang w:val="en-US"/>
        </w:rPr>
        <w:tab/>
      </w:r>
      <w:r w:rsidRPr="000A7B84">
        <w:rPr>
          <w:lang w:val="en-US"/>
        </w:rPr>
        <w:sym w:font="Wingdings" w:char="F0E0"/>
      </w:r>
      <w:r>
        <w:rPr>
          <w:lang w:val="en-US"/>
        </w:rPr>
        <w:t xml:space="preserve"> </w:t>
      </w:r>
      <w:r w:rsidRPr="000A7B84">
        <w:rPr>
          <w:lang w:val="en-US"/>
        </w:rPr>
        <w:t xml:space="preserve">Monitor </w:t>
      </w:r>
      <w:r w:rsidRPr="000A7B84">
        <w:rPr>
          <w:lang w:val="en-US"/>
        </w:rPr>
        <w:tab/>
        <w:t xml:space="preserve">     </w:t>
      </w:r>
    </w:p>
    <w:p w:rsidR="006D50E2" w:rsidRDefault="006D50E2" w:rsidP="006D50E2">
      <w:pPr>
        <w:ind w:left="720"/>
      </w:pPr>
    </w:p>
    <w:p w:rsidR="006D50E2" w:rsidRPr="000A6310" w:rsidRDefault="006D50E2" w:rsidP="006D50E2">
      <w:pPr>
        <w:ind w:left="720"/>
        <w:rPr>
          <w:b/>
        </w:rPr>
      </w:pPr>
      <w:r w:rsidRPr="000A6310">
        <w:rPr>
          <w:b/>
        </w:rPr>
        <w:t>Configuration Management</w:t>
      </w:r>
      <w:r>
        <w:rPr>
          <w:b/>
        </w:rPr>
        <w:t>:</w:t>
      </w:r>
    </w:p>
    <w:p w:rsidR="006D50E2" w:rsidRPr="000A6310" w:rsidRDefault="006D50E2" w:rsidP="00766381">
      <w:pPr>
        <w:numPr>
          <w:ilvl w:val="0"/>
          <w:numId w:val="19"/>
        </w:numPr>
      </w:pPr>
      <w:r w:rsidRPr="000A6310">
        <w:t xml:space="preserve">Monitor network and system configuration. </w:t>
      </w:r>
    </w:p>
    <w:p w:rsidR="006D50E2" w:rsidRPr="000A6310" w:rsidRDefault="006D50E2" w:rsidP="00766381">
      <w:pPr>
        <w:numPr>
          <w:ilvl w:val="0"/>
          <w:numId w:val="19"/>
        </w:numPr>
      </w:pPr>
      <w:r w:rsidRPr="000A6310">
        <w:t>Involves all configuration aspects of the network including:</w:t>
      </w:r>
    </w:p>
    <w:p w:rsidR="006D50E2" w:rsidRPr="000A6310" w:rsidRDefault="006D50E2" w:rsidP="00766381">
      <w:pPr>
        <w:numPr>
          <w:ilvl w:val="2"/>
          <w:numId w:val="20"/>
        </w:numPr>
      </w:pPr>
      <w:r w:rsidRPr="000A6310">
        <w:t>Configuration file management</w:t>
      </w:r>
    </w:p>
    <w:p w:rsidR="006D50E2" w:rsidRPr="000A6310" w:rsidRDefault="006D50E2" w:rsidP="00766381">
      <w:pPr>
        <w:numPr>
          <w:ilvl w:val="2"/>
          <w:numId w:val="20"/>
        </w:numPr>
      </w:pPr>
      <w:r w:rsidRPr="000A6310">
        <w:t>Inventory management</w:t>
      </w:r>
    </w:p>
    <w:p w:rsidR="006D50E2" w:rsidRPr="000A6310" w:rsidRDefault="006D50E2" w:rsidP="00766381">
      <w:pPr>
        <w:numPr>
          <w:ilvl w:val="2"/>
          <w:numId w:val="20"/>
        </w:numPr>
      </w:pPr>
      <w:r w:rsidRPr="000A6310">
        <w:t>Software management</w:t>
      </w:r>
    </w:p>
    <w:p w:rsidR="006D50E2" w:rsidRPr="000A6310" w:rsidRDefault="006D50E2" w:rsidP="00766381">
      <w:pPr>
        <w:numPr>
          <w:ilvl w:val="2"/>
          <w:numId w:val="20"/>
        </w:numPr>
      </w:pPr>
      <w:r w:rsidRPr="000A6310">
        <w:t>Known naming conventions</w:t>
      </w:r>
    </w:p>
    <w:p w:rsidR="006D50E2" w:rsidRPr="000A6310" w:rsidRDefault="006D50E2" w:rsidP="00766381">
      <w:pPr>
        <w:numPr>
          <w:ilvl w:val="2"/>
          <w:numId w:val="20"/>
        </w:numPr>
      </w:pPr>
      <w:r w:rsidRPr="000A6310">
        <w:t>Contact person</w:t>
      </w:r>
    </w:p>
    <w:p w:rsidR="006D50E2" w:rsidRDefault="006D50E2" w:rsidP="006D50E2">
      <w:pPr>
        <w:ind w:left="1440"/>
      </w:pPr>
    </w:p>
    <w:p w:rsidR="006D50E2" w:rsidRDefault="006D50E2" w:rsidP="006D50E2">
      <w:pPr>
        <w:ind w:left="1440"/>
      </w:pPr>
    </w:p>
    <w:p w:rsidR="006D50E2" w:rsidRDefault="006D50E2" w:rsidP="006D50E2">
      <w:pPr>
        <w:ind w:left="1440"/>
      </w:pPr>
      <w:r w:rsidRPr="000A6310">
        <w:rPr>
          <w:noProof/>
        </w:rPr>
        <w:lastRenderedPageBreak/>
        <mc:AlternateContent>
          <mc:Choice Requires="wpg">
            <w:drawing>
              <wp:inline distT="0" distB="0" distL="0" distR="0" wp14:anchorId="478ADF2D" wp14:editId="35A0A5C1">
                <wp:extent cx="2633993" cy="3970117"/>
                <wp:effectExtent l="57150" t="19050" r="871220" b="87630"/>
                <wp:docPr id="3" name="Group 2"/>
                <wp:cNvGraphicFramePr/>
                <a:graphic xmlns:a="http://schemas.openxmlformats.org/drawingml/2006/main">
                  <a:graphicData uri="http://schemas.microsoft.com/office/word/2010/wordprocessingGroup">
                    <wpg:wgp>
                      <wpg:cNvGrpSpPr/>
                      <wpg:grpSpPr>
                        <a:xfrm>
                          <a:off x="0" y="0"/>
                          <a:ext cx="2633993" cy="3970117"/>
                          <a:chOff x="0" y="0"/>
                          <a:chExt cx="2633993" cy="3864266"/>
                        </a:xfrm>
                      </wpg:grpSpPr>
                      <wps:wsp>
                        <wps:cNvPr id="10" name="Rounded Rectangle 10"/>
                        <wps:cNvSpPr/>
                        <wps:spPr>
                          <a:xfrm>
                            <a:off x="0" y="0"/>
                            <a:ext cx="2621293" cy="390724"/>
                          </a:xfrm>
                          <a:prstGeom prst="roundRect">
                            <a:avLst/>
                          </a:prstGeom>
                        </wps:spPr>
                        <wps:style>
                          <a:lnRef idx="1">
                            <a:schemeClr val="accent1"/>
                          </a:lnRef>
                          <a:fillRef idx="3">
                            <a:schemeClr val="accent1"/>
                          </a:fillRef>
                          <a:effectRef idx="2">
                            <a:schemeClr val="accent1"/>
                          </a:effectRef>
                          <a:fontRef idx="minor">
                            <a:schemeClr val="lt1"/>
                          </a:fontRef>
                        </wps:style>
                        <wps:txbx>
                          <w:txbxContent>
                            <w:p w:rsidR="006D50E2" w:rsidRDefault="006D50E2" w:rsidP="006D50E2">
                              <w:pPr>
                                <w:pStyle w:val="NormalWeb"/>
                                <w:spacing w:before="0" w:beforeAutospacing="0" w:after="0" w:afterAutospacing="0"/>
                                <w:jc w:val="center"/>
                              </w:pPr>
                              <w:r>
                                <w:rPr>
                                  <w:rFonts w:asciiTheme="minorHAnsi" w:hAnsi="Calibri" w:cstheme="minorBidi"/>
                                  <w:b/>
                                  <w:bCs/>
                                  <w:color w:val="000000"/>
                                  <w:kern w:val="24"/>
                                  <w:sz w:val="36"/>
                                  <w:szCs w:val="36"/>
                                  <w:lang w:val="en-US"/>
                                </w:rPr>
                                <w:t>Create Standards</w:t>
                              </w:r>
                            </w:p>
                          </w:txbxContent>
                        </wps:txbx>
                        <wps:bodyPr rtlCol="0" anchor="ctr"/>
                      </wps:wsp>
                      <wps:wsp>
                        <wps:cNvPr id="12" name="Rounded Rectangle 12"/>
                        <wps:cNvSpPr/>
                        <wps:spPr>
                          <a:xfrm>
                            <a:off x="0" y="977409"/>
                            <a:ext cx="2621293" cy="457852"/>
                          </a:xfrm>
                          <a:prstGeom prst="roundRect">
                            <a:avLst/>
                          </a:prstGeom>
                        </wps:spPr>
                        <wps:style>
                          <a:lnRef idx="1">
                            <a:schemeClr val="accent1"/>
                          </a:lnRef>
                          <a:fillRef idx="3">
                            <a:schemeClr val="accent1"/>
                          </a:fillRef>
                          <a:effectRef idx="2">
                            <a:schemeClr val="accent1"/>
                          </a:effectRef>
                          <a:fontRef idx="minor">
                            <a:schemeClr val="lt1"/>
                          </a:fontRef>
                        </wps:style>
                        <wps:txbx>
                          <w:txbxContent>
                            <w:p w:rsidR="006D50E2" w:rsidRDefault="006D50E2" w:rsidP="006D50E2">
                              <w:pPr>
                                <w:pStyle w:val="NormalWeb"/>
                                <w:spacing w:before="0" w:beforeAutospacing="0" w:after="0" w:afterAutospacing="0"/>
                                <w:jc w:val="center"/>
                              </w:pPr>
                              <w:r>
                                <w:rPr>
                                  <w:rFonts w:asciiTheme="minorHAnsi" w:hAnsi="Calibri" w:cstheme="minorBidi"/>
                                  <w:b/>
                                  <w:bCs/>
                                  <w:color w:val="000000"/>
                                  <w:kern w:val="24"/>
                                  <w:sz w:val="36"/>
                                  <w:szCs w:val="36"/>
                                  <w:lang w:val="en-US"/>
                                </w:rPr>
                                <w:t>Implement</w:t>
                              </w:r>
                            </w:p>
                          </w:txbxContent>
                        </wps:txbx>
                        <wps:bodyPr rtlCol="0" anchor="ctr"/>
                      </wps:wsp>
                      <wps:wsp>
                        <wps:cNvPr id="14" name="Rounded Rectangle 14"/>
                        <wps:cNvSpPr/>
                        <wps:spPr>
                          <a:xfrm>
                            <a:off x="0" y="1855934"/>
                            <a:ext cx="2621293" cy="390723"/>
                          </a:xfrm>
                          <a:prstGeom prst="roundRect">
                            <a:avLst/>
                          </a:prstGeom>
                        </wps:spPr>
                        <wps:style>
                          <a:lnRef idx="1">
                            <a:schemeClr val="accent1"/>
                          </a:lnRef>
                          <a:fillRef idx="3">
                            <a:schemeClr val="accent1"/>
                          </a:fillRef>
                          <a:effectRef idx="2">
                            <a:schemeClr val="accent1"/>
                          </a:effectRef>
                          <a:fontRef idx="minor">
                            <a:schemeClr val="lt1"/>
                          </a:fontRef>
                        </wps:style>
                        <wps:txbx>
                          <w:txbxContent>
                            <w:p w:rsidR="006D50E2" w:rsidRDefault="006D50E2" w:rsidP="006D50E2">
                              <w:pPr>
                                <w:pStyle w:val="NormalWeb"/>
                                <w:spacing w:before="0" w:beforeAutospacing="0" w:after="0" w:afterAutospacing="0"/>
                                <w:jc w:val="center"/>
                              </w:pPr>
                              <w:r>
                                <w:rPr>
                                  <w:rFonts w:asciiTheme="minorHAnsi" w:hAnsi="Calibri" w:cstheme="minorBidi"/>
                                  <w:b/>
                                  <w:bCs/>
                                  <w:color w:val="000000"/>
                                  <w:kern w:val="24"/>
                                  <w:sz w:val="32"/>
                                  <w:szCs w:val="32"/>
                                  <w:lang w:val="en-US"/>
                                </w:rPr>
                                <w:t>Maintain Documentation</w:t>
                              </w:r>
                            </w:p>
                          </w:txbxContent>
                        </wps:txbx>
                        <wps:bodyPr rtlCol="0" anchor="ctr"/>
                      </wps:wsp>
                      <wps:wsp>
                        <wps:cNvPr id="15" name="Rounded Rectangle 15"/>
                        <wps:cNvSpPr/>
                        <wps:spPr>
                          <a:xfrm>
                            <a:off x="0" y="2686017"/>
                            <a:ext cx="2621293" cy="427573"/>
                          </a:xfrm>
                          <a:prstGeom prst="roundRect">
                            <a:avLst/>
                          </a:prstGeom>
                        </wps:spPr>
                        <wps:style>
                          <a:lnRef idx="1">
                            <a:schemeClr val="accent1"/>
                          </a:lnRef>
                          <a:fillRef idx="3">
                            <a:schemeClr val="accent1"/>
                          </a:fillRef>
                          <a:effectRef idx="2">
                            <a:schemeClr val="accent1"/>
                          </a:effectRef>
                          <a:fontRef idx="minor">
                            <a:schemeClr val="lt1"/>
                          </a:fontRef>
                        </wps:style>
                        <wps:txbx>
                          <w:txbxContent>
                            <w:p w:rsidR="006D50E2" w:rsidRDefault="006D50E2" w:rsidP="006D50E2">
                              <w:pPr>
                                <w:pStyle w:val="NormalWeb"/>
                                <w:spacing w:before="0" w:beforeAutospacing="0" w:after="0" w:afterAutospacing="0"/>
                                <w:jc w:val="center"/>
                              </w:pPr>
                              <w:r>
                                <w:rPr>
                                  <w:rFonts w:asciiTheme="minorHAnsi" w:hAnsi="Calibri" w:cstheme="minorBidi"/>
                                  <w:b/>
                                  <w:bCs/>
                                  <w:color w:val="000000"/>
                                  <w:kern w:val="24"/>
                                  <w:sz w:val="36"/>
                                  <w:szCs w:val="36"/>
                                  <w:lang w:val="en-US"/>
                                </w:rPr>
                                <w:t>Validate &amp; Audit</w:t>
                              </w:r>
                            </w:p>
                          </w:txbxContent>
                        </wps:txbx>
                        <wps:bodyPr rtlCol="0" anchor="ctr"/>
                      </wps:wsp>
                      <wps:wsp>
                        <wps:cNvPr id="17" name="Rounded Rectangle 17"/>
                        <wps:cNvSpPr/>
                        <wps:spPr>
                          <a:xfrm>
                            <a:off x="0" y="3522383"/>
                            <a:ext cx="2621293" cy="341883"/>
                          </a:xfrm>
                          <a:prstGeom prst="roundRect">
                            <a:avLst/>
                          </a:prstGeom>
                        </wps:spPr>
                        <wps:style>
                          <a:lnRef idx="1">
                            <a:schemeClr val="accent1"/>
                          </a:lnRef>
                          <a:fillRef idx="3">
                            <a:schemeClr val="accent1"/>
                          </a:fillRef>
                          <a:effectRef idx="2">
                            <a:schemeClr val="accent1"/>
                          </a:effectRef>
                          <a:fontRef idx="minor">
                            <a:schemeClr val="lt1"/>
                          </a:fontRef>
                        </wps:style>
                        <wps:txbx>
                          <w:txbxContent>
                            <w:p w:rsidR="006D50E2" w:rsidRDefault="006D50E2" w:rsidP="006D50E2">
                              <w:pPr>
                                <w:pStyle w:val="NormalWeb"/>
                                <w:spacing w:before="0" w:beforeAutospacing="0" w:after="0" w:afterAutospacing="0"/>
                                <w:jc w:val="center"/>
                              </w:pPr>
                              <w:r>
                                <w:rPr>
                                  <w:rFonts w:asciiTheme="minorHAnsi" w:hAnsi="Calibri" w:cstheme="minorBidi"/>
                                  <w:b/>
                                  <w:bCs/>
                                  <w:color w:val="000000"/>
                                  <w:kern w:val="24"/>
                                  <w:sz w:val="36"/>
                                  <w:szCs w:val="36"/>
                                  <w:lang w:val="en-US"/>
                                </w:rPr>
                                <w:t>Review Standards</w:t>
                              </w:r>
                            </w:p>
                          </w:txbxContent>
                        </wps:txbx>
                        <wps:bodyPr rtlCol="0" anchor="ctr"/>
                      </wps:wsp>
                      <wps:wsp>
                        <wps:cNvPr id="18" name="Straight Arrow Connector 18"/>
                        <wps:cNvCnPr>
                          <a:stCxn id="10" idx="2"/>
                          <a:endCxn id="12" idx="0"/>
                        </wps:cNvCnPr>
                        <wps:spPr>
                          <a:xfrm flipH="1">
                            <a:off x="1310640" y="390724"/>
                            <a:ext cx="7" cy="586685"/>
                          </a:xfrm>
                          <a:prstGeom prst="straightConnector1">
                            <a:avLst/>
                          </a:prstGeom>
                          <a:ln>
                            <a:solidFill>
                              <a:schemeClr val="tx1"/>
                            </a:solidFill>
                            <a:tailEnd type="arrow"/>
                          </a:ln>
                        </wps:spPr>
                        <wps:style>
                          <a:lnRef idx="2">
                            <a:schemeClr val="accent1"/>
                          </a:lnRef>
                          <a:fillRef idx="0">
                            <a:schemeClr val="accent1"/>
                          </a:fillRef>
                          <a:effectRef idx="1">
                            <a:schemeClr val="accent1"/>
                          </a:effectRef>
                          <a:fontRef idx="minor">
                            <a:schemeClr val="tx1"/>
                          </a:fontRef>
                        </wps:style>
                        <wps:bodyPr/>
                      </wps:wsp>
                      <wps:wsp>
                        <wps:cNvPr id="19" name="Straight Arrow Connector 19"/>
                        <wps:cNvCnPr>
                          <a:stCxn id="12" idx="2"/>
                          <a:endCxn id="14" idx="0"/>
                        </wps:cNvCnPr>
                        <wps:spPr>
                          <a:xfrm>
                            <a:off x="1310640" y="1435261"/>
                            <a:ext cx="7" cy="420673"/>
                          </a:xfrm>
                          <a:prstGeom prst="straightConnector1">
                            <a:avLst/>
                          </a:prstGeom>
                          <a:ln>
                            <a:solidFill>
                              <a:schemeClr val="tx1"/>
                            </a:solidFill>
                            <a:tailEnd type="arrow"/>
                          </a:ln>
                        </wps:spPr>
                        <wps:style>
                          <a:lnRef idx="2">
                            <a:schemeClr val="accent1"/>
                          </a:lnRef>
                          <a:fillRef idx="0">
                            <a:schemeClr val="accent1"/>
                          </a:fillRef>
                          <a:effectRef idx="1">
                            <a:schemeClr val="accent1"/>
                          </a:effectRef>
                          <a:fontRef idx="minor">
                            <a:schemeClr val="tx1"/>
                          </a:fontRef>
                        </wps:style>
                        <wps:bodyPr/>
                      </wps:wsp>
                      <wps:wsp>
                        <wps:cNvPr id="21" name="Straight Arrow Connector 21"/>
                        <wps:cNvCnPr>
                          <a:stCxn id="14" idx="2"/>
                          <a:endCxn id="15" idx="0"/>
                        </wps:cNvCnPr>
                        <wps:spPr>
                          <a:xfrm flipH="1">
                            <a:off x="1310640" y="2246657"/>
                            <a:ext cx="7" cy="439360"/>
                          </a:xfrm>
                          <a:prstGeom prst="straightConnector1">
                            <a:avLst/>
                          </a:prstGeom>
                          <a:ln>
                            <a:solidFill>
                              <a:schemeClr val="tx1"/>
                            </a:solidFill>
                            <a:tailEnd type="arrow"/>
                          </a:ln>
                        </wps:spPr>
                        <wps:style>
                          <a:lnRef idx="2">
                            <a:schemeClr val="accent1"/>
                          </a:lnRef>
                          <a:fillRef idx="0">
                            <a:schemeClr val="accent1"/>
                          </a:fillRef>
                          <a:effectRef idx="1">
                            <a:schemeClr val="accent1"/>
                          </a:effectRef>
                          <a:fontRef idx="minor">
                            <a:schemeClr val="tx1"/>
                          </a:fontRef>
                        </wps:style>
                        <wps:bodyPr/>
                      </wps:wsp>
                      <wps:wsp>
                        <wps:cNvPr id="23" name="Straight Arrow Connector 23"/>
                        <wps:cNvCnPr>
                          <a:stCxn id="15" idx="2"/>
                          <a:endCxn id="17" idx="0"/>
                        </wps:cNvCnPr>
                        <wps:spPr>
                          <a:xfrm>
                            <a:off x="1310640" y="3113590"/>
                            <a:ext cx="7" cy="408793"/>
                          </a:xfrm>
                          <a:prstGeom prst="straightConnector1">
                            <a:avLst/>
                          </a:prstGeom>
                          <a:ln>
                            <a:solidFill>
                              <a:schemeClr val="tx1"/>
                            </a:solidFill>
                            <a:tailEnd type="arrow"/>
                          </a:ln>
                        </wps:spPr>
                        <wps:style>
                          <a:lnRef idx="2">
                            <a:schemeClr val="accent1"/>
                          </a:lnRef>
                          <a:fillRef idx="0">
                            <a:schemeClr val="accent1"/>
                          </a:fillRef>
                          <a:effectRef idx="1">
                            <a:schemeClr val="accent1"/>
                          </a:effectRef>
                          <a:fontRef idx="minor">
                            <a:schemeClr val="tx1"/>
                          </a:fontRef>
                        </wps:style>
                        <wps:bodyPr/>
                      </wps:wsp>
                      <wps:wsp>
                        <wps:cNvPr id="24" name="Elbow Connector 24"/>
                        <wps:cNvCnPr>
                          <a:stCxn id="17" idx="3"/>
                          <a:endCxn id="10" idx="3"/>
                        </wps:cNvCnPr>
                        <wps:spPr>
                          <a:xfrm flipV="1">
                            <a:off x="2621293" y="195362"/>
                            <a:ext cx="12700" cy="3497963"/>
                          </a:xfrm>
                          <a:prstGeom prst="bentConnector3">
                            <a:avLst>
                              <a:gd name="adj1" fmla="val 6286976"/>
                            </a:avLst>
                          </a:prstGeom>
                          <a:ln>
                            <a:solidFill>
                              <a:schemeClr val="tx1"/>
                            </a:solidFill>
                            <a:tailEnd type="arrow"/>
                          </a:ln>
                        </wps:spPr>
                        <wps:style>
                          <a:lnRef idx="2">
                            <a:schemeClr val="accent1"/>
                          </a:lnRef>
                          <a:fillRef idx="0">
                            <a:schemeClr val="accent1"/>
                          </a:fillRef>
                          <a:effectRef idx="1">
                            <a:schemeClr val="accent1"/>
                          </a:effectRef>
                          <a:fontRef idx="minor">
                            <a:schemeClr val="tx1"/>
                          </a:fontRef>
                        </wps:style>
                        <wps:bodyPr/>
                      </wps:wsp>
                    </wpg:wgp>
                  </a:graphicData>
                </a:graphic>
              </wp:inline>
            </w:drawing>
          </mc:Choice>
          <mc:Fallback>
            <w:pict>
              <v:group w14:anchorId="478ADF2D" id="Group 2" o:spid="_x0000_s1026" style="width:207.4pt;height:312.6pt;mso-position-horizontal-relative:char;mso-position-vertical-relative:line" coordsize="26339,386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">
                <v:roundrect id="Rounded Rectangle 10" o:spid="_x0000_s1027" style="position:absolute;width:26212;height:390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qqj8YA&#10;AADbAAAADwAAAGRycy9kb3ducmV2LnhtbESPQWvCQBCF7wX/wzJCL0U3TaGU6Cq2pagUD1UPehuy&#10;YxLMzobsNkZ/vXMo9DbDe/PeN9N572rVURsqzwaexwko4tzbigsD+93X6A1UiMgWa89k4EoB5rPB&#10;wxQz6y/8Q902FkpCOGRooIyxybQOeUkOw9g3xKKdfOswytoW2rZ4kXBX6zRJXrXDiqWhxIY+SsrP&#10;219n4HPVLXH5kjfp9+0p8D5db94PR2Meh/1iAipSH//Nf9crK/hCL7/IAHp2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Cqqj8YAAADbAAAADwAAAAAAAAAAAAAAAACYAgAAZHJz&#10;L2Rvd25yZXYueG1sUEsFBgAAAAAEAAQA9QAAAIsDAAAAAA==&#10;" fillcolor="#254163 [1636]" strokecolor="#4579b8 [3044]">
                  <v:fill color2="#4477b6 [3012]" rotate="t" angle="180" colors="0 #2c5d98;52429f #3c7bc7;1 #3a7ccb" focus="100%" type="gradient">
                    <o:fill v:ext="view" type="gradientUnscaled"/>
                  </v:fill>
                  <v:shadow on="t" color="black" opacity="22937f" origin=",.5" offset="0,.63889mm"/>
                  <v:textbox>
                    <w:txbxContent>
                      <w:p w:rsidR="006D50E2" w:rsidRDefault="006D50E2" w:rsidP="006D50E2">
                        <w:pPr>
                          <w:pStyle w:val="NormalWeb"/>
                          <w:spacing w:before="0" w:beforeAutospacing="0" w:after="0" w:afterAutospacing="0"/>
                          <w:jc w:val="center"/>
                        </w:pPr>
                        <w:r>
                          <w:rPr>
                            <w:rFonts w:asciiTheme="minorHAnsi" w:hAnsi="Calibri" w:cstheme="minorBidi"/>
                            <w:b/>
                            <w:bCs/>
                            <w:color w:val="000000"/>
                            <w:kern w:val="24"/>
                            <w:sz w:val="36"/>
                            <w:szCs w:val="36"/>
                            <w:lang w:val="en-US"/>
                          </w:rPr>
                          <w:t>Create Standards</w:t>
                        </w:r>
                      </w:p>
                    </w:txbxContent>
                  </v:textbox>
                </v:roundrect>
                <v:roundrect id="Rounded Rectangle 12" o:spid="_x0000_s1028" style="position:absolute;top:9774;width:26212;height:457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7SRY8QA&#10;AADbAAAADwAAAGRycy9kb3ducmV2LnhtbERPTWvCQBC9F/wPyxR6Kc3GCCLRjVRFtEgPjR7qbchO&#10;k9DsbMhuY+yvd4VCb/N4n7NYDqYRPXWutqxgHMUgiAuray4VnI7blxkI55E1NpZJwZUcLLPRwwJT&#10;bS/8QX3uSxFC2KWooPK+TaV0RUUGXWRb4sB92c6gD7Arpe7wEsJNI5M4nkqDNYeGCltaV1R85z9G&#10;wWbf73A3Kdrk8Pvs+JS8va8+z0o9PQ6vcxCeBv8v/nPvdZifwP2XcIDM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u0kWPEAAAA2wAAAA8AAAAAAAAAAAAAAAAAmAIAAGRycy9k&#10;b3ducmV2LnhtbFBLBQYAAAAABAAEAPUAAACJAwAAAAA=&#10;" fillcolor="#254163 [1636]" strokecolor="#4579b8 [3044]">
                  <v:fill color2="#4477b6 [3012]" rotate="t" angle="180" colors="0 #2c5d98;52429f #3c7bc7;1 #3a7ccb" focus="100%" type="gradient">
                    <o:fill v:ext="view" type="gradientUnscaled"/>
                  </v:fill>
                  <v:shadow on="t" color="black" opacity="22937f" origin=",.5" offset="0,.63889mm"/>
                  <v:textbox>
                    <w:txbxContent>
                      <w:p w:rsidR="006D50E2" w:rsidRDefault="006D50E2" w:rsidP="006D50E2">
                        <w:pPr>
                          <w:pStyle w:val="NormalWeb"/>
                          <w:spacing w:before="0" w:beforeAutospacing="0" w:after="0" w:afterAutospacing="0"/>
                          <w:jc w:val="center"/>
                        </w:pPr>
                        <w:r>
                          <w:rPr>
                            <w:rFonts w:asciiTheme="minorHAnsi" w:hAnsi="Calibri" w:cstheme="minorBidi"/>
                            <w:b/>
                            <w:bCs/>
                            <w:color w:val="000000"/>
                            <w:kern w:val="24"/>
                            <w:sz w:val="36"/>
                            <w:szCs w:val="36"/>
                            <w:lang w:val="en-US"/>
                          </w:rPr>
                          <w:t>Implement</w:t>
                        </w:r>
                      </w:p>
                    </w:txbxContent>
                  </v:textbox>
                </v:roundrect>
                <v:roundrect id="Rounded Rectangle 14" o:spid="_x0000_s1029" style="position:absolute;top:18559;width:26212;height:390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GsjMQA&#10;AADbAAAADwAAAGRycy9kb3ducmV2LnhtbERPTWvCQBC9C/0PyxS8iG6allKim2BbihbpoepBb0N2&#10;TILZ2ZBdY/TXdwuCt3m8z5llvalFR62rLCt4mkQgiHOrKy4UbDdf4zcQziNrrC2Tggs5yNKHwQwT&#10;bc/8S93aFyKEsEtQQel9k0jp8pIMuoltiAN3sK1BH2BbSN3iOYSbWsZR9CoNVhwaSmzoo6T8uD4Z&#10;BZ/LboGL57yJV9eR4238/fO+2ys1fOznUxCeen8X39xLHea/wP8v4QCZ/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sRrIzEAAAA2wAAAA8AAAAAAAAAAAAAAAAAmAIAAGRycy9k&#10;b3ducmV2LnhtbFBLBQYAAAAABAAEAPUAAACJAwAAAAA=&#10;" fillcolor="#254163 [1636]" strokecolor="#4579b8 [3044]">
                  <v:fill color2="#4477b6 [3012]" rotate="t" angle="180" colors="0 #2c5d98;52429f #3c7bc7;1 #3a7ccb" focus="100%" type="gradient">
                    <o:fill v:ext="view" type="gradientUnscaled"/>
                  </v:fill>
                  <v:shadow on="t" color="black" opacity="22937f" origin=",.5" offset="0,.63889mm"/>
                  <v:textbox>
                    <w:txbxContent>
                      <w:p w:rsidR="006D50E2" w:rsidRDefault="006D50E2" w:rsidP="006D50E2">
                        <w:pPr>
                          <w:pStyle w:val="NormalWeb"/>
                          <w:spacing w:before="0" w:beforeAutospacing="0" w:after="0" w:afterAutospacing="0"/>
                          <w:jc w:val="center"/>
                        </w:pPr>
                        <w:r>
                          <w:rPr>
                            <w:rFonts w:asciiTheme="minorHAnsi" w:hAnsi="Calibri" w:cstheme="minorBidi"/>
                            <w:b/>
                            <w:bCs/>
                            <w:color w:val="000000"/>
                            <w:kern w:val="24"/>
                            <w:sz w:val="32"/>
                            <w:szCs w:val="32"/>
                            <w:lang w:val="en-US"/>
                          </w:rPr>
                          <w:t>Maintain Documentation</w:t>
                        </w:r>
                      </w:p>
                    </w:txbxContent>
                  </v:textbox>
                </v:roundrect>
                <v:roundrect id="Rounded Rectangle 15" o:spid="_x0000_s1030" style="position:absolute;top:26860;width:26212;height:427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0JF8QA&#10;AADbAAAADwAAAGRycy9kb3ducmV2LnhtbERPTWvCQBC9C/0PyxS8iG6a0lKim2BbihbpoepBb0N2&#10;TILZ2ZBdY/TXdwuCt3m8z5llvalFR62rLCt4mkQgiHOrKy4UbDdf4zcQziNrrC2Tggs5yNKHwQwT&#10;bc/8S93aFyKEsEtQQel9k0jp8pIMuoltiAN3sK1BH2BbSN3iOYSbWsZR9CoNVhwaSmzoo6T8uD4Z&#10;BZ/LboGL57yJV9eR4238/fO+2ys1fOznUxCeen8X39xLHea/wP8v4QCZ/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RdCRfEAAAA2wAAAA8AAAAAAAAAAAAAAAAAmAIAAGRycy9k&#10;b3ducmV2LnhtbFBLBQYAAAAABAAEAPUAAACJAwAAAAA=&#10;" fillcolor="#254163 [1636]" strokecolor="#4579b8 [3044]">
                  <v:fill color2="#4477b6 [3012]" rotate="t" angle="180" colors="0 #2c5d98;52429f #3c7bc7;1 #3a7ccb" focus="100%" type="gradient">
                    <o:fill v:ext="view" type="gradientUnscaled"/>
                  </v:fill>
                  <v:shadow on="t" color="black" opacity="22937f" origin=",.5" offset="0,.63889mm"/>
                  <v:textbox>
                    <w:txbxContent>
                      <w:p w:rsidR="006D50E2" w:rsidRDefault="006D50E2" w:rsidP="006D50E2">
                        <w:pPr>
                          <w:pStyle w:val="NormalWeb"/>
                          <w:spacing w:before="0" w:beforeAutospacing="0" w:after="0" w:afterAutospacing="0"/>
                          <w:jc w:val="center"/>
                        </w:pPr>
                        <w:r>
                          <w:rPr>
                            <w:rFonts w:asciiTheme="minorHAnsi" w:hAnsi="Calibri" w:cstheme="minorBidi"/>
                            <w:b/>
                            <w:bCs/>
                            <w:color w:val="000000"/>
                            <w:kern w:val="24"/>
                            <w:sz w:val="36"/>
                            <w:szCs w:val="36"/>
                            <w:lang w:val="en-US"/>
                          </w:rPr>
                          <w:t>Validate &amp; Audit</w:t>
                        </w:r>
                      </w:p>
                    </w:txbxContent>
                  </v:textbox>
                </v:roundrect>
                <v:roundrect id="Rounded Rectangle 17" o:spid="_x0000_s1031" style="position:absolute;top:35223;width:26212;height:3419;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8My+8QA&#10;AADbAAAADwAAAGRycy9kb3ducmV2LnhtbERPTWvCQBC9C/0PyxS8iG6aQluim2BbihbpoepBb0N2&#10;TILZ2ZBdY/TXdwuCt3m8z5llvalFR62rLCt4mkQgiHOrKy4UbDdf4zcQziNrrC2Tggs5yNKHwQwT&#10;bc/8S93aFyKEsEtQQel9k0jp8pIMuoltiAN3sK1BH2BbSN3iOYSbWsZR9CINVhwaSmzoo6T8uD4Z&#10;BZ/LboGL57yJV9eR4238/fO+2ys1fOznUxCeen8X39xLHea/wv8v4QCZ/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vDMvvEAAAA2wAAAA8AAAAAAAAAAAAAAAAAmAIAAGRycy9k&#10;b3ducmV2LnhtbFBLBQYAAAAABAAEAPUAAACJAwAAAAA=&#10;" fillcolor="#254163 [1636]" strokecolor="#4579b8 [3044]">
                  <v:fill color2="#4477b6 [3012]" rotate="t" angle="180" colors="0 #2c5d98;52429f #3c7bc7;1 #3a7ccb" focus="100%" type="gradient">
                    <o:fill v:ext="view" type="gradientUnscaled"/>
                  </v:fill>
                  <v:shadow on="t" color="black" opacity="22937f" origin=",.5" offset="0,.63889mm"/>
                  <v:textbox>
                    <w:txbxContent>
                      <w:p w:rsidR="006D50E2" w:rsidRDefault="006D50E2" w:rsidP="006D50E2">
                        <w:pPr>
                          <w:pStyle w:val="NormalWeb"/>
                          <w:spacing w:before="0" w:beforeAutospacing="0" w:after="0" w:afterAutospacing="0"/>
                          <w:jc w:val="center"/>
                        </w:pPr>
                        <w:r>
                          <w:rPr>
                            <w:rFonts w:asciiTheme="minorHAnsi" w:hAnsi="Calibri" w:cstheme="minorBidi"/>
                            <w:b/>
                            <w:bCs/>
                            <w:color w:val="000000"/>
                            <w:kern w:val="24"/>
                            <w:sz w:val="36"/>
                            <w:szCs w:val="36"/>
                            <w:lang w:val="en-US"/>
                          </w:rPr>
                          <w:t>Review Standards</w:t>
                        </w:r>
                      </w:p>
                    </w:txbxContent>
                  </v:textbox>
                </v:roundrect>
                <v:shapetype id="_x0000_t32" coordsize="21600,21600" o:spt="32" o:oned="t" path="m,l21600,21600e" filled="f">
                  <v:path arrowok="t" fillok="f" o:connecttype="none"/>
                  <o:lock v:ext="edit" shapetype="t"/>
                </v:shapetype>
                <v:shape id="Straight Arrow Connector 18" o:spid="_x0000_s1032" type="#_x0000_t32" style="position:absolute;left:13106;top:3907;width:0;height:5867;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NQNO8MAAADbAAAADwAAAGRycy9kb3ducmV2LnhtbESPT4vCQAzF7wt+hyGCt3WqyKLVUUQQ&#10;VvCw/kGvoRPbYidTOrNt99tvDoK3hPfy3i+rTe8q1VITSs8GJuMEFHHmbcm5getl/zkHFSKyxcoz&#10;GfijAJv14GOFqfUdn6g9x1xJCIcUDRQx1qnWISvIYRj7mli0h28cRlmbXNsGOwl3lZ4myZd2WLI0&#10;FFjTrqDsef51BrKfyXZ2eLb3Ll/srrP+dkS+HY0ZDfvtElSkPr7Nr+tvK/gCK7/IAHr9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TUDTvDAAAA2wAAAA8AAAAAAAAAAAAA&#10;AAAAoQIAAGRycy9kb3ducmV2LnhtbFBLBQYAAAAABAAEAPkAAACRAwAAAAA=&#10;" strokecolor="black [3213]" strokeweight="2pt">
                  <v:stroke endarrow="open"/>
                  <v:shadow on="t" color="black" opacity="24903f" origin=",.5" offset="0,.55556mm"/>
                </v:shape>
                <v:shape id="Straight Arrow Connector 19" o:spid="_x0000_s1033" type="#_x0000_t32" style="position:absolute;left:13106;top:14352;width:0;height:420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UMw2MAAAADbAAAADwAAAGRycy9kb3ducmV2LnhtbESPQYvCMBCF78L+hzALe9NUWUSrUURQ&#10;9rrVi7exGdtiZlKaqN1/vxEEbzO8N+97s1z37NSdutB4MTAeZaBISm8bqQwcD7vhDFSIKBadFzLw&#10;RwHWq4/BEnPrH/JL9yJWKoVIyNFAHWObax3KmhjDyLckSbv4jjGmtau07fCRwtnpSZZNNWMjiVBj&#10;S9uaymtx48R17G6x2JzsZXLm82G3/w6Wjfn67DcLUJH6+Da/rn9sqj+H5y9pAL36B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FDMNjAAAAA2wAAAA8AAAAAAAAAAAAAAAAA&#10;oQIAAGRycy9kb3ducmV2LnhtbFBLBQYAAAAABAAEAPkAAACOAwAAAAA=&#10;" strokecolor="black [3213]" strokeweight="2pt">
                  <v:stroke endarrow="open"/>
                  <v:shadow on="t" color="black" opacity="24903f" origin=",.5" offset="0,.55556mm"/>
                </v:shape>
                <v:shape id="Straight Arrow Connector 21" o:spid="_x0000_s1034" type="#_x0000_t32" style="position:absolute;left:13106;top:22466;width:0;height:4394;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4JuG8IAAADbAAAADwAAAGRycy9kb3ducmV2LnhtbESPzarCMBSE9xd8h3AEd9e0InKtRhFB&#10;UHDhH7o9NMe22JyUJrb17Y0g3OUwM98w82VnStFQ7QrLCuJhBII4tbrgTMHlvPn9A+E8ssbSMil4&#10;kYPlovczx0Tblo/UnHwmAoRdggpy76tESpfmZNANbUUcvLutDfog60zqGtsAN6UcRdFEGiw4LORY&#10;0Tqn9HF6GgXpIV6Nd4/m1mbT9WXcXffI171Sg363moHw1Pn/8Le91QpGMXy+hB8gF2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4JuG8IAAADbAAAADwAAAAAAAAAAAAAA&#10;AAChAgAAZHJzL2Rvd25yZXYueG1sUEsFBgAAAAAEAAQA+QAAAJADAAAAAA==&#10;" strokecolor="black [3213]" strokeweight="2pt">
                  <v:stroke endarrow="open"/>
                  <v:shadow on="t" color="black" opacity="24903f" origin=",.5" offset="0,.55556mm"/>
                </v:shape>
                <v:shape id="Straight Arrow Connector 23" o:spid="_x0000_s1035" type="#_x0000_t32" style="position:absolute;left:13106;top:31135;width:0;height:408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sfNj8AAAADbAAAADwAAAGRycy9kb3ducmV2LnhtbESPT2vCQBDF74LfYRmhN900LSLRVURQ&#10;vDZ68TZmxyR0ZzZkV43fvlso9Ph4f3681WZgpx7Uh9aLgfdZBoqk8raV2sD5tJ8uQIWIYtF5IQMv&#10;CrBZj0crLKx/yhc9ylirNCKhQANNjF2hdagaYgwz35Ek7+Z7xphkX2vb4zONs9N5ls01YyuJ0GBH&#10;u4aq7/LOievY3WO5vdhbfuXraX/4DJaNeZsM2yWoSEP8D/+1j9ZA/gG/X9IP0Os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O7HzY/AAAAA2wAAAA8AAAAAAAAAAAAAAAAA&#10;oQIAAGRycy9kb3ducmV2LnhtbFBLBQYAAAAABAAEAPkAAACOAwAAAAA=&#10;" strokecolor="black [3213]" strokeweight="2pt">
                  <v:stroke endarrow="open"/>
                  <v:shadow on="t" color="black" opacity="24903f" origin=",.5" offset="0,.55556mm"/>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24" o:spid="_x0000_s1036" type="#_x0000_t34" style="position:absolute;left:26212;top:1953;width:127;height:34980;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O+XZsQAAADbAAAADwAAAGRycy9kb3ducmV2LnhtbESP3WrCQBSE7wt9h+UUvNNNRURSV5GW&#10;lkIrahrvD9ljEsyeDdk1Pz69Kwi9HGbmG2a57k0lWmpcaVnB6yQCQZxZXXKuIP37HC9AOI+ssbJM&#10;CgZysF49Py0x1rbjA7WJz0WAsItRQeF9HUvpsoIMuomtiYN3so1BH2STS91gF+CmktMomkuDJYeF&#10;Amt6Lyg7Jxej4CK7LN3uP76O6bWdJ/J32P34QanRS795A+Gp9//hR/tbK5jO4P4l/AC5u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075dmxAAAANsAAAAPAAAAAAAAAAAA&#10;AAAAAKECAABkcnMvZG93bnJldi54bWxQSwUGAAAAAAQABAD5AAAAkgMAAAAA&#10;" adj="1357987" strokecolor="black [3213]" strokeweight="2pt">
                  <v:stroke endarrow="open"/>
                  <v:shadow on="t" color="black" opacity="24903f" origin=",.5" offset="0,.55556mm"/>
                </v:shape>
                <w10:anchorlock/>
              </v:group>
            </w:pict>
          </mc:Fallback>
        </mc:AlternateContent>
      </w:r>
    </w:p>
    <w:p w:rsidR="006D50E2" w:rsidRDefault="006D50E2" w:rsidP="006D50E2">
      <w:pPr>
        <w:ind w:left="1440"/>
      </w:pPr>
    </w:p>
    <w:p w:rsidR="006D50E2" w:rsidRPr="000A6310" w:rsidRDefault="006D50E2" w:rsidP="006D50E2">
      <w:pPr>
        <w:ind w:left="1440"/>
        <w:rPr>
          <w:b/>
        </w:rPr>
      </w:pPr>
      <w:r w:rsidRPr="000A6310">
        <w:rPr>
          <w:b/>
        </w:rPr>
        <w:t>Accounting Management:</w:t>
      </w:r>
    </w:p>
    <w:p w:rsidR="006D50E2" w:rsidRPr="000A6310" w:rsidRDefault="006D50E2" w:rsidP="00766381">
      <w:pPr>
        <w:numPr>
          <w:ilvl w:val="0"/>
          <w:numId w:val="21"/>
        </w:numPr>
        <w:tabs>
          <w:tab w:val="num" w:pos="720"/>
        </w:tabs>
      </w:pPr>
      <w:r w:rsidRPr="000A6310">
        <w:rPr>
          <w:lang w:val="en-US"/>
        </w:rPr>
        <w:t xml:space="preserve">Involves monitoring usage aspects of the network including: </w:t>
      </w:r>
    </w:p>
    <w:p w:rsidR="006D50E2" w:rsidRPr="000A6310" w:rsidRDefault="006D50E2" w:rsidP="00766381">
      <w:pPr>
        <w:numPr>
          <w:ilvl w:val="1"/>
          <w:numId w:val="21"/>
        </w:numPr>
        <w:tabs>
          <w:tab w:val="num" w:pos="1440"/>
        </w:tabs>
      </w:pPr>
      <w:r w:rsidRPr="000A6310">
        <w:rPr>
          <w:lang w:val="en-US"/>
        </w:rPr>
        <w:t>What services are used?</w:t>
      </w:r>
    </w:p>
    <w:p w:rsidR="006D50E2" w:rsidRPr="000A6310" w:rsidRDefault="006D50E2" w:rsidP="00766381">
      <w:pPr>
        <w:numPr>
          <w:ilvl w:val="1"/>
          <w:numId w:val="21"/>
        </w:numPr>
        <w:tabs>
          <w:tab w:val="num" w:pos="1440"/>
        </w:tabs>
      </w:pPr>
      <w:r w:rsidRPr="000A6310">
        <w:rPr>
          <w:lang w:val="en-US"/>
        </w:rPr>
        <w:t>When are they used?</w:t>
      </w:r>
    </w:p>
    <w:p w:rsidR="006D50E2" w:rsidRPr="000A6310" w:rsidRDefault="006D50E2" w:rsidP="00766381">
      <w:pPr>
        <w:numPr>
          <w:ilvl w:val="1"/>
          <w:numId w:val="21"/>
        </w:numPr>
        <w:tabs>
          <w:tab w:val="num" w:pos="1440"/>
        </w:tabs>
      </w:pPr>
      <w:r w:rsidRPr="000A6310">
        <w:rPr>
          <w:lang w:val="en-US"/>
        </w:rPr>
        <w:t>Who uses the services?</w:t>
      </w:r>
    </w:p>
    <w:p w:rsidR="006D50E2" w:rsidRPr="000A6310" w:rsidRDefault="006D50E2" w:rsidP="00766381">
      <w:pPr>
        <w:numPr>
          <w:ilvl w:val="1"/>
          <w:numId w:val="21"/>
        </w:numPr>
        <w:tabs>
          <w:tab w:val="num" w:pos="1440"/>
        </w:tabs>
      </w:pPr>
      <w:r w:rsidRPr="000A6310">
        <w:rPr>
          <w:lang w:val="en-US"/>
        </w:rPr>
        <w:t>All aspects of logging and auditing</w:t>
      </w:r>
    </w:p>
    <w:p w:rsidR="006D50E2" w:rsidRPr="000A6310" w:rsidRDefault="006D50E2" w:rsidP="00766381">
      <w:pPr>
        <w:numPr>
          <w:ilvl w:val="0"/>
          <w:numId w:val="21"/>
        </w:numPr>
        <w:tabs>
          <w:tab w:val="num" w:pos="720"/>
        </w:tabs>
      </w:pPr>
      <w:r w:rsidRPr="000A6310">
        <w:rPr>
          <w:lang w:val="en-US"/>
        </w:rPr>
        <w:t>Measure utilization of all important network resources</w:t>
      </w:r>
    </w:p>
    <w:p w:rsidR="006D50E2" w:rsidRPr="000A6310" w:rsidRDefault="006D50E2" w:rsidP="00766381">
      <w:pPr>
        <w:numPr>
          <w:ilvl w:val="0"/>
          <w:numId w:val="21"/>
        </w:numPr>
        <w:tabs>
          <w:tab w:val="num" w:pos="720"/>
        </w:tabs>
      </w:pPr>
      <w:r w:rsidRPr="000A6310">
        <w:rPr>
          <w:lang w:val="en-US"/>
        </w:rPr>
        <w:t xml:space="preserve">Analysis of the results provides insight into current usage </w:t>
      </w:r>
    </w:p>
    <w:p w:rsidR="006D50E2" w:rsidRDefault="006D50E2" w:rsidP="006D50E2">
      <w:pPr>
        <w:ind w:left="1440"/>
      </w:pPr>
    </w:p>
    <w:p w:rsidR="006D50E2" w:rsidRPr="000A6310" w:rsidRDefault="006D50E2" w:rsidP="006D50E2">
      <w:pPr>
        <w:ind w:left="1440"/>
        <w:rPr>
          <w:b/>
        </w:rPr>
      </w:pPr>
      <w:r w:rsidRPr="000A6310">
        <w:rPr>
          <w:b/>
        </w:rPr>
        <w:t>Security Management:</w:t>
      </w:r>
    </w:p>
    <w:p w:rsidR="006D50E2" w:rsidRPr="000A6310" w:rsidRDefault="006D50E2" w:rsidP="00766381">
      <w:pPr>
        <w:numPr>
          <w:ilvl w:val="0"/>
          <w:numId w:val="23"/>
        </w:numPr>
      </w:pPr>
      <w:r w:rsidRPr="000A6310">
        <w:rPr>
          <w:lang w:val="en-US"/>
        </w:rPr>
        <w:t>Control access to the network resources</w:t>
      </w:r>
    </w:p>
    <w:p w:rsidR="006D50E2" w:rsidRPr="000A6310" w:rsidRDefault="006D50E2" w:rsidP="00766381">
      <w:pPr>
        <w:numPr>
          <w:ilvl w:val="0"/>
          <w:numId w:val="23"/>
        </w:numPr>
      </w:pPr>
      <w:r w:rsidRPr="000A6310">
        <w:rPr>
          <w:lang w:val="en-US"/>
        </w:rPr>
        <w:t>Involves monitoring security aspects of the network including:</w:t>
      </w:r>
    </w:p>
    <w:p w:rsidR="006D50E2" w:rsidRPr="000A6310" w:rsidRDefault="006D50E2" w:rsidP="00766381">
      <w:pPr>
        <w:numPr>
          <w:ilvl w:val="1"/>
          <w:numId w:val="22"/>
        </w:numPr>
        <w:tabs>
          <w:tab w:val="num" w:pos="1440"/>
        </w:tabs>
      </w:pPr>
      <w:r w:rsidRPr="000A6310">
        <w:rPr>
          <w:lang w:val="en-US"/>
        </w:rPr>
        <w:t>Access to network devices by only authorized individuals</w:t>
      </w:r>
    </w:p>
    <w:p w:rsidR="006D50E2" w:rsidRPr="000A6310" w:rsidRDefault="006D50E2" w:rsidP="00766381">
      <w:pPr>
        <w:numPr>
          <w:ilvl w:val="1"/>
          <w:numId w:val="22"/>
        </w:numPr>
        <w:tabs>
          <w:tab w:val="num" w:pos="1440"/>
        </w:tabs>
      </w:pPr>
      <w:r w:rsidRPr="000A6310">
        <w:rPr>
          <w:lang w:val="en-US"/>
        </w:rPr>
        <w:t>Access to corporate resources by only authorized individuals</w:t>
      </w:r>
    </w:p>
    <w:p w:rsidR="006D50E2" w:rsidRPr="000A6310" w:rsidRDefault="006D50E2" w:rsidP="00766381">
      <w:pPr>
        <w:numPr>
          <w:ilvl w:val="0"/>
          <w:numId w:val="22"/>
        </w:numPr>
        <w:tabs>
          <w:tab w:val="num" w:pos="720"/>
        </w:tabs>
      </w:pPr>
      <w:r w:rsidRPr="000A6310">
        <w:rPr>
          <w:lang w:val="en-US"/>
        </w:rPr>
        <w:t>Notify the administrator if anyone trying to breach security not after malicious aftermath</w:t>
      </w:r>
    </w:p>
    <w:p w:rsidR="00603BAD" w:rsidRDefault="00603BAD" w:rsidP="006D50E2">
      <w:pPr>
        <w:pStyle w:val="ListParagraph"/>
        <w:ind w:left="0" w:firstLine="720"/>
        <w:rPr>
          <w:b/>
        </w:rPr>
      </w:pPr>
    </w:p>
    <w:p w:rsidR="00603BAD" w:rsidRDefault="00603BAD" w:rsidP="00A617E2">
      <w:pPr>
        <w:pStyle w:val="ListParagraph"/>
        <w:ind w:left="6480" w:firstLine="720"/>
        <w:rPr>
          <w:b/>
        </w:rPr>
      </w:pPr>
    </w:p>
    <w:p w:rsidR="00603BAD" w:rsidRDefault="00603BAD" w:rsidP="00A617E2">
      <w:pPr>
        <w:pStyle w:val="ListParagraph"/>
        <w:ind w:left="6480" w:firstLine="720"/>
        <w:rPr>
          <w:b/>
        </w:rPr>
      </w:pPr>
    </w:p>
    <w:p w:rsidR="00603BAD" w:rsidRDefault="00603BAD" w:rsidP="00A617E2">
      <w:pPr>
        <w:pStyle w:val="ListParagraph"/>
        <w:ind w:left="6480" w:firstLine="720"/>
      </w:pPr>
    </w:p>
    <w:p w:rsidR="00A617E2" w:rsidRDefault="00A617E2" w:rsidP="00766381">
      <w:pPr>
        <w:pStyle w:val="ListParagraph"/>
        <w:numPr>
          <w:ilvl w:val="1"/>
          <w:numId w:val="2"/>
        </w:numPr>
      </w:pPr>
      <w:r>
        <w:t>Network Management platform is a software package, state some basic features that are included in it.</w:t>
      </w:r>
      <w:r>
        <w:tab/>
      </w:r>
      <w:r>
        <w:tab/>
      </w:r>
      <w:r>
        <w:tab/>
      </w:r>
      <w:r>
        <w:tab/>
      </w:r>
      <w:r>
        <w:tab/>
      </w:r>
      <w:r>
        <w:tab/>
      </w:r>
      <w:r>
        <w:tab/>
      </w:r>
      <w:r>
        <w:tab/>
      </w:r>
      <w:r>
        <w:tab/>
      </w:r>
      <w:r>
        <w:tab/>
      </w:r>
      <w:r>
        <w:tab/>
      </w:r>
      <w:r>
        <w:tab/>
      </w:r>
      <w:r>
        <w:tab/>
      </w:r>
      <w:r>
        <w:tab/>
      </w:r>
      <w:r w:rsidRPr="00FD5F3C">
        <w:rPr>
          <w:b/>
        </w:rPr>
        <w:t>(</w:t>
      </w:r>
      <w:r>
        <w:rPr>
          <w:b/>
        </w:rPr>
        <w:t>5</w:t>
      </w:r>
      <w:r w:rsidRPr="00FD5F3C">
        <w:rPr>
          <w:b/>
        </w:rPr>
        <w:t xml:space="preserve"> Marks)</w:t>
      </w:r>
    </w:p>
    <w:p w:rsidR="006D50E2" w:rsidRPr="00016139" w:rsidRDefault="00603BAD" w:rsidP="006D50E2">
      <w:pPr>
        <w:pStyle w:val="ListParagraph"/>
        <w:ind w:left="709"/>
        <w:rPr>
          <w:b/>
          <w:color w:val="FF0000"/>
        </w:rPr>
      </w:pPr>
      <w:r w:rsidRPr="00603BAD">
        <w:rPr>
          <w:b/>
          <w:color w:val="FF0000"/>
          <w:szCs w:val="24"/>
        </w:rPr>
        <w:t>Solutions:</w:t>
      </w:r>
      <w:r w:rsidR="006D50E2">
        <w:rPr>
          <w:b/>
          <w:color w:val="FF0000"/>
          <w:szCs w:val="24"/>
        </w:rPr>
        <w:t xml:space="preserve"> </w:t>
      </w:r>
      <w:r w:rsidR="006D50E2" w:rsidRPr="000A7B84">
        <w:rPr>
          <w:i/>
          <w:color w:val="FF0000"/>
        </w:rPr>
        <w:t>(any five, full marks)</w:t>
      </w:r>
    </w:p>
    <w:p w:rsidR="006D50E2" w:rsidRPr="00016139" w:rsidRDefault="006D50E2" w:rsidP="006D50E2">
      <w:pPr>
        <w:pStyle w:val="ListParagraph"/>
        <w:ind w:left="1080"/>
      </w:pPr>
      <w:r w:rsidRPr="00016139">
        <w:rPr>
          <w:lang w:val="en-US"/>
        </w:rPr>
        <w:t>Basic features for any platform to include are:</w:t>
      </w:r>
    </w:p>
    <w:p w:rsidR="006D50E2" w:rsidRPr="00016139" w:rsidRDefault="006D50E2" w:rsidP="00766381">
      <w:pPr>
        <w:pStyle w:val="ListParagraph"/>
        <w:numPr>
          <w:ilvl w:val="1"/>
          <w:numId w:val="24"/>
        </w:numPr>
      </w:pPr>
      <w:r w:rsidRPr="00016139">
        <w:rPr>
          <w:lang w:val="en-US"/>
        </w:rPr>
        <w:lastRenderedPageBreak/>
        <w:t>Graphical User Interface (GUI)</w:t>
      </w:r>
    </w:p>
    <w:p w:rsidR="006D50E2" w:rsidRPr="00016139" w:rsidRDefault="006D50E2" w:rsidP="00766381">
      <w:pPr>
        <w:pStyle w:val="ListParagraph"/>
        <w:numPr>
          <w:ilvl w:val="1"/>
          <w:numId w:val="24"/>
        </w:numPr>
      </w:pPr>
      <w:r w:rsidRPr="00016139">
        <w:rPr>
          <w:lang w:val="en-US"/>
        </w:rPr>
        <w:t>Network Map</w:t>
      </w:r>
    </w:p>
    <w:p w:rsidR="006D50E2" w:rsidRPr="00016139" w:rsidRDefault="006D50E2" w:rsidP="00766381">
      <w:pPr>
        <w:pStyle w:val="ListParagraph"/>
        <w:numPr>
          <w:ilvl w:val="1"/>
          <w:numId w:val="24"/>
        </w:numPr>
      </w:pPr>
      <w:r w:rsidRPr="00016139">
        <w:rPr>
          <w:lang w:val="en-US"/>
        </w:rPr>
        <w:t>Database Management System (DBMS)</w:t>
      </w:r>
    </w:p>
    <w:p w:rsidR="006D50E2" w:rsidRPr="00016139" w:rsidRDefault="006D50E2" w:rsidP="00766381">
      <w:pPr>
        <w:pStyle w:val="ListParagraph"/>
        <w:numPr>
          <w:ilvl w:val="1"/>
          <w:numId w:val="24"/>
        </w:numPr>
      </w:pPr>
      <w:r w:rsidRPr="00016139">
        <w:rPr>
          <w:lang w:val="en-US"/>
        </w:rPr>
        <w:t>Standard Method to Query Devices</w:t>
      </w:r>
    </w:p>
    <w:p w:rsidR="006D50E2" w:rsidRPr="00016139" w:rsidRDefault="006D50E2" w:rsidP="00766381">
      <w:pPr>
        <w:pStyle w:val="ListParagraph"/>
        <w:numPr>
          <w:ilvl w:val="1"/>
          <w:numId w:val="24"/>
        </w:numPr>
      </w:pPr>
      <w:r w:rsidRPr="00016139">
        <w:rPr>
          <w:lang w:val="en-US"/>
        </w:rPr>
        <w:t>Customizable Menu System</w:t>
      </w:r>
    </w:p>
    <w:p w:rsidR="006D50E2" w:rsidRPr="00016139" w:rsidRDefault="006D50E2" w:rsidP="00766381">
      <w:pPr>
        <w:pStyle w:val="ListParagraph"/>
        <w:numPr>
          <w:ilvl w:val="1"/>
          <w:numId w:val="24"/>
        </w:numPr>
      </w:pPr>
      <w:r w:rsidRPr="00016139">
        <w:rPr>
          <w:lang w:val="en-US"/>
        </w:rPr>
        <w:t>Event Log</w:t>
      </w:r>
    </w:p>
    <w:p w:rsidR="00603BAD" w:rsidRDefault="00603BAD" w:rsidP="00603BAD">
      <w:pPr>
        <w:pStyle w:val="ListParagraph"/>
        <w:jc w:val="both"/>
        <w:rPr>
          <w:szCs w:val="24"/>
        </w:rPr>
      </w:pPr>
    </w:p>
    <w:p w:rsidR="00603BAD" w:rsidRPr="00AC168D" w:rsidRDefault="00603BAD" w:rsidP="00A617E2">
      <w:pPr>
        <w:pStyle w:val="ListParagraph"/>
        <w:ind w:left="7920"/>
        <w:jc w:val="both"/>
        <w:rPr>
          <w:szCs w:val="24"/>
        </w:rPr>
      </w:pPr>
    </w:p>
    <w:p w:rsidR="0053739A" w:rsidRDefault="0053739A" w:rsidP="00A617E2">
      <w:pPr>
        <w:ind w:left="360"/>
        <w:jc w:val="both"/>
      </w:pPr>
    </w:p>
    <w:p w:rsidR="00F327CC" w:rsidRDefault="00BE18EE" w:rsidP="00A617E2">
      <w:pPr>
        <w:ind w:left="360"/>
        <w:jc w:val="both"/>
      </w:pPr>
      <w:r>
        <w:rPr>
          <w:b/>
        </w:rPr>
        <w:t xml:space="preserve">Q2. </w:t>
      </w:r>
    </w:p>
    <w:p w:rsidR="00BD559A" w:rsidRDefault="00BD559A" w:rsidP="00A617E2">
      <w:pPr>
        <w:pStyle w:val="SMUNORMALARIAL"/>
        <w:ind w:left="720"/>
        <w:jc w:val="both"/>
        <w:rPr>
          <w:rFonts w:cs="Arial"/>
          <w:sz w:val="24"/>
        </w:rPr>
      </w:pPr>
    </w:p>
    <w:p w:rsidR="00A617E2" w:rsidRPr="00F7651D" w:rsidRDefault="00A617E2" w:rsidP="00A617E2">
      <w:pPr>
        <w:spacing w:line="360" w:lineRule="auto"/>
        <w:ind w:left="426"/>
        <w:jc w:val="both"/>
      </w:pPr>
      <w:r w:rsidRPr="00286320">
        <w:rPr>
          <w:szCs w:val="24"/>
        </w:rPr>
        <w:t>Figure 1 below is a poorly design</w:t>
      </w:r>
      <w:r>
        <w:rPr>
          <w:szCs w:val="24"/>
        </w:rPr>
        <w:t>ed</w:t>
      </w:r>
      <w:r w:rsidRPr="00286320">
        <w:rPr>
          <w:szCs w:val="24"/>
        </w:rPr>
        <w:t xml:space="preserve"> network</w:t>
      </w:r>
      <w:r w:rsidRPr="00286320">
        <w:rPr>
          <w:szCs w:val="24"/>
        </w:rPr>
        <w:t xml:space="preserve"> </w:t>
      </w:r>
      <w:r w:rsidRPr="00286320">
        <w:rPr>
          <w:szCs w:val="24"/>
        </w:rPr>
        <w:t>that is being implemented by a medium siz</w:t>
      </w:r>
      <w:r>
        <w:rPr>
          <w:szCs w:val="24"/>
        </w:rPr>
        <w:t>e business.  The network personnel who are responsible for</w:t>
      </w:r>
      <w:r w:rsidRPr="00286320">
        <w:rPr>
          <w:szCs w:val="24"/>
        </w:rPr>
        <w:t xml:space="preserve"> manag</w:t>
      </w:r>
      <w:r>
        <w:rPr>
          <w:szCs w:val="24"/>
        </w:rPr>
        <w:t>ing</w:t>
      </w:r>
      <w:r w:rsidRPr="00286320">
        <w:rPr>
          <w:szCs w:val="24"/>
        </w:rPr>
        <w:t xml:space="preserve"> the network are quite inexperience</w:t>
      </w:r>
      <w:r>
        <w:rPr>
          <w:szCs w:val="24"/>
        </w:rPr>
        <w:t>d</w:t>
      </w:r>
      <w:r w:rsidRPr="00286320">
        <w:rPr>
          <w:szCs w:val="24"/>
        </w:rPr>
        <w:t xml:space="preserve">. </w:t>
      </w:r>
      <w:r>
        <w:t xml:space="preserve">You are required to: </w:t>
      </w:r>
    </w:p>
    <w:p w:rsidR="00A617E2" w:rsidRDefault="00A617E2" w:rsidP="00766381">
      <w:pPr>
        <w:pStyle w:val="ListParagraph"/>
        <w:numPr>
          <w:ilvl w:val="0"/>
          <w:numId w:val="1"/>
        </w:numPr>
        <w:jc w:val="both"/>
      </w:pPr>
      <w:r>
        <w:t>Make a list of all the problems you can identif</w:t>
      </w:r>
      <w:r>
        <w:t>y</w:t>
      </w:r>
      <w:r>
        <w:t>.</w:t>
      </w:r>
    </w:p>
    <w:p w:rsidR="00A617E2" w:rsidRPr="00205EA8" w:rsidRDefault="00205EA8" w:rsidP="00205EA8">
      <w:pPr>
        <w:pStyle w:val="ListParagraph"/>
        <w:ind w:left="7200"/>
        <w:jc w:val="both"/>
        <w:rPr>
          <w:b/>
        </w:rPr>
      </w:pPr>
      <w:r w:rsidRPr="00205EA8">
        <w:rPr>
          <w:b/>
        </w:rPr>
        <w:t>(</w:t>
      </w:r>
      <w:r>
        <w:rPr>
          <w:b/>
        </w:rPr>
        <w:t>6</w:t>
      </w:r>
      <w:r w:rsidRPr="00205EA8">
        <w:rPr>
          <w:b/>
        </w:rPr>
        <w:t xml:space="preserve"> </w:t>
      </w:r>
      <w:r>
        <w:rPr>
          <w:b/>
        </w:rPr>
        <w:t>M</w:t>
      </w:r>
      <w:r w:rsidRPr="00205EA8">
        <w:rPr>
          <w:b/>
        </w:rPr>
        <w:t>arks)</w:t>
      </w:r>
    </w:p>
    <w:p w:rsidR="00603BAD" w:rsidRDefault="00603BAD" w:rsidP="00603BAD">
      <w:pPr>
        <w:jc w:val="both"/>
        <w:rPr>
          <w:b/>
          <w:color w:val="FF0000"/>
          <w:szCs w:val="24"/>
        </w:rPr>
      </w:pPr>
      <w:r w:rsidRPr="00603BAD">
        <w:rPr>
          <w:b/>
          <w:color w:val="FF0000"/>
          <w:szCs w:val="24"/>
        </w:rPr>
        <w:t>Solutions:</w:t>
      </w:r>
      <w:r w:rsidR="006D50E2">
        <w:rPr>
          <w:b/>
          <w:color w:val="FF0000"/>
          <w:szCs w:val="24"/>
        </w:rPr>
        <w:t xml:space="preserve"> </w:t>
      </w:r>
      <w:r w:rsidR="006D50E2" w:rsidRPr="000A7B84">
        <w:rPr>
          <w:i/>
          <w:color w:val="FF0000"/>
        </w:rPr>
        <w:t>(</w:t>
      </w:r>
      <w:r w:rsidR="006D50E2">
        <w:rPr>
          <w:i/>
          <w:color w:val="FF0000"/>
        </w:rPr>
        <w:t>6</w:t>
      </w:r>
      <w:r w:rsidR="006D50E2" w:rsidRPr="000A7B84">
        <w:rPr>
          <w:i/>
          <w:color w:val="FF0000"/>
        </w:rPr>
        <w:t xml:space="preserve"> mark</w:t>
      </w:r>
      <w:r w:rsidR="006D50E2">
        <w:rPr>
          <w:i/>
          <w:color w:val="FF0000"/>
        </w:rPr>
        <w:t>s</w:t>
      </w:r>
      <w:r w:rsidR="006D50E2" w:rsidRPr="000A7B84">
        <w:rPr>
          <w:i/>
          <w:color w:val="FF0000"/>
        </w:rPr>
        <w:t xml:space="preserve"> for </w:t>
      </w:r>
      <w:r w:rsidR="006D50E2">
        <w:rPr>
          <w:i/>
          <w:color w:val="FF0000"/>
        </w:rPr>
        <w:t>any 6 listed problems</w:t>
      </w:r>
      <w:r w:rsidR="006D50E2" w:rsidRPr="000A7B84">
        <w:rPr>
          <w:i/>
          <w:color w:val="FF0000"/>
        </w:rPr>
        <w:t>)</w:t>
      </w:r>
    </w:p>
    <w:p w:rsidR="00603BAD" w:rsidRPr="00375A75" w:rsidRDefault="00375A75" w:rsidP="00603BAD">
      <w:pPr>
        <w:jc w:val="both"/>
        <w:rPr>
          <w:color w:val="000000" w:themeColor="text1"/>
          <w:szCs w:val="24"/>
        </w:rPr>
      </w:pPr>
      <w:r>
        <w:rPr>
          <w:b/>
          <w:color w:val="FF0000"/>
          <w:szCs w:val="24"/>
        </w:rPr>
        <w:t xml:space="preserve"> </w:t>
      </w:r>
      <w:r w:rsidRPr="00375A75">
        <w:rPr>
          <w:color w:val="000000" w:themeColor="text1"/>
          <w:szCs w:val="24"/>
        </w:rPr>
        <w:t xml:space="preserve">Answers may include – </w:t>
      </w:r>
    </w:p>
    <w:p w:rsidR="00000000" w:rsidRPr="00375A75" w:rsidRDefault="00766381" w:rsidP="00766381">
      <w:pPr>
        <w:numPr>
          <w:ilvl w:val="0"/>
          <w:numId w:val="10"/>
        </w:numPr>
        <w:jc w:val="both"/>
        <w:rPr>
          <w:color w:val="000000" w:themeColor="text1"/>
          <w:szCs w:val="24"/>
        </w:rPr>
      </w:pPr>
      <w:r w:rsidRPr="00375A75">
        <w:rPr>
          <w:color w:val="000000" w:themeColor="text1"/>
          <w:szCs w:val="24"/>
        </w:rPr>
        <w:t>No Redundancy</w:t>
      </w:r>
    </w:p>
    <w:p w:rsidR="00000000" w:rsidRPr="00375A75" w:rsidRDefault="00766381" w:rsidP="00766381">
      <w:pPr>
        <w:numPr>
          <w:ilvl w:val="0"/>
          <w:numId w:val="10"/>
        </w:numPr>
        <w:jc w:val="both"/>
        <w:rPr>
          <w:color w:val="000000" w:themeColor="text1"/>
          <w:szCs w:val="24"/>
        </w:rPr>
      </w:pPr>
      <w:r w:rsidRPr="00375A75">
        <w:rPr>
          <w:color w:val="000000" w:themeColor="text1"/>
          <w:szCs w:val="24"/>
        </w:rPr>
        <w:t>No Server Information</w:t>
      </w:r>
    </w:p>
    <w:p w:rsidR="00000000" w:rsidRPr="00375A75" w:rsidRDefault="00766381" w:rsidP="00766381">
      <w:pPr>
        <w:numPr>
          <w:ilvl w:val="0"/>
          <w:numId w:val="10"/>
        </w:numPr>
        <w:jc w:val="both"/>
        <w:rPr>
          <w:color w:val="000000" w:themeColor="text1"/>
          <w:szCs w:val="24"/>
        </w:rPr>
      </w:pPr>
      <w:r w:rsidRPr="00375A75">
        <w:rPr>
          <w:color w:val="000000" w:themeColor="text1"/>
          <w:szCs w:val="24"/>
        </w:rPr>
        <w:t>No User Information</w:t>
      </w:r>
    </w:p>
    <w:p w:rsidR="00000000" w:rsidRPr="00375A75" w:rsidRDefault="00766381" w:rsidP="00766381">
      <w:pPr>
        <w:numPr>
          <w:ilvl w:val="0"/>
          <w:numId w:val="10"/>
        </w:numPr>
        <w:jc w:val="both"/>
        <w:rPr>
          <w:color w:val="000000" w:themeColor="text1"/>
          <w:szCs w:val="24"/>
        </w:rPr>
      </w:pPr>
      <w:r w:rsidRPr="00375A75">
        <w:rPr>
          <w:color w:val="000000" w:themeColor="text1"/>
          <w:szCs w:val="24"/>
        </w:rPr>
        <w:t>No Subnet / Notation</w:t>
      </w:r>
    </w:p>
    <w:p w:rsidR="00000000" w:rsidRPr="00375A75" w:rsidRDefault="00766381" w:rsidP="00766381">
      <w:pPr>
        <w:numPr>
          <w:ilvl w:val="0"/>
          <w:numId w:val="10"/>
        </w:numPr>
        <w:jc w:val="both"/>
        <w:rPr>
          <w:color w:val="000000" w:themeColor="text1"/>
          <w:szCs w:val="24"/>
        </w:rPr>
      </w:pPr>
      <w:r w:rsidRPr="00375A75">
        <w:rPr>
          <w:color w:val="000000" w:themeColor="text1"/>
          <w:szCs w:val="24"/>
        </w:rPr>
        <w:t>Sub-netting inconsistent</w:t>
      </w:r>
    </w:p>
    <w:p w:rsidR="00000000" w:rsidRPr="00375A75" w:rsidRDefault="00766381" w:rsidP="00766381">
      <w:pPr>
        <w:numPr>
          <w:ilvl w:val="0"/>
          <w:numId w:val="10"/>
        </w:numPr>
        <w:jc w:val="both"/>
        <w:rPr>
          <w:color w:val="000000" w:themeColor="text1"/>
          <w:szCs w:val="24"/>
        </w:rPr>
      </w:pPr>
      <w:r w:rsidRPr="00375A75">
        <w:rPr>
          <w:color w:val="000000" w:themeColor="text1"/>
          <w:szCs w:val="24"/>
        </w:rPr>
        <w:t>UTP not Fibre incoming</w:t>
      </w:r>
    </w:p>
    <w:p w:rsidR="00000000" w:rsidRPr="00375A75" w:rsidRDefault="00766381" w:rsidP="00766381">
      <w:pPr>
        <w:numPr>
          <w:ilvl w:val="0"/>
          <w:numId w:val="10"/>
        </w:numPr>
        <w:jc w:val="both"/>
        <w:rPr>
          <w:color w:val="000000" w:themeColor="text1"/>
          <w:szCs w:val="24"/>
        </w:rPr>
      </w:pPr>
      <w:r w:rsidRPr="00375A75">
        <w:rPr>
          <w:color w:val="000000" w:themeColor="text1"/>
          <w:szCs w:val="24"/>
        </w:rPr>
        <w:t>No Firewall for incoming</w:t>
      </w:r>
    </w:p>
    <w:p w:rsidR="00000000" w:rsidRPr="00375A75" w:rsidRDefault="00766381" w:rsidP="00766381">
      <w:pPr>
        <w:numPr>
          <w:ilvl w:val="0"/>
          <w:numId w:val="10"/>
        </w:numPr>
        <w:jc w:val="both"/>
        <w:rPr>
          <w:color w:val="000000" w:themeColor="text1"/>
          <w:szCs w:val="24"/>
        </w:rPr>
      </w:pPr>
      <w:r w:rsidRPr="00375A75">
        <w:rPr>
          <w:color w:val="000000" w:themeColor="text1"/>
          <w:szCs w:val="24"/>
        </w:rPr>
        <w:t>Over use of Leas</w:t>
      </w:r>
      <w:r w:rsidRPr="00375A75">
        <w:rPr>
          <w:color w:val="000000" w:themeColor="text1"/>
          <w:szCs w:val="24"/>
        </w:rPr>
        <w:t>e Lines</w:t>
      </w:r>
    </w:p>
    <w:p w:rsidR="00000000" w:rsidRPr="00375A75" w:rsidRDefault="00766381" w:rsidP="00766381">
      <w:pPr>
        <w:numPr>
          <w:ilvl w:val="0"/>
          <w:numId w:val="10"/>
        </w:numPr>
        <w:jc w:val="both"/>
        <w:rPr>
          <w:color w:val="000000" w:themeColor="text1"/>
          <w:szCs w:val="24"/>
        </w:rPr>
      </w:pPr>
      <w:r w:rsidRPr="00375A75">
        <w:rPr>
          <w:color w:val="000000" w:themeColor="text1"/>
          <w:szCs w:val="24"/>
        </w:rPr>
        <w:t>Older style of HUBS being used</w:t>
      </w:r>
    </w:p>
    <w:p w:rsidR="00000000" w:rsidRPr="00375A75" w:rsidRDefault="00766381" w:rsidP="00766381">
      <w:pPr>
        <w:numPr>
          <w:ilvl w:val="0"/>
          <w:numId w:val="10"/>
        </w:numPr>
        <w:jc w:val="both"/>
        <w:rPr>
          <w:color w:val="000000" w:themeColor="text1"/>
          <w:szCs w:val="24"/>
        </w:rPr>
      </w:pPr>
      <w:r w:rsidRPr="00375A75">
        <w:rPr>
          <w:color w:val="000000" w:themeColor="text1"/>
          <w:szCs w:val="24"/>
        </w:rPr>
        <w:t>Many Brands of Equipment being us</w:t>
      </w:r>
      <w:r w:rsidRPr="00375A75">
        <w:rPr>
          <w:color w:val="000000" w:themeColor="text1"/>
          <w:szCs w:val="24"/>
        </w:rPr>
        <w:t>ed</w:t>
      </w:r>
    </w:p>
    <w:p w:rsidR="00375A75" w:rsidRDefault="00375A75" w:rsidP="00603BAD">
      <w:pPr>
        <w:jc w:val="both"/>
        <w:rPr>
          <w:b/>
          <w:color w:val="FF0000"/>
          <w:szCs w:val="24"/>
        </w:rPr>
      </w:pPr>
    </w:p>
    <w:p w:rsidR="00603BAD" w:rsidRDefault="00603BAD" w:rsidP="00603BAD">
      <w:pPr>
        <w:jc w:val="both"/>
        <w:rPr>
          <w:b/>
          <w:color w:val="FF0000"/>
          <w:szCs w:val="24"/>
        </w:rPr>
      </w:pPr>
    </w:p>
    <w:p w:rsidR="00603BAD" w:rsidRDefault="00603BAD" w:rsidP="00603BAD">
      <w:pPr>
        <w:jc w:val="both"/>
      </w:pPr>
    </w:p>
    <w:p w:rsidR="00A617E2" w:rsidRDefault="00A617E2" w:rsidP="00766381">
      <w:pPr>
        <w:pStyle w:val="ListParagraph"/>
        <w:numPr>
          <w:ilvl w:val="0"/>
          <w:numId w:val="1"/>
        </w:numPr>
        <w:jc w:val="both"/>
      </w:pPr>
      <w:r>
        <w:t>State the job function/responsibility for:</w:t>
      </w:r>
    </w:p>
    <w:p w:rsidR="00A617E2" w:rsidRDefault="00A617E2" w:rsidP="00766381">
      <w:pPr>
        <w:pStyle w:val="ListParagraph"/>
        <w:numPr>
          <w:ilvl w:val="1"/>
          <w:numId w:val="1"/>
        </w:numPr>
        <w:jc w:val="both"/>
      </w:pPr>
      <w:r>
        <w:t>Network Manager</w:t>
      </w:r>
    </w:p>
    <w:p w:rsidR="00603BAD" w:rsidRDefault="00603BAD" w:rsidP="00603BAD">
      <w:pPr>
        <w:jc w:val="both"/>
        <w:rPr>
          <w:b/>
          <w:color w:val="FF0000"/>
          <w:szCs w:val="24"/>
        </w:rPr>
      </w:pPr>
      <w:r w:rsidRPr="00603BAD">
        <w:rPr>
          <w:b/>
          <w:color w:val="FF0000"/>
          <w:szCs w:val="24"/>
        </w:rPr>
        <w:t>Solutions:</w:t>
      </w:r>
      <w:r w:rsidR="006D50E2">
        <w:rPr>
          <w:b/>
          <w:color w:val="FF0000"/>
          <w:szCs w:val="24"/>
        </w:rPr>
        <w:t xml:space="preserve"> </w:t>
      </w:r>
      <w:r w:rsidR="006D50E2" w:rsidRPr="000A7B84">
        <w:rPr>
          <w:i/>
          <w:color w:val="FF0000"/>
        </w:rPr>
        <w:t>(</w:t>
      </w:r>
      <w:r w:rsidR="006D50E2">
        <w:rPr>
          <w:i/>
          <w:color w:val="FF0000"/>
        </w:rPr>
        <w:t>2</w:t>
      </w:r>
      <w:r w:rsidR="006D50E2" w:rsidRPr="000A7B84">
        <w:rPr>
          <w:i/>
          <w:color w:val="FF0000"/>
        </w:rPr>
        <w:t xml:space="preserve"> mark</w:t>
      </w:r>
      <w:r w:rsidR="006D50E2">
        <w:rPr>
          <w:i/>
          <w:color w:val="FF0000"/>
        </w:rPr>
        <w:t xml:space="preserve">s </w:t>
      </w:r>
      <w:r w:rsidR="006D50E2" w:rsidRPr="000A7B84">
        <w:rPr>
          <w:i/>
          <w:color w:val="FF0000"/>
        </w:rPr>
        <w:t xml:space="preserve">for </w:t>
      </w:r>
      <w:r w:rsidR="006D50E2">
        <w:rPr>
          <w:i/>
          <w:color w:val="FF0000"/>
        </w:rPr>
        <w:t>four listed</w:t>
      </w:r>
      <w:r w:rsidR="006D50E2" w:rsidRPr="000A7B84">
        <w:rPr>
          <w:i/>
          <w:color w:val="FF0000"/>
        </w:rPr>
        <w:t>)</w:t>
      </w:r>
    </w:p>
    <w:p w:rsidR="00603BAD" w:rsidRDefault="00375A75" w:rsidP="00603BAD">
      <w:pPr>
        <w:jc w:val="both"/>
        <w:rPr>
          <w:color w:val="000000" w:themeColor="text1"/>
          <w:szCs w:val="24"/>
        </w:rPr>
      </w:pPr>
      <w:r w:rsidRPr="00375A75">
        <w:rPr>
          <w:color w:val="000000" w:themeColor="text1"/>
          <w:szCs w:val="24"/>
        </w:rPr>
        <w:t>Answers may include:</w:t>
      </w:r>
    </w:p>
    <w:p w:rsidR="00375A75" w:rsidRPr="00375A75" w:rsidRDefault="00375A75" w:rsidP="00766381">
      <w:pPr>
        <w:numPr>
          <w:ilvl w:val="0"/>
          <w:numId w:val="11"/>
        </w:numPr>
        <w:jc w:val="both"/>
        <w:rPr>
          <w:color w:val="000000" w:themeColor="text1"/>
          <w:szCs w:val="24"/>
        </w:rPr>
      </w:pPr>
      <w:r w:rsidRPr="00375A75">
        <w:rPr>
          <w:color w:val="000000" w:themeColor="text1"/>
          <w:szCs w:val="24"/>
        </w:rPr>
        <w:t>Oversees every aspect of network</w:t>
      </w:r>
    </w:p>
    <w:p w:rsidR="00375A75" w:rsidRPr="00375A75" w:rsidRDefault="00375A75" w:rsidP="00766381">
      <w:pPr>
        <w:numPr>
          <w:ilvl w:val="0"/>
          <w:numId w:val="11"/>
        </w:numPr>
        <w:jc w:val="both"/>
        <w:rPr>
          <w:color w:val="000000" w:themeColor="text1"/>
          <w:szCs w:val="24"/>
        </w:rPr>
      </w:pPr>
      <w:r w:rsidRPr="00375A75">
        <w:rPr>
          <w:color w:val="000000" w:themeColor="text1"/>
          <w:szCs w:val="24"/>
        </w:rPr>
        <w:t>Manages Staff</w:t>
      </w:r>
    </w:p>
    <w:p w:rsidR="00375A75" w:rsidRPr="00375A75" w:rsidRDefault="00375A75" w:rsidP="00766381">
      <w:pPr>
        <w:numPr>
          <w:ilvl w:val="0"/>
          <w:numId w:val="11"/>
        </w:numPr>
        <w:jc w:val="both"/>
        <w:rPr>
          <w:color w:val="000000" w:themeColor="text1"/>
          <w:szCs w:val="24"/>
        </w:rPr>
      </w:pPr>
      <w:r w:rsidRPr="00375A75">
        <w:rPr>
          <w:color w:val="000000" w:themeColor="text1"/>
          <w:szCs w:val="24"/>
        </w:rPr>
        <w:t>Verifies the connectivity</w:t>
      </w:r>
    </w:p>
    <w:p w:rsidR="00375A75" w:rsidRPr="00375A75" w:rsidRDefault="00375A75" w:rsidP="00766381">
      <w:pPr>
        <w:numPr>
          <w:ilvl w:val="0"/>
          <w:numId w:val="11"/>
        </w:numPr>
        <w:jc w:val="both"/>
        <w:rPr>
          <w:color w:val="000000" w:themeColor="text1"/>
          <w:szCs w:val="24"/>
        </w:rPr>
      </w:pPr>
      <w:r w:rsidRPr="00375A75">
        <w:rPr>
          <w:color w:val="000000" w:themeColor="text1"/>
          <w:szCs w:val="24"/>
        </w:rPr>
        <w:t>Ensures efficiency</w:t>
      </w:r>
    </w:p>
    <w:p w:rsidR="00375A75" w:rsidRDefault="00375A75" w:rsidP="00766381">
      <w:pPr>
        <w:numPr>
          <w:ilvl w:val="0"/>
          <w:numId w:val="11"/>
        </w:numPr>
        <w:jc w:val="both"/>
        <w:rPr>
          <w:color w:val="000000" w:themeColor="text1"/>
          <w:szCs w:val="24"/>
        </w:rPr>
      </w:pPr>
      <w:r w:rsidRPr="00375A75">
        <w:rPr>
          <w:color w:val="000000" w:themeColor="text1"/>
          <w:szCs w:val="24"/>
        </w:rPr>
        <w:t>Assigns roles</w:t>
      </w:r>
    </w:p>
    <w:p w:rsidR="00000000" w:rsidRPr="00375A75" w:rsidRDefault="00766381" w:rsidP="00766381">
      <w:pPr>
        <w:numPr>
          <w:ilvl w:val="0"/>
          <w:numId w:val="11"/>
        </w:numPr>
        <w:jc w:val="both"/>
        <w:rPr>
          <w:color w:val="000000" w:themeColor="text1"/>
          <w:szCs w:val="24"/>
        </w:rPr>
      </w:pPr>
      <w:r w:rsidRPr="00375A75">
        <w:rPr>
          <w:color w:val="000000" w:themeColor="text1"/>
          <w:szCs w:val="24"/>
        </w:rPr>
        <w:t>Maintaining Network</w:t>
      </w:r>
    </w:p>
    <w:p w:rsidR="00000000" w:rsidRPr="00375A75" w:rsidRDefault="00766381" w:rsidP="00766381">
      <w:pPr>
        <w:numPr>
          <w:ilvl w:val="0"/>
          <w:numId w:val="11"/>
        </w:numPr>
        <w:jc w:val="both"/>
        <w:rPr>
          <w:color w:val="000000" w:themeColor="text1"/>
          <w:szCs w:val="24"/>
        </w:rPr>
      </w:pPr>
      <w:r w:rsidRPr="00375A75">
        <w:rPr>
          <w:color w:val="000000" w:themeColor="text1"/>
          <w:szCs w:val="24"/>
        </w:rPr>
        <w:t>Implements Policies and Procedures</w:t>
      </w:r>
    </w:p>
    <w:p w:rsidR="00000000" w:rsidRPr="00375A75" w:rsidRDefault="00766381" w:rsidP="00766381">
      <w:pPr>
        <w:numPr>
          <w:ilvl w:val="0"/>
          <w:numId w:val="11"/>
        </w:numPr>
        <w:jc w:val="both"/>
        <w:rPr>
          <w:color w:val="000000" w:themeColor="text1"/>
          <w:szCs w:val="24"/>
        </w:rPr>
      </w:pPr>
      <w:r w:rsidRPr="00375A75">
        <w:rPr>
          <w:color w:val="000000" w:themeColor="text1"/>
          <w:szCs w:val="24"/>
        </w:rPr>
        <w:t>Contingency Planning</w:t>
      </w:r>
    </w:p>
    <w:p w:rsidR="00000000" w:rsidRPr="00375A75" w:rsidRDefault="00766381" w:rsidP="00766381">
      <w:pPr>
        <w:numPr>
          <w:ilvl w:val="0"/>
          <w:numId w:val="11"/>
        </w:numPr>
        <w:jc w:val="both"/>
        <w:rPr>
          <w:color w:val="000000" w:themeColor="text1"/>
          <w:szCs w:val="24"/>
        </w:rPr>
      </w:pPr>
      <w:r w:rsidRPr="00375A75">
        <w:rPr>
          <w:color w:val="000000" w:themeColor="text1"/>
          <w:szCs w:val="24"/>
        </w:rPr>
        <w:t>Recovery Planning</w:t>
      </w:r>
    </w:p>
    <w:p w:rsidR="00000000" w:rsidRPr="00375A75" w:rsidRDefault="00766381" w:rsidP="00766381">
      <w:pPr>
        <w:numPr>
          <w:ilvl w:val="0"/>
          <w:numId w:val="11"/>
        </w:numPr>
        <w:jc w:val="both"/>
        <w:rPr>
          <w:color w:val="000000" w:themeColor="text1"/>
          <w:szCs w:val="24"/>
        </w:rPr>
      </w:pPr>
      <w:r w:rsidRPr="00375A75">
        <w:rPr>
          <w:color w:val="000000" w:themeColor="text1"/>
          <w:szCs w:val="24"/>
        </w:rPr>
        <w:t>Training of Staff</w:t>
      </w:r>
    </w:p>
    <w:p w:rsidR="00000000" w:rsidRPr="00375A75" w:rsidRDefault="00766381" w:rsidP="00766381">
      <w:pPr>
        <w:numPr>
          <w:ilvl w:val="0"/>
          <w:numId w:val="11"/>
        </w:numPr>
        <w:jc w:val="both"/>
        <w:rPr>
          <w:color w:val="000000" w:themeColor="text1"/>
          <w:szCs w:val="24"/>
        </w:rPr>
      </w:pPr>
      <w:r w:rsidRPr="00375A75">
        <w:rPr>
          <w:color w:val="000000" w:themeColor="text1"/>
          <w:szCs w:val="24"/>
        </w:rPr>
        <w:t>Recruitment of Staff</w:t>
      </w:r>
    </w:p>
    <w:p w:rsidR="00000000" w:rsidRPr="00375A75" w:rsidRDefault="00766381" w:rsidP="00766381">
      <w:pPr>
        <w:numPr>
          <w:ilvl w:val="0"/>
          <w:numId w:val="11"/>
        </w:numPr>
        <w:jc w:val="both"/>
        <w:rPr>
          <w:color w:val="000000" w:themeColor="text1"/>
          <w:szCs w:val="24"/>
        </w:rPr>
      </w:pPr>
      <w:r w:rsidRPr="00375A75">
        <w:rPr>
          <w:color w:val="000000" w:themeColor="text1"/>
          <w:szCs w:val="24"/>
        </w:rPr>
        <w:t>Procurement of New Technologies</w:t>
      </w:r>
    </w:p>
    <w:p w:rsidR="00000000" w:rsidRPr="00375A75" w:rsidRDefault="00766381" w:rsidP="00766381">
      <w:pPr>
        <w:numPr>
          <w:ilvl w:val="0"/>
          <w:numId w:val="11"/>
        </w:numPr>
        <w:jc w:val="both"/>
        <w:rPr>
          <w:color w:val="000000" w:themeColor="text1"/>
          <w:szCs w:val="24"/>
        </w:rPr>
      </w:pPr>
      <w:r w:rsidRPr="00375A75">
        <w:rPr>
          <w:color w:val="000000" w:themeColor="text1"/>
          <w:szCs w:val="24"/>
        </w:rPr>
        <w:t>Ensuring that Network growth matches the companies</w:t>
      </w:r>
    </w:p>
    <w:p w:rsidR="00000000" w:rsidRPr="00375A75" w:rsidRDefault="00766381" w:rsidP="00766381">
      <w:pPr>
        <w:numPr>
          <w:ilvl w:val="0"/>
          <w:numId w:val="11"/>
        </w:numPr>
        <w:jc w:val="both"/>
        <w:rPr>
          <w:color w:val="000000" w:themeColor="text1"/>
          <w:szCs w:val="24"/>
        </w:rPr>
      </w:pPr>
      <w:r w:rsidRPr="00375A75">
        <w:rPr>
          <w:color w:val="000000" w:themeColor="text1"/>
          <w:szCs w:val="24"/>
        </w:rPr>
        <w:t>Work with the Network Administrators and Planners</w:t>
      </w:r>
    </w:p>
    <w:p w:rsidR="00375A75" w:rsidRDefault="00375A75" w:rsidP="00603BAD">
      <w:pPr>
        <w:jc w:val="both"/>
        <w:rPr>
          <w:color w:val="000000" w:themeColor="text1"/>
          <w:szCs w:val="24"/>
        </w:rPr>
      </w:pPr>
    </w:p>
    <w:p w:rsidR="00375A75" w:rsidRPr="00375A75" w:rsidRDefault="00375A75" w:rsidP="00603BAD">
      <w:pPr>
        <w:jc w:val="both"/>
        <w:rPr>
          <w:color w:val="000000" w:themeColor="text1"/>
          <w:szCs w:val="24"/>
        </w:rPr>
      </w:pPr>
    </w:p>
    <w:p w:rsidR="00603BAD" w:rsidRDefault="00603BAD" w:rsidP="00603BAD">
      <w:pPr>
        <w:jc w:val="both"/>
      </w:pPr>
    </w:p>
    <w:p w:rsidR="00A617E2" w:rsidRDefault="00A617E2" w:rsidP="00766381">
      <w:pPr>
        <w:pStyle w:val="ListParagraph"/>
        <w:numPr>
          <w:ilvl w:val="1"/>
          <w:numId w:val="1"/>
        </w:numPr>
        <w:jc w:val="both"/>
      </w:pPr>
      <w:r>
        <w:t>Network Administrator</w:t>
      </w:r>
    </w:p>
    <w:p w:rsidR="00603BAD" w:rsidRDefault="00603BAD" w:rsidP="00603BAD">
      <w:pPr>
        <w:jc w:val="both"/>
        <w:rPr>
          <w:b/>
          <w:color w:val="FF0000"/>
          <w:szCs w:val="24"/>
        </w:rPr>
      </w:pPr>
      <w:r w:rsidRPr="00603BAD">
        <w:rPr>
          <w:b/>
          <w:color w:val="FF0000"/>
          <w:szCs w:val="24"/>
        </w:rPr>
        <w:t>Solutions:</w:t>
      </w:r>
      <w:r w:rsidR="006D50E2">
        <w:rPr>
          <w:b/>
          <w:color w:val="FF0000"/>
          <w:szCs w:val="24"/>
        </w:rPr>
        <w:t xml:space="preserve"> </w:t>
      </w:r>
      <w:r w:rsidR="006D50E2" w:rsidRPr="000A7B84">
        <w:rPr>
          <w:i/>
          <w:color w:val="FF0000"/>
        </w:rPr>
        <w:t>(</w:t>
      </w:r>
      <w:r w:rsidR="006D50E2">
        <w:rPr>
          <w:i/>
          <w:color w:val="FF0000"/>
        </w:rPr>
        <w:t>2</w:t>
      </w:r>
      <w:r w:rsidR="006D50E2" w:rsidRPr="000A7B84">
        <w:rPr>
          <w:i/>
          <w:color w:val="FF0000"/>
        </w:rPr>
        <w:t xml:space="preserve"> mark</w:t>
      </w:r>
      <w:r w:rsidR="006D50E2">
        <w:rPr>
          <w:i/>
          <w:color w:val="FF0000"/>
        </w:rPr>
        <w:t xml:space="preserve">s </w:t>
      </w:r>
      <w:r w:rsidR="006D50E2" w:rsidRPr="000A7B84">
        <w:rPr>
          <w:i/>
          <w:color w:val="FF0000"/>
        </w:rPr>
        <w:t xml:space="preserve">for </w:t>
      </w:r>
      <w:r w:rsidR="006D50E2">
        <w:rPr>
          <w:i/>
          <w:color w:val="FF0000"/>
        </w:rPr>
        <w:t>any</w:t>
      </w:r>
      <w:r w:rsidR="006D50E2" w:rsidRPr="000A7B84">
        <w:rPr>
          <w:i/>
          <w:color w:val="FF0000"/>
        </w:rPr>
        <w:t xml:space="preserve"> 4 </w:t>
      </w:r>
      <w:r w:rsidR="006D50E2">
        <w:rPr>
          <w:i/>
          <w:color w:val="FF0000"/>
        </w:rPr>
        <w:t>listed</w:t>
      </w:r>
      <w:r w:rsidR="006D50E2" w:rsidRPr="000A7B84">
        <w:rPr>
          <w:i/>
          <w:color w:val="FF0000"/>
        </w:rPr>
        <w:t>)</w:t>
      </w:r>
    </w:p>
    <w:p w:rsidR="00603BAD" w:rsidRDefault="00375A75" w:rsidP="00603BAD">
      <w:pPr>
        <w:jc w:val="both"/>
      </w:pPr>
      <w:r>
        <w:t>Answers may include:</w:t>
      </w:r>
    </w:p>
    <w:p w:rsidR="00000000" w:rsidRPr="00375A75" w:rsidRDefault="00766381" w:rsidP="00766381">
      <w:pPr>
        <w:numPr>
          <w:ilvl w:val="0"/>
          <w:numId w:val="12"/>
        </w:numPr>
        <w:jc w:val="both"/>
      </w:pPr>
      <w:r w:rsidRPr="00375A75">
        <w:t>To ensure the smooth running of the network</w:t>
      </w:r>
    </w:p>
    <w:p w:rsidR="00000000" w:rsidRPr="00375A75" w:rsidRDefault="00766381" w:rsidP="00766381">
      <w:pPr>
        <w:numPr>
          <w:ilvl w:val="0"/>
          <w:numId w:val="12"/>
        </w:numPr>
        <w:jc w:val="both"/>
      </w:pPr>
      <w:r w:rsidRPr="00375A75">
        <w:t>User Management</w:t>
      </w:r>
    </w:p>
    <w:p w:rsidR="00000000" w:rsidRPr="00375A75" w:rsidRDefault="00766381" w:rsidP="00766381">
      <w:pPr>
        <w:numPr>
          <w:ilvl w:val="0"/>
          <w:numId w:val="12"/>
        </w:numPr>
        <w:jc w:val="both"/>
      </w:pPr>
      <w:r w:rsidRPr="00375A75">
        <w:t>Removal of old devices</w:t>
      </w:r>
    </w:p>
    <w:p w:rsidR="00000000" w:rsidRPr="00375A75" w:rsidRDefault="00766381" w:rsidP="00766381">
      <w:pPr>
        <w:numPr>
          <w:ilvl w:val="0"/>
          <w:numId w:val="12"/>
        </w:numPr>
        <w:jc w:val="both"/>
      </w:pPr>
      <w:r w:rsidRPr="00375A75">
        <w:t>Updating Firmware on devices</w:t>
      </w:r>
    </w:p>
    <w:p w:rsidR="00000000" w:rsidRPr="00375A75" w:rsidRDefault="00766381" w:rsidP="00766381">
      <w:pPr>
        <w:numPr>
          <w:ilvl w:val="0"/>
          <w:numId w:val="12"/>
        </w:numPr>
        <w:jc w:val="both"/>
      </w:pPr>
      <w:r w:rsidRPr="00375A75">
        <w:t>Reporting to Management</w:t>
      </w:r>
    </w:p>
    <w:p w:rsidR="00000000" w:rsidRPr="00375A75" w:rsidRDefault="00766381" w:rsidP="00766381">
      <w:pPr>
        <w:numPr>
          <w:ilvl w:val="0"/>
          <w:numId w:val="12"/>
        </w:numPr>
        <w:jc w:val="both"/>
      </w:pPr>
      <w:r w:rsidRPr="00375A75">
        <w:t>Implementation of Recovery and Contingency plans</w:t>
      </w:r>
    </w:p>
    <w:p w:rsidR="00000000" w:rsidRPr="00375A75" w:rsidRDefault="00766381" w:rsidP="00766381">
      <w:pPr>
        <w:numPr>
          <w:ilvl w:val="0"/>
          <w:numId w:val="12"/>
        </w:numPr>
        <w:jc w:val="both"/>
      </w:pPr>
      <w:r w:rsidRPr="00375A75">
        <w:t>Monitoring of Network Performance</w:t>
      </w:r>
    </w:p>
    <w:p w:rsidR="00000000" w:rsidRPr="00375A75" w:rsidRDefault="00766381" w:rsidP="00766381">
      <w:pPr>
        <w:numPr>
          <w:ilvl w:val="0"/>
          <w:numId w:val="12"/>
        </w:numPr>
        <w:jc w:val="both"/>
      </w:pPr>
      <w:r w:rsidRPr="00375A75">
        <w:t>Monitoring of Network Intrusion</w:t>
      </w:r>
    </w:p>
    <w:p w:rsidR="00000000" w:rsidRDefault="00766381" w:rsidP="00766381">
      <w:pPr>
        <w:numPr>
          <w:ilvl w:val="0"/>
          <w:numId w:val="12"/>
        </w:numPr>
        <w:jc w:val="both"/>
      </w:pPr>
      <w:r w:rsidRPr="00375A75">
        <w:t>Implementing Security Policies and Procedures</w:t>
      </w:r>
    </w:p>
    <w:p w:rsidR="00375A75" w:rsidRPr="00375A75" w:rsidRDefault="00375A75" w:rsidP="00766381">
      <w:pPr>
        <w:numPr>
          <w:ilvl w:val="0"/>
          <w:numId w:val="12"/>
        </w:numPr>
        <w:jc w:val="both"/>
      </w:pPr>
      <w:r w:rsidRPr="00375A75">
        <w:t>Assist the network manager</w:t>
      </w:r>
    </w:p>
    <w:p w:rsidR="00375A75" w:rsidRPr="00375A75" w:rsidRDefault="00375A75" w:rsidP="00766381">
      <w:pPr>
        <w:numPr>
          <w:ilvl w:val="0"/>
          <w:numId w:val="12"/>
        </w:numPr>
        <w:jc w:val="both"/>
      </w:pPr>
      <w:r w:rsidRPr="00375A75">
        <w:t>Actively ensures the network is up</w:t>
      </w:r>
    </w:p>
    <w:p w:rsidR="00375A75" w:rsidRDefault="00375A75" w:rsidP="00603BAD">
      <w:pPr>
        <w:jc w:val="both"/>
      </w:pPr>
    </w:p>
    <w:p w:rsidR="00A617E2" w:rsidRPr="00205EA8" w:rsidRDefault="00205EA8" w:rsidP="00205EA8">
      <w:pPr>
        <w:pStyle w:val="ListParagraph"/>
        <w:ind w:left="7200"/>
        <w:jc w:val="both"/>
        <w:rPr>
          <w:b/>
        </w:rPr>
      </w:pPr>
      <w:r w:rsidRPr="00205EA8">
        <w:rPr>
          <w:b/>
        </w:rPr>
        <w:t>(</w:t>
      </w:r>
      <w:r>
        <w:rPr>
          <w:b/>
        </w:rPr>
        <w:t>4</w:t>
      </w:r>
      <w:r w:rsidRPr="00205EA8">
        <w:rPr>
          <w:b/>
        </w:rPr>
        <w:t xml:space="preserve"> Marks)</w:t>
      </w:r>
    </w:p>
    <w:p w:rsidR="00A617E2" w:rsidRDefault="00A617E2" w:rsidP="00766381">
      <w:pPr>
        <w:pStyle w:val="ListParagraph"/>
        <w:numPr>
          <w:ilvl w:val="0"/>
          <w:numId w:val="1"/>
        </w:numPr>
        <w:jc w:val="both"/>
      </w:pPr>
      <w:r>
        <w:t xml:space="preserve">  Rebuild/design the current network infrastructure</w:t>
      </w:r>
    </w:p>
    <w:p w:rsidR="00603BAD" w:rsidRDefault="00603BAD" w:rsidP="00603BAD">
      <w:pPr>
        <w:jc w:val="both"/>
        <w:rPr>
          <w:b/>
          <w:color w:val="FF0000"/>
          <w:szCs w:val="24"/>
        </w:rPr>
      </w:pPr>
    </w:p>
    <w:p w:rsidR="00A617E2" w:rsidRDefault="00A617E2" w:rsidP="00766381">
      <w:pPr>
        <w:pStyle w:val="ListParagraph"/>
        <w:numPr>
          <w:ilvl w:val="1"/>
          <w:numId w:val="1"/>
        </w:numPr>
        <w:jc w:val="both"/>
      </w:pPr>
      <w:r>
        <w:t>All problems and weaknesses identified in ‘a.’ above must be address</w:t>
      </w:r>
      <w:r>
        <w:t>ed</w:t>
      </w:r>
      <w:r>
        <w:t xml:space="preserve"> and measures taken to correct them</w:t>
      </w:r>
      <w:r>
        <w:t xml:space="preserve"> explained</w:t>
      </w:r>
      <w:r>
        <w:t>.</w:t>
      </w:r>
    </w:p>
    <w:p w:rsidR="00603BAD" w:rsidRDefault="00603BAD" w:rsidP="00603BAD">
      <w:pPr>
        <w:jc w:val="both"/>
      </w:pPr>
    </w:p>
    <w:p w:rsidR="00A617E2" w:rsidRDefault="00A617E2" w:rsidP="00766381">
      <w:pPr>
        <w:pStyle w:val="ListParagraph"/>
        <w:numPr>
          <w:ilvl w:val="1"/>
          <w:numId w:val="1"/>
        </w:numPr>
        <w:jc w:val="both"/>
      </w:pPr>
      <w:r>
        <w:t>The improvement of network infrastructure should incorporate VOIP</w:t>
      </w:r>
      <w:r>
        <w:t xml:space="preserve"> and</w:t>
      </w:r>
      <w:r>
        <w:t xml:space="preserve"> a PBX server as part of a se</w:t>
      </w:r>
      <w:r>
        <w:t>r</w:t>
      </w:r>
      <w:r>
        <w:t xml:space="preserve">ver farm. </w:t>
      </w:r>
    </w:p>
    <w:p w:rsidR="00603BAD" w:rsidRDefault="00603BAD" w:rsidP="00603BAD">
      <w:pPr>
        <w:jc w:val="both"/>
      </w:pPr>
    </w:p>
    <w:p w:rsidR="00A617E2" w:rsidRDefault="00A617E2" w:rsidP="00766381">
      <w:pPr>
        <w:pStyle w:val="ListParagraph"/>
        <w:numPr>
          <w:ilvl w:val="1"/>
          <w:numId w:val="1"/>
        </w:numPr>
        <w:jc w:val="both"/>
      </w:pPr>
      <w:r>
        <w:t>State all assumptions made</w:t>
      </w:r>
      <w:r>
        <w:t>.</w:t>
      </w:r>
    </w:p>
    <w:p w:rsidR="00A617E2" w:rsidRDefault="00205EA8" w:rsidP="00205EA8">
      <w:pPr>
        <w:pStyle w:val="ListParagraph"/>
        <w:ind w:left="7200"/>
        <w:jc w:val="both"/>
        <w:rPr>
          <w:b/>
        </w:rPr>
      </w:pPr>
      <w:r w:rsidRPr="00205EA8">
        <w:rPr>
          <w:b/>
        </w:rPr>
        <w:t>(15 Marks)</w:t>
      </w:r>
    </w:p>
    <w:p w:rsidR="00375A75" w:rsidRPr="00603BAD" w:rsidRDefault="00375A75" w:rsidP="00375A75">
      <w:pPr>
        <w:jc w:val="both"/>
        <w:rPr>
          <w:b/>
          <w:color w:val="FF0000"/>
          <w:szCs w:val="24"/>
        </w:rPr>
      </w:pPr>
      <w:r w:rsidRPr="00603BAD">
        <w:rPr>
          <w:b/>
          <w:color w:val="FF0000"/>
          <w:szCs w:val="24"/>
        </w:rPr>
        <w:t>Solutions:</w:t>
      </w:r>
    </w:p>
    <w:p w:rsidR="00375A75" w:rsidRDefault="00375A75" w:rsidP="00375A75">
      <w:pPr>
        <w:pStyle w:val="ListParagraph"/>
        <w:jc w:val="both"/>
      </w:pPr>
      <w:r>
        <w:t>Sample answers</w:t>
      </w:r>
      <w:r>
        <w:t xml:space="preserve"> but not limited to these and design may vary</w:t>
      </w:r>
      <w:r>
        <w:t xml:space="preserve"> – </w:t>
      </w:r>
    </w:p>
    <w:p w:rsidR="00375A75" w:rsidRPr="00603BAD" w:rsidRDefault="00375A75" w:rsidP="00766381">
      <w:pPr>
        <w:pStyle w:val="ListParagraph"/>
        <w:numPr>
          <w:ilvl w:val="0"/>
          <w:numId w:val="9"/>
        </w:numPr>
        <w:jc w:val="both"/>
      </w:pPr>
      <w:r w:rsidRPr="00603BAD">
        <w:t>Inclusion of VLANs across the network</w:t>
      </w:r>
    </w:p>
    <w:p w:rsidR="00375A75" w:rsidRPr="00603BAD" w:rsidRDefault="00375A75" w:rsidP="00766381">
      <w:pPr>
        <w:pStyle w:val="ListParagraph"/>
        <w:numPr>
          <w:ilvl w:val="0"/>
          <w:numId w:val="9"/>
        </w:numPr>
        <w:jc w:val="both"/>
      </w:pPr>
      <w:r w:rsidRPr="00603BAD">
        <w:t>Voice VLAN implementation for VOIP Network</w:t>
      </w:r>
    </w:p>
    <w:p w:rsidR="00375A75" w:rsidRPr="00603BAD" w:rsidRDefault="00375A75" w:rsidP="00766381">
      <w:pPr>
        <w:pStyle w:val="ListParagraph"/>
        <w:numPr>
          <w:ilvl w:val="0"/>
          <w:numId w:val="9"/>
        </w:numPr>
        <w:jc w:val="both"/>
      </w:pPr>
      <w:r w:rsidRPr="00603BAD">
        <w:t>Introduction of Sub-netting across the floors</w:t>
      </w:r>
    </w:p>
    <w:p w:rsidR="00375A75" w:rsidRPr="00603BAD" w:rsidRDefault="00375A75" w:rsidP="00766381">
      <w:pPr>
        <w:pStyle w:val="ListParagraph"/>
        <w:numPr>
          <w:ilvl w:val="0"/>
          <w:numId w:val="9"/>
        </w:numPr>
        <w:jc w:val="both"/>
      </w:pPr>
      <w:r w:rsidRPr="00603BAD">
        <w:t>Fibre to be used on incoming lease line</w:t>
      </w:r>
    </w:p>
    <w:p w:rsidR="00375A75" w:rsidRPr="00603BAD" w:rsidRDefault="00375A75" w:rsidP="00766381">
      <w:pPr>
        <w:pStyle w:val="ListParagraph"/>
        <w:numPr>
          <w:ilvl w:val="0"/>
          <w:numId w:val="9"/>
        </w:numPr>
        <w:jc w:val="both"/>
      </w:pPr>
      <w:r w:rsidRPr="00603BAD">
        <w:t>Implementation of Firewall at entry point</w:t>
      </w:r>
    </w:p>
    <w:p w:rsidR="00375A75" w:rsidRPr="00603BAD" w:rsidRDefault="00375A75" w:rsidP="00766381">
      <w:pPr>
        <w:pStyle w:val="ListParagraph"/>
        <w:numPr>
          <w:ilvl w:val="0"/>
          <w:numId w:val="9"/>
        </w:numPr>
        <w:jc w:val="both"/>
      </w:pPr>
      <w:r w:rsidRPr="00603BAD">
        <w:t>Standardisation of the equipment use</w:t>
      </w:r>
    </w:p>
    <w:p w:rsidR="00375A75" w:rsidRPr="00603BAD" w:rsidRDefault="00375A75" w:rsidP="00766381">
      <w:pPr>
        <w:pStyle w:val="ListParagraph"/>
        <w:numPr>
          <w:ilvl w:val="0"/>
          <w:numId w:val="9"/>
        </w:numPr>
        <w:jc w:val="both"/>
      </w:pPr>
      <w:r w:rsidRPr="00603BAD">
        <w:t>Implement Redundancy across the network</w:t>
      </w:r>
    </w:p>
    <w:p w:rsidR="00375A75" w:rsidRPr="00603BAD" w:rsidRDefault="00375A75" w:rsidP="00766381">
      <w:pPr>
        <w:pStyle w:val="ListParagraph"/>
        <w:numPr>
          <w:ilvl w:val="0"/>
          <w:numId w:val="9"/>
        </w:numPr>
        <w:jc w:val="both"/>
      </w:pPr>
      <w:r w:rsidRPr="00603BAD">
        <w:t>Cisco Proprietary SNMP ver3</w:t>
      </w:r>
    </w:p>
    <w:p w:rsidR="00375A75" w:rsidRDefault="00375A75" w:rsidP="00375A75">
      <w:pPr>
        <w:pStyle w:val="ListParagraph"/>
        <w:jc w:val="both"/>
      </w:pPr>
    </w:p>
    <w:p w:rsidR="00375A75" w:rsidRDefault="00375A75" w:rsidP="00375A75">
      <w:pPr>
        <w:jc w:val="both"/>
      </w:pPr>
    </w:p>
    <w:p w:rsidR="00375A75" w:rsidRDefault="00375A75" w:rsidP="00375A75">
      <w:pPr>
        <w:jc w:val="both"/>
      </w:pPr>
      <w:r>
        <w:rPr>
          <w:noProof/>
        </w:rPr>
        <w:lastRenderedPageBreak/>
        <w:drawing>
          <wp:inline distT="0" distB="0" distL="0" distR="0" wp14:anchorId="61006362" wp14:editId="66F18C21">
            <wp:extent cx="5732145" cy="2874010"/>
            <wp:effectExtent l="0" t="0" r="1905"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2145" cy="2874010"/>
                    </a:xfrm>
                    <a:prstGeom prst="rect">
                      <a:avLst/>
                    </a:prstGeom>
                  </pic:spPr>
                </pic:pic>
              </a:graphicData>
            </a:graphic>
          </wp:inline>
        </w:drawing>
      </w:r>
    </w:p>
    <w:p w:rsidR="00375A75" w:rsidRDefault="00375A75" w:rsidP="00375A75">
      <w:pPr>
        <w:pStyle w:val="ListParagraph"/>
        <w:jc w:val="both"/>
      </w:pPr>
    </w:p>
    <w:p w:rsidR="00375A75" w:rsidRPr="00205EA8" w:rsidRDefault="00375A75" w:rsidP="00375A75">
      <w:pPr>
        <w:pStyle w:val="ListParagraph"/>
        <w:ind w:left="0"/>
        <w:jc w:val="both"/>
        <w:rPr>
          <w:b/>
        </w:rPr>
      </w:pPr>
    </w:p>
    <w:p w:rsidR="00A617E2" w:rsidRDefault="00A617E2" w:rsidP="00A617E2">
      <w:pPr>
        <w:pStyle w:val="ListParagraph"/>
        <w:keepNext/>
        <w:ind w:left="0"/>
        <w:jc w:val="both"/>
      </w:pPr>
      <w:r>
        <w:rPr>
          <w:noProof/>
        </w:rPr>
        <w:drawing>
          <wp:inline distT="0" distB="0" distL="0" distR="0" wp14:anchorId="22687F65" wp14:editId="1DEC108C">
            <wp:extent cx="6250204" cy="3896436"/>
            <wp:effectExtent l="0" t="0" r="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oorly designed network.jpg"/>
                    <pic:cNvPicPr/>
                  </pic:nvPicPr>
                  <pic:blipFill>
                    <a:blip r:embed="rId10">
                      <a:extLst>
                        <a:ext uri="{28A0092B-C50C-407E-A947-70E740481C1C}">
                          <a14:useLocalDpi xmlns:a14="http://schemas.microsoft.com/office/drawing/2010/main" val="0"/>
                        </a:ext>
                      </a:extLst>
                    </a:blip>
                    <a:stretch>
                      <a:fillRect/>
                    </a:stretch>
                  </pic:blipFill>
                  <pic:spPr>
                    <a:xfrm>
                      <a:off x="0" y="0"/>
                      <a:ext cx="6273593" cy="3911017"/>
                    </a:xfrm>
                    <a:prstGeom prst="rect">
                      <a:avLst/>
                    </a:prstGeom>
                  </pic:spPr>
                </pic:pic>
              </a:graphicData>
            </a:graphic>
          </wp:inline>
        </w:drawing>
      </w:r>
    </w:p>
    <w:p w:rsidR="00A617E2" w:rsidRDefault="00A617E2" w:rsidP="00A617E2">
      <w:pPr>
        <w:pStyle w:val="Caption"/>
        <w:jc w:val="center"/>
      </w:pPr>
      <w:r>
        <w:t>Figure 1</w:t>
      </w:r>
      <w:r>
        <w:rPr>
          <w:noProof/>
        </w:rPr>
        <w:t>: Poorly design network</w:t>
      </w:r>
    </w:p>
    <w:p w:rsidR="00BD559A" w:rsidRDefault="00BD559A" w:rsidP="00BE18EE">
      <w:pPr>
        <w:ind w:left="360"/>
      </w:pPr>
    </w:p>
    <w:p w:rsidR="003E77B8" w:rsidRDefault="003E77B8" w:rsidP="00BE18EE">
      <w:pPr>
        <w:ind w:left="360"/>
      </w:pPr>
    </w:p>
    <w:p w:rsidR="00BE18EE" w:rsidRDefault="00BE18EE" w:rsidP="00BE18EE">
      <w:pPr>
        <w:ind w:left="360"/>
      </w:pPr>
      <w:r>
        <w:rPr>
          <w:b/>
        </w:rPr>
        <w:t>Q3.</w:t>
      </w:r>
    </w:p>
    <w:p w:rsidR="00BE18EE" w:rsidRDefault="00BE18EE" w:rsidP="00BE18EE">
      <w:pPr>
        <w:ind w:left="360"/>
      </w:pPr>
    </w:p>
    <w:p w:rsidR="00205EA8" w:rsidRDefault="00205EA8" w:rsidP="00766381">
      <w:pPr>
        <w:pStyle w:val="paragraph"/>
        <w:numPr>
          <w:ilvl w:val="0"/>
          <w:numId w:val="7"/>
        </w:numPr>
        <w:spacing w:before="0" w:beforeAutospacing="0" w:after="0" w:afterAutospacing="0"/>
        <w:textAlignment w:val="baseline"/>
        <w:rPr>
          <w:rStyle w:val="eop"/>
        </w:rPr>
      </w:pPr>
      <w:r>
        <w:rPr>
          <w:rStyle w:val="normaltextrun"/>
        </w:rPr>
        <w:t xml:space="preserve">Server virtualisation comprises several components working in synergy to deliver </w:t>
      </w:r>
      <w:r>
        <w:rPr>
          <w:rStyle w:val="normaltextrun"/>
        </w:rPr>
        <w:t>a holistic</w:t>
      </w:r>
      <w:r>
        <w:rPr>
          <w:rStyle w:val="normaltextrun"/>
        </w:rPr>
        <w:t xml:space="preserve"> solution. With reference to th</w:t>
      </w:r>
      <w:r w:rsidR="005B196B">
        <w:rPr>
          <w:rStyle w:val="normaltextrun"/>
        </w:rPr>
        <w:t>is</w:t>
      </w:r>
      <w:r>
        <w:rPr>
          <w:rStyle w:val="normaltextrun"/>
        </w:rPr>
        <w:t xml:space="preserve"> explain the following:</w:t>
      </w:r>
      <w:r>
        <w:rPr>
          <w:rStyle w:val="eop"/>
        </w:rPr>
        <w:t> </w:t>
      </w:r>
    </w:p>
    <w:p w:rsidR="00205EA8" w:rsidRDefault="00205EA8" w:rsidP="00205EA8">
      <w:pPr>
        <w:pStyle w:val="paragraph"/>
        <w:spacing w:before="0" w:beforeAutospacing="0" w:after="0" w:afterAutospacing="0"/>
        <w:ind w:left="720"/>
        <w:textAlignment w:val="baseline"/>
      </w:pPr>
    </w:p>
    <w:p w:rsidR="00205EA8" w:rsidRDefault="00205EA8" w:rsidP="00766381">
      <w:pPr>
        <w:pStyle w:val="paragraph"/>
        <w:numPr>
          <w:ilvl w:val="0"/>
          <w:numId w:val="3"/>
        </w:numPr>
        <w:spacing w:before="0" w:beforeAutospacing="0" w:after="0" w:afterAutospacing="0"/>
        <w:ind w:left="1980" w:firstLine="0"/>
        <w:textAlignment w:val="baseline"/>
        <w:rPr>
          <w:rStyle w:val="normaltextrun"/>
        </w:rPr>
      </w:pPr>
      <w:r>
        <w:rPr>
          <w:rStyle w:val="normaltextrun"/>
        </w:rPr>
        <w:t>Type-1 and Type-2 Hypervisors</w:t>
      </w:r>
    </w:p>
    <w:p w:rsidR="00205EA8" w:rsidRPr="00205EA8" w:rsidRDefault="00205EA8" w:rsidP="00205EA8">
      <w:pPr>
        <w:pStyle w:val="paragraph"/>
        <w:spacing w:before="0" w:beforeAutospacing="0" w:after="0" w:afterAutospacing="0"/>
        <w:ind w:left="7020" w:firstLine="180"/>
        <w:textAlignment w:val="baseline"/>
        <w:rPr>
          <w:b/>
        </w:rPr>
      </w:pPr>
      <w:r w:rsidRPr="00205EA8">
        <w:rPr>
          <w:rStyle w:val="normaltextrun"/>
          <w:b/>
        </w:rPr>
        <w:lastRenderedPageBreak/>
        <w:t xml:space="preserve">(10 </w:t>
      </w:r>
      <w:r>
        <w:rPr>
          <w:rStyle w:val="normaltextrun"/>
          <w:b/>
        </w:rPr>
        <w:t>M</w:t>
      </w:r>
      <w:r w:rsidRPr="00205EA8">
        <w:rPr>
          <w:rStyle w:val="normaltextrun"/>
          <w:b/>
        </w:rPr>
        <w:t>arks)</w:t>
      </w:r>
      <w:r w:rsidRPr="00205EA8">
        <w:rPr>
          <w:rStyle w:val="eop"/>
          <w:b/>
        </w:rPr>
        <w:t> </w:t>
      </w:r>
    </w:p>
    <w:p w:rsidR="00DC5E24" w:rsidRDefault="00DC5E24" w:rsidP="001D3B1B">
      <w:pPr>
        <w:jc w:val="both"/>
        <w:rPr>
          <w:rStyle w:val="normaltextrun"/>
        </w:rPr>
      </w:pPr>
      <w:r>
        <w:rPr>
          <w:rStyle w:val="normaltextrun"/>
        </w:rPr>
        <w:tab/>
      </w:r>
    </w:p>
    <w:p w:rsidR="00205EA8" w:rsidRDefault="00205EA8" w:rsidP="00766381">
      <w:pPr>
        <w:pStyle w:val="paragraph"/>
        <w:numPr>
          <w:ilvl w:val="0"/>
          <w:numId w:val="4"/>
        </w:numPr>
        <w:spacing w:before="0" w:beforeAutospacing="0" w:after="0" w:afterAutospacing="0"/>
        <w:ind w:left="1980" w:firstLine="0"/>
        <w:textAlignment w:val="baseline"/>
        <w:rPr>
          <w:rStyle w:val="normaltextrun"/>
        </w:rPr>
      </w:pPr>
      <w:r>
        <w:rPr>
          <w:rStyle w:val="normaltextrun"/>
        </w:rPr>
        <w:t>Virtual machines</w:t>
      </w:r>
    </w:p>
    <w:p w:rsidR="00205EA8" w:rsidRPr="00205EA8" w:rsidRDefault="00205EA8" w:rsidP="00205EA8">
      <w:pPr>
        <w:pStyle w:val="paragraph"/>
        <w:spacing w:before="0" w:beforeAutospacing="0" w:after="0" w:afterAutospacing="0"/>
        <w:ind w:left="7020" w:firstLine="180"/>
        <w:textAlignment w:val="baseline"/>
        <w:rPr>
          <w:b/>
        </w:rPr>
      </w:pPr>
      <w:r w:rsidRPr="00205EA8">
        <w:rPr>
          <w:rStyle w:val="normaltextrun"/>
          <w:b/>
        </w:rPr>
        <w:t xml:space="preserve">(5 </w:t>
      </w:r>
      <w:r>
        <w:rPr>
          <w:rStyle w:val="normaltextrun"/>
          <w:b/>
        </w:rPr>
        <w:t>M</w:t>
      </w:r>
      <w:r w:rsidRPr="00205EA8">
        <w:rPr>
          <w:rStyle w:val="normaltextrun"/>
          <w:b/>
        </w:rPr>
        <w:t>arks)</w:t>
      </w:r>
      <w:r w:rsidRPr="00205EA8">
        <w:rPr>
          <w:rStyle w:val="eop"/>
          <w:b/>
        </w:rPr>
        <w:t> </w:t>
      </w:r>
    </w:p>
    <w:p w:rsidR="00DC5E24" w:rsidRDefault="00DC5E24" w:rsidP="001D3B1B">
      <w:pPr>
        <w:jc w:val="both"/>
        <w:rPr>
          <w:rStyle w:val="normaltextrun"/>
        </w:rPr>
      </w:pPr>
      <w:r>
        <w:rPr>
          <w:rStyle w:val="normaltextrun"/>
        </w:rPr>
        <w:tab/>
      </w:r>
    </w:p>
    <w:p w:rsidR="00205EA8" w:rsidRDefault="00205EA8" w:rsidP="00766381">
      <w:pPr>
        <w:pStyle w:val="paragraph"/>
        <w:numPr>
          <w:ilvl w:val="0"/>
          <w:numId w:val="5"/>
        </w:numPr>
        <w:spacing w:before="0" w:beforeAutospacing="0" w:after="0" w:afterAutospacing="0"/>
        <w:ind w:left="1980" w:firstLine="0"/>
        <w:textAlignment w:val="baseline"/>
        <w:rPr>
          <w:rStyle w:val="normaltextrun"/>
        </w:rPr>
      </w:pPr>
      <w:r>
        <w:rPr>
          <w:rStyle w:val="normaltextrun"/>
        </w:rPr>
        <w:t>Virtual switching</w:t>
      </w:r>
    </w:p>
    <w:p w:rsidR="00205EA8" w:rsidRPr="00205EA8" w:rsidRDefault="00205EA8" w:rsidP="00205EA8">
      <w:pPr>
        <w:pStyle w:val="paragraph"/>
        <w:spacing w:before="0" w:beforeAutospacing="0" w:after="0" w:afterAutospacing="0"/>
        <w:ind w:left="7020" w:firstLine="180"/>
        <w:textAlignment w:val="baseline"/>
        <w:rPr>
          <w:b/>
        </w:rPr>
      </w:pPr>
      <w:r w:rsidRPr="00205EA8">
        <w:rPr>
          <w:rStyle w:val="normaltextrun"/>
          <w:b/>
        </w:rPr>
        <w:t xml:space="preserve">(5 </w:t>
      </w:r>
      <w:r>
        <w:rPr>
          <w:rStyle w:val="normaltextrun"/>
          <w:b/>
        </w:rPr>
        <w:t>M</w:t>
      </w:r>
      <w:r w:rsidRPr="00205EA8">
        <w:rPr>
          <w:rStyle w:val="normaltextrun"/>
          <w:b/>
        </w:rPr>
        <w:t>arks)</w:t>
      </w:r>
      <w:r w:rsidRPr="00205EA8">
        <w:rPr>
          <w:rStyle w:val="eop"/>
          <w:b/>
        </w:rPr>
        <w:t> </w:t>
      </w:r>
    </w:p>
    <w:p w:rsidR="00DC5E24" w:rsidRDefault="00DC5E24" w:rsidP="001D3B1B">
      <w:pPr>
        <w:jc w:val="both"/>
        <w:rPr>
          <w:rStyle w:val="normaltextrun"/>
        </w:rPr>
      </w:pPr>
      <w:r>
        <w:rPr>
          <w:rStyle w:val="normaltextrun"/>
        </w:rPr>
        <w:tab/>
      </w:r>
    </w:p>
    <w:p w:rsidR="00205EA8" w:rsidRDefault="00205EA8" w:rsidP="00766381">
      <w:pPr>
        <w:pStyle w:val="paragraph"/>
        <w:numPr>
          <w:ilvl w:val="0"/>
          <w:numId w:val="6"/>
        </w:numPr>
        <w:spacing w:before="0" w:beforeAutospacing="0" w:after="0" w:afterAutospacing="0"/>
        <w:ind w:left="1980" w:firstLine="0"/>
        <w:textAlignment w:val="baseline"/>
        <w:rPr>
          <w:rStyle w:val="normaltextrun"/>
        </w:rPr>
      </w:pPr>
      <w:r>
        <w:rPr>
          <w:rStyle w:val="normaltextrun"/>
        </w:rPr>
        <w:t>Management tools </w:t>
      </w:r>
    </w:p>
    <w:p w:rsidR="00205EA8" w:rsidRPr="00205EA8" w:rsidRDefault="00205EA8" w:rsidP="00205EA8">
      <w:pPr>
        <w:pStyle w:val="paragraph"/>
        <w:spacing w:before="0" w:beforeAutospacing="0" w:after="0" w:afterAutospacing="0"/>
        <w:ind w:left="7020" w:firstLine="180"/>
        <w:textAlignment w:val="baseline"/>
        <w:rPr>
          <w:b/>
        </w:rPr>
      </w:pPr>
      <w:r w:rsidRPr="00205EA8">
        <w:rPr>
          <w:rStyle w:val="normaltextrun"/>
          <w:b/>
        </w:rPr>
        <w:t>(5</w:t>
      </w:r>
      <w:r>
        <w:rPr>
          <w:rStyle w:val="normaltextrun"/>
          <w:b/>
        </w:rPr>
        <w:t xml:space="preserve"> M</w:t>
      </w:r>
      <w:r w:rsidRPr="00205EA8">
        <w:rPr>
          <w:rStyle w:val="normaltextrun"/>
          <w:b/>
        </w:rPr>
        <w:t>arks)</w:t>
      </w:r>
      <w:r w:rsidRPr="00205EA8">
        <w:rPr>
          <w:rStyle w:val="eop"/>
          <w:b/>
        </w:rPr>
        <w:t> </w:t>
      </w:r>
    </w:p>
    <w:p w:rsidR="00DC5E24" w:rsidRPr="00603BAD" w:rsidRDefault="00DC5E24" w:rsidP="00DC5E24">
      <w:pPr>
        <w:ind w:firstLine="720"/>
        <w:jc w:val="both"/>
        <w:rPr>
          <w:b/>
          <w:color w:val="FF0000"/>
          <w:szCs w:val="24"/>
        </w:rPr>
      </w:pPr>
      <w:r w:rsidRPr="00603BAD">
        <w:rPr>
          <w:b/>
          <w:color w:val="FF0000"/>
          <w:szCs w:val="24"/>
        </w:rPr>
        <w:t>Solutions:</w:t>
      </w:r>
    </w:p>
    <w:p w:rsidR="00C63AA7" w:rsidRPr="00205EA8" w:rsidRDefault="00C63AA7" w:rsidP="00C63AA7">
      <w:pPr>
        <w:pStyle w:val="ListParagraph"/>
        <w:keepNext/>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61"/>
        <w:gridCol w:w="7466"/>
        <w:gridCol w:w="884"/>
      </w:tblGrid>
      <w:tr w:rsidR="001D3B1B" w:rsidRPr="001D3B1B" w:rsidTr="006F57CC">
        <w:trPr>
          <w:trHeight w:val="315"/>
        </w:trPr>
        <w:tc>
          <w:tcPr>
            <w:tcW w:w="705" w:type="dxa"/>
            <w:tcBorders>
              <w:top w:val="single" w:sz="6" w:space="0" w:color="auto"/>
              <w:left w:val="single" w:sz="6" w:space="0" w:color="auto"/>
              <w:bottom w:val="single" w:sz="6" w:space="0" w:color="auto"/>
              <w:right w:val="single" w:sz="6" w:space="0" w:color="auto"/>
            </w:tcBorders>
            <w:shd w:val="clear" w:color="auto" w:fill="auto"/>
            <w:hideMark/>
          </w:tcPr>
          <w:p w:rsidR="001D3B1B" w:rsidRPr="001D3B1B" w:rsidRDefault="001D3B1B" w:rsidP="006F57CC">
            <w:pPr>
              <w:spacing w:beforeAutospacing="1" w:afterAutospacing="1"/>
              <w:jc w:val="center"/>
              <w:textAlignment w:val="baseline"/>
              <w:rPr>
                <w:rFonts w:ascii="Segoe UI" w:hAnsi="Segoe UI" w:cs="Segoe UI"/>
                <w:sz w:val="18"/>
                <w:szCs w:val="18"/>
              </w:rPr>
            </w:pPr>
            <w:r w:rsidRPr="001D3B1B">
              <w:rPr>
                <w:b/>
                <w:bCs/>
                <w:szCs w:val="24"/>
              </w:rPr>
              <w:t>a i</w:t>
            </w:r>
            <w:r w:rsidRPr="001D3B1B">
              <w:rPr>
                <w:szCs w:val="24"/>
              </w:rPr>
              <w:t> </w:t>
            </w:r>
          </w:p>
          <w:p w:rsidR="001D3B1B" w:rsidRPr="001D3B1B" w:rsidRDefault="001D3B1B" w:rsidP="006F57CC">
            <w:pPr>
              <w:spacing w:beforeAutospacing="1" w:afterAutospacing="1"/>
              <w:jc w:val="center"/>
              <w:textAlignment w:val="baseline"/>
              <w:rPr>
                <w:rFonts w:ascii="Segoe UI" w:hAnsi="Segoe UI" w:cs="Segoe UI"/>
                <w:sz w:val="18"/>
                <w:szCs w:val="18"/>
              </w:rPr>
            </w:pPr>
            <w:r w:rsidRPr="001D3B1B">
              <w:rPr>
                <w:szCs w:val="24"/>
              </w:rPr>
              <w:t> </w:t>
            </w:r>
          </w:p>
          <w:p w:rsidR="001D3B1B" w:rsidRPr="001D3B1B" w:rsidRDefault="001D3B1B" w:rsidP="006F57CC">
            <w:pPr>
              <w:spacing w:beforeAutospacing="1" w:afterAutospacing="1"/>
              <w:jc w:val="center"/>
              <w:textAlignment w:val="baseline"/>
              <w:rPr>
                <w:rFonts w:ascii="Segoe UI" w:hAnsi="Segoe UI" w:cs="Segoe UI"/>
                <w:sz w:val="18"/>
                <w:szCs w:val="18"/>
              </w:rPr>
            </w:pPr>
            <w:r w:rsidRPr="001D3B1B">
              <w:rPr>
                <w:szCs w:val="24"/>
              </w:rPr>
              <w:t> </w:t>
            </w:r>
          </w:p>
          <w:p w:rsidR="001D3B1B" w:rsidRPr="001D3B1B" w:rsidRDefault="001D3B1B" w:rsidP="006F57CC">
            <w:pPr>
              <w:spacing w:beforeAutospacing="1" w:afterAutospacing="1"/>
              <w:jc w:val="center"/>
              <w:textAlignment w:val="baseline"/>
              <w:rPr>
                <w:rFonts w:ascii="Segoe UI" w:hAnsi="Segoe UI" w:cs="Segoe UI"/>
                <w:sz w:val="18"/>
                <w:szCs w:val="18"/>
              </w:rPr>
            </w:pPr>
            <w:r w:rsidRPr="001D3B1B">
              <w:rPr>
                <w:szCs w:val="24"/>
              </w:rPr>
              <w:t> </w:t>
            </w:r>
          </w:p>
          <w:p w:rsidR="001D3B1B" w:rsidRPr="001D3B1B" w:rsidRDefault="001D3B1B" w:rsidP="006F57CC">
            <w:pPr>
              <w:spacing w:beforeAutospacing="1" w:afterAutospacing="1"/>
              <w:jc w:val="center"/>
              <w:textAlignment w:val="baseline"/>
              <w:rPr>
                <w:rFonts w:ascii="Segoe UI" w:hAnsi="Segoe UI" w:cs="Segoe UI"/>
                <w:sz w:val="18"/>
                <w:szCs w:val="18"/>
              </w:rPr>
            </w:pPr>
            <w:r w:rsidRPr="001D3B1B">
              <w:rPr>
                <w:szCs w:val="24"/>
              </w:rPr>
              <w:t> </w:t>
            </w:r>
          </w:p>
          <w:p w:rsidR="001D3B1B" w:rsidRPr="001D3B1B" w:rsidRDefault="001D3B1B" w:rsidP="006F57CC">
            <w:pPr>
              <w:spacing w:beforeAutospacing="1" w:afterAutospacing="1"/>
              <w:jc w:val="center"/>
              <w:textAlignment w:val="baseline"/>
              <w:rPr>
                <w:rFonts w:ascii="Segoe UI" w:hAnsi="Segoe UI" w:cs="Segoe UI"/>
                <w:sz w:val="18"/>
                <w:szCs w:val="18"/>
              </w:rPr>
            </w:pPr>
            <w:r w:rsidRPr="001D3B1B">
              <w:rPr>
                <w:szCs w:val="24"/>
              </w:rPr>
              <w:t> </w:t>
            </w:r>
          </w:p>
          <w:p w:rsidR="001D3B1B" w:rsidRPr="001D3B1B" w:rsidRDefault="001D3B1B" w:rsidP="006F57CC">
            <w:pPr>
              <w:spacing w:beforeAutospacing="1" w:afterAutospacing="1"/>
              <w:jc w:val="center"/>
              <w:textAlignment w:val="baseline"/>
              <w:rPr>
                <w:rFonts w:ascii="Segoe UI" w:hAnsi="Segoe UI" w:cs="Segoe UI"/>
                <w:sz w:val="18"/>
                <w:szCs w:val="18"/>
              </w:rPr>
            </w:pPr>
            <w:r w:rsidRPr="001D3B1B">
              <w:rPr>
                <w:szCs w:val="24"/>
              </w:rPr>
              <w:t> </w:t>
            </w:r>
          </w:p>
          <w:p w:rsidR="001D3B1B" w:rsidRPr="001D3B1B" w:rsidRDefault="001D3B1B" w:rsidP="006F57CC">
            <w:pPr>
              <w:spacing w:beforeAutospacing="1" w:afterAutospacing="1"/>
              <w:jc w:val="center"/>
              <w:textAlignment w:val="baseline"/>
              <w:rPr>
                <w:rFonts w:ascii="Segoe UI" w:hAnsi="Segoe UI" w:cs="Segoe UI"/>
                <w:sz w:val="18"/>
                <w:szCs w:val="18"/>
              </w:rPr>
            </w:pPr>
            <w:r w:rsidRPr="001D3B1B">
              <w:rPr>
                <w:szCs w:val="24"/>
              </w:rPr>
              <w:t> </w:t>
            </w:r>
          </w:p>
          <w:p w:rsidR="001D3B1B" w:rsidRPr="001D3B1B" w:rsidRDefault="001D3B1B" w:rsidP="006F57CC">
            <w:pPr>
              <w:spacing w:beforeAutospacing="1" w:afterAutospacing="1"/>
              <w:jc w:val="center"/>
              <w:textAlignment w:val="baseline"/>
              <w:rPr>
                <w:rFonts w:ascii="Segoe UI" w:hAnsi="Segoe UI" w:cs="Segoe UI"/>
                <w:sz w:val="18"/>
                <w:szCs w:val="18"/>
              </w:rPr>
            </w:pPr>
            <w:r w:rsidRPr="001D3B1B">
              <w:rPr>
                <w:szCs w:val="24"/>
              </w:rPr>
              <w:t> </w:t>
            </w:r>
          </w:p>
          <w:p w:rsidR="001D3B1B" w:rsidRPr="001D3B1B" w:rsidRDefault="001D3B1B" w:rsidP="006F57CC">
            <w:pPr>
              <w:spacing w:beforeAutospacing="1" w:afterAutospacing="1"/>
              <w:jc w:val="center"/>
              <w:textAlignment w:val="baseline"/>
              <w:rPr>
                <w:rFonts w:ascii="Segoe UI" w:hAnsi="Segoe UI" w:cs="Segoe UI"/>
                <w:sz w:val="18"/>
                <w:szCs w:val="18"/>
              </w:rPr>
            </w:pPr>
            <w:r w:rsidRPr="001D3B1B">
              <w:rPr>
                <w:szCs w:val="24"/>
              </w:rPr>
              <w:t> </w:t>
            </w:r>
          </w:p>
          <w:p w:rsidR="001D3B1B" w:rsidRPr="001D3B1B" w:rsidRDefault="001D3B1B" w:rsidP="006F57CC">
            <w:pPr>
              <w:spacing w:beforeAutospacing="1" w:afterAutospacing="1"/>
              <w:jc w:val="center"/>
              <w:textAlignment w:val="baseline"/>
              <w:rPr>
                <w:rFonts w:ascii="Segoe UI" w:hAnsi="Segoe UI" w:cs="Segoe UI"/>
                <w:sz w:val="18"/>
                <w:szCs w:val="18"/>
              </w:rPr>
            </w:pPr>
            <w:r w:rsidRPr="001D3B1B">
              <w:rPr>
                <w:szCs w:val="24"/>
              </w:rPr>
              <w:t> </w:t>
            </w:r>
          </w:p>
          <w:p w:rsidR="001D3B1B" w:rsidRPr="001D3B1B" w:rsidRDefault="001D3B1B" w:rsidP="006F57CC">
            <w:pPr>
              <w:spacing w:beforeAutospacing="1" w:afterAutospacing="1"/>
              <w:jc w:val="center"/>
              <w:textAlignment w:val="baseline"/>
              <w:rPr>
                <w:rFonts w:ascii="Segoe UI" w:hAnsi="Segoe UI" w:cs="Segoe UI"/>
                <w:sz w:val="18"/>
                <w:szCs w:val="18"/>
              </w:rPr>
            </w:pPr>
            <w:r w:rsidRPr="001D3B1B">
              <w:rPr>
                <w:szCs w:val="24"/>
              </w:rPr>
              <w:t> </w:t>
            </w:r>
          </w:p>
          <w:p w:rsidR="001D3B1B" w:rsidRPr="001D3B1B" w:rsidRDefault="001D3B1B" w:rsidP="006F57CC">
            <w:pPr>
              <w:spacing w:beforeAutospacing="1" w:afterAutospacing="1"/>
              <w:jc w:val="center"/>
              <w:textAlignment w:val="baseline"/>
              <w:rPr>
                <w:rFonts w:ascii="Segoe UI" w:hAnsi="Segoe UI" w:cs="Segoe UI"/>
                <w:sz w:val="18"/>
                <w:szCs w:val="18"/>
              </w:rPr>
            </w:pPr>
            <w:r w:rsidRPr="001D3B1B">
              <w:rPr>
                <w:szCs w:val="24"/>
              </w:rPr>
              <w:t> </w:t>
            </w:r>
            <w:r w:rsidRPr="001D3B1B">
              <w:rPr>
                <w:b/>
                <w:bCs/>
                <w:szCs w:val="24"/>
              </w:rPr>
              <w:t>ii </w:t>
            </w:r>
            <w:r w:rsidRPr="001D3B1B">
              <w:rPr>
                <w:szCs w:val="24"/>
              </w:rPr>
              <w:t> </w:t>
            </w:r>
          </w:p>
          <w:p w:rsidR="001D3B1B" w:rsidRPr="001D3B1B" w:rsidRDefault="001D3B1B" w:rsidP="006F57CC">
            <w:pPr>
              <w:spacing w:beforeAutospacing="1" w:afterAutospacing="1"/>
              <w:jc w:val="center"/>
              <w:textAlignment w:val="baseline"/>
              <w:rPr>
                <w:rFonts w:ascii="Segoe UI" w:hAnsi="Segoe UI" w:cs="Segoe UI"/>
                <w:sz w:val="18"/>
                <w:szCs w:val="18"/>
              </w:rPr>
            </w:pPr>
            <w:r w:rsidRPr="001D3B1B">
              <w:rPr>
                <w:szCs w:val="24"/>
              </w:rPr>
              <w:t> </w:t>
            </w:r>
          </w:p>
          <w:p w:rsidR="001D3B1B" w:rsidRPr="001D3B1B" w:rsidRDefault="001D3B1B" w:rsidP="006F57CC">
            <w:pPr>
              <w:spacing w:beforeAutospacing="1" w:afterAutospacing="1"/>
              <w:jc w:val="center"/>
              <w:textAlignment w:val="baseline"/>
              <w:rPr>
                <w:rFonts w:ascii="Segoe UI" w:hAnsi="Segoe UI" w:cs="Segoe UI"/>
                <w:sz w:val="18"/>
                <w:szCs w:val="18"/>
              </w:rPr>
            </w:pPr>
            <w:r w:rsidRPr="001D3B1B">
              <w:rPr>
                <w:szCs w:val="24"/>
              </w:rPr>
              <w:t> </w:t>
            </w:r>
          </w:p>
          <w:p w:rsidR="001D3B1B" w:rsidRPr="001D3B1B" w:rsidRDefault="001D3B1B" w:rsidP="006F57CC">
            <w:pPr>
              <w:spacing w:beforeAutospacing="1" w:afterAutospacing="1"/>
              <w:jc w:val="center"/>
              <w:textAlignment w:val="baseline"/>
              <w:rPr>
                <w:rFonts w:ascii="Segoe UI" w:hAnsi="Segoe UI" w:cs="Segoe UI"/>
                <w:sz w:val="18"/>
                <w:szCs w:val="18"/>
              </w:rPr>
            </w:pPr>
            <w:r w:rsidRPr="001D3B1B">
              <w:rPr>
                <w:szCs w:val="24"/>
              </w:rPr>
              <w:t> </w:t>
            </w:r>
          </w:p>
          <w:p w:rsidR="001D3B1B" w:rsidRPr="001D3B1B" w:rsidRDefault="001D3B1B" w:rsidP="006F57CC">
            <w:pPr>
              <w:spacing w:beforeAutospacing="1" w:afterAutospacing="1"/>
              <w:jc w:val="center"/>
              <w:textAlignment w:val="baseline"/>
              <w:rPr>
                <w:rFonts w:ascii="Segoe UI" w:hAnsi="Segoe UI" w:cs="Segoe UI"/>
                <w:sz w:val="18"/>
                <w:szCs w:val="18"/>
              </w:rPr>
            </w:pPr>
            <w:r w:rsidRPr="001D3B1B">
              <w:rPr>
                <w:szCs w:val="24"/>
              </w:rPr>
              <w:t> </w:t>
            </w:r>
          </w:p>
          <w:p w:rsidR="001D3B1B" w:rsidRPr="001D3B1B" w:rsidRDefault="001D3B1B" w:rsidP="006F57CC">
            <w:pPr>
              <w:spacing w:beforeAutospacing="1" w:afterAutospacing="1"/>
              <w:jc w:val="center"/>
              <w:textAlignment w:val="baseline"/>
              <w:rPr>
                <w:rFonts w:ascii="Segoe UI" w:hAnsi="Segoe UI" w:cs="Segoe UI"/>
                <w:sz w:val="18"/>
                <w:szCs w:val="18"/>
              </w:rPr>
            </w:pPr>
            <w:r w:rsidRPr="001D3B1B">
              <w:rPr>
                <w:szCs w:val="24"/>
              </w:rPr>
              <w:t> </w:t>
            </w:r>
          </w:p>
          <w:p w:rsidR="001D3B1B" w:rsidRPr="001D3B1B" w:rsidRDefault="001D3B1B" w:rsidP="006F57CC">
            <w:pPr>
              <w:spacing w:beforeAutospacing="1" w:afterAutospacing="1"/>
              <w:jc w:val="center"/>
              <w:textAlignment w:val="baseline"/>
              <w:rPr>
                <w:rFonts w:ascii="Segoe UI" w:hAnsi="Segoe UI" w:cs="Segoe UI"/>
                <w:sz w:val="18"/>
                <w:szCs w:val="18"/>
              </w:rPr>
            </w:pPr>
            <w:r w:rsidRPr="001D3B1B">
              <w:rPr>
                <w:szCs w:val="24"/>
              </w:rPr>
              <w:t> </w:t>
            </w:r>
            <w:r w:rsidRPr="001D3B1B">
              <w:rPr>
                <w:b/>
                <w:bCs/>
                <w:szCs w:val="24"/>
              </w:rPr>
              <w:t>iii </w:t>
            </w:r>
            <w:r w:rsidRPr="001D3B1B">
              <w:rPr>
                <w:szCs w:val="24"/>
              </w:rPr>
              <w:t> </w:t>
            </w:r>
          </w:p>
          <w:p w:rsidR="001D3B1B" w:rsidRPr="001D3B1B" w:rsidRDefault="001D3B1B" w:rsidP="006F57CC">
            <w:pPr>
              <w:spacing w:beforeAutospacing="1" w:afterAutospacing="1"/>
              <w:jc w:val="center"/>
              <w:textAlignment w:val="baseline"/>
              <w:rPr>
                <w:rFonts w:ascii="Segoe UI" w:hAnsi="Segoe UI" w:cs="Segoe UI"/>
                <w:sz w:val="18"/>
                <w:szCs w:val="18"/>
              </w:rPr>
            </w:pPr>
            <w:r w:rsidRPr="001D3B1B">
              <w:rPr>
                <w:szCs w:val="24"/>
              </w:rPr>
              <w:lastRenderedPageBreak/>
              <w:t> </w:t>
            </w:r>
          </w:p>
          <w:p w:rsidR="001D3B1B" w:rsidRPr="001D3B1B" w:rsidRDefault="001D3B1B" w:rsidP="006F57CC">
            <w:pPr>
              <w:spacing w:beforeAutospacing="1" w:afterAutospacing="1"/>
              <w:jc w:val="center"/>
              <w:textAlignment w:val="baseline"/>
              <w:rPr>
                <w:rFonts w:ascii="Segoe UI" w:hAnsi="Segoe UI" w:cs="Segoe UI"/>
                <w:sz w:val="18"/>
                <w:szCs w:val="18"/>
              </w:rPr>
            </w:pPr>
            <w:r w:rsidRPr="001D3B1B">
              <w:rPr>
                <w:szCs w:val="24"/>
              </w:rPr>
              <w:t> </w:t>
            </w:r>
          </w:p>
          <w:p w:rsidR="001D3B1B" w:rsidRPr="001D3B1B" w:rsidRDefault="001D3B1B" w:rsidP="006F57CC">
            <w:pPr>
              <w:spacing w:beforeAutospacing="1" w:afterAutospacing="1"/>
              <w:jc w:val="center"/>
              <w:textAlignment w:val="baseline"/>
              <w:rPr>
                <w:rFonts w:ascii="Segoe UI" w:hAnsi="Segoe UI" w:cs="Segoe UI"/>
                <w:sz w:val="18"/>
                <w:szCs w:val="18"/>
              </w:rPr>
            </w:pPr>
            <w:r w:rsidRPr="001D3B1B">
              <w:rPr>
                <w:szCs w:val="24"/>
              </w:rPr>
              <w:t> </w:t>
            </w:r>
          </w:p>
          <w:p w:rsidR="001D3B1B" w:rsidRPr="001D3B1B" w:rsidRDefault="001D3B1B" w:rsidP="006F57CC">
            <w:pPr>
              <w:spacing w:beforeAutospacing="1" w:afterAutospacing="1"/>
              <w:jc w:val="center"/>
              <w:textAlignment w:val="baseline"/>
              <w:rPr>
                <w:rFonts w:ascii="Segoe UI" w:hAnsi="Segoe UI" w:cs="Segoe UI"/>
                <w:sz w:val="18"/>
                <w:szCs w:val="18"/>
              </w:rPr>
            </w:pPr>
            <w:r w:rsidRPr="001D3B1B">
              <w:rPr>
                <w:szCs w:val="24"/>
              </w:rPr>
              <w:t> </w:t>
            </w:r>
          </w:p>
          <w:p w:rsidR="001D3B1B" w:rsidRPr="001D3B1B" w:rsidRDefault="001D3B1B" w:rsidP="006F57CC">
            <w:pPr>
              <w:spacing w:beforeAutospacing="1" w:afterAutospacing="1"/>
              <w:jc w:val="center"/>
              <w:textAlignment w:val="baseline"/>
              <w:rPr>
                <w:rFonts w:ascii="Segoe UI" w:hAnsi="Segoe UI" w:cs="Segoe UI"/>
                <w:sz w:val="18"/>
                <w:szCs w:val="18"/>
              </w:rPr>
            </w:pPr>
            <w:r w:rsidRPr="001D3B1B">
              <w:rPr>
                <w:szCs w:val="24"/>
              </w:rPr>
              <w:t> </w:t>
            </w:r>
          </w:p>
          <w:p w:rsidR="001D3B1B" w:rsidRPr="001D3B1B" w:rsidRDefault="001D3B1B" w:rsidP="006F57CC">
            <w:pPr>
              <w:spacing w:beforeAutospacing="1" w:afterAutospacing="1"/>
              <w:jc w:val="center"/>
              <w:textAlignment w:val="baseline"/>
              <w:rPr>
                <w:rFonts w:ascii="Segoe UI" w:hAnsi="Segoe UI" w:cs="Segoe UI"/>
                <w:sz w:val="18"/>
                <w:szCs w:val="18"/>
              </w:rPr>
            </w:pPr>
            <w:r w:rsidRPr="001D3B1B">
              <w:rPr>
                <w:szCs w:val="24"/>
              </w:rPr>
              <w:t> </w:t>
            </w:r>
          </w:p>
          <w:p w:rsidR="001D3B1B" w:rsidRPr="001D3B1B" w:rsidRDefault="001D3B1B" w:rsidP="006F57CC">
            <w:pPr>
              <w:spacing w:beforeAutospacing="1" w:afterAutospacing="1"/>
              <w:jc w:val="center"/>
              <w:textAlignment w:val="baseline"/>
              <w:rPr>
                <w:rFonts w:ascii="Segoe UI" w:hAnsi="Segoe UI" w:cs="Segoe UI"/>
                <w:sz w:val="18"/>
                <w:szCs w:val="18"/>
              </w:rPr>
            </w:pPr>
            <w:r w:rsidRPr="001D3B1B">
              <w:rPr>
                <w:b/>
                <w:bCs/>
                <w:szCs w:val="24"/>
              </w:rPr>
              <w:t>iv</w:t>
            </w:r>
            <w:r w:rsidRPr="001D3B1B">
              <w:rPr>
                <w:szCs w:val="24"/>
              </w:rPr>
              <w:t> </w:t>
            </w:r>
          </w:p>
          <w:p w:rsidR="001D3B1B" w:rsidRPr="001D3B1B" w:rsidRDefault="001D3B1B" w:rsidP="006F57CC">
            <w:pPr>
              <w:spacing w:beforeAutospacing="1" w:afterAutospacing="1"/>
              <w:jc w:val="center"/>
              <w:textAlignment w:val="baseline"/>
              <w:rPr>
                <w:rFonts w:ascii="Segoe UI" w:hAnsi="Segoe UI" w:cs="Segoe UI"/>
                <w:sz w:val="18"/>
                <w:szCs w:val="18"/>
              </w:rPr>
            </w:pPr>
            <w:r w:rsidRPr="001D3B1B">
              <w:rPr>
                <w:szCs w:val="24"/>
              </w:rPr>
              <w:t> </w:t>
            </w:r>
          </w:p>
          <w:p w:rsidR="001D3B1B" w:rsidRPr="001D3B1B" w:rsidRDefault="001D3B1B" w:rsidP="006F57CC">
            <w:pPr>
              <w:spacing w:beforeAutospacing="1" w:afterAutospacing="1"/>
              <w:jc w:val="center"/>
              <w:textAlignment w:val="baseline"/>
              <w:rPr>
                <w:rFonts w:ascii="Segoe UI" w:hAnsi="Segoe UI" w:cs="Segoe UI"/>
                <w:sz w:val="18"/>
                <w:szCs w:val="18"/>
              </w:rPr>
            </w:pPr>
            <w:r w:rsidRPr="001D3B1B">
              <w:rPr>
                <w:szCs w:val="24"/>
              </w:rPr>
              <w:t> </w:t>
            </w:r>
          </w:p>
          <w:p w:rsidR="001D3B1B" w:rsidRPr="001D3B1B" w:rsidRDefault="001D3B1B" w:rsidP="006F57CC">
            <w:pPr>
              <w:spacing w:beforeAutospacing="1" w:afterAutospacing="1"/>
              <w:jc w:val="center"/>
              <w:textAlignment w:val="baseline"/>
              <w:rPr>
                <w:rFonts w:ascii="Segoe UI" w:hAnsi="Segoe UI" w:cs="Segoe UI"/>
                <w:sz w:val="18"/>
                <w:szCs w:val="18"/>
              </w:rPr>
            </w:pPr>
            <w:r w:rsidRPr="001D3B1B">
              <w:rPr>
                <w:szCs w:val="24"/>
              </w:rPr>
              <w:t> </w:t>
            </w:r>
          </w:p>
          <w:p w:rsidR="001D3B1B" w:rsidRPr="001D3B1B" w:rsidRDefault="001D3B1B" w:rsidP="006F57CC">
            <w:pPr>
              <w:spacing w:beforeAutospacing="1" w:afterAutospacing="1"/>
              <w:jc w:val="center"/>
              <w:textAlignment w:val="baseline"/>
              <w:rPr>
                <w:rFonts w:ascii="Segoe UI" w:hAnsi="Segoe UI" w:cs="Segoe UI"/>
                <w:sz w:val="18"/>
                <w:szCs w:val="18"/>
              </w:rPr>
            </w:pPr>
            <w:r w:rsidRPr="001D3B1B">
              <w:rPr>
                <w:szCs w:val="24"/>
              </w:rPr>
              <w:t> </w:t>
            </w:r>
          </w:p>
        </w:tc>
        <w:tc>
          <w:tcPr>
            <w:tcW w:w="8220" w:type="dxa"/>
            <w:tcBorders>
              <w:top w:val="single" w:sz="6" w:space="0" w:color="auto"/>
              <w:left w:val="single" w:sz="6" w:space="0" w:color="auto"/>
              <w:bottom w:val="single" w:sz="6" w:space="0" w:color="auto"/>
              <w:right w:val="single" w:sz="6" w:space="0" w:color="auto"/>
            </w:tcBorders>
            <w:shd w:val="clear" w:color="auto" w:fill="auto"/>
            <w:hideMark/>
          </w:tcPr>
          <w:p w:rsidR="001D3B1B" w:rsidRPr="001D3B1B" w:rsidRDefault="001D3B1B" w:rsidP="006F57CC">
            <w:pPr>
              <w:spacing w:beforeAutospacing="1" w:afterAutospacing="1"/>
              <w:textAlignment w:val="baseline"/>
              <w:rPr>
                <w:rFonts w:ascii="Segoe UI" w:hAnsi="Segoe UI" w:cs="Segoe UI"/>
                <w:sz w:val="18"/>
                <w:szCs w:val="18"/>
              </w:rPr>
            </w:pPr>
            <w:r w:rsidRPr="001D3B1B">
              <w:rPr>
                <w:rFonts w:ascii="Arial" w:hAnsi="Arial" w:cs="Arial"/>
                <w:szCs w:val="24"/>
                <w:lang w:val="en-US"/>
              </w:rPr>
              <w:lastRenderedPageBreak/>
              <w:t>Hypervisor: Hypervisor, also known as the Virtual Machine Monitor, is a piece of software running on the bare metal x86 server, which allows virtualizing underlying physical server resources and presenting them as components to be consumed by the virtual machines running on top. All major server hardware</w:t>
            </w:r>
            <w:r w:rsidRPr="001D3B1B">
              <w:rPr>
                <w:rFonts w:ascii="Arial" w:hAnsi="Arial" w:cs="Arial"/>
                <w:szCs w:val="24"/>
              </w:rPr>
              <w:t> </w:t>
            </w:r>
          </w:p>
          <w:p w:rsidR="001D3B1B" w:rsidRPr="001D3B1B" w:rsidRDefault="001D3B1B" w:rsidP="006F57CC">
            <w:pPr>
              <w:spacing w:beforeAutospacing="1" w:afterAutospacing="1"/>
              <w:textAlignment w:val="baseline"/>
              <w:rPr>
                <w:rFonts w:ascii="Segoe UI" w:hAnsi="Segoe UI" w:cs="Segoe UI"/>
                <w:sz w:val="18"/>
                <w:szCs w:val="18"/>
              </w:rPr>
            </w:pPr>
            <w:proofErr w:type="gramStart"/>
            <w:r w:rsidRPr="001D3B1B">
              <w:rPr>
                <w:rFonts w:ascii="Arial" w:hAnsi="Arial" w:cs="Arial"/>
                <w:szCs w:val="24"/>
                <w:lang w:val="en-US"/>
              </w:rPr>
              <w:t>components</w:t>
            </w:r>
            <w:proofErr w:type="gramEnd"/>
            <w:r w:rsidRPr="001D3B1B">
              <w:rPr>
                <w:rFonts w:ascii="Arial" w:hAnsi="Arial" w:cs="Arial"/>
                <w:szCs w:val="24"/>
                <w:lang w:val="en-US"/>
              </w:rPr>
              <w:t>, such as CPU, disk, memory, and network, can be virtualized by the hypervisor.</w:t>
            </w:r>
            <w:r w:rsidRPr="001D3B1B">
              <w:rPr>
                <w:rFonts w:ascii="Arial" w:hAnsi="Arial" w:cs="Arial"/>
                <w:szCs w:val="24"/>
              </w:rPr>
              <w:t> </w:t>
            </w:r>
          </w:p>
          <w:p w:rsidR="001D3B1B" w:rsidRPr="001D3B1B" w:rsidRDefault="001D3B1B" w:rsidP="006F57CC">
            <w:pPr>
              <w:spacing w:beforeAutospacing="1" w:afterAutospacing="1"/>
              <w:textAlignment w:val="baseline"/>
              <w:rPr>
                <w:rFonts w:ascii="Segoe UI" w:hAnsi="Segoe UI" w:cs="Segoe UI"/>
                <w:sz w:val="18"/>
                <w:szCs w:val="18"/>
              </w:rPr>
            </w:pPr>
            <w:r w:rsidRPr="001D3B1B">
              <w:rPr>
                <w:rFonts w:ascii="Arial" w:hAnsi="Arial" w:cs="Arial"/>
                <w:b/>
                <w:bCs/>
                <w:szCs w:val="24"/>
                <w:lang w:val="en-US"/>
              </w:rPr>
              <w:t>Type-1 hypervisors</w:t>
            </w:r>
            <w:r w:rsidRPr="001D3B1B">
              <w:rPr>
                <w:rFonts w:ascii="Arial" w:hAnsi="Arial" w:cs="Arial"/>
                <w:szCs w:val="24"/>
                <w:lang w:val="en-US"/>
              </w:rPr>
              <w:t>, also known as bare metal, run directly on top of the physical server hardware, and they represent the original idea behind server virtualization developed by IBM in the 1960s and 1970s. Virtual machines run on top, and guest operating systems installed on those virtual machines leverage virtual hardware exposed by the hypervisor. More popular examples of Type-1 hypervisors include Microsoft Hyper-V, VMware </w:t>
            </w:r>
            <w:proofErr w:type="spellStart"/>
            <w:r w:rsidRPr="001D3B1B">
              <w:rPr>
                <w:rFonts w:ascii="Arial" w:hAnsi="Arial" w:cs="Arial"/>
                <w:szCs w:val="24"/>
                <w:lang w:val="en-US"/>
              </w:rPr>
              <w:t>ESXi</w:t>
            </w:r>
            <w:proofErr w:type="spellEnd"/>
            <w:r w:rsidRPr="001D3B1B">
              <w:rPr>
                <w:rFonts w:ascii="Arial" w:hAnsi="Arial" w:cs="Arial"/>
                <w:szCs w:val="24"/>
                <w:lang w:val="en-US"/>
              </w:rPr>
              <w:t>, </w:t>
            </w:r>
            <w:proofErr w:type="spellStart"/>
            <w:r w:rsidRPr="001D3B1B">
              <w:rPr>
                <w:rFonts w:ascii="Arial" w:hAnsi="Arial" w:cs="Arial"/>
                <w:szCs w:val="24"/>
                <w:lang w:val="en-US"/>
              </w:rPr>
              <w:t>XenServer</w:t>
            </w:r>
            <w:proofErr w:type="spellEnd"/>
            <w:r w:rsidRPr="001D3B1B">
              <w:rPr>
                <w:rFonts w:ascii="Arial" w:hAnsi="Arial" w:cs="Arial"/>
                <w:szCs w:val="24"/>
                <w:lang w:val="en-US"/>
              </w:rPr>
              <w:t>, and KVM.</w:t>
            </w:r>
            <w:r w:rsidRPr="001D3B1B">
              <w:rPr>
                <w:rFonts w:ascii="Arial" w:hAnsi="Arial" w:cs="Arial"/>
                <w:szCs w:val="24"/>
              </w:rPr>
              <w:t> </w:t>
            </w:r>
          </w:p>
          <w:p w:rsidR="001D3B1B" w:rsidRPr="001D3B1B" w:rsidRDefault="001D3B1B" w:rsidP="006F57CC">
            <w:pPr>
              <w:spacing w:beforeAutospacing="1" w:afterAutospacing="1"/>
              <w:textAlignment w:val="baseline"/>
              <w:rPr>
                <w:rFonts w:ascii="Segoe UI" w:hAnsi="Segoe UI" w:cs="Segoe UI"/>
                <w:sz w:val="18"/>
                <w:szCs w:val="18"/>
              </w:rPr>
            </w:pPr>
            <w:r w:rsidRPr="001D3B1B">
              <w:rPr>
                <w:rFonts w:ascii="Arial" w:hAnsi="Arial" w:cs="Arial"/>
                <w:b/>
                <w:bCs/>
                <w:szCs w:val="24"/>
                <w:lang w:val="en-US"/>
              </w:rPr>
              <w:t>Type-2 hypervisors</w:t>
            </w:r>
            <w:r w:rsidRPr="001D3B1B">
              <w:rPr>
                <w:rFonts w:ascii="Arial" w:hAnsi="Arial" w:cs="Arial"/>
                <w:szCs w:val="24"/>
                <w:lang w:val="en-US"/>
              </w:rPr>
              <w:t>, also known as hosted, do not run directly on top of the physical server hardware. Instead, they run as an application on top of the server operating system. Type-2 hypervisors coordinate a call to the physical server resources through the host operating system installed on the server. The actual virtual machines run one level higher. Examples of Type-2 hypervisors include</w:t>
            </w:r>
            <w:r w:rsidRPr="001D3B1B">
              <w:rPr>
                <w:rFonts w:ascii="Arial" w:hAnsi="Arial" w:cs="Arial"/>
                <w:szCs w:val="24"/>
              </w:rPr>
              <w:t> </w:t>
            </w:r>
          </w:p>
          <w:p w:rsidR="001D3B1B" w:rsidRPr="001D3B1B" w:rsidRDefault="001D3B1B" w:rsidP="006F57CC">
            <w:pPr>
              <w:spacing w:beforeAutospacing="1" w:afterAutospacing="1"/>
              <w:textAlignment w:val="baseline"/>
              <w:rPr>
                <w:rFonts w:ascii="Segoe UI" w:hAnsi="Segoe UI" w:cs="Segoe UI"/>
                <w:sz w:val="18"/>
                <w:szCs w:val="18"/>
              </w:rPr>
            </w:pPr>
            <w:r w:rsidRPr="001D3B1B">
              <w:rPr>
                <w:rFonts w:ascii="Arial" w:hAnsi="Arial" w:cs="Arial"/>
                <w:szCs w:val="24"/>
                <w:lang w:val="en-US"/>
              </w:rPr>
              <w:t xml:space="preserve">VMware Workstation, VMware Fusion, Oracle VM </w:t>
            </w:r>
            <w:proofErr w:type="spellStart"/>
            <w:r w:rsidRPr="001D3B1B">
              <w:rPr>
                <w:rFonts w:ascii="Arial" w:hAnsi="Arial" w:cs="Arial"/>
                <w:szCs w:val="24"/>
                <w:lang w:val="en-US"/>
              </w:rPr>
              <w:t>VirtualBox</w:t>
            </w:r>
            <w:proofErr w:type="spellEnd"/>
            <w:r w:rsidRPr="001D3B1B">
              <w:rPr>
                <w:rFonts w:ascii="Arial" w:hAnsi="Arial" w:cs="Arial"/>
                <w:szCs w:val="24"/>
                <w:lang w:val="en-US"/>
              </w:rPr>
              <w:t>, and others.</w:t>
            </w:r>
            <w:r w:rsidRPr="001D3B1B">
              <w:rPr>
                <w:rFonts w:ascii="Arial" w:hAnsi="Arial" w:cs="Arial"/>
                <w:szCs w:val="24"/>
              </w:rPr>
              <w:t> </w:t>
            </w:r>
          </w:p>
          <w:p w:rsidR="001D3B1B" w:rsidRPr="001D3B1B" w:rsidRDefault="001D3B1B" w:rsidP="006F57CC">
            <w:pPr>
              <w:spacing w:beforeAutospacing="1" w:afterAutospacing="1"/>
              <w:textAlignment w:val="baseline"/>
              <w:rPr>
                <w:rFonts w:ascii="Segoe UI" w:hAnsi="Segoe UI" w:cs="Segoe UI"/>
                <w:sz w:val="18"/>
                <w:szCs w:val="18"/>
              </w:rPr>
            </w:pPr>
            <w:r w:rsidRPr="001D3B1B">
              <w:rPr>
                <w:rFonts w:ascii="Arial" w:hAnsi="Arial" w:cs="Arial"/>
                <w:szCs w:val="24"/>
              </w:rPr>
              <w:t> </w:t>
            </w:r>
            <w:r w:rsidRPr="001D3B1B">
              <w:rPr>
                <w:rFonts w:ascii="Arial" w:hAnsi="Arial" w:cs="Arial"/>
                <w:szCs w:val="24"/>
                <w:lang w:val="en-US"/>
              </w:rPr>
              <w:t>A virtual machine is a software construct operating on top of the hypervisor. Virtual machines emulate operation of the physical computing environment and rely on the hypervisor for access to the physical server resources. Virtual machines can also be created within the virtualization environment running on top of the server operating system, also known as the host operating system. It is important to note that not all guest operating systems are supported on all hypervisor products,</w:t>
            </w:r>
            <w:r w:rsidRPr="001D3B1B">
              <w:rPr>
                <w:rFonts w:ascii="Arial" w:hAnsi="Arial" w:cs="Arial"/>
                <w:szCs w:val="24"/>
              </w:rPr>
              <w:t> </w:t>
            </w:r>
            <w:r w:rsidRPr="001D3B1B">
              <w:rPr>
                <w:rFonts w:ascii="Arial" w:hAnsi="Arial" w:cs="Arial"/>
                <w:szCs w:val="24"/>
                <w:lang w:val="en-US"/>
              </w:rPr>
              <w:t xml:space="preserve">but if they are, they can be installed on top of virtual machines the same as they would be installed on top of physical server hardware. For example, a guest operating system can have several network interface cards defined in its settings, when in </w:t>
            </w:r>
            <w:r w:rsidRPr="001D3B1B">
              <w:rPr>
                <w:rFonts w:ascii="Arial" w:hAnsi="Arial" w:cs="Arial"/>
                <w:szCs w:val="24"/>
                <w:lang w:val="en-US"/>
              </w:rPr>
              <w:lastRenderedPageBreak/>
              <w:t>reality those network interfaces are presented and scheduled by the hypervisor for access into the actual physical server network interfaces.</w:t>
            </w:r>
            <w:r w:rsidRPr="001D3B1B">
              <w:rPr>
                <w:rFonts w:ascii="Arial" w:hAnsi="Arial" w:cs="Arial"/>
                <w:szCs w:val="24"/>
              </w:rPr>
              <w:t> </w:t>
            </w:r>
          </w:p>
          <w:p w:rsidR="001D3B1B" w:rsidRPr="001D3B1B" w:rsidRDefault="001D3B1B" w:rsidP="006F57CC">
            <w:pPr>
              <w:spacing w:beforeAutospacing="1" w:afterAutospacing="1"/>
              <w:textAlignment w:val="baseline"/>
              <w:rPr>
                <w:rFonts w:ascii="Segoe UI" w:hAnsi="Segoe UI" w:cs="Segoe UI"/>
                <w:sz w:val="18"/>
                <w:szCs w:val="18"/>
              </w:rPr>
            </w:pPr>
            <w:r w:rsidRPr="001D3B1B">
              <w:rPr>
                <w:rFonts w:ascii="Arial" w:hAnsi="Arial" w:cs="Arial"/>
                <w:szCs w:val="24"/>
              </w:rPr>
              <w:t> </w:t>
            </w:r>
            <w:r w:rsidRPr="001D3B1B">
              <w:rPr>
                <w:rFonts w:ascii="Arial" w:hAnsi="Arial" w:cs="Arial"/>
                <w:szCs w:val="24"/>
                <w:lang w:val="en-US"/>
              </w:rPr>
              <w:t>Servers were attached through either IEEE 802.1Q VLAN trunks or single-VLAN switch ports sending their network traffic toward the data center access layer switches, which in turn forwarded it to its destination. Virtual switches took care of forwarding the network traffic between the virtual machines residing on the</w:t>
            </w:r>
            <w:r w:rsidRPr="001D3B1B">
              <w:rPr>
                <w:rFonts w:ascii="Arial" w:hAnsi="Arial" w:cs="Arial"/>
                <w:szCs w:val="24"/>
              </w:rPr>
              <w:t> </w:t>
            </w:r>
          </w:p>
          <w:p w:rsidR="001D3B1B" w:rsidRPr="001D3B1B" w:rsidRDefault="001D3B1B" w:rsidP="006F57CC">
            <w:pPr>
              <w:spacing w:beforeAutospacing="1" w:afterAutospacing="1"/>
              <w:textAlignment w:val="baseline"/>
              <w:rPr>
                <w:rFonts w:ascii="Segoe UI" w:hAnsi="Segoe UI" w:cs="Segoe UI"/>
                <w:sz w:val="18"/>
                <w:szCs w:val="18"/>
              </w:rPr>
            </w:pPr>
            <w:proofErr w:type="gramStart"/>
            <w:r w:rsidRPr="001D3B1B">
              <w:rPr>
                <w:rFonts w:ascii="Arial" w:hAnsi="Arial" w:cs="Arial"/>
                <w:szCs w:val="24"/>
                <w:lang w:val="en-US"/>
              </w:rPr>
              <w:t>same</w:t>
            </w:r>
            <w:proofErr w:type="gramEnd"/>
            <w:r w:rsidRPr="001D3B1B">
              <w:rPr>
                <w:rFonts w:ascii="Arial" w:hAnsi="Arial" w:cs="Arial"/>
                <w:szCs w:val="24"/>
                <w:lang w:val="en-US"/>
              </w:rPr>
              <w:t xml:space="preserve"> or different physical hosts. They also leveraged physical network interfaces to send traffic between the virtual machines and non-virtualized servers</w:t>
            </w:r>
            <w:r w:rsidRPr="001D3B1B">
              <w:rPr>
                <w:rFonts w:ascii="Arial" w:hAnsi="Arial" w:cs="Arial"/>
                <w:szCs w:val="24"/>
              </w:rPr>
              <w:t> </w:t>
            </w:r>
          </w:p>
          <w:p w:rsidR="001D3B1B" w:rsidRPr="001D3B1B" w:rsidRDefault="001D3B1B" w:rsidP="006F57CC">
            <w:pPr>
              <w:spacing w:beforeAutospacing="1" w:afterAutospacing="1"/>
              <w:textAlignment w:val="baseline"/>
              <w:rPr>
                <w:rFonts w:ascii="Segoe UI" w:hAnsi="Segoe UI" w:cs="Segoe UI"/>
                <w:sz w:val="18"/>
                <w:szCs w:val="18"/>
              </w:rPr>
            </w:pPr>
            <w:r w:rsidRPr="001D3B1B">
              <w:rPr>
                <w:rFonts w:ascii="Arial" w:hAnsi="Arial" w:cs="Arial"/>
                <w:szCs w:val="24"/>
              </w:rPr>
              <w:t> </w:t>
            </w:r>
            <w:r w:rsidRPr="001D3B1B">
              <w:rPr>
                <w:rFonts w:ascii="Arial" w:hAnsi="Arial" w:cs="Arial"/>
                <w:szCs w:val="24"/>
                <w:lang w:val="en-US"/>
              </w:rPr>
              <w:t>The virtualization management tool is also referred to as Virtual Machine Manager. Virtual Machine Manager products exist for all the major types of server virtualization solutions. They help create, edit, clone, start, stop, and move virtual machines. They help view performance characteristics and utilization of the individual VMs and a virtualization system as a whole. Through a set of application programming interfaces, known as APIs, virtual machine management tools also provide a programmatic way of interacting with server virtualization environment.</w:t>
            </w:r>
            <w:r w:rsidRPr="001D3B1B">
              <w:rPr>
                <w:rFonts w:ascii="Arial" w:hAnsi="Arial" w:cs="Arial"/>
                <w:szCs w:val="24"/>
              </w:rPr>
              <w:t> </w:t>
            </w:r>
          </w:p>
        </w:tc>
        <w:tc>
          <w:tcPr>
            <w:tcW w:w="990" w:type="dxa"/>
            <w:tcBorders>
              <w:top w:val="single" w:sz="6" w:space="0" w:color="auto"/>
              <w:left w:val="single" w:sz="6" w:space="0" w:color="auto"/>
              <w:bottom w:val="single" w:sz="6" w:space="0" w:color="auto"/>
              <w:right w:val="single" w:sz="6" w:space="0" w:color="auto"/>
            </w:tcBorders>
            <w:shd w:val="clear" w:color="auto" w:fill="auto"/>
            <w:hideMark/>
          </w:tcPr>
          <w:p w:rsidR="001D3B1B" w:rsidRPr="001D3B1B" w:rsidRDefault="001D3B1B" w:rsidP="006F57CC">
            <w:pPr>
              <w:spacing w:beforeAutospacing="1" w:afterAutospacing="1"/>
              <w:textAlignment w:val="baseline"/>
              <w:rPr>
                <w:rFonts w:ascii="Segoe UI" w:hAnsi="Segoe UI" w:cs="Segoe UI"/>
                <w:sz w:val="18"/>
                <w:szCs w:val="18"/>
              </w:rPr>
            </w:pPr>
            <w:r w:rsidRPr="001D3B1B">
              <w:rPr>
                <w:szCs w:val="24"/>
              </w:rPr>
              <w:lastRenderedPageBreak/>
              <w:t>2 </w:t>
            </w:r>
          </w:p>
          <w:p w:rsidR="001D3B1B" w:rsidRPr="001D3B1B" w:rsidRDefault="001D3B1B" w:rsidP="006F57CC">
            <w:pPr>
              <w:spacing w:beforeAutospacing="1" w:afterAutospacing="1"/>
              <w:textAlignment w:val="baseline"/>
              <w:rPr>
                <w:rFonts w:ascii="Segoe UI" w:hAnsi="Segoe UI" w:cs="Segoe UI"/>
                <w:sz w:val="18"/>
                <w:szCs w:val="18"/>
              </w:rPr>
            </w:pPr>
            <w:r w:rsidRPr="001D3B1B">
              <w:rPr>
                <w:szCs w:val="24"/>
              </w:rPr>
              <w:t> </w:t>
            </w:r>
          </w:p>
          <w:p w:rsidR="001D3B1B" w:rsidRPr="001D3B1B" w:rsidRDefault="001D3B1B" w:rsidP="006F57CC">
            <w:pPr>
              <w:spacing w:beforeAutospacing="1" w:afterAutospacing="1"/>
              <w:textAlignment w:val="baseline"/>
              <w:rPr>
                <w:rFonts w:ascii="Segoe UI" w:hAnsi="Segoe UI" w:cs="Segoe UI"/>
                <w:sz w:val="18"/>
                <w:szCs w:val="18"/>
              </w:rPr>
            </w:pPr>
            <w:r w:rsidRPr="001D3B1B">
              <w:rPr>
                <w:szCs w:val="24"/>
              </w:rPr>
              <w:t> </w:t>
            </w:r>
          </w:p>
          <w:p w:rsidR="001D3B1B" w:rsidRPr="001D3B1B" w:rsidRDefault="001D3B1B" w:rsidP="006F57CC">
            <w:pPr>
              <w:spacing w:beforeAutospacing="1" w:afterAutospacing="1"/>
              <w:textAlignment w:val="baseline"/>
              <w:rPr>
                <w:rFonts w:ascii="Segoe UI" w:hAnsi="Segoe UI" w:cs="Segoe UI"/>
                <w:sz w:val="18"/>
                <w:szCs w:val="18"/>
              </w:rPr>
            </w:pPr>
            <w:r w:rsidRPr="001D3B1B">
              <w:rPr>
                <w:szCs w:val="24"/>
              </w:rPr>
              <w:t>  </w:t>
            </w:r>
          </w:p>
          <w:p w:rsidR="001D3B1B" w:rsidRPr="001D3B1B" w:rsidRDefault="001D3B1B" w:rsidP="006F57CC">
            <w:pPr>
              <w:spacing w:beforeAutospacing="1" w:afterAutospacing="1"/>
              <w:textAlignment w:val="baseline"/>
              <w:rPr>
                <w:rFonts w:ascii="Segoe UI" w:hAnsi="Segoe UI" w:cs="Segoe UI"/>
                <w:sz w:val="18"/>
                <w:szCs w:val="18"/>
              </w:rPr>
            </w:pPr>
            <w:r w:rsidRPr="001D3B1B">
              <w:rPr>
                <w:szCs w:val="24"/>
              </w:rPr>
              <w:t>4 </w:t>
            </w:r>
          </w:p>
          <w:p w:rsidR="001D3B1B" w:rsidRPr="001D3B1B" w:rsidRDefault="001D3B1B" w:rsidP="006F57CC">
            <w:pPr>
              <w:spacing w:beforeAutospacing="1" w:afterAutospacing="1"/>
              <w:textAlignment w:val="baseline"/>
              <w:rPr>
                <w:rFonts w:ascii="Segoe UI" w:hAnsi="Segoe UI" w:cs="Segoe UI"/>
                <w:sz w:val="18"/>
                <w:szCs w:val="18"/>
              </w:rPr>
            </w:pPr>
            <w:r w:rsidRPr="001D3B1B">
              <w:rPr>
                <w:szCs w:val="24"/>
              </w:rPr>
              <w:t> </w:t>
            </w:r>
          </w:p>
          <w:p w:rsidR="001D3B1B" w:rsidRPr="001D3B1B" w:rsidRDefault="001D3B1B" w:rsidP="006F57CC">
            <w:pPr>
              <w:spacing w:beforeAutospacing="1" w:afterAutospacing="1"/>
              <w:textAlignment w:val="baseline"/>
              <w:rPr>
                <w:rFonts w:ascii="Segoe UI" w:hAnsi="Segoe UI" w:cs="Segoe UI"/>
                <w:sz w:val="18"/>
                <w:szCs w:val="18"/>
              </w:rPr>
            </w:pPr>
            <w:r w:rsidRPr="001D3B1B">
              <w:rPr>
                <w:szCs w:val="24"/>
              </w:rPr>
              <w:t> </w:t>
            </w:r>
          </w:p>
          <w:p w:rsidR="001D3B1B" w:rsidRPr="001D3B1B" w:rsidRDefault="001D3B1B" w:rsidP="006F57CC">
            <w:pPr>
              <w:spacing w:beforeAutospacing="1" w:afterAutospacing="1"/>
              <w:textAlignment w:val="baseline"/>
              <w:rPr>
                <w:rFonts w:ascii="Segoe UI" w:hAnsi="Segoe UI" w:cs="Segoe UI"/>
                <w:sz w:val="18"/>
                <w:szCs w:val="18"/>
              </w:rPr>
            </w:pPr>
            <w:r w:rsidRPr="001D3B1B">
              <w:rPr>
                <w:szCs w:val="24"/>
              </w:rPr>
              <w:t> </w:t>
            </w:r>
          </w:p>
          <w:p w:rsidR="001D3B1B" w:rsidRPr="001D3B1B" w:rsidRDefault="001D3B1B" w:rsidP="006F57CC">
            <w:pPr>
              <w:spacing w:beforeAutospacing="1" w:afterAutospacing="1"/>
              <w:textAlignment w:val="baseline"/>
              <w:rPr>
                <w:rFonts w:ascii="Segoe UI" w:hAnsi="Segoe UI" w:cs="Segoe UI"/>
                <w:sz w:val="18"/>
                <w:szCs w:val="18"/>
              </w:rPr>
            </w:pPr>
            <w:r w:rsidRPr="001D3B1B">
              <w:rPr>
                <w:szCs w:val="24"/>
              </w:rPr>
              <w:t> </w:t>
            </w:r>
          </w:p>
          <w:p w:rsidR="001D3B1B" w:rsidRPr="001D3B1B" w:rsidRDefault="001D3B1B" w:rsidP="006F57CC">
            <w:pPr>
              <w:spacing w:beforeAutospacing="1" w:afterAutospacing="1"/>
              <w:textAlignment w:val="baseline"/>
              <w:rPr>
                <w:rFonts w:ascii="Segoe UI" w:hAnsi="Segoe UI" w:cs="Segoe UI"/>
                <w:sz w:val="18"/>
                <w:szCs w:val="18"/>
              </w:rPr>
            </w:pPr>
            <w:r w:rsidRPr="001D3B1B">
              <w:rPr>
                <w:szCs w:val="24"/>
              </w:rPr>
              <w:t> </w:t>
            </w:r>
          </w:p>
          <w:p w:rsidR="001D3B1B" w:rsidRPr="001D3B1B" w:rsidRDefault="001D3B1B" w:rsidP="006F57CC">
            <w:pPr>
              <w:spacing w:beforeAutospacing="1" w:afterAutospacing="1"/>
              <w:textAlignment w:val="baseline"/>
              <w:rPr>
                <w:rFonts w:ascii="Segoe UI" w:hAnsi="Segoe UI" w:cs="Segoe UI"/>
                <w:sz w:val="18"/>
                <w:szCs w:val="18"/>
              </w:rPr>
            </w:pPr>
            <w:r w:rsidRPr="001D3B1B">
              <w:rPr>
                <w:szCs w:val="24"/>
              </w:rPr>
              <w:t>4 </w:t>
            </w:r>
          </w:p>
          <w:p w:rsidR="001D3B1B" w:rsidRPr="001D3B1B" w:rsidRDefault="001D3B1B" w:rsidP="006F57CC">
            <w:pPr>
              <w:spacing w:beforeAutospacing="1" w:afterAutospacing="1"/>
              <w:textAlignment w:val="baseline"/>
              <w:rPr>
                <w:rFonts w:ascii="Segoe UI" w:hAnsi="Segoe UI" w:cs="Segoe UI"/>
                <w:sz w:val="18"/>
                <w:szCs w:val="18"/>
              </w:rPr>
            </w:pPr>
            <w:r w:rsidRPr="001D3B1B">
              <w:rPr>
                <w:szCs w:val="24"/>
              </w:rPr>
              <w:t> </w:t>
            </w:r>
          </w:p>
          <w:p w:rsidR="001D3B1B" w:rsidRPr="001D3B1B" w:rsidRDefault="001D3B1B" w:rsidP="006F57CC">
            <w:pPr>
              <w:spacing w:beforeAutospacing="1" w:afterAutospacing="1"/>
              <w:textAlignment w:val="baseline"/>
              <w:rPr>
                <w:rFonts w:ascii="Segoe UI" w:hAnsi="Segoe UI" w:cs="Segoe UI"/>
                <w:sz w:val="18"/>
                <w:szCs w:val="18"/>
              </w:rPr>
            </w:pPr>
            <w:r w:rsidRPr="001D3B1B">
              <w:rPr>
                <w:szCs w:val="24"/>
              </w:rPr>
              <w:t> 5 </w:t>
            </w:r>
          </w:p>
          <w:p w:rsidR="001D3B1B" w:rsidRPr="001D3B1B" w:rsidRDefault="001D3B1B" w:rsidP="006F57CC">
            <w:pPr>
              <w:spacing w:beforeAutospacing="1" w:afterAutospacing="1"/>
              <w:textAlignment w:val="baseline"/>
              <w:rPr>
                <w:rFonts w:ascii="Segoe UI" w:hAnsi="Segoe UI" w:cs="Segoe UI"/>
                <w:sz w:val="18"/>
                <w:szCs w:val="18"/>
              </w:rPr>
            </w:pPr>
            <w:r w:rsidRPr="001D3B1B">
              <w:rPr>
                <w:szCs w:val="24"/>
              </w:rPr>
              <w:t> </w:t>
            </w:r>
          </w:p>
          <w:p w:rsidR="001D3B1B" w:rsidRPr="001D3B1B" w:rsidRDefault="001D3B1B" w:rsidP="006F57CC">
            <w:pPr>
              <w:spacing w:beforeAutospacing="1" w:afterAutospacing="1"/>
              <w:textAlignment w:val="baseline"/>
              <w:rPr>
                <w:rFonts w:ascii="Segoe UI" w:hAnsi="Segoe UI" w:cs="Segoe UI"/>
                <w:sz w:val="18"/>
                <w:szCs w:val="18"/>
              </w:rPr>
            </w:pPr>
            <w:r w:rsidRPr="001D3B1B">
              <w:rPr>
                <w:szCs w:val="24"/>
              </w:rPr>
              <w:t> </w:t>
            </w:r>
          </w:p>
          <w:p w:rsidR="001D3B1B" w:rsidRPr="001D3B1B" w:rsidRDefault="001D3B1B" w:rsidP="006F57CC">
            <w:pPr>
              <w:spacing w:beforeAutospacing="1" w:afterAutospacing="1"/>
              <w:textAlignment w:val="baseline"/>
              <w:rPr>
                <w:rFonts w:ascii="Segoe UI" w:hAnsi="Segoe UI" w:cs="Segoe UI"/>
                <w:sz w:val="18"/>
                <w:szCs w:val="18"/>
              </w:rPr>
            </w:pPr>
            <w:r w:rsidRPr="001D3B1B">
              <w:rPr>
                <w:szCs w:val="24"/>
              </w:rPr>
              <w:t> </w:t>
            </w:r>
          </w:p>
          <w:p w:rsidR="001D3B1B" w:rsidRPr="001D3B1B" w:rsidRDefault="001D3B1B" w:rsidP="006F57CC">
            <w:pPr>
              <w:spacing w:beforeAutospacing="1" w:afterAutospacing="1"/>
              <w:textAlignment w:val="baseline"/>
              <w:rPr>
                <w:rFonts w:ascii="Segoe UI" w:hAnsi="Segoe UI" w:cs="Segoe UI"/>
                <w:sz w:val="18"/>
                <w:szCs w:val="18"/>
              </w:rPr>
            </w:pPr>
            <w:r w:rsidRPr="001D3B1B">
              <w:rPr>
                <w:szCs w:val="24"/>
              </w:rPr>
              <w:t> </w:t>
            </w:r>
          </w:p>
          <w:p w:rsidR="001D3B1B" w:rsidRPr="001D3B1B" w:rsidRDefault="001D3B1B" w:rsidP="006F57CC">
            <w:pPr>
              <w:spacing w:beforeAutospacing="1" w:afterAutospacing="1"/>
              <w:textAlignment w:val="baseline"/>
              <w:rPr>
                <w:rFonts w:ascii="Segoe UI" w:hAnsi="Segoe UI" w:cs="Segoe UI"/>
                <w:sz w:val="18"/>
                <w:szCs w:val="18"/>
              </w:rPr>
            </w:pPr>
            <w:r w:rsidRPr="001D3B1B">
              <w:rPr>
                <w:szCs w:val="24"/>
              </w:rPr>
              <w:t> 5 </w:t>
            </w:r>
          </w:p>
          <w:p w:rsidR="001D3B1B" w:rsidRPr="001D3B1B" w:rsidRDefault="001D3B1B" w:rsidP="006F57CC">
            <w:pPr>
              <w:spacing w:beforeAutospacing="1" w:afterAutospacing="1"/>
              <w:textAlignment w:val="baseline"/>
              <w:rPr>
                <w:rFonts w:ascii="Segoe UI" w:hAnsi="Segoe UI" w:cs="Segoe UI"/>
                <w:sz w:val="18"/>
                <w:szCs w:val="18"/>
              </w:rPr>
            </w:pPr>
            <w:r w:rsidRPr="001D3B1B">
              <w:rPr>
                <w:szCs w:val="24"/>
              </w:rPr>
              <w:t> </w:t>
            </w:r>
          </w:p>
          <w:p w:rsidR="001D3B1B" w:rsidRPr="001D3B1B" w:rsidRDefault="001D3B1B" w:rsidP="006F57CC">
            <w:pPr>
              <w:spacing w:beforeAutospacing="1" w:afterAutospacing="1"/>
              <w:textAlignment w:val="baseline"/>
              <w:rPr>
                <w:rFonts w:ascii="Segoe UI" w:hAnsi="Segoe UI" w:cs="Segoe UI"/>
                <w:sz w:val="18"/>
                <w:szCs w:val="18"/>
              </w:rPr>
            </w:pPr>
            <w:r w:rsidRPr="001D3B1B">
              <w:rPr>
                <w:szCs w:val="24"/>
              </w:rPr>
              <w:lastRenderedPageBreak/>
              <w:t> </w:t>
            </w:r>
          </w:p>
          <w:p w:rsidR="001D3B1B" w:rsidRPr="001D3B1B" w:rsidRDefault="001D3B1B" w:rsidP="006F57CC">
            <w:pPr>
              <w:spacing w:beforeAutospacing="1" w:afterAutospacing="1"/>
              <w:textAlignment w:val="baseline"/>
              <w:rPr>
                <w:rFonts w:ascii="Segoe UI" w:hAnsi="Segoe UI" w:cs="Segoe UI"/>
                <w:sz w:val="18"/>
                <w:szCs w:val="18"/>
              </w:rPr>
            </w:pPr>
            <w:r w:rsidRPr="001D3B1B">
              <w:rPr>
                <w:szCs w:val="24"/>
              </w:rPr>
              <w:t> </w:t>
            </w:r>
          </w:p>
          <w:p w:rsidR="001D3B1B" w:rsidRPr="001D3B1B" w:rsidRDefault="001D3B1B" w:rsidP="006F57CC">
            <w:pPr>
              <w:spacing w:beforeAutospacing="1" w:afterAutospacing="1"/>
              <w:textAlignment w:val="baseline"/>
              <w:rPr>
                <w:rFonts w:ascii="Segoe UI" w:hAnsi="Segoe UI" w:cs="Segoe UI"/>
                <w:sz w:val="18"/>
                <w:szCs w:val="18"/>
              </w:rPr>
            </w:pPr>
            <w:r w:rsidRPr="001D3B1B">
              <w:rPr>
                <w:szCs w:val="24"/>
              </w:rPr>
              <w:t> </w:t>
            </w:r>
          </w:p>
          <w:p w:rsidR="001D3B1B" w:rsidRPr="001D3B1B" w:rsidRDefault="001D3B1B" w:rsidP="006F57CC">
            <w:pPr>
              <w:spacing w:beforeAutospacing="1" w:afterAutospacing="1"/>
              <w:textAlignment w:val="baseline"/>
              <w:rPr>
                <w:rFonts w:ascii="Segoe UI" w:hAnsi="Segoe UI" w:cs="Segoe UI"/>
                <w:sz w:val="18"/>
                <w:szCs w:val="18"/>
              </w:rPr>
            </w:pPr>
            <w:r w:rsidRPr="001D3B1B">
              <w:rPr>
                <w:szCs w:val="24"/>
              </w:rPr>
              <w:t>5 </w:t>
            </w:r>
          </w:p>
          <w:p w:rsidR="001D3B1B" w:rsidRPr="001D3B1B" w:rsidRDefault="001D3B1B" w:rsidP="006F57CC">
            <w:pPr>
              <w:spacing w:beforeAutospacing="1" w:afterAutospacing="1"/>
              <w:textAlignment w:val="baseline"/>
              <w:rPr>
                <w:rFonts w:ascii="Segoe UI" w:hAnsi="Segoe UI" w:cs="Segoe UI"/>
                <w:sz w:val="18"/>
                <w:szCs w:val="18"/>
              </w:rPr>
            </w:pPr>
            <w:r w:rsidRPr="001D3B1B">
              <w:rPr>
                <w:szCs w:val="24"/>
              </w:rPr>
              <w:t> </w:t>
            </w:r>
          </w:p>
        </w:tc>
      </w:tr>
    </w:tbl>
    <w:p w:rsidR="003E77B8" w:rsidRDefault="003E77B8" w:rsidP="00BE18EE">
      <w:pPr>
        <w:ind w:left="360"/>
      </w:pPr>
    </w:p>
    <w:p w:rsidR="00625077" w:rsidRDefault="00625077" w:rsidP="00BE18EE">
      <w:pPr>
        <w:ind w:left="360"/>
      </w:pPr>
    </w:p>
    <w:p w:rsidR="003B7795" w:rsidRDefault="003B7795" w:rsidP="00BE18EE">
      <w:pPr>
        <w:ind w:left="360"/>
      </w:pPr>
    </w:p>
    <w:p w:rsidR="00E05E03" w:rsidRDefault="00BE18EE" w:rsidP="005030FB">
      <w:pPr>
        <w:ind w:left="360"/>
      </w:pPr>
      <w:r>
        <w:rPr>
          <w:b/>
        </w:rPr>
        <w:t>Q4.</w:t>
      </w:r>
    </w:p>
    <w:p w:rsidR="00F7651D" w:rsidRDefault="00F7651D" w:rsidP="00271215">
      <w:pPr>
        <w:spacing w:line="360" w:lineRule="auto"/>
      </w:pPr>
    </w:p>
    <w:p w:rsidR="00271215" w:rsidRDefault="00271215" w:rsidP="00766381">
      <w:pPr>
        <w:pStyle w:val="ListParagraph"/>
        <w:numPr>
          <w:ilvl w:val="0"/>
          <w:numId w:val="8"/>
        </w:numPr>
        <w:spacing w:line="360" w:lineRule="auto"/>
        <w:jc w:val="both"/>
      </w:pPr>
      <w:r>
        <w:t>Data centre</w:t>
      </w:r>
      <w:r w:rsidR="005B196B">
        <w:t>s</w:t>
      </w:r>
      <w:r>
        <w:t xml:space="preserve"> are designed to host business applications in a centralised place. When you scale out and add new servers, a server load-balancing solution is required to distribute the client load between these servers.  </w:t>
      </w:r>
    </w:p>
    <w:p w:rsidR="00271215" w:rsidRDefault="00271215" w:rsidP="005B196B">
      <w:pPr>
        <w:spacing w:line="360" w:lineRule="auto"/>
        <w:ind w:left="1440"/>
      </w:pPr>
      <w:r>
        <w:t>i.</w:t>
      </w:r>
      <w:r>
        <w:tab/>
        <w:t>What i</w:t>
      </w:r>
      <w:r w:rsidR="005B196B">
        <w:t xml:space="preserve">s Server Load Balancing (SLB)? </w:t>
      </w:r>
      <w:r>
        <w:t xml:space="preserve"> </w:t>
      </w:r>
    </w:p>
    <w:p w:rsidR="00271215" w:rsidRDefault="00271215" w:rsidP="005B196B">
      <w:pPr>
        <w:spacing w:line="360" w:lineRule="auto"/>
        <w:ind w:left="1440"/>
        <w:rPr>
          <w:b/>
        </w:rPr>
      </w:pPr>
      <w:r>
        <w:t xml:space="preserve"> </w:t>
      </w:r>
      <w:r w:rsidR="005B196B">
        <w:tab/>
      </w:r>
      <w:r w:rsidR="005B196B">
        <w:tab/>
      </w:r>
      <w:r w:rsidR="005B196B">
        <w:tab/>
      </w:r>
      <w:r w:rsidR="005B196B">
        <w:tab/>
      </w:r>
      <w:r w:rsidR="005B196B">
        <w:tab/>
      </w:r>
      <w:r w:rsidR="005B196B">
        <w:tab/>
      </w:r>
      <w:r w:rsidR="005B196B">
        <w:tab/>
      </w:r>
      <w:r w:rsidR="005B196B">
        <w:tab/>
      </w:r>
      <w:r w:rsidR="005B196B" w:rsidRPr="005B196B">
        <w:rPr>
          <w:b/>
        </w:rPr>
        <w:t>(5 Marks)</w:t>
      </w:r>
    </w:p>
    <w:p w:rsidR="005B196B" w:rsidRDefault="00271215" w:rsidP="005B196B">
      <w:pPr>
        <w:spacing w:line="360" w:lineRule="auto"/>
        <w:ind w:left="1440"/>
      </w:pPr>
      <w:r>
        <w:t>ii.</w:t>
      </w:r>
      <w:r>
        <w:tab/>
        <w:t>List some of the benefits of SLB?</w:t>
      </w:r>
    </w:p>
    <w:p w:rsidR="00271215" w:rsidRDefault="00271215" w:rsidP="005B196B">
      <w:pPr>
        <w:spacing w:line="360" w:lineRule="auto"/>
        <w:ind w:left="6480" w:firstLine="720"/>
        <w:rPr>
          <w:b/>
        </w:rPr>
      </w:pPr>
      <w:r w:rsidRPr="005B196B">
        <w:rPr>
          <w:b/>
        </w:rPr>
        <w:t xml:space="preserve">(4 </w:t>
      </w:r>
      <w:r w:rsidR="005B196B" w:rsidRPr="005B196B">
        <w:rPr>
          <w:b/>
        </w:rPr>
        <w:t>M</w:t>
      </w:r>
      <w:r w:rsidRPr="005B196B">
        <w:rPr>
          <w:b/>
        </w:rPr>
        <w:t xml:space="preserve">arks) </w:t>
      </w:r>
    </w:p>
    <w:p w:rsidR="005B196B" w:rsidRDefault="00271215" w:rsidP="005B196B">
      <w:pPr>
        <w:spacing w:line="360" w:lineRule="auto"/>
        <w:ind w:left="1440"/>
      </w:pPr>
      <w:r>
        <w:t xml:space="preserve"> iii.</w:t>
      </w:r>
      <w:r>
        <w:tab/>
        <w:t xml:space="preserve">Explain server-based and network-based load-balancing solutions. </w:t>
      </w:r>
    </w:p>
    <w:p w:rsidR="00F00293" w:rsidRPr="005B196B" w:rsidRDefault="005B196B" w:rsidP="005B196B">
      <w:pPr>
        <w:pStyle w:val="paragraph"/>
        <w:spacing w:before="0" w:beforeAutospacing="0" w:after="0" w:afterAutospacing="0"/>
        <w:ind w:left="1440"/>
        <w:textAlignment w:val="baseline"/>
        <w:rPr>
          <w:rFonts w:ascii="Segoe UI" w:hAnsi="Segoe UI" w:cs="Segoe UI"/>
          <w:b/>
          <w:sz w:val="18"/>
          <w:szCs w:val="18"/>
        </w:rPr>
      </w:pPr>
      <w:r>
        <w:rPr>
          <w:rStyle w:val="eop"/>
        </w:rPr>
        <w:tab/>
      </w:r>
      <w:r>
        <w:rPr>
          <w:rStyle w:val="eop"/>
        </w:rPr>
        <w:tab/>
      </w:r>
      <w:r>
        <w:rPr>
          <w:rStyle w:val="eop"/>
        </w:rPr>
        <w:tab/>
      </w:r>
      <w:r>
        <w:rPr>
          <w:rStyle w:val="eop"/>
        </w:rPr>
        <w:tab/>
      </w:r>
      <w:r>
        <w:rPr>
          <w:rStyle w:val="eop"/>
        </w:rPr>
        <w:tab/>
      </w:r>
      <w:r>
        <w:rPr>
          <w:rStyle w:val="eop"/>
        </w:rPr>
        <w:tab/>
      </w:r>
      <w:r>
        <w:rPr>
          <w:rStyle w:val="eop"/>
        </w:rPr>
        <w:tab/>
      </w:r>
      <w:r>
        <w:rPr>
          <w:rStyle w:val="eop"/>
        </w:rPr>
        <w:tab/>
      </w:r>
      <w:r w:rsidRPr="005B196B">
        <w:rPr>
          <w:rStyle w:val="eop"/>
          <w:b/>
        </w:rPr>
        <w:t>(16 Marks)</w:t>
      </w:r>
      <w:r w:rsidR="00F00293" w:rsidRPr="005B196B">
        <w:rPr>
          <w:rStyle w:val="eop"/>
          <w:b/>
        </w:rPr>
        <w:t> </w:t>
      </w:r>
    </w:p>
    <w:p w:rsidR="00DC5E24" w:rsidRPr="00603BAD" w:rsidRDefault="00DC5E24" w:rsidP="00DC5E24">
      <w:pPr>
        <w:jc w:val="both"/>
        <w:rPr>
          <w:b/>
          <w:color w:val="FF0000"/>
          <w:szCs w:val="24"/>
        </w:rPr>
      </w:pPr>
      <w:r>
        <w:tab/>
      </w:r>
      <w:r w:rsidRPr="00603BAD">
        <w:rPr>
          <w:b/>
          <w:color w:val="FF0000"/>
          <w:szCs w:val="24"/>
        </w:rPr>
        <w:t>Solutions:</w:t>
      </w:r>
    </w:p>
    <w:p w:rsidR="003F683C" w:rsidRDefault="003F683C" w:rsidP="00E05E03"/>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56"/>
        <w:gridCol w:w="7402"/>
        <w:gridCol w:w="953"/>
      </w:tblGrid>
      <w:tr w:rsidR="001D3B1B" w:rsidRPr="001D3B1B" w:rsidTr="001D3B1B">
        <w:tc>
          <w:tcPr>
            <w:tcW w:w="705" w:type="dxa"/>
            <w:tcBorders>
              <w:top w:val="single" w:sz="6" w:space="0" w:color="auto"/>
              <w:left w:val="single" w:sz="6" w:space="0" w:color="auto"/>
              <w:bottom w:val="single" w:sz="6" w:space="0" w:color="auto"/>
              <w:right w:val="single" w:sz="6" w:space="0" w:color="auto"/>
            </w:tcBorders>
            <w:shd w:val="clear" w:color="auto" w:fill="auto"/>
            <w:hideMark/>
          </w:tcPr>
          <w:p w:rsidR="001D3B1B" w:rsidRPr="001D3B1B" w:rsidRDefault="001D3B1B" w:rsidP="001D3B1B">
            <w:pPr>
              <w:spacing w:beforeAutospacing="1" w:afterAutospacing="1"/>
              <w:jc w:val="center"/>
              <w:textAlignment w:val="baseline"/>
              <w:rPr>
                <w:rFonts w:ascii="Segoe UI" w:hAnsi="Segoe UI" w:cs="Segoe UI"/>
                <w:sz w:val="18"/>
                <w:szCs w:val="18"/>
              </w:rPr>
            </w:pPr>
            <w:r w:rsidRPr="001D3B1B">
              <w:rPr>
                <w:b/>
                <w:bCs/>
                <w:szCs w:val="24"/>
              </w:rPr>
              <w:t>Q 4</w:t>
            </w:r>
            <w:r w:rsidRPr="001D3B1B">
              <w:rPr>
                <w:szCs w:val="24"/>
              </w:rPr>
              <w:t> </w:t>
            </w:r>
          </w:p>
        </w:tc>
        <w:tc>
          <w:tcPr>
            <w:tcW w:w="8220" w:type="dxa"/>
            <w:tcBorders>
              <w:top w:val="single" w:sz="6" w:space="0" w:color="auto"/>
              <w:left w:val="single" w:sz="6" w:space="0" w:color="auto"/>
              <w:bottom w:val="single" w:sz="6" w:space="0" w:color="auto"/>
              <w:right w:val="single" w:sz="6" w:space="0" w:color="auto"/>
            </w:tcBorders>
            <w:shd w:val="clear" w:color="auto" w:fill="auto"/>
            <w:hideMark/>
          </w:tcPr>
          <w:p w:rsidR="001D3B1B" w:rsidRPr="001D3B1B" w:rsidRDefault="001D3B1B" w:rsidP="001D3B1B">
            <w:pPr>
              <w:spacing w:beforeAutospacing="1" w:afterAutospacing="1"/>
              <w:jc w:val="center"/>
              <w:textAlignment w:val="baseline"/>
              <w:rPr>
                <w:rFonts w:ascii="Segoe UI" w:hAnsi="Segoe UI" w:cs="Segoe UI"/>
                <w:sz w:val="18"/>
                <w:szCs w:val="18"/>
              </w:rPr>
            </w:pPr>
            <w:r w:rsidRPr="001D3B1B">
              <w:rPr>
                <w:b/>
                <w:bCs/>
                <w:szCs w:val="24"/>
              </w:rPr>
              <w:t>Question</w:t>
            </w:r>
            <w:r w:rsidRPr="001D3B1B">
              <w:rPr>
                <w:szCs w:val="24"/>
              </w:rPr>
              <w:t> </w:t>
            </w:r>
          </w:p>
        </w:tc>
        <w:tc>
          <w:tcPr>
            <w:tcW w:w="990" w:type="dxa"/>
            <w:tcBorders>
              <w:top w:val="single" w:sz="6" w:space="0" w:color="auto"/>
              <w:left w:val="single" w:sz="6" w:space="0" w:color="auto"/>
              <w:bottom w:val="single" w:sz="6" w:space="0" w:color="auto"/>
              <w:right w:val="single" w:sz="6" w:space="0" w:color="auto"/>
            </w:tcBorders>
            <w:shd w:val="clear" w:color="auto" w:fill="auto"/>
            <w:hideMark/>
          </w:tcPr>
          <w:p w:rsidR="001D3B1B" w:rsidRPr="001D3B1B" w:rsidRDefault="001D3B1B" w:rsidP="001D3B1B">
            <w:pPr>
              <w:spacing w:beforeAutospacing="1" w:afterAutospacing="1"/>
              <w:jc w:val="center"/>
              <w:textAlignment w:val="baseline"/>
              <w:rPr>
                <w:rFonts w:ascii="Segoe UI" w:hAnsi="Segoe UI" w:cs="Segoe UI"/>
                <w:sz w:val="18"/>
                <w:szCs w:val="18"/>
              </w:rPr>
            </w:pPr>
            <w:r w:rsidRPr="001D3B1B">
              <w:rPr>
                <w:b/>
                <w:bCs/>
                <w:szCs w:val="24"/>
              </w:rPr>
              <w:t>Marks</w:t>
            </w:r>
            <w:r w:rsidRPr="001D3B1B">
              <w:rPr>
                <w:szCs w:val="24"/>
              </w:rPr>
              <w:t> </w:t>
            </w:r>
          </w:p>
        </w:tc>
      </w:tr>
      <w:tr w:rsidR="001D3B1B" w:rsidRPr="001D3B1B" w:rsidTr="001D3B1B">
        <w:trPr>
          <w:trHeight w:val="315"/>
        </w:trPr>
        <w:tc>
          <w:tcPr>
            <w:tcW w:w="705" w:type="dxa"/>
            <w:tcBorders>
              <w:top w:val="single" w:sz="6" w:space="0" w:color="auto"/>
              <w:left w:val="single" w:sz="6" w:space="0" w:color="auto"/>
              <w:bottom w:val="single" w:sz="6" w:space="0" w:color="auto"/>
              <w:right w:val="single" w:sz="6" w:space="0" w:color="auto"/>
            </w:tcBorders>
            <w:shd w:val="clear" w:color="auto" w:fill="auto"/>
            <w:hideMark/>
          </w:tcPr>
          <w:p w:rsidR="001D3B1B" w:rsidRPr="001D3B1B" w:rsidRDefault="001D3B1B" w:rsidP="001D3B1B">
            <w:pPr>
              <w:spacing w:beforeAutospacing="1" w:afterAutospacing="1"/>
              <w:jc w:val="center"/>
              <w:textAlignment w:val="baseline"/>
              <w:rPr>
                <w:rFonts w:ascii="Segoe UI" w:hAnsi="Segoe UI" w:cs="Segoe UI"/>
                <w:sz w:val="18"/>
                <w:szCs w:val="18"/>
              </w:rPr>
            </w:pPr>
            <w:r w:rsidRPr="001D3B1B">
              <w:rPr>
                <w:b/>
                <w:bCs/>
                <w:szCs w:val="24"/>
              </w:rPr>
              <w:t>a i</w:t>
            </w:r>
            <w:r w:rsidRPr="001D3B1B">
              <w:rPr>
                <w:szCs w:val="24"/>
              </w:rPr>
              <w:t> </w:t>
            </w:r>
          </w:p>
          <w:p w:rsidR="001D3B1B" w:rsidRPr="001D3B1B" w:rsidRDefault="001D3B1B" w:rsidP="001D3B1B">
            <w:pPr>
              <w:spacing w:beforeAutospacing="1" w:afterAutospacing="1"/>
              <w:jc w:val="center"/>
              <w:textAlignment w:val="baseline"/>
              <w:rPr>
                <w:rFonts w:ascii="Segoe UI" w:hAnsi="Segoe UI" w:cs="Segoe UI"/>
                <w:sz w:val="18"/>
                <w:szCs w:val="18"/>
              </w:rPr>
            </w:pPr>
            <w:r w:rsidRPr="001D3B1B">
              <w:rPr>
                <w:szCs w:val="24"/>
              </w:rPr>
              <w:t> </w:t>
            </w:r>
          </w:p>
          <w:p w:rsidR="001D3B1B" w:rsidRPr="001D3B1B" w:rsidRDefault="001D3B1B" w:rsidP="001D3B1B">
            <w:pPr>
              <w:spacing w:beforeAutospacing="1" w:afterAutospacing="1"/>
              <w:jc w:val="center"/>
              <w:textAlignment w:val="baseline"/>
              <w:rPr>
                <w:rFonts w:ascii="Segoe UI" w:hAnsi="Segoe UI" w:cs="Segoe UI"/>
                <w:sz w:val="18"/>
                <w:szCs w:val="18"/>
              </w:rPr>
            </w:pPr>
            <w:r w:rsidRPr="001D3B1B">
              <w:rPr>
                <w:szCs w:val="24"/>
              </w:rPr>
              <w:lastRenderedPageBreak/>
              <w:t> </w:t>
            </w:r>
          </w:p>
          <w:p w:rsidR="001D3B1B" w:rsidRPr="001D3B1B" w:rsidRDefault="001D3B1B" w:rsidP="001D3B1B">
            <w:pPr>
              <w:spacing w:beforeAutospacing="1" w:afterAutospacing="1"/>
              <w:jc w:val="center"/>
              <w:textAlignment w:val="baseline"/>
              <w:rPr>
                <w:rFonts w:ascii="Segoe UI" w:hAnsi="Segoe UI" w:cs="Segoe UI"/>
                <w:sz w:val="18"/>
                <w:szCs w:val="18"/>
              </w:rPr>
            </w:pPr>
            <w:r w:rsidRPr="001D3B1B">
              <w:rPr>
                <w:szCs w:val="24"/>
              </w:rPr>
              <w:t> </w:t>
            </w:r>
          </w:p>
          <w:p w:rsidR="001D3B1B" w:rsidRPr="001D3B1B" w:rsidRDefault="001D3B1B" w:rsidP="001D3B1B">
            <w:pPr>
              <w:spacing w:beforeAutospacing="1" w:afterAutospacing="1"/>
              <w:jc w:val="center"/>
              <w:textAlignment w:val="baseline"/>
              <w:rPr>
                <w:rFonts w:ascii="Segoe UI" w:hAnsi="Segoe UI" w:cs="Segoe UI"/>
                <w:sz w:val="18"/>
                <w:szCs w:val="18"/>
              </w:rPr>
            </w:pPr>
            <w:r w:rsidRPr="001D3B1B">
              <w:rPr>
                <w:b/>
                <w:bCs/>
                <w:szCs w:val="24"/>
              </w:rPr>
              <w:t>ii </w:t>
            </w:r>
            <w:r w:rsidRPr="001D3B1B">
              <w:rPr>
                <w:szCs w:val="24"/>
              </w:rPr>
              <w:t> </w:t>
            </w:r>
          </w:p>
          <w:p w:rsidR="001D3B1B" w:rsidRPr="001D3B1B" w:rsidRDefault="001D3B1B" w:rsidP="001D3B1B">
            <w:pPr>
              <w:spacing w:beforeAutospacing="1" w:afterAutospacing="1"/>
              <w:jc w:val="center"/>
              <w:textAlignment w:val="baseline"/>
              <w:rPr>
                <w:rFonts w:ascii="Segoe UI" w:hAnsi="Segoe UI" w:cs="Segoe UI"/>
                <w:sz w:val="18"/>
                <w:szCs w:val="18"/>
              </w:rPr>
            </w:pPr>
            <w:r w:rsidRPr="001D3B1B">
              <w:rPr>
                <w:szCs w:val="24"/>
              </w:rPr>
              <w:t> </w:t>
            </w:r>
          </w:p>
          <w:p w:rsidR="001D3B1B" w:rsidRPr="001D3B1B" w:rsidRDefault="001D3B1B" w:rsidP="001D3B1B">
            <w:pPr>
              <w:spacing w:beforeAutospacing="1" w:afterAutospacing="1"/>
              <w:jc w:val="center"/>
              <w:textAlignment w:val="baseline"/>
              <w:rPr>
                <w:rFonts w:ascii="Segoe UI" w:hAnsi="Segoe UI" w:cs="Segoe UI"/>
                <w:sz w:val="18"/>
                <w:szCs w:val="18"/>
              </w:rPr>
            </w:pPr>
            <w:r w:rsidRPr="001D3B1B">
              <w:rPr>
                <w:szCs w:val="24"/>
              </w:rPr>
              <w:t> </w:t>
            </w:r>
          </w:p>
          <w:p w:rsidR="001D3B1B" w:rsidRPr="001D3B1B" w:rsidRDefault="001D3B1B" w:rsidP="001D3B1B">
            <w:pPr>
              <w:spacing w:beforeAutospacing="1" w:afterAutospacing="1"/>
              <w:jc w:val="center"/>
              <w:textAlignment w:val="baseline"/>
              <w:rPr>
                <w:rFonts w:ascii="Segoe UI" w:hAnsi="Segoe UI" w:cs="Segoe UI"/>
                <w:sz w:val="18"/>
                <w:szCs w:val="18"/>
              </w:rPr>
            </w:pPr>
            <w:r w:rsidRPr="001D3B1B">
              <w:rPr>
                <w:szCs w:val="24"/>
              </w:rPr>
              <w:t> </w:t>
            </w:r>
          </w:p>
          <w:p w:rsidR="001D3B1B" w:rsidRPr="001D3B1B" w:rsidRDefault="001D3B1B" w:rsidP="001D3B1B">
            <w:pPr>
              <w:spacing w:beforeAutospacing="1" w:afterAutospacing="1"/>
              <w:jc w:val="center"/>
              <w:textAlignment w:val="baseline"/>
              <w:rPr>
                <w:rFonts w:ascii="Segoe UI" w:hAnsi="Segoe UI" w:cs="Segoe UI"/>
                <w:sz w:val="18"/>
                <w:szCs w:val="18"/>
              </w:rPr>
            </w:pPr>
            <w:r w:rsidRPr="001D3B1B">
              <w:rPr>
                <w:szCs w:val="24"/>
              </w:rPr>
              <w:t> </w:t>
            </w:r>
          </w:p>
          <w:p w:rsidR="001D3B1B" w:rsidRPr="001D3B1B" w:rsidRDefault="001D3B1B" w:rsidP="001D3B1B">
            <w:pPr>
              <w:spacing w:beforeAutospacing="1" w:afterAutospacing="1"/>
              <w:jc w:val="center"/>
              <w:textAlignment w:val="baseline"/>
              <w:rPr>
                <w:rFonts w:ascii="Segoe UI" w:hAnsi="Segoe UI" w:cs="Segoe UI"/>
                <w:sz w:val="18"/>
                <w:szCs w:val="18"/>
              </w:rPr>
            </w:pPr>
            <w:r w:rsidRPr="001D3B1B">
              <w:rPr>
                <w:szCs w:val="24"/>
              </w:rPr>
              <w:t> </w:t>
            </w:r>
            <w:r w:rsidRPr="001D3B1B">
              <w:rPr>
                <w:b/>
                <w:bCs/>
                <w:szCs w:val="24"/>
              </w:rPr>
              <w:t>iii </w:t>
            </w:r>
            <w:r w:rsidRPr="001D3B1B">
              <w:rPr>
                <w:szCs w:val="24"/>
              </w:rPr>
              <w:t> </w:t>
            </w:r>
          </w:p>
          <w:p w:rsidR="001D3B1B" w:rsidRPr="001D3B1B" w:rsidRDefault="001D3B1B" w:rsidP="001D3B1B">
            <w:pPr>
              <w:spacing w:beforeAutospacing="1" w:afterAutospacing="1"/>
              <w:jc w:val="center"/>
              <w:textAlignment w:val="baseline"/>
              <w:rPr>
                <w:rFonts w:ascii="Segoe UI" w:hAnsi="Segoe UI" w:cs="Segoe UI"/>
                <w:sz w:val="18"/>
                <w:szCs w:val="18"/>
              </w:rPr>
            </w:pPr>
            <w:r w:rsidRPr="001D3B1B">
              <w:rPr>
                <w:szCs w:val="24"/>
              </w:rPr>
              <w:t> </w:t>
            </w:r>
          </w:p>
          <w:p w:rsidR="001D3B1B" w:rsidRPr="001D3B1B" w:rsidRDefault="001D3B1B" w:rsidP="001D3B1B">
            <w:pPr>
              <w:spacing w:beforeAutospacing="1" w:afterAutospacing="1"/>
              <w:jc w:val="center"/>
              <w:textAlignment w:val="baseline"/>
              <w:rPr>
                <w:rFonts w:ascii="Segoe UI" w:hAnsi="Segoe UI" w:cs="Segoe UI"/>
                <w:sz w:val="18"/>
                <w:szCs w:val="18"/>
              </w:rPr>
            </w:pPr>
            <w:r w:rsidRPr="001D3B1B">
              <w:rPr>
                <w:szCs w:val="24"/>
              </w:rPr>
              <w:t> </w:t>
            </w:r>
          </w:p>
          <w:p w:rsidR="001D3B1B" w:rsidRPr="001D3B1B" w:rsidRDefault="001D3B1B" w:rsidP="001D3B1B">
            <w:pPr>
              <w:spacing w:beforeAutospacing="1" w:afterAutospacing="1"/>
              <w:jc w:val="center"/>
              <w:textAlignment w:val="baseline"/>
              <w:rPr>
                <w:rFonts w:ascii="Segoe UI" w:hAnsi="Segoe UI" w:cs="Segoe UI"/>
                <w:sz w:val="18"/>
                <w:szCs w:val="18"/>
              </w:rPr>
            </w:pPr>
            <w:r w:rsidRPr="001D3B1B">
              <w:rPr>
                <w:szCs w:val="24"/>
              </w:rPr>
              <w:t> </w:t>
            </w:r>
          </w:p>
          <w:p w:rsidR="001D3B1B" w:rsidRPr="001D3B1B" w:rsidRDefault="001D3B1B" w:rsidP="001D3B1B">
            <w:pPr>
              <w:spacing w:beforeAutospacing="1" w:afterAutospacing="1"/>
              <w:jc w:val="center"/>
              <w:textAlignment w:val="baseline"/>
              <w:rPr>
                <w:rFonts w:ascii="Segoe UI" w:hAnsi="Segoe UI" w:cs="Segoe UI"/>
                <w:sz w:val="18"/>
                <w:szCs w:val="18"/>
              </w:rPr>
            </w:pPr>
            <w:r w:rsidRPr="001D3B1B">
              <w:rPr>
                <w:szCs w:val="24"/>
              </w:rPr>
              <w:t> </w:t>
            </w:r>
          </w:p>
          <w:p w:rsidR="001D3B1B" w:rsidRPr="001D3B1B" w:rsidRDefault="001D3B1B" w:rsidP="001D3B1B">
            <w:pPr>
              <w:spacing w:beforeAutospacing="1" w:afterAutospacing="1"/>
              <w:jc w:val="center"/>
              <w:textAlignment w:val="baseline"/>
              <w:rPr>
                <w:rFonts w:ascii="Segoe UI" w:hAnsi="Segoe UI" w:cs="Segoe UI"/>
                <w:sz w:val="18"/>
                <w:szCs w:val="18"/>
              </w:rPr>
            </w:pPr>
            <w:r w:rsidRPr="001D3B1B">
              <w:rPr>
                <w:szCs w:val="24"/>
              </w:rPr>
              <w:t> </w:t>
            </w:r>
          </w:p>
          <w:p w:rsidR="001D3B1B" w:rsidRPr="001D3B1B" w:rsidRDefault="001D3B1B" w:rsidP="001D3B1B">
            <w:pPr>
              <w:spacing w:beforeAutospacing="1" w:afterAutospacing="1"/>
              <w:jc w:val="center"/>
              <w:textAlignment w:val="baseline"/>
              <w:rPr>
                <w:rFonts w:ascii="Segoe UI" w:hAnsi="Segoe UI" w:cs="Segoe UI"/>
                <w:sz w:val="18"/>
                <w:szCs w:val="18"/>
              </w:rPr>
            </w:pPr>
            <w:r w:rsidRPr="001D3B1B">
              <w:rPr>
                <w:szCs w:val="24"/>
              </w:rPr>
              <w:t> </w:t>
            </w:r>
          </w:p>
          <w:p w:rsidR="001D3B1B" w:rsidRPr="001D3B1B" w:rsidRDefault="001D3B1B" w:rsidP="001D3B1B">
            <w:pPr>
              <w:spacing w:beforeAutospacing="1" w:afterAutospacing="1"/>
              <w:jc w:val="center"/>
              <w:textAlignment w:val="baseline"/>
              <w:rPr>
                <w:rFonts w:ascii="Segoe UI" w:hAnsi="Segoe UI" w:cs="Segoe UI"/>
                <w:sz w:val="18"/>
                <w:szCs w:val="18"/>
              </w:rPr>
            </w:pPr>
            <w:r w:rsidRPr="001D3B1B">
              <w:rPr>
                <w:szCs w:val="24"/>
              </w:rPr>
              <w:t> </w:t>
            </w:r>
          </w:p>
          <w:p w:rsidR="001D3B1B" w:rsidRPr="001D3B1B" w:rsidRDefault="001D3B1B" w:rsidP="001D3B1B">
            <w:pPr>
              <w:spacing w:beforeAutospacing="1" w:afterAutospacing="1"/>
              <w:jc w:val="center"/>
              <w:textAlignment w:val="baseline"/>
              <w:rPr>
                <w:rFonts w:ascii="Segoe UI" w:hAnsi="Segoe UI" w:cs="Segoe UI"/>
                <w:sz w:val="18"/>
                <w:szCs w:val="18"/>
              </w:rPr>
            </w:pPr>
            <w:r w:rsidRPr="001D3B1B">
              <w:rPr>
                <w:szCs w:val="24"/>
              </w:rPr>
              <w:t> </w:t>
            </w:r>
          </w:p>
        </w:tc>
        <w:tc>
          <w:tcPr>
            <w:tcW w:w="8220" w:type="dxa"/>
            <w:tcBorders>
              <w:top w:val="single" w:sz="6" w:space="0" w:color="auto"/>
              <w:left w:val="single" w:sz="6" w:space="0" w:color="auto"/>
              <w:bottom w:val="single" w:sz="6" w:space="0" w:color="auto"/>
              <w:right w:val="single" w:sz="6" w:space="0" w:color="auto"/>
            </w:tcBorders>
            <w:shd w:val="clear" w:color="auto" w:fill="auto"/>
            <w:hideMark/>
          </w:tcPr>
          <w:p w:rsidR="001D3B1B" w:rsidRPr="001D3B1B" w:rsidRDefault="001D3B1B" w:rsidP="001D3B1B">
            <w:pPr>
              <w:spacing w:beforeAutospacing="1" w:afterAutospacing="1"/>
              <w:textAlignment w:val="baseline"/>
              <w:rPr>
                <w:rFonts w:ascii="Segoe UI" w:hAnsi="Segoe UI" w:cs="Segoe UI"/>
                <w:sz w:val="18"/>
                <w:szCs w:val="18"/>
              </w:rPr>
            </w:pPr>
            <w:r w:rsidRPr="001D3B1B">
              <w:rPr>
                <w:rFonts w:ascii="Arial" w:hAnsi="Arial" w:cs="Arial"/>
                <w:szCs w:val="24"/>
                <w:lang w:val="en-US"/>
              </w:rPr>
              <w:lastRenderedPageBreak/>
              <w:t>Server load balancing means to spread the workload among the servers hosting the same application content. Server Load Balancer (SLB) is a device that performs the load-balancing function. A load balancer receives the client request, analyzes the information in the request, and based on the </w:t>
            </w:r>
            <w:proofErr w:type="spellStart"/>
            <w:r w:rsidRPr="001D3B1B">
              <w:rPr>
                <w:rFonts w:ascii="Arial" w:hAnsi="Arial" w:cs="Arial"/>
                <w:szCs w:val="24"/>
                <w:lang w:val="en-US"/>
              </w:rPr>
              <w:t>loadbalancing</w:t>
            </w:r>
            <w:proofErr w:type="spellEnd"/>
            <w:r w:rsidRPr="001D3B1B">
              <w:rPr>
                <w:rFonts w:ascii="Arial" w:hAnsi="Arial" w:cs="Arial"/>
                <w:szCs w:val="24"/>
                <w:lang w:val="en-US"/>
              </w:rPr>
              <w:t xml:space="preserve"> algorithm, it divides the load </w:t>
            </w:r>
            <w:r w:rsidRPr="001D3B1B">
              <w:rPr>
                <w:rFonts w:ascii="Arial" w:hAnsi="Arial" w:cs="Arial"/>
                <w:szCs w:val="24"/>
                <w:lang w:val="en-US"/>
              </w:rPr>
              <w:lastRenderedPageBreak/>
              <w:t>appropriately between the servers. Load balancing can be done for client-to-server traffic, and for server-to-server traffic.</w:t>
            </w:r>
            <w:r w:rsidRPr="001D3B1B">
              <w:rPr>
                <w:rFonts w:ascii="Arial" w:hAnsi="Arial" w:cs="Arial"/>
                <w:szCs w:val="24"/>
              </w:rPr>
              <w:t> </w:t>
            </w:r>
          </w:p>
          <w:p w:rsidR="001D3B1B" w:rsidRPr="001D3B1B" w:rsidRDefault="001D3B1B" w:rsidP="001D3B1B">
            <w:pPr>
              <w:spacing w:beforeAutospacing="1" w:afterAutospacing="1"/>
              <w:textAlignment w:val="baseline"/>
              <w:rPr>
                <w:rFonts w:ascii="Segoe UI" w:hAnsi="Segoe UI" w:cs="Segoe UI"/>
                <w:sz w:val="18"/>
                <w:szCs w:val="18"/>
              </w:rPr>
            </w:pPr>
            <w:r w:rsidRPr="001D3B1B">
              <w:rPr>
                <w:rFonts w:ascii="Arial" w:hAnsi="Arial" w:cs="Arial"/>
                <w:szCs w:val="24"/>
              </w:rPr>
              <w:t> </w:t>
            </w:r>
          </w:p>
          <w:p w:rsidR="001D3B1B" w:rsidRPr="001D3B1B" w:rsidRDefault="001D3B1B" w:rsidP="001D3B1B">
            <w:pPr>
              <w:textAlignment w:val="baseline"/>
              <w:rPr>
                <w:rFonts w:ascii="Segoe UI" w:hAnsi="Segoe UI" w:cs="Segoe UI"/>
                <w:sz w:val="18"/>
                <w:szCs w:val="18"/>
              </w:rPr>
            </w:pPr>
            <w:r w:rsidRPr="001D3B1B">
              <w:rPr>
                <w:rFonts w:ascii="Arial" w:hAnsi="Arial" w:cs="Arial"/>
                <w:szCs w:val="24"/>
                <w:lang w:val="en-US"/>
              </w:rPr>
              <w:t>Some of the advantages of Server load-balancing:</w:t>
            </w:r>
            <w:r w:rsidRPr="001D3B1B">
              <w:rPr>
                <w:rFonts w:ascii="Arial" w:hAnsi="Arial" w:cs="Arial"/>
                <w:szCs w:val="24"/>
              </w:rPr>
              <w:t> </w:t>
            </w:r>
          </w:p>
          <w:p w:rsidR="001D3B1B" w:rsidRPr="001D3B1B" w:rsidRDefault="001D3B1B" w:rsidP="001D3B1B">
            <w:pPr>
              <w:textAlignment w:val="baseline"/>
              <w:rPr>
                <w:rFonts w:ascii="Segoe UI" w:hAnsi="Segoe UI" w:cs="Segoe UI"/>
                <w:sz w:val="18"/>
                <w:szCs w:val="18"/>
              </w:rPr>
            </w:pPr>
            <w:r w:rsidRPr="001D3B1B">
              <w:rPr>
                <w:rFonts w:ascii="Arial" w:hAnsi="Arial" w:cs="Arial"/>
                <w:szCs w:val="24"/>
                <w:lang w:val="en-US"/>
              </w:rPr>
              <w:t>Scalability</w:t>
            </w:r>
            <w:r w:rsidRPr="001D3B1B">
              <w:rPr>
                <w:rFonts w:ascii="Arial" w:hAnsi="Arial" w:cs="Arial"/>
                <w:szCs w:val="24"/>
              </w:rPr>
              <w:t> </w:t>
            </w:r>
          </w:p>
          <w:p w:rsidR="001D3B1B" w:rsidRPr="001D3B1B" w:rsidRDefault="001D3B1B" w:rsidP="001D3B1B">
            <w:pPr>
              <w:textAlignment w:val="baseline"/>
              <w:rPr>
                <w:rFonts w:ascii="Segoe UI" w:hAnsi="Segoe UI" w:cs="Segoe UI"/>
                <w:sz w:val="18"/>
                <w:szCs w:val="18"/>
              </w:rPr>
            </w:pPr>
            <w:r w:rsidRPr="001D3B1B">
              <w:rPr>
                <w:rFonts w:ascii="Arial" w:hAnsi="Arial" w:cs="Arial"/>
                <w:szCs w:val="24"/>
                <w:lang w:val="en-US"/>
              </w:rPr>
              <w:t>Increases capacity</w:t>
            </w:r>
            <w:r w:rsidRPr="001D3B1B">
              <w:rPr>
                <w:rFonts w:ascii="Arial" w:hAnsi="Arial" w:cs="Arial"/>
                <w:szCs w:val="24"/>
              </w:rPr>
              <w:t> </w:t>
            </w:r>
          </w:p>
          <w:p w:rsidR="001D3B1B" w:rsidRPr="001D3B1B" w:rsidRDefault="001D3B1B" w:rsidP="001D3B1B">
            <w:pPr>
              <w:textAlignment w:val="baseline"/>
              <w:rPr>
                <w:rFonts w:ascii="Segoe UI" w:hAnsi="Segoe UI" w:cs="Segoe UI"/>
                <w:sz w:val="18"/>
                <w:szCs w:val="18"/>
              </w:rPr>
            </w:pPr>
            <w:r w:rsidRPr="001D3B1B">
              <w:rPr>
                <w:rFonts w:ascii="Arial" w:hAnsi="Arial" w:cs="Arial"/>
                <w:szCs w:val="24"/>
                <w:lang w:val="en-US"/>
              </w:rPr>
              <w:t>High availability </w:t>
            </w:r>
            <w:r w:rsidRPr="001D3B1B">
              <w:rPr>
                <w:rFonts w:ascii="Arial" w:hAnsi="Arial" w:cs="Arial"/>
                <w:szCs w:val="24"/>
              </w:rPr>
              <w:t> </w:t>
            </w:r>
          </w:p>
          <w:p w:rsidR="001D3B1B" w:rsidRPr="001D3B1B" w:rsidRDefault="001D3B1B" w:rsidP="001D3B1B">
            <w:pPr>
              <w:textAlignment w:val="baseline"/>
              <w:rPr>
                <w:rFonts w:ascii="Segoe UI" w:hAnsi="Segoe UI" w:cs="Segoe UI"/>
                <w:sz w:val="18"/>
                <w:szCs w:val="18"/>
              </w:rPr>
            </w:pPr>
            <w:r w:rsidRPr="001D3B1B">
              <w:rPr>
                <w:rFonts w:ascii="Arial" w:hAnsi="Arial" w:cs="Arial"/>
                <w:szCs w:val="24"/>
                <w:lang w:val="en-US"/>
              </w:rPr>
              <w:t>Disaster recovery</w:t>
            </w:r>
            <w:r w:rsidRPr="001D3B1B">
              <w:rPr>
                <w:rFonts w:ascii="Arial" w:hAnsi="Arial" w:cs="Arial"/>
                <w:szCs w:val="24"/>
              </w:rPr>
              <w:t> </w:t>
            </w:r>
          </w:p>
          <w:p w:rsidR="001D3B1B" w:rsidRPr="001D3B1B" w:rsidRDefault="001D3B1B" w:rsidP="001D3B1B">
            <w:pPr>
              <w:textAlignment w:val="baseline"/>
              <w:rPr>
                <w:rFonts w:ascii="Segoe UI" w:hAnsi="Segoe UI" w:cs="Segoe UI"/>
                <w:sz w:val="18"/>
                <w:szCs w:val="18"/>
              </w:rPr>
            </w:pPr>
            <w:r w:rsidRPr="001D3B1B">
              <w:rPr>
                <w:rFonts w:ascii="Arial" w:hAnsi="Arial" w:cs="Arial"/>
                <w:szCs w:val="24"/>
                <w:lang w:val="en-US"/>
              </w:rPr>
              <w:t>Security</w:t>
            </w:r>
            <w:r w:rsidRPr="001D3B1B">
              <w:rPr>
                <w:rFonts w:ascii="Arial" w:hAnsi="Arial" w:cs="Arial"/>
                <w:szCs w:val="24"/>
              </w:rPr>
              <w:t> </w:t>
            </w:r>
          </w:p>
          <w:p w:rsidR="001D3B1B" w:rsidRPr="001D3B1B" w:rsidRDefault="001D3B1B" w:rsidP="001D3B1B">
            <w:pPr>
              <w:spacing w:beforeAutospacing="1" w:afterAutospacing="1"/>
              <w:textAlignment w:val="baseline"/>
              <w:rPr>
                <w:rFonts w:ascii="Segoe UI" w:hAnsi="Segoe UI" w:cs="Segoe UI"/>
                <w:sz w:val="18"/>
                <w:szCs w:val="18"/>
              </w:rPr>
            </w:pPr>
            <w:r w:rsidRPr="001D3B1B">
              <w:rPr>
                <w:rFonts w:ascii="Arial" w:hAnsi="Arial" w:cs="Arial"/>
                <w:szCs w:val="24"/>
                <w:lang w:val="en-US"/>
              </w:rPr>
              <w:t> </w:t>
            </w:r>
            <w:r w:rsidRPr="001D3B1B">
              <w:rPr>
                <w:rFonts w:ascii="Arial" w:hAnsi="Arial" w:cs="Arial"/>
                <w:szCs w:val="24"/>
              </w:rPr>
              <w:t> </w:t>
            </w:r>
          </w:p>
          <w:p w:rsidR="001D3B1B" w:rsidRPr="001D3B1B" w:rsidRDefault="001D3B1B" w:rsidP="001D3B1B">
            <w:pPr>
              <w:spacing w:beforeAutospacing="1" w:afterAutospacing="1"/>
              <w:textAlignment w:val="baseline"/>
              <w:rPr>
                <w:rFonts w:ascii="Segoe UI" w:hAnsi="Segoe UI" w:cs="Segoe UI"/>
                <w:sz w:val="18"/>
                <w:szCs w:val="18"/>
              </w:rPr>
            </w:pPr>
            <w:r w:rsidRPr="001D3B1B">
              <w:rPr>
                <w:rFonts w:ascii="Arial" w:hAnsi="Arial" w:cs="Arial"/>
                <w:b/>
                <w:bCs/>
                <w:szCs w:val="24"/>
                <w:lang w:val="en-US"/>
              </w:rPr>
              <w:t>Server-based load-balancing solutions</w:t>
            </w:r>
            <w:r w:rsidRPr="001D3B1B">
              <w:rPr>
                <w:rFonts w:ascii="Arial" w:hAnsi="Arial" w:cs="Arial"/>
                <w:szCs w:val="24"/>
                <w:lang w:val="en-US"/>
              </w:rPr>
              <w:t>: The load-balancing function is performed by the server itself. This can be achieved using features such as load-balancing server clusters or special software that runs on the server and performs the load balancing of traffic between the servers. Server clustering is a feature where servers are grouped to perform a common task. Typically, all the servers in a cluster must be using the same software. In a load-balanced cluster, two or</w:t>
            </w:r>
            <w:r w:rsidRPr="001D3B1B">
              <w:rPr>
                <w:rFonts w:ascii="Arial" w:hAnsi="Arial" w:cs="Arial"/>
                <w:szCs w:val="24"/>
              </w:rPr>
              <w:t> </w:t>
            </w:r>
          </w:p>
          <w:p w:rsidR="001D3B1B" w:rsidRPr="001D3B1B" w:rsidRDefault="001D3B1B" w:rsidP="001D3B1B">
            <w:pPr>
              <w:spacing w:beforeAutospacing="1" w:afterAutospacing="1"/>
              <w:textAlignment w:val="baseline"/>
              <w:rPr>
                <w:rFonts w:ascii="Segoe UI" w:hAnsi="Segoe UI" w:cs="Segoe UI"/>
                <w:sz w:val="18"/>
                <w:szCs w:val="18"/>
              </w:rPr>
            </w:pPr>
            <w:proofErr w:type="gramStart"/>
            <w:r w:rsidRPr="001D3B1B">
              <w:rPr>
                <w:rFonts w:ascii="Arial" w:hAnsi="Arial" w:cs="Arial"/>
                <w:szCs w:val="24"/>
                <w:lang w:val="en-US"/>
              </w:rPr>
              <w:t>more</w:t>
            </w:r>
            <w:proofErr w:type="gramEnd"/>
            <w:r w:rsidRPr="001D3B1B">
              <w:rPr>
                <w:rFonts w:ascii="Arial" w:hAnsi="Arial" w:cs="Arial"/>
                <w:szCs w:val="24"/>
                <w:lang w:val="en-US"/>
              </w:rPr>
              <w:t xml:space="preserve"> servers are combined to operate as one platform and are managed as a single entity. In a clustering solution, servers must be able to access common resources such as disk data. Server-based load balancing can also be done without clustering. In this case each server runs a separate copy of the desired server applications, and the load is balanced using software that runs on each server. This software receives the request from the client and either serves the request or sends it to another server among all the independent servers participating in the load balancing.</w:t>
            </w:r>
            <w:r w:rsidRPr="001D3B1B">
              <w:rPr>
                <w:rFonts w:ascii="Arial" w:hAnsi="Arial" w:cs="Arial"/>
                <w:szCs w:val="24"/>
              </w:rPr>
              <w:t> </w:t>
            </w:r>
          </w:p>
          <w:p w:rsidR="001D3B1B" w:rsidRPr="001D3B1B" w:rsidRDefault="001D3B1B" w:rsidP="001D3B1B">
            <w:pPr>
              <w:spacing w:beforeAutospacing="1" w:afterAutospacing="1"/>
              <w:textAlignment w:val="baseline"/>
              <w:rPr>
                <w:rFonts w:ascii="Segoe UI" w:hAnsi="Segoe UI" w:cs="Segoe UI"/>
                <w:sz w:val="18"/>
                <w:szCs w:val="18"/>
              </w:rPr>
            </w:pPr>
            <w:r w:rsidRPr="001D3B1B">
              <w:rPr>
                <w:rFonts w:ascii="Arial" w:hAnsi="Arial" w:cs="Arial"/>
                <w:szCs w:val="24"/>
              </w:rPr>
              <w:t> </w:t>
            </w:r>
          </w:p>
          <w:p w:rsidR="001D3B1B" w:rsidRPr="001D3B1B" w:rsidRDefault="001D3B1B" w:rsidP="001D3B1B">
            <w:pPr>
              <w:spacing w:beforeAutospacing="1" w:afterAutospacing="1"/>
              <w:textAlignment w:val="baseline"/>
              <w:rPr>
                <w:rFonts w:ascii="Segoe UI" w:hAnsi="Segoe UI" w:cs="Segoe UI"/>
                <w:sz w:val="18"/>
                <w:szCs w:val="18"/>
              </w:rPr>
            </w:pPr>
            <w:r w:rsidRPr="001D3B1B">
              <w:rPr>
                <w:rFonts w:ascii="Arial" w:hAnsi="Arial" w:cs="Arial"/>
                <w:szCs w:val="24"/>
                <w:lang w:val="en-US"/>
              </w:rPr>
              <w:t>Network-based load-balancing solutions: Server load balancing can also be achieved within the network. In this solution servers can perform the application function while the network can take care of the load balancing. This approach takes advantage of hardware acceleration within the network device; hence it improves the performance of the solution. Network-based </w:t>
            </w:r>
            <w:proofErr w:type="spellStart"/>
            <w:r w:rsidRPr="001D3B1B">
              <w:rPr>
                <w:rFonts w:ascii="Arial" w:hAnsi="Arial" w:cs="Arial"/>
                <w:szCs w:val="24"/>
                <w:lang w:val="en-US"/>
              </w:rPr>
              <w:t>loadbalancing</w:t>
            </w:r>
            <w:proofErr w:type="spellEnd"/>
            <w:r w:rsidRPr="001D3B1B">
              <w:rPr>
                <w:rFonts w:ascii="Arial" w:hAnsi="Arial" w:cs="Arial"/>
                <w:szCs w:val="24"/>
              </w:rPr>
              <w:t> </w:t>
            </w:r>
          </w:p>
          <w:p w:rsidR="001D3B1B" w:rsidRPr="001D3B1B" w:rsidRDefault="001D3B1B" w:rsidP="001D3B1B">
            <w:pPr>
              <w:spacing w:beforeAutospacing="1" w:afterAutospacing="1"/>
              <w:textAlignment w:val="baseline"/>
              <w:rPr>
                <w:rFonts w:ascii="Segoe UI" w:hAnsi="Segoe UI" w:cs="Segoe UI"/>
                <w:sz w:val="18"/>
                <w:szCs w:val="18"/>
              </w:rPr>
            </w:pPr>
            <w:proofErr w:type="gramStart"/>
            <w:r w:rsidRPr="001D3B1B">
              <w:rPr>
                <w:rFonts w:ascii="Arial" w:hAnsi="Arial" w:cs="Arial"/>
                <w:szCs w:val="24"/>
                <w:lang w:val="en-US"/>
              </w:rPr>
              <w:t>services</w:t>
            </w:r>
            <w:proofErr w:type="gramEnd"/>
            <w:r w:rsidRPr="001D3B1B">
              <w:rPr>
                <w:rFonts w:ascii="Arial" w:hAnsi="Arial" w:cs="Arial"/>
                <w:szCs w:val="24"/>
                <w:lang w:val="en-US"/>
              </w:rPr>
              <w:t xml:space="preserve"> are deployed at the aggregation layer of the data center. These load</w:t>
            </w:r>
            <w:r w:rsidRPr="001D3B1B">
              <w:rPr>
                <w:rFonts w:ascii="Arial" w:hAnsi="Arial" w:cs="Arial"/>
                <w:szCs w:val="24"/>
              </w:rPr>
              <w:t> </w:t>
            </w:r>
          </w:p>
          <w:p w:rsidR="001D3B1B" w:rsidRPr="001D3B1B" w:rsidRDefault="001D3B1B" w:rsidP="001D3B1B">
            <w:pPr>
              <w:spacing w:beforeAutospacing="1" w:afterAutospacing="1"/>
              <w:textAlignment w:val="baseline"/>
              <w:rPr>
                <w:rFonts w:ascii="Segoe UI" w:hAnsi="Segoe UI" w:cs="Segoe UI"/>
                <w:sz w:val="18"/>
                <w:szCs w:val="18"/>
              </w:rPr>
            </w:pPr>
            <w:proofErr w:type="gramStart"/>
            <w:r w:rsidRPr="001D3B1B">
              <w:rPr>
                <w:rFonts w:ascii="Arial" w:hAnsi="Arial" w:cs="Arial"/>
                <w:szCs w:val="24"/>
                <w:lang w:val="en-US"/>
              </w:rPr>
              <w:t>balancers</w:t>
            </w:r>
            <w:proofErr w:type="gramEnd"/>
            <w:r w:rsidRPr="001D3B1B">
              <w:rPr>
                <w:rFonts w:ascii="Arial" w:hAnsi="Arial" w:cs="Arial"/>
                <w:szCs w:val="24"/>
                <w:lang w:val="en-US"/>
              </w:rPr>
              <w:t xml:space="preserve"> could be a router with the IOS SLB feature or a specialized switch, such as Cisco Application Control Engine (ACE).</w:t>
            </w:r>
            <w:r w:rsidRPr="001D3B1B">
              <w:rPr>
                <w:rFonts w:ascii="Arial" w:hAnsi="Arial" w:cs="Arial"/>
                <w:szCs w:val="24"/>
              </w:rPr>
              <w:t> </w:t>
            </w:r>
          </w:p>
        </w:tc>
        <w:tc>
          <w:tcPr>
            <w:tcW w:w="990" w:type="dxa"/>
            <w:tcBorders>
              <w:top w:val="single" w:sz="6" w:space="0" w:color="auto"/>
              <w:left w:val="single" w:sz="6" w:space="0" w:color="auto"/>
              <w:bottom w:val="single" w:sz="6" w:space="0" w:color="auto"/>
              <w:right w:val="single" w:sz="6" w:space="0" w:color="auto"/>
            </w:tcBorders>
            <w:shd w:val="clear" w:color="auto" w:fill="auto"/>
            <w:hideMark/>
          </w:tcPr>
          <w:p w:rsidR="001D3B1B" w:rsidRPr="001D3B1B" w:rsidRDefault="001D3B1B" w:rsidP="001D3B1B">
            <w:pPr>
              <w:spacing w:beforeAutospacing="1" w:afterAutospacing="1"/>
              <w:textAlignment w:val="baseline"/>
              <w:rPr>
                <w:rFonts w:ascii="Segoe UI" w:hAnsi="Segoe UI" w:cs="Segoe UI"/>
                <w:sz w:val="18"/>
                <w:szCs w:val="18"/>
              </w:rPr>
            </w:pPr>
            <w:r w:rsidRPr="001D3B1B">
              <w:rPr>
                <w:szCs w:val="24"/>
              </w:rPr>
              <w:lastRenderedPageBreak/>
              <w:t>   </w:t>
            </w:r>
          </w:p>
          <w:p w:rsidR="001D3B1B" w:rsidRPr="001D3B1B" w:rsidRDefault="001D3B1B" w:rsidP="001D3B1B">
            <w:pPr>
              <w:spacing w:beforeAutospacing="1" w:afterAutospacing="1"/>
              <w:textAlignment w:val="baseline"/>
              <w:rPr>
                <w:rFonts w:ascii="Segoe UI" w:hAnsi="Segoe UI" w:cs="Segoe UI"/>
                <w:sz w:val="18"/>
                <w:szCs w:val="18"/>
              </w:rPr>
            </w:pPr>
            <w:r w:rsidRPr="001D3B1B">
              <w:rPr>
                <w:szCs w:val="24"/>
              </w:rPr>
              <w:t>5 </w:t>
            </w:r>
          </w:p>
          <w:p w:rsidR="001D3B1B" w:rsidRPr="001D3B1B" w:rsidRDefault="001D3B1B" w:rsidP="001D3B1B">
            <w:pPr>
              <w:spacing w:beforeAutospacing="1" w:afterAutospacing="1"/>
              <w:textAlignment w:val="baseline"/>
              <w:rPr>
                <w:rFonts w:ascii="Segoe UI" w:hAnsi="Segoe UI" w:cs="Segoe UI"/>
                <w:sz w:val="18"/>
                <w:szCs w:val="18"/>
              </w:rPr>
            </w:pPr>
            <w:r w:rsidRPr="001D3B1B">
              <w:rPr>
                <w:szCs w:val="24"/>
              </w:rPr>
              <w:lastRenderedPageBreak/>
              <w:t> </w:t>
            </w:r>
          </w:p>
          <w:p w:rsidR="001D3B1B" w:rsidRPr="001D3B1B" w:rsidRDefault="001D3B1B" w:rsidP="001D3B1B">
            <w:pPr>
              <w:spacing w:beforeAutospacing="1" w:afterAutospacing="1"/>
              <w:textAlignment w:val="baseline"/>
              <w:rPr>
                <w:rFonts w:ascii="Segoe UI" w:hAnsi="Segoe UI" w:cs="Segoe UI"/>
                <w:sz w:val="18"/>
                <w:szCs w:val="18"/>
              </w:rPr>
            </w:pPr>
            <w:r w:rsidRPr="001D3B1B">
              <w:rPr>
                <w:szCs w:val="24"/>
              </w:rPr>
              <w:t> </w:t>
            </w:r>
          </w:p>
          <w:p w:rsidR="001D3B1B" w:rsidRPr="001D3B1B" w:rsidRDefault="001D3B1B" w:rsidP="001D3B1B">
            <w:pPr>
              <w:spacing w:beforeAutospacing="1" w:afterAutospacing="1"/>
              <w:textAlignment w:val="baseline"/>
              <w:rPr>
                <w:rFonts w:ascii="Segoe UI" w:hAnsi="Segoe UI" w:cs="Segoe UI"/>
                <w:sz w:val="18"/>
                <w:szCs w:val="18"/>
              </w:rPr>
            </w:pPr>
            <w:r w:rsidRPr="001D3B1B">
              <w:rPr>
                <w:szCs w:val="24"/>
              </w:rPr>
              <w:t> </w:t>
            </w:r>
          </w:p>
          <w:p w:rsidR="001D3B1B" w:rsidRPr="001D3B1B" w:rsidRDefault="001D3B1B" w:rsidP="001D3B1B">
            <w:pPr>
              <w:spacing w:beforeAutospacing="1" w:afterAutospacing="1"/>
              <w:textAlignment w:val="baseline"/>
              <w:rPr>
                <w:rFonts w:ascii="Segoe UI" w:hAnsi="Segoe UI" w:cs="Segoe UI"/>
                <w:sz w:val="18"/>
                <w:szCs w:val="18"/>
              </w:rPr>
            </w:pPr>
            <w:r w:rsidRPr="001D3B1B">
              <w:rPr>
                <w:szCs w:val="24"/>
              </w:rPr>
              <w:t> 4 </w:t>
            </w:r>
          </w:p>
          <w:p w:rsidR="001D3B1B" w:rsidRPr="001D3B1B" w:rsidRDefault="001D3B1B" w:rsidP="001D3B1B">
            <w:pPr>
              <w:spacing w:beforeAutospacing="1" w:afterAutospacing="1"/>
              <w:textAlignment w:val="baseline"/>
              <w:rPr>
                <w:rFonts w:ascii="Segoe UI" w:hAnsi="Segoe UI" w:cs="Segoe UI"/>
                <w:sz w:val="18"/>
                <w:szCs w:val="18"/>
              </w:rPr>
            </w:pPr>
            <w:r w:rsidRPr="001D3B1B">
              <w:rPr>
                <w:szCs w:val="24"/>
              </w:rPr>
              <w:t> </w:t>
            </w:r>
          </w:p>
          <w:p w:rsidR="001D3B1B" w:rsidRPr="001D3B1B" w:rsidRDefault="001D3B1B" w:rsidP="001D3B1B">
            <w:pPr>
              <w:spacing w:beforeAutospacing="1" w:afterAutospacing="1"/>
              <w:textAlignment w:val="baseline"/>
              <w:rPr>
                <w:rFonts w:ascii="Segoe UI" w:hAnsi="Segoe UI" w:cs="Segoe UI"/>
                <w:sz w:val="18"/>
                <w:szCs w:val="18"/>
              </w:rPr>
            </w:pPr>
            <w:r w:rsidRPr="001D3B1B">
              <w:rPr>
                <w:szCs w:val="24"/>
              </w:rPr>
              <w:t> </w:t>
            </w:r>
          </w:p>
          <w:p w:rsidR="001D3B1B" w:rsidRPr="001D3B1B" w:rsidRDefault="001D3B1B" w:rsidP="001D3B1B">
            <w:pPr>
              <w:spacing w:beforeAutospacing="1" w:afterAutospacing="1"/>
              <w:textAlignment w:val="baseline"/>
              <w:rPr>
                <w:rFonts w:ascii="Segoe UI" w:hAnsi="Segoe UI" w:cs="Segoe UI"/>
                <w:sz w:val="18"/>
                <w:szCs w:val="18"/>
              </w:rPr>
            </w:pPr>
            <w:r w:rsidRPr="001D3B1B">
              <w:rPr>
                <w:szCs w:val="24"/>
              </w:rPr>
              <w:t> </w:t>
            </w:r>
            <w:bookmarkStart w:id="0" w:name="_GoBack"/>
            <w:bookmarkEnd w:id="0"/>
            <w:r w:rsidRPr="001D3B1B">
              <w:rPr>
                <w:szCs w:val="24"/>
              </w:rPr>
              <w:t> </w:t>
            </w:r>
          </w:p>
          <w:p w:rsidR="001D3B1B" w:rsidRPr="001D3B1B" w:rsidRDefault="001D3B1B" w:rsidP="001D3B1B">
            <w:pPr>
              <w:spacing w:beforeAutospacing="1" w:afterAutospacing="1"/>
              <w:textAlignment w:val="baseline"/>
              <w:rPr>
                <w:rFonts w:ascii="Segoe UI" w:hAnsi="Segoe UI" w:cs="Segoe UI"/>
                <w:sz w:val="18"/>
                <w:szCs w:val="18"/>
              </w:rPr>
            </w:pPr>
            <w:r w:rsidRPr="001D3B1B">
              <w:rPr>
                <w:szCs w:val="24"/>
              </w:rPr>
              <w:t>8 </w:t>
            </w:r>
          </w:p>
          <w:p w:rsidR="001D3B1B" w:rsidRPr="001D3B1B" w:rsidRDefault="001D3B1B" w:rsidP="001D3B1B">
            <w:pPr>
              <w:spacing w:beforeAutospacing="1" w:afterAutospacing="1"/>
              <w:textAlignment w:val="baseline"/>
              <w:rPr>
                <w:rFonts w:ascii="Segoe UI" w:hAnsi="Segoe UI" w:cs="Segoe UI"/>
                <w:sz w:val="18"/>
                <w:szCs w:val="18"/>
              </w:rPr>
            </w:pPr>
            <w:r w:rsidRPr="001D3B1B">
              <w:rPr>
                <w:szCs w:val="24"/>
              </w:rPr>
              <w:t> </w:t>
            </w:r>
          </w:p>
          <w:p w:rsidR="001D3B1B" w:rsidRPr="001D3B1B" w:rsidRDefault="001D3B1B" w:rsidP="001D3B1B">
            <w:pPr>
              <w:spacing w:beforeAutospacing="1" w:afterAutospacing="1"/>
              <w:textAlignment w:val="baseline"/>
              <w:rPr>
                <w:rFonts w:ascii="Segoe UI" w:hAnsi="Segoe UI" w:cs="Segoe UI"/>
                <w:sz w:val="18"/>
                <w:szCs w:val="18"/>
              </w:rPr>
            </w:pPr>
            <w:r w:rsidRPr="001D3B1B">
              <w:rPr>
                <w:szCs w:val="24"/>
              </w:rPr>
              <w:t> </w:t>
            </w:r>
          </w:p>
          <w:p w:rsidR="001D3B1B" w:rsidRPr="001D3B1B" w:rsidRDefault="001D3B1B" w:rsidP="001D3B1B">
            <w:pPr>
              <w:spacing w:beforeAutospacing="1" w:afterAutospacing="1"/>
              <w:textAlignment w:val="baseline"/>
              <w:rPr>
                <w:rFonts w:ascii="Segoe UI" w:hAnsi="Segoe UI" w:cs="Segoe UI"/>
                <w:sz w:val="18"/>
                <w:szCs w:val="18"/>
              </w:rPr>
            </w:pPr>
            <w:r w:rsidRPr="001D3B1B">
              <w:rPr>
                <w:szCs w:val="24"/>
              </w:rPr>
              <w:t> </w:t>
            </w:r>
          </w:p>
          <w:p w:rsidR="001D3B1B" w:rsidRPr="001D3B1B" w:rsidRDefault="001D3B1B" w:rsidP="001D3B1B">
            <w:pPr>
              <w:spacing w:beforeAutospacing="1" w:afterAutospacing="1"/>
              <w:textAlignment w:val="baseline"/>
              <w:rPr>
                <w:rFonts w:ascii="Segoe UI" w:hAnsi="Segoe UI" w:cs="Segoe UI"/>
                <w:sz w:val="18"/>
                <w:szCs w:val="18"/>
              </w:rPr>
            </w:pPr>
            <w:r w:rsidRPr="001D3B1B">
              <w:rPr>
                <w:szCs w:val="24"/>
              </w:rPr>
              <w:t> </w:t>
            </w:r>
          </w:p>
          <w:p w:rsidR="001D3B1B" w:rsidRPr="001D3B1B" w:rsidRDefault="001D3B1B" w:rsidP="001D3B1B">
            <w:pPr>
              <w:spacing w:beforeAutospacing="1" w:afterAutospacing="1"/>
              <w:textAlignment w:val="baseline"/>
              <w:rPr>
                <w:rFonts w:ascii="Segoe UI" w:hAnsi="Segoe UI" w:cs="Segoe UI"/>
                <w:sz w:val="18"/>
                <w:szCs w:val="18"/>
              </w:rPr>
            </w:pPr>
            <w:r w:rsidRPr="001D3B1B">
              <w:rPr>
                <w:szCs w:val="24"/>
              </w:rPr>
              <w:t> </w:t>
            </w:r>
          </w:p>
          <w:p w:rsidR="001D3B1B" w:rsidRPr="001D3B1B" w:rsidRDefault="001D3B1B" w:rsidP="001D3B1B">
            <w:pPr>
              <w:spacing w:beforeAutospacing="1" w:afterAutospacing="1"/>
              <w:textAlignment w:val="baseline"/>
              <w:rPr>
                <w:rFonts w:ascii="Segoe UI" w:hAnsi="Segoe UI" w:cs="Segoe UI"/>
                <w:sz w:val="18"/>
                <w:szCs w:val="18"/>
              </w:rPr>
            </w:pPr>
            <w:r w:rsidRPr="001D3B1B">
              <w:rPr>
                <w:szCs w:val="24"/>
              </w:rPr>
              <w:t> </w:t>
            </w:r>
          </w:p>
          <w:p w:rsidR="001D3B1B" w:rsidRPr="001D3B1B" w:rsidRDefault="001D3B1B" w:rsidP="001D3B1B">
            <w:pPr>
              <w:spacing w:beforeAutospacing="1" w:afterAutospacing="1"/>
              <w:textAlignment w:val="baseline"/>
              <w:rPr>
                <w:rFonts w:ascii="Segoe UI" w:hAnsi="Segoe UI" w:cs="Segoe UI"/>
                <w:sz w:val="18"/>
                <w:szCs w:val="18"/>
              </w:rPr>
            </w:pPr>
            <w:r w:rsidRPr="001D3B1B">
              <w:rPr>
                <w:szCs w:val="24"/>
              </w:rPr>
              <w:t> </w:t>
            </w:r>
          </w:p>
          <w:p w:rsidR="001D3B1B" w:rsidRPr="001D3B1B" w:rsidRDefault="001D3B1B" w:rsidP="001D3B1B">
            <w:pPr>
              <w:spacing w:beforeAutospacing="1" w:afterAutospacing="1"/>
              <w:textAlignment w:val="baseline"/>
              <w:rPr>
                <w:rFonts w:ascii="Segoe UI" w:hAnsi="Segoe UI" w:cs="Segoe UI"/>
                <w:sz w:val="18"/>
                <w:szCs w:val="18"/>
              </w:rPr>
            </w:pPr>
            <w:r w:rsidRPr="001D3B1B">
              <w:rPr>
                <w:szCs w:val="24"/>
              </w:rPr>
              <w:t> </w:t>
            </w:r>
          </w:p>
          <w:p w:rsidR="001D3B1B" w:rsidRPr="001D3B1B" w:rsidRDefault="001D3B1B" w:rsidP="001D3B1B">
            <w:pPr>
              <w:spacing w:beforeAutospacing="1" w:afterAutospacing="1"/>
              <w:textAlignment w:val="baseline"/>
              <w:rPr>
                <w:rFonts w:ascii="Segoe UI" w:hAnsi="Segoe UI" w:cs="Segoe UI"/>
                <w:sz w:val="18"/>
                <w:szCs w:val="18"/>
              </w:rPr>
            </w:pPr>
            <w:r w:rsidRPr="001D3B1B">
              <w:rPr>
                <w:szCs w:val="24"/>
              </w:rPr>
              <w:t> </w:t>
            </w:r>
          </w:p>
          <w:p w:rsidR="001D3B1B" w:rsidRPr="001D3B1B" w:rsidRDefault="001D3B1B" w:rsidP="001D3B1B">
            <w:pPr>
              <w:spacing w:beforeAutospacing="1" w:afterAutospacing="1"/>
              <w:textAlignment w:val="baseline"/>
              <w:rPr>
                <w:rFonts w:ascii="Segoe UI" w:hAnsi="Segoe UI" w:cs="Segoe UI"/>
                <w:sz w:val="18"/>
                <w:szCs w:val="18"/>
              </w:rPr>
            </w:pPr>
            <w:r w:rsidRPr="001D3B1B">
              <w:rPr>
                <w:szCs w:val="24"/>
              </w:rPr>
              <w:t> </w:t>
            </w:r>
          </w:p>
          <w:p w:rsidR="001D3B1B" w:rsidRPr="001D3B1B" w:rsidRDefault="001D3B1B" w:rsidP="001D3B1B">
            <w:pPr>
              <w:spacing w:beforeAutospacing="1" w:afterAutospacing="1"/>
              <w:textAlignment w:val="baseline"/>
              <w:rPr>
                <w:rFonts w:ascii="Segoe UI" w:hAnsi="Segoe UI" w:cs="Segoe UI"/>
                <w:sz w:val="18"/>
                <w:szCs w:val="18"/>
              </w:rPr>
            </w:pPr>
            <w:r w:rsidRPr="001D3B1B">
              <w:rPr>
                <w:szCs w:val="24"/>
              </w:rPr>
              <w:t> </w:t>
            </w:r>
          </w:p>
          <w:p w:rsidR="001D3B1B" w:rsidRPr="001D3B1B" w:rsidRDefault="001D3B1B" w:rsidP="001D3B1B">
            <w:pPr>
              <w:spacing w:beforeAutospacing="1" w:afterAutospacing="1"/>
              <w:textAlignment w:val="baseline"/>
              <w:rPr>
                <w:rFonts w:ascii="Segoe UI" w:hAnsi="Segoe UI" w:cs="Segoe UI"/>
                <w:sz w:val="18"/>
                <w:szCs w:val="18"/>
              </w:rPr>
            </w:pPr>
            <w:r w:rsidRPr="001D3B1B">
              <w:rPr>
                <w:szCs w:val="24"/>
              </w:rPr>
              <w:t> </w:t>
            </w:r>
          </w:p>
          <w:p w:rsidR="001D3B1B" w:rsidRPr="001D3B1B" w:rsidRDefault="001D3B1B" w:rsidP="001D3B1B">
            <w:pPr>
              <w:spacing w:beforeAutospacing="1" w:afterAutospacing="1"/>
              <w:textAlignment w:val="baseline"/>
              <w:rPr>
                <w:rFonts w:ascii="Segoe UI" w:hAnsi="Segoe UI" w:cs="Segoe UI"/>
                <w:sz w:val="18"/>
                <w:szCs w:val="18"/>
              </w:rPr>
            </w:pPr>
            <w:r w:rsidRPr="001D3B1B">
              <w:rPr>
                <w:szCs w:val="24"/>
              </w:rPr>
              <w:t> </w:t>
            </w:r>
          </w:p>
          <w:p w:rsidR="001D3B1B" w:rsidRPr="001D3B1B" w:rsidRDefault="001D3B1B" w:rsidP="001D3B1B">
            <w:pPr>
              <w:spacing w:beforeAutospacing="1" w:afterAutospacing="1"/>
              <w:textAlignment w:val="baseline"/>
              <w:rPr>
                <w:rFonts w:ascii="Segoe UI" w:hAnsi="Segoe UI" w:cs="Segoe UI"/>
                <w:sz w:val="18"/>
                <w:szCs w:val="18"/>
              </w:rPr>
            </w:pPr>
            <w:r w:rsidRPr="001D3B1B">
              <w:rPr>
                <w:szCs w:val="24"/>
              </w:rPr>
              <w:t> </w:t>
            </w:r>
          </w:p>
          <w:p w:rsidR="001D3B1B" w:rsidRPr="001D3B1B" w:rsidRDefault="001D3B1B" w:rsidP="001D3B1B">
            <w:pPr>
              <w:spacing w:beforeAutospacing="1" w:afterAutospacing="1"/>
              <w:textAlignment w:val="baseline"/>
              <w:rPr>
                <w:rFonts w:ascii="Segoe UI" w:hAnsi="Segoe UI" w:cs="Segoe UI"/>
                <w:sz w:val="18"/>
                <w:szCs w:val="18"/>
              </w:rPr>
            </w:pPr>
            <w:r w:rsidRPr="001D3B1B">
              <w:rPr>
                <w:szCs w:val="24"/>
              </w:rPr>
              <w:t>8 </w:t>
            </w:r>
          </w:p>
          <w:p w:rsidR="001D3B1B" w:rsidRPr="001D3B1B" w:rsidRDefault="001D3B1B" w:rsidP="001D3B1B">
            <w:pPr>
              <w:spacing w:beforeAutospacing="1" w:afterAutospacing="1"/>
              <w:textAlignment w:val="baseline"/>
              <w:rPr>
                <w:rFonts w:ascii="Segoe UI" w:hAnsi="Segoe UI" w:cs="Segoe UI"/>
                <w:sz w:val="18"/>
                <w:szCs w:val="18"/>
              </w:rPr>
            </w:pPr>
            <w:r w:rsidRPr="001D3B1B">
              <w:rPr>
                <w:szCs w:val="24"/>
              </w:rPr>
              <w:t> </w:t>
            </w:r>
          </w:p>
          <w:p w:rsidR="001D3B1B" w:rsidRPr="001D3B1B" w:rsidRDefault="001D3B1B" w:rsidP="001D3B1B">
            <w:pPr>
              <w:spacing w:beforeAutospacing="1" w:afterAutospacing="1"/>
              <w:textAlignment w:val="baseline"/>
              <w:rPr>
                <w:rFonts w:ascii="Segoe UI" w:hAnsi="Segoe UI" w:cs="Segoe UI"/>
                <w:sz w:val="18"/>
                <w:szCs w:val="18"/>
              </w:rPr>
            </w:pPr>
            <w:r w:rsidRPr="001D3B1B">
              <w:rPr>
                <w:szCs w:val="24"/>
              </w:rPr>
              <w:t> </w:t>
            </w:r>
          </w:p>
          <w:p w:rsidR="001D3B1B" w:rsidRPr="001D3B1B" w:rsidRDefault="001D3B1B" w:rsidP="001D3B1B">
            <w:pPr>
              <w:spacing w:beforeAutospacing="1" w:afterAutospacing="1"/>
              <w:textAlignment w:val="baseline"/>
              <w:rPr>
                <w:rFonts w:ascii="Segoe UI" w:hAnsi="Segoe UI" w:cs="Segoe UI"/>
                <w:sz w:val="18"/>
                <w:szCs w:val="18"/>
              </w:rPr>
            </w:pPr>
            <w:r w:rsidRPr="001D3B1B">
              <w:rPr>
                <w:szCs w:val="24"/>
              </w:rPr>
              <w:lastRenderedPageBreak/>
              <w:t> </w:t>
            </w:r>
          </w:p>
          <w:p w:rsidR="001D3B1B" w:rsidRPr="001D3B1B" w:rsidRDefault="001D3B1B" w:rsidP="001D3B1B">
            <w:pPr>
              <w:spacing w:beforeAutospacing="1" w:afterAutospacing="1"/>
              <w:textAlignment w:val="baseline"/>
              <w:rPr>
                <w:rFonts w:ascii="Segoe UI" w:hAnsi="Segoe UI" w:cs="Segoe UI"/>
                <w:sz w:val="18"/>
                <w:szCs w:val="18"/>
              </w:rPr>
            </w:pPr>
            <w:r w:rsidRPr="001D3B1B">
              <w:rPr>
                <w:szCs w:val="24"/>
              </w:rPr>
              <w:t> </w:t>
            </w:r>
          </w:p>
        </w:tc>
      </w:tr>
    </w:tbl>
    <w:p w:rsidR="003F683C" w:rsidRDefault="003F683C" w:rsidP="00E05E03"/>
    <w:p w:rsidR="003F683C" w:rsidRDefault="003F683C" w:rsidP="00E05E03"/>
    <w:p w:rsidR="008A2A4F" w:rsidRPr="008A2A4F" w:rsidRDefault="008A2A4F" w:rsidP="008A2A4F">
      <w:pPr>
        <w:jc w:val="center"/>
        <w:rPr>
          <w:b/>
        </w:rPr>
      </w:pPr>
      <w:proofErr w:type="spellStart"/>
      <w:r w:rsidRPr="008A2A4F">
        <w:rPr>
          <w:b/>
        </w:rPr>
        <w:t>Diwedd</w:t>
      </w:r>
      <w:proofErr w:type="spellEnd"/>
      <w:r w:rsidRPr="008A2A4F">
        <w:rPr>
          <w:b/>
        </w:rPr>
        <w:t>/End</w:t>
      </w:r>
    </w:p>
    <w:sectPr w:rsidR="008A2A4F" w:rsidRPr="008A2A4F" w:rsidSect="004076C4">
      <w:footerReference w:type="default" r:id="rId11"/>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66381" w:rsidRDefault="00766381">
      <w:r>
        <w:separator/>
      </w:r>
    </w:p>
  </w:endnote>
  <w:endnote w:type="continuationSeparator" w:id="0">
    <w:p w:rsidR="00766381" w:rsidRDefault="007663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b/>
      </w:rPr>
      <w:id w:val="-438604979"/>
      <w:docPartObj>
        <w:docPartGallery w:val="Page Numbers (Bottom of Page)"/>
        <w:docPartUnique/>
      </w:docPartObj>
    </w:sdtPr>
    <w:sdtEndPr/>
    <w:sdtContent>
      <w:sdt>
        <w:sdtPr>
          <w:rPr>
            <w:b/>
          </w:rPr>
          <w:id w:val="-1669238322"/>
          <w:docPartObj>
            <w:docPartGallery w:val="Page Numbers (Top of Page)"/>
            <w:docPartUnique/>
          </w:docPartObj>
        </w:sdtPr>
        <w:sdtEndPr/>
        <w:sdtContent>
          <w:p w:rsidR="00C52BDC" w:rsidRPr="00C52BDC" w:rsidRDefault="00C52BDC" w:rsidP="00D43636">
            <w:pPr>
              <w:pStyle w:val="Footer"/>
              <w:jc w:val="center"/>
              <w:rPr>
                <w:b/>
              </w:rPr>
            </w:pPr>
            <w:r w:rsidRPr="00C52BDC">
              <w:rPr>
                <w:b/>
              </w:rPr>
              <w:t xml:space="preserve">Page </w:t>
            </w:r>
            <w:r w:rsidRPr="00C52BDC">
              <w:rPr>
                <w:b/>
                <w:bCs/>
                <w:szCs w:val="24"/>
              </w:rPr>
              <w:fldChar w:fldCharType="begin"/>
            </w:r>
            <w:r w:rsidRPr="00C52BDC">
              <w:rPr>
                <w:b/>
                <w:bCs/>
              </w:rPr>
              <w:instrText xml:space="preserve"> PAGE </w:instrText>
            </w:r>
            <w:r w:rsidRPr="00C52BDC">
              <w:rPr>
                <w:b/>
                <w:bCs/>
                <w:szCs w:val="24"/>
              </w:rPr>
              <w:fldChar w:fldCharType="separate"/>
            </w:r>
            <w:r w:rsidR="001D3B1B">
              <w:rPr>
                <w:b/>
                <w:bCs/>
                <w:noProof/>
              </w:rPr>
              <w:t>10</w:t>
            </w:r>
            <w:r w:rsidRPr="00C52BDC">
              <w:rPr>
                <w:b/>
                <w:bCs/>
                <w:szCs w:val="24"/>
              </w:rPr>
              <w:fldChar w:fldCharType="end"/>
            </w:r>
            <w:r w:rsidRPr="00C52BDC">
              <w:rPr>
                <w:b/>
              </w:rPr>
              <w:t xml:space="preserve"> of </w:t>
            </w:r>
            <w:r w:rsidRPr="00C52BDC">
              <w:rPr>
                <w:b/>
                <w:bCs/>
                <w:szCs w:val="24"/>
              </w:rPr>
              <w:fldChar w:fldCharType="begin"/>
            </w:r>
            <w:r w:rsidRPr="00C52BDC">
              <w:rPr>
                <w:b/>
                <w:bCs/>
              </w:rPr>
              <w:instrText xml:space="preserve"> NUMPAGES  </w:instrText>
            </w:r>
            <w:r w:rsidRPr="00C52BDC">
              <w:rPr>
                <w:b/>
                <w:bCs/>
                <w:szCs w:val="24"/>
              </w:rPr>
              <w:fldChar w:fldCharType="separate"/>
            </w:r>
            <w:r w:rsidR="001D3B1B">
              <w:rPr>
                <w:b/>
                <w:bCs/>
                <w:noProof/>
              </w:rPr>
              <w:t>10</w:t>
            </w:r>
            <w:r w:rsidRPr="00C52BDC">
              <w:rPr>
                <w:b/>
                <w:bCs/>
                <w:szCs w:val="24"/>
              </w:rPr>
              <w:fldChar w:fldCharType="end"/>
            </w:r>
          </w:p>
        </w:sdtContent>
      </w:sdt>
    </w:sdtContent>
  </w:sdt>
  <w:p w:rsidR="00405A9E" w:rsidRPr="00A72458" w:rsidRDefault="00405A9E" w:rsidP="00A72458">
    <w:pPr>
      <w:pStyle w:val="Footer"/>
      <w:tabs>
        <w:tab w:val="clear" w:pos="4153"/>
        <w:tab w:val="clear" w:pos="8306"/>
        <w:tab w:val="right" w:pos="902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66381" w:rsidRDefault="00766381">
      <w:r>
        <w:separator/>
      </w:r>
    </w:p>
  </w:footnote>
  <w:footnote w:type="continuationSeparator" w:id="0">
    <w:p w:rsidR="00766381" w:rsidRDefault="0076638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725C48"/>
    <w:multiLevelType w:val="hybridMultilevel"/>
    <w:tmpl w:val="510A5014"/>
    <w:lvl w:ilvl="0" w:tplc="712AE914">
      <w:start w:val="1"/>
      <w:numFmt w:val="bullet"/>
      <w:lvlText w:val=""/>
      <w:lvlJc w:val="left"/>
      <w:pPr>
        <w:tabs>
          <w:tab w:val="num" w:pos="720"/>
        </w:tabs>
        <w:ind w:left="720" w:hanging="360"/>
      </w:pPr>
      <w:rPr>
        <w:rFonts w:ascii="Wingdings" w:hAnsi="Wingdings" w:hint="default"/>
      </w:rPr>
    </w:lvl>
    <w:lvl w:ilvl="1" w:tplc="CC28B3F2">
      <w:numFmt w:val="bullet"/>
      <w:lvlText w:val=""/>
      <w:lvlJc w:val="left"/>
      <w:pPr>
        <w:tabs>
          <w:tab w:val="num" w:pos="1440"/>
        </w:tabs>
        <w:ind w:left="1440" w:hanging="360"/>
      </w:pPr>
      <w:rPr>
        <w:rFonts w:ascii="Wingdings 2" w:hAnsi="Wingdings 2" w:hint="default"/>
      </w:rPr>
    </w:lvl>
    <w:lvl w:ilvl="2" w:tplc="BD9EF7AC" w:tentative="1">
      <w:start w:val="1"/>
      <w:numFmt w:val="bullet"/>
      <w:lvlText w:val=""/>
      <w:lvlJc w:val="left"/>
      <w:pPr>
        <w:tabs>
          <w:tab w:val="num" w:pos="2160"/>
        </w:tabs>
        <w:ind w:left="2160" w:hanging="360"/>
      </w:pPr>
      <w:rPr>
        <w:rFonts w:ascii="Wingdings 2" w:hAnsi="Wingdings 2" w:hint="default"/>
      </w:rPr>
    </w:lvl>
    <w:lvl w:ilvl="3" w:tplc="19E02534" w:tentative="1">
      <w:start w:val="1"/>
      <w:numFmt w:val="bullet"/>
      <w:lvlText w:val=""/>
      <w:lvlJc w:val="left"/>
      <w:pPr>
        <w:tabs>
          <w:tab w:val="num" w:pos="2880"/>
        </w:tabs>
        <w:ind w:left="2880" w:hanging="360"/>
      </w:pPr>
      <w:rPr>
        <w:rFonts w:ascii="Wingdings 2" w:hAnsi="Wingdings 2" w:hint="default"/>
      </w:rPr>
    </w:lvl>
    <w:lvl w:ilvl="4" w:tplc="A0624174" w:tentative="1">
      <w:start w:val="1"/>
      <w:numFmt w:val="bullet"/>
      <w:lvlText w:val=""/>
      <w:lvlJc w:val="left"/>
      <w:pPr>
        <w:tabs>
          <w:tab w:val="num" w:pos="3600"/>
        </w:tabs>
        <w:ind w:left="3600" w:hanging="360"/>
      </w:pPr>
      <w:rPr>
        <w:rFonts w:ascii="Wingdings 2" w:hAnsi="Wingdings 2" w:hint="default"/>
      </w:rPr>
    </w:lvl>
    <w:lvl w:ilvl="5" w:tplc="5680D87C" w:tentative="1">
      <w:start w:val="1"/>
      <w:numFmt w:val="bullet"/>
      <w:lvlText w:val=""/>
      <w:lvlJc w:val="left"/>
      <w:pPr>
        <w:tabs>
          <w:tab w:val="num" w:pos="4320"/>
        </w:tabs>
        <w:ind w:left="4320" w:hanging="360"/>
      </w:pPr>
      <w:rPr>
        <w:rFonts w:ascii="Wingdings 2" w:hAnsi="Wingdings 2" w:hint="default"/>
      </w:rPr>
    </w:lvl>
    <w:lvl w:ilvl="6" w:tplc="C69AA882" w:tentative="1">
      <w:start w:val="1"/>
      <w:numFmt w:val="bullet"/>
      <w:lvlText w:val=""/>
      <w:lvlJc w:val="left"/>
      <w:pPr>
        <w:tabs>
          <w:tab w:val="num" w:pos="5040"/>
        </w:tabs>
        <w:ind w:left="5040" w:hanging="360"/>
      </w:pPr>
      <w:rPr>
        <w:rFonts w:ascii="Wingdings 2" w:hAnsi="Wingdings 2" w:hint="default"/>
      </w:rPr>
    </w:lvl>
    <w:lvl w:ilvl="7" w:tplc="0E96EC5C" w:tentative="1">
      <w:start w:val="1"/>
      <w:numFmt w:val="bullet"/>
      <w:lvlText w:val=""/>
      <w:lvlJc w:val="left"/>
      <w:pPr>
        <w:tabs>
          <w:tab w:val="num" w:pos="5760"/>
        </w:tabs>
        <w:ind w:left="5760" w:hanging="360"/>
      </w:pPr>
      <w:rPr>
        <w:rFonts w:ascii="Wingdings 2" w:hAnsi="Wingdings 2" w:hint="default"/>
      </w:rPr>
    </w:lvl>
    <w:lvl w:ilvl="8" w:tplc="1004C5F8"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03D10AEC"/>
    <w:multiLevelType w:val="multilevel"/>
    <w:tmpl w:val="455C3220"/>
    <w:lvl w:ilvl="0">
      <w:start w:val="4"/>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 w15:restartNumberingAfterBreak="0">
    <w:nsid w:val="05E01E1E"/>
    <w:multiLevelType w:val="hybridMultilevel"/>
    <w:tmpl w:val="1E2616FA"/>
    <w:lvl w:ilvl="0" w:tplc="F120FBFE">
      <w:start w:val="1"/>
      <w:numFmt w:val="bullet"/>
      <w:lvlText w:val=""/>
      <w:lvlJc w:val="left"/>
      <w:pPr>
        <w:tabs>
          <w:tab w:val="num" w:pos="720"/>
        </w:tabs>
        <w:ind w:left="720" w:hanging="360"/>
      </w:pPr>
      <w:rPr>
        <w:rFonts w:ascii="Wingdings 3" w:hAnsi="Wingdings 3" w:hint="default"/>
      </w:rPr>
    </w:lvl>
    <w:lvl w:ilvl="1" w:tplc="CA98C310" w:tentative="1">
      <w:start w:val="1"/>
      <w:numFmt w:val="bullet"/>
      <w:lvlText w:val=""/>
      <w:lvlJc w:val="left"/>
      <w:pPr>
        <w:tabs>
          <w:tab w:val="num" w:pos="1440"/>
        </w:tabs>
        <w:ind w:left="1440" w:hanging="360"/>
      </w:pPr>
      <w:rPr>
        <w:rFonts w:ascii="Wingdings 3" w:hAnsi="Wingdings 3" w:hint="default"/>
      </w:rPr>
    </w:lvl>
    <w:lvl w:ilvl="2" w:tplc="F646A16A" w:tentative="1">
      <w:start w:val="1"/>
      <w:numFmt w:val="bullet"/>
      <w:lvlText w:val=""/>
      <w:lvlJc w:val="left"/>
      <w:pPr>
        <w:tabs>
          <w:tab w:val="num" w:pos="2160"/>
        </w:tabs>
        <w:ind w:left="2160" w:hanging="360"/>
      </w:pPr>
      <w:rPr>
        <w:rFonts w:ascii="Wingdings 3" w:hAnsi="Wingdings 3" w:hint="default"/>
      </w:rPr>
    </w:lvl>
    <w:lvl w:ilvl="3" w:tplc="EB34E8AE" w:tentative="1">
      <w:start w:val="1"/>
      <w:numFmt w:val="bullet"/>
      <w:lvlText w:val=""/>
      <w:lvlJc w:val="left"/>
      <w:pPr>
        <w:tabs>
          <w:tab w:val="num" w:pos="2880"/>
        </w:tabs>
        <w:ind w:left="2880" w:hanging="360"/>
      </w:pPr>
      <w:rPr>
        <w:rFonts w:ascii="Wingdings 3" w:hAnsi="Wingdings 3" w:hint="default"/>
      </w:rPr>
    </w:lvl>
    <w:lvl w:ilvl="4" w:tplc="1A1E4566" w:tentative="1">
      <w:start w:val="1"/>
      <w:numFmt w:val="bullet"/>
      <w:lvlText w:val=""/>
      <w:lvlJc w:val="left"/>
      <w:pPr>
        <w:tabs>
          <w:tab w:val="num" w:pos="3600"/>
        </w:tabs>
        <w:ind w:left="3600" w:hanging="360"/>
      </w:pPr>
      <w:rPr>
        <w:rFonts w:ascii="Wingdings 3" w:hAnsi="Wingdings 3" w:hint="default"/>
      </w:rPr>
    </w:lvl>
    <w:lvl w:ilvl="5" w:tplc="DECE2DB0" w:tentative="1">
      <w:start w:val="1"/>
      <w:numFmt w:val="bullet"/>
      <w:lvlText w:val=""/>
      <w:lvlJc w:val="left"/>
      <w:pPr>
        <w:tabs>
          <w:tab w:val="num" w:pos="4320"/>
        </w:tabs>
        <w:ind w:left="4320" w:hanging="360"/>
      </w:pPr>
      <w:rPr>
        <w:rFonts w:ascii="Wingdings 3" w:hAnsi="Wingdings 3" w:hint="default"/>
      </w:rPr>
    </w:lvl>
    <w:lvl w:ilvl="6" w:tplc="1A209824" w:tentative="1">
      <w:start w:val="1"/>
      <w:numFmt w:val="bullet"/>
      <w:lvlText w:val=""/>
      <w:lvlJc w:val="left"/>
      <w:pPr>
        <w:tabs>
          <w:tab w:val="num" w:pos="5040"/>
        </w:tabs>
        <w:ind w:left="5040" w:hanging="360"/>
      </w:pPr>
      <w:rPr>
        <w:rFonts w:ascii="Wingdings 3" w:hAnsi="Wingdings 3" w:hint="default"/>
      </w:rPr>
    </w:lvl>
    <w:lvl w:ilvl="7" w:tplc="074EBA64" w:tentative="1">
      <w:start w:val="1"/>
      <w:numFmt w:val="bullet"/>
      <w:lvlText w:val=""/>
      <w:lvlJc w:val="left"/>
      <w:pPr>
        <w:tabs>
          <w:tab w:val="num" w:pos="5760"/>
        </w:tabs>
        <w:ind w:left="5760" w:hanging="360"/>
      </w:pPr>
      <w:rPr>
        <w:rFonts w:ascii="Wingdings 3" w:hAnsi="Wingdings 3" w:hint="default"/>
      </w:rPr>
    </w:lvl>
    <w:lvl w:ilvl="8" w:tplc="418CFA60"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06201A20"/>
    <w:multiLevelType w:val="hybridMultilevel"/>
    <w:tmpl w:val="F4948B34"/>
    <w:lvl w:ilvl="0" w:tplc="712AE914">
      <w:start w:val="1"/>
      <w:numFmt w:val="bullet"/>
      <w:lvlText w:val=""/>
      <w:lvlJc w:val="left"/>
      <w:pPr>
        <w:tabs>
          <w:tab w:val="num" w:pos="1800"/>
        </w:tabs>
        <w:ind w:left="1800" w:hanging="360"/>
      </w:pPr>
      <w:rPr>
        <w:rFonts w:ascii="Wingdings" w:hAnsi="Wingdings" w:hint="default"/>
      </w:rPr>
    </w:lvl>
    <w:lvl w:ilvl="1" w:tplc="BA68A9CA" w:tentative="1">
      <w:start w:val="1"/>
      <w:numFmt w:val="bullet"/>
      <w:lvlText w:val="•"/>
      <w:lvlJc w:val="left"/>
      <w:pPr>
        <w:tabs>
          <w:tab w:val="num" w:pos="2520"/>
        </w:tabs>
        <w:ind w:left="2520" w:hanging="360"/>
      </w:pPr>
      <w:rPr>
        <w:rFonts w:ascii="Arial" w:hAnsi="Arial" w:hint="default"/>
      </w:rPr>
    </w:lvl>
    <w:lvl w:ilvl="2" w:tplc="3A58B70A">
      <w:numFmt w:val="bullet"/>
      <w:lvlText w:val="•"/>
      <w:lvlJc w:val="left"/>
      <w:pPr>
        <w:tabs>
          <w:tab w:val="num" w:pos="3240"/>
        </w:tabs>
        <w:ind w:left="3240" w:hanging="360"/>
      </w:pPr>
      <w:rPr>
        <w:rFonts w:ascii="Arial" w:hAnsi="Arial" w:hint="default"/>
      </w:rPr>
    </w:lvl>
    <w:lvl w:ilvl="3" w:tplc="9DE86D9C" w:tentative="1">
      <w:start w:val="1"/>
      <w:numFmt w:val="bullet"/>
      <w:lvlText w:val="•"/>
      <w:lvlJc w:val="left"/>
      <w:pPr>
        <w:tabs>
          <w:tab w:val="num" w:pos="3960"/>
        </w:tabs>
        <w:ind w:left="3960" w:hanging="360"/>
      </w:pPr>
      <w:rPr>
        <w:rFonts w:ascii="Arial" w:hAnsi="Arial" w:hint="default"/>
      </w:rPr>
    </w:lvl>
    <w:lvl w:ilvl="4" w:tplc="592C623C" w:tentative="1">
      <w:start w:val="1"/>
      <w:numFmt w:val="bullet"/>
      <w:lvlText w:val="•"/>
      <w:lvlJc w:val="left"/>
      <w:pPr>
        <w:tabs>
          <w:tab w:val="num" w:pos="4680"/>
        </w:tabs>
        <w:ind w:left="4680" w:hanging="360"/>
      </w:pPr>
      <w:rPr>
        <w:rFonts w:ascii="Arial" w:hAnsi="Arial" w:hint="default"/>
      </w:rPr>
    </w:lvl>
    <w:lvl w:ilvl="5" w:tplc="2F2E50AA" w:tentative="1">
      <w:start w:val="1"/>
      <w:numFmt w:val="bullet"/>
      <w:lvlText w:val="•"/>
      <w:lvlJc w:val="left"/>
      <w:pPr>
        <w:tabs>
          <w:tab w:val="num" w:pos="5400"/>
        </w:tabs>
        <w:ind w:left="5400" w:hanging="360"/>
      </w:pPr>
      <w:rPr>
        <w:rFonts w:ascii="Arial" w:hAnsi="Arial" w:hint="default"/>
      </w:rPr>
    </w:lvl>
    <w:lvl w:ilvl="6" w:tplc="EEA86A80" w:tentative="1">
      <w:start w:val="1"/>
      <w:numFmt w:val="bullet"/>
      <w:lvlText w:val="•"/>
      <w:lvlJc w:val="left"/>
      <w:pPr>
        <w:tabs>
          <w:tab w:val="num" w:pos="6120"/>
        </w:tabs>
        <w:ind w:left="6120" w:hanging="360"/>
      </w:pPr>
      <w:rPr>
        <w:rFonts w:ascii="Arial" w:hAnsi="Arial" w:hint="default"/>
      </w:rPr>
    </w:lvl>
    <w:lvl w:ilvl="7" w:tplc="46F0C966" w:tentative="1">
      <w:start w:val="1"/>
      <w:numFmt w:val="bullet"/>
      <w:lvlText w:val="•"/>
      <w:lvlJc w:val="left"/>
      <w:pPr>
        <w:tabs>
          <w:tab w:val="num" w:pos="6840"/>
        </w:tabs>
        <w:ind w:left="6840" w:hanging="360"/>
      </w:pPr>
      <w:rPr>
        <w:rFonts w:ascii="Arial" w:hAnsi="Arial" w:hint="default"/>
      </w:rPr>
    </w:lvl>
    <w:lvl w:ilvl="8" w:tplc="FD2665DC" w:tentative="1">
      <w:start w:val="1"/>
      <w:numFmt w:val="bullet"/>
      <w:lvlText w:val="•"/>
      <w:lvlJc w:val="left"/>
      <w:pPr>
        <w:tabs>
          <w:tab w:val="num" w:pos="7560"/>
        </w:tabs>
        <w:ind w:left="7560" w:hanging="360"/>
      </w:pPr>
      <w:rPr>
        <w:rFonts w:ascii="Arial" w:hAnsi="Arial" w:hint="default"/>
      </w:rPr>
    </w:lvl>
  </w:abstractNum>
  <w:abstractNum w:abstractNumId="4" w15:restartNumberingAfterBreak="0">
    <w:nsid w:val="0A477AAC"/>
    <w:multiLevelType w:val="hybridMultilevel"/>
    <w:tmpl w:val="C22CAA76"/>
    <w:lvl w:ilvl="0" w:tplc="C6ECD902">
      <w:start w:val="1"/>
      <w:numFmt w:val="bullet"/>
      <w:lvlText w:val="•"/>
      <w:lvlJc w:val="left"/>
      <w:pPr>
        <w:tabs>
          <w:tab w:val="num" w:pos="1800"/>
        </w:tabs>
        <w:ind w:left="1800" w:hanging="360"/>
      </w:pPr>
      <w:rPr>
        <w:rFonts w:ascii="Arial" w:hAnsi="Arial" w:hint="default"/>
      </w:rPr>
    </w:lvl>
    <w:lvl w:ilvl="1" w:tplc="BA68A9CA" w:tentative="1">
      <w:start w:val="1"/>
      <w:numFmt w:val="bullet"/>
      <w:lvlText w:val="•"/>
      <w:lvlJc w:val="left"/>
      <w:pPr>
        <w:tabs>
          <w:tab w:val="num" w:pos="2520"/>
        </w:tabs>
        <w:ind w:left="2520" w:hanging="360"/>
      </w:pPr>
      <w:rPr>
        <w:rFonts w:ascii="Arial" w:hAnsi="Arial" w:hint="default"/>
      </w:rPr>
    </w:lvl>
    <w:lvl w:ilvl="2" w:tplc="08090001">
      <w:start w:val="1"/>
      <w:numFmt w:val="bullet"/>
      <w:lvlText w:val=""/>
      <w:lvlJc w:val="left"/>
      <w:pPr>
        <w:tabs>
          <w:tab w:val="num" w:pos="3240"/>
        </w:tabs>
        <w:ind w:left="3240" w:hanging="360"/>
      </w:pPr>
      <w:rPr>
        <w:rFonts w:ascii="Symbol" w:hAnsi="Symbol" w:hint="default"/>
      </w:rPr>
    </w:lvl>
    <w:lvl w:ilvl="3" w:tplc="9DE86D9C" w:tentative="1">
      <w:start w:val="1"/>
      <w:numFmt w:val="bullet"/>
      <w:lvlText w:val="•"/>
      <w:lvlJc w:val="left"/>
      <w:pPr>
        <w:tabs>
          <w:tab w:val="num" w:pos="3960"/>
        </w:tabs>
        <w:ind w:left="3960" w:hanging="360"/>
      </w:pPr>
      <w:rPr>
        <w:rFonts w:ascii="Arial" w:hAnsi="Arial" w:hint="default"/>
      </w:rPr>
    </w:lvl>
    <w:lvl w:ilvl="4" w:tplc="592C623C" w:tentative="1">
      <w:start w:val="1"/>
      <w:numFmt w:val="bullet"/>
      <w:lvlText w:val="•"/>
      <w:lvlJc w:val="left"/>
      <w:pPr>
        <w:tabs>
          <w:tab w:val="num" w:pos="4680"/>
        </w:tabs>
        <w:ind w:left="4680" w:hanging="360"/>
      </w:pPr>
      <w:rPr>
        <w:rFonts w:ascii="Arial" w:hAnsi="Arial" w:hint="default"/>
      </w:rPr>
    </w:lvl>
    <w:lvl w:ilvl="5" w:tplc="2F2E50AA" w:tentative="1">
      <w:start w:val="1"/>
      <w:numFmt w:val="bullet"/>
      <w:lvlText w:val="•"/>
      <w:lvlJc w:val="left"/>
      <w:pPr>
        <w:tabs>
          <w:tab w:val="num" w:pos="5400"/>
        </w:tabs>
        <w:ind w:left="5400" w:hanging="360"/>
      </w:pPr>
      <w:rPr>
        <w:rFonts w:ascii="Arial" w:hAnsi="Arial" w:hint="default"/>
      </w:rPr>
    </w:lvl>
    <w:lvl w:ilvl="6" w:tplc="EEA86A80" w:tentative="1">
      <w:start w:val="1"/>
      <w:numFmt w:val="bullet"/>
      <w:lvlText w:val="•"/>
      <w:lvlJc w:val="left"/>
      <w:pPr>
        <w:tabs>
          <w:tab w:val="num" w:pos="6120"/>
        </w:tabs>
        <w:ind w:left="6120" w:hanging="360"/>
      </w:pPr>
      <w:rPr>
        <w:rFonts w:ascii="Arial" w:hAnsi="Arial" w:hint="default"/>
      </w:rPr>
    </w:lvl>
    <w:lvl w:ilvl="7" w:tplc="46F0C966" w:tentative="1">
      <w:start w:val="1"/>
      <w:numFmt w:val="bullet"/>
      <w:lvlText w:val="•"/>
      <w:lvlJc w:val="left"/>
      <w:pPr>
        <w:tabs>
          <w:tab w:val="num" w:pos="6840"/>
        </w:tabs>
        <w:ind w:left="6840" w:hanging="360"/>
      </w:pPr>
      <w:rPr>
        <w:rFonts w:ascii="Arial" w:hAnsi="Arial" w:hint="default"/>
      </w:rPr>
    </w:lvl>
    <w:lvl w:ilvl="8" w:tplc="FD2665DC" w:tentative="1">
      <w:start w:val="1"/>
      <w:numFmt w:val="bullet"/>
      <w:lvlText w:val="•"/>
      <w:lvlJc w:val="left"/>
      <w:pPr>
        <w:tabs>
          <w:tab w:val="num" w:pos="7560"/>
        </w:tabs>
        <w:ind w:left="7560" w:hanging="360"/>
      </w:pPr>
      <w:rPr>
        <w:rFonts w:ascii="Arial" w:hAnsi="Arial" w:hint="default"/>
      </w:rPr>
    </w:lvl>
  </w:abstractNum>
  <w:abstractNum w:abstractNumId="5" w15:restartNumberingAfterBreak="0">
    <w:nsid w:val="0F9037F0"/>
    <w:multiLevelType w:val="hybridMultilevel"/>
    <w:tmpl w:val="CA5E0B56"/>
    <w:lvl w:ilvl="0" w:tplc="08090019">
      <w:start w:val="1"/>
      <w:numFmt w:val="lowerLetter"/>
      <w:lvlText w:val="%1."/>
      <w:lvlJc w:val="left"/>
      <w:pPr>
        <w:ind w:left="720" w:hanging="360"/>
      </w:pPr>
      <w:rPr>
        <w:rFonts w:hint="default"/>
      </w:rPr>
    </w:lvl>
    <w:lvl w:ilvl="1" w:tplc="0809001B">
      <w:start w:val="1"/>
      <w:numFmt w:val="low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37E7CF8"/>
    <w:multiLevelType w:val="hybridMultilevel"/>
    <w:tmpl w:val="04E29E48"/>
    <w:lvl w:ilvl="0" w:tplc="F96C3B82">
      <w:start w:val="1"/>
      <w:numFmt w:val="lowerLetter"/>
      <w:lvlText w:val="(%1)"/>
      <w:lvlJc w:val="left"/>
      <w:pPr>
        <w:ind w:left="720" w:hanging="360"/>
      </w:pPr>
      <w:rPr>
        <w:rFonts w:hint="default"/>
      </w:rPr>
    </w:lvl>
    <w:lvl w:ilvl="1" w:tplc="0809001B">
      <w:start w:val="1"/>
      <w:numFmt w:val="low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46F14AE"/>
    <w:multiLevelType w:val="hybridMultilevel"/>
    <w:tmpl w:val="CA5E0B56"/>
    <w:lvl w:ilvl="0" w:tplc="08090019">
      <w:start w:val="1"/>
      <w:numFmt w:val="lowerLetter"/>
      <w:lvlText w:val="%1."/>
      <w:lvlJc w:val="left"/>
      <w:pPr>
        <w:ind w:left="720" w:hanging="360"/>
      </w:pPr>
      <w:rPr>
        <w:rFonts w:hint="default"/>
      </w:rPr>
    </w:lvl>
    <w:lvl w:ilvl="1" w:tplc="0809001B">
      <w:start w:val="1"/>
      <w:numFmt w:val="low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4E079E4"/>
    <w:multiLevelType w:val="hybridMultilevel"/>
    <w:tmpl w:val="0FD6E8BA"/>
    <w:lvl w:ilvl="0" w:tplc="712AE914">
      <w:start w:val="1"/>
      <w:numFmt w:val="bullet"/>
      <w:lvlText w:val=""/>
      <w:lvlJc w:val="left"/>
      <w:pPr>
        <w:tabs>
          <w:tab w:val="num" w:pos="2520"/>
        </w:tabs>
        <w:ind w:left="2520" w:hanging="360"/>
      </w:pPr>
      <w:rPr>
        <w:rFonts w:ascii="Wingdings" w:hAnsi="Wingdings" w:hint="default"/>
      </w:rPr>
    </w:lvl>
    <w:lvl w:ilvl="1" w:tplc="8C8C775A">
      <w:numFmt w:val="bullet"/>
      <w:lvlText w:val=""/>
      <w:lvlJc w:val="left"/>
      <w:pPr>
        <w:tabs>
          <w:tab w:val="num" w:pos="3240"/>
        </w:tabs>
        <w:ind w:left="3240" w:hanging="360"/>
      </w:pPr>
      <w:rPr>
        <w:rFonts w:ascii="Wingdings 2" w:hAnsi="Wingdings 2" w:hint="default"/>
      </w:rPr>
    </w:lvl>
    <w:lvl w:ilvl="2" w:tplc="2AEC1008" w:tentative="1">
      <w:start w:val="1"/>
      <w:numFmt w:val="bullet"/>
      <w:lvlText w:val=""/>
      <w:lvlJc w:val="left"/>
      <w:pPr>
        <w:tabs>
          <w:tab w:val="num" w:pos="3960"/>
        </w:tabs>
        <w:ind w:left="3960" w:hanging="360"/>
      </w:pPr>
      <w:rPr>
        <w:rFonts w:ascii="Wingdings 2" w:hAnsi="Wingdings 2" w:hint="default"/>
      </w:rPr>
    </w:lvl>
    <w:lvl w:ilvl="3" w:tplc="551C8F96" w:tentative="1">
      <w:start w:val="1"/>
      <w:numFmt w:val="bullet"/>
      <w:lvlText w:val=""/>
      <w:lvlJc w:val="left"/>
      <w:pPr>
        <w:tabs>
          <w:tab w:val="num" w:pos="4680"/>
        </w:tabs>
        <w:ind w:left="4680" w:hanging="360"/>
      </w:pPr>
      <w:rPr>
        <w:rFonts w:ascii="Wingdings 2" w:hAnsi="Wingdings 2" w:hint="default"/>
      </w:rPr>
    </w:lvl>
    <w:lvl w:ilvl="4" w:tplc="D39C99D0" w:tentative="1">
      <w:start w:val="1"/>
      <w:numFmt w:val="bullet"/>
      <w:lvlText w:val=""/>
      <w:lvlJc w:val="left"/>
      <w:pPr>
        <w:tabs>
          <w:tab w:val="num" w:pos="5400"/>
        </w:tabs>
        <w:ind w:left="5400" w:hanging="360"/>
      </w:pPr>
      <w:rPr>
        <w:rFonts w:ascii="Wingdings 2" w:hAnsi="Wingdings 2" w:hint="default"/>
      </w:rPr>
    </w:lvl>
    <w:lvl w:ilvl="5" w:tplc="5C522572" w:tentative="1">
      <w:start w:val="1"/>
      <w:numFmt w:val="bullet"/>
      <w:lvlText w:val=""/>
      <w:lvlJc w:val="left"/>
      <w:pPr>
        <w:tabs>
          <w:tab w:val="num" w:pos="6120"/>
        </w:tabs>
        <w:ind w:left="6120" w:hanging="360"/>
      </w:pPr>
      <w:rPr>
        <w:rFonts w:ascii="Wingdings 2" w:hAnsi="Wingdings 2" w:hint="default"/>
      </w:rPr>
    </w:lvl>
    <w:lvl w:ilvl="6" w:tplc="C9542190" w:tentative="1">
      <w:start w:val="1"/>
      <w:numFmt w:val="bullet"/>
      <w:lvlText w:val=""/>
      <w:lvlJc w:val="left"/>
      <w:pPr>
        <w:tabs>
          <w:tab w:val="num" w:pos="6840"/>
        </w:tabs>
        <w:ind w:left="6840" w:hanging="360"/>
      </w:pPr>
      <w:rPr>
        <w:rFonts w:ascii="Wingdings 2" w:hAnsi="Wingdings 2" w:hint="default"/>
      </w:rPr>
    </w:lvl>
    <w:lvl w:ilvl="7" w:tplc="E88E42E6" w:tentative="1">
      <w:start w:val="1"/>
      <w:numFmt w:val="bullet"/>
      <w:lvlText w:val=""/>
      <w:lvlJc w:val="left"/>
      <w:pPr>
        <w:tabs>
          <w:tab w:val="num" w:pos="7560"/>
        </w:tabs>
        <w:ind w:left="7560" w:hanging="360"/>
      </w:pPr>
      <w:rPr>
        <w:rFonts w:ascii="Wingdings 2" w:hAnsi="Wingdings 2" w:hint="default"/>
      </w:rPr>
    </w:lvl>
    <w:lvl w:ilvl="8" w:tplc="FDE03868" w:tentative="1">
      <w:start w:val="1"/>
      <w:numFmt w:val="bullet"/>
      <w:lvlText w:val=""/>
      <w:lvlJc w:val="left"/>
      <w:pPr>
        <w:tabs>
          <w:tab w:val="num" w:pos="8280"/>
        </w:tabs>
        <w:ind w:left="8280" w:hanging="360"/>
      </w:pPr>
      <w:rPr>
        <w:rFonts w:ascii="Wingdings 2" w:hAnsi="Wingdings 2" w:hint="default"/>
      </w:rPr>
    </w:lvl>
  </w:abstractNum>
  <w:abstractNum w:abstractNumId="9" w15:restartNumberingAfterBreak="0">
    <w:nsid w:val="2D0C7399"/>
    <w:multiLevelType w:val="hybridMultilevel"/>
    <w:tmpl w:val="F0A213BC"/>
    <w:lvl w:ilvl="0" w:tplc="7DF4683E">
      <w:start w:val="1"/>
      <w:numFmt w:val="bullet"/>
      <w:lvlText w:val=""/>
      <w:lvlJc w:val="left"/>
      <w:pPr>
        <w:tabs>
          <w:tab w:val="num" w:pos="720"/>
        </w:tabs>
        <w:ind w:left="720" w:hanging="360"/>
      </w:pPr>
      <w:rPr>
        <w:rFonts w:ascii="Wingdings 2" w:hAnsi="Wingdings 2" w:hint="default"/>
      </w:rPr>
    </w:lvl>
    <w:lvl w:ilvl="1" w:tplc="7474FDBC">
      <w:numFmt w:val="bullet"/>
      <w:lvlText w:val=""/>
      <w:lvlJc w:val="left"/>
      <w:pPr>
        <w:tabs>
          <w:tab w:val="num" w:pos="1440"/>
        </w:tabs>
        <w:ind w:left="1440" w:hanging="360"/>
      </w:pPr>
      <w:rPr>
        <w:rFonts w:ascii="Wingdings 2" w:hAnsi="Wingdings 2" w:hint="default"/>
      </w:rPr>
    </w:lvl>
    <w:lvl w:ilvl="2" w:tplc="9C64366E">
      <w:start w:val="1"/>
      <w:numFmt w:val="bullet"/>
      <w:lvlText w:val=""/>
      <w:lvlJc w:val="left"/>
      <w:pPr>
        <w:tabs>
          <w:tab w:val="num" w:pos="2160"/>
        </w:tabs>
        <w:ind w:left="2160" w:hanging="360"/>
      </w:pPr>
      <w:rPr>
        <w:rFonts w:ascii="Wingdings 2" w:hAnsi="Wingdings 2" w:hint="default"/>
      </w:rPr>
    </w:lvl>
    <w:lvl w:ilvl="3" w:tplc="88D6E76A" w:tentative="1">
      <w:start w:val="1"/>
      <w:numFmt w:val="bullet"/>
      <w:lvlText w:val=""/>
      <w:lvlJc w:val="left"/>
      <w:pPr>
        <w:tabs>
          <w:tab w:val="num" w:pos="2880"/>
        </w:tabs>
        <w:ind w:left="2880" w:hanging="360"/>
      </w:pPr>
      <w:rPr>
        <w:rFonts w:ascii="Wingdings 2" w:hAnsi="Wingdings 2" w:hint="default"/>
      </w:rPr>
    </w:lvl>
    <w:lvl w:ilvl="4" w:tplc="5E1CF3B4" w:tentative="1">
      <w:start w:val="1"/>
      <w:numFmt w:val="bullet"/>
      <w:lvlText w:val=""/>
      <w:lvlJc w:val="left"/>
      <w:pPr>
        <w:tabs>
          <w:tab w:val="num" w:pos="3600"/>
        </w:tabs>
        <w:ind w:left="3600" w:hanging="360"/>
      </w:pPr>
      <w:rPr>
        <w:rFonts w:ascii="Wingdings 2" w:hAnsi="Wingdings 2" w:hint="default"/>
      </w:rPr>
    </w:lvl>
    <w:lvl w:ilvl="5" w:tplc="FEC2FDD4" w:tentative="1">
      <w:start w:val="1"/>
      <w:numFmt w:val="bullet"/>
      <w:lvlText w:val=""/>
      <w:lvlJc w:val="left"/>
      <w:pPr>
        <w:tabs>
          <w:tab w:val="num" w:pos="4320"/>
        </w:tabs>
        <w:ind w:left="4320" w:hanging="360"/>
      </w:pPr>
      <w:rPr>
        <w:rFonts w:ascii="Wingdings 2" w:hAnsi="Wingdings 2" w:hint="default"/>
      </w:rPr>
    </w:lvl>
    <w:lvl w:ilvl="6" w:tplc="5178E9DC" w:tentative="1">
      <w:start w:val="1"/>
      <w:numFmt w:val="bullet"/>
      <w:lvlText w:val=""/>
      <w:lvlJc w:val="left"/>
      <w:pPr>
        <w:tabs>
          <w:tab w:val="num" w:pos="5040"/>
        </w:tabs>
        <w:ind w:left="5040" w:hanging="360"/>
      </w:pPr>
      <w:rPr>
        <w:rFonts w:ascii="Wingdings 2" w:hAnsi="Wingdings 2" w:hint="default"/>
      </w:rPr>
    </w:lvl>
    <w:lvl w:ilvl="7" w:tplc="52D07390" w:tentative="1">
      <w:start w:val="1"/>
      <w:numFmt w:val="bullet"/>
      <w:lvlText w:val=""/>
      <w:lvlJc w:val="left"/>
      <w:pPr>
        <w:tabs>
          <w:tab w:val="num" w:pos="5760"/>
        </w:tabs>
        <w:ind w:left="5760" w:hanging="360"/>
      </w:pPr>
      <w:rPr>
        <w:rFonts w:ascii="Wingdings 2" w:hAnsi="Wingdings 2" w:hint="default"/>
      </w:rPr>
    </w:lvl>
    <w:lvl w:ilvl="8" w:tplc="B8F87C54" w:tentative="1">
      <w:start w:val="1"/>
      <w:numFmt w:val="bullet"/>
      <w:lvlText w:val=""/>
      <w:lvlJc w:val="left"/>
      <w:pPr>
        <w:tabs>
          <w:tab w:val="num" w:pos="6480"/>
        </w:tabs>
        <w:ind w:left="6480" w:hanging="360"/>
      </w:pPr>
      <w:rPr>
        <w:rFonts w:ascii="Wingdings 2" w:hAnsi="Wingdings 2" w:hint="default"/>
      </w:rPr>
    </w:lvl>
  </w:abstractNum>
  <w:abstractNum w:abstractNumId="10" w15:restartNumberingAfterBreak="0">
    <w:nsid w:val="3BCD55FB"/>
    <w:multiLevelType w:val="hybridMultilevel"/>
    <w:tmpl w:val="97F4DCFA"/>
    <w:lvl w:ilvl="0" w:tplc="712AE914">
      <w:start w:val="1"/>
      <w:numFmt w:val="bullet"/>
      <w:lvlText w:val=""/>
      <w:lvlJc w:val="left"/>
      <w:pPr>
        <w:tabs>
          <w:tab w:val="num" w:pos="2520"/>
        </w:tabs>
        <w:ind w:left="2520" w:hanging="360"/>
      </w:pPr>
      <w:rPr>
        <w:rFonts w:ascii="Wingdings" w:hAnsi="Wingdings" w:hint="default"/>
      </w:rPr>
    </w:lvl>
    <w:lvl w:ilvl="1" w:tplc="8C8C775A">
      <w:numFmt w:val="bullet"/>
      <w:lvlText w:val=""/>
      <w:lvlJc w:val="left"/>
      <w:pPr>
        <w:tabs>
          <w:tab w:val="num" w:pos="3240"/>
        </w:tabs>
        <w:ind w:left="3240" w:hanging="360"/>
      </w:pPr>
      <w:rPr>
        <w:rFonts w:ascii="Wingdings 2" w:hAnsi="Wingdings 2" w:hint="default"/>
      </w:rPr>
    </w:lvl>
    <w:lvl w:ilvl="2" w:tplc="2AEC1008" w:tentative="1">
      <w:start w:val="1"/>
      <w:numFmt w:val="bullet"/>
      <w:lvlText w:val=""/>
      <w:lvlJc w:val="left"/>
      <w:pPr>
        <w:tabs>
          <w:tab w:val="num" w:pos="3960"/>
        </w:tabs>
        <w:ind w:left="3960" w:hanging="360"/>
      </w:pPr>
      <w:rPr>
        <w:rFonts w:ascii="Wingdings 2" w:hAnsi="Wingdings 2" w:hint="default"/>
      </w:rPr>
    </w:lvl>
    <w:lvl w:ilvl="3" w:tplc="551C8F96" w:tentative="1">
      <w:start w:val="1"/>
      <w:numFmt w:val="bullet"/>
      <w:lvlText w:val=""/>
      <w:lvlJc w:val="left"/>
      <w:pPr>
        <w:tabs>
          <w:tab w:val="num" w:pos="4680"/>
        </w:tabs>
        <w:ind w:left="4680" w:hanging="360"/>
      </w:pPr>
      <w:rPr>
        <w:rFonts w:ascii="Wingdings 2" w:hAnsi="Wingdings 2" w:hint="default"/>
      </w:rPr>
    </w:lvl>
    <w:lvl w:ilvl="4" w:tplc="D39C99D0" w:tentative="1">
      <w:start w:val="1"/>
      <w:numFmt w:val="bullet"/>
      <w:lvlText w:val=""/>
      <w:lvlJc w:val="left"/>
      <w:pPr>
        <w:tabs>
          <w:tab w:val="num" w:pos="5400"/>
        </w:tabs>
        <w:ind w:left="5400" w:hanging="360"/>
      </w:pPr>
      <w:rPr>
        <w:rFonts w:ascii="Wingdings 2" w:hAnsi="Wingdings 2" w:hint="default"/>
      </w:rPr>
    </w:lvl>
    <w:lvl w:ilvl="5" w:tplc="5C522572" w:tentative="1">
      <w:start w:val="1"/>
      <w:numFmt w:val="bullet"/>
      <w:lvlText w:val=""/>
      <w:lvlJc w:val="left"/>
      <w:pPr>
        <w:tabs>
          <w:tab w:val="num" w:pos="6120"/>
        </w:tabs>
        <w:ind w:left="6120" w:hanging="360"/>
      </w:pPr>
      <w:rPr>
        <w:rFonts w:ascii="Wingdings 2" w:hAnsi="Wingdings 2" w:hint="default"/>
      </w:rPr>
    </w:lvl>
    <w:lvl w:ilvl="6" w:tplc="C9542190" w:tentative="1">
      <w:start w:val="1"/>
      <w:numFmt w:val="bullet"/>
      <w:lvlText w:val=""/>
      <w:lvlJc w:val="left"/>
      <w:pPr>
        <w:tabs>
          <w:tab w:val="num" w:pos="6840"/>
        </w:tabs>
        <w:ind w:left="6840" w:hanging="360"/>
      </w:pPr>
      <w:rPr>
        <w:rFonts w:ascii="Wingdings 2" w:hAnsi="Wingdings 2" w:hint="default"/>
      </w:rPr>
    </w:lvl>
    <w:lvl w:ilvl="7" w:tplc="E88E42E6" w:tentative="1">
      <w:start w:val="1"/>
      <w:numFmt w:val="bullet"/>
      <w:lvlText w:val=""/>
      <w:lvlJc w:val="left"/>
      <w:pPr>
        <w:tabs>
          <w:tab w:val="num" w:pos="7560"/>
        </w:tabs>
        <w:ind w:left="7560" w:hanging="360"/>
      </w:pPr>
      <w:rPr>
        <w:rFonts w:ascii="Wingdings 2" w:hAnsi="Wingdings 2" w:hint="default"/>
      </w:rPr>
    </w:lvl>
    <w:lvl w:ilvl="8" w:tplc="FDE03868" w:tentative="1">
      <w:start w:val="1"/>
      <w:numFmt w:val="bullet"/>
      <w:lvlText w:val=""/>
      <w:lvlJc w:val="left"/>
      <w:pPr>
        <w:tabs>
          <w:tab w:val="num" w:pos="8280"/>
        </w:tabs>
        <w:ind w:left="8280" w:hanging="360"/>
      </w:pPr>
      <w:rPr>
        <w:rFonts w:ascii="Wingdings 2" w:hAnsi="Wingdings 2" w:hint="default"/>
      </w:rPr>
    </w:lvl>
  </w:abstractNum>
  <w:abstractNum w:abstractNumId="11" w15:restartNumberingAfterBreak="0">
    <w:nsid w:val="43320DAB"/>
    <w:multiLevelType w:val="hybridMultilevel"/>
    <w:tmpl w:val="EBE8ECA6"/>
    <w:lvl w:ilvl="0" w:tplc="712AE914">
      <w:start w:val="1"/>
      <w:numFmt w:val="bullet"/>
      <w:lvlText w:val=""/>
      <w:lvlJc w:val="left"/>
      <w:pPr>
        <w:tabs>
          <w:tab w:val="num" w:pos="2520"/>
        </w:tabs>
        <w:ind w:left="2520" w:hanging="360"/>
      </w:pPr>
      <w:rPr>
        <w:rFonts w:ascii="Wingdings" w:hAnsi="Wingdings" w:hint="default"/>
      </w:rPr>
    </w:lvl>
    <w:lvl w:ilvl="1" w:tplc="5DE6AB46">
      <w:numFmt w:val="bullet"/>
      <w:lvlText w:val=""/>
      <w:lvlJc w:val="left"/>
      <w:pPr>
        <w:tabs>
          <w:tab w:val="num" w:pos="3240"/>
        </w:tabs>
        <w:ind w:left="3240" w:hanging="360"/>
      </w:pPr>
      <w:rPr>
        <w:rFonts w:ascii="Wingdings 2" w:hAnsi="Wingdings 2" w:hint="default"/>
      </w:rPr>
    </w:lvl>
    <w:lvl w:ilvl="2" w:tplc="14C2C988" w:tentative="1">
      <w:start w:val="1"/>
      <w:numFmt w:val="bullet"/>
      <w:lvlText w:val=""/>
      <w:lvlJc w:val="left"/>
      <w:pPr>
        <w:tabs>
          <w:tab w:val="num" w:pos="3960"/>
        </w:tabs>
        <w:ind w:left="3960" w:hanging="360"/>
      </w:pPr>
      <w:rPr>
        <w:rFonts w:ascii="Wingdings 2" w:hAnsi="Wingdings 2" w:hint="default"/>
      </w:rPr>
    </w:lvl>
    <w:lvl w:ilvl="3" w:tplc="DE0CEF44" w:tentative="1">
      <w:start w:val="1"/>
      <w:numFmt w:val="bullet"/>
      <w:lvlText w:val=""/>
      <w:lvlJc w:val="left"/>
      <w:pPr>
        <w:tabs>
          <w:tab w:val="num" w:pos="4680"/>
        </w:tabs>
        <w:ind w:left="4680" w:hanging="360"/>
      </w:pPr>
      <w:rPr>
        <w:rFonts w:ascii="Wingdings 2" w:hAnsi="Wingdings 2" w:hint="default"/>
      </w:rPr>
    </w:lvl>
    <w:lvl w:ilvl="4" w:tplc="9B408D8A" w:tentative="1">
      <w:start w:val="1"/>
      <w:numFmt w:val="bullet"/>
      <w:lvlText w:val=""/>
      <w:lvlJc w:val="left"/>
      <w:pPr>
        <w:tabs>
          <w:tab w:val="num" w:pos="5400"/>
        </w:tabs>
        <w:ind w:left="5400" w:hanging="360"/>
      </w:pPr>
      <w:rPr>
        <w:rFonts w:ascii="Wingdings 2" w:hAnsi="Wingdings 2" w:hint="default"/>
      </w:rPr>
    </w:lvl>
    <w:lvl w:ilvl="5" w:tplc="683638B4" w:tentative="1">
      <w:start w:val="1"/>
      <w:numFmt w:val="bullet"/>
      <w:lvlText w:val=""/>
      <w:lvlJc w:val="left"/>
      <w:pPr>
        <w:tabs>
          <w:tab w:val="num" w:pos="6120"/>
        </w:tabs>
        <w:ind w:left="6120" w:hanging="360"/>
      </w:pPr>
      <w:rPr>
        <w:rFonts w:ascii="Wingdings 2" w:hAnsi="Wingdings 2" w:hint="default"/>
      </w:rPr>
    </w:lvl>
    <w:lvl w:ilvl="6" w:tplc="C6AEB886" w:tentative="1">
      <w:start w:val="1"/>
      <w:numFmt w:val="bullet"/>
      <w:lvlText w:val=""/>
      <w:lvlJc w:val="left"/>
      <w:pPr>
        <w:tabs>
          <w:tab w:val="num" w:pos="6840"/>
        </w:tabs>
        <w:ind w:left="6840" w:hanging="360"/>
      </w:pPr>
      <w:rPr>
        <w:rFonts w:ascii="Wingdings 2" w:hAnsi="Wingdings 2" w:hint="default"/>
      </w:rPr>
    </w:lvl>
    <w:lvl w:ilvl="7" w:tplc="6E0AF354" w:tentative="1">
      <w:start w:val="1"/>
      <w:numFmt w:val="bullet"/>
      <w:lvlText w:val=""/>
      <w:lvlJc w:val="left"/>
      <w:pPr>
        <w:tabs>
          <w:tab w:val="num" w:pos="7560"/>
        </w:tabs>
        <w:ind w:left="7560" w:hanging="360"/>
      </w:pPr>
      <w:rPr>
        <w:rFonts w:ascii="Wingdings 2" w:hAnsi="Wingdings 2" w:hint="default"/>
      </w:rPr>
    </w:lvl>
    <w:lvl w:ilvl="8" w:tplc="7C486B2C" w:tentative="1">
      <w:start w:val="1"/>
      <w:numFmt w:val="bullet"/>
      <w:lvlText w:val=""/>
      <w:lvlJc w:val="left"/>
      <w:pPr>
        <w:tabs>
          <w:tab w:val="num" w:pos="8280"/>
        </w:tabs>
        <w:ind w:left="8280" w:hanging="360"/>
      </w:pPr>
      <w:rPr>
        <w:rFonts w:ascii="Wingdings 2" w:hAnsi="Wingdings 2" w:hint="default"/>
      </w:rPr>
    </w:lvl>
  </w:abstractNum>
  <w:abstractNum w:abstractNumId="12" w15:restartNumberingAfterBreak="0">
    <w:nsid w:val="459223E9"/>
    <w:multiLevelType w:val="hybridMultilevel"/>
    <w:tmpl w:val="CAD84480"/>
    <w:lvl w:ilvl="0" w:tplc="52B8CCA4">
      <w:start w:val="1"/>
      <w:numFmt w:val="bullet"/>
      <w:lvlText w:val=""/>
      <w:lvlJc w:val="left"/>
      <w:pPr>
        <w:tabs>
          <w:tab w:val="num" w:pos="720"/>
        </w:tabs>
        <w:ind w:left="720" w:hanging="360"/>
      </w:pPr>
      <w:rPr>
        <w:rFonts w:ascii="Wingdings 2" w:hAnsi="Wingdings 2" w:hint="default"/>
      </w:rPr>
    </w:lvl>
    <w:lvl w:ilvl="1" w:tplc="5994E18A">
      <w:start w:val="1"/>
      <w:numFmt w:val="bullet"/>
      <w:lvlText w:val=""/>
      <w:lvlJc w:val="left"/>
      <w:pPr>
        <w:tabs>
          <w:tab w:val="num" w:pos="1440"/>
        </w:tabs>
        <w:ind w:left="1440" w:hanging="360"/>
      </w:pPr>
      <w:rPr>
        <w:rFonts w:ascii="Wingdings 2" w:hAnsi="Wingdings 2" w:hint="default"/>
      </w:rPr>
    </w:lvl>
    <w:lvl w:ilvl="2" w:tplc="FBEE98F4" w:tentative="1">
      <w:start w:val="1"/>
      <w:numFmt w:val="bullet"/>
      <w:lvlText w:val=""/>
      <w:lvlJc w:val="left"/>
      <w:pPr>
        <w:tabs>
          <w:tab w:val="num" w:pos="2160"/>
        </w:tabs>
        <w:ind w:left="2160" w:hanging="360"/>
      </w:pPr>
      <w:rPr>
        <w:rFonts w:ascii="Wingdings 2" w:hAnsi="Wingdings 2" w:hint="default"/>
      </w:rPr>
    </w:lvl>
    <w:lvl w:ilvl="3" w:tplc="3D7628B6" w:tentative="1">
      <w:start w:val="1"/>
      <w:numFmt w:val="bullet"/>
      <w:lvlText w:val=""/>
      <w:lvlJc w:val="left"/>
      <w:pPr>
        <w:tabs>
          <w:tab w:val="num" w:pos="2880"/>
        </w:tabs>
        <w:ind w:left="2880" w:hanging="360"/>
      </w:pPr>
      <w:rPr>
        <w:rFonts w:ascii="Wingdings 2" w:hAnsi="Wingdings 2" w:hint="default"/>
      </w:rPr>
    </w:lvl>
    <w:lvl w:ilvl="4" w:tplc="3B84B302" w:tentative="1">
      <w:start w:val="1"/>
      <w:numFmt w:val="bullet"/>
      <w:lvlText w:val=""/>
      <w:lvlJc w:val="left"/>
      <w:pPr>
        <w:tabs>
          <w:tab w:val="num" w:pos="3600"/>
        </w:tabs>
        <w:ind w:left="3600" w:hanging="360"/>
      </w:pPr>
      <w:rPr>
        <w:rFonts w:ascii="Wingdings 2" w:hAnsi="Wingdings 2" w:hint="default"/>
      </w:rPr>
    </w:lvl>
    <w:lvl w:ilvl="5" w:tplc="E572E536" w:tentative="1">
      <w:start w:val="1"/>
      <w:numFmt w:val="bullet"/>
      <w:lvlText w:val=""/>
      <w:lvlJc w:val="left"/>
      <w:pPr>
        <w:tabs>
          <w:tab w:val="num" w:pos="4320"/>
        </w:tabs>
        <w:ind w:left="4320" w:hanging="360"/>
      </w:pPr>
      <w:rPr>
        <w:rFonts w:ascii="Wingdings 2" w:hAnsi="Wingdings 2" w:hint="default"/>
      </w:rPr>
    </w:lvl>
    <w:lvl w:ilvl="6" w:tplc="CC3EE410" w:tentative="1">
      <w:start w:val="1"/>
      <w:numFmt w:val="bullet"/>
      <w:lvlText w:val=""/>
      <w:lvlJc w:val="left"/>
      <w:pPr>
        <w:tabs>
          <w:tab w:val="num" w:pos="5040"/>
        </w:tabs>
        <w:ind w:left="5040" w:hanging="360"/>
      </w:pPr>
      <w:rPr>
        <w:rFonts w:ascii="Wingdings 2" w:hAnsi="Wingdings 2" w:hint="default"/>
      </w:rPr>
    </w:lvl>
    <w:lvl w:ilvl="7" w:tplc="B9241A2A" w:tentative="1">
      <w:start w:val="1"/>
      <w:numFmt w:val="bullet"/>
      <w:lvlText w:val=""/>
      <w:lvlJc w:val="left"/>
      <w:pPr>
        <w:tabs>
          <w:tab w:val="num" w:pos="5760"/>
        </w:tabs>
        <w:ind w:left="5760" w:hanging="360"/>
      </w:pPr>
      <w:rPr>
        <w:rFonts w:ascii="Wingdings 2" w:hAnsi="Wingdings 2" w:hint="default"/>
      </w:rPr>
    </w:lvl>
    <w:lvl w:ilvl="8" w:tplc="0BE83D46" w:tentative="1">
      <w:start w:val="1"/>
      <w:numFmt w:val="bullet"/>
      <w:lvlText w:val=""/>
      <w:lvlJc w:val="left"/>
      <w:pPr>
        <w:tabs>
          <w:tab w:val="num" w:pos="6480"/>
        </w:tabs>
        <w:ind w:left="6480" w:hanging="360"/>
      </w:pPr>
      <w:rPr>
        <w:rFonts w:ascii="Wingdings 2" w:hAnsi="Wingdings 2" w:hint="default"/>
      </w:rPr>
    </w:lvl>
  </w:abstractNum>
  <w:abstractNum w:abstractNumId="13" w15:restartNumberingAfterBreak="0">
    <w:nsid w:val="4C8A0994"/>
    <w:multiLevelType w:val="hybridMultilevel"/>
    <w:tmpl w:val="673612B6"/>
    <w:lvl w:ilvl="0" w:tplc="08090019">
      <w:start w:val="1"/>
      <w:numFmt w:val="lowerLetter"/>
      <w:lvlText w:val="%1."/>
      <w:lvlJc w:val="left"/>
      <w:pPr>
        <w:ind w:left="720" w:hanging="360"/>
      </w:pPr>
      <w:rPr>
        <w:rFonts w:hint="default"/>
      </w:rPr>
    </w:lvl>
    <w:lvl w:ilvl="1" w:tplc="0809001B">
      <w:start w:val="1"/>
      <w:numFmt w:val="low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12A0C61"/>
    <w:multiLevelType w:val="hybridMultilevel"/>
    <w:tmpl w:val="4BB4B218"/>
    <w:lvl w:ilvl="0" w:tplc="DC3EF9AE">
      <w:start w:val="1"/>
      <w:numFmt w:val="bullet"/>
      <w:lvlText w:val=""/>
      <w:lvlJc w:val="left"/>
      <w:pPr>
        <w:tabs>
          <w:tab w:val="num" w:pos="1080"/>
        </w:tabs>
        <w:ind w:left="1080" w:hanging="360"/>
      </w:pPr>
      <w:rPr>
        <w:rFonts w:ascii="Wingdings 2" w:hAnsi="Wingdings 2" w:hint="default"/>
      </w:rPr>
    </w:lvl>
    <w:lvl w:ilvl="1" w:tplc="35182A56">
      <w:numFmt w:val="bullet"/>
      <w:lvlText w:val=""/>
      <w:lvlJc w:val="left"/>
      <w:pPr>
        <w:tabs>
          <w:tab w:val="num" w:pos="1800"/>
        </w:tabs>
        <w:ind w:left="1800" w:hanging="360"/>
      </w:pPr>
      <w:rPr>
        <w:rFonts w:ascii="Wingdings 2" w:hAnsi="Wingdings 2" w:hint="default"/>
      </w:rPr>
    </w:lvl>
    <w:lvl w:ilvl="2" w:tplc="93A25C46" w:tentative="1">
      <w:start w:val="1"/>
      <w:numFmt w:val="bullet"/>
      <w:lvlText w:val=""/>
      <w:lvlJc w:val="left"/>
      <w:pPr>
        <w:tabs>
          <w:tab w:val="num" w:pos="2520"/>
        </w:tabs>
        <w:ind w:left="2520" w:hanging="360"/>
      </w:pPr>
      <w:rPr>
        <w:rFonts w:ascii="Wingdings 2" w:hAnsi="Wingdings 2" w:hint="default"/>
      </w:rPr>
    </w:lvl>
    <w:lvl w:ilvl="3" w:tplc="6B16A304" w:tentative="1">
      <w:start w:val="1"/>
      <w:numFmt w:val="bullet"/>
      <w:lvlText w:val=""/>
      <w:lvlJc w:val="left"/>
      <w:pPr>
        <w:tabs>
          <w:tab w:val="num" w:pos="3240"/>
        </w:tabs>
        <w:ind w:left="3240" w:hanging="360"/>
      </w:pPr>
      <w:rPr>
        <w:rFonts w:ascii="Wingdings 2" w:hAnsi="Wingdings 2" w:hint="default"/>
      </w:rPr>
    </w:lvl>
    <w:lvl w:ilvl="4" w:tplc="38BE1D04" w:tentative="1">
      <w:start w:val="1"/>
      <w:numFmt w:val="bullet"/>
      <w:lvlText w:val=""/>
      <w:lvlJc w:val="left"/>
      <w:pPr>
        <w:tabs>
          <w:tab w:val="num" w:pos="3960"/>
        </w:tabs>
        <w:ind w:left="3960" w:hanging="360"/>
      </w:pPr>
      <w:rPr>
        <w:rFonts w:ascii="Wingdings 2" w:hAnsi="Wingdings 2" w:hint="default"/>
      </w:rPr>
    </w:lvl>
    <w:lvl w:ilvl="5" w:tplc="8E5E1524" w:tentative="1">
      <w:start w:val="1"/>
      <w:numFmt w:val="bullet"/>
      <w:lvlText w:val=""/>
      <w:lvlJc w:val="left"/>
      <w:pPr>
        <w:tabs>
          <w:tab w:val="num" w:pos="4680"/>
        </w:tabs>
        <w:ind w:left="4680" w:hanging="360"/>
      </w:pPr>
      <w:rPr>
        <w:rFonts w:ascii="Wingdings 2" w:hAnsi="Wingdings 2" w:hint="default"/>
      </w:rPr>
    </w:lvl>
    <w:lvl w:ilvl="6" w:tplc="84147EAA" w:tentative="1">
      <w:start w:val="1"/>
      <w:numFmt w:val="bullet"/>
      <w:lvlText w:val=""/>
      <w:lvlJc w:val="left"/>
      <w:pPr>
        <w:tabs>
          <w:tab w:val="num" w:pos="5400"/>
        </w:tabs>
        <w:ind w:left="5400" w:hanging="360"/>
      </w:pPr>
      <w:rPr>
        <w:rFonts w:ascii="Wingdings 2" w:hAnsi="Wingdings 2" w:hint="default"/>
      </w:rPr>
    </w:lvl>
    <w:lvl w:ilvl="7" w:tplc="D488ED4C" w:tentative="1">
      <w:start w:val="1"/>
      <w:numFmt w:val="bullet"/>
      <w:lvlText w:val=""/>
      <w:lvlJc w:val="left"/>
      <w:pPr>
        <w:tabs>
          <w:tab w:val="num" w:pos="6120"/>
        </w:tabs>
        <w:ind w:left="6120" w:hanging="360"/>
      </w:pPr>
      <w:rPr>
        <w:rFonts w:ascii="Wingdings 2" w:hAnsi="Wingdings 2" w:hint="default"/>
      </w:rPr>
    </w:lvl>
    <w:lvl w:ilvl="8" w:tplc="3BC6910E" w:tentative="1">
      <w:start w:val="1"/>
      <w:numFmt w:val="bullet"/>
      <w:lvlText w:val=""/>
      <w:lvlJc w:val="left"/>
      <w:pPr>
        <w:tabs>
          <w:tab w:val="num" w:pos="6840"/>
        </w:tabs>
        <w:ind w:left="6840" w:hanging="360"/>
      </w:pPr>
      <w:rPr>
        <w:rFonts w:ascii="Wingdings 2" w:hAnsi="Wingdings 2" w:hint="default"/>
      </w:rPr>
    </w:lvl>
  </w:abstractNum>
  <w:abstractNum w:abstractNumId="15" w15:restartNumberingAfterBreak="0">
    <w:nsid w:val="56850265"/>
    <w:multiLevelType w:val="multilevel"/>
    <w:tmpl w:val="09EE55B6"/>
    <w:lvl w:ilvl="0">
      <w:start w:val="2"/>
      <w:numFmt w:val="lowerRoman"/>
      <w:lvlText w:val="%1."/>
      <w:lvlJc w:val="right"/>
      <w:pPr>
        <w:tabs>
          <w:tab w:val="num" w:pos="720"/>
        </w:tabs>
        <w:ind w:left="720" w:hanging="360"/>
      </w:pPr>
    </w:lvl>
    <w:lvl w:ilvl="1">
      <w:start w:val="1"/>
      <w:numFmt w:val="lowerRoman"/>
      <w:lvlText w:val="%2."/>
      <w:lvlJc w:val="right"/>
      <w:pPr>
        <w:tabs>
          <w:tab w:val="num" w:pos="1440"/>
        </w:tabs>
        <w:ind w:left="1440" w:hanging="360"/>
      </w:pPr>
    </w:lvl>
    <w:lvl w:ilvl="2">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6" w15:restartNumberingAfterBreak="0">
    <w:nsid w:val="5EDA14C8"/>
    <w:multiLevelType w:val="hybridMultilevel"/>
    <w:tmpl w:val="CE1A3FBA"/>
    <w:lvl w:ilvl="0" w:tplc="20884566">
      <w:start w:val="1"/>
      <w:numFmt w:val="bullet"/>
      <w:lvlText w:val=""/>
      <w:lvlJc w:val="left"/>
      <w:pPr>
        <w:tabs>
          <w:tab w:val="num" w:pos="720"/>
        </w:tabs>
        <w:ind w:left="720" w:hanging="360"/>
      </w:pPr>
      <w:rPr>
        <w:rFonts w:ascii="Wingdings 3" w:hAnsi="Wingdings 3" w:hint="default"/>
      </w:rPr>
    </w:lvl>
    <w:lvl w:ilvl="1" w:tplc="AEA0CE60" w:tentative="1">
      <w:start w:val="1"/>
      <w:numFmt w:val="bullet"/>
      <w:lvlText w:val=""/>
      <w:lvlJc w:val="left"/>
      <w:pPr>
        <w:tabs>
          <w:tab w:val="num" w:pos="1440"/>
        </w:tabs>
        <w:ind w:left="1440" w:hanging="360"/>
      </w:pPr>
      <w:rPr>
        <w:rFonts w:ascii="Wingdings 3" w:hAnsi="Wingdings 3" w:hint="default"/>
      </w:rPr>
    </w:lvl>
    <w:lvl w:ilvl="2" w:tplc="F63CF7A8" w:tentative="1">
      <w:start w:val="1"/>
      <w:numFmt w:val="bullet"/>
      <w:lvlText w:val=""/>
      <w:lvlJc w:val="left"/>
      <w:pPr>
        <w:tabs>
          <w:tab w:val="num" w:pos="2160"/>
        </w:tabs>
        <w:ind w:left="2160" w:hanging="360"/>
      </w:pPr>
      <w:rPr>
        <w:rFonts w:ascii="Wingdings 3" w:hAnsi="Wingdings 3" w:hint="default"/>
      </w:rPr>
    </w:lvl>
    <w:lvl w:ilvl="3" w:tplc="A796B644" w:tentative="1">
      <w:start w:val="1"/>
      <w:numFmt w:val="bullet"/>
      <w:lvlText w:val=""/>
      <w:lvlJc w:val="left"/>
      <w:pPr>
        <w:tabs>
          <w:tab w:val="num" w:pos="2880"/>
        </w:tabs>
        <w:ind w:left="2880" w:hanging="360"/>
      </w:pPr>
      <w:rPr>
        <w:rFonts w:ascii="Wingdings 3" w:hAnsi="Wingdings 3" w:hint="default"/>
      </w:rPr>
    </w:lvl>
    <w:lvl w:ilvl="4" w:tplc="044AEE80" w:tentative="1">
      <w:start w:val="1"/>
      <w:numFmt w:val="bullet"/>
      <w:lvlText w:val=""/>
      <w:lvlJc w:val="left"/>
      <w:pPr>
        <w:tabs>
          <w:tab w:val="num" w:pos="3600"/>
        </w:tabs>
        <w:ind w:left="3600" w:hanging="360"/>
      </w:pPr>
      <w:rPr>
        <w:rFonts w:ascii="Wingdings 3" w:hAnsi="Wingdings 3" w:hint="default"/>
      </w:rPr>
    </w:lvl>
    <w:lvl w:ilvl="5" w:tplc="348AEA0E" w:tentative="1">
      <w:start w:val="1"/>
      <w:numFmt w:val="bullet"/>
      <w:lvlText w:val=""/>
      <w:lvlJc w:val="left"/>
      <w:pPr>
        <w:tabs>
          <w:tab w:val="num" w:pos="4320"/>
        </w:tabs>
        <w:ind w:left="4320" w:hanging="360"/>
      </w:pPr>
      <w:rPr>
        <w:rFonts w:ascii="Wingdings 3" w:hAnsi="Wingdings 3" w:hint="default"/>
      </w:rPr>
    </w:lvl>
    <w:lvl w:ilvl="6" w:tplc="BD48FD72" w:tentative="1">
      <w:start w:val="1"/>
      <w:numFmt w:val="bullet"/>
      <w:lvlText w:val=""/>
      <w:lvlJc w:val="left"/>
      <w:pPr>
        <w:tabs>
          <w:tab w:val="num" w:pos="5040"/>
        </w:tabs>
        <w:ind w:left="5040" w:hanging="360"/>
      </w:pPr>
      <w:rPr>
        <w:rFonts w:ascii="Wingdings 3" w:hAnsi="Wingdings 3" w:hint="default"/>
      </w:rPr>
    </w:lvl>
    <w:lvl w:ilvl="7" w:tplc="9252BDD4" w:tentative="1">
      <w:start w:val="1"/>
      <w:numFmt w:val="bullet"/>
      <w:lvlText w:val=""/>
      <w:lvlJc w:val="left"/>
      <w:pPr>
        <w:tabs>
          <w:tab w:val="num" w:pos="5760"/>
        </w:tabs>
        <w:ind w:left="5760" w:hanging="360"/>
      </w:pPr>
      <w:rPr>
        <w:rFonts w:ascii="Wingdings 3" w:hAnsi="Wingdings 3" w:hint="default"/>
      </w:rPr>
    </w:lvl>
    <w:lvl w:ilvl="8" w:tplc="1A964B54" w:tentative="1">
      <w:start w:val="1"/>
      <w:numFmt w:val="bullet"/>
      <w:lvlText w:val=""/>
      <w:lvlJc w:val="left"/>
      <w:pPr>
        <w:tabs>
          <w:tab w:val="num" w:pos="6480"/>
        </w:tabs>
        <w:ind w:left="6480" w:hanging="360"/>
      </w:pPr>
      <w:rPr>
        <w:rFonts w:ascii="Wingdings 3" w:hAnsi="Wingdings 3" w:hint="default"/>
      </w:rPr>
    </w:lvl>
  </w:abstractNum>
  <w:abstractNum w:abstractNumId="17" w15:restartNumberingAfterBreak="0">
    <w:nsid w:val="5F773071"/>
    <w:multiLevelType w:val="hybridMultilevel"/>
    <w:tmpl w:val="21E001FC"/>
    <w:lvl w:ilvl="0" w:tplc="6E78830C">
      <w:start w:val="1"/>
      <w:numFmt w:val="bullet"/>
      <w:lvlText w:val=""/>
      <w:lvlJc w:val="left"/>
      <w:pPr>
        <w:tabs>
          <w:tab w:val="num" w:pos="720"/>
        </w:tabs>
        <w:ind w:left="720" w:hanging="360"/>
      </w:pPr>
      <w:rPr>
        <w:rFonts w:ascii="Wingdings 3" w:hAnsi="Wingdings 3" w:hint="default"/>
      </w:rPr>
    </w:lvl>
    <w:lvl w:ilvl="1" w:tplc="E6061D20" w:tentative="1">
      <w:start w:val="1"/>
      <w:numFmt w:val="bullet"/>
      <w:lvlText w:val=""/>
      <w:lvlJc w:val="left"/>
      <w:pPr>
        <w:tabs>
          <w:tab w:val="num" w:pos="1440"/>
        </w:tabs>
        <w:ind w:left="1440" w:hanging="360"/>
      </w:pPr>
      <w:rPr>
        <w:rFonts w:ascii="Wingdings 3" w:hAnsi="Wingdings 3" w:hint="default"/>
      </w:rPr>
    </w:lvl>
    <w:lvl w:ilvl="2" w:tplc="CFC8E286" w:tentative="1">
      <w:start w:val="1"/>
      <w:numFmt w:val="bullet"/>
      <w:lvlText w:val=""/>
      <w:lvlJc w:val="left"/>
      <w:pPr>
        <w:tabs>
          <w:tab w:val="num" w:pos="2160"/>
        </w:tabs>
        <w:ind w:left="2160" w:hanging="360"/>
      </w:pPr>
      <w:rPr>
        <w:rFonts w:ascii="Wingdings 3" w:hAnsi="Wingdings 3" w:hint="default"/>
      </w:rPr>
    </w:lvl>
    <w:lvl w:ilvl="3" w:tplc="A9548550" w:tentative="1">
      <w:start w:val="1"/>
      <w:numFmt w:val="bullet"/>
      <w:lvlText w:val=""/>
      <w:lvlJc w:val="left"/>
      <w:pPr>
        <w:tabs>
          <w:tab w:val="num" w:pos="2880"/>
        </w:tabs>
        <w:ind w:left="2880" w:hanging="360"/>
      </w:pPr>
      <w:rPr>
        <w:rFonts w:ascii="Wingdings 3" w:hAnsi="Wingdings 3" w:hint="default"/>
      </w:rPr>
    </w:lvl>
    <w:lvl w:ilvl="4" w:tplc="C52CB09A" w:tentative="1">
      <w:start w:val="1"/>
      <w:numFmt w:val="bullet"/>
      <w:lvlText w:val=""/>
      <w:lvlJc w:val="left"/>
      <w:pPr>
        <w:tabs>
          <w:tab w:val="num" w:pos="3600"/>
        </w:tabs>
        <w:ind w:left="3600" w:hanging="360"/>
      </w:pPr>
      <w:rPr>
        <w:rFonts w:ascii="Wingdings 3" w:hAnsi="Wingdings 3" w:hint="default"/>
      </w:rPr>
    </w:lvl>
    <w:lvl w:ilvl="5" w:tplc="7EDC5632" w:tentative="1">
      <w:start w:val="1"/>
      <w:numFmt w:val="bullet"/>
      <w:lvlText w:val=""/>
      <w:lvlJc w:val="left"/>
      <w:pPr>
        <w:tabs>
          <w:tab w:val="num" w:pos="4320"/>
        </w:tabs>
        <w:ind w:left="4320" w:hanging="360"/>
      </w:pPr>
      <w:rPr>
        <w:rFonts w:ascii="Wingdings 3" w:hAnsi="Wingdings 3" w:hint="default"/>
      </w:rPr>
    </w:lvl>
    <w:lvl w:ilvl="6" w:tplc="28F0DD9E" w:tentative="1">
      <w:start w:val="1"/>
      <w:numFmt w:val="bullet"/>
      <w:lvlText w:val=""/>
      <w:lvlJc w:val="left"/>
      <w:pPr>
        <w:tabs>
          <w:tab w:val="num" w:pos="5040"/>
        </w:tabs>
        <w:ind w:left="5040" w:hanging="360"/>
      </w:pPr>
      <w:rPr>
        <w:rFonts w:ascii="Wingdings 3" w:hAnsi="Wingdings 3" w:hint="default"/>
      </w:rPr>
    </w:lvl>
    <w:lvl w:ilvl="7" w:tplc="B7C24192" w:tentative="1">
      <w:start w:val="1"/>
      <w:numFmt w:val="bullet"/>
      <w:lvlText w:val=""/>
      <w:lvlJc w:val="left"/>
      <w:pPr>
        <w:tabs>
          <w:tab w:val="num" w:pos="5760"/>
        </w:tabs>
        <w:ind w:left="5760" w:hanging="360"/>
      </w:pPr>
      <w:rPr>
        <w:rFonts w:ascii="Wingdings 3" w:hAnsi="Wingdings 3" w:hint="default"/>
      </w:rPr>
    </w:lvl>
    <w:lvl w:ilvl="8" w:tplc="CA280906" w:tentative="1">
      <w:start w:val="1"/>
      <w:numFmt w:val="bullet"/>
      <w:lvlText w:val=""/>
      <w:lvlJc w:val="left"/>
      <w:pPr>
        <w:tabs>
          <w:tab w:val="num" w:pos="6480"/>
        </w:tabs>
        <w:ind w:left="6480" w:hanging="360"/>
      </w:pPr>
      <w:rPr>
        <w:rFonts w:ascii="Wingdings 3" w:hAnsi="Wingdings 3" w:hint="default"/>
      </w:rPr>
    </w:lvl>
  </w:abstractNum>
  <w:abstractNum w:abstractNumId="18" w15:restartNumberingAfterBreak="0">
    <w:nsid w:val="5FEB7DB2"/>
    <w:multiLevelType w:val="multilevel"/>
    <w:tmpl w:val="EDA2ECFC"/>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9" w15:restartNumberingAfterBreak="0">
    <w:nsid w:val="61D16589"/>
    <w:multiLevelType w:val="hybridMultilevel"/>
    <w:tmpl w:val="202489EE"/>
    <w:lvl w:ilvl="0" w:tplc="7DF4683E">
      <w:start w:val="1"/>
      <w:numFmt w:val="bullet"/>
      <w:lvlText w:val=""/>
      <w:lvlJc w:val="left"/>
      <w:pPr>
        <w:tabs>
          <w:tab w:val="num" w:pos="720"/>
        </w:tabs>
        <w:ind w:left="720" w:hanging="360"/>
      </w:pPr>
      <w:rPr>
        <w:rFonts w:ascii="Wingdings 2" w:hAnsi="Wingdings 2" w:hint="default"/>
      </w:rPr>
    </w:lvl>
    <w:lvl w:ilvl="1" w:tplc="712AE914">
      <w:start w:val="1"/>
      <w:numFmt w:val="bullet"/>
      <w:lvlText w:val=""/>
      <w:lvlJc w:val="left"/>
      <w:pPr>
        <w:tabs>
          <w:tab w:val="num" w:pos="1440"/>
        </w:tabs>
        <w:ind w:left="1440" w:hanging="360"/>
      </w:pPr>
      <w:rPr>
        <w:rFonts w:ascii="Wingdings" w:hAnsi="Wingdings" w:hint="default"/>
      </w:rPr>
    </w:lvl>
    <w:lvl w:ilvl="2" w:tplc="9C64366E">
      <w:start w:val="1"/>
      <w:numFmt w:val="bullet"/>
      <w:lvlText w:val=""/>
      <w:lvlJc w:val="left"/>
      <w:pPr>
        <w:tabs>
          <w:tab w:val="num" w:pos="2160"/>
        </w:tabs>
        <w:ind w:left="2160" w:hanging="360"/>
      </w:pPr>
      <w:rPr>
        <w:rFonts w:ascii="Wingdings 2" w:hAnsi="Wingdings 2" w:hint="default"/>
      </w:rPr>
    </w:lvl>
    <w:lvl w:ilvl="3" w:tplc="88D6E76A" w:tentative="1">
      <w:start w:val="1"/>
      <w:numFmt w:val="bullet"/>
      <w:lvlText w:val=""/>
      <w:lvlJc w:val="left"/>
      <w:pPr>
        <w:tabs>
          <w:tab w:val="num" w:pos="2880"/>
        </w:tabs>
        <w:ind w:left="2880" w:hanging="360"/>
      </w:pPr>
      <w:rPr>
        <w:rFonts w:ascii="Wingdings 2" w:hAnsi="Wingdings 2" w:hint="default"/>
      </w:rPr>
    </w:lvl>
    <w:lvl w:ilvl="4" w:tplc="5E1CF3B4" w:tentative="1">
      <w:start w:val="1"/>
      <w:numFmt w:val="bullet"/>
      <w:lvlText w:val=""/>
      <w:lvlJc w:val="left"/>
      <w:pPr>
        <w:tabs>
          <w:tab w:val="num" w:pos="3600"/>
        </w:tabs>
        <w:ind w:left="3600" w:hanging="360"/>
      </w:pPr>
      <w:rPr>
        <w:rFonts w:ascii="Wingdings 2" w:hAnsi="Wingdings 2" w:hint="default"/>
      </w:rPr>
    </w:lvl>
    <w:lvl w:ilvl="5" w:tplc="FEC2FDD4" w:tentative="1">
      <w:start w:val="1"/>
      <w:numFmt w:val="bullet"/>
      <w:lvlText w:val=""/>
      <w:lvlJc w:val="left"/>
      <w:pPr>
        <w:tabs>
          <w:tab w:val="num" w:pos="4320"/>
        </w:tabs>
        <w:ind w:left="4320" w:hanging="360"/>
      </w:pPr>
      <w:rPr>
        <w:rFonts w:ascii="Wingdings 2" w:hAnsi="Wingdings 2" w:hint="default"/>
      </w:rPr>
    </w:lvl>
    <w:lvl w:ilvl="6" w:tplc="5178E9DC" w:tentative="1">
      <w:start w:val="1"/>
      <w:numFmt w:val="bullet"/>
      <w:lvlText w:val=""/>
      <w:lvlJc w:val="left"/>
      <w:pPr>
        <w:tabs>
          <w:tab w:val="num" w:pos="5040"/>
        </w:tabs>
        <w:ind w:left="5040" w:hanging="360"/>
      </w:pPr>
      <w:rPr>
        <w:rFonts w:ascii="Wingdings 2" w:hAnsi="Wingdings 2" w:hint="default"/>
      </w:rPr>
    </w:lvl>
    <w:lvl w:ilvl="7" w:tplc="52D07390" w:tentative="1">
      <w:start w:val="1"/>
      <w:numFmt w:val="bullet"/>
      <w:lvlText w:val=""/>
      <w:lvlJc w:val="left"/>
      <w:pPr>
        <w:tabs>
          <w:tab w:val="num" w:pos="5760"/>
        </w:tabs>
        <w:ind w:left="5760" w:hanging="360"/>
      </w:pPr>
      <w:rPr>
        <w:rFonts w:ascii="Wingdings 2" w:hAnsi="Wingdings 2" w:hint="default"/>
      </w:rPr>
    </w:lvl>
    <w:lvl w:ilvl="8" w:tplc="B8F87C54" w:tentative="1">
      <w:start w:val="1"/>
      <w:numFmt w:val="bullet"/>
      <w:lvlText w:val=""/>
      <w:lvlJc w:val="left"/>
      <w:pPr>
        <w:tabs>
          <w:tab w:val="num" w:pos="6480"/>
        </w:tabs>
        <w:ind w:left="6480" w:hanging="360"/>
      </w:pPr>
      <w:rPr>
        <w:rFonts w:ascii="Wingdings 2" w:hAnsi="Wingdings 2" w:hint="default"/>
      </w:rPr>
    </w:lvl>
  </w:abstractNum>
  <w:abstractNum w:abstractNumId="20" w15:restartNumberingAfterBreak="0">
    <w:nsid w:val="621E6B08"/>
    <w:multiLevelType w:val="hybridMultilevel"/>
    <w:tmpl w:val="DF98678E"/>
    <w:lvl w:ilvl="0" w:tplc="712AE914">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6D411814"/>
    <w:multiLevelType w:val="hybridMultilevel"/>
    <w:tmpl w:val="FB268990"/>
    <w:lvl w:ilvl="0" w:tplc="216C8772">
      <w:start w:val="1"/>
      <w:numFmt w:val="bullet"/>
      <w:lvlText w:val=""/>
      <w:lvlJc w:val="left"/>
      <w:pPr>
        <w:tabs>
          <w:tab w:val="num" w:pos="720"/>
        </w:tabs>
        <w:ind w:left="720" w:hanging="360"/>
      </w:pPr>
      <w:rPr>
        <w:rFonts w:ascii="Wingdings 2" w:hAnsi="Wingdings 2" w:hint="default"/>
      </w:rPr>
    </w:lvl>
    <w:lvl w:ilvl="1" w:tplc="712AE914">
      <w:start w:val="1"/>
      <w:numFmt w:val="bullet"/>
      <w:lvlText w:val=""/>
      <w:lvlJc w:val="left"/>
      <w:pPr>
        <w:tabs>
          <w:tab w:val="num" w:pos="1440"/>
        </w:tabs>
        <w:ind w:left="1440" w:hanging="360"/>
      </w:pPr>
      <w:rPr>
        <w:rFonts w:ascii="Wingdings" w:hAnsi="Wingdings" w:hint="default"/>
      </w:rPr>
    </w:lvl>
    <w:lvl w:ilvl="2" w:tplc="EE7831AA">
      <w:start w:val="1"/>
      <w:numFmt w:val="bullet"/>
      <w:lvlText w:val=""/>
      <w:lvlJc w:val="left"/>
      <w:pPr>
        <w:tabs>
          <w:tab w:val="num" w:pos="2160"/>
        </w:tabs>
        <w:ind w:left="2160" w:hanging="360"/>
      </w:pPr>
      <w:rPr>
        <w:rFonts w:ascii="Wingdings 2" w:hAnsi="Wingdings 2" w:hint="default"/>
      </w:rPr>
    </w:lvl>
    <w:lvl w:ilvl="3" w:tplc="8D7C36EC" w:tentative="1">
      <w:start w:val="1"/>
      <w:numFmt w:val="bullet"/>
      <w:lvlText w:val=""/>
      <w:lvlJc w:val="left"/>
      <w:pPr>
        <w:tabs>
          <w:tab w:val="num" w:pos="2880"/>
        </w:tabs>
        <w:ind w:left="2880" w:hanging="360"/>
      </w:pPr>
      <w:rPr>
        <w:rFonts w:ascii="Wingdings 2" w:hAnsi="Wingdings 2" w:hint="default"/>
      </w:rPr>
    </w:lvl>
    <w:lvl w:ilvl="4" w:tplc="5C3AA300" w:tentative="1">
      <w:start w:val="1"/>
      <w:numFmt w:val="bullet"/>
      <w:lvlText w:val=""/>
      <w:lvlJc w:val="left"/>
      <w:pPr>
        <w:tabs>
          <w:tab w:val="num" w:pos="3600"/>
        </w:tabs>
        <w:ind w:left="3600" w:hanging="360"/>
      </w:pPr>
      <w:rPr>
        <w:rFonts w:ascii="Wingdings 2" w:hAnsi="Wingdings 2" w:hint="default"/>
      </w:rPr>
    </w:lvl>
    <w:lvl w:ilvl="5" w:tplc="D2163EDC" w:tentative="1">
      <w:start w:val="1"/>
      <w:numFmt w:val="bullet"/>
      <w:lvlText w:val=""/>
      <w:lvlJc w:val="left"/>
      <w:pPr>
        <w:tabs>
          <w:tab w:val="num" w:pos="4320"/>
        </w:tabs>
        <w:ind w:left="4320" w:hanging="360"/>
      </w:pPr>
      <w:rPr>
        <w:rFonts w:ascii="Wingdings 2" w:hAnsi="Wingdings 2" w:hint="default"/>
      </w:rPr>
    </w:lvl>
    <w:lvl w:ilvl="6" w:tplc="CC3CB550" w:tentative="1">
      <w:start w:val="1"/>
      <w:numFmt w:val="bullet"/>
      <w:lvlText w:val=""/>
      <w:lvlJc w:val="left"/>
      <w:pPr>
        <w:tabs>
          <w:tab w:val="num" w:pos="5040"/>
        </w:tabs>
        <w:ind w:left="5040" w:hanging="360"/>
      </w:pPr>
      <w:rPr>
        <w:rFonts w:ascii="Wingdings 2" w:hAnsi="Wingdings 2" w:hint="default"/>
      </w:rPr>
    </w:lvl>
    <w:lvl w:ilvl="7" w:tplc="2B8C2418" w:tentative="1">
      <w:start w:val="1"/>
      <w:numFmt w:val="bullet"/>
      <w:lvlText w:val=""/>
      <w:lvlJc w:val="left"/>
      <w:pPr>
        <w:tabs>
          <w:tab w:val="num" w:pos="5760"/>
        </w:tabs>
        <w:ind w:left="5760" w:hanging="360"/>
      </w:pPr>
      <w:rPr>
        <w:rFonts w:ascii="Wingdings 2" w:hAnsi="Wingdings 2" w:hint="default"/>
      </w:rPr>
    </w:lvl>
    <w:lvl w:ilvl="8" w:tplc="3A3A4808" w:tentative="1">
      <w:start w:val="1"/>
      <w:numFmt w:val="bullet"/>
      <w:lvlText w:val=""/>
      <w:lvlJc w:val="left"/>
      <w:pPr>
        <w:tabs>
          <w:tab w:val="num" w:pos="6480"/>
        </w:tabs>
        <w:ind w:left="6480" w:hanging="360"/>
      </w:pPr>
      <w:rPr>
        <w:rFonts w:ascii="Wingdings 2" w:hAnsi="Wingdings 2" w:hint="default"/>
      </w:rPr>
    </w:lvl>
  </w:abstractNum>
  <w:abstractNum w:abstractNumId="22" w15:restartNumberingAfterBreak="0">
    <w:nsid w:val="74C31F67"/>
    <w:multiLevelType w:val="hybridMultilevel"/>
    <w:tmpl w:val="CAACD912"/>
    <w:lvl w:ilvl="0" w:tplc="0C5C737E">
      <w:start w:val="1"/>
      <w:numFmt w:val="bullet"/>
      <w:lvlText w:val=""/>
      <w:lvlJc w:val="left"/>
      <w:pPr>
        <w:tabs>
          <w:tab w:val="num" w:pos="720"/>
        </w:tabs>
        <w:ind w:left="720" w:hanging="360"/>
      </w:pPr>
      <w:rPr>
        <w:rFonts w:ascii="Wingdings 3" w:hAnsi="Wingdings 3" w:hint="default"/>
      </w:rPr>
    </w:lvl>
    <w:lvl w:ilvl="1" w:tplc="14345CBC" w:tentative="1">
      <w:start w:val="1"/>
      <w:numFmt w:val="bullet"/>
      <w:lvlText w:val=""/>
      <w:lvlJc w:val="left"/>
      <w:pPr>
        <w:tabs>
          <w:tab w:val="num" w:pos="1440"/>
        </w:tabs>
        <w:ind w:left="1440" w:hanging="360"/>
      </w:pPr>
      <w:rPr>
        <w:rFonts w:ascii="Wingdings 3" w:hAnsi="Wingdings 3" w:hint="default"/>
      </w:rPr>
    </w:lvl>
    <w:lvl w:ilvl="2" w:tplc="32DEF586" w:tentative="1">
      <w:start w:val="1"/>
      <w:numFmt w:val="bullet"/>
      <w:lvlText w:val=""/>
      <w:lvlJc w:val="left"/>
      <w:pPr>
        <w:tabs>
          <w:tab w:val="num" w:pos="2160"/>
        </w:tabs>
        <w:ind w:left="2160" w:hanging="360"/>
      </w:pPr>
      <w:rPr>
        <w:rFonts w:ascii="Wingdings 3" w:hAnsi="Wingdings 3" w:hint="default"/>
      </w:rPr>
    </w:lvl>
    <w:lvl w:ilvl="3" w:tplc="A1C6C792" w:tentative="1">
      <w:start w:val="1"/>
      <w:numFmt w:val="bullet"/>
      <w:lvlText w:val=""/>
      <w:lvlJc w:val="left"/>
      <w:pPr>
        <w:tabs>
          <w:tab w:val="num" w:pos="2880"/>
        </w:tabs>
        <w:ind w:left="2880" w:hanging="360"/>
      </w:pPr>
      <w:rPr>
        <w:rFonts w:ascii="Wingdings 3" w:hAnsi="Wingdings 3" w:hint="default"/>
      </w:rPr>
    </w:lvl>
    <w:lvl w:ilvl="4" w:tplc="DD500626" w:tentative="1">
      <w:start w:val="1"/>
      <w:numFmt w:val="bullet"/>
      <w:lvlText w:val=""/>
      <w:lvlJc w:val="left"/>
      <w:pPr>
        <w:tabs>
          <w:tab w:val="num" w:pos="3600"/>
        </w:tabs>
        <w:ind w:left="3600" w:hanging="360"/>
      </w:pPr>
      <w:rPr>
        <w:rFonts w:ascii="Wingdings 3" w:hAnsi="Wingdings 3" w:hint="default"/>
      </w:rPr>
    </w:lvl>
    <w:lvl w:ilvl="5" w:tplc="434C08B4" w:tentative="1">
      <w:start w:val="1"/>
      <w:numFmt w:val="bullet"/>
      <w:lvlText w:val=""/>
      <w:lvlJc w:val="left"/>
      <w:pPr>
        <w:tabs>
          <w:tab w:val="num" w:pos="4320"/>
        </w:tabs>
        <w:ind w:left="4320" w:hanging="360"/>
      </w:pPr>
      <w:rPr>
        <w:rFonts w:ascii="Wingdings 3" w:hAnsi="Wingdings 3" w:hint="default"/>
      </w:rPr>
    </w:lvl>
    <w:lvl w:ilvl="6" w:tplc="541E93B2" w:tentative="1">
      <w:start w:val="1"/>
      <w:numFmt w:val="bullet"/>
      <w:lvlText w:val=""/>
      <w:lvlJc w:val="left"/>
      <w:pPr>
        <w:tabs>
          <w:tab w:val="num" w:pos="5040"/>
        </w:tabs>
        <w:ind w:left="5040" w:hanging="360"/>
      </w:pPr>
      <w:rPr>
        <w:rFonts w:ascii="Wingdings 3" w:hAnsi="Wingdings 3" w:hint="default"/>
      </w:rPr>
    </w:lvl>
    <w:lvl w:ilvl="7" w:tplc="947A9700" w:tentative="1">
      <w:start w:val="1"/>
      <w:numFmt w:val="bullet"/>
      <w:lvlText w:val=""/>
      <w:lvlJc w:val="left"/>
      <w:pPr>
        <w:tabs>
          <w:tab w:val="num" w:pos="5760"/>
        </w:tabs>
        <w:ind w:left="5760" w:hanging="360"/>
      </w:pPr>
      <w:rPr>
        <w:rFonts w:ascii="Wingdings 3" w:hAnsi="Wingdings 3" w:hint="default"/>
      </w:rPr>
    </w:lvl>
    <w:lvl w:ilvl="8" w:tplc="55889AE2" w:tentative="1">
      <w:start w:val="1"/>
      <w:numFmt w:val="bullet"/>
      <w:lvlText w:val=""/>
      <w:lvlJc w:val="left"/>
      <w:pPr>
        <w:tabs>
          <w:tab w:val="num" w:pos="6480"/>
        </w:tabs>
        <w:ind w:left="6480" w:hanging="360"/>
      </w:pPr>
      <w:rPr>
        <w:rFonts w:ascii="Wingdings 3" w:hAnsi="Wingdings 3" w:hint="default"/>
      </w:rPr>
    </w:lvl>
  </w:abstractNum>
  <w:abstractNum w:abstractNumId="23" w15:restartNumberingAfterBreak="0">
    <w:nsid w:val="7BE13844"/>
    <w:multiLevelType w:val="multilevel"/>
    <w:tmpl w:val="902C90FC"/>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num w:numId="1">
    <w:abstractNumId w:val="13"/>
  </w:num>
  <w:num w:numId="2">
    <w:abstractNumId w:val="6"/>
  </w:num>
  <w:num w:numId="3">
    <w:abstractNumId w:val="23"/>
  </w:num>
  <w:num w:numId="4">
    <w:abstractNumId w:val="15"/>
  </w:num>
  <w:num w:numId="5">
    <w:abstractNumId w:val="18"/>
  </w:num>
  <w:num w:numId="6">
    <w:abstractNumId w:val="1"/>
  </w:num>
  <w:num w:numId="7">
    <w:abstractNumId w:val="5"/>
  </w:num>
  <w:num w:numId="8">
    <w:abstractNumId w:val="7"/>
  </w:num>
  <w:num w:numId="9">
    <w:abstractNumId w:val="2"/>
  </w:num>
  <w:num w:numId="10">
    <w:abstractNumId w:val="16"/>
  </w:num>
  <w:num w:numId="11">
    <w:abstractNumId w:val="17"/>
  </w:num>
  <w:num w:numId="12">
    <w:abstractNumId w:val="22"/>
  </w:num>
  <w:num w:numId="13">
    <w:abstractNumId w:val="12"/>
  </w:num>
  <w:num w:numId="14">
    <w:abstractNumId w:val="9"/>
  </w:num>
  <w:num w:numId="15">
    <w:abstractNumId w:val="19"/>
  </w:num>
  <w:num w:numId="16">
    <w:abstractNumId w:val="21"/>
  </w:num>
  <w:num w:numId="17">
    <w:abstractNumId w:val="20"/>
  </w:num>
  <w:num w:numId="18">
    <w:abstractNumId w:val="0"/>
  </w:num>
  <w:num w:numId="19">
    <w:abstractNumId w:val="3"/>
  </w:num>
  <w:num w:numId="20">
    <w:abstractNumId w:val="4"/>
  </w:num>
  <w:num w:numId="21">
    <w:abstractNumId w:val="11"/>
  </w:num>
  <w:num w:numId="22">
    <w:abstractNumId w:val="8"/>
  </w:num>
  <w:num w:numId="23">
    <w:abstractNumId w:val="10"/>
  </w:num>
  <w:num w:numId="24">
    <w:abstractNumId w:val="1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685E"/>
    <w:rsid w:val="00014324"/>
    <w:rsid w:val="000335CD"/>
    <w:rsid w:val="00045281"/>
    <w:rsid w:val="0005302D"/>
    <w:rsid w:val="0006217E"/>
    <w:rsid w:val="0009720B"/>
    <w:rsid w:val="000C4289"/>
    <w:rsid w:val="000D2292"/>
    <w:rsid w:val="000D65A5"/>
    <w:rsid w:val="000E5EE2"/>
    <w:rsid w:val="000E7182"/>
    <w:rsid w:val="000F215B"/>
    <w:rsid w:val="000F461F"/>
    <w:rsid w:val="00102B14"/>
    <w:rsid w:val="001338B4"/>
    <w:rsid w:val="0014784D"/>
    <w:rsid w:val="00147A36"/>
    <w:rsid w:val="00152726"/>
    <w:rsid w:val="0015414A"/>
    <w:rsid w:val="0015599E"/>
    <w:rsid w:val="00165576"/>
    <w:rsid w:val="001960CE"/>
    <w:rsid w:val="001B4EC7"/>
    <w:rsid w:val="001C60E5"/>
    <w:rsid w:val="001D3B1B"/>
    <w:rsid w:val="00205EA8"/>
    <w:rsid w:val="002076C3"/>
    <w:rsid w:val="002432C0"/>
    <w:rsid w:val="00250F5B"/>
    <w:rsid w:val="0025252C"/>
    <w:rsid w:val="00256113"/>
    <w:rsid w:val="00267C96"/>
    <w:rsid w:val="00271215"/>
    <w:rsid w:val="00274D58"/>
    <w:rsid w:val="00280103"/>
    <w:rsid w:val="00286320"/>
    <w:rsid w:val="002D3C39"/>
    <w:rsid w:val="002E72EF"/>
    <w:rsid w:val="002F26C1"/>
    <w:rsid w:val="00324F0B"/>
    <w:rsid w:val="00337C61"/>
    <w:rsid w:val="00355330"/>
    <w:rsid w:val="00361A4F"/>
    <w:rsid w:val="0036641A"/>
    <w:rsid w:val="00373E3F"/>
    <w:rsid w:val="00375A75"/>
    <w:rsid w:val="003A43F8"/>
    <w:rsid w:val="003B03DA"/>
    <w:rsid w:val="003B54C8"/>
    <w:rsid w:val="003B7622"/>
    <w:rsid w:val="003B7795"/>
    <w:rsid w:val="003D26A2"/>
    <w:rsid w:val="003E77B8"/>
    <w:rsid w:val="003F683C"/>
    <w:rsid w:val="003F6D14"/>
    <w:rsid w:val="00405A9E"/>
    <w:rsid w:val="004076C4"/>
    <w:rsid w:val="00410939"/>
    <w:rsid w:val="00451825"/>
    <w:rsid w:val="00464504"/>
    <w:rsid w:val="0047567D"/>
    <w:rsid w:val="004A3624"/>
    <w:rsid w:val="004A39CF"/>
    <w:rsid w:val="004A425E"/>
    <w:rsid w:val="004A6C5A"/>
    <w:rsid w:val="004B09F4"/>
    <w:rsid w:val="004C39A6"/>
    <w:rsid w:val="004F45CD"/>
    <w:rsid w:val="004F4B61"/>
    <w:rsid w:val="00500829"/>
    <w:rsid w:val="005030FB"/>
    <w:rsid w:val="00504B0F"/>
    <w:rsid w:val="005106D5"/>
    <w:rsid w:val="005108B3"/>
    <w:rsid w:val="00531FF5"/>
    <w:rsid w:val="0053739A"/>
    <w:rsid w:val="005440DD"/>
    <w:rsid w:val="0055088C"/>
    <w:rsid w:val="0056046A"/>
    <w:rsid w:val="005672D9"/>
    <w:rsid w:val="00572300"/>
    <w:rsid w:val="005826C9"/>
    <w:rsid w:val="005876B5"/>
    <w:rsid w:val="005A5B33"/>
    <w:rsid w:val="005B196B"/>
    <w:rsid w:val="005B4884"/>
    <w:rsid w:val="005D2633"/>
    <w:rsid w:val="005D2E24"/>
    <w:rsid w:val="005D40D2"/>
    <w:rsid w:val="00603BAD"/>
    <w:rsid w:val="00625077"/>
    <w:rsid w:val="0062759D"/>
    <w:rsid w:val="0063282B"/>
    <w:rsid w:val="006375E3"/>
    <w:rsid w:val="0065660F"/>
    <w:rsid w:val="00674612"/>
    <w:rsid w:val="00685E99"/>
    <w:rsid w:val="006A0E94"/>
    <w:rsid w:val="006D1161"/>
    <w:rsid w:val="006D4DD5"/>
    <w:rsid w:val="006D50E2"/>
    <w:rsid w:val="006E5865"/>
    <w:rsid w:val="006F3197"/>
    <w:rsid w:val="00703C9F"/>
    <w:rsid w:val="00711505"/>
    <w:rsid w:val="00714E22"/>
    <w:rsid w:val="0071656A"/>
    <w:rsid w:val="00720F98"/>
    <w:rsid w:val="007219C8"/>
    <w:rsid w:val="007228A4"/>
    <w:rsid w:val="00734DFF"/>
    <w:rsid w:val="00762E20"/>
    <w:rsid w:val="00766381"/>
    <w:rsid w:val="00781B16"/>
    <w:rsid w:val="00781F6D"/>
    <w:rsid w:val="00785B6C"/>
    <w:rsid w:val="00792B18"/>
    <w:rsid w:val="00793568"/>
    <w:rsid w:val="007A1555"/>
    <w:rsid w:val="007A2DC0"/>
    <w:rsid w:val="007B420E"/>
    <w:rsid w:val="007B4CE5"/>
    <w:rsid w:val="007D5972"/>
    <w:rsid w:val="007E3A8E"/>
    <w:rsid w:val="008029EE"/>
    <w:rsid w:val="00835EE3"/>
    <w:rsid w:val="008526DB"/>
    <w:rsid w:val="008616E4"/>
    <w:rsid w:val="00864D8C"/>
    <w:rsid w:val="0089434A"/>
    <w:rsid w:val="008A2A4F"/>
    <w:rsid w:val="008C4DF8"/>
    <w:rsid w:val="008F0F4A"/>
    <w:rsid w:val="008F2E9A"/>
    <w:rsid w:val="008F62A4"/>
    <w:rsid w:val="00917F06"/>
    <w:rsid w:val="00931114"/>
    <w:rsid w:val="009427E5"/>
    <w:rsid w:val="00952CB7"/>
    <w:rsid w:val="0095405E"/>
    <w:rsid w:val="00955A24"/>
    <w:rsid w:val="0095743F"/>
    <w:rsid w:val="0097229A"/>
    <w:rsid w:val="00985FF4"/>
    <w:rsid w:val="009948F4"/>
    <w:rsid w:val="00996632"/>
    <w:rsid w:val="009D4B92"/>
    <w:rsid w:val="009F2326"/>
    <w:rsid w:val="00A123FF"/>
    <w:rsid w:val="00A16BB7"/>
    <w:rsid w:val="00A23173"/>
    <w:rsid w:val="00A47073"/>
    <w:rsid w:val="00A47238"/>
    <w:rsid w:val="00A617E2"/>
    <w:rsid w:val="00A662B9"/>
    <w:rsid w:val="00A72458"/>
    <w:rsid w:val="00A85C60"/>
    <w:rsid w:val="00AC168D"/>
    <w:rsid w:val="00AD2A94"/>
    <w:rsid w:val="00AD3FE6"/>
    <w:rsid w:val="00AF097E"/>
    <w:rsid w:val="00B07A8D"/>
    <w:rsid w:val="00B22B43"/>
    <w:rsid w:val="00B51DD6"/>
    <w:rsid w:val="00B64FDF"/>
    <w:rsid w:val="00B674C4"/>
    <w:rsid w:val="00B83785"/>
    <w:rsid w:val="00B877AD"/>
    <w:rsid w:val="00B90DA5"/>
    <w:rsid w:val="00B94A42"/>
    <w:rsid w:val="00BC4889"/>
    <w:rsid w:val="00BD440E"/>
    <w:rsid w:val="00BD559A"/>
    <w:rsid w:val="00BE18EE"/>
    <w:rsid w:val="00BF6C29"/>
    <w:rsid w:val="00C02687"/>
    <w:rsid w:val="00C266FC"/>
    <w:rsid w:val="00C52093"/>
    <w:rsid w:val="00C52BDC"/>
    <w:rsid w:val="00C53820"/>
    <w:rsid w:val="00C5464C"/>
    <w:rsid w:val="00C63AA7"/>
    <w:rsid w:val="00C96858"/>
    <w:rsid w:val="00CA528E"/>
    <w:rsid w:val="00CA70AE"/>
    <w:rsid w:val="00CB215A"/>
    <w:rsid w:val="00CB4484"/>
    <w:rsid w:val="00CB4A81"/>
    <w:rsid w:val="00CC051B"/>
    <w:rsid w:val="00CC4CAC"/>
    <w:rsid w:val="00CD7C06"/>
    <w:rsid w:val="00D00220"/>
    <w:rsid w:val="00D1147D"/>
    <w:rsid w:val="00D202B9"/>
    <w:rsid w:val="00D206AB"/>
    <w:rsid w:val="00D31A6E"/>
    <w:rsid w:val="00D3412D"/>
    <w:rsid w:val="00D36E75"/>
    <w:rsid w:val="00D42181"/>
    <w:rsid w:val="00D429DD"/>
    <w:rsid w:val="00D43636"/>
    <w:rsid w:val="00D6332D"/>
    <w:rsid w:val="00D67CD0"/>
    <w:rsid w:val="00D7009C"/>
    <w:rsid w:val="00DC3A55"/>
    <w:rsid w:val="00DC5E24"/>
    <w:rsid w:val="00DE28FD"/>
    <w:rsid w:val="00DF0FA4"/>
    <w:rsid w:val="00DF4AA1"/>
    <w:rsid w:val="00E05E03"/>
    <w:rsid w:val="00E0685E"/>
    <w:rsid w:val="00E24192"/>
    <w:rsid w:val="00E305F9"/>
    <w:rsid w:val="00E30914"/>
    <w:rsid w:val="00E326F6"/>
    <w:rsid w:val="00E5105E"/>
    <w:rsid w:val="00E51801"/>
    <w:rsid w:val="00E6279E"/>
    <w:rsid w:val="00E66AE5"/>
    <w:rsid w:val="00E77028"/>
    <w:rsid w:val="00E9772F"/>
    <w:rsid w:val="00EA0B9D"/>
    <w:rsid w:val="00EC0A0F"/>
    <w:rsid w:val="00EF3425"/>
    <w:rsid w:val="00F00293"/>
    <w:rsid w:val="00F20EC1"/>
    <w:rsid w:val="00F327CC"/>
    <w:rsid w:val="00F5653E"/>
    <w:rsid w:val="00F711BD"/>
    <w:rsid w:val="00F73159"/>
    <w:rsid w:val="00F7651D"/>
    <w:rsid w:val="00F93162"/>
    <w:rsid w:val="00FA1399"/>
    <w:rsid w:val="00FE5E00"/>
    <w:rsid w:val="00FF2D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592A850F-7D56-43AD-A16A-A21B221AF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65A5"/>
    <w:rPr>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uiPriority w:val="99"/>
    <w:rsid w:val="000D65A5"/>
    <w:pPr>
      <w:tabs>
        <w:tab w:val="center" w:pos="4153"/>
        <w:tab w:val="right" w:pos="8306"/>
      </w:tabs>
    </w:p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paragraph" w:styleId="ListParagraph">
    <w:name w:val="List Paragraph"/>
    <w:basedOn w:val="Normal"/>
    <w:uiPriority w:val="34"/>
    <w:qFormat/>
    <w:rsid w:val="0053739A"/>
    <w:pPr>
      <w:ind w:left="720"/>
      <w:contextualSpacing/>
    </w:pPr>
  </w:style>
  <w:style w:type="paragraph" w:customStyle="1" w:styleId="SMUNORMALARIAL">
    <w:name w:val="SMU NORMAL ARIAL"/>
    <w:basedOn w:val="Normal"/>
    <w:rsid w:val="0053739A"/>
    <w:rPr>
      <w:rFonts w:ascii="Arial" w:hAnsi="Arial"/>
      <w:sz w:val="22"/>
      <w:szCs w:val="24"/>
    </w:rPr>
  </w:style>
  <w:style w:type="paragraph" w:styleId="Caption">
    <w:name w:val="caption"/>
    <w:basedOn w:val="Normal"/>
    <w:next w:val="Normal"/>
    <w:unhideWhenUsed/>
    <w:qFormat/>
    <w:rsid w:val="0053739A"/>
    <w:pPr>
      <w:spacing w:after="200"/>
    </w:pPr>
    <w:rPr>
      <w:b/>
      <w:bCs/>
      <w:color w:val="4F81BD" w:themeColor="accent1"/>
      <w:sz w:val="18"/>
      <w:szCs w:val="18"/>
    </w:rPr>
  </w:style>
  <w:style w:type="paragraph" w:styleId="NormalWeb">
    <w:name w:val="Normal (Web)"/>
    <w:basedOn w:val="Normal"/>
    <w:uiPriority w:val="99"/>
    <w:semiHidden/>
    <w:unhideWhenUsed/>
    <w:rsid w:val="0053739A"/>
    <w:pPr>
      <w:spacing w:before="100" w:beforeAutospacing="1" w:after="100" w:afterAutospacing="1"/>
    </w:pPr>
    <w:rPr>
      <w:rFonts w:eastAsiaTheme="minorEastAsia"/>
      <w:szCs w:val="24"/>
    </w:rPr>
  </w:style>
  <w:style w:type="paragraph" w:customStyle="1" w:styleId="paragraph">
    <w:name w:val="paragraph"/>
    <w:basedOn w:val="Normal"/>
    <w:rsid w:val="00F00293"/>
    <w:pPr>
      <w:spacing w:before="100" w:beforeAutospacing="1" w:after="100" w:afterAutospacing="1"/>
    </w:pPr>
    <w:rPr>
      <w:szCs w:val="24"/>
    </w:rPr>
  </w:style>
  <w:style w:type="character" w:customStyle="1" w:styleId="eop">
    <w:name w:val="eop"/>
    <w:basedOn w:val="DefaultParagraphFont"/>
    <w:rsid w:val="00F00293"/>
  </w:style>
  <w:style w:type="character" w:customStyle="1" w:styleId="normaltextrun">
    <w:name w:val="normaltextrun"/>
    <w:basedOn w:val="DefaultParagraphFont"/>
    <w:rsid w:val="00F00293"/>
  </w:style>
  <w:style w:type="character" w:customStyle="1" w:styleId="spellingerror">
    <w:name w:val="spellingerror"/>
    <w:basedOn w:val="DefaultParagraphFont"/>
    <w:rsid w:val="001D3B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1975915">
      <w:bodyDiv w:val="1"/>
      <w:marLeft w:val="0"/>
      <w:marRight w:val="0"/>
      <w:marTop w:val="0"/>
      <w:marBottom w:val="0"/>
      <w:divBdr>
        <w:top w:val="none" w:sz="0" w:space="0" w:color="auto"/>
        <w:left w:val="none" w:sz="0" w:space="0" w:color="auto"/>
        <w:bottom w:val="none" w:sz="0" w:space="0" w:color="auto"/>
        <w:right w:val="none" w:sz="0" w:space="0" w:color="auto"/>
      </w:divBdr>
      <w:divsChild>
        <w:div w:id="1290890829">
          <w:marLeft w:val="547"/>
          <w:marRight w:val="0"/>
          <w:marTop w:val="200"/>
          <w:marBottom w:val="0"/>
          <w:divBdr>
            <w:top w:val="none" w:sz="0" w:space="0" w:color="auto"/>
            <w:left w:val="none" w:sz="0" w:space="0" w:color="auto"/>
            <w:bottom w:val="none" w:sz="0" w:space="0" w:color="auto"/>
            <w:right w:val="none" w:sz="0" w:space="0" w:color="auto"/>
          </w:divBdr>
        </w:div>
        <w:div w:id="76756444">
          <w:marLeft w:val="547"/>
          <w:marRight w:val="0"/>
          <w:marTop w:val="200"/>
          <w:marBottom w:val="0"/>
          <w:divBdr>
            <w:top w:val="none" w:sz="0" w:space="0" w:color="auto"/>
            <w:left w:val="none" w:sz="0" w:space="0" w:color="auto"/>
            <w:bottom w:val="none" w:sz="0" w:space="0" w:color="auto"/>
            <w:right w:val="none" w:sz="0" w:space="0" w:color="auto"/>
          </w:divBdr>
        </w:div>
        <w:div w:id="32703936">
          <w:marLeft w:val="547"/>
          <w:marRight w:val="0"/>
          <w:marTop w:val="200"/>
          <w:marBottom w:val="0"/>
          <w:divBdr>
            <w:top w:val="none" w:sz="0" w:space="0" w:color="auto"/>
            <w:left w:val="none" w:sz="0" w:space="0" w:color="auto"/>
            <w:bottom w:val="none" w:sz="0" w:space="0" w:color="auto"/>
            <w:right w:val="none" w:sz="0" w:space="0" w:color="auto"/>
          </w:divBdr>
        </w:div>
        <w:div w:id="52437335">
          <w:marLeft w:val="547"/>
          <w:marRight w:val="0"/>
          <w:marTop w:val="200"/>
          <w:marBottom w:val="0"/>
          <w:divBdr>
            <w:top w:val="none" w:sz="0" w:space="0" w:color="auto"/>
            <w:left w:val="none" w:sz="0" w:space="0" w:color="auto"/>
            <w:bottom w:val="none" w:sz="0" w:space="0" w:color="auto"/>
            <w:right w:val="none" w:sz="0" w:space="0" w:color="auto"/>
          </w:divBdr>
        </w:div>
        <w:div w:id="433021352">
          <w:marLeft w:val="547"/>
          <w:marRight w:val="0"/>
          <w:marTop w:val="200"/>
          <w:marBottom w:val="0"/>
          <w:divBdr>
            <w:top w:val="none" w:sz="0" w:space="0" w:color="auto"/>
            <w:left w:val="none" w:sz="0" w:space="0" w:color="auto"/>
            <w:bottom w:val="none" w:sz="0" w:space="0" w:color="auto"/>
            <w:right w:val="none" w:sz="0" w:space="0" w:color="auto"/>
          </w:divBdr>
        </w:div>
        <w:div w:id="1226259160">
          <w:marLeft w:val="547"/>
          <w:marRight w:val="0"/>
          <w:marTop w:val="200"/>
          <w:marBottom w:val="0"/>
          <w:divBdr>
            <w:top w:val="none" w:sz="0" w:space="0" w:color="auto"/>
            <w:left w:val="none" w:sz="0" w:space="0" w:color="auto"/>
            <w:bottom w:val="none" w:sz="0" w:space="0" w:color="auto"/>
            <w:right w:val="none" w:sz="0" w:space="0" w:color="auto"/>
          </w:divBdr>
        </w:div>
        <w:div w:id="1336113525">
          <w:marLeft w:val="547"/>
          <w:marRight w:val="0"/>
          <w:marTop w:val="200"/>
          <w:marBottom w:val="0"/>
          <w:divBdr>
            <w:top w:val="none" w:sz="0" w:space="0" w:color="auto"/>
            <w:left w:val="none" w:sz="0" w:space="0" w:color="auto"/>
            <w:bottom w:val="none" w:sz="0" w:space="0" w:color="auto"/>
            <w:right w:val="none" w:sz="0" w:space="0" w:color="auto"/>
          </w:divBdr>
        </w:div>
        <w:div w:id="79449120">
          <w:marLeft w:val="547"/>
          <w:marRight w:val="0"/>
          <w:marTop w:val="200"/>
          <w:marBottom w:val="0"/>
          <w:divBdr>
            <w:top w:val="none" w:sz="0" w:space="0" w:color="auto"/>
            <w:left w:val="none" w:sz="0" w:space="0" w:color="auto"/>
            <w:bottom w:val="none" w:sz="0" w:space="0" w:color="auto"/>
            <w:right w:val="none" w:sz="0" w:space="0" w:color="auto"/>
          </w:divBdr>
        </w:div>
      </w:divsChild>
    </w:div>
    <w:div w:id="472913539">
      <w:bodyDiv w:val="1"/>
      <w:marLeft w:val="0"/>
      <w:marRight w:val="0"/>
      <w:marTop w:val="0"/>
      <w:marBottom w:val="0"/>
      <w:divBdr>
        <w:top w:val="none" w:sz="0" w:space="0" w:color="auto"/>
        <w:left w:val="none" w:sz="0" w:space="0" w:color="auto"/>
        <w:bottom w:val="none" w:sz="0" w:space="0" w:color="auto"/>
        <w:right w:val="none" w:sz="0" w:space="0" w:color="auto"/>
      </w:divBdr>
      <w:divsChild>
        <w:div w:id="929002235">
          <w:marLeft w:val="547"/>
          <w:marRight w:val="0"/>
          <w:marTop w:val="200"/>
          <w:marBottom w:val="0"/>
          <w:divBdr>
            <w:top w:val="none" w:sz="0" w:space="0" w:color="auto"/>
            <w:left w:val="none" w:sz="0" w:space="0" w:color="auto"/>
            <w:bottom w:val="none" w:sz="0" w:space="0" w:color="auto"/>
            <w:right w:val="none" w:sz="0" w:space="0" w:color="auto"/>
          </w:divBdr>
        </w:div>
        <w:div w:id="243028726">
          <w:marLeft w:val="547"/>
          <w:marRight w:val="0"/>
          <w:marTop w:val="200"/>
          <w:marBottom w:val="0"/>
          <w:divBdr>
            <w:top w:val="none" w:sz="0" w:space="0" w:color="auto"/>
            <w:left w:val="none" w:sz="0" w:space="0" w:color="auto"/>
            <w:bottom w:val="none" w:sz="0" w:space="0" w:color="auto"/>
            <w:right w:val="none" w:sz="0" w:space="0" w:color="auto"/>
          </w:divBdr>
        </w:div>
        <w:div w:id="1349720528">
          <w:marLeft w:val="547"/>
          <w:marRight w:val="0"/>
          <w:marTop w:val="200"/>
          <w:marBottom w:val="0"/>
          <w:divBdr>
            <w:top w:val="none" w:sz="0" w:space="0" w:color="auto"/>
            <w:left w:val="none" w:sz="0" w:space="0" w:color="auto"/>
            <w:bottom w:val="none" w:sz="0" w:space="0" w:color="auto"/>
            <w:right w:val="none" w:sz="0" w:space="0" w:color="auto"/>
          </w:divBdr>
        </w:div>
        <w:div w:id="247009847">
          <w:marLeft w:val="547"/>
          <w:marRight w:val="0"/>
          <w:marTop w:val="200"/>
          <w:marBottom w:val="0"/>
          <w:divBdr>
            <w:top w:val="none" w:sz="0" w:space="0" w:color="auto"/>
            <w:left w:val="none" w:sz="0" w:space="0" w:color="auto"/>
            <w:bottom w:val="none" w:sz="0" w:space="0" w:color="auto"/>
            <w:right w:val="none" w:sz="0" w:space="0" w:color="auto"/>
          </w:divBdr>
        </w:div>
        <w:div w:id="1706559873">
          <w:marLeft w:val="547"/>
          <w:marRight w:val="0"/>
          <w:marTop w:val="200"/>
          <w:marBottom w:val="0"/>
          <w:divBdr>
            <w:top w:val="none" w:sz="0" w:space="0" w:color="auto"/>
            <w:left w:val="none" w:sz="0" w:space="0" w:color="auto"/>
            <w:bottom w:val="none" w:sz="0" w:space="0" w:color="auto"/>
            <w:right w:val="none" w:sz="0" w:space="0" w:color="auto"/>
          </w:divBdr>
        </w:div>
        <w:div w:id="848063772">
          <w:marLeft w:val="547"/>
          <w:marRight w:val="0"/>
          <w:marTop w:val="200"/>
          <w:marBottom w:val="0"/>
          <w:divBdr>
            <w:top w:val="none" w:sz="0" w:space="0" w:color="auto"/>
            <w:left w:val="none" w:sz="0" w:space="0" w:color="auto"/>
            <w:bottom w:val="none" w:sz="0" w:space="0" w:color="auto"/>
            <w:right w:val="none" w:sz="0" w:space="0" w:color="auto"/>
          </w:divBdr>
        </w:div>
        <w:div w:id="1499350025">
          <w:marLeft w:val="547"/>
          <w:marRight w:val="0"/>
          <w:marTop w:val="200"/>
          <w:marBottom w:val="0"/>
          <w:divBdr>
            <w:top w:val="none" w:sz="0" w:space="0" w:color="auto"/>
            <w:left w:val="none" w:sz="0" w:space="0" w:color="auto"/>
            <w:bottom w:val="none" w:sz="0" w:space="0" w:color="auto"/>
            <w:right w:val="none" w:sz="0" w:space="0" w:color="auto"/>
          </w:divBdr>
        </w:div>
        <w:div w:id="1269509870">
          <w:marLeft w:val="547"/>
          <w:marRight w:val="0"/>
          <w:marTop w:val="200"/>
          <w:marBottom w:val="0"/>
          <w:divBdr>
            <w:top w:val="none" w:sz="0" w:space="0" w:color="auto"/>
            <w:left w:val="none" w:sz="0" w:space="0" w:color="auto"/>
            <w:bottom w:val="none" w:sz="0" w:space="0" w:color="auto"/>
            <w:right w:val="none" w:sz="0" w:space="0" w:color="auto"/>
          </w:divBdr>
        </w:div>
        <w:div w:id="1077164393">
          <w:marLeft w:val="547"/>
          <w:marRight w:val="0"/>
          <w:marTop w:val="200"/>
          <w:marBottom w:val="0"/>
          <w:divBdr>
            <w:top w:val="none" w:sz="0" w:space="0" w:color="auto"/>
            <w:left w:val="none" w:sz="0" w:space="0" w:color="auto"/>
            <w:bottom w:val="none" w:sz="0" w:space="0" w:color="auto"/>
            <w:right w:val="none" w:sz="0" w:space="0" w:color="auto"/>
          </w:divBdr>
        </w:div>
      </w:divsChild>
    </w:div>
    <w:div w:id="552423075">
      <w:bodyDiv w:val="1"/>
      <w:marLeft w:val="0"/>
      <w:marRight w:val="0"/>
      <w:marTop w:val="0"/>
      <w:marBottom w:val="0"/>
      <w:divBdr>
        <w:top w:val="none" w:sz="0" w:space="0" w:color="auto"/>
        <w:left w:val="none" w:sz="0" w:space="0" w:color="auto"/>
        <w:bottom w:val="none" w:sz="0" w:space="0" w:color="auto"/>
        <w:right w:val="none" w:sz="0" w:space="0" w:color="auto"/>
      </w:divBdr>
      <w:divsChild>
        <w:div w:id="898439497">
          <w:marLeft w:val="0"/>
          <w:marRight w:val="0"/>
          <w:marTop w:val="0"/>
          <w:marBottom w:val="0"/>
          <w:divBdr>
            <w:top w:val="none" w:sz="0" w:space="0" w:color="auto"/>
            <w:left w:val="none" w:sz="0" w:space="0" w:color="auto"/>
            <w:bottom w:val="none" w:sz="0" w:space="0" w:color="auto"/>
            <w:right w:val="none" w:sz="0" w:space="0" w:color="auto"/>
          </w:divBdr>
        </w:div>
        <w:div w:id="673188409">
          <w:marLeft w:val="0"/>
          <w:marRight w:val="0"/>
          <w:marTop w:val="0"/>
          <w:marBottom w:val="0"/>
          <w:divBdr>
            <w:top w:val="none" w:sz="0" w:space="0" w:color="auto"/>
            <w:left w:val="none" w:sz="0" w:space="0" w:color="auto"/>
            <w:bottom w:val="none" w:sz="0" w:space="0" w:color="auto"/>
            <w:right w:val="none" w:sz="0" w:space="0" w:color="auto"/>
          </w:divBdr>
          <w:divsChild>
            <w:div w:id="440297294">
              <w:marLeft w:val="0"/>
              <w:marRight w:val="0"/>
              <w:marTop w:val="0"/>
              <w:marBottom w:val="0"/>
              <w:divBdr>
                <w:top w:val="none" w:sz="0" w:space="0" w:color="auto"/>
                <w:left w:val="none" w:sz="0" w:space="0" w:color="auto"/>
                <w:bottom w:val="none" w:sz="0" w:space="0" w:color="auto"/>
                <w:right w:val="none" w:sz="0" w:space="0" w:color="auto"/>
              </w:divBdr>
            </w:div>
            <w:div w:id="43524903">
              <w:marLeft w:val="0"/>
              <w:marRight w:val="0"/>
              <w:marTop w:val="0"/>
              <w:marBottom w:val="0"/>
              <w:divBdr>
                <w:top w:val="none" w:sz="0" w:space="0" w:color="auto"/>
                <w:left w:val="none" w:sz="0" w:space="0" w:color="auto"/>
                <w:bottom w:val="none" w:sz="0" w:space="0" w:color="auto"/>
                <w:right w:val="none" w:sz="0" w:space="0" w:color="auto"/>
              </w:divBdr>
            </w:div>
            <w:div w:id="635179073">
              <w:marLeft w:val="0"/>
              <w:marRight w:val="0"/>
              <w:marTop w:val="0"/>
              <w:marBottom w:val="0"/>
              <w:divBdr>
                <w:top w:val="none" w:sz="0" w:space="0" w:color="auto"/>
                <w:left w:val="none" w:sz="0" w:space="0" w:color="auto"/>
                <w:bottom w:val="none" w:sz="0" w:space="0" w:color="auto"/>
                <w:right w:val="none" w:sz="0" w:space="0" w:color="auto"/>
              </w:divBdr>
            </w:div>
          </w:divsChild>
        </w:div>
        <w:div w:id="863908926">
          <w:marLeft w:val="0"/>
          <w:marRight w:val="0"/>
          <w:marTop w:val="0"/>
          <w:marBottom w:val="0"/>
          <w:divBdr>
            <w:top w:val="none" w:sz="0" w:space="0" w:color="auto"/>
            <w:left w:val="none" w:sz="0" w:space="0" w:color="auto"/>
            <w:bottom w:val="none" w:sz="0" w:space="0" w:color="auto"/>
            <w:right w:val="none" w:sz="0" w:space="0" w:color="auto"/>
          </w:divBdr>
        </w:div>
        <w:div w:id="1026759603">
          <w:marLeft w:val="0"/>
          <w:marRight w:val="0"/>
          <w:marTop w:val="0"/>
          <w:marBottom w:val="0"/>
          <w:divBdr>
            <w:top w:val="none" w:sz="0" w:space="0" w:color="auto"/>
            <w:left w:val="none" w:sz="0" w:space="0" w:color="auto"/>
            <w:bottom w:val="none" w:sz="0" w:space="0" w:color="auto"/>
            <w:right w:val="none" w:sz="0" w:space="0" w:color="auto"/>
          </w:divBdr>
        </w:div>
      </w:divsChild>
    </w:div>
    <w:div w:id="1042677904">
      <w:bodyDiv w:val="1"/>
      <w:marLeft w:val="0"/>
      <w:marRight w:val="0"/>
      <w:marTop w:val="0"/>
      <w:marBottom w:val="0"/>
      <w:divBdr>
        <w:top w:val="none" w:sz="0" w:space="0" w:color="auto"/>
        <w:left w:val="none" w:sz="0" w:space="0" w:color="auto"/>
        <w:bottom w:val="none" w:sz="0" w:space="0" w:color="auto"/>
        <w:right w:val="none" w:sz="0" w:space="0" w:color="auto"/>
      </w:divBdr>
    </w:div>
    <w:div w:id="1044254571">
      <w:bodyDiv w:val="1"/>
      <w:marLeft w:val="0"/>
      <w:marRight w:val="0"/>
      <w:marTop w:val="0"/>
      <w:marBottom w:val="0"/>
      <w:divBdr>
        <w:top w:val="none" w:sz="0" w:space="0" w:color="auto"/>
        <w:left w:val="none" w:sz="0" w:space="0" w:color="auto"/>
        <w:bottom w:val="none" w:sz="0" w:space="0" w:color="auto"/>
        <w:right w:val="none" w:sz="0" w:space="0" w:color="auto"/>
      </w:divBdr>
      <w:divsChild>
        <w:div w:id="1702047097">
          <w:marLeft w:val="0"/>
          <w:marRight w:val="0"/>
          <w:marTop w:val="0"/>
          <w:marBottom w:val="0"/>
          <w:divBdr>
            <w:top w:val="none" w:sz="0" w:space="0" w:color="auto"/>
            <w:left w:val="none" w:sz="0" w:space="0" w:color="auto"/>
            <w:bottom w:val="none" w:sz="0" w:space="0" w:color="auto"/>
            <w:right w:val="none" w:sz="0" w:space="0" w:color="auto"/>
          </w:divBdr>
          <w:divsChild>
            <w:div w:id="996803462">
              <w:marLeft w:val="0"/>
              <w:marRight w:val="0"/>
              <w:marTop w:val="0"/>
              <w:marBottom w:val="0"/>
              <w:divBdr>
                <w:top w:val="none" w:sz="0" w:space="0" w:color="auto"/>
                <w:left w:val="none" w:sz="0" w:space="0" w:color="auto"/>
                <w:bottom w:val="none" w:sz="0" w:space="0" w:color="auto"/>
                <w:right w:val="none" w:sz="0" w:space="0" w:color="auto"/>
              </w:divBdr>
            </w:div>
            <w:div w:id="939490705">
              <w:marLeft w:val="0"/>
              <w:marRight w:val="0"/>
              <w:marTop w:val="0"/>
              <w:marBottom w:val="0"/>
              <w:divBdr>
                <w:top w:val="none" w:sz="0" w:space="0" w:color="auto"/>
                <w:left w:val="none" w:sz="0" w:space="0" w:color="auto"/>
                <w:bottom w:val="none" w:sz="0" w:space="0" w:color="auto"/>
                <w:right w:val="none" w:sz="0" w:space="0" w:color="auto"/>
              </w:divBdr>
            </w:div>
            <w:div w:id="1128354398">
              <w:marLeft w:val="0"/>
              <w:marRight w:val="0"/>
              <w:marTop w:val="0"/>
              <w:marBottom w:val="0"/>
              <w:divBdr>
                <w:top w:val="none" w:sz="0" w:space="0" w:color="auto"/>
                <w:left w:val="none" w:sz="0" w:space="0" w:color="auto"/>
                <w:bottom w:val="none" w:sz="0" w:space="0" w:color="auto"/>
                <w:right w:val="none" w:sz="0" w:space="0" w:color="auto"/>
              </w:divBdr>
            </w:div>
            <w:div w:id="320543020">
              <w:marLeft w:val="0"/>
              <w:marRight w:val="0"/>
              <w:marTop w:val="0"/>
              <w:marBottom w:val="0"/>
              <w:divBdr>
                <w:top w:val="none" w:sz="0" w:space="0" w:color="auto"/>
                <w:left w:val="none" w:sz="0" w:space="0" w:color="auto"/>
                <w:bottom w:val="none" w:sz="0" w:space="0" w:color="auto"/>
                <w:right w:val="none" w:sz="0" w:space="0" w:color="auto"/>
              </w:divBdr>
            </w:div>
            <w:div w:id="1297028762">
              <w:marLeft w:val="0"/>
              <w:marRight w:val="0"/>
              <w:marTop w:val="0"/>
              <w:marBottom w:val="0"/>
              <w:divBdr>
                <w:top w:val="none" w:sz="0" w:space="0" w:color="auto"/>
                <w:left w:val="none" w:sz="0" w:space="0" w:color="auto"/>
                <w:bottom w:val="none" w:sz="0" w:space="0" w:color="auto"/>
                <w:right w:val="none" w:sz="0" w:space="0" w:color="auto"/>
              </w:divBdr>
            </w:div>
            <w:div w:id="382484921">
              <w:marLeft w:val="0"/>
              <w:marRight w:val="0"/>
              <w:marTop w:val="0"/>
              <w:marBottom w:val="0"/>
              <w:divBdr>
                <w:top w:val="none" w:sz="0" w:space="0" w:color="auto"/>
                <w:left w:val="none" w:sz="0" w:space="0" w:color="auto"/>
                <w:bottom w:val="none" w:sz="0" w:space="0" w:color="auto"/>
                <w:right w:val="none" w:sz="0" w:space="0" w:color="auto"/>
              </w:divBdr>
            </w:div>
            <w:div w:id="1934967358">
              <w:marLeft w:val="0"/>
              <w:marRight w:val="0"/>
              <w:marTop w:val="0"/>
              <w:marBottom w:val="0"/>
              <w:divBdr>
                <w:top w:val="none" w:sz="0" w:space="0" w:color="auto"/>
                <w:left w:val="none" w:sz="0" w:space="0" w:color="auto"/>
                <w:bottom w:val="none" w:sz="0" w:space="0" w:color="auto"/>
                <w:right w:val="none" w:sz="0" w:space="0" w:color="auto"/>
              </w:divBdr>
            </w:div>
            <w:div w:id="1536235119">
              <w:marLeft w:val="0"/>
              <w:marRight w:val="0"/>
              <w:marTop w:val="0"/>
              <w:marBottom w:val="0"/>
              <w:divBdr>
                <w:top w:val="none" w:sz="0" w:space="0" w:color="auto"/>
                <w:left w:val="none" w:sz="0" w:space="0" w:color="auto"/>
                <w:bottom w:val="none" w:sz="0" w:space="0" w:color="auto"/>
                <w:right w:val="none" w:sz="0" w:space="0" w:color="auto"/>
              </w:divBdr>
            </w:div>
            <w:div w:id="512063690">
              <w:marLeft w:val="0"/>
              <w:marRight w:val="0"/>
              <w:marTop w:val="0"/>
              <w:marBottom w:val="0"/>
              <w:divBdr>
                <w:top w:val="none" w:sz="0" w:space="0" w:color="auto"/>
                <w:left w:val="none" w:sz="0" w:space="0" w:color="auto"/>
                <w:bottom w:val="none" w:sz="0" w:space="0" w:color="auto"/>
                <w:right w:val="none" w:sz="0" w:space="0" w:color="auto"/>
              </w:divBdr>
            </w:div>
            <w:div w:id="430586073">
              <w:marLeft w:val="0"/>
              <w:marRight w:val="0"/>
              <w:marTop w:val="0"/>
              <w:marBottom w:val="0"/>
              <w:divBdr>
                <w:top w:val="none" w:sz="0" w:space="0" w:color="auto"/>
                <w:left w:val="none" w:sz="0" w:space="0" w:color="auto"/>
                <w:bottom w:val="none" w:sz="0" w:space="0" w:color="auto"/>
                <w:right w:val="none" w:sz="0" w:space="0" w:color="auto"/>
              </w:divBdr>
            </w:div>
            <w:div w:id="117576550">
              <w:marLeft w:val="0"/>
              <w:marRight w:val="0"/>
              <w:marTop w:val="0"/>
              <w:marBottom w:val="0"/>
              <w:divBdr>
                <w:top w:val="none" w:sz="0" w:space="0" w:color="auto"/>
                <w:left w:val="none" w:sz="0" w:space="0" w:color="auto"/>
                <w:bottom w:val="none" w:sz="0" w:space="0" w:color="auto"/>
                <w:right w:val="none" w:sz="0" w:space="0" w:color="auto"/>
              </w:divBdr>
            </w:div>
            <w:div w:id="1077481122">
              <w:marLeft w:val="0"/>
              <w:marRight w:val="0"/>
              <w:marTop w:val="0"/>
              <w:marBottom w:val="0"/>
              <w:divBdr>
                <w:top w:val="none" w:sz="0" w:space="0" w:color="auto"/>
                <w:left w:val="none" w:sz="0" w:space="0" w:color="auto"/>
                <w:bottom w:val="none" w:sz="0" w:space="0" w:color="auto"/>
                <w:right w:val="none" w:sz="0" w:space="0" w:color="auto"/>
              </w:divBdr>
            </w:div>
            <w:div w:id="1864710756">
              <w:marLeft w:val="0"/>
              <w:marRight w:val="0"/>
              <w:marTop w:val="0"/>
              <w:marBottom w:val="0"/>
              <w:divBdr>
                <w:top w:val="none" w:sz="0" w:space="0" w:color="auto"/>
                <w:left w:val="none" w:sz="0" w:space="0" w:color="auto"/>
                <w:bottom w:val="none" w:sz="0" w:space="0" w:color="auto"/>
                <w:right w:val="none" w:sz="0" w:space="0" w:color="auto"/>
              </w:divBdr>
            </w:div>
            <w:div w:id="372123055">
              <w:marLeft w:val="0"/>
              <w:marRight w:val="0"/>
              <w:marTop w:val="0"/>
              <w:marBottom w:val="0"/>
              <w:divBdr>
                <w:top w:val="none" w:sz="0" w:space="0" w:color="auto"/>
                <w:left w:val="none" w:sz="0" w:space="0" w:color="auto"/>
                <w:bottom w:val="none" w:sz="0" w:space="0" w:color="auto"/>
                <w:right w:val="none" w:sz="0" w:space="0" w:color="auto"/>
              </w:divBdr>
            </w:div>
            <w:div w:id="1061094927">
              <w:marLeft w:val="0"/>
              <w:marRight w:val="0"/>
              <w:marTop w:val="0"/>
              <w:marBottom w:val="0"/>
              <w:divBdr>
                <w:top w:val="none" w:sz="0" w:space="0" w:color="auto"/>
                <w:left w:val="none" w:sz="0" w:space="0" w:color="auto"/>
                <w:bottom w:val="none" w:sz="0" w:space="0" w:color="auto"/>
                <w:right w:val="none" w:sz="0" w:space="0" w:color="auto"/>
              </w:divBdr>
            </w:div>
            <w:div w:id="2047440181">
              <w:marLeft w:val="0"/>
              <w:marRight w:val="0"/>
              <w:marTop w:val="0"/>
              <w:marBottom w:val="0"/>
              <w:divBdr>
                <w:top w:val="none" w:sz="0" w:space="0" w:color="auto"/>
                <w:left w:val="none" w:sz="0" w:space="0" w:color="auto"/>
                <w:bottom w:val="none" w:sz="0" w:space="0" w:color="auto"/>
                <w:right w:val="none" w:sz="0" w:space="0" w:color="auto"/>
              </w:divBdr>
            </w:div>
            <w:div w:id="296640961">
              <w:marLeft w:val="0"/>
              <w:marRight w:val="0"/>
              <w:marTop w:val="0"/>
              <w:marBottom w:val="0"/>
              <w:divBdr>
                <w:top w:val="none" w:sz="0" w:space="0" w:color="auto"/>
                <w:left w:val="none" w:sz="0" w:space="0" w:color="auto"/>
                <w:bottom w:val="none" w:sz="0" w:space="0" w:color="auto"/>
                <w:right w:val="none" w:sz="0" w:space="0" w:color="auto"/>
              </w:divBdr>
            </w:div>
            <w:div w:id="1276329004">
              <w:marLeft w:val="0"/>
              <w:marRight w:val="0"/>
              <w:marTop w:val="0"/>
              <w:marBottom w:val="0"/>
              <w:divBdr>
                <w:top w:val="none" w:sz="0" w:space="0" w:color="auto"/>
                <w:left w:val="none" w:sz="0" w:space="0" w:color="auto"/>
                <w:bottom w:val="none" w:sz="0" w:space="0" w:color="auto"/>
                <w:right w:val="none" w:sz="0" w:space="0" w:color="auto"/>
              </w:divBdr>
            </w:div>
            <w:div w:id="1878929188">
              <w:marLeft w:val="0"/>
              <w:marRight w:val="0"/>
              <w:marTop w:val="0"/>
              <w:marBottom w:val="0"/>
              <w:divBdr>
                <w:top w:val="none" w:sz="0" w:space="0" w:color="auto"/>
                <w:left w:val="none" w:sz="0" w:space="0" w:color="auto"/>
                <w:bottom w:val="none" w:sz="0" w:space="0" w:color="auto"/>
                <w:right w:val="none" w:sz="0" w:space="0" w:color="auto"/>
              </w:divBdr>
            </w:div>
            <w:div w:id="384988920">
              <w:marLeft w:val="0"/>
              <w:marRight w:val="0"/>
              <w:marTop w:val="0"/>
              <w:marBottom w:val="0"/>
              <w:divBdr>
                <w:top w:val="none" w:sz="0" w:space="0" w:color="auto"/>
                <w:left w:val="none" w:sz="0" w:space="0" w:color="auto"/>
                <w:bottom w:val="none" w:sz="0" w:space="0" w:color="auto"/>
                <w:right w:val="none" w:sz="0" w:space="0" w:color="auto"/>
              </w:divBdr>
            </w:div>
            <w:div w:id="1005011402">
              <w:marLeft w:val="0"/>
              <w:marRight w:val="0"/>
              <w:marTop w:val="0"/>
              <w:marBottom w:val="0"/>
              <w:divBdr>
                <w:top w:val="none" w:sz="0" w:space="0" w:color="auto"/>
                <w:left w:val="none" w:sz="0" w:space="0" w:color="auto"/>
                <w:bottom w:val="none" w:sz="0" w:space="0" w:color="auto"/>
                <w:right w:val="none" w:sz="0" w:space="0" w:color="auto"/>
              </w:divBdr>
            </w:div>
            <w:div w:id="177743973">
              <w:marLeft w:val="0"/>
              <w:marRight w:val="0"/>
              <w:marTop w:val="0"/>
              <w:marBottom w:val="0"/>
              <w:divBdr>
                <w:top w:val="none" w:sz="0" w:space="0" w:color="auto"/>
                <w:left w:val="none" w:sz="0" w:space="0" w:color="auto"/>
                <w:bottom w:val="none" w:sz="0" w:space="0" w:color="auto"/>
                <w:right w:val="none" w:sz="0" w:space="0" w:color="auto"/>
              </w:divBdr>
            </w:div>
            <w:div w:id="838233012">
              <w:marLeft w:val="0"/>
              <w:marRight w:val="0"/>
              <w:marTop w:val="0"/>
              <w:marBottom w:val="0"/>
              <w:divBdr>
                <w:top w:val="none" w:sz="0" w:space="0" w:color="auto"/>
                <w:left w:val="none" w:sz="0" w:space="0" w:color="auto"/>
                <w:bottom w:val="none" w:sz="0" w:space="0" w:color="auto"/>
                <w:right w:val="none" w:sz="0" w:space="0" w:color="auto"/>
              </w:divBdr>
            </w:div>
            <w:div w:id="82533709">
              <w:marLeft w:val="0"/>
              <w:marRight w:val="0"/>
              <w:marTop w:val="0"/>
              <w:marBottom w:val="0"/>
              <w:divBdr>
                <w:top w:val="none" w:sz="0" w:space="0" w:color="auto"/>
                <w:left w:val="none" w:sz="0" w:space="0" w:color="auto"/>
                <w:bottom w:val="none" w:sz="0" w:space="0" w:color="auto"/>
                <w:right w:val="none" w:sz="0" w:space="0" w:color="auto"/>
              </w:divBdr>
            </w:div>
            <w:div w:id="2074548094">
              <w:marLeft w:val="0"/>
              <w:marRight w:val="0"/>
              <w:marTop w:val="0"/>
              <w:marBottom w:val="0"/>
              <w:divBdr>
                <w:top w:val="none" w:sz="0" w:space="0" w:color="auto"/>
                <w:left w:val="none" w:sz="0" w:space="0" w:color="auto"/>
                <w:bottom w:val="none" w:sz="0" w:space="0" w:color="auto"/>
                <w:right w:val="none" w:sz="0" w:space="0" w:color="auto"/>
              </w:divBdr>
            </w:div>
            <w:div w:id="1509448376">
              <w:marLeft w:val="0"/>
              <w:marRight w:val="0"/>
              <w:marTop w:val="0"/>
              <w:marBottom w:val="0"/>
              <w:divBdr>
                <w:top w:val="none" w:sz="0" w:space="0" w:color="auto"/>
                <w:left w:val="none" w:sz="0" w:space="0" w:color="auto"/>
                <w:bottom w:val="none" w:sz="0" w:space="0" w:color="auto"/>
                <w:right w:val="none" w:sz="0" w:space="0" w:color="auto"/>
              </w:divBdr>
            </w:div>
            <w:div w:id="1857306592">
              <w:marLeft w:val="0"/>
              <w:marRight w:val="0"/>
              <w:marTop w:val="0"/>
              <w:marBottom w:val="0"/>
              <w:divBdr>
                <w:top w:val="none" w:sz="0" w:space="0" w:color="auto"/>
                <w:left w:val="none" w:sz="0" w:space="0" w:color="auto"/>
                <w:bottom w:val="none" w:sz="0" w:space="0" w:color="auto"/>
                <w:right w:val="none" w:sz="0" w:space="0" w:color="auto"/>
              </w:divBdr>
            </w:div>
            <w:div w:id="233469193">
              <w:marLeft w:val="0"/>
              <w:marRight w:val="0"/>
              <w:marTop w:val="0"/>
              <w:marBottom w:val="0"/>
              <w:divBdr>
                <w:top w:val="none" w:sz="0" w:space="0" w:color="auto"/>
                <w:left w:val="none" w:sz="0" w:space="0" w:color="auto"/>
                <w:bottom w:val="none" w:sz="0" w:space="0" w:color="auto"/>
                <w:right w:val="none" w:sz="0" w:space="0" w:color="auto"/>
              </w:divBdr>
            </w:div>
            <w:div w:id="48773182">
              <w:marLeft w:val="0"/>
              <w:marRight w:val="0"/>
              <w:marTop w:val="0"/>
              <w:marBottom w:val="0"/>
              <w:divBdr>
                <w:top w:val="none" w:sz="0" w:space="0" w:color="auto"/>
                <w:left w:val="none" w:sz="0" w:space="0" w:color="auto"/>
                <w:bottom w:val="none" w:sz="0" w:space="0" w:color="auto"/>
                <w:right w:val="none" w:sz="0" w:space="0" w:color="auto"/>
              </w:divBdr>
            </w:div>
            <w:div w:id="686055621">
              <w:marLeft w:val="0"/>
              <w:marRight w:val="0"/>
              <w:marTop w:val="0"/>
              <w:marBottom w:val="0"/>
              <w:divBdr>
                <w:top w:val="none" w:sz="0" w:space="0" w:color="auto"/>
                <w:left w:val="none" w:sz="0" w:space="0" w:color="auto"/>
                <w:bottom w:val="none" w:sz="0" w:space="0" w:color="auto"/>
                <w:right w:val="none" w:sz="0" w:space="0" w:color="auto"/>
              </w:divBdr>
            </w:div>
            <w:div w:id="250428437">
              <w:marLeft w:val="0"/>
              <w:marRight w:val="0"/>
              <w:marTop w:val="0"/>
              <w:marBottom w:val="0"/>
              <w:divBdr>
                <w:top w:val="none" w:sz="0" w:space="0" w:color="auto"/>
                <w:left w:val="none" w:sz="0" w:space="0" w:color="auto"/>
                <w:bottom w:val="none" w:sz="0" w:space="0" w:color="auto"/>
                <w:right w:val="none" w:sz="0" w:space="0" w:color="auto"/>
              </w:divBdr>
            </w:div>
            <w:div w:id="360784421">
              <w:marLeft w:val="0"/>
              <w:marRight w:val="0"/>
              <w:marTop w:val="0"/>
              <w:marBottom w:val="0"/>
              <w:divBdr>
                <w:top w:val="none" w:sz="0" w:space="0" w:color="auto"/>
                <w:left w:val="none" w:sz="0" w:space="0" w:color="auto"/>
                <w:bottom w:val="none" w:sz="0" w:space="0" w:color="auto"/>
                <w:right w:val="none" w:sz="0" w:space="0" w:color="auto"/>
              </w:divBdr>
            </w:div>
            <w:div w:id="2036149659">
              <w:marLeft w:val="0"/>
              <w:marRight w:val="0"/>
              <w:marTop w:val="0"/>
              <w:marBottom w:val="0"/>
              <w:divBdr>
                <w:top w:val="none" w:sz="0" w:space="0" w:color="auto"/>
                <w:left w:val="none" w:sz="0" w:space="0" w:color="auto"/>
                <w:bottom w:val="none" w:sz="0" w:space="0" w:color="auto"/>
                <w:right w:val="none" w:sz="0" w:space="0" w:color="auto"/>
              </w:divBdr>
            </w:div>
            <w:div w:id="935481823">
              <w:marLeft w:val="0"/>
              <w:marRight w:val="0"/>
              <w:marTop w:val="0"/>
              <w:marBottom w:val="0"/>
              <w:divBdr>
                <w:top w:val="none" w:sz="0" w:space="0" w:color="auto"/>
                <w:left w:val="none" w:sz="0" w:space="0" w:color="auto"/>
                <w:bottom w:val="none" w:sz="0" w:space="0" w:color="auto"/>
                <w:right w:val="none" w:sz="0" w:space="0" w:color="auto"/>
              </w:divBdr>
            </w:div>
            <w:div w:id="109864822">
              <w:marLeft w:val="0"/>
              <w:marRight w:val="0"/>
              <w:marTop w:val="0"/>
              <w:marBottom w:val="0"/>
              <w:divBdr>
                <w:top w:val="none" w:sz="0" w:space="0" w:color="auto"/>
                <w:left w:val="none" w:sz="0" w:space="0" w:color="auto"/>
                <w:bottom w:val="none" w:sz="0" w:space="0" w:color="auto"/>
                <w:right w:val="none" w:sz="0" w:space="0" w:color="auto"/>
              </w:divBdr>
            </w:div>
            <w:div w:id="886993405">
              <w:marLeft w:val="0"/>
              <w:marRight w:val="0"/>
              <w:marTop w:val="0"/>
              <w:marBottom w:val="0"/>
              <w:divBdr>
                <w:top w:val="none" w:sz="0" w:space="0" w:color="auto"/>
                <w:left w:val="none" w:sz="0" w:space="0" w:color="auto"/>
                <w:bottom w:val="none" w:sz="0" w:space="0" w:color="auto"/>
                <w:right w:val="none" w:sz="0" w:space="0" w:color="auto"/>
              </w:divBdr>
            </w:div>
            <w:div w:id="280915352">
              <w:marLeft w:val="0"/>
              <w:marRight w:val="0"/>
              <w:marTop w:val="0"/>
              <w:marBottom w:val="0"/>
              <w:divBdr>
                <w:top w:val="none" w:sz="0" w:space="0" w:color="auto"/>
                <w:left w:val="none" w:sz="0" w:space="0" w:color="auto"/>
                <w:bottom w:val="none" w:sz="0" w:space="0" w:color="auto"/>
                <w:right w:val="none" w:sz="0" w:space="0" w:color="auto"/>
              </w:divBdr>
            </w:div>
            <w:div w:id="207229981">
              <w:marLeft w:val="0"/>
              <w:marRight w:val="0"/>
              <w:marTop w:val="0"/>
              <w:marBottom w:val="0"/>
              <w:divBdr>
                <w:top w:val="none" w:sz="0" w:space="0" w:color="auto"/>
                <w:left w:val="none" w:sz="0" w:space="0" w:color="auto"/>
                <w:bottom w:val="none" w:sz="0" w:space="0" w:color="auto"/>
                <w:right w:val="none" w:sz="0" w:space="0" w:color="auto"/>
              </w:divBdr>
            </w:div>
            <w:div w:id="452595581">
              <w:marLeft w:val="0"/>
              <w:marRight w:val="0"/>
              <w:marTop w:val="0"/>
              <w:marBottom w:val="0"/>
              <w:divBdr>
                <w:top w:val="none" w:sz="0" w:space="0" w:color="auto"/>
                <w:left w:val="none" w:sz="0" w:space="0" w:color="auto"/>
                <w:bottom w:val="none" w:sz="0" w:space="0" w:color="auto"/>
                <w:right w:val="none" w:sz="0" w:space="0" w:color="auto"/>
              </w:divBdr>
            </w:div>
            <w:div w:id="1171220379">
              <w:marLeft w:val="0"/>
              <w:marRight w:val="0"/>
              <w:marTop w:val="0"/>
              <w:marBottom w:val="0"/>
              <w:divBdr>
                <w:top w:val="none" w:sz="0" w:space="0" w:color="auto"/>
                <w:left w:val="none" w:sz="0" w:space="0" w:color="auto"/>
                <w:bottom w:val="none" w:sz="0" w:space="0" w:color="auto"/>
                <w:right w:val="none" w:sz="0" w:space="0" w:color="auto"/>
              </w:divBdr>
            </w:div>
            <w:div w:id="1303658198">
              <w:marLeft w:val="0"/>
              <w:marRight w:val="0"/>
              <w:marTop w:val="0"/>
              <w:marBottom w:val="0"/>
              <w:divBdr>
                <w:top w:val="none" w:sz="0" w:space="0" w:color="auto"/>
                <w:left w:val="none" w:sz="0" w:space="0" w:color="auto"/>
                <w:bottom w:val="none" w:sz="0" w:space="0" w:color="auto"/>
                <w:right w:val="none" w:sz="0" w:space="0" w:color="auto"/>
              </w:divBdr>
            </w:div>
            <w:div w:id="540435812">
              <w:marLeft w:val="0"/>
              <w:marRight w:val="0"/>
              <w:marTop w:val="0"/>
              <w:marBottom w:val="0"/>
              <w:divBdr>
                <w:top w:val="none" w:sz="0" w:space="0" w:color="auto"/>
                <w:left w:val="none" w:sz="0" w:space="0" w:color="auto"/>
                <w:bottom w:val="none" w:sz="0" w:space="0" w:color="auto"/>
                <w:right w:val="none" w:sz="0" w:space="0" w:color="auto"/>
              </w:divBdr>
            </w:div>
            <w:div w:id="1346328551">
              <w:marLeft w:val="0"/>
              <w:marRight w:val="0"/>
              <w:marTop w:val="0"/>
              <w:marBottom w:val="0"/>
              <w:divBdr>
                <w:top w:val="none" w:sz="0" w:space="0" w:color="auto"/>
                <w:left w:val="none" w:sz="0" w:space="0" w:color="auto"/>
                <w:bottom w:val="none" w:sz="0" w:space="0" w:color="auto"/>
                <w:right w:val="none" w:sz="0" w:space="0" w:color="auto"/>
              </w:divBdr>
            </w:div>
            <w:div w:id="1656758016">
              <w:marLeft w:val="0"/>
              <w:marRight w:val="0"/>
              <w:marTop w:val="0"/>
              <w:marBottom w:val="0"/>
              <w:divBdr>
                <w:top w:val="none" w:sz="0" w:space="0" w:color="auto"/>
                <w:left w:val="none" w:sz="0" w:space="0" w:color="auto"/>
                <w:bottom w:val="none" w:sz="0" w:space="0" w:color="auto"/>
                <w:right w:val="none" w:sz="0" w:space="0" w:color="auto"/>
              </w:divBdr>
            </w:div>
          </w:divsChild>
        </w:div>
        <w:div w:id="417604559">
          <w:marLeft w:val="0"/>
          <w:marRight w:val="0"/>
          <w:marTop w:val="0"/>
          <w:marBottom w:val="0"/>
          <w:divBdr>
            <w:top w:val="none" w:sz="0" w:space="0" w:color="auto"/>
            <w:left w:val="none" w:sz="0" w:space="0" w:color="auto"/>
            <w:bottom w:val="none" w:sz="0" w:space="0" w:color="auto"/>
            <w:right w:val="none" w:sz="0" w:space="0" w:color="auto"/>
          </w:divBdr>
          <w:divsChild>
            <w:div w:id="375082142">
              <w:marLeft w:val="0"/>
              <w:marRight w:val="0"/>
              <w:marTop w:val="0"/>
              <w:marBottom w:val="0"/>
              <w:divBdr>
                <w:top w:val="none" w:sz="0" w:space="0" w:color="auto"/>
                <w:left w:val="none" w:sz="0" w:space="0" w:color="auto"/>
                <w:bottom w:val="none" w:sz="0" w:space="0" w:color="auto"/>
                <w:right w:val="none" w:sz="0" w:space="0" w:color="auto"/>
              </w:divBdr>
            </w:div>
            <w:div w:id="1769886933">
              <w:marLeft w:val="0"/>
              <w:marRight w:val="0"/>
              <w:marTop w:val="0"/>
              <w:marBottom w:val="0"/>
              <w:divBdr>
                <w:top w:val="none" w:sz="0" w:space="0" w:color="auto"/>
                <w:left w:val="none" w:sz="0" w:space="0" w:color="auto"/>
                <w:bottom w:val="none" w:sz="0" w:space="0" w:color="auto"/>
                <w:right w:val="none" w:sz="0" w:space="0" w:color="auto"/>
              </w:divBdr>
            </w:div>
            <w:div w:id="2118408505">
              <w:marLeft w:val="0"/>
              <w:marRight w:val="0"/>
              <w:marTop w:val="0"/>
              <w:marBottom w:val="0"/>
              <w:divBdr>
                <w:top w:val="none" w:sz="0" w:space="0" w:color="auto"/>
                <w:left w:val="none" w:sz="0" w:space="0" w:color="auto"/>
                <w:bottom w:val="none" w:sz="0" w:space="0" w:color="auto"/>
                <w:right w:val="none" w:sz="0" w:space="0" w:color="auto"/>
              </w:divBdr>
            </w:div>
            <w:div w:id="247884906">
              <w:marLeft w:val="0"/>
              <w:marRight w:val="0"/>
              <w:marTop w:val="0"/>
              <w:marBottom w:val="0"/>
              <w:divBdr>
                <w:top w:val="none" w:sz="0" w:space="0" w:color="auto"/>
                <w:left w:val="none" w:sz="0" w:space="0" w:color="auto"/>
                <w:bottom w:val="none" w:sz="0" w:space="0" w:color="auto"/>
                <w:right w:val="none" w:sz="0" w:space="0" w:color="auto"/>
              </w:divBdr>
            </w:div>
            <w:div w:id="913201731">
              <w:marLeft w:val="0"/>
              <w:marRight w:val="0"/>
              <w:marTop w:val="0"/>
              <w:marBottom w:val="0"/>
              <w:divBdr>
                <w:top w:val="none" w:sz="0" w:space="0" w:color="auto"/>
                <w:left w:val="none" w:sz="0" w:space="0" w:color="auto"/>
                <w:bottom w:val="none" w:sz="0" w:space="0" w:color="auto"/>
                <w:right w:val="none" w:sz="0" w:space="0" w:color="auto"/>
              </w:divBdr>
            </w:div>
            <w:div w:id="1600914273">
              <w:marLeft w:val="0"/>
              <w:marRight w:val="0"/>
              <w:marTop w:val="0"/>
              <w:marBottom w:val="0"/>
              <w:divBdr>
                <w:top w:val="none" w:sz="0" w:space="0" w:color="auto"/>
                <w:left w:val="none" w:sz="0" w:space="0" w:color="auto"/>
                <w:bottom w:val="none" w:sz="0" w:space="0" w:color="auto"/>
                <w:right w:val="none" w:sz="0" w:space="0" w:color="auto"/>
              </w:divBdr>
            </w:div>
            <w:div w:id="613562480">
              <w:marLeft w:val="0"/>
              <w:marRight w:val="0"/>
              <w:marTop w:val="0"/>
              <w:marBottom w:val="0"/>
              <w:divBdr>
                <w:top w:val="none" w:sz="0" w:space="0" w:color="auto"/>
                <w:left w:val="none" w:sz="0" w:space="0" w:color="auto"/>
                <w:bottom w:val="none" w:sz="0" w:space="0" w:color="auto"/>
                <w:right w:val="none" w:sz="0" w:space="0" w:color="auto"/>
              </w:divBdr>
            </w:div>
            <w:div w:id="880824171">
              <w:marLeft w:val="0"/>
              <w:marRight w:val="0"/>
              <w:marTop w:val="0"/>
              <w:marBottom w:val="0"/>
              <w:divBdr>
                <w:top w:val="none" w:sz="0" w:space="0" w:color="auto"/>
                <w:left w:val="none" w:sz="0" w:space="0" w:color="auto"/>
                <w:bottom w:val="none" w:sz="0" w:space="0" w:color="auto"/>
                <w:right w:val="none" w:sz="0" w:space="0" w:color="auto"/>
              </w:divBdr>
            </w:div>
            <w:div w:id="1286738304">
              <w:marLeft w:val="0"/>
              <w:marRight w:val="0"/>
              <w:marTop w:val="0"/>
              <w:marBottom w:val="0"/>
              <w:divBdr>
                <w:top w:val="none" w:sz="0" w:space="0" w:color="auto"/>
                <w:left w:val="none" w:sz="0" w:space="0" w:color="auto"/>
                <w:bottom w:val="none" w:sz="0" w:space="0" w:color="auto"/>
                <w:right w:val="none" w:sz="0" w:space="0" w:color="auto"/>
              </w:divBdr>
            </w:div>
            <w:div w:id="1560096556">
              <w:marLeft w:val="0"/>
              <w:marRight w:val="0"/>
              <w:marTop w:val="0"/>
              <w:marBottom w:val="0"/>
              <w:divBdr>
                <w:top w:val="none" w:sz="0" w:space="0" w:color="auto"/>
                <w:left w:val="none" w:sz="0" w:space="0" w:color="auto"/>
                <w:bottom w:val="none" w:sz="0" w:space="0" w:color="auto"/>
                <w:right w:val="none" w:sz="0" w:space="0" w:color="auto"/>
              </w:divBdr>
            </w:div>
            <w:div w:id="919025013">
              <w:marLeft w:val="0"/>
              <w:marRight w:val="0"/>
              <w:marTop w:val="0"/>
              <w:marBottom w:val="0"/>
              <w:divBdr>
                <w:top w:val="none" w:sz="0" w:space="0" w:color="auto"/>
                <w:left w:val="none" w:sz="0" w:space="0" w:color="auto"/>
                <w:bottom w:val="none" w:sz="0" w:space="0" w:color="auto"/>
                <w:right w:val="none" w:sz="0" w:space="0" w:color="auto"/>
              </w:divBdr>
            </w:div>
            <w:div w:id="1739013467">
              <w:marLeft w:val="0"/>
              <w:marRight w:val="0"/>
              <w:marTop w:val="0"/>
              <w:marBottom w:val="0"/>
              <w:divBdr>
                <w:top w:val="none" w:sz="0" w:space="0" w:color="auto"/>
                <w:left w:val="none" w:sz="0" w:space="0" w:color="auto"/>
                <w:bottom w:val="none" w:sz="0" w:space="0" w:color="auto"/>
                <w:right w:val="none" w:sz="0" w:space="0" w:color="auto"/>
              </w:divBdr>
            </w:div>
            <w:div w:id="1784767382">
              <w:marLeft w:val="0"/>
              <w:marRight w:val="0"/>
              <w:marTop w:val="0"/>
              <w:marBottom w:val="0"/>
              <w:divBdr>
                <w:top w:val="none" w:sz="0" w:space="0" w:color="auto"/>
                <w:left w:val="none" w:sz="0" w:space="0" w:color="auto"/>
                <w:bottom w:val="none" w:sz="0" w:space="0" w:color="auto"/>
                <w:right w:val="none" w:sz="0" w:space="0" w:color="auto"/>
              </w:divBdr>
            </w:div>
          </w:divsChild>
        </w:div>
        <w:div w:id="279340084">
          <w:marLeft w:val="0"/>
          <w:marRight w:val="0"/>
          <w:marTop w:val="0"/>
          <w:marBottom w:val="0"/>
          <w:divBdr>
            <w:top w:val="none" w:sz="0" w:space="0" w:color="auto"/>
            <w:left w:val="none" w:sz="0" w:space="0" w:color="auto"/>
            <w:bottom w:val="none" w:sz="0" w:space="0" w:color="auto"/>
            <w:right w:val="none" w:sz="0" w:space="0" w:color="auto"/>
          </w:divBdr>
          <w:divsChild>
            <w:div w:id="1405955697">
              <w:marLeft w:val="0"/>
              <w:marRight w:val="0"/>
              <w:marTop w:val="0"/>
              <w:marBottom w:val="0"/>
              <w:divBdr>
                <w:top w:val="none" w:sz="0" w:space="0" w:color="auto"/>
                <w:left w:val="none" w:sz="0" w:space="0" w:color="auto"/>
                <w:bottom w:val="none" w:sz="0" w:space="0" w:color="auto"/>
                <w:right w:val="none" w:sz="0" w:space="0" w:color="auto"/>
              </w:divBdr>
            </w:div>
            <w:div w:id="1047029304">
              <w:marLeft w:val="0"/>
              <w:marRight w:val="0"/>
              <w:marTop w:val="0"/>
              <w:marBottom w:val="0"/>
              <w:divBdr>
                <w:top w:val="none" w:sz="0" w:space="0" w:color="auto"/>
                <w:left w:val="none" w:sz="0" w:space="0" w:color="auto"/>
                <w:bottom w:val="none" w:sz="0" w:space="0" w:color="auto"/>
                <w:right w:val="none" w:sz="0" w:space="0" w:color="auto"/>
              </w:divBdr>
            </w:div>
            <w:div w:id="184751027">
              <w:marLeft w:val="0"/>
              <w:marRight w:val="0"/>
              <w:marTop w:val="0"/>
              <w:marBottom w:val="0"/>
              <w:divBdr>
                <w:top w:val="none" w:sz="0" w:space="0" w:color="auto"/>
                <w:left w:val="none" w:sz="0" w:space="0" w:color="auto"/>
                <w:bottom w:val="none" w:sz="0" w:space="0" w:color="auto"/>
                <w:right w:val="none" w:sz="0" w:space="0" w:color="auto"/>
              </w:divBdr>
            </w:div>
            <w:div w:id="976839400">
              <w:marLeft w:val="0"/>
              <w:marRight w:val="0"/>
              <w:marTop w:val="0"/>
              <w:marBottom w:val="0"/>
              <w:divBdr>
                <w:top w:val="none" w:sz="0" w:space="0" w:color="auto"/>
                <w:left w:val="none" w:sz="0" w:space="0" w:color="auto"/>
                <w:bottom w:val="none" w:sz="0" w:space="0" w:color="auto"/>
                <w:right w:val="none" w:sz="0" w:space="0" w:color="auto"/>
              </w:divBdr>
            </w:div>
            <w:div w:id="379985352">
              <w:marLeft w:val="0"/>
              <w:marRight w:val="0"/>
              <w:marTop w:val="0"/>
              <w:marBottom w:val="0"/>
              <w:divBdr>
                <w:top w:val="none" w:sz="0" w:space="0" w:color="auto"/>
                <w:left w:val="none" w:sz="0" w:space="0" w:color="auto"/>
                <w:bottom w:val="none" w:sz="0" w:space="0" w:color="auto"/>
                <w:right w:val="none" w:sz="0" w:space="0" w:color="auto"/>
              </w:divBdr>
            </w:div>
            <w:div w:id="484318448">
              <w:marLeft w:val="0"/>
              <w:marRight w:val="0"/>
              <w:marTop w:val="0"/>
              <w:marBottom w:val="0"/>
              <w:divBdr>
                <w:top w:val="none" w:sz="0" w:space="0" w:color="auto"/>
                <w:left w:val="none" w:sz="0" w:space="0" w:color="auto"/>
                <w:bottom w:val="none" w:sz="0" w:space="0" w:color="auto"/>
                <w:right w:val="none" w:sz="0" w:space="0" w:color="auto"/>
              </w:divBdr>
            </w:div>
            <w:div w:id="687953509">
              <w:marLeft w:val="0"/>
              <w:marRight w:val="0"/>
              <w:marTop w:val="0"/>
              <w:marBottom w:val="0"/>
              <w:divBdr>
                <w:top w:val="none" w:sz="0" w:space="0" w:color="auto"/>
                <w:left w:val="none" w:sz="0" w:space="0" w:color="auto"/>
                <w:bottom w:val="none" w:sz="0" w:space="0" w:color="auto"/>
                <w:right w:val="none" w:sz="0" w:space="0" w:color="auto"/>
              </w:divBdr>
            </w:div>
            <w:div w:id="2133742828">
              <w:marLeft w:val="0"/>
              <w:marRight w:val="0"/>
              <w:marTop w:val="0"/>
              <w:marBottom w:val="0"/>
              <w:divBdr>
                <w:top w:val="none" w:sz="0" w:space="0" w:color="auto"/>
                <w:left w:val="none" w:sz="0" w:space="0" w:color="auto"/>
                <w:bottom w:val="none" w:sz="0" w:space="0" w:color="auto"/>
                <w:right w:val="none" w:sz="0" w:space="0" w:color="auto"/>
              </w:divBdr>
            </w:div>
            <w:div w:id="174656552">
              <w:marLeft w:val="0"/>
              <w:marRight w:val="0"/>
              <w:marTop w:val="0"/>
              <w:marBottom w:val="0"/>
              <w:divBdr>
                <w:top w:val="none" w:sz="0" w:space="0" w:color="auto"/>
                <w:left w:val="none" w:sz="0" w:space="0" w:color="auto"/>
                <w:bottom w:val="none" w:sz="0" w:space="0" w:color="auto"/>
                <w:right w:val="none" w:sz="0" w:space="0" w:color="auto"/>
              </w:divBdr>
            </w:div>
            <w:div w:id="1964967293">
              <w:marLeft w:val="0"/>
              <w:marRight w:val="0"/>
              <w:marTop w:val="0"/>
              <w:marBottom w:val="0"/>
              <w:divBdr>
                <w:top w:val="none" w:sz="0" w:space="0" w:color="auto"/>
                <w:left w:val="none" w:sz="0" w:space="0" w:color="auto"/>
                <w:bottom w:val="none" w:sz="0" w:space="0" w:color="auto"/>
                <w:right w:val="none" w:sz="0" w:space="0" w:color="auto"/>
              </w:divBdr>
            </w:div>
            <w:div w:id="316496654">
              <w:marLeft w:val="0"/>
              <w:marRight w:val="0"/>
              <w:marTop w:val="0"/>
              <w:marBottom w:val="0"/>
              <w:divBdr>
                <w:top w:val="none" w:sz="0" w:space="0" w:color="auto"/>
                <w:left w:val="none" w:sz="0" w:space="0" w:color="auto"/>
                <w:bottom w:val="none" w:sz="0" w:space="0" w:color="auto"/>
                <w:right w:val="none" w:sz="0" w:space="0" w:color="auto"/>
              </w:divBdr>
            </w:div>
            <w:div w:id="945573594">
              <w:marLeft w:val="0"/>
              <w:marRight w:val="0"/>
              <w:marTop w:val="0"/>
              <w:marBottom w:val="0"/>
              <w:divBdr>
                <w:top w:val="none" w:sz="0" w:space="0" w:color="auto"/>
                <w:left w:val="none" w:sz="0" w:space="0" w:color="auto"/>
                <w:bottom w:val="none" w:sz="0" w:space="0" w:color="auto"/>
                <w:right w:val="none" w:sz="0" w:space="0" w:color="auto"/>
              </w:divBdr>
            </w:div>
            <w:div w:id="832337784">
              <w:marLeft w:val="0"/>
              <w:marRight w:val="0"/>
              <w:marTop w:val="0"/>
              <w:marBottom w:val="0"/>
              <w:divBdr>
                <w:top w:val="none" w:sz="0" w:space="0" w:color="auto"/>
                <w:left w:val="none" w:sz="0" w:space="0" w:color="auto"/>
                <w:bottom w:val="none" w:sz="0" w:space="0" w:color="auto"/>
                <w:right w:val="none" w:sz="0" w:space="0" w:color="auto"/>
              </w:divBdr>
            </w:div>
            <w:div w:id="1718115892">
              <w:marLeft w:val="0"/>
              <w:marRight w:val="0"/>
              <w:marTop w:val="0"/>
              <w:marBottom w:val="0"/>
              <w:divBdr>
                <w:top w:val="none" w:sz="0" w:space="0" w:color="auto"/>
                <w:left w:val="none" w:sz="0" w:space="0" w:color="auto"/>
                <w:bottom w:val="none" w:sz="0" w:space="0" w:color="auto"/>
                <w:right w:val="none" w:sz="0" w:space="0" w:color="auto"/>
              </w:divBdr>
            </w:div>
            <w:div w:id="63065754">
              <w:marLeft w:val="0"/>
              <w:marRight w:val="0"/>
              <w:marTop w:val="0"/>
              <w:marBottom w:val="0"/>
              <w:divBdr>
                <w:top w:val="none" w:sz="0" w:space="0" w:color="auto"/>
                <w:left w:val="none" w:sz="0" w:space="0" w:color="auto"/>
                <w:bottom w:val="none" w:sz="0" w:space="0" w:color="auto"/>
                <w:right w:val="none" w:sz="0" w:space="0" w:color="auto"/>
              </w:divBdr>
            </w:div>
            <w:div w:id="402221488">
              <w:marLeft w:val="0"/>
              <w:marRight w:val="0"/>
              <w:marTop w:val="0"/>
              <w:marBottom w:val="0"/>
              <w:divBdr>
                <w:top w:val="none" w:sz="0" w:space="0" w:color="auto"/>
                <w:left w:val="none" w:sz="0" w:space="0" w:color="auto"/>
                <w:bottom w:val="none" w:sz="0" w:space="0" w:color="auto"/>
                <w:right w:val="none" w:sz="0" w:space="0" w:color="auto"/>
              </w:divBdr>
            </w:div>
            <w:div w:id="710306266">
              <w:marLeft w:val="0"/>
              <w:marRight w:val="0"/>
              <w:marTop w:val="0"/>
              <w:marBottom w:val="0"/>
              <w:divBdr>
                <w:top w:val="none" w:sz="0" w:space="0" w:color="auto"/>
                <w:left w:val="none" w:sz="0" w:space="0" w:color="auto"/>
                <w:bottom w:val="none" w:sz="0" w:space="0" w:color="auto"/>
                <w:right w:val="none" w:sz="0" w:space="0" w:color="auto"/>
              </w:divBdr>
            </w:div>
            <w:div w:id="2092972039">
              <w:marLeft w:val="0"/>
              <w:marRight w:val="0"/>
              <w:marTop w:val="0"/>
              <w:marBottom w:val="0"/>
              <w:divBdr>
                <w:top w:val="none" w:sz="0" w:space="0" w:color="auto"/>
                <w:left w:val="none" w:sz="0" w:space="0" w:color="auto"/>
                <w:bottom w:val="none" w:sz="0" w:space="0" w:color="auto"/>
                <w:right w:val="none" w:sz="0" w:space="0" w:color="auto"/>
              </w:divBdr>
            </w:div>
            <w:div w:id="1927154585">
              <w:marLeft w:val="0"/>
              <w:marRight w:val="0"/>
              <w:marTop w:val="0"/>
              <w:marBottom w:val="0"/>
              <w:divBdr>
                <w:top w:val="none" w:sz="0" w:space="0" w:color="auto"/>
                <w:left w:val="none" w:sz="0" w:space="0" w:color="auto"/>
                <w:bottom w:val="none" w:sz="0" w:space="0" w:color="auto"/>
                <w:right w:val="none" w:sz="0" w:space="0" w:color="auto"/>
              </w:divBdr>
            </w:div>
            <w:div w:id="1754740593">
              <w:marLeft w:val="0"/>
              <w:marRight w:val="0"/>
              <w:marTop w:val="0"/>
              <w:marBottom w:val="0"/>
              <w:divBdr>
                <w:top w:val="none" w:sz="0" w:space="0" w:color="auto"/>
                <w:left w:val="none" w:sz="0" w:space="0" w:color="auto"/>
                <w:bottom w:val="none" w:sz="0" w:space="0" w:color="auto"/>
                <w:right w:val="none" w:sz="0" w:space="0" w:color="auto"/>
              </w:divBdr>
            </w:div>
            <w:div w:id="2090809030">
              <w:marLeft w:val="0"/>
              <w:marRight w:val="0"/>
              <w:marTop w:val="0"/>
              <w:marBottom w:val="0"/>
              <w:divBdr>
                <w:top w:val="none" w:sz="0" w:space="0" w:color="auto"/>
                <w:left w:val="none" w:sz="0" w:space="0" w:color="auto"/>
                <w:bottom w:val="none" w:sz="0" w:space="0" w:color="auto"/>
                <w:right w:val="none" w:sz="0" w:space="0" w:color="auto"/>
              </w:divBdr>
            </w:div>
            <w:div w:id="1566066179">
              <w:marLeft w:val="0"/>
              <w:marRight w:val="0"/>
              <w:marTop w:val="0"/>
              <w:marBottom w:val="0"/>
              <w:divBdr>
                <w:top w:val="none" w:sz="0" w:space="0" w:color="auto"/>
                <w:left w:val="none" w:sz="0" w:space="0" w:color="auto"/>
                <w:bottom w:val="none" w:sz="0" w:space="0" w:color="auto"/>
                <w:right w:val="none" w:sz="0" w:space="0" w:color="auto"/>
              </w:divBdr>
            </w:div>
            <w:div w:id="54008687">
              <w:marLeft w:val="0"/>
              <w:marRight w:val="0"/>
              <w:marTop w:val="0"/>
              <w:marBottom w:val="0"/>
              <w:divBdr>
                <w:top w:val="none" w:sz="0" w:space="0" w:color="auto"/>
                <w:left w:val="none" w:sz="0" w:space="0" w:color="auto"/>
                <w:bottom w:val="none" w:sz="0" w:space="0" w:color="auto"/>
                <w:right w:val="none" w:sz="0" w:space="0" w:color="auto"/>
              </w:divBdr>
            </w:div>
            <w:div w:id="292950716">
              <w:marLeft w:val="0"/>
              <w:marRight w:val="0"/>
              <w:marTop w:val="0"/>
              <w:marBottom w:val="0"/>
              <w:divBdr>
                <w:top w:val="none" w:sz="0" w:space="0" w:color="auto"/>
                <w:left w:val="none" w:sz="0" w:space="0" w:color="auto"/>
                <w:bottom w:val="none" w:sz="0" w:space="0" w:color="auto"/>
                <w:right w:val="none" w:sz="0" w:space="0" w:color="auto"/>
              </w:divBdr>
            </w:div>
            <w:div w:id="853416415">
              <w:marLeft w:val="0"/>
              <w:marRight w:val="0"/>
              <w:marTop w:val="0"/>
              <w:marBottom w:val="0"/>
              <w:divBdr>
                <w:top w:val="none" w:sz="0" w:space="0" w:color="auto"/>
                <w:left w:val="none" w:sz="0" w:space="0" w:color="auto"/>
                <w:bottom w:val="none" w:sz="0" w:space="0" w:color="auto"/>
                <w:right w:val="none" w:sz="0" w:space="0" w:color="auto"/>
              </w:divBdr>
            </w:div>
            <w:div w:id="262108482">
              <w:marLeft w:val="0"/>
              <w:marRight w:val="0"/>
              <w:marTop w:val="0"/>
              <w:marBottom w:val="0"/>
              <w:divBdr>
                <w:top w:val="none" w:sz="0" w:space="0" w:color="auto"/>
                <w:left w:val="none" w:sz="0" w:space="0" w:color="auto"/>
                <w:bottom w:val="none" w:sz="0" w:space="0" w:color="auto"/>
                <w:right w:val="none" w:sz="0" w:space="0" w:color="auto"/>
              </w:divBdr>
            </w:div>
            <w:div w:id="517355540">
              <w:marLeft w:val="0"/>
              <w:marRight w:val="0"/>
              <w:marTop w:val="0"/>
              <w:marBottom w:val="0"/>
              <w:divBdr>
                <w:top w:val="none" w:sz="0" w:space="0" w:color="auto"/>
                <w:left w:val="none" w:sz="0" w:space="0" w:color="auto"/>
                <w:bottom w:val="none" w:sz="0" w:space="0" w:color="auto"/>
                <w:right w:val="none" w:sz="0" w:space="0" w:color="auto"/>
              </w:divBdr>
            </w:div>
            <w:div w:id="18362452">
              <w:marLeft w:val="0"/>
              <w:marRight w:val="0"/>
              <w:marTop w:val="0"/>
              <w:marBottom w:val="0"/>
              <w:divBdr>
                <w:top w:val="none" w:sz="0" w:space="0" w:color="auto"/>
                <w:left w:val="none" w:sz="0" w:space="0" w:color="auto"/>
                <w:bottom w:val="none" w:sz="0" w:space="0" w:color="auto"/>
                <w:right w:val="none" w:sz="0" w:space="0" w:color="auto"/>
              </w:divBdr>
            </w:div>
            <w:div w:id="484472190">
              <w:marLeft w:val="0"/>
              <w:marRight w:val="0"/>
              <w:marTop w:val="0"/>
              <w:marBottom w:val="0"/>
              <w:divBdr>
                <w:top w:val="none" w:sz="0" w:space="0" w:color="auto"/>
                <w:left w:val="none" w:sz="0" w:space="0" w:color="auto"/>
                <w:bottom w:val="none" w:sz="0" w:space="0" w:color="auto"/>
                <w:right w:val="none" w:sz="0" w:space="0" w:color="auto"/>
              </w:divBdr>
            </w:div>
            <w:div w:id="57095759">
              <w:marLeft w:val="0"/>
              <w:marRight w:val="0"/>
              <w:marTop w:val="0"/>
              <w:marBottom w:val="0"/>
              <w:divBdr>
                <w:top w:val="none" w:sz="0" w:space="0" w:color="auto"/>
                <w:left w:val="none" w:sz="0" w:space="0" w:color="auto"/>
                <w:bottom w:val="none" w:sz="0" w:space="0" w:color="auto"/>
                <w:right w:val="none" w:sz="0" w:space="0" w:color="auto"/>
              </w:divBdr>
            </w:div>
            <w:div w:id="33652016">
              <w:marLeft w:val="0"/>
              <w:marRight w:val="0"/>
              <w:marTop w:val="0"/>
              <w:marBottom w:val="0"/>
              <w:divBdr>
                <w:top w:val="none" w:sz="0" w:space="0" w:color="auto"/>
                <w:left w:val="none" w:sz="0" w:space="0" w:color="auto"/>
                <w:bottom w:val="none" w:sz="0" w:space="0" w:color="auto"/>
                <w:right w:val="none" w:sz="0" w:space="0" w:color="auto"/>
              </w:divBdr>
            </w:div>
            <w:div w:id="1499420811">
              <w:marLeft w:val="0"/>
              <w:marRight w:val="0"/>
              <w:marTop w:val="0"/>
              <w:marBottom w:val="0"/>
              <w:divBdr>
                <w:top w:val="none" w:sz="0" w:space="0" w:color="auto"/>
                <w:left w:val="none" w:sz="0" w:space="0" w:color="auto"/>
                <w:bottom w:val="none" w:sz="0" w:space="0" w:color="auto"/>
                <w:right w:val="none" w:sz="0" w:space="0" w:color="auto"/>
              </w:divBdr>
            </w:div>
            <w:div w:id="1805583710">
              <w:marLeft w:val="0"/>
              <w:marRight w:val="0"/>
              <w:marTop w:val="0"/>
              <w:marBottom w:val="0"/>
              <w:divBdr>
                <w:top w:val="none" w:sz="0" w:space="0" w:color="auto"/>
                <w:left w:val="none" w:sz="0" w:space="0" w:color="auto"/>
                <w:bottom w:val="none" w:sz="0" w:space="0" w:color="auto"/>
                <w:right w:val="none" w:sz="0" w:space="0" w:color="auto"/>
              </w:divBdr>
            </w:div>
            <w:div w:id="1878851911">
              <w:marLeft w:val="0"/>
              <w:marRight w:val="0"/>
              <w:marTop w:val="0"/>
              <w:marBottom w:val="0"/>
              <w:divBdr>
                <w:top w:val="none" w:sz="0" w:space="0" w:color="auto"/>
                <w:left w:val="none" w:sz="0" w:space="0" w:color="auto"/>
                <w:bottom w:val="none" w:sz="0" w:space="0" w:color="auto"/>
                <w:right w:val="none" w:sz="0" w:space="0" w:color="auto"/>
              </w:divBdr>
            </w:div>
            <w:div w:id="205989817">
              <w:marLeft w:val="0"/>
              <w:marRight w:val="0"/>
              <w:marTop w:val="0"/>
              <w:marBottom w:val="0"/>
              <w:divBdr>
                <w:top w:val="none" w:sz="0" w:space="0" w:color="auto"/>
                <w:left w:val="none" w:sz="0" w:space="0" w:color="auto"/>
                <w:bottom w:val="none" w:sz="0" w:space="0" w:color="auto"/>
                <w:right w:val="none" w:sz="0" w:space="0" w:color="auto"/>
              </w:divBdr>
            </w:div>
            <w:div w:id="67847866">
              <w:marLeft w:val="0"/>
              <w:marRight w:val="0"/>
              <w:marTop w:val="0"/>
              <w:marBottom w:val="0"/>
              <w:divBdr>
                <w:top w:val="none" w:sz="0" w:space="0" w:color="auto"/>
                <w:left w:val="none" w:sz="0" w:space="0" w:color="auto"/>
                <w:bottom w:val="none" w:sz="0" w:space="0" w:color="auto"/>
                <w:right w:val="none" w:sz="0" w:space="0" w:color="auto"/>
              </w:divBdr>
            </w:div>
            <w:div w:id="2099904531">
              <w:marLeft w:val="0"/>
              <w:marRight w:val="0"/>
              <w:marTop w:val="0"/>
              <w:marBottom w:val="0"/>
              <w:divBdr>
                <w:top w:val="none" w:sz="0" w:space="0" w:color="auto"/>
                <w:left w:val="none" w:sz="0" w:space="0" w:color="auto"/>
                <w:bottom w:val="none" w:sz="0" w:space="0" w:color="auto"/>
                <w:right w:val="none" w:sz="0" w:space="0" w:color="auto"/>
              </w:divBdr>
            </w:div>
            <w:div w:id="1766530953">
              <w:marLeft w:val="0"/>
              <w:marRight w:val="0"/>
              <w:marTop w:val="0"/>
              <w:marBottom w:val="0"/>
              <w:divBdr>
                <w:top w:val="none" w:sz="0" w:space="0" w:color="auto"/>
                <w:left w:val="none" w:sz="0" w:space="0" w:color="auto"/>
                <w:bottom w:val="none" w:sz="0" w:space="0" w:color="auto"/>
                <w:right w:val="none" w:sz="0" w:space="0" w:color="auto"/>
              </w:divBdr>
            </w:div>
            <w:div w:id="1266575115">
              <w:marLeft w:val="0"/>
              <w:marRight w:val="0"/>
              <w:marTop w:val="0"/>
              <w:marBottom w:val="0"/>
              <w:divBdr>
                <w:top w:val="none" w:sz="0" w:space="0" w:color="auto"/>
                <w:left w:val="none" w:sz="0" w:space="0" w:color="auto"/>
                <w:bottom w:val="none" w:sz="0" w:space="0" w:color="auto"/>
                <w:right w:val="none" w:sz="0" w:space="0" w:color="auto"/>
              </w:divBdr>
            </w:div>
            <w:div w:id="659699627">
              <w:marLeft w:val="0"/>
              <w:marRight w:val="0"/>
              <w:marTop w:val="0"/>
              <w:marBottom w:val="0"/>
              <w:divBdr>
                <w:top w:val="none" w:sz="0" w:space="0" w:color="auto"/>
                <w:left w:val="none" w:sz="0" w:space="0" w:color="auto"/>
                <w:bottom w:val="none" w:sz="0" w:space="0" w:color="auto"/>
                <w:right w:val="none" w:sz="0" w:space="0" w:color="auto"/>
              </w:divBdr>
            </w:div>
            <w:div w:id="925111764">
              <w:marLeft w:val="0"/>
              <w:marRight w:val="0"/>
              <w:marTop w:val="0"/>
              <w:marBottom w:val="0"/>
              <w:divBdr>
                <w:top w:val="none" w:sz="0" w:space="0" w:color="auto"/>
                <w:left w:val="none" w:sz="0" w:space="0" w:color="auto"/>
                <w:bottom w:val="none" w:sz="0" w:space="0" w:color="auto"/>
                <w:right w:val="none" w:sz="0" w:space="0" w:color="auto"/>
              </w:divBdr>
            </w:div>
            <w:div w:id="2078285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9197168">
      <w:bodyDiv w:val="1"/>
      <w:marLeft w:val="0"/>
      <w:marRight w:val="0"/>
      <w:marTop w:val="0"/>
      <w:marBottom w:val="0"/>
      <w:divBdr>
        <w:top w:val="none" w:sz="0" w:space="0" w:color="auto"/>
        <w:left w:val="none" w:sz="0" w:space="0" w:color="auto"/>
        <w:bottom w:val="none" w:sz="0" w:space="0" w:color="auto"/>
        <w:right w:val="none" w:sz="0" w:space="0" w:color="auto"/>
      </w:divBdr>
      <w:divsChild>
        <w:div w:id="472714964">
          <w:marLeft w:val="0"/>
          <w:marRight w:val="0"/>
          <w:marTop w:val="0"/>
          <w:marBottom w:val="0"/>
          <w:divBdr>
            <w:top w:val="none" w:sz="0" w:space="0" w:color="auto"/>
            <w:left w:val="none" w:sz="0" w:space="0" w:color="auto"/>
            <w:bottom w:val="none" w:sz="0" w:space="0" w:color="auto"/>
            <w:right w:val="none" w:sz="0" w:space="0" w:color="auto"/>
          </w:divBdr>
          <w:divsChild>
            <w:div w:id="1146236445">
              <w:marLeft w:val="0"/>
              <w:marRight w:val="0"/>
              <w:marTop w:val="0"/>
              <w:marBottom w:val="0"/>
              <w:divBdr>
                <w:top w:val="none" w:sz="0" w:space="0" w:color="auto"/>
                <w:left w:val="none" w:sz="0" w:space="0" w:color="auto"/>
                <w:bottom w:val="none" w:sz="0" w:space="0" w:color="auto"/>
                <w:right w:val="none" w:sz="0" w:space="0" w:color="auto"/>
              </w:divBdr>
            </w:div>
          </w:divsChild>
        </w:div>
        <w:div w:id="869874170">
          <w:marLeft w:val="0"/>
          <w:marRight w:val="0"/>
          <w:marTop w:val="0"/>
          <w:marBottom w:val="0"/>
          <w:divBdr>
            <w:top w:val="none" w:sz="0" w:space="0" w:color="auto"/>
            <w:left w:val="none" w:sz="0" w:space="0" w:color="auto"/>
            <w:bottom w:val="none" w:sz="0" w:space="0" w:color="auto"/>
            <w:right w:val="none" w:sz="0" w:space="0" w:color="auto"/>
          </w:divBdr>
          <w:divsChild>
            <w:div w:id="1770199854">
              <w:marLeft w:val="0"/>
              <w:marRight w:val="0"/>
              <w:marTop w:val="0"/>
              <w:marBottom w:val="0"/>
              <w:divBdr>
                <w:top w:val="none" w:sz="0" w:space="0" w:color="auto"/>
                <w:left w:val="none" w:sz="0" w:space="0" w:color="auto"/>
                <w:bottom w:val="none" w:sz="0" w:space="0" w:color="auto"/>
                <w:right w:val="none" w:sz="0" w:space="0" w:color="auto"/>
              </w:divBdr>
            </w:div>
            <w:div w:id="36315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2261608">
      <w:bodyDiv w:val="1"/>
      <w:marLeft w:val="0"/>
      <w:marRight w:val="0"/>
      <w:marTop w:val="0"/>
      <w:marBottom w:val="0"/>
      <w:divBdr>
        <w:top w:val="none" w:sz="0" w:space="0" w:color="auto"/>
        <w:left w:val="none" w:sz="0" w:space="0" w:color="auto"/>
        <w:bottom w:val="none" w:sz="0" w:space="0" w:color="auto"/>
        <w:right w:val="none" w:sz="0" w:space="0" w:color="auto"/>
      </w:divBdr>
      <w:divsChild>
        <w:div w:id="1409418569">
          <w:marLeft w:val="547"/>
          <w:marRight w:val="0"/>
          <w:marTop w:val="200"/>
          <w:marBottom w:val="0"/>
          <w:divBdr>
            <w:top w:val="none" w:sz="0" w:space="0" w:color="auto"/>
            <w:left w:val="none" w:sz="0" w:space="0" w:color="auto"/>
            <w:bottom w:val="none" w:sz="0" w:space="0" w:color="auto"/>
            <w:right w:val="none" w:sz="0" w:space="0" w:color="auto"/>
          </w:divBdr>
        </w:div>
        <w:div w:id="118379534">
          <w:marLeft w:val="547"/>
          <w:marRight w:val="0"/>
          <w:marTop w:val="200"/>
          <w:marBottom w:val="0"/>
          <w:divBdr>
            <w:top w:val="none" w:sz="0" w:space="0" w:color="auto"/>
            <w:left w:val="none" w:sz="0" w:space="0" w:color="auto"/>
            <w:bottom w:val="none" w:sz="0" w:space="0" w:color="auto"/>
            <w:right w:val="none" w:sz="0" w:space="0" w:color="auto"/>
          </w:divBdr>
        </w:div>
        <w:div w:id="1981373863">
          <w:marLeft w:val="547"/>
          <w:marRight w:val="0"/>
          <w:marTop w:val="200"/>
          <w:marBottom w:val="0"/>
          <w:divBdr>
            <w:top w:val="none" w:sz="0" w:space="0" w:color="auto"/>
            <w:left w:val="none" w:sz="0" w:space="0" w:color="auto"/>
            <w:bottom w:val="none" w:sz="0" w:space="0" w:color="auto"/>
            <w:right w:val="none" w:sz="0" w:space="0" w:color="auto"/>
          </w:divBdr>
        </w:div>
        <w:div w:id="1801650915">
          <w:marLeft w:val="547"/>
          <w:marRight w:val="0"/>
          <w:marTop w:val="200"/>
          <w:marBottom w:val="0"/>
          <w:divBdr>
            <w:top w:val="none" w:sz="0" w:space="0" w:color="auto"/>
            <w:left w:val="none" w:sz="0" w:space="0" w:color="auto"/>
            <w:bottom w:val="none" w:sz="0" w:space="0" w:color="auto"/>
            <w:right w:val="none" w:sz="0" w:space="0" w:color="auto"/>
          </w:divBdr>
        </w:div>
        <w:div w:id="725685529">
          <w:marLeft w:val="547"/>
          <w:marRight w:val="0"/>
          <w:marTop w:val="200"/>
          <w:marBottom w:val="0"/>
          <w:divBdr>
            <w:top w:val="none" w:sz="0" w:space="0" w:color="auto"/>
            <w:left w:val="none" w:sz="0" w:space="0" w:color="auto"/>
            <w:bottom w:val="none" w:sz="0" w:space="0" w:color="auto"/>
            <w:right w:val="none" w:sz="0" w:space="0" w:color="auto"/>
          </w:divBdr>
        </w:div>
        <w:div w:id="1483738828">
          <w:marLeft w:val="547"/>
          <w:marRight w:val="0"/>
          <w:marTop w:val="200"/>
          <w:marBottom w:val="0"/>
          <w:divBdr>
            <w:top w:val="none" w:sz="0" w:space="0" w:color="auto"/>
            <w:left w:val="none" w:sz="0" w:space="0" w:color="auto"/>
            <w:bottom w:val="none" w:sz="0" w:space="0" w:color="auto"/>
            <w:right w:val="none" w:sz="0" w:space="0" w:color="auto"/>
          </w:divBdr>
        </w:div>
        <w:div w:id="912619113">
          <w:marLeft w:val="547"/>
          <w:marRight w:val="0"/>
          <w:marTop w:val="200"/>
          <w:marBottom w:val="0"/>
          <w:divBdr>
            <w:top w:val="none" w:sz="0" w:space="0" w:color="auto"/>
            <w:left w:val="none" w:sz="0" w:space="0" w:color="auto"/>
            <w:bottom w:val="none" w:sz="0" w:space="0" w:color="auto"/>
            <w:right w:val="none" w:sz="0" w:space="0" w:color="auto"/>
          </w:divBdr>
        </w:div>
        <w:div w:id="1792553261">
          <w:marLeft w:val="547"/>
          <w:marRight w:val="0"/>
          <w:marTop w:val="200"/>
          <w:marBottom w:val="0"/>
          <w:divBdr>
            <w:top w:val="none" w:sz="0" w:space="0" w:color="auto"/>
            <w:left w:val="none" w:sz="0" w:space="0" w:color="auto"/>
            <w:bottom w:val="none" w:sz="0" w:space="0" w:color="auto"/>
            <w:right w:val="none" w:sz="0" w:space="0" w:color="auto"/>
          </w:divBdr>
        </w:div>
        <w:div w:id="875432171">
          <w:marLeft w:val="547"/>
          <w:marRight w:val="0"/>
          <w:marTop w:val="200"/>
          <w:marBottom w:val="0"/>
          <w:divBdr>
            <w:top w:val="none" w:sz="0" w:space="0" w:color="auto"/>
            <w:left w:val="none" w:sz="0" w:space="0" w:color="auto"/>
            <w:bottom w:val="none" w:sz="0" w:space="0" w:color="auto"/>
            <w:right w:val="none" w:sz="0" w:space="0" w:color="auto"/>
          </w:divBdr>
        </w:div>
        <w:div w:id="1647275548">
          <w:marLeft w:val="547"/>
          <w:marRight w:val="0"/>
          <w:marTop w:val="200"/>
          <w:marBottom w:val="0"/>
          <w:divBdr>
            <w:top w:val="none" w:sz="0" w:space="0" w:color="auto"/>
            <w:left w:val="none" w:sz="0" w:space="0" w:color="auto"/>
            <w:bottom w:val="none" w:sz="0" w:space="0" w:color="auto"/>
            <w:right w:val="none" w:sz="0" w:space="0" w:color="auto"/>
          </w:divBdr>
        </w:div>
      </w:divsChild>
    </w:div>
    <w:div w:id="1793937045">
      <w:bodyDiv w:val="1"/>
      <w:marLeft w:val="0"/>
      <w:marRight w:val="0"/>
      <w:marTop w:val="0"/>
      <w:marBottom w:val="0"/>
      <w:divBdr>
        <w:top w:val="none" w:sz="0" w:space="0" w:color="auto"/>
        <w:left w:val="none" w:sz="0" w:space="0" w:color="auto"/>
        <w:bottom w:val="none" w:sz="0" w:space="0" w:color="auto"/>
        <w:right w:val="none" w:sz="0" w:space="0" w:color="auto"/>
      </w:divBdr>
      <w:divsChild>
        <w:div w:id="1163083660">
          <w:marLeft w:val="0"/>
          <w:marRight w:val="0"/>
          <w:marTop w:val="0"/>
          <w:marBottom w:val="0"/>
          <w:divBdr>
            <w:top w:val="none" w:sz="0" w:space="0" w:color="auto"/>
            <w:left w:val="none" w:sz="0" w:space="0" w:color="auto"/>
            <w:bottom w:val="none" w:sz="0" w:space="0" w:color="auto"/>
            <w:right w:val="none" w:sz="0" w:space="0" w:color="auto"/>
          </w:divBdr>
        </w:div>
        <w:div w:id="1795439942">
          <w:marLeft w:val="0"/>
          <w:marRight w:val="0"/>
          <w:marTop w:val="0"/>
          <w:marBottom w:val="0"/>
          <w:divBdr>
            <w:top w:val="none" w:sz="0" w:space="0" w:color="auto"/>
            <w:left w:val="none" w:sz="0" w:space="0" w:color="auto"/>
            <w:bottom w:val="none" w:sz="0" w:space="0" w:color="auto"/>
            <w:right w:val="none" w:sz="0" w:space="0" w:color="auto"/>
          </w:divBdr>
        </w:div>
      </w:divsChild>
    </w:div>
    <w:div w:id="1971088436">
      <w:bodyDiv w:val="1"/>
      <w:marLeft w:val="0"/>
      <w:marRight w:val="0"/>
      <w:marTop w:val="0"/>
      <w:marBottom w:val="0"/>
      <w:divBdr>
        <w:top w:val="none" w:sz="0" w:space="0" w:color="auto"/>
        <w:left w:val="none" w:sz="0" w:space="0" w:color="auto"/>
        <w:bottom w:val="none" w:sz="0" w:space="0" w:color="auto"/>
        <w:right w:val="none" w:sz="0" w:space="0" w:color="auto"/>
      </w:divBdr>
      <w:divsChild>
        <w:div w:id="544025731">
          <w:marLeft w:val="0"/>
          <w:marRight w:val="0"/>
          <w:marTop w:val="0"/>
          <w:marBottom w:val="0"/>
          <w:divBdr>
            <w:top w:val="none" w:sz="0" w:space="0" w:color="auto"/>
            <w:left w:val="none" w:sz="0" w:space="0" w:color="auto"/>
            <w:bottom w:val="none" w:sz="0" w:space="0" w:color="auto"/>
            <w:right w:val="none" w:sz="0" w:space="0" w:color="auto"/>
          </w:divBdr>
        </w:div>
        <w:div w:id="1240750074">
          <w:marLeft w:val="0"/>
          <w:marRight w:val="0"/>
          <w:marTop w:val="0"/>
          <w:marBottom w:val="0"/>
          <w:divBdr>
            <w:top w:val="none" w:sz="0" w:space="0" w:color="auto"/>
            <w:left w:val="none" w:sz="0" w:space="0" w:color="auto"/>
            <w:bottom w:val="none" w:sz="0" w:space="0" w:color="auto"/>
            <w:right w:val="none" w:sz="0" w:space="0" w:color="auto"/>
          </w:divBdr>
          <w:divsChild>
            <w:div w:id="748766737">
              <w:marLeft w:val="0"/>
              <w:marRight w:val="0"/>
              <w:marTop w:val="0"/>
              <w:marBottom w:val="0"/>
              <w:divBdr>
                <w:top w:val="none" w:sz="0" w:space="0" w:color="auto"/>
                <w:left w:val="none" w:sz="0" w:space="0" w:color="auto"/>
                <w:bottom w:val="none" w:sz="0" w:space="0" w:color="auto"/>
                <w:right w:val="none" w:sz="0" w:space="0" w:color="auto"/>
              </w:divBdr>
            </w:div>
            <w:div w:id="1637906857">
              <w:marLeft w:val="0"/>
              <w:marRight w:val="0"/>
              <w:marTop w:val="0"/>
              <w:marBottom w:val="0"/>
              <w:divBdr>
                <w:top w:val="none" w:sz="0" w:space="0" w:color="auto"/>
                <w:left w:val="none" w:sz="0" w:space="0" w:color="auto"/>
                <w:bottom w:val="none" w:sz="0" w:space="0" w:color="auto"/>
                <w:right w:val="none" w:sz="0" w:space="0" w:color="auto"/>
              </w:divBdr>
            </w:div>
            <w:div w:id="1696496867">
              <w:marLeft w:val="0"/>
              <w:marRight w:val="0"/>
              <w:marTop w:val="0"/>
              <w:marBottom w:val="0"/>
              <w:divBdr>
                <w:top w:val="none" w:sz="0" w:space="0" w:color="auto"/>
                <w:left w:val="none" w:sz="0" w:space="0" w:color="auto"/>
                <w:bottom w:val="none" w:sz="0" w:space="0" w:color="auto"/>
                <w:right w:val="none" w:sz="0" w:space="0" w:color="auto"/>
              </w:divBdr>
            </w:div>
          </w:divsChild>
        </w:div>
        <w:div w:id="524751481">
          <w:marLeft w:val="0"/>
          <w:marRight w:val="0"/>
          <w:marTop w:val="0"/>
          <w:marBottom w:val="0"/>
          <w:divBdr>
            <w:top w:val="none" w:sz="0" w:space="0" w:color="auto"/>
            <w:left w:val="none" w:sz="0" w:space="0" w:color="auto"/>
            <w:bottom w:val="none" w:sz="0" w:space="0" w:color="auto"/>
            <w:right w:val="none" w:sz="0" w:space="0" w:color="auto"/>
          </w:divBdr>
        </w:div>
        <w:div w:id="928082351">
          <w:marLeft w:val="0"/>
          <w:marRight w:val="0"/>
          <w:marTop w:val="0"/>
          <w:marBottom w:val="0"/>
          <w:divBdr>
            <w:top w:val="none" w:sz="0" w:space="0" w:color="auto"/>
            <w:left w:val="none" w:sz="0" w:space="0" w:color="auto"/>
            <w:bottom w:val="none" w:sz="0" w:space="0" w:color="auto"/>
            <w:right w:val="none" w:sz="0" w:space="0" w:color="auto"/>
          </w:divBdr>
        </w:div>
      </w:divsChild>
    </w:div>
    <w:div w:id="1992559066">
      <w:bodyDiv w:val="1"/>
      <w:marLeft w:val="0"/>
      <w:marRight w:val="0"/>
      <w:marTop w:val="0"/>
      <w:marBottom w:val="0"/>
      <w:divBdr>
        <w:top w:val="none" w:sz="0" w:space="0" w:color="auto"/>
        <w:left w:val="none" w:sz="0" w:space="0" w:color="auto"/>
        <w:bottom w:val="none" w:sz="0" w:space="0" w:color="auto"/>
        <w:right w:val="none" w:sz="0" w:space="0" w:color="auto"/>
      </w:divBdr>
      <w:divsChild>
        <w:div w:id="1388336134">
          <w:marLeft w:val="547"/>
          <w:marRight w:val="0"/>
          <w:marTop w:val="200"/>
          <w:marBottom w:val="0"/>
          <w:divBdr>
            <w:top w:val="none" w:sz="0" w:space="0" w:color="auto"/>
            <w:left w:val="none" w:sz="0" w:space="0" w:color="auto"/>
            <w:bottom w:val="none" w:sz="0" w:space="0" w:color="auto"/>
            <w:right w:val="none" w:sz="0" w:space="0" w:color="auto"/>
          </w:divBdr>
        </w:div>
        <w:div w:id="1667202013">
          <w:marLeft w:val="547"/>
          <w:marRight w:val="0"/>
          <w:marTop w:val="200"/>
          <w:marBottom w:val="0"/>
          <w:divBdr>
            <w:top w:val="none" w:sz="0" w:space="0" w:color="auto"/>
            <w:left w:val="none" w:sz="0" w:space="0" w:color="auto"/>
            <w:bottom w:val="none" w:sz="0" w:space="0" w:color="auto"/>
            <w:right w:val="none" w:sz="0" w:space="0" w:color="auto"/>
          </w:divBdr>
        </w:div>
        <w:div w:id="1409499441">
          <w:marLeft w:val="547"/>
          <w:marRight w:val="0"/>
          <w:marTop w:val="200"/>
          <w:marBottom w:val="0"/>
          <w:divBdr>
            <w:top w:val="none" w:sz="0" w:space="0" w:color="auto"/>
            <w:left w:val="none" w:sz="0" w:space="0" w:color="auto"/>
            <w:bottom w:val="none" w:sz="0" w:space="0" w:color="auto"/>
            <w:right w:val="none" w:sz="0" w:space="0" w:color="auto"/>
          </w:divBdr>
        </w:div>
        <w:div w:id="2009821180">
          <w:marLeft w:val="547"/>
          <w:marRight w:val="0"/>
          <w:marTop w:val="200"/>
          <w:marBottom w:val="0"/>
          <w:divBdr>
            <w:top w:val="none" w:sz="0" w:space="0" w:color="auto"/>
            <w:left w:val="none" w:sz="0" w:space="0" w:color="auto"/>
            <w:bottom w:val="none" w:sz="0" w:space="0" w:color="auto"/>
            <w:right w:val="none" w:sz="0" w:space="0" w:color="auto"/>
          </w:divBdr>
        </w:div>
        <w:div w:id="1933857575">
          <w:marLeft w:val="547"/>
          <w:marRight w:val="0"/>
          <w:marTop w:val="200"/>
          <w:marBottom w:val="0"/>
          <w:divBdr>
            <w:top w:val="none" w:sz="0" w:space="0" w:color="auto"/>
            <w:left w:val="none" w:sz="0" w:space="0" w:color="auto"/>
            <w:bottom w:val="none" w:sz="0" w:space="0" w:color="auto"/>
            <w:right w:val="none" w:sz="0" w:space="0" w:color="auto"/>
          </w:divBdr>
        </w:div>
        <w:div w:id="131679878">
          <w:marLeft w:val="547"/>
          <w:marRight w:val="0"/>
          <w:marTop w:val="200"/>
          <w:marBottom w:val="0"/>
          <w:divBdr>
            <w:top w:val="none" w:sz="0" w:space="0" w:color="auto"/>
            <w:left w:val="none" w:sz="0" w:space="0" w:color="auto"/>
            <w:bottom w:val="none" w:sz="0" w:space="0" w:color="auto"/>
            <w:right w:val="none" w:sz="0" w:space="0" w:color="auto"/>
          </w:divBdr>
        </w:div>
        <w:div w:id="560561530">
          <w:marLeft w:val="547"/>
          <w:marRight w:val="0"/>
          <w:marTop w:val="200"/>
          <w:marBottom w:val="0"/>
          <w:divBdr>
            <w:top w:val="none" w:sz="0" w:space="0" w:color="auto"/>
            <w:left w:val="none" w:sz="0" w:space="0" w:color="auto"/>
            <w:bottom w:val="none" w:sz="0" w:space="0" w:color="auto"/>
            <w:right w:val="none" w:sz="0" w:space="0" w:color="auto"/>
          </w:divBdr>
        </w:div>
        <w:div w:id="836454636">
          <w:marLeft w:val="547"/>
          <w:marRight w:val="0"/>
          <w:marTop w:val="200"/>
          <w:marBottom w:val="0"/>
          <w:divBdr>
            <w:top w:val="none" w:sz="0" w:space="0" w:color="auto"/>
            <w:left w:val="none" w:sz="0" w:space="0" w:color="auto"/>
            <w:bottom w:val="none" w:sz="0" w:space="0" w:color="auto"/>
            <w:right w:val="none" w:sz="0" w:space="0" w:color="auto"/>
          </w:divBdr>
        </w:div>
        <w:div w:id="1580552060">
          <w:marLeft w:val="547"/>
          <w:marRight w:val="0"/>
          <w:marTop w:val="200"/>
          <w:marBottom w:val="0"/>
          <w:divBdr>
            <w:top w:val="none" w:sz="0" w:space="0" w:color="auto"/>
            <w:left w:val="none" w:sz="0" w:space="0" w:color="auto"/>
            <w:bottom w:val="none" w:sz="0" w:space="0" w:color="auto"/>
            <w:right w:val="none" w:sz="0" w:space="0" w:color="auto"/>
          </w:divBdr>
        </w:div>
      </w:divsChild>
    </w:div>
    <w:div w:id="2070221276">
      <w:bodyDiv w:val="1"/>
      <w:marLeft w:val="0"/>
      <w:marRight w:val="0"/>
      <w:marTop w:val="0"/>
      <w:marBottom w:val="0"/>
      <w:divBdr>
        <w:top w:val="none" w:sz="0" w:space="0" w:color="auto"/>
        <w:left w:val="none" w:sz="0" w:space="0" w:color="auto"/>
        <w:bottom w:val="none" w:sz="0" w:space="0" w:color="auto"/>
        <w:right w:val="none" w:sz="0" w:space="0" w:color="auto"/>
      </w:divBdr>
      <w:divsChild>
        <w:div w:id="1926693240">
          <w:marLeft w:val="0"/>
          <w:marRight w:val="0"/>
          <w:marTop w:val="0"/>
          <w:marBottom w:val="0"/>
          <w:divBdr>
            <w:top w:val="none" w:sz="0" w:space="0" w:color="auto"/>
            <w:left w:val="none" w:sz="0" w:space="0" w:color="auto"/>
            <w:bottom w:val="none" w:sz="0" w:space="0" w:color="auto"/>
            <w:right w:val="none" w:sz="0" w:space="0" w:color="auto"/>
          </w:divBdr>
          <w:divsChild>
            <w:div w:id="1191072113">
              <w:marLeft w:val="0"/>
              <w:marRight w:val="0"/>
              <w:marTop w:val="0"/>
              <w:marBottom w:val="0"/>
              <w:divBdr>
                <w:top w:val="none" w:sz="0" w:space="0" w:color="auto"/>
                <w:left w:val="none" w:sz="0" w:space="0" w:color="auto"/>
                <w:bottom w:val="none" w:sz="0" w:space="0" w:color="auto"/>
                <w:right w:val="none" w:sz="0" w:space="0" w:color="auto"/>
              </w:divBdr>
            </w:div>
          </w:divsChild>
        </w:div>
        <w:div w:id="63112481">
          <w:marLeft w:val="0"/>
          <w:marRight w:val="0"/>
          <w:marTop w:val="0"/>
          <w:marBottom w:val="0"/>
          <w:divBdr>
            <w:top w:val="none" w:sz="0" w:space="0" w:color="auto"/>
            <w:left w:val="none" w:sz="0" w:space="0" w:color="auto"/>
            <w:bottom w:val="none" w:sz="0" w:space="0" w:color="auto"/>
            <w:right w:val="none" w:sz="0" w:space="0" w:color="auto"/>
          </w:divBdr>
          <w:divsChild>
            <w:div w:id="1522084070">
              <w:marLeft w:val="0"/>
              <w:marRight w:val="0"/>
              <w:marTop w:val="0"/>
              <w:marBottom w:val="0"/>
              <w:divBdr>
                <w:top w:val="none" w:sz="0" w:space="0" w:color="auto"/>
                <w:left w:val="none" w:sz="0" w:space="0" w:color="auto"/>
                <w:bottom w:val="none" w:sz="0" w:space="0" w:color="auto"/>
                <w:right w:val="none" w:sz="0" w:space="0" w:color="auto"/>
              </w:divBdr>
            </w:div>
          </w:divsChild>
        </w:div>
        <w:div w:id="1676106798">
          <w:marLeft w:val="0"/>
          <w:marRight w:val="0"/>
          <w:marTop w:val="0"/>
          <w:marBottom w:val="0"/>
          <w:divBdr>
            <w:top w:val="none" w:sz="0" w:space="0" w:color="auto"/>
            <w:left w:val="none" w:sz="0" w:space="0" w:color="auto"/>
            <w:bottom w:val="none" w:sz="0" w:space="0" w:color="auto"/>
            <w:right w:val="none" w:sz="0" w:space="0" w:color="auto"/>
          </w:divBdr>
          <w:divsChild>
            <w:div w:id="1048721881">
              <w:marLeft w:val="0"/>
              <w:marRight w:val="0"/>
              <w:marTop w:val="0"/>
              <w:marBottom w:val="0"/>
              <w:divBdr>
                <w:top w:val="none" w:sz="0" w:space="0" w:color="auto"/>
                <w:left w:val="none" w:sz="0" w:space="0" w:color="auto"/>
                <w:bottom w:val="none" w:sz="0" w:space="0" w:color="auto"/>
                <w:right w:val="none" w:sz="0" w:space="0" w:color="auto"/>
              </w:divBdr>
            </w:div>
          </w:divsChild>
        </w:div>
        <w:div w:id="377631499">
          <w:marLeft w:val="0"/>
          <w:marRight w:val="0"/>
          <w:marTop w:val="0"/>
          <w:marBottom w:val="0"/>
          <w:divBdr>
            <w:top w:val="none" w:sz="0" w:space="0" w:color="auto"/>
            <w:left w:val="none" w:sz="0" w:space="0" w:color="auto"/>
            <w:bottom w:val="none" w:sz="0" w:space="0" w:color="auto"/>
            <w:right w:val="none" w:sz="0" w:space="0" w:color="auto"/>
          </w:divBdr>
          <w:divsChild>
            <w:div w:id="1677146177">
              <w:marLeft w:val="0"/>
              <w:marRight w:val="0"/>
              <w:marTop w:val="0"/>
              <w:marBottom w:val="0"/>
              <w:divBdr>
                <w:top w:val="none" w:sz="0" w:space="0" w:color="auto"/>
                <w:left w:val="none" w:sz="0" w:space="0" w:color="auto"/>
                <w:bottom w:val="none" w:sz="0" w:space="0" w:color="auto"/>
                <w:right w:val="none" w:sz="0" w:space="0" w:color="auto"/>
              </w:divBdr>
            </w:div>
            <w:div w:id="509836899">
              <w:marLeft w:val="0"/>
              <w:marRight w:val="0"/>
              <w:marTop w:val="0"/>
              <w:marBottom w:val="0"/>
              <w:divBdr>
                <w:top w:val="none" w:sz="0" w:space="0" w:color="auto"/>
                <w:left w:val="none" w:sz="0" w:space="0" w:color="auto"/>
                <w:bottom w:val="none" w:sz="0" w:space="0" w:color="auto"/>
                <w:right w:val="none" w:sz="0" w:space="0" w:color="auto"/>
              </w:divBdr>
            </w:div>
            <w:div w:id="1501234510">
              <w:marLeft w:val="0"/>
              <w:marRight w:val="0"/>
              <w:marTop w:val="0"/>
              <w:marBottom w:val="0"/>
              <w:divBdr>
                <w:top w:val="none" w:sz="0" w:space="0" w:color="auto"/>
                <w:left w:val="none" w:sz="0" w:space="0" w:color="auto"/>
                <w:bottom w:val="none" w:sz="0" w:space="0" w:color="auto"/>
                <w:right w:val="none" w:sz="0" w:space="0" w:color="auto"/>
              </w:divBdr>
            </w:div>
            <w:div w:id="23137978">
              <w:marLeft w:val="0"/>
              <w:marRight w:val="0"/>
              <w:marTop w:val="0"/>
              <w:marBottom w:val="0"/>
              <w:divBdr>
                <w:top w:val="none" w:sz="0" w:space="0" w:color="auto"/>
                <w:left w:val="none" w:sz="0" w:space="0" w:color="auto"/>
                <w:bottom w:val="none" w:sz="0" w:space="0" w:color="auto"/>
                <w:right w:val="none" w:sz="0" w:space="0" w:color="auto"/>
              </w:divBdr>
            </w:div>
            <w:div w:id="1888909948">
              <w:marLeft w:val="0"/>
              <w:marRight w:val="0"/>
              <w:marTop w:val="0"/>
              <w:marBottom w:val="0"/>
              <w:divBdr>
                <w:top w:val="none" w:sz="0" w:space="0" w:color="auto"/>
                <w:left w:val="none" w:sz="0" w:space="0" w:color="auto"/>
                <w:bottom w:val="none" w:sz="0" w:space="0" w:color="auto"/>
                <w:right w:val="none" w:sz="0" w:space="0" w:color="auto"/>
              </w:divBdr>
            </w:div>
            <w:div w:id="381683791">
              <w:marLeft w:val="0"/>
              <w:marRight w:val="0"/>
              <w:marTop w:val="0"/>
              <w:marBottom w:val="0"/>
              <w:divBdr>
                <w:top w:val="none" w:sz="0" w:space="0" w:color="auto"/>
                <w:left w:val="none" w:sz="0" w:space="0" w:color="auto"/>
                <w:bottom w:val="none" w:sz="0" w:space="0" w:color="auto"/>
                <w:right w:val="none" w:sz="0" w:space="0" w:color="auto"/>
              </w:divBdr>
            </w:div>
            <w:div w:id="1446775407">
              <w:marLeft w:val="0"/>
              <w:marRight w:val="0"/>
              <w:marTop w:val="0"/>
              <w:marBottom w:val="0"/>
              <w:divBdr>
                <w:top w:val="none" w:sz="0" w:space="0" w:color="auto"/>
                <w:left w:val="none" w:sz="0" w:space="0" w:color="auto"/>
                <w:bottom w:val="none" w:sz="0" w:space="0" w:color="auto"/>
                <w:right w:val="none" w:sz="0" w:space="0" w:color="auto"/>
              </w:divBdr>
            </w:div>
            <w:div w:id="1157842842">
              <w:marLeft w:val="0"/>
              <w:marRight w:val="0"/>
              <w:marTop w:val="0"/>
              <w:marBottom w:val="0"/>
              <w:divBdr>
                <w:top w:val="none" w:sz="0" w:space="0" w:color="auto"/>
                <w:left w:val="none" w:sz="0" w:space="0" w:color="auto"/>
                <w:bottom w:val="none" w:sz="0" w:space="0" w:color="auto"/>
                <w:right w:val="none" w:sz="0" w:space="0" w:color="auto"/>
              </w:divBdr>
            </w:div>
            <w:div w:id="1988703967">
              <w:marLeft w:val="0"/>
              <w:marRight w:val="0"/>
              <w:marTop w:val="0"/>
              <w:marBottom w:val="0"/>
              <w:divBdr>
                <w:top w:val="none" w:sz="0" w:space="0" w:color="auto"/>
                <w:left w:val="none" w:sz="0" w:space="0" w:color="auto"/>
                <w:bottom w:val="none" w:sz="0" w:space="0" w:color="auto"/>
                <w:right w:val="none" w:sz="0" w:space="0" w:color="auto"/>
              </w:divBdr>
            </w:div>
            <w:div w:id="307638550">
              <w:marLeft w:val="0"/>
              <w:marRight w:val="0"/>
              <w:marTop w:val="0"/>
              <w:marBottom w:val="0"/>
              <w:divBdr>
                <w:top w:val="none" w:sz="0" w:space="0" w:color="auto"/>
                <w:left w:val="none" w:sz="0" w:space="0" w:color="auto"/>
                <w:bottom w:val="none" w:sz="0" w:space="0" w:color="auto"/>
                <w:right w:val="none" w:sz="0" w:space="0" w:color="auto"/>
              </w:divBdr>
            </w:div>
            <w:div w:id="933786436">
              <w:marLeft w:val="0"/>
              <w:marRight w:val="0"/>
              <w:marTop w:val="0"/>
              <w:marBottom w:val="0"/>
              <w:divBdr>
                <w:top w:val="none" w:sz="0" w:space="0" w:color="auto"/>
                <w:left w:val="none" w:sz="0" w:space="0" w:color="auto"/>
                <w:bottom w:val="none" w:sz="0" w:space="0" w:color="auto"/>
                <w:right w:val="none" w:sz="0" w:space="0" w:color="auto"/>
              </w:divBdr>
            </w:div>
            <w:div w:id="571623931">
              <w:marLeft w:val="0"/>
              <w:marRight w:val="0"/>
              <w:marTop w:val="0"/>
              <w:marBottom w:val="0"/>
              <w:divBdr>
                <w:top w:val="none" w:sz="0" w:space="0" w:color="auto"/>
                <w:left w:val="none" w:sz="0" w:space="0" w:color="auto"/>
                <w:bottom w:val="none" w:sz="0" w:space="0" w:color="auto"/>
                <w:right w:val="none" w:sz="0" w:space="0" w:color="auto"/>
              </w:divBdr>
            </w:div>
            <w:div w:id="826676474">
              <w:marLeft w:val="0"/>
              <w:marRight w:val="0"/>
              <w:marTop w:val="0"/>
              <w:marBottom w:val="0"/>
              <w:divBdr>
                <w:top w:val="none" w:sz="0" w:space="0" w:color="auto"/>
                <w:left w:val="none" w:sz="0" w:space="0" w:color="auto"/>
                <w:bottom w:val="none" w:sz="0" w:space="0" w:color="auto"/>
                <w:right w:val="none" w:sz="0" w:space="0" w:color="auto"/>
              </w:divBdr>
            </w:div>
            <w:div w:id="1343239965">
              <w:marLeft w:val="0"/>
              <w:marRight w:val="0"/>
              <w:marTop w:val="0"/>
              <w:marBottom w:val="0"/>
              <w:divBdr>
                <w:top w:val="none" w:sz="0" w:space="0" w:color="auto"/>
                <w:left w:val="none" w:sz="0" w:space="0" w:color="auto"/>
                <w:bottom w:val="none" w:sz="0" w:space="0" w:color="auto"/>
                <w:right w:val="none" w:sz="0" w:space="0" w:color="auto"/>
              </w:divBdr>
            </w:div>
            <w:div w:id="1579830224">
              <w:marLeft w:val="0"/>
              <w:marRight w:val="0"/>
              <w:marTop w:val="0"/>
              <w:marBottom w:val="0"/>
              <w:divBdr>
                <w:top w:val="none" w:sz="0" w:space="0" w:color="auto"/>
                <w:left w:val="none" w:sz="0" w:space="0" w:color="auto"/>
                <w:bottom w:val="none" w:sz="0" w:space="0" w:color="auto"/>
                <w:right w:val="none" w:sz="0" w:space="0" w:color="auto"/>
              </w:divBdr>
            </w:div>
            <w:div w:id="2058239384">
              <w:marLeft w:val="0"/>
              <w:marRight w:val="0"/>
              <w:marTop w:val="0"/>
              <w:marBottom w:val="0"/>
              <w:divBdr>
                <w:top w:val="none" w:sz="0" w:space="0" w:color="auto"/>
                <w:left w:val="none" w:sz="0" w:space="0" w:color="auto"/>
                <w:bottom w:val="none" w:sz="0" w:space="0" w:color="auto"/>
                <w:right w:val="none" w:sz="0" w:space="0" w:color="auto"/>
              </w:divBdr>
            </w:div>
            <w:div w:id="2040082360">
              <w:marLeft w:val="0"/>
              <w:marRight w:val="0"/>
              <w:marTop w:val="0"/>
              <w:marBottom w:val="0"/>
              <w:divBdr>
                <w:top w:val="none" w:sz="0" w:space="0" w:color="auto"/>
                <w:left w:val="none" w:sz="0" w:space="0" w:color="auto"/>
                <w:bottom w:val="none" w:sz="0" w:space="0" w:color="auto"/>
                <w:right w:val="none" w:sz="0" w:space="0" w:color="auto"/>
              </w:divBdr>
            </w:div>
            <w:div w:id="1096631498">
              <w:marLeft w:val="0"/>
              <w:marRight w:val="0"/>
              <w:marTop w:val="0"/>
              <w:marBottom w:val="0"/>
              <w:divBdr>
                <w:top w:val="none" w:sz="0" w:space="0" w:color="auto"/>
                <w:left w:val="none" w:sz="0" w:space="0" w:color="auto"/>
                <w:bottom w:val="none" w:sz="0" w:space="0" w:color="auto"/>
                <w:right w:val="none" w:sz="0" w:space="0" w:color="auto"/>
              </w:divBdr>
            </w:div>
            <w:div w:id="465588145">
              <w:marLeft w:val="0"/>
              <w:marRight w:val="0"/>
              <w:marTop w:val="0"/>
              <w:marBottom w:val="0"/>
              <w:divBdr>
                <w:top w:val="none" w:sz="0" w:space="0" w:color="auto"/>
                <w:left w:val="none" w:sz="0" w:space="0" w:color="auto"/>
                <w:bottom w:val="none" w:sz="0" w:space="0" w:color="auto"/>
                <w:right w:val="none" w:sz="0" w:space="0" w:color="auto"/>
              </w:divBdr>
            </w:div>
            <w:div w:id="1504540829">
              <w:marLeft w:val="0"/>
              <w:marRight w:val="0"/>
              <w:marTop w:val="0"/>
              <w:marBottom w:val="0"/>
              <w:divBdr>
                <w:top w:val="none" w:sz="0" w:space="0" w:color="auto"/>
                <w:left w:val="none" w:sz="0" w:space="0" w:color="auto"/>
                <w:bottom w:val="none" w:sz="0" w:space="0" w:color="auto"/>
                <w:right w:val="none" w:sz="0" w:space="0" w:color="auto"/>
              </w:divBdr>
            </w:div>
            <w:div w:id="1189641291">
              <w:marLeft w:val="0"/>
              <w:marRight w:val="0"/>
              <w:marTop w:val="0"/>
              <w:marBottom w:val="0"/>
              <w:divBdr>
                <w:top w:val="none" w:sz="0" w:space="0" w:color="auto"/>
                <w:left w:val="none" w:sz="0" w:space="0" w:color="auto"/>
                <w:bottom w:val="none" w:sz="0" w:space="0" w:color="auto"/>
                <w:right w:val="none" w:sz="0" w:space="0" w:color="auto"/>
              </w:divBdr>
            </w:div>
            <w:div w:id="1704360916">
              <w:marLeft w:val="0"/>
              <w:marRight w:val="0"/>
              <w:marTop w:val="0"/>
              <w:marBottom w:val="0"/>
              <w:divBdr>
                <w:top w:val="none" w:sz="0" w:space="0" w:color="auto"/>
                <w:left w:val="none" w:sz="0" w:space="0" w:color="auto"/>
                <w:bottom w:val="none" w:sz="0" w:space="0" w:color="auto"/>
                <w:right w:val="none" w:sz="0" w:space="0" w:color="auto"/>
              </w:divBdr>
            </w:div>
            <w:div w:id="260532069">
              <w:marLeft w:val="0"/>
              <w:marRight w:val="0"/>
              <w:marTop w:val="0"/>
              <w:marBottom w:val="0"/>
              <w:divBdr>
                <w:top w:val="none" w:sz="0" w:space="0" w:color="auto"/>
                <w:left w:val="none" w:sz="0" w:space="0" w:color="auto"/>
                <w:bottom w:val="none" w:sz="0" w:space="0" w:color="auto"/>
                <w:right w:val="none" w:sz="0" w:space="0" w:color="auto"/>
              </w:divBdr>
            </w:div>
            <w:div w:id="1138956023">
              <w:marLeft w:val="0"/>
              <w:marRight w:val="0"/>
              <w:marTop w:val="0"/>
              <w:marBottom w:val="0"/>
              <w:divBdr>
                <w:top w:val="none" w:sz="0" w:space="0" w:color="auto"/>
                <w:left w:val="none" w:sz="0" w:space="0" w:color="auto"/>
                <w:bottom w:val="none" w:sz="0" w:space="0" w:color="auto"/>
                <w:right w:val="none" w:sz="0" w:space="0" w:color="auto"/>
              </w:divBdr>
            </w:div>
          </w:divsChild>
        </w:div>
        <w:div w:id="380595662">
          <w:marLeft w:val="0"/>
          <w:marRight w:val="0"/>
          <w:marTop w:val="0"/>
          <w:marBottom w:val="0"/>
          <w:divBdr>
            <w:top w:val="none" w:sz="0" w:space="0" w:color="auto"/>
            <w:left w:val="none" w:sz="0" w:space="0" w:color="auto"/>
            <w:bottom w:val="none" w:sz="0" w:space="0" w:color="auto"/>
            <w:right w:val="none" w:sz="0" w:space="0" w:color="auto"/>
          </w:divBdr>
          <w:divsChild>
            <w:div w:id="920527363">
              <w:marLeft w:val="0"/>
              <w:marRight w:val="0"/>
              <w:marTop w:val="0"/>
              <w:marBottom w:val="0"/>
              <w:divBdr>
                <w:top w:val="none" w:sz="0" w:space="0" w:color="auto"/>
                <w:left w:val="none" w:sz="0" w:space="0" w:color="auto"/>
                <w:bottom w:val="none" w:sz="0" w:space="0" w:color="auto"/>
                <w:right w:val="none" w:sz="0" w:space="0" w:color="auto"/>
              </w:divBdr>
            </w:div>
            <w:div w:id="1767455503">
              <w:marLeft w:val="0"/>
              <w:marRight w:val="0"/>
              <w:marTop w:val="0"/>
              <w:marBottom w:val="0"/>
              <w:divBdr>
                <w:top w:val="none" w:sz="0" w:space="0" w:color="auto"/>
                <w:left w:val="none" w:sz="0" w:space="0" w:color="auto"/>
                <w:bottom w:val="none" w:sz="0" w:space="0" w:color="auto"/>
                <w:right w:val="none" w:sz="0" w:space="0" w:color="auto"/>
              </w:divBdr>
            </w:div>
            <w:div w:id="914706800">
              <w:marLeft w:val="0"/>
              <w:marRight w:val="0"/>
              <w:marTop w:val="0"/>
              <w:marBottom w:val="0"/>
              <w:divBdr>
                <w:top w:val="none" w:sz="0" w:space="0" w:color="auto"/>
                <w:left w:val="none" w:sz="0" w:space="0" w:color="auto"/>
                <w:bottom w:val="none" w:sz="0" w:space="0" w:color="auto"/>
                <w:right w:val="none" w:sz="0" w:space="0" w:color="auto"/>
              </w:divBdr>
            </w:div>
            <w:div w:id="1326400984">
              <w:marLeft w:val="0"/>
              <w:marRight w:val="0"/>
              <w:marTop w:val="0"/>
              <w:marBottom w:val="0"/>
              <w:divBdr>
                <w:top w:val="none" w:sz="0" w:space="0" w:color="auto"/>
                <w:left w:val="none" w:sz="0" w:space="0" w:color="auto"/>
                <w:bottom w:val="none" w:sz="0" w:space="0" w:color="auto"/>
                <w:right w:val="none" w:sz="0" w:space="0" w:color="auto"/>
              </w:divBdr>
            </w:div>
            <w:div w:id="2086409877">
              <w:marLeft w:val="0"/>
              <w:marRight w:val="0"/>
              <w:marTop w:val="0"/>
              <w:marBottom w:val="0"/>
              <w:divBdr>
                <w:top w:val="none" w:sz="0" w:space="0" w:color="auto"/>
                <w:left w:val="none" w:sz="0" w:space="0" w:color="auto"/>
                <w:bottom w:val="none" w:sz="0" w:space="0" w:color="auto"/>
                <w:right w:val="none" w:sz="0" w:space="0" w:color="auto"/>
              </w:divBdr>
            </w:div>
            <w:div w:id="1674842007">
              <w:marLeft w:val="0"/>
              <w:marRight w:val="0"/>
              <w:marTop w:val="0"/>
              <w:marBottom w:val="0"/>
              <w:divBdr>
                <w:top w:val="none" w:sz="0" w:space="0" w:color="auto"/>
                <w:left w:val="none" w:sz="0" w:space="0" w:color="auto"/>
                <w:bottom w:val="none" w:sz="0" w:space="0" w:color="auto"/>
                <w:right w:val="none" w:sz="0" w:space="0" w:color="auto"/>
              </w:divBdr>
            </w:div>
            <w:div w:id="692076829">
              <w:marLeft w:val="0"/>
              <w:marRight w:val="0"/>
              <w:marTop w:val="0"/>
              <w:marBottom w:val="0"/>
              <w:divBdr>
                <w:top w:val="none" w:sz="0" w:space="0" w:color="auto"/>
                <w:left w:val="none" w:sz="0" w:space="0" w:color="auto"/>
                <w:bottom w:val="none" w:sz="0" w:space="0" w:color="auto"/>
                <w:right w:val="none" w:sz="0" w:space="0" w:color="auto"/>
              </w:divBdr>
            </w:div>
            <w:div w:id="582569869">
              <w:marLeft w:val="0"/>
              <w:marRight w:val="0"/>
              <w:marTop w:val="0"/>
              <w:marBottom w:val="0"/>
              <w:divBdr>
                <w:top w:val="none" w:sz="0" w:space="0" w:color="auto"/>
                <w:left w:val="none" w:sz="0" w:space="0" w:color="auto"/>
                <w:bottom w:val="none" w:sz="0" w:space="0" w:color="auto"/>
                <w:right w:val="none" w:sz="0" w:space="0" w:color="auto"/>
              </w:divBdr>
            </w:div>
            <w:div w:id="85350550">
              <w:marLeft w:val="0"/>
              <w:marRight w:val="0"/>
              <w:marTop w:val="0"/>
              <w:marBottom w:val="0"/>
              <w:divBdr>
                <w:top w:val="none" w:sz="0" w:space="0" w:color="auto"/>
                <w:left w:val="none" w:sz="0" w:space="0" w:color="auto"/>
                <w:bottom w:val="none" w:sz="0" w:space="0" w:color="auto"/>
                <w:right w:val="none" w:sz="0" w:space="0" w:color="auto"/>
              </w:divBdr>
            </w:div>
            <w:div w:id="350033394">
              <w:marLeft w:val="0"/>
              <w:marRight w:val="0"/>
              <w:marTop w:val="0"/>
              <w:marBottom w:val="0"/>
              <w:divBdr>
                <w:top w:val="none" w:sz="0" w:space="0" w:color="auto"/>
                <w:left w:val="none" w:sz="0" w:space="0" w:color="auto"/>
                <w:bottom w:val="none" w:sz="0" w:space="0" w:color="auto"/>
                <w:right w:val="none" w:sz="0" w:space="0" w:color="auto"/>
              </w:divBdr>
            </w:div>
            <w:div w:id="1979801420">
              <w:marLeft w:val="0"/>
              <w:marRight w:val="0"/>
              <w:marTop w:val="0"/>
              <w:marBottom w:val="0"/>
              <w:divBdr>
                <w:top w:val="none" w:sz="0" w:space="0" w:color="auto"/>
                <w:left w:val="none" w:sz="0" w:space="0" w:color="auto"/>
                <w:bottom w:val="none" w:sz="0" w:space="0" w:color="auto"/>
                <w:right w:val="none" w:sz="0" w:space="0" w:color="auto"/>
              </w:divBdr>
            </w:div>
            <w:div w:id="366836976">
              <w:marLeft w:val="0"/>
              <w:marRight w:val="0"/>
              <w:marTop w:val="0"/>
              <w:marBottom w:val="0"/>
              <w:divBdr>
                <w:top w:val="none" w:sz="0" w:space="0" w:color="auto"/>
                <w:left w:val="none" w:sz="0" w:space="0" w:color="auto"/>
                <w:bottom w:val="none" w:sz="0" w:space="0" w:color="auto"/>
                <w:right w:val="none" w:sz="0" w:space="0" w:color="auto"/>
              </w:divBdr>
            </w:div>
            <w:div w:id="641351920">
              <w:marLeft w:val="0"/>
              <w:marRight w:val="0"/>
              <w:marTop w:val="0"/>
              <w:marBottom w:val="0"/>
              <w:divBdr>
                <w:top w:val="none" w:sz="0" w:space="0" w:color="auto"/>
                <w:left w:val="none" w:sz="0" w:space="0" w:color="auto"/>
                <w:bottom w:val="none" w:sz="0" w:space="0" w:color="auto"/>
                <w:right w:val="none" w:sz="0" w:space="0" w:color="auto"/>
              </w:divBdr>
            </w:div>
            <w:div w:id="1351637782">
              <w:marLeft w:val="0"/>
              <w:marRight w:val="0"/>
              <w:marTop w:val="0"/>
              <w:marBottom w:val="0"/>
              <w:divBdr>
                <w:top w:val="none" w:sz="0" w:space="0" w:color="auto"/>
                <w:left w:val="none" w:sz="0" w:space="0" w:color="auto"/>
                <w:bottom w:val="none" w:sz="0" w:space="0" w:color="auto"/>
                <w:right w:val="none" w:sz="0" w:space="0" w:color="auto"/>
              </w:divBdr>
            </w:div>
            <w:div w:id="278613205">
              <w:marLeft w:val="0"/>
              <w:marRight w:val="0"/>
              <w:marTop w:val="0"/>
              <w:marBottom w:val="0"/>
              <w:divBdr>
                <w:top w:val="none" w:sz="0" w:space="0" w:color="auto"/>
                <w:left w:val="none" w:sz="0" w:space="0" w:color="auto"/>
                <w:bottom w:val="none" w:sz="0" w:space="0" w:color="auto"/>
                <w:right w:val="none" w:sz="0" w:space="0" w:color="auto"/>
              </w:divBdr>
            </w:div>
          </w:divsChild>
        </w:div>
        <w:div w:id="839738699">
          <w:marLeft w:val="0"/>
          <w:marRight w:val="0"/>
          <w:marTop w:val="0"/>
          <w:marBottom w:val="0"/>
          <w:divBdr>
            <w:top w:val="none" w:sz="0" w:space="0" w:color="auto"/>
            <w:left w:val="none" w:sz="0" w:space="0" w:color="auto"/>
            <w:bottom w:val="none" w:sz="0" w:space="0" w:color="auto"/>
            <w:right w:val="none" w:sz="0" w:space="0" w:color="auto"/>
          </w:divBdr>
          <w:divsChild>
            <w:div w:id="852844151">
              <w:marLeft w:val="0"/>
              <w:marRight w:val="0"/>
              <w:marTop w:val="0"/>
              <w:marBottom w:val="0"/>
              <w:divBdr>
                <w:top w:val="none" w:sz="0" w:space="0" w:color="auto"/>
                <w:left w:val="none" w:sz="0" w:space="0" w:color="auto"/>
                <w:bottom w:val="none" w:sz="0" w:space="0" w:color="auto"/>
                <w:right w:val="none" w:sz="0" w:space="0" w:color="auto"/>
              </w:divBdr>
            </w:div>
            <w:div w:id="681129078">
              <w:marLeft w:val="0"/>
              <w:marRight w:val="0"/>
              <w:marTop w:val="0"/>
              <w:marBottom w:val="0"/>
              <w:divBdr>
                <w:top w:val="none" w:sz="0" w:space="0" w:color="auto"/>
                <w:left w:val="none" w:sz="0" w:space="0" w:color="auto"/>
                <w:bottom w:val="none" w:sz="0" w:space="0" w:color="auto"/>
                <w:right w:val="none" w:sz="0" w:space="0" w:color="auto"/>
              </w:divBdr>
            </w:div>
            <w:div w:id="406073737">
              <w:marLeft w:val="0"/>
              <w:marRight w:val="0"/>
              <w:marTop w:val="0"/>
              <w:marBottom w:val="0"/>
              <w:divBdr>
                <w:top w:val="none" w:sz="0" w:space="0" w:color="auto"/>
                <w:left w:val="none" w:sz="0" w:space="0" w:color="auto"/>
                <w:bottom w:val="none" w:sz="0" w:space="0" w:color="auto"/>
                <w:right w:val="none" w:sz="0" w:space="0" w:color="auto"/>
              </w:divBdr>
            </w:div>
            <w:div w:id="1820807704">
              <w:marLeft w:val="0"/>
              <w:marRight w:val="0"/>
              <w:marTop w:val="0"/>
              <w:marBottom w:val="0"/>
              <w:divBdr>
                <w:top w:val="none" w:sz="0" w:space="0" w:color="auto"/>
                <w:left w:val="none" w:sz="0" w:space="0" w:color="auto"/>
                <w:bottom w:val="none" w:sz="0" w:space="0" w:color="auto"/>
                <w:right w:val="none" w:sz="0" w:space="0" w:color="auto"/>
              </w:divBdr>
            </w:div>
            <w:div w:id="2027977013">
              <w:marLeft w:val="0"/>
              <w:marRight w:val="0"/>
              <w:marTop w:val="0"/>
              <w:marBottom w:val="0"/>
              <w:divBdr>
                <w:top w:val="none" w:sz="0" w:space="0" w:color="auto"/>
                <w:left w:val="none" w:sz="0" w:space="0" w:color="auto"/>
                <w:bottom w:val="none" w:sz="0" w:space="0" w:color="auto"/>
                <w:right w:val="none" w:sz="0" w:space="0" w:color="auto"/>
              </w:divBdr>
            </w:div>
            <w:div w:id="446782351">
              <w:marLeft w:val="0"/>
              <w:marRight w:val="0"/>
              <w:marTop w:val="0"/>
              <w:marBottom w:val="0"/>
              <w:divBdr>
                <w:top w:val="none" w:sz="0" w:space="0" w:color="auto"/>
                <w:left w:val="none" w:sz="0" w:space="0" w:color="auto"/>
                <w:bottom w:val="none" w:sz="0" w:space="0" w:color="auto"/>
                <w:right w:val="none" w:sz="0" w:space="0" w:color="auto"/>
              </w:divBdr>
            </w:div>
            <w:div w:id="669721012">
              <w:marLeft w:val="0"/>
              <w:marRight w:val="0"/>
              <w:marTop w:val="0"/>
              <w:marBottom w:val="0"/>
              <w:divBdr>
                <w:top w:val="none" w:sz="0" w:space="0" w:color="auto"/>
                <w:left w:val="none" w:sz="0" w:space="0" w:color="auto"/>
                <w:bottom w:val="none" w:sz="0" w:space="0" w:color="auto"/>
                <w:right w:val="none" w:sz="0" w:space="0" w:color="auto"/>
              </w:divBdr>
            </w:div>
            <w:div w:id="404961480">
              <w:marLeft w:val="0"/>
              <w:marRight w:val="0"/>
              <w:marTop w:val="0"/>
              <w:marBottom w:val="0"/>
              <w:divBdr>
                <w:top w:val="none" w:sz="0" w:space="0" w:color="auto"/>
                <w:left w:val="none" w:sz="0" w:space="0" w:color="auto"/>
                <w:bottom w:val="none" w:sz="0" w:space="0" w:color="auto"/>
                <w:right w:val="none" w:sz="0" w:space="0" w:color="auto"/>
              </w:divBdr>
            </w:div>
            <w:div w:id="1727560897">
              <w:marLeft w:val="0"/>
              <w:marRight w:val="0"/>
              <w:marTop w:val="0"/>
              <w:marBottom w:val="0"/>
              <w:divBdr>
                <w:top w:val="none" w:sz="0" w:space="0" w:color="auto"/>
                <w:left w:val="none" w:sz="0" w:space="0" w:color="auto"/>
                <w:bottom w:val="none" w:sz="0" w:space="0" w:color="auto"/>
                <w:right w:val="none" w:sz="0" w:space="0" w:color="auto"/>
              </w:divBdr>
            </w:div>
            <w:div w:id="642079491">
              <w:marLeft w:val="0"/>
              <w:marRight w:val="0"/>
              <w:marTop w:val="0"/>
              <w:marBottom w:val="0"/>
              <w:divBdr>
                <w:top w:val="none" w:sz="0" w:space="0" w:color="auto"/>
                <w:left w:val="none" w:sz="0" w:space="0" w:color="auto"/>
                <w:bottom w:val="none" w:sz="0" w:space="0" w:color="auto"/>
                <w:right w:val="none" w:sz="0" w:space="0" w:color="auto"/>
              </w:divBdr>
            </w:div>
            <w:div w:id="768693437">
              <w:marLeft w:val="0"/>
              <w:marRight w:val="0"/>
              <w:marTop w:val="0"/>
              <w:marBottom w:val="0"/>
              <w:divBdr>
                <w:top w:val="none" w:sz="0" w:space="0" w:color="auto"/>
                <w:left w:val="none" w:sz="0" w:space="0" w:color="auto"/>
                <w:bottom w:val="none" w:sz="0" w:space="0" w:color="auto"/>
                <w:right w:val="none" w:sz="0" w:space="0" w:color="auto"/>
              </w:divBdr>
            </w:div>
            <w:div w:id="2100560172">
              <w:marLeft w:val="0"/>
              <w:marRight w:val="0"/>
              <w:marTop w:val="0"/>
              <w:marBottom w:val="0"/>
              <w:divBdr>
                <w:top w:val="none" w:sz="0" w:space="0" w:color="auto"/>
                <w:left w:val="none" w:sz="0" w:space="0" w:color="auto"/>
                <w:bottom w:val="none" w:sz="0" w:space="0" w:color="auto"/>
                <w:right w:val="none" w:sz="0" w:space="0" w:color="auto"/>
              </w:divBdr>
            </w:div>
            <w:div w:id="172307138">
              <w:marLeft w:val="0"/>
              <w:marRight w:val="0"/>
              <w:marTop w:val="0"/>
              <w:marBottom w:val="0"/>
              <w:divBdr>
                <w:top w:val="none" w:sz="0" w:space="0" w:color="auto"/>
                <w:left w:val="none" w:sz="0" w:space="0" w:color="auto"/>
                <w:bottom w:val="none" w:sz="0" w:space="0" w:color="auto"/>
                <w:right w:val="none" w:sz="0" w:space="0" w:color="auto"/>
              </w:divBdr>
            </w:div>
            <w:div w:id="1341928625">
              <w:marLeft w:val="0"/>
              <w:marRight w:val="0"/>
              <w:marTop w:val="0"/>
              <w:marBottom w:val="0"/>
              <w:divBdr>
                <w:top w:val="none" w:sz="0" w:space="0" w:color="auto"/>
                <w:left w:val="none" w:sz="0" w:space="0" w:color="auto"/>
                <w:bottom w:val="none" w:sz="0" w:space="0" w:color="auto"/>
                <w:right w:val="none" w:sz="0" w:space="0" w:color="auto"/>
              </w:divBdr>
            </w:div>
            <w:div w:id="85542589">
              <w:marLeft w:val="0"/>
              <w:marRight w:val="0"/>
              <w:marTop w:val="0"/>
              <w:marBottom w:val="0"/>
              <w:divBdr>
                <w:top w:val="none" w:sz="0" w:space="0" w:color="auto"/>
                <w:left w:val="none" w:sz="0" w:space="0" w:color="auto"/>
                <w:bottom w:val="none" w:sz="0" w:space="0" w:color="auto"/>
                <w:right w:val="none" w:sz="0" w:space="0" w:color="auto"/>
              </w:divBdr>
            </w:div>
            <w:div w:id="1818913177">
              <w:marLeft w:val="0"/>
              <w:marRight w:val="0"/>
              <w:marTop w:val="0"/>
              <w:marBottom w:val="0"/>
              <w:divBdr>
                <w:top w:val="none" w:sz="0" w:space="0" w:color="auto"/>
                <w:left w:val="none" w:sz="0" w:space="0" w:color="auto"/>
                <w:bottom w:val="none" w:sz="0" w:space="0" w:color="auto"/>
                <w:right w:val="none" w:sz="0" w:space="0" w:color="auto"/>
              </w:divBdr>
            </w:div>
            <w:div w:id="1229264622">
              <w:marLeft w:val="0"/>
              <w:marRight w:val="0"/>
              <w:marTop w:val="0"/>
              <w:marBottom w:val="0"/>
              <w:divBdr>
                <w:top w:val="none" w:sz="0" w:space="0" w:color="auto"/>
                <w:left w:val="none" w:sz="0" w:space="0" w:color="auto"/>
                <w:bottom w:val="none" w:sz="0" w:space="0" w:color="auto"/>
                <w:right w:val="none" w:sz="0" w:space="0" w:color="auto"/>
              </w:divBdr>
            </w:div>
            <w:div w:id="1142115494">
              <w:marLeft w:val="0"/>
              <w:marRight w:val="0"/>
              <w:marTop w:val="0"/>
              <w:marBottom w:val="0"/>
              <w:divBdr>
                <w:top w:val="none" w:sz="0" w:space="0" w:color="auto"/>
                <w:left w:val="none" w:sz="0" w:space="0" w:color="auto"/>
                <w:bottom w:val="none" w:sz="0" w:space="0" w:color="auto"/>
                <w:right w:val="none" w:sz="0" w:space="0" w:color="auto"/>
              </w:divBdr>
            </w:div>
            <w:div w:id="661198329">
              <w:marLeft w:val="0"/>
              <w:marRight w:val="0"/>
              <w:marTop w:val="0"/>
              <w:marBottom w:val="0"/>
              <w:divBdr>
                <w:top w:val="none" w:sz="0" w:space="0" w:color="auto"/>
                <w:left w:val="none" w:sz="0" w:space="0" w:color="auto"/>
                <w:bottom w:val="none" w:sz="0" w:space="0" w:color="auto"/>
                <w:right w:val="none" w:sz="0" w:space="0" w:color="auto"/>
              </w:divBdr>
            </w:div>
            <w:div w:id="2120643406">
              <w:marLeft w:val="0"/>
              <w:marRight w:val="0"/>
              <w:marTop w:val="0"/>
              <w:marBottom w:val="0"/>
              <w:divBdr>
                <w:top w:val="none" w:sz="0" w:space="0" w:color="auto"/>
                <w:left w:val="none" w:sz="0" w:space="0" w:color="auto"/>
                <w:bottom w:val="none" w:sz="0" w:space="0" w:color="auto"/>
                <w:right w:val="none" w:sz="0" w:space="0" w:color="auto"/>
              </w:divBdr>
            </w:div>
            <w:div w:id="382221429">
              <w:marLeft w:val="0"/>
              <w:marRight w:val="0"/>
              <w:marTop w:val="0"/>
              <w:marBottom w:val="0"/>
              <w:divBdr>
                <w:top w:val="none" w:sz="0" w:space="0" w:color="auto"/>
                <w:left w:val="none" w:sz="0" w:space="0" w:color="auto"/>
                <w:bottom w:val="none" w:sz="0" w:space="0" w:color="auto"/>
                <w:right w:val="none" w:sz="0" w:space="0" w:color="auto"/>
              </w:divBdr>
            </w:div>
            <w:div w:id="1836215440">
              <w:marLeft w:val="0"/>
              <w:marRight w:val="0"/>
              <w:marTop w:val="0"/>
              <w:marBottom w:val="0"/>
              <w:divBdr>
                <w:top w:val="none" w:sz="0" w:space="0" w:color="auto"/>
                <w:left w:val="none" w:sz="0" w:space="0" w:color="auto"/>
                <w:bottom w:val="none" w:sz="0" w:space="0" w:color="auto"/>
                <w:right w:val="none" w:sz="0" w:space="0" w:color="auto"/>
              </w:divBdr>
            </w:div>
            <w:div w:id="1927496037">
              <w:marLeft w:val="0"/>
              <w:marRight w:val="0"/>
              <w:marTop w:val="0"/>
              <w:marBottom w:val="0"/>
              <w:divBdr>
                <w:top w:val="none" w:sz="0" w:space="0" w:color="auto"/>
                <w:left w:val="none" w:sz="0" w:space="0" w:color="auto"/>
                <w:bottom w:val="none" w:sz="0" w:space="0" w:color="auto"/>
                <w:right w:val="none" w:sz="0" w:space="0" w:color="auto"/>
              </w:divBdr>
            </w:div>
            <w:div w:id="1253470724">
              <w:marLeft w:val="0"/>
              <w:marRight w:val="0"/>
              <w:marTop w:val="0"/>
              <w:marBottom w:val="0"/>
              <w:divBdr>
                <w:top w:val="none" w:sz="0" w:space="0" w:color="auto"/>
                <w:left w:val="none" w:sz="0" w:space="0" w:color="auto"/>
                <w:bottom w:val="none" w:sz="0" w:space="0" w:color="auto"/>
                <w:right w:val="none" w:sz="0" w:space="0" w:color="auto"/>
              </w:divBdr>
            </w:div>
            <w:div w:id="987900858">
              <w:marLeft w:val="0"/>
              <w:marRight w:val="0"/>
              <w:marTop w:val="0"/>
              <w:marBottom w:val="0"/>
              <w:divBdr>
                <w:top w:val="none" w:sz="0" w:space="0" w:color="auto"/>
                <w:left w:val="none" w:sz="0" w:space="0" w:color="auto"/>
                <w:bottom w:val="none" w:sz="0" w:space="0" w:color="auto"/>
                <w:right w:val="none" w:sz="0" w:space="0" w:color="auto"/>
              </w:divBdr>
            </w:div>
            <w:div w:id="617493908">
              <w:marLeft w:val="0"/>
              <w:marRight w:val="0"/>
              <w:marTop w:val="0"/>
              <w:marBottom w:val="0"/>
              <w:divBdr>
                <w:top w:val="none" w:sz="0" w:space="0" w:color="auto"/>
                <w:left w:val="none" w:sz="0" w:space="0" w:color="auto"/>
                <w:bottom w:val="none" w:sz="0" w:space="0" w:color="auto"/>
                <w:right w:val="none" w:sz="0" w:space="0" w:color="auto"/>
              </w:divBdr>
            </w:div>
            <w:div w:id="118036541">
              <w:marLeft w:val="0"/>
              <w:marRight w:val="0"/>
              <w:marTop w:val="0"/>
              <w:marBottom w:val="0"/>
              <w:divBdr>
                <w:top w:val="none" w:sz="0" w:space="0" w:color="auto"/>
                <w:left w:val="none" w:sz="0" w:space="0" w:color="auto"/>
                <w:bottom w:val="none" w:sz="0" w:space="0" w:color="auto"/>
                <w:right w:val="none" w:sz="0" w:space="0" w:color="auto"/>
              </w:divBdr>
            </w:div>
            <w:div w:id="1855458577">
              <w:marLeft w:val="0"/>
              <w:marRight w:val="0"/>
              <w:marTop w:val="0"/>
              <w:marBottom w:val="0"/>
              <w:divBdr>
                <w:top w:val="none" w:sz="0" w:space="0" w:color="auto"/>
                <w:left w:val="none" w:sz="0" w:space="0" w:color="auto"/>
                <w:bottom w:val="none" w:sz="0" w:space="0" w:color="auto"/>
                <w:right w:val="none" w:sz="0" w:space="0" w:color="auto"/>
              </w:divBdr>
            </w:div>
            <w:div w:id="1555239535">
              <w:marLeft w:val="0"/>
              <w:marRight w:val="0"/>
              <w:marTop w:val="0"/>
              <w:marBottom w:val="0"/>
              <w:divBdr>
                <w:top w:val="none" w:sz="0" w:space="0" w:color="auto"/>
                <w:left w:val="none" w:sz="0" w:space="0" w:color="auto"/>
                <w:bottom w:val="none" w:sz="0" w:space="0" w:color="auto"/>
                <w:right w:val="none" w:sz="0" w:space="0" w:color="auto"/>
              </w:divBdr>
            </w:div>
            <w:div w:id="812065834">
              <w:marLeft w:val="0"/>
              <w:marRight w:val="0"/>
              <w:marTop w:val="0"/>
              <w:marBottom w:val="0"/>
              <w:divBdr>
                <w:top w:val="none" w:sz="0" w:space="0" w:color="auto"/>
                <w:left w:val="none" w:sz="0" w:space="0" w:color="auto"/>
                <w:bottom w:val="none" w:sz="0" w:space="0" w:color="auto"/>
                <w:right w:val="none" w:sz="0" w:space="0" w:color="auto"/>
              </w:divBdr>
            </w:div>
            <w:div w:id="1933127971">
              <w:marLeft w:val="0"/>
              <w:marRight w:val="0"/>
              <w:marTop w:val="0"/>
              <w:marBottom w:val="0"/>
              <w:divBdr>
                <w:top w:val="none" w:sz="0" w:space="0" w:color="auto"/>
                <w:left w:val="none" w:sz="0" w:space="0" w:color="auto"/>
                <w:bottom w:val="none" w:sz="0" w:space="0" w:color="auto"/>
                <w:right w:val="none" w:sz="0" w:space="0" w:color="auto"/>
              </w:divBdr>
            </w:div>
            <w:div w:id="484317818">
              <w:marLeft w:val="0"/>
              <w:marRight w:val="0"/>
              <w:marTop w:val="0"/>
              <w:marBottom w:val="0"/>
              <w:divBdr>
                <w:top w:val="none" w:sz="0" w:space="0" w:color="auto"/>
                <w:left w:val="none" w:sz="0" w:space="0" w:color="auto"/>
                <w:bottom w:val="none" w:sz="0" w:space="0" w:color="auto"/>
                <w:right w:val="none" w:sz="0" w:space="0" w:color="auto"/>
              </w:divBdr>
            </w:div>
            <w:div w:id="1187795687">
              <w:marLeft w:val="0"/>
              <w:marRight w:val="0"/>
              <w:marTop w:val="0"/>
              <w:marBottom w:val="0"/>
              <w:divBdr>
                <w:top w:val="none" w:sz="0" w:space="0" w:color="auto"/>
                <w:left w:val="none" w:sz="0" w:space="0" w:color="auto"/>
                <w:bottom w:val="none" w:sz="0" w:space="0" w:color="auto"/>
                <w:right w:val="none" w:sz="0" w:space="0" w:color="auto"/>
              </w:divBdr>
            </w:div>
            <w:div w:id="399526832">
              <w:marLeft w:val="0"/>
              <w:marRight w:val="0"/>
              <w:marTop w:val="0"/>
              <w:marBottom w:val="0"/>
              <w:divBdr>
                <w:top w:val="none" w:sz="0" w:space="0" w:color="auto"/>
                <w:left w:val="none" w:sz="0" w:space="0" w:color="auto"/>
                <w:bottom w:val="none" w:sz="0" w:space="0" w:color="auto"/>
                <w:right w:val="none" w:sz="0" w:space="0" w:color="auto"/>
              </w:divBdr>
            </w:div>
            <w:div w:id="1171607892">
              <w:marLeft w:val="0"/>
              <w:marRight w:val="0"/>
              <w:marTop w:val="0"/>
              <w:marBottom w:val="0"/>
              <w:divBdr>
                <w:top w:val="none" w:sz="0" w:space="0" w:color="auto"/>
                <w:left w:val="none" w:sz="0" w:space="0" w:color="auto"/>
                <w:bottom w:val="none" w:sz="0" w:space="0" w:color="auto"/>
                <w:right w:val="none" w:sz="0" w:space="0" w:color="auto"/>
              </w:divBdr>
            </w:div>
            <w:div w:id="538665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 w:id="212175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5DC02F-35CB-4244-8092-19A5EE2F3B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10</Pages>
  <Words>1696</Words>
  <Characters>9673</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UNIVERSITY OF WALES				PRIFYSGOL CYMRU</vt:lpstr>
    </vt:vector>
  </TitlesOfParts>
  <Company>Trinity College</Company>
  <LinksUpToDate>false</LinksUpToDate>
  <CharactersWithSpaces>11347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y Drindod</dc:creator>
  <cp:lastModifiedBy>Carlene Campbell</cp:lastModifiedBy>
  <cp:revision>4</cp:revision>
  <cp:lastPrinted>2010-12-14T12:56:00Z</cp:lastPrinted>
  <dcterms:created xsi:type="dcterms:W3CDTF">2017-11-01T19:15:00Z</dcterms:created>
  <dcterms:modified xsi:type="dcterms:W3CDTF">2017-11-01T19:59:00Z</dcterms:modified>
</cp:coreProperties>
</file>