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3D25CC" w14:textId="29A35A2F" w:rsidR="13E6D24F" w:rsidRDefault="13E6D24F" w:rsidP="13E6D24F">
      <w:pPr>
        <w:spacing w:after="0"/>
        <w:rPr>
          <w:rFonts w:ascii="Arial" w:eastAsia="Arial" w:hAnsi="Arial" w:cs="Arial"/>
          <w:color w:val="FF0000"/>
          <w:sz w:val="24"/>
          <w:szCs w:val="24"/>
        </w:rPr>
      </w:pPr>
    </w:p>
    <w:p w14:paraId="2CF830FB" w14:textId="7E4D3435" w:rsidR="13E6D24F" w:rsidRDefault="13E6D24F" w:rsidP="13E6D24F">
      <w:pPr>
        <w:spacing w:after="0"/>
        <w:rPr>
          <w:rFonts w:ascii="Arial" w:eastAsia="Arial" w:hAnsi="Arial" w:cs="Arial"/>
          <w:color w:val="FF0000"/>
          <w:sz w:val="24"/>
          <w:szCs w:val="24"/>
        </w:rPr>
      </w:pPr>
    </w:p>
    <w:p w14:paraId="4D9493BF" w14:textId="2A5375F6" w:rsidR="13E6D24F" w:rsidRDefault="13E6D24F" w:rsidP="13E6D24F">
      <w:pPr>
        <w:spacing w:after="0"/>
        <w:rPr>
          <w:rFonts w:ascii="Arial" w:eastAsia="Arial" w:hAnsi="Arial" w:cs="Arial"/>
          <w:color w:val="FF0000"/>
          <w:sz w:val="24"/>
          <w:szCs w:val="24"/>
        </w:rPr>
      </w:pPr>
    </w:p>
    <w:p w14:paraId="1120874C" w14:textId="05C7986B" w:rsidR="13E6D24F" w:rsidRDefault="13E6D24F" w:rsidP="13E6D24F">
      <w:pPr>
        <w:spacing w:after="0"/>
        <w:rPr>
          <w:rFonts w:ascii="Arial" w:eastAsia="Arial" w:hAnsi="Arial" w:cs="Arial"/>
          <w:color w:val="FF0000"/>
          <w:sz w:val="24"/>
          <w:szCs w:val="24"/>
        </w:rPr>
      </w:pPr>
    </w:p>
    <w:p w14:paraId="42ED7749" w14:textId="7F6FD8F6" w:rsidR="13E6D24F" w:rsidRDefault="13E6D24F" w:rsidP="13E6D24F">
      <w:pPr>
        <w:spacing w:after="0"/>
        <w:rPr>
          <w:rFonts w:ascii="Arial" w:eastAsia="Arial" w:hAnsi="Arial" w:cs="Arial"/>
          <w:color w:val="FF0000"/>
          <w:sz w:val="24"/>
          <w:szCs w:val="24"/>
        </w:rPr>
      </w:pPr>
    </w:p>
    <w:p w14:paraId="38D5D9E2" w14:textId="1ED65EC4" w:rsidR="13E6D24F" w:rsidRDefault="13E6D24F" w:rsidP="13E6D24F">
      <w:pPr>
        <w:spacing w:after="0"/>
        <w:rPr>
          <w:rFonts w:ascii="Arial" w:eastAsia="Arial" w:hAnsi="Arial" w:cs="Arial"/>
          <w:color w:val="FF0000"/>
          <w:sz w:val="24"/>
          <w:szCs w:val="24"/>
        </w:rPr>
      </w:pPr>
    </w:p>
    <w:p w14:paraId="3464444C" w14:textId="31D862A4" w:rsidR="13E6D24F" w:rsidRDefault="13E6D24F" w:rsidP="13E6D24F">
      <w:pPr>
        <w:spacing w:after="0"/>
        <w:rPr>
          <w:rFonts w:ascii="Arial" w:eastAsia="Arial" w:hAnsi="Arial" w:cs="Arial"/>
          <w:color w:val="FF0000"/>
          <w:sz w:val="24"/>
          <w:szCs w:val="24"/>
        </w:rPr>
      </w:pPr>
    </w:p>
    <w:p w14:paraId="377D4AD6" w14:textId="19BB0910" w:rsidR="13E6D24F" w:rsidRDefault="13E6D24F" w:rsidP="13E6D24F">
      <w:pPr>
        <w:spacing w:after="0"/>
        <w:rPr>
          <w:rFonts w:ascii="Arial" w:eastAsia="Arial" w:hAnsi="Arial" w:cs="Arial"/>
          <w:color w:val="FF0000"/>
          <w:sz w:val="24"/>
          <w:szCs w:val="24"/>
        </w:rPr>
      </w:pPr>
    </w:p>
    <w:p w14:paraId="69198CFF" w14:textId="434E028A" w:rsidR="13E6D24F" w:rsidRDefault="13E6D24F" w:rsidP="13E6D24F">
      <w:pPr>
        <w:spacing w:after="0"/>
        <w:rPr>
          <w:rFonts w:ascii="Arial" w:eastAsia="Arial" w:hAnsi="Arial" w:cs="Arial"/>
          <w:color w:val="FF0000"/>
          <w:sz w:val="24"/>
          <w:szCs w:val="24"/>
        </w:rPr>
      </w:pPr>
    </w:p>
    <w:p w14:paraId="60B3180E" w14:textId="35CF0479" w:rsidR="13E6D24F" w:rsidRDefault="13E6D24F" w:rsidP="13E6D24F">
      <w:pPr>
        <w:spacing w:after="0"/>
        <w:rPr>
          <w:rFonts w:ascii="Arial" w:eastAsia="Arial" w:hAnsi="Arial" w:cs="Arial"/>
          <w:color w:val="FF0000"/>
          <w:sz w:val="24"/>
          <w:szCs w:val="24"/>
        </w:rPr>
      </w:pPr>
    </w:p>
    <w:p w14:paraId="3C9A5CDD" w14:textId="3E619BC5" w:rsidR="13E6D24F" w:rsidRDefault="13E6D24F" w:rsidP="13E6D24F">
      <w:pPr>
        <w:spacing w:after="0"/>
        <w:rPr>
          <w:rFonts w:ascii="Arial" w:eastAsia="Arial" w:hAnsi="Arial" w:cs="Arial"/>
          <w:color w:val="FF0000"/>
          <w:sz w:val="24"/>
          <w:szCs w:val="24"/>
        </w:rPr>
      </w:pPr>
    </w:p>
    <w:p w14:paraId="4E8936ED" w14:textId="623B06C1" w:rsidR="13E6D24F" w:rsidRDefault="13E6D24F" w:rsidP="13E6D24F">
      <w:pPr>
        <w:spacing w:after="0"/>
        <w:rPr>
          <w:rFonts w:ascii="Arial" w:eastAsia="Arial" w:hAnsi="Arial" w:cs="Arial"/>
          <w:color w:val="FF0000"/>
          <w:sz w:val="24"/>
          <w:szCs w:val="24"/>
        </w:rPr>
      </w:pPr>
    </w:p>
    <w:p w14:paraId="459DFA90" w14:textId="339CE91E" w:rsidR="13E6D24F" w:rsidRDefault="13E6D24F" w:rsidP="13E6D24F">
      <w:pPr>
        <w:spacing w:after="0"/>
        <w:rPr>
          <w:rFonts w:ascii="Arial" w:eastAsia="Arial" w:hAnsi="Arial" w:cs="Arial"/>
          <w:color w:val="FF0000"/>
          <w:sz w:val="24"/>
          <w:szCs w:val="24"/>
        </w:rPr>
      </w:pPr>
    </w:p>
    <w:p w14:paraId="583D44C7" w14:textId="7645C832" w:rsidR="13E6D24F" w:rsidRDefault="13E6D24F" w:rsidP="13E6D24F">
      <w:pPr>
        <w:spacing w:after="0"/>
        <w:rPr>
          <w:rFonts w:ascii="Arial" w:eastAsia="Arial" w:hAnsi="Arial" w:cs="Arial"/>
          <w:color w:val="FF0000"/>
          <w:sz w:val="24"/>
          <w:szCs w:val="24"/>
        </w:rPr>
      </w:pPr>
    </w:p>
    <w:p w14:paraId="593E648F" w14:textId="057A6AEC" w:rsidR="13E6D24F" w:rsidRDefault="13E6D24F" w:rsidP="13E6D24F">
      <w:pPr>
        <w:spacing w:after="0"/>
        <w:rPr>
          <w:rFonts w:ascii="Arial" w:eastAsia="Arial" w:hAnsi="Arial" w:cs="Arial"/>
          <w:color w:val="FF0000"/>
          <w:sz w:val="24"/>
          <w:szCs w:val="24"/>
        </w:rPr>
      </w:pPr>
    </w:p>
    <w:p w14:paraId="151B7C3C" w14:textId="6B0BAB4A" w:rsidR="13E6D24F" w:rsidRDefault="13E6D24F" w:rsidP="13E6D24F">
      <w:pPr>
        <w:spacing w:after="0"/>
        <w:jc w:val="center"/>
        <w:rPr>
          <w:rFonts w:ascii="Arial" w:eastAsia="Arial" w:hAnsi="Arial" w:cs="Arial"/>
          <w:color w:val="FF0000"/>
          <w:sz w:val="40"/>
          <w:szCs w:val="40"/>
        </w:rPr>
      </w:pPr>
    </w:p>
    <w:p w14:paraId="3FD1CBD4" w14:textId="749AE374" w:rsidR="5E38C611" w:rsidRDefault="5E38C611" w:rsidP="13E6D24F">
      <w:pPr>
        <w:spacing w:after="0"/>
        <w:jc w:val="center"/>
        <w:rPr>
          <w:rFonts w:ascii="Arial" w:eastAsia="Arial" w:hAnsi="Arial" w:cs="Arial"/>
          <w:sz w:val="40"/>
          <w:szCs w:val="40"/>
        </w:rPr>
      </w:pPr>
      <w:r w:rsidRPr="13E6D24F">
        <w:rPr>
          <w:rFonts w:ascii="Arial" w:eastAsia="Arial" w:hAnsi="Arial" w:cs="Arial"/>
          <w:sz w:val="40"/>
          <w:szCs w:val="40"/>
        </w:rPr>
        <w:t>L</w:t>
      </w:r>
      <w:r w:rsidR="51EC57C3" w:rsidRPr="13E6D24F">
        <w:rPr>
          <w:rFonts w:ascii="Arial" w:eastAsia="Arial" w:hAnsi="Arial" w:cs="Arial"/>
          <w:sz w:val="40"/>
          <w:szCs w:val="40"/>
        </w:rPr>
        <w:t>aura</w:t>
      </w:r>
      <w:r w:rsidRPr="13E6D24F">
        <w:rPr>
          <w:rFonts w:ascii="Arial" w:eastAsia="Arial" w:hAnsi="Arial" w:cs="Arial"/>
          <w:sz w:val="40"/>
          <w:szCs w:val="40"/>
        </w:rPr>
        <w:t xml:space="preserve"> G</w:t>
      </w:r>
      <w:r w:rsidR="14DAC784" w:rsidRPr="13E6D24F">
        <w:rPr>
          <w:rFonts w:ascii="Arial" w:eastAsia="Arial" w:hAnsi="Arial" w:cs="Arial"/>
          <w:sz w:val="40"/>
          <w:szCs w:val="40"/>
        </w:rPr>
        <w:t>runewald</w:t>
      </w:r>
      <w:r>
        <w:br/>
      </w:r>
      <w:r w:rsidR="081D55E9" w:rsidRPr="13E6D24F">
        <w:rPr>
          <w:rFonts w:ascii="Arial" w:eastAsia="Arial" w:hAnsi="Arial" w:cs="Arial"/>
          <w:sz w:val="40"/>
          <w:szCs w:val="40"/>
        </w:rPr>
        <w:t xml:space="preserve">Student Number: </w:t>
      </w:r>
      <w:hyperlink>
        <w:r w:rsidR="081D55E9" w:rsidRPr="13E6D24F">
          <w:rPr>
            <w:rStyle w:val="Hyperlink"/>
            <w:rFonts w:ascii="Arial" w:eastAsia="Arial" w:hAnsi="Arial" w:cs="Arial"/>
            <w:color w:val="auto"/>
            <w:sz w:val="40"/>
            <w:szCs w:val="40"/>
            <w:u w:val="none"/>
          </w:rPr>
          <w:t>2244163</w:t>
        </w:r>
      </w:hyperlink>
    </w:p>
    <w:p w14:paraId="53095A86" w14:textId="775CA45A" w:rsidR="081D55E9" w:rsidRDefault="081D55E9" w:rsidP="13E6D24F">
      <w:pPr>
        <w:shd w:val="clear" w:color="auto" w:fill="FFFFFF" w:themeFill="background1"/>
        <w:spacing w:after="0"/>
        <w:jc w:val="center"/>
        <w:rPr>
          <w:rFonts w:ascii="Arial" w:eastAsia="Arial" w:hAnsi="Arial" w:cs="Arial"/>
          <w:sz w:val="40"/>
          <w:szCs w:val="40"/>
        </w:rPr>
      </w:pPr>
      <w:r w:rsidRPr="13E6D24F">
        <w:rPr>
          <w:rFonts w:ascii="Arial" w:eastAsia="Arial" w:hAnsi="Arial" w:cs="Arial"/>
          <w:sz w:val="40"/>
          <w:szCs w:val="40"/>
        </w:rPr>
        <w:t xml:space="preserve">Module: </w:t>
      </w:r>
      <w:hyperlink r:id="rId7">
        <w:r w:rsidRPr="13E6D24F">
          <w:rPr>
            <w:rStyle w:val="Hyperlink"/>
            <w:rFonts w:ascii="Arial" w:eastAsia="Arial" w:hAnsi="Arial" w:cs="Arial"/>
            <w:color w:val="auto"/>
            <w:sz w:val="40"/>
            <w:szCs w:val="40"/>
            <w:u w:val="none"/>
          </w:rPr>
          <w:t>Leadership and Change (BMPF7023)</w:t>
        </w:r>
      </w:hyperlink>
    </w:p>
    <w:p w14:paraId="512548F8" w14:textId="56F84B99" w:rsidR="081D55E9" w:rsidRDefault="081D55E9" w:rsidP="13E6D24F">
      <w:pPr>
        <w:spacing w:after="0"/>
        <w:jc w:val="center"/>
        <w:rPr>
          <w:rFonts w:ascii="Arial" w:eastAsia="Arial" w:hAnsi="Arial" w:cs="Arial"/>
          <w:color w:val="1D2125"/>
          <w:sz w:val="40"/>
          <w:szCs w:val="40"/>
        </w:rPr>
      </w:pPr>
      <w:r w:rsidRPr="13E6D24F">
        <w:rPr>
          <w:rFonts w:ascii="Arial" w:eastAsia="Arial" w:hAnsi="Arial" w:cs="Arial"/>
          <w:color w:val="1D2125"/>
          <w:sz w:val="40"/>
          <w:szCs w:val="40"/>
        </w:rPr>
        <w:t xml:space="preserve">Word Count: </w:t>
      </w:r>
      <w:r w:rsidR="0DC618F0" w:rsidRPr="13E6D24F">
        <w:rPr>
          <w:rFonts w:ascii="Arial" w:eastAsia="Arial" w:hAnsi="Arial" w:cs="Arial"/>
          <w:color w:val="1D2125"/>
          <w:sz w:val="40"/>
          <w:szCs w:val="40"/>
        </w:rPr>
        <w:t>5,</w:t>
      </w:r>
      <w:r w:rsidR="09DCBCE6" w:rsidRPr="13E6D24F">
        <w:rPr>
          <w:rFonts w:ascii="Arial" w:eastAsia="Arial" w:hAnsi="Arial" w:cs="Arial"/>
          <w:color w:val="1D2125"/>
          <w:sz w:val="40"/>
          <w:szCs w:val="40"/>
        </w:rPr>
        <w:t>39</w:t>
      </w:r>
      <w:r w:rsidR="00F937FE">
        <w:rPr>
          <w:rFonts w:ascii="Arial" w:eastAsia="Arial" w:hAnsi="Arial" w:cs="Arial"/>
          <w:color w:val="1D2125"/>
          <w:sz w:val="40"/>
          <w:szCs w:val="40"/>
        </w:rPr>
        <w:t>8</w:t>
      </w:r>
    </w:p>
    <w:p w14:paraId="1347E35A" w14:textId="77777777" w:rsidR="00895576" w:rsidRDefault="00895576" w:rsidP="00895576">
      <w:pPr>
        <w:spacing w:after="0"/>
        <w:rPr>
          <w:rFonts w:ascii="Arial" w:eastAsia="Arial" w:hAnsi="Arial" w:cs="Arial"/>
          <w:color w:val="333333"/>
          <w:sz w:val="24"/>
          <w:szCs w:val="24"/>
          <w:lang w:val="en-US"/>
        </w:rPr>
      </w:pPr>
    </w:p>
    <w:p w14:paraId="6D820954" w14:textId="77777777" w:rsidR="00895576" w:rsidRDefault="00895576" w:rsidP="00895576">
      <w:pPr>
        <w:spacing w:after="0"/>
        <w:rPr>
          <w:rFonts w:ascii="Arial" w:eastAsia="Arial" w:hAnsi="Arial" w:cs="Arial"/>
          <w:color w:val="333333"/>
          <w:sz w:val="24"/>
          <w:szCs w:val="24"/>
          <w:lang w:val="en-US"/>
        </w:rPr>
      </w:pPr>
    </w:p>
    <w:p w14:paraId="4FC2BCC0" w14:textId="1EE51E08" w:rsidR="31CD6B58" w:rsidRDefault="31CD6B58" w:rsidP="13E6D24F">
      <w:pPr>
        <w:spacing w:after="0"/>
        <w:rPr>
          <w:rFonts w:ascii="Arial" w:eastAsia="Arial" w:hAnsi="Arial" w:cs="Arial"/>
          <w:color w:val="333333"/>
          <w:sz w:val="24"/>
          <w:szCs w:val="24"/>
        </w:rPr>
      </w:pPr>
    </w:p>
    <w:p w14:paraId="05A31EB9" w14:textId="1A5EC9E5" w:rsidR="31CD6B58" w:rsidRDefault="31CD6B58" w:rsidP="13E6D24F">
      <w:pPr>
        <w:spacing w:after="0"/>
        <w:rPr>
          <w:rFonts w:ascii="Arial" w:eastAsia="Arial" w:hAnsi="Arial" w:cs="Arial"/>
          <w:color w:val="333333"/>
          <w:sz w:val="24"/>
          <w:szCs w:val="24"/>
        </w:rPr>
      </w:pPr>
    </w:p>
    <w:p w14:paraId="6C02B7E7" w14:textId="6B18E58E" w:rsidR="31CD6B58" w:rsidRDefault="31CD6B58" w:rsidP="13E6D24F">
      <w:pPr>
        <w:spacing w:after="0"/>
        <w:rPr>
          <w:rFonts w:ascii="Arial" w:eastAsia="Arial" w:hAnsi="Arial" w:cs="Arial"/>
          <w:color w:val="333333"/>
          <w:sz w:val="24"/>
          <w:szCs w:val="24"/>
        </w:rPr>
      </w:pPr>
    </w:p>
    <w:p w14:paraId="775A89DF" w14:textId="0CFDF379" w:rsidR="31CD6B58" w:rsidRDefault="31CD6B58" w:rsidP="13E6D24F">
      <w:pPr>
        <w:spacing w:after="0"/>
        <w:rPr>
          <w:rFonts w:ascii="Arial" w:eastAsia="Arial" w:hAnsi="Arial" w:cs="Arial"/>
          <w:color w:val="333333"/>
          <w:sz w:val="24"/>
          <w:szCs w:val="24"/>
        </w:rPr>
      </w:pPr>
    </w:p>
    <w:p w14:paraId="70EE2F81" w14:textId="6ED4D7C2" w:rsidR="31CD6B58" w:rsidRDefault="31CD6B58" w:rsidP="13E6D24F">
      <w:pPr>
        <w:spacing w:after="0"/>
        <w:rPr>
          <w:rFonts w:ascii="Arial" w:eastAsia="Arial" w:hAnsi="Arial" w:cs="Arial"/>
          <w:color w:val="333333"/>
          <w:sz w:val="24"/>
          <w:szCs w:val="24"/>
        </w:rPr>
      </w:pPr>
    </w:p>
    <w:p w14:paraId="6D7D89E2" w14:textId="1604BBA2" w:rsidR="31CD6B58" w:rsidRDefault="31CD6B58" w:rsidP="13E6D24F">
      <w:pPr>
        <w:spacing w:after="0"/>
        <w:rPr>
          <w:rFonts w:ascii="Arial" w:eastAsia="Arial" w:hAnsi="Arial" w:cs="Arial"/>
          <w:color w:val="333333"/>
          <w:sz w:val="24"/>
          <w:szCs w:val="24"/>
        </w:rPr>
      </w:pPr>
    </w:p>
    <w:p w14:paraId="0A42C766" w14:textId="0ACEECD8" w:rsidR="31CD6B58" w:rsidRDefault="31CD6B58" w:rsidP="13E6D24F">
      <w:pPr>
        <w:spacing w:after="0"/>
        <w:rPr>
          <w:rFonts w:ascii="Arial" w:eastAsia="Arial" w:hAnsi="Arial" w:cs="Arial"/>
          <w:color w:val="333333"/>
          <w:sz w:val="24"/>
          <w:szCs w:val="24"/>
        </w:rPr>
      </w:pPr>
    </w:p>
    <w:p w14:paraId="7CB86E37" w14:textId="79BC95A8" w:rsidR="31CD6B58" w:rsidRDefault="31CD6B58" w:rsidP="13E6D24F">
      <w:pPr>
        <w:spacing w:after="0"/>
        <w:rPr>
          <w:rFonts w:ascii="Arial" w:eastAsia="Arial" w:hAnsi="Arial" w:cs="Arial"/>
          <w:color w:val="333333"/>
          <w:sz w:val="24"/>
          <w:szCs w:val="24"/>
        </w:rPr>
      </w:pPr>
    </w:p>
    <w:p w14:paraId="07D13001" w14:textId="145ACE1D" w:rsidR="31CD6B58" w:rsidRDefault="31CD6B58" w:rsidP="13E6D24F">
      <w:pPr>
        <w:spacing w:after="0"/>
        <w:rPr>
          <w:rFonts w:ascii="Arial" w:eastAsia="Arial" w:hAnsi="Arial" w:cs="Arial"/>
          <w:color w:val="333333"/>
          <w:sz w:val="24"/>
          <w:szCs w:val="24"/>
        </w:rPr>
      </w:pPr>
    </w:p>
    <w:p w14:paraId="09D85F17" w14:textId="366BD633" w:rsidR="31CD6B58" w:rsidRDefault="31CD6B58" w:rsidP="13E6D24F">
      <w:pPr>
        <w:spacing w:after="0"/>
        <w:rPr>
          <w:rFonts w:ascii="Arial" w:eastAsia="Arial" w:hAnsi="Arial" w:cs="Arial"/>
          <w:color w:val="333333"/>
          <w:sz w:val="24"/>
          <w:szCs w:val="24"/>
        </w:rPr>
      </w:pPr>
    </w:p>
    <w:p w14:paraId="745487DE" w14:textId="3CA1BF33" w:rsidR="31CD6B58" w:rsidRDefault="31CD6B58" w:rsidP="13E6D24F">
      <w:pPr>
        <w:spacing w:after="0"/>
        <w:rPr>
          <w:rFonts w:ascii="Arial" w:eastAsia="Arial" w:hAnsi="Arial" w:cs="Arial"/>
          <w:color w:val="333333"/>
          <w:sz w:val="24"/>
          <w:szCs w:val="24"/>
        </w:rPr>
      </w:pPr>
    </w:p>
    <w:p w14:paraId="2A811E90" w14:textId="6402E1D2" w:rsidR="31CD6B58" w:rsidRDefault="31CD6B58" w:rsidP="13E6D24F">
      <w:pPr>
        <w:spacing w:after="0"/>
        <w:rPr>
          <w:rFonts w:ascii="Arial" w:eastAsia="Arial" w:hAnsi="Arial" w:cs="Arial"/>
          <w:color w:val="333333"/>
          <w:sz w:val="24"/>
          <w:szCs w:val="24"/>
        </w:rPr>
      </w:pPr>
    </w:p>
    <w:p w14:paraId="714F3BC8" w14:textId="6BC679F5" w:rsidR="31CD6B58" w:rsidRDefault="31CD6B58" w:rsidP="13E6D24F">
      <w:pPr>
        <w:spacing w:after="0"/>
        <w:rPr>
          <w:rFonts w:ascii="Arial" w:eastAsia="Arial" w:hAnsi="Arial" w:cs="Arial"/>
          <w:color w:val="333333"/>
          <w:sz w:val="24"/>
          <w:szCs w:val="24"/>
        </w:rPr>
      </w:pPr>
    </w:p>
    <w:p w14:paraId="4E7A5CC1" w14:textId="38AD851F" w:rsidR="31CD6B58" w:rsidRDefault="31CD6B58" w:rsidP="13E6D24F">
      <w:pPr>
        <w:spacing w:after="0"/>
        <w:rPr>
          <w:rFonts w:ascii="Arial" w:eastAsia="Arial" w:hAnsi="Arial" w:cs="Arial"/>
          <w:color w:val="333333"/>
          <w:sz w:val="24"/>
          <w:szCs w:val="24"/>
        </w:rPr>
      </w:pPr>
    </w:p>
    <w:p w14:paraId="5BBA7841" w14:textId="52947250" w:rsidR="31CD6B58" w:rsidRDefault="31CD6B58" w:rsidP="13E6D24F">
      <w:pPr>
        <w:spacing w:after="0"/>
        <w:rPr>
          <w:rFonts w:ascii="Arial" w:eastAsia="Arial" w:hAnsi="Arial" w:cs="Arial"/>
          <w:color w:val="333333"/>
          <w:sz w:val="24"/>
          <w:szCs w:val="24"/>
        </w:rPr>
      </w:pPr>
    </w:p>
    <w:p w14:paraId="07FA8BD3" w14:textId="40CA98F1" w:rsidR="31CD6B58" w:rsidRDefault="31CD6B58" w:rsidP="13E6D24F">
      <w:pPr>
        <w:spacing w:after="0"/>
        <w:rPr>
          <w:rFonts w:ascii="Arial" w:eastAsia="Arial" w:hAnsi="Arial" w:cs="Arial"/>
          <w:color w:val="333333"/>
          <w:sz w:val="24"/>
          <w:szCs w:val="24"/>
        </w:rPr>
      </w:pPr>
    </w:p>
    <w:p w14:paraId="1E8C65B3" w14:textId="7E984F5C" w:rsidR="31CD6B58" w:rsidRDefault="31CD6B58" w:rsidP="13E6D24F">
      <w:pPr>
        <w:spacing w:after="0"/>
        <w:rPr>
          <w:rFonts w:ascii="Arial" w:eastAsia="Arial" w:hAnsi="Arial" w:cs="Arial"/>
          <w:color w:val="333333"/>
          <w:sz w:val="24"/>
          <w:szCs w:val="24"/>
        </w:rPr>
      </w:pPr>
    </w:p>
    <w:p w14:paraId="664F7F92" w14:textId="4A0CA1B4" w:rsidR="31CD6B58" w:rsidRDefault="31CD6B58" w:rsidP="13E6D24F">
      <w:pPr>
        <w:spacing w:after="0"/>
        <w:rPr>
          <w:rFonts w:ascii="Arial" w:eastAsia="Arial" w:hAnsi="Arial" w:cs="Arial"/>
          <w:color w:val="333333"/>
          <w:sz w:val="24"/>
          <w:szCs w:val="24"/>
        </w:rPr>
      </w:pPr>
    </w:p>
    <w:p w14:paraId="4BBEC85C" w14:textId="19E2B4C9" w:rsidR="31CD6B58" w:rsidRDefault="31CD6B58" w:rsidP="13E6D24F">
      <w:pPr>
        <w:spacing w:after="0"/>
        <w:rPr>
          <w:rFonts w:ascii="Arial" w:eastAsia="Arial" w:hAnsi="Arial" w:cs="Arial"/>
          <w:color w:val="333333"/>
          <w:sz w:val="24"/>
          <w:szCs w:val="24"/>
        </w:rPr>
      </w:pPr>
    </w:p>
    <w:p w14:paraId="7FED20DD" w14:textId="61F90691" w:rsidR="31CD6B58" w:rsidRDefault="31CD6B58" w:rsidP="13E6D24F">
      <w:pPr>
        <w:spacing w:after="0"/>
        <w:rPr>
          <w:rFonts w:ascii="Arial" w:eastAsia="Arial" w:hAnsi="Arial" w:cs="Arial"/>
          <w:color w:val="333333"/>
          <w:sz w:val="24"/>
          <w:szCs w:val="24"/>
        </w:rPr>
      </w:pPr>
    </w:p>
    <w:p w14:paraId="73D5BA3F" w14:textId="591F982B" w:rsidR="31CD6B58" w:rsidRDefault="454A650A" w:rsidP="13E6D24F">
      <w:pPr>
        <w:spacing w:after="0"/>
        <w:rPr>
          <w:rFonts w:ascii="Arial" w:eastAsia="Arial" w:hAnsi="Arial" w:cs="Arial"/>
          <w:b/>
          <w:bCs/>
          <w:color w:val="333333"/>
          <w:sz w:val="24"/>
          <w:szCs w:val="24"/>
          <w:u w:val="single"/>
          <w:lang w:val="en-US"/>
        </w:rPr>
      </w:pPr>
      <w:r w:rsidRPr="13E6D24F">
        <w:rPr>
          <w:rFonts w:ascii="Arial" w:eastAsia="Arial" w:hAnsi="Arial" w:cs="Arial"/>
          <w:b/>
          <w:bCs/>
          <w:color w:val="333333"/>
          <w:sz w:val="24"/>
          <w:szCs w:val="24"/>
          <w:u w:val="single"/>
        </w:rPr>
        <w:t>Introduction</w:t>
      </w:r>
      <w:r w:rsidR="31CD6B58">
        <w:br/>
      </w:r>
    </w:p>
    <w:p w14:paraId="7999B503" w14:textId="08A2D4FA" w:rsidR="00D65F2D" w:rsidRDefault="1E805B7A" w:rsidP="13E6D24F">
      <w:pPr>
        <w:spacing w:line="360" w:lineRule="auto"/>
        <w:rPr>
          <w:rFonts w:ascii="Arial" w:eastAsia="Arial" w:hAnsi="Arial" w:cs="Arial"/>
          <w:sz w:val="24"/>
          <w:szCs w:val="24"/>
        </w:rPr>
      </w:pPr>
      <w:r w:rsidRPr="13E6D24F">
        <w:rPr>
          <w:rFonts w:ascii="Arial" w:eastAsia="Arial" w:hAnsi="Arial" w:cs="Arial"/>
          <w:sz w:val="24"/>
          <w:szCs w:val="24"/>
        </w:rPr>
        <w:t xml:space="preserve">Throughout the second part of this assignment, I aim to evaluate my own leadership through critical reflection. I will look at current leadership characteristics that I utilise </w:t>
      </w:r>
      <w:r w:rsidR="306CBF2E" w:rsidRPr="13E6D24F">
        <w:rPr>
          <w:rFonts w:ascii="Arial" w:eastAsia="Arial" w:hAnsi="Arial" w:cs="Arial"/>
          <w:sz w:val="24"/>
          <w:szCs w:val="24"/>
        </w:rPr>
        <w:t>to</w:t>
      </w:r>
      <w:r w:rsidRPr="13E6D24F">
        <w:rPr>
          <w:rFonts w:ascii="Arial" w:eastAsia="Arial" w:hAnsi="Arial" w:cs="Arial"/>
          <w:sz w:val="24"/>
          <w:szCs w:val="24"/>
        </w:rPr>
        <w:t xml:space="preserve"> create a development plan to identify areas that require improvement. Within this piece of work, I will critique my current leadership practices within my current role and previous leadership roles</w:t>
      </w:r>
      <w:r w:rsidR="610FC120" w:rsidRPr="13E6D24F">
        <w:rPr>
          <w:rFonts w:ascii="Arial" w:eastAsia="Arial" w:hAnsi="Arial" w:cs="Arial"/>
          <w:sz w:val="24"/>
          <w:szCs w:val="24"/>
        </w:rPr>
        <w:t>.</w:t>
      </w:r>
      <w:r w:rsidR="21CF45B5">
        <w:br/>
      </w:r>
      <w:r w:rsidR="76DB55C0" w:rsidRPr="13E6D24F">
        <w:rPr>
          <w:rFonts w:ascii="Arial" w:eastAsia="Arial" w:hAnsi="Arial" w:cs="Arial"/>
          <w:sz w:val="24"/>
          <w:szCs w:val="24"/>
        </w:rPr>
        <w:t>To obtain a deeper understanding of their efficacy and opportunities for growth, leaders engage in a process known as reflection, which involves thinking back on their experiences, decisions, actions, and impacts. This process is essential to lifelong learning and personal development because it helps leaders become more self-aware and capable of leading.</w:t>
      </w:r>
      <w:r w:rsidR="04BB9B3A" w:rsidRPr="13E6D24F">
        <w:rPr>
          <w:rFonts w:ascii="Arial" w:eastAsia="Arial" w:hAnsi="Arial" w:cs="Arial"/>
          <w:sz w:val="24"/>
          <w:szCs w:val="24"/>
        </w:rPr>
        <w:t xml:space="preserve"> </w:t>
      </w:r>
      <w:r w:rsidR="2E4CFDC3" w:rsidRPr="13E6D24F">
        <w:rPr>
          <w:rFonts w:ascii="Arial" w:eastAsia="Arial" w:hAnsi="Arial" w:cs="Arial"/>
          <w:sz w:val="24"/>
          <w:szCs w:val="24"/>
        </w:rPr>
        <w:t>(</w:t>
      </w:r>
      <w:r w:rsidR="04BB9B3A" w:rsidRPr="13E6D24F">
        <w:rPr>
          <w:rFonts w:ascii="Arial" w:eastAsia="Arial" w:hAnsi="Arial" w:cs="Arial"/>
          <w:sz w:val="24"/>
          <w:szCs w:val="24"/>
        </w:rPr>
        <w:t>Daudelin, M. W. (1996).</w:t>
      </w:r>
      <w:r w:rsidR="21CF45B5">
        <w:br/>
      </w:r>
      <w:r w:rsidR="2F427EE0" w:rsidRPr="13E6D24F">
        <w:rPr>
          <w:rFonts w:ascii="Arial" w:eastAsia="Arial" w:hAnsi="Arial" w:cs="Arial"/>
          <w:sz w:val="24"/>
          <w:szCs w:val="24"/>
        </w:rPr>
        <w:t>Reflecting on one's leadership qualities provides an opportunity to understand personal growth, identify strengths, and recognize areas for improvement. In this reflection, I will delve into my leadership journey, exploring the experiences that have shaped my approach to leading others. Leadership, in my view, is the ability to inspire, guide, and support others towards achieving a common goal. This reflection will cover my early experiences, core leadership qualities, challenges faced, and future aspirations.</w:t>
      </w:r>
      <w:r w:rsidR="21CF45B5">
        <w:br/>
      </w:r>
      <w:r w:rsidR="68423DE2" w:rsidRPr="13E6D24F">
        <w:rPr>
          <w:rFonts w:ascii="Arial" w:eastAsia="Arial" w:hAnsi="Arial" w:cs="Arial"/>
          <w:sz w:val="24"/>
          <w:szCs w:val="24"/>
        </w:rPr>
        <w:t>To guide my reflection, I will be using Borton's, (1970) model of reflection, which</w:t>
      </w:r>
      <w:r w:rsidR="376A9DCF" w:rsidRPr="13E6D24F">
        <w:rPr>
          <w:rFonts w:ascii="Arial" w:eastAsia="Arial" w:hAnsi="Arial" w:cs="Arial"/>
          <w:sz w:val="24"/>
          <w:szCs w:val="24"/>
        </w:rPr>
        <w:t xml:space="preserve"> focus on</w:t>
      </w:r>
      <w:r w:rsidR="6A3CA5E0" w:rsidRPr="13E6D24F">
        <w:rPr>
          <w:rFonts w:ascii="Arial" w:eastAsia="Arial" w:hAnsi="Arial" w:cs="Arial"/>
          <w:sz w:val="24"/>
          <w:szCs w:val="24"/>
        </w:rPr>
        <w:t xml:space="preserve"> three questions which can be used to reflect on experiences</w:t>
      </w:r>
      <w:r w:rsidR="104A0C4F" w:rsidRPr="13E6D24F">
        <w:rPr>
          <w:rFonts w:ascii="Arial" w:eastAsia="Arial" w:hAnsi="Arial" w:cs="Arial"/>
          <w:sz w:val="24"/>
          <w:szCs w:val="24"/>
        </w:rPr>
        <w:t>, these are</w:t>
      </w:r>
      <w:r w:rsidR="6A3CA5E0" w:rsidRPr="13E6D24F">
        <w:rPr>
          <w:rFonts w:ascii="Arial" w:eastAsia="Arial" w:hAnsi="Arial" w:cs="Arial"/>
          <w:sz w:val="24"/>
          <w:szCs w:val="24"/>
        </w:rPr>
        <w:t xml:space="preserve">: What? So What? </w:t>
      </w:r>
      <w:r w:rsidR="064CC552" w:rsidRPr="13E6D24F">
        <w:rPr>
          <w:rFonts w:ascii="Arial" w:eastAsia="Arial" w:hAnsi="Arial" w:cs="Arial"/>
          <w:sz w:val="24"/>
          <w:szCs w:val="24"/>
        </w:rPr>
        <w:t>And No Wh</w:t>
      </w:r>
      <w:r w:rsidR="4FE2DFC9" w:rsidRPr="13E6D24F">
        <w:rPr>
          <w:rFonts w:ascii="Arial" w:eastAsia="Arial" w:hAnsi="Arial" w:cs="Arial"/>
          <w:sz w:val="24"/>
          <w:szCs w:val="24"/>
        </w:rPr>
        <w:t>at?</w:t>
      </w:r>
      <w:r w:rsidR="1DC53602" w:rsidRPr="13E6D24F">
        <w:rPr>
          <w:rFonts w:ascii="Arial" w:eastAsia="Arial" w:hAnsi="Arial" w:cs="Arial"/>
          <w:sz w:val="24"/>
          <w:szCs w:val="24"/>
        </w:rPr>
        <w:t xml:space="preserve"> Borton (1970) states that the mode</w:t>
      </w:r>
      <w:r w:rsidR="5BA0A4F8" w:rsidRPr="13E6D24F">
        <w:rPr>
          <w:rFonts w:ascii="Arial" w:eastAsia="Arial" w:hAnsi="Arial" w:cs="Arial"/>
          <w:sz w:val="24"/>
          <w:szCs w:val="24"/>
        </w:rPr>
        <w:t xml:space="preserve">l’s main objective is to provide the user with a logical framework to guide the reflective process. </w:t>
      </w:r>
    </w:p>
    <w:p w14:paraId="189A9ACB" w14:textId="1F34DC26" w:rsidR="00CA67CB" w:rsidRPr="00CA67CB" w:rsidRDefault="63C56A4F" w:rsidP="13E6D24F">
      <w:pPr>
        <w:spacing w:line="360" w:lineRule="auto"/>
        <w:rPr>
          <w:rFonts w:ascii="Arial" w:eastAsia="Arial" w:hAnsi="Arial" w:cs="Arial"/>
          <w:sz w:val="24"/>
          <w:szCs w:val="24"/>
        </w:rPr>
      </w:pPr>
      <w:r w:rsidRPr="13E6D24F">
        <w:rPr>
          <w:rFonts w:ascii="Arial" w:eastAsia="Arial" w:hAnsi="Arial" w:cs="Arial"/>
          <w:sz w:val="24"/>
          <w:szCs w:val="24"/>
        </w:rPr>
        <w:t xml:space="preserve">The </w:t>
      </w:r>
      <w:r w:rsidR="4934530C" w:rsidRPr="13E6D24F">
        <w:rPr>
          <w:rFonts w:ascii="Arial" w:eastAsia="Arial" w:hAnsi="Arial" w:cs="Arial"/>
          <w:sz w:val="24"/>
          <w:szCs w:val="24"/>
        </w:rPr>
        <w:t>leadership</w:t>
      </w:r>
      <w:r w:rsidRPr="13E6D24F">
        <w:rPr>
          <w:rFonts w:ascii="Arial" w:eastAsia="Arial" w:hAnsi="Arial" w:cs="Arial"/>
          <w:sz w:val="24"/>
          <w:szCs w:val="24"/>
        </w:rPr>
        <w:t xml:space="preserve"> roles I have held have been across diverse sectors such as</w:t>
      </w:r>
      <w:r w:rsidR="37FC65E7" w:rsidRPr="13E6D24F">
        <w:rPr>
          <w:rFonts w:ascii="Arial" w:eastAsia="Arial" w:hAnsi="Arial" w:cs="Arial"/>
          <w:sz w:val="24"/>
          <w:szCs w:val="24"/>
        </w:rPr>
        <w:t xml:space="preserve"> sport</w:t>
      </w:r>
      <w:r w:rsidR="4934530C" w:rsidRPr="13E6D24F">
        <w:rPr>
          <w:rFonts w:ascii="Arial" w:eastAsia="Arial" w:hAnsi="Arial" w:cs="Arial"/>
          <w:sz w:val="24"/>
          <w:szCs w:val="24"/>
        </w:rPr>
        <w:t xml:space="preserve">, retail and now currently healthcare. </w:t>
      </w:r>
      <w:r w:rsidR="2766A2D9" w:rsidRPr="13E6D24F">
        <w:rPr>
          <w:rFonts w:ascii="Arial" w:eastAsia="Arial" w:hAnsi="Arial" w:cs="Arial"/>
          <w:sz w:val="24"/>
          <w:szCs w:val="24"/>
        </w:rPr>
        <w:t>According to Silva, 2016, ‘a loose definition of leadership is an influence-sharing process that aims to move others toward a common goal through a shared vision.’</w:t>
      </w:r>
      <w:r w:rsidR="538D5BD4" w:rsidRPr="13E6D24F">
        <w:rPr>
          <w:rFonts w:ascii="Arial" w:eastAsia="Arial" w:hAnsi="Arial" w:cs="Arial"/>
          <w:sz w:val="24"/>
          <w:szCs w:val="24"/>
        </w:rPr>
        <w:t xml:space="preserve"> </w:t>
      </w:r>
      <w:r w:rsidR="6470F633" w:rsidRPr="13E6D24F">
        <w:rPr>
          <w:rFonts w:ascii="Arial" w:eastAsia="Arial" w:hAnsi="Arial" w:cs="Arial"/>
          <w:sz w:val="24"/>
          <w:szCs w:val="24"/>
        </w:rPr>
        <w:t>Northouse, P. G. (2018) added that leadership</w:t>
      </w:r>
      <w:r w:rsidR="14FD5038" w:rsidRPr="13E6D24F">
        <w:rPr>
          <w:rFonts w:ascii="Arial" w:eastAsia="Arial" w:hAnsi="Arial" w:cs="Arial"/>
          <w:sz w:val="24"/>
          <w:szCs w:val="24"/>
        </w:rPr>
        <w:t xml:space="preserve"> is a process whereby an influencer influencing a group of </w:t>
      </w:r>
      <w:r w:rsidR="0458CDD6" w:rsidRPr="13E6D24F">
        <w:rPr>
          <w:rFonts w:ascii="Arial" w:eastAsia="Arial" w:hAnsi="Arial" w:cs="Arial"/>
          <w:sz w:val="24"/>
          <w:szCs w:val="24"/>
        </w:rPr>
        <w:t xml:space="preserve">individuals to </w:t>
      </w:r>
      <w:r w:rsidR="5057D66A" w:rsidRPr="13E6D24F">
        <w:rPr>
          <w:rFonts w:ascii="Arial" w:eastAsia="Arial" w:hAnsi="Arial" w:cs="Arial"/>
          <w:sz w:val="24"/>
          <w:szCs w:val="24"/>
        </w:rPr>
        <w:t>achieve</w:t>
      </w:r>
      <w:r w:rsidR="0458CDD6" w:rsidRPr="13E6D24F">
        <w:rPr>
          <w:rFonts w:ascii="Arial" w:eastAsia="Arial" w:hAnsi="Arial" w:cs="Arial"/>
          <w:sz w:val="24"/>
          <w:szCs w:val="24"/>
        </w:rPr>
        <w:t xml:space="preserve"> a common goal </w:t>
      </w:r>
      <w:r w:rsidR="5057D66A" w:rsidRPr="13E6D24F">
        <w:rPr>
          <w:rFonts w:ascii="Arial" w:eastAsia="Arial" w:hAnsi="Arial" w:cs="Arial"/>
          <w:sz w:val="24"/>
          <w:szCs w:val="24"/>
        </w:rPr>
        <w:t>using</w:t>
      </w:r>
      <w:r w:rsidR="6470F633" w:rsidRPr="13E6D24F">
        <w:rPr>
          <w:rFonts w:ascii="Arial" w:eastAsia="Arial" w:hAnsi="Arial" w:cs="Arial"/>
          <w:sz w:val="24"/>
          <w:szCs w:val="24"/>
        </w:rPr>
        <w:t xml:space="preserve"> </w:t>
      </w:r>
      <w:r w:rsidR="6697DB12" w:rsidRPr="13E6D24F">
        <w:rPr>
          <w:rFonts w:ascii="Arial" w:eastAsia="Arial" w:hAnsi="Arial" w:cs="Arial"/>
          <w:sz w:val="24"/>
          <w:szCs w:val="24"/>
        </w:rPr>
        <w:t>five key elements</w:t>
      </w:r>
      <w:r w:rsidR="0458CDD6" w:rsidRPr="13E6D24F">
        <w:rPr>
          <w:rFonts w:ascii="Arial" w:eastAsia="Arial" w:hAnsi="Arial" w:cs="Arial"/>
          <w:sz w:val="24"/>
          <w:szCs w:val="24"/>
        </w:rPr>
        <w:t xml:space="preserve">: </w:t>
      </w:r>
      <w:r w:rsidR="5057D66A" w:rsidRPr="13E6D24F">
        <w:rPr>
          <w:rFonts w:ascii="Arial" w:eastAsia="Arial" w:hAnsi="Arial" w:cs="Arial"/>
          <w:sz w:val="24"/>
          <w:szCs w:val="24"/>
        </w:rPr>
        <w:t>I</w:t>
      </w:r>
      <w:r w:rsidR="0458CDD6" w:rsidRPr="13E6D24F">
        <w:rPr>
          <w:rFonts w:ascii="Arial" w:eastAsia="Arial" w:hAnsi="Arial" w:cs="Arial"/>
          <w:sz w:val="24"/>
          <w:szCs w:val="24"/>
        </w:rPr>
        <w:t xml:space="preserve">nfluence, </w:t>
      </w:r>
      <w:r w:rsidR="5057D66A" w:rsidRPr="13E6D24F">
        <w:rPr>
          <w:rFonts w:ascii="Arial" w:eastAsia="Arial" w:hAnsi="Arial" w:cs="Arial"/>
          <w:sz w:val="24"/>
          <w:szCs w:val="24"/>
        </w:rPr>
        <w:t>V</w:t>
      </w:r>
      <w:r w:rsidR="0458CDD6" w:rsidRPr="13E6D24F">
        <w:rPr>
          <w:rFonts w:ascii="Arial" w:eastAsia="Arial" w:hAnsi="Arial" w:cs="Arial"/>
          <w:sz w:val="24"/>
          <w:szCs w:val="24"/>
        </w:rPr>
        <w:t xml:space="preserve">ision, </w:t>
      </w:r>
      <w:r w:rsidR="5057D66A" w:rsidRPr="13E6D24F">
        <w:rPr>
          <w:rFonts w:ascii="Arial" w:eastAsia="Arial" w:hAnsi="Arial" w:cs="Arial"/>
          <w:sz w:val="24"/>
          <w:szCs w:val="24"/>
        </w:rPr>
        <w:t>C</w:t>
      </w:r>
      <w:r w:rsidR="4401D2BE" w:rsidRPr="13E6D24F">
        <w:rPr>
          <w:rFonts w:ascii="Arial" w:eastAsia="Arial" w:hAnsi="Arial" w:cs="Arial"/>
          <w:sz w:val="24"/>
          <w:szCs w:val="24"/>
        </w:rPr>
        <w:t>ommun</w:t>
      </w:r>
      <w:r w:rsidR="5057D66A" w:rsidRPr="13E6D24F">
        <w:rPr>
          <w:rFonts w:ascii="Arial" w:eastAsia="Arial" w:hAnsi="Arial" w:cs="Arial"/>
          <w:sz w:val="24"/>
          <w:szCs w:val="24"/>
        </w:rPr>
        <w:t>ication, Empowerment and Accountability.</w:t>
      </w:r>
      <w:r w:rsidR="2E922CAB" w:rsidRPr="13E6D24F">
        <w:rPr>
          <w:rFonts w:ascii="Arial" w:eastAsia="Arial" w:hAnsi="Arial" w:cs="Arial"/>
          <w:sz w:val="24"/>
          <w:szCs w:val="24"/>
        </w:rPr>
        <w:t xml:space="preserve"> </w:t>
      </w:r>
      <w:r w:rsidR="724DEBE4" w:rsidRPr="13E6D24F">
        <w:rPr>
          <w:rFonts w:ascii="Arial" w:eastAsia="Arial" w:hAnsi="Arial" w:cs="Arial"/>
          <w:sz w:val="24"/>
          <w:szCs w:val="24"/>
        </w:rPr>
        <w:t xml:space="preserve">Critically reflecting on my leadership is a significant method of strengthening my knowledge and </w:t>
      </w:r>
      <w:r w:rsidR="614DE1C1" w:rsidRPr="13E6D24F">
        <w:rPr>
          <w:rFonts w:ascii="Arial" w:eastAsia="Arial" w:hAnsi="Arial" w:cs="Arial"/>
          <w:sz w:val="24"/>
          <w:szCs w:val="24"/>
        </w:rPr>
        <w:t>enhancing</w:t>
      </w:r>
      <w:r w:rsidR="724DEBE4" w:rsidRPr="13E6D24F">
        <w:rPr>
          <w:rFonts w:ascii="Arial" w:eastAsia="Arial" w:hAnsi="Arial" w:cs="Arial"/>
          <w:sz w:val="24"/>
          <w:szCs w:val="24"/>
        </w:rPr>
        <w:t xml:space="preserve"> professional development </w:t>
      </w:r>
      <w:r w:rsidR="124E34FE" w:rsidRPr="13E6D24F">
        <w:rPr>
          <w:rFonts w:ascii="Arial" w:eastAsia="Arial" w:hAnsi="Arial" w:cs="Arial"/>
          <w:sz w:val="24"/>
          <w:szCs w:val="24"/>
        </w:rPr>
        <w:t xml:space="preserve">as it </w:t>
      </w:r>
      <w:r w:rsidR="614DE1C1" w:rsidRPr="13E6D24F">
        <w:rPr>
          <w:rFonts w:ascii="Arial" w:eastAsia="Arial" w:hAnsi="Arial" w:cs="Arial"/>
          <w:sz w:val="24"/>
          <w:szCs w:val="24"/>
        </w:rPr>
        <w:t>integrates</w:t>
      </w:r>
      <w:r w:rsidR="124E34FE" w:rsidRPr="13E6D24F">
        <w:rPr>
          <w:rFonts w:ascii="Arial" w:eastAsia="Arial" w:hAnsi="Arial" w:cs="Arial"/>
          <w:sz w:val="24"/>
          <w:szCs w:val="24"/>
        </w:rPr>
        <w:t xml:space="preserve"> theory and practical </w:t>
      </w:r>
      <w:r w:rsidR="29DF0F06" w:rsidRPr="13E6D24F">
        <w:rPr>
          <w:rFonts w:ascii="Arial" w:eastAsia="Arial" w:hAnsi="Arial" w:cs="Arial"/>
          <w:sz w:val="24"/>
          <w:szCs w:val="24"/>
        </w:rPr>
        <w:t xml:space="preserve">components, which </w:t>
      </w:r>
      <w:r w:rsidR="614DE1C1" w:rsidRPr="13E6D24F">
        <w:rPr>
          <w:rFonts w:ascii="Arial" w:eastAsia="Arial" w:hAnsi="Arial" w:cs="Arial"/>
          <w:sz w:val="24"/>
          <w:szCs w:val="24"/>
        </w:rPr>
        <w:t>promotes</w:t>
      </w:r>
      <w:r w:rsidR="29DF0F06" w:rsidRPr="13E6D24F">
        <w:rPr>
          <w:rFonts w:ascii="Arial" w:eastAsia="Arial" w:hAnsi="Arial" w:cs="Arial"/>
          <w:sz w:val="24"/>
          <w:szCs w:val="24"/>
        </w:rPr>
        <w:t xml:space="preserve"> and encourages in depth reflective leadership</w:t>
      </w:r>
      <w:r w:rsidR="614DE1C1" w:rsidRPr="13E6D24F">
        <w:rPr>
          <w:rFonts w:ascii="Arial" w:eastAsia="Arial" w:hAnsi="Arial" w:cs="Arial"/>
          <w:sz w:val="24"/>
          <w:szCs w:val="24"/>
        </w:rPr>
        <w:t>.</w:t>
      </w:r>
      <w:r w:rsidR="00E61BFE">
        <w:br/>
      </w:r>
      <w:r w:rsidR="3FA85AF7" w:rsidRPr="13E6D24F">
        <w:rPr>
          <w:rFonts w:ascii="Arial" w:eastAsia="Arial" w:hAnsi="Arial" w:cs="Arial"/>
          <w:sz w:val="24"/>
          <w:szCs w:val="24"/>
        </w:rPr>
        <w:t xml:space="preserve">In order to critically reflect on my own leadership style, I must first examine my </w:t>
      </w:r>
      <w:r w:rsidR="75B21BE6" w:rsidRPr="13E6D24F">
        <w:rPr>
          <w:rFonts w:ascii="Arial" w:eastAsia="Arial" w:hAnsi="Arial" w:cs="Arial"/>
          <w:sz w:val="24"/>
          <w:szCs w:val="24"/>
        </w:rPr>
        <w:t>role</w:t>
      </w:r>
      <w:r w:rsidR="3FA85AF7" w:rsidRPr="13E6D24F">
        <w:rPr>
          <w:rFonts w:ascii="Arial" w:eastAsia="Arial" w:hAnsi="Arial" w:cs="Arial"/>
          <w:sz w:val="24"/>
          <w:szCs w:val="24"/>
        </w:rPr>
        <w:t xml:space="preserve">, </w:t>
      </w:r>
      <w:r w:rsidR="53FCB1B5" w:rsidRPr="13E6D24F">
        <w:rPr>
          <w:rFonts w:ascii="Arial" w:eastAsia="Arial" w:hAnsi="Arial" w:cs="Arial"/>
          <w:sz w:val="24"/>
          <w:szCs w:val="24"/>
        </w:rPr>
        <w:t>consider</w:t>
      </w:r>
      <w:r w:rsidR="3FA85AF7" w:rsidRPr="13E6D24F">
        <w:rPr>
          <w:rFonts w:ascii="Arial" w:eastAsia="Arial" w:hAnsi="Arial" w:cs="Arial"/>
          <w:sz w:val="24"/>
          <w:szCs w:val="24"/>
        </w:rPr>
        <w:t xml:space="preserve"> my knowledge and comprehension of it, as well as the principles of leadership that I implement there.</w:t>
      </w:r>
      <w:r w:rsidR="456FBFB9" w:rsidRPr="13E6D24F">
        <w:rPr>
          <w:rFonts w:ascii="Arial" w:eastAsia="Arial" w:hAnsi="Arial" w:cs="Arial"/>
          <w:sz w:val="24"/>
          <w:szCs w:val="24"/>
        </w:rPr>
        <w:t xml:space="preserve"> </w:t>
      </w:r>
      <w:r w:rsidR="5DBD8F50" w:rsidRPr="13E6D24F">
        <w:rPr>
          <w:rFonts w:ascii="Arial" w:eastAsia="Arial" w:hAnsi="Arial" w:cs="Arial"/>
          <w:sz w:val="24"/>
          <w:szCs w:val="24"/>
        </w:rPr>
        <w:t>This reflection will inform the development of a personal development plan which will address any identified areas for improvement. I will summarise this plan within my conclusion. My personal development plan can be found in Appendix A.</w:t>
      </w:r>
    </w:p>
    <w:p w14:paraId="6FA2E68C" w14:textId="7E3114A5" w:rsidR="00E61BFE" w:rsidRPr="003B4B6E" w:rsidRDefault="00E61BFE" w:rsidP="13E6D24F">
      <w:pPr>
        <w:spacing w:line="360" w:lineRule="auto"/>
        <w:rPr>
          <w:rFonts w:ascii="Arial" w:eastAsia="Arial" w:hAnsi="Arial" w:cs="Arial"/>
          <w:sz w:val="24"/>
          <w:szCs w:val="24"/>
        </w:rPr>
      </w:pPr>
    </w:p>
    <w:p w14:paraId="2E44CC0B" w14:textId="6C7C0226" w:rsidR="7CEC90FE" w:rsidRPr="00E520A7" w:rsidRDefault="2C47E1BB" w:rsidP="13E6D24F">
      <w:pPr>
        <w:spacing w:line="360" w:lineRule="auto"/>
        <w:rPr>
          <w:rFonts w:ascii="Arial" w:eastAsia="Arial" w:hAnsi="Arial" w:cs="Arial"/>
          <w:color w:val="333333"/>
          <w:sz w:val="24"/>
          <w:szCs w:val="24"/>
        </w:rPr>
      </w:pPr>
      <w:r w:rsidRPr="13E6D24F">
        <w:rPr>
          <w:rFonts w:ascii="Arial" w:eastAsia="Arial" w:hAnsi="Arial" w:cs="Arial"/>
          <w:b/>
          <w:bCs/>
          <w:color w:val="333333"/>
          <w:sz w:val="24"/>
          <w:szCs w:val="24"/>
          <w:u w:val="single"/>
        </w:rPr>
        <w:t>What? - My Leadership Roles</w:t>
      </w:r>
      <w:r w:rsidR="7CEC90FE">
        <w:br/>
      </w:r>
    </w:p>
    <w:p w14:paraId="5FC75420" w14:textId="3CD2B233" w:rsidR="5BD3EF1D" w:rsidRDefault="1DDE2BAB" w:rsidP="13E6D24F">
      <w:pPr>
        <w:spacing w:line="360" w:lineRule="auto"/>
        <w:rPr>
          <w:rFonts w:ascii="Arial" w:eastAsia="Arial" w:hAnsi="Arial" w:cs="Arial"/>
          <w:color w:val="333333"/>
          <w:sz w:val="24"/>
          <w:szCs w:val="24"/>
        </w:rPr>
      </w:pPr>
      <w:r w:rsidRPr="13E6D24F">
        <w:rPr>
          <w:rFonts w:ascii="Arial" w:eastAsia="Arial" w:hAnsi="Arial" w:cs="Arial"/>
          <w:color w:val="333333"/>
          <w:sz w:val="24"/>
          <w:szCs w:val="24"/>
        </w:rPr>
        <w:t xml:space="preserve">My first experience as a leader started when </w:t>
      </w:r>
      <w:r w:rsidR="169077B1" w:rsidRPr="13E6D24F">
        <w:rPr>
          <w:rFonts w:ascii="Arial" w:eastAsia="Arial" w:hAnsi="Arial" w:cs="Arial"/>
          <w:color w:val="333333"/>
          <w:sz w:val="24"/>
          <w:szCs w:val="24"/>
        </w:rPr>
        <w:t>I</w:t>
      </w:r>
      <w:r w:rsidRPr="13E6D24F">
        <w:rPr>
          <w:rFonts w:ascii="Arial" w:eastAsia="Arial" w:hAnsi="Arial" w:cs="Arial"/>
          <w:color w:val="333333"/>
          <w:sz w:val="24"/>
          <w:szCs w:val="24"/>
        </w:rPr>
        <w:t xml:space="preserve"> was in my late teenage years</w:t>
      </w:r>
      <w:r w:rsidR="14C1674A" w:rsidRPr="13E6D24F">
        <w:rPr>
          <w:rFonts w:ascii="Arial" w:eastAsia="Arial" w:hAnsi="Arial" w:cs="Arial"/>
          <w:color w:val="333333"/>
          <w:sz w:val="24"/>
          <w:szCs w:val="24"/>
        </w:rPr>
        <w:t xml:space="preserve"> where I played to a high standard of club and international football. I was </w:t>
      </w:r>
      <w:r w:rsidR="260F23FD" w:rsidRPr="13E6D24F">
        <w:rPr>
          <w:rFonts w:ascii="Arial" w:eastAsia="Arial" w:hAnsi="Arial" w:cs="Arial"/>
          <w:color w:val="333333"/>
          <w:sz w:val="24"/>
          <w:szCs w:val="24"/>
        </w:rPr>
        <w:t>approached and asked if I would assist with coaching for my peers</w:t>
      </w:r>
      <w:r w:rsidR="653F25BE" w:rsidRPr="13E6D24F">
        <w:rPr>
          <w:rFonts w:ascii="Arial" w:eastAsia="Arial" w:hAnsi="Arial" w:cs="Arial"/>
          <w:color w:val="333333"/>
          <w:sz w:val="24"/>
          <w:szCs w:val="24"/>
        </w:rPr>
        <w:t>. It was a difficult move from being a team member to leading the team, especially as there were players who had been i</w:t>
      </w:r>
      <w:r w:rsidR="42D2D32F" w:rsidRPr="13E6D24F">
        <w:rPr>
          <w:rFonts w:ascii="Arial" w:eastAsia="Arial" w:hAnsi="Arial" w:cs="Arial"/>
          <w:color w:val="333333"/>
          <w:sz w:val="24"/>
          <w:szCs w:val="24"/>
        </w:rPr>
        <w:t xml:space="preserve">n </w:t>
      </w:r>
      <w:r w:rsidR="653F25BE" w:rsidRPr="13E6D24F">
        <w:rPr>
          <w:rFonts w:ascii="Arial" w:eastAsia="Arial" w:hAnsi="Arial" w:cs="Arial"/>
          <w:color w:val="333333"/>
          <w:sz w:val="24"/>
          <w:szCs w:val="24"/>
        </w:rPr>
        <w:t xml:space="preserve">the team the same </w:t>
      </w:r>
      <w:r w:rsidR="7F070A1D" w:rsidRPr="13E6D24F">
        <w:rPr>
          <w:rFonts w:ascii="Arial" w:eastAsia="Arial" w:hAnsi="Arial" w:cs="Arial"/>
          <w:color w:val="333333"/>
          <w:sz w:val="24"/>
          <w:szCs w:val="24"/>
        </w:rPr>
        <w:t>length</w:t>
      </w:r>
      <w:r w:rsidR="653F25BE" w:rsidRPr="13E6D24F">
        <w:rPr>
          <w:rFonts w:ascii="Arial" w:eastAsia="Arial" w:hAnsi="Arial" w:cs="Arial"/>
          <w:color w:val="333333"/>
          <w:sz w:val="24"/>
          <w:szCs w:val="24"/>
        </w:rPr>
        <w:t xml:space="preserve"> of time as myself</w:t>
      </w:r>
      <w:r w:rsidR="4586DC75" w:rsidRPr="13E6D24F">
        <w:rPr>
          <w:rFonts w:ascii="Arial" w:eastAsia="Arial" w:hAnsi="Arial" w:cs="Arial"/>
          <w:color w:val="333333"/>
          <w:sz w:val="24"/>
          <w:szCs w:val="24"/>
        </w:rPr>
        <w:t>, additionally</w:t>
      </w:r>
      <w:r w:rsidR="653F25BE" w:rsidRPr="13E6D24F">
        <w:rPr>
          <w:rFonts w:ascii="Arial" w:eastAsia="Arial" w:hAnsi="Arial" w:cs="Arial"/>
          <w:color w:val="333333"/>
          <w:sz w:val="24"/>
          <w:szCs w:val="24"/>
        </w:rPr>
        <w:t xml:space="preserve"> a</w:t>
      </w:r>
      <w:r w:rsidR="6EFBCDFA" w:rsidRPr="13E6D24F">
        <w:rPr>
          <w:rFonts w:ascii="Arial" w:eastAsia="Arial" w:hAnsi="Arial" w:cs="Arial"/>
          <w:color w:val="333333"/>
          <w:sz w:val="24"/>
          <w:szCs w:val="24"/>
        </w:rPr>
        <w:t>s</w:t>
      </w:r>
      <w:r w:rsidR="653F25BE" w:rsidRPr="13E6D24F">
        <w:rPr>
          <w:rFonts w:ascii="Arial" w:eastAsia="Arial" w:hAnsi="Arial" w:cs="Arial"/>
          <w:color w:val="333333"/>
          <w:sz w:val="24"/>
          <w:szCs w:val="24"/>
        </w:rPr>
        <w:t xml:space="preserve"> we were regarded as friends. </w:t>
      </w:r>
      <w:r w:rsidR="63DAB346" w:rsidRPr="13E6D24F">
        <w:rPr>
          <w:rFonts w:ascii="Arial" w:eastAsia="Arial" w:hAnsi="Arial" w:cs="Arial"/>
          <w:color w:val="333333"/>
          <w:sz w:val="24"/>
          <w:szCs w:val="24"/>
        </w:rPr>
        <w:t>Initially, there was animosity focused on me from some team</w:t>
      </w:r>
      <w:r w:rsidR="5802B144" w:rsidRPr="13E6D24F">
        <w:rPr>
          <w:rFonts w:ascii="Arial" w:eastAsia="Arial" w:hAnsi="Arial" w:cs="Arial"/>
          <w:color w:val="333333"/>
          <w:sz w:val="24"/>
          <w:szCs w:val="24"/>
        </w:rPr>
        <w:t xml:space="preserve"> </w:t>
      </w:r>
      <w:r w:rsidR="3EF2F9BC" w:rsidRPr="13E6D24F">
        <w:rPr>
          <w:rFonts w:ascii="Arial" w:eastAsia="Arial" w:hAnsi="Arial" w:cs="Arial"/>
          <w:color w:val="333333"/>
          <w:sz w:val="24"/>
          <w:szCs w:val="24"/>
        </w:rPr>
        <w:t>members,</w:t>
      </w:r>
      <w:r w:rsidR="23C86464" w:rsidRPr="13E6D24F">
        <w:rPr>
          <w:rFonts w:ascii="Arial" w:eastAsia="Arial" w:hAnsi="Arial" w:cs="Arial"/>
          <w:color w:val="333333"/>
          <w:sz w:val="24"/>
          <w:szCs w:val="24"/>
        </w:rPr>
        <w:t xml:space="preserve"> and I felt there was some resistance towards any ideas or propositions I </w:t>
      </w:r>
      <w:r w:rsidR="4B13E8A0" w:rsidRPr="13E6D24F">
        <w:rPr>
          <w:rFonts w:ascii="Arial" w:eastAsia="Arial" w:hAnsi="Arial" w:cs="Arial"/>
          <w:color w:val="333333"/>
          <w:sz w:val="24"/>
          <w:szCs w:val="24"/>
        </w:rPr>
        <w:t>initiated</w:t>
      </w:r>
      <w:r w:rsidR="23C86464" w:rsidRPr="13E6D24F">
        <w:rPr>
          <w:rFonts w:ascii="Arial" w:eastAsia="Arial" w:hAnsi="Arial" w:cs="Arial"/>
          <w:color w:val="333333"/>
          <w:sz w:val="24"/>
          <w:szCs w:val="24"/>
        </w:rPr>
        <w:t xml:space="preserve">. </w:t>
      </w:r>
    </w:p>
    <w:p w14:paraId="1B1AFEC8" w14:textId="516D791F" w:rsidR="3923EB73" w:rsidRDefault="6BCE7C2A" w:rsidP="13E6D24F">
      <w:pPr>
        <w:spacing w:line="360" w:lineRule="auto"/>
        <w:rPr>
          <w:rFonts w:ascii="Arial" w:eastAsia="Arial" w:hAnsi="Arial" w:cs="Arial"/>
          <w:color w:val="333333"/>
          <w:sz w:val="24"/>
          <w:szCs w:val="24"/>
        </w:rPr>
      </w:pPr>
      <w:r w:rsidRPr="13E6D24F">
        <w:rPr>
          <w:rFonts w:ascii="Arial" w:eastAsia="Arial" w:hAnsi="Arial" w:cs="Arial"/>
          <w:color w:val="333333"/>
          <w:sz w:val="24"/>
          <w:szCs w:val="24"/>
        </w:rPr>
        <w:t xml:space="preserve">My next leadership role I found myself in was when </w:t>
      </w:r>
      <w:r w:rsidR="2253169C" w:rsidRPr="13E6D24F">
        <w:rPr>
          <w:rFonts w:ascii="Arial" w:eastAsia="Arial" w:hAnsi="Arial" w:cs="Arial"/>
          <w:color w:val="333333"/>
          <w:sz w:val="24"/>
          <w:szCs w:val="24"/>
        </w:rPr>
        <w:t>I</w:t>
      </w:r>
      <w:r w:rsidRPr="13E6D24F">
        <w:rPr>
          <w:rFonts w:ascii="Arial" w:eastAsia="Arial" w:hAnsi="Arial" w:cs="Arial"/>
          <w:color w:val="333333"/>
          <w:sz w:val="24"/>
          <w:szCs w:val="24"/>
        </w:rPr>
        <w:t xml:space="preserve"> was employed in customer service within the retail industry. </w:t>
      </w:r>
      <w:r w:rsidR="29D3DF1B" w:rsidRPr="13E6D24F">
        <w:rPr>
          <w:rFonts w:ascii="Arial" w:eastAsia="Arial" w:hAnsi="Arial" w:cs="Arial"/>
          <w:color w:val="333333"/>
          <w:sz w:val="24"/>
          <w:szCs w:val="24"/>
        </w:rPr>
        <w:t xml:space="preserve">My role was to deal with complaints and customer problems to do with the service provided. </w:t>
      </w:r>
      <w:r w:rsidR="1D165423" w:rsidRPr="13E6D24F">
        <w:rPr>
          <w:rFonts w:ascii="Arial" w:eastAsia="Arial" w:hAnsi="Arial" w:cs="Arial"/>
          <w:color w:val="333333"/>
          <w:sz w:val="24"/>
          <w:szCs w:val="24"/>
        </w:rPr>
        <w:t xml:space="preserve">I also assisted with checkout training and assisted less experienced members of staff with more complex </w:t>
      </w:r>
      <w:r w:rsidR="1ABFD7AA" w:rsidRPr="13E6D24F">
        <w:rPr>
          <w:rFonts w:ascii="Arial" w:eastAsia="Arial" w:hAnsi="Arial" w:cs="Arial"/>
          <w:color w:val="333333"/>
          <w:sz w:val="24"/>
          <w:szCs w:val="24"/>
        </w:rPr>
        <w:t>tasks such as refunds or exchanges.</w:t>
      </w:r>
      <w:r w:rsidR="77EA5781" w:rsidRPr="13E6D24F">
        <w:rPr>
          <w:rFonts w:ascii="Arial" w:eastAsia="Arial" w:hAnsi="Arial" w:cs="Arial"/>
          <w:color w:val="333333"/>
          <w:sz w:val="24"/>
          <w:szCs w:val="24"/>
        </w:rPr>
        <w:t xml:space="preserve"> During this </w:t>
      </w:r>
      <w:r w:rsidR="2E55D4DA" w:rsidRPr="13E6D24F">
        <w:rPr>
          <w:rFonts w:ascii="Arial" w:eastAsia="Arial" w:hAnsi="Arial" w:cs="Arial"/>
          <w:color w:val="333333"/>
          <w:sz w:val="24"/>
          <w:szCs w:val="24"/>
        </w:rPr>
        <w:t>time,</w:t>
      </w:r>
      <w:r w:rsidR="77EA5781" w:rsidRPr="13E6D24F">
        <w:rPr>
          <w:rFonts w:ascii="Arial" w:eastAsia="Arial" w:hAnsi="Arial" w:cs="Arial"/>
          <w:color w:val="333333"/>
          <w:sz w:val="24"/>
          <w:szCs w:val="24"/>
        </w:rPr>
        <w:t xml:space="preserve"> I found that staff would come to me for advice and guidance</w:t>
      </w:r>
      <w:r w:rsidR="1BD25996" w:rsidRPr="13E6D24F">
        <w:rPr>
          <w:rFonts w:ascii="Arial" w:eastAsia="Arial" w:hAnsi="Arial" w:cs="Arial"/>
          <w:color w:val="333333"/>
          <w:sz w:val="24"/>
          <w:szCs w:val="24"/>
        </w:rPr>
        <w:t>/</w:t>
      </w:r>
      <w:r w:rsidR="22D58BF8" w:rsidRPr="13E6D24F">
        <w:rPr>
          <w:rFonts w:ascii="Arial" w:eastAsia="Arial" w:hAnsi="Arial" w:cs="Arial"/>
          <w:color w:val="333333"/>
          <w:sz w:val="24"/>
          <w:szCs w:val="24"/>
        </w:rPr>
        <w:t>support,</w:t>
      </w:r>
      <w:r w:rsidR="1BD25996" w:rsidRPr="13E6D24F">
        <w:rPr>
          <w:rFonts w:ascii="Arial" w:eastAsia="Arial" w:hAnsi="Arial" w:cs="Arial"/>
          <w:color w:val="333333"/>
          <w:sz w:val="24"/>
          <w:szCs w:val="24"/>
        </w:rPr>
        <w:t xml:space="preserve"> </w:t>
      </w:r>
      <w:r w:rsidR="1CB957E5" w:rsidRPr="13E6D24F">
        <w:rPr>
          <w:rFonts w:ascii="Arial" w:eastAsia="Arial" w:hAnsi="Arial" w:cs="Arial"/>
          <w:color w:val="333333"/>
          <w:sz w:val="24"/>
          <w:szCs w:val="24"/>
        </w:rPr>
        <w:t xml:space="preserve">and I was asked by my superiors to </w:t>
      </w:r>
      <w:r w:rsidR="6FF671CB" w:rsidRPr="13E6D24F">
        <w:rPr>
          <w:rFonts w:ascii="Arial" w:eastAsia="Arial" w:hAnsi="Arial" w:cs="Arial"/>
          <w:color w:val="333333"/>
          <w:sz w:val="24"/>
          <w:szCs w:val="24"/>
        </w:rPr>
        <w:t>assist</w:t>
      </w:r>
      <w:r w:rsidR="1CB957E5" w:rsidRPr="13E6D24F">
        <w:rPr>
          <w:rFonts w:ascii="Arial" w:eastAsia="Arial" w:hAnsi="Arial" w:cs="Arial"/>
          <w:color w:val="333333"/>
          <w:sz w:val="24"/>
          <w:szCs w:val="24"/>
        </w:rPr>
        <w:t xml:space="preserve"> with new staff starting and </w:t>
      </w:r>
      <w:r w:rsidR="6FF671CB" w:rsidRPr="13E6D24F">
        <w:rPr>
          <w:rFonts w:ascii="Arial" w:eastAsia="Arial" w:hAnsi="Arial" w:cs="Arial"/>
          <w:color w:val="333333"/>
          <w:sz w:val="24"/>
          <w:szCs w:val="24"/>
        </w:rPr>
        <w:t xml:space="preserve">facilitate their transition into the new role. </w:t>
      </w:r>
    </w:p>
    <w:p w14:paraId="726AA406" w14:textId="193F2BF5" w:rsidR="009F0D03" w:rsidRDefault="4B78970E" w:rsidP="13E6D24F">
      <w:pPr>
        <w:spacing w:line="360" w:lineRule="auto"/>
        <w:rPr>
          <w:rFonts w:ascii="Arial" w:eastAsia="Arial" w:hAnsi="Arial" w:cs="Arial"/>
          <w:color w:val="333333"/>
          <w:sz w:val="24"/>
          <w:szCs w:val="24"/>
        </w:rPr>
      </w:pPr>
      <w:r w:rsidRPr="13E6D24F">
        <w:rPr>
          <w:rFonts w:ascii="Arial" w:eastAsia="Arial" w:hAnsi="Arial" w:cs="Arial"/>
          <w:color w:val="333333"/>
          <w:sz w:val="24"/>
          <w:szCs w:val="24"/>
        </w:rPr>
        <w:t xml:space="preserve">I also felt it was difficult to make </w:t>
      </w:r>
      <w:r w:rsidR="2C700CAF" w:rsidRPr="13E6D24F">
        <w:rPr>
          <w:rFonts w:ascii="Arial" w:eastAsia="Arial" w:hAnsi="Arial" w:cs="Arial"/>
          <w:color w:val="333333"/>
          <w:sz w:val="24"/>
          <w:szCs w:val="24"/>
        </w:rPr>
        <w:t>decisions</w:t>
      </w:r>
      <w:r w:rsidRPr="13E6D24F">
        <w:rPr>
          <w:rFonts w:ascii="Arial" w:eastAsia="Arial" w:hAnsi="Arial" w:cs="Arial"/>
          <w:color w:val="333333"/>
          <w:sz w:val="24"/>
          <w:szCs w:val="24"/>
        </w:rPr>
        <w:t xml:space="preserve"> when dealing with team members and often struggled with </w:t>
      </w:r>
      <w:r w:rsidR="53FB6348" w:rsidRPr="13E6D24F">
        <w:rPr>
          <w:rFonts w:ascii="Arial" w:eastAsia="Arial" w:hAnsi="Arial" w:cs="Arial"/>
          <w:color w:val="333333"/>
          <w:sz w:val="24"/>
          <w:szCs w:val="24"/>
        </w:rPr>
        <w:t>decision</w:t>
      </w:r>
      <w:r w:rsidRPr="13E6D24F">
        <w:rPr>
          <w:rFonts w:ascii="Arial" w:eastAsia="Arial" w:hAnsi="Arial" w:cs="Arial"/>
          <w:color w:val="333333"/>
          <w:sz w:val="24"/>
          <w:szCs w:val="24"/>
        </w:rPr>
        <w:t xml:space="preserve"> making, needing </w:t>
      </w:r>
      <w:r w:rsidR="40376256" w:rsidRPr="13E6D24F">
        <w:rPr>
          <w:rFonts w:ascii="Arial" w:eastAsia="Arial" w:hAnsi="Arial" w:cs="Arial"/>
          <w:color w:val="333333"/>
          <w:sz w:val="24"/>
          <w:szCs w:val="24"/>
        </w:rPr>
        <w:t>reassurance</w:t>
      </w:r>
      <w:r w:rsidRPr="13E6D24F">
        <w:rPr>
          <w:rFonts w:ascii="Arial" w:eastAsia="Arial" w:hAnsi="Arial" w:cs="Arial"/>
          <w:color w:val="333333"/>
          <w:sz w:val="24"/>
          <w:szCs w:val="24"/>
        </w:rPr>
        <w:t xml:space="preserve"> from those in </w:t>
      </w:r>
      <w:r w:rsidR="7B818F1F" w:rsidRPr="13E6D24F">
        <w:rPr>
          <w:rFonts w:ascii="Arial" w:eastAsia="Arial" w:hAnsi="Arial" w:cs="Arial"/>
          <w:color w:val="333333"/>
          <w:sz w:val="24"/>
          <w:szCs w:val="24"/>
        </w:rPr>
        <w:t>superior</w:t>
      </w:r>
      <w:r w:rsidRPr="13E6D24F">
        <w:rPr>
          <w:rFonts w:ascii="Arial" w:eastAsia="Arial" w:hAnsi="Arial" w:cs="Arial"/>
          <w:color w:val="333333"/>
          <w:sz w:val="24"/>
          <w:szCs w:val="24"/>
        </w:rPr>
        <w:t xml:space="preserve"> roles to </w:t>
      </w:r>
      <w:r w:rsidR="78CFD5EA" w:rsidRPr="13E6D24F">
        <w:rPr>
          <w:rFonts w:ascii="Arial" w:eastAsia="Arial" w:hAnsi="Arial" w:cs="Arial"/>
          <w:color w:val="333333"/>
          <w:sz w:val="24"/>
          <w:szCs w:val="24"/>
        </w:rPr>
        <w:t>myself</w:t>
      </w:r>
      <w:r w:rsidR="4A420DFC" w:rsidRPr="13E6D24F">
        <w:rPr>
          <w:rFonts w:ascii="Arial" w:eastAsia="Arial" w:hAnsi="Arial" w:cs="Arial"/>
          <w:color w:val="333333"/>
          <w:sz w:val="24"/>
          <w:szCs w:val="24"/>
        </w:rPr>
        <w:t xml:space="preserve">. </w:t>
      </w:r>
      <w:r w:rsidR="10214B21" w:rsidRPr="13E6D24F">
        <w:rPr>
          <w:rFonts w:ascii="Arial" w:eastAsia="Arial" w:hAnsi="Arial" w:cs="Arial"/>
          <w:color w:val="333333"/>
          <w:sz w:val="24"/>
          <w:szCs w:val="24"/>
        </w:rPr>
        <w:t xml:space="preserve">This occurred predominantly </w:t>
      </w:r>
      <w:r w:rsidR="7BCE025C" w:rsidRPr="13E6D24F">
        <w:rPr>
          <w:rFonts w:ascii="Arial" w:eastAsia="Arial" w:hAnsi="Arial" w:cs="Arial"/>
          <w:color w:val="333333"/>
          <w:sz w:val="24"/>
          <w:szCs w:val="24"/>
        </w:rPr>
        <w:t xml:space="preserve">when dealing with team members as I felt confident when </w:t>
      </w:r>
      <w:r w:rsidR="5AA898E3" w:rsidRPr="13E6D24F">
        <w:rPr>
          <w:rFonts w:ascii="Arial" w:eastAsia="Arial" w:hAnsi="Arial" w:cs="Arial"/>
          <w:color w:val="333333"/>
          <w:sz w:val="24"/>
          <w:szCs w:val="24"/>
        </w:rPr>
        <w:t>interacting</w:t>
      </w:r>
      <w:r w:rsidR="7BCE025C" w:rsidRPr="13E6D24F">
        <w:rPr>
          <w:rFonts w:ascii="Arial" w:eastAsia="Arial" w:hAnsi="Arial" w:cs="Arial"/>
          <w:color w:val="333333"/>
          <w:sz w:val="24"/>
          <w:szCs w:val="24"/>
        </w:rPr>
        <w:t xml:space="preserve"> with </w:t>
      </w:r>
      <w:r w:rsidR="322FE12A" w:rsidRPr="13E6D24F">
        <w:rPr>
          <w:rFonts w:ascii="Arial" w:eastAsia="Arial" w:hAnsi="Arial" w:cs="Arial"/>
          <w:color w:val="333333"/>
          <w:sz w:val="24"/>
          <w:szCs w:val="24"/>
        </w:rPr>
        <w:t xml:space="preserve">customers </w:t>
      </w:r>
      <w:r w:rsidR="7C19EEE2" w:rsidRPr="13E6D24F">
        <w:rPr>
          <w:rFonts w:ascii="Arial" w:eastAsia="Arial" w:hAnsi="Arial" w:cs="Arial"/>
          <w:color w:val="333333"/>
          <w:sz w:val="24"/>
          <w:szCs w:val="24"/>
        </w:rPr>
        <w:t xml:space="preserve">or junior </w:t>
      </w:r>
      <w:r w:rsidR="00C231E9" w:rsidRPr="13E6D24F">
        <w:rPr>
          <w:rFonts w:ascii="Arial" w:eastAsia="Arial" w:hAnsi="Arial" w:cs="Arial"/>
          <w:color w:val="333333"/>
          <w:sz w:val="24"/>
          <w:szCs w:val="24"/>
        </w:rPr>
        <w:t>members</w:t>
      </w:r>
      <w:r w:rsidR="7C19EEE2" w:rsidRPr="13E6D24F">
        <w:rPr>
          <w:rFonts w:ascii="Arial" w:eastAsia="Arial" w:hAnsi="Arial" w:cs="Arial"/>
          <w:color w:val="333333"/>
          <w:sz w:val="24"/>
          <w:szCs w:val="24"/>
        </w:rPr>
        <w:t xml:space="preserve"> of staff that joined after me or were of younger age.</w:t>
      </w:r>
      <w:r w:rsidR="2AC86275" w:rsidRPr="13E6D24F">
        <w:rPr>
          <w:rFonts w:ascii="Arial" w:eastAsia="Arial" w:hAnsi="Arial" w:cs="Arial"/>
          <w:color w:val="333333"/>
          <w:sz w:val="24"/>
          <w:szCs w:val="24"/>
        </w:rPr>
        <w:t xml:space="preserve"> </w:t>
      </w:r>
      <w:r w:rsidR="22D58BF8" w:rsidRPr="13E6D24F">
        <w:rPr>
          <w:rFonts w:ascii="Arial" w:eastAsia="Arial" w:hAnsi="Arial" w:cs="Arial"/>
          <w:color w:val="333333"/>
          <w:sz w:val="24"/>
          <w:szCs w:val="24"/>
        </w:rPr>
        <w:t xml:space="preserve">I often felt that displaying authority was not something that came easy. </w:t>
      </w:r>
      <w:r w:rsidR="2AC86275" w:rsidRPr="13E6D24F">
        <w:rPr>
          <w:rFonts w:ascii="Arial" w:eastAsia="Arial" w:hAnsi="Arial" w:cs="Arial"/>
          <w:color w:val="333333"/>
          <w:sz w:val="24"/>
          <w:szCs w:val="24"/>
        </w:rPr>
        <w:t>On reflection, I have put this down not to lack of capability in my role or what was expected of me but due to lack of confidence. Which I feel is due to age and experiences.</w:t>
      </w:r>
      <w:r w:rsidR="666A92D9" w:rsidRPr="13E6D24F">
        <w:rPr>
          <w:rFonts w:ascii="Arial" w:eastAsia="Arial" w:hAnsi="Arial" w:cs="Arial"/>
          <w:color w:val="333333"/>
          <w:sz w:val="24"/>
          <w:szCs w:val="24"/>
        </w:rPr>
        <w:t xml:space="preserve"> </w:t>
      </w:r>
      <w:r w:rsidR="41F81A88" w:rsidRPr="13E6D24F">
        <w:rPr>
          <w:rFonts w:ascii="Arial" w:eastAsia="Arial" w:hAnsi="Arial" w:cs="Arial"/>
          <w:color w:val="333333"/>
          <w:sz w:val="24"/>
          <w:szCs w:val="24"/>
        </w:rPr>
        <w:t xml:space="preserve">I enjoyed the </w:t>
      </w:r>
      <w:r w:rsidR="14914D48" w:rsidRPr="13E6D24F">
        <w:rPr>
          <w:rFonts w:ascii="Arial" w:eastAsia="Arial" w:hAnsi="Arial" w:cs="Arial"/>
          <w:color w:val="333333"/>
          <w:sz w:val="24"/>
          <w:szCs w:val="24"/>
        </w:rPr>
        <w:t>responsibility</w:t>
      </w:r>
      <w:r w:rsidR="0C1F6DE0" w:rsidRPr="13E6D24F">
        <w:rPr>
          <w:rFonts w:ascii="Arial" w:eastAsia="Arial" w:hAnsi="Arial" w:cs="Arial"/>
          <w:color w:val="333333"/>
          <w:sz w:val="24"/>
          <w:szCs w:val="24"/>
        </w:rPr>
        <w:t xml:space="preserve"> and </w:t>
      </w:r>
      <w:r w:rsidR="6550B834" w:rsidRPr="13E6D24F">
        <w:rPr>
          <w:rFonts w:ascii="Arial" w:eastAsia="Arial" w:hAnsi="Arial" w:cs="Arial"/>
          <w:color w:val="333333"/>
          <w:sz w:val="24"/>
          <w:szCs w:val="24"/>
        </w:rPr>
        <w:t>welcomed the extra</w:t>
      </w:r>
      <w:r w:rsidR="03E10CB9" w:rsidRPr="13E6D24F">
        <w:rPr>
          <w:rFonts w:ascii="Arial" w:eastAsia="Arial" w:hAnsi="Arial" w:cs="Arial"/>
          <w:color w:val="333333"/>
          <w:sz w:val="24"/>
          <w:szCs w:val="24"/>
        </w:rPr>
        <w:t xml:space="preserve"> </w:t>
      </w:r>
      <w:r w:rsidR="10736F26" w:rsidRPr="13E6D24F">
        <w:rPr>
          <w:rFonts w:ascii="Arial" w:eastAsia="Arial" w:hAnsi="Arial" w:cs="Arial"/>
          <w:color w:val="333333"/>
          <w:sz w:val="24"/>
          <w:szCs w:val="24"/>
        </w:rPr>
        <w:t>skills and learning I gained from this</w:t>
      </w:r>
      <w:r w:rsidR="01562FDC" w:rsidRPr="13E6D24F">
        <w:rPr>
          <w:rFonts w:ascii="Arial" w:eastAsia="Arial" w:hAnsi="Arial" w:cs="Arial"/>
          <w:color w:val="333333"/>
          <w:sz w:val="24"/>
          <w:szCs w:val="24"/>
        </w:rPr>
        <w:t>.</w:t>
      </w:r>
      <w:r w:rsidR="10736F26" w:rsidRPr="13E6D24F">
        <w:rPr>
          <w:rFonts w:ascii="Arial" w:eastAsia="Arial" w:hAnsi="Arial" w:cs="Arial"/>
          <w:color w:val="333333"/>
          <w:sz w:val="24"/>
          <w:szCs w:val="24"/>
        </w:rPr>
        <w:t xml:space="preserve"> </w:t>
      </w:r>
      <w:r w:rsidR="01562FDC" w:rsidRPr="13E6D24F">
        <w:rPr>
          <w:rFonts w:ascii="Arial" w:eastAsia="Arial" w:hAnsi="Arial" w:cs="Arial"/>
          <w:color w:val="333333"/>
          <w:sz w:val="24"/>
          <w:szCs w:val="24"/>
        </w:rPr>
        <w:t>A</w:t>
      </w:r>
      <w:r w:rsidR="10736F26" w:rsidRPr="13E6D24F">
        <w:rPr>
          <w:rFonts w:ascii="Arial" w:eastAsia="Arial" w:hAnsi="Arial" w:cs="Arial"/>
          <w:color w:val="333333"/>
          <w:sz w:val="24"/>
          <w:szCs w:val="24"/>
        </w:rPr>
        <w:t>lthough on reflection</w:t>
      </w:r>
      <w:r w:rsidR="14914D48" w:rsidRPr="13E6D24F">
        <w:rPr>
          <w:rFonts w:ascii="Arial" w:eastAsia="Arial" w:hAnsi="Arial" w:cs="Arial"/>
          <w:color w:val="333333"/>
          <w:sz w:val="24"/>
          <w:szCs w:val="24"/>
        </w:rPr>
        <w:t xml:space="preserve">, I do not think I knew how to manage </w:t>
      </w:r>
      <w:r w:rsidR="75C9181F" w:rsidRPr="13E6D24F">
        <w:rPr>
          <w:rFonts w:ascii="Arial" w:eastAsia="Arial" w:hAnsi="Arial" w:cs="Arial"/>
          <w:color w:val="333333"/>
          <w:sz w:val="24"/>
          <w:szCs w:val="24"/>
        </w:rPr>
        <w:t>or portray any leadership behaviours</w:t>
      </w:r>
      <w:r w:rsidR="559A8237" w:rsidRPr="13E6D24F">
        <w:rPr>
          <w:rFonts w:ascii="Arial" w:eastAsia="Arial" w:hAnsi="Arial" w:cs="Arial"/>
          <w:color w:val="333333"/>
          <w:sz w:val="24"/>
          <w:szCs w:val="24"/>
        </w:rPr>
        <w:t xml:space="preserve">. On the other hand, </w:t>
      </w:r>
      <w:r w:rsidR="1C39372A" w:rsidRPr="13E6D24F">
        <w:rPr>
          <w:rFonts w:ascii="Arial" w:eastAsia="Arial" w:hAnsi="Arial" w:cs="Arial"/>
          <w:color w:val="333333"/>
          <w:sz w:val="24"/>
          <w:szCs w:val="24"/>
        </w:rPr>
        <w:t>I was not shown how to display</w:t>
      </w:r>
      <w:r w:rsidR="64120BAC" w:rsidRPr="13E6D24F">
        <w:rPr>
          <w:rFonts w:ascii="Arial" w:eastAsia="Arial" w:hAnsi="Arial" w:cs="Arial"/>
          <w:color w:val="333333"/>
          <w:sz w:val="24"/>
          <w:szCs w:val="24"/>
        </w:rPr>
        <w:t xml:space="preserve"> any leadership behaviours</w:t>
      </w:r>
      <w:r w:rsidR="09F331C3" w:rsidRPr="13E6D24F">
        <w:rPr>
          <w:rFonts w:ascii="Arial" w:eastAsia="Arial" w:hAnsi="Arial" w:cs="Arial"/>
          <w:color w:val="333333"/>
          <w:sz w:val="24"/>
          <w:szCs w:val="24"/>
        </w:rPr>
        <w:t xml:space="preserve"> and manage or teach other staff members. </w:t>
      </w:r>
    </w:p>
    <w:p w14:paraId="3951BC5A" w14:textId="08B0EC2B" w:rsidR="00727B26" w:rsidRPr="00727B26" w:rsidRDefault="22B7D20D" w:rsidP="13E6D24F">
      <w:pPr>
        <w:spacing w:line="360" w:lineRule="auto"/>
        <w:rPr>
          <w:rFonts w:ascii="Arial" w:eastAsia="Arial" w:hAnsi="Arial" w:cs="Arial"/>
          <w:color w:val="333333"/>
          <w:sz w:val="24"/>
          <w:szCs w:val="24"/>
        </w:rPr>
      </w:pPr>
      <w:r w:rsidRPr="13E6D24F">
        <w:rPr>
          <w:rFonts w:ascii="Arial" w:eastAsia="Arial" w:hAnsi="Arial" w:cs="Arial"/>
          <w:color w:val="333333"/>
          <w:sz w:val="24"/>
          <w:szCs w:val="24"/>
        </w:rPr>
        <w:t>Throughout my career</w:t>
      </w:r>
      <w:r w:rsidR="2D2D402A" w:rsidRPr="13E6D24F">
        <w:rPr>
          <w:rFonts w:ascii="Arial" w:eastAsia="Arial" w:hAnsi="Arial" w:cs="Arial"/>
          <w:color w:val="333333"/>
          <w:sz w:val="24"/>
          <w:szCs w:val="24"/>
        </w:rPr>
        <w:t xml:space="preserve"> in</w:t>
      </w:r>
      <w:r w:rsidRPr="13E6D24F">
        <w:rPr>
          <w:rFonts w:ascii="Arial" w:eastAsia="Arial" w:hAnsi="Arial" w:cs="Arial"/>
          <w:color w:val="333333"/>
          <w:sz w:val="24"/>
          <w:szCs w:val="24"/>
        </w:rPr>
        <w:t xml:space="preserve"> the ambulance service</w:t>
      </w:r>
      <w:r w:rsidR="2758E8B2" w:rsidRPr="13E6D24F">
        <w:rPr>
          <w:rFonts w:ascii="Arial" w:eastAsia="Arial" w:hAnsi="Arial" w:cs="Arial"/>
          <w:color w:val="333333"/>
          <w:sz w:val="24"/>
          <w:szCs w:val="24"/>
        </w:rPr>
        <w:t xml:space="preserve">, I have taken on a </w:t>
      </w:r>
      <w:r w:rsidR="31E2F376" w:rsidRPr="13E6D24F">
        <w:rPr>
          <w:rFonts w:ascii="Arial" w:eastAsia="Arial" w:hAnsi="Arial" w:cs="Arial"/>
          <w:color w:val="333333"/>
          <w:sz w:val="24"/>
          <w:szCs w:val="24"/>
        </w:rPr>
        <w:t>mentorship</w:t>
      </w:r>
      <w:r w:rsidR="2758E8B2" w:rsidRPr="13E6D24F">
        <w:rPr>
          <w:rFonts w:ascii="Arial" w:eastAsia="Arial" w:hAnsi="Arial" w:cs="Arial"/>
          <w:color w:val="333333"/>
          <w:sz w:val="24"/>
          <w:szCs w:val="24"/>
        </w:rPr>
        <w:t xml:space="preserve"> role by developing and supporting my colleagues </w:t>
      </w:r>
      <w:r w:rsidR="53A63701" w:rsidRPr="13E6D24F">
        <w:rPr>
          <w:rFonts w:ascii="Arial" w:eastAsia="Arial" w:hAnsi="Arial" w:cs="Arial"/>
          <w:color w:val="333333"/>
          <w:sz w:val="24"/>
          <w:szCs w:val="24"/>
        </w:rPr>
        <w:t>through</w:t>
      </w:r>
      <w:r w:rsidR="2758E8B2" w:rsidRPr="13E6D24F">
        <w:rPr>
          <w:rFonts w:ascii="Arial" w:eastAsia="Arial" w:hAnsi="Arial" w:cs="Arial"/>
          <w:color w:val="333333"/>
          <w:sz w:val="24"/>
          <w:szCs w:val="24"/>
        </w:rPr>
        <w:t xml:space="preserve"> role </w:t>
      </w:r>
      <w:r w:rsidR="14E18E22" w:rsidRPr="13E6D24F">
        <w:rPr>
          <w:rFonts w:ascii="Arial" w:eastAsia="Arial" w:hAnsi="Arial" w:cs="Arial"/>
          <w:color w:val="333333"/>
          <w:sz w:val="24"/>
          <w:szCs w:val="24"/>
        </w:rPr>
        <w:t xml:space="preserve">transition and </w:t>
      </w:r>
      <w:r w:rsidR="064488B9" w:rsidRPr="13E6D24F">
        <w:rPr>
          <w:rFonts w:ascii="Arial" w:eastAsia="Arial" w:hAnsi="Arial" w:cs="Arial"/>
          <w:color w:val="333333"/>
          <w:sz w:val="24"/>
          <w:szCs w:val="24"/>
        </w:rPr>
        <w:t>development</w:t>
      </w:r>
      <w:r w:rsidR="2758E8B2" w:rsidRPr="13E6D24F">
        <w:rPr>
          <w:rFonts w:ascii="Arial" w:eastAsia="Arial" w:hAnsi="Arial" w:cs="Arial"/>
          <w:color w:val="333333"/>
          <w:sz w:val="24"/>
          <w:szCs w:val="24"/>
        </w:rPr>
        <w:t>.</w:t>
      </w:r>
      <w:r w:rsidR="2FF748DE" w:rsidRPr="13E6D24F">
        <w:rPr>
          <w:rFonts w:ascii="Arial" w:eastAsia="Arial" w:hAnsi="Arial" w:cs="Arial"/>
          <w:color w:val="333333"/>
          <w:sz w:val="24"/>
          <w:szCs w:val="24"/>
        </w:rPr>
        <w:t xml:space="preserve"> Whereby</w:t>
      </w:r>
      <w:r w:rsidR="2758E8B2" w:rsidRPr="13E6D24F">
        <w:rPr>
          <w:rFonts w:ascii="Arial" w:eastAsia="Arial" w:hAnsi="Arial" w:cs="Arial"/>
          <w:color w:val="333333"/>
          <w:sz w:val="24"/>
          <w:szCs w:val="24"/>
        </w:rPr>
        <w:t xml:space="preserve"> </w:t>
      </w:r>
      <w:r w:rsidR="3847D0A9" w:rsidRPr="13E6D24F">
        <w:rPr>
          <w:rFonts w:ascii="Arial" w:eastAsia="Arial" w:hAnsi="Arial" w:cs="Arial"/>
          <w:color w:val="333333"/>
          <w:sz w:val="24"/>
          <w:szCs w:val="24"/>
        </w:rPr>
        <w:t xml:space="preserve">emergency ambulance </w:t>
      </w:r>
      <w:r w:rsidR="1ACFF1F8" w:rsidRPr="13E6D24F">
        <w:rPr>
          <w:rFonts w:ascii="Arial" w:eastAsia="Arial" w:hAnsi="Arial" w:cs="Arial"/>
          <w:color w:val="333333"/>
          <w:sz w:val="24"/>
          <w:szCs w:val="24"/>
        </w:rPr>
        <w:t>technicians</w:t>
      </w:r>
      <w:r w:rsidR="1EB75600" w:rsidRPr="13E6D24F">
        <w:rPr>
          <w:rFonts w:ascii="Arial" w:eastAsia="Arial" w:hAnsi="Arial" w:cs="Arial"/>
          <w:color w:val="333333"/>
          <w:sz w:val="24"/>
          <w:szCs w:val="24"/>
        </w:rPr>
        <w:t xml:space="preserve"> train</w:t>
      </w:r>
      <w:r w:rsidR="2576B75C" w:rsidRPr="13E6D24F">
        <w:rPr>
          <w:rFonts w:ascii="Arial" w:eastAsia="Arial" w:hAnsi="Arial" w:cs="Arial"/>
          <w:color w:val="333333"/>
          <w:sz w:val="24"/>
          <w:szCs w:val="24"/>
        </w:rPr>
        <w:t xml:space="preserve"> to</w:t>
      </w:r>
      <w:r w:rsidR="249ACEB9" w:rsidRPr="13E6D24F">
        <w:rPr>
          <w:rFonts w:ascii="Arial" w:eastAsia="Arial" w:hAnsi="Arial" w:cs="Arial"/>
          <w:color w:val="333333"/>
          <w:sz w:val="24"/>
          <w:szCs w:val="24"/>
        </w:rPr>
        <w:t xml:space="preserve"> </w:t>
      </w:r>
      <w:r w:rsidR="57F3DE58" w:rsidRPr="13E6D24F">
        <w:rPr>
          <w:rFonts w:ascii="Arial" w:eastAsia="Arial" w:hAnsi="Arial" w:cs="Arial"/>
          <w:color w:val="333333"/>
          <w:sz w:val="24"/>
          <w:szCs w:val="24"/>
        </w:rPr>
        <w:t>become paramedics</w:t>
      </w:r>
      <w:r w:rsidR="154B3630" w:rsidRPr="13E6D24F">
        <w:rPr>
          <w:rFonts w:ascii="Arial" w:eastAsia="Arial" w:hAnsi="Arial" w:cs="Arial"/>
          <w:color w:val="333333"/>
          <w:sz w:val="24"/>
          <w:szCs w:val="24"/>
        </w:rPr>
        <w:t xml:space="preserve"> </w:t>
      </w:r>
      <w:r w:rsidR="327B932E" w:rsidRPr="13E6D24F">
        <w:rPr>
          <w:rFonts w:ascii="Arial" w:eastAsia="Arial" w:hAnsi="Arial" w:cs="Arial"/>
          <w:color w:val="333333"/>
          <w:sz w:val="24"/>
          <w:szCs w:val="24"/>
        </w:rPr>
        <w:t>through</w:t>
      </w:r>
      <w:r w:rsidR="154B3630" w:rsidRPr="13E6D24F">
        <w:rPr>
          <w:rFonts w:ascii="Arial" w:eastAsia="Arial" w:hAnsi="Arial" w:cs="Arial"/>
          <w:color w:val="333333"/>
          <w:sz w:val="24"/>
          <w:szCs w:val="24"/>
        </w:rPr>
        <w:t xml:space="preserve"> the </w:t>
      </w:r>
      <w:r w:rsidR="5E487838" w:rsidRPr="13E6D24F">
        <w:rPr>
          <w:rFonts w:ascii="Arial" w:eastAsia="Arial" w:hAnsi="Arial" w:cs="Arial"/>
          <w:color w:val="333333"/>
          <w:sz w:val="24"/>
          <w:szCs w:val="24"/>
        </w:rPr>
        <w:t>university</w:t>
      </w:r>
      <w:r w:rsidR="154B3630" w:rsidRPr="13E6D24F">
        <w:rPr>
          <w:rFonts w:ascii="Arial" w:eastAsia="Arial" w:hAnsi="Arial" w:cs="Arial"/>
          <w:color w:val="333333"/>
          <w:sz w:val="24"/>
          <w:szCs w:val="24"/>
        </w:rPr>
        <w:t xml:space="preserve"> route. </w:t>
      </w:r>
      <w:r w:rsidR="097AA91A" w:rsidRPr="13E6D24F">
        <w:rPr>
          <w:rFonts w:ascii="Arial" w:eastAsia="Arial" w:hAnsi="Arial" w:cs="Arial"/>
          <w:color w:val="333333"/>
          <w:sz w:val="24"/>
          <w:szCs w:val="24"/>
        </w:rPr>
        <w:t>Although this is not a leadership role, I found myself supporting my colleagues clinically and academically</w:t>
      </w:r>
      <w:r w:rsidR="69B768E6" w:rsidRPr="13E6D24F">
        <w:rPr>
          <w:rFonts w:ascii="Arial" w:eastAsia="Arial" w:hAnsi="Arial" w:cs="Arial"/>
          <w:color w:val="333333"/>
          <w:sz w:val="24"/>
          <w:szCs w:val="24"/>
        </w:rPr>
        <w:t>.</w:t>
      </w:r>
      <w:r w:rsidR="0BC12686" w:rsidRPr="13E6D24F">
        <w:rPr>
          <w:rFonts w:ascii="Arial" w:eastAsia="Arial" w:hAnsi="Arial" w:cs="Arial"/>
          <w:color w:val="333333"/>
          <w:sz w:val="24"/>
          <w:szCs w:val="24"/>
        </w:rPr>
        <w:t xml:space="preserve"> </w:t>
      </w:r>
      <w:r w:rsidR="6B1C22D6">
        <w:br/>
      </w:r>
      <w:r w:rsidR="72A400BE" w:rsidRPr="13E6D24F">
        <w:rPr>
          <w:rFonts w:ascii="Arial" w:eastAsia="Arial" w:hAnsi="Arial" w:cs="Arial"/>
          <w:sz w:val="24"/>
          <w:szCs w:val="24"/>
        </w:rPr>
        <w:t>I worked permanently alongside an emergency medical technician (EMT) as my permeant crewmate. As an EMT holds a lower clinical grade with less clinical skills and knowledge, I automatically took on the role of lead ambulance clinician. This meant that all responsibilities rested with me, including clinical decisions, interventions, and patient care outcomes.</w:t>
      </w:r>
      <w:r w:rsidR="6B1C22D6">
        <w:br/>
      </w:r>
      <w:r w:rsidR="20D3C7C1" w:rsidRPr="13E6D24F">
        <w:rPr>
          <w:rFonts w:ascii="Arial" w:eastAsia="Arial" w:hAnsi="Arial" w:cs="Arial"/>
          <w:color w:val="333333"/>
          <w:sz w:val="24"/>
          <w:szCs w:val="24"/>
        </w:rPr>
        <w:t>The last position is the one I have currently is that of Senior Paramedic (SP). Of all the positions I have held, this one is without a doubt the most senior and difficult. I am currently in charge of 34 employees, all of whom are paramedics and emergency medical technicians.</w:t>
      </w:r>
      <w:r w:rsidR="5E32FD6E" w:rsidRPr="13E6D24F">
        <w:rPr>
          <w:rFonts w:ascii="Arial" w:eastAsia="Arial" w:hAnsi="Arial" w:cs="Arial"/>
          <w:color w:val="333333"/>
          <w:sz w:val="24"/>
          <w:szCs w:val="24"/>
        </w:rPr>
        <w:t xml:space="preserve"> This is the clinical leadership function of a certain group of ambulance clinicians. It is a clinically active function that involves responding to resources ranging from emergency ambulances to rapid response vehicles and ensuring that all ambulance professionals, particularly members of their respective clinical teams, provide safe clinical treatment. In addition to responding to high acuity incidents with an increased scope of practice and additional equipment, the role entails conducting annual ride-outs with team members and offering feedback on both positive and negative aspects of their practice.</w:t>
      </w:r>
      <w:r w:rsidR="6B1C22D6">
        <w:br/>
      </w:r>
      <w:r w:rsidR="11CB85B7" w:rsidRPr="13E6D24F">
        <w:rPr>
          <w:rFonts w:ascii="Arial" w:eastAsia="Arial" w:hAnsi="Arial" w:cs="Arial"/>
          <w:color w:val="333333"/>
          <w:sz w:val="24"/>
          <w:szCs w:val="24"/>
        </w:rPr>
        <w:t>Another component of this role is to conduct clinical reviews of situations in which clinicians provided care that was below the standard expected of them. The goal of this clinical evaluation is to identify gaps in the attending clinician's knowledge and develop an action plan. This may include literature reviews, introspective writing, and clinical assistance from the SP team.</w:t>
      </w:r>
      <w:r w:rsidR="6B1C22D6">
        <w:br/>
      </w:r>
      <w:r w:rsidR="76CB613D" w:rsidRPr="13E6D24F">
        <w:rPr>
          <w:rFonts w:ascii="Arial" w:eastAsia="Arial" w:hAnsi="Arial" w:cs="Arial"/>
          <w:color w:val="333333"/>
          <w:sz w:val="24"/>
          <w:szCs w:val="24"/>
        </w:rPr>
        <w:t xml:space="preserve">I received a great deal of support </w:t>
      </w:r>
      <w:r w:rsidR="1DF9AED1" w:rsidRPr="13E6D24F">
        <w:rPr>
          <w:rFonts w:ascii="Arial" w:eastAsia="Arial" w:hAnsi="Arial" w:cs="Arial"/>
          <w:color w:val="333333"/>
          <w:sz w:val="24"/>
          <w:szCs w:val="24"/>
        </w:rPr>
        <w:t xml:space="preserve">and congratulations </w:t>
      </w:r>
      <w:r w:rsidR="6A2F5039" w:rsidRPr="13E6D24F">
        <w:rPr>
          <w:rFonts w:ascii="Arial" w:eastAsia="Arial" w:hAnsi="Arial" w:cs="Arial"/>
          <w:color w:val="333333"/>
          <w:sz w:val="24"/>
          <w:szCs w:val="24"/>
        </w:rPr>
        <w:t xml:space="preserve">on being appointed </w:t>
      </w:r>
      <w:r w:rsidR="59E4BE0C" w:rsidRPr="13E6D24F">
        <w:rPr>
          <w:rFonts w:ascii="Arial" w:eastAsia="Arial" w:hAnsi="Arial" w:cs="Arial"/>
          <w:color w:val="333333"/>
          <w:sz w:val="24"/>
          <w:szCs w:val="24"/>
        </w:rPr>
        <w:t>on the job role by all levels of staff and management above myself.</w:t>
      </w:r>
      <w:r w:rsidR="49760312" w:rsidRPr="13E6D24F">
        <w:rPr>
          <w:rFonts w:ascii="Arial" w:eastAsia="Arial" w:hAnsi="Arial" w:cs="Arial"/>
          <w:color w:val="333333"/>
          <w:sz w:val="24"/>
          <w:szCs w:val="24"/>
        </w:rPr>
        <w:t xml:space="preserve"> My biggest opponent was myself and my confidence</w:t>
      </w:r>
      <w:r w:rsidR="13034A4B" w:rsidRPr="13E6D24F">
        <w:rPr>
          <w:rFonts w:ascii="Arial" w:eastAsia="Arial" w:hAnsi="Arial" w:cs="Arial"/>
          <w:color w:val="333333"/>
          <w:sz w:val="24"/>
          <w:szCs w:val="24"/>
        </w:rPr>
        <w:t xml:space="preserve">, not clinically but managerial. </w:t>
      </w:r>
      <w:r w:rsidR="1EC10538" w:rsidRPr="13E6D24F">
        <w:rPr>
          <w:rFonts w:ascii="Arial" w:eastAsia="Arial" w:hAnsi="Arial" w:cs="Arial"/>
          <w:color w:val="333333"/>
          <w:sz w:val="24"/>
          <w:szCs w:val="24"/>
        </w:rPr>
        <w:t>Being the youngest member of the SP team within the are</w:t>
      </w:r>
      <w:r w:rsidR="49265BA7" w:rsidRPr="13E6D24F">
        <w:rPr>
          <w:rFonts w:ascii="Arial" w:eastAsia="Arial" w:hAnsi="Arial" w:cs="Arial"/>
          <w:color w:val="333333"/>
          <w:sz w:val="24"/>
          <w:szCs w:val="24"/>
        </w:rPr>
        <w:t>a and with the least amount of leadership and managerial experience I felt doub</w:t>
      </w:r>
      <w:r w:rsidR="14591697" w:rsidRPr="13E6D24F">
        <w:rPr>
          <w:rFonts w:ascii="Arial" w:eastAsia="Arial" w:hAnsi="Arial" w:cs="Arial"/>
          <w:color w:val="333333"/>
          <w:sz w:val="24"/>
          <w:szCs w:val="24"/>
        </w:rPr>
        <w:t>tful that I wouldn’t be able to achieve what wa</w:t>
      </w:r>
      <w:r w:rsidR="5CECBB66" w:rsidRPr="13E6D24F">
        <w:rPr>
          <w:rFonts w:ascii="Arial" w:eastAsia="Arial" w:hAnsi="Arial" w:cs="Arial"/>
          <w:color w:val="333333"/>
          <w:sz w:val="24"/>
          <w:szCs w:val="24"/>
        </w:rPr>
        <w:t>s</w:t>
      </w:r>
      <w:r w:rsidR="14591697" w:rsidRPr="13E6D24F">
        <w:rPr>
          <w:rFonts w:ascii="Arial" w:eastAsia="Arial" w:hAnsi="Arial" w:cs="Arial"/>
          <w:color w:val="333333"/>
          <w:sz w:val="24"/>
          <w:szCs w:val="24"/>
        </w:rPr>
        <w:t xml:space="preserve"> to be </w:t>
      </w:r>
      <w:r w:rsidR="5CECBB66" w:rsidRPr="13E6D24F">
        <w:rPr>
          <w:rFonts w:ascii="Arial" w:eastAsia="Arial" w:hAnsi="Arial" w:cs="Arial"/>
          <w:color w:val="333333"/>
          <w:sz w:val="24"/>
          <w:szCs w:val="24"/>
        </w:rPr>
        <w:t>expected</w:t>
      </w:r>
      <w:r w:rsidR="14591697" w:rsidRPr="13E6D24F">
        <w:rPr>
          <w:rFonts w:ascii="Arial" w:eastAsia="Arial" w:hAnsi="Arial" w:cs="Arial"/>
          <w:color w:val="333333"/>
          <w:sz w:val="24"/>
          <w:szCs w:val="24"/>
        </w:rPr>
        <w:t xml:space="preserve"> of me. This </w:t>
      </w:r>
      <w:r w:rsidR="5CECBB66" w:rsidRPr="13E6D24F">
        <w:rPr>
          <w:rFonts w:ascii="Arial" w:eastAsia="Arial" w:hAnsi="Arial" w:cs="Arial"/>
          <w:color w:val="333333"/>
          <w:sz w:val="24"/>
          <w:szCs w:val="24"/>
        </w:rPr>
        <w:t>then exacerbated</w:t>
      </w:r>
      <w:r w:rsidR="0BE2F1D9" w:rsidRPr="13E6D24F">
        <w:rPr>
          <w:rFonts w:ascii="Arial" w:eastAsia="Arial" w:hAnsi="Arial" w:cs="Arial"/>
          <w:color w:val="333333"/>
          <w:sz w:val="24"/>
          <w:szCs w:val="24"/>
        </w:rPr>
        <w:t xml:space="preserve"> the pressure on myself as I knew the role could be demanding </w:t>
      </w:r>
      <w:r w:rsidR="5CECBB66" w:rsidRPr="13E6D24F">
        <w:rPr>
          <w:rFonts w:ascii="Arial" w:eastAsia="Arial" w:hAnsi="Arial" w:cs="Arial"/>
          <w:color w:val="333333"/>
          <w:sz w:val="24"/>
          <w:szCs w:val="24"/>
        </w:rPr>
        <w:t>and challenging anyway.</w:t>
      </w:r>
      <w:r w:rsidR="5ED71B44" w:rsidRPr="13E6D24F">
        <w:rPr>
          <w:rFonts w:ascii="Arial" w:eastAsia="Arial" w:hAnsi="Arial" w:cs="Arial"/>
          <w:color w:val="333333"/>
          <w:sz w:val="24"/>
          <w:szCs w:val="24"/>
        </w:rPr>
        <w:t xml:space="preserve"> I</w:t>
      </w:r>
      <w:r w:rsidR="73224908" w:rsidRPr="13E6D24F">
        <w:rPr>
          <w:rFonts w:ascii="Arial" w:eastAsia="Arial" w:hAnsi="Arial" w:cs="Arial"/>
          <w:color w:val="333333"/>
          <w:sz w:val="24"/>
          <w:szCs w:val="24"/>
        </w:rPr>
        <w:t xml:space="preserve"> was also aware that I would be managing staff that </w:t>
      </w:r>
      <w:r w:rsidR="2C3A65EA" w:rsidRPr="13E6D24F">
        <w:rPr>
          <w:rFonts w:ascii="Arial" w:eastAsia="Arial" w:hAnsi="Arial" w:cs="Arial"/>
          <w:color w:val="333333"/>
          <w:sz w:val="24"/>
          <w:szCs w:val="24"/>
        </w:rPr>
        <w:t xml:space="preserve">had been registered healthcare professionals </w:t>
      </w:r>
      <w:r w:rsidR="6129BF58" w:rsidRPr="13E6D24F">
        <w:rPr>
          <w:rFonts w:ascii="Arial" w:eastAsia="Arial" w:hAnsi="Arial" w:cs="Arial"/>
          <w:color w:val="333333"/>
          <w:sz w:val="24"/>
          <w:szCs w:val="24"/>
        </w:rPr>
        <w:t>with the HCPC (</w:t>
      </w:r>
      <w:r w:rsidR="5801EF85" w:rsidRPr="13E6D24F">
        <w:rPr>
          <w:rFonts w:ascii="Arial" w:eastAsia="Arial" w:hAnsi="Arial" w:cs="Arial"/>
          <w:color w:val="333333"/>
          <w:sz w:val="24"/>
          <w:szCs w:val="24"/>
        </w:rPr>
        <w:t>Health and Care Professions Council)</w:t>
      </w:r>
      <w:r w:rsidR="08CA2336" w:rsidRPr="13E6D24F">
        <w:rPr>
          <w:rFonts w:ascii="Arial" w:eastAsia="Arial" w:hAnsi="Arial" w:cs="Arial"/>
          <w:color w:val="333333"/>
          <w:sz w:val="24"/>
          <w:szCs w:val="24"/>
        </w:rPr>
        <w:t xml:space="preserve"> </w:t>
      </w:r>
      <w:r w:rsidR="3AACC79C" w:rsidRPr="13E6D24F">
        <w:rPr>
          <w:rFonts w:ascii="Arial" w:eastAsia="Arial" w:hAnsi="Arial" w:cs="Arial"/>
          <w:color w:val="333333"/>
          <w:sz w:val="24"/>
          <w:szCs w:val="24"/>
        </w:rPr>
        <w:t xml:space="preserve">for a long time, possibly longer than I had been alive. </w:t>
      </w:r>
      <w:r w:rsidR="6B1C22D6">
        <w:br/>
      </w:r>
      <w:r w:rsidR="1E141A93" w:rsidRPr="13E6D24F">
        <w:rPr>
          <w:rFonts w:ascii="Arial" w:eastAsia="Arial" w:hAnsi="Arial" w:cs="Arial"/>
          <w:color w:val="333333"/>
          <w:sz w:val="24"/>
          <w:szCs w:val="24"/>
        </w:rPr>
        <w:t>After reviewing the roles in which I have previously led, I hope to draw on my strengths and find areas for improvement, as well as to use what I have learned while leading.</w:t>
      </w:r>
    </w:p>
    <w:p w14:paraId="0624EFD4" w14:textId="0FB38CF5" w:rsidR="0007307D" w:rsidRPr="0007307D" w:rsidRDefault="0007307D" w:rsidP="13E6D24F">
      <w:pPr>
        <w:spacing w:line="360" w:lineRule="auto"/>
        <w:rPr>
          <w:rFonts w:ascii="Arial" w:eastAsia="Arial" w:hAnsi="Arial" w:cs="Arial"/>
          <w:color w:val="333333"/>
          <w:sz w:val="24"/>
          <w:szCs w:val="24"/>
        </w:rPr>
      </w:pPr>
    </w:p>
    <w:p w14:paraId="61AB84AE" w14:textId="0D32B0D1" w:rsidR="00D65F2D" w:rsidRDefault="6EE9A79A" w:rsidP="13E6D24F">
      <w:pPr>
        <w:spacing w:line="360" w:lineRule="auto"/>
        <w:rPr>
          <w:rFonts w:ascii="Arial" w:eastAsia="Arial" w:hAnsi="Arial" w:cs="Arial"/>
          <w:b/>
          <w:bCs/>
          <w:color w:val="333333"/>
          <w:sz w:val="24"/>
          <w:szCs w:val="24"/>
          <w:u w:val="single"/>
        </w:rPr>
      </w:pPr>
      <w:r w:rsidRPr="13E6D24F">
        <w:rPr>
          <w:rFonts w:ascii="Arial" w:eastAsia="Arial" w:hAnsi="Arial" w:cs="Arial"/>
          <w:b/>
          <w:bCs/>
          <w:color w:val="333333"/>
          <w:sz w:val="24"/>
          <w:szCs w:val="24"/>
          <w:u w:val="single"/>
        </w:rPr>
        <w:t>So What?</w:t>
      </w:r>
      <w:r w:rsidR="04D85EDB">
        <w:br/>
      </w:r>
    </w:p>
    <w:p w14:paraId="3CE95C19" w14:textId="779E2783" w:rsidR="00EB1CA4" w:rsidRDefault="3735CD71" w:rsidP="13E6D24F">
      <w:pPr>
        <w:spacing w:before="240" w:line="360" w:lineRule="auto"/>
        <w:rPr>
          <w:rFonts w:ascii="Arial" w:eastAsia="Arial" w:hAnsi="Arial" w:cs="Arial"/>
          <w:sz w:val="24"/>
          <w:szCs w:val="24"/>
        </w:rPr>
      </w:pPr>
      <w:r w:rsidRPr="13E6D24F">
        <w:rPr>
          <w:rFonts w:ascii="Arial" w:eastAsia="Arial" w:hAnsi="Arial" w:cs="Arial"/>
          <w:color w:val="1C1C1C"/>
          <w:sz w:val="24"/>
          <w:szCs w:val="24"/>
        </w:rPr>
        <w:t>In reflecting on my leadership experiences, I wish to explore my thoughts on leadership qualities and styles. As a registered paramedic, I am committed to upholding the standards of proficiency set by the Health Care Professions Council (HCPC). These standards emphasize the ability to practice autonomously and safely within the defined scope of practice, highlighting the importance of accountability. Effective communication and collaboration with others are also essential to maintaining a safe working environment (HCPC, 2014).</w:t>
      </w:r>
      <w:r w:rsidR="56F34067">
        <w:br/>
      </w:r>
      <w:r w:rsidR="5CF2D396" w:rsidRPr="13E6D24F">
        <w:rPr>
          <w:rFonts w:ascii="Arial" w:eastAsia="Arial" w:hAnsi="Arial" w:cs="Arial"/>
          <w:color w:val="FF0000"/>
          <w:sz w:val="24"/>
          <w:szCs w:val="24"/>
        </w:rPr>
        <w:t>.</w:t>
      </w:r>
      <w:r w:rsidR="28C435A1" w:rsidRPr="13E6D24F">
        <w:rPr>
          <w:rFonts w:ascii="Arial" w:eastAsia="Arial" w:hAnsi="Arial" w:cs="Arial"/>
          <w:color w:val="FF0000"/>
          <w:sz w:val="24"/>
          <w:szCs w:val="24"/>
        </w:rPr>
        <w:t xml:space="preserve"> </w:t>
      </w:r>
      <w:r w:rsidR="56F34067">
        <w:br/>
      </w:r>
      <w:r w:rsidR="28162CD7" w:rsidRPr="13E6D24F">
        <w:rPr>
          <w:rFonts w:ascii="Arial" w:eastAsia="Arial" w:hAnsi="Arial" w:cs="Arial"/>
          <w:color w:val="1C1C1C"/>
          <w:sz w:val="24"/>
          <w:szCs w:val="24"/>
        </w:rPr>
        <w:t>These standards are reinforced by the College of Paramedics' 2018 Post Paramedic Registration Career Framework, which emphasizes that the progressive development of leadership and management skills is essential to paramedic practice. Within this framework, the NHS healthcare leadership model outlines several qualities that are integral to effective leadership. These qualities include engaging the team, being accountable for decisions made, inspiring a shared purpose, leading with care, and sharing a vision (www.leadershipacademy.nhs.uk).</w:t>
      </w:r>
    </w:p>
    <w:p w14:paraId="6FAAE5FB" w14:textId="4656EAE9" w:rsidR="00EB1CA4" w:rsidRDefault="56F34067" w:rsidP="13E6D24F">
      <w:pPr>
        <w:spacing w:after="0" w:line="360" w:lineRule="auto"/>
        <w:rPr>
          <w:rFonts w:ascii="Arial" w:eastAsia="Arial" w:hAnsi="Arial" w:cs="Arial"/>
          <w:sz w:val="24"/>
          <w:szCs w:val="24"/>
        </w:rPr>
      </w:pPr>
      <w:r>
        <w:br/>
      </w:r>
      <w:r w:rsidR="7F69DC34" w:rsidRPr="13E6D24F">
        <w:rPr>
          <w:rFonts w:ascii="Arial" w:eastAsia="Arial" w:hAnsi="Arial" w:cs="Arial"/>
          <w:color w:val="1C1C1C"/>
          <w:sz w:val="24"/>
          <w:szCs w:val="24"/>
        </w:rPr>
        <w:t>Before my role as a paramedic, I didn't recognize that I had any leadership qualities and held a narrow view of what a leader should be like. I believed that a leader needed to be authoritative, superior, and clearly in charge. However, upon reflecting on authority as a leadership quality, I've come to understand that it has a deeper meaning. Displaying authority through a position is not the same as having genuine influence over the members of an organization. True authority stems from purpose, experience, and function. Holding a position of authority requires responsibility, but it should also be</w:t>
      </w:r>
      <w:r w:rsidR="2E6E4970" w:rsidRPr="13E6D24F">
        <w:rPr>
          <w:rFonts w:ascii="Arial" w:eastAsia="Arial" w:hAnsi="Arial" w:cs="Arial"/>
          <w:color w:val="1C1C1C"/>
          <w:sz w:val="24"/>
          <w:szCs w:val="24"/>
        </w:rPr>
        <w:t xml:space="preserve"> </w:t>
      </w:r>
      <w:r w:rsidR="7F69DC34" w:rsidRPr="13E6D24F">
        <w:rPr>
          <w:rFonts w:ascii="Arial" w:eastAsia="Arial" w:hAnsi="Arial" w:cs="Arial"/>
          <w:color w:val="1C1C1C"/>
          <w:sz w:val="24"/>
          <w:szCs w:val="24"/>
        </w:rPr>
        <w:t>accompanied by knowledge and experience (Mele &amp; Rosanas, 2003).</w:t>
      </w:r>
      <w:r w:rsidR="7F69DC34" w:rsidRPr="13E6D24F">
        <w:rPr>
          <w:rFonts w:ascii="Arial" w:eastAsia="Arial" w:hAnsi="Arial" w:cs="Arial"/>
          <w:sz w:val="24"/>
          <w:szCs w:val="24"/>
        </w:rPr>
        <w:t xml:space="preserve"> </w:t>
      </w:r>
      <w:r>
        <w:br/>
      </w:r>
      <w:r>
        <w:br/>
      </w:r>
      <w:r w:rsidR="358CF552" w:rsidRPr="13E6D24F">
        <w:rPr>
          <w:rFonts w:ascii="Arial" w:eastAsia="Arial" w:hAnsi="Arial" w:cs="Arial"/>
          <w:sz w:val="24"/>
          <w:szCs w:val="24"/>
        </w:rPr>
        <w:t>Prentice (2004) suggests that it can be challenging for team members to accept instructions from someone they do not view as superior. I did not see myself as superior; rather, I felt inexperienced and lacking in confidence. This undoubtedly showed in my interactions with the staff I led, both in the retail setting and in my role as a sports coach.</w:t>
      </w:r>
      <w:r w:rsidR="522B84A1" w:rsidRPr="13E6D24F">
        <w:rPr>
          <w:rFonts w:ascii="Arial" w:eastAsia="Arial" w:hAnsi="Arial" w:cs="Arial"/>
          <w:sz w:val="24"/>
          <w:szCs w:val="24"/>
        </w:rPr>
        <w:t xml:space="preserve"> </w:t>
      </w:r>
      <w:r w:rsidR="69381DF8" w:rsidRPr="13E6D24F">
        <w:rPr>
          <w:rFonts w:ascii="Arial" w:eastAsia="Arial" w:hAnsi="Arial" w:cs="Arial"/>
          <w:sz w:val="24"/>
          <w:szCs w:val="24"/>
        </w:rPr>
        <w:t>This statement highlights that my lack of experience as a leader led to an inability to make confident decisions, which significantly impacted how I influenced my team. A leader must be consistent and clear in their decision-making because misunderstandings can prevent both team members and leaders from recognizing the context of authority. When there is a change in management or procedures, it is often met with mistrust by those who do not understand the context or expectations within the organization or service delivery (Prentice, 2004).</w:t>
      </w:r>
    </w:p>
    <w:p w14:paraId="20DEE6BD" w14:textId="4B18F8A6" w:rsidR="00EB1CA4" w:rsidRDefault="00EB1CA4" w:rsidP="13E6D24F">
      <w:pPr>
        <w:spacing w:after="0" w:line="360" w:lineRule="auto"/>
        <w:rPr>
          <w:rFonts w:ascii="Arial" w:eastAsia="Arial" w:hAnsi="Arial" w:cs="Arial"/>
          <w:b/>
          <w:bCs/>
          <w:sz w:val="24"/>
          <w:szCs w:val="24"/>
        </w:rPr>
      </w:pPr>
    </w:p>
    <w:p w14:paraId="3628E222" w14:textId="4FF761DE" w:rsidR="00EB1CA4" w:rsidRDefault="07A918E3" w:rsidP="13E6D24F">
      <w:pPr>
        <w:shd w:val="clear" w:color="auto" w:fill="F5F5F5"/>
        <w:spacing w:after="0" w:line="360" w:lineRule="auto"/>
        <w:rPr>
          <w:rFonts w:ascii="Arial" w:eastAsia="Arial" w:hAnsi="Arial" w:cs="Arial"/>
          <w:color w:val="FF0000"/>
          <w:sz w:val="24"/>
          <w:szCs w:val="24"/>
        </w:rPr>
      </w:pPr>
      <w:r w:rsidRPr="13E6D24F">
        <w:rPr>
          <w:rFonts w:ascii="Arial" w:eastAsia="Arial" w:hAnsi="Arial" w:cs="Arial"/>
          <w:sz w:val="24"/>
          <w:szCs w:val="24"/>
        </w:rPr>
        <w:t xml:space="preserve">As described in part one of this assignment, transformational leadership consists of four key elements: idealized influence, inspirational motivation, intellectual stimulation, and individual consideration (Arnold et al., 2013). In the early stages of my employment, I struggled with implementing idealized influence, which entails leaders serving as role models for their followers. I did not feel competent enough to be a role model due to the new environment and procedures I was still trying to learn. Additionally, I often felt embarrassed about being employed at a higher banding while being less experienced than some of the staff in my team. This led me to rely on their advice, which made it difficult for me to motivate and inspire my colleagues until I felt more comfortable in </w:t>
      </w:r>
      <w:r w:rsidR="4C7DD5AC" w:rsidRPr="13E6D24F">
        <w:rPr>
          <w:rFonts w:ascii="Arial" w:eastAsia="Arial" w:hAnsi="Arial" w:cs="Arial"/>
          <w:sz w:val="24"/>
          <w:szCs w:val="24"/>
        </w:rPr>
        <w:t>my new senior position</w:t>
      </w:r>
      <w:r w:rsidRPr="13E6D24F">
        <w:rPr>
          <w:rFonts w:ascii="Arial" w:eastAsia="Arial" w:hAnsi="Arial" w:cs="Arial"/>
          <w:sz w:val="24"/>
          <w:szCs w:val="24"/>
        </w:rPr>
        <w:t xml:space="preserve">, which took a bit of time as well as adapting to other aspects </w:t>
      </w:r>
      <w:r w:rsidR="1460301B" w:rsidRPr="13E6D24F">
        <w:rPr>
          <w:rFonts w:ascii="Arial" w:eastAsia="Arial" w:hAnsi="Arial" w:cs="Arial"/>
          <w:sz w:val="24"/>
          <w:szCs w:val="24"/>
        </w:rPr>
        <w:t>of</w:t>
      </w:r>
      <w:r w:rsidRPr="13E6D24F">
        <w:rPr>
          <w:rFonts w:ascii="Arial" w:eastAsia="Arial" w:hAnsi="Arial" w:cs="Arial"/>
          <w:sz w:val="24"/>
          <w:szCs w:val="24"/>
        </w:rPr>
        <w:t xml:space="preserve"> the role such as</w:t>
      </w:r>
      <w:r w:rsidR="173D178C" w:rsidRPr="13E6D24F">
        <w:rPr>
          <w:rFonts w:ascii="Arial" w:eastAsia="Arial" w:hAnsi="Arial" w:cs="Arial"/>
          <w:sz w:val="24"/>
          <w:szCs w:val="24"/>
        </w:rPr>
        <w:t xml:space="preserve"> the admin and systems used to</w:t>
      </w:r>
      <w:r w:rsidR="042C45A7" w:rsidRPr="13E6D24F">
        <w:rPr>
          <w:rFonts w:ascii="Arial" w:eastAsia="Arial" w:hAnsi="Arial" w:cs="Arial"/>
          <w:sz w:val="24"/>
          <w:szCs w:val="24"/>
        </w:rPr>
        <w:t xml:space="preserve"> complete feedback and respond to forms relating to clinical </w:t>
      </w:r>
      <w:r w:rsidR="00587840" w:rsidRPr="13E6D24F">
        <w:rPr>
          <w:rFonts w:ascii="Arial" w:eastAsia="Arial" w:hAnsi="Arial" w:cs="Arial"/>
          <w:sz w:val="24"/>
          <w:szCs w:val="24"/>
        </w:rPr>
        <w:t>incidents.</w:t>
      </w:r>
      <w:r w:rsidRPr="13E6D24F">
        <w:rPr>
          <w:rFonts w:ascii="Arial" w:eastAsia="Arial" w:hAnsi="Arial" w:cs="Arial"/>
          <w:sz w:val="24"/>
          <w:szCs w:val="24"/>
        </w:rPr>
        <w:t xml:space="preserve"> This experience highlighted the importance of prior knowledge and experience in a leadership position. My lack of these elements at the beginning of my leadership role resulted in a weak, or even non-existent, leadership style.</w:t>
      </w:r>
    </w:p>
    <w:p w14:paraId="1C6AE728" w14:textId="11BD2A37" w:rsidR="00EB1CA4" w:rsidRDefault="77AB0639" w:rsidP="13E6D24F">
      <w:pPr>
        <w:spacing w:before="240" w:line="360" w:lineRule="auto"/>
        <w:rPr>
          <w:rFonts w:ascii="Arial" w:eastAsia="Arial" w:hAnsi="Arial" w:cs="Arial"/>
          <w:sz w:val="24"/>
          <w:szCs w:val="24"/>
        </w:rPr>
      </w:pPr>
      <w:r w:rsidRPr="13E6D24F">
        <w:rPr>
          <w:rFonts w:ascii="Arial" w:eastAsia="Arial" w:hAnsi="Arial" w:cs="Arial"/>
          <w:sz w:val="24"/>
          <w:szCs w:val="24"/>
        </w:rPr>
        <w:t>Organizational culture refers to the shared values, beliefs, norms, and practices that shape how employees behave and interact within an organization. (Schein, E.H 2010).</w:t>
      </w:r>
      <w:r w:rsidR="6294AEB0" w:rsidRPr="13E6D24F">
        <w:rPr>
          <w:rFonts w:ascii="Arial" w:eastAsia="Arial" w:hAnsi="Arial" w:cs="Arial"/>
          <w:sz w:val="24"/>
          <w:szCs w:val="24"/>
        </w:rPr>
        <w:t xml:space="preserve"> The Welsh Ambulance Services University NHS Trust all work within </w:t>
      </w:r>
      <w:r w:rsidR="6FF36F03" w:rsidRPr="13E6D24F">
        <w:rPr>
          <w:rFonts w:ascii="Arial" w:eastAsia="Arial" w:hAnsi="Arial" w:cs="Arial"/>
          <w:sz w:val="24"/>
          <w:szCs w:val="24"/>
        </w:rPr>
        <w:t>guidelines</w:t>
      </w:r>
      <w:r w:rsidR="6294AEB0" w:rsidRPr="13E6D24F">
        <w:rPr>
          <w:rFonts w:ascii="Arial" w:eastAsia="Arial" w:hAnsi="Arial" w:cs="Arial"/>
          <w:sz w:val="24"/>
          <w:szCs w:val="24"/>
        </w:rPr>
        <w:t xml:space="preserve"> and </w:t>
      </w:r>
      <w:r w:rsidR="35647801" w:rsidRPr="13E6D24F">
        <w:rPr>
          <w:rFonts w:ascii="Arial" w:eastAsia="Arial" w:hAnsi="Arial" w:cs="Arial"/>
          <w:sz w:val="24"/>
          <w:szCs w:val="24"/>
        </w:rPr>
        <w:t>always expected behaviours</w:t>
      </w:r>
      <w:r w:rsidR="54C8AE78" w:rsidRPr="13E6D24F">
        <w:rPr>
          <w:rFonts w:ascii="Arial" w:eastAsia="Arial" w:hAnsi="Arial" w:cs="Arial"/>
          <w:sz w:val="24"/>
          <w:szCs w:val="24"/>
        </w:rPr>
        <w:t>.</w:t>
      </w:r>
      <w:r w:rsidR="03B68EE3" w:rsidRPr="13E6D24F">
        <w:rPr>
          <w:rFonts w:ascii="Arial" w:eastAsia="Arial" w:hAnsi="Arial" w:cs="Arial"/>
          <w:sz w:val="24"/>
          <w:szCs w:val="24"/>
        </w:rPr>
        <w:t xml:space="preserve"> This is to assist the workforce to optimise performance, promote professional behaviour and </w:t>
      </w:r>
      <w:r w:rsidR="3A8A473F" w:rsidRPr="13E6D24F">
        <w:rPr>
          <w:rFonts w:ascii="Arial" w:eastAsia="Arial" w:hAnsi="Arial" w:cs="Arial"/>
          <w:sz w:val="24"/>
          <w:szCs w:val="24"/>
        </w:rPr>
        <w:t>manage change.</w:t>
      </w:r>
      <w:r w:rsidR="56F34067">
        <w:br/>
      </w:r>
      <w:r w:rsidR="6533F0A8" w:rsidRPr="13E6D24F">
        <w:rPr>
          <w:rFonts w:ascii="Arial" w:eastAsia="Arial" w:hAnsi="Arial" w:cs="Arial"/>
          <w:sz w:val="24"/>
          <w:szCs w:val="24"/>
        </w:rPr>
        <w:t>Organizational culture plays a vital role in healthcare as it directly affects patient outcomes, employee satisfaction, and the quality of care provided. A positive organizational culture encourages collaboration, trust, and a focus on patient-centered care. In contrast, a negative culture can result in burnout, poor patient care, and high turnover rates among staff.</w:t>
      </w:r>
    </w:p>
    <w:p w14:paraId="4EF82166" w14:textId="4C51C7DE" w:rsidR="00EB1CA4" w:rsidRDefault="03383B99" w:rsidP="13E6D24F">
      <w:pPr>
        <w:spacing w:before="240" w:line="360" w:lineRule="auto"/>
        <w:rPr>
          <w:rFonts w:ascii="Arial" w:eastAsia="Arial" w:hAnsi="Arial" w:cs="Arial"/>
          <w:sz w:val="24"/>
          <w:szCs w:val="24"/>
        </w:rPr>
      </w:pPr>
      <w:r w:rsidRPr="13E6D24F">
        <w:rPr>
          <w:rFonts w:ascii="Arial" w:eastAsia="Arial" w:hAnsi="Arial" w:cs="Arial"/>
          <w:sz w:val="24"/>
          <w:szCs w:val="24"/>
        </w:rPr>
        <w:t xml:space="preserve">Key components of organizational culture in healthcare include: </w:t>
      </w:r>
      <w:r w:rsidR="56F34067">
        <w:br/>
      </w:r>
      <w:r w:rsidRPr="13E6D24F">
        <w:rPr>
          <w:rFonts w:ascii="Arial" w:eastAsia="Arial" w:hAnsi="Arial" w:cs="Arial"/>
          <w:sz w:val="24"/>
          <w:szCs w:val="24"/>
        </w:rPr>
        <w:t xml:space="preserve">1. Leadership and Management - leaders play a crucial role in shaping the organizational culture through their behaviours, decisions, and communication styles. Transformational leadership can cultivate a culture of empowerment and continuous improvement in healthcare settings (West et al., 2014). </w:t>
      </w:r>
      <w:r w:rsidR="56F34067">
        <w:br/>
      </w:r>
      <w:r w:rsidRPr="13E6D24F">
        <w:rPr>
          <w:rFonts w:ascii="Arial" w:eastAsia="Arial" w:hAnsi="Arial" w:cs="Arial"/>
          <w:sz w:val="24"/>
          <w:szCs w:val="24"/>
        </w:rPr>
        <w:t xml:space="preserve">2. Communication - open communication fosters trust and ensures that all staff members are aligned with the organization’s goals and values. Effective communication also prioritizes patient safety (DiAngelo et al., 2020). </w:t>
      </w:r>
      <w:r w:rsidR="56F34067">
        <w:br/>
      </w:r>
      <w:r w:rsidRPr="13E6D24F">
        <w:rPr>
          <w:rFonts w:ascii="Arial" w:eastAsia="Arial" w:hAnsi="Arial" w:cs="Arial"/>
          <w:sz w:val="24"/>
          <w:szCs w:val="24"/>
        </w:rPr>
        <w:t>3. Collaboration and Teamwork</w:t>
      </w:r>
      <w:r w:rsidR="0DD53FC0" w:rsidRPr="13E6D24F">
        <w:rPr>
          <w:rFonts w:ascii="Arial" w:eastAsia="Arial" w:hAnsi="Arial" w:cs="Arial"/>
          <w:sz w:val="24"/>
          <w:szCs w:val="24"/>
        </w:rPr>
        <w:t xml:space="preserve"> - s</w:t>
      </w:r>
      <w:r w:rsidRPr="13E6D24F">
        <w:rPr>
          <w:rFonts w:ascii="Arial" w:eastAsia="Arial" w:hAnsi="Arial" w:cs="Arial"/>
          <w:sz w:val="24"/>
          <w:szCs w:val="24"/>
        </w:rPr>
        <w:t xml:space="preserve">trong teamwork across various disciplines—such as doctors, nurses, and administrators—is essential in healthcare settings. A culture that promotes collaboration not only improves patient outcomes but also enhances job satisfaction among employees (Manley et al., 2011). </w:t>
      </w:r>
      <w:r w:rsidR="56F34067">
        <w:br/>
      </w:r>
      <w:r w:rsidRPr="13E6D24F">
        <w:rPr>
          <w:rFonts w:ascii="Arial" w:eastAsia="Arial" w:hAnsi="Arial" w:cs="Arial"/>
          <w:sz w:val="24"/>
          <w:szCs w:val="24"/>
        </w:rPr>
        <w:t>4. Patient-</w:t>
      </w:r>
      <w:r w:rsidR="54ADFEA8" w:rsidRPr="13E6D24F">
        <w:rPr>
          <w:rFonts w:ascii="Arial" w:eastAsia="Arial" w:hAnsi="Arial" w:cs="Arial"/>
          <w:sz w:val="24"/>
          <w:szCs w:val="24"/>
        </w:rPr>
        <w:t>Centred</w:t>
      </w:r>
      <w:r w:rsidRPr="13E6D24F">
        <w:rPr>
          <w:rFonts w:ascii="Arial" w:eastAsia="Arial" w:hAnsi="Arial" w:cs="Arial"/>
          <w:sz w:val="24"/>
          <w:szCs w:val="24"/>
        </w:rPr>
        <w:t xml:space="preserve"> Care</w:t>
      </w:r>
      <w:r w:rsidR="1FCEAADE" w:rsidRPr="13E6D24F">
        <w:rPr>
          <w:rFonts w:ascii="Arial" w:eastAsia="Arial" w:hAnsi="Arial" w:cs="Arial"/>
          <w:sz w:val="24"/>
          <w:szCs w:val="24"/>
        </w:rPr>
        <w:t xml:space="preserve"> - a</w:t>
      </w:r>
      <w:r w:rsidRPr="13E6D24F">
        <w:rPr>
          <w:rFonts w:ascii="Arial" w:eastAsia="Arial" w:hAnsi="Arial" w:cs="Arial"/>
          <w:sz w:val="24"/>
          <w:szCs w:val="24"/>
        </w:rPr>
        <w:t xml:space="preserve">n effective organizational culture in healthcare emphasizes the well-being and dignity of patients. This focus is reflected in the interactions between healthcare workers and patients (Schein, 2010). </w:t>
      </w:r>
      <w:r w:rsidR="56F34067">
        <w:br/>
      </w:r>
      <w:r w:rsidRPr="13E6D24F">
        <w:rPr>
          <w:rFonts w:ascii="Arial" w:eastAsia="Arial" w:hAnsi="Arial" w:cs="Arial"/>
          <w:sz w:val="24"/>
          <w:szCs w:val="24"/>
        </w:rPr>
        <w:t>5. Values and Ethics</w:t>
      </w:r>
      <w:r w:rsidR="48802EA1" w:rsidRPr="13E6D24F">
        <w:rPr>
          <w:rFonts w:ascii="Arial" w:eastAsia="Arial" w:hAnsi="Arial" w:cs="Arial"/>
          <w:sz w:val="24"/>
          <w:szCs w:val="24"/>
        </w:rPr>
        <w:t xml:space="preserve"> - e</w:t>
      </w:r>
      <w:r w:rsidRPr="13E6D24F">
        <w:rPr>
          <w:rFonts w:ascii="Arial" w:eastAsia="Arial" w:hAnsi="Arial" w:cs="Arial"/>
          <w:sz w:val="24"/>
          <w:szCs w:val="24"/>
        </w:rPr>
        <w:t xml:space="preserve">thical </w:t>
      </w:r>
      <w:r w:rsidR="63E4D6E5" w:rsidRPr="13E6D24F">
        <w:rPr>
          <w:rFonts w:ascii="Arial" w:eastAsia="Arial" w:hAnsi="Arial" w:cs="Arial"/>
          <w:sz w:val="24"/>
          <w:szCs w:val="24"/>
        </w:rPr>
        <w:t>behaviour</w:t>
      </w:r>
      <w:r w:rsidRPr="13E6D24F">
        <w:rPr>
          <w:rFonts w:ascii="Arial" w:eastAsia="Arial" w:hAnsi="Arial" w:cs="Arial"/>
          <w:sz w:val="24"/>
          <w:szCs w:val="24"/>
        </w:rPr>
        <w:t>, including patient confidentiality, respect for diversity, and a commitment to patient care, are core values often emphasized in healthcare organizations. These values guide daily operations and influence decision-making processes.</w:t>
      </w:r>
    </w:p>
    <w:p w14:paraId="78B12822" w14:textId="422306CC" w:rsidR="00EB1CA4" w:rsidRDefault="05B7C3BE" w:rsidP="13E6D24F">
      <w:pPr>
        <w:spacing w:before="240" w:line="360" w:lineRule="auto"/>
        <w:rPr>
          <w:rFonts w:ascii="Arial" w:eastAsia="Arial" w:hAnsi="Arial" w:cs="Arial"/>
          <w:sz w:val="24"/>
          <w:szCs w:val="24"/>
        </w:rPr>
      </w:pPr>
      <w:r w:rsidRPr="13E6D24F">
        <w:rPr>
          <w:rFonts w:ascii="Arial" w:eastAsia="Arial" w:hAnsi="Arial" w:cs="Arial"/>
          <w:sz w:val="24"/>
          <w:szCs w:val="24"/>
        </w:rPr>
        <w:t>According to Kotter (1995), leaders are essential in shaping, maintaining, and changing organizational culture. They influence culture through their actions, decisions, and the values they uphold. Leaders help create culture by setting an example, communicating values, reinforcing cultural norms, and effectively managing change.</w:t>
      </w:r>
    </w:p>
    <w:p w14:paraId="27CAED94" w14:textId="0A75F4B6" w:rsidR="00EB1CA4" w:rsidRDefault="4D3A1D46" w:rsidP="13E6D24F">
      <w:pPr>
        <w:spacing w:before="240" w:line="360" w:lineRule="auto"/>
        <w:rPr>
          <w:rFonts w:ascii="Arial" w:eastAsia="Arial" w:hAnsi="Arial" w:cs="Arial"/>
          <w:sz w:val="24"/>
          <w:szCs w:val="24"/>
        </w:rPr>
      </w:pPr>
      <w:r w:rsidRPr="13E6D24F">
        <w:rPr>
          <w:rFonts w:ascii="Arial" w:eastAsia="Arial" w:hAnsi="Arial" w:cs="Arial"/>
          <w:sz w:val="24"/>
          <w:szCs w:val="24"/>
        </w:rPr>
        <w:t>An essential component of leadership is effective communication.</w:t>
      </w:r>
      <w:r w:rsidR="689A1611" w:rsidRPr="13E6D24F">
        <w:rPr>
          <w:rFonts w:ascii="Arial" w:eastAsia="Arial" w:hAnsi="Arial" w:cs="Arial"/>
          <w:sz w:val="24"/>
          <w:szCs w:val="24"/>
        </w:rPr>
        <w:t xml:space="preserve"> It is the exchange of information, ideas, and emotions between leaders and followers. Effective communication in leadership entails not only expressing words, but also listening, comprehending, and responding effectively to achieve mutual understanding and cooperation.</w:t>
      </w:r>
      <w:r w:rsidR="56F34067">
        <w:br/>
      </w:r>
      <w:r w:rsidR="56F34067">
        <w:br/>
      </w:r>
      <w:r w:rsidR="2ED83834" w:rsidRPr="13E6D24F">
        <w:rPr>
          <w:rFonts w:ascii="Arial" w:eastAsia="Arial" w:hAnsi="Arial" w:cs="Arial"/>
          <w:sz w:val="24"/>
          <w:szCs w:val="24"/>
        </w:rPr>
        <w:t>According to a Men (2014) study, managers that communicate openly and honestly with their staff members encourage loyalty and trust. Furthermore, good communication guarantees that all parties agree with the objectives of the company and aids in the resolution of conflicts.</w:t>
      </w:r>
      <w:r w:rsidR="1B99A80B" w:rsidRPr="13E6D24F">
        <w:rPr>
          <w:rFonts w:ascii="Arial" w:eastAsia="Arial" w:hAnsi="Arial" w:cs="Arial"/>
          <w:sz w:val="24"/>
          <w:szCs w:val="24"/>
        </w:rPr>
        <w:t xml:space="preserve"> </w:t>
      </w:r>
      <w:r w:rsidR="5F6B3B72" w:rsidRPr="13E6D24F">
        <w:rPr>
          <w:rFonts w:ascii="Arial" w:eastAsia="Arial" w:hAnsi="Arial" w:cs="Arial"/>
          <w:sz w:val="24"/>
          <w:szCs w:val="24"/>
        </w:rPr>
        <w:t xml:space="preserve">Additionally, Dolan and Naidu (2013) contend that inspirational storytelling is among the best instruments for leadership communication. Leaders may inspire others to </w:t>
      </w:r>
      <w:r w:rsidR="6CD2F93F" w:rsidRPr="13E6D24F">
        <w:rPr>
          <w:rFonts w:ascii="Arial" w:eastAsia="Arial" w:hAnsi="Arial" w:cs="Arial"/>
          <w:sz w:val="24"/>
          <w:szCs w:val="24"/>
        </w:rPr>
        <w:t>act</w:t>
      </w:r>
      <w:r w:rsidR="5F6B3B72" w:rsidRPr="13E6D24F">
        <w:rPr>
          <w:rFonts w:ascii="Arial" w:eastAsia="Arial" w:hAnsi="Arial" w:cs="Arial"/>
          <w:sz w:val="24"/>
          <w:szCs w:val="24"/>
        </w:rPr>
        <w:t xml:space="preserve"> and foster a sense of cohesion and identity within the organization by use storytelling as an effective and relatable means of communicating their vision, beliefs, and experiences. People and groups need to be inspired, energized, and directed toward common goals through effective leadership communication. Effective communicators inspire their teams, foster trust, and encourage positive change inside their organizations.</w:t>
      </w:r>
      <w:r w:rsidR="56F34067">
        <w:br/>
      </w:r>
      <w:r w:rsidR="52E8B1F5" w:rsidRPr="13E6D24F">
        <w:rPr>
          <w:rFonts w:ascii="Arial" w:eastAsia="Arial" w:hAnsi="Arial" w:cs="Arial"/>
          <w:sz w:val="24"/>
          <w:szCs w:val="24"/>
        </w:rPr>
        <w:t xml:space="preserve"> </w:t>
      </w:r>
      <w:r w:rsidR="56F34067">
        <w:br/>
      </w:r>
      <w:r w:rsidR="0E767195" w:rsidRPr="13E6D24F">
        <w:rPr>
          <w:rFonts w:ascii="Arial" w:eastAsia="Arial" w:hAnsi="Arial" w:cs="Arial"/>
          <w:sz w:val="24"/>
          <w:szCs w:val="24"/>
        </w:rPr>
        <w:t>I have received positive feedback from both my team and my colleagues regarding my communication style, both professionally and personally. People describe me as approachable, down-to-earth, and fair. Staff members feel comfortable around me and are willing to come forward with any questions they have. I consider myself to be fair and loyal, and I actively listen to others.</w:t>
      </w:r>
      <w:r w:rsidR="56F34067">
        <w:br/>
      </w:r>
      <w:r w:rsidR="1AB264A9" w:rsidRPr="13E6D24F">
        <w:rPr>
          <w:rFonts w:ascii="Arial" w:eastAsia="Arial" w:hAnsi="Arial" w:cs="Arial"/>
          <w:sz w:val="24"/>
          <w:szCs w:val="24"/>
        </w:rPr>
        <w:t>I consider this to be a strength when it comes to educating and guiding people to achieve the changes and desired outcomes set by my superiors. I have found that I can explain changes and their rationale to staff on a personal level, fostering a better understanding.</w:t>
      </w:r>
    </w:p>
    <w:p w14:paraId="207A9429" w14:textId="53F893F9" w:rsidR="00B64925" w:rsidRPr="00B64925" w:rsidRDefault="3375EAED" w:rsidP="13E6D24F">
      <w:pPr>
        <w:spacing w:before="240" w:line="360" w:lineRule="auto"/>
        <w:rPr>
          <w:rFonts w:ascii="Arial" w:eastAsia="Arial" w:hAnsi="Arial" w:cs="Arial"/>
          <w:sz w:val="24"/>
          <w:szCs w:val="24"/>
        </w:rPr>
      </w:pPr>
      <w:r w:rsidRPr="13E6D24F">
        <w:rPr>
          <w:rFonts w:ascii="Arial" w:eastAsia="Arial" w:hAnsi="Arial" w:cs="Arial"/>
          <w:sz w:val="24"/>
          <w:szCs w:val="24"/>
        </w:rPr>
        <w:t>Empathy and emotional intelligence are essential qualities of good leadership. These characteristics enable leaders to understand and control their own emotions, identify and influence the emotions of others, and foster a supportive and motivating workplace environment.</w:t>
      </w:r>
      <w:r w:rsidR="73AFB0AB" w:rsidRPr="13E6D24F">
        <w:rPr>
          <w:rFonts w:ascii="Arial" w:eastAsia="Arial" w:hAnsi="Arial" w:cs="Arial"/>
          <w:sz w:val="24"/>
          <w:szCs w:val="24"/>
        </w:rPr>
        <w:t xml:space="preserve"> </w:t>
      </w:r>
      <w:r w:rsidR="40935E0B" w:rsidRPr="13E6D24F">
        <w:rPr>
          <w:rFonts w:ascii="Arial" w:eastAsia="Arial" w:hAnsi="Arial" w:cs="Arial"/>
          <w:sz w:val="24"/>
          <w:szCs w:val="24"/>
        </w:rPr>
        <w:t xml:space="preserve">According to Goleman, D. (1998), </w:t>
      </w:r>
      <w:r w:rsidR="73AFB0AB" w:rsidRPr="13E6D24F">
        <w:rPr>
          <w:rFonts w:ascii="Arial" w:eastAsia="Arial" w:hAnsi="Arial" w:cs="Arial"/>
          <w:sz w:val="24"/>
          <w:szCs w:val="24"/>
        </w:rPr>
        <w:t>Empathy is the ability to comprehend and share the emotions of others. In a leadership setting, empathy entails acknowledging and appreciating team members' feelings, opinions, and concerns.</w:t>
      </w:r>
      <w:r w:rsidR="20954382" w:rsidRPr="13E6D24F">
        <w:rPr>
          <w:rFonts w:ascii="Arial" w:eastAsia="Arial" w:hAnsi="Arial" w:cs="Arial"/>
          <w:sz w:val="24"/>
          <w:szCs w:val="24"/>
        </w:rPr>
        <w:t xml:space="preserve"> </w:t>
      </w:r>
      <w:r w:rsidR="17FE2994" w:rsidRPr="13E6D24F">
        <w:rPr>
          <w:rFonts w:ascii="Arial" w:eastAsia="Arial" w:hAnsi="Arial" w:cs="Arial"/>
          <w:sz w:val="24"/>
          <w:szCs w:val="24"/>
        </w:rPr>
        <w:t xml:space="preserve">There are five key </w:t>
      </w:r>
      <w:r w:rsidR="67C33A0F" w:rsidRPr="13E6D24F">
        <w:rPr>
          <w:rFonts w:ascii="Arial" w:eastAsia="Arial" w:hAnsi="Arial" w:cs="Arial"/>
          <w:sz w:val="24"/>
          <w:szCs w:val="24"/>
        </w:rPr>
        <w:t>components</w:t>
      </w:r>
      <w:r w:rsidR="07FF84BC" w:rsidRPr="13E6D24F">
        <w:rPr>
          <w:rFonts w:ascii="Arial" w:eastAsia="Arial" w:hAnsi="Arial" w:cs="Arial"/>
          <w:sz w:val="24"/>
          <w:szCs w:val="24"/>
        </w:rPr>
        <w:t>:</w:t>
      </w:r>
      <w:r w:rsidR="67C33A0F" w:rsidRPr="13E6D24F">
        <w:rPr>
          <w:rFonts w:ascii="Arial" w:eastAsia="Arial" w:hAnsi="Arial" w:cs="Arial"/>
          <w:sz w:val="24"/>
          <w:szCs w:val="24"/>
        </w:rPr>
        <w:t xml:space="preserve"> self-awareness, self-regulation, motivation, empathy, and social skills.</w:t>
      </w:r>
      <w:r w:rsidR="4BE018B8" w:rsidRPr="13E6D24F">
        <w:rPr>
          <w:rFonts w:ascii="Arial" w:eastAsia="Arial" w:hAnsi="Arial" w:cs="Arial"/>
          <w:sz w:val="24"/>
          <w:szCs w:val="24"/>
        </w:rPr>
        <w:t xml:space="preserve"> (</w:t>
      </w:r>
      <w:r w:rsidR="20954382" w:rsidRPr="13E6D24F">
        <w:rPr>
          <w:rFonts w:ascii="Arial" w:eastAsia="Arial" w:hAnsi="Arial" w:cs="Arial"/>
          <w:sz w:val="24"/>
          <w:szCs w:val="24"/>
        </w:rPr>
        <w:t>Goleman, D. (1995)</w:t>
      </w:r>
      <w:r w:rsidR="1E841AE9" w:rsidRPr="13E6D24F">
        <w:rPr>
          <w:rFonts w:ascii="Arial" w:eastAsia="Arial" w:hAnsi="Arial" w:cs="Arial"/>
          <w:sz w:val="24"/>
          <w:szCs w:val="24"/>
        </w:rPr>
        <w:t>.</w:t>
      </w:r>
      <w:r w:rsidR="4BFCDFB3" w:rsidRPr="13E6D24F">
        <w:rPr>
          <w:rFonts w:ascii="Arial" w:eastAsia="Arial" w:hAnsi="Arial" w:cs="Arial"/>
          <w:sz w:val="24"/>
          <w:szCs w:val="24"/>
        </w:rPr>
        <w:t xml:space="preserve"> </w:t>
      </w:r>
      <w:r w:rsidR="1E841AE9" w:rsidRPr="13E6D24F">
        <w:rPr>
          <w:rFonts w:ascii="Arial" w:eastAsia="Arial" w:hAnsi="Arial" w:cs="Arial"/>
          <w:sz w:val="24"/>
          <w:szCs w:val="24"/>
        </w:rPr>
        <w:t>I personally believe that</w:t>
      </w:r>
      <w:r w:rsidR="3091CED6" w:rsidRPr="13E6D24F">
        <w:rPr>
          <w:rFonts w:ascii="Arial" w:eastAsia="Arial" w:hAnsi="Arial" w:cs="Arial"/>
          <w:sz w:val="24"/>
          <w:szCs w:val="24"/>
        </w:rPr>
        <w:t xml:space="preserve"> in the nature of the </w:t>
      </w:r>
      <w:r w:rsidR="1E259F67" w:rsidRPr="13E6D24F">
        <w:rPr>
          <w:rFonts w:ascii="Arial" w:eastAsia="Arial" w:hAnsi="Arial" w:cs="Arial"/>
          <w:sz w:val="24"/>
          <w:szCs w:val="24"/>
        </w:rPr>
        <w:t>emergency</w:t>
      </w:r>
      <w:r w:rsidR="3091CED6" w:rsidRPr="13E6D24F">
        <w:rPr>
          <w:rFonts w:ascii="Arial" w:eastAsia="Arial" w:hAnsi="Arial" w:cs="Arial"/>
          <w:sz w:val="24"/>
          <w:szCs w:val="24"/>
        </w:rPr>
        <w:t xml:space="preserve"> </w:t>
      </w:r>
      <w:r w:rsidR="1CA58BB9" w:rsidRPr="13E6D24F">
        <w:rPr>
          <w:rFonts w:ascii="Arial" w:eastAsia="Arial" w:hAnsi="Arial" w:cs="Arial"/>
          <w:sz w:val="24"/>
          <w:szCs w:val="24"/>
        </w:rPr>
        <w:t xml:space="preserve">services </w:t>
      </w:r>
      <w:r w:rsidR="7C16F1B8" w:rsidRPr="13E6D24F">
        <w:rPr>
          <w:rFonts w:ascii="Arial" w:eastAsia="Arial" w:hAnsi="Arial" w:cs="Arial"/>
          <w:sz w:val="24"/>
          <w:szCs w:val="24"/>
        </w:rPr>
        <w:t>that</w:t>
      </w:r>
      <w:r w:rsidR="1E259F67" w:rsidRPr="13E6D24F">
        <w:rPr>
          <w:rFonts w:ascii="Arial" w:eastAsia="Arial" w:hAnsi="Arial" w:cs="Arial"/>
          <w:sz w:val="24"/>
          <w:szCs w:val="24"/>
        </w:rPr>
        <w:t xml:space="preserve"> recognition of own feelings and emotions and those of others i</w:t>
      </w:r>
      <w:r w:rsidR="013BB979" w:rsidRPr="13E6D24F">
        <w:rPr>
          <w:rFonts w:ascii="Arial" w:eastAsia="Arial" w:hAnsi="Arial" w:cs="Arial"/>
          <w:sz w:val="24"/>
          <w:szCs w:val="24"/>
        </w:rPr>
        <w:t>s</w:t>
      </w:r>
      <w:r w:rsidR="1E259F67" w:rsidRPr="13E6D24F">
        <w:rPr>
          <w:rFonts w:ascii="Arial" w:eastAsia="Arial" w:hAnsi="Arial" w:cs="Arial"/>
          <w:sz w:val="24"/>
          <w:szCs w:val="24"/>
        </w:rPr>
        <w:t xml:space="preserve"> crucial</w:t>
      </w:r>
      <w:r w:rsidR="70B7AE9D" w:rsidRPr="13E6D24F">
        <w:rPr>
          <w:rFonts w:ascii="Arial" w:eastAsia="Arial" w:hAnsi="Arial" w:cs="Arial"/>
          <w:sz w:val="24"/>
          <w:szCs w:val="24"/>
        </w:rPr>
        <w:t xml:space="preserve"> as some incidents may be emotionally stressful</w:t>
      </w:r>
      <w:r w:rsidR="1846B3A5" w:rsidRPr="13E6D24F">
        <w:rPr>
          <w:rFonts w:ascii="Arial" w:eastAsia="Arial" w:hAnsi="Arial" w:cs="Arial"/>
          <w:sz w:val="24"/>
          <w:szCs w:val="24"/>
        </w:rPr>
        <w:t xml:space="preserve"> and personal</w:t>
      </w:r>
      <w:r w:rsidR="762EF01E" w:rsidRPr="13E6D24F">
        <w:rPr>
          <w:rFonts w:ascii="Arial" w:eastAsia="Arial" w:hAnsi="Arial" w:cs="Arial"/>
          <w:sz w:val="24"/>
          <w:szCs w:val="24"/>
        </w:rPr>
        <w:t xml:space="preserve">, and </w:t>
      </w:r>
      <w:r w:rsidR="5FF9363F" w:rsidRPr="13E6D24F">
        <w:rPr>
          <w:rFonts w:ascii="Arial" w:eastAsia="Arial" w:hAnsi="Arial" w:cs="Arial"/>
          <w:sz w:val="24"/>
          <w:szCs w:val="24"/>
        </w:rPr>
        <w:t>everyone</w:t>
      </w:r>
      <w:r w:rsidR="762EF01E" w:rsidRPr="13E6D24F">
        <w:rPr>
          <w:rFonts w:ascii="Arial" w:eastAsia="Arial" w:hAnsi="Arial" w:cs="Arial"/>
          <w:sz w:val="24"/>
          <w:szCs w:val="24"/>
        </w:rPr>
        <w:t xml:space="preserve"> in the team may respond or react differently. </w:t>
      </w:r>
      <w:r w:rsidR="02A94F50" w:rsidRPr="13E6D24F">
        <w:rPr>
          <w:rFonts w:ascii="Arial" w:eastAsia="Arial" w:hAnsi="Arial" w:cs="Arial"/>
          <w:sz w:val="24"/>
          <w:szCs w:val="24"/>
        </w:rPr>
        <w:t xml:space="preserve">It is </w:t>
      </w:r>
      <w:r w:rsidR="6E5E9082" w:rsidRPr="13E6D24F">
        <w:rPr>
          <w:rFonts w:ascii="Arial" w:eastAsia="Arial" w:hAnsi="Arial" w:cs="Arial"/>
          <w:sz w:val="24"/>
          <w:szCs w:val="24"/>
        </w:rPr>
        <w:t>important</w:t>
      </w:r>
      <w:r w:rsidR="02A94F50" w:rsidRPr="13E6D24F">
        <w:rPr>
          <w:rFonts w:ascii="Arial" w:eastAsia="Arial" w:hAnsi="Arial" w:cs="Arial"/>
          <w:sz w:val="24"/>
          <w:szCs w:val="24"/>
        </w:rPr>
        <w:t xml:space="preserve"> to be attentive and aware of </w:t>
      </w:r>
      <w:r w:rsidR="6E5E9082" w:rsidRPr="13E6D24F">
        <w:rPr>
          <w:rFonts w:ascii="Arial" w:eastAsia="Arial" w:hAnsi="Arial" w:cs="Arial"/>
          <w:sz w:val="24"/>
          <w:szCs w:val="24"/>
        </w:rPr>
        <w:t>others in these situations.</w:t>
      </w:r>
      <w:r w:rsidR="435A511C" w:rsidRPr="13E6D24F">
        <w:rPr>
          <w:rFonts w:ascii="Arial" w:eastAsia="Arial" w:hAnsi="Arial" w:cs="Arial"/>
          <w:sz w:val="24"/>
          <w:szCs w:val="24"/>
        </w:rPr>
        <w:t xml:space="preserve"> </w:t>
      </w:r>
      <w:r w:rsidR="1B120606" w:rsidRPr="13E6D24F">
        <w:rPr>
          <w:rFonts w:ascii="Arial" w:eastAsia="Arial" w:hAnsi="Arial" w:cs="Arial"/>
          <w:sz w:val="24"/>
          <w:szCs w:val="24"/>
        </w:rPr>
        <w:t xml:space="preserve">This </w:t>
      </w:r>
      <w:r w:rsidR="49B19B80" w:rsidRPr="13E6D24F">
        <w:rPr>
          <w:rFonts w:ascii="Arial" w:eastAsia="Arial" w:hAnsi="Arial" w:cs="Arial"/>
          <w:sz w:val="24"/>
          <w:szCs w:val="24"/>
        </w:rPr>
        <w:t>p</w:t>
      </w:r>
      <w:r w:rsidR="1B120606" w:rsidRPr="13E6D24F">
        <w:rPr>
          <w:rFonts w:ascii="Arial" w:eastAsia="Arial" w:hAnsi="Arial" w:cs="Arial"/>
          <w:sz w:val="24"/>
          <w:szCs w:val="24"/>
        </w:rPr>
        <w:t xml:space="preserve">lays an important role when debriefing staff post incident and this is a safe space whereby anyone can </w:t>
      </w:r>
      <w:r w:rsidR="1AF48A46" w:rsidRPr="13E6D24F">
        <w:rPr>
          <w:rFonts w:ascii="Arial" w:eastAsia="Arial" w:hAnsi="Arial" w:cs="Arial"/>
          <w:sz w:val="24"/>
          <w:szCs w:val="24"/>
        </w:rPr>
        <w:t xml:space="preserve">discuss feelings and </w:t>
      </w:r>
      <w:r w:rsidR="015C153D" w:rsidRPr="13E6D24F">
        <w:rPr>
          <w:rFonts w:ascii="Arial" w:eastAsia="Arial" w:hAnsi="Arial" w:cs="Arial"/>
          <w:sz w:val="24"/>
          <w:szCs w:val="24"/>
        </w:rPr>
        <w:t>analyse</w:t>
      </w:r>
      <w:r w:rsidR="1AF48A46" w:rsidRPr="13E6D24F">
        <w:rPr>
          <w:rFonts w:ascii="Arial" w:eastAsia="Arial" w:hAnsi="Arial" w:cs="Arial"/>
          <w:sz w:val="24"/>
          <w:szCs w:val="24"/>
        </w:rPr>
        <w:t xml:space="preserve"> positives and improvements.</w:t>
      </w:r>
    </w:p>
    <w:p w14:paraId="421948E2" w14:textId="607259D6" w:rsidR="00895576" w:rsidRPr="00DD6911" w:rsidRDefault="4A6CC06E" w:rsidP="13E6D24F">
      <w:pPr>
        <w:spacing w:before="240" w:line="360" w:lineRule="auto"/>
        <w:rPr>
          <w:rFonts w:ascii="Arial" w:eastAsia="Arial" w:hAnsi="Arial" w:cs="Arial"/>
          <w:sz w:val="24"/>
          <w:szCs w:val="24"/>
        </w:rPr>
      </w:pPr>
      <w:r w:rsidRPr="13E6D24F">
        <w:rPr>
          <w:rFonts w:ascii="Arial" w:eastAsia="Arial" w:hAnsi="Arial" w:cs="Arial"/>
          <w:sz w:val="24"/>
          <w:szCs w:val="24"/>
        </w:rPr>
        <w:t>Throughout my journey in the PG Cert program, I completed a quiz that helped identify my best-suited leadership style based on personal questions. The Personal Colour Leadership Model posits that everyone has a unique leadership style characterized by a specific "colour." This model is frequently used in leadership development to help individuals understand their strengths and areas for growth, as well as to enhance team dynamics by recognizing different leadership styles.</w:t>
      </w:r>
      <w:r w:rsidR="5D9ABE1F" w:rsidRPr="13E6D24F">
        <w:rPr>
          <w:rFonts w:ascii="Arial" w:eastAsia="Arial" w:hAnsi="Arial" w:cs="Arial"/>
          <w:sz w:val="24"/>
          <w:szCs w:val="24"/>
        </w:rPr>
        <w:t xml:space="preserve"> </w:t>
      </w:r>
      <w:r w:rsidR="00895576">
        <w:br/>
      </w:r>
      <w:r w:rsidR="5D9ABE1F" w:rsidRPr="13E6D24F">
        <w:rPr>
          <w:rFonts w:ascii="Arial" w:eastAsia="Arial" w:hAnsi="Arial" w:cs="Arial"/>
          <w:sz w:val="24"/>
          <w:szCs w:val="24"/>
        </w:rPr>
        <w:t xml:space="preserve">The categories are made up of four colour each representing a different colour and characteristics. </w:t>
      </w:r>
      <w:r w:rsidR="7BC867A3" w:rsidRPr="13E6D24F">
        <w:rPr>
          <w:rFonts w:ascii="Arial" w:eastAsia="Arial" w:hAnsi="Arial" w:cs="Arial"/>
          <w:sz w:val="24"/>
          <w:szCs w:val="24"/>
        </w:rPr>
        <w:t xml:space="preserve">Neethling, D. (2003). </w:t>
      </w:r>
      <w:r w:rsidR="08FD4E73" w:rsidRPr="13E6D24F">
        <w:rPr>
          <w:rFonts w:ascii="Arial" w:eastAsia="Arial" w:hAnsi="Arial" w:cs="Arial"/>
          <w:sz w:val="24"/>
          <w:szCs w:val="24"/>
        </w:rPr>
        <w:t>Red - Task-Oriented, Decisive Leadership. Red leaders are goal-driven and focused on achieving results. They are task-oriented, making decisions quickly and often seeking efficiency within their teams. This leadership style is particularly effective in high-pressure situations that require immediate action. Blue - Analytical and Detail-Oriented Leadership. Blue leaders prioritize structure, organization, and information over emotions. They focus on details and are highly analytical. Methodical in their approach, they plan and thrive on clear processes and procedures. Green - People-Oriented, Empathetic Leadership. Green leaders are deeply people-oriented and empathetic. They focus on maintaining harmony, fostering collaboration, and developing strong relationships within their teams. This leadership style emphasizes open communication and feedback. Yellow - Visionary, Inspirational Leadership. Yellow leaders are creative and innovative, focusing on the bigger picture. They inspire and motivate teams through a compelling vision and are willing to take risks to achieve long-term goals. This leadership style is associated with transformational change and strategic thinking.</w:t>
      </w:r>
      <w:r w:rsidR="3BFFAAE6" w:rsidRPr="13E6D24F">
        <w:rPr>
          <w:rFonts w:ascii="Arial" w:eastAsia="Arial" w:hAnsi="Arial" w:cs="Arial"/>
          <w:sz w:val="24"/>
          <w:szCs w:val="24"/>
        </w:rPr>
        <w:t xml:space="preserve"> According to Goleman (1995), these are effective leaders with strong emotional intelligence are attuned to their team members' emotions and needs. Their ability to empathize fosters trust and interpersonal relationships within the team. Avolio</w:t>
      </w:r>
      <w:r w:rsidR="7EAFC7E6" w:rsidRPr="13E6D24F">
        <w:rPr>
          <w:rFonts w:ascii="Arial" w:eastAsia="Arial" w:hAnsi="Arial" w:cs="Arial"/>
          <w:sz w:val="24"/>
          <w:szCs w:val="24"/>
        </w:rPr>
        <w:t xml:space="preserve"> et al</w:t>
      </w:r>
      <w:r w:rsidR="3BFFAAE6" w:rsidRPr="13E6D24F">
        <w:rPr>
          <w:rFonts w:ascii="Arial" w:eastAsia="Arial" w:hAnsi="Arial" w:cs="Arial"/>
          <w:sz w:val="24"/>
          <w:szCs w:val="24"/>
        </w:rPr>
        <w:t xml:space="preserve"> (1999)</w:t>
      </w:r>
      <w:r w:rsidR="4100C00D" w:rsidRPr="13E6D24F">
        <w:rPr>
          <w:rFonts w:ascii="Arial" w:eastAsia="Arial" w:hAnsi="Arial" w:cs="Arial"/>
          <w:sz w:val="24"/>
          <w:szCs w:val="24"/>
        </w:rPr>
        <w:t xml:space="preserve"> added that </w:t>
      </w:r>
      <w:r w:rsidR="335C59FD" w:rsidRPr="13E6D24F">
        <w:rPr>
          <w:rFonts w:ascii="Arial" w:eastAsia="Arial" w:hAnsi="Arial" w:cs="Arial"/>
          <w:sz w:val="24"/>
          <w:szCs w:val="24"/>
        </w:rPr>
        <w:t>green leaders prioritize collaboration and inclusivity, fostering a positive and supportive work environment where team members feel valued. This approach can lead to increased morale, engagement, and overall job satisfaction.</w:t>
      </w:r>
      <w:r w:rsidR="00895576">
        <w:br/>
      </w:r>
      <w:r w:rsidR="03DAD2A1" w:rsidRPr="13E6D24F">
        <w:rPr>
          <w:rFonts w:ascii="Arial" w:eastAsia="Arial" w:hAnsi="Arial" w:cs="Arial"/>
          <w:sz w:val="24"/>
          <w:szCs w:val="24"/>
        </w:rPr>
        <w:t>However, Green leaders often prioritize maintaining harmony within their teams, which can make it challenging for them to make difficult decisions. This focus on avoiding conflict may prevent them from taking decisive action, particularly when such actions could upset team members or challenge the existing status quo.</w:t>
      </w:r>
      <w:r w:rsidR="6EA04C6D" w:rsidRPr="13E6D24F">
        <w:rPr>
          <w:rFonts w:ascii="Arial" w:eastAsia="Arial" w:hAnsi="Arial" w:cs="Arial"/>
          <w:sz w:val="24"/>
          <w:szCs w:val="24"/>
        </w:rPr>
        <w:t xml:space="preserve"> (Bass 1990).</w:t>
      </w:r>
      <w:r w:rsidR="08AC95E7" w:rsidRPr="13E6D24F">
        <w:rPr>
          <w:rFonts w:ascii="Arial" w:eastAsia="Arial" w:hAnsi="Arial" w:cs="Arial"/>
          <w:sz w:val="24"/>
          <w:szCs w:val="24"/>
        </w:rPr>
        <w:t xml:space="preserve"> Additionally, green leaders often prioritize consensus and foster collaboration. While this approach is generally beneficial, it can sometimes result in delays in decision-making or indecisiveness when quick action is needed. Their desire to satisfy everyone may occasionally hinder their ability to take strong positions.</w:t>
      </w:r>
      <w:r w:rsidR="71A06D5D" w:rsidRPr="13E6D24F">
        <w:rPr>
          <w:rFonts w:ascii="Arial" w:eastAsia="Arial" w:hAnsi="Arial" w:cs="Arial"/>
          <w:sz w:val="24"/>
          <w:szCs w:val="24"/>
        </w:rPr>
        <w:t xml:space="preserve"> (Yukl 2010).</w:t>
      </w:r>
      <w:r w:rsidR="00895576">
        <w:br/>
      </w:r>
      <w:r w:rsidR="6B3C46DE" w:rsidRPr="13E6D24F">
        <w:rPr>
          <w:rFonts w:ascii="Arial" w:eastAsia="Arial" w:hAnsi="Arial" w:cs="Arial"/>
          <w:sz w:val="24"/>
          <w:szCs w:val="24"/>
        </w:rPr>
        <w:t>I strongly agree with the accuracy of the insights from the personal color leadership model and my proposed leadership colour. I believe it highlights my person-oriented personality type and my role as both a team player and a leader/manager. It also identifies my strengths and weaknesses, which I have recognised throughout my leadership journey.</w:t>
      </w:r>
      <w:r w:rsidR="00895576">
        <w:br/>
      </w:r>
      <w:r w:rsidR="00895576">
        <w:br/>
      </w:r>
      <w:r w:rsidR="0F6923AA" w:rsidRPr="13E6D24F">
        <w:rPr>
          <w:rFonts w:ascii="Arial" w:eastAsia="Arial" w:hAnsi="Arial" w:cs="Arial"/>
          <w:color w:val="000000" w:themeColor="text1"/>
          <w:sz w:val="24"/>
          <w:szCs w:val="24"/>
        </w:rPr>
        <w:t xml:space="preserve">Lewin (1939) identified three primary leadership styles; </w:t>
      </w:r>
      <w:r w:rsidR="00895576">
        <w:br/>
      </w:r>
      <w:r w:rsidR="0F6923AA" w:rsidRPr="13E6D24F">
        <w:rPr>
          <w:rFonts w:ascii="Arial" w:eastAsia="Arial" w:hAnsi="Arial" w:cs="Arial"/>
          <w:color w:val="000000" w:themeColor="text1"/>
          <w:sz w:val="24"/>
          <w:szCs w:val="24"/>
        </w:rPr>
        <w:t>Autocratic</w:t>
      </w:r>
      <w:r w:rsidR="0F6923AA" w:rsidRPr="13E6D24F">
        <w:rPr>
          <w:rFonts w:ascii="Arial" w:eastAsia="Arial" w:hAnsi="Arial" w:cs="Arial"/>
          <w:b/>
          <w:bCs/>
          <w:color w:val="000000" w:themeColor="text1"/>
          <w:sz w:val="24"/>
          <w:szCs w:val="24"/>
        </w:rPr>
        <w:t>:</w:t>
      </w:r>
      <w:r w:rsidR="0F6923AA" w:rsidRPr="13E6D24F">
        <w:rPr>
          <w:rFonts w:ascii="Arial" w:eastAsia="Arial" w:hAnsi="Arial" w:cs="Arial"/>
          <w:color w:val="000000" w:themeColor="text1"/>
          <w:sz w:val="24"/>
          <w:szCs w:val="24"/>
        </w:rPr>
        <w:t xml:space="preserve"> when you make decisions without consulting your team members. You tell people what to do, and how to do it. </w:t>
      </w:r>
      <w:r w:rsidR="0F6923AA" w:rsidRPr="13E6D24F">
        <w:rPr>
          <w:rFonts w:ascii="Arial" w:eastAsia="Arial" w:hAnsi="Arial" w:cs="Arial"/>
          <w:color w:val="424242"/>
          <w:sz w:val="24"/>
          <w:szCs w:val="24"/>
        </w:rPr>
        <w:t>Wang H</w:t>
      </w:r>
      <w:r w:rsidR="0F6923AA" w:rsidRPr="13E6D24F">
        <w:rPr>
          <w:rFonts w:ascii="Arial" w:eastAsia="Arial" w:hAnsi="Arial" w:cs="Arial"/>
          <w:color w:val="000000" w:themeColor="text1"/>
          <w:sz w:val="24"/>
          <w:szCs w:val="24"/>
        </w:rPr>
        <w:t xml:space="preserve"> et al (2018) evaluated the pros and cons of this leadership style and stated that it benefits of quick decisions, and people don't have any say in what you do. However, this can be demoralizing and demotivating for people. With the potential of missing input from skilled, knowledgeable team members, which can severely limit innovation and performance in your team.</w:t>
      </w:r>
      <w:r w:rsidR="00895576">
        <w:br/>
      </w:r>
      <w:r w:rsidR="0F6923AA" w:rsidRPr="13E6D24F">
        <w:rPr>
          <w:rFonts w:ascii="Arial" w:eastAsia="Arial" w:hAnsi="Arial" w:cs="Arial"/>
          <w:color w:val="000000" w:themeColor="text1"/>
          <w:sz w:val="24"/>
          <w:szCs w:val="24"/>
        </w:rPr>
        <w:t xml:space="preserve">Democratic leadership: have the final say on decisions, but you involve team members in the decision-making process. This </w:t>
      </w:r>
      <w:r w:rsidR="0F6923AA" w:rsidRPr="13E6D24F">
        <w:rPr>
          <w:rFonts w:ascii="Arial" w:eastAsia="Arial" w:hAnsi="Arial" w:cs="Arial"/>
          <w:sz w:val="24"/>
          <w:szCs w:val="24"/>
        </w:rPr>
        <w:t xml:space="preserve">builds </w:t>
      </w:r>
      <w:hyperlink r:id="rId8">
        <w:r w:rsidR="0F6923AA" w:rsidRPr="13E6D24F">
          <w:rPr>
            <w:rStyle w:val="Hyperlink"/>
            <w:rFonts w:ascii="Arial" w:eastAsia="Arial" w:hAnsi="Arial" w:cs="Arial"/>
            <w:color w:val="auto"/>
            <w:sz w:val="24"/>
            <w:szCs w:val="24"/>
            <w:u w:val="none"/>
          </w:rPr>
          <w:t>trust</w:t>
        </w:r>
      </w:hyperlink>
      <w:r w:rsidR="0F6923AA" w:rsidRPr="13E6D24F">
        <w:rPr>
          <w:rFonts w:ascii="Arial" w:eastAsia="Arial" w:hAnsi="Arial" w:cs="Arial"/>
          <w:sz w:val="24"/>
          <w:szCs w:val="24"/>
        </w:rPr>
        <w:t xml:space="preserve"> and </w:t>
      </w:r>
      <w:hyperlink r:id="rId9">
        <w:r w:rsidR="0F6923AA" w:rsidRPr="13E6D24F">
          <w:rPr>
            <w:rStyle w:val="Hyperlink"/>
            <w:rFonts w:ascii="Arial" w:eastAsia="Arial" w:hAnsi="Arial" w:cs="Arial"/>
            <w:color w:val="auto"/>
            <w:sz w:val="24"/>
            <w:szCs w:val="24"/>
            <w:u w:val="none"/>
          </w:rPr>
          <w:t>good working relationships</w:t>
        </w:r>
      </w:hyperlink>
      <w:r w:rsidR="0F6923AA" w:rsidRPr="13E6D24F">
        <w:rPr>
          <w:rFonts w:ascii="Arial" w:eastAsia="Arial" w:hAnsi="Arial" w:cs="Arial"/>
          <w:sz w:val="24"/>
          <w:szCs w:val="24"/>
        </w:rPr>
        <w:t xml:space="preserve">, and </w:t>
      </w:r>
      <w:r w:rsidR="0F6923AA" w:rsidRPr="13E6D24F">
        <w:rPr>
          <w:rFonts w:ascii="Arial" w:eastAsia="Arial" w:hAnsi="Arial" w:cs="Arial"/>
          <w:color w:val="000000" w:themeColor="text1"/>
          <w:sz w:val="24"/>
          <w:szCs w:val="24"/>
        </w:rPr>
        <w:t>team members feel empowered and engaged with their work. However, democratic leadership can slow the decision-making process, which can lead to missed opportunities. This can be particularly damaging in emergencies or crises. (Baker, C. 2023)</w:t>
      </w:r>
      <w:r w:rsidR="00895576">
        <w:br/>
      </w:r>
      <w:r w:rsidR="0F6923AA" w:rsidRPr="13E6D24F">
        <w:rPr>
          <w:rFonts w:ascii="Arial" w:eastAsia="Arial" w:hAnsi="Arial" w:cs="Arial"/>
          <w:color w:val="000000" w:themeColor="text1"/>
          <w:sz w:val="24"/>
          <w:szCs w:val="24"/>
        </w:rPr>
        <w:t>Laissez-faire leadership: is very hands-off. When you use this style, you allow team members to set their own goals and deadlines, and you let them determine how to do their work. Delegative leadership is most effective when team members are highly motivated and highly skilled, and when you can provide frequent feedback on performance and progress. Therefore, Laissez-faire leaders often avoid making decisions, hesitate, avoid making decisions instead of actively responding to the leadership situation n</w:t>
      </w:r>
      <w:r w:rsidR="0F6923AA" w:rsidRPr="13E6D24F">
        <w:rPr>
          <w:rFonts w:ascii="Arial" w:eastAsia="Arial" w:hAnsi="Arial" w:cs="Arial"/>
          <w:sz w:val="24"/>
          <w:szCs w:val="24"/>
        </w:rPr>
        <w:t>eeded (</w:t>
      </w:r>
      <w:hyperlink r:id="rId10" w:anchor="bibr84-21582440221094606">
        <w:r w:rsidR="0F6923AA" w:rsidRPr="13E6D24F">
          <w:rPr>
            <w:rStyle w:val="Hyperlink"/>
            <w:rFonts w:ascii="Arial" w:eastAsia="Arial" w:hAnsi="Arial" w:cs="Arial"/>
            <w:color w:val="auto"/>
            <w:sz w:val="24"/>
            <w:szCs w:val="24"/>
            <w:u w:val="none"/>
          </w:rPr>
          <w:t>Piccolo et al., 2012</w:t>
        </w:r>
      </w:hyperlink>
      <w:r w:rsidR="0F6923AA" w:rsidRPr="13E6D24F">
        <w:rPr>
          <w:rFonts w:ascii="Arial" w:eastAsia="Arial" w:hAnsi="Arial" w:cs="Arial"/>
          <w:sz w:val="24"/>
          <w:szCs w:val="24"/>
        </w:rPr>
        <w:t>). N</w:t>
      </w:r>
      <w:r w:rsidR="0F6923AA" w:rsidRPr="13E6D24F">
        <w:rPr>
          <w:rFonts w:ascii="Arial" w:eastAsia="Arial" w:hAnsi="Arial" w:cs="Arial"/>
          <w:color w:val="000000" w:themeColor="text1"/>
          <w:sz w:val="24"/>
          <w:szCs w:val="24"/>
        </w:rPr>
        <w:t xml:space="preserve">ot in support of the theory are (Bass </w:t>
      </w:r>
      <w:r w:rsidR="0F6923AA" w:rsidRPr="13E6D24F">
        <w:rPr>
          <w:rFonts w:ascii="Arial" w:eastAsia="Arial" w:hAnsi="Arial" w:cs="Arial"/>
          <w:sz w:val="24"/>
          <w:szCs w:val="24"/>
        </w:rPr>
        <w:t>&amp; Bass, 2008) who stated that the Laissez-faire leadership style is the most unsatisfactory and least effective leadership style, and non-interference in tasks, which can lead to ineffective, hard-to-achieve ways of working target.</w:t>
      </w:r>
      <w:r w:rsidR="00895576">
        <w:br/>
      </w:r>
      <w:r w:rsidR="1A2A97A5" w:rsidRPr="13E6D24F">
        <w:rPr>
          <w:rFonts w:ascii="Arial" w:eastAsia="Arial" w:hAnsi="Arial" w:cs="Arial"/>
          <w:sz w:val="24"/>
          <w:szCs w:val="24"/>
        </w:rPr>
        <w:t>Democratic leadership, sometimes referred to as participative leadership, is a style in which team members are included in decision-making procedures, transparent communication is encouraged, and a variety of viewpoints are valued. Higher levels of employee happiness and performance are promoted by this leadership style, which cultivates a collaborative environment.</w:t>
      </w:r>
      <w:r w:rsidR="2A5B8B8F" w:rsidRPr="13E6D24F">
        <w:rPr>
          <w:rFonts w:ascii="Arial" w:eastAsia="Arial" w:hAnsi="Arial" w:cs="Arial"/>
          <w:sz w:val="24"/>
          <w:szCs w:val="24"/>
        </w:rPr>
        <w:t xml:space="preserve"> (Bhatti, N</w:t>
      </w:r>
      <w:r w:rsidR="31044DD8" w:rsidRPr="13E6D24F">
        <w:rPr>
          <w:rFonts w:ascii="Arial" w:eastAsia="Arial" w:hAnsi="Arial" w:cs="Arial"/>
          <w:sz w:val="24"/>
          <w:szCs w:val="24"/>
        </w:rPr>
        <w:t>, 2012).</w:t>
      </w:r>
      <w:r w:rsidR="00895576">
        <w:br/>
      </w:r>
      <w:r w:rsidR="4034BDB2" w:rsidRPr="13E6D24F">
        <w:rPr>
          <w:rFonts w:ascii="Arial" w:eastAsia="Arial" w:hAnsi="Arial" w:cs="Arial"/>
          <w:sz w:val="24"/>
          <w:szCs w:val="24"/>
        </w:rPr>
        <w:t>Team members' professional and personal growth is encouraged by democratic leadership. Leaders assist their team members in developing their abilities, gaining confidence, and becoming ready for future leadership roles by including them in decision-making and assigning duties.</w:t>
      </w:r>
      <w:r w:rsidR="00895576">
        <w:br/>
      </w:r>
      <w:r w:rsidR="4034BDB2" w:rsidRPr="13E6D24F">
        <w:rPr>
          <w:rFonts w:ascii="Arial" w:eastAsia="Arial" w:hAnsi="Arial" w:cs="Arial"/>
          <w:sz w:val="24"/>
          <w:szCs w:val="24"/>
        </w:rPr>
        <w:t>According to Avolio and Bass (1995), democratic leadership promotes a collaborative and encouraging atmosphere that helps followers grow.</w:t>
      </w:r>
      <w:r w:rsidR="00895576">
        <w:br/>
      </w:r>
      <w:r w:rsidR="323E8DED" w:rsidRPr="13E6D24F">
        <w:rPr>
          <w:rFonts w:ascii="Arial" w:eastAsia="Arial" w:hAnsi="Arial" w:cs="Arial"/>
          <w:sz w:val="24"/>
          <w:szCs w:val="24"/>
        </w:rPr>
        <w:t>As part of the Senior Paramedic role</w:t>
      </w:r>
      <w:r w:rsidR="38E54FCC" w:rsidRPr="13E6D24F">
        <w:rPr>
          <w:rFonts w:ascii="Arial" w:eastAsia="Arial" w:hAnsi="Arial" w:cs="Arial"/>
          <w:sz w:val="24"/>
          <w:szCs w:val="24"/>
        </w:rPr>
        <w:t xml:space="preserve">, we facilitate the </w:t>
      </w:r>
      <w:r w:rsidR="47A90CBA" w:rsidRPr="13E6D24F">
        <w:rPr>
          <w:rFonts w:ascii="Arial" w:eastAsia="Arial" w:hAnsi="Arial" w:cs="Arial"/>
          <w:sz w:val="24"/>
          <w:szCs w:val="24"/>
        </w:rPr>
        <w:t xml:space="preserve">clinical development </w:t>
      </w:r>
      <w:r w:rsidR="40891109" w:rsidRPr="13E6D24F">
        <w:rPr>
          <w:rFonts w:ascii="Arial" w:eastAsia="Arial" w:hAnsi="Arial" w:cs="Arial"/>
          <w:sz w:val="24"/>
          <w:szCs w:val="24"/>
        </w:rPr>
        <w:t>of sta</w:t>
      </w:r>
      <w:r w:rsidR="52A334B5" w:rsidRPr="13E6D24F">
        <w:rPr>
          <w:rFonts w:ascii="Arial" w:eastAsia="Arial" w:hAnsi="Arial" w:cs="Arial"/>
          <w:sz w:val="24"/>
          <w:szCs w:val="24"/>
        </w:rPr>
        <w:t>ff</w:t>
      </w:r>
      <w:r w:rsidR="567F4434" w:rsidRPr="13E6D24F">
        <w:rPr>
          <w:rFonts w:ascii="Arial" w:eastAsia="Arial" w:hAnsi="Arial" w:cs="Arial"/>
          <w:sz w:val="24"/>
          <w:szCs w:val="24"/>
        </w:rPr>
        <w:t xml:space="preserve"> through clinical support, direction towards further learning outside the organisation </w:t>
      </w:r>
      <w:r w:rsidR="550B1AEF" w:rsidRPr="13E6D24F">
        <w:rPr>
          <w:rFonts w:ascii="Arial" w:eastAsia="Arial" w:hAnsi="Arial" w:cs="Arial"/>
          <w:sz w:val="24"/>
          <w:szCs w:val="24"/>
        </w:rPr>
        <w:t xml:space="preserve">and </w:t>
      </w:r>
      <w:r w:rsidR="5F08B126" w:rsidRPr="13E6D24F">
        <w:rPr>
          <w:rFonts w:ascii="Arial" w:eastAsia="Arial" w:hAnsi="Arial" w:cs="Arial"/>
          <w:sz w:val="24"/>
          <w:szCs w:val="24"/>
        </w:rPr>
        <w:t xml:space="preserve">workshops run by the Senior paramedic team. We </w:t>
      </w:r>
      <w:r w:rsidR="51382485" w:rsidRPr="13E6D24F">
        <w:rPr>
          <w:rFonts w:ascii="Arial" w:eastAsia="Arial" w:hAnsi="Arial" w:cs="Arial"/>
          <w:sz w:val="24"/>
          <w:szCs w:val="24"/>
        </w:rPr>
        <w:t>tend to cover areas or topics at the request of staff</w:t>
      </w:r>
      <w:r w:rsidR="0823BD30" w:rsidRPr="13E6D24F">
        <w:rPr>
          <w:rFonts w:ascii="Arial" w:eastAsia="Arial" w:hAnsi="Arial" w:cs="Arial"/>
          <w:sz w:val="24"/>
          <w:szCs w:val="24"/>
        </w:rPr>
        <w:t xml:space="preserve"> and make </w:t>
      </w:r>
      <w:r w:rsidR="253333B4" w:rsidRPr="13E6D24F">
        <w:rPr>
          <w:rFonts w:ascii="Arial" w:eastAsia="Arial" w:hAnsi="Arial" w:cs="Arial"/>
          <w:sz w:val="24"/>
          <w:szCs w:val="24"/>
        </w:rPr>
        <w:t xml:space="preserve">learning accessible for all </w:t>
      </w:r>
      <w:r w:rsidR="1D25B4FD" w:rsidRPr="13E6D24F">
        <w:rPr>
          <w:rFonts w:ascii="Arial" w:eastAsia="Arial" w:hAnsi="Arial" w:cs="Arial"/>
          <w:sz w:val="24"/>
          <w:szCs w:val="24"/>
        </w:rPr>
        <w:t xml:space="preserve">clinical </w:t>
      </w:r>
      <w:r w:rsidR="253333B4" w:rsidRPr="13E6D24F">
        <w:rPr>
          <w:rFonts w:ascii="Arial" w:eastAsia="Arial" w:hAnsi="Arial" w:cs="Arial"/>
          <w:sz w:val="24"/>
          <w:szCs w:val="24"/>
        </w:rPr>
        <w:t>grades</w:t>
      </w:r>
      <w:r w:rsidR="1D25B4FD" w:rsidRPr="13E6D24F">
        <w:rPr>
          <w:rFonts w:ascii="Arial" w:eastAsia="Arial" w:hAnsi="Arial" w:cs="Arial"/>
          <w:sz w:val="24"/>
          <w:szCs w:val="24"/>
        </w:rPr>
        <w:t xml:space="preserve"> and scopes of practices.</w:t>
      </w:r>
      <w:r w:rsidR="17146ECA" w:rsidRPr="13E6D24F">
        <w:rPr>
          <w:rFonts w:ascii="Arial" w:eastAsia="Arial" w:hAnsi="Arial" w:cs="Arial"/>
          <w:sz w:val="24"/>
          <w:szCs w:val="24"/>
        </w:rPr>
        <w:t xml:space="preserve"> </w:t>
      </w:r>
      <w:r w:rsidR="619932C2" w:rsidRPr="13E6D24F">
        <w:rPr>
          <w:rFonts w:ascii="Arial" w:eastAsia="Arial" w:hAnsi="Arial" w:cs="Arial"/>
          <w:sz w:val="24"/>
          <w:szCs w:val="24"/>
        </w:rPr>
        <w:t>Team members' ability and willingness to participate determine how well democratic leadership works. The advantages of this leadership style might not be completely realized if team members are not eager to participate or do not have the requisite abilities.</w:t>
      </w:r>
      <w:r w:rsidR="3BC07CE9" w:rsidRPr="13E6D24F">
        <w:rPr>
          <w:rFonts w:ascii="Arial" w:eastAsia="Arial" w:hAnsi="Arial" w:cs="Arial"/>
          <w:sz w:val="24"/>
          <w:szCs w:val="24"/>
        </w:rPr>
        <w:t xml:space="preserve"> (Gastil, J. (1994</w:t>
      </w:r>
      <w:r w:rsidR="3F49DEC5" w:rsidRPr="13E6D24F">
        <w:rPr>
          <w:rFonts w:ascii="Arial" w:eastAsia="Arial" w:hAnsi="Arial" w:cs="Arial"/>
          <w:sz w:val="24"/>
          <w:szCs w:val="24"/>
        </w:rPr>
        <w:t>)</w:t>
      </w:r>
      <w:r w:rsidR="700E2E9B" w:rsidRPr="13E6D24F">
        <w:rPr>
          <w:rFonts w:ascii="Arial" w:eastAsia="Arial" w:hAnsi="Arial" w:cs="Arial"/>
          <w:sz w:val="24"/>
          <w:szCs w:val="24"/>
        </w:rPr>
        <w:t>.</w:t>
      </w:r>
      <w:r w:rsidR="00895576">
        <w:br/>
      </w:r>
      <w:r w:rsidR="7DD95F83" w:rsidRPr="13E6D24F">
        <w:rPr>
          <w:rFonts w:ascii="Arial" w:eastAsia="Arial" w:hAnsi="Arial" w:cs="Arial"/>
          <w:sz w:val="24"/>
          <w:szCs w:val="24"/>
        </w:rPr>
        <w:t xml:space="preserve">Due to the </w:t>
      </w:r>
      <w:r w:rsidR="597EC295" w:rsidRPr="13E6D24F">
        <w:rPr>
          <w:rFonts w:ascii="Arial" w:eastAsia="Arial" w:hAnsi="Arial" w:cs="Arial"/>
          <w:sz w:val="24"/>
          <w:szCs w:val="24"/>
        </w:rPr>
        <w:t xml:space="preserve">changing nature of the </w:t>
      </w:r>
      <w:r w:rsidR="6CB6BBDF" w:rsidRPr="13E6D24F">
        <w:rPr>
          <w:rFonts w:ascii="Arial" w:eastAsia="Arial" w:hAnsi="Arial" w:cs="Arial"/>
          <w:sz w:val="24"/>
          <w:szCs w:val="24"/>
        </w:rPr>
        <w:t>emergency services</w:t>
      </w:r>
      <w:r w:rsidR="4BFA70F4" w:rsidRPr="13E6D24F">
        <w:rPr>
          <w:rFonts w:ascii="Arial" w:eastAsia="Arial" w:hAnsi="Arial" w:cs="Arial"/>
          <w:sz w:val="24"/>
          <w:szCs w:val="24"/>
        </w:rPr>
        <w:t xml:space="preserve"> work </w:t>
      </w:r>
      <w:r w:rsidR="09545B3B" w:rsidRPr="13E6D24F">
        <w:rPr>
          <w:rFonts w:ascii="Arial" w:eastAsia="Arial" w:hAnsi="Arial" w:cs="Arial"/>
          <w:sz w:val="24"/>
          <w:szCs w:val="24"/>
        </w:rPr>
        <w:t xml:space="preserve">environment </w:t>
      </w:r>
      <w:r w:rsidR="53F327A0" w:rsidRPr="13E6D24F">
        <w:rPr>
          <w:rFonts w:ascii="Arial" w:eastAsia="Arial" w:hAnsi="Arial" w:cs="Arial"/>
          <w:sz w:val="24"/>
          <w:szCs w:val="24"/>
        </w:rPr>
        <w:t>and multiple situational variations</w:t>
      </w:r>
      <w:r w:rsidR="5D573FA5" w:rsidRPr="13E6D24F">
        <w:rPr>
          <w:rFonts w:ascii="Arial" w:eastAsia="Arial" w:hAnsi="Arial" w:cs="Arial"/>
          <w:sz w:val="24"/>
          <w:szCs w:val="24"/>
        </w:rPr>
        <w:t xml:space="preserve">, I find my leadership style </w:t>
      </w:r>
      <w:r w:rsidR="2BE307D6" w:rsidRPr="13E6D24F">
        <w:rPr>
          <w:rFonts w:ascii="Arial" w:eastAsia="Arial" w:hAnsi="Arial" w:cs="Arial"/>
          <w:sz w:val="24"/>
          <w:szCs w:val="24"/>
        </w:rPr>
        <w:t>changes and adapts accordingly</w:t>
      </w:r>
      <w:r w:rsidR="25EF605C" w:rsidRPr="13E6D24F">
        <w:rPr>
          <w:rFonts w:ascii="Arial" w:eastAsia="Arial" w:hAnsi="Arial" w:cs="Arial"/>
          <w:sz w:val="24"/>
          <w:szCs w:val="24"/>
        </w:rPr>
        <w:t>. Predominantly</w:t>
      </w:r>
      <w:r w:rsidR="1411CDB5" w:rsidRPr="13E6D24F">
        <w:rPr>
          <w:rFonts w:ascii="Arial" w:eastAsia="Arial" w:hAnsi="Arial" w:cs="Arial"/>
          <w:sz w:val="24"/>
          <w:szCs w:val="24"/>
        </w:rPr>
        <w:t xml:space="preserve">, I would say I am a </w:t>
      </w:r>
      <w:r w:rsidR="1D11B554" w:rsidRPr="13E6D24F">
        <w:rPr>
          <w:rFonts w:ascii="Arial" w:eastAsia="Arial" w:hAnsi="Arial" w:cs="Arial"/>
          <w:sz w:val="24"/>
          <w:szCs w:val="24"/>
        </w:rPr>
        <w:t>democratic</w:t>
      </w:r>
      <w:r w:rsidR="1411CDB5" w:rsidRPr="13E6D24F">
        <w:rPr>
          <w:rFonts w:ascii="Arial" w:eastAsia="Arial" w:hAnsi="Arial" w:cs="Arial"/>
          <w:sz w:val="24"/>
          <w:szCs w:val="24"/>
        </w:rPr>
        <w:t xml:space="preserve"> leader</w:t>
      </w:r>
      <w:r w:rsidR="1D11B554" w:rsidRPr="13E6D24F">
        <w:rPr>
          <w:rFonts w:ascii="Arial" w:eastAsia="Arial" w:hAnsi="Arial" w:cs="Arial"/>
          <w:sz w:val="24"/>
          <w:szCs w:val="24"/>
        </w:rPr>
        <w:t xml:space="preserve"> due to my </w:t>
      </w:r>
      <w:r w:rsidR="33AA4B02" w:rsidRPr="13E6D24F">
        <w:rPr>
          <w:rFonts w:ascii="Arial" w:eastAsia="Arial" w:hAnsi="Arial" w:cs="Arial"/>
          <w:sz w:val="24"/>
          <w:szCs w:val="24"/>
        </w:rPr>
        <w:t>valued rapport with staff member</w:t>
      </w:r>
      <w:r w:rsidR="13DF6FE2" w:rsidRPr="13E6D24F">
        <w:rPr>
          <w:rFonts w:ascii="Arial" w:eastAsia="Arial" w:hAnsi="Arial" w:cs="Arial"/>
          <w:sz w:val="24"/>
          <w:szCs w:val="24"/>
        </w:rPr>
        <w:t>s</w:t>
      </w:r>
      <w:r w:rsidR="0C374DEF" w:rsidRPr="13E6D24F">
        <w:rPr>
          <w:rFonts w:ascii="Arial" w:eastAsia="Arial" w:hAnsi="Arial" w:cs="Arial"/>
          <w:sz w:val="24"/>
          <w:szCs w:val="24"/>
        </w:rPr>
        <w:t xml:space="preserve"> and </w:t>
      </w:r>
      <w:r w:rsidR="13DFF6AE" w:rsidRPr="13E6D24F">
        <w:rPr>
          <w:rFonts w:ascii="Arial" w:eastAsia="Arial" w:hAnsi="Arial" w:cs="Arial"/>
          <w:sz w:val="24"/>
          <w:szCs w:val="24"/>
        </w:rPr>
        <w:t>team approach to situatio</w:t>
      </w:r>
      <w:r w:rsidR="2195A593" w:rsidRPr="13E6D24F">
        <w:rPr>
          <w:rFonts w:ascii="Arial" w:eastAsia="Arial" w:hAnsi="Arial" w:cs="Arial"/>
          <w:sz w:val="24"/>
          <w:szCs w:val="24"/>
        </w:rPr>
        <w:t>ns</w:t>
      </w:r>
      <w:r w:rsidR="35378196" w:rsidRPr="13E6D24F">
        <w:rPr>
          <w:rFonts w:ascii="Arial" w:eastAsia="Arial" w:hAnsi="Arial" w:cs="Arial"/>
          <w:sz w:val="24"/>
          <w:szCs w:val="24"/>
        </w:rPr>
        <w:t xml:space="preserve">. </w:t>
      </w:r>
      <w:r w:rsidR="5DE5EBAB" w:rsidRPr="13E6D24F">
        <w:rPr>
          <w:rFonts w:ascii="Arial" w:eastAsia="Arial" w:hAnsi="Arial" w:cs="Arial"/>
          <w:sz w:val="24"/>
          <w:szCs w:val="24"/>
        </w:rPr>
        <w:t>However, depending on what situation is presented at the time I’ve found myself moving fluidly through the leadership styles</w:t>
      </w:r>
      <w:r w:rsidR="4696C239" w:rsidRPr="13E6D24F">
        <w:rPr>
          <w:rFonts w:ascii="Arial" w:eastAsia="Arial" w:hAnsi="Arial" w:cs="Arial"/>
          <w:sz w:val="24"/>
          <w:szCs w:val="24"/>
        </w:rPr>
        <w:t>.</w:t>
      </w:r>
      <w:r w:rsidR="3371EAA5" w:rsidRPr="13E6D24F">
        <w:rPr>
          <w:rFonts w:ascii="Arial" w:eastAsia="Arial" w:hAnsi="Arial" w:cs="Arial"/>
          <w:sz w:val="24"/>
          <w:szCs w:val="24"/>
        </w:rPr>
        <w:t xml:space="preserve"> Whilst working alongside </w:t>
      </w:r>
      <w:r w:rsidR="37B5D256" w:rsidRPr="13E6D24F">
        <w:rPr>
          <w:rFonts w:ascii="Arial" w:eastAsia="Arial" w:hAnsi="Arial" w:cs="Arial"/>
          <w:sz w:val="24"/>
          <w:szCs w:val="24"/>
        </w:rPr>
        <w:t>members of staff who work as a crew, I was able to take a step back</w:t>
      </w:r>
      <w:r w:rsidR="2638DE2D" w:rsidRPr="13E6D24F">
        <w:rPr>
          <w:rFonts w:ascii="Arial" w:eastAsia="Arial" w:hAnsi="Arial" w:cs="Arial"/>
          <w:sz w:val="24"/>
          <w:szCs w:val="24"/>
        </w:rPr>
        <w:t xml:space="preserve"> and </w:t>
      </w:r>
      <w:r w:rsidR="4AB786CF" w:rsidRPr="13E6D24F">
        <w:rPr>
          <w:rFonts w:ascii="Arial" w:eastAsia="Arial" w:hAnsi="Arial" w:cs="Arial"/>
          <w:sz w:val="24"/>
          <w:szCs w:val="24"/>
        </w:rPr>
        <w:t xml:space="preserve">assess clinical </w:t>
      </w:r>
      <w:r w:rsidR="296E1304" w:rsidRPr="13E6D24F">
        <w:rPr>
          <w:rFonts w:ascii="Arial" w:eastAsia="Arial" w:hAnsi="Arial" w:cs="Arial"/>
          <w:sz w:val="24"/>
          <w:szCs w:val="24"/>
        </w:rPr>
        <w:t>capability</w:t>
      </w:r>
      <w:r w:rsidR="4AB786CF" w:rsidRPr="13E6D24F">
        <w:rPr>
          <w:rFonts w:ascii="Arial" w:eastAsia="Arial" w:hAnsi="Arial" w:cs="Arial"/>
          <w:sz w:val="24"/>
          <w:szCs w:val="24"/>
        </w:rPr>
        <w:t xml:space="preserve"> with</w:t>
      </w:r>
      <w:r w:rsidR="296E1304" w:rsidRPr="13E6D24F">
        <w:rPr>
          <w:rFonts w:ascii="Arial" w:eastAsia="Arial" w:hAnsi="Arial" w:cs="Arial"/>
          <w:sz w:val="24"/>
          <w:szCs w:val="24"/>
        </w:rPr>
        <w:t xml:space="preserve"> a hands-off approach and step in only if necessary. This was beneficial as was able to see how the patient/situation would be managed if I was not present.</w:t>
      </w:r>
      <w:r w:rsidR="6EF52E77" w:rsidRPr="13E6D24F">
        <w:rPr>
          <w:rFonts w:ascii="Arial" w:eastAsia="Arial" w:hAnsi="Arial" w:cs="Arial"/>
          <w:sz w:val="24"/>
          <w:szCs w:val="24"/>
        </w:rPr>
        <w:t xml:space="preserve"> I was then able to feedback any positive or constructive criticism conducted afterwards in a debrief, this was to facilitate any learning to take place. I stated that</w:t>
      </w:r>
      <w:r w:rsidR="4E18A5D0" w:rsidRPr="13E6D24F">
        <w:rPr>
          <w:rFonts w:ascii="Arial" w:eastAsia="Arial" w:hAnsi="Arial" w:cs="Arial"/>
          <w:sz w:val="24"/>
          <w:szCs w:val="24"/>
        </w:rPr>
        <w:t xml:space="preserve"> this would be my approach at the start of the ride out shift so that any expectations from staff were managed </w:t>
      </w:r>
      <w:r w:rsidR="35C4FDC3" w:rsidRPr="13E6D24F">
        <w:rPr>
          <w:rFonts w:ascii="Arial" w:eastAsia="Arial" w:hAnsi="Arial" w:cs="Arial"/>
          <w:sz w:val="24"/>
          <w:szCs w:val="24"/>
        </w:rPr>
        <w:t xml:space="preserve">and communication was clear from the start. </w:t>
      </w:r>
      <w:r w:rsidR="00895576">
        <w:br/>
      </w:r>
      <w:r w:rsidR="00895576">
        <w:br/>
      </w:r>
      <w:r w:rsidR="6CEBD821" w:rsidRPr="13E6D24F">
        <w:rPr>
          <w:rFonts w:ascii="Arial" w:eastAsia="Arial" w:hAnsi="Arial" w:cs="Arial"/>
          <w:sz w:val="24"/>
          <w:szCs w:val="24"/>
        </w:rPr>
        <w:t xml:space="preserve">After exploring my leadership style, I was able to evaluate how to use it to implement positive change within my workplace. One effective framework for successfully managing organizational change is Kotter’s 8-Step Change Model. The steps in this model include: </w:t>
      </w:r>
      <w:r w:rsidR="00895576">
        <w:br/>
      </w:r>
      <w:r w:rsidR="6CEBD821" w:rsidRPr="13E6D24F">
        <w:rPr>
          <w:rFonts w:ascii="Arial" w:eastAsia="Arial" w:hAnsi="Arial" w:cs="Arial"/>
          <w:sz w:val="24"/>
          <w:szCs w:val="24"/>
        </w:rPr>
        <w:t>1. Create a sense of urgency - Explain why change is necessary. Additionally, a SWOT analysis is a useful tool for identifying key factors that impact a situation or incident (Forbes, 2022). This analysis covers strengths, weaknesses, opportunities, and threats.</w:t>
      </w:r>
    </w:p>
    <w:p w14:paraId="60147D92" w14:textId="1C510EC4" w:rsidR="00895576" w:rsidRPr="00DD6911" w:rsidRDefault="6CEBD821" w:rsidP="13E6D24F">
      <w:pPr>
        <w:spacing w:after="0" w:line="360" w:lineRule="auto"/>
        <w:rPr>
          <w:rFonts w:ascii="Arial" w:eastAsia="Arial" w:hAnsi="Arial" w:cs="Arial"/>
          <w:sz w:val="24"/>
          <w:szCs w:val="24"/>
        </w:rPr>
      </w:pPr>
      <w:r w:rsidRPr="13E6D24F">
        <w:rPr>
          <w:rFonts w:ascii="Arial" w:eastAsia="Arial" w:hAnsi="Arial" w:cs="Arial"/>
          <w:sz w:val="24"/>
          <w:szCs w:val="24"/>
        </w:rPr>
        <w:t xml:space="preserve">2. </w:t>
      </w:r>
      <w:r w:rsidR="4BA34F50" w:rsidRPr="13E6D24F">
        <w:rPr>
          <w:rFonts w:ascii="Arial" w:eastAsia="Arial" w:hAnsi="Arial" w:cs="Arial"/>
          <w:sz w:val="24"/>
          <w:szCs w:val="24"/>
        </w:rPr>
        <w:t>F</w:t>
      </w:r>
      <w:r w:rsidR="351D3994" w:rsidRPr="13E6D24F">
        <w:rPr>
          <w:rFonts w:ascii="Arial" w:eastAsia="Arial" w:hAnsi="Arial" w:cs="Arial"/>
          <w:sz w:val="24"/>
          <w:szCs w:val="24"/>
        </w:rPr>
        <w:t>orm a powerful coalition – Build a team to lead the change.</w:t>
      </w:r>
      <w:r w:rsidR="00895576">
        <w:br/>
      </w:r>
      <w:r w:rsidR="73A71D33" w:rsidRPr="13E6D24F">
        <w:rPr>
          <w:rFonts w:ascii="Arial" w:eastAsia="Arial" w:hAnsi="Arial" w:cs="Arial"/>
          <w:sz w:val="24"/>
          <w:szCs w:val="24"/>
        </w:rPr>
        <w:t xml:space="preserve">3. </w:t>
      </w:r>
      <w:r w:rsidR="351D3994" w:rsidRPr="13E6D24F">
        <w:rPr>
          <w:rFonts w:ascii="Arial" w:eastAsia="Arial" w:hAnsi="Arial" w:cs="Arial"/>
          <w:sz w:val="24"/>
          <w:szCs w:val="24"/>
        </w:rPr>
        <w:t>Create a vision for change – Define what the future will look like.</w:t>
      </w:r>
      <w:r w:rsidR="00895576">
        <w:br/>
      </w:r>
      <w:r w:rsidR="7819AF47" w:rsidRPr="13E6D24F">
        <w:rPr>
          <w:rFonts w:ascii="Arial" w:eastAsia="Arial" w:hAnsi="Arial" w:cs="Arial"/>
          <w:sz w:val="24"/>
          <w:szCs w:val="24"/>
        </w:rPr>
        <w:t xml:space="preserve">4. </w:t>
      </w:r>
      <w:r w:rsidR="351D3994" w:rsidRPr="13E6D24F">
        <w:rPr>
          <w:rFonts w:ascii="Arial" w:eastAsia="Arial" w:hAnsi="Arial" w:cs="Arial"/>
          <w:sz w:val="24"/>
          <w:szCs w:val="24"/>
        </w:rPr>
        <w:t>Communicate the vision – Make sure everyone understands the vision.</w:t>
      </w:r>
      <w:r w:rsidR="00895576">
        <w:br/>
      </w:r>
      <w:r w:rsidR="005E51E5" w:rsidRPr="13E6D24F">
        <w:rPr>
          <w:rFonts w:ascii="Arial" w:eastAsia="Arial" w:hAnsi="Arial" w:cs="Arial"/>
          <w:sz w:val="24"/>
          <w:szCs w:val="24"/>
        </w:rPr>
        <w:t xml:space="preserve">5. </w:t>
      </w:r>
      <w:r w:rsidR="351D3994" w:rsidRPr="13E6D24F">
        <w:rPr>
          <w:rFonts w:ascii="Arial" w:eastAsia="Arial" w:hAnsi="Arial" w:cs="Arial"/>
          <w:sz w:val="24"/>
          <w:szCs w:val="24"/>
        </w:rPr>
        <w:t>Remove obstacles – Address barriers that hinder progress.</w:t>
      </w:r>
      <w:r w:rsidR="00895576">
        <w:br/>
      </w:r>
      <w:r w:rsidR="4F652BE0" w:rsidRPr="13E6D24F">
        <w:rPr>
          <w:rFonts w:ascii="Arial" w:eastAsia="Arial" w:hAnsi="Arial" w:cs="Arial"/>
          <w:sz w:val="24"/>
          <w:szCs w:val="24"/>
        </w:rPr>
        <w:t xml:space="preserve">6. </w:t>
      </w:r>
      <w:r w:rsidR="351D3994" w:rsidRPr="13E6D24F">
        <w:rPr>
          <w:rFonts w:ascii="Arial" w:eastAsia="Arial" w:hAnsi="Arial" w:cs="Arial"/>
          <w:sz w:val="24"/>
          <w:szCs w:val="24"/>
        </w:rPr>
        <w:t>Create short-term wins – Celebrate early successes.</w:t>
      </w:r>
      <w:r w:rsidR="00895576">
        <w:br/>
      </w:r>
      <w:r w:rsidR="68AA2013" w:rsidRPr="13E6D24F">
        <w:rPr>
          <w:rFonts w:ascii="Arial" w:eastAsia="Arial" w:hAnsi="Arial" w:cs="Arial"/>
          <w:sz w:val="24"/>
          <w:szCs w:val="24"/>
        </w:rPr>
        <w:t xml:space="preserve">7. </w:t>
      </w:r>
      <w:r w:rsidR="351D3994" w:rsidRPr="13E6D24F">
        <w:rPr>
          <w:rFonts w:ascii="Arial" w:eastAsia="Arial" w:hAnsi="Arial" w:cs="Arial"/>
          <w:sz w:val="24"/>
          <w:szCs w:val="24"/>
        </w:rPr>
        <w:t>Build on the change – Expand and accelerate change efforts.</w:t>
      </w:r>
      <w:r w:rsidR="00895576">
        <w:br/>
      </w:r>
      <w:r w:rsidR="67B45B29" w:rsidRPr="13E6D24F">
        <w:rPr>
          <w:rFonts w:ascii="Arial" w:eastAsia="Arial" w:hAnsi="Arial" w:cs="Arial"/>
          <w:sz w:val="24"/>
          <w:szCs w:val="24"/>
        </w:rPr>
        <w:t xml:space="preserve">8. </w:t>
      </w:r>
      <w:r w:rsidR="351D3994" w:rsidRPr="13E6D24F">
        <w:rPr>
          <w:rFonts w:ascii="Arial" w:eastAsia="Arial" w:hAnsi="Arial" w:cs="Arial"/>
          <w:sz w:val="24"/>
          <w:szCs w:val="24"/>
        </w:rPr>
        <w:t>Anchor the changes – Integrate the changes into the organization’s culture.</w:t>
      </w:r>
    </w:p>
    <w:p w14:paraId="71AFE933" w14:textId="75EA4938" w:rsidR="00895576" w:rsidRPr="00DD6911" w:rsidRDefault="1AD6CA17" w:rsidP="13E6D24F">
      <w:pPr>
        <w:spacing w:before="240" w:line="360" w:lineRule="auto"/>
        <w:rPr>
          <w:rFonts w:ascii="Arial" w:eastAsia="Arial" w:hAnsi="Arial" w:cs="Arial"/>
          <w:sz w:val="24"/>
          <w:szCs w:val="24"/>
        </w:rPr>
      </w:pPr>
      <w:r w:rsidRPr="13E6D24F">
        <w:rPr>
          <w:rFonts w:ascii="Arial" w:eastAsia="Arial" w:hAnsi="Arial" w:cs="Arial"/>
          <w:sz w:val="24"/>
          <w:szCs w:val="24"/>
        </w:rPr>
        <w:t xml:space="preserve">Alternatively, Lewin’s 3-Step Change Model emphasizes the importance of understanding human behaviours and processes involved in implementing change effectively (Lewin, K. 1947). The model consists of three main stages: </w:t>
      </w:r>
      <w:r w:rsidR="00895576">
        <w:br/>
      </w:r>
      <w:r w:rsidRPr="13E6D24F">
        <w:rPr>
          <w:rFonts w:ascii="Arial" w:eastAsia="Arial" w:hAnsi="Arial" w:cs="Arial"/>
          <w:sz w:val="24"/>
          <w:szCs w:val="24"/>
        </w:rPr>
        <w:t xml:space="preserve">1. Unfreeze - this stage involves "unfreezing" the current mindset and behaviours that are deeply ingrained in the organization's culture. </w:t>
      </w:r>
      <w:r w:rsidR="00895576">
        <w:br/>
      </w:r>
      <w:r w:rsidR="12DCFC5F" w:rsidRPr="13E6D24F">
        <w:rPr>
          <w:rFonts w:ascii="Arial" w:eastAsia="Arial" w:hAnsi="Arial" w:cs="Arial"/>
          <w:sz w:val="24"/>
          <w:szCs w:val="24"/>
        </w:rPr>
        <w:t>The ambulance service may unfreeze by demonstrating the need for new technology to improve patient care, highlighting the risks of staying with outdated methods.</w:t>
      </w:r>
      <w:r w:rsidR="00895576">
        <w:br/>
      </w:r>
      <w:r w:rsidRPr="13E6D24F">
        <w:rPr>
          <w:rFonts w:ascii="Arial" w:eastAsia="Arial" w:hAnsi="Arial" w:cs="Arial"/>
          <w:sz w:val="24"/>
          <w:szCs w:val="24"/>
        </w:rPr>
        <w:t xml:space="preserve">2. Change (Transition) - In this stage, new ideas, behaviours, and ways of thinking are introduced. </w:t>
      </w:r>
      <w:r w:rsidR="6E4492DC" w:rsidRPr="13E6D24F">
        <w:rPr>
          <w:rFonts w:ascii="Arial" w:eastAsia="Arial" w:hAnsi="Arial" w:cs="Arial"/>
          <w:sz w:val="24"/>
          <w:szCs w:val="24"/>
        </w:rPr>
        <w:t>In the pre-hospital setting, this may involve implementing a new patient care protocol or training staff on a new electronic patient care record (ePCR) system.</w:t>
      </w:r>
      <w:r w:rsidR="00895576">
        <w:br/>
      </w:r>
      <w:r w:rsidRPr="13E6D24F">
        <w:rPr>
          <w:rFonts w:ascii="Arial" w:eastAsia="Arial" w:hAnsi="Arial" w:cs="Arial"/>
          <w:sz w:val="24"/>
          <w:szCs w:val="24"/>
        </w:rPr>
        <w:t>3. Refreeze - After the change has been implemented, the final step is to "refreeze" the new behaviours and processes, solidifying them within the organization.</w:t>
      </w:r>
      <w:r w:rsidR="00895576">
        <w:br/>
      </w:r>
      <w:r w:rsidR="670A2476" w:rsidRPr="13E6D24F">
        <w:rPr>
          <w:rFonts w:ascii="Arial" w:eastAsia="Arial" w:hAnsi="Arial" w:cs="Arial"/>
          <w:sz w:val="24"/>
          <w:szCs w:val="24"/>
        </w:rPr>
        <w:t>After the new ePCR system is fully implemented, the ambulance service may establish ongoing training and feedback mechanisms to ensure that staff continue to use it effectively</w:t>
      </w:r>
    </w:p>
    <w:p w14:paraId="6EEFA643" w14:textId="18049FD2" w:rsidR="00895576" w:rsidRPr="00DD6911" w:rsidRDefault="5DAC1A1C" w:rsidP="13E6D24F">
      <w:pPr>
        <w:spacing w:before="240" w:line="360" w:lineRule="auto"/>
        <w:rPr>
          <w:rFonts w:ascii="Arial" w:eastAsia="Arial" w:hAnsi="Arial" w:cs="Arial"/>
          <w:sz w:val="24"/>
          <w:szCs w:val="24"/>
        </w:rPr>
      </w:pPr>
      <w:r w:rsidRPr="13E6D24F">
        <w:rPr>
          <w:rFonts w:ascii="Arial" w:eastAsia="Arial" w:hAnsi="Arial" w:cs="Arial"/>
          <w:sz w:val="24"/>
          <w:szCs w:val="24"/>
        </w:rPr>
        <w:t>Kotter’s Change Model and Lewin’s Change Model offer different approaches to organizational change. Kotter’s model features an eight-step process that emphasizes the importance of urgency, strong leadership, and continuous improvement, with the goal of achieving long-term cultural integration. This model is particularly effective in</w:t>
      </w:r>
      <w:r w:rsidR="12D1297B" w:rsidRPr="13E6D24F">
        <w:rPr>
          <w:rFonts w:ascii="Arial" w:eastAsia="Arial" w:hAnsi="Arial" w:cs="Arial"/>
          <w:sz w:val="24"/>
          <w:szCs w:val="24"/>
        </w:rPr>
        <w:t xml:space="preserve"> </w:t>
      </w:r>
      <w:r w:rsidRPr="13E6D24F">
        <w:rPr>
          <w:rFonts w:ascii="Arial" w:eastAsia="Arial" w:hAnsi="Arial" w:cs="Arial"/>
          <w:sz w:val="24"/>
          <w:szCs w:val="24"/>
        </w:rPr>
        <w:t>dynamic, fast-paced environments and during digital transformations. On the other hand, Lewin’s model consists of three stages: unfreezing, changing, and refreezing. It focuses on preparing an organization for change, implementing the change itself, and then stabilizing the new state. Lewin’s model is more linear and is best suited for incremental changes in stable environments. While Kotter’s model is designed for ongoing adaptation, Lewin’s model is tailored for specific changes. The choice between these models depends on the organizational context, the scale of the change, and the nature of the industry: use Kotter’s model for continuous evolution and Lewin’s model for incremental, stabilizing changes in more static environments. (Chaudhary, S. 2024)</w:t>
      </w:r>
    </w:p>
    <w:p w14:paraId="0C2698F4" w14:textId="591CA2D3" w:rsidR="00895576" w:rsidRPr="00DD6911" w:rsidRDefault="2F474622" w:rsidP="13E6D24F">
      <w:pPr>
        <w:spacing w:before="240" w:line="360" w:lineRule="auto"/>
        <w:rPr>
          <w:rFonts w:ascii="Arial" w:eastAsia="Arial" w:hAnsi="Arial" w:cs="Arial"/>
          <w:sz w:val="24"/>
          <w:szCs w:val="24"/>
        </w:rPr>
      </w:pPr>
      <w:r w:rsidRPr="13E6D24F">
        <w:rPr>
          <w:rFonts w:ascii="Arial" w:eastAsia="Arial" w:hAnsi="Arial" w:cs="Arial"/>
          <w:sz w:val="24"/>
          <w:szCs w:val="24"/>
        </w:rPr>
        <w:t>Both Kotter's and Lewin’s models of change offer valuable insights for healthcare organizations aiming to manage change effectively. These models provide structured frameworks that help navigate the complexities of transformation. This is particularly important in healthcare, given its rapidly evolving nature, the need for patient-centred care, and the significance of workforce satisfaction.</w:t>
      </w:r>
    </w:p>
    <w:p w14:paraId="5D8EE0BF" w14:textId="2C087E98" w:rsidR="00895576" w:rsidRPr="00DD6911" w:rsidRDefault="2F0125F1" w:rsidP="13E6D24F">
      <w:pPr>
        <w:spacing w:before="240" w:line="360" w:lineRule="auto"/>
        <w:rPr>
          <w:rFonts w:ascii="Arial" w:eastAsia="Arial" w:hAnsi="Arial" w:cs="Arial"/>
          <w:sz w:val="24"/>
          <w:szCs w:val="24"/>
        </w:rPr>
      </w:pPr>
      <w:r w:rsidRPr="13E6D24F">
        <w:rPr>
          <w:rFonts w:ascii="Arial" w:eastAsia="Arial" w:hAnsi="Arial" w:cs="Arial"/>
          <w:sz w:val="24"/>
          <w:szCs w:val="24"/>
        </w:rPr>
        <w:t xml:space="preserve">Personally, I have concluded that using aspects from both change models would be beneficial and </w:t>
      </w:r>
      <w:r w:rsidR="2F2A1030" w:rsidRPr="13E6D24F">
        <w:rPr>
          <w:rFonts w:ascii="Arial" w:eastAsia="Arial" w:hAnsi="Arial" w:cs="Arial"/>
          <w:sz w:val="24"/>
          <w:szCs w:val="24"/>
        </w:rPr>
        <w:t>the two models could overlap in certain aspects to obtain and use the best qualities from both.</w:t>
      </w:r>
      <w:r w:rsidR="68572FBA" w:rsidRPr="13E6D24F">
        <w:rPr>
          <w:rFonts w:ascii="Arial" w:eastAsia="Arial" w:hAnsi="Arial" w:cs="Arial"/>
          <w:sz w:val="24"/>
          <w:szCs w:val="24"/>
        </w:rPr>
        <w:t xml:space="preserve"> Combining elements of Kotter's and Lewin's change models can provide a more effective strategy for managing change, particularly in complex environments such as healthcare. While both models are based on established principles of organizational change, they focus on different aspects. By blending their strengths, we can develop a more comprehensive and adaptable approach to change management.</w:t>
      </w:r>
    </w:p>
    <w:p w14:paraId="6FFED0AF" w14:textId="6A62AAF4" w:rsidR="00895576" w:rsidRPr="00DD6911" w:rsidRDefault="00895576" w:rsidP="13E6D24F">
      <w:pPr>
        <w:spacing w:before="240" w:line="360" w:lineRule="auto"/>
        <w:rPr>
          <w:rFonts w:ascii="Arial" w:eastAsia="Arial" w:hAnsi="Arial" w:cs="Arial"/>
          <w:color w:val="FF0000"/>
          <w:sz w:val="24"/>
          <w:szCs w:val="24"/>
        </w:rPr>
      </w:pPr>
    </w:p>
    <w:p w14:paraId="10256AF7" w14:textId="1AB34CC7" w:rsidR="04D85EDB" w:rsidRDefault="04D85EDB" w:rsidP="13E6D24F">
      <w:pPr>
        <w:spacing w:line="360" w:lineRule="auto"/>
        <w:rPr>
          <w:rFonts w:ascii="Arial" w:eastAsia="Arial" w:hAnsi="Arial" w:cs="Arial"/>
          <w:b/>
          <w:bCs/>
          <w:color w:val="333333"/>
          <w:sz w:val="24"/>
          <w:szCs w:val="24"/>
          <w:u w:val="single"/>
        </w:rPr>
      </w:pPr>
      <w:r>
        <w:br/>
      </w:r>
      <w:r w:rsidR="6EE9A79A" w:rsidRPr="13E6D24F">
        <w:rPr>
          <w:rFonts w:ascii="Arial" w:eastAsia="Arial" w:hAnsi="Arial" w:cs="Arial"/>
          <w:b/>
          <w:bCs/>
          <w:color w:val="333333"/>
          <w:sz w:val="24"/>
          <w:szCs w:val="24"/>
          <w:u w:val="single"/>
        </w:rPr>
        <w:t>Now What?</w:t>
      </w:r>
    </w:p>
    <w:p w14:paraId="7CC7A2B3" w14:textId="77777777" w:rsidR="00DC64EF" w:rsidRDefault="00DC64EF" w:rsidP="13E6D24F">
      <w:pPr>
        <w:spacing w:line="360" w:lineRule="auto"/>
        <w:rPr>
          <w:rFonts w:ascii="Arial" w:eastAsia="Arial" w:hAnsi="Arial" w:cs="Arial"/>
          <w:b/>
          <w:bCs/>
          <w:color w:val="333333"/>
          <w:sz w:val="24"/>
          <w:szCs w:val="24"/>
          <w:u w:val="single"/>
        </w:rPr>
      </w:pPr>
    </w:p>
    <w:p w14:paraId="5E6830D8" w14:textId="44C7DBCA" w:rsidR="00032C4C" w:rsidRPr="00032C4C" w:rsidRDefault="3E6EC346" w:rsidP="13E6D24F">
      <w:pPr>
        <w:spacing w:line="360" w:lineRule="auto"/>
        <w:rPr>
          <w:rFonts w:ascii="Arial" w:eastAsia="Arial" w:hAnsi="Arial" w:cs="Arial"/>
          <w:color w:val="333333"/>
          <w:sz w:val="24"/>
          <w:szCs w:val="24"/>
        </w:rPr>
      </w:pPr>
      <w:r w:rsidRPr="13E6D24F">
        <w:rPr>
          <w:rFonts w:ascii="Arial" w:eastAsia="Arial" w:hAnsi="Arial" w:cs="Arial"/>
          <w:color w:val="333333"/>
          <w:sz w:val="24"/>
          <w:szCs w:val="24"/>
        </w:rPr>
        <w:t xml:space="preserve">Having </w:t>
      </w:r>
      <w:r w:rsidR="6DB948D7" w:rsidRPr="13E6D24F">
        <w:rPr>
          <w:rFonts w:ascii="Arial" w:eastAsia="Arial" w:hAnsi="Arial" w:cs="Arial"/>
          <w:color w:val="333333"/>
          <w:sz w:val="24"/>
          <w:szCs w:val="24"/>
        </w:rPr>
        <w:t>reflected</w:t>
      </w:r>
      <w:r w:rsidR="45CAFF35" w:rsidRPr="13E6D24F">
        <w:rPr>
          <w:rFonts w:ascii="Arial" w:eastAsia="Arial" w:hAnsi="Arial" w:cs="Arial"/>
          <w:color w:val="333333"/>
          <w:sz w:val="24"/>
          <w:szCs w:val="24"/>
        </w:rPr>
        <w:t xml:space="preserve"> on my previous leadership experiences, I believe I can continue to grow as a leader in my current position and use the lessons I've learned about myself along the way.</w:t>
      </w:r>
      <w:r w:rsidR="00E562DB">
        <w:br/>
      </w:r>
      <w:r w:rsidR="1DD226C9" w:rsidRPr="13E6D24F">
        <w:rPr>
          <w:rFonts w:ascii="Arial" w:eastAsia="Arial" w:hAnsi="Arial" w:cs="Arial"/>
          <w:color w:val="333333"/>
          <w:sz w:val="24"/>
          <w:szCs w:val="24"/>
        </w:rPr>
        <w:t>Providing clinical leadership to paramedics and emergency medical technicians (EMTs) who deliver clinical care to patients in the prehospital setting is the primary goal of the SP position. Supporting clinical professionals in their efforts to enhance patient outcomes and clinical performance is the goal. Staff members "ride out" or observe throughout these shifts to do this. The SP position is mostly centred on patient interaction, and it is expected of us to give our patients the best care possible. We also make use of extra clinical expertise that makes it easier to provide patients who need it with improved care.</w:t>
      </w:r>
    </w:p>
    <w:p w14:paraId="453A29F5" w14:textId="6704C39D" w:rsidR="000E533A" w:rsidRPr="000E533A" w:rsidRDefault="34F4E970" w:rsidP="13E6D24F">
      <w:pPr>
        <w:spacing w:line="360" w:lineRule="auto"/>
        <w:rPr>
          <w:rFonts w:ascii="Arial" w:eastAsia="Arial" w:hAnsi="Arial" w:cs="Arial"/>
          <w:color w:val="333333"/>
          <w:sz w:val="24"/>
          <w:szCs w:val="24"/>
        </w:rPr>
      </w:pPr>
      <w:r w:rsidRPr="13E6D24F">
        <w:rPr>
          <w:rFonts w:ascii="Arial" w:eastAsia="Arial" w:hAnsi="Arial" w:cs="Arial"/>
          <w:color w:val="333333"/>
          <w:sz w:val="24"/>
          <w:szCs w:val="24"/>
        </w:rPr>
        <w:t>As a senior paramedic, I currently have the chance to directly impact others by utilizing the leadership approaches that I have learned and developed in past roles.</w:t>
      </w:r>
      <w:r w:rsidR="002D275D">
        <w:br/>
      </w:r>
      <w:r w:rsidR="2491BFCB" w:rsidRPr="13E6D24F">
        <w:rPr>
          <w:rFonts w:ascii="Arial" w:eastAsia="Arial" w:hAnsi="Arial" w:cs="Arial"/>
          <w:color w:val="333333"/>
          <w:sz w:val="24"/>
          <w:szCs w:val="24"/>
        </w:rPr>
        <w:t>My leadership skills are frequently used managing patient care on an ambulance with a staff member or on the scene where other clinicians are present.</w:t>
      </w:r>
      <w:r w:rsidR="002D275D">
        <w:br/>
      </w:r>
      <w:r w:rsidR="6A6AC984" w:rsidRPr="13E6D24F">
        <w:rPr>
          <w:rFonts w:ascii="Arial" w:eastAsia="Arial" w:hAnsi="Arial" w:cs="Arial"/>
          <w:color w:val="333333"/>
          <w:sz w:val="24"/>
          <w:szCs w:val="24"/>
        </w:rPr>
        <w:t>Now employed</w:t>
      </w:r>
      <w:r w:rsidR="78937F5E" w:rsidRPr="13E6D24F">
        <w:rPr>
          <w:rFonts w:ascii="Arial" w:eastAsia="Arial" w:hAnsi="Arial" w:cs="Arial"/>
          <w:color w:val="333333"/>
          <w:sz w:val="24"/>
          <w:szCs w:val="24"/>
        </w:rPr>
        <w:t xml:space="preserve"> as a senior paramedic and am enrolled in a postgraduate certificate program in leadership. </w:t>
      </w:r>
      <w:r w:rsidR="7BABF14A" w:rsidRPr="13E6D24F">
        <w:rPr>
          <w:rFonts w:ascii="Arial" w:eastAsia="Arial" w:hAnsi="Arial" w:cs="Arial"/>
          <w:color w:val="333333"/>
          <w:sz w:val="24"/>
          <w:szCs w:val="24"/>
        </w:rPr>
        <w:t>The main objective of the course is to enhance my professional practice through gaining an understanding of leadership through activities such as critical reflecting and evaluation.</w:t>
      </w:r>
      <w:r w:rsidR="002D275D">
        <w:br/>
      </w:r>
      <w:r w:rsidR="78937F5E" w:rsidRPr="13E6D24F">
        <w:rPr>
          <w:rFonts w:ascii="Arial" w:eastAsia="Arial" w:hAnsi="Arial" w:cs="Arial"/>
          <w:color w:val="333333"/>
          <w:sz w:val="24"/>
          <w:szCs w:val="24"/>
        </w:rPr>
        <w:t xml:space="preserve">This has given me the chance to complete an insights evaluator, which assesses my qualities and highlights my strengths and potential weaknesses that may affect my capacity to lead effectively (The Insights Group Ltd, 2021). </w:t>
      </w:r>
      <w:r w:rsidR="5CE163E2" w:rsidRPr="13E6D24F">
        <w:rPr>
          <w:rFonts w:ascii="Arial" w:eastAsia="Arial" w:hAnsi="Arial" w:cs="Arial"/>
          <w:color w:val="333333"/>
          <w:sz w:val="24"/>
          <w:szCs w:val="24"/>
        </w:rPr>
        <w:t>This education</w:t>
      </w:r>
      <w:r w:rsidR="78937F5E" w:rsidRPr="13E6D24F">
        <w:rPr>
          <w:rFonts w:ascii="Arial" w:eastAsia="Arial" w:hAnsi="Arial" w:cs="Arial"/>
          <w:color w:val="333333"/>
          <w:sz w:val="24"/>
          <w:szCs w:val="24"/>
        </w:rPr>
        <w:t xml:space="preserve"> has also given me the ability to assess and </w:t>
      </w:r>
      <w:r w:rsidR="6A6AC984" w:rsidRPr="13E6D24F">
        <w:rPr>
          <w:rFonts w:ascii="Arial" w:eastAsia="Arial" w:hAnsi="Arial" w:cs="Arial"/>
          <w:color w:val="333333"/>
          <w:sz w:val="24"/>
          <w:szCs w:val="24"/>
        </w:rPr>
        <w:t>analyse</w:t>
      </w:r>
      <w:r w:rsidR="78937F5E" w:rsidRPr="13E6D24F">
        <w:rPr>
          <w:rFonts w:ascii="Arial" w:eastAsia="Arial" w:hAnsi="Arial" w:cs="Arial"/>
          <w:color w:val="333333"/>
          <w:sz w:val="24"/>
          <w:szCs w:val="24"/>
        </w:rPr>
        <w:t xml:space="preserve"> theories of leadership and think back on strategies to make sure that the right kinds of leader-follower relationships develop and that both parties gain from them. By using the evaluator and thinking back on the situations I've talked about, I've been able to identify places where I could improve or at the very least acknowledge that I have limitations.</w:t>
      </w:r>
    </w:p>
    <w:p w14:paraId="7A8A128C" w14:textId="172F037B" w:rsidR="009C72E6" w:rsidRPr="009C72E6" w:rsidRDefault="424DF797" w:rsidP="13E6D24F">
      <w:pPr>
        <w:spacing w:line="360" w:lineRule="auto"/>
        <w:rPr>
          <w:rFonts w:ascii="Arial" w:eastAsia="Arial" w:hAnsi="Arial" w:cs="Arial"/>
          <w:color w:val="333333"/>
          <w:sz w:val="24"/>
          <w:szCs w:val="24"/>
        </w:rPr>
      </w:pPr>
      <w:r w:rsidRPr="13E6D24F">
        <w:rPr>
          <w:rFonts w:ascii="Arial" w:eastAsia="Arial" w:hAnsi="Arial" w:cs="Arial"/>
          <w:color w:val="333333"/>
          <w:sz w:val="24"/>
          <w:szCs w:val="24"/>
        </w:rPr>
        <w:t>Through in-person Continuous Professional Development (CPD) sessions, I would like to support staff growth and include topics that staff members wish to explore outside of the trust's mandated and statutory sessions. This will, in my opinion, promote staff engagement, help my team advance clinical competency, and foster and strengthen clinical leadership by holding them accountable for their education and clinical practice.</w:t>
      </w:r>
    </w:p>
    <w:p w14:paraId="69398EE2" w14:textId="4307D46C" w:rsidR="04D85EDB" w:rsidRDefault="04D85EDB" w:rsidP="13E6D24F">
      <w:pPr>
        <w:spacing w:line="360" w:lineRule="auto"/>
        <w:rPr>
          <w:rFonts w:ascii="Arial" w:eastAsia="Arial" w:hAnsi="Arial" w:cs="Arial"/>
          <w:sz w:val="24"/>
          <w:szCs w:val="24"/>
        </w:rPr>
      </w:pPr>
      <w:r>
        <w:br/>
      </w:r>
      <w:r w:rsidR="2FCDA6D4" w:rsidRPr="13E6D24F">
        <w:rPr>
          <w:rFonts w:ascii="Arial" w:eastAsia="Arial" w:hAnsi="Arial" w:cs="Arial"/>
          <w:color w:val="333333"/>
          <w:sz w:val="24"/>
          <w:szCs w:val="24"/>
        </w:rPr>
        <w:t xml:space="preserve">I have addressed </w:t>
      </w:r>
      <w:r w:rsidR="29A80F6E" w:rsidRPr="13E6D24F">
        <w:rPr>
          <w:rFonts w:ascii="Arial" w:eastAsia="Arial" w:hAnsi="Arial" w:cs="Arial"/>
          <w:color w:val="333333"/>
          <w:sz w:val="24"/>
          <w:szCs w:val="24"/>
        </w:rPr>
        <w:t>all</w:t>
      </w:r>
      <w:r w:rsidR="2FCDA6D4" w:rsidRPr="13E6D24F">
        <w:rPr>
          <w:rFonts w:ascii="Arial" w:eastAsia="Arial" w:hAnsi="Arial" w:cs="Arial"/>
          <w:color w:val="333333"/>
          <w:sz w:val="24"/>
          <w:szCs w:val="24"/>
        </w:rPr>
        <w:t xml:space="preserve"> these issues in my personal development plan </w:t>
      </w:r>
      <w:r w:rsidR="23FE2E5E" w:rsidRPr="13E6D24F">
        <w:rPr>
          <w:rFonts w:ascii="Arial" w:eastAsia="Arial" w:hAnsi="Arial" w:cs="Arial"/>
          <w:color w:val="333333"/>
          <w:sz w:val="24"/>
          <w:szCs w:val="24"/>
        </w:rPr>
        <w:t xml:space="preserve">(PDP) </w:t>
      </w:r>
      <w:r w:rsidR="2FCDA6D4" w:rsidRPr="13E6D24F">
        <w:rPr>
          <w:rFonts w:ascii="Arial" w:eastAsia="Arial" w:hAnsi="Arial" w:cs="Arial"/>
          <w:color w:val="333333"/>
          <w:sz w:val="24"/>
          <w:szCs w:val="24"/>
        </w:rPr>
        <w:t>which was a critical element of this reflective assignment see (Appendix 1).</w:t>
      </w:r>
      <w:r w:rsidR="18A8C94E" w:rsidRPr="13E6D24F">
        <w:rPr>
          <w:rFonts w:ascii="Arial" w:eastAsia="Arial" w:hAnsi="Arial" w:cs="Arial"/>
          <w:color w:val="333333"/>
          <w:sz w:val="24"/>
          <w:szCs w:val="24"/>
        </w:rPr>
        <w:t xml:space="preserve"> </w:t>
      </w:r>
      <w:r w:rsidR="51D68555" w:rsidRPr="13E6D24F">
        <w:rPr>
          <w:rFonts w:ascii="Arial" w:eastAsia="Arial" w:hAnsi="Arial" w:cs="Arial"/>
          <w:color w:val="333333"/>
          <w:sz w:val="24"/>
          <w:szCs w:val="24"/>
        </w:rPr>
        <w:t xml:space="preserve">A </w:t>
      </w:r>
      <w:r w:rsidR="74C6F297" w:rsidRPr="13E6D24F">
        <w:rPr>
          <w:rFonts w:ascii="Arial" w:eastAsia="Arial" w:hAnsi="Arial" w:cs="Arial"/>
          <w:color w:val="333333"/>
          <w:sz w:val="24"/>
          <w:szCs w:val="24"/>
        </w:rPr>
        <w:t>PDP</w:t>
      </w:r>
      <w:r w:rsidR="51D68555" w:rsidRPr="13E6D24F">
        <w:rPr>
          <w:rFonts w:ascii="Arial" w:eastAsia="Arial" w:hAnsi="Arial" w:cs="Arial"/>
          <w:color w:val="333333"/>
          <w:sz w:val="24"/>
          <w:szCs w:val="24"/>
        </w:rPr>
        <w:t xml:space="preserve"> is defined as is a structured, intentional process for self-reflection, goal setting, and planning for personal and professional growth.</w:t>
      </w:r>
      <w:r w:rsidR="138837C6" w:rsidRPr="13E6D24F">
        <w:rPr>
          <w:rFonts w:ascii="Arial" w:eastAsia="Arial" w:hAnsi="Arial" w:cs="Arial"/>
          <w:color w:val="333333"/>
          <w:sz w:val="24"/>
          <w:szCs w:val="24"/>
        </w:rPr>
        <w:t xml:space="preserve"> (Locke, E. A 2002).</w:t>
      </w:r>
      <w:r w:rsidR="3608C4D9" w:rsidRPr="13E6D24F">
        <w:rPr>
          <w:rFonts w:ascii="Arial" w:eastAsia="Arial" w:hAnsi="Arial" w:cs="Arial"/>
          <w:color w:val="333333"/>
          <w:sz w:val="24"/>
          <w:szCs w:val="24"/>
        </w:rPr>
        <w:t xml:space="preserve"> </w:t>
      </w:r>
      <w:r>
        <w:br/>
      </w:r>
      <w:r w:rsidR="60E82845" w:rsidRPr="13E6D24F">
        <w:rPr>
          <w:rFonts w:ascii="Arial" w:eastAsia="Arial" w:hAnsi="Arial" w:cs="Arial"/>
          <w:color w:val="333333"/>
          <w:sz w:val="24"/>
          <w:szCs w:val="24"/>
        </w:rPr>
        <w:t>A PDP includes the key elements: self-assessment of personal strengths and weaknesses, setting SMART goals, identifying developmental activities, setting timeframes and milestones, accessing resources and support, continually reviewing and reflecting, and applying continual improvements.</w:t>
      </w:r>
      <w:r w:rsidR="4B00A3EE" w:rsidRPr="13E6D24F">
        <w:rPr>
          <w:rFonts w:ascii="Arial" w:eastAsia="Arial" w:hAnsi="Arial" w:cs="Arial"/>
          <w:color w:val="333333"/>
          <w:sz w:val="24"/>
          <w:szCs w:val="24"/>
        </w:rPr>
        <w:t xml:space="preserve"> </w:t>
      </w:r>
      <w:r w:rsidR="4B00A3EE" w:rsidRPr="13E6D24F">
        <w:rPr>
          <w:rFonts w:ascii="Arial" w:eastAsia="Arial" w:hAnsi="Arial" w:cs="Arial"/>
          <w:sz w:val="24"/>
          <w:szCs w:val="24"/>
        </w:rPr>
        <w:t>Covey, S. R. (1989)</w:t>
      </w:r>
      <w:r w:rsidR="368953A0" w:rsidRPr="13E6D24F">
        <w:rPr>
          <w:rFonts w:ascii="Arial" w:eastAsia="Arial" w:hAnsi="Arial" w:cs="Arial"/>
          <w:sz w:val="24"/>
          <w:szCs w:val="24"/>
        </w:rPr>
        <w:t>.</w:t>
      </w:r>
      <w:r>
        <w:br/>
      </w:r>
      <w:r w:rsidR="638B8769" w:rsidRPr="13E6D24F">
        <w:rPr>
          <w:rFonts w:ascii="Arial" w:eastAsia="Arial" w:hAnsi="Arial" w:cs="Arial"/>
          <w:sz w:val="24"/>
          <w:szCs w:val="24"/>
        </w:rPr>
        <w:t>By following this Personal Development Plan, I will focus on enhancing my leadership skills, emotional intelligence, time management, and career advancement strategies. Setting clear goals, engaging in ongoing learning, and reflecting on my experiences will help ensure that my professional development aligns with my career aspirations and personal values. I will regularly update my progress, adapt based on feedback, and remain committed to my growth journey.</w:t>
      </w:r>
    </w:p>
    <w:p w14:paraId="644932A4" w14:textId="2064B83A" w:rsidR="04D85EDB" w:rsidRDefault="3608C4D9" w:rsidP="13E6D24F">
      <w:pPr>
        <w:spacing w:line="360" w:lineRule="auto"/>
        <w:rPr>
          <w:rFonts w:ascii="Arial" w:eastAsia="Arial" w:hAnsi="Arial" w:cs="Arial"/>
          <w:b/>
          <w:bCs/>
          <w:color w:val="333333"/>
          <w:sz w:val="24"/>
          <w:szCs w:val="24"/>
          <w:u w:val="single"/>
        </w:rPr>
      </w:pPr>
      <w:r w:rsidRPr="13E6D24F">
        <w:rPr>
          <w:rFonts w:ascii="Arial" w:eastAsia="Arial" w:hAnsi="Arial" w:cs="Arial"/>
          <w:color w:val="333333"/>
          <w:sz w:val="24"/>
          <w:szCs w:val="24"/>
        </w:rPr>
        <w:t xml:space="preserve">Using the PDP I can set SMART </w:t>
      </w:r>
      <w:r w:rsidR="7EEACAFF" w:rsidRPr="13E6D24F">
        <w:rPr>
          <w:rFonts w:ascii="Arial" w:eastAsia="Arial" w:hAnsi="Arial" w:cs="Arial"/>
          <w:color w:val="333333"/>
          <w:sz w:val="24"/>
          <w:szCs w:val="24"/>
        </w:rPr>
        <w:t>objectives</w:t>
      </w:r>
      <w:r w:rsidRPr="13E6D24F">
        <w:rPr>
          <w:rFonts w:ascii="Arial" w:eastAsia="Arial" w:hAnsi="Arial" w:cs="Arial"/>
          <w:color w:val="333333"/>
          <w:sz w:val="24"/>
          <w:szCs w:val="24"/>
        </w:rPr>
        <w:t xml:space="preserve"> to assist me achieving the desired outcomes</w:t>
      </w:r>
      <w:r w:rsidR="64DA8C79" w:rsidRPr="13E6D24F">
        <w:rPr>
          <w:rFonts w:ascii="Arial" w:eastAsia="Arial" w:hAnsi="Arial" w:cs="Arial"/>
          <w:color w:val="333333"/>
          <w:sz w:val="24"/>
          <w:szCs w:val="24"/>
        </w:rPr>
        <w:t>. SMART is an acronym that stands for Specific, Measurable, Achievable, Relevant, and Time-bound. It is a widely used framework for setting clear and actionable goals that are realistic, trackable, and motivating. (Doran, G.T 1981).</w:t>
      </w:r>
      <w:r w:rsidR="04D85EDB">
        <w:br/>
      </w:r>
      <w:r w:rsidR="353F8C48" w:rsidRPr="13E6D24F">
        <w:rPr>
          <w:rFonts w:ascii="Arial" w:eastAsia="Arial" w:hAnsi="Arial" w:cs="Arial"/>
          <w:color w:val="333333"/>
          <w:sz w:val="24"/>
          <w:szCs w:val="24"/>
        </w:rPr>
        <w:t>Mager et al, (1997) states that the SMART framework helps individuals and organizations set clear, unambiguous goals, which are essential for maintaining focus and direction. This was supported by Locke et al, (200</w:t>
      </w:r>
      <w:r w:rsidR="34CE0051" w:rsidRPr="13E6D24F">
        <w:rPr>
          <w:rFonts w:ascii="Arial" w:eastAsia="Arial" w:hAnsi="Arial" w:cs="Arial"/>
          <w:color w:val="333333"/>
          <w:sz w:val="24"/>
          <w:szCs w:val="24"/>
        </w:rPr>
        <w:t>2) who added that ‘</w:t>
      </w:r>
      <w:r w:rsidR="34CE0051" w:rsidRPr="13E6D24F">
        <w:rPr>
          <w:rFonts w:ascii="Arial" w:eastAsia="Arial" w:hAnsi="Arial" w:cs="Arial"/>
          <w:sz w:val="24"/>
          <w:szCs w:val="24"/>
        </w:rPr>
        <w:t>SMART objectives are measurable, they allow for regular tracking of progress, helping individuals and teams stay on course and make adjustments as needed.’</w:t>
      </w:r>
      <w:r w:rsidR="04D85EDB">
        <w:br/>
      </w:r>
      <w:r w:rsidR="63D72E8E" w:rsidRPr="13E6D24F">
        <w:rPr>
          <w:rFonts w:ascii="Arial" w:eastAsia="Arial" w:hAnsi="Arial" w:cs="Arial"/>
          <w:sz w:val="24"/>
          <w:szCs w:val="24"/>
        </w:rPr>
        <w:t>Some argue that the emphasis on time in the SMART framework can lead to focusing on short-term results at the expense of a broader, long-term strategic vision. Furthermore, the framework may be too rigid, particularly for creative or evolving projects where goals need to be adjusted over time.</w:t>
      </w:r>
    </w:p>
    <w:p w14:paraId="34CDC8A2" w14:textId="77777777" w:rsidR="00587840" w:rsidRDefault="04D85EDB" w:rsidP="13E6D24F">
      <w:pPr>
        <w:spacing w:line="360" w:lineRule="auto"/>
        <w:rPr>
          <w:rFonts w:ascii="Arial" w:eastAsia="Arial" w:hAnsi="Arial" w:cs="Arial"/>
          <w:b/>
          <w:bCs/>
          <w:color w:val="333333"/>
          <w:sz w:val="24"/>
          <w:szCs w:val="24"/>
          <w:u w:val="single"/>
        </w:rPr>
      </w:pPr>
      <w:r>
        <w:br/>
      </w:r>
    </w:p>
    <w:p w14:paraId="0D5F4004" w14:textId="0B5AC896" w:rsidR="04D85EDB" w:rsidRDefault="6EE9A79A" w:rsidP="13E6D24F">
      <w:pPr>
        <w:spacing w:line="360" w:lineRule="auto"/>
        <w:rPr>
          <w:rFonts w:ascii="Arial" w:eastAsia="Arial" w:hAnsi="Arial" w:cs="Arial"/>
          <w:b/>
          <w:bCs/>
          <w:color w:val="333333"/>
          <w:sz w:val="24"/>
          <w:szCs w:val="24"/>
          <w:u w:val="single"/>
        </w:rPr>
      </w:pPr>
      <w:r w:rsidRPr="13E6D24F">
        <w:rPr>
          <w:rFonts w:ascii="Arial" w:eastAsia="Arial" w:hAnsi="Arial" w:cs="Arial"/>
          <w:b/>
          <w:bCs/>
          <w:color w:val="333333"/>
          <w:sz w:val="24"/>
          <w:szCs w:val="24"/>
          <w:u w:val="single"/>
        </w:rPr>
        <w:t>Conclusion</w:t>
      </w:r>
    </w:p>
    <w:p w14:paraId="608B7B17" w14:textId="2F03B042" w:rsidR="62A579E5" w:rsidRDefault="62A579E5" w:rsidP="13E6D24F">
      <w:pPr>
        <w:spacing w:line="360" w:lineRule="auto"/>
        <w:rPr>
          <w:rFonts w:ascii="Arial" w:eastAsia="Arial" w:hAnsi="Arial" w:cs="Arial"/>
          <w:color w:val="333333"/>
          <w:sz w:val="24"/>
          <w:szCs w:val="24"/>
        </w:rPr>
      </w:pPr>
    </w:p>
    <w:p w14:paraId="7BE94484" w14:textId="701D4C6A" w:rsidR="62A579E5" w:rsidRDefault="324460F0" w:rsidP="13E6D24F">
      <w:pPr>
        <w:spacing w:after="0" w:line="360" w:lineRule="auto"/>
        <w:rPr>
          <w:rFonts w:ascii="Arial" w:eastAsia="Arial" w:hAnsi="Arial" w:cs="Arial"/>
          <w:sz w:val="24"/>
          <w:szCs w:val="24"/>
        </w:rPr>
      </w:pPr>
      <w:r w:rsidRPr="13E6D24F">
        <w:rPr>
          <w:rFonts w:ascii="Arial" w:eastAsia="Arial" w:hAnsi="Arial" w:cs="Arial"/>
          <w:sz w:val="24"/>
          <w:szCs w:val="24"/>
        </w:rPr>
        <w:t>Having worked through the reflective process, I have identified that my leadership weaknesses focus on my own understanding of leadership and my own moral belief about my ability to influence the people who I lead. I want to develop these weaknesses into strengths, so that I can refine my leadership abilities, supported by my stronger leadership traits so I can influence and encourage my staff to progress and enhance themselves and our organisation. Ultimately, I want to lead competent and compassionate staff.</w:t>
      </w:r>
      <w:r w:rsidR="62A579E5">
        <w:br/>
      </w:r>
      <w:r w:rsidR="4D1258FB" w:rsidRPr="13E6D24F">
        <w:rPr>
          <w:rFonts w:ascii="Arial" w:eastAsia="Arial" w:hAnsi="Arial" w:cs="Arial"/>
          <w:sz w:val="24"/>
          <w:szCs w:val="24"/>
        </w:rPr>
        <w:t>Democratic leadership fosters both positivity and promotes a positive ethical culture through self-awareness, balanced management, moral perspective, and transparency.</w:t>
      </w:r>
      <w:r w:rsidR="62A579E5">
        <w:br/>
      </w:r>
      <w:r w:rsidR="7702DC55" w:rsidRPr="13E6D24F">
        <w:rPr>
          <w:rFonts w:ascii="Arial" w:eastAsia="Arial" w:hAnsi="Arial" w:cs="Arial"/>
          <w:sz w:val="24"/>
          <w:szCs w:val="24"/>
        </w:rPr>
        <w:t xml:space="preserve">The self-awareness of </w:t>
      </w:r>
      <w:r w:rsidR="05B91005" w:rsidRPr="13E6D24F">
        <w:rPr>
          <w:rFonts w:ascii="Arial" w:eastAsia="Arial" w:hAnsi="Arial" w:cs="Arial"/>
          <w:sz w:val="24"/>
          <w:szCs w:val="24"/>
        </w:rPr>
        <w:t>a</w:t>
      </w:r>
      <w:r w:rsidR="7702DC55" w:rsidRPr="13E6D24F">
        <w:rPr>
          <w:rFonts w:ascii="Arial" w:eastAsia="Arial" w:hAnsi="Arial" w:cs="Arial"/>
          <w:sz w:val="24"/>
          <w:szCs w:val="24"/>
        </w:rPr>
        <w:t xml:space="preserve"> democratic leader embodies trust in personal values, feelings, motives, and cognitions, all of which have great influences over a leader’s feelings and behaviours. Authenticity can also encompass individuality and promotes self-esteem (Gatling, Castelli, and Cole, 2013). Authentic leadership refers to a leadership style by which a leader offers a sincere desire to understand their own leadership ability in order to serve others more effectively.</w:t>
      </w:r>
      <w:r w:rsidR="62A579E5">
        <w:br/>
      </w:r>
      <w:r w:rsidR="7B5098EC" w:rsidRPr="13E6D24F">
        <w:rPr>
          <w:rFonts w:ascii="Arial" w:eastAsia="Arial" w:hAnsi="Arial" w:cs="Arial"/>
          <w:sz w:val="24"/>
          <w:szCs w:val="24"/>
        </w:rPr>
        <w:t>Reflecting on my leadership journey has provided valuable insights into my strengths and areas for growth. I have realized the importance of clear communication, empathy, and adaptability in creating a positive environment and driving team success. By adopting leadership styles that align with my team's needs and the context in which we operate, I can more effectively influence outcomes and support others in achieving their goals. Additionally, I recognize my areas for improvement, such as conflict management and decision-making skills, which will guide my growth as a leader. I now understand that leadership is not a one-size-fits-all concept; rather, it is a dynamic process that requires continuous learning, self-awareness, and the ability to adapt to changing circumstances. As I move forward, I will strive to refine my leadership approach by seeking feedback, embracing challenges, and remaining open to new ideas and perspectives. This reflective exercise has strengthened my commitment to becoming a more effective, inclusive, and empathetic leader, and I am excited to apply these lessons in both my personal and professional life.</w:t>
      </w:r>
    </w:p>
    <w:p w14:paraId="6D07B421" w14:textId="0B668A00" w:rsidR="62A579E5" w:rsidRDefault="62A579E5" w:rsidP="13E6D24F">
      <w:pPr>
        <w:spacing w:after="0"/>
        <w:rPr>
          <w:rFonts w:ascii="Arial" w:eastAsia="Arial" w:hAnsi="Arial" w:cs="Arial"/>
          <w:b/>
          <w:bCs/>
          <w:sz w:val="24"/>
          <w:szCs w:val="24"/>
        </w:rPr>
      </w:pPr>
    </w:p>
    <w:p w14:paraId="32768B9C" w14:textId="6E9FE962" w:rsidR="62A579E5" w:rsidRDefault="62A579E5" w:rsidP="13E6D24F">
      <w:pPr>
        <w:shd w:val="clear" w:color="auto" w:fill="F5F5F5"/>
        <w:spacing w:after="0"/>
      </w:pPr>
    </w:p>
    <w:p w14:paraId="15D7DB38" w14:textId="3F58350F" w:rsidR="62A579E5" w:rsidRDefault="62A579E5" w:rsidP="13E6D24F">
      <w:pPr>
        <w:rPr>
          <w:rFonts w:ascii="Arial" w:eastAsia="Arial" w:hAnsi="Arial" w:cs="Arial"/>
          <w:color w:val="FF0000"/>
          <w:sz w:val="24"/>
          <w:szCs w:val="24"/>
        </w:rPr>
      </w:pPr>
    </w:p>
    <w:p w14:paraId="7887C20F" w14:textId="6F1955EF" w:rsidR="00D65F2D" w:rsidRDefault="00D65F2D" w:rsidP="13E6D24F">
      <w:pPr>
        <w:rPr>
          <w:rFonts w:ascii="Arial" w:eastAsia="Arial" w:hAnsi="Arial" w:cs="Arial"/>
          <w:b/>
          <w:bCs/>
          <w:color w:val="333333"/>
          <w:sz w:val="24"/>
          <w:szCs w:val="24"/>
          <w:u w:val="single"/>
        </w:rPr>
      </w:pPr>
    </w:p>
    <w:p w14:paraId="2AA2E145" w14:textId="4F3F0CEC" w:rsidR="00D65F2D" w:rsidRDefault="00D65F2D" w:rsidP="13E6D24F">
      <w:pPr>
        <w:rPr>
          <w:rFonts w:ascii="Arial" w:eastAsia="Arial" w:hAnsi="Arial" w:cs="Arial"/>
          <w:b/>
          <w:bCs/>
          <w:color w:val="333333"/>
          <w:sz w:val="24"/>
          <w:szCs w:val="24"/>
          <w:u w:val="single"/>
        </w:rPr>
      </w:pPr>
    </w:p>
    <w:p w14:paraId="5C577D53" w14:textId="1ACA3F71" w:rsidR="00D65F2D" w:rsidRDefault="00D65F2D" w:rsidP="13E6D24F">
      <w:pPr>
        <w:rPr>
          <w:rFonts w:ascii="Arial" w:eastAsia="Arial" w:hAnsi="Arial" w:cs="Arial"/>
          <w:b/>
          <w:bCs/>
          <w:color w:val="333333"/>
          <w:sz w:val="24"/>
          <w:szCs w:val="24"/>
          <w:u w:val="single"/>
        </w:rPr>
      </w:pPr>
    </w:p>
    <w:p w14:paraId="117C040F" w14:textId="77777777" w:rsidR="00587840" w:rsidRDefault="00587840" w:rsidP="13E6D24F">
      <w:pPr>
        <w:rPr>
          <w:rFonts w:ascii="Arial" w:eastAsia="Arial" w:hAnsi="Arial" w:cs="Arial"/>
          <w:b/>
          <w:bCs/>
          <w:color w:val="333333"/>
          <w:sz w:val="24"/>
          <w:szCs w:val="24"/>
          <w:u w:val="single"/>
        </w:rPr>
      </w:pPr>
    </w:p>
    <w:p w14:paraId="6CA1067C" w14:textId="77777777" w:rsidR="00587840" w:rsidRDefault="00587840" w:rsidP="13E6D24F">
      <w:pPr>
        <w:rPr>
          <w:rFonts w:ascii="Arial" w:eastAsia="Arial" w:hAnsi="Arial" w:cs="Arial"/>
          <w:b/>
          <w:bCs/>
          <w:color w:val="333333"/>
          <w:sz w:val="24"/>
          <w:szCs w:val="24"/>
          <w:u w:val="single"/>
        </w:rPr>
      </w:pPr>
    </w:p>
    <w:p w14:paraId="4730D1F9" w14:textId="77777777" w:rsidR="00587840" w:rsidRDefault="00587840" w:rsidP="13E6D24F">
      <w:pPr>
        <w:rPr>
          <w:rFonts w:ascii="Arial" w:eastAsia="Arial" w:hAnsi="Arial" w:cs="Arial"/>
          <w:b/>
          <w:bCs/>
          <w:color w:val="333333"/>
          <w:sz w:val="24"/>
          <w:szCs w:val="24"/>
          <w:u w:val="single"/>
        </w:rPr>
      </w:pPr>
    </w:p>
    <w:p w14:paraId="4AAAAD40" w14:textId="77777777" w:rsidR="00587840" w:rsidRDefault="00587840" w:rsidP="13E6D24F">
      <w:pPr>
        <w:rPr>
          <w:rFonts w:ascii="Arial" w:eastAsia="Arial" w:hAnsi="Arial" w:cs="Arial"/>
          <w:b/>
          <w:bCs/>
          <w:color w:val="333333"/>
          <w:sz w:val="24"/>
          <w:szCs w:val="24"/>
          <w:u w:val="single"/>
        </w:rPr>
      </w:pPr>
    </w:p>
    <w:p w14:paraId="7C02E2A9" w14:textId="77777777" w:rsidR="00587840" w:rsidRDefault="00587840" w:rsidP="13E6D24F">
      <w:pPr>
        <w:rPr>
          <w:rFonts w:ascii="Arial" w:eastAsia="Arial" w:hAnsi="Arial" w:cs="Arial"/>
          <w:b/>
          <w:bCs/>
          <w:color w:val="333333"/>
          <w:sz w:val="24"/>
          <w:szCs w:val="24"/>
          <w:u w:val="single"/>
        </w:rPr>
      </w:pPr>
    </w:p>
    <w:p w14:paraId="469ECB65" w14:textId="77777777" w:rsidR="00587840" w:rsidRDefault="00587840" w:rsidP="13E6D24F">
      <w:pPr>
        <w:rPr>
          <w:rFonts w:ascii="Arial" w:eastAsia="Arial" w:hAnsi="Arial" w:cs="Arial"/>
          <w:b/>
          <w:bCs/>
          <w:color w:val="333333"/>
          <w:sz w:val="24"/>
          <w:szCs w:val="24"/>
          <w:u w:val="single"/>
        </w:rPr>
      </w:pPr>
    </w:p>
    <w:p w14:paraId="41B5A5C2" w14:textId="77777777" w:rsidR="00587840" w:rsidRDefault="00587840" w:rsidP="13E6D24F">
      <w:pPr>
        <w:rPr>
          <w:rFonts w:ascii="Arial" w:eastAsia="Arial" w:hAnsi="Arial" w:cs="Arial"/>
          <w:b/>
          <w:bCs/>
          <w:color w:val="333333"/>
          <w:sz w:val="24"/>
          <w:szCs w:val="24"/>
          <w:u w:val="single"/>
        </w:rPr>
      </w:pPr>
    </w:p>
    <w:p w14:paraId="7CB4C1A9" w14:textId="77777777" w:rsidR="00587840" w:rsidRDefault="00587840" w:rsidP="13E6D24F">
      <w:pPr>
        <w:rPr>
          <w:rFonts w:ascii="Arial" w:eastAsia="Arial" w:hAnsi="Arial" w:cs="Arial"/>
          <w:b/>
          <w:bCs/>
          <w:color w:val="333333"/>
          <w:sz w:val="24"/>
          <w:szCs w:val="24"/>
          <w:u w:val="single"/>
        </w:rPr>
      </w:pPr>
    </w:p>
    <w:p w14:paraId="01188E5F" w14:textId="77777777" w:rsidR="00587840" w:rsidRDefault="00587840" w:rsidP="13E6D24F">
      <w:pPr>
        <w:rPr>
          <w:rFonts w:ascii="Arial" w:eastAsia="Arial" w:hAnsi="Arial" w:cs="Arial"/>
          <w:b/>
          <w:bCs/>
          <w:color w:val="333333"/>
          <w:sz w:val="24"/>
          <w:szCs w:val="24"/>
          <w:u w:val="single"/>
        </w:rPr>
      </w:pPr>
    </w:p>
    <w:p w14:paraId="624B2FD1" w14:textId="77777777" w:rsidR="00587840" w:rsidRDefault="00587840" w:rsidP="13E6D24F">
      <w:pPr>
        <w:rPr>
          <w:rFonts w:ascii="Arial" w:eastAsia="Arial" w:hAnsi="Arial" w:cs="Arial"/>
          <w:b/>
          <w:bCs/>
          <w:color w:val="333333"/>
          <w:sz w:val="24"/>
          <w:szCs w:val="24"/>
          <w:u w:val="single"/>
        </w:rPr>
      </w:pPr>
    </w:p>
    <w:p w14:paraId="482BE895" w14:textId="77777777" w:rsidR="00587840" w:rsidRDefault="00587840" w:rsidP="13E6D24F">
      <w:pPr>
        <w:rPr>
          <w:rFonts w:ascii="Arial" w:eastAsia="Arial" w:hAnsi="Arial" w:cs="Arial"/>
          <w:b/>
          <w:bCs/>
          <w:color w:val="333333"/>
          <w:sz w:val="24"/>
          <w:szCs w:val="24"/>
          <w:u w:val="single"/>
        </w:rPr>
      </w:pPr>
    </w:p>
    <w:p w14:paraId="5E6DE57C" w14:textId="77777777" w:rsidR="00587840" w:rsidRDefault="00587840" w:rsidP="13E6D24F">
      <w:pPr>
        <w:rPr>
          <w:rFonts w:ascii="Arial" w:eastAsia="Arial" w:hAnsi="Arial" w:cs="Arial"/>
          <w:b/>
          <w:bCs/>
          <w:color w:val="333333"/>
          <w:sz w:val="24"/>
          <w:szCs w:val="24"/>
          <w:u w:val="single"/>
        </w:rPr>
      </w:pPr>
    </w:p>
    <w:p w14:paraId="4507ADF1" w14:textId="77777777" w:rsidR="00587840" w:rsidRDefault="00587840" w:rsidP="13E6D24F">
      <w:pPr>
        <w:rPr>
          <w:rFonts w:ascii="Arial" w:eastAsia="Arial" w:hAnsi="Arial" w:cs="Arial"/>
          <w:b/>
          <w:bCs/>
          <w:color w:val="333333"/>
          <w:sz w:val="24"/>
          <w:szCs w:val="24"/>
          <w:u w:val="single"/>
        </w:rPr>
      </w:pPr>
    </w:p>
    <w:p w14:paraId="31F056C2" w14:textId="77777777" w:rsidR="00587840" w:rsidRDefault="00587840" w:rsidP="13E6D24F">
      <w:pPr>
        <w:rPr>
          <w:rFonts w:ascii="Arial" w:eastAsia="Arial" w:hAnsi="Arial" w:cs="Arial"/>
          <w:b/>
          <w:bCs/>
          <w:color w:val="333333"/>
          <w:sz w:val="24"/>
          <w:szCs w:val="24"/>
          <w:u w:val="single"/>
        </w:rPr>
      </w:pPr>
    </w:p>
    <w:p w14:paraId="0164F8EA" w14:textId="77777777" w:rsidR="00587840" w:rsidRDefault="00587840" w:rsidP="13E6D24F">
      <w:pPr>
        <w:rPr>
          <w:rFonts w:ascii="Arial" w:eastAsia="Arial" w:hAnsi="Arial" w:cs="Arial"/>
          <w:b/>
          <w:bCs/>
          <w:color w:val="333333"/>
          <w:sz w:val="24"/>
          <w:szCs w:val="24"/>
          <w:u w:val="single"/>
        </w:rPr>
      </w:pPr>
    </w:p>
    <w:p w14:paraId="3B04F458" w14:textId="77777777" w:rsidR="00587840" w:rsidRDefault="00587840" w:rsidP="13E6D24F">
      <w:pPr>
        <w:rPr>
          <w:rFonts w:ascii="Arial" w:eastAsia="Arial" w:hAnsi="Arial" w:cs="Arial"/>
          <w:b/>
          <w:bCs/>
          <w:color w:val="333333"/>
          <w:sz w:val="24"/>
          <w:szCs w:val="24"/>
          <w:u w:val="single"/>
        </w:rPr>
      </w:pPr>
    </w:p>
    <w:p w14:paraId="5D3F317D" w14:textId="77777777" w:rsidR="00587840" w:rsidRDefault="00587840" w:rsidP="13E6D24F">
      <w:pPr>
        <w:rPr>
          <w:rFonts w:ascii="Arial" w:eastAsia="Arial" w:hAnsi="Arial" w:cs="Arial"/>
          <w:b/>
          <w:bCs/>
          <w:color w:val="333333"/>
          <w:sz w:val="24"/>
          <w:szCs w:val="24"/>
          <w:u w:val="single"/>
        </w:rPr>
      </w:pPr>
    </w:p>
    <w:p w14:paraId="130D7C33" w14:textId="77777777" w:rsidR="00587840" w:rsidRDefault="00587840" w:rsidP="13E6D24F">
      <w:pPr>
        <w:rPr>
          <w:rFonts w:ascii="Arial" w:eastAsia="Arial" w:hAnsi="Arial" w:cs="Arial"/>
          <w:b/>
          <w:bCs/>
          <w:color w:val="333333"/>
          <w:sz w:val="24"/>
          <w:szCs w:val="24"/>
          <w:u w:val="single"/>
        </w:rPr>
      </w:pPr>
    </w:p>
    <w:p w14:paraId="66F37164" w14:textId="77777777" w:rsidR="00587840" w:rsidRDefault="00587840" w:rsidP="13E6D24F">
      <w:pPr>
        <w:rPr>
          <w:rFonts w:ascii="Arial" w:eastAsia="Arial" w:hAnsi="Arial" w:cs="Arial"/>
          <w:b/>
          <w:bCs/>
          <w:color w:val="333333"/>
          <w:sz w:val="24"/>
          <w:szCs w:val="24"/>
          <w:u w:val="single"/>
        </w:rPr>
      </w:pPr>
    </w:p>
    <w:p w14:paraId="251A149B" w14:textId="4D71C1AE" w:rsidR="00D65F2D" w:rsidRDefault="5E486118" w:rsidP="384C20F9">
      <w:pPr>
        <w:rPr>
          <w:rFonts w:ascii="Arial" w:eastAsia="Arial" w:hAnsi="Arial" w:cs="Arial"/>
          <w:b/>
          <w:bCs/>
          <w:color w:val="333333"/>
          <w:sz w:val="24"/>
          <w:szCs w:val="24"/>
          <w:u w:val="single"/>
        </w:rPr>
      </w:pPr>
      <w:r w:rsidRPr="384C20F9">
        <w:rPr>
          <w:rFonts w:ascii="Arial" w:eastAsia="Arial" w:hAnsi="Arial" w:cs="Arial"/>
          <w:b/>
          <w:bCs/>
          <w:color w:val="333333"/>
          <w:sz w:val="24"/>
          <w:szCs w:val="24"/>
          <w:u w:val="single"/>
        </w:rPr>
        <w:t xml:space="preserve">References </w:t>
      </w:r>
    </w:p>
    <w:p w14:paraId="2C078E63" w14:textId="5E68DCA5" w:rsidR="00D65F2D" w:rsidRDefault="00D65F2D" w:rsidP="2D7B0A23"/>
    <w:p w14:paraId="12984564" w14:textId="5644F189" w:rsidR="00D3343A" w:rsidRPr="00F937FE" w:rsidRDefault="00D3343A" w:rsidP="13E6D24F">
      <w:pPr>
        <w:rPr>
          <w:rFonts w:ascii="Calibri" w:eastAsia="Calibri" w:hAnsi="Calibri" w:cs="Calibri"/>
          <w:color w:val="000000" w:themeColor="text1"/>
        </w:rPr>
      </w:pPr>
      <w:r w:rsidRPr="13E6D24F">
        <w:rPr>
          <w:rFonts w:ascii="Arial" w:eastAsia="Arial" w:hAnsi="Arial" w:cs="Arial"/>
          <w:sz w:val="24"/>
          <w:szCs w:val="24"/>
        </w:rPr>
        <w:t xml:space="preserve">"Long-Term Goal </w:t>
      </w:r>
      <w:r w:rsidR="00F937FE">
        <w:rPr>
          <w:rFonts w:ascii="Arial" w:eastAsia="Arial" w:hAnsi="Arial" w:cs="Arial"/>
          <w:sz w:val="24"/>
          <w:szCs w:val="24"/>
        </w:rPr>
        <w:t>Setting</w:t>
      </w:r>
      <w:r w:rsidRPr="13E6D24F">
        <w:rPr>
          <w:rFonts w:ascii="Arial" w:eastAsia="Arial" w:hAnsi="Arial" w:cs="Arial"/>
          <w:sz w:val="24"/>
          <w:szCs w:val="24"/>
        </w:rPr>
        <w:t xml:space="preserve"> and Performance," </w:t>
      </w:r>
      <w:r w:rsidRPr="13E6D24F">
        <w:rPr>
          <w:rFonts w:ascii="Arial" w:eastAsia="Arial" w:hAnsi="Arial" w:cs="Arial"/>
          <w:i/>
          <w:iCs/>
          <w:sz w:val="24"/>
          <w:szCs w:val="24"/>
        </w:rPr>
        <w:t>Journal of Organizational Behaviour</w:t>
      </w:r>
      <w:r w:rsidRPr="13E6D24F">
        <w:rPr>
          <w:rFonts w:ascii="Arial" w:eastAsia="Arial" w:hAnsi="Arial" w:cs="Arial"/>
          <w:sz w:val="24"/>
          <w:szCs w:val="24"/>
        </w:rPr>
        <w:t>, 2014.</w:t>
      </w:r>
      <w:r w:rsidR="00F937FE">
        <w:rPr>
          <w:rFonts w:ascii="Arial" w:eastAsia="Arial" w:hAnsi="Arial" w:cs="Arial"/>
          <w:sz w:val="24"/>
          <w:szCs w:val="24"/>
        </w:rPr>
        <w:br/>
      </w:r>
    </w:p>
    <w:p w14:paraId="76AACDD7" w14:textId="77777777" w:rsidR="00D3343A" w:rsidRDefault="00D3343A" w:rsidP="13E6D24F">
      <w:pPr>
        <w:rPr>
          <w:rFonts w:ascii="Arial" w:eastAsia="Arial" w:hAnsi="Arial" w:cs="Arial"/>
          <w:sz w:val="24"/>
          <w:szCs w:val="24"/>
        </w:rPr>
      </w:pPr>
      <w:r w:rsidRPr="13E6D24F">
        <w:rPr>
          <w:rFonts w:ascii="Arial" w:eastAsia="Arial" w:hAnsi="Arial" w:cs="Arial"/>
          <w:sz w:val="24"/>
          <w:szCs w:val="24"/>
        </w:rPr>
        <w:t>"Revisiting SMART Goals in Agile Project Management," Project Management Journal, 2016.</w:t>
      </w:r>
      <w:r>
        <w:br/>
      </w:r>
    </w:p>
    <w:p w14:paraId="11A79A02" w14:textId="77777777" w:rsidR="00D3343A" w:rsidRDefault="00D3343A" w:rsidP="13E6D24F">
      <w:pPr>
        <w:rPr>
          <w:rFonts w:ascii="Arial" w:eastAsia="Arial" w:hAnsi="Arial" w:cs="Arial"/>
          <w:sz w:val="24"/>
          <w:szCs w:val="24"/>
        </w:rPr>
      </w:pPr>
      <w:r w:rsidRPr="13E6D24F">
        <w:rPr>
          <w:rFonts w:ascii="Arial" w:eastAsia="Arial" w:hAnsi="Arial" w:cs="Arial"/>
          <w:color w:val="000000" w:themeColor="text1"/>
          <w:sz w:val="24"/>
          <w:szCs w:val="24"/>
        </w:rPr>
        <w:t>Arnold, K. and Connelly, C. (2013) ‘Transformational leadership and psychological well-being: effects on followers and leaders. In Lewis, R., Leonard, S. and Freedman, A. (eds.) The Wiley-Blackwell handbook of the psychology of leadership, change, and organizational development. Blackwell: Wiley, pp. 175-194.</w:t>
      </w:r>
      <w:r>
        <w:br/>
      </w:r>
    </w:p>
    <w:p w14:paraId="65CBFD97" w14:textId="1BCF26FD" w:rsidR="00D3343A" w:rsidRDefault="00D3343A" w:rsidP="2D7B0A23">
      <w:pPr>
        <w:rPr>
          <w:rFonts w:ascii="Arial" w:hAnsi="Arial" w:cs="Arial"/>
          <w:sz w:val="24"/>
          <w:szCs w:val="24"/>
        </w:rPr>
      </w:pPr>
      <w:r w:rsidRPr="13E6D24F">
        <w:rPr>
          <w:rFonts w:ascii="Arial" w:hAnsi="Arial" w:cs="Arial"/>
          <w:sz w:val="24"/>
          <w:szCs w:val="24"/>
        </w:rPr>
        <w:t>Avolio, B. J., &amp; Bass, B. M. (1995). Individual consideration viewed at multiple levels of analysis: A multi-level framework for examining the diffusion of transformational leadership. The Leadership Quarterly, 6(2), 199-218. doi:10.1016/1048-9843(95)90035-7.</w:t>
      </w:r>
      <w:r w:rsidR="00F937FE">
        <w:rPr>
          <w:rFonts w:ascii="Arial" w:hAnsi="Arial" w:cs="Arial"/>
          <w:sz w:val="24"/>
          <w:szCs w:val="24"/>
        </w:rPr>
        <w:br/>
      </w:r>
    </w:p>
    <w:p w14:paraId="5DCC72E7" w14:textId="77777777" w:rsidR="00D3343A" w:rsidRDefault="00D3343A" w:rsidP="13E6D24F">
      <w:r w:rsidRPr="13E6D24F">
        <w:rPr>
          <w:rFonts w:ascii="Arial" w:eastAsia="Arial" w:hAnsi="Arial" w:cs="Arial"/>
          <w:sz w:val="24"/>
          <w:szCs w:val="24"/>
        </w:rPr>
        <w:t xml:space="preserve">Avolio, B. J., Bass, B. M., &amp; Jung, D. I. (1999). </w:t>
      </w:r>
      <w:r w:rsidRPr="13E6D24F">
        <w:rPr>
          <w:rFonts w:ascii="Arial" w:eastAsia="Arial" w:hAnsi="Arial" w:cs="Arial"/>
          <w:i/>
          <w:iCs/>
          <w:sz w:val="24"/>
          <w:szCs w:val="24"/>
        </w:rPr>
        <w:t>Re-examining the components of transformational and transactional leadership using the Multifactor Leadership Questionnaire</w:t>
      </w:r>
      <w:r w:rsidRPr="13E6D24F">
        <w:rPr>
          <w:rFonts w:ascii="Arial" w:eastAsia="Arial" w:hAnsi="Arial" w:cs="Arial"/>
          <w:sz w:val="24"/>
          <w:szCs w:val="24"/>
        </w:rPr>
        <w:t>. Journal of Occupational and Organizational Psychology, 72(4), 441-462.</w:t>
      </w:r>
    </w:p>
    <w:p w14:paraId="0760FB16" w14:textId="75176623" w:rsidR="00D3343A" w:rsidRDefault="00D3343A" w:rsidP="2D7B0A23">
      <w:pPr>
        <w:rPr>
          <w:rFonts w:ascii="Arial" w:eastAsia="Arial" w:hAnsi="Arial" w:cs="Arial"/>
          <w:color w:val="000000" w:themeColor="text1"/>
          <w:sz w:val="24"/>
          <w:szCs w:val="24"/>
        </w:rPr>
      </w:pPr>
      <w:r>
        <w:br/>
      </w:r>
      <w:r w:rsidRPr="13E6D24F">
        <w:rPr>
          <w:rFonts w:ascii="Arial" w:eastAsia="Arial" w:hAnsi="Arial" w:cs="Arial"/>
          <w:color w:val="000000" w:themeColor="text1"/>
          <w:sz w:val="24"/>
          <w:szCs w:val="24"/>
        </w:rPr>
        <w:t xml:space="preserve">Baker, C. (2023) “Democratic Leadership Style: Characteristics, Pros and Cons.” Villanova University. </w:t>
      </w:r>
      <w:hyperlink r:id="rId11">
        <w:r w:rsidRPr="13E6D24F">
          <w:rPr>
            <w:rStyle w:val="Hyperlink"/>
            <w:rFonts w:ascii="Arial" w:eastAsia="Arial" w:hAnsi="Arial" w:cs="Arial"/>
            <w:sz w:val="24"/>
            <w:szCs w:val="24"/>
          </w:rPr>
          <w:t>https://www.villanovau.com/resources/leadership/democratic-leadership-style/</w:t>
        </w:r>
      </w:hyperlink>
      <w:r w:rsidRPr="13E6D24F">
        <w:rPr>
          <w:rFonts w:ascii="Arial" w:eastAsia="Arial" w:hAnsi="Arial" w:cs="Arial"/>
          <w:color w:val="000000" w:themeColor="text1"/>
          <w:sz w:val="24"/>
          <w:szCs w:val="24"/>
        </w:rPr>
        <w:t>.</w:t>
      </w:r>
      <w:r w:rsidR="00F937FE">
        <w:rPr>
          <w:rFonts w:ascii="Arial" w:eastAsia="Arial" w:hAnsi="Arial" w:cs="Arial"/>
          <w:color w:val="000000" w:themeColor="text1"/>
          <w:sz w:val="24"/>
          <w:szCs w:val="24"/>
        </w:rPr>
        <w:br/>
      </w:r>
    </w:p>
    <w:p w14:paraId="2E8D3570" w14:textId="3026A0EE" w:rsidR="00D3343A" w:rsidRDefault="00D3343A" w:rsidP="13E6D24F">
      <w:r w:rsidRPr="13E6D24F">
        <w:rPr>
          <w:rFonts w:ascii="Arial" w:eastAsia="Arial" w:hAnsi="Arial" w:cs="Arial"/>
          <w:sz w:val="24"/>
          <w:szCs w:val="24"/>
        </w:rPr>
        <w:t xml:space="preserve">Bass, B. M. (1990). </w:t>
      </w:r>
      <w:r w:rsidRPr="13E6D24F">
        <w:rPr>
          <w:rFonts w:ascii="Arial" w:eastAsia="Arial" w:hAnsi="Arial" w:cs="Arial"/>
          <w:i/>
          <w:iCs/>
          <w:sz w:val="24"/>
          <w:szCs w:val="24"/>
        </w:rPr>
        <w:t>Bass &amp; Stogdill's Handbook of Leadership: Theory, Research, and Managerial Applications</w:t>
      </w:r>
      <w:r w:rsidRPr="13E6D24F">
        <w:rPr>
          <w:rFonts w:ascii="Arial" w:eastAsia="Arial" w:hAnsi="Arial" w:cs="Arial"/>
          <w:sz w:val="24"/>
          <w:szCs w:val="24"/>
        </w:rPr>
        <w:t>. Free Press.</w:t>
      </w:r>
      <w:r>
        <w:rPr>
          <w:rFonts w:ascii="Arial" w:eastAsia="Arial" w:hAnsi="Arial" w:cs="Arial"/>
          <w:sz w:val="24"/>
          <w:szCs w:val="24"/>
        </w:rPr>
        <w:br/>
      </w:r>
    </w:p>
    <w:p w14:paraId="7A47D73C" w14:textId="5A41FA27" w:rsidR="00D3343A" w:rsidRDefault="00D3343A" w:rsidP="2D7B0A23">
      <w:pPr>
        <w:rPr>
          <w:rFonts w:ascii="Arial" w:eastAsia="Arial" w:hAnsi="Arial" w:cs="Arial"/>
          <w:color w:val="000000" w:themeColor="text1"/>
          <w:sz w:val="24"/>
          <w:szCs w:val="24"/>
          <w:lang w:val="en-US"/>
        </w:rPr>
      </w:pPr>
      <w:r w:rsidRPr="13E6D24F">
        <w:rPr>
          <w:rFonts w:ascii="Arial" w:eastAsia="Arial" w:hAnsi="Arial" w:cs="Arial"/>
          <w:color w:val="000000" w:themeColor="text1"/>
          <w:sz w:val="24"/>
          <w:szCs w:val="24"/>
        </w:rPr>
        <w:t>Bass, B.M. and Bass, R., 2009. The Bass handbook of leadership: Theory, research, and managerial applications. Simon and Schuster.</w:t>
      </w:r>
      <w:r>
        <w:rPr>
          <w:rFonts w:ascii="Arial" w:eastAsia="Arial" w:hAnsi="Arial" w:cs="Arial"/>
          <w:color w:val="000000" w:themeColor="text1"/>
          <w:sz w:val="24"/>
          <w:szCs w:val="24"/>
        </w:rPr>
        <w:br/>
      </w:r>
    </w:p>
    <w:p w14:paraId="311918ED" w14:textId="2F25DAA7" w:rsidR="00D3343A" w:rsidRDefault="00D3343A" w:rsidP="2D7B0A23">
      <w:pPr>
        <w:rPr>
          <w:rFonts w:ascii="Arial" w:hAnsi="Arial" w:cs="Arial"/>
          <w:sz w:val="24"/>
          <w:szCs w:val="24"/>
        </w:rPr>
      </w:pPr>
      <w:r w:rsidRPr="13E6D24F">
        <w:rPr>
          <w:rFonts w:ascii="Arial" w:hAnsi="Arial" w:cs="Arial"/>
          <w:sz w:val="24"/>
          <w:szCs w:val="24"/>
        </w:rPr>
        <w:t>Bhatti, N., Maitlo, G. M., Shaikh, N., Hashmi, M. A., &amp; Shaikh, F. M. (2012). The Impact of Autocratic and Democratic Leadership Style on Job Satisfaction. International Business Research, 5(2), 192-201. doi:10.5539/ibr.v5n2p192.</w:t>
      </w:r>
      <w:r>
        <w:rPr>
          <w:rFonts w:ascii="Arial" w:hAnsi="Arial" w:cs="Arial"/>
          <w:sz w:val="24"/>
          <w:szCs w:val="24"/>
        </w:rPr>
        <w:br/>
      </w:r>
    </w:p>
    <w:p w14:paraId="2ADE06F4" w14:textId="1DB64FB1" w:rsidR="00D3343A" w:rsidRDefault="00F937FE" w:rsidP="2D7B0A23">
      <w:pPr>
        <w:rPr>
          <w:rFonts w:ascii="Arial" w:hAnsi="Arial" w:cs="Arial"/>
          <w:sz w:val="24"/>
          <w:szCs w:val="24"/>
        </w:rPr>
      </w:pPr>
      <w:r>
        <w:rPr>
          <w:rFonts w:ascii="Arial" w:hAnsi="Arial" w:cs="Arial"/>
          <w:sz w:val="24"/>
          <w:szCs w:val="24"/>
        </w:rPr>
        <w:br/>
      </w:r>
      <w:r w:rsidR="00D3343A" w:rsidRPr="13E6D24F">
        <w:rPr>
          <w:rFonts w:ascii="Arial" w:hAnsi="Arial" w:cs="Arial"/>
          <w:sz w:val="24"/>
          <w:szCs w:val="24"/>
        </w:rPr>
        <w:t>Borton, T. (1970) Reach, Touch and Teach, London, Hutchinson.</w:t>
      </w:r>
      <w:r w:rsidR="00D3343A">
        <w:rPr>
          <w:rFonts w:ascii="Arial" w:hAnsi="Arial" w:cs="Arial"/>
          <w:sz w:val="24"/>
          <w:szCs w:val="24"/>
        </w:rPr>
        <w:br/>
      </w:r>
    </w:p>
    <w:p w14:paraId="22BD83BA" w14:textId="77777777" w:rsidR="00D3343A" w:rsidRDefault="00D3343A" w:rsidP="13E6D24F">
      <w:pPr>
        <w:rPr>
          <w:rFonts w:ascii="Arial" w:eastAsia="Arial" w:hAnsi="Arial" w:cs="Arial"/>
          <w:sz w:val="24"/>
          <w:szCs w:val="24"/>
        </w:rPr>
      </w:pPr>
      <w:r w:rsidRPr="13E6D24F">
        <w:rPr>
          <w:rFonts w:ascii="Arial" w:eastAsia="Arial" w:hAnsi="Arial" w:cs="Arial"/>
          <w:sz w:val="24"/>
          <w:szCs w:val="24"/>
        </w:rPr>
        <w:t>Chaudhary, S. (2024) Kotter's 8 Step Change Model - Principles, Examples, &amp; pros/Cons.</w:t>
      </w:r>
      <w:r>
        <w:br/>
      </w:r>
    </w:p>
    <w:p w14:paraId="5B733C2D" w14:textId="6D11559B" w:rsidR="00D3343A" w:rsidRDefault="00D3343A" w:rsidP="13E6D24F">
      <w:r w:rsidRPr="13E6D24F">
        <w:rPr>
          <w:rFonts w:ascii="Arial" w:eastAsia="Arial" w:hAnsi="Arial" w:cs="Arial"/>
          <w:sz w:val="24"/>
          <w:szCs w:val="24"/>
        </w:rPr>
        <w:t xml:space="preserve">Covey, S. R. (1989). </w:t>
      </w:r>
      <w:r w:rsidRPr="13E6D24F">
        <w:rPr>
          <w:rFonts w:ascii="Arial" w:eastAsia="Arial" w:hAnsi="Arial" w:cs="Arial"/>
          <w:i/>
          <w:iCs/>
          <w:sz w:val="24"/>
          <w:szCs w:val="24"/>
        </w:rPr>
        <w:t>The 7 Habits of Highly Effective People: Powerful Lessons in Personal Change</w:t>
      </w:r>
      <w:r w:rsidRPr="13E6D24F">
        <w:rPr>
          <w:rFonts w:ascii="Arial" w:eastAsia="Arial" w:hAnsi="Arial" w:cs="Arial"/>
          <w:sz w:val="24"/>
          <w:szCs w:val="24"/>
        </w:rPr>
        <w:t>. Free Press.</w:t>
      </w:r>
      <w:r>
        <w:rPr>
          <w:rFonts w:ascii="Arial" w:eastAsia="Arial" w:hAnsi="Arial" w:cs="Arial"/>
          <w:sz w:val="24"/>
          <w:szCs w:val="24"/>
        </w:rPr>
        <w:br/>
      </w:r>
    </w:p>
    <w:p w14:paraId="6ED880BB" w14:textId="35311302" w:rsidR="00D3343A" w:rsidRDefault="00D3343A" w:rsidP="2D7B0A23">
      <w:pPr>
        <w:rPr>
          <w:rFonts w:ascii="Arial" w:hAnsi="Arial" w:cs="Arial"/>
          <w:sz w:val="24"/>
          <w:szCs w:val="24"/>
        </w:rPr>
      </w:pPr>
      <w:r w:rsidRPr="13E6D24F">
        <w:rPr>
          <w:rFonts w:ascii="Arial" w:hAnsi="Arial" w:cs="Arial"/>
          <w:sz w:val="24"/>
          <w:szCs w:val="24"/>
        </w:rPr>
        <w:t>Daudelin, M. W. (1996). Learning from experience through reflection. Organizational Dynamics, 24(3), 36-48. doi:10.1016/S0090-2616(96)90004-2.</w:t>
      </w:r>
      <w:r>
        <w:rPr>
          <w:rFonts w:ascii="Arial" w:hAnsi="Arial" w:cs="Arial"/>
          <w:sz w:val="24"/>
          <w:szCs w:val="24"/>
        </w:rPr>
        <w:br/>
      </w:r>
    </w:p>
    <w:p w14:paraId="02CF85D7" w14:textId="6603A72B" w:rsidR="00D3343A" w:rsidRDefault="00D3343A" w:rsidP="13E6D24F">
      <w:r w:rsidRPr="13E6D24F">
        <w:rPr>
          <w:rFonts w:ascii="Arial" w:eastAsia="Arial" w:hAnsi="Arial" w:cs="Arial"/>
          <w:sz w:val="24"/>
          <w:szCs w:val="24"/>
        </w:rPr>
        <w:t>DiAngelo, M., Geiger, M., &amp; Araujo, T. (2020). The Role of Communication in Healthcare. This study explores the role of communication in building an effective organizational culture, particularly in healthcare environments, highlighting its impact on patient safety and care quality.</w:t>
      </w:r>
      <w:r>
        <w:rPr>
          <w:rFonts w:ascii="Arial" w:eastAsia="Arial" w:hAnsi="Arial" w:cs="Arial"/>
          <w:sz w:val="24"/>
          <w:szCs w:val="24"/>
        </w:rPr>
        <w:br/>
      </w:r>
    </w:p>
    <w:p w14:paraId="6E4E3EFA" w14:textId="36B30D44" w:rsidR="00D3343A" w:rsidRPr="001A1DE6" w:rsidRDefault="00D3343A" w:rsidP="2D7B0A23">
      <w:pPr>
        <w:rPr>
          <w:rFonts w:ascii="Arial" w:eastAsia="Calibri" w:hAnsi="Arial" w:cs="Arial"/>
          <w:sz w:val="24"/>
          <w:szCs w:val="24"/>
        </w:rPr>
      </w:pPr>
      <w:r w:rsidRPr="13E6D24F">
        <w:rPr>
          <w:rFonts w:ascii="Arial" w:eastAsia="Calibri" w:hAnsi="Arial" w:cs="Arial"/>
          <w:sz w:val="24"/>
          <w:szCs w:val="24"/>
        </w:rPr>
        <w:t>Dolan, G. and Naidu, Y., 2013. Hooked: how leaders connect, engage</w:t>
      </w:r>
      <w:r>
        <w:rPr>
          <w:rFonts w:ascii="Arial" w:eastAsia="Calibri" w:hAnsi="Arial" w:cs="Arial"/>
          <w:sz w:val="24"/>
          <w:szCs w:val="24"/>
        </w:rPr>
        <w:t>,</w:t>
      </w:r>
      <w:r w:rsidRPr="13E6D24F">
        <w:rPr>
          <w:rFonts w:ascii="Arial" w:eastAsia="Calibri" w:hAnsi="Arial" w:cs="Arial"/>
          <w:sz w:val="24"/>
          <w:szCs w:val="24"/>
        </w:rPr>
        <w:t xml:space="preserve"> and inspire with storytelling. John Wiley &amp; Sons.</w:t>
      </w:r>
    </w:p>
    <w:p w14:paraId="18F47272" w14:textId="2E07D591" w:rsidR="00D3343A" w:rsidRDefault="00D3343A" w:rsidP="13E6D24F">
      <w:pPr>
        <w:rPr>
          <w:rFonts w:ascii="Arial" w:eastAsia="Arial" w:hAnsi="Arial" w:cs="Arial"/>
          <w:sz w:val="24"/>
          <w:szCs w:val="24"/>
        </w:rPr>
      </w:pPr>
      <w:r>
        <w:br/>
      </w:r>
      <w:r w:rsidRPr="13E6D24F">
        <w:rPr>
          <w:rFonts w:ascii="Arial" w:eastAsia="Arial" w:hAnsi="Arial" w:cs="Arial"/>
          <w:sz w:val="24"/>
          <w:szCs w:val="24"/>
        </w:rPr>
        <w:t xml:space="preserve">Doran, G. T. (1981). "There's a S.M.A.R.T. Way to Write Management's Goals and Objectives." </w:t>
      </w:r>
      <w:r w:rsidRPr="13E6D24F">
        <w:rPr>
          <w:rFonts w:ascii="Arial" w:eastAsia="Arial" w:hAnsi="Arial" w:cs="Arial"/>
          <w:i/>
          <w:iCs/>
          <w:sz w:val="24"/>
          <w:szCs w:val="24"/>
        </w:rPr>
        <w:t>Management Review</w:t>
      </w:r>
      <w:r w:rsidRPr="13E6D24F">
        <w:rPr>
          <w:rFonts w:ascii="Arial" w:eastAsia="Arial" w:hAnsi="Arial" w:cs="Arial"/>
          <w:sz w:val="24"/>
          <w:szCs w:val="24"/>
        </w:rPr>
        <w:t>, 70(11), 35–36.</w:t>
      </w:r>
      <w:r>
        <w:br/>
      </w:r>
      <w:r>
        <w:br/>
      </w:r>
      <w:r>
        <w:br/>
      </w:r>
      <w:r w:rsidRPr="13E6D24F">
        <w:rPr>
          <w:rFonts w:ascii="Arial" w:eastAsia="Arial" w:hAnsi="Arial" w:cs="Arial"/>
          <w:i/>
          <w:iCs/>
          <w:sz w:val="24"/>
          <w:szCs w:val="24"/>
        </w:rPr>
        <w:t>Forbes</w:t>
      </w:r>
      <w:r w:rsidRPr="13E6D24F">
        <w:rPr>
          <w:rFonts w:ascii="Arial" w:eastAsia="Arial" w:hAnsi="Arial" w:cs="Arial"/>
          <w:sz w:val="24"/>
          <w:szCs w:val="24"/>
        </w:rPr>
        <w:t>, 2022. "Brand Recognition Strategies for Startups"</w:t>
      </w:r>
      <w:r>
        <w:br/>
      </w:r>
      <w:r>
        <w:br/>
      </w:r>
    </w:p>
    <w:p w14:paraId="7E860979" w14:textId="4E8F2ECF" w:rsidR="00D3343A" w:rsidRDefault="00D3343A" w:rsidP="13E6D24F">
      <w:pPr>
        <w:rPr>
          <w:rFonts w:ascii="Arial" w:hAnsi="Arial" w:cs="Arial"/>
          <w:sz w:val="24"/>
          <w:szCs w:val="24"/>
        </w:rPr>
      </w:pPr>
      <w:r w:rsidRPr="13E6D24F">
        <w:rPr>
          <w:rFonts w:ascii="Arial" w:hAnsi="Arial" w:cs="Arial"/>
          <w:sz w:val="24"/>
          <w:szCs w:val="24"/>
        </w:rPr>
        <w:t>Gastil, J. (1994). A Definition and Illustration of Democratic Leadership. Human Relations, 47(8), 953-975. doi:10.1177/001872679404700805.</w:t>
      </w:r>
      <w:r>
        <w:rPr>
          <w:rFonts w:ascii="Arial" w:hAnsi="Arial" w:cs="Arial"/>
          <w:sz w:val="24"/>
          <w:szCs w:val="24"/>
        </w:rPr>
        <w:br/>
      </w:r>
      <w:r>
        <w:rPr>
          <w:rFonts w:ascii="Arial" w:hAnsi="Arial" w:cs="Arial"/>
          <w:sz w:val="24"/>
          <w:szCs w:val="24"/>
        </w:rPr>
        <w:br/>
      </w:r>
      <w:r>
        <w:rPr>
          <w:rFonts w:ascii="Arial" w:hAnsi="Arial" w:cs="Arial"/>
          <w:sz w:val="24"/>
          <w:szCs w:val="24"/>
        </w:rPr>
        <w:br/>
      </w:r>
      <w:r w:rsidRPr="13E6D24F">
        <w:rPr>
          <w:rFonts w:ascii="Arial" w:hAnsi="Arial" w:cs="Arial"/>
          <w:sz w:val="24"/>
          <w:szCs w:val="24"/>
        </w:rPr>
        <w:t>Gatling, A., Castelli, P. and Cole, M., 2013. Authentic Leadership: The Role of Self-Awareness in Promoting Coaching Effectiveness. Asia-Pacific Journal of Management Research and Innovation, [online] 9(4), pp.337-347. Available at: &lt;https://journals.sagepub.com/doi/full/10.1177/2319510X14523097&gt; [Accessed 7 February 2025].</w:t>
      </w:r>
      <w:r>
        <w:rPr>
          <w:rFonts w:ascii="Arial" w:hAnsi="Arial" w:cs="Arial"/>
          <w:sz w:val="24"/>
          <w:szCs w:val="24"/>
        </w:rPr>
        <w:br/>
      </w:r>
    </w:p>
    <w:p w14:paraId="7726527A" w14:textId="77777777" w:rsidR="00D3343A" w:rsidRPr="00704620" w:rsidRDefault="00D3343A" w:rsidP="2D7B0A23">
      <w:pPr>
        <w:rPr>
          <w:rFonts w:ascii="Arial" w:hAnsi="Arial" w:cs="Arial"/>
          <w:sz w:val="24"/>
          <w:szCs w:val="24"/>
        </w:rPr>
      </w:pPr>
      <w:r w:rsidRPr="13E6D24F">
        <w:rPr>
          <w:rFonts w:ascii="Arial" w:hAnsi="Arial" w:cs="Arial"/>
          <w:sz w:val="24"/>
          <w:szCs w:val="24"/>
        </w:rPr>
        <w:t>Goleman, D. (1995). Emotional Intelligence: Why It Can Matter More Than IQ. Bantam Books.</w:t>
      </w:r>
      <w:r>
        <w:br/>
      </w:r>
    </w:p>
    <w:p w14:paraId="14370557" w14:textId="79F0312C" w:rsidR="00D3343A" w:rsidRDefault="00D3343A" w:rsidP="2D7B0A23">
      <w:pPr>
        <w:rPr>
          <w:rFonts w:ascii="Arial" w:hAnsi="Arial" w:cs="Arial"/>
          <w:sz w:val="24"/>
          <w:szCs w:val="24"/>
        </w:rPr>
      </w:pPr>
      <w:r w:rsidRPr="13E6D24F">
        <w:rPr>
          <w:rFonts w:ascii="Arial" w:hAnsi="Arial" w:cs="Arial"/>
          <w:sz w:val="24"/>
          <w:szCs w:val="24"/>
        </w:rPr>
        <w:t>Goleman, D. (1998). Working with Emotional Intelligence. Bantam Books.</w:t>
      </w:r>
      <w:r>
        <w:rPr>
          <w:rFonts w:ascii="Arial" w:hAnsi="Arial" w:cs="Arial"/>
          <w:sz w:val="24"/>
          <w:szCs w:val="24"/>
        </w:rPr>
        <w:br/>
      </w:r>
    </w:p>
    <w:p w14:paraId="1DD48731" w14:textId="77777777" w:rsidR="00D3343A" w:rsidRDefault="00D3343A" w:rsidP="13E6D24F">
      <w:pPr>
        <w:rPr>
          <w:rFonts w:ascii="Arial" w:eastAsia="Arial" w:hAnsi="Arial" w:cs="Arial"/>
          <w:sz w:val="24"/>
          <w:szCs w:val="24"/>
        </w:rPr>
      </w:pPr>
      <w:r w:rsidRPr="13E6D24F">
        <w:rPr>
          <w:rFonts w:ascii="Arial" w:eastAsia="Arial" w:hAnsi="Arial" w:cs="Arial"/>
          <w:sz w:val="24"/>
          <w:szCs w:val="24"/>
        </w:rPr>
        <w:t xml:space="preserve">Kotter, J. P. (1995). "Leading Change: Why Transformation Efforts Fail." </w:t>
      </w:r>
      <w:r w:rsidRPr="13E6D24F">
        <w:rPr>
          <w:rFonts w:ascii="Arial" w:eastAsia="Arial" w:hAnsi="Arial" w:cs="Arial"/>
          <w:i/>
          <w:iCs/>
          <w:sz w:val="24"/>
          <w:szCs w:val="24"/>
        </w:rPr>
        <w:t>Harvard Business Review</w:t>
      </w:r>
      <w:r w:rsidRPr="13E6D24F">
        <w:rPr>
          <w:rFonts w:ascii="Arial" w:eastAsia="Arial" w:hAnsi="Arial" w:cs="Arial"/>
          <w:sz w:val="24"/>
          <w:szCs w:val="24"/>
        </w:rPr>
        <w:t>, 73(2), 59–67.</w:t>
      </w:r>
      <w:r>
        <w:br/>
      </w:r>
    </w:p>
    <w:p w14:paraId="7D531932" w14:textId="77777777" w:rsidR="00D3343A" w:rsidRDefault="00D3343A" w:rsidP="13E6D24F">
      <w:pPr>
        <w:rPr>
          <w:rFonts w:ascii="Arial" w:eastAsia="Arial" w:hAnsi="Arial" w:cs="Arial"/>
          <w:sz w:val="24"/>
          <w:szCs w:val="24"/>
        </w:rPr>
      </w:pPr>
      <w:r w:rsidRPr="13E6D24F">
        <w:rPr>
          <w:rFonts w:ascii="Arial" w:eastAsia="Arial" w:hAnsi="Arial" w:cs="Arial"/>
          <w:sz w:val="24"/>
          <w:szCs w:val="24"/>
        </w:rPr>
        <w:t>Kotter, J. P. (1996). Leading Change. Harvard Business Review Press.</w:t>
      </w:r>
      <w:r>
        <w:br/>
      </w:r>
      <w:r>
        <w:br/>
      </w:r>
    </w:p>
    <w:p w14:paraId="77FA8E6B" w14:textId="77777777" w:rsidR="00D3343A" w:rsidRDefault="00D3343A" w:rsidP="13E6D24F">
      <w:pPr>
        <w:rPr>
          <w:rFonts w:ascii="Arial" w:eastAsia="Arial" w:hAnsi="Arial" w:cs="Arial"/>
          <w:sz w:val="24"/>
          <w:szCs w:val="24"/>
        </w:rPr>
      </w:pPr>
      <w:r w:rsidRPr="13E6D24F">
        <w:rPr>
          <w:rFonts w:ascii="Arial" w:eastAsia="Arial" w:hAnsi="Arial" w:cs="Arial"/>
          <w:sz w:val="24"/>
          <w:szCs w:val="24"/>
        </w:rPr>
        <w:t>Kotter, J. P. (2012). Leading Change: Why Transformation Efforts Fail. Harvard Business Review.</w:t>
      </w:r>
      <w:r>
        <w:br/>
      </w:r>
      <w:r>
        <w:br/>
      </w:r>
    </w:p>
    <w:p w14:paraId="6236976E" w14:textId="5825897E" w:rsidR="00D3343A" w:rsidRDefault="00D3343A" w:rsidP="13E6D24F">
      <w:r w:rsidRPr="13E6D24F">
        <w:rPr>
          <w:rFonts w:ascii="Arial" w:eastAsia="Arial" w:hAnsi="Arial" w:cs="Arial"/>
          <w:sz w:val="24"/>
          <w:szCs w:val="24"/>
        </w:rPr>
        <w:t xml:space="preserve">Lewin, K. (1947). "Frontiers in Group Dynamics." </w:t>
      </w:r>
      <w:r w:rsidRPr="13E6D24F">
        <w:rPr>
          <w:rFonts w:ascii="Arial" w:eastAsia="Arial" w:hAnsi="Arial" w:cs="Arial"/>
          <w:i/>
          <w:iCs/>
          <w:sz w:val="24"/>
          <w:szCs w:val="24"/>
        </w:rPr>
        <w:t>Human Relations</w:t>
      </w:r>
      <w:r w:rsidRPr="13E6D24F">
        <w:rPr>
          <w:rFonts w:ascii="Arial" w:eastAsia="Arial" w:hAnsi="Arial" w:cs="Arial"/>
          <w:sz w:val="24"/>
          <w:szCs w:val="24"/>
        </w:rPr>
        <w:t>.</w:t>
      </w:r>
      <w:r>
        <w:rPr>
          <w:rFonts w:ascii="Arial" w:eastAsia="Arial" w:hAnsi="Arial" w:cs="Arial"/>
          <w:sz w:val="24"/>
          <w:szCs w:val="24"/>
        </w:rPr>
        <w:br/>
      </w:r>
    </w:p>
    <w:p w14:paraId="635C3AD7" w14:textId="680098BB" w:rsidR="00D3343A" w:rsidRDefault="00D3343A" w:rsidP="2D7B0A23">
      <w:r w:rsidRPr="13E6D24F">
        <w:rPr>
          <w:rFonts w:ascii="Arial" w:eastAsia="Arial" w:hAnsi="Arial" w:cs="Arial"/>
          <w:color w:val="000000" w:themeColor="text1"/>
          <w:sz w:val="24"/>
          <w:szCs w:val="24"/>
        </w:rPr>
        <w:t xml:space="preserve">Lewin, K. et. al. (1939) 'Patterns of Aggressive Behaviour in Experimentally Created Social Climates,' </w:t>
      </w:r>
      <w:r w:rsidRPr="13E6D24F">
        <w:rPr>
          <w:rFonts w:ascii="Arial" w:eastAsia="Arial" w:hAnsi="Arial" w:cs="Arial"/>
          <w:i/>
          <w:iCs/>
          <w:color w:val="000000" w:themeColor="text1"/>
          <w:sz w:val="24"/>
          <w:szCs w:val="24"/>
        </w:rPr>
        <w:t>The Journal of Social Psychology</w:t>
      </w:r>
      <w:r w:rsidRPr="13E6D24F">
        <w:rPr>
          <w:rFonts w:ascii="Arial" w:eastAsia="Arial" w:hAnsi="Arial" w:cs="Arial"/>
          <w:color w:val="000000" w:themeColor="text1"/>
          <w:sz w:val="24"/>
          <w:szCs w:val="24"/>
        </w:rPr>
        <w:t xml:space="preserve">, Volume 10, 1939.  </w:t>
      </w:r>
      <w:r w:rsidRPr="13E6D24F">
        <w:rPr>
          <w:rFonts w:ascii="Calibri" w:eastAsia="Calibri" w:hAnsi="Calibri" w:cs="Calibri"/>
        </w:rPr>
        <w:t xml:space="preserve"> </w:t>
      </w:r>
      <w:r>
        <w:rPr>
          <w:rFonts w:ascii="Calibri" w:eastAsia="Calibri" w:hAnsi="Calibri" w:cs="Calibri"/>
        </w:rPr>
        <w:br/>
      </w:r>
    </w:p>
    <w:p w14:paraId="644A28D0" w14:textId="77777777" w:rsidR="00D3343A" w:rsidRDefault="00D3343A" w:rsidP="13E6D24F">
      <w:pPr>
        <w:rPr>
          <w:rFonts w:ascii="Arial" w:eastAsia="Arial" w:hAnsi="Arial" w:cs="Arial"/>
          <w:sz w:val="24"/>
          <w:szCs w:val="24"/>
        </w:rPr>
      </w:pPr>
      <w:r w:rsidRPr="13E6D24F">
        <w:rPr>
          <w:rFonts w:ascii="Arial" w:eastAsia="Arial" w:hAnsi="Arial" w:cs="Arial"/>
          <w:sz w:val="24"/>
          <w:szCs w:val="24"/>
        </w:rPr>
        <w:t xml:space="preserve">Locke, E. A., &amp; Latham, G. P. (2002). "Building a Practically Useful Theory of Goal Setting and Task Motivation." </w:t>
      </w:r>
      <w:r w:rsidRPr="13E6D24F">
        <w:rPr>
          <w:rFonts w:ascii="Arial" w:eastAsia="Arial" w:hAnsi="Arial" w:cs="Arial"/>
          <w:i/>
          <w:iCs/>
          <w:sz w:val="24"/>
          <w:szCs w:val="24"/>
        </w:rPr>
        <w:t>American Psychologist</w:t>
      </w:r>
      <w:r w:rsidRPr="13E6D24F">
        <w:rPr>
          <w:rFonts w:ascii="Arial" w:eastAsia="Arial" w:hAnsi="Arial" w:cs="Arial"/>
          <w:sz w:val="24"/>
          <w:szCs w:val="24"/>
        </w:rPr>
        <w:t>.</w:t>
      </w:r>
      <w:r>
        <w:br/>
      </w:r>
      <w:r>
        <w:br/>
      </w:r>
    </w:p>
    <w:p w14:paraId="0C0CA42F" w14:textId="6643224F" w:rsidR="00D3343A" w:rsidRDefault="00D3343A" w:rsidP="13E6D24F">
      <w:r w:rsidRPr="13E6D24F">
        <w:rPr>
          <w:rFonts w:ascii="Arial" w:eastAsia="Arial" w:hAnsi="Arial" w:cs="Arial"/>
          <w:sz w:val="24"/>
          <w:szCs w:val="24"/>
        </w:rPr>
        <w:t xml:space="preserve">Locke, E. A., &amp; Latham, G. P. (2002). "Building a Practically Useful Theory of Goal Setting and Task Motivation." </w:t>
      </w:r>
      <w:r w:rsidRPr="13E6D24F">
        <w:rPr>
          <w:rFonts w:ascii="Arial" w:eastAsia="Arial" w:hAnsi="Arial" w:cs="Arial"/>
          <w:i/>
          <w:iCs/>
          <w:sz w:val="24"/>
          <w:szCs w:val="24"/>
        </w:rPr>
        <w:t>American Psychologist</w:t>
      </w:r>
      <w:r w:rsidRPr="13E6D24F">
        <w:rPr>
          <w:rFonts w:ascii="Arial" w:eastAsia="Arial" w:hAnsi="Arial" w:cs="Arial"/>
          <w:sz w:val="24"/>
          <w:szCs w:val="24"/>
        </w:rPr>
        <w:t>, 57(9), 705–717.</w:t>
      </w:r>
      <w:r>
        <w:rPr>
          <w:rFonts w:ascii="Arial" w:eastAsia="Arial" w:hAnsi="Arial" w:cs="Arial"/>
          <w:sz w:val="24"/>
          <w:szCs w:val="24"/>
        </w:rPr>
        <w:br/>
      </w:r>
    </w:p>
    <w:p w14:paraId="5C0352C6" w14:textId="3CA37819" w:rsidR="00D3343A" w:rsidRDefault="00D3343A" w:rsidP="13E6D24F">
      <w:r w:rsidRPr="13E6D24F">
        <w:rPr>
          <w:rFonts w:ascii="Arial" w:eastAsia="Arial" w:hAnsi="Arial" w:cs="Arial"/>
          <w:sz w:val="24"/>
          <w:szCs w:val="24"/>
        </w:rPr>
        <w:t>Manley, K., Jackson, C., &amp; O'Brien, D. (2011). Collaborative Working in Healthcare: A Culture of Trust. This article examines the importance of collaborative cultures in improving team dynamics and patient care in healthcare environments.</w:t>
      </w:r>
      <w:r>
        <w:rPr>
          <w:rFonts w:ascii="Arial" w:eastAsia="Arial" w:hAnsi="Arial" w:cs="Arial"/>
          <w:sz w:val="24"/>
          <w:szCs w:val="24"/>
        </w:rPr>
        <w:br/>
      </w:r>
    </w:p>
    <w:p w14:paraId="068B5C83" w14:textId="59AF7EE2" w:rsidR="00D3343A" w:rsidRDefault="00D3343A" w:rsidP="13E6D24F">
      <w:pPr>
        <w:rPr>
          <w:rFonts w:ascii="Arial" w:hAnsi="Arial" w:cs="Arial"/>
          <w:sz w:val="24"/>
          <w:szCs w:val="24"/>
        </w:rPr>
      </w:pPr>
      <w:r w:rsidRPr="13E6D24F">
        <w:rPr>
          <w:rFonts w:ascii="Arial" w:hAnsi="Arial" w:cs="Arial"/>
          <w:sz w:val="24"/>
          <w:szCs w:val="24"/>
        </w:rPr>
        <w:t>Mele, D. and Rosanas, J., 2003. (PDF) Power, Freedom and Authority in Management. [online] ResearchGate. Available at: &lt;https://www.researchgate.net/publication/284612646_Power_Freedom_and_Authority_in_Management&gt; [Accessed 7 January 2025]</w:t>
      </w:r>
      <w:r>
        <w:rPr>
          <w:rFonts w:ascii="Arial" w:hAnsi="Arial" w:cs="Arial"/>
          <w:sz w:val="24"/>
          <w:szCs w:val="24"/>
        </w:rPr>
        <w:br/>
      </w:r>
    </w:p>
    <w:p w14:paraId="2B68B441" w14:textId="3BE19F77" w:rsidR="00D3343A" w:rsidRDefault="00D3343A" w:rsidP="2D7B0A23">
      <w:pPr>
        <w:rPr>
          <w:rFonts w:ascii="Arial" w:eastAsia="Calibri" w:hAnsi="Arial" w:cs="Arial"/>
          <w:sz w:val="24"/>
          <w:szCs w:val="24"/>
        </w:rPr>
      </w:pPr>
      <w:r w:rsidRPr="13E6D24F">
        <w:rPr>
          <w:rFonts w:ascii="Arial" w:eastAsia="Calibri" w:hAnsi="Arial" w:cs="Arial"/>
          <w:sz w:val="24"/>
          <w:szCs w:val="24"/>
        </w:rPr>
        <w:t>Men, L. R. (2014). Strategic Internal Communication: Transformational Leadership, Communication Channels, and Employee Satisfaction. Management Communication Quarterly, 28(2), 264-284.</w:t>
      </w:r>
      <w:r>
        <w:rPr>
          <w:rFonts w:ascii="Arial" w:eastAsia="Calibri" w:hAnsi="Arial" w:cs="Arial"/>
          <w:sz w:val="24"/>
          <w:szCs w:val="24"/>
        </w:rPr>
        <w:br/>
      </w:r>
    </w:p>
    <w:p w14:paraId="6AD7F0F6" w14:textId="21BBC783" w:rsidR="00D3343A" w:rsidRDefault="00D3343A" w:rsidP="13E6D24F">
      <w:pPr>
        <w:rPr>
          <w:rFonts w:ascii="Arial" w:eastAsia="Arial" w:hAnsi="Arial" w:cs="Arial"/>
          <w:sz w:val="24"/>
          <w:szCs w:val="24"/>
        </w:rPr>
      </w:pPr>
      <w:r w:rsidRPr="13E6D24F">
        <w:rPr>
          <w:rFonts w:ascii="Arial" w:eastAsia="Arial" w:hAnsi="Arial" w:cs="Arial"/>
          <w:sz w:val="24"/>
          <w:szCs w:val="24"/>
        </w:rPr>
        <w:t>Neethling, D. (2003). The Neethling Brain Instrument: A Guide to the Four Brain Types. Neethling Brain Instruments.</w:t>
      </w:r>
      <w:r>
        <w:rPr>
          <w:rFonts w:ascii="Arial" w:eastAsia="Arial" w:hAnsi="Arial" w:cs="Arial"/>
          <w:sz w:val="24"/>
          <w:szCs w:val="24"/>
        </w:rPr>
        <w:br/>
      </w:r>
    </w:p>
    <w:p w14:paraId="7943F4EA" w14:textId="761C0041" w:rsidR="00D3343A" w:rsidRDefault="00D3343A" w:rsidP="2D7B0A23">
      <w:pPr>
        <w:rPr>
          <w:rFonts w:ascii="Arial" w:hAnsi="Arial" w:cs="Arial"/>
          <w:sz w:val="24"/>
          <w:szCs w:val="24"/>
        </w:rPr>
      </w:pPr>
      <w:r w:rsidRPr="13E6D24F">
        <w:rPr>
          <w:rFonts w:ascii="Arial" w:hAnsi="Arial" w:cs="Arial"/>
          <w:sz w:val="24"/>
          <w:szCs w:val="24"/>
        </w:rPr>
        <w:t>Northouse, P. G. (2018). Leadership: Theory and Practice (8th ed.). Sage Publications.</w:t>
      </w:r>
      <w:r w:rsidR="00F937FE">
        <w:rPr>
          <w:rFonts w:ascii="Arial" w:hAnsi="Arial" w:cs="Arial"/>
          <w:sz w:val="24"/>
          <w:szCs w:val="24"/>
        </w:rPr>
        <w:br/>
      </w:r>
    </w:p>
    <w:p w14:paraId="3F17B669" w14:textId="4D5A23B3" w:rsidR="00D3343A" w:rsidRDefault="00D3343A" w:rsidP="2D7B0A23">
      <w:pPr>
        <w:rPr>
          <w:rFonts w:ascii="Arial" w:eastAsia="Arial" w:hAnsi="Arial" w:cs="Arial"/>
          <w:sz w:val="24"/>
          <w:szCs w:val="24"/>
        </w:rPr>
      </w:pPr>
      <w:r w:rsidRPr="13E6D24F">
        <w:rPr>
          <w:rFonts w:ascii="Arial" w:eastAsia="Arial" w:hAnsi="Arial" w:cs="Arial"/>
          <w:color w:val="000000" w:themeColor="text1"/>
          <w:sz w:val="24"/>
          <w:szCs w:val="24"/>
        </w:rPr>
        <w:t xml:space="preserve">Piccolo, R.F., Bono, J.E., Heinitz, K., Rowold, J., Duehr, E. and Judge, T.A., 2012. The relative impact of complementary leader behaviours: Which matter most?. The </w:t>
      </w:r>
      <w:r>
        <w:rPr>
          <w:rFonts w:ascii="Arial" w:eastAsia="Arial" w:hAnsi="Arial" w:cs="Arial"/>
          <w:color w:val="000000" w:themeColor="text1"/>
          <w:sz w:val="24"/>
          <w:szCs w:val="24"/>
        </w:rPr>
        <w:t>Leadership Quarterly</w:t>
      </w:r>
      <w:r w:rsidRPr="13E6D24F">
        <w:rPr>
          <w:rFonts w:ascii="Arial" w:eastAsia="Arial" w:hAnsi="Arial" w:cs="Arial"/>
          <w:color w:val="000000" w:themeColor="text1"/>
          <w:sz w:val="24"/>
          <w:szCs w:val="24"/>
        </w:rPr>
        <w:t>, 23(3), pp.567-581.</w:t>
      </w:r>
      <w:r>
        <w:rPr>
          <w:rFonts w:ascii="Arial" w:eastAsia="Arial" w:hAnsi="Arial" w:cs="Arial"/>
          <w:color w:val="000000" w:themeColor="text1"/>
          <w:sz w:val="24"/>
          <w:szCs w:val="24"/>
        </w:rPr>
        <w:br/>
      </w:r>
    </w:p>
    <w:p w14:paraId="0BBDA84C" w14:textId="77777777" w:rsidR="00D3343A" w:rsidRDefault="00D3343A" w:rsidP="13E6D24F">
      <w:pPr>
        <w:rPr>
          <w:rFonts w:ascii="Arial" w:hAnsi="Arial" w:cs="Arial"/>
          <w:sz w:val="24"/>
          <w:szCs w:val="24"/>
        </w:rPr>
      </w:pPr>
      <w:r w:rsidRPr="13E6D24F">
        <w:rPr>
          <w:rFonts w:ascii="Arial" w:hAnsi="Arial" w:cs="Arial"/>
          <w:sz w:val="24"/>
          <w:szCs w:val="24"/>
        </w:rPr>
        <w:t>Prentice, W.C.H, 2004. Understanding Leadership. Harvard Business Review, [online] Available at: &lt;https://hbr.org/2004/01/understanding-leadership&gt; [Accessed 7 February 2025].</w:t>
      </w:r>
      <w:r>
        <w:br/>
      </w:r>
    </w:p>
    <w:p w14:paraId="05EE3066" w14:textId="5FD52937" w:rsidR="00D3343A" w:rsidRDefault="00D3343A" w:rsidP="13E6D24F">
      <w:r w:rsidRPr="13E6D24F">
        <w:rPr>
          <w:rFonts w:ascii="Arial" w:eastAsia="Arial" w:hAnsi="Arial" w:cs="Arial"/>
          <w:sz w:val="24"/>
          <w:szCs w:val="24"/>
        </w:rPr>
        <w:t xml:space="preserve">Schein, E. H. (2010). </w:t>
      </w:r>
      <w:r w:rsidRPr="13E6D24F">
        <w:rPr>
          <w:rFonts w:ascii="Arial" w:eastAsia="Arial" w:hAnsi="Arial" w:cs="Arial"/>
          <w:i/>
          <w:iCs/>
          <w:sz w:val="24"/>
          <w:szCs w:val="24"/>
        </w:rPr>
        <w:t>Organizational Culture and Leadership</w:t>
      </w:r>
      <w:r w:rsidRPr="13E6D24F">
        <w:rPr>
          <w:rFonts w:ascii="Arial" w:eastAsia="Arial" w:hAnsi="Arial" w:cs="Arial"/>
          <w:sz w:val="24"/>
          <w:szCs w:val="24"/>
        </w:rPr>
        <w:t xml:space="preserve"> (4th ed.). Wiley.</w:t>
      </w:r>
      <w:r>
        <w:rPr>
          <w:rFonts w:ascii="Arial" w:eastAsia="Arial" w:hAnsi="Arial" w:cs="Arial"/>
          <w:sz w:val="24"/>
          <w:szCs w:val="24"/>
        </w:rPr>
        <w:br/>
      </w:r>
    </w:p>
    <w:p w14:paraId="1DC362CB" w14:textId="77777777" w:rsidR="00D3343A" w:rsidRDefault="00D3343A" w:rsidP="13E6D24F">
      <w:pPr>
        <w:rPr>
          <w:rFonts w:ascii="Arial" w:eastAsia="Arial" w:hAnsi="Arial" w:cs="Arial"/>
          <w:sz w:val="24"/>
          <w:szCs w:val="24"/>
        </w:rPr>
      </w:pPr>
      <w:r w:rsidRPr="13E6D24F">
        <w:rPr>
          <w:rFonts w:ascii="Arial" w:eastAsia="Arial" w:hAnsi="Arial" w:cs="Arial"/>
          <w:sz w:val="24"/>
          <w:szCs w:val="24"/>
        </w:rPr>
        <w:t>Schein, E. H. (2010). Organizational Culture and Leadership. This book offers an in-depth exploration of the role of organizational culture in shaping behaviour within organizations, including healthcare settings.</w:t>
      </w:r>
      <w:r>
        <w:br/>
      </w:r>
    </w:p>
    <w:p w14:paraId="6BB1BFE3" w14:textId="2FFB8975" w:rsidR="00D3343A" w:rsidRDefault="00D3343A" w:rsidP="2D7B0A23">
      <w:pPr>
        <w:rPr>
          <w:rFonts w:ascii="Arial" w:hAnsi="Arial" w:cs="Arial"/>
          <w:sz w:val="24"/>
          <w:szCs w:val="24"/>
        </w:rPr>
      </w:pPr>
      <w:r w:rsidRPr="13E6D24F">
        <w:rPr>
          <w:rFonts w:ascii="Arial" w:hAnsi="Arial" w:cs="Arial"/>
          <w:sz w:val="24"/>
          <w:szCs w:val="24"/>
        </w:rPr>
        <w:t>Silva, A., 2016. What is leadership? Journal of Business Studies Quarterly, [online] 8(1), pp.1-5. Available at: &lt;https://www.proquest.com/openview/da932f3ddd496ce36e7f30f9e133b141/1?pq-origsite=gscholar&amp;cbl=1056382&gt; [Accessed 12 July 2024].</w:t>
      </w:r>
      <w:r>
        <w:rPr>
          <w:rFonts w:ascii="Arial" w:hAnsi="Arial" w:cs="Arial"/>
          <w:sz w:val="24"/>
          <w:szCs w:val="24"/>
        </w:rPr>
        <w:br/>
      </w:r>
    </w:p>
    <w:p w14:paraId="1D1B65DF" w14:textId="11DB954E" w:rsidR="00D3343A" w:rsidRDefault="00D3343A" w:rsidP="2D7B0A23">
      <w:pPr>
        <w:rPr>
          <w:rFonts w:ascii="Arial" w:eastAsia="Arial" w:hAnsi="Arial" w:cs="Arial"/>
          <w:color w:val="000000" w:themeColor="text1"/>
          <w:sz w:val="24"/>
          <w:szCs w:val="24"/>
        </w:rPr>
      </w:pPr>
      <w:r w:rsidRPr="13E6D24F">
        <w:rPr>
          <w:rFonts w:ascii="Arial" w:eastAsia="Arial" w:hAnsi="Arial" w:cs="Arial"/>
          <w:color w:val="000000" w:themeColor="text1"/>
          <w:sz w:val="24"/>
          <w:szCs w:val="24"/>
        </w:rPr>
        <w:t>Wang H, Guan B. The positive effect of authoritarian leadership on employee performance: The moderating role of power distance. Front Psychol. 2018;9:357. doi:10.3389/fpsyg.2018.00357</w:t>
      </w:r>
      <w:r>
        <w:rPr>
          <w:rFonts w:ascii="Arial" w:eastAsia="Arial" w:hAnsi="Arial" w:cs="Arial"/>
          <w:color w:val="000000" w:themeColor="text1"/>
          <w:sz w:val="24"/>
          <w:szCs w:val="24"/>
        </w:rPr>
        <w:br/>
      </w:r>
    </w:p>
    <w:p w14:paraId="3F1FDFF9" w14:textId="7B65014F" w:rsidR="00D3343A" w:rsidRDefault="00D3343A" w:rsidP="13E6D24F">
      <w:pPr>
        <w:rPr>
          <w:rFonts w:ascii="Arial" w:eastAsia="Arial" w:hAnsi="Arial" w:cs="Arial"/>
          <w:sz w:val="24"/>
          <w:szCs w:val="24"/>
        </w:rPr>
      </w:pPr>
      <w:r w:rsidRPr="13E6D24F">
        <w:rPr>
          <w:rFonts w:ascii="Arial" w:eastAsia="Arial" w:hAnsi="Arial" w:cs="Arial"/>
          <w:sz w:val="24"/>
          <w:szCs w:val="24"/>
        </w:rPr>
        <w:t xml:space="preserve">WAST Behaviours - https://nhswales365.sharepoint.com/sites/AMB-Intranet-HR/SitePages/WAST-Behaviours.aspx </w:t>
      </w:r>
      <w:r w:rsidR="00F937FE">
        <w:rPr>
          <w:rFonts w:ascii="Arial" w:eastAsia="Arial" w:hAnsi="Arial" w:cs="Arial"/>
          <w:sz w:val="24"/>
          <w:szCs w:val="24"/>
        </w:rPr>
        <w:br/>
      </w:r>
      <w:r>
        <w:rPr>
          <w:rFonts w:ascii="Arial" w:eastAsia="Arial" w:hAnsi="Arial" w:cs="Arial"/>
          <w:sz w:val="24"/>
          <w:szCs w:val="24"/>
        </w:rPr>
        <w:br/>
      </w:r>
    </w:p>
    <w:p w14:paraId="6B1A2D60" w14:textId="3B2B453B" w:rsidR="441750F1" w:rsidRDefault="00D3343A" w:rsidP="13E6D24F">
      <w:pPr>
        <w:rPr>
          <w:rFonts w:ascii="Arial" w:eastAsia="Arial" w:hAnsi="Arial" w:cs="Arial"/>
          <w:b/>
          <w:bCs/>
          <w:sz w:val="24"/>
          <w:szCs w:val="24"/>
          <w:u w:val="single"/>
        </w:rPr>
      </w:pPr>
      <w:r w:rsidRPr="384C20F9">
        <w:rPr>
          <w:rFonts w:ascii="Arial" w:eastAsia="Arial" w:hAnsi="Arial" w:cs="Arial"/>
          <w:sz w:val="24"/>
          <w:szCs w:val="24"/>
        </w:rPr>
        <w:t>West, M. A., Armit, K., Loewenthal, L., Eckert, R., West, T., &amp; Lee, A. (2014). Leadership and Leadership Development in Healthcare: The Evidence Base. This paper discusses how leadership influences organizational culture, focusing on healthcare organizations and their impact on patient care and staff performance.</w:t>
      </w:r>
      <w:r w:rsidR="441750F1">
        <w:br/>
      </w:r>
      <w:r w:rsidR="441750F1">
        <w:br/>
      </w:r>
      <w:r w:rsidR="441750F1" w:rsidRPr="384C20F9">
        <w:rPr>
          <w:rFonts w:ascii="Arial" w:eastAsia="Arial" w:hAnsi="Arial" w:cs="Arial"/>
          <w:b/>
          <w:bCs/>
          <w:sz w:val="24"/>
          <w:szCs w:val="24"/>
          <w:u w:val="single"/>
        </w:rPr>
        <w:t>Appendix 1</w:t>
      </w:r>
      <w:r w:rsidR="441750F1">
        <w:br/>
      </w:r>
    </w:p>
    <w:p w14:paraId="705873C0" w14:textId="2A97AFBA" w:rsidR="13E6D24F" w:rsidRDefault="13E6D24F" w:rsidP="13E6D24F">
      <w:pPr>
        <w:rPr>
          <w:rFonts w:ascii="Arial" w:eastAsia="Arial" w:hAnsi="Arial" w:cs="Arial"/>
          <w:b/>
          <w:bCs/>
          <w:sz w:val="24"/>
          <w:szCs w:val="24"/>
          <w:u w:val="single"/>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1649"/>
        <w:gridCol w:w="2035"/>
        <w:gridCol w:w="2347"/>
        <w:gridCol w:w="1872"/>
        <w:gridCol w:w="1605"/>
      </w:tblGrid>
      <w:tr w:rsidR="13E6D24F" w14:paraId="17E8232B" w14:textId="77777777" w:rsidTr="13E6D24F">
        <w:trPr>
          <w:trHeight w:val="300"/>
        </w:trPr>
        <w:tc>
          <w:tcPr>
            <w:tcW w:w="1649" w:type="dxa"/>
            <w:shd w:val="clear" w:color="auto" w:fill="A5C9EB"/>
            <w:tcMar>
              <w:left w:w="105" w:type="dxa"/>
              <w:right w:w="105" w:type="dxa"/>
            </w:tcMar>
          </w:tcPr>
          <w:p w14:paraId="61B834F3" w14:textId="3F96343D" w:rsidR="13E6D24F" w:rsidRDefault="13E6D24F" w:rsidP="13E6D24F">
            <w:pPr>
              <w:jc w:val="center"/>
              <w:rPr>
                <w:rFonts w:ascii="Arial Nova" w:eastAsia="Arial Nova" w:hAnsi="Arial Nova" w:cs="Arial Nova"/>
                <w:color w:val="000000" w:themeColor="text1"/>
              </w:rPr>
            </w:pPr>
            <w:r w:rsidRPr="13E6D24F">
              <w:rPr>
                <w:rFonts w:ascii="Arial Nova" w:eastAsia="Arial Nova" w:hAnsi="Arial Nova" w:cs="Arial Nova"/>
                <w:b/>
                <w:bCs/>
                <w:color w:val="000000" w:themeColor="text1"/>
              </w:rPr>
              <w:t>Development Area</w:t>
            </w:r>
          </w:p>
        </w:tc>
        <w:tc>
          <w:tcPr>
            <w:tcW w:w="2035" w:type="dxa"/>
            <w:shd w:val="clear" w:color="auto" w:fill="A5C9EB"/>
            <w:tcMar>
              <w:left w:w="105" w:type="dxa"/>
              <w:right w:w="105" w:type="dxa"/>
            </w:tcMar>
          </w:tcPr>
          <w:p w14:paraId="56180509" w14:textId="472E2B3B" w:rsidR="13E6D24F" w:rsidRDefault="13E6D24F" w:rsidP="13E6D24F">
            <w:pPr>
              <w:jc w:val="center"/>
              <w:rPr>
                <w:rFonts w:ascii="Arial Nova" w:eastAsia="Arial Nova" w:hAnsi="Arial Nova" w:cs="Arial Nova"/>
                <w:color w:val="000000" w:themeColor="text1"/>
              </w:rPr>
            </w:pPr>
            <w:r w:rsidRPr="13E6D24F">
              <w:rPr>
                <w:rFonts w:ascii="Arial Nova" w:eastAsia="Arial Nova" w:hAnsi="Arial Nova" w:cs="Arial Nova"/>
                <w:b/>
                <w:bCs/>
                <w:color w:val="000000" w:themeColor="text1"/>
              </w:rPr>
              <w:t>Development Activity &amp; date to complete</w:t>
            </w:r>
          </w:p>
        </w:tc>
        <w:tc>
          <w:tcPr>
            <w:tcW w:w="2347" w:type="dxa"/>
            <w:shd w:val="clear" w:color="auto" w:fill="A5C9EB"/>
            <w:tcMar>
              <w:left w:w="105" w:type="dxa"/>
              <w:right w:w="105" w:type="dxa"/>
            </w:tcMar>
          </w:tcPr>
          <w:p w14:paraId="0EECD5BE" w14:textId="22058BBB" w:rsidR="13E6D24F" w:rsidRDefault="13E6D24F" w:rsidP="13E6D24F">
            <w:pPr>
              <w:rPr>
                <w:rFonts w:ascii="Arial Nova" w:eastAsia="Arial Nova" w:hAnsi="Arial Nova" w:cs="Arial Nova"/>
                <w:color w:val="000000" w:themeColor="text1"/>
              </w:rPr>
            </w:pPr>
            <w:r w:rsidRPr="13E6D24F">
              <w:rPr>
                <w:rFonts w:ascii="Arial Nova" w:eastAsia="Arial Nova" w:hAnsi="Arial Nova" w:cs="Arial Nova"/>
                <w:b/>
                <w:bCs/>
                <w:color w:val="000000" w:themeColor="text1"/>
              </w:rPr>
              <w:t>Resources/Support required</w:t>
            </w:r>
          </w:p>
        </w:tc>
        <w:tc>
          <w:tcPr>
            <w:tcW w:w="1872" w:type="dxa"/>
            <w:shd w:val="clear" w:color="auto" w:fill="A5C9EB"/>
            <w:tcMar>
              <w:left w:w="105" w:type="dxa"/>
              <w:right w:w="105" w:type="dxa"/>
            </w:tcMar>
          </w:tcPr>
          <w:p w14:paraId="26BC5C51" w14:textId="0A0D6BC9" w:rsidR="13E6D24F" w:rsidRDefault="13E6D24F" w:rsidP="13E6D24F">
            <w:pPr>
              <w:jc w:val="center"/>
              <w:rPr>
                <w:rFonts w:ascii="Arial Nova" w:eastAsia="Arial Nova" w:hAnsi="Arial Nova" w:cs="Arial Nova"/>
                <w:color w:val="000000" w:themeColor="text1"/>
              </w:rPr>
            </w:pPr>
            <w:r w:rsidRPr="13E6D24F">
              <w:rPr>
                <w:rFonts w:ascii="Arial Nova" w:eastAsia="Arial Nova" w:hAnsi="Arial Nova" w:cs="Arial Nova"/>
                <w:b/>
                <w:bCs/>
                <w:color w:val="000000" w:themeColor="text1"/>
              </w:rPr>
              <w:t>Measures of Success</w:t>
            </w:r>
          </w:p>
        </w:tc>
        <w:tc>
          <w:tcPr>
            <w:tcW w:w="1605" w:type="dxa"/>
            <w:shd w:val="clear" w:color="auto" w:fill="A5C9EB"/>
            <w:tcMar>
              <w:left w:w="105" w:type="dxa"/>
              <w:right w:w="105" w:type="dxa"/>
            </w:tcMar>
          </w:tcPr>
          <w:p w14:paraId="05CE086A" w14:textId="4FD4A143" w:rsidR="13E6D24F" w:rsidRDefault="13E6D24F" w:rsidP="13E6D24F">
            <w:pPr>
              <w:jc w:val="center"/>
              <w:rPr>
                <w:rFonts w:ascii="Arial Nova" w:eastAsia="Arial Nova" w:hAnsi="Arial Nova" w:cs="Arial Nova"/>
                <w:color w:val="000000" w:themeColor="text1"/>
              </w:rPr>
            </w:pPr>
            <w:r w:rsidRPr="13E6D24F">
              <w:rPr>
                <w:rFonts w:ascii="Arial Nova" w:eastAsia="Arial Nova" w:hAnsi="Arial Nova" w:cs="Arial Nova"/>
                <w:b/>
                <w:bCs/>
                <w:color w:val="000000" w:themeColor="text1"/>
              </w:rPr>
              <w:t>Review method &amp; review date</w:t>
            </w:r>
          </w:p>
        </w:tc>
      </w:tr>
      <w:tr w:rsidR="13E6D24F" w14:paraId="300838DC" w14:textId="77777777" w:rsidTr="13E6D24F">
        <w:trPr>
          <w:trHeight w:val="300"/>
        </w:trPr>
        <w:tc>
          <w:tcPr>
            <w:tcW w:w="1649" w:type="dxa"/>
            <w:shd w:val="clear" w:color="auto" w:fill="DAE8F8"/>
            <w:tcMar>
              <w:left w:w="105" w:type="dxa"/>
              <w:right w:w="105" w:type="dxa"/>
            </w:tcMar>
          </w:tcPr>
          <w:p w14:paraId="570CCED7" w14:textId="461DB5EB" w:rsidR="13E6D24F" w:rsidRDefault="13E6D24F" w:rsidP="13E6D24F">
            <w:pPr>
              <w:rPr>
                <w:rFonts w:ascii="Arial Nova" w:eastAsia="Arial Nova" w:hAnsi="Arial Nova" w:cs="Arial Nova"/>
                <w:color w:val="000000" w:themeColor="text1"/>
              </w:rPr>
            </w:pPr>
            <w:r>
              <w:br/>
            </w:r>
            <w:r w:rsidRPr="13E6D24F">
              <w:rPr>
                <w:rFonts w:ascii="Arial Nova" w:eastAsia="Arial Nova" w:hAnsi="Arial Nova" w:cs="Arial Nova"/>
                <w:color w:val="000000" w:themeColor="text1"/>
              </w:rPr>
              <w:t>Leadership</w:t>
            </w:r>
          </w:p>
        </w:tc>
        <w:tc>
          <w:tcPr>
            <w:tcW w:w="2035" w:type="dxa"/>
            <w:shd w:val="clear" w:color="auto" w:fill="DAE8F8"/>
            <w:tcMar>
              <w:left w:w="105" w:type="dxa"/>
              <w:right w:w="105" w:type="dxa"/>
            </w:tcMar>
          </w:tcPr>
          <w:p w14:paraId="0327FF25" w14:textId="408CA0E6" w:rsidR="13E6D24F" w:rsidRDefault="13E6D24F" w:rsidP="13E6D24F">
            <w:pPr>
              <w:rPr>
                <w:rFonts w:ascii="Arial Nova" w:eastAsia="Arial Nova" w:hAnsi="Arial Nova" w:cs="Arial Nova"/>
                <w:color w:val="000000" w:themeColor="text1"/>
              </w:rPr>
            </w:pPr>
            <w:r>
              <w:br/>
            </w:r>
            <w:r w:rsidRPr="13E6D24F">
              <w:rPr>
                <w:rFonts w:ascii="Arial Nova" w:eastAsia="Arial Nova" w:hAnsi="Arial Nova" w:cs="Arial Nova"/>
                <w:color w:val="000000" w:themeColor="text1"/>
              </w:rPr>
              <w:t>PG Cert Leadership &amp; Management course content (2022-2024).</w:t>
            </w:r>
          </w:p>
          <w:p w14:paraId="6D785D65" w14:textId="0214460F" w:rsidR="13E6D24F" w:rsidRDefault="13E6D24F" w:rsidP="13E6D24F">
            <w:pPr>
              <w:rPr>
                <w:rFonts w:ascii="Arial Nova" w:eastAsia="Arial Nova" w:hAnsi="Arial Nova" w:cs="Arial Nova"/>
                <w:color w:val="000000" w:themeColor="text1"/>
              </w:rPr>
            </w:pPr>
          </w:p>
          <w:p w14:paraId="3F7B15D4" w14:textId="073807EA" w:rsidR="13E6D24F" w:rsidRDefault="13E6D24F" w:rsidP="13E6D24F">
            <w:pPr>
              <w:rPr>
                <w:rFonts w:ascii="Arial Nova" w:eastAsia="Arial Nova" w:hAnsi="Arial Nova" w:cs="Arial Nova"/>
                <w:color w:val="000000" w:themeColor="text1"/>
              </w:rPr>
            </w:pPr>
            <w:r w:rsidRPr="13E6D24F">
              <w:rPr>
                <w:rFonts w:ascii="Arial Nova" w:eastAsia="Arial Nova" w:hAnsi="Arial Nova" w:cs="Arial Nova"/>
                <w:color w:val="000000" w:themeColor="text1"/>
              </w:rPr>
              <w:t>Shadow my clinical lead.</w:t>
            </w:r>
          </w:p>
          <w:p w14:paraId="4F26FD1F" w14:textId="1798E6D1" w:rsidR="13E6D24F" w:rsidRDefault="13E6D24F" w:rsidP="13E6D24F">
            <w:pPr>
              <w:rPr>
                <w:rFonts w:ascii="Arial Nova" w:eastAsia="Arial Nova" w:hAnsi="Arial Nova" w:cs="Arial Nova"/>
                <w:color w:val="000000" w:themeColor="text1"/>
              </w:rPr>
            </w:pPr>
          </w:p>
          <w:p w14:paraId="18EC830C" w14:textId="327C6C7B" w:rsidR="13E6D24F" w:rsidRDefault="13E6D24F" w:rsidP="13E6D24F">
            <w:pPr>
              <w:rPr>
                <w:rFonts w:ascii="Arial Nova" w:eastAsia="Arial Nova" w:hAnsi="Arial Nova" w:cs="Arial Nova"/>
                <w:color w:val="000000" w:themeColor="text1"/>
              </w:rPr>
            </w:pPr>
            <w:r w:rsidRPr="13E6D24F">
              <w:rPr>
                <w:rFonts w:ascii="Arial Nova" w:eastAsia="Arial Nova" w:hAnsi="Arial Nova" w:cs="Arial Nova"/>
                <w:color w:val="000000" w:themeColor="text1"/>
              </w:rPr>
              <w:t>Operational commander course for leading in major incidents (in house and external).</w:t>
            </w:r>
            <w:r>
              <w:br/>
            </w:r>
          </w:p>
        </w:tc>
        <w:tc>
          <w:tcPr>
            <w:tcW w:w="2347" w:type="dxa"/>
            <w:shd w:val="clear" w:color="auto" w:fill="DAE8F8"/>
            <w:tcMar>
              <w:left w:w="105" w:type="dxa"/>
              <w:right w:w="105" w:type="dxa"/>
            </w:tcMar>
          </w:tcPr>
          <w:p w14:paraId="143E9425" w14:textId="3DC97105" w:rsidR="13E6D24F" w:rsidRDefault="13E6D24F" w:rsidP="13E6D24F">
            <w:pPr>
              <w:rPr>
                <w:rFonts w:ascii="Arial Nova" w:eastAsia="Arial Nova" w:hAnsi="Arial Nova" w:cs="Arial Nova"/>
                <w:color w:val="000000" w:themeColor="text1"/>
              </w:rPr>
            </w:pPr>
            <w:r>
              <w:br/>
            </w:r>
            <w:r w:rsidRPr="13E6D24F">
              <w:rPr>
                <w:rFonts w:ascii="Arial Nova" w:eastAsia="Arial Nova" w:hAnsi="Arial Nova" w:cs="Arial Nova"/>
                <w:color w:val="000000" w:themeColor="text1"/>
              </w:rPr>
              <w:t>Self-Study.</w:t>
            </w:r>
          </w:p>
          <w:p w14:paraId="6AB47EE6" w14:textId="32E59514" w:rsidR="13E6D24F" w:rsidRDefault="13E6D24F" w:rsidP="13E6D24F">
            <w:pPr>
              <w:rPr>
                <w:rFonts w:ascii="Arial Nova" w:eastAsia="Arial Nova" w:hAnsi="Arial Nova" w:cs="Arial Nova"/>
                <w:color w:val="000000" w:themeColor="text1"/>
              </w:rPr>
            </w:pPr>
            <w:r>
              <w:br/>
            </w:r>
            <w:r w:rsidRPr="13E6D24F">
              <w:rPr>
                <w:rFonts w:ascii="Arial Nova" w:eastAsia="Arial Nova" w:hAnsi="Arial Nova" w:cs="Arial Nova"/>
                <w:color w:val="000000" w:themeColor="text1"/>
              </w:rPr>
              <w:t>Reflections.</w:t>
            </w:r>
          </w:p>
          <w:p w14:paraId="54412C1A" w14:textId="216C5E70" w:rsidR="13E6D24F" w:rsidRDefault="13E6D24F" w:rsidP="13E6D24F">
            <w:pPr>
              <w:rPr>
                <w:rFonts w:ascii="Arial Nova" w:eastAsia="Arial Nova" w:hAnsi="Arial Nova" w:cs="Arial Nova"/>
                <w:color w:val="000000" w:themeColor="text1"/>
              </w:rPr>
            </w:pPr>
          </w:p>
          <w:p w14:paraId="3E586273" w14:textId="374F9F83" w:rsidR="13E6D24F" w:rsidRDefault="13E6D24F" w:rsidP="13E6D24F">
            <w:pPr>
              <w:rPr>
                <w:rFonts w:ascii="Arial Nova" w:eastAsia="Arial Nova" w:hAnsi="Arial Nova" w:cs="Arial Nova"/>
                <w:color w:val="000000" w:themeColor="text1"/>
              </w:rPr>
            </w:pPr>
            <w:r w:rsidRPr="13E6D24F">
              <w:rPr>
                <w:rFonts w:ascii="Arial Nova" w:eastAsia="Arial Nova" w:hAnsi="Arial Nova" w:cs="Arial Nova"/>
                <w:color w:val="000000" w:themeColor="text1"/>
              </w:rPr>
              <w:t>Duty Operational Manager and Health board Clinical Lead guidance.</w:t>
            </w:r>
          </w:p>
          <w:p w14:paraId="3FE54C84" w14:textId="739246D6" w:rsidR="13E6D24F" w:rsidRDefault="13E6D24F" w:rsidP="13E6D24F">
            <w:pPr>
              <w:rPr>
                <w:rFonts w:ascii="Arial Nova" w:eastAsia="Arial Nova" w:hAnsi="Arial Nova" w:cs="Arial Nova"/>
                <w:color w:val="000000" w:themeColor="text1"/>
              </w:rPr>
            </w:pPr>
          </w:p>
          <w:p w14:paraId="352EDFB9" w14:textId="76AA2641" w:rsidR="13E6D24F" w:rsidRDefault="13E6D24F" w:rsidP="13E6D24F">
            <w:pPr>
              <w:rPr>
                <w:rFonts w:ascii="Arial Nova" w:eastAsia="Arial Nova" w:hAnsi="Arial Nova" w:cs="Arial Nova"/>
                <w:color w:val="000000" w:themeColor="text1"/>
              </w:rPr>
            </w:pPr>
            <w:r w:rsidRPr="13E6D24F">
              <w:rPr>
                <w:rFonts w:ascii="Arial Nova" w:eastAsia="Arial Nova" w:hAnsi="Arial Nova" w:cs="Arial Nova"/>
                <w:color w:val="000000" w:themeColor="text1"/>
              </w:rPr>
              <w:t>Course availability.</w:t>
            </w:r>
          </w:p>
        </w:tc>
        <w:tc>
          <w:tcPr>
            <w:tcW w:w="1872" w:type="dxa"/>
            <w:shd w:val="clear" w:color="auto" w:fill="DAE8F8"/>
            <w:tcMar>
              <w:left w:w="105" w:type="dxa"/>
              <w:right w:w="105" w:type="dxa"/>
            </w:tcMar>
          </w:tcPr>
          <w:p w14:paraId="6385AC5D" w14:textId="352AABFE" w:rsidR="13E6D24F" w:rsidRDefault="13E6D24F" w:rsidP="13E6D24F">
            <w:pPr>
              <w:rPr>
                <w:rFonts w:ascii="Arial Nova" w:eastAsia="Arial Nova" w:hAnsi="Arial Nova" w:cs="Arial Nova"/>
                <w:color w:val="000000" w:themeColor="text1"/>
              </w:rPr>
            </w:pPr>
            <w:r>
              <w:br/>
            </w:r>
            <w:r w:rsidRPr="13E6D24F">
              <w:rPr>
                <w:rFonts w:ascii="Arial Nova" w:eastAsia="Arial Nova" w:hAnsi="Arial Nova" w:cs="Arial Nova"/>
                <w:color w:val="000000" w:themeColor="text1"/>
              </w:rPr>
              <w:t>Completion of online courses.</w:t>
            </w:r>
          </w:p>
          <w:p w14:paraId="1BAB6D78" w14:textId="5EEBD0EF" w:rsidR="13E6D24F" w:rsidRDefault="13E6D24F" w:rsidP="13E6D24F">
            <w:pPr>
              <w:rPr>
                <w:rFonts w:ascii="Arial Nova" w:eastAsia="Arial Nova" w:hAnsi="Arial Nova" w:cs="Arial Nova"/>
                <w:color w:val="000000" w:themeColor="text1"/>
              </w:rPr>
            </w:pPr>
          </w:p>
          <w:p w14:paraId="59D1759C" w14:textId="7B63BE8B" w:rsidR="13E6D24F" w:rsidRDefault="13E6D24F" w:rsidP="13E6D24F">
            <w:pPr>
              <w:rPr>
                <w:rFonts w:ascii="Arial Nova" w:eastAsia="Arial Nova" w:hAnsi="Arial Nova" w:cs="Arial Nova"/>
                <w:color w:val="000000" w:themeColor="text1"/>
              </w:rPr>
            </w:pPr>
            <w:r w:rsidRPr="13E6D24F">
              <w:rPr>
                <w:rFonts w:ascii="Arial Nova" w:eastAsia="Arial Nova" w:hAnsi="Arial Nova" w:cs="Arial Nova"/>
                <w:color w:val="000000" w:themeColor="text1"/>
              </w:rPr>
              <w:t>Gain better understanding and knowledge of leadership.</w:t>
            </w:r>
            <w:r>
              <w:br/>
            </w:r>
            <w:r>
              <w:br/>
            </w:r>
            <w:r>
              <w:br/>
            </w:r>
            <w:r w:rsidRPr="13E6D24F">
              <w:rPr>
                <w:rFonts w:ascii="Arial Nova" w:eastAsia="Arial Nova" w:hAnsi="Arial Nova" w:cs="Arial Nova"/>
                <w:color w:val="000000" w:themeColor="text1"/>
              </w:rPr>
              <w:t>Certificates of attendance.</w:t>
            </w:r>
            <w:r>
              <w:br/>
            </w:r>
            <w:r w:rsidRPr="13E6D24F">
              <w:rPr>
                <w:rFonts w:ascii="Arial Nova" w:eastAsia="Arial Nova" w:hAnsi="Arial Nova" w:cs="Arial Nova"/>
                <w:color w:val="000000" w:themeColor="text1"/>
              </w:rPr>
              <w:t>Updated records with employer.</w:t>
            </w:r>
          </w:p>
        </w:tc>
        <w:tc>
          <w:tcPr>
            <w:tcW w:w="1605" w:type="dxa"/>
            <w:shd w:val="clear" w:color="auto" w:fill="DAE8F8"/>
            <w:tcMar>
              <w:left w:w="105" w:type="dxa"/>
              <w:right w:w="105" w:type="dxa"/>
            </w:tcMar>
          </w:tcPr>
          <w:p w14:paraId="4DA6183D" w14:textId="454A4799" w:rsidR="13E6D24F" w:rsidRDefault="13E6D24F" w:rsidP="13E6D24F">
            <w:pPr>
              <w:rPr>
                <w:rFonts w:ascii="Arial Nova" w:eastAsia="Arial Nova" w:hAnsi="Arial Nova" w:cs="Arial Nova"/>
                <w:color w:val="000000" w:themeColor="text1"/>
              </w:rPr>
            </w:pPr>
            <w:r>
              <w:br/>
            </w:r>
            <w:r w:rsidRPr="13E6D24F">
              <w:rPr>
                <w:rFonts w:ascii="Arial Nova" w:eastAsia="Arial Nova" w:hAnsi="Arial Nova" w:cs="Arial Nova"/>
                <w:color w:val="000000" w:themeColor="text1"/>
              </w:rPr>
              <w:t>Annual PADR meetings.</w:t>
            </w:r>
          </w:p>
          <w:p w14:paraId="4400815D" w14:textId="71D914D4" w:rsidR="13E6D24F" w:rsidRDefault="13E6D24F" w:rsidP="13E6D24F">
            <w:pPr>
              <w:rPr>
                <w:rFonts w:ascii="Arial Nova" w:eastAsia="Arial Nova" w:hAnsi="Arial Nova" w:cs="Arial Nova"/>
                <w:color w:val="000000" w:themeColor="text1"/>
              </w:rPr>
            </w:pPr>
          </w:p>
          <w:p w14:paraId="00A15A31" w14:textId="3418A20C" w:rsidR="13E6D24F" w:rsidRDefault="13E6D24F" w:rsidP="13E6D24F">
            <w:pPr>
              <w:rPr>
                <w:rFonts w:ascii="Arial Nova" w:eastAsia="Arial Nova" w:hAnsi="Arial Nova" w:cs="Arial Nova"/>
                <w:color w:val="000000" w:themeColor="text1"/>
              </w:rPr>
            </w:pPr>
            <w:r w:rsidRPr="13E6D24F">
              <w:rPr>
                <w:rFonts w:ascii="Arial Nova" w:eastAsia="Arial Nova" w:hAnsi="Arial Nova" w:cs="Arial Nova"/>
                <w:color w:val="000000" w:themeColor="text1"/>
              </w:rPr>
              <w:t>Weekly check ins with senior clinical team.</w:t>
            </w:r>
            <w:r>
              <w:br/>
            </w:r>
            <w:r>
              <w:br/>
            </w:r>
            <w:r w:rsidRPr="13E6D24F">
              <w:rPr>
                <w:rFonts w:ascii="Arial Nova" w:eastAsia="Arial Nova" w:hAnsi="Arial Nova" w:cs="Arial Nova"/>
                <w:color w:val="000000" w:themeColor="text1"/>
              </w:rPr>
              <w:t>WAST (2023).</w:t>
            </w:r>
            <w:r>
              <w:br/>
            </w:r>
            <w:r w:rsidRPr="13E6D24F">
              <w:rPr>
                <w:rFonts w:ascii="Arial Nova" w:eastAsia="Arial Nova" w:hAnsi="Arial Nova" w:cs="Arial Nova"/>
                <w:color w:val="000000" w:themeColor="text1"/>
              </w:rPr>
              <w:t>NARU (2024).</w:t>
            </w:r>
          </w:p>
        </w:tc>
      </w:tr>
      <w:tr w:rsidR="13E6D24F" w14:paraId="417D13CD" w14:textId="77777777" w:rsidTr="13E6D24F">
        <w:trPr>
          <w:trHeight w:val="300"/>
        </w:trPr>
        <w:tc>
          <w:tcPr>
            <w:tcW w:w="1649" w:type="dxa"/>
            <w:shd w:val="clear" w:color="auto" w:fill="DAE8F8"/>
            <w:tcMar>
              <w:left w:w="105" w:type="dxa"/>
              <w:right w:w="105" w:type="dxa"/>
            </w:tcMar>
          </w:tcPr>
          <w:p w14:paraId="48D613A6" w14:textId="7C06CFEE" w:rsidR="13E6D24F" w:rsidRDefault="13E6D24F" w:rsidP="13E6D24F">
            <w:pPr>
              <w:rPr>
                <w:rFonts w:ascii="Arial Nova" w:eastAsia="Arial Nova" w:hAnsi="Arial Nova" w:cs="Arial Nova"/>
                <w:color w:val="000000" w:themeColor="text1"/>
              </w:rPr>
            </w:pPr>
            <w:r>
              <w:br/>
            </w:r>
            <w:r w:rsidRPr="13E6D24F">
              <w:rPr>
                <w:rFonts w:ascii="Arial Nova" w:eastAsia="Arial Nova" w:hAnsi="Arial Nova" w:cs="Arial Nova"/>
                <w:color w:val="000000" w:themeColor="text1"/>
              </w:rPr>
              <w:t>Staff Development</w:t>
            </w:r>
          </w:p>
        </w:tc>
        <w:tc>
          <w:tcPr>
            <w:tcW w:w="2035" w:type="dxa"/>
            <w:shd w:val="clear" w:color="auto" w:fill="DAE8F8"/>
            <w:tcMar>
              <w:left w:w="105" w:type="dxa"/>
              <w:right w:w="105" w:type="dxa"/>
            </w:tcMar>
          </w:tcPr>
          <w:p w14:paraId="78502CD9" w14:textId="374DA1E1" w:rsidR="13E6D24F" w:rsidRDefault="13E6D24F" w:rsidP="13E6D24F">
            <w:pPr>
              <w:rPr>
                <w:rFonts w:ascii="Arial Nova" w:eastAsia="Arial Nova" w:hAnsi="Arial Nova" w:cs="Arial Nova"/>
                <w:color w:val="000000" w:themeColor="text1"/>
              </w:rPr>
            </w:pPr>
            <w:r>
              <w:br/>
            </w:r>
            <w:r w:rsidRPr="13E6D24F">
              <w:rPr>
                <w:rFonts w:ascii="Arial Nova" w:eastAsia="Arial Nova" w:hAnsi="Arial Nova" w:cs="Arial Nova"/>
                <w:color w:val="000000" w:themeColor="text1"/>
              </w:rPr>
              <w:t>Facilitate regular CPD training days (based on staff choice of topics).</w:t>
            </w:r>
          </w:p>
          <w:p w14:paraId="1160F6AB" w14:textId="61A72087" w:rsidR="13E6D24F" w:rsidRDefault="13E6D24F" w:rsidP="13E6D24F">
            <w:pPr>
              <w:rPr>
                <w:rFonts w:ascii="Arial Nova" w:eastAsia="Arial Nova" w:hAnsi="Arial Nova" w:cs="Arial Nova"/>
                <w:color w:val="000000" w:themeColor="text1"/>
              </w:rPr>
            </w:pPr>
          </w:p>
          <w:p w14:paraId="6B890CE1" w14:textId="68AA2322" w:rsidR="13E6D24F" w:rsidRDefault="13E6D24F" w:rsidP="13E6D24F">
            <w:pPr>
              <w:rPr>
                <w:rFonts w:ascii="Arial Nova" w:eastAsia="Arial Nova" w:hAnsi="Arial Nova" w:cs="Arial Nova"/>
                <w:color w:val="000000" w:themeColor="text1"/>
              </w:rPr>
            </w:pPr>
            <w:r w:rsidRPr="13E6D24F">
              <w:rPr>
                <w:rFonts w:ascii="Arial Nova" w:eastAsia="Arial Nova" w:hAnsi="Arial Nova" w:cs="Arial Nova"/>
                <w:color w:val="000000" w:themeColor="text1"/>
              </w:rPr>
              <w:t>PPeD (practical placement educator) facilitates staff transitioning in clinical roles.</w:t>
            </w:r>
            <w:r>
              <w:br/>
            </w:r>
            <w:r>
              <w:br/>
            </w:r>
            <w:r w:rsidRPr="13E6D24F">
              <w:rPr>
                <w:rFonts w:ascii="Arial Nova" w:eastAsia="Arial Nova" w:hAnsi="Arial Nova" w:cs="Arial Nova"/>
                <w:color w:val="000000" w:themeColor="text1"/>
              </w:rPr>
              <w:t>Tarining on CHARU courses.</w:t>
            </w:r>
          </w:p>
        </w:tc>
        <w:tc>
          <w:tcPr>
            <w:tcW w:w="2347" w:type="dxa"/>
            <w:shd w:val="clear" w:color="auto" w:fill="DAE8F8"/>
            <w:tcMar>
              <w:left w:w="105" w:type="dxa"/>
              <w:right w:w="105" w:type="dxa"/>
            </w:tcMar>
          </w:tcPr>
          <w:p w14:paraId="0F363F35" w14:textId="01C71787" w:rsidR="13E6D24F" w:rsidRDefault="13E6D24F" w:rsidP="13E6D24F">
            <w:pPr>
              <w:rPr>
                <w:rFonts w:ascii="Arial Nova" w:eastAsia="Arial Nova" w:hAnsi="Arial Nova" w:cs="Arial Nova"/>
                <w:color w:val="000000" w:themeColor="text1"/>
              </w:rPr>
            </w:pPr>
            <w:r>
              <w:br/>
            </w:r>
            <w:r w:rsidRPr="13E6D24F">
              <w:rPr>
                <w:rFonts w:ascii="Arial Nova" w:eastAsia="Arial Nova" w:hAnsi="Arial Nova" w:cs="Arial Nova"/>
                <w:color w:val="000000" w:themeColor="text1"/>
              </w:rPr>
              <w:t>Approval of learning development team for topics to cover.</w:t>
            </w:r>
          </w:p>
          <w:p w14:paraId="4828224F" w14:textId="2D061DAD" w:rsidR="13E6D24F" w:rsidRDefault="13E6D24F" w:rsidP="13E6D24F">
            <w:pPr>
              <w:rPr>
                <w:rFonts w:ascii="Arial Nova" w:eastAsia="Arial Nova" w:hAnsi="Arial Nova" w:cs="Arial Nova"/>
                <w:color w:val="000000" w:themeColor="text1"/>
              </w:rPr>
            </w:pPr>
          </w:p>
          <w:p w14:paraId="30F71FE2" w14:textId="5ABB6547" w:rsidR="13E6D24F" w:rsidRDefault="13E6D24F" w:rsidP="13E6D24F">
            <w:pPr>
              <w:rPr>
                <w:rFonts w:ascii="Arial Nova" w:eastAsia="Arial Nova" w:hAnsi="Arial Nova" w:cs="Arial Nova"/>
                <w:color w:val="000000" w:themeColor="text1"/>
              </w:rPr>
            </w:pPr>
            <w:r w:rsidRPr="13E6D24F">
              <w:rPr>
                <w:rFonts w:ascii="Arial Nova" w:eastAsia="Arial Nova" w:hAnsi="Arial Nova" w:cs="Arial Nova"/>
                <w:color w:val="000000" w:themeColor="text1"/>
              </w:rPr>
              <w:t>Space in WAST buildings to facilitate learning days.</w:t>
            </w:r>
            <w:r>
              <w:br/>
            </w:r>
            <w:r>
              <w:br/>
            </w:r>
            <w:r w:rsidRPr="13E6D24F">
              <w:rPr>
                <w:rFonts w:ascii="Arial Nova" w:eastAsia="Arial Nova" w:hAnsi="Arial Nova" w:cs="Arial Nova"/>
                <w:color w:val="000000" w:themeColor="text1"/>
              </w:rPr>
              <w:t>Peer support from other SPs and HBCL for facilitates of learning days.</w:t>
            </w:r>
          </w:p>
        </w:tc>
        <w:tc>
          <w:tcPr>
            <w:tcW w:w="1872" w:type="dxa"/>
            <w:shd w:val="clear" w:color="auto" w:fill="DAE8F8"/>
            <w:tcMar>
              <w:left w:w="105" w:type="dxa"/>
              <w:right w:w="105" w:type="dxa"/>
            </w:tcMar>
          </w:tcPr>
          <w:p w14:paraId="44157915" w14:textId="186BA1F9" w:rsidR="13E6D24F" w:rsidRDefault="13E6D24F" w:rsidP="13E6D24F">
            <w:pPr>
              <w:rPr>
                <w:rFonts w:ascii="Arial Nova" w:eastAsia="Arial Nova" w:hAnsi="Arial Nova" w:cs="Arial Nova"/>
                <w:color w:val="000000" w:themeColor="text1"/>
              </w:rPr>
            </w:pPr>
            <w:r>
              <w:br/>
            </w:r>
            <w:r w:rsidRPr="13E6D24F">
              <w:rPr>
                <w:rFonts w:ascii="Arial Nova" w:eastAsia="Arial Nova" w:hAnsi="Arial Nova" w:cs="Arial Nova"/>
                <w:color w:val="000000" w:themeColor="text1"/>
              </w:rPr>
              <w:t>Feedback forms completed.</w:t>
            </w:r>
          </w:p>
          <w:p w14:paraId="650FFC8C" w14:textId="119A4843" w:rsidR="13E6D24F" w:rsidRDefault="13E6D24F" w:rsidP="13E6D24F">
            <w:pPr>
              <w:rPr>
                <w:rFonts w:ascii="Arial Nova" w:eastAsia="Arial Nova" w:hAnsi="Arial Nova" w:cs="Arial Nova"/>
                <w:color w:val="000000" w:themeColor="text1"/>
              </w:rPr>
            </w:pPr>
          </w:p>
          <w:p w14:paraId="0FEB774E" w14:textId="282460DB" w:rsidR="13E6D24F" w:rsidRDefault="13E6D24F" w:rsidP="13E6D24F">
            <w:pPr>
              <w:rPr>
                <w:rFonts w:ascii="Arial Nova" w:eastAsia="Arial Nova" w:hAnsi="Arial Nova" w:cs="Arial Nova"/>
                <w:color w:val="000000" w:themeColor="text1"/>
              </w:rPr>
            </w:pPr>
            <w:r w:rsidRPr="13E6D24F">
              <w:rPr>
                <w:rFonts w:ascii="Arial Nova" w:eastAsia="Arial Nova" w:hAnsi="Arial Nova" w:cs="Arial Nova"/>
                <w:color w:val="000000" w:themeColor="text1"/>
              </w:rPr>
              <w:t>Increased self-awareness of staff needs.</w:t>
            </w:r>
            <w:r>
              <w:br/>
            </w:r>
            <w:r>
              <w:br/>
            </w:r>
            <w:r w:rsidRPr="13E6D24F">
              <w:rPr>
                <w:rFonts w:ascii="Arial Nova" w:eastAsia="Arial Nova" w:hAnsi="Arial Nova" w:cs="Arial Nova"/>
                <w:color w:val="000000" w:themeColor="text1"/>
              </w:rPr>
              <w:t>Increased team bonding.</w:t>
            </w:r>
            <w:r>
              <w:br/>
            </w:r>
            <w:r>
              <w:br/>
            </w:r>
            <w:r w:rsidRPr="13E6D24F">
              <w:rPr>
                <w:rFonts w:ascii="Arial Nova" w:eastAsia="Arial Nova" w:hAnsi="Arial Nova" w:cs="Arial Nova"/>
                <w:color w:val="000000" w:themeColor="text1"/>
              </w:rPr>
              <w:t>SWOT analysis of staff and reflections.</w:t>
            </w:r>
          </w:p>
          <w:p w14:paraId="6AA9BF1C" w14:textId="48C02EA0" w:rsidR="13E6D24F" w:rsidRDefault="13E6D24F" w:rsidP="13E6D24F">
            <w:pPr>
              <w:rPr>
                <w:rFonts w:ascii="Arial Nova" w:eastAsia="Arial Nova" w:hAnsi="Arial Nova" w:cs="Arial Nova"/>
                <w:color w:val="000000" w:themeColor="text1"/>
              </w:rPr>
            </w:pPr>
          </w:p>
        </w:tc>
        <w:tc>
          <w:tcPr>
            <w:tcW w:w="1605" w:type="dxa"/>
            <w:shd w:val="clear" w:color="auto" w:fill="DAE8F8"/>
            <w:tcMar>
              <w:left w:w="105" w:type="dxa"/>
              <w:right w:w="105" w:type="dxa"/>
            </w:tcMar>
          </w:tcPr>
          <w:p w14:paraId="7C72A095" w14:textId="384F2BA4" w:rsidR="13E6D24F" w:rsidRDefault="13E6D24F" w:rsidP="13E6D24F">
            <w:pPr>
              <w:rPr>
                <w:rFonts w:ascii="Arial Nova" w:eastAsia="Arial Nova" w:hAnsi="Arial Nova" w:cs="Arial Nova"/>
                <w:color w:val="000000" w:themeColor="text1"/>
              </w:rPr>
            </w:pPr>
            <w:r>
              <w:br/>
            </w:r>
            <w:r w:rsidRPr="13E6D24F">
              <w:rPr>
                <w:rFonts w:ascii="Arial Nova" w:eastAsia="Arial Nova" w:hAnsi="Arial Nova" w:cs="Arial Nova"/>
                <w:color w:val="000000" w:themeColor="text1"/>
              </w:rPr>
              <w:t>Face to face meetings.</w:t>
            </w:r>
            <w:r>
              <w:br/>
            </w:r>
            <w:r w:rsidRPr="13E6D24F">
              <w:rPr>
                <w:rFonts w:ascii="Arial Nova" w:eastAsia="Arial Nova" w:hAnsi="Arial Nova" w:cs="Arial Nova"/>
                <w:color w:val="000000" w:themeColor="text1"/>
              </w:rPr>
              <w:t>(monthly)</w:t>
            </w:r>
            <w:r>
              <w:br/>
            </w:r>
            <w:r w:rsidRPr="13E6D24F">
              <w:rPr>
                <w:rFonts w:ascii="Arial Nova" w:eastAsia="Arial Nova" w:hAnsi="Arial Nova" w:cs="Arial Nova"/>
                <w:color w:val="000000" w:themeColor="text1"/>
              </w:rPr>
              <w:t xml:space="preserve"> </w:t>
            </w:r>
            <w:r>
              <w:br/>
            </w:r>
            <w:r w:rsidRPr="13E6D24F">
              <w:rPr>
                <w:rFonts w:ascii="Arial Nova" w:eastAsia="Arial Nova" w:hAnsi="Arial Nova" w:cs="Arial Nova"/>
                <w:color w:val="000000" w:themeColor="text1"/>
              </w:rPr>
              <w:t>Teams meetings.</w:t>
            </w:r>
            <w:r>
              <w:br/>
            </w:r>
            <w:r w:rsidRPr="13E6D24F">
              <w:rPr>
                <w:rFonts w:ascii="Arial Nova" w:eastAsia="Arial Nova" w:hAnsi="Arial Nova" w:cs="Arial Nova"/>
                <w:color w:val="000000" w:themeColor="text1"/>
              </w:rPr>
              <w:t>(monthly)</w:t>
            </w:r>
            <w:r>
              <w:br/>
            </w:r>
            <w:r>
              <w:br/>
            </w:r>
            <w:r w:rsidRPr="13E6D24F">
              <w:rPr>
                <w:rFonts w:ascii="Arial Nova" w:eastAsia="Arial Nova" w:hAnsi="Arial Nova" w:cs="Arial Nova"/>
                <w:color w:val="000000" w:themeColor="text1"/>
              </w:rPr>
              <w:t>Weekly ride out shifts.</w:t>
            </w:r>
            <w:r>
              <w:br/>
            </w:r>
            <w:r>
              <w:br/>
            </w:r>
            <w:r w:rsidRPr="13E6D24F">
              <w:rPr>
                <w:rFonts w:ascii="Arial Nova" w:eastAsia="Arial Nova" w:hAnsi="Arial Nova" w:cs="Arial Nova"/>
                <w:color w:val="000000" w:themeColor="text1"/>
              </w:rPr>
              <w:t>Making myself present on stations I manage.</w:t>
            </w:r>
            <w:r>
              <w:br/>
            </w:r>
            <w:r w:rsidRPr="13E6D24F">
              <w:rPr>
                <w:rFonts w:ascii="Arial Nova" w:eastAsia="Arial Nova" w:hAnsi="Arial Nova" w:cs="Arial Nova"/>
                <w:color w:val="000000" w:themeColor="text1"/>
              </w:rPr>
              <w:t>(weekly)</w:t>
            </w:r>
          </w:p>
          <w:p w14:paraId="3560F6C1" w14:textId="2C32C0F6" w:rsidR="13E6D24F" w:rsidRDefault="13E6D24F" w:rsidP="13E6D24F">
            <w:pPr>
              <w:rPr>
                <w:rFonts w:ascii="Arial Nova" w:eastAsia="Arial Nova" w:hAnsi="Arial Nova" w:cs="Arial Nova"/>
                <w:color w:val="000000" w:themeColor="text1"/>
              </w:rPr>
            </w:pPr>
          </w:p>
          <w:p w14:paraId="773A0730" w14:textId="543BFD16" w:rsidR="13E6D24F" w:rsidRDefault="13E6D24F" w:rsidP="13E6D24F">
            <w:pPr>
              <w:rPr>
                <w:rFonts w:ascii="Arial Nova" w:eastAsia="Arial Nova" w:hAnsi="Arial Nova" w:cs="Arial Nova"/>
                <w:color w:val="000000" w:themeColor="text1"/>
              </w:rPr>
            </w:pPr>
          </w:p>
          <w:p w14:paraId="6ECDD0C4" w14:textId="1A33D709" w:rsidR="13E6D24F" w:rsidRDefault="13E6D24F" w:rsidP="13E6D24F">
            <w:pPr>
              <w:rPr>
                <w:rFonts w:ascii="Arial Nova" w:eastAsia="Arial Nova" w:hAnsi="Arial Nova" w:cs="Arial Nova"/>
                <w:color w:val="000000" w:themeColor="text1"/>
              </w:rPr>
            </w:pPr>
            <w:r w:rsidRPr="13E6D24F">
              <w:rPr>
                <w:rFonts w:ascii="Arial Nova" w:eastAsia="Arial Nova" w:hAnsi="Arial Nova" w:cs="Arial Nova"/>
                <w:color w:val="000000" w:themeColor="text1"/>
              </w:rPr>
              <w:t>Completion of competencies for university students (ongoing).</w:t>
            </w:r>
            <w:r>
              <w:br/>
            </w:r>
          </w:p>
        </w:tc>
      </w:tr>
      <w:tr w:rsidR="13E6D24F" w14:paraId="47EBA56D" w14:textId="77777777" w:rsidTr="13E6D24F">
        <w:trPr>
          <w:trHeight w:val="300"/>
        </w:trPr>
        <w:tc>
          <w:tcPr>
            <w:tcW w:w="1649" w:type="dxa"/>
            <w:shd w:val="clear" w:color="auto" w:fill="DAE8F8"/>
            <w:tcMar>
              <w:left w:w="105" w:type="dxa"/>
              <w:right w:w="105" w:type="dxa"/>
            </w:tcMar>
          </w:tcPr>
          <w:p w14:paraId="309C9AFA" w14:textId="4F6762C5" w:rsidR="13E6D24F" w:rsidRDefault="13E6D24F" w:rsidP="13E6D24F">
            <w:pPr>
              <w:rPr>
                <w:rFonts w:ascii="Arial Nova" w:eastAsia="Arial Nova" w:hAnsi="Arial Nova" w:cs="Arial Nova"/>
                <w:color w:val="000000" w:themeColor="text1"/>
              </w:rPr>
            </w:pPr>
            <w:r>
              <w:br/>
            </w:r>
            <w:r w:rsidRPr="13E6D24F">
              <w:rPr>
                <w:rFonts w:ascii="Arial Nova" w:eastAsia="Arial Nova" w:hAnsi="Arial Nova" w:cs="Arial Nova"/>
                <w:color w:val="000000" w:themeColor="text1"/>
              </w:rPr>
              <w:t>Time Management</w:t>
            </w:r>
          </w:p>
        </w:tc>
        <w:tc>
          <w:tcPr>
            <w:tcW w:w="2035" w:type="dxa"/>
            <w:shd w:val="clear" w:color="auto" w:fill="DAE8F8"/>
            <w:tcMar>
              <w:left w:w="105" w:type="dxa"/>
              <w:right w:w="105" w:type="dxa"/>
            </w:tcMar>
          </w:tcPr>
          <w:p w14:paraId="144DCEBB" w14:textId="3A2C1EF6" w:rsidR="13E6D24F" w:rsidRDefault="13E6D24F" w:rsidP="13E6D24F">
            <w:pPr>
              <w:rPr>
                <w:rFonts w:ascii="Arial Nova" w:eastAsia="Arial Nova" w:hAnsi="Arial Nova" w:cs="Arial Nova"/>
                <w:color w:val="000000" w:themeColor="text1"/>
              </w:rPr>
            </w:pPr>
            <w:r>
              <w:br/>
            </w:r>
            <w:r w:rsidRPr="13E6D24F">
              <w:rPr>
                <w:rFonts w:ascii="Arial Nova" w:eastAsia="Arial Nova" w:hAnsi="Arial Nova" w:cs="Arial Nova"/>
                <w:color w:val="000000" w:themeColor="text1"/>
              </w:rPr>
              <w:t>Self-rostering to accommodate healthy work-life balance.</w:t>
            </w:r>
          </w:p>
          <w:p w14:paraId="684831C3" w14:textId="7EE2E7C2" w:rsidR="13E6D24F" w:rsidRDefault="13E6D24F" w:rsidP="13E6D24F">
            <w:pPr>
              <w:rPr>
                <w:rFonts w:ascii="Arial Nova" w:eastAsia="Arial Nova" w:hAnsi="Arial Nova" w:cs="Arial Nova"/>
                <w:color w:val="000000" w:themeColor="text1"/>
              </w:rPr>
            </w:pPr>
          </w:p>
          <w:p w14:paraId="7ED9A032" w14:textId="7B5E5F0C" w:rsidR="13E6D24F" w:rsidRDefault="13E6D24F" w:rsidP="13E6D24F">
            <w:pPr>
              <w:rPr>
                <w:rFonts w:ascii="Arial Nova" w:eastAsia="Arial Nova" w:hAnsi="Arial Nova" w:cs="Arial Nova"/>
                <w:color w:val="000000" w:themeColor="text1"/>
              </w:rPr>
            </w:pPr>
            <w:r w:rsidRPr="13E6D24F">
              <w:rPr>
                <w:rFonts w:ascii="Arial Nova" w:eastAsia="Arial Nova" w:hAnsi="Arial Nova" w:cs="Arial Nova"/>
                <w:color w:val="000000" w:themeColor="text1"/>
              </w:rPr>
              <w:t>Hit targets of ratios of clinical and operational work balance.</w:t>
            </w:r>
          </w:p>
          <w:p w14:paraId="3F3D208B" w14:textId="3D3908A8" w:rsidR="13E6D24F" w:rsidRDefault="13E6D24F" w:rsidP="13E6D24F">
            <w:pPr>
              <w:rPr>
                <w:rFonts w:ascii="Arial Nova" w:eastAsia="Arial Nova" w:hAnsi="Arial Nova" w:cs="Arial Nova"/>
                <w:color w:val="000000" w:themeColor="text1"/>
              </w:rPr>
            </w:pPr>
          </w:p>
          <w:p w14:paraId="65A4765A" w14:textId="20A06026" w:rsidR="13E6D24F" w:rsidRDefault="13E6D24F" w:rsidP="13E6D24F">
            <w:pPr>
              <w:rPr>
                <w:rFonts w:ascii="Arial Nova" w:eastAsia="Arial Nova" w:hAnsi="Arial Nova" w:cs="Arial Nova"/>
                <w:color w:val="000000" w:themeColor="text1"/>
              </w:rPr>
            </w:pPr>
            <w:r w:rsidRPr="13E6D24F">
              <w:rPr>
                <w:rFonts w:ascii="Arial Nova" w:eastAsia="Arial Nova" w:hAnsi="Arial Nova" w:cs="Arial Nova"/>
                <w:color w:val="000000" w:themeColor="text1"/>
              </w:rPr>
              <w:t>Completion of clinical reviews and obtaining statements.</w:t>
            </w:r>
            <w:r>
              <w:br/>
            </w:r>
          </w:p>
        </w:tc>
        <w:tc>
          <w:tcPr>
            <w:tcW w:w="2347" w:type="dxa"/>
            <w:shd w:val="clear" w:color="auto" w:fill="DAE8F8"/>
            <w:tcMar>
              <w:left w:w="105" w:type="dxa"/>
              <w:right w:w="105" w:type="dxa"/>
            </w:tcMar>
          </w:tcPr>
          <w:p w14:paraId="6098A0B3" w14:textId="733000B4" w:rsidR="13E6D24F" w:rsidRDefault="13E6D24F" w:rsidP="13E6D24F">
            <w:pPr>
              <w:rPr>
                <w:rFonts w:ascii="Arial Nova" w:eastAsia="Arial Nova" w:hAnsi="Arial Nova" w:cs="Arial Nova"/>
                <w:color w:val="000000" w:themeColor="text1"/>
              </w:rPr>
            </w:pPr>
            <w:r>
              <w:br/>
            </w:r>
            <w:r w:rsidRPr="13E6D24F">
              <w:rPr>
                <w:rFonts w:ascii="Arial Nova" w:eastAsia="Arial Nova" w:hAnsi="Arial Nova" w:cs="Arial Nova"/>
                <w:color w:val="000000" w:themeColor="text1"/>
              </w:rPr>
              <w:t>Good working rapport with resource department staff.</w:t>
            </w:r>
            <w:r>
              <w:br/>
            </w:r>
            <w:r>
              <w:br/>
            </w:r>
            <w:r w:rsidRPr="13E6D24F">
              <w:rPr>
                <w:rFonts w:ascii="Arial Nova" w:eastAsia="Arial Nova" w:hAnsi="Arial Nova" w:cs="Arial Nova"/>
                <w:color w:val="000000" w:themeColor="text1"/>
              </w:rPr>
              <w:t>IT equipment (personal iPad and laptop) for use at work and at home.</w:t>
            </w:r>
          </w:p>
        </w:tc>
        <w:tc>
          <w:tcPr>
            <w:tcW w:w="1872" w:type="dxa"/>
            <w:shd w:val="clear" w:color="auto" w:fill="DAE8F8"/>
            <w:tcMar>
              <w:left w:w="105" w:type="dxa"/>
              <w:right w:w="105" w:type="dxa"/>
            </w:tcMar>
          </w:tcPr>
          <w:p w14:paraId="42E337A1" w14:textId="4E594305" w:rsidR="13E6D24F" w:rsidRDefault="13E6D24F" w:rsidP="13E6D24F">
            <w:pPr>
              <w:rPr>
                <w:rFonts w:ascii="Arial Nova" w:eastAsia="Arial Nova" w:hAnsi="Arial Nova" w:cs="Arial Nova"/>
                <w:color w:val="000000" w:themeColor="text1"/>
              </w:rPr>
            </w:pPr>
            <w:r>
              <w:br/>
            </w:r>
            <w:r w:rsidRPr="13E6D24F">
              <w:rPr>
                <w:rFonts w:ascii="Arial Nova" w:eastAsia="Arial Nova" w:hAnsi="Arial Nova" w:cs="Arial Nova"/>
                <w:color w:val="000000" w:themeColor="text1"/>
              </w:rPr>
              <w:t>Number of ride out/SP/office shifts arranged.</w:t>
            </w:r>
            <w:r>
              <w:br/>
            </w:r>
            <w:r>
              <w:br/>
            </w:r>
            <w:r w:rsidRPr="13E6D24F">
              <w:rPr>
                <w:rFonts w:ascii="Arial Nova" w:eastAsia="Arial Nova" w:hAnsi="Arial Nova" w:cs="Arial Nova"/>
                <w:color w:val="000000" w:themeColor="text1"/>
              </w:rPr>
              <w:t>Meeting clinical deadlines and obtaining statements depending on clinical severity.</w:t>
            </w:r>
            <w:r>
              <w:br/>
            </w:r>
          </w:p>
        </w:tc>
        <w:tc>
          <w:tcPr>
            <w:tcW w:w="1605" w:type="dxa"/>
            <w:shd w:val="clear" w:color="auto" w:fill="DAE8F8"/>
            <w:tcMar>
              <w:left w:w="105" w:type="dxa"/>
              <w:right w:w="105" w:type="dxa"/>
            </w:tcMar>
          </w:tcPr>
          <w:p w14:paraId="675F0837" w14:textId="67CF0A09" w:rsidR="13E6D24F" w:rsidRDefault="13E6D24F" w:rsidP="13E6D24F">
            <w:pPr>
              <w:rPr>
                <w:rFonts w:ascii="Arial Nova" w:eastAsia="Arial Nova" w:hAnsi="Arial Nova" w:cs="Arial Nova"/>
                <w:color w:val="000000" w:themeColor="text1"/>
              </w:rPr>
            </w:pPr>
            <w:r>
              <w:br/>
            </w:r>
            <w:r w:rsidRPr="13E6D24F">
              <w:rPr>
                <w:rFonts w:ascii="Arial Nova" w:eastAsia="Arial Nova" w:hAnsi="Arial Nova" w:cs="Arial Nova"/>
                <w:color w:val="000000" w:themeColor="text1"/>
              </w:rPr>
              <w:t>Mental health status (ongoing).</w:t>
            </w:r>
          </w:p>
          <w:p w14:paraId="64779772" w14:textId="35C8F3CD" w:rsidR="13E6D24F" w:rsidRDefault="13E6D24F" w:rsidP="13E6D24F">
            <w:pPr>
              <w:rPr>
                <w:rFonts w:ascii="Arial Nova" w:eastAsia="Arial Nova" w:hAnsi="Arial Nova" w:cs="Arial Nova"/>
                <w:color w:val="000000" w:themeColor="text1"/>
              </w:rPr>
            </w:pPr>
          </w:p>
          <w:p w14:paraId="59C56AD0" w14:textId="5DF783B0" w:rsidR="13E6D24F" w:rsidRDefault="13E6D24F" w:rsidP="13E6D24F">
            <w:pPr>
              <w:rPr>
                <w:rFonts w:ascii="Arial Nova" w:eastAsia="Arial Nova" w:hAnsi="Arial Nova" w:cs="Arial Nova"/>
                <w:color w:val="000000" w:themeColor="text1"/>
              </w:rPr>
            </w:pPr>
            <w:r w:rsidRPr="13E6D24F">
              <w:rPr>
                <w:rFonts w:ascii="Arial Nova" w:eastAsia="Arial Nova" w:hAnsi="Arial Nova" w:cs="Arial Nova"/>
                <w:color w:val="000000" w:themeColor="text1"/>
              </w:rPr>
              <w:t>Online log of shifts on SP planner (monthly).</w:t>
            </w:r>
          </w:p>
        </w:tc>
      </w:tr>
      <w:tr w:rsidR="13E6D24F" w14:paraId="717E52EF" w14:textId="77777777" w:rsidTr="13E6D24F">
        <w:trPr>
          <w:trHeight w:val="300"/>
        </w:trPr>
        <w:tc>
          <w:tcPr>
            <w:tcW w:w="1649" w:type="dxa"/>
            <w:shd w:val="clear" w:color="auto" w:fill="DAE8F8"/>
            <w:tcMar>
              <w:left w:w="105" w:type="dxa"/>
              <w:right w:w="105" w:type="dxa"/>
            </w:tcMar>
          </w:tcPr>
          <w:p w14:paraId="70746372" w14:textId="2AA0E9BE" w:rsidR="13E6D24F" w:rsidRDefault="13E6D24F" w:rsidP="13E6D24F">
            <w:pPr>
              <w:rPr>
                <w:rFonts w:ascii="Arial Nova" w:eastAsia="Arial Nova" w:hAnsi="Arial Nova" w:cs="Arial Nova"/>
                <w:color w:val="000000" w:themeColor="text1"/>
              </w:rPr>
            </w:pPr>
            <w:r>
              <w:br/>
            </w:r>
            <w:r w:rsidRPr="13E6D24F">
              <w:rPr>
                <w:rFonts w:ascii="Arial Nova" w:eastAsia="Arial Nova" w:hAnsi="Arial Nova" w:cs="Arial Nova"/>
                <w:color w:val="000000" w:themeColor="text1"/>
              </w:rPr>
              <w:t>Clinical knowledge and skills</w:t>
            </w:r>
          </w:p>
        </w:tc>
        <w:tc>
          <w:tcPr>
            <w:tcW w:w="2035" w:type="dxa"/>
            <w:shd w:val="clear" w:color="auto" w:fill="DAE8F8"/>
            <w:tcMar>
              <w:left w:w="105" w:type="dxa"/>
              <w:right w:w="105" w:type="dxa"/>
            </w:tcMar>
          </w:tcPr>
          <w:p w14:paraId="55571007" w14:textId="626E015B" w:rsidR="13E6D24F" w:rsidRDefault="13E6D24F" w:rsidP="13E6D24F">
            <w:pPr>
              <w:rPr>
                <w:rFonts w:ascii="Arial Nova" w:eastAsia="Arial Nova" w:hAnsi="Arial Nova" w:cs="Arial Nova"/>
                <w:color w:val="000000" w:themeColor="text1"/>
              </w:rPr>
            </w:pPr>
            <w:r>
              <w:br/>
            </w:r>
            <w:r w:rsidRPr="13E6D24F">
              <w:rPr>
                <w:rFonts w:ascii="Arial Nova" w:eastAsia="Arial Nova" w:hAnsi="Arial Nova" w:cs="Arial Nova"/>
                <w:color w:val="000000" w:themeColor="text1"/>
              </w:rPr>
              <w:t>CPD days.</w:t>
            </w:r>
            <w:r>
              <w:br/>
            </w:r>
            <w:r>
              <w:br/>
            </w:r>
            <w:r w:rsidRPr="13E6D24F">
              <w:rPr>
                <w:rFonts w:ascii="Arial Nova" w:eastAsia="Arial Nova" w:hAnsi="Arial Nova" w:cs="Arial Nova"/>
                <w:color w:val="000000" w:themeColor="text1"/>
              </w:rPr>
              <w:t>Advanced airway course.</w:t>
            </w:r>
          </w:p>
        </w:tc>
        <w:tc>
          <w:tcPr>
            <w:tcW w:w="2347" w:type="dxa"/>
            <w:shd w:val="clear" w:color="auto" w:fill="DAE8F8"/>
            <w:tcMar>
              <w:left w:w="105" w:type="dxa"/>
              <w:right w:w="105" w:type="dxa"/>
            </w:tcMar>
          </w:tcPr>
          <w:p w14:paraId="520564BA" w14:textId="56805250" w:rsidR="13E6D24F" w:rsidRDefault="13E6D24F" w:rsidP="13E6D24F">
            <w:pPr>
              <w:rPr>
                <w:rFonts w:ascii="Arial Nova" w:eastAsia="Arial Nova" w:hAnsi="Arial Nova" w:cs="Arial Nova"/>
                <w:color w:val="000000" w:themeColor="text1"/>
              </w:rPr>
            </w:pPr>
            <w:r>
              <w:br/>
            </w:r>
            <w:r w:rsidRPr="13E6D24F">
              <w:rPr>
                <w:rFonts w:ascii="Arial Nova" w:eastAsia="Arial Nova" w:hAnsi="Arial Nova" w:cs="Arial Nova"/>
                <w:color w:val="000000" w:themeColor="text1"/>
              </w:rPr>
              <w:t>Available online policies and procedures.</w:t>
            </w:r>
          </w:p>
        </w:tc>
        <w:tc>
          <w:tcPr>
            <w:tcW w:w="1872" w:type="dxa"/>
            <w:shd w:val="clear" w:color="auto" w:fill="DAE8F8"/>
            <w:tcMar>
              <w:left w:w="105" w:type="dxa"/>
              <w:right w:w="105" w:type="dxa"/>
            </w:tcMar>
          </w:tcPr>
          <w:p w14:paraId="3F439775" w14:textId="0258F7F2" w:rsidR="13E6D24F" w:rsidRDefault="13E6D24F" w:rsidP="13E6D24F">
            <w:pPr>
              <w:rPr>
                <w:rFonts w:ascii="Arial Nova" w:eastAsia="Arial Nova" w:hAnsi="Arial Nova" w:cs="Arial Nova"/>
                <w:color w:val="000000" w:themeColor="text1"/>
              </w:rPr>
            </w:pPr>
            <w:r>
              <w:br/>
            </w:r>
            <w:r w:rsidRPr="13E6D24F">
              <w:rPr>
                <w:rFonts w:ascii="Arial Nova" w:eastAsia="Arial Nova" w:hAnsi="Arial Nova" w:cs="Arial Nova"/>
                <w:color w:val="000000" w:themeColor="text1"/>
              </w:rPr>
              <w:t>Online courses.</w:t>
            </w:r>
          </w:p>
          <w:p w14:paraId="2D2DBD83" w14:textId="3A7B5231" w:rsidR="13E6D24F" w:rsidRDefault="13E6D24F" w:rsidP="13E6D24F">
            <w:pPr>
              <w:rPr>
                <w:rFonts w:ascii="Arial Nova" w:eastAsia="Arial Nova" w:hAnsi="Arial Nova" w:cs="Arial Nova"/>
                <w:color w:val="000000" w:themeColor="text1"/>
              </w:rPr>
            </w:pPr>
          </w:p>
          <w:p w14:paraId="16381AF3" w14:textId="79E2E5BE" w:rsidR="13E6D24F" w:rsidRDefault="13E6D24F" w:rsidP="13E6D24F">
            <w:pPr>
              <w:rPr>
                <w:rFonts w:ascii="Arial Nova" w:eastAsia="Arial Nova" w:hAnsi="Arial Nova" w:cs="Arial Nova"/>
                <w:color w:val="000000" w:themeColor="text1"/>
              </w:rPr>
            </w:pPr>
            <w:r w:rsidRPr="13E6D24F">
              <w:rPr>
                <w:rFonts w:ascii="Arial Nova" w:eastAsia="Arial Nova" w:hAnsi="Arial Nova" w:cs="Arial Nova"/>
                <w:color w:val="000000" w:themeColor="text1"/>
              </w:rPr>
              <w:t>Up to date airway logs.</w:t>
            </w:r>
          </w:p>
          <w:p w14:paraId="30210BB9" w14:textId="4D5C33C8" w:rsidR="13E6D24F" w:rsidRDefault="13E6D24F" w:rsidP="13E6D24F">
            <w:pPr>
              <w:rPr>
                <w:rFonts w:ascii="Arial Nova" w:eastAsia="Arial Nova" w:hAnsi="Arial Nova" w:cs="Arial Nova"/>
                <w:color w:val="000000" w:themeColor="text1"/>
              </w:rPr>
            </w:pPr>
          </w:p>
          <w:p w14:paraId="6C242436" w14:textId="58024F4E" w:rsidR="13E6D24F" w:rsidRDefault="13E6D24F" w:rsidP="13E6D24F">
            <w:pPr>
              <w:rPr>
                <w:rFonts w:ascii="Arial Nova" w:eastAsia="Arial Nova" w:hAnsi="Arial Nova" w:cs="Arial Nova"/>
                <w:color w:val="000000" w:themeColor="text1"/>
              </w:rPr>
            </w:pPr>
            <w:r w:rsidRPr="13E6D24F">
              <w:rPr>
                <w:rFonts w:ascii="Arial Nova" w:eastAsia="Arial Nova" w:hAnsi="Arial Nova" w:cs="Arial Nova"/>
                <w:color w:val="000000" w:themeColor="text1"/>
              </w:rPr>
              <w:t>Up to date JRCALC guidelines/</w:t>
            </w:r>
            <w:r>
              <w:br/>
            </w:r>
            <w:r w:rsidRPr="13E6D24F">
              <w:rPr>
                <w:rFonts w:ascii="Arial Nova" w:eastAsia="Arial Nova" w:hAnsi="Arial Nova" w:cs="Arial Nova"/>
                <w:color w:val="000000" w:themeColor="text1"/>
              </w:rPr>
              <w:t>clinical updates.</w:t>
            </w:r>
            <w:r>
              <w:br/>
            </w:r>
          </w:p>
        </w:tc>
        <w:tc>
          <w:tcPr>
            <w:tcW w:w="1605" w:type="dxa"/>
            <w:shd w:val="clear" w:color="auto" w:fill="DAE8F8"/>
            <w:tcMar>
              <w:left w:w="105" w:type="dxa"/>
              <w:right w:w="105" w:type="dxa"/>
            </w:tcMar>
          </w:tcPr>
          <w:p w14:paraId="25B58B82" w14:textId="517EA307" w:rsidR="13E6D24F" w:rsidRDefault="13E6D24F" w:rsidP="13E6D24F">
            <w:pPr>
              <w:rPr>
                <w:rFonts w:ascii="Arial Nova" w:eastAsia="Arial Nova" w:hAnsi="Arial Nova" w:cs="Arial Nova"/>
                <w:color w:val="000000" w:themeColor="text1"/>
              </w:rPr>
            </w:pPr>
            <w:r>
              <w:br/>
            </w:r>
            <w:r w:rsidRPr="13E6D24F">
              <w:rPr>
                <w:rFonts w:ascii="Arial Nova" w:eastAsia="Arial Nova" w:hAnsi="Arial Nova" w:cs="Arial Nova"/>
                <w:color w:val="000000" w:themeColor="text1"/>
              </w:rPr>
              <w:t>Annual CPD portfolio.</w:t>
            </w:r>
          </w:p>
          <w:p w14:paraId="1DE17B93" w14:textId="66C8C084" w:rsidR="13E6D24F" w:rsidRDefault="13E6D24F" w:rsidP="13E6D24F">
            <w:pPr>
              <w:rPr>
                <w:rFonts w:ascii="Arial Nova" w:eastAsia="Arial Nova" w:hAnsi="Arial Nova" w:cs="Arial Nova"/>
                <w:color w:val="000000" w:themeColor="text1"/>
              </w:rPr>
            </w:pPr>
          </w:p>
          <w:p w14:paraId="19D414C2" w14:textId="67037CC4" w:rsidR="13E6D24F" w:rsidRDefault="13E6D24F" w:rsidP="13E6D24F">
            <w:pPr>
              <w:rPr>
                <w:rFonts w:ascii="Arial Nova" w:eastAsia="Arial Nova" w:hAnsi="Arial Nova" w:cs="Arial Nova"/>
                <w:color w:val="000000" w:themeColor="text1"/>
              </w:rPr>
            </w:pPr>
            <w:r w:rsidRPr="13E6D24F">
              <w:rPr>
                <w:rFonts w:ascii="Arial Nova" w:eastAsia="Arial Nova" w:hAnsi="Arial Nova" w:cs="Arial Nova"/>
                <w:color w:val="000000" w:themeColor="text1"/>
              </w:rPr>
              <w:t>Logged airway diary monthly.</w:t>
            </w:r>
          </w:p>
        </w:tc>
      </w:tr>
    </w:tbl>
    <w:p w14:paraId="42F7C990" w14:textId="30F42CA5" w:rsidR="13E6D24F" w:rsidRDefault="13E6D24F" w:rsidP="13E6D24F">
      <w:pPr>
        <w:rPr>
          <w:rFonts w:ascii="Arial" w:eastAsia="Arial" w:hAnsi="Arial" w:cs="Arial"/>
          <w:sz w:val="24"/>
          <w:szCs w:val="24"/>
        </w:rPr>
      </w:pPr>
    </w:p>
    <w:sectPr w:rsidR="13E6D24F">
      <w:headerReference w:type="default" r:id="rId1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3B1BA0" w14:textId="77777777" w:rsidR="00943A6D" w:rsidRDefault="00943A6D">
      <w:pPr>
        <w:spacing w:after="0" w:line="240" w:lineRule="auto"/>
      </w:pPr>
      <w:r>
        <w:separator/>
      </w:r>
    </w:p>
  </w:endnote>
  <w:endnote w:type="continuationSeparator" w:id="0">
    <w:p w14:paraId="7189F9F3" w14:textId="77777777" w:rsidR="00943A6D" w:rsidRDefault="00943A6D">
      <w:pPr>
        <w:spacing w:after="0" w:line="240" w:lineRule="auto"/>
      </w:pPr>
      <w:r>
        <w:continuationSeparator/>
      </w:r>
    </w:p>
  </w:endnote>
  <w:endnote w:type="continuationNotice" w:id="1">
    <w:p w14:paraId="1FE3641D" w14:textId="77777777" w:rsidR="0003340A" w:rsidRDefault="0003340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altName w:val="Arial"/>
    <w:charset w:val="00"/>
    <w:family w:val="swiss"/>
    <w:pitch w:val="variable"/>
    <w:sig w:usb0="2000028F" w:usb1="00000002"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13E6D24F" w14:paraId="728E9A59" w14:textId="77777777" w:rsidTr="13E6D24F">
      <w:trPr>
        <w:trHeight w:val="300"/>
      </w:trPr>
      <w:tc>
        <w:tcPr>
          <w:tcW w:w="3120" w:type="dxa"/>
        </w:tcPr>
        <w:p w14:paraId="5A13AF25" w14:textId="5D2294EB" w:rsidR="13E6D24F" w:rsidRDefault="13E6D24F" w:rsidP="13E6D24F">
          <w:pPr>
            <w:pStyle w:val="Header"/>
            <w:ind w:left="-115"/>
          </w:pPr>
        </w:p>
      </w:tc>
      <w:tc>
        <w:tcPr>
          <w:tcW w:w="3120" w:type="dxa"/>
        </w:tcPr>
        <w:p w14:paraId="516F112B" w14:textId="129F8BB6" w:rsidR="13E6D24F" w:rsidRDefault="13E6D24F" w:rsidP="13E6D24F">
          <w:pPr>
            <w:pStyle w:val="Header"/>
            <w:jc w:val="center"/>
          </w:pPr>
        </w:p>
      </w:tc>
      <w:tc>
        <w:tcPr>
          <w:tcW w:w="3120" w:type="dxa"/>
        </w:tcPr>
        <w:p w14:paraId="450977B8" w14:textId="043D602A" w:rsidR="13E6D24F" w:rsidRDefault="13E6D24F" w:rsidP="13E6D24F">
          <w:pPr>
            <w:pStyle w:val="Header"/>
            <w:ind w:right="-115"/>
            <w:jc w:val="right"/>
          </w:pPr>
          <w:r>
            <w:fldChar w:fldCharType="begin"/>
          </w:r>
          <w:r>
            <w:instrText>PAGE</w:instrText>
          </w:r>
          <w:r>
            <w:fldChar w:fldCharType="separate"/>
          </w:r>
          <w:r w:rsidR="00587840">
            <w:rPr>
              <w:noProof/>
            </w:rPr>
            <w:t>1</w:t>
          </w:r>
          <w:r>
            <w:fldChar w:fldCharType="end"/>
          </w:r>
        </w:p>
      </w:tc>
    </w:tr>
  </w:tbl>
  <w:p w14:paraId="277AA229" w14:textId="469BAE70" w:rsidR="13E6D24F" w:rsidRDefault="13E6D24F" w:rsidP="13E6D2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824787" w14:textId="77777777" w:rsidR="00943A6D" w:rsidRDefault="00943A6D">
      <w:pPr>
        <w:spacing w:after="0" w:line="240" w:lineRule="auto"/>
      </w:pPr>
      <w:r>
        <w:separator/>
      </w:r>
    </w:p>
  </w:footnote>
  <w:footnote w:type="continuationSeparator" w:id="0">
    <w:p w14:paraId="51E85262" w14:textId="77777777" w:rsidR="00943A6D" w:rsidRDefault="00943A6D">
      <w:pPr>
        <w:spacing w:after="0" w:line="240" w:lineRule="auto"/>
      </w:pPr>
      <w:r>
        <w:continuationSeparator/>
      </w:r>
    </w:p>
  </w:footnote>
  <w:footnote w:type="continuationNotice" w:id="1">
    <w:p w14:paraId="3CCDBFA2" w14:textId="77777777" w:rsidR="0003340A" w:rsidRDefault="0003340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13E6D24F" w14:paraId="17A539C8" w14:textId="77777777" w:rsidTr="13E6D24F">
      <w:trPr>
        <w:trHeight w:val="300"/>
      </w:trPr>
      <w:tc>
        <w:tcPr>
          <w:tcW w:w="3120" w:type="dxa"/>
        </w:tcPr>
        <w:p w14:paraId="4A928677" w14:textId="150CDC6E" w:rsidR="13E6D24F" w:rsidRDefault="13E6D24F" w:rsidP="13E6D24F">
          <w:pPr>
            <w:pStyle w:val="Header"/>
            <w:ind w:left="-115"/>
            <w:rPr>
              <w:rFonts w:ascii="Arial" w:eastAsia="Arial" w:hAnsi="Arial" w:cs="Arial"/>
              <w:sz w:val="24"/>
              <w:szCs w:val="24"/>
            </w:rPr>
          </w:pPr>
          <w:r w:rsidRPr="13E6D24F">
            <w:rPr>
              <w:rFonts w:ascii="Arial" w:eastAsia="Arial" w:hAnsi="Arial" w:cs="Arial"/>
              <w:sz w:val="24"/>
              <w:szCs w:val="24"/>
            </w:rPr>
            <w:t>Laura Grunewald</w:t>
          </w:r>
        </w:p>
      </w:tc>
      <w:tc>
        <w:tcPr>
          <w:tcW w:w="3120" w:type="dxa"/>
        </w:tcPr>
        <w:p w14:paraId="7436DA09" w14:textId="3EA269C9" w:rsidR="13E6D24F" w:rsidRDefault="13E6D24F" w:rsidP="13E6D24F">
          <w:pPr>
            <w:pStyle w:val="Header"/>
            <w:jc w:val="center"/>
            <w:rPr>
              <w:rFonts w:ascii="Arial" w:eastAsia="Arial" w:hAnsi="Arial" w:cs="Arial"/>
              <w:sz w:val="24"/>
              <w:szCs w:val="24"/>
            </w:rPr>
          </w:pPr>
          <w:r w:rsidRPr="13E6D24F">
            <w:rPr>
              <w:rFonts w:ascii="Arial" w:eastAsia="Arial" w:hAnsi="Arial" w:cs="Arial"/>
              <w:sz w:val="24"/>
              <w:szCs w:val="24"/>
            </w:rPr>
            <w:t>BMPF7023</w:t>
          </w:r>
        </w:p>
      </w:tc>
      <w:tc>
        <w:tcPr>
          <w:tcW w:w="3120" w:type="dxa"/>
        </w:tcPr>
        <w:p w14:paraId="2DA3D054" w14:textId="39BF756C" w:rsidR="13E6D24F" w:rsidRDefault="13E6D24F" w:rsidP="13E6D24F">
          <w:pPr>
            <w:pStyle w:val="Header"/>
            <w:ind w:right="-115"/>
            <w:jc w:val="right"/>
            <w:rPr>
              <w:rFonts w:ascii="Arial" w:eastAsia="Arial" w:hAnsi="Arial" w:cs="Arial"/>
              <w:sz w:val="24"/>
              <w:szCs w:val="24"/>
            </w:rPr>
          </w:pPr>
          <w:r w:rsidRPr="13E6D24F">
            <w:rPr>
              <w:rFonts w:ascii="Arial" w:eastAsia="Arial" w:hAnsi="Arial" w:cs="Arial"/>
              <w:sz w:val="24"/>
              <w:szCs w:val="24"/>
            </w:rPr>
            <w:t>2244163</w:t>
          </w:r>
        </w:p>
      </w:tc>
    </w:tr>
  </w:tbl>
  <w:p w14:paraId="6314B596" w14:textId="3F4FD0B6" w:rsidR="13E6D24F" w:rsidRDefault="13E6D24F" w:rsidP="13E6D2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2D3AA6"/>
    <w:multiLevelType w:val="hybridMultilevel"/>
    <w:tmpl w:val="534AD3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C7B4B1B"/>
    <w:multiLevelType w:val="hybridMultilevel"/>
    <w:tmpl w:val="19205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8363163">
    <w:abstractNumId w:val="1"/>
  </w:num>
  <w:num w:numId="2" w16cid:durableId="14503235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2E1D9C5"/>
    <w:rsid w:val="00006E1C"/>
    <w:rsid w:val="00007E0B"/>
    <w:rsid w:val="00020E7D"/>
    <w:rsid w:val="000254AE"/>
    <w:rsid w:val="00032C4C"/>
    <w:rsid w:val="0003340A"/>
    <w:rsid w:val="00051C03"/>
    <w:rsid w:val="0005207D"/>
    <w:rsid w:val="0007307D"/>
    <w:rsid w:val="00075E7F"/>
    <w:rsid w:val="00093A9B"/>
    <w:rsid w:val="000B7435"/>
    <w:rsid w:val="000C30BB"/>
    <w:rsid w:val="000E533A"/>
    <w:rsid w:val="00116664"/>
    <w:rsid w:val="001244B1"/>
    <w:rsid w:val="001261B9"/>
    <w:rsid w:val="0016009E"/>
    <w:rsid w:val="00182E34"/>
    <w:rsid w:val="001A0204"/>
    <w:rsid w:val="001A1DE6"/>
    <w:rsid w:val="001A31FF"/>
    <w:rsid w:val="001B1CFA"/>
    <w:rsid w:val="001C5AAA"/>
    <w:rsid w:val="001D1D77"/>
    <w:rsid w:val="001D4397"/>
    <w:rsid w:val="001E15CE"/>
    <w:rsid w:val="001E184C"/>
    <w:rsid w:val="001F1A56"/>
    <w:rsid w:val="002015A3"/>
    <w:rsid w:val="00203D4E"/>
    <w:rsid w:val="0022052F"/>
    <w:rsid w:val="002348BE"/>
    <w:rsid w:val="00255C76"/>
    <w:rsid w:val="002630BC"/>
    <w:rsid w:val="002711BD"/>
    <w:rsid w:val="002859E9"/>
    <w:rsid w:val="00290CBD"/>
    <w:rsid w:val="00294AB6"/>
    <w:rsid w:val="002B4246"/>
    <w:rsid w:val="002C0378"/>
    <w:rsid w:val="002C284F"/>
    <w:rsid w:val="002D17CE"/>
    <w:rsid w:val="002D275D"/>
    <w:rsid w:val="002D3927"/>
    <w:rsid w:val="002E7443"/>
    <w:rsid w:val="002F31E9"/>
    <w:rsid w:val="002F43C9"/>
    <w:rsid w:val="003105A5"/>
    <w:rsid w:val="00310F77"/>
    <w:rsid w:val="003123B8"/>
    <w:rsid w:val="00315861"/>
    <w:rsid w:val="003164E5"/>
    <w:rsid w:val="003178F8"/>
    <w:rsid w:val="003221FC"/>
    <w:rsid w:val="003260D3"/>
    <w:rsid w:val="00334BC3"/>
    <w:rsid w:val="003710CA"/>
    <w:rsid w:val="00395ADF"/>
    <w:rsid w:val="003B4B6E"/>
    <w:rsid w:val="003E1A2F"/>
    <w:rsid w:val="003F228E"/>
    <w:rsid w:val="00432712"/>
    <w:rsid w:val="00432C7D"/>
    <w:rsid w:val="00450DB6"/>
    <w:rsid w:val="0045670D"/>
    <w:rsid w:val="004620D2"/>
    <w:rsid w:val="00470640"/>
    <w:rsid w:val="0047360F"/>
    <w:rsid w:val="0048458E"/>
    <w:rsid w:val="00493776"/>
    <w:rsid w:val="004B003B"/>
    <w:rsid w:val="004E67D1"/>
    <w:rsid w:val="004F0121"/>
    <w:rsid w:val="00503E2E"/>
    <w:rsid w:val="00512913"/>
    <w:rsid w:val="005225B2"/>
    <w:rsid w:val="005266F3"/>
    <w:rsid w:val="00543769"/>
    <w:rsid w:val="00572D0F"/>
    <w:rsid w:val="00576161"/>
    <w:rsid w:val="00587840"/>
    <w:rsid w:val="005A5F7B"/>
    <w:rsid w:val="005B17B8"/>
    <w:rsid w:val="005C71F7"/>
    <w:rsid w:val="005D2D57"/>
    <w:rsid w:val="005E0DED"/>
    <w:rsid w:val="005E3880"/>
    <w:rsid w:val="005E51E5"/>
    <w:rsid w:val="005E667F"/>
    <w:rsid w:val="00607753"/>
    <w:rsid w:val="00612885"/>
    <w:rsid w:val="006450C2"/>
    <w:rsid w:val="006468CE"/>
    <w:rsid w:val="006515D7"/>
    <w:rsid w:val="00662945"/>
    <w:rsid w:val="0066321D"/>
    <w:rsid w:val="006A5A25"/>
    <w:rsid w:val="006B172E"/>
    <w:rsid w:val="006E3432"/>
    <w:rsid w:val="006F218A"/>
    <w:rsid w:val="006F710B"/>
    <w:rsid w:val="00704620"/>
    <w:rsid w:val="007218B8"/>
    <w:rsid w:val="00727B26"/>
    <w:rsid w:val="0073035A"/>
    <w:rsid w:val="00737816"/>
    <w:rsid w:val="007426C3"/>
    <w:rsid w:val="007552C7"/>
    <w:rsid w:val="007558AA"/>
    <w:rsid w:val="00772449"/>
    <w:rsid w:val="007872D3"/>
    <w:rsid w:val="007907FB"/>
    <w:rsid w:val="007A000E"/>
    <w:rsid w:val="007A10FF"/>
    <w:rsid w:val="007A1227"/>
    <w:rsid w:val="007B31CF"/>
    <w:rsid w:val="007F12BB"/>
    <w:rsid w:val="007F1BE3"/>
    <w:rsid w:val="00800E5A"/>
    <w:rsid w:val="00804425"/>
    <w:rsid w:val="008176C2"/>
    <w:rsid w:val="00825AEB"/>
    <w:rsid w:val="008521FB"/>
    <w:rsid w:val="0087395E"/>
    <w:rsid w:val="00873DA7"/>
    <w:rsid w:val="00883F79"/>
    <w:rsid w:val="00895576"/>
    <w:rsid w:val="008A5329"/>
    <w:rsid w:val="008B36C6"/>
    <w:rsid w:val="008B4C2B"/>
    <w:rsid w:val="008B640A"/>
    <w:rsid w:val="008C21E0"/>
    <w:rsid w:val="008E1359"/>
    <w:rsid w:val="008E20B0"/>
    <w:rsid w:val="008F4316"/>
    <w:rsid w:val="00901AC2"/>
    <w:rsid w:val="00914EA4"/>
    <w:rsid w:val="00931721"/>
    <w:rsid w:val="00936301"/>
    <w:rsid w:val="00943A6D"/>
    <w:rsid w:val="0095341B"/>
    <w:rsid w:val="00964701"/>
    <w:rsid w:val="0096684E"/>
    <w:rsid w:val="00973D21"/>
    <w:rsid w:val="0099405C"/>
    <w:rsid w:val="009978ED"/>
    <w:rsid w:val="009A03DE"/>
    <w:rsid w:val="009A198E"/>
    <w:rsid w:val="009A7ADE"/>
    <w:rsid w:val="009C2C3B"/>
    <w:rsid w:val="009C72E6"/>
    <w:rsid w:val="009D70D2"/>
    <w:rsid w:val="009E16CC"/>
    <w:rsid w:val="009E5C13"/>
    <w:rsid w:val="009F0D03"/>
    <w:rsid w:val="009F6E8D"/>
    <w:rsid w:val="00A05EAB"/>
    <w:rsid w:val="00A32446"/>
    <w:rsid w:val="00A47F15"/>
    <w:rsid w:val="00A8108D"/>
    <w:rsid w:val="00A943EB"/>
    <w:rsid w:val="00AB7508"/>
    <w:rsid w:val="00AC4A4B"/>
    <w:rsid w:val="00AD0500"/>
    <w:rsid w:val="00AD0FE9"/>
    <w:rsid w:val="00AD7127"/>
    <w:rsid w:val="00AF2376"/>
    <w:rsid w:val="00B00560"/>
    <w:rsid w:val="00B210BD"/>
    <w:rsid w:val="00B44435"/>
    <w:rsid w:val="00B63CBB"/>
    <w:rsid w:val="00B64925"/>
    <w:rsid w:val="00B819B0"/>
    <w:rsid w:val="00B90BDB"/>
    <w:rsid w:val="00BA1D2C"/>
    <w:rsid w:val="00BC59DA"/>
    <w:rsid w:val="00BF2FDD"/>
    <w:rsid w:val="00BF62CE"/>
    <w:rsid w:val="00C075D7"/>
    <w:rsid w:val="00C10206"/>
    <w:rsid w:val="00C1715A"/>
    <w:rsid w:val="00C22E93"/>
    <w:rsid w:val="00C231E9"/>
    <w:rsid w:val="00C26A97"/>
    <w:rsid w:val="00C34D5E"/>
    <w:rsid w:val="00C43215"/>
    <w:rsid w:val="00C469C7"/>
    <w:rsid w:val="00C545A6"/>
    <w:rsid w:val="00C8694A"/>
    <w:rsid w:val="00CA67CB"/>
    <w:rsid w:val="00CC6B59"/>
    <w:rsid w:val="00CE36EA"/>
    <w:rsid w:val="00CF4817"/>
    <w:rsid w:val="00CF4B00"/>
    <w:rsid w:val="00D3343A"/>
    <w:rsid w:val="00D37672"/>
    <w:rsid w:val="00D5021F"/>
    <w:rsid w:val="00D6455C"/>
    <w:rsid w:val="00D65F2D"/>
    <w:rsid w:val="00D71B8A"/>
    <w:rsid w:val="00D83E3E"/>
    <w:rsid w:val="00D96BCD"/>
    <w:rsid w:val="00DB2327"/>
    <w:rsid w:val="00DBAFC7"/>
    <w:rsid w:val="00DC64EF"/>
    <w:rsid w:val="00DD62D6"/>
    <w:rsid w:val="00DD6911"/>
    <w:rsid w:val="00DE5A35"/>
    <w:rsid w:val="00E11AEF"/>
    <w:rsid w:val="00E166A1"/>
    <w:rsid w:val="00E520A7"/>
    <w:rsid w:val="00E562DB"/>
    <w:rsid w:val="00E61BFE"/>
    <w:rsid w:val="00E8224B"/>
    <w:rsid w:val="00E84681"/>
    <w:rsid w:val="00EB1CA4"/>
    <w:rsid w:val="00EC1C99"/>
    <w:rsid w:val="00EE1279"/>
    <w:rsid w:val="00F0022E"/>
    <w:rsid w:val="00F15BCD"/>
    <w:rsid w:val="00F177DC"/>
    <w:rsid w:val="00F25889"/>
    <w:rsid w:val="00F4519E"/>
    <w:rsid w:val="00F53306"/>
    <w:rsid w:val="00F937FE"/>
    <w:rsid w:val="00F97873"/>
    <w:rsid w:val="00FE54E4"/>
    <w:rsid w:val="00FF34DB"/>
    <w:rsid w:val="00FF5012"/>
    <w:rsid w:val="010D2AF7"/>
    <w:rsid w:val="013BB979"/>
    <w:rsid w:val="01510910"/>
    <w:rsid w:val="01562FDC"/>
    <w:rsid w:val="015C153D"/>
    <w:rsid w:val="01A96A1D"/>
    <w:rsid w:val="01AA93FB"/>
    <w:rsid w:val="020A5C21"/>
    <w:rsid w:val="023C1CD4"/>
    <w:rsid w:val="02A94F50"/>
    <w:rsid w:val="02CCE62B"/>
    <w:rsid w:val="03383B99"/>
    <w:rsid w:val="03490031"/>
    <w:rsid w:val="03849F6A"/>
    <w:rsid w:val="03AC7FD3"/>
    <w:rsid w:val="03B68EE3"/>
    <w:rsid w:val="03DAD2A1"/>
    <w:rsid w:val="03E10CB9"/>
    <w:rsid w:val="03E6D9C4"/>
    <w:rsid w:val="042C45A7"/>
    <w:rsid w:val="0458CDD6"/>
    <w:rsid w:val="04813CC4"/>
    <w:rsid w:val="04BB9B3A"/>
    <w:rsid w:val="04D85EDB"/>
    <w:rsid w:val="055B299A"/>
    <w:rsid w:val="059971DD"/>
    <w:rsid w:val="05B7C3BE"/>
    <w:rsid w:val="05B91005"/>
    <w:rsid w:val="062F9A05"/>
    <w:rsid w:val="064488B9"/>
    <w:rsid w:val="064CC552"/>
    <w:rsid w:val="069D9402"/>
    <w:rsid w:val="06F1DB7E"/>
    <w:rsid w:val="07671A8B"/>
    <w:rsid w:val="079D8EB8"/>
    <w:rsid w:val="07A918E3"/>
    <w:rsid w:val="07E6C34E"/>
    <w:rsid w:val="07FF84BC"/>
    <w:rsid w:val="081D55E9"/>
    <w:rsid w:val="0823BD30"/>
    <w:rsid w:val="08AC95E7"/>
    <w:rsid w:val="08C13784"/>
    <w:rsid w:val="08CA2336"/>
    <w:rsid w:val="08E583CA"/>
    <w:rsid w:val="08FD4E73"/>
    <w:rsid w:val="09383F03"/>
    <w:rsid w:val="09545B3B"/>
    <w:rsid w:val="097AA91A"/>
    <w:rsid w:val="09DCBCE6"/>
    <w:rsid w:val="09F331C3"/>
    <w:rsid w:val="0A5760D0"/>
    <w:rsid w:val="0A5C074C"/>
    <w:rsid w:val="0A7A3D32"/>
    <w:rsid w:val="0AE8AB0B"/>
    <w:rsid w:val="0AEB3570"/>
    <w:rsid w:val="0B2ADCED"/>
    <w:rsid w:val="0B2C9926"/>
    <w:rsid w:val="0B476A3A"/>
    <w:rsid w:val="0B62F3CD"/>
    <w:rsid w:val="0BC12686"/>
    <w:rsid w:val="0BE2F1D9"/>
    <w:rsid w:val="0C1F6DE0"/>
    <w:rsid w:val="0C24C754"/>
    <w:rsid w:val="0C374DEF"/>
    <w:rsid w:val="0C3E60B5"/>
    <w:rsid w:val="0C9BCA11"/>
    <w:rsid w:val="0CA81AB8"/>
    <w:rsid w:val="0CF9675F"/>
    <w:rsid w:val="0D9C7012"/>
    <w:rsid w:val="0D9F4E74"/>
    <w:rsid w:val="0DC618F0"/>
    <w:rsid w:val="0DD53FC0"/>
    <w:rsid w:val="0DE6EBB1"/>
    <w:rsid w:val="0E57681A"/>
    <w:rsid w:val="0E76428C"/>
    <w:rsid w:val="0E767195"/>
    <w:rsid w:val="0EA46F1C"/>
    <w:rsid w:val="0ED62913"/>
    <w:rsid w:val="0EF3B91E"/>
    <w:rsid w:val="0EFC21B1"/>
    <w:rsid w:val="0EFD8DFC"/>
    <w:rsid w:val="0F306C91"/>
    <w:rsid w:val="0F4FD9F8"/>
    <w:rsid w:val="0F6923AA"/>
    <w:rsid w:val="0F7A4112"/>
    <w:rsid w:val="0FD58AAD"/>
    <w:rsid w:val="10214B21"/>
    <w:rsid w:val="1026F363"/>
    <w:rsid w:val="1048E46A"/>
    <w:rsid w:val="104A0C4F"/>
    <w:rsid w:val="10736F26"/>
    <w:rsid w:val="107DE990"/>
    <w:rsid w:val="10BB0FA9"/>
    <w:rsid w:val="1108E185"/>
    <w:rsid w:val="11A6A30D"/>
    <w:rsid w:val="11CB85B7"/>
    <w:rsid w:val="12084276"/>
    <w:rsid w:val="1230491C"/>
    <w:rsid w:val="124E34FE"/>
    <w:rsid w:val="12909F97"/>
    <w:rsid w:val="12AA40FA"/>
    <w:rsid w:val="12B4ADB8"/>
    <w:rsid w:val="12D0FC40"/>
    <w:rsid w:val="12D1297B"/>
    <w:rsid w:val="12DCFC5F"/>
    <w:rsid w:val="12F23A5A"/>
    <w:rsid w:val="13034A4B"/>
    <w:rsid w:val="13389E4F"/>
    <w:rsid w:val="1340EAF3"/>
    <w:rsid w:val="138837C6"/>
    <w:rsid w:val="13B443E6"/>
    <w:rsid w:val="13DF6FE2"/>
    <w:rsid w:val="13DFF6AE"/>
    <w:rsid w:val="13E6D24F"/>
    <w:rsid w:val="1411CDB5"/>
    <w:rsid w:val="14591697"/>
    <w:rsid w:val="1460301B"/>
    <w:rsid w:val="147E9252"/>
    <w:rsid w:val="14914D48"/>
    <w:rsid w:val="14C1674A"/>
    <w:rsid w:val="14DAC784"/>
    <w:rsid w:val="14E18E22"/>
    <w:rsid w:val="14FD5038"/>
    <w:rsid w:val="154B3630"/>
    <w:rsid w:val="156B9A4A"/>
    <w:rsid w:val="15D67B65"/>
    <w:rsid w:val="160F177B"/>
    <w:rsid w:val="16340065"/>
    <w:rsid w:val="164C6219"/>
    <w:rsid w:val="169077B1"/>
    <w:rsid w:val="17146ECA"/>
    <w:rsid w:val="173D178C"/>
    <w:rsid w:val="173D2892"/>
    <w:rsid w:val="17FE2994"/>
    <w:rsid w:val="1846B3A5"/>
    <w:rsid w:val="1876EF19"/>
    <w:rsid w:val="18A8C94E"/>
    <w:rsid w:val="19799FBF"/>
    <w:rsid w:val="1987E3EC"/>
    <w:rsid w:val="19B5452F"/>
    <w:rsid w:val="1A2A97A5"/>
    <w:rsid w:val="1AB264A9"/>
    <w:rsid w:val="1ABFD7AA"/>
    <w:rsid w:val="1ACFF1F8"/>
    <w:rsid w:val="1AD6CA17"/>
    <w:rsid w:val="1AEE7B62"/>
    <w:rsid w:val="1AF48A46"/>
    <w:rsid w:val="1B120606"/>
    <w:rsid w:val="1B5D29C8"/>
    <w:rsid w:val="1B7F931C"/>
    <w:rsid w:val="1B98C2B1"/>
    <w:rsid w:val="1B99A80B"/>
    <w:rsid w:val="1BD25996"/>
    <w:rsid w:val="1BF67A3F"/>
    <w:rsid w:val="1C39372A"/>
    <w:rsid w:val="1CA58BB9"/>
    <w:rsid w:val="1CAA8B97"/>
    <w:rsid w:val="1CB957E5"/>
    <w:rsid w:val="1D11B554"/>
    <w:rsid w:val="1D165423"/>
    <w:rsid w:val="1D25B4FD"/>
    <w:rsid w:val="1D6F4698"/>
    <w:rsid w:val="1DC53602"/>
    <w:rsid w:val="1DC57FB7"/>
    <w:rsid w:val="1DCDC71B"/>
    <w:rsid w:val="1DD226C9"/>
    <w:rsid w:val="1DDE2BAB"/>
    <w:rsid w:val="1DF9AED1"/>
    <w:rsid w:val="1E026796"/>
    <w:rsid w:val="1E101510"/>
    <w:rsid w:val="1E141A93"/>
    <w:rsid w:val="1E259F67"/>
    <w:rsid w:val="1E77CF74"/>
    <w:rsid w:val="1E805B7A"/>
    <w:rsid w:val="1E841AE9"/>
    <w:rsid w:val="1E8446FC"/>
    <w:rsid w:val="1EADAD07"/>
    <w:rsid w:val="1EB75600"/>
    <w:rsid w:val="1EC10538"/>
    <w:rsid w:val="1FCEAADE"/>
    <w:rsid w:val="1FFA2B0F"/>
    <w:rsid w:val="20954382"/>
    <w:rsid w:val="209859BC"/>
    <w:rsid w:val="20D3C7C1"/>
    <w:rsid w:val="20DA7904"/>
    <w:rsid w:val="21051C2D"/>
    <w:rsid w:val="21723DB2"/>
    <w:rsid w:val="2195A593"/>
    <w:rsid w:val="21CF45B5"/>
    <w:rsid w:val="22464495"/>
    <w:rsid w:val="2253169C"/>
    <w:rsid w:val="2290F2D5"/>
    <w:rsid w:val="22B7D20D"/>
    <w:rsid w:val="22D58BF8"/>
    <w:rsid w:val="23472726"/>
    <w:rsid w:val="23843104"/>
    <w:rsid w:val="23C86464"/>
    <w:rsid w:val="23EDB403"/>
    <w:rsid w:val="23FE2E5E"/>
    <w:rsid w:val="2469D516"/>
    <w:rsid w:val="246BE3AE"/>
    <w:rsid w:val="2491BFCB"/>
    <w:rsid w:val="249ACEB9"/>
    <w:rsid w:val="24A77FE9"/>
    <w:rsid w:val="24B34AAD"/>
    <w:rsid w:val="24C6C939"/>
    <w:rsid w:val="24F3A56E"/>
    <w:rsid w:val="253333B4"/>
    <w:rsid w:val="2576B75C"/>
    <w:rsid w:val="25DDB693"/>
    <w:rsid w:val="25EF605C"/>
    <w:rsid w:val="260F23FD"/>
    <w:rsid w:val="261DF09C"/>
    <w:rsid w:val="2638DE2D"/>
    <w:rsid w:val="266B06CB"/>
    <w:rsid w:val="26D77B86"/>
    <w:rsid w:val="2758E8B2"/>
    <w:rsid w:val="2762F6A2"/>
    <w:rsid w:val="2766A2D9"/>
    <w:rsid w:val="278EF5D5"/>
    <w:rsid w:val="27C4070A"/>
    <w:rsid w:val="28162CD7"/>
    <w:rsid w:val="28C435A1"/>
    <w:rsid w:val="296E1304"/>
    <w:rsid w:val="29A80F6E"/>
    <w:rsid w:val="29D3DF1B"/>
    <w:rsid w:val="29DF0F06"/>
    <w:rsid w:val="2A1CF107"/>
    <w:rsid w:val="2A3568D9"/>
    <w:rsid w:val="2A368394"/>
    <w:rsid w:val="2A57B37A"/>
    <w:rsid w:val="2A5B8B8F"/>
    <w:rsid w:val="2AC86275"/>
    <w:rsid w:val="2AD51FCC"/>
    <w:rsid w:val="2ADDDA6F"/>
    <w:rsid w:val="2AE00727"/>
    <w:rsid w:val="2B2839FD"/>
    <w:rsid w:val="2B34C0FF"/>
    <w:rsid w:val="2B676628"/>
    <w:rsid w:val="2BAFDEB0"/>
    <w:rsid w:val="2BE307D6"/>
    <w:rsid w:val="2C3A65EA"/>
    <w:rsid w:val="2C47E1BB"/>
    <w:rsid w:val="2C700CAF"/>
    <w:rsid w:val="2D2D402A"/>
    <w:rsid w:val="2D7B0A23"/>
    <w:rsid w:val="2DD52256"/>
    <w:rsid w:val="2DF52304"/>
    <w:rsid w:val="2E4CFDC3"/>
    <w:rsid w:val="2E4FFDD6"/>
    <w:rsid w:val="2E55D4DA"/>
    <w:rsid w:val="2E6E4970"/>
    <w:rsid w:val="2E922CAB"/>
    <w:rsid w:val="2EC2C8D2"/>
    <w:rsid w:val="2ED83834"/>
    <w:rsid w:val="2F0125F1"/>
    <w:rsid w:val="2F2A1030"/>
    <w:rsid w:val="2F427EE0"/>
    <w:rsid w:val="2F474622"/>
    <w:rsid w:val="2F554E61"/>
    <w:rsid w:val="2FAE3D9E"/>
    <w:rsid w:val="2FC941A3"/>
    <w:rsid w:val="2FCDA6D4"/>
    <w:rsid w:val="2FEBE3C6"/>
    <w:rsid w:val="2FF748DE"/>
    <w:rsid w:val="2FF79B91"/>
    <w:rsid w:val="3011145E"/>
    <w:rsid w:val="301CCE0B"/>
    <w:rsid w:val="30331F47"/>
    <w:rsid w:val="305D3192"/>
    <w:rsid w:val="306CBF2E"/>
    <w:rsid w:val="3091CED6"/>
    <w:rsid w:val="30AEFD0D"/>
    <w:rsid w:val="30F390C0"/>
    <w:rsid w:val="31044DD8"/>
    <w:rsid w:val="31CD6B58"/>
    <w:rsid w:val="31E2F376"/>
    <w:rsid w:val="31F8DBDD"/>
    <w:rsid w:val="322FE12A"/>
    <w:rsid w:val="323E8DED"/>
    <w:rsid w:val="324460F0"/>
    <w:rsid w:val="324E7B46"/>
    <w:rsid w:val="327B932E"/>
    <w:rsid w:val="3316A9A8"/>
    <w:rsid w:val="3348B4A5"/>
    <w:rsid w:val="335C59FD"/>
    <w:rsid w:val="3371EAA5"/>
    <w:rsid w:val="3375EAED"/>
    <w:rsid w:val="33AA4B02"/>
    <w:rsid w:val="33CA74BA"/>
    <w:rsid w:val="344BFBA8"/>
    <w:rsid w:val="346B0A53"/>
    <w:rsid w:val="349EE759"/>
    <w:rsid w:val="34A27445"/>
    <w:rsid w:val="34CE0051"/>
    <w:rsid w:val="34E6781D"/>
    <w:rsid w:val="34F4E970"/>
    <w:rsid w:val="35057F45"/>
    <w:rsid w:val="351D3994"/>
    <w:rsid w:val="352A8EF4"/>
    <w:rsid w:val="352BFCCF"/>
    <w:rsid w:val="35378196"/>
    <w:rsid w:val="353F8C48"/>
    <w:rsid w:val="354922C1"/>
    <w:rsid w:val="354A3739"/>
    <w:rsid w:val="3550274A"/>
    <w:rsid w:val="35647801"/>
    <w:rsid w:val="358CF552"/>
    <w:rsid w:val="35BB0914"/>
    <w:rsid w:val="35C4FDC3"/>
    <w:rsid w:val="35DE1DD7"/>
    <w:rsid w:val="3608C4D9"/>
    <w:rsid w:val="368953A0"/>
    <w:rsid w:val="36E7A8DC"/>
    <w:rsid w:val="372844C4"/>
    <w:rsid w:val="3735CD71"/>
    <w:rsid w:val="376A9DCF"/>
    <w:rsid w:val="37AB063C"/>
    <w:rsid w:val="37B5D256"/>
    <w:rsid w:val="37FC65E7"/>
    <w:rsid w:val="3847D0A9"/>
    <w:rsid w:val="384C20F9"/>
    <w:rsid w:val="38D4B4DB"/>
    <w:rsid w:val="38E54FCC"/>
    <w:rsid w:val="39001C59"/>
    <w:rsid w:val="3923EB73"/>
    <w:rsid w:val="392617FC"/>
    <w:rsid w:val="394653EB"/>
    <w:rsid w:val="397A36FD"/>
    <w:rsid w:val="39853675"/>
    <w:rsid w:val="39CF18E5"/>
    <w:rsid w:val="39FCB192"/>
    <w:rsid w:val="3A0DBF1C"/>
    <w:rsid w:val="3A387396"/>
    <w:rsid w:val="3A6593E1"/>
    <w:rsid w:val="3A8A473F"/>
    <w:rsid w:val="3AACC79C"/>
    <w:rsid w:val="3AE0A6AA"/>
    <w:rsid w:val="3AEE9A88"/>
    <w:rsid w:val="3B485100"/>
    <w:rsid w:val="3B7CDA09"/>
    <w:rsid w:val="3BC07CE9"/>
    <w:rsid w:val="3BC99495"/>
    <w:rsid w:val="3BE60A68"/>
    <w:rsid w:val="3BFFAAE6"/>
    <w:rsid w:val="3CCA421A"/>
    <w:rsid w:val="3CD84476"/>
    <w:rsid w:val="3D1B7418"/>
    <w:rsid w:val="3D5505DA"/>
    <w:rsid w:val="3D71F73E"/>
    <w:rsid w:val="3DAC96B3"/>
    <w:rsid w:val="3DB509BB"/>
    <w:rsid w:val="3E177B67"/>
    <w:rsid w:val="3E4FFF9B"/>
    <w:rsid w:val="3E6EC346"/>
    <w:rsid w:val="3EC7AA9F"/>
    <w:rsid w:val="3EF2F9BC"/>
    <w:rsid w:val="3EFECFC7"/>
    <w:rsid w:val="3F299D05"/>
    <w:rsid w:val="3F49DEC5"/>
    <w:rsid w:val="3FA85AF7"/>
    <w:rsid w:val="402002CC"/>
    <w:rsid w:val="4034BDB2"/>
    <w:rsid w:val="40376256"/>
    <w:rsid w:val="40596B20"/>
    <w:rsid w:val="4071EAFE"/>
    <w:rsid w:val="40891109"/>
    <w:rsid w:val="40935E0B"/>
    <w:rsid w:val="40CC7F0D"/>
    <w:rsid w:val="4100C00D"/>
    <w:rsid w:val="41244A39"/>
    <w:rsid w:val="4129F7B1"/>
    <w:rsid w:val="41573B5E"/>
    <w:rsid w:val="41E7A2D4"/>
    <w:rsid w:val="41F81A88"/>
    <w:rsid w:val="4219D48B"/>
    <w:rsid w:val="422B7304"/>
    <w:rsid w:val="424DF797"/>
    <w:rsid w:val="42D2D32F"/>
    <w:rsid w:val="42D36B02"/>
    <w:rsid w:val="42E1D9C5"/>
    <w:rsid w:val="433B3339"/>
    <w:rsid w:val="435A511C"/>
    <w:rsid w:val="435BEDBB"/>
    <w:rsid w:val="4373F996"/>
    <w:rsid w:val="440081F6"/>
    <w:rsid w:val="4401D2BE"/>
    <w:rsid w:val="441750F1"/>
    <w:rsid w:val="446125C8"/>
    <w:rsid w:val="446439AB"/>
    <w:rsid w:val="44B1757E"/>
    <w:rsid w:val="44C24171"/>
    <w:rsid w:val="44D189C5"/>
    <w:rsid w:val="44DE4B7D"/>
    <w:rsid w:val="45101466"/>
    <w:rsid w:val="45110351"/>
    <w:rsid w:val="451D8E4A"/>
    <w:rsid w:val="454A650A"/>
    <w:rsid w:val="456FBFB9"/>
    <w:rsid w:val="45832348"/>
    <w:rsid w:val="4586DC75"/>
    <w:rsid w:val="45AB134F"/>
    <w:rsid w:val="45CAFF35"/>
    <w:rsid w:val="45F8D2DF"/>
    <w:rsid w:val="4617EBCC"/>
    <w:rsid w:val="462A2082"/>
    <w:rsid w:val="464A67B6"/>
    <w:rsid w:val="4696C239"/>
    <w:rsid w:val="46AB55AC"/>
    <w:rsid w:val="46D32EA2"/>
    <w:rsid w:val="46D55377"/>
    <w:rsid w:val="46DA18E3"/>
    <w:rsid w:val="47222FB3"/>
    <w:rsid w:val="47A90CBA"/>
    <w:rsid w:val="483B011B"/>
    <w:rsid w:val="48802EA1"/>
    <w:rsid w:val="48C01103"/>
    <w:rsid w:val="49058A24"/>
    <w:rsid w:val="49265BA7"/>
    <w:rsid w:val="4934530C"/>
    <w:rsid w:val="496ED843"/>
    <w:rsid w:val="49760312"/>
    <w:rsid w:val="49AE7B2A"/>
    <w:rsid w:val="49B19B80"/>
    <w:rsid w:val="4A420DFC"/>
    <w:rsid w:val="4A6CC06E"/>
    <w:rsid w:val="4AB786CF"/>
    <w:rsid w:val="4B00A3EE"/>
    <w:rsid w:val="4B086E8F"/>
    <w:rsid w:val="4B13E8A0"/>
    <w:rsid w:val="4B355BA5"/>
    <w:rsid w:val="4B78970E"/>
    <w:rsid w:val="4B8E8E08"/>
    <w:rsid w:val="4BA34F50"/>
    <w:rsid w:val="4BB9E46F"/>
    <w:rsid w:val="4BDC28FC"/>
    <w:rsid w:val="4BE018B8"/>
    <w:rsid w:val="4BFA70F4"/>
    <w:rsid w:val="4BFCDFB3"/>
    <w:rsid w:val="4C2FC090"/>
    <w:rsid w:val="4C402D60"/>
    <w:rsid w:val="4C5F6E60"/>
    <w:rsid w:val="4C7DD5AC"/>
    <w:rsid w:val="4D0DE28A"/>
    <w:rsid w:val="4D1258FB"/>
    <w:rsid w:val="4D3A1D46"/>
    <w:rsid w:val="4D5CD1B6"/>
    <w:rsid w:val="4E18A5D0"/>
    <w:rsid w:val="4E5CBD27"/>
    <w:rsid w:val="4EB7DCFE"/>
    <w:rsid w:val="4EC2A07D"/>
    <w:rsid w:val="4F5E4E2B"/>
    <w:rsid w:val="4F652BE0"/>
    <w:rsid w:val="4F845435"/>
    <w:rsid w:val="4F9ADC42"/>
    <w:rsid w:val="4FE2DFC9"/>
    <w:rsid w:val="5057D66A"/>
    <w:rsid w:val="5079BB39"/>
    <w:rsid w:val="509A8FF0"/>
    <w:rsid w:val="50A9FC0D"/>
    <w:rsid w:val="50E2F23B"/>
    <w:rsid w:val="51382485"/>
    <w:rsid w:val="51A4E5DD"/>
    <w:rsid w:val="51D68555"/>
    <w:rsid w:val="51EC57C3"/>
    <w:rsid w:val="51EF74AF"/>
    <w:rsid w:val="51F445A4"/>
    <w:rsid w:val="522B84A1"/>
    <w:rsid w:val="52A334B5"/>
    <w:rsid w:val="52A4606B"/>
    <w:rsid w:val="52E8B1F5"/>
    <w:rsid w:val="52F4DA89"/>
    <w:rsid w:val="53603933"/>
    <w:rsid w:val="53752994"/>
    <w:rsid w:val="538D5BD4"/>
    <w:rsid w:val="53A63701"/>
    <w:rsid w:val="53AA96E4"/>
    <w:rsid w:val="53E2233E"/>
    <w:rsid w:val="53F327A0"/>
    <w:rsid w:val="53FB6348"/>
    <w:rsid w:val="53FCB1B5"/>
    <w:rsid w:val="5484DF69"/>
    <w:rsid w:val="5489B612"/>
    <w:rsid w:val="54ADFEA8"/>
    <w:rsid w:val="54C8AE78"/>
    <w:rsid w:val="550B1AEF"/>
    <w:rsid w:val="55300661"/>
    <w:rsid w:val="559A8237"/>
    <w:rsid w:val="56523D74"/>
    <w:rsid w:val="5657993B"/>
    <w:rsid w:val="567F4434"/>
    <w:rsid w:val="56B10F29"/>
    <w:rsid w:val="56F34067"/>
    <w:rsid w:val="57003B73"/>
    <w:rsid w:val="574B9371"/>
    <w:rsid w:val="574CE6F3"/>
    <w:rsid w:val="577694EB"/>
    <w:rsid w:val="57F3DE58"/>
    <w:rsid w:val="5801EF85"/>
    <w:rsid w:val="5802B144"/>
    <w:rsid w:val="5859CA3B"/>
    <w:rsid w:val="587E55E7"/>
    <w:rsid w:val="58A1DDD2"/>
    <w:rsid w:val="597EC295"/>
    <w:rsid w:val="599C307F"/>
    <w:rsid w:val="59E4BE0C"/>
    <w:rsid w:val="5A565C8D"/>
    <w:rsid w:val="5A91CE53"/>
    <w:rsid w:val="5AA898E3"/>
    <w:rsid w:val="5B232FAE"/>
    <w:rsid w:val="5B36F637"/>
    <w:rsid w:val="5B67042F"/>
    <w:rsid w:val="5BA0A4F8"/>
    <w:rsid w:val="5BAA8CE5"/>
    <w:rsid w:val="5BD3EF1D"/>
    <w:rsid w:val="5C3764CB"/>
    <w:rsid w:val="5CA06A00"/>
    <w:rsid w:val="5CC58527"/>
    <w:rsid w:val="5CE163E2"/>
    <w:rsid w:val="5CECBB66"/>
    <w:rsid w:val="5CF2D396"/>
    <w:rsid w:val="5D38EC63"/>
    <w:rsid w:val="5D573FA5"/>
    <w:rsid w:val="5D7A8B66"/>
    <w:rsid w:val="5D9ABE1F"/>
    <w:rsid w:val="5DAC1A1C"/>
    <w:rsid w:val="5DB00A9B"/>
    <w:rsid w:val="5DBD8F50"/>
    <w:rsid w:val="5DD33F8E"/>
    <w:rsid w:val="5DE5EBAB"/>
    <w:rsid w:val="5E045CF3"/>
    <w:rsid w:val="5E32FD6E"/>
    <w:rsid w:val="5E36FCAB"/>
    <w:rsid w:val="5E38C611"/>
    <w:rsid w:val="5E486118"/>
    <w:rsid w:val="5E487838"/>
    <w:rsid w:val="5ECDEB8E"/>
    <w:rsid w:val="5ED71B44"/>
    <w:rsid w:val="5F08B126"/>
    <w:rsid w:val="5F6B3B72"/>
    <w:rsid w:val="5FF9363F"/>
    <w:rsid w:val="5FFCA70F"/>
    <w:rsid w:val="602B3293"/>
    <w:rsid w:val="60E82845"/>
    <w:rsid w:val="60F28E40"/>
    <w:rsid w:val="610D1520"/>
    <w:rsid w:val="610FC120"/>
    <w:rsid w:val="6112CDB5"/>
    <w:rsid w:val="611E49C8"/>
    <w:rsid w:val="6129BF58"/>
    <w:rsid w:val="614DE1C1"/>
    <w:rsid w:val="6160F879"/>
    <w:rsid w:val="6191B525"/>
    <w:rsid w:val="619932C2"/>
    <w:rsid w:val="61F48EC5"/>
    <w:rsid w:val="620E8A7E"/>
    <w:rsid w:val="6294AEB0"/>
    <w:rsid w:val="62A4699E"/>
    <w:rsid w:val="62A579E5"/>
    <w:rsid w:val="62EA7F8B"/>
    <w:rsid w:val="63105048"/>
    <w:rsid w:val="638B8769"/>
    <w:rsid w:val="63C56A4F"/>
    <w:rsid w:val="63D72E8E"/>
    <w:rsid w:val="63DAB346"/>
    <w:rsid w:val="63DAB703"/>
    <w:rsid w:val="63E4D6E5"/>
    <w:rsid w:val="64120BAC"/>
    <w:rsid w:val="6448631D"/>
    <w:rsid w:val="6457B439"/>
    <w:rsid w:val="6470F633"/>
    <w:rsid w:val="64DA8C79"/>
    <w:rsid w:val="65015C53"/>
    <w:rsid w:val="650E26F5"/>
    <w:rsid w:val="6533F0A8"/>
    <w:rsid w:val="653F25BE"/>
    <w:rsid w:val="6550B834"/>
    <w:rsid w:val="6555E407"/>
    <w:rsid w:val="6559C971"/>
    <w:rsid w:val="6561709C"/>
    <w:rsid w:val="65AE7A8B"/>
    <w:rsid w:val="65D9DCDB"/>
    <w:rsid w:val="66323D1A"/>
    <w:rsid w:val="666A92D9"/>
    <w:rsid w:val="666FD5D4"/>
    <w:rsid w:val="6671E97A"/>
    <w:rsid w:val="6697DB12"/>
    <w:rsid w:val="670A2476"/>
    <w:rsid w:val="67938E12"/>
    <w:rsid w:val="67B45B29"/>
    <w:rsid w:val="67C33A0F"/>
    <w:rsid w:val="67E1952F"/>
    <w:rsid w:val="681ACF09"/>
    <w:rsid w:val="682460C9"/>
    <w:rsid w:val="682DB786"/>
    <w:rsid w:val="68423DE2"/>
    <w:rsid w:val="68572FBA"/>
    <w:rsid w:val="685C1E19"/>
    <w:rsid w:val="686A443C"/>
    <w:rsid w:val="687C6CF5"/>
    <w:rsid w:val="689A1611"/>
    <w:rsid w:val="68AA2013"/>
    <w:rsid w:val="68E78715"/>
    <w:rsid w:val="69381DF8"/>
    <w:rsid w:val="69B768E6"/>
    <w:rsid w:val="69DD3A6E"/>
    <w:rsid w:val="6A074439"/>
    <w:rsid w:val="6A2F5039"/>
    <w:rsid w:val="6A3CA5E0"/>
    <w:rsid w:val="6A6AC984"/>
    <w:rsid w:val="6AA85140"/>
    <w:rsid w:val="6ABD51CD"/>
    <w:rsid w:val="6B1C22D6"/>
    <w:rsid w:val="6B3C46DE"/>
    <w:rsid w:val="6B56A58B"/>
    <w:rsid w:val="6B934202"/>
    <w:rsid w:val="6BA6E8B7"/>
    <w:rsid w:val="6BCE7C2A"/>
    <w:rsid w:val="6C2912B1"/>
    <w:rsid w:val="6C432758"/>
    <w:rsid w:val="6C47F5AD"/>
    <w:rsid w:val="6CA09FD3"/>
    <w:rsid w:val="6CB6BBDF"/>
    <w:rsid w:val="6CBB2D6A"/>
    <w:rsid w:val="6CD2F93F"/>
    <w:rsid w:val="6CEBD821"/>
    <w:rsid w:val="6CEEBBA6"/>
    <w:rsid w:val="6D37B558"/>
    <w:rsid w:val="6DB948D7"/>
    <w:rsid w:val="6DBA8F66"/>
    <w:rsid w:val="6DC82BAF"/>
    <w:rsid w:val="6DCA836A"/>
    <w:rsid w:val="6E2E23CA"/>
    <w:rsid w:val="6E324C7A"/>
    <w:rsid w:val="6E4492DC"/>
    <w:rsid w:val="6E461F99"/>
    <w:rsid w:val="6E5E9082"/>
    <w:rsid w:val="6E67F45B"/>
    <w:rsid w:val="6E8EFEE9"/>
    <w:rsid w:val="6EA04C6D"/>
    <w:rsid w:val="6EAA3E1A"/>
    <w:rsid w:val="6ED75560"/>
    <w:rsid w:val="6EE9A79A"/>
    <w:rsid w:val="6EEF0D6A"/>
    <w:rsid w:val="6EEF5E26"/>
    <w:rsid w:val="6EF52E77"/>
    <w:rsid w:val="6EFBCDFA"/>
    <w:rsid w:val="6F0BB732"/>
    <w:rsid w:val="6F3D193A"/>
    <w:rsid w:val="6F7F5A87"/>
    <w:rsid w:val="6F9B65E3"/>
    <w:rsid w:val="6FA00758"/>
    <w:rsid w:val="6FF36F03"/>
    <w:rsid w:val="6FF671CB"/>
    <w:rsid w:val="700E2E9B"/>
    <w:rsid w:val="709B8A0C"/>
    <w:rsid w:val="70AAA279"/>
    <w:rsid w:val="70AD7DAC"/>
    <w:rsid w:val="70B7AE9D"/>
    <w:rsid w:val="7177BF32"/>
    <w:rsid w:val="71A06D5D"/>
    <w:rsid w:val="71DB52EB"/>
    <w:rsid w:val="724DEBE4"/>
    <w:rsid w:val="72A400BE"/>
    <w:rsid w:val="731BBA4F"/>
    <w:rsid w:val="73224908"/>
    <w:rsid w:val="73632C26"/>
    <w:rsid w:val="73A68268"/>
    <w:rsid w:val="73A71D33"/>
    <w:rsid w:val="73AFB0AB"/>
    <w:rsid w:val="742039F9"/>
    <w:rsid w:val="7465831A"/>
    <w:rsid w:val="748EA0FF"/>
    <w:rsid w:val="74C6F297"/>
    <w:rsid w:val="75251AD4"/>
    <w:rsid w:val="75B21BE6"/>
    <w:rsid w:val="75C9181F"/>
    <w:rsid w:val="762EF01E"/>
    <w:rsid w:val="76CB613D"/>
    <w:rsid w:val="76DB55C0"/>
    <w:rsid w:val="7702DC55"/>
    <w:rsid w:val="771F76EA"/>
    <w:rsid w:val="775BC239"/>
    <w:rsid w:val="77AB0639"/>
    <w:rsid w:val="77C858F5"/>
    <w:rsid w:val="77E5A811"/>
    <w:rsid w:val="77EA5781"/>
    <w:rsid w:val="78177417"/>
    <w:rsid w:val="7819AF47"/>
    <w:rsid w:val="7866ED5B"/>
    <w:rsid w:val="78937F5E"/>
    <w:rsid w:val="78CFD5EA"/>
    <w:rsid w:val="78F294E3"/>
    <w:rsid w:val="7900BBAE"/>
    <w:rsid w:val="79741982"/>
    <w:rsid w:val="7B5098EC"/>
    <w:rsid w:val="7B6A9974"/>
    <w:rsid w:val="7B818F1F"/>
    <w:rsid w:val="7B8D6E25"/>
    <w:rsid w:val="7B954D8B"/>
    <w:rsid w:val="7BABF14A"/>
    <w:rsid w:val="7BC867A3"/>
    <w:rsid w:val="7BCE025C"/>
    <w:rsid w:val="7C16F1B8"/>
    <w:rsid w:val="7C19EEE2"/>
    <w:rsid w:val="7C3C8A4E"/>
    <w:rsid w:val="7C5EE968"/>
    <w:rsid w:val="7CEA7852"/>
    <w:rsid w:val="7CEC90FE"/>
    <w:rsid w:val="7D9BC42E"/>
    <w:rsid w:val="7DD95F83"/>
    <w:rsid w:val="7E939732"/>
    <w:rsid w:val="7EAA4AE5"/>
    <w:rsid w:val="7EAFC7E6"/>
    <w:rsid w:val="7EEACAFF"/>
    <w:rsid w:val="7EF73732"/>
    <w:rsid w:val="7F070A1D"/>
    <w:rsid w:val="7F50A658"/>
    <w:rsid w:val="7F69DC34"/>
    <w:rsid w:val="7FDFB35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2E1D9C5"/>
  <w15:chartTrackingRefBased/>
  <w15:docId w15:val="{0D235329-0AAC-4C4E-A2D6-8756E5481E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13E6D24F"/>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rsid w:val="13E6D24F"/>
    <w:pPr>
      <w:ind w:left="720"/>
      <w:contextualSpacing/>
    </w:pPr>
  </w:style>
  <w:style w:type="paragraph" w:styleId="Header">
    <w:name w:val="header"/>
    <w:basedOn w:val="Normal"/>
    <w:uiPriority w:val="99"/>
    <w:unhideWhenUsed/>
    <w:rsid w:val="13E6D24F"/>
    <w:pPr>
      <w:tabs>
        <w:tab w:val="center" w:pos="4680"/>
        <w:tab w:val="right" w:pos="9360"/>
      </w:tabs>
      <w:spacing w:after="0" w:line="240" w:lineRule="auto"/>
    </w:pPr>
  </w:style>
  <w:style w:type="paragraph" w:styleId="Footer">
    <w:name w:val="footer"/>
    <w:basedOn w:val="Normal"/>
    <w:uiPriority w:val="99"/>
    <w:unhideWhenUsed/>
    <w:rsid w:val="13E6D24F"/>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911768">
      <w:bodyDiv w:val="1"/>
      <w:marLeft w:val="0"/>
      <w:marRight w:val="0"/>
      <w:marTop w:val="0"/>
      <w:marBottom w:val="0"/>
      <w:divBdr>
        <w:top w:val="none" w:sz="0" w:space="0" w:color="auto"/>
        <w:left w:val="none" w:sz="0" w:space="0" w:color="auto"/>
        <w:bottom w:val="none" w:sz="0" w:space="0" w:color="auto"/>
        <w:right w:val="none" w:sz="0" w:space="0" w:color="auto"/>
      </w:divBdr>
    </w:div>
    <w:div w:id="62528569">
      <w:bodyDiv w:val="1"/>
      <w:marLeft w:val="0"/>
      <w:marRight w:val="0"/>
      <w:marTop w:val="0"/>
      <w:marBottom w:val="0"/>
      <w:divBdr>
        <w:top w:val="none" w:sz="0" w:space="0" w:color="auto"/>
        <w:left w:val="none" w:sz="0" w:space="0" w:color="auto"/>
        <w:bottom w:val="none" w:sz="0" w:space="0" w:color="auto"/>
        <w:right w:val="none" w:sz="0" w:space="0" w:color="auto"/>
      </w:divBdr>
    </w:div>
    <w:div w:id="128474720">
      <w:bodyDiv w:val="1"/>
      <w:marLeft w:val="0"/>
      <w:marRight w:val="0"/>
      <w:marTop w:val="0"/>
      <w:marBottom w:val="0"/>
      <w:divBdr>
        <w:top w:val="none" w:sz="0" w:space="0" w:color="auto"/>
        <w:left w:val="none" w:sz="0" w:space="0" w:color="auto"/>
        <w:bottom w:val="none" w:sz="0" w:space="0" w:color="auto"/>
        <w:right w:val="none" w:sz="0" w:space="0" w:color="auto"/>
      </w:divBdr>
    </w:div>
    <w:div w:id="140734172">
      <w:bodyDiv w:val="1"/>
      <w:marLeft w:val="0"/>
      <w:marRight w:val="0"/>
      <w:marTop w:val="0"/>
      <w:marBottom w:val="0"/>
      <w:divBdr>
        <w:top w:val="none" w:sz="0" w:space="0" w:color="auto"/>
        <w:left w:val="none" w:sz="0" w:space="0" w:color="auto"/>
        <w:bottom w:val="none" w:sz="0" w:space="0" w:color="auto"/>
        <w:right w:val="none" w:sz="0" w:space="0" w:color="auto"/>
      </w:divBdr>
    </w:div>
    <w:div w:id="189496511">
      <w:bodyDiv w:val="1"/>
      <w:marLeft w:val="0"/>
      <w:marRight w:val="0"/>
      <w:marTop w:val="0"/>
      <w:marBottom w:val="0"/>
      <w:divBdr>
        <w:top w:val="none" w:sz="0" w:space="0" w:color="auto"/>
        <w:left w:val="none" w:sz="0" w:space="0" w:color="auto"/>
        <w:bottom w:val="none" w:sz="0" w:space="0" w:color="auto"/>
        <w:right w:val="none" w:sz="0" w:space="0" w:color="auto"/>
      </w:divBdr>
    </w:div>
    <w:div w:id="227225164">
      <w:bodyDiv w:val="1"/>
      <w:marLeft w:val="0"/>
      <w:marRight w:val="0"/>
      <w:marTop w:val="0"/>
      <w:marBottom w:val="0"/>
      <w:divBdr>
        <w:top w:val="none" w:sz="0" w:space="0" w:color="auto"/>
        <w:left w:val="none" w:sz="0" w:space="0" w:color="auto"/>
        <w:bottom w:val="none" w:sz="0" w:space="0" w:color="auto"/>
        <w:right w:val="none" w:sz="0" w:space="0" w:color="auto"/>
      </w:divBdr>
    </w:div>
    <w:div w:id="256059570">
      <w:bodyDiv w:val="1"/>
      <w:marLeft w:val="0"/>
      <w:marRight w:val="0"/>
      <w:marTop w:val="0"/>
      <w:marBottom w:val="0"/>
      <w:divBdr>
        <w:top w:val="none" w:sz="0" w:space="0" w:color="auto"/>
        <w:left w:val="none" w:sz="0" w:space="0" w:color="auto"/>
        <w:bottom w:val="none" w:sz="0" w:space="0" w:color="auto"/>
        <w:right w:val="none" w:sz="0" w:space="0" w:color="auto"/>
      </w:divBdr>
    </w:div>
    <w:div w:id="270936230">
      <w:bodyDiv w:val="1"/>
      <w:marLeft w:val="0"/>
      <w:marRight w:val="0"/>
      <w:marTop w:val="0"/>
      <w:marBottom w:val="0"/>
      <w:divBdr>
        <w:top w:val="none" w:sz="0" w:space="0" w:color="auto"/>
        <w:left w:val="none" w:sz="0" w:space="0" w:color="auto"/>
        <w:bottom w:val="none" w:sz="0" w:space="0" w:color="auto"/>
        <w:right w:val="none" w:sz="0" w:space="0" w:color="auto"/>
      </w:divBdr>
    </w:div>
    <w:div w:id="326177019">
      <w:bodyDiv w:val="1"/>
      <w:marLeft w:val="0"/>
      <w:marRight w:val="0"/>
      <w:marTop w:val="0"/>
      <w:marBottom w:val="0"/>
      <w:divBdr>
        <w:top w:val="none" w:sz="0" w:space="0" w:color="auto"/>
        <w:left w:val="none" w:sz="0" w:space="0" w:color="auto"/>
        <w:bottom w:val="none" w:sz="0" w:space="0" w:color="auto"/>
        <w:right w:val="none" w:sz="0" w:space="0" w:color="auto"/>
      </w:divBdr>
    </w:div>
    <w:div w:id="352154128">
      <w:bodyDiv w:val="1"/>
      <w:marLeft w:val="0"/>
      <w:marRight w:val="0"/>
      <w:marTop w:val="0"/>
      <w:marBottom w:val="0"/>
      <w:divBdr>
        <w:top w:val="none" w:sz="0" w:space="0" w:color="auto"/>
        <w:left w:val="none" w:sz="0" w:space="0" w:color="auto"/>
        <w:bottom w:val="none" w:sz="0" w:space="0" w:color="auto"/>
        <w:right w:val="none" w:sz="0" w:space="0" w:color="auto"/>
      </w:divBdr>
    </w:div>
    <w:div w:id="442773429">
      <w:bodyDiv w:val="1"/>
      <w:marLeft w:val="0"/>
      <w:marRight w:val="0"/>
      <w:marTop w:val="0"/>
      <w:marBottom w:val="0"/>
      <w:divBdr>
        <w:top w:val="none" w:sz="0" w:space="0" w:color="auto"/>
        <w:left w:val="none" w:sz="0" w:space="0" w:color="auto"/>
        <w:bottom w:val="none" w:sz="0" w:space="0" w:color="auto"/>
        <w:right w:val="none" w:sz="0" w:space="0" w:color="auto"/>
      </w:divBdr>
    </w:div>
    <w:div w:id="460811095">
      <w:bodyDiv w:val="1"/>
      <w:marLeft w:val="0"/>
      <w:marRight w:val="0"/>
      <w:marTop w:val="0"/>
      <w:marBottom w:val="0"/>
      <w:divBdr>
        <w:top w:val="none" w:sz="0" w:space="0" w:color="auto"/>
        <w:left w:val="none" w:sz="0" w:space="0" w:color="auto"/>
        <w:bottom w:val="none" w:sz="0" w:space="0" w:color="auto"/>
        <w:right w:val="none" w:sz="0" w:space="0" w:color="auto"/>
      </w:divBdr>
    </w:div>
    <w:div w:id="506020337">
      <w:bodyDiv w:val="1"/>
      <w:marLeft w:val="0"/>
      <w:marRight w:val="0"/>
      <w:marTop w:val="0"/>
      <w:marBottom w:val="0"/>
      <w:divBdr>
        <w:top w:val="none" w:sz="0" w:space="0" w:color="auto"/>
        <w:left w:val="none" w:sz="0" w:space="0" w:color="auto"/>
        <w:bottom w:val="none" w:sz="0" w:space="0" w:color="auto"/>
        <w:right w:val="none" w:sz="0" w:space="0" w:color="auto"/>
      </w:divBdr>
    </w:div>
    <w:div w:id="538738168">
      <w:bodyDiv w:val="1"/>
      <w:marLeft w:val="0"/>
      <w:marRight w:val="0"/>
      <w:marTop w:val="0"/>
      <w:marBottom w:val="0"/>
      <w:divBdr>
        <w:top w:val="none" w:sz="0" w:space="0" w:color="auto"/>
        <w:left w:val="none" w:sz="0" w:space="0" w:color="auto"/>
        <w:bottom w:val="none" w:sz="0" w:space="0" w:color="auto"/>
        <w:right w:val="none" w:sz="0" w:space="0" w:color="auto"/>
      </w:divBdr>
    </w:div>
    <w:div w:id="557515544">
      <w:bodyDiv w:val="1"/>
      <w:marLeft w:val="0"/>
      <w:marRight w:val="0"/>
      <w:marTop w:val="0"/>
      <w:marBottom w:val="0"/>
      <w:divBdr>
        <w:top w:val="none" w:sz="0" w:space="0" w:color="auto"/>
        <w:left w:val="none" w:sz="0" w:space="0" w:color="auto"/>
        <w:bottom w:val="none" w:sz="0" w:space="0" w:color="auto"/>
        <w:right w:val="none" w:sz="0" w:space="0" w:color="auto"/>
      </w:divBdr>
    </w:div>
    <w:div w:id="672758180">
      <w:bodyDiv w:val="1"/>
      <w:marLeft w:val="0"/>
      <w:marRight w:val="0"/>
      <w:marTop w:val="0"/>
      <w:marBottom w:val="0"/>
      <w:divBdr>
        <w:top w:val="none" w:sz="0" w:space="0" w:color="auto"/>
        <w:left w:val="none" w:sz="0" w:space="0" w:color="auto"/>
        <w:bottom w:val="none" w:sz="0" w:space="0" w:color="auto"/>
        <w:right w:val="none" w:sz="0" w:space="0" w:color="auto"/>
      </w:divBdr>
    </w:div>
    <w:div w:id="684870122">
      <w:bodyDiv w:val="1"/>
      <w:marLeft w:val="0"/>
      <w:marRight w:val="0"/>
      <w:marTop w:val="0"/>
      <w:marBottom w:val="0"/>
      <w:divBdr>
        <w:top w:val="none" w:sz="0" w:space="0" w:color="auto"/>
        <w:left w:val="none" w:sz="0" w:space="0" w:color="auto"/>
        <w:bottom w:val="none" w:sz="0" w:space="0" w:color="auto"/>
        <w:right w:val="none" w:sz="0" w:space="0" w:color="auto"/>
      </w:divBdr>
    </w:div>
    <w:div w:id="790897609">
      <w:bodyDiv w:val="1"/>
      <w:marLeft w:val="0"/>
      <w:marRight w:val="0"/>
      <w:marTop w:val="0"/>
      <w:marBottom w:val="0"/>
      <w:divBdr>
        <w:top w:val="none" w:sz="0" w:space="0" w:color="auto"/>
        <w:left w:val="none" w:sz="0" w:space="0" w:color="auto"/>
        <w:bottom w:val="none" w:sz="0" w:space="0" w:color="auto"/>
        <w:right w:val="none" w:sz="0" w:space="0" w:color="auto"/>
      </w:divBdr>
    </w:div>
    <w:div w:id="834304240">
      <w:bodyDiv w:val="1"/>
      <w:marLeft w:val="0"/>
      <w:marRight w:val="0"/>
      <w:marTop w:val="0"/>
      <w:marBottom w:val="0"/>
      <w:divBdr>
        <w:top w:val="none" w:sz="0" w:space="0" w:color="auto"/>
        <w:left w:val="none" w:sz="0" w:space="0" w:color="auto"/>
        <w:bottom w:val="none" w:sz="0" w:space="0" w:color="auto"/>
        <w:right w:val="none" w:sz="0" w:space="0" w:color="auto"/>
      </w:divBdr>
    </w:div>
    <w:div w:id="911892733">
      <w:bodyDiv w:val="1"/>
      <w:marLeft w:val="0"/>
      <w:marRight w:val="0"/>
      <w:marTop w:val="0"/>
      <w:marBottom w:val="0"/>
      <w:divBdr>
        <w:top w:val="none" w:sz="0" w:space="0" w:color="auto"/>
        <w:left w:val="none" w:sz="0" w:space="0" w:color="auto"/>
        <w:bottom w:val="none" w:sz="0" w:space="0" w:color="auto"/>
        <w:right w:val="none" w:sz="0" w:space="0" w:color="auto"/>
      </w:divBdr>
    </w:div>
    <w:div w:id="1043942801">
      <w:bodyDiv w:val="1"/>
      <w:marLeft w:val="0"/>
      <w:marRight w:val="0"/>
      <w:marTop w:val="0"/>
      <w:marBottom w:val="0"/>
      <w:divBdr>
        <w:top w:val="none" w:sz="0" w:space="0" w:color="auto"/>
        <w:left w:val="none" w:sz="0" w:space="0" w:color="auto"/>
        <w:bottom w:val="none" w:sz="0" w:space="0" w:color="auto"/>
        <w:right w:val="none" w:sz="0" w:space="0" w:color="auto"/>
      </w:divBdr>
    </w:div>
    <w:div w:id="1083797970">
      <w:bodyDiv w:val="1"/>
      <w:marLeft w:val="0"/>
      <w:marRight w:val="0"/>
      <w:marTop w:val="0"/>
      <w:marBottom w:val="0"/>
      <w:divBdr>
        <w:top w:val="none" w:sz="0" w:space="0" w:color="auto"/>
        <w:left w:val="none" w:sz="0" w:space="0" w:color="auto"/>
        <w:bottom w:val="none" w:sz="0" w:space="0" w:color="auto"/>
        <w:right w:val="none" w:sz="0" w:space="0" w:color="auto"/>
      </w:divBdr>
    </w:div>
    <w:div w:id="1165048328">
      <w:bodyDiv w:val="1"/>
      <w:marLeft w:val="0"/>
      <w:marRight w:val="0"/>
      <w:marTop w:val="0"/>
      <w:marBottom w:val="0"/>
      <w:divBdr>
        <w:top w:val="none" w:sz="0" w:space="0" w:color="auto"/>
        <w:left w:val="none" w:sz="0" w:space="0" w:color="auto"/>
        <w:bottom w:val="none" w:sz="0" w:space="0" w:color="auto"/>
        <w:right w:val="none" w:sz="0" w:space="0" w:color="auto"/>
      </w:divBdr>
    </w:div>
    <w:div w:id="1201239513">
      <w:bodyDiv w:val="1"/>
      <w:marLeft w:val="0"/>
      <w:marRight w:val="0"/>
      <w:marTop w:val="0"/>
      <w:marBottom w:val="0"/>
      <w:divBdr>
        <w:top w:val="none" w:sz="0" w:space="0" w:color="auto"/>
        <w:left w:val="none" w:sz="0" w:space="0" w:color="auto"/>
        <w:bottom w:val="none" w:sz="0" w:space="0" w:color="auto"/>
        <w:right w:val="none" w:sz="0" w:space="0" w:color="auto"/>
      </w:divBdr>
    </w:div>
    <w:div w:id="1222447349">
      <w:bodyDiv w:val="1"/>
      <w:marLeft w:val="0"/>
      <w:marRight w:val="0"/>
      <w:marTop w:val="0"/>
      <w:marBottom w:val="0"/>
      <w:divBdr>
        <w:top w:val="none" w:sz="0" w:space="0" w:color="auto"/>
        <w:left w:val="none" w:sz="0" w:space="0" w:color="auto"/>
        <w:bottom w:val="none" w:sz="0" w:space="0" w:color="auto"/>
        <w:right w:val="none" w:sz="0" w:space="0" w:color="auto"/>
      </w:divBdr>
    </w:div>
    <w:div w:id="1254776113">
      <w:bodyDiv w:val="1"/>
      <w:marLeft w:val="0"/>
      <w:marRight w:val="0"/>
      <w:marTop w:val="0"/>
      <w:marBottom w:val="0"/>
      <w:divBdr>
        <w:top w:val="none" w:sz="0" w:space="0" w:color="auto"/>
        <w:left w:val="none" w:sz="0" w:space="0" w:color="auto"/>
        <w:bottom w:val="none" w:sz="0" w:space="0" w:color="auto"/>
        <w:right w:val="none" w:sz="0" w:space="0" w:color="auto"/>
      </w:divBdr>
    </w:div>
    <w:div w:id="1381243383">
      <w:bodyDiv w:val="1"/>
      <w:marLeft w:val="0"/>
      <w:marRight w:val="0"/>
      <w:marTop w:val="0"/>
      <w:marBottom w:val="0"/>
      <w:divBdr>
        <w:top w:val="none" w:sz="0" w:space="0" w:color="auto"/>
        <w:left w:val="none" w:sz="0" w:space="0" w:color="auto"/>
        <w:bottom w:val="none" w:sz="0" w:space="0" w:color="auto"/>
        <w:right w:val="none" w:sz="0" w:space="0" w:color="auto"/>
      </w:divBdr>
    </w:div>
    <w:div w:id="1451780763">
      <w:bodyDiv w:val="1"/>
      <w:marLeft w:val="0"/>
      <w:marRight w:val="0"/>
      <w:marTop w:val="0"/>
      <w:marBottom w:val="0"/>
      <w:divBdr>
        <w:top w:val="none" w:sz="0" w:space="0" w:color="auto"/>
        <w:left w:val="none" w:sz="0" w:space="0" w:color="auto"/>
        <w:bottom w:val="none" w:sz="0" w:space="0" w:color="auto"/>
        <w:right w:val="none" w:sz="0" w:space="0" w:color="auto"/>
      </w:divBdr>
    </w:div>
    <w:div w:id="1526678000">
      <w:bodyDiv w:val="1"/>
      <w:marLeft w:val="0"/>
      <w:marRight w:val="0"/>
      <w:marTop w:val="0"/>
      <w:marBottom w:val="0"/>
      <w:divBdr>
        <w:top w:val="none" w:sz="0" w:space="0" w:color="auto"/>
        <w:left w:val="none" w:sz="0" w:space="0" w:color="auto"/>
        <w:bottom w:val="none" w:sz="0" w:space="0" w:color="auto"/>
        <w:right w:val="none" w:sz="0" w:space="0" w:color="auto"/>
      </w:divBdr>
    </w:div>
    <w:div w:id="1576814707">
      <w:bodyDiv w:val="1"/>
      <w:marLeft w:val="0"/>
      <w:marRight w:val="0"/>
      <w:marTop w:val="0"/>
      <w:marBottom w:val="0"/>
      <w:divBdr>
        <w:top w:val="none" w:sz="0" w:space="0" w:color="auto"/>
        <w:left w:val="none" w:sz="0" w:space="0" w:color="auto"/>
        <w:bottom w:val="none" w:sz="0" w:space="0" w:color="auto"/>
        <w:right w:val="none" w:sz="0" w:space="0" w:color="auto"/>
      </w:divBdr>
    </w:div>
    <w:div w:id="1589919909">
      <w:bodyDiv w:val="1"/>
      <w:marLeft w:val="0"/>
      <w:marRight w:val="0"/>
      <w:marTop w:val="0"/>
      <w:marBottom w:val="0"/>
      <w:divBdr>
        <w:top w:val="none" w:sz="0" w:space="0" w:color="auto"/>
        <w:left w:val="none" w:sz="0" w:space="0" w:color="auto"/>
        <w:bottom w:val="none" w:sz="0" w:space="0" w:color="auto"/>
        <w:right w:val="none" w:sz="0" w:space="0" w:color="auto"/>
      </w:divBdr>
    </w:div>
    <w:div w:id="1655135353">
      <w:bodyDiv w:val="1"/>
      <w:marLeft w:val="0"/>
      <w:marRight w:val="0"/>
      <w:marTop w:val="0"/>
      <w:marBottom w:val="0"/>
      <w:divBdr>
        <w:top w:val="none" w:sz="0" w:space="0" w:color="auto"/>
        <w:left w:val="none" w:sz="0" w:space="0" w:color="auto"/>
        <w:bottom w:val="none" w:sz="0" w:space="0" w:color="auto"/>
        <w:right w:val="none" w:sz="0" w:space="0" w:color="auto"/>
      </w:divBdr>
    </w:div>
    <w:div w:id="1761174854">
      <w:bodyDiv w:val="1"/>
      <w:marLeft w:val="0"/>
      <w:marRight w:val="0"/>
      <w:marTop w:val="0"/>
      <w:marBottom w:val="0"/>
      <w:divBdr>
        <w:top w:val="none" w:sz="0" w:space="0" w:color="auto"/>
        <w:left w:val="none" w:sz="0" w:space="0" w:color="auto"/>
        <w:bottom w:val="none" w:sz="0" w:space="0" w:color="auto"/>
        <w:right w:val="none" w:sz="0" w:space="0" w:color="auto"/>
      </w:divBdr>
    </w:div>
    <w:div w:id="1814560777">
      <w:bodyDiv w:val="1"/>
      <w:marLeft w:val="0"/>
      <w:marRight w:val="0"/>
      <w:marTop w:val="0"/>
      <w:marBottom w:val="0"/>
      <w:divBdr>
        <w:top w:val="none" w:sz="0" w:space="0" w:color="auto"/>
        <w:left w:val="none" w:sz="0" w:space="0" w:color="auto"/>
        <w:bottom w:val="none" w:sz="0" w:space="0" w:color="auto"/>
        <w:right w:val="none" w:sz="0" w:space="0" w:color="auto"/>
      </w:divBdr>
    </w:div>
    <w:div w:id="1863935526">
      <w:bodyDiv w:val="1"/>
      <w:marLeft w:val="0"/>
      <w:marRight w:val="0"/>
      <w:marTop w:val="0"/>
      <w:marBottom w:val="0"/>
      <w:divBdr>
        <w:top w:val="none" w:sz="0" w:space="0" w:color="auto"/>
        <w:left w:val="none" w:sz="0" w:space="0" w:color="auto"/>
        <w:bottom w:val="none" w:sz="0" w:space="0" w:color="auto"/>
        <w:right w:val="none" w:sz="0" w:space="0" w:color="auto"/>
      </w:divBdr>
    </w:div>
    <w:div w:id="1886914816">
      <w:bodyDiv w:val="1"/>
      <w:marLeft w:val="0"/>
      <w:marRight w:val="0"/>
      <w:marTop w:val="0"/>
      <w:marBottom w:val="0"/>
      <w:divBdr>
        <w:top w:val="none" w:sz="0" w:space="0" w:color="auto"/>
        <w:left w:val="none" w:sz="0" w:space="0" w:color="auto"/>
        <w:bottom w:val="none" w:sz="0" w:space="0" w:color="auto"/>
        <w:right w:val="none" w:sz="0" w:space="0" w:color="auto"/>
      </w:divBdr>
    </w:div>
    <w:div w:id="1944459213">
      <w:bodyDiv w:val="1"/>
      <w:marLeft w:val="0"/>
      <w:marRight w:val="0"/>
      <w:marTop w:val="0"/>
      <w:marBottom w:val="0"/>
      <w:divBdr>
        <w:top w:val="none" w:sz="0" w:space="0" w:color="auto"/>
        <w:left w:val="none" w:sz="0" w:space="0" w:color="auto"/>
        <w:bottom w:val="none" w:sz="0" w:space="0" w:color="auto"/>
        <w:right w:val="none" w:sz="0" w:space="0" w:color="auto"/>
      </w:divBdr>
    </w:div>
    <w:div w:id="2067487752">
      <w:bodyDiv w:val="1"/>
      <w:marLeft w:val="0"/>
      <w:marRight w:val="0"/>
      <w:marTop w:val="0"/>
      <w:marBottom w:val="0"/>
      <w:divBdr>
        <w:top w:val="none" w:sz="0" w:space="0" w:color="auto"/>
        <w:left w:val="none" w:sz="0" w:space="0" w:color="auto"/>
        <w:bottom w:val="none" w:sz="0" w:space="0" w:color="auto"/>
        <w:right w:val="none" w:sz="0" w:space="0" w:color="auto"/>
      </w:divBdr>
    </w:div>
    <w:div w:id="2105369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apb02xp/building-trust"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moodle.uwtsd.ac.uk/user/view.php?id=46624&amp;course=5896"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villanovau.com/resources/leadership/democratic-leadership-style/"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journals.sagepub.com/doi/10.1177/21582440221094606" TargetMode="External"/><Relationship Id="rId4" Type="http://schemas.openxmlformats.org/officeDocument/2006/relationships/webSettings" Target="webSettings.xml"/><Relationship Id="rId9" Type="http://schemas.openxmlformats.org/officeDocument/2006/relationships/hyperlink" Target="https://www.mindtools.com/aorqe4z/building-good-work-relationship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6739</Words>
  <Characters>38413</Characters>
  <Application>Microsoft Office Word</Application>
  <DocSecurity>4</DocSecurity>
  <Lines>320</Lines>
  <Paragraphs>90</Paragraphs>
  <ScaleCrop>false</ScaleCrop>
  <Company/>
  <LinksUpToDate>false</LinksUpToDate>
  <CharactersWithSpaces>45062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Grunewald (Welsh Ambulance Service NHS Trust - 020)</dc:creator>
  <cp:keywords/>
  <dc:description/>
  <cp:lastModifiedBy>Laura Grunewald (Welsh Ambulance Service NHS Trust - 020)</cp:lastModifiedBy>
  <cp:revision>4</cp:revision>
  <dcterms:created xsi:type="dcterms:W3CDTF">2025-02-16T22:47:00Z</dcterms:created>
  <dcterms:modified xsi:type="dcterms:W3CDTF">2025-02-16T22:49:00Z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b9979e3169c0f9eea808faaa8a3dbc10a3d265aed86bae7c37d9cdaee27da4ee</vt:lpwstr>
  </property>
</Properties>
</file>