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F1583F" w14:textId="77777777" w:rsidR="009B26F7" w:rsidRPr="00A85BFE" w:rsidRDefault="009B26F7" w:rsidP="009B26F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C7402F5" wp14:editId="19A241D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FD36172" w14:textId="77777777" w:rsidR="009B26F7" w:rsidRPr="00A406E5" w:rsidRDefault="009B26F7" w:rsidP="009B26F7">
      <w:pPr>
        <w:rPr>
          <w:rFonts w:ascii="Arial" w:hAnsi="Arial" w:cs="Arial"/>
        </w:rPr>
      </w:pPr>
    </w:p>
    <w:tbl>
      <w:tblPr>
        <w:tblW w:w="0" w:type="auto"/>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B26F7" w:rsidRPr="00A406E5" w14:paraId="1282DA16" w14:textId="77777777" w:rsidTr="009B26F7">
        <w:tc>
          <w:tcPr>
            <w:tcW w:w="8624" w:type="dxa"/>
            <w:shd w:val="clear" w:color="auto" w:fill="C0C0C0"/>
          </w:tcPr>
          <w:p w14:paraId="4B4E3638" w14:textId="77777777" w:rsidR="009B26F7" w:rsidRPr="00A406E5" w:rsidRDefault="009B26F7" w:rsidP="00BC5A37">
            <w:pPr>
              <w:pStyle w:val="Heading4"/>
              <w:rPr>
                <w:rFonts w:ascii="Arial" w:hAnsi="Arial" w:cs="Arial"/>
                <w:b/>
              </w:rPr>
            </w:pPr>
            <w:r w:rsidRPr="00A406E5">
              <w:rPr>
                <w:rFonts w:ascii="Arial" w:hAnsi="Arial" w:cs="Arial"/>
                <w:b/>
              </w:rPr>
              <w:t xml:space="preserve">LEVEL 6 ASSESSMENT SPECIFICATION </w:t>
            </w:r>
          </w:p>
        </w:tc>
      </w:tr>
    </w:tbl>
    <w:p w14:paraId="40F54C5E" w14:textId="77777777" w:rsidR="009B26F7" w:rsidRPr="00A406E5" w:rsidRDefault="009B26F7" w:rsidP="009B26F7">
      <w:pPr>
        <w:jc w:val="center"/>
        <w:rPr>
          <w:rFonts w:ascii="Arial" w:hAnsi="Arial" w:cs="Arial"/>
          <w:b/>
          <w:i/>
          <w:sz w:val="32"/>
        </w:rPr>
      </w:pPr>
    </w:p>
    <w:tbl>
      <w:tblPr>
        <w:tblW w:w="9922" w:type="dxa"/>
        <w:tblInd w:w="-4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B26F7" w:rsidRPr="00A406E5" w14:paraId="2FA6B483" w14:textId="77777777" w:rsidTr="009B26F7">
        <w:tc>
          <w:tcPr>
            <w:tcW w:w="2093" w:type="dxa"/>
            <w:shd w:val="pct15" w:color="auto" w:fill="auto"/>
          </w:tcPr>
          <w:p w14:paraId="1D7F8BD7"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247AD7" w14:textId="0D3ED4EC"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Katie James</w:t>
            </w:r>
          </w:p>
        </w:tc>
        <w:tc>
          <w:tcPr>
            <w:tcW w:w="2268" w:type="dxa"/>
            <w:shd w:val="clear" w:color="auto" w:fill="D9D9D9"/>
          </w:tcPr>
          <w:p w14:paraId="2F896BBD"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5F6FF23" w14:textId="2C22E3A9" w:rsidR="009B26F7" w:rsidRPr="008E5AA1" w:rsidRDefault="009B26F7" w:rsidP="00BC5A37">
            <w:pPr>
              <w:spacing w:before="120" w:after="120"/>
              <w:jc w:val="both"/>
              <w:rPr>
                <w:rFonts w:ascii="Arial" w:hAnsi="Arial" w:cs="Arial"/>
                <w:b/>
                <w:sz w:val="22"/>
                <w:szCs w:val="22"/>
              </w:rPr>
            </w:pPr>
            <w:r>
              <w:rPr>
                <w:rFonts w:ascii="Arial" w:hAnsi="Arial" w:cs="Arial"/>
                <w:b/>
                <w:sz w:val="22"/>
                <w:szCs w:val="22"/>
              </w:rPr>
              <w:t>2020086</w:t>
            </w:r>
          </w:p>
        </w:tc>
      </w:tr>
      <w:tr w:rsidR="009B26F7" w:rsidRPr="00A406E5" w14:paraId="0EFA6251" w14:textId="77777777" w:rsidTr="009B26F7">
        <w:tc>
          <w:tcPr>
            <w:tcW w:w="2093" w:type="dxa"/>
            <w:shd w:val="pct15" w:color="auto" w:fill="auto"/>
          </w:tcPr>
          <w:p w14:paraId="2967D46B"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F4CC3A6"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9B26F7" w:rsidRPr="00A406E5" w14:paraId="32A62A98" w14:textId="77777777" w:rsidTr="009B26F7">
        <w:tc>
          <w:tcPr>
            <w:tcW w:w="2093" w:type="dxa"/>
            <w:shd w:val="pct15" w:color="auto" w:fill="auto"/>
          </w:tcPr>
          <w:p w14:paraId="369A7AF1"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6B4E42" w14:textId="77777777" w:rsidR="009B26F7" w:rsidRPr="00371E1A" w:rsidRDefault="009B26F7" w:rsidP="00BC5A37">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Perspectives on Health &amp; Physical Activity</w:t>
            </w:r>
          </w:p>
        </w:tc>
      </w:tr>
      <w:tr w:rsidR="009B26F7" w:rsidRPr="00A406E5" w14:paraId="3A273D0D" w14:textId="77777777" w:rsidTr="009B26F7">
        <w:tc>
          <w:tcPr>
            <w:tcW w:w="2093" w:type="dxa"/>
            <w:shd w:val="pct15" w:color="auto" w:fill="auto"/>
          </w:tcPr>
          <w:p w14:paraId="2BBCE349"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6827BD" w14:textId="77777777" w:rsidR="009B26F7" w:rsidRPr="00371E1A" w:rsidRDefault="009B26F7" w:rsidP="00BC5A37">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BMPE6003</w:t>
            </w:r>
          </w:p>
        </w:tc>
        <w:tc>
          <w:tcPr>
            <w:tcW w:w="2268" w:type="dxa"/>
            <w:shd w:val="clear" w:color="auto" w:fill="D9D9D9"/>
          </w:tcPr>
          <w:p w14:paraId="1EC92453" w14:textId="77777777" w:rsidR="009B26F7" w:rsidRPr="004D5E9B" w:rsidRDefault="009B26F7" w:rsidP="00BC5A3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5835381"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50%</w:t>
            </w:r>
          </w:p>
        </w:tc>
      </w:tr>
      <w:tr w:rsidR="009B26F7" w:rsidRPr="00A406E5" w14:paraId="7FA2806C" w14:textId="77777777" w:rsidTr="009B26F7">
        <w:tc>
          <w:tcPr>
            <w:tcW w:w="2093" w:type="dxa"/>
            <w:shd w:val="pct15" w:color="auto" w:fill="auto"/>
          </w:tcPr>
          <w:p w14:paraId="0E5DF69D"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CAA52C"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0A2F7569"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B7EA40"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Chris Cashin</w:t>
            </w:r>
          </w:p>
        </w:tc>
      </w:tr>
      <w:tr w:rsidR="009B26F7" w:rsidRPr="00A406E5" w14:paraId="3B07AA76" w14:textId="77777777" w:rsidTr="009B26F7">
        <w:tc>
          <w:tcPr>
            <w:tcW w:w="2093" w:type="dxa"/>
            <w:shd w:val="pct15" w:color="auto" w:fill="auto"/>
          </w:tcPr>
          <w:p w14:paraId="1825B403"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778578" w14:textId="77777777" w:rsidR="009B26F7" w:rsidRPr="00A406E5" w:rsidRDefault="009B26F7" w:rsidP="00BC5A37">
            <w:pPr>
              <w:rPr>
                <w:rFonts w:ascii="Arial" w:hAnsi="Arial" w:cs="Arial"/>
                <w:b/>
                <w:sz w:val="22"/>
                <w:szCs w:val="22"/>
              </w:rPr>
            </w:pPr>
            <w:r w:rsidRPr="00CC439D">
              <w:rPr>
                <w:rFonts w:ascii="Arial" w:hAnsi="Arial" w:cs="Arial"/>
                <w:b/>
                <w:sz w:val="22"/>
                <w:szCs w:val="22"/>
              </w:rPr>
              <w:t>Essay:</w:t>
            </w:r>
            <w:r>
              <w:rPr>
                <w:rFonts w:ascii="Arial" w:hAnsi="Arial" w:cs="Arial"/>
                <w:sz w:val="22"/>
                <w:szCs w:val="22"/>
              </w:rPr>
              <w:t xml:space="preserve"> </w:t>
            </w:r>
            <w:r w:rsidRPr="008E2E88">
              <w:rPr>
                <w:rFonts w:ascii="Arial" w:hAnsi="Arial" w:cs="Arial"/>
                <w:sz w:val="22"/>
                <w:szCs w:val="22"/>
              </w:rPr>
              <w:t xml:space="preserve">Identify a current issue or topic within the areas of sport, health, nutrition and physical education for investigation and critical review. </w:t>
            </w:r>
          </w:p>
        </w:tc>
        <w:tc>
          <w:tcPr>
            <w:tcW w:w="2268" w:type="dxa"/>
            <w:shd w:val="pct15" w:color="auto" w:fill="auto"/>
          </w:tcPr>
          <w:p w14:paraId="79483723"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78454E"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3000</w:t>
            </w:r>
          </w:p>
        </w:tc>
      </w:tr>
      <w:tr w:rsidR="009B26F7" w:rsidRPr="00A406E5" w14:paraId="306EFA94" w14:textId="77777777" w:rsidTr="009B26F7">
        <w:tc>
          <w:tcPr>
            <w:tcW w:w="2093" w:type="dxa"/>
            <w:shd w:val="pct15" w:color="auto" w:fill="auto"/>
          </w:tcPr>
          <w:p w14:paraId="302344A3"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0CFDE6"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19</w:t>
            </w:r>
            <w:r w:rsidRPr="00623ED4">
              <w:rPr>
                <w:rFonts w:ascii="Arial" w:hAnsi="Arial" w:cs="Arial"/>
                <w:b/>
                <w:sz w:val="22"/>
                <w:szCs w:val="22"/>
                <w:vertAlign w:val="superscript"/>
              </w:rPr>
              <w:t>th</w:t>
            </w:r>
            <w:r>
              <w:rPr>
                <w:rFonts w:ascii="Arial" w:hAnsi="Arial" w:cs="Arial"/>
                <w:b/>
                <w:sz w:val="22"/>
                <w:szCs w:val="22"/>
              </w:rPr>
              <w:t xml:space="preserve"> of November, 2021</w:t>
            </w:r>
          </w:p>
        </w:tc>
        <w:tc>
          <w:tcPr>
            <w:tcW w:w="2268" w:type="dxa"/>
            <w:shd w:val="pct15" w:color="auto" w:fill="auto"/>
          </w:tcPr>
          <w:p w14:paraId="117554D9"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44B8B6" w14:textId="77777777" w:rsidR="009B26F7" w:rsidRPr="00A406E5" w:rsidRDefault="009B26F7" w:rsidP="00BC5A37">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9B26F7" w:rsidRPr="00A406E5" w14:paraId="55B0948C" w14:textId="77777777" w:rsidTr="009B26F7">
        <w:tc>
          <w:tcPr>
            <w:tcW w:w="2093" w:type="dxa"/>
            <w:shd w:val="pct15" w:color="auto" w:fill="auto"/>
          </w:tcPr>
          <w:p w14:paraId="2C8FDF27"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70976A" w14:textId="77777777" w:rsidR="009B26F7" w:rsidRPr="00A406E5" w:rsidRDefault="009B26F7" w:rsidP="00BC5A3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6D727B"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CDC2A2" w14:textId="77777777" w:rsidR="009B26F7" w:rsidRPr="00A406E5" w:rsidRDefault="009B26F7" w:rsidP="00BC5A3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B26F7" w:rsidRPr="00A406E5" w14:paraId="38EBD882" w14:textId="77777777" w:rsidTr="009B26F7">
        <w:tc>
          <w:tcPr>
            <w:tcW w:w="2093" w:type="dxa"/>
            <w:shd w:val="pct15" w:color="auto" w:fill="auto"/>
          </w:tcPr>
          <w:p w14:paraId="723F9493" w14:textId="77777777" w:rsidR="009B26F7" w:rsidRPr="00A406E5" w:rsidRDefault="009B26F7" w:rsidP="00BC5A3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C33C3D1" w14:textId="77777777" w:rsidR="009B26F7" w:rsidRPr="00A406E5" w:rsidRDefault="009B26F7" w:rsidP="00BC5A3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DDB3D0" w14:textId="77777777" w:rsidR="009B26F7" w:rsidRPr="00A406E5" w:rsidRDefault="009B26F7" w:rsidP="009B26F7">
      <w:pPr>
        <w:rPr>
          <w:rFonts w:ascii="Arial" w:hAnsi="Arial" w:cs="Arial"/>
          <w:sz w:val="32"/>
        </w:rPr>
      </w:pPr>
    </w:p>
    <w:p w14:paraId="3648226E" w14:textId="77777777" w:rsidR="009B26F7" w:rsidRPr="00A406E5" w:rsidRDefault="009B26F7" w:rsidP="009B26F7">
      <w:pPr>
        <w:rPr>
          <w:rFonts w:ascii="Arial" w:hAnsi="Arial" w:cs="Arial"/>
          <w:sz w:val="32"/>
        </w:rPr>
      </w:pPr>
    </w:p>
    <w:p w14:paraId="085DB712" w14:textId="77777777" w:rsidR="009B26F7" w:rsidRPr="00A406E5" w:rsidRDefault="009B26F7" w:rsidP="009B26F7">
      <w:pPr>
        <w:rPr>
          <w:rFonts w:ascii="Arial" w:hAnsi="Arial" w:cs="Arial"/>
          <w:sz w:val="32"/>
        </w:rPr>
      </w:pPr>
    </w:p>
    <w:p w14:paraId="0E44F09A" w14:textId="77777777" w:rsidR="009B26F7" w:rsidRPr="00A406E5" w:rsidRDefault="009B26F7" w:rsidP="009B26F7">
      <w:pPr>
        <w:rPr>
          <w:rFonts w:ascii="Arial" w:hAnsi="Arial" w:cs="Arial"/>
          <w:sz w:val="32"/>
        </w:rPr>
      </w:pPr>
    </w:p>
    <w:p w14:paraId="733B3645" w14:textId="77777777" w:rsidR="009B26F7" w:rsidRPr="00A406E5" w:rsidRDefault="009B26F7" w:rsidP="009B26F7">
      <w:pPr>
        <w:rPr>
          <w:rFonts w:ascii="Arial" w:hAnsi="Arial" w:cs="Arial"/>
          <w:sz w:val="32"/>
        </w:rPr>
      </w:pPr>
    </w:p>
    <w:tbl>
      <w:tblPr>
        <w:tblpPr w:leftFromText="180" w:rightFromText="180" w:vertAnchor="text" w:horzAnchor="margin" w:tblpXSpec="center" w:tblpY="-680"/>
        <w:tblW w:w="104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481"/>
      </w:tblGrid>
      <w:tr w:rsidR="009B26F7" w:rsidRPr="00A406E5" w14:paraId="698D4BE9" w14:textId="77777777" w:rsidTr="009B26F7">
        <w:trPr>
          <w:trHeight w:val="91"/>
        </w:trPr>
        <w:tc>
          <w:tcPr>
            <w:tcW w:w="10481" w:type="dxa"/>
            <w:shd w:val="pct10" w:color="auto" w:fill="auto"/>
          </w:tcPr>
          <w:p w14:paraId="56D69602" w14:textId="77777777" w:rsidR="009B26F7" w:rsidRPr="00A406E5" w:rsidRDefault="009B26F7" w:rsidP="009B26F7">
            <w:pPr>
              <w:rPr>
                <w:rFonts w:ascii="Arial" w:hAnsi="Arial" w:cs="Arial"/>
                <w:b/>
                <w:sz w:val="22"/>
                <w:szCs w:val="22"/>
              </w:rPr>
            </w:pPr>
            <w:r w:rsidRPr="00A406E5">
              <w:rPr>
                <w:rFonts w:ascii="Arial" w:hAnsi="Arial" w:cs="Arial"/>
                <w:b/>
                <w:sz w:val="22"/>
                <w:szCs w:val="22"/>
              </w:rPr>
              <w:lastRenderedPageBreak/>
              <w:t xml:space="preserve">Module Learning Outcomes </w:t>
            </w:r>
          </w:p>
          <w:p w14:paraId="0145B069" w14:textId="77777777" w:rsidR="009B26F7" w:rsidRPr="00A406E5" w:rsidRDefault="009B26F7" w:rsidP="009B26F7">
            <w:pPr>
              <w:rPr>
                <w:rFonts w:ascii="Arial" w:hAnsi="Arial" w:cs="Arial"/>
                <w:sz w:val="22"/>
                <w:szCs w:val="22"/>
              </w:rPr>
            </w:pPr>
            <w:r w:rsidRPr="00A406E5">
              <w:rPr>
                <w:rFonts w:ascii="Arial" w:hAnsi="Arial" w:cs="Arial"/>
                <w:b/>
                <w:sz w:val="22"/>
                <w:szCs w:val="22"/>
              </w:rPr>
              <w:t>(from module syllabus)</w:t>
            </w:r>
          </w:p>
        </w:tc>
      </w:tr>
      <w:tr w:rsidR="009B26F7" w:rsidRPr="00A406E5" w14:paraId="1832239A" w14:textId="77777777" w:rsidTr="009B26F7">
        <w:trPr>
          <w:trHeight w:val="648"/>
        </w:trPr>
        <w:tc>
          <w:tcPr>
            <w:tcW w:w="10481" w:type="dxa"/>
          </w:tcPr>
          <w:p w14:paraId="6CA62A72" w14:textId="77777777" w:rsidR="009B26F7" w:rsidRPr="00A406E5" w:rsidRDefault="009B26F7" w:rsidP="009B26F7">
            <w:pPr>
              <w:rPr>
                <w:rFonts w:ascii="Arial" w:hAnsi="Arial" w:cs="Arial"/>
                <w:sz w:val="22"/>
                <w:szCs w:val="22"/>
              </w:rPr>
            </w:pPr>
          </w:p>
          <w:p w14:paraId="3DB745EF" w14:textId="77777777" w:rsidR="009B26F7" w:rsidRDefault="009B26F7" w:rsidP="009B26F7">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 xml:space="preserve">Critically evaluate relevant research and current issues of interest within sport, health, nutrition and physical </w:t>
            </w:r>
            <w:proofErr w:type="gramStart"/>
            <w:r>
              <w:rPr>
                <w:rFonts w:ascii="Arial" w:hAnsi="Arial" w:cs="Arial"/>
                <w:sz w:val="22"/>
                <w:szCs w:val="22"/>
              </w:rPr>
              <w:t>education;</w:t>
            </w:r>
            <w:proofErr w:type="gramEnd"/>
          </w:p>
          <w:p w14:paraId="3B02B8AB" w14:textId="77777777" w:rsidR="009B26F7" w:rsidRDefault="009B26F7" w:rsidP="009B26F7">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 xml:space="preserve">Identify a current issue for investigation within the areas of sport, health, nutrition and physical </w:t>
            </w:r>
            <w:proofErr w:type="gramStart"/>
            <w:r>
              <w:rPr>
                <w:rFonts w:ascii="Arial" w:hAnsi="Arial" w:cs="Arial"/>
                <w:sz w:val="22"/>
                <w:szCs w:val="22"/>
              </w:rPr>
              <w:t>education;</w:t>
            </w:r>
            <w:proofErr w:type="gramEnd"/>
          </w:p>
          <w:p w14:paraId="72733F9A" w14:textId="77777777" w:rsidR="009B26F7" w:rsidRDefault="009B26F7" w:rsidP="009B26F7">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 xml:space="preserve">Demonstrate competence in selecting and using appropriate peer reviewed resources to provide a comprehensive review of research based </w:t>
            </w:r>
            <w:proofErr w:type="gramStart"/>
            <w:r>
              <w:rPr>
                <w:rFonts w:ascii="Arial" w:hAnsi="Arial" w:cs="Arial"/>
                <w:sz w:val="22"/>
                <w:szCs w:val="22"/>
              </w:rPr>
              <w:t>evidence;</w:t>
            </w:r>
            <w:proofErr w:type="gramEnd"/>
          </w:p>
          <w:p w14:paraId="4A5BDBB9" w14:textId="77777777" w:rsidR="009B26F7" w:rsidRPr="00371E1A" w:rsidRDefault="009B26F7" w:rsidP="009B26F7">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Present and defend a critical evaluation of a chosen current issue as part of a group seminar presentation.</w:t>
            </w:r>
          </w:p>
          <w:p w14:paraId="41092DE3" w14:textId="77777777" w:rsidR="009B26F7" w:rsidRPr="00A406E5" w:rsidRDefault="009B26F7" w:rsidP="009B26F7">
            <w:pPr>
              <w:rPr>
                <w:rFonts w:ascii="Arial" w:hAnsi="Arial" w:cs="Arial"/>
                <w:sz w:val="22"/>
                <w:szCs w:val="22"/>
              </w:rPr>
            </w:pPr>
          </w:p>
        </w:tc>
      </w:tr>
    </w:tbl>
    <w:p w14:paraId="57CE1990" w14:textId="77777777" w:rsidR="008E5AA1" w:rsidRDefault="008E5AA1" w:rsidP="009B26F7">
      <w:pPr>
        <w:rPr>
          <w:rFonts w:ascii="Arial" w:hAnsi="Arial" w:cs="Arial"/>
          <w:sz w:val="32"/>
        </w:rPr>
      </w:pPr>
    </w:p>
    <w:p w14:paraId="1EAF8714" w14:textId="77777777" w:rsidR="008E5AA1" w:rsidRPr="00A56BCD" w:rsidRDefault="008E5AA1" w:rsidP="00A56BCD">
      <w:pPr>
        <w:spacing w:line="360" w:lineRule="auto"/>
        <w:jc w:val="both"/>
        <w:rPr>
          <w:rFonts w:asciiTheme="minorHAnsi" w:hAnsiTheme="minorHAnsi" w:cstheme="minorHAnsi"/>
        </w:rPr>
      </w:pPr>
    </w:p>
    <w:p w14:paraId="01070B29" w14:textId="77777777" w:rsidR="008E5AA1" w:rsidRPr="00A56BCD" w:rsidRDefault="008E5AA1" w:rsidP="00A56BCD">
      <w:pPr>
        <w:spacing w:line="360" w:lineRule="auto"/>
        <w:jc w:val="both"/>
        <w:rPr>
          <w:rFonts w:asciiTheme="minorHAnsi" w:hAnsiTheme="minorHAnsi" w:cstheme="minorHAnsi"/>
          <w:u w:val="single"/>
        </w:rPr>
      </w:pPr>
      <w:r w:rsidRPr="00A56BCD">
        <w:rPr>
          <w:rFonts w:asciiTheme="minorHAnsi" w:hAnsiTheme="minorHAnsi" w:cstheme="minorHAnsi"/>
          <w:u w:val="single"/>
        </w:rPr>
        <w:t xml:space="preserve">Title: </w:t>
      </w:r>
    </w:p>
    <w:p w14:paraId="70E14941" w14:textId="77777777" w:rsidR="008E5AA1" w:rsidRPr="00A56BCD" w:rsidRDefault="008E5AA1" w:rsidP="00A56BCD">
      <w:pPr>
        <w:spacing w:line="360" w:lineRule="auto"/>
        <w:jc w:val="both"/>
        <w:rPr>
          <w:rFonts w:asciiTheme="minorHAnsi" w:hAnsiTheme="minorHAnsi" w:cstheme="minorHAnsi"/>
        </w:rPr>
      </w:pPr>
    </w:p>
    <w:p w14:paraId="377B457A" w14:textId="77777777" w:rsidR="0024049F" w:rsidRPr="00A56BCD" w:rsidRDefault="008E5AA1" w:rsidP="00A56BCD">
      <w:pPr>
        <w:spacing w:line="360" w:lineRule="auto"/>
        <w:jc w:val="both"/>
        <w:rPr>
          <w:rFonts w:asciiTheme="minorHAnsi" w:hAnsiTheme="minorHAnsi" w:cstheme="minorHAnsi"/>
        </w:rPr>
      </w:pPr>
      <w:r w:rsidRPr="00A56BCD">
        <w:rPr>
          <w:rFonts w:asciiTheme="minorHAnsi" w:hAnsiTheme="minorHAnsi" w:cstheme="minorHAnsi"/>
        </w:rPr>
        <w:t>The current issue being reviewed is</w:t>
      </w:r>
      <w:r w:rsidR="0024049F" w:rsidRPr="00A56BCD">
        <w:rPr>
          <w:rFonts w:asciiTheme="minorHAnsi" w:hAnsiTheme="minorHAnsi" w:cstheme="minorHAnsi"/>
        </w:rPr>
        <w:t xml:space="preserve"> the topic of </w:t>
      </w:r>
      <w:r w:rsidRPr="00A56BCD">
        <w:rPr>
          <w:rFonts w:asciiTheme="minorHAnsi" w:hAnsiTheme="minorHAnsi" w:cstheme="minorHAnsi"/>
        </w:rPr>
        <w:t xml:space="preserve">outdoor learning </w:t>
      </w:r>
      <w:r w:rsidR="0024049F" w:rsidRPr="00A56BCD">
        <w:rPr>
          <w:rFonts w:asciiTheme="minorHAnsi" w:hAnsiTheme="minorHAnsi" w:cstheme="minorHAnsi"/>
        </w:rPr>
        <w:t>a</w:t>
      </w:r>
      <w:r w:rsidRPr="00A56BCD">
        <w:rPr>
          <w:rFonts w:asciiTheme="minorHAnsi" w:hAnsiTheme="minorHAnsi" w:cstheme="minorHAnsi"/>
        </w:rPr>
        <w:t xml:space="preserve">nd </w:t>
      </w:r>
      <w:r w:rsidR="0024049F" w:rsidRPr="00A56BCD">
        <w:rPr>
          <w:rFonts w:asciiTheme="minorHAnsi" w:hAnsiTheme="minorHAnsi" w:cstheme="minorHAnsi"/>
        </w:rPr>
        <w:t xml:space="preserve">its importance </w:t>
      </w:r>
      <w:r w:rsidRPr="00A56BCD">
        <w:rPr>
          <w:rFonts w:asciiTheme="minorHAnsi" w:hAnsiTheme="minorHAnsi" w:cstheme="minorHAnsi"/>
        </w:rPr>
        <w:t>for primary aged children, potential benefits and limitations</w:t>
      </w:r>
      <w:r w:rsidR="0024049F" w:rsidRPr="00A56BCD">
        <w:rPr>
          <w:rFonts w:asciiTheme="minorHAnsi" w:hAnsiTheme="minorHAnsi" w:cstheme="minorHAnsi"/>
        </w:rPr>
        <w:t xml:space="preserve"> of outdoor learning and the practical implications which may occur when implementing outdoor teaching into the curriculum. </w:t>
      </w:r>
    </w:p>
    <w:p w14:paraId="1DCA245E" w14:textId="77777777" w:rsidR="0024049F" w:rsidRPr="00A56BCD" w:rsidRDefault="0024049F" w:rsidP="00A56BCD">
      <w:pPr>
        <w:spacing w:line="360" w:lineRule="auto"/>
        <w:jc w:val="both"/>
        <w:rPr>
          <w:rFonts w:asciiTheme="minorHAnsi" w:hAnsiTheme="minorHAnsi" w:cstheme="minorHAnsi"/>
        </w:rPr>
      </w:pPr>
    </w:p>
    <w:p w14:paraId="6B3C4692" w14:textId="77777777" w:rsidR="0024049F" w:rsidRPr="00A56BCD" w:rsidRDefault="0024049F" w:rsidP="00A56BCD">
      <w:pPr>
        <w:spacing w:line="360" w:lineRule="auto"/>
        <w:jc w:val="both"/>
        <w:rPr>
          <w:rFonts w:asciiTheme="minorHAnsi" w:hAnsiTheme="minorHAnsi" w:cstheme="minorHAnsi"/>
          <w:u w:val="single"/>
        </w:rPr>
      </w:pPr>
    </w:p>
    <w:p w14:paraId="5C2AA8DB" w14:textId="77777777" w:rsidR="0024049F" w:rsidRPr="00A56BCD" w:rsidRDefault="0024049F" w:rsidP="00A56BCD">
      <w:pPr>
        <w:spacing w:line="360" w:lineRule="auto"/>
        <w:jc w:val="both"/>
        <w:rPr>
          <w:rFonts w:asciiTheme="minorHAnsi" w:hAnsiTheme="minorHAnsi" w:cstheme="minorHAnsi"/>
        </w:rPr>
      </w:pPr>
      <w:r w:rsidRPr="00A56BCD">
        <w:rPr>
          <w:rFonts w:asciiTheme="minorHAnsi" w:hAnsiTheme="minorHAnsi" w:cstheme="minorHAnsi"/>
          <w:u w:val="single"/>
        </w:rPr>
        <w:t>Intro:</w:t>
      </w:r>
      <w:r w:rsidRPr="00A56BCD">
        <w:rPr>
          <w:rFonts w:asciiTheme="minorHAnsi" w:hAnsiTheme="minorHAnsi" w:cstheme="minorHAnsi"/>
        </w:rPr>
        <w:t xml:space="preserve"> </w:t>
      </w:r>
    </w:p>
    <w:p w14:paraId="77D1683F" w14:textId="77777777" w:rsidR="0024049F" w:rsidRPr="00A56BCD" w:rsidRDefault="0024049F" w:rsidP="00A56BCD">
      <w:pPr>
        <w:spacing w:line="360" w:lineRule="auto"/>
        <w:jc w:val="both"/>
        <w:rPr>
          <w:rFonts w:asciiTheme="minorHAnsi" w:hAnsiTheme="minorHAnsi" w:cstheme="minorHAnsi"/>
        </w:rPr>
      </w:pPr>
    </w:p>
    <w:p w14:paraId="05D6903C" w14:textId="10526C0B" w:rsidR="00782EC5" w:rsidRPr="00A56BCD" w:rsidRDefault="0024049F" w:rsidP="00A56BCD">
      <w:pPr>
        <w:spacing w:line="360" w:lineRule="auto"/>
        <w:jc w:val="both"/>
        <w:rPr>
          <w:rFonts w:asciiTheme="minorHAnsi" w:hAnsiTheme="minorHAnsi" w:cstheme="minorHAnsi"/>
          <w:color w:val="000000" w:themeColor="text1"/>
        </w:rPr>
      </w:pPr>
      <w:r w:rsidRPr="00A56BCD">
        <w:rPr>
          <w:rFonts w:asciiTheme="minorHAnsi" w:hAnsiTheme="minorHAnsi" w:cstheme="minorHAnsi"/>
        </w:rPr>
        <w:t xml:space="preserve">The issue being studied is outdoor learning, </w:t>
      </w:r>
      <w:r w:rsidR="00782EC5" w:rsidRPr="00A56BCD">
        <w:rPr>
          <w:rFonts w:asciiTheme="minorHAnsi" w:hAnsiTheme="minorHAnsi" w:cstheme="minorHAnsi"/>
        </w:rPr>
        <w:t xml:space="preserve">outdoor learning is </w:t>
      </w:r>
      <w:r w:rsidR="00F57971" w:rsidRPr="00A56BCD">
        <w:rPr>
          <w:rFonts w:asciiTheme="minorHAnsi" w:hAnsiTheme="minorHAnsi" w:cstheme="minorHAnsi"/>
          <w:color w:val="000000" w:themeColor="text1"/>
        </w:rPr>
        <w:t>defined a</w:t>
      </w:r>
      <w:r w:rsidR="00782EC5" w:rsidRPr="00A56BCD">
        <w:rPr>
          <w:rFonts w:asciiTheme="minorHAnsi" w:hAnsiTheme="minorHAnsi" w:cstheme="minorHAnsi"/>
          <w:color w:val="000000" w:themeColor="text1"/>
        </w:rPr>
        <w:t xml:space="preserve">s an </w:t>
      </w:r>
    </w:p>
    <w:p w14:paraId="45079F23" w14:textId="77777777" w:rsidR="00782EC5" w:rsidRPr="00A56BCD" w:rsidRDefault="00782EC5" w:rsidP="00A56BCD">
      <w:pPr>
        <w:spacing w:line="360" w:lineRule="auto"/>
        <w:jc w:val="both"/>
        <w:rPr>
          <w:rFonts w:asciiTheme="minorHAnsi" w:hAnsiTheme="minorHAnsi" w:cstheme="minorHAnsi"/>
          <w:color w:val="000000" w:themeColor="text1"/>
        </w:rPr>
      </w:pPr>
    </w:p>
    <w:p w14:paraId="743D7D59" w14:textId="712F2655" w:rsidR="00782EC5" w:rsidRPr="00A56BCD" w:rsidRDefault="00782EC5" w:rsidP="00A56BCD">
      <w:pPr>
        <w:spacing w:line="360" w:lineRule="auto"/>
        <w:ind w:left="720"/>
        <w:jc w:val="both"/>
        <w:rPr>
          <w:rFonts w:asciiTheme="minorHAnsi" w:hAnsiTheme="minorHAnsi" w:cstheme="minorHAnsi"/>
        </w:rPr>
      </w:pPr>
      <w:r w:rsidRPr="00A56BCD">
        <w:rPr>
          <w:rFonts w:asciiTheme="minorHAnsi" w:hAnsiTheme="minorHAnsi" w:cstheme="minorHAnsi"/>
          <w:color w:val="000000" w:themeColor="text1"/>
        </w:rPr>
        <w:t>“umbrella term for a</w:t>
      </w:r>
      <w:r w:rsidRPr="00A56BCD">
        <w:rPr>
          <w:rFonts w:asciiTheme="minorHAnsi" w:hAnsiTheme="minorHAnsi" w:cstheme="minorHAnsi"/>
        </w:rPr>
        <w:t xml:space="preserve">ctively inclusive facilitated approaches that predominately use activities and experiences in the outdoors which lead to learning, increased health and wellbeing, and environmental awareness” (Institute for Outdoor Learning, 2021). </w:t>
      </w:r>
    </w:p>
    <w:p w14:paraId="5A13B565" w14:textId="4122BAC2" w:rsidR="00782EC5" w:rsidRPr="00A56BCD" w:rsidRDefault="00782EC5" w:rsidP="00A56BCD">
      <w:pPr>
        <w:spacing w:line="360" w:lineRule="auto"/>
        <w:ind w:left="720"/>
        <w:jc w:val="both"/>
        <w:rPr>
          <w:rFonts w:asciiTheme="minorHAnsi" w:hAnsiTheme="minorHAnsi" w:cstheme="minorHAnsi"/>
        </w:rPr>
      </w:pPr>
    </w:p>
    <w:p w14:paraId="6DB020BF" w14:textId="47E46BEB" w:rsidR="00D60227" w:rsidRPr="00A56BCD" w:rsidRDefault="00782EC5" w:rsidP="00A56BCD">
      <w:pPr>
        <w:spacing w:line="360" w:lineRule="auto"/>
        <w:jc w:val="both"/>
        <w:rPr>
          <w:rFonts w:asciiTheme="minorHAnsi" w:hAnsiTheme="minorHAnsi" w:cstheme="minorHAnsi"/>
        </w:rPr>
      </w:pPr>
      <w:r w:rsidRPr="00A56BCD">
        <w:rPr>
          <w:rFonts w:asciiTheme="minorHAnsi" w:hAnsiTheme="minorHAnsi" w:cstheme="minorHAnsi"/>
        </w:rPr>
        <w:t>Throughout the UK, using the outdoors as a tool of learning is increasing</w:t>
      </w:r>
      <w:r w:rsidR="00A56BCD">
        <w:rPr>
          <w:rFonts w:asciiTheme="minorHAnsi" w:hAnsiTheme="minorHAnsi" w:cstheme="minorHAnsi"/>
        </w:rPr>
        <w:t>ly</w:t>
      </w:r>
      <w:r w:rsidRPr="00A56BCD">
        <w:rPr>
          <w:rFonts w:asciiTheme="minorHAnsi" w:hAnsiTheme="minorHAnsi" w:cstheme="minorHAnsi"/>
        </w:rPr>
        <w:t xml:space="preserve"> being encouraged for children of all ages</w:t>
      </w:r>
      <w:r w:rsidR="00A107EC" w:rsidRPr="00A56BCD">
        <w:rPr>
          <w:rFonts w:asciiTheme="minorHAnsi" w:hAnsiTheme="minorHAnsi" w:cstheme="minorHAnsi"/>
        </w:rPr>
        <w:t xml:space="preserve"> (</w:t>
      </w:r>
      <w:proofErr w:type="spellStart"/>
      <w:r w:rsidR="00A107EC" w:rsidRPr="00A56BCD">
        <w:rPr>
          <w:rFonts w:asciiTheme="minorHAnsi" w:hAnsiTheme="minorHAnsi" w:cstheme="minorHAnsi"/>
        </w:rPr>
        <w:t>MacQuarries</w:t>
      </w:r>
      <w:proofErr w:type="spellEnd"/>
      <w:r w:rsidR="00A107EC" w:rsidRPr="00A56BCD">
        <w:rPr>
          <w:rFonts w:asciiTheme="minorHAnsi" w:hAnsiTheme="minorHAnsi" w:cstheme="minorHAnsi"/>
        </w:rPr>
        <w:t>, 2016). O</w:t>
      </w:r>
      <w:r w:rsidR="004E4E18" w:rsidRPr="00A56BCD">
        <w:rPr>
          <w:rFonts w:asciiTheme="minorHAnsi" w:hAnsiTheme="minorHAnsi" w:cstheme="minorHAnsi"/>
        </w:rPr>
        <w:t>utdoor learning has been included in many different policies and curriculum documents for Wales in the Foundation Phase Outdoor Learning Handbook</w:t>
      </w:r>
      <w:r w:rsidR="002C2526" w:rsidRPr="00A56BCD">
        <w:rPr>
          <w:rFonts w:asciiTheme="minorHAnsi" w:hAnsiTheme="minorHAnsi" w:cstheme="minorHAnsi"/>
        </w:rPr>
        <w:t xml:space="preserve"> (Department for Children, Education, Lifelong Learning and Skills, 2009) and for England in the Learning Outside the Classroom Manifesto, (Department for Education and Skills, 2006). </w:t>
      </w:r>
      <w:r w:rsidR="00D60227" w:rsidRPr="00A56BCD">
        <w:rPr>
          <w:rFonts w:asciiTheme="minorHAnsi" w:hAnsiTheme="minorHAnsi" w:cstheme="minorHAnsi"/>
        </w:rPr>
        <w:t xml:space="preserve">In 2001 the Welsh Government changed policy to a play-based approach for children aged 3-7 years old, the framework is designed to implement both indoor and outdoor </w:t>
      </w:r>
      <w:r w:rsidR="00D60227" w:rsidRPr="00A56BCD">
        <w:rPr>
          <w:rFonts w:asciiTheme="minorHAnsi" w:hAnsiTheme="minorHAnsi" w:cstheme="minorHAnsi"/>
        </w:rPr>
        <w:lastRenderedPageBreak/>
        <w:t xml:space="preserve">learning. The fundamental principle of the framework is to improve a Childs well-being and develop their personal, social and moral skills (Maynard and Waters 2007). Described within the framework is the importance of being outdoors as it can offer a range of opportunities to be creative, explore risks and to be moving, </w:t>
      </w:r>
      <w:r w:rsidR="000D6C87" w:rsidRPr="00A56BCD">
        <w:rPr>
          <w:rFonts w:asciiTheme="minorHAnsi" w:hAnsiTheme="minorHAnsi" w:cstheme="minorHAnsi"/>
        </w:rPr>
        <w:t>the aims of the framework is to “promote discovery and independence with a greater emphasis on using the outdoor environment as a resource of learning”</w:t>
      </w:r>
      <w:r w:rsidR="0097264B" w:rsidRPr="00A56BCD">
        <w:rPr>
          <w:rFonts w:asciiTheme="minorHAnsi" w:hAnsiTheme="minorHAnsi" w:cstheme="minorHAnsi"/>
        </w:rPr>
        <w:t xml:space="preserve">, teachers would obviously need to explore the areas in which outdoor learning could occur, giving the children a holistic experience within the environment (Department for Children, Education, Lifelong Learning and Skills, 2009). </w:t>
      </w:r>
    </w:p>
    <w:p w14:paraId="6A58B3F9" w14:textId="4EBCD035" w:rsidR="00BF5E5F" w:rsidRPr="00A56BCD" w:rsidRDefault="0097264B" w:rsidP="00A56BCD">
      <w:pPr>
        <w:spacing w:line="360" w:lineRule="auto"/>
        <w:jc w:val="both"/>
        <w:rPr>
          <w:rFonts w:asciiTheme="minorHAnsi" w:hAnsiTheme="minorHAnsi" w:cstheme="minorHAnsi"/>
        </w:rPr>
      </w:pPr>
      <w:r w:rsidRPr="00A56BCD">
        <w:rPr>
          <w:rFonts w:asciiTheme="minorHAnsi" w:hAnsiTheme="minorHAnsi" w:cstheme="minorHAnsi"/>
        </w:rPr>
        <w:t>When implementing outdoor learning into the curriculum, t</w:t>
      </w:r>
      <w:r w:rsidR="00A107EC" w:rsidRPr="00A56BCD">
        <w:rPr>
          <w:rFonts w:asciiTheme="minorHAnsi" w:hAnsiTheme="minorHAnsi" w:cstheme="minorHAnsi"/>
        </w:rPr>
        <w:t>here</w:t>
      </w:r>
      <w:r w:rsidR="00937041" w:rsidRPr="00A56BCD">
        <w:rPr>
          <w:rFonts w:asciiTheme="minorHAnsi" w:hAnsiTheme="minorHAnsi" w:cstheme="minorHAnsi"/>
        </w:rPr>
        <w:t xml:space="preserve"> are</w:t>
      </w:r>
      <w:r w:rsidR="00A107EC" w:rsidRPr="00A56BCD">
        <w:rPr>
          <w:rFonts w:asciiTheme="minorHAnsi" w:hAnsiTheme="minorHAnsi" w:cstheme="minorHAnsi"/>
        </w:rPr>
        <w:t xml:space="preserve"> potential benefits and barriers in terms of learning outdoors</w:t>
      </w:r>
      <w:r w:rsidR="00A56BCD">
        <w:rPr>
          <w:rFonts w:asciiTheme="minorHAnsi" w:hAnsiTheme="minorHAnsi" w:cstheme="minorHAnsi"/>
        </w:rPr>
        <w:t xml:space="preserve"> </w:t>
      </w:r>
      <w:r w:rsidR="00A107EC" w:rsidRPr="00A56BCD">
        <w:rPr>
          <w:rFonts w:asciiTheme="minorHAnsi" w:hAnsiTheme="minorHAnsi" w:cstheme="minorHAnsi"/>
        </w:rPr>
        <w:t xml:space="preserve">and some of these will be addresses within this </w:t>
      </w:r>
      <w:r w:rsidR="00A56BCD">
        <w:rPr>
          <w:rFonts w:asciiTheme="minorHAnsi" w:hAnsiTheme="minorHAnsi" w:cstheme="minorHAnsi"/>
        </w:rPr>
        <w:t>paper</w:t>
      </w:r>
      <w:r w:rsidR="00A107EC" w:rsidRPr="00A56BCD">
        <w:rPr>
          <w:rFonts w:asciiTheme="minorHAnsi" w:hAnsiTheme="minorHAnsi" w:cstheme="minorHAnsi"/>
        </w:rPr>
        <w:t xml:space="preserve">. </w:t>
      </w:r>
      <w:r w:rsidR="0018214D" w:rsidRPr="00A56BCD">
        <w:rPr>
          <w:rFonts w:asciiTheme="minorHAnsi" w:hAnsiTheme="minorHAnsi" w:cstheme="minorHAnsi"/>
        </w:rPr>
        <w:t xml:space="preserve">Learning outdoors is perceived to have many different benefits to enhance a Child’s learning, in areas such as their personal and social skills, their sensory and aesthetic awareness and overall gain better developed skills learnt through the outdoors for example improved communication, working in terms, community stewardship, responsibility. </w:t>
      </w:r>
      <w:r w:rsidR="00BF5E5F" w:rsidRPr="00A56BCD">
        <w:rPr>
          <w:rFonts w:asciiTheme="minorHAnsi" w:hAnsiTheme="minorHAnsi" w:cstheme="minorHAnsi"/>
        </w:rPr>
        <w:t xml:space="preserve">However, for some schools there are many barriers to participating in outdoor learning, this could be </w:t>
      </w:r>
      <w:r w:rsidR="00A56BCD">
        <w:rPr>
          <w:rFonts w:asciiTheme="minorHAnsi" w:hAnsiTheme="minorHAnsi" w:cstheme="minorHAnsi"/>
        </w:rPr>
        <w:t xml:space="preserve">because </w:t>
      </w:r>
      <w:proofErr w:type="gramStart"/>
      <w:r w:rsidR="00A56BCD">
        <w:rPr>
          <w:rFonts w:asciiTheme="minorHAnsi" w:hAnsiTheme="minorHAnsi" w:cstheme="minorHAnsi"/>
        </w:rPr>
        <w:t xml:space="preserve">of </w:t>
      </w:r>
      <w:r w:rsidR="00BF5E5F" w:rsidRPr="00A56BCD">
        <w:rPr>
          <w:rFonts w:asciiTheme="minorHAnsi" w:hAnsiTheme="minorHAnsi" w:cstheme="minorHAnsi"/>
        </w:rPr>
        <w:t xml:space="preserve"> the</w:t>
      </w:r>
      <w:proofErr w:type="gramEnd"/>
      <w:r w:rsidR="00BF5E5F" w:rsidRPr="00A56BCD">
        <w:rPr>
          <w:rFonts w:asciiTheme="minorHAnsi" w:hAnsiTheme="minorHAnsi" w:cstheme="minorHAnsi"/>
        </w:rPr>
        <w:t xml:space="preserve"> location in which the school is, the lack of equipment available, under confidence in teachers to undertake outdoor activities and the level of risk which may arise. According to a study by Sandseter </w:t>
      </w:r>
      <w:r w:rsidR="00BF5E5F" w:rsidRPr="00A56BCD">
        <w:rPr>
          <w:rFonts w:asciiTheme="minorHAnsi" w:hAnsiTheme="minorHAnsi" w:cstheme="minorHAnsi"/>
          <w:i/>
          <w:iCs/>
        </w:rPr>
        <w:t>et al</w:t>
      </w:r>
      <w:r w:rsidR="00BF5E5F" w:rsidRPr="00A56BCD">
        <w:rPr>
          <w:rFonts w:asciiTheme="minorHAnsi" w:hAnsiTheme="minorHAnsi" w:cstheme="minorHAnsi"/>
        </w:rPr>
        <w:t xml:space="preserve"> (2019) parents have been a reason for the decline in participation in outdoor learning/play, </w:t>
      </w:r>
      <w:r w:rsidR="00C9008B" w:rsidRPr="00A56BCD">
        <w:rPr>
          <w:rFonts w:asciiTheme="minorHAnsi" w:hAnsiTheme="minorHAnsi" w:cstheme="minorHAnsi"/>
        </w:rPr>
        <w:t xml:space="preserve">due to the risk of their children getting injured </w:t>
      </w:r>
      <w:r w:rsidR="00822A13" w:rsidRPr="00A56BCD">
        <w:rPr>
          <w:rFonts w:asciiTheme="minorHAnsi" w:hAnsiTheme="minorHAnsi" w:cstheme="minorHAnsi"/>
        </w:rPr>
        <w:t xml:space="preserve">(Sandseter </w:t>
      </w:r>
      <w:r w:rsidR="00822A13" w:rsidRPr="00A56BCD">
        <w:rPr>
          <w:rFonts w:asciiTheme="minorHAnsi" w:hAnsiTheme="minorHAnsi" w:cstheme="minorHAnsi"/>
          <w:i/>
          <w:iCs/>
        </w:rPr>
        <w:t>et al</w:t>
      </w:r>
      <w:r w:rsidR="00822A13" w:rsidRPr="00A56BCD">
        <w:rPr>
          <w:rFonts w:asciiTheme="minorHAnsi" w:hAnsiTheme="minorHAnsi" w:cstheme="minorHAnsi"/>
        </w:rPr>
        <w:t>,2019)</w:t>
      </w:r>
      <w:r w:rsidR="00A56BCD">
        <w:rPr>
          <w:rFonts w:asciiTheme="minorHAnsi" w:hAnsiTheme="minorHAnsi" w:cstheme="minorHAnsi"/>
        </w:rPr>
        <w:t xml:space="preserve">. </w:t>
      </w:r>
    </w:p>
    <w:p w14:paraId="79500BA5" w14:textId="77777777" w:rsidR="00BF5E5F" w:rsidRPr="00A56BCD" w:rsidRDefault="00BF5E5F" w:rsidP="00A56BCD">
      <w:pPr>
        <w:spacing w:line="360" w:lineRule="auto"/>
        <w:jc w:val="both"/>
        <w:rPr>
          <w:rFonts w:asciiTheme="minorHAnsi" w:hAnsiTheme="minorHAnsi" w:cstheme="minorHAnsi"/>
        </w:rPr>
      </w:pPr>
    </w:p>
    <w:p w14:paraId="1F716592" w14:textId="77777777" w:rsidR="00BF5E5F" w:rsidRPr="00A56BCD" w:rsidRDefault="00BF5E5F" w:rsidP="00A56BCD">
      <w:pPr>
        <w:spacing w:line="360" w:lineRule="auto"/>
        <w:jc w:val="both"/>
        <w:rPr>
          <w:rFonts w:asciiTheme="minorHAnsi" w:hAnsiTheme="minorHAnsi" w:cstheme="minorHAnsi"/>
        </w:rPr>
      </w:pPr>
    </w:p>
    <w:p w14:paraId="01BAAC88" w14:textId="3C8C650F" w:rsidR="00583F20" w:rsidRPr="00A56BCD" w:rsidRDefault="007974F3" w:rsidP="00A56BCD">
      <w:pPr>
        <w:spacing w:line="360" w:lineRule="auto"/>
        <w:jc w:val="both"/>
        <w:rPr>
          <w:rFonts w:asciiTheme="minorHAnsi" w:hAnsiTheme="minorHAnsi" w:cstheme="minorHAnsi"/>
          <w:u w:val="single"/>
        </w:rPr>
      </w:pPr>
      <w:r w:rsidRPr="00A56BCD">
        <w:rPr>
          <w:rFonts w:asciiTheme="minorHAnsi" w:hAnsiTheme="minorHAnsi" w:cstheme="minorHAnsi"/>
          <w:u w:val="single"/>
        </w:rPr>
        <w:t xml:space="preserve">Benefits: </w:t>
      </w:r>
    </w:p>
    <w:p w14:paraId="00A9E84D" w14:textId="2D24504A" w:rsidR="002C2526" w:rsidRPr="00A56BCD" w:rsidRDefault="00583F20" w:rsidP="00A56BCD">
      <w:pPr>
        <w:tabs>
          <w:tab w:val="left" w:pos="1872"/>
        </w:tabs>
        <w:spacing w:line="360" w:lineRule="auto"/>
        <w:jc w:val="both"/>
        <w:rPr>
          <w:rFonts w:asciiTheme="minorHAnsi" w:hAnsiTheme="minorHAnsi" w:cstheme="minorHAnsi"/>
        </w:rPr>
      </w:pPr>
      <w:r w:rsidRPr="00A56BCD">
        <w:rPr>
          <w:rFonts w:asciiTheme="minorHAnsi" w:hAnsiTheme="minorHAnsi" w:cstheme="minorHAnsi"/>
        </w:rPr>
        <w:t xml:space="preserve">The potential benefits of outdoor learning </w:t>
      </w:r>
      <w:r w:rsidR="00110F42" w:rsidRPr="00A56BCD">
        <w:rPr>
          <w:rFonts w:asciiTheme="minorHAnsi" w:hAnsiTheme="minorHAnsi" w:cstheme="minorHAnsi"/>
        </w:rPr>
        <w:t xml:space="preserve">offer a wide range of areas </w:t>
      </w:r>
      <w:r w:rsidR="008630F7" w:rsidRPr="00A56BCD">
        <w:rPr>
          <w:rFonts w:asciiTheme="minorHAnsi" w:hAnsiTheme="minorHAnsi" w:cstheme="minorHAnsi"/>
        </w:rPr>
        <w:t>to be developed,</w:t>
      </w:r>
      <w:r w:rsidR="00110F42" w:rsidRPr="00A56BCD">
        <w:rPr>
          <w:rFonts w:asciiTheme="minorHAnsi" w:hAnsiTheme="minorHAnsi" w:cstheme="minorHAnsi"/>
        </w:rPr>
        <w:t xml:space="preserve"> </w:t>
      </w:r>
      <w:r w:rsidR="008630F7" w:rsidRPr="00A56BCD">
        <w:rPr>
          <w:rFonts w:asciiTheme="minorHAnsi" w:hAnsiTheme="minorHAnsi" w:cstheme="minorHAnsi"/>
        </w:rPr>
        <w:t xml:space="preserve">some </w:t>
      </w:r>
      <w:r w:rsidR="00110F42" w:rsidRPr="00A56BCD">
        <w:rPr>
          <w:rFonts w:asciiTheme="minorHAnsi" w:hAnsiTheme="minorHAnsi" w:cstheme="minorHAnsi"/>
        </w:rPr>
        <w:t>children</w:t>
      </w:r>
      <w:r w:rsidR="008630F7" w:rsidRPr="00A56BCD">
        <w:rPr>
          <w:rFonts w:asciiTheme="minorHAnsi" w:hAnsiTheme="minorHAnsi" w:cstheme="minorHAnsi"/>
        </w:rPr>
        <w:t xml:space="preserve"> will</w:t>
      </w:r>
      <w:r w:rsidR="00110F42" w:rsidRPr="00A56BCD">
        <w:rPr>
          <w:rFonts w:asciiTheme="minorHAnsi" w:hAnsiTheme="minorHAnsi" w:cstheme="minorHAnsi"/>
        </w:rPr>
        <w:t xml:space="preserve"> experience </w:t>
      </w:r>
      <w:r w:rsidR="00431010" w:rsidRPr="00A56BCD">
        <w:rPr>
          <w:rFonts w:asciiTheme="minorHAnsi" w:hAnsiTheme="minorHAnsi" w:cstheme="minorHAnsi"/>
        </w:rPr>
        <w:t>cognitive</w:t>
      </w:r>
      <w:r w:rsidR="00110F42" w:rsidRPr="00A56BCD">
        <w:rPr>
          <w:rFonts w:asciiTheme="minorHAnsi" w:hAnsiTheme="minorHAnsi" w:cstheme="minorHAnsi"/>
        </w:rPr>
        <w:t xml:space="preserve"> </w:t>
      </w:r>
      <w:r w:rsidR="008630F7" w:rsidRPr="00A56BCD">
        <w:rPr>
          <w:rFonts w:asciiTheme="minorHAnsi" w:hAnsiTheme="minorHAnsi" w:cstheme="minorHAnsi"/>
        </w:rPr>
        <w:t>growth</w:t>
      </w:r>
      <w:r w:rsidR="00110F42" w:rsidRPr="00A56BCD">
        <w:rPr>
          <w:rFonts w:asciiTheme="minorHAnsi" w:hAnsiTheme="minorHAnsi" w:cstheme="minorHAnsi"/>
        </w:rPr>
        <w:t>, affective improvement a</w:t>
      </w:r>
      <w:r w:rsidR="00431010" w:rsidRPr="00A56BCD">
        <w:rPr>
          <w:rFonts w:asciiTheme="minorHAnsi" w:hAnsiTheme="minorHAnsi" w:cstheme="minorHAnsi"/>
        </w:rPr>
        <w:t xml:space="preserve">nd social skills being </w:t>
      </w:r>
      <w:r w:rsidR="008630F7" w:rsidRPr="00A56BCD">
        <w:rPr>
          <w:rFonts w:asciiTheme="minorHAnsi" w:hAnsiTheme="minorHAnsi" w:cstheme="minorHAnsi"/>
        </w:rPr>
        <w:t>enriched</w:t>
      </w:r>
      <w:r w:rsidR="004B5BB2" w:rsidRPr="00A56BCD">
        <w:rPr>
          <w:rFonts w:asciiTheme="minorHAnsi" w:hAnsiTheme="minorHAnsi" w:cstheme="minorHAnsi"/>
        </w:rPr>
        <w:t xml:space="preserve"> (Harris and </w:t>
      </w:r>
      <w:proofErr w:type="spellStart"/>
      <w:r w:rsidR="004B5BB2" w:rsidRPr="00A56BCD">
        <w:rPr>
          <w:rFonts w:asciiTheme="minorHAnsi" w:hAnsiTheme="minorHAnsi" w:cstheme="minorHAnsi"/>
        </w:rPr>
        <w:t>Bilton</w:t>
      </w:r>
      <w:proofErr w:type="spellEnd"/>
      <w:r w:rsidR="004B5BB2" w:rsidRPr="00A56BCD">
        <w:rPr>
          <w:rFonts w:asciiTheme="minorHAnsi" w:hAnsiTheme="minorHAnsi" w:cstheme="minorHAnsi"/>
        </w:rPr>
        <w:t xml:space="preserve">, 2018). </w:t>
      </w:r>
      <w:r w:rsidR="00824068" w:rsidRPr="00A56BCD">
        <w:rPr>
          <w:rFonts w:asciiTheme="minorHAnsi" w:hAnsiTheme="minorHAnsi" w:cstheme="minorHAnsi"/>
        </w:rPr>
        <w:t xml:space="preserve">Cognitive growth for primary aged children </w:t>
      </w:r>
      <w:r w:rsidR="00D36578" w:rsidRPr="00A56BCD">
        <w:rPr>
          <w:rFonts w:asciiTheme="minorHAnsi" w:hAnsiTheme="minorHAnsi" w:cstheme="minorHAnsi"/>
        </w:rPr>
        <w:t>through</w:t>
      </w:r>
      <w:r w:rsidR="00311356" w:rsidRPr="00A56BCD">
        <w:rPr>
          <w:rFonts w:asciiTheme="minorHAnsi" w:hAnsiTheme="minorHAnsi" w:cstheme="minorHAnsi"/>
        </w:rPr>
        <w:t xml:space="preserve"> learning outdoors can be developed as the outdoors stimulates</w:t>
      </w:r>
      <w:r w:rsidR="00597F97" w:rsidRPr="00A56BCD">
        <w:rPr>
          <w:rFonts w:asciiTheme="minorHAnsi" w:hAnsiTheme="minorHAnsi" w:cstheme="minorHAnsi"/>
        </w:rPr>
        <w:t xml:space="preserve"> levels of </w:t>
      </w:r>
      <w:r w:rsidR="00311356" w:rsidRPr="00A56BCD">
        <w:rPr>
          <w:rFonts w:asciiTheme="minorHAnsi" w:hAnsiTheme="minorHAnsi" w:cstheme="minorHAnsi"/>
        </w:rPr>
        <w:t>creativity</w:t>
      </w:r>
      <w:r w:rsidR="00597F97" w:rsidRPr="00A56BCD">
        <w:rPr>
          <w:rFonts w:asciiTheme="minorHAnsi" w:hAnsiTheme="minorHAnsi" w:cstheme="minorHAnsi"/>
        </w:rPr>
        <w:t xml:space="preserve">, allows children to problem </w:t>
      </w:r>
      <w:r w:rsidR="00D36578" w:rsidRPr="00A56BCD">
        <w:rPr>
          <w:rFonts w:asciiTheme="minorHAnsi" w:hAnsiTheme="minorHAnsi" w:cstheme="minorHAnsi"/>
        </w:rPr>
        <w:t>solve</w:t>
      </w:r>
      <w:r w:rsidR="00597F97" w:rsidRPr="00A56BCD">
        <w:rPr>
          <w:rFonts w:asciiTheme="minorHAnsi" w:hAnsiTheme="minorHAnsi" w:cstheme="minorHAnsi"/>
        </w:rPr>
        <w:t xml:space="preserve"> to overcome tasks, </w:t>
      </w:r>
      <w:r w:rsidR="00CF6370" w:rsidRPr="00A56BCD">
        <w:rPr>
          <w:rFonts w:asciiTheme="minorHAnsi" w:hAnsiTheme="minorHAnsi" w:cstheme="minorHAnsi"/>
        </w:rPr>
        <w:t>it also promotes independent thinking to happen alongside i</w:t>
      </w:r>
      <w:r w:rsidR="00D36578" w:rsidRPr="00A56BCD">
        <w:rPr>
          <w:rFonts w:asciiTheme="minorHAnsi" w:hAnsiTheme="minorHAnsi" w:cstheme="minorHAnsi"/>
        </w:rPr>
        <w:t>mproved reasoning skills.</w:t>
      </w:r>
      <w:r w:rsidR="00660832" w:rsidRPr="00A56BCD">
        <w:rPr>
          <w:rFonts w:asciiTheme="minorHAnsi" w:hAnsiTheme="minorHAnsi" w:cstheme="minorHAnsi"/>
        </w:rPr>
        <w:t xml:space="preserve"> Affective skills can also have a greater improvement through </w:t>
      </w:r>
      <w:r w:rsidR="00E23D0F" w:rsidRPr="00A56BCD">
        <w:rPr>
          <w:rFonts w:asciiTheme="minorHAnsi" w:hAnsiTheme="minorHAnsi" w:cstheme="minorHAnsi"/>
        </w:rPr>
        <w:t>learning</w:t>
      </w:r>
      <w:r w:rsidR="00660832" w:rsidRPr="00A56BCD">
        <w:rPr>
          <w:rFonts w:asciiTheme="minorHAnsi" w:hAnsiTheme="minorHAnsi" w:cstheme="minorHAnsi"/>
        </w:rPr>
        <w:t xml:space="preserve"> outdoors, </w:t>
      </w:r>
      <w:r w:rsidR="00E23D0F" w:rsidRPr="00A56BCD">
        <w:rPr>
          <w:rFonts w:asciiTheme="minorHAnsi" w:hAnsiTheme="minorHAnsi" w:cstheme="minorHAnsi"/>
        </w:rPr>
        <w:t xml:space="preserve">children may be able to adapt their attitudes, understand their feelings better and improve their self-perception. </w:t>
      </w:r>
      <w:r w:rsidR="00BF552D" w:rsidRPr="00A56BCD">
        <w:rPr>
          <w:rFonts w:asciiTheme="minorHAnsi" w:hAnsiTheme="minorHAnsi" w:cstheme="minorHAnsi"/>
        </w:rPr>
        <w:t xml:space="preserve">This may be a result from having to participate in </w:t>
      </w:r>
      <w:r w:rsidR="006422DD" w:rsidRPr="00A56BCD">
        <w:rPr>
          <w:rFonts w:asciiTheme="minorHAnsi" w:hAnsiTheme="minorHAnsi" w:cstheme="minorHAnsi"/>
        </w:rPr>
        <w:t>activities</w:t>
      </w:r>
      <w:r w:rsidR="00BF552D" w:rsidRPr="00A56BCD">
        <w:rPr>
          <w:rFonts w:asciiTheme="minorHAnsi" w:hAnsiTheme="minorHAnsi" w:cstheme="minorHAnsi"/>
        </w:rPr>
        <w:t xml:space="preserve"> which are </w:t>
      </w:r>
      <w:r w:rsidR="00C60CC6" w:rsidRPr="00A56BCD">
        <w:rPr>
          <w:rFonts w:asciiTheme="minorHAnsi" w:hAnsiTheme="minorHAnsi" w:cstheme="minorHAnsi"/>
        </w:rPr>
        <w:t xml:space="preserve">using a </w:t>
      </w:r>
      <w:r w:rsidR="00BF552D" w:rsidRPr="00A56BCD">
        <w:rPr>
          <w:rFonts w:asciiTheme="minorHAnsi" w:hAnsiTheme="minorHAnsi" w:cstheme="minorHAnsi"/>
        </w:rPr>
        <w:t xml:space="preserve">holistic </w:t>
      </w:r>
      <w:r w:rsidR="00C60CC6" w:rsidRPr="00A56BCD">
        <w:rPr>
          <w:rFonts w:asciiTheme="minorHAnsi" w:hAnsiTheme="minorHAnsi" w:cstheme="minorHAnsi"/>
        </w:rPr>
        <w:t xml:space="preserve">approach to </w:t>
      </w:r>
      <w:r w:rsidR="00F141E7" w:rsidRPr="00A56BCD">
        <w:rPr>
          <w:rFonts w:asciiTheme="minorHAnsi" w:hAnsiTheme="minorHAnsi" w:cstheme="minorHAnsi"/>
        </w:rPr>
        <w:t>further</w:t>
      </w:r>
      <w:r w:rsidR="00C60CC6" w:rsidRPr="00A56BCD">
        <w:rPr>
          <w:rFonts w:asciiTheme="minorHAnsi" w:hAnsiTheme="minorHAnsi" w:cstheme="minorHAnsi"/>
        </w:rPr>
        <w:t xml:space="preserve"> </w:t>
      </w:r>
      <w:r w:rsidR="00F141E7" w:rsidRPr="00A56BCD">
        <w:rPr>
          <w:rFonts w:asciiTheme="minorHAnsi" w:hAnsiTheme="minorHAnsi" w:cstheme="minorHAnsi"/>
        </w:rPr>
        <w:t>develop</w:t>
      </w:r>
      <w:r w:rsidR="00C60CC6" w:rsidRPr="00A56BCD">
        <w:rPr>
          <w:rFonts w:asciiTheme="minorHAnsi" w:hAnsiTheme="minorHAnsi" w:cstheme="minorHAnsi"/>
        </w:rPr>
        <w:t xml:space="preserve"> skills in a </w:t>
      </w:r>
      <w:r w:rsidR="00F141E7" w:rsidRPr="00A56BCD">
        <w:rPr>
          <w:rFonts w:asciiTheme="minorHAnsi" w:hAnsiTheme="minorHAnsi" w:cstheme="minorHAnsi"/>
        </w:rPr>
        <w:t>more</w:t>
      </w:r>
      <w:r w:rsidR="00C60CC6" w:rsidRPr="00A56BCD">
        <w:rPr>
          <w:rFonts w:asciiTheme="minorHAnsi" w:hAnsiTheme="minorHAnsi" w:cstheme="minorHAnsi"/>
        </w:rPr>
        <w:t xml:space="preserve"> mean</w:t>
      </w:r>
      <w:r w:rsidR="00F141E7" w:rsidRPr="00A56BCD">
        <w:rPr>
          <w:rFonts w:asciiTheme="minorHAnsi" w:hAnsiTheme="minorHAnsi" w:cstheme="minorHAnsi"/>
        </w:rPr>
        <w:t>ing</w:t>
      </w:r>
      <w:r w:rsidR="00C60CC6" w:rsidRPr="00A56BCD">
        <w:rPr>
          <w:rFonts w:asciiTheme="minorHAnsi" w:hAnsiTheme="minorHAnsi" w:cstheme="minorHAnsi"/>
        </w:rPr>
        <w:t>ful way</w:t>
      </w:r>
      <w:r w:rsidR="00F141E7" w:rsidRPr="00A56BCD">
        <w:rPr>
          <w:rFonts w:asciiTheme="minorHAnsi" w:hAnsiTheme="minorHAnsi" w:cstheme="minorHAnsi"/>
        </w:rPr>
        <w:t>.</w:t>
      </w:r>
      <w:r w:rsidR="00E221A0" w:rsidRPr="00A56BCD">
        <w:rPr>
          <w:rFonts w:asciiTheme="minorHAnsi" w:hAnsiTheme="minorHAnsi" w:cstheme="minorHAnsi"/>
        </w:rPr>
        <w:t xml:space="preserve"> In order for children to lea</w:t>
      </w:r>
      <w:r w:rsidR="00F4346C" w:rsidRPr="00A56BCD">
        <w:rPr>
          <w:rFonts w:asciiTheme="minorHAnsi" w:hAnsiTheme="minorHAnsi" w:cstheme="minorHAnsi"/>
        </w:rPr>
        <w:t xml:space="preserve">rn, “the learning experience must of </w:t>
      </w:r>
      <w:r w:rsidR="00F4346C" w:rsidRPr="00A56BCD">
        <w:rPr>
          <w:rFonts w:asciiTheme="minorHAnsi" w:hAnsiTheme="minorHAnsi" w:cstheme="minorHAnsi"/>
        </w:rPr>
        <w:lastRenderedPageBreak/>
        <w:t xml:space="preserve">meaningful and relevant” </w:t>
      </w:r>
      <w:r w:rsidR="00921A51" w:rsidRPr="00A56BCD">
        <w:rPr>
          <w:rFonts w:asciiTheme="minorHAnsi" w:hAnsiTheme="minorHAnsi" w:cstheme="minorHAnsi"/>
        </w:rPr>
        <w:t xml:space="preserve">(Piaget, </w:t>
      </w:r>
      <w:r w:rsidR="0030272B" w:rsidRPr="00A56BCD">
        <w:rPr>
          <w:rFonts w:asciiTheme="minorHAnsi" w:hAnsiTheme="minorHAnsi" w:cstheme="minorHAnsi"/>
        </w:rPr>
        <w:t>2013).</w:t>
      </w:r>
      <w:r w:rsidR="00AD328B" w:rsidRPr="00A56BCD">
        <w:rPr>
          <w:rFonts w:asciiTheme="minorHAnsi" w:hAnsiTheme="minorHAnsi" w:cstheme="minorHAnsi"/>
        </w:rPr>
        <w:t xml:space="preserve"> Another benefit of using the outdoors </w:t>
      </w:r>
      <w:r w:rsidR="00F22B2C" w:rsidRPr="00A56BCD">
        <w:rPr>
          <w:rFonts w:asciiTheme="minorHAnsi" w:hAnsiTheme="minorHAnsi" w:cstheme="minorHAnsi"/>
        </w:rPr>
        <w:t>environment</w:t>
      </w:r>
      <w:r w:rsidR="00AD328B" w:rsidRPr="00A56BCD">
        <w:rPr>
          <w:rFonts w:asciiTheme="minorHAnsi" w:hAnsiTheme="minorHAnsi" w:cstheme="minorHAnsi"/>
        </w:rPr>
        <w:t xml:space="preserve"> is that due to the dynamic </w:t>
      </w:r>
      <w:r w:rsidR="00F22B2C" w:rsidRPr="00A56BCD">
        <w:rPr>
          <w:rFonts w:asciiTheme="minorHAnsi" w:hAnsiTheme="minorHAnsi" w:cstheme="minorHAnsi"/>
        </w:rPr>
        <w:t>environment</w:t>
      </w:r>
      <w:r w:rsidR="00D23642" w:rsidRPr="00A56BCD">
        <w:rPr>
          <w:rFonts w:asciiTheme="minorHAnsi" w:hAnsiTheme="minorHAnsi" w:cstheme="minorHAnsi"/>
        </w:rPr>
        <w:t>, children will be able to experience the range of seasons</w:t>
      </w:r>
      <w:r w:rsidR="00937041" w:rsidRPr="00A56BCD">
        <w:rPr>
          <w:rFonts w:asciiTheme="minorHAnsi" w:hAnsiTheme="minorHAnsi" w:cstheme="minorHAnsi"/>
        </w:rPr>
        <w:t xml:space="preserve"> and </w:t>
      </w:r>
      <w:r w:rsidR="00D23642" w:rsidRPr="00A56BCD">
        <w:rPr>
          <w:rFonts w:asciiTheme="minorHAnsi" w:hAnsiTheme="minorHAnsi" w:cstheme="minorHAnsi"/>
        </w:rPr>
        <w:t>the</w:t>
      </w:r>
      <w:r w:rsidR="00937041" w:rsidRPr="00A56BCD">
        <w:rPr>
          <w:rFonts w:asciiTheme="minorHAnsi" w:hAnsiTheme="minorHAnsi" w:cstheme="minorHAnsi"/>
        </w:rPr>
        <w:t xml:space="preserve"> different</w:t>
      </w:r>
      <w:r w:rsidR="00D23642" w:rsidRPr="00A56BCD">
        <w:rPr>
          <w:rFonts w:asciiTheme="minorHAnsi" w:hAnsiTheme="minorHAnsi" w:cstheme="minorHAnsi"/>
        </w:rPr>
        <w:t xml:space="preserve"> types of weathers</w:t>
      </w:r>
      <w:r w:rsidR="00F22B2C" w:rsidRPr="00A56BCD">
        <w:rPr>
          <w:rFonts w:asciiTheme="minorHAnsi" w:hAnsiTheme="minorHAnsi" w:cstheme="minorHAnsi"/>
        </w:rPr>
        <w:t xml:space="preserve"> (</w:t>
      </w:r>
      <w:r w:rsidR="00BC2CFF" w:rsidRPr="00A56BCD">
        <w:rPr>
          <w:rFonts w:asciiTheme="minorHAnsi" w:hAnsiTheme="minorHAnsi" w:cstheme="minorHAnsi"/>
        </w:rPr>
        <w:t xml:space="preserve">Learning </w:t>
      </w:r>
      <w:r w:rsidR="0050697A" w:rsidRPr="00A56BCD">
        <w:rPr>
          <w:rFonts w:asciiTheme="minorHAnsi" w:hAnsiTheme="minorHAnsi" w:cstheme="minorHAnsi"/>
        </w:rPr>
        <w:t>Through</w:t>
      </w:r>
      <w:r w:rsidR="00BC2CFF" w:rsidRPr="00A56BCD">
        <w:rPr>
          <w:rFonts w:asciiTheme="minorHAnsi" w:hAnsiTheme="minorHAnsi" w:cstheme="minorHAnsi"/>
        </w:rPr>
        <w:t xml:space="preserve"> Landscapes Cymru</w:t>
      </w:r>
      <w:r w:rsidR="0050697A" w:rsidRPr="00A56BCD">
        <w:rPr>
          <w:rFonts w:asciiTheme="minorHAnsi" w:hAnsiTheme="minorHAnsi" w:cstheme="minorHAnsi"/>
        </w:rPr>
        <w:t xml:space="preserve"> First Steps Outdoors 2014). </w:t>
      </w:r>
      <w:r w:rsidR="00D23642" w:rsidRPr="00A56BCD">
        <w:rPr>
          <w:rFonts w:asciiTheme="minorHAnsi" w:hAnsiTheme="minorHAnsi" w:cstheme="minorHAnsi"/>
        </w:rPr>
        <w:t xml:space="preserve"> As a result of this children gain </w:t>
      </w:r>
      <w:r w:rsidR="00F22B2C" w:rsidRPr="00A56BCD">
        <w:rPr>
          <w:rFonts w:asciiTheme="minorHAnsi" w:hAnsiTheme="minorHAnsi" w:cstheme="minorHAnsi"/>
        </w:rPr>
        <w:t>knowledge</w:t>
      </w:r>
      <w:r w:rsidR="00D23642" w:rsidRPr="00A56BCD">
        <w:rPr>
          <w:rFonts w:asciiTheme="minorHAnsi" w:hAnsiTheme="minorHAnsi" w:cstheme="minorHAnsi"/>
        </w:rPr>
        <w:t xml:space="preserve"> and better understanding of areas of learning, </w:t>
      </w:r>
      <w:r w:rsidR="00F22B2C" w:rsidRPr="00A56BCD">
        <w:rPr>
          <w:rFonts w:asciiTheme="minorHAnsi" w:hAnsiTheme="minorHAnsi" w:cstheme="minorHAnsi"/>
        </w:rPr>
        <w:t xml:space="preserve">the use of teaching for different subjects could be taught outside, for example in geography learning about the weather. </w:t>
      </w:r>
      <w:r w:rsidR="00975CCF" w:rsidRPr="00A56BCD">
        <w:rPr>
          <w:rFonts w:asciiTheme="minorHAnsi" w:hAnsiTheme="minorHAnsi" w:cstheme="minorHAnsi"/>
        </w:rPr>
        <w:t xml:space="preserve">The </w:t>
      </w:r>
      <w:r w:rsidR="00931082" w:rsidRPr="00A56BCD">
        <w:rPr>
          <w:rFonts w:asciiTheme="minorHAnsi" w:hAnsiTheme="minorHAnsi" w:cstheme="minorHAnsi"/>
        </w:rPr>
        <w:t>development</w:t>
      </w:r>
      <w:r w:rsidR="00975CCF" w:rsidRPr="00A56BCD">
        <w:rPr>
          <w:rFonts w:asciiTheme="minorHAnsi" w:hAnsiTheme="minorHAnsi" w:cstheme="minorHAnsi"/>
        </w:rPr>
        <w:t xml:space="preserve"> of </w:t>
      </w:r>
      <w:r w:rsidR="00931082" w:rsidRPr="00A56BCD">
        <w:rPr>
          <w:rFonts w:asciiTheme="minorHAnsi" w:hAnsiTheme="minorHAnsi" w:cstheme="minorHAnsi"/>
        </w:rPr>
        <w:t>children’s</w:t>
      </w:r>
      <w:r w:rsidR="00975CCF" w:rsidRPr="00A56BCD">
        <w:rPr>
          <w:rFonts w:asciiTheme="minorHAnsi" w:hAnsiTheme="minorHAnsi" w:cstheme="minorHAnsi"/>
        </w:rPr>
        <w:t xml:space="preserve"> personal and social</w:t>
      </w:r>
      <w:r w:rsidR="00937041" w:rsidRPr="00A56BCD">
        <w:rPr>
          <w:rFonts w:asciiTheme="minorHAnsi" w:hAnsiTheme="minorHAnsi" w:cstheme="minorHAnsi"/>
        </w:rPr>
        <w:t xml:space="preserve"> skills</w:t>
      </w:r>
      <w:r w:rsidR="00975CCF" w:rsidRPr="00A56BCD">
        <w:rPr>
          <w:rFonts w:asciiTheme="minorHAnsi" w:hAnsiTheme="minorHAnsi" w:cstheme="minorHAnsi"/>
        </w:rPr>
        <w:t xml:space="preserve"> </w:t>
      </w:r>
      <w:r w:rsidR="00931082" w:rsidRPr="00A56BCD">
        <w:rPr>
          <w:rFonts w:asciiTheme="minorHAnsi" w:hAnsiTheme="minorHAnsi" w:cstheme="minorHAnsi"/>
        </w:rPr>
        <w:t xml:space="preserve">is extremely important and can be </w:t>
      </w:r>
      <w:r w:rsidR="00CF6282" w:rsidRPr="00A56BCD">
        <w:rPr>
          <w:rFonts w:asciiTheme="minorHAnsi" w:hAnsiTheme="minorHAnsi" w:cstheme="minorHAnsi"/>
        </w:rPr>
        <w:t>achieved</w:t>
      </w:r>
      <w:r w:rsidR="00931082" w:rsidRPr="00A56BCD">
        <w:rPr>
          <w:rFonts w:asciiTheme="minorHAnsi" w:hAnsiTheme="minorHAnsi" w:cstheme="minorHAnsi"/>
        </w:rPr>
        <w:t xml:space="preserve"> through outdoor learning</w:t>
      </w:r>
      <w:r w:rsidR="00CF6282" w:rsidRPr="00A56BCD">
        <w:rPr>
          <w:rFonts w:asciiTheme="minorHAnsi" w:hAnsiTheme="minorHAnsi" w:cstheme="minorHAnsi"/>
        </w:rPr>
        <w:t xml:space="preserve">, </w:t>
      </w:r>
      <w:r w:rsidR="00832826">
        <w:rPr>
          <w:rFonts w:asciiTheme="minorHAnsi" w:hAnsiTheme="minorHAnsi" w:cstheme="minorHAnsi"/>
        </w:rPr>
        <w:t>a</w:t>
      </w:r>
      <w:r w:rsidR="0018214D" w:rsidRPr="00A56BCD">
        <w:rPr>
          <w:rFonts w:asciiTheme="minorHAnsi" w:hAnsiTheme="minorHAnsi" w:cstheme="minorHAnsi"/>
        </w:rPr>
        <w:t xml:space="preserve">n example of a paper which highlights the potential positives of learning outdoors was by </w:t>
      </w:r>
      <w:r w:rsidR="0018214D" w:rsidRPr="00A56BCD">
        <w:rPr>
          <w:rFonts w:asciiTheme="minorHAnsi" w:hAnsiTheme="minorHAnsi" w:cstheme="minorHAnsi"/>
          <w:color w:val="222222"/>
          <w:shd w:val="clear" w:color="auto" w:fill="FFFFFF"/>
        </w:rPr>
        <w:t xml:space="preserve">Norðdahl and Jóhannesson in 2015. </w:t>
      </w:r>
      <w:r w:rsidR="0018214D" w:rsidRPr="00A56BCD">
        <w:rPr>
          <w:rFonts w:asciiTheme="minorHAnsi" w:hAnsiTheme="minorHAnsi" w:cstheme="minorHAnsi"/>
        </w:rPr>
        <w:t xml:space="preserve"> The topic of the paper was </w:t>
      </w:r>
      <w:r w:rsidR="0097264B" w:rsidRPr="00A56BCD">
        <w:rPr>
          <w:rFonts w:asciiTheme="minorHAnsi" w:hAnsiTheme="minorHAnsi" w:cstheme="minorHAnsi"/>
        </w:rPr>
        <w:t xml:space="preserve">‘the role outdoor environment in young children’s learning’ </w:t>
      </w:r>
      <w:r w:rsidR="0018214D" w:rsidRPr="00A56BCD">
        <w:rPr>
          <w:rFonts w:asciiTheme="minorHAnsi" w:hAnsiTheme="minorHAnsi" w:cstheme="minorHAnsi"/>
        </w:rPr>
        <w:t xml:space="preserve">which was concluded in Iceland, </w:t>
      </w:r>
      <w:r w:rsidR="0097264B" w:rsidRPr="00A56BCD">
        <w:rPr>
          <w:rFonts w:asciiTheme="minorHAnsi" w:hAnsiTheme="minorHAnsi" w:cstheme="minorHAnsi"/>
        </w:rPr>
        <w:t xml:space="preserve">it was highlighted that the outdoor </w:t>
      </w:r>
      <w:r w:rsidR="0018214D" w:rsidRPr="00A56BCD">
        <w:rPr>
          <w:rFonts w:asciiTheme="minorHAnsi" w:hAnsiTheme="minorHAnsi" w:cstheme="minorHAnsi"/>
        </w:rPr>
        <w:t>environment</w:t>
      </w:r>
      <w:r w:rsidR="0097264B" w:rsidRPr="00A56BCD">
        <w:rPr>
          <w:rFonts w:asciiTheme="minorHAnsi" w:hAnsiTheme="minorHAnsi" w:cstheme="minorHAnsi"/>
        </w:rPr>
        <w:t xml:space="preserve"> not only benefited </w:t>
      </w:r>
      <w:r w:rsidR="0018214D" w:rsidRPr="00A56BCD">
        <w:rPr>
          <w:rFonts w:asciiTheme="minorHAnsi" w:hAnsiTheme="minorHAnsi" w:cstheme="minorHAnsi"/>
        </w:rPr>
        <w:t>the children’s learning but also their health and play. Overall, the whole experience was perceived to be positive (</w:t>
      </w:r>
      <w:r w:rsidR="0018214D" w:rsidRPr="00A56BCD">
        <w:rPr>
          <w:rFonts w:asciiTheme="minorHAnsi" w:hAnsiTheme="minorHAnsi" w:cstheme="minorHAnsi"/>
          <w:color w:val="222222"/>
          <w:shd w:val="clear" w:color="auto" w:fill="FFFFFF"/>
        </w:rPr>
        <w:t xml:space="preserve">Norðdahl and Jóhannesson, 2015). </w:t>
      </w:r>
      <w:r w:rsidR="00823B53" w:rsidRPr="00A56BCD">
        <w:rPr>
          <w:rFonts w:asciiTheme="minorHAnsi" w:hAnsiTheme="minorHAnsi" w:cstheme="minorHAnsi"/>
          <w:color w:val="222222"/>
          <w:shd w:val="clear" w:color="auto" w:fill="FFFFFF"/>
        </w:rPr>
        <w:t xml:space="preserve">For </w:t>
      </w:r>
      <w:r w:rsidR="00AB5D0C" w:rsidRPr="00A56BCD">
        <w:rPr>
          <w:rFonts w:asciiTheme="minorHAnsi" w:hAnsiTheme="minorHAnsi" w:cstheme="minorHAnsi"/>
          <w:color w:val="222222"/>
          <w:shd w:val="clear" w:color="auto" w:fill="FFFFFF"/>
        </w:rPr>
        <w:t>many</w:t>
      </w:r>
      <w:r w:rsidR="00823B53" w:rsidRPr="00A56BCD">
        <w:rPr>
          <w:rFonts w:asciiTheme="minorHAnsi" w:hAnsiTheme="minorHAnsi" w:cstheme="minorHAnsi"/>
          <w:color w:val="222222"/>
          <w:shd w:val="clear" w:color="auto" w:fill="FFFFFF"/>
        </w:rPr>
        <w:t xml:space="preserve"> children in </w:t>
      </w:r>
      <w:r w:rsidR="00AB5D0C" w:rsidRPr="00A56BCD">
        <w:rPr>
          <w:rFonts w:asciiTheme="minorHAnsi" w:hAnsiTheme="minorHAnsi" w:cstheme="minorHAnsi"/>
          <w:color w:val="222222"/>
          <w:shd w:val="clear" w:color="auto" w:fill="FFFFFF"/>
        </w:rPr>
        <w:t>primary</w:t>
      </w:r>
      <w:r w:rsidR="00823B53" w:rsidRPr="00A56BCD">
        <w:rPr>
          <w:rFonts w:asciiTheme="minorHAnsi" w:hAnsiTheme="minorHAnsi" w:cstheme="minorHAnsi"/>
          <w:color w:val="222222"/>
          <w:shd w:val="clear" w:color="auto" w:fill="FFFFFF"/>
        </w:rPr>
        <w:t xml:space="preserve"> schools, </w:t>
      </w:r>
      <w:r w:rsidR="00597958" w:rsidRPr="00A56BCD">
        <w:rPr>
          <w:rFonts w:asciiTheme="minorHAnsi" w:hAnsiTheme="minorHAnsi" w:cstheme="minorHAnsi"/>
          <w:color w:val="222222"/>
          <w:shd w:val="clear" w:color="auto" w:fill="FFFFFF"/>
        </w:rPr>
        <w:t xml:space="preserve">forest school is an opportunity to </w:t>
      </w:r>
      <w:r w:rsidR="00C47AB0" w:rsidRPr="00A56BCD">
        <w:rPr>
          <w:rFonts w:asciiTheme="minorHAnsi" w:hAnsiTheme="minorHAnsi" w:cstheme="minorHAnsi"/>
          <w:color w:val="222222"/>
          <w:shd w:val="clear" w:color="auto" w:fill="FFFFFF"/>
        </w:rPr>
        <w:t>connect with woodland areas an</w:t>
      </w:r>
      <w:r w:rsidR="009D0896" w:rsidRPr="00A56BCD">
        <w:rPr>
          <w:rFonts w:asciiTheme="minorHAnsi" w:hAnsiTheme="minorHAnsi" w:cstheme="minorHAnsi"/>
          <w:color w:val="222222"/>
          <w:shd w:val="clear" w:color="auto" w:fill="FFFFFF"/>
        </w:rPr>
        <w:t>d</w:t>
      </w:r>
      <w:r w:rsidR="00C47AB0" w:rsidRPr="00A56BCD">
        <w:rPr>
          <w:rFonts w:asciiTheme="minorHAnsi" w:hAnsiTheme="minorHAnsi" w:cstheme="minorHAnsi"/>
          <w:color w:val="222222"/>
          <w:shd w:val="clear" w:color="auto" w:fill="FFFFFF"/>
        </w:rPr>
        <w:t xml:space="preserve"> greenspaces</w:t>
      </w:r>
      <w:r w:rsidR="007F43BF" w:rsidRPr="00A56BCD">
        <w:rPr>
          <w:rFonts w:asciiTheme="minorHAnsi" w:hAnsiTheme="minorHAnsi" w:cstheme="minorHAnsi"/>
          <w:color w:val="222222"/>
          <w:shd w:val="clear" w:color="auto" w:fill="FFFFFF"/>
        </w:rPr>
        <w:t>. F</w:t>
      </w:r>
      <w:r w:rsidR="00727929" w:rsidRPr="00A56BCD">
        <w:rPr>
          <w:rFonts w:asciiTheme="minorHAnsi" w:hAnsiTheme="minorHAnsi" w:cstheme="minorHAnsi"/>
          <w:color w:val="222222"/>
          <w:shd w:val="clear" w:color="auto" w:fill="FFFFFF"/>
        </w:rPr>
        <w:t xml:space="preserve">orest school can contribute to young </w:t>
      </w:r>
      <w:r w:rsidR="00364F97" w:rsidRPr="00A56BCD">
        <w:rPr>
          <w:rFonts w:asciiTheme="minorHAnsi" w:hAnsiTheme="minorHAnsi" w:cstheme="minorHAnsi"/>
          <w:color w:val="222222"/>
          <w:shd w:val="clear" w:color="auto" w:fill="FFFFFF"/>
        </w:rPr>
        <w:t>children’s</w:t>
      </w:r>
      <w:r w:rsidR="00727929" w:rsidRPr="00A56BCD">
        <w:rPr>
          <w:rFonts w:asciiTheme="minorHAnsi" w:hAnsiTheme="minorHAnsi" w:cstheme="minorHAnsi"/>
          <w:color w:val="222222"/>
          <w:shd w:val="clear" w:color="auto" w:fill="FFFFFF"/>
        </w:rPr>
        <w:t xml:space="preserve"> health as it can be a </w:t>
      </w:r>
      <w:r w:rsidR="00364F97" w:rsidRPr="00A56BCD">
        <w:rPr>
          <w:rFonts w:asciiTheme="minorHAnsi" w:hAnsiTheme="minorHAnsi" w:cstheme="minorHAnsi"/>
          <w:color w:val="222222"/>
          <w:shd w:val="clear" w:color="auto" w:fill="FFFFFF"/>
        </w:rPr>
        <w:t>space where children are active frequently</w:t>
      </w:r>
      <w:r w:rsidR="007F43BF" w:rsidRPr="00A56BCD">
        <w:rPr>
          <w:rFonts w:asciiTheme="minorHAnsi" w:hAnsiTheme="minorHAnsi" w:cstheme="minorHAnsi"/>
          <w:color w:val="222222"/>
          <w:shd w:val="clear" w:color="auto" w:fill="FFFFFF"/>
        </w:rPr>
        <w:t>, forest school should</w:t>
      </w:r>
      <w:r w:rsidR="0025156F" w:rsidRPr="00A56BCD">
        <w:rPr>
          <w:rFonts w:asciiTheme="minorHAnsi" w:hAnsiTheme="minorHAnsi" w:cstheme="minorHAnsi"/>
          <w:color w:val="222222"/>
          <w:shd w:val="clear" w:color="auto" w:fill="FFFFFF"/>
        </w:rPr>
        <w:t xml:space="preserve"> </w:t>
      </w:r>
      <w:r w:rsidR="007F43BF" w:rsidRPr="00A56BCD">
        <w:rPr>
          <w:rFonts w:asciiTheme="minorHAnsi" w:hAnsiTheme="minorHAnsi" w:cstheme="minorHAnsi"/>
          <w:color w:val="222222"/>
          <w:shd w:val="clear" w:color="auto" w:fill="FFFFFF"/>
        </w:rPr>
        <w:t xml:space="preserve">be completed within school hours and should </w:t>
      </w:r>
      <w:r w:rsidR="0025156F" w:rsidRPr="00A56BCD">
        <w:rPr>
          <w:rFonts w:asciiTheme="minorHAnsi" w:hAnsiTheme="minorHAnsi" w:cstheme="minorHAnsi"/>
          <w:color w:val="222222"/>
          <w:shd w:val="clear" w:color="auto" w:fill="FFFFFF"/>
        </w:rPr>
        <w:t xml:space="preserve">link with the national curriculum and </w:t>
      </w:r>
      <w:r w:rsidR="002223F2" w:rsidRPr="00A56BCD">
        <w:rPr>
          <w:rFonts w:asciiTheme="minorHAnsi" w:hAnsiTheme="minorHAnsi" w:cstheme="minorHAnsi"/>
          <w:color w:val="222222"/>
          <w:shd w:val="clear" w:color="auto" w:fill="FFFFFF"/>
        </w:rPr>
        <w:t>implement cross</w:t>
      </w:r>
      <w:r w:rsidR="0025156F" w:rsidRPr="00A56BCD">
        <w:rPr>
          <w:rFonts w:asciiTheme="minorHAnsi" w:hAnsiTheme="minorHAnsi" w:cstheme="minorHAnsi"/>
          <w:color w:val="222222"/>
          <w:shd w:val="clear" w:color="auto" w:fill="FFFFFF"/>
        </w:rPr>
        <w:t>-curricular factors within the learning (</w:t>
      </w:r>
      <w:r w:rsidR="00BF19BA" w:rsidRPr="00A56BCD">
        <w:rPr>
          <w:rFonts w:asciiTheme="minorHAnsi" w:hAnsiTheme="minorHAnsi" w:cstheme="minorHAnsi"/>
          <w:color w:val="222222"/>
          <w:shd w:val="clear" w:color="auto" w:fill="FFFFFF"/>
        </w:rPr>
        <w:t xml:space="preserve">O’Brien, 2009). </w:t>
      </w:r>
      <w:r w:rsidR="0025156F" w:rsidRPr="00A56BCD">
        <w:rPr>
          <w:rFonts w:asciiTheme="minorHAnsi" w:hAnsiTheme="minorHAnsi" w:cstheme="minorHAnsi"/>
          <w:color w:val="222222"/>
          <w:shd w:val="clear" w:color="auto" w:fill="FFFFFF"/>
        </w:rPr>
        <w:t xml:space="preserve"> </w:t>
      </w:r>
      <w:r w:rsidR="00AC1CA2" w:rsidRPr="00A56BCD">
        <w:rPr>
          <w:rFonts w:asciiTheme="minorHAnsi" w:hAnsiTheme="minorHAnsi" w:cstheme="minorHAnsi"/>
          <w:color w:val="222222"/>
          <w:shd w:val="clear" w:color="auto" w:fill="FFFFFF"/>
        </w:rPr>
        <w:t xml:space="preserve">Many of the </w:t>
      </w:r>
      <w:r w:rsidR="00174B84" w:rsidRPr="00A56BCD">
        <w:rPr>
          <w:rFonts w:asciiTheme="minorHAnsi" w:hAnsiTheme="minorHAnsi" w:cstheme="minorHAnsi"/>
          <w:color w:val="222222"/>
          <w:shd w:val="clear" w:color="auto" w:fill="FFFFFF"/>
        </w:rPr>
        <w:t>activities</w:t>
      </w:r>
      <w:r w:rsidR="00AC1CA2" w:rsidRPr="00A56BCD">
        <w:rPr>
          <w:rFonts w:asciiTheme="minorHAnsi" w:hAnsiTheme="minorHAnsi" w:cstheme="minorHAnsi"/>
          <w:color w:val="222222"/>
          <w:shd w:val="clear" w:color="auto" w:fill="FFFFFF"/>
        </w:rPr>
        <w:t xml:space="preserve"> </w:t>
      </w:r>
      <w:r w:rsidR="00174B84" w:rsidRPr="00A56BCD">
        <w:rPr>
          <w:rFonts w:asciiTheme="minorHAnsi" w:hAnsiTheme="minorHAnsi" w:cstheme="minorHAnsi"/>
          <w:color w:val="222222"/>
          <w:shd w:val="clear" w:color="auto" w:fill="FFFFFF"/>
        </w:rPr>
        <w:t>which can be done using the outdoors are often peer or group work, when working alongside peers doing the same activities with common goals</w:t>
      </w:r>
      <w:r w:rsidR="00B900F0" w:rsidRPr="00A56BCD">
        <w:rPr>
          <w:rFonts w:asciiTheme="minorHAnsi" w:hAnsiTheme="minorHAnsi" w:cstheme="minorHAnsi"/>
          <w:color w:val="222222"/>
          <w:shd w:val="clear" w:color="auto" w:fill="FFFFFF"/>
        </w:rPr>
        <w:t xml:space="preserve">, this can improve </w:t>
      </w:r>
      <w:r w:rsidR="00E405A4" w:rsidRPr="00A56BCD">
        <w:rPr>
          <w:rFonts w:asciiTheme="minorHAnsi" w:hAnsiTheme="minorHAnsi" w:cstheme="minorHAnsi"/>
          <w:color w:val="222222"/>
          <w:shd w:val="clear" w:color="auto" w:fill="FFFFFF"/>
        </w:rPr>
        <w:t>decision</w:t>
      </w:r>
      <w:r w:rsidR="00B900F0" w:rsidRPr="00A56BCD">
        <w:rPr>
          <w:rFonts w:asciiTheme="minorHAnsi" w:hAnsiTheme="minorHAnsi" w:cstheme="minorHAnsi"/>
          <w:color w:val="222222"/>
          <w:shd w:val="clear" w:color="auto" w:fill="FFFFFF"/>
        </w:rPr>
        <w:t xml:space="preserve"> making skills, </w:t>
      </w:r>
      <w:r w:rsidR="00E405A4" w:rsidRPr="00A56BCD">
        <w:rPr>
          <w:rFonts w:asciiTheme="minorHAnsi" w:hAnsiTheme="minorHAnsi" w:cstheme="minorHAnsi"/>
          <w:color w:val="222222"/>
          <w:shd w:val="clear" w:color="auto" w:fill="FFFFFF"/>
        </w:rPr>
        <w:t>communication</w:t>
      </w:r>
      <w:r w:rsidR="00B900F0" w:rsidRPr="00A56BCD">
        <w:rPr>
          <w:rFonts w:asciiTheme="minorHAnsi" w:hAnsiTheme="minorHAnsi" w:cstheme="minorHAnsi"/>
          <w:color w:val="222222"/>
          <w:shd w:val="clear" w:color="auto" w:fill="FFFFFF"/>
        </w:rPr>
        <w:t xml:space="preserve"> skills</w:t>
      </w:r>
      <w:r w:rsidR="00832826">
        <w:rPr>
          <w:rFonts w:asciiTheme="minorHAnsi" w:hAnsiTheme="minorHAnsi" w:cstheme="minorHAnsi"/>
          <w:color w:val="222222"/>
          <w:shd w:val="clear" w:color="auto" w:fill="FFFFFF"/>
        </w:rPr>
        <w:t xml:space="preserve"> and </w:t>
      </w:r>
      <w:r w:rsidR="00B900F0" w:rsidRPr="00A56BCD">
        <w:rPr>
          <w:rFonts w:asciiTheme="minorHAnsi" w:hAnsiTheme="minorHAnsi" w:cstheme="minorHAnsi"/>
          <w:color w:val="222222"/>
          <w:shd w:val="clear" w:color="auto" w:fill="FFFFFF"/>
        </w:rPr>
        <w:t xml:space="preserve">levels of determination to complete the task. </w:t>
      </w:r>
      <w:r w:rsidR="00E405A4" w:rsidRPr="00A56BCD">
        <w:rPr>
          <w:rFonts w:asciiTheme="minorHAnsi" w:hAnsiTheme="minorHAnsi" w:cstheme="minorHAnsi"/>
          <w:color w:val="222222"/>
          <w:shd w:val="clear" w:color="auto" w:fill="FFFFFF"/>
        </w:rPr>
        <w:t>Although</w:t>
      </w:r>
      <w:r w:rsidR="00B900F0" w:rsidRPr="00A56BCD">
        <w:rPr>
          <w:rFonts w:asciiTheme="minorHAnsi" w:hAnsiTheme="minorHAnsi" w:cstheme="minorHAnsi"/>
          <w:color w:val="222222"/>
          <w:shd w:val="clear" w:color="auto" w:fill="FFFFFF"/>
        </w:rPr>
        <w:t xml:space="preserve"> these skills can be </w:t>
      </w:r>
      <w:r w:rsidR="00E405A4" w:rsidRPr="00A56BCD">
        <w:rPr>
          <w:rFonts w:asciiTheme="minorHAnsi" w:hAnsiTheme="minorHAnsi" w:cstheme="minorHAnsi"/>
          <w:color w:val="222222"/>
          <w:shd w:val="clear" w:color="auto" w:fill="FFFFFF"/>
        </w:rPr>
        <w:t>achieved</w:t>
      </w:r>
      <w:r w:rsidR="00B900F0" w:rsidRPr="00A56BCD">
        <w:rPr>
          <w:rFonts w:asciiTheme="minorHAnsi" w:hAnsiTheme="minorHAnsi" w:cstheme="minorHAnsi"/>
          <w:color w:val="222222"/>
          <w:shd w:val="clear" w:color="auto" w:fill="FFFFFF"/>
        </w:rPr>
        <w:t xml:space="preserve"> in the classroom</w:t>
      </w:r>
      <w:r w:rsidR="00E405A4" w:rsidRPr="00A56BCD">
        <w:rPr>
          <w:rFonts w:asciiTheme="minorHAnsi" w:hAnsiTheme="minorHAnsi" w:cstheme="minorHAnsi"/>
          <w:color w:val="222222"/>
          <w:shd w:val="clear" w:color="auto" w:fill="FFFFFF"/>
        </w:rPr>
        <w:t xml:space="preserve">, the level of significance is improved when in an outdoor environment said Coates and Pimlott-Wilson (2018). </w:t>
      </w:r>
      <w:r w:rsidR="006F5D9A" w:rsidRPr="00A56BCD">
        <w:rPr>
          <w:rFonts w:asciiTheme="minorHAnsi" w:hAnsiTheme="minorHAnsi" w:cstheme="minorHAnsi"/>
          <w:color w:val="222222"/>
          <w:shd w:val="clear" w:color="auto" w:fill="FFFFFF"/>
        </w:rPr>
        <w:t xml:space="preserve">Outdoor learning </w:t>
      </w:r>
      <w:r w:rsidR="00F147A3" w:rsidRPr="00A56BCD">
        <w:rPr>
          <w:rFonts w:asciiTheme="minorHAnsi" w:hAnsiTheme="minorHAnsi" w:cstheme="minorHAnsi"/>
          <w:color w:val="222222"/>
          <w:shd w:val="clear" w:color="auto" w:fill="FFFFFF"/>
        </w:rPr>
        <w:t xml:space="preserve">promotes play and children moving </w:t>
      </w:r>
      <w:r w:rsidR="00061BF0" w:rsidRPr="00A56BCD">
        <w:rPr>
          <w:rFonts w:asciiTheme="minorHAnsi" w:hAnsiTheme="minorHAnsi" w:cstheme="minorHAnsi"/>
          <w:color w:val="222222"/>
          <w:shd w:val="clear" w:color="auto" w:fill="FFFFFF"/>
        </w:rPr>
        <w:t>sightly</w:t>
      </w:r>
      <w:r w:rsidR="00F147A3" w:rsidRPr="00A56BCD">
        <w:rPr>
          <w:rFonts w:asciiTheme="minorHAnsi" w:hAnsiTheme="minorHAnsi" w:cstheme="minorHAnsi"/>
          <w:color w:val="222222"/>
          <w:shd w:val="clear" w:color="auto" w:fill="FFFFFF"/>
        </w:rPr>
        <w:t xml:space="preserve"> </w:t>
      </w:r>
      <w:r w:rsidR="00061BF0" w:rsidRPr="00A56BCD">
        <w:rPr>
          <w:rFonts w:asciiTheme="minorHAnsi" w:hAnsiTheme="minorHAnsi" w:cstheme="minorHAnsi"/>
          <w:color w:val="222222"/>
          <w:shd w:val="clear" w:color="auto" w:fill="FFFFFF"/>
        </w:rPr>
        <w:t xml:space="preserve">away </w:t>
      </w:r>
      <w:r w:rsidR="00FF5441" w:rsidRPr="00A56BCD">
        <w:rPr>
          <w:rFonts w:asciiTheme="minorHAnsi" w:hAnsiTheme="minorHAnsi" w:cstheme="minorHAnsi"/>
          <w:color w:val="222222"/>
          <w:shd w:val="clear" w:color="auto" w:fill="FFFFFF"/>
        </w:rPr>
        <w:t>from</w:t>
      </w:r>
      <w:r w:rsidR="00F147A3" w:rsidRPr="00A56BCD">
        <w:rPr>
          <w:rFonts w:asciiTheme="minorHAnsi" w:hAnsiTheme="minorHAnsi" w:cstheme="minorHAnsi"/>
          <w:color w:val="222222"/>
          <w:shd w:val="clear" w:color="auto" w:fill="FFFFFF"/>
        </w:rPr>
        <w:t xml:space="preserve"> teacher-led activities</w:t>
      </w:r>
      <w:r w:rsidR="00061BF0" w:rsidRPr="00A56BCD">
        <w:rPr>
          <w:rFonts w:asciiTheme="minorHAnsi" w:hAnsiTheme="minorHAnsi" w:cstheme="minorHAnsi"/>
          <w:color w:val="222222"/>
          <w:shd w:val="clear" w:color="auto" w:fill="FFFFFF"/>
        </w:rPr>
        <w:t>, working hand in hand is play and physical literacy</w:t>
      </w:r>
      <w:r w:rsidR="00CE3124" w:rsidRPr="00A56BCD">
        <w:rPr>
          <w:rFonts w:asciiTheme="minorHAnsi" w:hAnsiTheme="minorHAnsi" w:cstheme="minorHAnsi"/>
          <w:color w:val="222222"/>
          <w:shd w:val="clear" w:color="auto" w:fill="FFFFFF"/>
        </w:rPr>
        <w:t xml:space="preserve">. Physical literacy aids the </w:t>
      </w:r>
      <w:r w:rsidR="006229DF" w:rsidRPr="00A56BCD">
        <w:rPr>
          <w:rFonts w:asciiTheme="minorHAnsi" w:hAnsiTheme="minorHAnsi" w:cstheme="minorHAnsi"/>
          <w:color w:val="222222"/>
          <w:shd w:val="clear" w:color="auto" w:fill="FFFFFF"/>
        </w:rPr>
        <w:t>development</w:t>
      </w:r>
      <w:r w:rsidR="00CE3124" w:rsidRPr="00A56BCD">
        <w:rPr>
          <w:rFonts w:asciiTheme="minorHAnsi" w:hAnsiTheme="minorHAnsi" w:cstheme="minorHAnsi"/>
          <w:color w:val="222222"/>
          <w:shd w:val="clear" w:color="auto" w:fill="FFFFFF"/>
        </w:rPr>
        <w:t xml:space="preserve"> of physical </w:t>
      </w:r>
      <w:r w:rsidR="006229DF" w:rsidRPr="00A56BCD">
        <w:rPr>
          <w:rFonts w:asciiTheme="minorHAnsi" w:hAnsiTheme="minorHAnsi" w:cstheme="minorHAnsi"/>
          <w:color w:val="222222"/>
          <w:shd w:val="clear" w:color="auto" w:fill="FFFFFF"/>
        </w:rPr>
        <w:t>competence</w:t>
      </w:r>
      <w:r w:rsidR="00554AB8" w:rsidRPr="00A56BCD">
        <w:rPr>
          <w:rFonts w:asciiTheme="minorHAnsi" w:hAnsiTheme="minorHAnsi" w:cstheme="minorHAnsi"/>
          <w:color w:val="222222"/>
          <w:shd w:val="clear" w:color="auto" w:fill="FFFFFF"/>
        </w:rPr>
        <w:t xml:space="preserve">, high quality learning which occurs in early childhood learning can </w:t>
      </w:r>
      <w:r w:rsidR="006229DF" w:rsidRPr="00A56BCD">
        <w:rPr>
          <w:rFonts w:asciiTheme="minorHAnsi" w:hAnsiTheme="minorHAnsi" w:cstheme="minorHAnsi"/>
          <w:color w:val="222222"/>
          <w:shd w:val="clear" w:color="auto" w:fill="FFFFFF"/>
        </w:rPr>
        <w:t>improve</w:t>
      </w:r>
      <w:r w:rsidR="00554AB8" w:rsidRPr="00A56BCD">
        <w:rPr>
          <w:rFonts w:asciiTheme="minorHAnsi" w:hAnsiTheme="minorHAnsi" w:cstheme="minorHAnsi"/>
          <w:color w:val="222222"/>
          <w:shd w:val="clear" w:color="auto" w:fill="FFFFFF"/>
        </w:rPr>
        <w:t xml:space="preserve"> motor </w:t>
      </w:r>
      <w:r w:rsidR="006229DF" w:rsidRPr="00A56BCD">
        <w:rPr>
          <w:rFonts w:asciiTheme="minorHAnsi" w:hAnsiTheme="minorHAnsi" w:cstheme="minorHAnsi"/>
          <w:color w:val="222222"/>
          <w:shd w:val="clear" w:color="auto" w:fill="FFFFFF"/>
        </w:rPr>
        <w:t>development</w:t>
      </w:r>
      <w:r w:rsidR="00554AB8" w:rsidRPr="00A56BCD">
        <w:rPr>
          <w:rFonts w:asciiTheme="minorHAnsi" w:hAnsiTheme="minorHAnsi" w:cstheme="minorHAnsi"/>
          <w:color w:val="222222"/>
          <w:shd w:val="clear" w:color="auto" w:fill="FFFFFF"/>
        </w:rPr>
        <w:t xml:space="preserve"> </w:t>
      </w:r>
      <w:r w:rsidR="006229DF" w:rsidRPr="00A56BCD">
        <w:rPr>
          <w:rFonts w:asciiTheme="minorHAnsi" w:hAnsiTheme="minorHAnsi" w:cstheme="minorHAnsi"/>
          <w:color w:val="222222"/>
          <w:shd w:val="clear" w:color="auto" w:fill="FFFFFF"/>
        </w:rPr>
        <w:t xml:space="preserve">and </w:t>
      </w:r>
      <w:r w:rsidR="000A3841" w:rsidRPr="00A56BCD">
        <w:rPr>
          <w:rFonts w:asciiTheme="minorHAnsi" w:hAnsiTheme="minorHAnsi" w:cstheme="minorHAnsi"/>
          <w:color w:val="222222"/>
          <w:shd w:val="clear" w:color="auto" w:fill="FFFFFF"/>
        </w:rPr>
        <w:t>cognitive development</w:t>
      </w:r>
      <w:r w:rsidR="006229DF" w:rsidRPr="00A56BCD">
        <w:rPr>
          <w:rFonts w:asciiTheme="minorHAnsi" w:hAnsiTheme="minorHAnsi" w:cstheme="minorHAnsi"/>
          <w:color w:val="222222"/>
          <w:shd w:val="clear" w:color="auto" w:fill="FFFFFF"/>
        </w:rPr>
        <w:t xml:space="preserve">. </w:t>
      </w:r>
      <w:r w:rsidR="00CC24C5" w:rsidRPr="00A56BCD">
        <w:rPr>
          <w:rFonts w:asciiTheme="minorHAnsi" w:hAnsiTheme="minorHAnsi" w:cstheme="minorHAnsi"/>
          <w:color w:val="222222"/>
          <w:shd w:val="clear" w:color="auto" w:fill="FFFFFF"/>
        </w:rPr>
        <w:t xml:space="preserve">It is said by </w:t>
      </w:r>
      <w:r w:rsidR="000A3841" w:rsidRPr="00A56BCD">
        <w:rPr>
          <w:rFonts w:asciiTheme="minorHAnsi" w:hAnsiTheme="minorHAnsi" w:cstheme="minorHAnsi"/>
          <w:color w:val="222222"/>
          <w:shd w:val="clear" w:color="auto" w:fill="FFFFFF"/>
        </w:rPr>
        <w:t>Wainwright (2014)</w:t>
      </w:r>
      <w:r w:rsidR="00CC24C5" w:rsidRPr="00A56BCD">
        <w:rPr>
          <w:rFonts w:asciiTheme="minorHAnsi" w:hAnsiTheme="minorHAnsi" w:cstheme="minorHAnsi"/>
          <w:color w:val="222222"/>
          <w:shd w:val="clear" w:color="auto" w:fill="FFFFFF"/>
        </w:rPr>
        <w:t xml:space="preserve"> that playful </w:t>
      </w:r>
      <w:r w:rsidR="00BF13B8" w:rsidRPr="00A56BCD">
        <w:rPr>
          <w:rFonts w:asciiTheme="minorHAnsi" w:hAnsiTheme="minorHAnsi" w:cstheme="minorHAnsi"/>
          <w:color w:val="222222"/>
          <w:shd w:val="clear" w:color="auto" w:fill="FFFFFF"/>
        </w:rPr>
        <w:t>pedagogy</w:t>
      </w:r>
      <w:r w:rsidR="00CC24C5" w:rsidRPr="00A56BCD">
        <w:rPr>
          <w:rFonts w:asciiTheme="minorHAnsi" w:hAnsiTheme="minorHAnsi" w:cstheme="minorHAnsi"/>
          <w:color w:val="222222"/>
          <w:shd w:val="clear" w:color="auto" w:fill="FFFFFF"/>
        </w:rPr>
        <w:t xml:space="preserve"> </w:t>
      </w:r>
      <w:r w:rsidR="0031756F" w:rsidRPr="00A56BCD">
        <w:rPr>
          <w:rFonts w:asciiTheme="minorHAnsi" w:hAnsiTheme="minorHAnsi" w:cstheme="minorHAnsi"/>
          <w:color w:val="222222"/>
          <w:shd w:val="clear" w:color="auto" w:fill="FFFFFF"/>
        </w:rPr>
        <w:t xml:space="preserve">within the foundation </w:t>
      </w:r>
      <w:r w:rsidR="00BF13B8" w:rsidRPr="00A56BCD">
        <w:rPr>
          <w:rFonts w:asciiTheme="minorHAnsi" w:hAnsiTheme="minorHAnsi" w:cstheme="minorHAnsi"/>
          <w:color w:val="222222"/>
          <w:shd w:val="clear" w:color="auto" w:fill="FFFFFF"/>
        </w:rPr>
        <w:t>phase</w:t>
      </w:r>
      <w:r w:rsidR="0031756F" w:rsidRPr="00A56BCD">
        <w:rPr>
          <w:rFonts w:asciiTheme="minorHAnsi" w:hAnsiTheme="minorHAnsi" w:cstheme="minorHAnsi"/>
          <w:color w:val="222222"/>
          <w:shd w:val="clear" w:color="auto" w:fill="FFFFFF"/>
        </w:rPr>
        <w:t xml:space="preserve"> when </w:t>
      </w:r>
      <w:r w:rsidR="00BF13B8" w:rsidRPr="00A56BCD">
        <w:rPr>
          <w:rFonts w:asciiTheme="minorHAnsi" w:hAnsiTheme="minorHAnsi" w:cstheme="minorHAnsi"/>
          <w:color w:val="222222"/>
          <w:shd w:val="clear" w:color="auto" w:fill="FFFFFF"/>
        </w:rPr>
        <w:t>regularly</w:t>
      </w:r>
      <w:r w:rsidR="0031756F" w:rsidRPr="00A56BCD">
        <w:rPr>
          <w:rFonts w:asciiTheme="minorHAnsi" w:hAnsiTheme="minorHAnsi" w:cstheme="minorHAnsi"/>
          <w:color w:val="222222"/>
          <w:shd w:val="clear" w:color="auto" w:fill="FFFFFF"/>
        </w:rPr>
        <w:t xml:space="preserve"> using the outdoors makes a positive impact of </w:t>
      </w:r>
      <w:r w:rsidR="00BF13B8" w:rsidRPr="00A56BCD">
        <w:rPr>
          <w:rFonts w:asciiTheme="minorHAnsi" w:hAnsiTheme="minorHAnsi" w:cstheme="minorHAnsi"/>
          <w:color w:val="222222"/>
          <w:shd w:val="clear" w:color="auto" w:fill="FFFFFF"/>
        </w:rPr>
        <w:t>physical</w:t>
      </w:r>
      <w:r w:rsidR="0031756F" w:rsidRPr="00A56BCD">
        <w:rPr>
          <w:rFonts w:asciiTheme="minorHAnsi" w:hAnsiTheme="minorHAnsi" w:cstheme="minorHAnsi"/>
          <w:color w:val="222222"/>
          <w:shd w:val="clear" w:color="auto" w:fill="FFFFFF"/>
        </w:rPr>
        <w:t xml:space="preserve"> literacy skills</w:t>
      </w:r>
      <w:r w:rsidR="00BF13B8" w:rsidRPr="00A56BCD">
        <w:rPr>
          <w:rFonts w:asciiTheme="minorHAnsi" w:hAnsiTheme="minorHAnsi" w:cstheme="minorHAnsi"/>
          <w:color w:val="222222"/>
          <w:shd w:val="clear" w:color="auto" w:fill="FFFFFF"/>
        </w:rPr>
        <w:t xml:space="preserve">, when the </w:t>
      </w:r>
      <w:r w:rsidR="00441E45" w:rsidRPr="00A56BCD">
        <w:rPr>
          <w:rFonts w:asciiTheme="minorHAnsi" w:hAnsiTheme="minorHAnsi" w:cstheme="minorHAnsi"/>
          <w:color w:val="222222"/>
          <w:shd w:val="clear" w:color="auto" w:fill="FFFFFF"/>
        </w:rPr>
        <w:t>environment</w:t>
      </w:r>
      <w:r w:rsidR="00BF13B8" w:rsidRPr="00A56BCD">
        <w:rPr>
          <w:rFonts w:asciiTheme="minorHAnsi" w:hAnsiTheme="minorHAnsi" w:cstheme="minorHAnsi"/>
          <w:color w:val="222222"/>
          <w:shd w:val="clear" w:color="auto" w:fill="FFFFFF"/>
        </w:rPr>
        <w:t xml:space="preserve"> is inclusive</w:t>
      </w:r>
      <w:r w:rsidR="00E05089" w:rsidRPr="00A56BCD">
        <w:rPr>
          <w:rFonts w:asciiTheme="minorHAnsi" w:hAnsiTheme="minorHAnsi" w:cstheme="minorHAnsi"/>
          <w:color w:val="222222"/>
          <w:shd w:val="clear" w:color="auto" w:fill="FFFFFF"/>
        </w:rPr>
        <w:t>, offering opportunities to all pupils by using a range of activities it shows a positive rela</w:t>
      </w:r>
      <w:r w:rsidR="00441E45" w:rsidRPr="00A56BCD">
        <w:rPr>
          <w:rFonts w:asciiTheme="minorHAnsi" w:hAnsiTheme="minorHAnsi" w:cstheme="minorHAnsi"/>
          <w:color w:val="222222"/>
          <w:shd w:val="clear" w:color="auto" w:fill="FFFFFF"/>
        </w:rPr>
        <w:t>tionship</w:t>
      </w:r>
      <w:r w:rsidR="00E05089" w:rsidRPr="00A56BCD">
        <w:rPr>
          <w:rFonts w:asciiTheme="minorHAnsi" w:hAnsiTheme="minorHAnsi" w:cstheme="minorHAnsi"/>
          <w:color w:val="222222"/>
          <w:shd w:val="clear" w:color="auto" w:fill="FFFFFF"/>
        </w:rPr>
        <w:t xml:space="preserve"> between </w:t>
      </w:r>
      <w:r w:rsidR="00441E45" w:rsidRPr="00A56BCD">
        <w:rPr>
          <w:rFonts w:asciiTheme="minorHAnsi" w:hAnsiTheme="minorHAnsi" w:cstheme="minorHAnsi"/>
          <w:color w:val="222222"/>
          <w:shd w:val="clear" w:color="auto" w:fill="FFFFFF"/>
        </w:rPr>
        <w:t xml:space="preserve">physical competence and </w:t>
      </w:r>
      <w:r w:rsidR="000A3841" w:rsidRPr="00A56BCD">
        <w:rPr>
          <w:rFonts w:asciiTheme="minorHAnsi" w:hAnsiTheme="minorHAnsi" w:cstheme="minorHAnsi"/>
          <w:color w:val="222222"/>
          <w:shd w:val="clear" w:color="auto" w:fill="FFFFFF"/>
        </w:rPr>
        <w:t>pupils’</w:t>
      </w:r>
      <w:r w:rsidR="00441E45" w:rsidRPr="00A56BCD">
        <w:rPr>
          <w:rFonts w:asciiTheme="minorHAnsi" w:hAnsiTheme="minorHAnsi" w:cstheme="minorHAnsi"/>
          <w:color w:val="222222"/>
          <w:shd w:val="clear" w:color="auto" w:fill="FFFFFF"/>
        </w:rPr>
        <w:t xml:space="preserve"> intellectual development</w:t>
      </w:r>
      <w:r w:rsidR="000A3841" w:rsidRPr="00A56BCD">
        <w:rPr>
          <w:rFonts w:asciiTheme="minorHAnsi" w:hAnsiTheme="minorHAnsi" w:cstheme="minorHAnsi"/>
          <w:color w:val="222222"/>
          <w:shd w:val="clear" w:color="auto" w:fill="FFFFFF"/>
        </w:rPr>
        <w:t xml:space="preserve"> (Wainwright, 2014).</w:t>
      </w:r>
      <w:r w:rsidR="00AB62C7" w:rsidRPr="00A56BCD">
        <w:rPr>
          <w:rFonts w:asciiTheme="minorHAnsi" w:hAnsiTheme="minorHAnsi" w:cstheme="minorHAnsi"/>
          <w:color w:val="222222"/>
          <w:shd w:val="clear" w:color="auto" w:fill="FFFFFF"/>
        </w:rPr>
        <w:t xml:space="preserve"> As a whole there are a large number of benefits which are created through learning outdoors, the </w:t>
      </w:r>
      <w:r w:rsidR="00331301" w:rsidRPr="00A56BCD">
        <w:rPr>
          <w:rFonts w:asciiTheme="minorHAnsi" w:hAnsiTheme="minorHAnsi" w:cstheme="minorHAnsi"/>
          <w:color w:val="222222"/>
          <w:shd w:val="clear" w:color="auto" w:fill="FFFFFF"/>
        </w:rPr>
        <w:t xml:space="preserve">importance of using the outside environment isn’t only limited to primary aged children, however through use of the outdoors in early childhood years can improve levels of </w:t>
      </w:r>
      <w:r w:rsidR="00331301" w:rsidRPr="00A56BCD">
        <w:rPr>
          <w:rFonts w:asciiTheme="minorHAnsi" w:hAnsiTheme="minorHAnsi" w:cstheme="minorHAnsi"/>
          <w:color w:val="222222"/>
          <w:shd w:val="clear" w:color="auto" w:fill="FFFFFF"/>
        </w:rPr>
        <w:lastRenderedPageBreak/>
        <w:t>participation for later life</w:t>
      </w:r>
      <w:r w:rsidR="00027750" w:rsidRPr="00A56BCD">
        <w:rPr>
          <w:rFonts w:asciiTheme="minorHAnsi" w:hAnsiTheme="minorHAnsi" w:cstheme="minorHAnsi"/>
          <w:color w:val="222222"/>
          <w:shd w:val="clear" w:color="auto" w:fill="FFFFFF"/>
        </w:rPr>
        <w:t>, as the children already have a level of confidence to try new things</w:t>
      </w:r>
      <w:r w:rsidR="007B14F2" w:rsidRPr="00A56BCD">
        <w:rPr>
          <w:rFonts w:asciiTheme="minorHAnsi" w:hAnsiTheme="minorHAnsi" w:cstheme="minorHAnsi"/>
          <w:color w:val="222222"/>
          <w:shd w:val="clear" w:color="auto" w:fill="FFFFFF"/>
        </w:rPr>
        <w:t>, gain new skills and fully use opportunities in the outdoor environment.</w:t>
      </w:r>
    </w:p>
    <w:p w14:paraId="63AB9AFA" w14:textId="49654E0C" w:rsidR="006846A8" w:rsidRPr="00A56BCD" w:rsidRDefault="006846A8" w:rsidP="00A56BCD">
      <w:pPr>
        <w:spacing w:line="360" w:lineRule="auto"/>
        <w:jc w:val="both"/>
        <w:rPr>
          <w:rFonts w:asciiTheme="minorHAnsi" w:hAnsiTheme="minorHAnsi" w:cstheme="minorHAnsi"/>
          <w:color w:val="222222"/>
          <w:shd w:val="clear" w:color="auto" w:fill="FFFFFF"/>
        </w:rPr>
      </w:pPr>
    </w:p>
    <w:p w14:paraId="4E700B69" w14:textId="77777777" w:rsidR="006846A8" w:rsidRPr="00A56BCD" w:rsidRDefault="006846A8" w:rsidP="00A56BCD">
      <w:pPr>
        <w:spacing w:line="360" w:lineRule="auto"/>
        <w:jc w:val="both"/>
        <w:rPr>
          <w:rFonts w:asciiTheme="minorHAnsi" w:hAnsiTheme="minorHAnsi" w:cstheme="minorHAnsi"/>
          <w:color w:val="222222"/>
          <w:shd w:val="clear" w:color="auto" w:fill="FFFFFF"/>
        </w:rPr>
      </w:pPr>
    </w:p>
    <w:p w14:paraId="2D8C70AA" w14:textId="25B59A3E" w:rsidR="007974F3" w:rsidRPr="00A56BCD" w:rsidRDefault="00D23A8C" w:rsidP="00A56BCD">
      <w:pPr>
        <w:spacing w:line="360" w:lineRule="auto"/>
        <w:jc w:val="both"/>
        <w:rPr>
          <w:rFonts w:asciiTheme="minorHAnsi" w:hAnsiTheme="minorHAnsi" w:cstheme="minorHAnsi"/>
          <w:color w:val="222222"/>
          <w:u w:val="single"/>
          <w:shd w:val="clear" w:color="auto" w:fill="FFFFFF"/>
        </w:rPr>
      </w:pPr>
      <w:r w:rsidRPr="00A56BCD">
        <w:rPr>
          <w:rFonts w:asciiTheme="minorHAnsi" w:hAnsiTheme="minorHAnsi" w:cstheme="minorHAnsi"/>
          <w:color w:val="222222"/>
          <w:u w:val="single"/>
          <w:shd w:val="clear" w:color="auto" w:fill="FFFFFF"/>
        </w:rPr>
        <w:t>Barriers</w:t>
      </w:r>
      <w:r w:rsidR="007974F3" w:rsidRPr="00A56BCD">
        <w:rPr>
          <w:rFonts w:asciiTheme="minorHAnsi" w:hAnsiTheme="minorHAnsi" w:cstheme="minorHAnsi"/>
          <w:color w:val="222222"/>
          <w:u w:val="single"/>
          <w:shd w:val="clear" w:color="auto" w:fill="FFFFFF"/>
        </w:rPr>
        <w:t xml:space="preserve">: </w:t>
      </w:r>
    </w:p>
    <w:p w14:paraId="42EAF312" w14:textId="4A7BDC5F" w:rsidR="00985BEB" w:rsidRPr="00A56BCD" w:rsidRDefault="00985BEB" w:rsidP="00A56BCD">
      <w:pPr>
        <w:spacing w:line="360" w:lineRule="auto"/>
        <w:jc w:val="both"/>
        <w:rPr>
          <w:rFonts w:asciiTheme="minorHAnsi" w:hAnsiTheme="minorHAnsi" w:cstheme="minorHAnsi"/>
          <w:color w:val="222222"/>
          <w:u w:val="single"/>
          <w:shd w:val="clear" w:color="auto" w:fill="FFFFFF"/>
        </w:rPr>
      </w:pPr>
    </w:p>
    <w:p w14:paraId="42BB9F93" w14:textId="4D3D1A93" w:rsidR="00EA4EC1" w:rsidRPr="00A56BCD" w:rsidRDefault="00D1479F" w:rsidP="00A56BCD">
      <w:pPr>
        <w:spacing w:line="360" w:lineRule="auto"/>
        <w:jc w:val="both"/>
        <w:rPr>
          <w:rFonts w:asciiTheme="minorHAnsi" w:hAnsiTheme="minorHAnsi" w:cstheme="minorHAnsi"/>
          <w:color w:val="222222"/>
          <w:shd w:val="clear" w:color="auto" w:fill="FFFFFF"/>
        </w:rPr>
      </w:pPr>
      <w:r w:rsidRPr="00A56BCD">
        <w:rPr>
          <w:rFonts w:asciiTheme="minorHAnsi" w:hAnsiTheme="minorHAnsi" w:cstheme="minorHAnsi"/>
          <w:color w:val="222222"/>
          <w:shd w:val="clear" w:color="auto" w:fill="FFFFFF"/>
        </w:rPr>
        <w:t xml:space="preserve">Potential barriers for implementing learning outdoors in </w:t>
      </w:r>
      <w:r w:rsidR="009B16A2" w:rsidRPr="00A56BCD">
        <w:rPr>
          <w:rFonts w:asciiTheme="minorHAnsi" w:hAnsiTheme="minorHAnsi" w:cstheme="minorHAnsi"/>
          <w:color w:val="222222"/>
          <w:shd w:val="clear" w:color="auto" w:fill="FFFFFF"/>
        </w:rPr>
        <w:t xml:space="preserve">schools could be, the environment within </w:t>
      </w:r>
      <w:r w:rsidR="00CA59F6" w:rsidRPr="00A56BCD">
        <w:rPr>
          <w:rFonts w:asciiTheme="minorHAnsi" w:hAnsiTheme="minorHAnsi" w:cstheme="minorHAnsi"/>
          <w:color w:val="222222"/>
          <w:shd w:val="clear" w:color="auto" w:fill="FFFFFF"/>
        </w:rPr>
        <w:t>an</w:t>
      </w:r>
      <w:r w:rsidR="009B16A2" w:rsidRPr="00A56BCD">
        <w:rPr>
          <w:rFonts w:asciiTheme="minorHAnsi" w:hAnsiTheme="minorHAnsi" w:cstheme="minorHAnsi"/>
          <w:color w:val="222222"/>
          <w:shd w:val="clear" w:color="auto" w:fill="FFFFFF"/>
        </w:rPr>
        <w:t>d surrounding the school grounds</w:t>
      </w:r>
      <w:r w:rsidR="00CA59F6" w:rsidRPr="00A56BCD">
        <w:rPr>
          <w:rFonts w:asciiTheme="minorHAnsi" w:hAnsiTheme="minorHAnsi" w:cstheme="minorHAnsi"/>
          <w:color w:val="222222"/>
          <w:shd w:val="clear" w:color="auto" w:fill="FFFFFF"/>
        </w:rPr>
        <w:t xml:space="preserve">, lack of confidence in teachers to use the outdoors and practice playful pedagogies, </w:t>
      </w:r>
      <w:r w:rsidR="006F391A" w:rsidRPr="00A56BCD">
        <w:rPr>
          <w:rFonts w:asciiTheme="minorHAnsi" w:hAnsiTheme="minorHAnsi" w:cstheme="minorHAnsi"/>
          <w:color w:val="222222"/>
          <w:shd w:val="clear" w:color="auto" w:fill="FFFFFF"/>
        </w:rPr>
        <w:t xml:space="preserve">managing the level of risk, </w:t>
      </w:r>
      <w:r w:rsidR="00CA59F6" w:rsidRPr="00A56BCD">
        <w:rPr>
          <w:rFonts w:asciiTheme="minorHAnsi" w:hAnsiTheme="minorHAnsi" w:cstheme="minorHAnsi"/>
          <w:color w:val="222222"/>
          <w:shd w:val="clear" w:color="auto" w:fill="FFFFFF"/>
        </w:rPr>
        <w:t>lack of funding</w:t>
      </w:r>
      <w:r w:rsidR="00425771" w:rsidRPr="00A56BCD">
        <w:rPr>
          <w:rFonts w:asciiTheme="minorHAnsi" w:hAnsiTheme="minorHAnsi" w:cstheme="minorHAnsi"/>
          <w:color w:val="222222"/>
          <w:shd w:val="clear" w:color="auto" w:fill="FFFFFF"/>
        </w:rPr>
        <w:t>,</w:t>
      </w:r>
      <w:r w:rsidR="00937041" w:rsidRPr="00A56BCD">
        <w:rPr>
          <w:rFonts w:asciiTheme="minorHAnsi" w:hAnsiTheme="minorHAnsi" w:cstheme="minorHAnsi"/>
          <w:color w:val="222222"/>
          <w:shd w:val="clear" w:color="auto" w:fill="FFFFFF"/>
        </w:rPr>
        <w:t xml:space="preserve"> </w:t>
      </w:r>
      <w:r w:rsidR="00CA59F6" w:rsidRPr="00A56BCD">
        <w:rPr>
          <w:rFonts w:asciiTheme="minorHAnsi" w:hAnsiTheme="minorHAnsi" w:cstheme="minorHAnsi"/>
          <w:color w:val="222222"/>
          <w:shd w:val="clear" w:color="auto" w:fill="FFFFFF"/>
        </w:rPr>
        <w:t xml:space="preserve">for example if you have to travel to </w:t>
      </w:r>
      <w:r w:rsidR="00CA59F6" w:rsidRPr="00832826">
        <w:rPr>
          <w:rFonts w:asciiTheme="minorHAnsi" w:hAnsiTheme="minorHAnsi" w:cstheme="minorHAnsi"/>
          <w:color w:val="222222"/>
          <w:shd w:val="clear" w:color="auto" w:fill="FFFFFF"/>
        </w:rPr>
        <w:t>a woodland area or a greenspace</w:t>
      </w:r>
      <w:r w:rsidR="00937041" w:rsidRPr="00832826">
        <w:rPr>
          <w:rFonts w:asciiTheme="minorHAnsi" w:hAnsiTheme="minorHAnsi" w:cstheme="minorHAnsi"/>
          <w:color w:val="222222"/>
          <w:shd w:val="clear" w:color="auto" w:fill="FFFFFF"/>
        </w:rPr>
        <w:t>, then t</w:t>
      </w:r>
      <w:r w:rsidR="00CA59F6" w:rsidRPr="00832826">
        <w:rPr>
          <w:rFonts w:asciiTheme="minorHAnsi" w:hAnsiTheme="minorHAnsi" w:cstheme="minorHAnsi"/>
          <w:color w:val="222222"/>
          <w:shd w:val="clear" w:color="auto" w:fill="FFFFFF"/>
        </w:rPr>
        <w:t>he travel costs may be a barrier to participation</w:t>
      </w:r>
      <w:r w:rsidR="008D0846" w:rsidRPr="00832826">
        <w:rPr>
          <w:rFonts w:asciiTheme="minorHAnsi" w:hAnsiTheme="minorHAnsi" w:cstheme="minorHAnsi"/>
          <w:color w:val="222222"/>
          <w:shd w:val="clear" w:color="auto" w:fill="FFFFFF"/>
        </w:rPr>
        <w:t xml:space="preserve">. </w:t>
      </w:r>
      <w:r w:rsidR="00400DC7" w:rsidRPr="00832826">
        <w:rPr>
          <w:rFonts w:asciiTheme="minorHAnsi" w:hAnsiTheme="minorHAnsi" w:cstheme="minorHAnsi"/>
          <w:color w:val="222222"/>
          <w:shd w:val="clear" w:color="auto" w:fill="FFFFFF"/>
        </w:rPr>
        <w:t xml:space="preserve"> </w:t>
      </w:r>
      <w:r w:rsidR="00937041" w:rsidRPr="00832826">
        <w:rPr>
          <w:rFonts w:asciiTheme="minorHAnsi" w:hAnsiTheme="minorHAnsi" w:cstheme="minorHAnsi"/>
          <w:color w:val="222222"/>
          <w:shd w:val="clear" w:color="auto" w:fill="FFFFFF"/>
        </w:rPr>
        <w:t>To expand further, the lack of confidence within teachers to teach using the tool of the outdoors could be due to some teachers lacking the confidence to use the outdoors themselves</w:t>
      </w:r>
      <w:r w:rsidR="00832826" w:rsidRPr="00832826">
        <w:rPr>
          <w:rFonts w:asciiTheme="minorHAnsi" w:hAnsiTheme="minorHAnsi" w:cstheme="minorHAnsi"/>
          <w:color w:val="222222"/>
          <w:shd w:val="clear" w:color="auto" w:fill="FFFFFF"/>
        </w:rPr>
        <w:t xml:space="preserve">. Through teaching training, teachers can learn how to </w:t>
      </w:r>
      <w:r w:rsidR="00937041" w:rsidRPr="00832826">
        <w:rPr>
          <w:rFonts w:asciiTheme="minorHAnsi" w:hAnsiTheme="minorHAnsi" w:cstheme="minorHAnsi"/>
          <w:color w:val="222222"/>
          <w:shd w:val="clear" w:color="auto" w:fill="FFFFFF"/>
        </w:rPr>
        <w:t>adapt</w:t>
      </w:r>
      <w:r w:rsidR="00832826" w:rsidRPr="00832826">
        <w:rPr>
          <w:rFonts w:asciiTheme="minorHAnsi" w:hAnsiTheme="minorHAnsi" w:cstheme="minorHAnsi"/>
          <w:color w:val="222222"/>
          <w:shd w:val="clear" w:color="auto" w:fill="FFFFFF"/>
        </w:rPr>
        <w:t xml:space="preserve"> and use</w:t>
      </w:r>
      <w:r w:rsidR="00937041" w:rsidRPr="00832826">
        <w:rPr>
          <w:rFonts w:asciiTheme="minorHAnsi" w:hAnsiTheme="minorHAnsi" w:cstheme="minorHAnsi"/>
          <w:color w:val="222222"/>
          <w:shd w:val="clear" w:color="auto" w:fill="FFFFFF"/>
        </w:rPr>
        <w:t xml:space="preserve"> the holistic and interdisciplinary approaches into the teaching (Thorburn and Allison, 2015), making this a solution to improve teachers’ levels of confidence, therefore the level of outdoor learning to increase, meaning for more outdoor learning to be used in the curriculum and in their teaching.</w:t>
      </w:r>
      <w:r w:rsidR="00CD24F7" w:rsidRPr="00832826">
        <w:rPr>
          <w:rFonts w:asciiTheme="minorHAnsi" w:hAnsiTheme="minorHAnsi" w:cstheme="minorHAnsi"/>
          <w:color w:val="222222"/>
          <w:shd w:val="clear" w:color="auto" w:fill="FFFFFF"/>
        </w:rPr>
        <w:t xml:space="preserve"> </w:t>
      </w:r>
      <w:r w:rsidR="002C5D7C" w:rsidRPr="00832826">
        <w:rPr>
          <w:rFonts w:asciiTheme="minorHAnsi" w:hAnsiTheme="minorHAnsi" w:cstheme="minorHAnsi"/>
          <w:color w:val="222222"/>
          <w:shd w:val="clear" w:color="auto" w:fill="FFFFFF"/>
        </w:rPr>
        <w:t>Teacher</w:t>
      </w:r>
      <w:r w:rsidR="002C5D7C" w:rsidRPr="00A56BCD">
        <w:rPr>
          <w:rFonts w:asciiTheme="minorHAnsi" w:hAnsiTheme="minorHAnsi" w:cstheme="minorHAnsi"/>
          <w:color w:val="222222"/>
          <w:shd w:val="clear" w:color="auto" w:fill="FFFFFF"/>
        </w:rPr>
        <w:t xml:space="preserve"> training may </w:t>
      </w:r>
      <w:r w:rsidR="008E5B7A" w:rsidRPr="00A56BCD">
        <w:rPr>
          <w:rFonts w:asciiTheme="minorHAnsi" w:hAnsiTheme="minorHAnsi" w:cstheme="minorHAnsi"/>
          <w:color w:val="222222"/>
          <w:shd w:val="clear" w:color="auto" w:fill="FFFFFF"/>
        </w:rPr>
        <w:t xml:space="preserve">also </w:t>
      </w:r>
      <w:r w:rsidR="002C5D7C" w:rsidRPr="00A56BCD">
        <w:rPr>
          <w:rFonts w:asciiTheme="minorHAnsi" w:hAnsiTheme="minorHAnsi" w:cstheme="minorHAnsi"/>
          <w:color w:val="222222"/>
          <w:shd w:val="clear" w:color="auto" w:fill="FFFFFF"/>
        </w:rPr>
        <w:t>need to happen in order for teachers to g</w:t>
      </w:r>
      <w:r w:rsidR="00D864EE" w:rsidRPr="00A56BCD">
        <w:rPr>
          <w:rFonts w:asciiTheme="minorHAnsi" w:hAnsiTheme="minorHAnsi" w:cstheme="minorHAnsi"/>
          <w:color w:val="222222"/>
          <w:shd w:val="clear" w:color="auto" w:fill="FFFFFF"/>
        </w:rPr>
        <w:t>a</w:t>
      </w:r>
      <w:r w:rsidR="002C5D7C" w:rsidRPr="00A56BCD">
        <w:rPr>
          <w:rFonts w:asciiTheme="minorHAnsi" w:hAnsiTheme="minorHAnsi" w:cstheme="minorHAnsi"/>
          <w:color w:val="222222"/>
          <w:shd w:val="clear" w:color="auto" w:fill="FFFFFF"/>
        </w:rPr>
        <w:t xml:space="preserve">in confidence to </w:t>
      </w:r>
      <w:r w:rsidR="00D864EE" w:rsidRPr="00A56BCD">
        <w:rPr>
          <w:rFonts w:asciiTheme="minorHAnsi" w:hAnsiTheme="minorHAnsi" w:cstheme="minorHAnsi"/>
          <w:color w:val="222222"/>
          <w:shd w:val="clear" w:color="auto" w:fill="FFFFFF"/>
        </w:rPr>
        <w:t>educate children in the outdoors. Through training</w:t>
      </w:r>
      <w:r w:rsidR="008E5B7A" w:rsidRPr="00A56BCD">
        <w:rPr>
          <w:rFonts w:asciiTheme="minorHAnsi" w:hAnsiTheme="minorHAnsi" w:cstheme="minorHAnsi"/>
          <w:color w:val="222222"/>
          <w:shd w:val="clear" w:color="auto" w:fill="FFFFFF"/>
        </w:rPr>
        <w:t xml:space="preserve">, </w:t>
      </w:r>
      <w:r w:rsidR="00D864EE" w:rsidRPr="00A56BCD">
        <w:rPr>
          <w:rFonts w:asciiTheme="minorHAnsi" w:hAnsiTheme="minorHAnsi" w:cstheme="minorHAnsi"/>
          <w:color w:val="222222"/>
          <w:shd w:val="clear" w:color="auto" w:fill="FFFFFF"/>
        </w:rPr>
        <w:t>teachers would gain use teaching pedagogies for the outdoors</w:t>
      </w:r>
      <w:r w:rsidR="002F6C3A" w:rsidRPr="00A56BCD">
        <w:rPr>
          <w:rFonts w:asciiTheme="minorHAnsi" w:hAnsiTheme="minorHAnsi" w:cstheme="minorHAnsi"/>
          <w:color w:val="222222"/>
          <w:shd w:val="clear" w:color="auto" w:fill="FFFFFF"/>
        </w:rPr>
        <w:t xml:space="preserve"> (Waite, 2020). </w:t>
      </w:r>
      <w:r w:rsidR="00AF2DA3" w:rsidRPr="00A56BCD">
        <w:rPr>
          <w:rFonts w:asciiTheme="minorHAnsi" w:hAnsiTheme="minorHAnsi" w:cstheme="minorHAnsi"/>
          <w:color w:val="222222"/>
          <w:shd w:val="clear" w:color="auto" w:fill="FFFFFF"/>
        </w:rPr>
        <w:t xml:space="preserve">A </w:t>
      </w:r>
      <w:r w:rsidR="007B04B4" w:rsidRPr="00A56BCD">
        <w:rPr>
          <w:rFonts w:asciiTheme="minorHAnsi" w:hAnsiTheme="minorHAnsi" w:cstheme="minorHAnsi"/>
          <w:color w:val="222222"/>
          <w:shd w:val="clear" w:color="auto" w:fill="FFFFFF"/>
        </w:rPr>
        <w:t xml:space="preserve">study by </w:t>
      </w:r>
      <w:r w:rsidR="00805C65" w:rsidRPr="00A56BCD">
        <w:rPr>
          <w:rFonts w:asciiTheme="minorHAnsi" w:hAnsiTheme="minorHAnsi" w:cstheme="minorHAnsi"/>
          <w:color w:val="222222"/>
          <w:shd w:val="clear" w:color="auto" w:fill="FFFFFF"/>
        </w:rPr>
        <w:t>Van Dijk-Wesselius</w:t>
      </w:r>
      <w:r w:rsidR="00805C65" w:rsidRPr="00A56BCD">
        <w:rPr>
          <w:rFonts w:asciiTheme="minorHAnsi" w:hAnsiTheme="minorHAnsi" w:cstheme="minorHAnsi"/>
          <w:i/>
          <w:iCs/>
          <w:color w:val="222222"/>
          <w:shd w:val="clear" w:color="auto" w:fill="FFFFFF"/>
        </w:rPr>
        <w:t xml:space="preserve"> et al, </w:t>
      </w:r>
      <w:r w:rsidR="00805C65" w:rsidRPr="00A56BCD">
        <w:rPr>
          <w:rFonts w:asciiTheme="minorHAnsi" w:hAnsiTheme="minorHAnsi" w:cstheme="minorHAnsi"/>
          <w:color w:val="222222"/>
          <w:shd w:val="clear" w:color="auto" w:fill="FFFFFF"/>
        </w:rPr>
        <w:t>(2020)</w:t>
      </w:r>
      <w:r w:rsidR="00805C65" w:rsidRPr="00A56BCD">
        <w:rPr>
          <w:rFonts w:asciiTheme="minorHAnsi" w:hAnsiTheme="minorHAnsi" w:cstheme="minorHAnsi"/>
          <w:i/>
          <w:iCs/>
          <w:color w:val="222222"/>
          <w:shd w:val="clear" w:color="auto" w:fill="FFFFFF"/>
        </w:rPr>
        <w:t xml:space="preserve"> </w:t>
      </w:r>
      <w:r w:rsidR="00284BDE" w:rsidRPr="00A56BCD">
        <w:rPr>
          <w:rFonts w:asciiTheme="minorHAnsi" w:hAnsiTheme="minorHAnsi" w:cstheme="minorHAnsi"/>
          <w:color w:val="222222"/>
          <w:shd w:val="clear" w:color="auto" w:fill="FFFFFF"/>
        </w:rPr>
        <w:t>suggested</w:t>
      </w:r>
      <w:r w:rsidR="007B04B4" w:rsidRPr="00A56BCD">
        <w:rPr>
          <w:rFonts w:asciiTheme="minorHAnsi" w:hAnsiTheme="minorHAnsi" w:cstheme="minorHAnsi"/>
          <w:color w:val="222222"/>
          <w:shd w:val="clear" w:color="auto" w:fill="FFFFFF"/>
        </w:rPr>
        <w:t xml:space="preserve"> that </w:t>
      </w:r>
      <w:r w:rsidR="000B0762" w:rsidRPr="00A56BCD">
        <w:rPr>
          <w:rFonts w:asciiTheme="minorHAnsi" w:hAnsiTheme="minorHAnsi" w:cstheme="minorHAnsi"/>
          <w:color w:val="222222"/>
          <w:shd w:val="clear" w:color="auto" w:fill="FFFFFF"/>
        </w:rPr>
        <w:t>most outdoor learning happened off site of the school premise</w:t>
      </w:r>
      <w:r w:rsidR="00284BDE" w:rsidRPr="00A56BCD">
        <w:rPr>
          <w:rFonts w:asciiTheme="minorHAnsi" w:hAnsiTheme="minorHAnsi" w:cstheme="minorHAnsi"/>
          <w:color w:val="222222"/>
          <w:shd w:val="clear" w:color="auto" w:fill="FFFFFF"/>
        </w:rPr>
        <w:t>s such as, trips,</w:t>
      </w:r>
      <w:r w:rsidR="0001232B" w:rsidRPr="00A56BCD">
        <w:rPr>
          <w:rFonts w:asciiTheme="minorHAnsi" w:hAnsiTheme="minorHAnsi" w:cstheme="minorHAnsi"/>
          <w:color w:val="222222"/>
          <w:shd w:val="clear" w:color="auto" w:fill="FFFFFF"/>
        </w:rPr>
        <w:t xml:space="preserve"> </w:t>
      </w:r>
      <w:r w:rsidR="00284BDE" w:rsidRPr="00A56BCD">
        <w:rPr>
          <w:rFonts w:asciiTheme="minorHAnsi" w:hAnsiTheme="minorHAnsi" w:cstheme="minorHAnsi"/>
          <w:color w:val="222222"/>
          <w:shd w:val="clear" w:color="auto" w:fill="FFFFFF"/>
        </w:rPr>
        <w:t xml:space="preserve">outdoor activity centre, forest schools and school gardening places. The </w:t>
      </w:r>
      <w:r w:rsidR="00F81C98" w:rsidRPr="00A56BCD">
        <w:rPr>
          <w:rFonts w:asciiTheme="minorHAnsi" w:hAnsiTheme="minorHAnsi" w:cstheme="minorHAnsi"/>
          <w:color w:val="222222"/>
          <w:shd w:val="clear" w:color="auto" w:fill="FFFFFF"/>
        </w:rPr>
        <w:t>barrier of having to go o</w:t>
      </w:r>
      <w:r w:rsidR="0001232B" w:rsidRPr="00A56BCD">
        <w:rPr>
          <w:rFonts w:asciiTheme="minorHAnsi" w:hAnsiTheme="minorHAnsi" w:cstheme="minorHAnsi"/>
          <w:color w:val="222222"/>
          <w:shd w:val="clear" w:color="auto" w:fill="FFFFFF"/>
        </w:rPr>
        <w:t>ff</w:t>
      </w:r>
      <w:r w:rsidR="00F81C98" w:rsidRPr="00A56BCD">
        <w:rPr>
          <w:rFonts w:asciiTheme="minorHAnsi" w:hAnsiTheme="minorHAnsi" w:cstheme="minorHAnsi"/>
          <w:color w:val="222222"/>
          <w:shd w:val="clear" w:color="auto" w:fill="FFFFFF"/>
        </w:rPr>
        <w:t xml:space="preserve">site to use </w:t>
      </w:r>
      <w:r w:rsidR="0001232B" w:rsidRPr="00A56BCD">
        <w:rPr>
          <w:rFonts w:asciiTheme="minorHAnsi" w:hAnsiTheme="minorHAnsi" w:cstheme="minorHAnsi"/>
          <w:color w:val="222222"/>
          <w:shd w:val="clear" w:color="auto" w:fill="FFFFFF"/>
        </w:rPr>
        <w:t>facilities</w:t>
      </w:r>
      <w:r w:rsidR="00F81C98" w:rsidRPr="00A56BCD">
        <w:rPr>
          <w:rFonts w:asciiTheme="minorHAnsi" w:hAnsiTheme="minorHAnsi" w:cstheme="minorHAnsi"/>
          <w:color w:val="222222"/>
          <w:shd w:val="clear" w:color="auto" w:fill="FFFFFF"/>
        </w:rPr>
        <w:t xml:space="preserve"> is there means funding is needed, for many schools the budget is often already </w:t>
      </w:r>
      <w:proofErr w:type="gramStart"/>
      <w:r w:rsidR="0001232B" w:rsidRPr="00A56BCD">
        <w:rPr>
          <w:rFonts w:asciiTheme="minorHAnsi" w:hAnsiTheme="minorHAnsi" w:cstheme="minorHAnsi"/>
          <w:color w:val="222222"/>
          <w:shd w:val="clear" w:color="auto" w:fill="FFFFFF"/>
        </w:rPr>
        <w:t>tight</w:t>
      </w:r>
      <w:proofErr w:type="gramEnd"/>
      <w:r w:rsidR="00832826">
        <w:rPr>
          <w:rFonts w:asciiTheme="minorHAnsi" w:hAnsiTheme="minorHAnsi" w:cstheme="minorHAnsi"/>
          <w:color w:val="222222"/>
          <w:shd w:val="clear" w:color="auto" w:fill="FFFFFF"/>
        </w:rPr>
        <w:t xml:space="preserve"> </w:t>
      </w:r>
      <w:r w:rsidR="0025301F" w:rsidRPr="00A56BCD">
        <w:rPr>
          <w:rFonts w:asciiTheme="minorHAnsi" w:hAnsiTheme="minorHAnsi" w:cstheme="minorHAnsi"/>
          <w:color w:val="222222"/>
          <w:shd w:val="clear" w:color="auto" w:fill="FFFFFF"/>
        </w:rPr>
        <w:t>and it is at the discretion of the head teacher and governing board of how the budget is spent</w:t>
      </w:r>
      <w:r w:rsidR="00D03C8E" w:rsidRPr="00A56BCD">
        <w:rPr>
          <w:rFonts w:asciiTheme="minorHAnsi" w:hAnsiTheme="minorHAnsi" w:cstheme="minorHAnsi"/>
          <w:color w:val="222222"/>
          <w:shd w:val="clear" w:color="auto" w:fill="FFFFFF"/>
        </w:rPr>
        <w:t xml:space="preserve"> (</w:t>
      </w:r>
      <w:r w:rsidR="00805C65" w:rsidRPr="00A56BCD">
        <w:rPr>
          <w:rFonts w:asciiTheme="minorHAnsi" w:hAnsiTheme="minorHAnsi" w:cstheme="minorHAnsi"/>
          <w:color w:val="222222"/>
          <w:shd w:val="clear" w:color="auto" w:fill="FFFFFF"/>
        </w:rPr>
        <w:t>Van Dijk-Wesselius</w:t>
      </w:r>
      <w:r w:rsidR="00805C65" w:rsidRPr="00A56BCD">
        <w:rPr>
          <w:rFonts w:asciiTheme="minorHAnsi" w:hAnsiTheme="minorHAnsi" w:cstheme="minorHAnsi"/>
          <w:i/>
          <w:iCs/>
          <w:color w:val="222222"/>
          <w:shd w:val="clear" w:color="auto" w:fill="FFFFFF"/>
        </w:rPr>
        <w:t xml:space="preserve"> et al, </w:t>
      </w:r>
      <w:r w:rsidR="00805C65" w:rsidRPr="00A56BCD">
        <w:rPr>
          <w:rFonts w:asciiTheme="minorHAnsi" w:hAnsiTheme="minorHAnsi" w:cstheme="minorHAnsi"/>
          <w:color w:val="222222"/>
          <w:shd w:val="clear" w:color="auto" w:fill="FFFFFF"/>
        </w:rPr>
        <w:t xml:space="preserve">2020). </w:t>
      </w:r>
      <w:r w:rsidR="00D74BC5" w:rsidRPr="00A56BCD">
        <w:rPr>
          <w:rFonts w:asciiTheme="minorHAnsi" w:hAnsiTheme="minorHAnsi" w:cstheme="minorHAnsi"/>
          <w:color w:val="222222"/>
          <w:shd w:val="clear" w:color="auto" w:fill="FFFFFF"/>
        </w:rPr>
        <w:t xml:space="preserve"> Some schools have created gardens or natural spaces within the </w:t>
      </w:r>
      <w:r w:rsidR="0035653B" w:rsidRPr="00A56BCD">
        <w:rPr>
          <w:rFonts w:asciiTheme="minorHAnsi" w:hAnsiTheme="minorHAnsi" w:cstheme="minorHAnsi"/>
          <w:color w:val="222222"/>
          <w:shd w:val="clear" w:color="auto" w:fill="FFFFFF"/>
        </w:rPr>
        <w:t>school’s</w:t>
      </w:r>
      <w:r w:rsidR="00D74BC5" w:rsidRPr="00A56BCD">
        <w:rPr>
          <w:rFonts w:asciiTheme="minorHAnsi" w:hAnsiTheme="minorHAnsi" w:cstheme="minorHAnsi"/>
          <w:color w:val="222222"/>
          <w:shd w:val="clear" w:color="auto" w:fill="FFFFFF"/>
        </w:rPr>
        <w:t xml:space="preserve"> grounds, </w:t>
      </w:r>
      <w:r w:rsidR="00BA37EF" w:rsidRPr="00A56BCD">
        <w:rPr>
          <w:rFonts w:asciiTheme="minorHAnsi" w:hAnsiTheme="minorHAnsi" w:cstheme="minorHAnsi"/>
          <w:color w:val="222222"/>
          <w:shd w:val="clear" w:color="auto" w:fill="FFFFFF"/>
        </w:rPr>
        <w:t xml:space="preserve">gardening beds are becoming more common in both primary and secondary schools. The natural </w:t>
      </w:r>
      <w:r w:rsidR="0035653B" w:rsidRPr="00A56BCD">
        <w:rPr>
          <w:rFonts w:asciiTheme="minorHAnsi" w:hAnsiTheme="minorHAnsi" w:cstheme="minorHAnsi"/>
          <w:color w:val="222222"/>
          <w:shd w:val="clear" w:color="auto" w:fill="FFFFFF"/>
        </w:rPr>
        <w:t>spaces</w:t>
      </w:r>
      <w:r w:rsidR="00BA37EF" w:rsidRPr="00A56BCD">
        <w:rPr>
          <w:rFonts w:asciiTheme="minorHAnsi" w:hAnsiTheme="minorHAnsi" w:cstheme="minorHAnsi"/>
          <w:color w:val="222222"/>
          <w:shd w:val="clear" w:color="auto" w:fill="FFFFFF"/>
        </w:rPr>
        <w:t xml:space="preserve"> being created</w:t>
      </w:r>
      <w:r w:rsidR="004527DC" w:rsidRPr="00A56BCD">
        <w:rPr>
          <w:rFonts w:asciiTheme="minorHAnsi" w:hAnsiTheme="minorHAnsi" w:cstheme="minorHAnsi"/>
          <w:color w:val="222222"/>
          <w:shd w:val="clear" w:color="auto" w:fill="FFFFFF"/>
        </w:rPr>
        <w:t xml:space="preserve"> are designed to be able to be used in different </w:t>
      </w:r>
      <w:r w:rsidR="0035653B" w:rsidRPr="00A56BCD">
        <w:rPr>
          <w:rFonts w:asciiTheme="minorHAnsi" w:hAnsiTheme="minorHAnsi" w:cstheme="minorHAnsi"/>
          <w:color w:val="222222"/>
          <w:shd w:val="clear" w:color="auto" w:fill="FFFFFF"/>
        </w:rPr>
        <w:t xml:space="preserve">subjects, not only physical education for example a pond could be used to look at wildlife within biology lessons and gardening beds to show </w:t>
      </w:r>
      <w:r w:rsidR="0027474E" w:rsidRPr="00A56BCD">
        <w:rPr>
          <w:rFonts w:asciiTheme="minorHAnsi" w:hAnsiTheme="minorHAnsi" w:cstheme="minorHAnsi"/>
          <w:color w:val="222222"/>
          <w:shd w:val="clear" w:color="auto" w:fill="FFFFFF"/>
        </w:rPr>
        <w:t>lifecycles</w:t>
      </w:r>
      <w:r w:rsidR="00E824D7" w:rsidRPr="00A56BCD">
        <w:rPr>
          <w:rFonts w:asciiTheme="minorHAnsi" w:hAnsiTheme="minorHAnsi" w:cstheme="minorHAnsi"/>
          <w:color w:val="222222"/>
          <w:shd w:val="clear" w:color="auto" w:fill="FFFFFF"/>
        </w:rPr>
        <w:t xml:space="preserve"> of different plants and </w:t>
      </w:r>
      <w:r w:rsidR="0027474E" w:rsidRPr="00A56BCD">
        <w:rPr>
          <w:rFonts w:asciiTheme="minorHAnsi" w:hAnsiTheme="minorHAnsi" w:cstheme="minorHAnsi"/>
          <w:color w:val="222222"/>
          <w:shd w:val="clear" w:color="auto" w:fill="FFFFFF"/>
        </w:rPr>
        <w:t>vegetables</w:t>
      </w:r>
      <w:r w:rsidR="00E824D7" w:rsidRPr="00A56BCD">
        <w:rPr>
          <w:rFonts w:asciiTheme="minorHAnsi" w:hAnsiTheme="minorHAnsi" w:cstheme="minorHAnsi"/>
          <w:color w:val="222222"/>
          <w:shd w:val="clear" w:color="auto" w:fill="FFFFFF"/>
        </w:rPr>
        <w:t xml:space="preserve">. In order to </w:t>
      </w:r>
      <w:r w:rsidR="0027474E" w:rsidRPr="00A56BCD">
        <w:rPr>
          <w:rFonts w:asciiTheme="minorHAnsi" w:hAnsiTheme="minorHAnsi" w:cstheme="minorHAnsi"/>
          <w:color w:val="222222"/>
          <w:shd w:val="clear" w:color="auto" w:fill="FFFFFF"/>
        </w:rPr>
        <w:t>minimise</w:t>
      </w:r>
      <w:r w:rsidR="00E824D7" w:rsidRPr="00A56BCD">
        <w:rPr>
          <w:rFonts w:asciiTheme="minorHAnsi" w:hAnsiTheme="minorHAnsi" w:cstheme="minorHAnsi"/>
          <w:color w:val="222222"/>
          <w:shd w:val="clear" w:color="auto" w:fill="FFFFFF"/>
        </w:rPr>
        <w:t xml:space="preserve"> the funding needed for school trips</w:t>
      </w:r>
      <w:r w:rsidR="0027474E" w:rsidRPr="00A56BCD">
        <w:rPr>
          <w:rFonts w:asciiTheme="minorHAnsi" w:hAnsiTheme="minorHAnsi" w:cstheme="minorHAnsi"/>
          <w:color w:val="222222"/>
          <w:shd w:val="clear" w:color="auto" w:fill="FFFFFF"/>
        </w:rPr>
        <w:t>.</w:t>
      </w:r>
      <w:r w:rsidR="00EA4EC1" w:rsidRPr="00A56BCD">
        <w:rPr>
          <w:rFonts w:asciiTheme="minorHAnsi" w:hAnsiTheme="minorHAnsi" w:cstheme="minorHAnsi"/>
          <w:color w:val="222222"/>
          <w:shd w:val="clear" w:color="auto" w:fill="FFFFFF"/>
        </w:rPr>
        <w:t xml:space="preserve"> </w:t>
      </w:r>
    </w:p>
    <w:p w14:paraId="2D47017E" w14:textId="77777777" w:rsidR="007C471A" w:rsidRPr="00A56BCD" w:rsidRDefault="00B35218" w:rsidP="00A56BCD">
      <w:pPr>
        <w:spacing w:line="360" w:lineRule="auto"/>
        <w:jc w:val="both"/>
        <w:rPr>
          <w:rFonts w:asciiTheme="minorHAnsi" w:hAnsiTheme="minorHAnsi" w:cstheme="minorHAnsi"/>
          <w:color w:val="222222"/>
          <w:shd w:val="clear" w:color="auto" w:fill="FFFFFF"/>
        </w:rPr>
      </w:pPr>
      <w:r w:rsidRPr="00A56BCD">
        <w:rPr>
          <w:rFonts w:asciiTheme="minorHAnsi" w:hAnsiTheme="minorHAnsi" w:cstheme="minorHAnsi"/>
          <w:color w:val="222222"/>
          <w:shd w:val="clear" w:color="auto" w:fill="FFFFFF"/>
        </w:rPr>
        <w:t xml:space="preserve">Risk taking is part of learning outdoors, for many parents the </w:t>
      </w:r>
      <w:r w:rsidR="005C511F" w:rsidRPr="00A56BCD">
        <w:rPr>
          <w:rFonts w:asciiTheme="minorHAnsi" w:hAnsiTheme="minorHAnsi" w:cstheme="minorHAnsi"/>
          <w:color w:val="222222"/>
          <w:shd w:val="clear" w:color="auto" w:fill="FFFFFF"/>
        </w:rPr>
        <w:t>level</w:t>
      </w:r>
      <w:r w:rsidRPr="00A56BCD">
        <w:rPr>
          <w:rFonts w:asciiTheme="minorHAnsi" w:hAnsiTheme="minorHAnsi" w:cstheme="minorHAnsi"/>
          <w:color w:val="222222"/>
          <w:shd w:val="clear" w:color="auto" w:fill="FFFFFF"/>
        </w:rPr>
        <w:t xml:space="preserve"> of risk involved is a reason for</w:t>
      </w:r>
    </w:p>
    <w:p w14:paraId="0CC1F265" w14:textId="2BAA003B" w:rsidR="00985BEB" w:rsidRPr="00A56BCD" w:rsidRDefault="005C511F" w:rsidP="00A56BCD">
      <w:pPr>
        <w:spacing w:line="360" w:lineRule="auto"/>
        <w:jc w:val="both"/>
        <w:rPr>
          <w:rFonts w:asciiTheme="minorHAnsi" w:hAnsiTheme="minorHAnsi" w:cstheme="minorHAnsi"/>
          <w:color w:val="222222"/>
          <w:shd w:val="clear" w:color="auto" w:fill="FFFFFF"/>
        </w:rPr>
      </w:pPr>
      <w:r w:rsidRPr="00A56BCD">
        <w:rPr>
          <w:rFonts w:asciiTheme="minorHAnsi" w:hAnsiTheme="minorHAnsi" w:cstheme="minorHAnsi"/>
          <w:color w:val="222222"/>
          <w:shd w:val="clear" w:color="auto" w:fill="FFFFFF"/>
        </w:rPr>
        <w:lastRenderedPageBreak/>
        <w:t xml:space="preserve">going against learning outdoors. </w:t>
      </w:r>
      <w:r w:rsidR="00017C5F" w:rsidRPr="00A56BCD">
        <w:rPr>
          <w:rFonts w:asciiTheme="minorHAnsi" w:hAnsiTheme="minorHAnsi" w:cstheme="minorHAnsi"/>
          <w:color w:val="222222"/>
          <w:shd w:val="clear" w:color="auto" w:fill="FFFFFF"/>
        </w:rPr>
        <w:t xml:space="preserve">The policies in place are to complete a risk assessment </w:t>
      </w:r>
      <w:r w:rsidR="00AE6672" w:rsidRPr="00A56BCD">
        <w:rPr>
          <w:rFonts w:asciiTheme="minorHAnsi" w:hAnsiTheme="minorHAnsi" w:cstheme="minorHAnsi"/>
          <w:color w:val="222222"/>
          <w:shd w:val="clear" w:color="auto" w:fill="FFFFFF"/>
        </w:rPr>
        <w:t>a</w:t>
      </w:r>
      <w:r w:rsidR="00017C5F" w:rsidRPr="00A56BCD">
        <w:rPr>
          <w:rFonts w:asciiTheme="minorHAnsi" w:hAnsiTheme="minorHAnsi" w:cstheme="minorHAnsi"/>
          <w:color w:val="222222"/>
          <w:shd w:val="clear" w:color="auto" w:fill="FFFFFF"/>
        </w:rPr>
        <w:t>nd this should look at all factors and come to a balanced conclusion</w:t>
      </w:r>
      <w:r w:rsidR="00AE6672" w:rsidRPr="00A56BCD">
        <w:rPr>
          <w:rFonts w:asciiTheme="minorHAnsi" w:hAnsiTheme="minorHAnsi" w:cstheme="minorHAnsi"/>
          <w:color w:val="222222"/>
          <w:shd w:val="clear" w:color="auto" w:fill="FFFFFF"/>
        </w:rPr>
        <w:t xml:space="preserve"> depending on the children’s risk</w:t>
      </w:r>
      <w:r w:rsidR="009B72ED" w:rsidRPr="00A56BCD">
        <w:rPr>
          <w:rFonts w:asciiTheme="minorHAnsi" w:hAnsiTheme="minorHAnsi" w:cstheme="minorHAnsi"/>
          <w:color w:val="222222"/>
          <w:shd w:val="clear" w:color="auto" w:fill="FFFFFF"/>
        </w:rPr>
        <w:t>-t</w:t>
      </w:r>
      <w:r w:rsidR="00AE6672" w:rsidRPr="00A56BCD">
        <w:rPr>
          <w:rFonts w:asciiTheme="minorHAnsi" w:hAnsiTheme="minorHAnsi" w:cstheme="minorHAnsi"/>
          <w:color w:val="222222"/>
          <w:shd w:val="clear" w:color="auto" w:fill="FFFFFF"/>
        </w:rPr>
        <w:t xml:space="preserve">aking level and the risks within the environment. The need for the risk </w:t>
      </w:r>
      <w:r w:rsidR="007531F2" w:rsidRPr="00A56BCD">
        <w:rPr>
          <w:rFonts w:asciiTheme="minorHAnsi" w:hAnsiTheme="minorHAnsi" w:cstheme="minorHAnsi"/>
          <w:color w:val="222222"/>
          <w:shd w:val="clear" w:color="auto" w:fill="FFFFFF"/>
        </w:rPr>
        <w:t>assessment</w:t>
      </w:r>
      <w:r w:rsidR="00AE6672" w:rsidRPr="00A56BCD">
        <w:rPr>
          <w:rFonts w:asciiTheme="minorHAnsi" w:hAnsiTheme="minorHAnsi" w:cstheme="minorHAnsi"/>
          <w:color w:val="222222"/>
          <w:shd w:val="clear" w:color="auto" w:fill="FFFFFF"/>
        </w:rPr>
        <w:t xml:space="preserve"> to outline the potential </w:t>
      </w:r>
      <w:r w:rsidR="007531F2" w:rsidRPr="00A56BCD">
        <w:rPr>
          <w:rFonts w:asciiTheme="minorHAnsi" w:hAnsiTheme="minorHAnsi" w:cstheme="minorHAnsi"/>
          <w:color w:val="222222"/>
          <w:shd w:val="clear" w:color="auto" w:fill="FFFFFF"/>
        </w:rPr>
        <w:t>benefits</w:t>
      </w:r>
      <w:r w:rsidR="00AE6672" w:rsidRPr="00A56BCD">
        <w:rPr>
          <w:rFonts w:asciiTheme="minorHAnsi" w:hAnsiTheme="minorHAnsi" w:cstheme="minorHAnsi"/>
          <w:color w:val="222222"/>
          <w:shd w:val="clear" w:color="auto" w:fill="FFFFFF"/>
        </w:rPr>
        <w:t xml:space="preserve"> of the children taking p</w:t>
      </w:r>
      <w:r w:rsidR="007531F2" w:rsidRPr="00A56BCD">
        <w:rPr>
          <w:rFonts w:asciiTheme="minorHAnsi" w:hAnsiTheme="minorHAnsi" w:cstheme="minorHAnsi"/>
          <w:color w:val="222222"/>
          <w:shd w:val="clear" w:color="auto" w:fill="FFFFFF"/>
        </w:rPr>
        <w:t>ar</w:t>
      </w:r>
      <w:r w:rsidR="00AE6672" w:rsidRPr="00A56BCD">
        <w:rPr>
          <w:rFonts w:asciiTheme="minorHAnsi" w:hAnsiTheme="minorHAnsi" w:cstheme="minorHAnsi"/>
          <w:color w:val="222222"/>
          <w:shd w:val="clear" w:color="auto" w:fill="FFFFFF"/>
        </w:rPr>
        <w:t xml:space="preserve">t in </w:t>
      </w:r>
      <w:r w:rsidR="007531F2" w:rsidRPr="00A56BCD">
        <w:rPr>
          <w:rFonts w:asciiTheme="minorHAnsi" w:hAnsiTheme="minorHAnsi" w:cstheme="minorHAnsi"/>
          <w:color w:val="222222"/>
          <w:shd w:val="clear" w:color="auto" w:fill="FFFFFF"/>
        </w:rPr>
        <w:t>risks within the outdoors should be highlighted</w:t>
      </w:r>
      <w:r w:rsidR="009B72ED" w:rsidRPr="00A56BCD">
        <w:rPr>
          <w:rFonts w:asciiTheme="minorHAnsi" w:hAnsiTheme="minorHAnsi" w:cstheme="minorHAnsi"/>
          <w:color w:val="222222"/>
          <w:shd w:val="clear" w:color="auto" w:fill="FFFFFF"/>
        </w:rPr>
        <w:t xml:space="preserve"> (Little, 2020). </w:t>
      </w:r>
      <w:r w:rsidR="00097B81" w:rsidRPr="00A56BCD">
        <w:rPr>
          <w:rFonts w:asciiTheme="minorHAnsi" w:hAnsiTheme="minorHAnsi" w:cstheme="minorHAnsi"/>
          <w:color w:val="222222"/>
          <w:shd w:val="clear" w:color="auto" w:fill="FFFFFF"/>
        </w:rPr>
        <w:t xml:space="preserve">Outdoor </w:t>
      </w:r>
      <w:r w:rsidR="003F7B16" w:rsidRPr="00A56BCD">
        <w:rPr>
          <w:rFonts w:asciiTheme="minorHAnsi" w:hAnsiTheme="minorHAnsi" w:cstheme="minorHAnsi"/>
          <w:color w:val="222222"/>
          <w:shd w:val="clear" w:color="auto" w:fill="FFFFFF"/>
        </w:rPr>
        <w:t>learning</w:t>
      </w:r>
      <w:r w:rsidR="00097B81" w:rsidRPr="00A56BCD">
        <w:rPr>
          <w:rFonts w:asciiTheme="minorHAnsi" w:hAnsiTheme="minorHAnsi" w:cstheme="minorHAnsi"/>
          <w:color w:val="222222"/>
          <w:shd w:val="clear" w:color="auto" w:fill="FFFFFF"/>
        </w:rPr>
        <w:t xml:space="preserve"> is a form of play which involves risk but managed risk</w:t>
      </w:r>
      <w:r w:rsidR="007722CF">
        <w:rPr>
          <w:rFonts w:asciiTheme="minorHAnsi" w:hAnsiTheme="minorHAnsi" w:cstheme="minorHAnsi"/>
          <w:color w:val="222222"/>
          <w:shd w:val="clear" w:color="auto" w:fill="FFFFFF"/>
        </w:rPr>
        <w:t xml:space="preserve">s, </w:t>
      </w:r>
      <w:r w:rsidR="0017232D" w:rsidRPr="00A56BCD">
        <w:rPr>
          <w:rFonts w:asciiTheme="minorHAnsi" w:hAnsiTheme="minorHAnsi" w:cstheme="minorHAnsi"/>
          <w:color w:val="222222"/>
          <w:shd w:val="clear" w:color="auto" w:fill="FFFFFF"/>
        </w:rPr>
        <w:t xml:space="preserve">many of the activities which could occur within </w:t>
      </w:r>
      <w:r w:rsidR="003F7B16" w:rsidRPr="00A56BCD">
        <w:rPr>
          <w:rFonts w:asciiTheme="minorHAnsi" w:hAnsiTheme="minorHAnsi" w:cstheme="minorHAnsi"/>
          <w:color w:val="222222"/>
          <w:shd w:val="clear" w:color="auto" w:fill="FFFFFF"/>
        </w:rPr>
        <w:t>learning</w:t>
      </w:r>
      <w:r w:rsidR="0017232D" w:rsidRPr="00A56BCD">
        <w:rPr>
          <w:rFonts w:asciiTheme="minorHAnsi" w:hAnsiTheme="minorHAnsi" w:cstheme="minorHAnsi"/>
          <w:color w:val="222222"/>
          <w:shd w:val="clear" w:color="auto" w:fill="FFFFFF"/>
        </w:rPr>
        <w:t xml:space="preserve"> in the outdoors have a</w:t>
      </w:r>
      <w:r w:rsidR="003F7B16" w:rsidRPr="00A56BCD">
        <w:rPr>
          <w:rFonts w:asciiTheme="minorHAnsi" w:hAnsiTheme="minorHAnsi" w:cstheme="minorHAnsi"/>
          <w:color w:val="222222"/>
          <w:shd w:val="clear" w:color="auto" w:fill="FFFFFF"/>
        </w:rPr>
        <w:t xml:space="preserve"> </w:t>
      </w:r>
      <w:r w:rsidR="0017232D" w:rsidRPr="00A56BCD">
        <w:rPr>
          <w:rFonts w:asciiTheme="minorHAnsi" w:hAnsiTheme="minorHAnsi" w:cstheme="minorHAnsi"/>
          <w:color w:val="222222"/>
          <w:shd w:val="clear" w:color="auto" w:fill="FFFFFF"/>
        </w:rPr>
        <w:t xml:space="preserve">level of risk but are also </w:t>
      </w:r>
      <w:r w:rsidR="003F7B16" w:rsidRPr="00A56BCD">
        <w:rPr>
          <w:rFonts w:asciiTheme="minorHAnsi" w:hAnsiTheme="minorHAnsi" w:cstheme="minorHAnsi"/>
          <w:color w:val="222222"/>
          <w:shd w:val="clear" w:color="auto" w:fill="FFFFFF"/>
        </w:rPr>
        <w:t>educational</w:t>
      </w:r>
      <w:r w:rsidR="0017232D" w:rsidRPr="00A56BCD">
        <w:rPr>
          <w:rFonts w:asciiTheme="minorHAnsi" w:hAnsiTheme="minorHAnsi" w:cstheme="minorHAnsi"/>
          <w:color w:val="222222"/>
          <w:shd w:val="clear" w:color="auto" w:fill="FFFFFF"/>
        </w:rPr>
        <w:t xml:space="preserve">, fun </w:t>
      </w:r>
      <w:r w:rsidR="003F7B16" w:rsidRPr="00A56BCD">
        <w:rPr>
          <w:rFonts w:asciiTheme="minorHAnsi" w:hAnsiTheme="minorHAnsi" w:cstheme="minorHAnsi"/>
          <w:color w:val="222222"/>
          <w:shd w:val="clear" w:color="auto" w:fill="FFFFFF"/>
        </w:rPr>
        <w:t>a</w:t>
      </w:r>
      <w:r w:rsidR="0017232D" w:rsidRPr="00A56BCD">
        <w:rPr>
          <w:rFonts w:asciiTheme="minorHAnsi" w:hAnsiTheme="minorHAnsi" w:cstheme="minorHAnsi"/>
          <w:color w:val="222222"/>
          <w:shd w:val="clear" w:color="auto" w:fill="FFFFFF"/>
        </w:rPr>
        <w:t xml:space="preserve">nd improve many </w:t>
      </w:r>
      <w:r w:rsidR="003F7B16" w:rsidRPr="00A56BCD">
        <w:rPr>
          <w:rFonts w:asciiTheme="minorHAnsi" w:hAnsiTheme="minorHAnsi" w:cstheme="minorHAnsi"/>
          <w:color w:val="222222"/>
          <w:shd w:val="clear" w:color="auto" w:fill="FFFFFF"/>
        </w:rPr>
        <w:t xml:space="preserve">personal skills. </w:t>
      </w:r>
      <w:r w:rsidR="00DB7624" w:rsidRPr="00A56BCD">
        <w:rPr>
          <w:rFonts w:asciiTheme="minorHAnsi" w:hAnsiTheme="minorHAnsi" w:cstheme="minorHAnsi"/>
          <w:color w:val="222222"/>
          <w:shd w:val="clear" w:color="auto" w:fill="FFFFFF"/>
        </w:rPr>
        <w:t xml:space="preserve">It is essential to consider the parental impacts of participating in outdoor learning/play, </w:t>
      </w:r>
      <w:r w:rsidR="00C879A6" w:rsidRPr="00A56BCD">
        <w:rPr>
          <w:rFonts w:asciiTheme="minorHAnsi" w:hAnsiTheme="minorHAnsi" w:cstheme="minorHAnsi"/>
          <w:color w:val="222222"/>
          <w:shd w:val="clear" w:color="auto" w:fill="FFFFFF"/>
        </w:rPr>
        <w:t xml:space="preserve">a study conducted that the main factor of not wanting their child to participate in a </w:t>
      </w:r>
      <w:r w:rsidR="00622ECA" w:rsidRPr="00A56BCD">
        <w:rPr>
          <w:rFonts w:asciiTheme="minorHAnsi" w:hAnsiTheme="minorHAnsi" w:cstheme="minorHAnsi"/>
          <w:color w:val="222222"/>
          <w:shd w:val="clear" w:color="auto" w:fill="FFFFFF"/>
        </w:rPr>
        <w:t>risk-taking</w:t>
      </w:r>
      <w:r w:rsidR="00C879A6" w:rsidRPr="00A56BCD">
        <w:rPr>
          <w:rFonts w:asciiTheme="minorHAnsi" w:hAnsiTheme="minorHAnsi" w:cstheme="minorHAnsi"/>
          <w:color w:val="222222"/>
          <w:shd w:val="clear" w:color="auto" w:fill="FFFFFF"/>
        </w:rPr>
        <w:t xml:space="preserve"> activity is to fear of injury. </w:t>
      </w:r>
      <w:r w:rsidR="006A5366" w:rsidRPr="00A56BCD">
        <w:rPr>
          <w:rFonts w:asciiTheme="minorHAnsi" w:hAnsiTheme="minorHAnsi" w:cstheme="minorHAnsi"/>
          <w:color w:val="222222"/>
          <w:shd w:val="clear" w:color="auto" w:fill="FFFFFF"/>
        </w:rPr>
        <w:t>P</w:t>
      </w:r>
      <w:r w:rsidR="00AC64C4" w:rsidRPr="00A56BCD">
        <w:rPr>
          <w:rFonts w:asciiTheme="minorHAnsi" w:hAnsiTheme="minorHAnsi" w:cstheme="minorHAnsi"/>
          <w:color w:val="222222"/>
          <w:shd w:val="clear" w:color="auto" w:fill="FFFFFF"/>
        </w:rPr>
        <w:t>arents may have influence</w:t>
      </w:r>
      <w:r w:rsidR="006A5366" w:rsidRPr="00A56BCD">
        <w:rPr>
          <w:rFonts w:asciiTheme="minorHAnsi" w:hAnsiTheme="minorHAnsi" w:cstheme="minorHAnsi"/>
          <w:color w:val="222222"/>
          <w:shd w:val="clear" w:color="auto" w:fill="FFFFFF"/>
        </w:rPr>
        <w:t xml:space="preserve"> on the </w:t>
      </w:r>
      <w:r w:rsidR="00622ECA" w:rsidRPr="00A56BCD">
        <w:rPr>
          <w:rFonts w:asciiTheme="minorHAnsi" w:hAnsiTheme="minorHAnsi" w:cstheme="minorHAnsi"/>
          <w:color w:val="222222"/>
          <w:shd w:val="clear" w:color="auto" w:fill="FFFFFF"/>
        </w:rPr>
        <w:t>level</w:t>
      </w:r>
      <w:r w:rsidR="006A5366" w:rsidRPr="00A56BCD">
        <w:rPr>
          <w:rFonts w:asciiTheme="minorHAnsi" w:hAnsiTheme="minorHAnsi" w:cstheme="minorHAnsi"/>
          <w:color w:val="222222"/>
          <w:shd w:val="clear" w:color="auto" w:fill="FFFFFF"/>
        </w:rPr>
        <w:t xml:space="preserve"> of participation of outdoor activities</w:t>
      </w:r>
      <w:r w:rsidR="00622ECA" w:rsidRPr="00A56BCD">
        <w:rPr>
          <w:rFonts w:asciiTheme="minorHAnsi" w:hAnsiTheme="minorHAnsi" w:cstheme="minorHAnsi"/>
          <w:color w:val="222222"/>
          <w:shd w:val="clear" w:color="auto" w:fill="FFFFFF"/>
        </w:rPr>
        <w:t>,</w:t>
      </w:r>
      <w:r w:rsidR="00D85222" w:rsidRPr="00A56BCD">
        <w:rPr>
          <w:rFonts w:asciiTheme="minorHAnsi" w:hAnsiTheme="minorHAnsi" w:cstheme="minorHAnsi"/>
          <w:color w:val="222222"/>
          <w:shd w:val="clear" w:color="auto" w:fill="FFFFFF"/>
        </w:rPr>
        <w:t xml:space="preserve"> for example, children coming home with </w:t>
      </w:r>
      <w:r w:rsidR="00622ECA" w:rsidRPr="00A56BCD">
        <w:rPr>
          <w:rFonts w:asciiTheme="minorHAnsi" w:hAnsiTheme="minorHAnsi" w:cstheme="minorHAnsi"/>
          <w:color w:val="222222"/>
          <w:shd w:val="clear" w:color="auto" w:fill="FFFFFF"/>
        </w:rPr>
        <w:t>dirty</w:t>
      </w:r>
      <w:r w:rsidR="00D85222" w:rsidRPr="00A56BCD">
        <w:rPr>
          <w:rFonts w:asciiTheme="minorHAnsi" w:hAnsiTheme="minorHAnsi" w:cstheme="minorHAnsi"/>
          <w:color w:val="222222"/>
          <w:shd w:val="clear" w:color="auto" w:fill="FFFFFF"/>
        </w:rPr>
        <w:t xml:space="preserve"> clothing</w:t>
      </w:r>
      <w:r w:rsidR="002F09D2" w:rsidRPr="00A56BCD">
        <w:rPr>
          <w:rFonts w:asciiTheme="minorHAnsi" w:hAnsiTheme="minorHAnsi" w:cstheme="minorHAnsi"/>
          <w:color w:val="222222"/>
          <w:shd w:val="clear" w:color="auto" w:fill="FFFFFF"/>
        </w:rPr>
        <w:t xml:space="preserve"> and the </w:t>
      </w:r>
      <w:r w:rsidR="00622ECA" w:rsidRPr="00A56BCD">
        <w:rPr>
          <w:rFonts w:asciiTheme="minorHAnsi" w:hAnsiTheme="minorHAnsi" w:cstheme="minorHAnsi"/>
          <w:color w:val="222222"/>
          <w:shd w:val="clear" w:color="auto" w:fill="FFFFFF"/>
        </w:rPr>
        <w:t>parents</w:t>
      </w:r>
      <w:r w:rsidR="002F09D2" w:rsidRPr="00A56BCD">
        <w:rPr>
          <w:rFonts w:asciiTheme="minorHAnsi" w:hAnsiTheme="minorHAnsi" w:cstheme="minorHAnsi"/>
          <w:color w:val="222222"/>
          <w:shd w:val="clear" w:color="auto" w:fill="FFFFFF"/>
        </w:rPr>
        <w:t xml:space="preserve"> reacting negativity. As a </w:t>
      </w:r>
      <w:r w:rsidR="00622ECA" w:rsidRPr="00A56BCD">
        <w:rPr>
          <w:rFonts w:asciiTheme="minorHAnsi" w:hAnsiTheme="minorHAnsi" w:cstheme="minorHAnsi"/>
          <w:color w:val="222222"/>
          <w:shd w:val="clear" w:color="auto" w:fill="FFFFFF"/>
        </w:rPr>
        <w:t>result of the negative reaction children</w:t>
      </w:r>
      <w:r w:rsidR="002F09D2" w:rsidRPr="00A56BCD">
        <w:rPr>
          <w:rFonts w:asciiTheme="minorHAnsi" w:hAnsiTheme="minorHAnsi" w:cstheme="minorHAnsi"/>
          <w:color w:val="222222"/>
          <w:shd w:val="clear" w:color="auto" w:fill="FFFFFF"/>
        </w:rPr>
        <w:t xml:space="preserve"> may be less likely to want to </w:t>
      </w:r>
      <w:r w:rsidR="00622ECA" w:rsidRPr="00A56BCD">
        <w:rPr>
          <w:rFonts w:asciiTheme="minorHAnsi" w:hAnsiTheme="minorHAnsi" w:cstheme="minorHAnsi"/>
          <w:color w:val="222222"/>
          <w:shd w:val="clear" w:color="auto" w:fill="FFFFFF"/>
        </w:rPr>
        <w:t>participate</w:t>
      </w:r>
      <w:r w:rsidR="002F09D2" w:rsidRPr="00A56BCD">
        <w:rPr>
          <w:rFonts w:asciiTheme="minorHAnsi" w:hAnsiTheme="minorHAnsi" w:cstheme="minorHAnsi"/>
          <w:color w:val="222222"/>
          <w:shd w:val="clear" w:color="auto" w:fill="FFFFFF"/>
        </w:rPr>
        <w:t xml:space="preserve"> in outdoor learning in fear of getting their </w:t>
      </w:r>
      <w:r w:rsidR="00622ECA" w:rsidRPr="00A56BCD">
        <w:rPr>
          <w:rFonts w:asciiTheme="minorHAnsi" w:hAnsiTheme="minorHAnsi" w:cstheme="minorHAnsi"/>
          <w:color w:val="222222"/>
          <w:shd w:val="clear" w:color="auto" w:fill="FFFFFF"/>
        </w:rPr>
        <w:t>clothes</w:t>
      </w:r>
      <w:r w:rsidR="002F09D2" w:rsidRPr="00A56BCD">
        <w:rPr>
          <w:rFonts w:asciiTheme="minorHAnsi" w:hAnsiTheme="minorHAnsi" w:cstheme="minorHAnsi"/>
          <w:color w:val="222222"/>
          <w:shd w:val="clear" w:color="auto" w:fill="FFFFFF"/>
        </w:rPr>
        <w:t xml:space="preserve"> dirty </w:t>
      </w:r>
      <w:r w:rsidR="00622ECA" w:rsidRPr="00A56BCD">
        <w:rPr>
          <w:rFonts w:asciiTheme="minorHAnsi" w:hAnsiTheme="minorHAnsi" w:cstheme="minorHAnsi"/>
          <w:color w:val="222222"/>
          <w:shd w:val="clear" w:color="auto" w:fill="FFFFFF"/>
        </w:rPr>
        <w:t xml:space="preserve">(Mart, 2021). </w:t>
      </w:r>
      <w:r w:rsidR="00641F6E" w:rsidRPr="00A56BCD">
        <w:rPr>
          <w:rFonts w:asciiTheme="minorHAnsi" w:hAnsiTheme="minorHAnsi" w:cstheme="minorHAnsi"/>
          <w:color w:val="222222"/>
          <w:shd w:val="clear" w:color="auto" w:fill="FFFFFF"/>
        </w:rPr>
        <w:t xml:space="preserve">There </w:t>
      </w:r>
      <w:r w:rsidR="000A2C86" w:rsidRPr="00A56BCD">
        <w:rPr>
          <w:rFonts w:asciiTheme="minorHAnsi" w:hAnsiTheme="minorHAnsi" w:cstheme="minorHAnsi"/>
          <w:color w:val="222222"/>
          <w:shd w:val="clear" w:color="auto" w:fill="FFFFFF"/>
        </w:rPr>
        <w:t>are</w:t>
      </w:r>
      <w:r w:rsidR="00641F6E" w:rsidRPr="00A56BCD">
        <w:rPr>
          <w:rFonts w:asciiTheme="minorHAnsi" w:hAnsiTheme="minorHAnsi" w:cstheme="minorHAnsi"/>
          <w:color w:val="222222"/>
          <w:shd w:val="clear" w:color="auto" w:fill="FFFFFF"/>
        </w:rPr>
        <w:t xml:space="preserve"> a number of potential barriers of outdoor learning, however </w:t>
      </w:r>
      <w:r w:rsidR="0066446F" w:rsidRPr="00A56BCD">
        <w:rPr>
          <w:rFonts w:asciiTheme="minorHAnsi" w:hAnsiTheme="minorHAnsi" w:cstheme="minorHAnsi"/>
          <w:color w:val="222222"/>
          <w:shd w:val="clear" w:color="auto" w:fill="FFFFFF"/>
        </w:rPr>
        <w:t>some have simple yet appliable solutions, for example bring a spare set of old clothes to school for outdoor learning/play</w:t>
      </w:r>
      <w:r w:rsidR="006D4428" w:rsidRPr="00A56BCD">
        <w:rPr>
          <w:rFonts w:asciiTheme="minorHAnsi" w:hAnsiTheme="minorHAnsi" w:cstheme="minorHAnsi"/>
          <w:color w:val="222222"/>
          <w:shd w:val="clear" w:color="auto" w:fill="FFFFFF"/>
        </w:rPr>
        <w:t>.</w:t>
      </w:r>
      <w:r w:rsidR="00603DFD" w:rsidRPr="00A56BCD">
        <w:rPr>
          <w:rFonts w:asciiTheme="minorHAnsi" w:hAnsiTheme="minorHAnsi" w:cstheme="minorHAnsi"/>
          <w:color w:val="222222"/>
          <w:shd w:val="clear" w:color="auto" w:fill="FFFFFF"/>
        </w:rPr>
        <w:t xml:space="preserve"> Although if a school is adopting a whole school approach to the use of outdoor learning and fully promoting using the outdoors as a learning tool,</w:t>
      </w:r>
      <w:r w:rsidR="00DD0C7F" w:rsidRPr="00A56BCD">
        <w:rPr>
          <w:rFonts w:asciiTheme="minorHAnsi" w:hAnsiTheme="minorHAnsi" w:cstheme="minorHAnsi"/>
          <w:color w:val="222222"/>
          <w:shd w:val="clear" w:color="auto" w:fill="FFFFFF"/>
        </w:rPr>
        <w:t xml:space="preserve"> </w:t>
      </w:r>
      <w:r w:rsidR="00603DFD" w:rsidRPr="00A56BCD">
        <w:rPr>
          <w:rFonts w:asciiTheme="minorHAnsi" w:hAnsiTheme="minorHAnsi" w:cstheme="minorHAnsi"/>
          <w:color w:val="222222"/>
          <w:shd w:val="clear" w:color="auto" w:fill="FFFFFF"/>
        </w:rPr>
        <w:t xml:space="preserve">solutions can be found and implemented. </w:t>
      </w:r>
    </w:p>
    <w:p w14:paraId="5874BCD3" w14:textId="117CDC2C" w:rsidR="00985BEB" w:rsidRPr="00A56BCD" w:rsidRDefault="00985BEB" w:rsidP="00A56BCD">
      <w:pPr>
        <w:spacing w:line="360" w:lineRule="auto"/>
        <w:jc w:val="both"/>
        <w:rPr>
          <w:rFonts w:asciiTheme="minorHAnsi" w:hAnsiTheme="minorHAnsi" w:cstheme="minorHAnsi"/>
          <w:color w:val="222222"/>
          <w:u w:val="single"/>
          <w:shd w:val="clear" w:color="auto" w:fill="FFFFFF"/>
        </w:rPr>
      </w:pPr>
    </w:p>
    <w:p w14:paraId="7E173E93" w14:textId="77777777" w:rsidR="00985BEB" w:rsidRPr="00A56BCD" w:rsidRDefault="00985BEB" w:rsidP="00A56BCD">
      <w:pPr>
        <w:spacing w:line="360" w:lineRule="auto"/>
        <w:jc w:val="both"/>
        <w:rPr>
          <w:rFonts w:asciiTheme="minorHAnsi" w:hAnsiTheme="minorHAnsi" w:cstheme="minorHAnsi"/>
          <w:color w:val="222222"/>
          <w:u w:val="single"/>
          <w:shd w:val="clear" w:color="auto" w:fill="FFFFFF"/>
        </w:rPr>
      </w:pPr>
    </w:p>
    <w:p w14:paraId="3A9BDE7E" w14:textId="08B356FA" w:rsidR="00D23A8C" w:rsidRPr="00A56BCD" w:rsidRDefault="00D23A8C" w:rsidP="00A56BCD">
      <w:pPr>
        <w:spacing w:line="360" w:lineRule="auto"/>
        <w:jc w:val="both"/>
        <w:rPr>
          <w:rFonts w:asciiTheme="minorHAnsi" w:hAnsiTheme="minorHAnsi" w:cstheme="minorHAnsi"/>
          <w:color w:val="222222"/>
          <w:u w:val="single"/>
          <w:shd w:val="clear" w:color="auto" w:fill="FFFFFF"/>
        </w:rPr>
      </w:pPr>
    </w:p>
    <w:p w14:paraId="75085407" w14:textId="706F02A0" w:rsidR="00D23A8C" w:rsidRPr="00A56BCD" w:rsidRDefault="00652914" w:rsidP="00A56BCD">
      <w:pPr>
        <w:spacing w:line="360" w:lineRule="auto"/>
        <w:jc w:val="both"/>
        <w:rPr>
          <w:rFonts w:asciiTheme="minorHAnsi" w:hAnsiTheme="minorHAnsi" w:cstheme="minorHAnsi"/>
          <w:color w:val="222222"/>
          <w:u w:val="single"/>
          <w:shd w:val="clear" w:color="auto" w:fill="FFFFFF"/>
        </w:rPr>
      </w:pPr>
      <w:r w:rsidRPr="00A56BCD">
        <w:rPr>
          <w:rFonts w:asciiTheme="minorHAnsi" w:hAnsiTheme="minorHAnsi" w:cstheme="minorHAnsi"/>
          <w:color w:val="222222"/>
          <w:u w:val="single"/>
          <w:shd w:val="clear" w:color="auto" w:fill="FFFFFF"/>
        </w:rPr>
        <w:t>Affordances:</w:t>
      </w:r>
    </w:p>
    <w:p w14:paraId="6AA400A7" w14:textId="70046B93" w:rsidR="00B12FAB" w:rsidRPr="00A56BCD" w:rsidRDefault="00B12FAB" w:rsidP="00A56BCD">
      <w:pPr>
        <w:spacing w:line="360" w:lineRule="auto"/>
        <w:jc w:val="both"/>
        <w:rPr>
          <w:rFonts w:asciiTheme="minorHAnsi" w:hAnsiTheme="minorHAnsi" w:cstheme="minorHAnsi"/>
          <w:color w:val="222222"/>
          <w:u w:val="single"/>
          <w:shd w:val="clear" w:color="auto" w:fill="FFFFFF"/>
        </w:rPr>
      </w:pPr>
    </w:p>
    <w:p w14:paraId="01AD5B44" w14:textId="53EB69C1" w:rsidR="007D191F" w:rsidRPr="00A56BCD" w:rsidRDefault="00D22877" w:rsidP="00A56BCD">
      <w:pPr>
        <w:spacing w:line="360" w:lineRule="auto"/>
        <w:jc w:val="both"/>
        <w:rPr>
          <w:rFonts w:asciiTheme="minorHAnsi" w:hAnsiTheme="minorHAnsi" w:cstheme="minorHAnsi"/>
        </w:rPr>
      </w:pPr>
      <w:proofErr w:type="spellStart"/>
      <w:r w:rsidRPr="00A56BCD">
        <w:rPr>
          <w:rFonts w:asciiTheme="minorHAnsi" w:hAnsiTheme="minorHAnsi" w:cstheme="minorHAnsi"/>
          <w:color w:val="222222"/>
          <w:shd w:val="clear" w:color="auto" w:fill="FFFFFF"/>
        </w:rPr>
        <w:t>Gibsons</w:t>
      </w:r>
      <w:proofErr w:type="spellEnd"/>
      <w:r w:rsidRPr="00A56BCD">
        <w:rPr>
          <w:rFonts w:asciiTheme="minorHAnsi" w:hAnsiTheme="minorHAnsi" w:cstheme="minorHAnsi"/>
          <w:color w:val="222222"/>
          <w:shd w:val="clear" w:color="auto" w:fill="FFFFFF"/>
        </w:rPr>
        <w:t xml:space="preserve"> </w:t>
      </w:r>
      <w:r w:rsidR="006D247B" w:rsidRPr="00A56BCD">
        <w:rPr>
          <w:rFonts w:asciiTheme="minorHAnsi" w:hAnsiTheme="minorHAnsi" w:cstheme="minorHAnsi"/>
          <w:color w:val="222222"/>
          <w:shd w:val="clear" w:color="auto" w:fill="FFFFFF"/>
        </w:rPr>
        <w:t xml:space="preserve">(1997) </w:t>
      </w:r>
      <w:r w:rsidRPr="00A56BCD">
        <w:rPr>
          <w:rFonts w:asciiTheme="minorHAnsi" w:hAnsiTheme="minorHAnsi" w:cstheme="minorHAnsi"/>
          <w:color w:val="222222"/>
          <w:shd w:val="clear" w:color="auto" w:fill="FFFFFF"/>
        </w:rPr>
        <w:t>defin</w:t>
      </w:r>
      <w:r w:rsidR="006D247B" w:rsidRPr="00A56BCD">
        <w:rPr>
          <w:rFonts w:asciiTheme="minorHAnsi" w:hAnsiTheme="minorHAnsi" w:cstheme="minorHAnsi"/>
          <w:color w:val="222222"/>
          <w:shd w:val="clear" w:color="auto" w:fill="FFFFFF"/>
        </w:rPr>
        <w:t>iti</w:t>
      </w:r>
      <w:r w:rsidRPr="00A56BCD">
        <w:rPr>
          <w:rFonts w:asciiTheme="minorHAnsi" w:hAnsiTheme="minorHAnsi" w:cstheme="minorHAnsi"/>
          <w:color w:val="222222"/>
          <w:shd w:val="clear" w:color="auto" w:fill="FFFFFF"/>
        </w:rPr>
        <w:t xml:space="preserve">on of the term </w:t>
      </w:r>
      <w:r w:rsidR="006D247B" w:rsidRPr="00A56BCD">
        <w:rPr>
          <w:rFonts w:asciiTheme="minorHAnsi" w:hAnsiTheme="minorHAnsi" w:cstheme="minorHAnsi"/>
          <w:color w:val="222222"/>
          <w:shd w:val="clear" w:color="auto" w:fill="FFFFFF"/>
        </w:rPr>
        <w:t>affordances</w:t>
      </w:r>
      <w:r w:rsidRPr="00A56BCD">
        <w:rPr>
          <w:rFonts w:asciiTheme="minorHAnsi" w:hAnsiTheme="minorHAnsi" w:cstheme="minorHAnsi"/>
          <w:color w:val="222222"/>
          <w:shd w:val="clear" w:color="auto" w:fill="FFFFFF"/>
        </w:rPr>
        <w:t xml:space="preserve"> is </w:t>
      </w:r>
      <w:r w:rsidR="0016700A" w:rsidRPr="00A56BCD">
        <w:rPr>
          <w:rFonts w:asciiTheme="minorHAnsi" w:hAnsiTheme="minorHAnsi" w:cstheme="minorHAnsi"/>
          <w:color w:val="222222"/>
          <w:shd w:val="clear" w:color="auto" w:fill="FFFFFF"/>
        </w:rPr>
        <w:t>“</w:t>
      </w:r>
      <w:r w:rsidR="0016700A" w:rsidRPr="00A56BCD">
        <w:rPr>
          <w:rFonts w:asciiTheme="minorHAnsi" w:hAnsiTheme="minorHAnsi" w:cstheme="minorHAnsi"/>
        </w:rPr>
        <w:t xml:space="preserve">the affordances of the environment are what it offers the animal, what it provides or furnishes, either for good or ill’ (Gibson </w:t>
      </w:r>
      <w:r w:rsidR="00981EEC" w:rsidRPr="00A56BCD">
        <w:rPr>
          <w:rFonts w:asciiTheme="minorHAnsi" w:hAnsiTheme="minorHAnsi" w:cstheme="minorHAnsi"/>
        </w:rPr>
        <w:t xml:space="preserve">1997).  </w:t>
      </w:r>
    </w:p>
    <w:p w14:paraId="27D8D0DE" w14:textId="10636419" w:rsidR="00B12FAB" w:rsidRPr="00A56BCD" w:rsidRDefault="00981EEC" w:rsidP="00A56BCD">
      <w:pPr>
        <w:spacing w:line="360" w:lineRule="auto"/>
        <w:jc w:val="both"/>
        <w:rPr>
          <w:rFonts w:asciiTheme="minorHAnsi" w:hAnsiTheme="minorHAnsi" w:cstheme="minorHAnsi"/>
          <w:color w:val="222222"/>
          <w:shd w:val="clear" w:color="auto" w:fill="FFFFFF"/>
        </w:rPr>
      </w:pPr>
      <w:r w:rsidRPr="00A56BCD">
        <w:rPr>
          <w:rFonts w:asciiTheme="minorHAnsi" w:hAnsiTheme="minorHAnsi" w:cstheme="minorHAnsi"/>
        </w:rPr>
        <w:t xml:space="preserve">His theory of affordances </w:t>
      </w:r>
      <w:r w:rsidR="00273688" w:rsidRPr="00A56BCD">
        <w:rPr>
          <w:rFonts w:asciiTheme="minorHAnsi" w:hAnsiTheme="minorHAnsi" w:cstheme="minorHAnsi"/>
        </w:rPr>
        <w:t xml:space="preserve">is the physical environment when looking at action and investigation, </w:t>
      </w:r>
      <w:r w:rsidR="00D91D9C" w:rsidRPr="00A56BCD">
        <w:rPr>
          <w:rFonts w:asciiTheme="minorHAnsi" w:hAnsiTheme="minorHAnsi" w:cstheme="minorHAnsi"/>
        </w:rPr>
        <w:t>meaning that flat surfaces aided walking to happen, objects, cou</w:t>
      </w:r>
      <w:r w:rsidR="00363D2D" w:rsidRPr="00A56BCD">
        <w:rPr>
          <w:rFonts w:asciiTheme="minorHAnsi" w:hAnsiTheme="minorHAnsi" w:cstheme="minorHAnsi"/>
        </w:rPr>
        <w:t xml:space="preserve">ld </w:t>
      </w:r>
      <w:r w:rsidR="00D91D9C" w:rsidRPr="00A56BCD">
        <w:rPr>
          <w:rFonts w:asciiTheme="minorHAnsi" w:hAnsiTheme="minorHAnsi" w:cstheme="minorHAnsi"/>
        </w:rPr>
        <w:t>be thrown, passed or manipulated</w:t>
      </w:r>
      <w:r w:rsidR="00363D2D" w:rsidRPr="00A56BCD">
        <w:rPr>
          <w:rFonts w:asciiTheme="minorHAnsi" w:hAnsiTheme="minorHAnsi" w:cstheme="minorHAnsi"/>
        </w:rPr>
        <w:t>. The theory explains that both</w:t>
      </w:r>
      <w:r w:rsidR="00363D2D" w:rsidRPr="00A56BCD">
        <w:rPr>
          <w:rFonts w:asciiTheme="minorHAnsi" w:hAnsiTheme="minorHAnsi" w:cstheme="minorHAnsi"/>
          <w:color w:val="222222"/>
          <w:shd w:val="clear" w:color="auto" w:fill="FFFFFF"/>
        </w:rPr>
        <w:t xml:space="preserve"> the environment and the child/</w:t>
      </w:r>
      <w:r w:rsidR="00331817" w:rsidRPr="00A56BCD">
        <w:rPr>
          <w:rFonts w:asciiTheme="minorHAnsi" w:hAnsiTheme="minorHAnsi" w:cstheme="minorHAnsi"/>
          <w:color w:val="222222"/>
          <w:shd w:val="clear" w:color="auto" w:fill="FFFFFF"/>
        </w:rPr>
        <w:t>person are</w:t>
      </w:r>
      <w:r w:rsidR="00363D2D" w:rsidRPr="00A56BCD">
        <w:rPr>
          <w:rFonts w:asciiTheme="minorHAnsi" w:hAnsiTheme="minorHAnsi" w:cstheme="minorHAnsi"/>
          <w:color w:val="222222"/>
          <w:shd w:val="clear" w:color="auto" w:fill="FFFFFF"/>
        </w:rPr>
        <w:t xml:space="preserve"> included meaning that each experience is unique for the individual</w:t>
      </w:r>
      <w:r w:rsidR="00521A4E" w:rsidRPr="00A56BCD">
        <w:rPr>
          <w:rFonts w:asciiTheme="minorHAnsi" w:hAnsiTheme="minorHAnsi" w:cstheme="minorHAnsi"/>
          <w:color w:val="222222"/>
          <w:shd w:val="clear" w:color="auto" w:fill="FFFFFF"/>
        </w:rPr>
        <w:t xml:space="preserve"> meaning that both aspects required attention.</w:t>
      </w:r>
      <w:r w:rsidR="006D247B" w:rsidRPr="00A56BCD">
        <w:rPr>
          <w:rFonts w:asciiTheme="minorHAnsi" w:hAnsiTheme="minorHAnsi" w:cstheme="minorHAnsi"/>
        </w:rPr>
        <w:t xml:space="preserve"> </w:t>
      </w:r>
      <w:r w:rsidR="00BF6570" w:rsidRPr="00A56BCD">
        <w:rPr>
          <w:rFonts w:asciiTheme="minorHAnsi" w:hAnsiTheme="minorHAnsi" w:cstheme="minorHAnsi"/>
          <w:color w:val="222222"/>
          <w:shd w:val="clear" w:color="auto" w:fill="FFFFFF"/>
        </w:rPr>
        <w:t>A</w:t>
      </w:r>
      <w:r w:rsidR="00AE59C5" w:rsidRPr="00A56BCD">
        <w:rPr>
          <w:rFonts w:asciiTheme="minorHAnsi" w:hAnsiTheme="minorHAnsi" w:cstheme="minorHAnsi"/>
          <w:color w:val="222222"/>
          <w:shd w:val="clear" w:color="auto" w:fill="FFFFFF"/>
        </w:rPr>
        <w:t xml:space="preserve">n environment which offers </w:t>
      </w:r>
      <w:r w:rsidR="00EA5105" w:rsidRPr="00A56BCD">
        <w:rPr>
          <w:rFonts w:asciiTheme="minorHAnsi" w:hAnsiTheme="minorHAnsi" w:cstheme="minorHAnsi"/>
          <w:color w:val="222222"/>
          <w:shd w:val="clear" w:color="auto" w:fill="FFFFFF"/>
        </w:rPr>
        <w:t xml:space="preserve">many different affordances, </w:t>
      </w:r>
      <w:r w:rsidR="00682B05" w:rsidRPr="00A56BCD">
        <w:rPr>
          <w:rFonts w:asciiTheme="minorHAnsi" w:hAnsiTheme="minorHAnsi" w:cstheme="minorHAnsi"/>
          <w:color w:val="222222"/>
          <w:shd w:val="clear" w:color="auto" w:fill="FFFFFF"/>
        </w:rPr>
        <w:t>the type of environment which children have access to has impact on the affordances that they may have</w:t>
      </w:r>
      <w:r w:rsidR="002021D4" w:rsidRPr="00A56BCD">
        <w:rPr>
          <w:rFonts w:asciiTheme="minorHAnsi" w:hAnsiTheme="minorHAnsi" w:cstheme="minorHAnsi"/>
          <w:color w:val="222222"/>
          <w:shd w:val="clear" w:color="auto" w:fill="FFFFFF"/>
        </w:rPr>
        <w:t xml:space="preserve"> (</w:t>
      </w:r>
      <w:r w:rsidR="00107FED" w:rsidRPr="00A56BCD">
        <w:rPr>
          <w:rFonts w:asciiTheme="minorHAnsi" w:hAnsiTheme="minorHAnsi" w:cstheme="minorHAnsi"/>
          <w:color w:val="222222"/>
          <w:shd w:val="clear" w:color="auto" w:fill="FFFFFF"/>
        </w:rPr>
        <w:t xml:space="preserve">Brooker </w:t>
      </w:r>
      <w:r w:rsidR="00107FED" w:rsidRPr="00A56BCD">
        <w:rPr>
          <w:rFonts w:asciiTheme="minorHAnsi" w:hAnsiTheme="minorHAnsi" w:cstheme="minorHAnsi"/>
          <w:i/>
          <w:iCs/>
          <w:color w:val="222222"/>
          <w:shd w:val="clear" w:color="auto" w:fill="FFFFFF"/>
        </w:rPr>
        <w:t xml:space="preserve">et al, </w:t>
      </w:r>
      <w:r w:rsidR="00107FED" w:rsidRPr="00A56BCD">
        <w:rPr>
          <w:rFonts w:asciiTheme="minorHAnsi" w:hAnsiTheme="minorHAnsi" w:cstheme="minorHAnsi"/>
          <w:color w:val="222222"/>
          <w:shd w:val="clear" w:color="auto" w:fill="FFFFFF"/>
        </w:rPr>
        <w:t>2014).</w:t>
      </w:r>
      <w:r w:rsidR="00682B05" w:rsidRPr="00A56BCD">
        <w:rPr>
          <w:rFonts w:asciiTheme="minorHAnsi" w:hAnsiTheme="minorHAnsi" w:cstheme="minorHAnsi"/>
          <w:color w:val="222222"/>
          <w:shd w:val="clear" w:color="auto" w:fill="FFFFFF"/>
        </w:rPr>
        <w:t xml:space="preserve"> For </w:t>
      </w:r>
      <w:r w:rsidR="00652914" w:rsidRPr="00A56BCD">
        <w:rPr>
          <w:rFonts w:asciiTheme="minorHAnsi" w:hAnsiTheme="minorHAnsi" w:cstheme="minorHAnsi"/>
          <w:color w:val="222222"/>
          <w:shd w:val="clear" w:color="auto" w:fill="FFFFFF"/>
        </w:rPr>
        <w:t>example,</w:t>
      </w:r>
      <w:r w:rsidR="00682B05" w:rsidRPr="00A56BCD">
        <w:rPr>
          <w:rFonts w:asciiTheme="minorHAnsi" w:hAnsiTheme="minorHAnsi" w:cstheme="minorHAnsi"/>
          <w:color w:val="222222"/>
          <w:shd w:val="clear" w:color="auto" w:fill="FFFFFF"/>
        </w:rPr>
        <w:t xml:space="preserve"> </w:t>
      </w:r>
      <w:r w:rsidR="00865850" w:rsidRPr="00A56BCD">
        <w:rPr>
          <w:rFonts w:asciiTheme="minorHAnsi" w:hAnsiTheme="minorHAnsi" w:cstheme="minorHAnsi"/>
          <w:color w:val="222222"/>
          <w:shd w:val="clear" w:color="auto" w:fill="FFFFFF"/>
        </w:rPr>
        <w:t xml:space="preserve">a climbing frame can allow children to swing, hang and climb. A </w:t>
      </w:r>
      <w:r w:rsidR="00652914" w:rsidRPr="00A56BCD">
        <w:rPr>
          <w:rFonts w:asciiTheme="minorHAnsi" w:hAnsiTheme="minorHAnsi" w:cstheme="minorHAnsi"/>
          <w:color w:val="222222"/>
          <w:shd w:val="clear" w:color="auto" w:fill="FFFFFF"/>
        </w:rPr>
        <w:t>low-level</w:t>
      </w:r>
      <w:r w:rsidR="0080545B" w:rsidRPr="00A56BCD">
        <w:rPr>
          <w:rFonts w:asciiTheme="minorHAnsi" w:hAnsiTheme="minorHAnsi" w:cstheme="minorHAnsi"/>
          <w:color w:val="222222"/>
          <w:shd w:val="clear" w:color="auto" w:fill="FFFFFF"/>
        </w:rPr>
        <w:t xml:space="preserve"> obstacle course will allow children to balance, to make decisions </w:t>
      </w:r>
      <w:r w:rsidR="0080545B" w:rsidRPr="00A56BCD">
        <w:rPr>
          <w:rFonts w:asciiTheme="minorHAnsi" w:hAnsiTheme="minorHAnsi" w:cstheme="minorHAnsi"/>
          <w:color w:val="222222"/>
          <w:shd w:val="clear" w:color="auto" w:fill="FFFFFF"/>
        </w:rPr>
        <w:lastRenderedPageBreak/>
        <w:t xml:space="preserve">whether to climb over the obstacle or to crawl under. </w:t>
      </w:r>
      <w:r w:rsidR="00A53B81" w:rsidRPr="00A56BCD">
        <w:rPr>
          <w:rFonts w:asciiTheme="minorHAnsi" w:hAnsiTheme="minorHAnsi" w:cstheme="minorHAnsi"/>
          <w:color w:val="222222"/>
          <w:shd w:val="clear" w:color="auto" w:fill="FFFFFF"/>
        </w:rPr>
        <w:t>Affordances</w:t>
      </w:r>
      <w:r w:rsidR="003047A0" w:rsidRPr="00A56BCD">
        <w:rPr>
          <w:rFonts w:asciiTheme="minorHAnsi" w:hAnsiTheme="minorHAnsi" w:cstheme="minorHAnsi"/>
          <w:color w:val="222222"/>
          <w:shd w:val="clear" w:color="auto" w:fill="FFFFFF"/>
        </w:rPr>
        <w:t xml:space="preserve"> can be anything from </w:t>
      </w:r>
      <w:r w:rsidR="001E3159" w:rsidRPr="00A56BCD">
        <w:rPr>
          <w:rFonts w:asciiTheme="minorHAnsi" w:hAnsiTheme="minorHAnsi" w:cstheme="minorHAnsi"/>
          <w:color w:val="222222"/>
          <w:shd w:val="clear" w:color="auto" w:fill="FFFFFF"/>
        </w:rPr>
        <w:t>objects</w:t>
      </w:r>
      <w:r w:rsidR="00DF5643" w:rsidRPr="00A56BCD">
        <w:rPr>
          <w:rFonts w:asciiTheme="minorHAnsi" w:hAnsiTheme="minorHAnsi" w:cstheme="minorHAnsi"/>
          <w:color w:val="222222"/>
          <w:shd w:val="clear" w:color="auto" w:fill="FFFFFF"/>
        </w:rPr>
        <w:t>, surfaces or place</w:t>
      </w:r>
      <w:r w:rsidR="005D7145" w:rsidRPr="00A56BCD">
        <w:rPr>
          <w:rFonts w:asciiTheme="minorHAnsi" w:hAnsiTheme="minorHAnsi" w:cstheme="minorHAnsi"/>
          <w:color w:val="222222"/>
          <w:shd w:val="clear" w:color="auto" w:fill="FFFFFF"/>
        </w:rPr>
        <w:t xml:space="preserve">, </w:t>
      </w:r>
      <w:r w:rsidR="001E3159" w:rsidRPr="00A56BCD">
        <w:rPr>
          <w:rFonts w:asciiTheme="minorHAnsi" w:hAnsiTheme="minorHAnsi" w:cstheme="minorHAnsi"/>
          <w:color w:val="222222"/>
          <w:shd w:val="clear" w:color="auto" w:fill="FFFFFF"/>
        </w:rPr>
        <w:t>affordances</w:t>
      </w:r>
      <w:r w:rsidR="005D7145" w:rsidRPr="00A56BCD">
        <w:rPr>
          <w:rFonts w:asciiTheme="minorHAnsi" w:hAnsiTheme="minorHAnsi" w:cstheme="minorHAnsi"/>
          <w:color w:val="222222"/>
          <w:shd w:val="clear" w:color="auto" w:fill="FFFFFF"/>
        </w:rPr>
        <w:t xml:space="preserve"> become qualities of the environmen</w:t>
      </w:r>
      <w:r w:rsidR="005D7145" w:rsidRPr="00A56BCD">
        <w:rPr>
          <w:rFonts w:asciiTheme="minorHAnsi" w:hAnsiTheme="minorHAnsi" w:cstheme="minorHAnsi"/>
          <w:color w:val="000000" w:themeColor="text1"/>
          <w:shd w:val="clear" w:color="auto" w:fill="FFFFFF"/>
        </w:rPr>
        <w:t xml:space="preserve">t </w:t>
      </w:r>
      <w:r w:rsidR="00D05C39" w:rsidRPr="00A56BCD">
        <w:rPr>
          <w:rFonts w:asciiTheme="minorHAnsi" w:hAnsiTheme="minorHAnsi" w:cstheme="minorHAnsi"/>
          <w:color w:val="000000" w:themeColor="text1"/>
          <w:shd w:val="clear" w:color="auto" w:fill="FFFFFF"/>
        </w:rPr>
        <w:t>(Az</w:t>
      </w:r>
      <w:r w:rsidR="00A53B81" w:rsidRPr="00A56BCD">
        <w:rPr>
          <w:rFonts w:asciiTheme="minorHAnsi" w:hAnsiTheme="minorHAnsi" w:cstheme="minorHAnsi"/>
          <w:color w:val="000000" w:themeColor="text1"/>
          <w:shd w:val="clear" w:color="auto" w:fill="FFFFFF"/>
        </w:rPr>
        <w:t xml:space="preserve">iz </w:t>
      </w:r>
      <w:r w:rsidR="00A53B81" w:rsidRPr="00A56BCD">
        <w:rPr>
          <w:rFonts w:asciiTheme="minorHAnsi" w:hAnsiTheme="minorHAnsi" w:cstheme="minorHAnsi"/>
          <w:color w:val="222222"/>
          <w:shd w:val="clear" w:color="auto" w:fill="FFFFFF"/>
        </w:rPr>
        <w:t xml:space="preserve">and Said, 2016). </w:t>
      </w:r>
      <w:r w:rsidR="00331817" w:rsidRPr="00A56BCD">
        <w:rPr>
          <w:rFonts w:asciiTheme="minorHAnsi" w:hAnsiTheme="minorHAnsi" w:cstheme="minorHAnsi"/>
        </w:rPr>
        <w:t xml:space="preserve"> </w:t>
      </w:r>
      <w:r w:rsidR="00F64DD5" w:rsidRPr="00A56BCD">
        <w:rPr>
          <w:rFonts w:asciiTheme="minorHAnsi" w:hAnsiTheme="minorHAnsi" w:cstheme="minorHAnsi"/>
          <w:color w:val="222222"/>
          <w:shd w:val="clear" w:color="auto" w:fill="FFFFFF"/>
        </w:rPr>
        <w:t xml:space="preserve">Looking at </w:t>
      </w:r>
      <w:proofErr w:type="spellStart"/>
      <w:r w:rsidR="00F64DD5" w:rsidRPr="00A56BCD">
        <w:rPr>
          <w:rFonts w:asciiTheme="minorHAnsi" w:hAnsiTheme="minorHAnsi" w:cstheme="minorHAnsi"/>
          <w:color w:val="222222"/>
          <w:shd w:val="clear" w:color="auto" w:fill="FFFFFF"/>
        </w:rPr>
        <w:t>Gibsons</w:t>
      </w:r>
      <w:proofErr w:type="spellEnd"/>
      <w:r w:rsidR="00EE455E" w:rsidRPr="00A56BCD">
        <w:rPr>
          <w:rFonts w:asciiTheme="minorHAnsi" w:hAnsiTheme="minorHAnsi" w:cstheme="minorHAnsi"/>
          <w:color w:val="222222"/>
          <w:shd w:val="clear" w:color="auto" w:fill="FFFFFF"/>
        </w:rPr>
        <w:t xml:space="preserve"> (2014) theory of affordances, the physical environment a child </w:t>
      </w:r>
      <w:r w:rsidR="00BB6F5C" w:rsidRPr="00A56BCD">
        <w:rPr>
          <w:rFonts w:asciiTheme="minorHAnsi" w:hAnsiTheme="minorHAnsi" w:cstheme="minorHAnsi"/>
          <w:color w:val="222222"/>
          <w:shd w:val="clear" w:color="auto" w:fill="FFFFFF"/>
        </w:rPr>
        <w:t xml:space="preserve">has access to have an impact on the Child’s play behaviours. </w:t>
      </w:r>
      <w:r w:rsidR="003F4A98" w:rsidRPr="00A56BCD">
        <w:rPr>
          <w:rFonts w:asciiTheme="minorHAnsi" w:hAnsiTheme="minorHAnsi" w:cstheme="minorHAnsi"/>
          <w:color w:val="222222"/>
          <w:shd w:val="clear" w:color="auto" w:fill="FFFFFF"/>
        </w:rPr>
        <w:t xml:space="preserve">An affordance can </w:t>
      </w:r>
      <w:r w:rsidR="0062411B" w:rsidRPr="00A56BCD">
        <w:rPr>
          <w:rFonts w:asciiTheme="minorHAnsi" w:hAnsiTheme="minorHAnsi" w:cstheme="minorHAnsi"/>
          <w:color w:val="222222"/>
          <w:shd w:val="clear" w:color="auto" w:fill="FFFFFF"/>
        </w:rPr>
        <w:t>happen</w:t>
      </w:r>
      <w:r w:rsidR="003F4A98" w:rsidRPr="00A56BCD">
        <w:rPr>
          <w:rFonts w:asciiTheme="minorHAnsi" w:hAnsiTheme="minorHAnsi" w:cstheme="minorHAnsi"/>
          <w:color w:val="222222"/>
          <w:shd w:val="clear" w:color="auto" w:fill="FFFFFF"/>
        </w:rPr>
        <w:t xml:space="preserve"> when</w:t>
      </w:r>
      <w:r w:rsidR="0062411B" w:rsidRPr="00A56BCD">
        <w:rPr>
          <w:rFonts w:asciiTheme="minorHAnsi" w:hAnsiTheme="minorHAnsi" w:cstheme="minorHAnsi"/>
          <w:color w:val="222222"/>
          <w:shd w:val="clear" w:color="auto" w:fill="FFFFFF"/>
        </w:rPr>
        <w:t xml:space="preserve"> </w:t>
      </w:r>
      <w:r w:rsidR="003F4A98" w:rsidRPr="00A56BCD">
        <w:rPr>
          <w:rFonts w:asciiTheme="minorHAnsi" w:hAnsiTheme="minorHAnsi" w:cstheme="minorHAnsi"/>
          <w:color w:val="222222"/>
          <w:shd w:val="clear" w:color="auto" w:fill="FFFFFF"/>
        </w:rPr>
        <w:t xml:space="preserve">an interaction </w:t>
      </w:r>
      <w:r w:rsidR="001E3159" w:rsidRPr="00A56BCD">
        <w:rPr>
          <w:rFonts w:asciiTheme="minorHAnsi" w:hAnsiTheme="minorHAnsi" w:cstheme="minorHAnsi"/>
          <w:color w:val="222222"/>
          <w:shd w:val="clear" w:color="auto" w:fill="FFFFFF"/>
        </w:rPr>
        <w:t>occurs between</w:t>
      </w:r>
      <w:r w:rsidR="003F4A98" w:rsidRPr="00A56BCD">
        <w:rPr>
          <w:rFonts w:asciiTheme="minorHAnsi" w:hAnsiTheme="minorHAnsi" w:cstheme="minorHAnsi"/>
          <w:color w:val="222222"/>
          <w:shd w:val="clear" w:color="auto" w:fill="FFFFFF"/>
        </w:rPr>
        <w:t xml:space="preserve"> a child and the </w:t>
      </w:r>
      <w:r w:rsidR="0062411B" w:rsidRPr="00A56BCD">
        <w:rPr>
          <w:rFonts w:asciiTheme="minorHAnsi" w:hAnsiTheme="minorHAnsi" w:cstheme="minorHAnsi"/>
          <w:color w:val="222222"/>
          <w:shd w:val="clear" w:color="auto" w:fill="FFFFFF"/>
        </w:rPr>
        <w:t xml:space="preserve">environment, the reaction is immediate and can be influenced by the Childs intentions, past experiences and the </w:t>
      </w:r>
      <w:proofErr w:type="gramStart"/>
      <w:r w:rsidR="0062411B" w:rsidRPr="00A56BCD">
        <w:rPr>
          <w:rFonts w:asciiTheme="minorHAnsi" w:hAnsiTheme="minorHAnsi" w:cstheme="minorHAnsi"/>
          <w:color w:val="222222"/>
          <w:shd w:val="clear" w:color="auto" w:fill="FFFFFF"/>
        </w:rPr>
        <w:t>con</w:t>
      </w:r>
      <w:r w:rsidR="000755C9">
        <w:rPr>
          <w:rFonts w:asciiTheme="minorHAnsi" w:hAnsiTheme="minorHAnsi" w:cstheme="minorHAnsi"/>
          <w:color w:val="222222"/>
          <w:shd w:val="clear" w:color="auto" w:fill="FFFFFF"/>
        </w:rPr>
        <w:t xml:space="preserve">text </w:t>
      </w:r>
      <w:r w:rsidR="0062411B" w:rsidRPr="00A56BCD">
        <w:rPr>
          <w:rFonts w:asciiTheme="minorHAnsi" w:hAnsiTheme="minorHAnsi" w:cstheme="minorHAnsi"/>
          <w:color w:val="222222"/>
          <w:shd w:val="clear" w:color="auto" w:fill="FFFFFF"/>
        </w:rPr>
        <w:t xml:space="preserve"> of</w:t>
      </w:r>
      <w:proofErr w:type="gramEnd"/>
      <w:r w:rsidR="0062411B" w:rsidRPr="00A56BCD">
        <w:rPr>
          <w:rFonts w:asciiTheme="minorHAnsi" w:hAnsiTheme="minorHAnsi" w:cstheme="minorHAnsi"/>
          <w:color w:val="222222"/>
          <w:shd w:val="clear" w:color="auto" w:fill="FFFFFF"/>
        </w:rPr>
        <w:t xml:space="preserve"> the interaction. </w:t>
      </w:r>
      <w:r w:rsidR="00CB5FB6" w:rsidRPr="00A56BCD">
        <w:rPr>
          <w:rFonts w:asciiTheme="minorHAnsi" w:hAnsiTheme="minorHAnsi" w:cstheme="minorHAnsi"/>
          <w:color w:val="222222"/>
          <w:shd w:val="clear" w:color="auto" w:fill="FFFFFF"/>
        </w:rPr>
        <w:t xml:space="preserve">It is said by Sando </w:t>
      </w:r>
      <w:r w:rsidR="00CB5FB6" w:rsidRPr="00A56BCD">
        <w:rPr>
          <w:rFonts w:asciiTheme="minorHAnsi" w:hAnsiTheme="minorHAnsi" w:cstheme="minorHAnsi"/>
          <w:i/>
          <w:iCs/>
          <w:color w:val="222222"/>
          <w:shd w:val="clear" w:color="auto" w:fill="FFFFFF"/>
        </w:rPr>
        <w:t xml:space="preserve">et al, </w:t>
      </w:r>
      <w:r w:rsidR="00713167" w:rsidRPr="00A56BCD">
        <w:rPr>
          <w:rFonts w:asciiTheme="minorHAnsi" w:hAnsiTheme="minorHAnsi" w:cstheme="minorHAnsi"/>
          <w:i/>
          <w:iCs/>
          <w:color w:val="222222"/>
          <w:shd w:val="clear" w:color="auto" w:fill="FFFFFF"/>
        </w:rPr>
        <w:t>(</w:t>
      </w:r>
      <w:r w:rsidR="00713167" w:rsidRPr="00A56BCD">
        <w:rPr>
          <w:rFonts w:asciiTheme="minorHAnsi" w:hAnsiTheme="minorHAnsi" w:cstheme="minorHAnsi"/>
          <w:color w:val="222222"/>
          <w:shd w:val="clear" w:color="auto" w:fill="FFFFFF"/>
        </w:rPr>
        <w:t>2020)</w:t>
      </w:r>
      <w:r w:rsidR="00CB5FB6" w:rsidRPr="00A56BCD">
        <w:rPr>
          <w:rFonts w:asciiTheme="minorHAnsi" w:hAnsiTheme="minorHAnsi" w:cstheme="minorHAnsi"/>
          <w:color w:val="222222"/>
          <w:shd w:val="clear" w:color="auto" w:fill="FFFFFF"/>
        </w:rPr>
        <w:t xml:space="preserve"> that is it beneficial to have both natural and build environments to create affordances for children. </w:t>
      </w:r>
      <w:r w:rsidR="003009D7" w:rsidRPr="00A56BCD">
        <w:rPr>
          <w:rFonts w:asciiTheme="minorHAnsi" w:hAnsiTheme="minorHAnsi" w:cstheme="minorHAnsi"/>
          <w:color w:val="222222"/>
          <w:shd w:val="clear" w:color="auto" w:fill="FFFFFF"/>
        </w:rPr>
        <w:t xml:space="preserve">Complex </w:t>
      </w:r>
      <w:r w:rsidR="001E3159" w:rsidRPr="00A56BCD">
        <w:rPr>
          <w:rFonts w:asciiTheme="minorHAnsi" w:hAnsiTheme="minorHAnsi" w:cstheme="minorHAnsi"/>
          <w:color w:val="222222"/>
          <w:shd w:val="clear" w:color="auto" w:fill="FFFFFF"/>
        </w:rPr>
        <w:t>environments</w:t>
      </w:r>
      <w:r w:rsidR="003009D7" w:rsidRPr="00A56BCD">
        <w:rPr>
          <w:rFonts w:asciiTheme="minorHAnsi" w:hAnsiTheme="minorHAnsi" w:cstheme="minorHAnsi"/>
          <w:color w:val="222222"/>
          <w:shd w:val="clear" w:color="auto" w:fill="FFFFFF"/>
        </w:rPr>
        <w:t xml:space="preserve"> tend to offer more affordances for children, the </w:t>
      </w:r>
      <w:r w:rsidR="001E3159" w:rsidRPr="00A56BCD">
        <w:rPr>
          <w:rFonts w:asciiTheme="minorHAnsi" w:hAnsiTheme="minorHAnsi" w:cstheme="minorHAnsi"/>
          <w:color w:val="222222"/>
          <w:shd w:val="clear" w:color="auto" w:fill="FFFFFF"/>
        </w:rPr>
        <w:t>level</w:t>
      </w:r>
      <w:r w:rsidR="003009D7" w:rsidRPr="00A56BCD">
        <w:rPr>
          <w:rFonts w:asciiTheme="minorHAnsi" w:hAnsiTheme="minorHAnsi" w:cstheme="minorHAnsi"/>
          <w:color w:val="222222"/>
          <w:shd w:val="clear" w:color="auto" w:fill="FFFFFF"/>
        </w:rPr>
        <w:t xml:space="preserve"> of </w:t>
      </w:r>
      <w:r w:rsidR="001E3159" w:rsidRPr="00A56BCD">
        <w:rPr>
          <w:rFonts w:asciiTheme="minorHAnsi" w:hAnsiTheme="minorHAnsi" w:cstheme="minorHAnsi"/>
          <w:color w:val="222222"/>
          <w:shd w:val="clear" w:color="auto" w:fill="FFFFFF"/>
        </w:rPr>
        <w:t>independent features an environment has will likely have an impact on the level of affordances to be created.</w:t>
      </w:r>
      <w:r w:rsidR="00056331" w:rsidRPr="00A56BCD">
        <w:rPr>
          <w:rFonts w:asciiTheme="minorHAnsi" w:hAnsiTheme="minorHAnsi" w:cstheme="minorHAnsi"/>
          <w:color w:val="222222"/>
          <w:shd w:val="clear" w:color="auto" w:fill="FFFFFF"/>
        </w:rPr>
        <w:t xml:space="preserve"> Therefore, by using the outdoors as a learning tool, children, </w:t>
      </w:r>
      <w:r w:rsidR="00012A84" w:rsidRPr="00A56BCD">
        <w:rPr>
          <w:rFonts w:asciiTheme="minorHAnsi" w:hAnsiTheme="minorHAnsi" w:cstheme="minorHAnsi"/>
          <w:color w:val="222222"/>
          <w:shd w:val="clear" w:color="auto" w:fill="FFFFFF"/>
        </w:rPr>
        <w:t xml:space="preserve">will gain </w:t>
      </w:r>
      <w:r w:rsidR="00EF5D90" w:rsidRPr="00A56BCD">
        <w:rPr>
          <w:rFonts w:asciiTheme="minorHAnsi" w:hAnsiTheme="minorHAnsi" w:cstheme="minorHAnsi"/>
          <w:color w:val="222222"/>
          <w:shd w:val="clear" w:color="auto" w:fill="FFFFFF"/>
        </w:rPr>
        <w:t xml:space="preserve">different </w:t>
      </w:r>
      <w:r w:rsidR="004155EE" w:rsidRPr="00A56BCD">
        <w:rPr>
          <w:rFonts w:asciiTheme="minorHAnsi" w:hAnsiTheme="minorHAnsi" w:cstheme="minorHAnsi"/>
          <w:color w:val="222222"/>
          <w:shd w:val="clear" w:color="auto" w:fill="FFFFFF"/>
        </w:rPr>
        <w:t>affordances which is essential for growing up</w:t>
      </w:r>
      <w:r w:rsidR="006D39B4" w:rsidRPr="00A56BCD">
        <w:rPr>
          <w:rFonts w:asciiTheme="minorHAnsi" w:hAnsiTheme="minorHAnsi" w:cstheme="minorHAnsi"/>
          <w:color w:val="222222"/>
          <w:shd w:val="clear" w:color="auto" w:fill="FFFFFF"/>
        </w:rPr>
        <w:t xml:space="preserve">. The affordances are essentially </w:t>
      </w:r>
      <w:proofErr w:type="gramStart"/>
      <w:r w:rsidR="006D39B4" w:rsidRPr="00A56BCD">
        <w:rPr>
          <w:rFonts w:asciiTheme="minorHAnsi" w:hAnsiTheme="minorHAnsi" w:cstheme="minorHAnsi"/>
          <w:color w:val="222222"/>
          <w:shd w:val="clear" w:color="auto" w:fill="FFFFFF"/>
        </w:rPr>
        <w:t>clues</w:t>
      </w:r>
      <w:proofErr w:type="gramEnd"/>
      <w:r w:rsidR="001937DE" w:rsidRPr="00A56BCD">
        <w:rPr>
          <w:rFonts w:asciiTheme="minorHAnsi" w:hAnsiTheme="minorHAnsi" w:cstheme="minorHAnsi"/>
          <w:color w:val="222222"/>
          <w:shd w:val="clear" w:color="auto" w:fill="FFFFFF"/>
        </w:rPr>
        <w:t xml:space="preserve">, </w:t>
      </w:r>
      <w:r w:rsidR="006D39B4" w:rsidRPr="00A56BCD">
        <w:rPr>
          <w:rFonts w:asciiTheme="minorHAnsi" w:hAnsiTheme="minorHAnsi" w:cstheme="minorHAnsi"/>
          <w:color w:val="222222"/>
          <w:shd w:val="clear" w:color="auto" w:fill="FFFFFF"/>
        </w:rPr>
        <w:t xml:space="preserve">in how to react to an action, </w:t>
      </w:r>
      <w:r w:rsidR="00B80852" w:rsidRPr="00A56BCD">
        <w:rPr>
          <w:rFonts w:asciiTheme="minorHAnsi" w:hAnsiTheme="minorHAnsi" w:cstheme="minorHAnsi"/>
          <w:color w:val="222222"/>
          <w:shd w:val="clear" w:color="auto" w:fill="FFFFFF"/>
        </w:rPr>
        <w:t xml:space="preserve">in terms of physical education the </w:t>
      </w:r>
      <w:r w:rsidR="009706CF" w:rsidRPr="00A56BCD">
        <w:rPr>
          <w:rFonts w:asciiTheme="minorHAnsi" w:hAnsiTheme="minorHAnsi" w:cstheme="minorHAnsi"/>
          <w:color w:val="222222"/>
          <w:shd w:val="clear" w:color="auto" w:fill="FFFFFF"/>
        </w:rPr>
        <w:t>environment</w:t>
      </w:r>
      <w:r w:rsidR="00B80852" w:rsidRPr="00A56BCD">
        <w:rPr>
          <w:rFonts w:asciiTheme="minorHAnsi" w:hAnsiTheme="minorHAnsi" w:cstheme="minorHAnsi"/>
          <w:color w:val="222222"/>
          <w:shd w:val="clear" w:color="auto" w:fill="FFFFFF"/>
        </w:rPr>
        <w:t xml:space="preserve"> needs to </w:t>
      </w:r>
      <w:r w:rsidR="00927AC4" w:rsidRPr="00A56BCD">
        <w:rPr>
          <w:rFonts w:asciiTheme="minorHAnsi" w:hAnsiTheme="minorHAnsi" w:cstheme="minorHAnsi"/>
          <w:color w:val="222222"/>
          <w:shd w:val="clear" w:color="auto" w:fill="FFFFFF"/>
        </w:rPr>
        <w:t>want the children to interact with the object</w:t>
      </w:r>
      <w:r w:rsidR="009706CF" w:rsidRPr="00A56BCD">
        <w:rPr>
          <w:rFonts w:asciiTheme="minorHAnsi" w:hAnsiTheme="minorHAnsi" w:cstheme="minorHAnsi"/>
          <w:color w:val="222222"/>
          <w:shd w:val="clear" w:color="auto" w:fill="FFFFFF"/>
        </w:rPr>
        <w:t xml:space="preserve"> or surface in order to be beneficial and for the child to gain said affordances. </w:t>
      </w:r>
    </w:p>
    <w:p w14:paraId="3B5BEBF7" w14:textId="507835E6" w:rsidR="009706CF" w:rsidRPr="00A56BCD" w:rsidRDefault="009706CF" w:rsidP="00A56BCD">
      <w:pPr>
        <w:spacing w:line="360" w:lineRule="auto"/>
        <w:jc w:val="both"/>
        <w:rPr>
          <w:rFonts w:asciiTheme="minorHAnsi" w:hAnsiTheme="minorHAnsi" w:cstheme="minorHAnsi"/>
          <w:color w:val="222222"/>
          <w:shd w:val="clear" w:color="auto" w:fill="FFFFFF"/>
        </w:rPr>
      </w:pPr>
    </w:p>
    <w:p w14:paraId="2EB8AA39" w14:textId="77777777" w:rsidR="009706CF" w:rsidRPr="00A56BCD" w:rsidRDefault="009706CF" w:rsidP="00A56BCD">
      <w:pPr>
        <w:spacing w:line="360" w:lineRule="auto"/>
        <w:jc w:val="both"/>
        <w:rPr>
          <w:rFonts w:asciiTheme="minorHAnsi" w:hAnsiTheme="minorHAnsi" w:cstheme="minorHAnsi"/>
        </w:rPr>
      </w:pPr>
    </w:p>
    <w:p w14:paraId="3999ECB8" w14:textId="5AF5F20C" w:rsidR="00D23A8C" w:rsidRPr="00A56BCD" w:rsidRDefault="00D23A8C" w:rsidP="00A56BCD">
      <w:pPr>
        <w:spacing w:line="360" w:lineRule="auto"/>
        <w:jc w:val="both"/>
        <w:rPr>
          <w:rFonts w:asciiTheme="minorHAnsi" w:hAnsiTheme="minorHAnsi" w:cstheme="minorHAnsi"/>
          <w:u w:val="single"/>
        </w:rPr>
      </w:pPr>
      <w:r w:rsidRPr="00A56BCD">
        <w:rPr>
          <w:rFonts w:asciiTheme="minorHAnsi" w:hAnsiTheme="minorHAnsi" w:cstheme="minorHAnsi"/>
          <w:color w:val="222222"/>
          <w:u w:val="single"/>
          <w:shd w:val="clear" w:color="auto" w:fill="FFFFFF"/>
        </w:rPr>
        <w:t xml:space="preserve">Curriculum: </w:t>
      </w:r>
    </w:p>
    <w:p w14:paraId="6C6380DC" w14:textId="1141853A" w:rsidR="00782EC5" w:rsidRPr="00A56BCD" w:rsidRDefault="00782EC5" w:rsidP="00A56BCD">
      <w:pPr>
        <w:spacing w:line="360" w:lineRule="auto"/>
        <w:jc w:val="both"/>
        <w:rPr>
          <w:rFonts w:asciiTheme="minorHAnsi" w:hAnsiTheme="minorHAnsi" w:cstheme="minorHAnsi"/>
        </w:rPr>
      </w:pPr>
    </w:p>
    <w:p w14:paraId="4F4D932A" w14:textId="77777777" w:rsidR="00782EC5" w:rsidRPr="00A56BCD" w:rsidRDefault="00782EC5" w:rsidP="00A56BCD">
      <w:pPr>
        <w:spacing w:line="360" w:lineRule="auto"/>
        <w:jc w:val="both"/>
        <w:rPr>
          <w:rFonts w:asciiTheme="minorHAnsi" w:hAnsiTheme="minorHAnsi" w:cstheme="minorHAnsi"/>
        </w:rPr>
      </w:pPr>
    </w:p>
    <w:p w14:paraId="7E1516B5" w14:textId="22B362FF" w:rsidR="00782EC5" w:rsidRPr="00A56BCD" w:rsidRDefault="00303AD8" w:rsidP="00A56BCD">
      <w:pPr>
        <w:spacing w:line="360" w:lineRule="auto"/>
        <w:jc w:val="both"/>
        <w:rPr>
          <w:rFonts w:asciiTheme="minorHAnsi" w:hAnsiTheme="minorHAnsi" w:cstheme="minorHAnsi"/>
        </w:rPr>
      </w:pPr>
      <w:r w:rsidRPr="00A56BCD">
        <w:rPr>
          <w:rFonts w:asciiTheme="minorHAnsi" w:hAnsiTheme="minorHAnsi" w:cstheme="minorHAnsi"/>
        </w:rPr>
        <w:t xml:space="preserve">The </w:t>
      </w:r>
      <w:r w:rsidR="007D78DC" w:rsidRPr="00A56BCD">
        <w:rPr>
          <w:rFonts w:asciiTheme="minorHAnsi" w:hAnsiTheme="minorHAnsi" w:cstheme="minorHAnsi"/>
        </w:rPr>
        <w:t>W</w:t>
      </w:r>
      <w:r w:rsidRPr="00A56BCD">
        <w:rPr>
          <w:rFonts w:asciiTheme="minorHAnsi" w:hAnsiTheme="minorHAnsi" w:cstheme="minorHAnsi"/>
        </w:rPr>
        <w:t xml:space="preserve">elsh </w:t>
      </w:r>
      <w:r w:rsidR="007D78DC" w:rsidRPr="00A56BCD">
        <w:rPr>
          <w:rFonts w:asciiTheme="minorHAnsi" w:hAnsiTheme="minorHAnsi" w:cstheme="minorHAnsi"/>
        </w:rPr>
        <w:t>National</w:t>
      </w:r>
      <w:r w:rsidRPr="00A56BCD">
        <w:rPr>
          <w:rFonts w:asciiTheme="minorHAnsi" w:hAnsiTheme="minorHAnsi" w:cstheme="minorHAnsi"/>
        </w:rPr>
        <w:t xml:space="preserve"> </w:t>
      </w:r>
      <w:r w:rsidR="007D78DC" w:rsidRPr="00A56BCD">
        <w:rPr>
          <w:rFonts w:asciiTheme="minorHAnsi" w:hAnsiTheme="minorHAnsi" w:cstheme="minorHAnsi"/>
        </w:rPr>
        <w:t>C</w:t>
      </w:r>
      <w:r w:rsidRPr="00A56BCD">
        <w:rPr>
          <w:rFonts w:asciiTheme="minorHAnsi" w:hAnsiTheme="minorHAnsi" w:cstheme="minorHAnsi"/>
        </w:rPr>
        <w:t xml:space="preserve">urriculum from 2008 has adopted a </w:t>
      </w:r>
      <w:r w:rsidR="00A63D39" w:rsidRPr="00A56BCD">
        <w:rPr>
          <w:rFonts w:asciiTheme="minorHAnsi" w:hAnsiTheme="minorHAnsi" w:cstheme="minorHAnsi"/>
        </w:rPr>
        <w:t>play-based curriculum for the “Foundation Phase” children aged 3-7 years old, which highlights the uses of the outdoors</w:t>
      </w:r>
      <w:r w:rsidR="007D78DC" w:rsidRPr="00A56BCD">
        <w:rPr>
          <w:rFonts w:asciiTheme="minorHAnsi" w:hAnsiTheme="minorHAnsi" w:cstheme="minorHAnsi"/>
        </w:rPr>
        <w:t xml:space="preserve">. </w:t>
      </w:r>
      <w:r w:rsidR="00DA6243" w:rsidRPr="00A56BCD">
        <w:rPr>
          <w:rFonts w:asciiTheme="minorHAnsi" w:hAnsiTheme="minorHAnsi" w:cstheme="minorHAnsi"/>
        </w:rPr>
        <w:t xml:space="preserve">The more holistic approach has been implemented </w:t>
      </w:r>
      <w:r w:rsidR="00800A47" w:rsidRPr="00A56BCD">
        <w:rPr>
          <w:rFonts w:asciiTheme="minorHAnsi" w:hAnsiTheme="minorHAnsi" w:cstheme="minorHAnsi"/>
        </w:rPr>
        <w:t xml:space="preserve">due to the decreasing level of physical activity of children, the </w:t>
      </w:r>
      <w:r w:rsidR="008F0FA2" w:rsidRPr="00A56BCD">
        <w:rPr>
          <w:rFonts w:asciiTheme="minorHAnsi" w:hAnsiTheme="minorHAnsi" w:cstheme="minorHAnsi"/>
        </w:rPr>
        <w:t>curriculum</w:t>
      </w:r>
      <w:r w:rsidR="00800A47" w:rsidRPr="00A56BCD">
        <w:rPr>
          <w:rFonts w:asciiTheme="minorHAnsi" w:hAnsiTheme="minorHAnsi" w:cstheme="minorHAnsi"/>
        </w:rPr>
        <w:t xml:space="preserve"> was </w:t>
      </w:r>
      <w:r w:rsidR="008F0FA2" w:rsidRPr="00A56BCD">
        <w:rPr>
          <w:rFonts w:asciiTheme="minorHAnsi" w:hAnsiTheme="minorHAnsi" w:cstheme="minorHAnsi"/>
        </w:rPr>
        <w:t>developed</w:t>
      </w:r>
      <w:r w:rsidR="00800A47" w:rsidRPr="00A56BCD">
        <w:rPr>
          <w:rFonts w:asciiTheme="minorHAnsi" w:hAnsiTheme="minorHAnsi" w:cstheme="minorHAnsi"/>
        </w:rPr>
        <w:t xml:space="preserve"> to aid </w:t>
      </w:r>
      <w:r w:rsidR="008F0FA2" w:rsidRPr="00A56BCD">
        <w:rPr>
          <w:rFonts w:asciiTheme="minorHAnsi" w:hAnsiTheme="minorHAnsi" w:cstheme="minorHAnsi"/>
        </w:rPr>
        <w:t>children</w:t>
      </w:r>
      <w:r w:rsidR="000755C9">
        <w:rPr>
          <w:rFonts w:asciiTheme="minorHAnsi" w:hAnsiTheme="minorHAnsi" w:cstheme="minorHAnsi"/>
        </w:rPr>
        <w:t>’s</w:t>
      </w:r>
      <w:r w:rsidR="008F0FA2" w:rsidRPr="00A56BCD">
        <w:rPr>
          <w:rFonts w:asciiTheme="minorHAnsi" w:hAnsiTheme="minorHAnsi" w:cstheme="minorHAnsi"/>
        </w:rPr>
        <w:t xml:space="preserve"> motor development which is essential for encouraging later life participation in physical activity</w:t>
      </w:r>
      <w:r w:rsidR="009853C4" w:rsidRPr="00A56BCD">
        <w:rPr>
          <w:rFonts w:asciiTheme="minorHAnsi" w:hAnsiTheme="minorHAnsi" w:cstheme="minorHAnsi"/>
        </w:rPr>
        <w:t xml:space="preserve"> (Wainwright, 2021). </w:t>
      </w:r>
    </w:p>
    <w:p w14:paraId="1861E66F" w14:textId="77777777" w:rsidR="00772B73" w:rsidRPr="00A56BCD" w:rsidRDefault="00275392" w:rsidP="00A56BCD">
      <w:pPr>
        <w:spacing w:line="360" w:lineRule="auto"/>
        <w:jc w:val="both"/>
        <w:rPr>
          <w:rFonts w:asciiTheme="minorHAnsi" w:hAnsiTheme="minorHAnsi" w:cstheme="minorHAnsi"/>
        </w:rPr>
      </w:pPr>
      <w:r w:rsidRPr="00A56BCD">
        <w:rPr>
          <w:rFonts w:asciiTheme="minorHAnsi" w:hAnsiTheme="minorHAnsi" w:cstheme="minorHAnsi"/>
        </w:rPr>
        <w:t xml:space="preserve">The framework is intended </w:t>
      </w:r>
      <w:r w:rsidR="00163A51" w:rsidRPr="00A56BCD">
        <w:rPr>
          <w:rFonts w:asciiTheme="minorHAnsi" w:hAnsiTheme="minorHAnsi" w:cstheme="minorHAnsi"/>
        </w:rPr>
        <w:t xml:space="preserve">to give children a </w:t>
      </w:r>
      <w:r w:rsidR="007C4456" w:rsidRPr="00A56BCD">
        <w:rPr>
          <w:rFonts w:asciiTheme="minorHAnsi" w:hAnsiTheme="minorHAnsi" w:cstheme="minorHAnsi"/>
        </w:rPr>
        <w:t>first-hand experience of play</w:t>
      </w:r>
      <w:r w:rsidR="00163A51" w:rsidRPr="00A56BCD">
        <w:rPr>
          <w:rFonts w:asciiTheme="minorHAnsi" w:hAnsiTheme="minorHAnsi" w:cstheme="minorHAnsi"/>
        </w:rPr>
        <w:t xml:space="preserve">, </w:t>
      </w:r>
      <w:r w:rsidR="007B3DCD" w:rsidRPr="00A56BCD">
        <w:rPr>
          <w:rFonts w:asciiTheme="minorHAnsi" w:hAnsiTheme="minorHAnsi" w:cstheme="minorHAnsi"/>
        </w:rPr>
        <w:t>through</w:t>
      </w:r>
      <w:r w:rsidR="00163A51" w:rsidRPr="00A56BCD">
        <w:rPr>
          <w:rFonts w:asciiTheme="minorHAnsi" w:hAnsiTheme="minorHAnsi" w:cstheme="minorHAnsi"/>
        </w:rPr>
        <w:t xml:space="preserve"> play children will </w:t>
      </w:r>
      <w:r w:rsidR="007C4456" w:rsidRPr="00A56BCD">
        <w:rPr>
          <w:rFonts w:asciiTheme="minorHAnsi" w:hAnsiTheme="minorHAnsi" w:cstheme="minorHAnsi"/>
        </w:rPr>
        <w:t>develop</w:t>
      </w:r>
      <w:r w:rsidR="00163A51" w:rsidRPr="00A56BCD">
        <w:rPr>
          <w:rFonts w:asciiTheme="minorHAnsi" w:hAnsiTheme="minorHAnsi" w:cstheme="minorHAnsi"/>
        </w:rPr>
        <w:t xml:space="preserve"> skills such as, </w:t>
      </w:r>
      <w:r w:rsidR="007B3DCD" w:rsidRPr="00A56BCD">
        <w:rPr>
          <w:rFonts w:asciiTheme="minorHAnsi" w:hAnsiTheme="minorHAnsi" w:cstheme="minorHAnsi"/>
        </w:rPr>
        <w:t>experimentation</w:t>
      </w:r>
      <w:r w:rsidR="00163A51" w:rsidRPr="00A56BCD">
        <w:rPr>
          <w:rFonts w:asciiTheme="minorHAnsi" w:hAnsiTheme="minorHAnsi" w:cstheme="minorHAnsi"/>
        </w:rPr>
        <w:t>, risk-</w:t>
      </w:r>
      <w:r w:rsidR="007B3DCD" w:rsidRPr="00A56BCD">
        <w:rPr>
          <w:rFonts w:asciiTheme="minorHAnsi" w:hAnsiTheme="minorHAnsi" w:cstheme="minorHAnsi"/>
        </w:rPr>
        <w:t>tasking, the</w:t>
      </w:r>
      <w:r w:rsidR="00163A51" w:rsidRPr="00A56BCD">
        <w:rPr>
          <w:rFonts w:asciiTheme="minorHAnsi" w:hAnsiTheme="minorHAnsi" w:cstheme="minorHAnsi"/>
        </w:rPr>
        <w:t xml:space="preserve"> ability to </w:t>
      </w:r>
      <w:r w:rsidR="007B3DCD" w:rsidRPr="00A56BCD">
        <w:rPr>
          <w:rFonts w:asciiTheme="minorHAnsi" w:hAnsiTheme="minorHAnsi" w:cstheme="minorHAnsi"/>
        </w:rPr>
        <w:t>solve</w:t>
      </w:r>
      <w:r w:rsidR="00163A51" w:rsidRPr="00A56BCD">
        <w:rPr>
          <w:rFonts w:asciiTheme="minorHAnsi" w:hAnsiTheme="minorHAnsi" w:cstheme="minorHAnsi"/>
        </w:rPr>
        <w:t xml:space="preserve"> problems</w:t>
      </w:r>
      <w:r w:rsidR="00F20599" w:rsidRPr="00A56BCD">
        <w:rPr>
          <w:rFonts w:asciiTheme="minorHAnsi" w:hAnsiTheme="minorHAnsi" w:cstheme="minorHAnsi"/>
        </w:rPr>
        <w:t xml:space="preserve">, while promoting the </w:t>
      </w:r>
      <w:r w:rsidR="007B3DCD" w:rsidRPr="00A56BCD">
        <w:rPr>
          <w:rFonts w:asciiTheme="minorHAnsi" w:hAnsiTheme="minorHAnsi" w:cstheme="minorHAnsi"/>
        </w:rPr>
        <w:t>Childs</w:t>
      </w:r>
      <w:r w:rsidR="00F20599" w:rsidRPr="00A56BCD">
        <w:rPr>
          <w:rFonts w:asciiTheme="minorHAnsi" w:hAnsiTheme="minorHAnsi" w:cstheme="minorHAnsi"/>
        </w:rPr>
        <w:t xml:space="preserve"> self-perception</w:t>
      </w:r>
      <w:r w:rsidR="007B3DCD" w:rsidRPr="00A56BCD">
        <w:rPr>
          <w:rFonts w:asciiTheme="minorHAnsi" w:hAnsiTheme="minorHAnsi" w:cstheme="minorHAnsi"/>
        </w:rPr>
        <w:t>, self-esteem and self-wor</w:t>
      </w:r>
      <w:r w:rsidR="00772B73" w:rsidRPr="00A56BCD">
        <w:rPr>
          <w:rFonts w:asciiTheme="minorHAnsi" w:hAnsiTheme="minorHAnsi" w:cstheme="minorHAnsi"/>
        </w:rPr>
        <w:t>k</w:t>
      </w:r>
    </w:p>
    <w:p w14:paraId="2FDAD578" w14:textId="515717E8" w:rsidR="00C65138" w:rsidRPr="00A56BCD" w:rsidRDefault="00DB7473" w:rsidP="00A56BCD">
      <w:pPr>
        <w:spacing w:line="360" w:lineRule="auto"/>
        <w:jc w:val="both"/>
        <w:rPr>
          <w:rFonts w:asciiTheme="minorHAnsi" w:hAnsiTheme="minorHAnsi" w:cstheme="minorHAnsi"/>
        </w:rPr>
      </w:pPr>
      <w:r w:rsidRPr="00A56BCD">
        <w:rPr>
          <w:rFonts w:asciiTheme="minorHAnsi" w:hAnsiTheme="minorHAnsi" w:cstheme="minorHAnsi"/>
        </w:rPr>
        <w:t xml:space="preserve"> (</w:t>
      </w:r>
      <w:r w:rsidR="00772B73" w:rsidRPr="00A56BCD">
        <w:rPr>
          <w:rFonts w:asciiTheme="minorHAnsi" w:hAnsiTheme="minorHAnsi" w:cstheme="minorHAnsi"/>
        </w:rPr>
        <w:t>Curriculum for Wales: Foundation Phase Framework</w:t>
      </w:r>
      <w:r w:rsidR="000755C9">
        <w:rPr>
          <w:rFonts w:asciiTheme="minorHAnsi" w:hAnsiTheme="minorHAnsi" w:cstheme="minorHAnsi"/>
        </w:rPr>
        <w:t xml:space="preserve">, </w:t>
      </w:r>
      <w:r w:rsidR="00772B73" w:rsidRPr="00A56BCD">
        <w:rPr>
          <w:rFonts w:asciiTheme="minorHAnsi" w:hAnsiTheme="minorHAnsi" w:cstheme="minorHAnsi"/>
        </w:rPr>
        <w:t>2015)</w:t>
      </w:r>
      <w:r w:rsidR="00082912" w:rsidRPr="00A56BCD">
        <w:rPr>
          <w:rFonts w:asciiTheme="minorHAnsi" w:hAnsiTheme="minorHAnsi" w:cstheme="minorHAnsi"/>
        </w:rPr>
        <w:t xml:space="preserve">. With the change in the </w:t>
      </w:r>
      <w:r w:rsidR="00D97C98" w:rsidRPr="00A56BCD">
        <w:rPr>
          <w:rFonts w:asciiTheme="minorHAnsi" w:hAnsiTheme="minorHAnsi" w:cstheme="minorHAnsi"/>
        </w:rPr>
        <w:t>curriculum,</w:t>
      </w:r>
      <w:r w:rsidR="00082912" w:rsidRPr="00A56BCD">
        <w:rPr>
          <w:rFonts w:asciiTheme="minorHAnsi" w:hAnsiTheme="minorHAnsi" w:cstheme="minorHAnsi"/>
        </w:rPr>
        <w:t xml:space="preserve"> it </w:t>
      </w:r>
      <w:r w:rsidR="00FB39FD" w:rsidRPr="00A56BCD">
        <w:rPr>
          <w:rFonts w:asciiTheme="minorHAnsi" w:hAnsiTheme="minorHAnsi" w:cstheme="minorHAnsi"/>
        </w:rPr>
        <w:t xml:space="preserve">discussed by Aasen and Water (2006) that it is essential for </w:t>
      </w:r>
      <w:r w:rsidR="006D4DAB" w:rsidRPr="00A56BCD">
        <w:rPr>
          <w:rFonts w:asciiTheme="minorHAnsi" w:hAnsiTheme="minorHAnsi" w:cstheme="minorHAnsi"/>
        </w:rPr>
        <w:t>teachers</w:t>
      </w:r>
      <w:r w:rsidR="00FB39FD" w:rsidRPr="00A56BCD">
        <w:rPr>
          <w:rFonts w:asciiTheme="minorHAnsi" w:hAnsiTheme="minorHAnsi" w:cstheme="minorHAnsi"/>
        </w:rPr>
        <w:t xml:space="preserve"> to be </w:t>
      </w:r>
      <w:r w:rsidR="00D97C98" w:rsidRPr="00A56BCD">
        <w:rPr>
          <w:rFonts w:asciiTheme="minorHAnsi" w:hAnsiTheme="minorHAnsi" w:cstheme="minorHAnsi"/>
        </w:rPr>
        <w:t>“aware</w:t>
      </w:r>
      <w:r w:rsidR="00FB39FD" w:rsidRPr="00A56BCD">
        <w:rPr>
          <w:rFonts w:asciiTheme="minorHAnsi" w:hAnsiTheme="minorHAnsi" w:cstheme="minorHAnsi"/>
        </w:rPr>
        <w:t xml:space="preserve"> of the </w:t>
      </w:r>
      <w:r w:rsidR="006D4DAB" w:rsidRPr="00A56BCD">
        <w:rPr>
          <w:rFonts w:asciiTheme="minorHAnsi" w:hAnsiTheme="minorHAnsi" w:cstheme="minorHAnsi"/>
        </w:rPr>
        <w:t>understanding” change in teaching pedagogies to allow for success of the new curriculum to fully utilise the underpinning point of well-being (Aasen and Water, 2006)</w:t>
      </w:r>
      <w:r w:rsidR="009B071A" w:rsidRPr="00A56BCD">
        <w:rPr>
          <w:rFonts w:asciiTheme="minorHAnsi" w:hAnsiTheme="minorHAnsi" w:cstheme="minorHAnsi"/>
        </w:rPr>
        <w:t xml:space="preserve">. The curriculum has seven areas of learning, each of them included learning both learning indoors </w:t>
      </w:r>
      <w:r w:rsidR="009B071A" w:rsidRPr="00A56BCD">
        <w:rPr>
          <w:rFonts w:asciiTheme="minorHAnsi" w:hAnsiTheme="minorHAnsi" w:cstheme="minorHAnsi"/>
        </w:rPr>
        <w:lastRenderedPageBreak/>
        <w:t>and outdoors</w:t>
      </w:r>
      <w:r w:rsidR="00931AB6" w:rsidRPr="00A56BCD">
        <w:rPr>
          <w:rFonts w:asciiTheme="minorHAnsi" w:hAnsiTheme="minorHAnsi" w:cstheme="minorHAnsi"/>
        </w:rPr>
        <w:t xml:space="preserve">. </w:t>
      </w:r>
      <w:r w:rsidR="00937AE2" w:rsidRPr="00A56BCD">
        <w:rPr>
          <w:rFonts w:asciiTheme="minorHAnsi" w:hAnsiTheme="minorHAnsi" w:cstheme="minorHAnsi"/>
        </w:rPr>
        <w:t xml:space="preserve">Both environments should be viewed as one combined and </w:t>
      </w:r>
      <w:r w:rsidR="00014318" w:rsidRPr="00A56BCD">
        <w:rPr>
          <w:rFonts w:asciiTheme="minorHAnsi" w:hAnsiTheme="minorHAnsi" w:cstheme="minorHAnsi"/>
        </w:rPr>
        <w:t>cohesive</w:t>
      </w:r>
      <w:r w:rsidR="00937AE2" w:rsidRPr="00A56BCD">
        <w:rPr>
          <w:rFonts w:asciiTheme="minorHAnsi" w:hAnsiTheme="minorHAnsi" w:cstheme="minorHAnsi"/>
        </w:rPr>
        <w:t xml:space="preserve"> environment. </w:t>
      </w:r>
      <w:r w:rsidR="00931AB6" w:rsidRPr="00A56BCD">
        <w:rPr>
          <w:rFonts w:asciiTheme="minorHAnsi" w:hAnsiTheme="minorHAnsi" w:cstheme="minorHAnsi"/>
        </w:rPr>
        <w:t xml:space="preserve">The </w:t>
      </w:r>
      <w:r w:rsidR="002A3FCC" w:rsidRPr="00A56BCD">
        <w:rPr>
          <w:rFonts w:asciiTheme="minorHAnsi" w:hAnsiTheme="minorHAnsi" w:cstheme="minorHAnsi"/>
        </w:rPr>
        <w:t xml:space="preserve">use of the </w:t>
      </w:r>
      <w:r w:rsidR="00931AB6" w:rsidRPr="00A56BCD">
        <w:rPr>
          <w:rFonts w:asciiTheme="minorHAnsi" w:hAnsiTheme="minorHAnsi" w:cstheme="minorHAnsi"/>
        </w:rPr>
        <w:t>outdoors is a requirement set</w:t>
      </w:r>
      <w:r w:rsidR="002A3FCC" w:rsidRPr="00A56BCD">
        <w:rPr>
          <w:rFonts w:asciiTheme="minorHAnsi" w:hAnsiTheme="minorHAnsi" w:cstheme="minorHAnsi"/>
        </w:rPr>
        <w:t xml:space="preserve"> by the national framework and should </w:t>
      </w:r>
      <w:r w:rsidR="00931AB6" w:rsidRPr="00A56BCD">
        <w:rPr>
          <w:rFonts w:asciiTheme="minorHAnsi" w:hAnsiTheme="minorHAnsi" w:cstheme="minorHAnsi"/>
        </w:rPr>
        <w:t xml:space="preserve">be viewed as a holistic </w:t>
      </w:r>
      <w:r w:rsidR="002A3FCC" w:rsidRPr="00A56BCD">
        <w:rPr>
          <w:rFonts w:asciiTheme="minorHAnsi" w:hAnsiTheme="minorHAnsi" w:cstheme="minorHAnsi"/>
        </w:rPr>
        <w:t>experience which should occur daily</w:t>
      </w:r>
      <w:r w:rsidR="003668F4" w:rsidRPr="00A56BCD">
        <w:rPr>
          <w:rFonts w:asciiTheme="minorHAnsi" w:hAnsiTheme="minorHAnsi" w:cstheme="minorHAnsi"/>
        </w:rPr>
        <w:t xml:space="preserve"> (Waller, 2008).</w:t>
      </w:r>
      <w:r w:rsidR="00876C6E" w:rsidRPr="00A56BCD">
        <w:rPr>
          <w:rFonts w:asciiTheme="minorHAnsi" w:hAnsiTheme="minorHAnsi" w:cstheme="minorHAnsi"/>
        </w:rPr>
        <w:t xml:space="preserve"> </w:t>
      </w:r>
      <w:r w:rsidR="006251FF" w:rsidRPr="00A56BCD">
        <w:rPr>
          <w:rFonts w:asciiTheme="minorHAnsi" w:hAnsiTheme="minorHAnsi" w:cstheme="minorHAnsi"/>
        </w:rPr>
        <w:t xml:space="preserve">Learning in the outdoors can be </w:t>
      </w:r>
      <w:r w:rsidR="008E40FF" w:rsidRPr="00A56BCD">
        <w:rPr>
          <w:rFonts w:asciiTheme="minorHAnsi" w:hAnsiTheme="minorHAnsi" w:cstheme="minorHAnsi"/>
        </w:rPr>
        <w:t>interchangeable</w:t>
      </w:r>
      <w:r w:rsidR="006251FF" w:rsidRPr="00A56BCD">
        <w:rPr>
          <w:rFonts w:asciiTheme="minorHAnsi" w:hAnsiTheme="minorHAnsi" w:cstheme="minorHAnsi"/>
        </w:rPr>
        <w:t xml:space="preserve"> across many different subjects, for example, </w:t>
      </w:r>
      <w:r w:rsidR="00557E5C" w:rsidRPr="00A56BCD">
        <w:rPr>
          <w:rFonts w:asciiTheme="minorHAnsi" w:hAnsiTheme="minorHAnsi" w:cstheme="minorHAnsi"/>
        </w:rPr>
        <w:t xml:space="preserve">the use for art and design, music, </w:t>
      </w:r>
      <w:proofErr w:type="spellStart"/>
      <w:r w:rsidR="00014318">
        <w:rPr>
          <w:rFonts w:asciiTheme="minorHAnsi" w:hAnsiTheme="minorHAnsi" w:cstheme="minorHAnsi"/>
        </w:rPr>
        <w:t>e</w:t>
      </w:r>
      <w:r w:rsidR="00557E5C" w:rsidRPr="00A56BCD">
        <w:rPr>
          <w:rFonts w:asciiTheme="minorHAnsi" w:hAnsiTheme="minorHAnsi" w:cstheme="minorHAnsi"/>
        </w:rPr>
        <w:t>nglish</w:t>
      </w:r>
      <w:proofErr w:type="spellEnd"/>
      <w:r w:rsidR="00557E5C" w:rsidRPr="00A56BCD">
        <w:rPr>
          <w:rFonts w:asciiTheme="minorHAnsi" w:hAnsiTheme="minorHAnsi" w:cstheme="minorHAnsi"/>
        </w:rPr>
        <w:t xml:space="preserve">, </w:t>
      </w:r>
      <w:r w:rsidR="008E40FF" w:rsidRPr="00A56BCD">
        <w:rPr>
          <w:rFonts w:asciiTheme="minorHAnsi" w:hAnsiTheme="minorHAnsi" w:cstheme="minorHAnsi"/>
        </w:rPr>
        <w:t>mathematics</w:t>
      </w:r>
      <w:r w:rsidR="00557E5C" w:rsidRPr="00A56BCD">
        <w:rPr>
          <w:rFonts w:asciiTheme="minorHAnsi" w:hAnsiTheme="minorHAnsi" w:cstheme="minorHAnsi"/>
        </w:rPr>
        <w:t xml:space="preserve"> and numeracy</w:t>
      </w:r>
      <w:r w:rsidR="008E40FF" w:rsidRPr="00A56BCD">
        <w:rPr>
          <w:rFonts w:asciiTheme="minorHAnsi" w:hAnsiTheme="minorHAnsi" w:cstheme="minorHAnsi"/>
        </w:rPr>
        <w:t xml:space="preserve">, among others. </w:t>
      </w:r>
      <w:r w:rsidR="008D7F82" w:rsidRPr="00A56BCD">
        <w:rPr>
          <w:rFonts w:asciiTheme="minorHAnsi" w:hAnsiTheme="minorHAnsi" w:cstheme="minorHAnsi"/>
        </w:rPr>
        <w:t xml:space="preserve">Schools and teachers following the framework, can use the </w:t>
      </w:r>
      <w:r w:rsidR="008E40FF" w:rsidRPr="00A56BCD">
        <w:rPr>
          <w:rFonts w:asciiTheme="minorHAnsi" w:hAnsiTheme="minorHAnsi" w:cstheme="minorHAnsi"/>
        </w:rPr>
        <w:t>guidelines</w:t>
      </w:r>
      <w:r w:rsidR="008D7F82" w:rsidRPr="00A56BCD">
        <w:rPr>
          <w:rFonts w:asciiTheme="minorHAnsi" w:hAnsiTheme="minorHAnsi" w:cstheme="minorHAnsi"/>
        </w:rPr>
        <w:t xml:space="preserve"> </w:t>
      </w:r>
      <w:r w:rsidR="003D5F66" w:rsidRPr="00A56BCD">
        <w:rPr>
          <w:rFonts w:asciiTheme="minorHAnsi" w:hAnsiTheme="minorHAnsi" w:cstheme="minorHAnsi"/>
        </w:rPr>
        <w:t xml:space="preserve">to help create </w:t>
      </w:r>
      <w:r w:rsidR="003F2BC0" w:rsidRPr="00A56BCD">
        <w:rPr>
          <w:rFonts w:asciiTheme="minorHAnsi" w:hAnsiTheme="minorHAnsi" w:cstheme="minorHAnsi"/>
        </w:rPr>
        <w:t>meaningful</w:t>
      </w:r>
      <w:r w:rsidR="003D5F66" w:rsidRPr="00A56BCD">
        <w:rPr>
          <w:rFonts w:asciiTheme="minorHAnsi" w:hAnsiTheme="minorHAnsi" w:cstheme="minorHAnsi"/>
        </w:rPr>
        <w:t>, fun and relevant lessons which promote holistic learning using the outdoors a</w:t>
      </w:r>
      <w:r w:rsidR="00014318">
        <w:rPr>
          <w:rFonts w:asciiTheme="minorHAnsi" w:hAnsiTheme="minorHAnsi" w:cstheme="minorHAnsi"/>
        </w:rPr>
        <w:t>s a</w:t>
      </w:r>
      <w:r w:rsidR="003D5F66" w:rsidRPr="00A56BCD">
        <w:rPr>
          <w:rFonts w:asciiTheme="minorHAnsi" w:hAnsiTheme="minorHAnsi" w:cstheme="minorHAnsi"/>
        </w:rPr>
        <w:t xml:space="preserve"> tool.  </w:t>
      </w:r>
    </w:p>
    <w:p w14:paraId="6E006D94" w14:textId="52F9947B" w:rsidR="009601C1" w:rsidRPr="00A56BCD" w:rsidRDefault="00C65138" w:rsidP="00A56BCD">
      <w:pPr>
        <w:spacing w:line="360" w:lineRule="auto"/>
        <w:jc w:val="both"/>
        <w:rPr>
          <w:rFonts w:asciiTheme="minorHAnsi" w:hAnsiTheme="minorHAnsi" w:cstheme="minorHAnsi"/>
        </w:rPr>
      </w:pPr>
      <w:r w:rsidRPr="00A56BCD">
        <w:rPr>
          <w:rFonts w:asciiTheme="minorHAnsi" w:hAnsiTheme="minorHAnsi" w:cstheme="minorHAnsi"/>
        </w:rPr>
        <w:t>The National Curriculum for England</w:t>
      </w:r>
      <w:r w:rsidR="00251D9E" w:rsidRPr="00A56BCD">
        <w:rPr>
          <w:rFonts w:asciiTheme="minorHAnsi" w:hAnsiTheme="minorHAnsi" w:cstheme="minorHAnsi"/>
        </w:rPr>
        <w:t xml:space="preserve"> (2014)</w:t>
      </w:r>
      <w:r w:rsidRPr="00A56BCD">
        <w:rPr>
          <w:rFonts w:asciiTheme="minorHAnsi" w:hAnsiTheme="minorHAnsi" w:cstheme="minorHAnsi"/>
        </w:rPr>
        <w:t xml:space="preserve">, </w:t>
      </w:r>
      <w:r w:rsidR="004D0EE2" w:rsidRPr="00A56BCD">
        <w:rPr>
          <w:rFonts w:asciiTheme="minorHAnsi" w:hAnsiTheme="minorHAnsi" w:cstheme="minorHAnsi"/>
        </w:rPr>
        <w:t xml:space="preserve">states that </w:t>
      </w:r>
      <w:r w:rsidR="00251D9E" w:rsidRPr="00A56BCD">
        <w:rPr>
          <w:rFonts w:asciiTheme="minorHAnsi" w:hAnsiTheme="minorHAnsi" w:cstheme="minorHAnsi"/>
        </w:rPr>
        <w:t>through</w:t>
      </w:r>
      <w:r w:rsidR="004D0EE2" w:rsidRPr="00A56BCD">
        <w:rPr>
          <w:rFonts w:asciiTheme="minorHAnsi" w:hAnsiTheme="minorHAnsi" w:cstheme="minorHAnsi"/>
        </w:rPr>
        <w:t xml:space="preserve"> key stages 1-4 children should have high </w:t>
      </w:r>
      <w:r w:rsidR="00251D9E" w:rsidRPr="00A56BCD">
        <w:rPr>
          <w:rFonts w:asciiTheme="minorHAnsi" w:hAnsiTheme="minorHAnsi" w:cstheme="minorHAnsi"/>
        </w:rPr>
        <w:t>quality</w:t>
      </w:r>
      <w:r w:rsidR="004D0EE2" w:rsidRPr="00A56BCD">
        <w:rPr>
          <w:rFonts w:asciiTheme="minorHAnsi" w:hAnsiTheme="minorHAnsi" w:cstheme="minorHAnsi"/>
        </w:rPr>
        <w:t xml:space="preserve"> physical </w:t>
      </w:r>
      <w:r w:rsidR="003710E6" w:rsidRPr="00A56BCD">
        <w:rPr>
          <w:rFonts w:asciiTheme="minorHAnsi" w:hAnsiTheme="minorHAnsi" w:cstheme="minorHAnsi"/>
        </w:rPr>
        <w:t xml:space="preserve">education, have the opportunities to become physical competent in ways which aid their </w:t>
      </w:r>
      <w:r w:rsidR="00251D9E" w:rsidRPr="00A56BCD">
        <w:rPr>
          <w:rFonts w:asciiTheme="minorHAnsi" w:hAnsiTheme="minorHAnsi" w:cstheme="minorHAnsi"/>
        </w:rPr>
        <w:t>health</w:t>
      </w:r>
      <w:r w:rsidR="003710E6" w:rsidRPr="00A56BCD">
        <w:rPr>
          <w:rFonts w:asciiTheme="minorHAnsi" w:hAnsiTheme="minorHAnsi" w:cstheme="minorHAnsi"/>
        </w:rPr>
        <w:t xml:space="preserve"> and fitness and gain values which </w:t>
      </w:r>
      <w:r w:rsidR="001252FF" w:rsidRPr="00A56BCD">
        <w:rPr>
          <w:rFonts w:asciiTheme="minorHAnsi" w:hAnsiTheme="minorHAnsi" w:cstheme="minorHAnsi"/>
        </w:rPr>
        <w:t xml:space="preserve">can build character. The English curriculum (2014) doesn’t state </w:t>
      </w:r>
      <w:r w:rsidR="00C80E94" w:rsidRPr="00A56BCD">
        <w:rPr>
          <w:rFonts w:asciiTheme="minorHAnsi" w:hAnsiTheme="minorHAnsi" w:cstheme="minorHAnsi"/>
        </w:rPr>
        <w:t xml:space="preserve">the requirement for outdoor learning, </w:t>
      </w:r>
      <w:r w:rsidR="00251D9E" w:rsidRPr="00A56BCD">
        <w:rPr>
          <w:rFonts w:asciiTheme="minorHAnsi" w:hAnsiTheme="minorHAnsi" w:cstheme="minorHAnsi"/>
        </w:rPr>
        <w:t>however</w:t>
      </w:r>
      <w:r w:rsidR="00C80E94" w:rsidRPr="00A56BCD">
        <w:rPr>
          <w:rFonts w:asciiTheme="minorHAnsi" w:hAnsiTheme="minorHAnsi" w:cstheme="minorHAnsi"/>
        </w:rPr>
        <w:t xml:space="preserve"> much of the </w:t>
      </w:r>
      <w:r w:rsidR="00251D9E" w:rsidRPr="00A56BCD">
        <w:rPr>
          <w:rFonts w:asciiTheme="minorHAnsi" w:hAnsiTheme="minorHAnsi" w:cstheme="minorHAnsi"/>
        </w:rPr>
        <w:t>criteria</w:t>
      </w:r>
      <w:r w:rsidR="00C80E94" w:rsidRPr="00A56BCD">
        <w:rPr>
          <w:rFonts w:asciiTheme="minorHAnsi" w:hAnsiTheme="minorHAnsi" w:cstheme="minorHAnsi"/>
        </w:rPr>
        <w:t xml:space="preserve"> does involve </w:t>
      </w:r>
      <w:r w:rsidR="00251D9E" w:rsidRPr="00A56BCD">
        <w:rPr>
          <w:rFonts w:asciiTheme="minorHAnsi" w:hAnsiTheme="minorHAnsi" w:cstheme="minorHAnsi"/>
        </w:rPr>
        <w:t>learning which can be done outdoors</w:t>
      </w:r>
      <w:r w:rsidR="0032499E" w:rsidRPr="00A56BCD">
        <w:rPr>
          <w:rFonts w:asciiTheme="minorHAnsi" w:hAnsiTheme="minorHAnsi" w:cstheme="minorHAnsi"/>
        </w:rPr>
        <w:t>, some of the aims are to develop a level of competence in a range of physical activities, be physically active for periods of time, engaging in competitive sport and activities and lead healthy active lifestyles</w:t>
      </w:r>
      <w:r w:rsidR="00EC1F64" w:rsidRPr="00A56BCD">
        <w:rPr>
          <w:rFonts w:asciiTheme="minorHAnsi" w:hAnsiTheme="minorHAnsi" w:cstheme="minorHAnsi"/>
        </w:rPr>
        <w:t xml:space="preserve"> (</w:t>
      </w:r>
      <w:r w:rsidR="00035A0E" w:rsidRPr="00A56BCD">
        <w:rPr>
          <w:rFonts w:asciiTheme="minorHAnsi" w:hAnsiTheme="minorHAnsi" w:cstheme="minorHAnsi"/>
        </w:rPr>
        <w:t>Department for Education, 2014)</w:t>
      </w:r>
    </w:p>
    <w:p w14:paraId="5161B21F" w14:textId="5B361552" w:rsidR="00782EC5" w:rsidRPr="00A56BCD" w:rsidRDefault="00782EC5" w:rsidP="00A56BCD">
      <w:pPr>
        <w:spacing w:line="360" w:lineRule="auto"/>
        <w:jc w:val="both"/>
        <w:rPr>
          <w:rFonts w:asciiTheme="minorHAnsi" w:hAnsiTheme="minorHAnsi" w:cstheme="minorHAnsi"/>
        </w:rPr>
      </w:pPr>
    </w:p>
    <w:p w14:paraId="5F126B39" w14:textId="60A8492A" w:rsidR="00782EC5" w:rsidRPr="00A56BCD" w:rsidRDefault="00782EC5" w:rsidP="00A56BCD">
      <w:pPr>
        <w:spacing w:line="360" w:lineRule="auto"/>
        <w:jc w:val="both"/>
        <w:rPr>
          <w:rFonts w:asciiTheme="minorHAnsi" w:hAnsiTheme="minorHAnsi" w:cstheme="minorHAnsi"/>
        </w:rPr>
      </w:pPr>
    </w:p>
    <w:p w14:paraId="330BB9D5" w14:textId="17F9410F" w:rsidR="00782EC5" w:rsidRPr="00A56BCD" w:rsidRDefault="00D979B5" w:rsidP="00A56BCD">
      <w:pPr>
        <w:spacing w:line="360" w:lineRule="auto"/>
        <w:jc w:val="both"/>
        <w:rPr>
          <w:rFonts w:asciiTheme="minorHAnsi" w:hAnsiTheme="minorHAnsi" w:cstheme="minorHAnsi"/>
          <w:u w:val="single"/>
        </w:rPr>
      </w:pPr>
      <w:r w:rsidRPr="00A56BCD">
        <w:rPr>
          <w:rFonts w:asciiTheme="minorHAnsi" w:hAnsiTheme="minorHAnsi" w:cstheme="minorHAnsi"/>
          <w:u w:val="single"/>
        </w:rPr>
        <w:t xml:space="preserve">Conclusion: </w:t>
      </w:r>
    </w:p>
    <w:p w14:paraId="15DAE79A" w14:textId="77138E60" w:rsidR="00782EC5" w:rsidRPr="00A56BCD" w:rsidRDefault="00782EC5" w:rsidP="00A56BCD">
      <w:pPr>
        <w:spacing w:line="360" w:lineRule="auto"/>
        <w:jc w:val="both"/>
        <w:rPr>
          <w:rFonts w:asciiTheme="minorHAnsi" w:hAnsiTheme="minorHAnsi" w:cstheme="minorHAnsi"/>
        </w:rPr>
      </w:pPr>
    </w:p>
    <w:p w14:paraId="4449FC60" w14:textId="6563C052" w:rsidR="00D979B5" w:rsidRPr="00A56BCD" w:rsidRDefault="00D979B5" w:rsidP="00A56BCD">
      <w:pPr>
        <w:spacing w:line="360" w:lineRule="auto"/>
        <w:jc w:val="both"/>
        <w:rPr>
          <w:rFonts w:asciiTheme="minorHAnsi" w:hAnsiTheme="minorHAnsi" w:cstheme="minorHAnsi"/>
        </w:rPr>
      </w:pPr>
    </w:p>
    <w:p w14:paraId="2A8F6744" w14:textId="08209E48" w:rsidR="00D979B5" w:rsidRPr="00A56BCD" w:rsidRDefault="00A43CA7" w:rsidP="00A56BCD">
      <w:pPr>
        <w:spacing w:line="360" w:lineRule="auto"/>
        <w:jc w:val="both"/>
        <w:rPr>
          <w:rFonts w:asciiTheme="minorHAnsi" w:hAnsiTheme="minorHAnsi" w:cstheme="minorHAnsi"/>
        </w:rPr>
      </w:pPr>
      <w:r w:rsidRPr="00A56BCD">
        <w:rPr>
          <w:rFonts w:asciiTheme="minorHAnsi" w:hAnsiTheme="minorHAnsi" w:cstheme="minorHAnsi"/>
        </w:rPr>
        <w:t>To</w:t>
      </w:r>
      <w:r w:rsidR="00BD4E6B" w:rsidRPr="00A56BCD">
        <w:rPr>
          <w:rFonts w:asciiTheme="minorHAnsi" w:hAnsiTheme="minorHAnsi" w:cstheme="minorHAnsi"/>
        </w:rPr>
        <w:t xml:space="preserve"> </w:t>
      </w:r>
      <w:r w:rsidRPr="00A56BCD">
        <w:rPr>
          <w:rFonts w:asciiTheme="minorHAnsi" w:hAnsiTheme="minorHAnsi" w:cstheme="minorHAnsi"/>
        </w:rPr>
        <w:t xml:space="preserve">summarise, </w:t>
      </w:r>
      <w:r w:rsidR="00E50E8A" w:rsidRPr="00A56BCD">
        <w:rPr>
          <w:rFonts w:asciiTheme="minorHAnsi" w:hAnsiTheme="minorHAnsi" w:cstheme="minorHAnsi"/>
        </w:rPr>
        <w:t xml:space="preserve">throughout this paper, </w:t>
      </w:r>
      <w:r w:rsidR="00192334" w:rsidRPr="00A56BCD">
        <w:rPr>
          <w:rFonts w:asciiTheme="minorHAnsi" w:hAnsiTheme="minorHAnsi" w:cstheme="minorHAnsi"/>
        </w:rPr>
        <w:t xml:space="preserve">the importance of </w:t>
      </w:r>
      <w:r w:rsidR="00E50E8A" w:rsidRPr="00A56BCD">
        <w:rPr>
          <w:rFonts w:asciiTheme="minorHAnsi" w:hAnsiTheme="minorHAnsi" w:cstheme="minorHAnsi"/>
        </w:rPr>
        <w:t xml:space="preserve">outdoor learning for primary aged children has been </w:t>
      </w:r>
      <w:r w:rsidR="0031372C" w:rsidRPr="00A56BCD">
        <w:rPr>
          <w:rFonts w:asciiTheme="minorHAnsi" w:hAnsiTheme="minorHAnsi" w:cstheme="minorHAnsi"/>
        </w:rPr>
        <w:t>discussed</w:t>
      </w:r>
      <w:r w:rsidR="00E50E8A" w:rsidRPr="00A56BCD">
        <w:rPr>
          <w:rFonts w:asciiTheme="minorHAnsi" w:hAnsiTheme="minorHAnsi" w:cstheme="minorHAnsi"/>
        </w:rPr>
        <w:t xml:space="preserve"> the potential benefits have been highlighted, the perceived barriers were </w:t>
      </w:r>
      <w:r w:rsidR="0031372C" w:rsidRPr="00A56BCD">
        <w:rPr>
          <w:rFonts w:asciiTheme="minorHAnsi" w:hAnsiTheme="minorHAnsi" w:cstheme="minorHAnsi"/>
        </w:rPr>
        <w:t>reviewed</w:t>
      </w:r>
      <w:r w:rsidR="008E5B7A" w:rsidRPr="00A56BCD">
        <w:rPr>
          <w:rFonts w:asciiTheme="minorHAnsi" w:hAnsiTheme="minorHAnsi" w:cstheme="minorHAnsi"/>
        </w:rPr>
        <w:t xml:space="preserve"> and</w:t>
      </w:r>
      <w:r w:rsidR="0031372C" w:rsidRPr="00A56BCD">
        <w:rPr>
          <w:rFonts w:asciiTheme="minorHAnsi" w:hAnsiTheme="minorHAnsi" w:cstheme="minorHAnsi"/>
        </w:rPr>
        <w:t xml:space="preserve"> briefly</w:t>
      </w:r>
      <w:r w:rsidR="008D6DF7" w:rsidRPr="00A56BCD">
        <w:rPr>
          <w:rFonts w:asciiTheme="minorHAnsi" w:hAnsiTheme="minorHAnsi" w:cstheme="minorHAnsi"/>
        </w:rPr>
        <w:t xml:space="preserve"> spoke about the value of different affordances and </w:t>
      </w:r>
      <w:r w:rsidR="0031372C" w:rsidRPr="00A56BCD">
        <w:rPr>
          <w:rFonts w:asciiTheme="minorHAnsi" w:hAnsiTheme="minorHAnsi" w:cstheme="minorHAnsi"/>
        </w:rPr>
        <w:t xml:space="preserve">effect they may have on children and finally the Welsh and English curriculum views on outdoor </w:t>
      </w:r>
      <w:r w:rsidR="008E5B7A" w:rsidRPr="00A56BCD">
        <w:rPr>
          <w:rFonts w:asciiTheme="minorHAnsi" w:hAnsiTheme="minorHAnsi" w:cstheme="minorHAnsi"/>
        </w:rPr>
        <w:t>learning as a whole</w:t>
      </w:r>
      <w:r w:rsidR="0031372C" w:rsidRPr="00A56BCD">
        <w:rPr>
          <w:rFonts w:asciiTheme="minorHAnsi" w:hAnsiTheme="minorHAnsi" w:cstheme="minorHAnsi"/>
        </w:rPr>
        <w:t xml:space="preserve">. </w:t>
      </w:r>
      <w:r w:rsidR="007F105F" w:rsidRPr="00A56BCD">
        <w:rPr>
          <w:rFonts w:asciiTheme="minorHAnsi" w:hAnsiTheme="minorHAnsi" w:cstheme="minorHAnsi"/>
        </w:rPr>
        <w:t>Outdoor learning can a</w:t>
      </w:r>
      <w:r w:rsidR="00797B80" w:rsidRPr="00A56BCD">
        <w:rPr>
          <w:rFonts w:asciiTheme="minorHAnsi" w:hAnsiTheme="minorHAnsi" w:cstheme="minorHAnsi"/>
        </w:rPr>
        <w:t xml:space="preserve"> have a huge </w:t>
      </w:r>
      <w:r w:rsidR="00B32E40" w:rsidRPr="00A56BCD">
        <w:rPr>
          <w:rFonts w:asciiTheme="minorHAnsi" w:hAnsiTheme="minorHAnsi" w:cstheme="minorHAnsi"/>
        </w:rPr>
        <w:t>number</w:t>
      </w:r>
      <w:r w:rsidR="00797B80" w:rsidRPr="00A56BCD">
        <w:rPr>
          <w:rFonts w:asciiTheme="minorHAnsi" w:hAnsiTheme="minorHAnsi" w:cstheme="minorHAnsi"/>
        </w:rPr>
        <w:t xml:space="preserve"> of benefits for </w:t>
      </w:r>
      <w:r w:rsidR="008D3271" w:rsidRPr="00A56BCD">
        <w:rPr>
          <w:rFonts w:asciiTheme="minorHAnsi" w:hAnsiTheme="minorHAnsi" w:cstheme="minorHAnsi"/>
        </w:rPr>
        <w:t>many</w:t>
      </w:r>
      <w:r w:rsidR="00797B80" w:rsidRPr="00A56BCD">
        <w:rPr>
          <w:rFonts w:asciiTheme="minorHAnsi" w:hAnsiTheme="minorHAnsi" w:cstheme="minorHAnsi"/>
        </w:rPr>
        <w:t xml:space="preserve"> different children, however one of the more significant </w:t>
      </w:r>
      <w:r w:rsidR="008D3271" w:rsidRPr="00A56BCD">
        <w:rPr>
          <w:rFonts w:asciiTheme="minorHAnsi" w:hAnsiTheme="minorHAnsi" w:cstheme="minorHAnsi"/>
        </w:rPr>
        <w:t xml:space="preserve">could be the development of their personal, social and moral </w:t>
      </w:r>
      <w:r w:rsidR="007958ED" w:rsidRPr="00A56BCD">
        <w:rPr>
          <w:rFonts w:asciiTheme="minorHAnsi" w:hAnsiTheme="minorHAnsi" w:cstheme="minorHAnsi"/>
        </w:rPr>
        <w:t xml:space="preserve">development, as it has </w:t>
      </w:r>
      <w:r w:rsidR="00014318" w:rsidRPr="00A56BCD">
        <w:rPr>
          <w:rFonts w:asciiTheme="minorHAnsi" w:hAnsiTheme="minorHAnsi" w:cstheme="minorHAnsi"/>
        </w:rPr>
        <w:t>substantial</w:t>
      </w:r>
      <w:r w:rsidR="007958ED" w:rsidRPr="00A56BCD">
        <w:rPr>
          <w:rFonts w:asciiTheme="minorHAnsi" w:hAnsiTheme="minorHAnsi" w:cstheme="minorHAnsi"/>
        </w:rPr>
        <w:t xml:space="preserve"> value and </w:t>
      </w:r>
      <w:r w:rsidR="00CA2E4A" w:rsidRPr="00A56BCD">
        <w:rPr>
          <w:rFonts w:asciiTheme="minorHAnsi" w:hAnsiTheme="minorHAnsi" w:cstheme="minorHAnsi"/>
        </w:rPr>
        <w:t xml:space="preserve">can impact many areas. The most perceived barrier was the level of risk involved with using the outdoors, a factor which was received highlighted was parental impact, </w:t>
      </w:r>
      <w:r w:rsidR="0051515E" w:rsidRPr="00A56BCD">
        <w:rPr>
          <w:rFonts w:asciiTheme="minorHAnsi" w:hAnsiTheme="minorHAnsi" w:cstheme="minorHAnsi"/>
        </w:rPr>
        <w:t xml:space="preserve">some </w:t>
      </w:r>
      <w:r w:rsidR="00BC5E48" w:rsidRPr="00A56BCD">
        <w:rPr>
          <w:rFonts w:asciiTheme="minorHAnsi" w:hAnsiTheme="minorHAnsi" w:cstheme="minorHAnsi"/>
        </w:rPr>
        <w:t>parent’s</w:t>
      </w:r>
      <w:r w:rsidR="0051515E" w:rsidRPr="00A56BCD">
        <w:rPr>
          <w:rFonts w:asciiTheme="minorHAnsi" w:hAnsiTheme="minorHAnsi" w:cstheme="minorHAnsi"/>
        </w:rPr>
        <w:t xml:space="preserve"> views were</w:t>
      </w:r>
      <w:r w:rsidR="00C55BD5" w:rsidRPr="00A56BCD">
        <w:rPr>
          <w:rFonts w:asciiTheme="minorHAnsi" w:hAnsiTheme="minorHAnsi" w:cstheme="minorHAnsi"/>
        </w:rPr>
        <w:t xml:space="preserve"> </w:t>
      </w:r>
      <w:r w:rsidR="0051515E" w:rsidRPr="00A56BCD">
        <w:rPr>
          <w:rFonts w:asciiTheme="minorHAnsi" w:hAnsiTheme="minorHAnsi" w:cstheme="minorHAnsi"/>
        </w:rPr>
        <w:t>the level of risk involved meant they didn’t want their child participating in the activities,</w:t>
      </w:r>
      <w:r w:rsidR="008E5B7A" w:rsidRPr="00A56BCD">
        <w:rPr>
          <w:rFonts w:asciiTheme="minorHAnsi" w:hAnsiTheme="minorHAnsi" w:cstheme="minorHAnsi"/>
        </w:rPr>
        <w:t xml:space="preserve"> whilst</w:t>
      </w:r>
      <w:r w:rsidR="0051515E" w:rsidRPr="00A56BCD">
        <w:rPr>
          <w:rFonts w:asciiTheme="minorHAnsi" w:hAnsiTheme="minorHAnsi" w:cstheme="minorHAnsi"/>
        </w:rPr>
        <w:t xml:space="preserve"> </w:t>
      </w:r>
      <w:r w:rsidR="00C55BD5" w:rsidRPr="00A56BCD">
        <w:rPr>
          <w:rFonts w:asciiTheme="minorHAnsi" w:hAnsiTheme="minorHAnsi" w:cstheme="minorHAnsi"/>
        </w:rPr>
        <w:t>a</w:t>
      </w:r>
      <w:r w:rsidR="0051515E" w:rsidRPr="00A56BCD">
        <w:rPr>
          <w:rFonts w:asciiTheme="minorHAnsi" w:hAnsiTheme="minorHAnsi" w:cstheme="minorHAnsi"/>
        </w:rPr>
        <w:t xml:space="preserve">nother </w:t>
      </w:r>
      <w:r w:rsidR="002253C3" w:rsidRPr="00A56BCD">
        <w:rPr>
          <w:rFonts w:asciiTheme="minorHAnsi" w:hAnsiTheme="minorHAnsi" w:cstheme="minorHAnsi"/>
        </w:rPr>
        <w:t>parents’</w:t>
      </w:r>
      <w:r w:rsidR="0051515E" w:rsidRPr="00A56BCD">
        <w:rPr>
          <w:rFonts w:asciiTheme="minorHAnsi" w:hAnsiTheme="minorHAnsi" w:cstheme="minorHAnsi"/>
        </w:rPr>
        <w:t xml:space="preserve"> opinion was the </w:t>
      </w:r>
      <w:r w:rsidR="00C55BD5" w:rsidRPr="00A56BCD">
        <w:rPr>
          <w:rFonts w:asciiTheme="minorHAnsi" w:hAnsiTheme="minorHAnsi" w:cstheme="minorHAnsi"/>
        </w:rPr>
        <w:t xml:space="preserve">issue of children getting their school clothes muddy and the issue with that. </w:t>
      </w:r>
      <w:r w:rsidR="00BC5E48" w:rsidRPr="00A56BCD">
        <w:rPr>
          <w:rFonts w:asciiTheme="minorHAnsi" w:hAnsiTheme="minorHAnsi" w:cstheme="minorHAnsi"/>
        </w:rPr>
        <w:t xml:space="preserve">Affordances were also addressed in the paper and it states the importance of </w:t>
      </w:r>
      <w:r w:rsidR="00BC5E48" w:rsidRPr="00A56BCD">
        <w:rPr>
          <w:rFonts w:asciiTheme="minorHAnsi" w:hAnsiTheme="minorHAnsi" w:cstheme="minorHAnsi"/>
        </w:rPr>
        <w:lastRenderedPageBreak/>
        <w:t xml:space="preserve">different affordances to enable a child to gain understanding of different </w:t>
      </w:r>
      <w:r w:rsidR="002253C3" w:rsidRPr="00A56BCD">
        <w:rPr>
          <w:rFonts w:asciiTheme="minorHAnsi" w:hAnsiTheme="minorHAnsi" w:cstheme="minorHAnsi"/>
        </w:rPr>
        <w:t>environments</w:t>
      </w:r>
      <w:r w:rsidR="00BC5E48" w:rsidRPr="00A56BCD">
        <w:rPr>
          <w:rFonts w:asciiTheme="minorHAnsi" w:hAnsiTheme="minorHAnsi" w:cstheme="minorHAnsi"/>
        </w:rPr>
        <w:t xml:space="preserve">. </w:t>
      </w:r>
      <w:r w:rsidR="004D46E0" w:rsidRPr="00A56BCD">
        <w:rPr>
          <w:rFonts w:asciiTheme="minorHAnsi" w:hAnsiTheme="minorHAnsi" w:cstheme="minorHAnsi"/>
        </w:rPr>
        <w:t>Each environment will create a unique experience for each individual child</w:t>
      </w:r>
      <w:r w:rsidR="00B5099E" w:rsidRPr="00A56BCD">
        <w:rPr>
          <w:rFonts w:asciiTheme="minorHAnsi" w:hAnsiTheme="minorHAnsi" w:cstheme="minorHAnsi"/>
        </w:rPr>
        <w:t xml:space="preserve">, for example </w:t>
      </w:r>
      <w:r w:rsidR="000637AB" w:rsidRPr="00A56BCD">
        <w:rPr>
          <w:rFonts w:asciiTheme="minorHAnsi" w:hAnsiTheme="minorHAnsi" w:cstheme="minorHAnsi"/>
        </w:rPr>
        <w:t>a g</w:t>
      </w:r>
      <w:r w:rsidR="00014318">
        <w:rPr>
          <w:rFonts w:asciiTheme="minorHAnsi" w:hAnsiTheme="minorHAnsi" w:cstheme="minorHAnsi"/>
        </w:rPr>
        <w:t>r</w:t>
      </w:r>
      <w:r w:rsidR="000637AB" w:rsidRPr="00A56BCD">
        <w:rPr>
          <w:rFonts w:asciiTheme="minorHAnsi" w:hAnsiTheme="minorHAnsi" w:cstheme="minorHAnsi"/>
        </w:rPr>
        <w:t xml:space="preserve">ass slope and a </w:t>
      </w:r>
      <w:r w:rsidR="002A6FC5" w:rsidRPr="00A56BCD">
        <w:rPr>
          <w:rFonts w:asciiTheme="minorHAnsi" w:hAnsiTheme="minorHAnsi" w:cstheme="minorHAnsi"/>
        </w:rPr>
        <w:t xml:space="preserve">low-level obstacle course, </w:t>
      </w:r>
      <w:r w:rsidR="00C6365B" w:rsidRPr="00A56BCD">
        <w:rPr>
          <w:rFonts w:asciiTheme="minorHAnsi" w:hAnsiTheme="minorHAnsi" w:cstheme="minorHAnsi"/>
        </w:rPr>
        <w:t xml:space="preserve">a mixture of natural </w:t>
      </w:r>
      <w:r w:rsidR="000637AB" w:rsidRPr="00A56BCD">
        <w:rPr>
          <w:rFonts w:asciiTheme="minorHAnsi" w:hAnsiTheme="minorHAnsi" w:cstheme="minorHAnsi"/>
        </w:rPr>
        <w:t>affordances</w:t>
      </w:r>
      <w:r w:rsidR="00C6365B" w:rsidRPr="00A56BCD">
        <w:rPr>
          <w:rFonts w:asciiTheme="minorHAnsi" w:hAnsiTheme="minorHAnsi" w:cstheme="minorHAnsi"/>
        </w:rPr>
        <w:t xml:space="preserve"> and buil</w:t>
      </w:r>
      <w:r w:rsidR="00014318">
        <w:rPr>
          <w:rFonts w:asciiTheme="minorHAnsi" w:hAnsiTheme="minorHAnsi" w:cstheme="minorHAnsi"/>
        </w:rPr>
        <w:t>t</w:t>
      </w:r>
      <w:r w:rsidR="00C6365B" w:rsidRPr="00A56BCD">
        <w:rPr>
          <w:rFonts w:asciiTheme="minorHAnsi" w:hAnsiTheme="minorHAnsi" w:cstheme="minorHAnsi"/>
        </w:rPr>
        <w:t xml:space="preserve"> affordances will invite the child to interact in </w:t>
      </w:r>
      <w:r w:rsidR="000637AB" w:rsidRPr="00A56BCD">
        <w:rPr>
          <w:rFonts w:asciiTheme="minorHAnsi" w:hAnsiTheme="minorHAnsi" w:cstheme="minorHAnsi"/>
        </w:rPr>
        <w:t>whichever</w:t>
      </w:r>
      <w:r w:rsidR="00C6365B" w:rsidRPr="00A56BCD">
        <w:rPr>
          <w:rFonts w:asciiTheme="minorHAnsi" w:hAnsiTheme="minorHAnsi" w:cstheme="minorHAnsi"/>
        </w:rPr>
        <w:t xml:space="preserve"> way they </w:t>
      </w:r>
      <w:r w:rsidR="000637AB" w:rsidRPr="00A56BCD">
        <w:rPr>
          <w:rFonts w:asciiTheme="minorHAnsi" w:hAnsiTheme="minorHAnsi" w:cstheme="minorHAnsi"/>
        </w:rPr>
        <w:t xml:space="preserve">perceive in the environment. </w:t>
      </w:r>
      <w:r w:rsidR="006B7487" w:rsidRPr="00A56BCD">
        <w:rPr>
          <w:rFonts w:asciiTheme="minorHAnsi" w:hAnsiTheme="minorHAnsi" w:cstheme="minorHAnsi"/>
        </w:rPr>
        <w:t xml:space="preserve"> </w:t>
      </w:r>
      <w:r w:rsidR="002A194C" w:rsidRPr="00A56BCD">
        <w:rPr>
          <w:rFonts w:asciiTheme="minorHAnsi" w:hAnsiTheme="minorHAnsi" w:cstheme="minorHAnsi"/>
        </w:rPr>
        <w:t>F</w:t>
      </w:r>
      <w:r w:rsidR="006B7487" w:rsidRPr="00A56BCD">
        <w:rPr>
          <w:rFonts w:asciiTheme="minorHAnsi" w:hAnsiTheme="minorHAnsi" w:cstheme="minorHAnsi"/>
        </w:rPr>
        <w:t>inally, the curriculum</w:t>
      </w:r>
      <w:r w:rsidR="002A194C" w:rsidRPr="00A56BCD">
        <w:rPr>
          <w:rFonts w:asciiTheme="minorHAnsi" w:hAnsiTheme="minorHAnsi" w:cstheme="minorHAnsi"/>
        </w:rPr>
        <w:t xml:space="preserve">’s in both England and Wales, the Welsh </w:t>
      </w:r>
      <w:r w:rsidR="00014318">
        <w:rPr>
          <w:rFonts w:asciiTheme="minorHAnsi" w:hAnsiTheme="minorHAnsi" w:cstheme="minorHAnsi"/>
        </w:rPr>
        <w:t>C</w:t>
      </w:r>
      <w:r w:rsidR="002A194C" w:rsidRPr="00A56BCD">
        <w:rPr>
          <w:rFonts w:asciiTheme="minorHAnsi" w:hAnsiTheme="minorHAnsi" w:cstheme="minorHAnsi"/>
        </w:rPr>
        <w:t>urriculum of 2008 states the important of using the outdoors in multiple areas of learning as it is a requirement and should be use daily. Using the outdoors promotes holistic learning to occur which is a majority factor of the 2008 Welsh National Curriculum</w:t>
      </w:r>
      <w:r w:rsidR="008372C2" w:rsidRPr="00A56BCD">
        <w:rPr>
          <w:rFonts w:asciiTheme="minorHAnsi" w:hAnsiTheme="minorHAnsi" w:cstheme="minorHAnsi"/>
        </w:rPr>
        <w:t xml:space="preserve">, as for </w:t>
      </w:r>
      <w:r w:rsidR="00B463B8" w:rsidRPr="00A56BCD">
        <w:rPr>
          <w:rFonts w:asciiTheme="minorHAnsi" w:hAnsiTheme="minorHAnsi" w:cstheme="minorHAnsi"/>
        </w:rPr>
        <w:t>children aged 3 to 7 years</w:t>
      </w:r>
      <w:r w:rsidR="008372C2" w:rsidRPr="00A56BCD">
        <w:rPr>
          <w:rFonts w:asciiTheme="minorHAnsi" w:hAnsiTheme="minorHAnsi" w:cstheme="minorHAnsi"/>
        </w:rPr>
        <w:t xml:space="preserve"> </w:t>
      </w:r>
      <w:r w:rsidR="00B463B8" w:rsidRPr="00A56BCD">
        <w:rPr>
          <w:rFonts w:asciiTheme="minorHAnsi" w:hAnsiTheme="minorHAnsi" w:cstheme="minorHAnsi"/>
        </w:rPr>
        <w:t>old</w:t>
      </w:r>
      <w:r w:rsidR="00E54E79" w:rsidRPr="00A56BCD">
        <w:rPr>
          <w:rFonts w:asciiTheme="minorHAnsi" w:hAnsiTheme="minorHAnsi" w:cstheme="minorHAnsi"/>
        </w:rPr>
        <w:t>,</w:t>
      </w:r>
      <w:r w:rsidR="008372C2" w:rsidRPr="00A56BCD">
        <w:rPr>
          <w:rFonts w:asciiTheme="minorHAnsi" w:hAnsiTheme="minorHAnsi" w:cstheme="minorHAnsi"/>
        </w:rPr>
        <w:t xml:space="preserve"> the framework is designed to </w:t>
      </w:r>
      <w:r w:rsidR="00E54E79" w:rsidRPr="00A56BCD">
        <w:rPr>
          <w:rFonts w:asciiTheme="minorHAnsi" w:hAnsiTheme="minorHAnsi" w:cstheme="minorHAnsi"/>
        </w:rPr>
        <w:t xml:space="preserve">promote learning through experiences in play in a holistic manner. </w:t>
      </w:r>
      <w:r w:rsidR="00B463B8" w:rsidRPr="00A56BCD">
        <w:rPr>
          <w:rFonts w:asciiTheme="minorHAnsi" w:hAnsiTheme="minorHAnsi" w:cstheme="minorHAnsi"/>
        </w:rPr>
        <w:t>England</w:t>
      </w:r>
      <w:r w:rsidR="008E5B7A" w:rsidRPr="00A56BCD">
        <w:rPr>
          <w:rFonts w:asciiTheme="minorHAnsi" w:hAnsiTheme="minorHAnsi" w:cstheme="minorHAnsi"/>
        </w:rPr>
        <w:t>’</w:t>
      </w:r>
      <w:r w:rsidR="00B463B8" w:rsidRPr="00A56BCD">
        <w:rPr>
          <w:rFonts w:asciiTheme="minorHAnsi" w:hAnsiTheme="minorHAnsi" w:cstheme="minorHAnsi"/>
        </w:rPr>
        <w:t>s 2014 National Curriculum</w:t>
      </w:r>
      <w:r w:rsidR="00E54E79" w:rsidRPr="00A56BCD">
        <w:rPr>
          <w:rFonts w:asciiTheme="minorHAnsi" w:hAnsiTheme="minorHAnsi" w:cstheme="minorHAnsi"/>
        </w:rPr>
        <w:t xml:space="preserve"> does </w:t>
      </w:r>
      <w:r w:rsidR="006633AD" w:rsidRPr="00A56BCD">
        <w:rPr>
          <w:rFonts w:asciiTheme="minorHAnsi" w:hAnsiTheme="minorHAnsi" w:cstheme="minorHAnsi"/>
        </w:rPr>
        <w:t>have aims to be met within physical education which can carried out th</w:t>
      </w:r>
      <w:r w:rsidR="00014318">
        <w:rPr>
          <w:rFonts w:asciiTheme="minorHAnsi" w:hAnsiTheme="minorHAnsi" w:cstheme="minorHAnsi"/>
        </w:rPr>
        <w:t>r</w:t>
      </w:r>
      <w:r w:rsidR="006633AD" w:rsidRPr="00A56BCD">
        <w:rPr>
          <w:rFonts w:asciiTheme="minorHAnsi" w:hAnsiTheme="minorHAnsi" w:cstheme="minorHAnsi"/>
        </w:rPr>
        <w:t xml:space="preserve">ough learning outdoors, </w:t>
      </w:r>
      <w:r w:rsidR="0079393D" w:rsidRPr="00A56BCD">
        <w:rPr>
          <w:rFonts w:asciiTheme="minorHAnsi" w:hAnsiTheme="minorHAnsi" w:cstheme="minorHAnsi"/>
        </w:rPr>
        <w:t>however,</w:t>
      </w:r>
      <w:r w:rsidR="006633AD" w:rsidRPr="00A56BCD">
        <w:rPr>
          <w:rFonts w:asciiTheme="minorHAnsi" w:hAnsiTheme="minorHAnsi" w:cstheme="minorHAnsi"/>
        </w:rPr>
        <w:t xml:space="preserve"> is it not a requirement</w:t>
      </w:r>
      <w:r w:rsidR="00B463B8" w:rsidRPr="00A56BCD">
        <w:rPr>
          <w:rFonts w:asciiTheme="minorHAnsi" w:hAnsiTheme="minorHAnsi" w:cstheme="minorHAnsi"/>
        </w:rPr>
        <w:t>.</w:t>
      </w:r>
      <w:r w:rsidR="0079393D" w:rsidRPr="00A56BCD">
        <w:rPr>
          <w:rFonts w:asciiTheme="minorHAnsi" w:hAnsiTheme="minorHAnsi" w:cstheme="minorHAnsi"/>
        </w:rPr>
        <w:t xml:space="preserve"> </w:t>
      </w:r>
      <w:r w:rsidR="00E363DD" w:rsidRPr="00A56BCD">
        <w:rPr>
          <w:rFonts w:asciiTheme="minorHAnsi" w:hAnsiTheme="minorHAnsi" w:cstheme="minorHAnsi"/>
        </w:rPr>
        <w:t xml:space="preserve">Furthermore, the </w:t>
      </w:r>
      <w:r w:rsidR="00DB5A74" w:rsidRPr="00A56BCD">
        <w:rPr>
          <w:rFonts w:asciiTheme="minorHAnsi" w:hAnsiTheme="minorHAnsi" w:cstheme="minorHAnsi"/>
        </w:rPr>
        <w:t xml:space="preserve">importance and benefits </w:t>
      </w:r>
      <w:r w:rsidR="00E363DD" w:rsidRPr="00A56BCD">
        <w:rPr>
          <w:rFonts w:asciiTheme="minorHAnsi" w:hAnsiTheme="minorHAnsi" w:cstheme="minorHAnsi"/>
        </w:rPr>
        <w:t xml:space="preserve">of outdoor learning is </w:t>
      </w:r>
      <w:r w:rsidR="00014318" w:rsidRPr="00A56BCD">
        <w:rPr>
          <w:rFonts w:asciiTheme="minorHAnsi" w:hAnsiTheme="minorHAnsi" w:cstheme="minorHAnsi"/>
        </w:rPr>
        <w:t>considerably</w:t>
      </w:r>
      <w:r w:rsidR="00E363DD" w:rsidRPr="00A56BCD">
        <w:rPr>
          <w:rFonts w:asciiTheme="minorHAnsi" w:hAnsiTheme="minorHAnsi" w:cstheme="minorHAnsi"/>
        </w:rPr>
        <w:t xml:space="preserve"> </w:t>
      </w:r>
      <w:r w:rsidR="00014318">
        <w:rPr>
          <w:rFonts w:asciiTheme="minorHAnsi" w:hAnsiTheme="minorHAnsi" w:cstheme="minorHAnsi"/>
        </w:rPr>
        <w:t>discussed</w:t>
      </w:r>
      <w:r w:rsidR="00E363DD" w:rsidRPr="00A56BCD">
        <w:rPr>
          <w:rFonts w:asciiTheme="minorHAnsi" w:hAnsiTheme="minorHAnsi" w:cstheme="minorHAnsi"/>
        </w:rPr>
        <w:t xml:space="preserve"> in many research articles and </w:t>
      </w:r>
      <w:r w:rsidR="00DB5A74" w:rsidRPr="00A56BCD">
        <w:rPr>
          <w:rFonts w:asciiTheme="minorHAnsi" w:hAnsiTheme="minorHAnsi" w:cstheme="minorHAnsi"/>
        </w:rPr>
        <w:t xml:space="preserve">this paper but the need for more research is evident. </w:t>
      </w:r>
    </w:p>
    <w:p w14:paraId="00EFAF0D" w14:textId="061B4710" w:rsidR="00D979B5" w:rsidRPr="00A56BCD" w:rsidRDefault="00D979B5" w:rsidP="00A56BCD">
      <w:pPr>
        <w:spacing w:line="360" w:lineRule="auto"/>
        <w:jc w:val="both"/>
        <w:rPr>
          <w:rFonts w:asciiTheme="minorHAnsi" w:hAnsiTheme="minorHAnsi" w:cstheme="minorHAnsi"/>
        </w:rPr>
      </w:pPr>
    </w:p>
    <w:p w14:paraId="5F81F346" w14:textId="175EAE30" w:rsidR="00D979B5" w:rsidRPr="00A56BCD" w:rsidRDefault="00D979B5" w:rsidP="00A56BCD">
      <w:pPr>
        <w:spacing w:line="360" w:lineRule="auto"/>
        <w:jc w:val="both"/>
        <w:rPr>
          <w:rFonts w:asciiTheme="minorHAnsi" w:hAnsiTheme="minorHAnsi" w:cstheme="minorHAnsi"/>
        </w:rPr>
      </w:pPr>
    </w:p>
    <w:p w14:paraId="264D354A" w14:textId="7B022727" w:rsidR="00D979B5" w:rsidRDefault="00D979B5" w:rsidP="008E5AA1">
      <w:pPr>
        <w:jc w:val="both"/>
        <w:rPr>
          <w:rFonts w:asciiTheme="minorHAnsi" w:hAnsiTheme="minorHAnsi" w:cstheme="minorHAnsi"/>
          <w:sz w:val="32"/>
        </w:rPr>
      </w:pPr>
    </w:p>
    <w:p w14:paraId="1CA50A1E" w14:textId="0281D9A0" w:rsidR="00D979B5" w:rsidRDefault="00D979B5" w:rsidP="008E5AA1">
      <w:pPr>
        <w:jc w:val="both"/>
        <w:rPr>
          <w:rFonts w:asciiTheme="minorHAnsi" w:hAnsiTheme="minorHAnsi" w:cstheme="minorHAnsi"/>
          <w:sz w:val="32"/>
        </w:rPr>
      </w:pPr>
    </w:p>
    <w:p w14:paraId="4A866F7E" w14:textId="2270209A" w:rsidR="00D979B5" w:rsidRDefault="00D979B5" w:rsidP="008E5AA1">
      <w:pPr>
        <w:jc w:val="both"/>
        <w:rPr>
          <w:rFonts w:asciiTheme="minorHAnsi" w:hAnsiTheme="minorHAnsi" w:cstheme="minorHAnsi"/>
          <w:sz w:val="32"/>
        </w:rPr>
      </w:pPr>
    </w:p>
    <w:p w14:paraId="429F66AC" w14:textId="7832AD32" w:rsidR="00D979B5" w:rsidRDefault="00D979B5" w:rsidP="008E5AA1">
      <w:pPr>
        <w:jc w:val="both"/>
        <w:rPr>
          <w:rFonts w:asciiTheme="minorHAnsi" w:hAnsiTheme="minorHAnsi" w:cstheme="minorHAnsi"/>
          <w:sz w:val="32"/>
        </w:rPr>
      </w:pPr>
    </w:p>
    <w:p w14:paraId="4B2B59C4" w14:textId="591F7EC1" w:rsidR="00D979B5" w:rsidRDefault="00D979B5" w:rsidP="008E5AA1">
      <w:pPr>
        <w:jc w:val="both"/>
        <w:rPr>
          <w:rFonts w:asciiTheme="minorHAnsi" w:hAnsiTheme="minorHAnsi" w:cstheme="minorHAnsi"/>
          <w:sz w:val="32"/>
        </w:rPr>
      </w:pPr>
    </w:p>
    <w:p w14:paraId="284EA80D" w14:textId="6C91D0D0" w:rsidR="00D979B5" w:rsidRDefault="00D979B5" w:rsidP="008E5AA1">
      <w:pPr>
        <w:jc w:val="both"/>
        <w:rPr>
          <w:rFonts w:asciiTheme="minorHAnsi" w:hAnsiTheme="minorHAnsi" w:cstheme="minorHAnsi"/>
          <w:sz w:val="32"/>
        </w:rPr>
      </w:pPr>
    </w:p>
    <w:p w14:paraId="3104B074" w14:textId="1BF21368" w:rsidR="00D979B5" w:rsidRDefault="00D979B5" w:rsidP="008E5AA1">
      <w:pPr>
        <w:jc w:val="both"/>
        <w:rPr>
          <w:rFonts w:asciiTheme="minorHAnsi" w:hAnsiTheme="minorHAnsi" w:cstheme="minorHAnsi"/>
          <w:sz w:val="32"/>
        </w:rPr>
      </w:pPr>
    </w:p>
    <w:p w14:paraId="30DF3847" w14:textId="7E7EB7CF" w:rsidR="00D979B5" w:rsidRDefault="00D979B5" w:rsidP="008E5AA1">
      <w:pPr>
        <w:jc w:val="both"/>
        <w:rPr>
          <w:rFonts w:asciiTheme="minorHAnsi" w:hAnsiTheme="minorHAnsi" w:cstheme="minorHAnsi"/>
          <w:sz w:val="32"/>
        </w:rPr>
      </w:pPr>
    </w:p>
    <w:p w14:paraId="5E5E6CFE" w14:textId="67884295" w:rsidR="00D979B5" w:rsidRDefault="00D979B5" w:rsidP="008E5AA1">
      <w:pPr>
        <w:jc w:val="both"/>
        <w:rPr>
          <w:rFonts w:asciiTheme="minorHAnsi" w:hAnsiTheme="minorHAnsi" w:cstheme="minorHAnsi"/>
          <w:sz w:val="32"/>
        </w:rPr>
      </w:pPr>
    </w:p>
    <w:p w14:paraId="716F470F" w14:textId="55061118" w:rsidR="00D979B5" w:rsidRDefault="00D979B5" w:rsidP="008E5AA1">
      <w:pPr>
        <w:jc w:val="both"/>
        <w:rPr>
          <w:rFonts w:asciiTheme="minorHAnsi" w:hAnsiTheme="minorHAnsi" w:cstheme="minorHAnsi"/>
          <w:sz w:val="32"/>
        </w:rPr>
      </w:pPr>
    </w:p>
    <w:p w14:paraId="64CAAF4A" w14:textId="4EB3A776" w:rsidR="00D979B5" w:rsidRDefault="00D979B5" w:rsidP="008E5AA1">
      <w:pPr>
        <w:jc w:val="both"/>
        <w:rPr>
          <w:rFonts w:asciiTheme="minorHAnsi" w:hAnsiTheme="minorHAnsi" w:cstheme="minorHAnsi"/>
          <w:sz w:val="32"/>
        </w:rPr>
      </w:pPr>
    </w:p>
    <w:p w14:paraId="5D2C4430" w14:textId="0640DBFA" w:rsidR="00D979B5" w:rsidRDefault="00D979B5" w:rsidP="008E5AA1">
      <w:pPr>
        <w:jc w:val="both"/>
        <w:rPr>
          <w:rFonts w:asciiTheme="minorHAnsi" w:hAnsiTheme="minorHAnsi" w:cstheme="minorHAnsi"/>
          <w:sz w:val="32"/>
        </w:rPr>
      </w:pPr>
    </w:p>
    <w:p w14:paraId="0143C6F0" w14:textId="77777777" w:rsidR="00D979B5" w:rsidRPr="00F17282" w:rsidRDefault="00D979B5" w:rsidP="008E5AA1">
      <w:pPr>
        <w:jc w:val="both"/>
        <w:rPr>
          <w:rFonts w:asciiTheme="minorHAnsi" w:hAnsiTheme="minorHAnsi" w:cstheme="minorHAnsi"/>
          <w:sz w:val="32"/>
        </w:rPr>
      </w:pPr>
    </w:p>
    <w:p w14:paraId="642D951F" w14:textId="43BEB24F" w:rsidR="00782EC5" w:rsidRPr="00F17282" w:rsidRDefault="00782EC5" w:rsidP="008E5AA1">
      <w:pPr>
        <w:jc w:val="both"/>
        <w:rPr>
          <w:rFonts w:asciiTheme="minorHAnsi" w:hAnsiTheme="minorHAnsi" w:cstheme="minorHAnsi"/>
          <w:sz w:val="32"/>
        </w:rPr>
      </w:pPr>
    </w:p>
    <w:p w14:paraId="3D81EF8A" w14:textId="577ABBFF" w:rsidR="00782EC5" w:rsidRDefault="00782EC5" w:rsidP="008E5AA1">
      <w:pPr>
        <w:jc w:val="both"/>
        <w:rPr>
          <w:rFonts w:asciiTheme="minorHAnsi" w:hAnsiTheme="minorHAnsi" w:cstheme="minorHAnsi"/>
          <w:sz w:val="32"/>
        </w:rPr>
      </w:pPr>
    </w:p>
    <w:p w14:paraId="1A8AF8BC" w14:textId="607508A1" w:rsidR="00014318" w:rsidRDefault="00014318" w:rsidP="008E5AA1">
      <w:pPr>
        <w:jc w:val="both"/>
        <w:rPr>
          <w:rFonts w:asciiTheme="minorHAnsi" w:hAnsiTheme="minorHAnsi" w:cstheme="minorHAnsi"/>
          <w:sz w:val="32"/>
        </w:rPr>
      </w:pPr>
    </w:p>
    <w:p w14:paraId="04D8FB82" w14:textId="133556BD" w:rsidR="00014318" w:rsidRDefault="00014318" w:rsidP="008E5AA1">
      <w:pPr>
        <w:jc w:val="both"/>
        <w:rPr>
          <w:rFonts w:asciiTheme="minorHAnsi" w:hAnsiTheme="minorHAnsi" w:cstheme="minorHAnsi"/>
          <w:sz w:val="32"/>
        </w:rPr>
      </w:pPr>
    </w:p>
    <w:p w14:paraId="600F8D42" w14:textId="77777777" w:rsidR="00014318" w:rsidRPr="00F17282" w:rsidRDefault="00014318" w:rsidP="008E5AA1">
      <w:pPr>
        <w:jc w:val="both"/>
        <w:rPr>
          <w:rFonts w:asciiTheme="minorHAnsi" w:hAnsiTheme="minorHAnsi" w:cstheme="minorHAnsi"/>
          <w:sz w:val="32"/>
        </w:rPr>
      </w:pPr>
    </w:p>
    <w:p w14:paraId="7999F75C" w14:textId="77777777" w:rsidR="00782EC5" w:rsidRPr="00F17282" w:rsidRDefault="00782EC5" w:rsidP="008E5AA1">
      <w:pPr>
        <w:jc w:val="both"/>
        <w:rPr>
          <w:rFonts w:asciiTheme="minorHAnsi" w:hAnsiTheme="minorHAnsi" w:cstheme="minorHAnsi"/>
          <w:sz w:val="32"/>
        </w:rPr>
      </w:pPr>
    </w:p>
    <w:p w14:paraId="17C5AC46" w14:textId="733B3A4B" w:rsidR="00014318" w:rsidRPr="00014318" w:rsidRDefault="00782EC5" w:rsidP="00014318">
      <w:pPr>
        <w:jc w:val="both"/>
        <w:rPr>
          <w:rFonts w:asciiTheme="minorHAnsi" w:hAnsiTheme="minorHAnsi" w:cstheme="minorHAnsi"/>
          <w:szCs w:val="21"/>
          <w:u w:val="single"/>
        </w:rPr>
      </w:pPr>
      <w:r w:rsidRPr="00014318">
        <w:rPr>
          <w:rFonts w:asciiTheme="minorHAnsi" w:hAnsiTheme="minorHAnsi" w:cstheme="minorHAnsi"/>
          <w:szCs w:val="21"/>
          <w:u w:val="single"/>
        </w:rPr>
        <w:t>References:</w:t>
      </w:r>
    </w:p>
    <w:p w14:paraId="62C4EAD6" w14:textId="77777777" w:rsidR="00014318" w:rsidRPr="00014318" w:rsidRDefault="00014318">
      <w:pPr>
        <w:rPr>
          <w:rFonts w:asciiTheme="minorHAnsi" w:hAnsiTheme="minorHAnsi" w:cstheme="minorHAnsi"/>
          <w:color w:val="000000" w:themeColor="text1"/>
        </w:rPr>
      </w:pPr>
    </w:p>
    <w:p w14:paraId="3772063C" w14:textId="46B52650" w:rsidR="00014318" w:rsidRDefault="00014318" w:rsidP="002C2526">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(Department for Education and Skills, 2006). Learning Outside the Classroom Manifesto. Available at: http://www.lotc.org.uk/wp-content/uploads/2011/03/G1.-LOtC-Manifesto.pdf (Accessed: 12/11/2021). </w:t>
      </w:r>
    </w:p>
    <w:p w14:paraId="01D1A89F" w14:textId="77777777" w:rsidR="00014318" w:rsidRPr="00014318" w:rsidRDefault="00014318" w:rsidP="002C2526">
      <w:pPr>
        <w:rPr>
          <w:rFonts w:asciiTheme="minorHAnsi" w:hAnsiTheme="minorHAnsi" w:cstheme="minorHAnsi"/>
          <w:color w:val="000000" w:themeColor="text1"/>
        </w:rPr>
      </w:pPr>
    </w:p>
    <w:p w14:paraId="2C65F441" w14:textId="7C2ABB8B" w:rsidR="00014318" w:rsidRDefault="00014318" w:rsidP="006D4DAB">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Aasen, W. Waters, J. (2006) ‘The new curriculum in Wales: A new view of the child?’,</w:t>
      </w:r>
      <w:r>
        <w:rPr>
          <w:rFonts w:asciiTheme="minorHAnsi" w:hAnsiTheme="minorHAnsi" w:cstheme="minorHAnsi"/>
          <w:color w:val="000000" w:themeColor="text1"/>
          <w:shd w:val="clear" w:color="auto" w:fill="FFFFFF"/>
        </w:rPr>
        <w:t xml:space="preserve"> </w:t>
      </w:r>
      <w:r w:rsidRPr="00014318">
        <w:rPr>
          <w:rFonts w:asciiTheme="minorHAnsi" w:hAnsiTheme="minorHAnsi" w:cstheme="minorHAnsi"/>
          <w:i/>
          <w:iCs/>
          <w:color w:val="000000" w:themeColor="text1"/>
          <w:shd w:val="clear" w:color="auto" w:fill="FFFFFF"/>
        </w:rPr>
        <w:t>International Journal of Primary, Elementary and Early Years Education</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34</w:t>
      </w:r>
      <w:r w:rsidRPr="00014318">
        <w:rPr>
          <w:rFonts w:asciiTheme="minorHAnsi" w:hAnsiTheme="minorHAnsi" w:cstheme="minorHAnsi"/>
          <w:color w:val="000000" w:themeColor="text1"/>
          <w:shd w:val="clear" w:color="auto" w:fill="FFFFFF"/>
        </w:rPr>
        <w:t>(2), pp.123-129.</w:t>
      </w:r>
    </w:p>
    <w:p w14:paraId="6EFEEBE1" w14:textId="77777777" w:rsidR="00014318" w:rsidRPr="00014318" w:rsidRDefault="00014318" w:rsidP="006D4DAB">
      <w:pPr>
        <w:rPr>
          <w:rFonts w:asciiTheme="minorHAnsi" w:hAnsiTheme="minorHAnsi" w:cstheme="minorHAnsi"/>
          <w:color w:val="000000" w:themeColor="text1"/>
          <w:shd w:val="clear" w:color="auto" w:fill="FFFFFF"/>
        </w:rPr>
      </w:pPr>
    </w:p>
    <w:p w14:paraId="5E582DE4" w14:textId="44AC0B67" w:rsidR="00014318" w:rsidRDefault="00014318" w:rsidP="00A53B81">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 xml:space="preserve">Aziz, N. Said, I. (2016). ‘Outdoor environments as children’s play spaces: playground affordances’, </w:t>
      </w:r>
      <w:r w:rsidRPr="00014318">
        <w:rPr>
          <w:rFonts w:asciiTheme="minorHAnsi" w:hAnsiTheme="minorHAnsi" w:cstheme="minorHAnsi"/>
          <w:i/>
          <w:iCs/>
          <w:color w:val="000000" w:themeColor="text1"/>
          <w:shd w:val="clear" w:color="auto" w:fill="FFFFFF"/>
        </w:rPr>
        <w:t>Play and Recreation, Health and Wellbeing</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9</w:t>
      </w:r>
      <w:r w:rsidRPr="00014318">
        <w:rPr>
          <w:rFonts w:asciiTheme="minorHAnsi" w:hAnsiTheme="minorHAnsi" w:cstheme="minorHAnsi"/>
          <w:color w:val="000000" w:themeColor="text1"/>
          <w:shd w:val="clear" w:color="auto" w:fill="FFFFFF"/>
        </w:rPr>
        <w:t>, pp.87-108.</w:t>
      </w:r>
    </w:p>
    <w:p w14:paraId="173E4137" w14:textId="77777777" w:rsidR="00014318" w:rsidRPr="00014318" w:rsidRDefault="00014318" w:rsidP="00A53B81">
      <w:pPr>
        <w:rPr>
          <w:rFonts w:asciiTheme="minorHAnsi" w:hAnsiTheme="minorHAnsi" w:cstheme="minorHAnsi"/>
          <w:color w:val="000000" w:themeColor="text1"/>
        </w:rPr>
      </w:pPr>
    </w:p>
    <w:p w14:paraId="77E55A38" w14:textId="4A58A9CE" w:rsidR="00014318" w:rsidRDefault="00014318" w:rsidP="004B5BB2">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 xml:space="preserve">Coates, J. K. Pimlott‐Wilson, H. (2019). ‘Learning while playing: Children's forest school experiences in the UK’, </w:t>
      </w:r>
      <w:r w:rsidRPr="00014318">
        <w:rPr>
          <w:rFonts w:asciiTheme="minorHAnsi" w:hAnsiTheme="minorHAnsi" w:cstheme="minorHAnsi"/>
          <w:i/>
          <w:iCs/>
          <w:color w:val="000000" w:themeColor="text1"/>
          <w:shd w:val="clear" w:color="auto" w:fill="FFFFFF"/>
        </w:rPr>
        <w:t>British Educational Research Journal</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45</w:t>
      </w:r>
      <w:r w:rsidRPr="00014318">
        <w:rPr>
          <w:rFonts w:asciiTheme="minorHAnsi" w:hAnsiTheme="minorHAnsi" w:cstheme="minorHAnsi"/>
          <w:color w:val="000000" w:themeColor="text1"/>
          <w:shd w:val="clear" w:color="auto" w:fill="FFFFFF"/>
        </w:rPr>
        <w:t>(1), pp.21-40.</w:t>
      </w:r>
    </w:p>
    <w:p w14:paraId="467720F9" w14:textId="77777777" w:rsidR="00014318" w:rsidRPr="00014318" w:rsidRDefault="00014318" w:rsidP="004B5BB2">
      <w:pPr>
        <w:rPr>
          <w:rFonts w:asciiTheme="minorHAnsi" w:hAnsiTheme="minorHAnsi" w:cstheme="minorHAnsi"/>
          <w:color w:val="000000" w:themeColor="text1"/>
        </w:rPr>
      </w:pPr>
    </w:p>
    <w:p w14:paraId="34C300BE" w14:textId="0BC6FC43" w:rsidR="00014318" w:rsidRDefault="00014318">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Curriculum for Wales: Foundation Phase Framework (2015) </w:t>
      </w:r>
      <w:r w:rsidRPr="00014318">
        <w:rPr>
          <w:rFonts w:asciiTheme="minorHAnsi" w:hAnsiTheme="minorHAnsi" w:cstheme="minorHAnsi"/>
          <w:i/>
          <w:iCs/>
          <w:color w:val="000000" w:themeColor="text1"/>
        </w:rPr>
        <w:t>Foundation Phase Framework</w:t>
      </w:r>
      <w:r w:rsidRPr="00014318">
        <w:rPr>
          <w:rFonts w:asciiTheme="minorHAnsi" w:hAnsiTheme="minorHAnsi" w:cstheme="minorHAnsi"/>
          <w:color w:val="000000" w:themeColor="text1"/>
        </w:rPr>
        <w:t xml:space="preserve">. Available at: https://hwb.gov.wales/storage/d5d8e39c-b534-40cb-a3f5-7e2e126d8077/foundation-phase-framework.pdf (Accessed: 17/11/2021). </w:t>
      </w:r>
    </w:p>
    <w:p w14:paraId="1370C5E6" w14:textId="77777777" w:rsidR="00014318" w:rsidRPr="00014318" w:rsidRDefault="00014318">
      <w:pPr>
        <w:rPr>
          <w:rFonts w:asciiTheme="minorHAnsi" w:hAnsiTheme="minorHAnsi" w:cstheme="minorHAnsi"/>
          <w:color w:val="000000" w:themeColor="text1"/>
        </w:rPr>
      </w:pPr>
    </w:p>
    <w:p w14:paraId="3800502A" w14:textId="6AA56B70" w:rsidR="00014318" w:rsidRDefault="00014318" w:rsidP="002C2526">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Department for Children, Education, Lifelong Learning and Skills (2009) Outdoor Learning Handbook. Available at: https://hwb.gov.wales/storage/fcb8539c-9be7-4883-8542-35d7b54b56f2/foundation-phase-outdoor-learning-handbook.pdf (Accessed:12/11/2021). </w:t>
      </w:r>
    </w:p>
    <w:p w14:paraId="44038516" w14:textId="77777777" w:rsidR="00014318" w:rsidRPr="00014318" w:rsidRDefault="00014318" w:rsidP="002C2526">
      <w:pPr>
        <w:rPr>
          <w:rFonts w:asciiTheme="minorHAnsi" w:hAnsiTheme="minorHAnsi" w:cstheme="minorHAnsi"/>
          <w:color w:val="000000" w:themeColor="text1"/>
        </w:rPr>
      </w:pPr>
    </w:p>
    <w:p w14:paraId="7F103E9C" w14:textId="70953CE5" w:rsidR="00014318" w:rsidRDefault="00014318" w:rsidP="008E5AA1">
      <w:pPr>
        <w:jc w:val="both"/>
        <w:rPr>
          <w:rFonts w:asciiTheme="minorHAnsi" w:hAnsiTheme="minorHAnsi" w:cstheme="minorHAnsi"/>
          <w:color w:val="000000" w:themeColor="text1"/>
        </w:rPr>
      </w:pPr>
      <w:r w:rsidRPr="00014318">
        <w:rPr>
          <w:rFonts w:asciiTheme="minorHAnsi" w:hAnsiTheme="minorHAnsi" w:cstheme="minorHAnsi"/>
          <w:color w:val="000000" w:themeColor="text1"/>
        </w:rPr>
        <w:t xml:space="preserve">Department for Education (2014) </w:t>
      </w:r>
      <w:r w:rsidRPr="00014318">
        <w:rPr>
          <w:rFonts w:asciiTheme="minorHAnsi" w:hAnsiTheme="minorHAnsi" w:cstheme="minorHAnsi"/>
          <w:i/>
          <w:iCs/>
          <w:color w:val="000000" w:themeColor="text1"/>
        </w:rPr>
        <w:t>The National Curriculum in England.</w:t>
      </w:r>
      <w:r w:rsidRPr="00014318">
        <w:rPr>
          <w:rFonts w:asciiTheme="minorHAnsi" w:hAnsiTheme="minorHAnsi" w:cstheme="minorHAnsi"/>
          <w:color w:val="000000" w:themeColor="text1"/>
        </w:rPr>
        <w:t xml:space="preserve"> Available at: https://assets.publishing.service.gov.uk/government/uploads/system/uploads/attachment_data/file/381344/Master_final_national_curriculum_28_Nov.pdf (Accessed: 16/11/2021).</w:t>
      </w:r>
    </w:p>
    <w:p w14:paraId="10A7B91D" w14:textId="77777777" w:rsidR="00014318" w:rsidRPr="00014318" w:rsidRDefault="00014318" w:rsidP="008E5AA1">
      <w:pPr>
        <w:jc w:val="both"/>
        <w:rPr>
          <w:rFonts w:asciiTheme="minorHAnsi" w:hAnsiTheme="minorHAnsi" w:cstheme="minorHAnsi"/>
          <w:color w:val="000000" w:themeColor="text1"/>
        </w:rPr>
      </w:pPr>
    </w:p>
    <w:p w14:paraId="2D3EE155" w14:textId="0D754F7A" w:rsidR="00014318" w:rsidRDefault="00014318">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Gibson, J (2015) </w:t>
      </w:r>
      <w:r w:rsidRPr="00014318">
        <w:rPr>
          <w:rFonts w:asciiTheme="minorHAnsi" w:hAnsiTheme="minorHAnsi" w:cstheme="minorHAnsi"/>
          <w:i/>
          <w:iCs/>
          <w:color w:val="000000" w:themeColor="text1"/>
        </w:rPr>
        <w:t xml:space="preserve">The Ecological Approach to Visual Perception. </w:t>
      </w:r>
      <w:r w:rsidRPr="00014318">
        <w:rPr>
          <w:rFonts w:asciiTheme="minorHAnsi" w:hAnsiTheme="minorHAnsi" w:cstheme="minorHAnsi"/>
          <w:color w:val="000000" w:themeColor="text1"/>
        </w:rPr>
        <w:t xml:space="preserve">London: Psychology Press. </w:t>
      </w:r>
    </w:p>
    <w:p w14:paraId="6876A8CD" w14:textId="77777777" w:rsidR="00014318" w:rsidRPr="00014318" w:rsidRDefault="00014318">
      <w:pPr>
        <w:rPr>
          <w:rFonts w:asciiTheme="minorHAnsi" w:hAnsiTheme="minorHAnsi" w:cstheme="minorHAnsi"/>
          <w:color w:val="000000" w:themeColor="text1"/>
        </w:rPr>
      </w:pPr>
    </w:p>
    <w:p w14:paraId="60573AB1" w14:textId="0E84151D" w:rsidR="00014318" w:rsidRDefault="00014318" w:rsidP="00131AFC">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Gibson, J. (1997) </w:t>
      </w:r>
      <w:r w:rsidRPr="00014318">
        <w:rPr>
          <w:rFonts w:asciiTheme="minorHAnsi" w:hAnsiTheme="minorHAnsi" w:cstheme="minorHAnsi"/>
          <w:i/>
          <w:iCs/>
          <w:color w:val="000000" w:themeColor="text1"/>
        </w:rPr>
        <w:t>The Theory of Affordances the Ecological Approach to Visual Perception.</w:t>
      </w:r>
      <w:r>
        <w:rPr>
          <w:rFonts w:asciiTheme="minorHAnsi" w:hAnsiTheme="minorHAnsi" w:cstheme="minorHAnsi"/>
          <w:i/>
          <w:iCs/>
          <w:color w:val="000000" w:themeColor="text1"/>
        </w:rPr>
        <w:t xml:space="preserve"> </w:t>
      </w:r>
      <w:r w:rsidRPr="00014318">
        <w:rPr>
          <w:rFonts w:asciiTheme="minorHAnsi" w:hAnsiTheme="minorHAnsi" w:cstheme="minorHAnsi"/>
          <w:color w:val="000000" w:themeColor="text1"/>
        </w:rPr>
        <w:t xml:space="preserve">Boston: Houghton Mifflin. </w:t>
      </w:r>
    </w:p>
    <w:p w14:paraId="315ABE51" w14:textId="77777777" w:rsidR="00014318" w:rsidRPr="00014318" w:rsidRDefault="00014318" w:rsidP="00131AFC">
      <w:pPr>
        <w:rPr>
          <w:rFonts w:asciiTheme="minorHAnsi" w:hAnsiTheme="minorHAnsi" w:cstheme="minorHAnsi"/>
          <w:i/>
          <w:iCs/>
          <w:color w:val="000000" w:themeColor="text1"/>
        </w:rPr>
      </w:pPr>
    </w:p>
    <w:p w14:paraId="0D7376B7" w14:textId="36EFCDF6" w:rsidR="00014318" w:rsidRDefault="00014318" w:rsidP="004B5BB2">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 xml:space="preserve">Harris, </w:t>
      </w:r>
      <w:proofErr w:type="spellStart"/>
      <w:proofErr w:type="gramStart"/>
      <w:r w:rsidRPr="00014318">
        <w:rPr>
          <w:rFonts w:asciiTheme="minorHAnsi" w:hAnsiTheme="minorHAnsi" w:cstheme="minorHAnsi"/>
          <w:color w:val="000000" w:themeColor="text1"/>
          <w:shd w:val="clear" w:color="auto" w:fill="FFFFFF"/>
        </w:rPr>
        <w:t>R.Bilton</w:t>
      </w:r>
      <w:proofErr w:type="spellEnd"/>
      <w:proofErr w:type="gramEnd"/>
      <w:r w:rsidRPr="00014318">
        <w:rPr>
          <w:rFonts w:asciiTheme="minorHAnsi" w:hAnsiTheme="minorHAnsi" w:cstheme="minorHAnsi"/>
          <w:color w:val="000000" w:themeColor="text1"/>
          <w:shd w:val="clear" w:color="auto" w:fill="FFFFFF"/>
        </w:rPr>
        <w:t>, H. (2019). ‘Learning about the past: Exploring the opportunities and challenges of using an outdoor learning approach’, </w:t>
      </w:r>
      <w:r w:rsidRPr="00014318">
        <w:rPr>
          <w:rFonts w:asciiTheme="minorHAnsi" w:hAnsiTheme="minorHAnsi" w:cstheme="minorHAnsi"/>
          <w:i/>
          <w:iCs/>
          <w:color w:val="000000" w:themeColor="text1"/>
          <w:shd w:val="clear" w:color="auto" w:fill="FFFFFF"/>
        </w:rPr>
        <w:t>Cambridge Journal of Education</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49</w:t>
      </w:r>
      <w:r w:rsidRPr="00014318">
        <w:rPr>
          <w:rFonts w:asciiTheme="minorHAnsi" w:hAnsiTheme="minorHAnsi" w:cstheme="minorHAnsi"/>
          <w:color w:val="000000" w:themeColor="text1"/>
          <w:shd w:val="clear" w:color="auto" w:fill="FFFFFF"/>
        </w:rPr>
        <w:t>(1), pp.69-91.</w:t>
      </w:r>
    </w:p>
    <w:p w14:paraId="28BD2E09" w14:textId="77777777" w:rsidR="00014318" w:rsidRPr="00014318" w:rsidRDefault="00014318" w:rsidP="004B5BB2">
      <w:pPr>
        <w:rPr>
          <w:rFonts w:asciiTheme="minorHAnsi" w:hAnsiTheme="minorHAnsi" w:cstheme="minorHAnsi"/>
          <w:color w:val="000000" w:themeColor="text1"/>
        </w:rPr>
      </w:pPr>
    </w:p>
    <w:p w14:paraId="219DF8DD" w14:textId="0CC7019C" w:rsidR="00014318" w:rsidRDefault="00014318" w:rsidP="008E5AA1">
      <w:pPr>
        <w:jc w:val="both"/>
        <w:rPr>
          <w:rFonts w:asciiTheme="minorHAnsi" w:hAnsiTheme="minorHAnsi" w:cstheme="minorHAnsi"/>
          <w:color w:val="000000" w:themeColor="text1"/>
        </w:rPr>
      </w:pPr>
      <w:r w:rsidRPr="00014318">
        <w:rPr>
          <w:rFonts w:asciiTheme="minorHAnsi" w:hAnsiTheme="minorHAnsi" w:cstheme="minorHAnsi"/>
          <w:color w:val="000000" w:themeColor="text1"/>
        </w:rPr>
        <w:t xml:space="preserve">Institute for Outdoor learning (2021) </w:t>
      </w:r>
      <w:r w:rsidRPr="00014318">
        <w:rPr>
          <w:rFonts w:asciiTheme="minorHAnsi" w:hAnsiTheme="minorHAnsi" w:cstheme="minorHAnsi"/>
          <w:i/>
          <w:iCs/>
          <w:color w:val="000000" w:themeColor="text1"/>
        </w:rPr>
        <w:t>Outdoor Learning.</w:t>
      </w:r>
      <w:r w:rsidRPr="00014318">
        <w:rPr>
          <w:rFonts w:asciiTheme="minorHAnsi" w:hAnsiTheme="minorHAnsi" w:cstheme="minorHAnsi"/>
          <w:color w:val="000000" w:themeColor="text1"/>
        </w:rPr>
        <w:t xml:space="preserve"> Available at: https://www.outdoor-learning.org/Portals/0/IOL%20Documents/About%20Outdoor%20Learning/RR1%20-%20Describing%20Outdoor%20Learning%202-8-21.pdf?ver=2021-08-10-133755-690 (Accessed: 11/11/2021). </w:t>
      </w:r>
    </w:p>
    <w:p w14:paraId="018788A9" w14:textId="77777777" w:rsidR="00014318" w:rsidRPr="00014318" w:rsidRDefault="00014318" w:rsidP="008E5AA1">
      <w:pPr>
        <w:jc w:val="both"/>
        <w:rPr>
          <w:rFonts w:asciiTheme="minorHAnsi" w:hAnsiTheme="minorHAnsi" w:cstheme="minorHAnsi"/>
          <w:color w:val="000000" w:themeColor="text1"/>
        </w:rPr>
      </w:pPr>
    </w:p>
    <w:p w14:paraId="4460FA78" w14:textId="5A159744" w:rsidR="00014318" w:rsidRPr="00014318" w:rsidRDefault="00014318" w:rsidP="00756DAA">
      <w:pPr>
        <w:rPr>
          <w:rFonts w:asciiTheme="minorHAnsi" w:hAnsiTheme="minorHAnsi" w:cstheme="minorHAnsi"/>
          <w:color w:val="000000" w:themeColor="text1"/>
        </w:rPr>
      </w:pPr>
      <w:proofErr w:type="spellStart"/>
      <w:r w:rsidRPr="00014318">
        <w:rPr>
          <w:rFonts w:asciiTheme="minorHAnsi" w:hAnsiTheme="minorHAnsi" w:cstheme="minorHAnsi"/>
          <w:color w:val="000000" w:themeColor="text1"/>
          <w:shd w:val="clear" w:color="auto" w:fill="FFFFFF"/>
        </w:rPr>
        <w:t>Kernan</w:t>
      </w:r>
      <w:proofErr w:type="spellEnd"/>
      <w:r w:rsidRPr="00014318">
        <w:rPr>
          <w:rFonts w:asciiTheme="minorHAnsi" w:hAnsiTheme="minorHAnsi" w:cstheme="minorHAnsi"/>
          <w:color w:val="000000" w:themeColor="text1"/>
          <w:shd w:val="clear" w:color="auto" w:fill="FFFFFF"/>
        </w:rPr>
        <w:t xml:space="preserve">, M. (2014). </w:t>
      </w:r>
      <w:r w:rsidRPr="00014318">
        <w:rPr>
          <w:rFonts w:asciiTheme="minorHAnsi" w:hAnsiTheme="minorHAnsi" w:cstheme="minorHAnsi"/>
          <w:i/>
          <w:iCs/>
          <w:color w:val="000000" w:themeColor="text1"/>
          <w:shd w:val="clear" w:color="auto" w:fill="FFFFFF"/>
        </w:rPr>
        <w:t>‘Opportunities and affordances in outdoor play’, The SAGE handbook of play and learning in early childhood</w:t>
      </w:r>
      <w:r w:rsidRPr="00014318">
        <w:rPr>
          <w:rFonts w:asciiTheme="minorHAnsi" w:hAnsiTheme="minorHAnsi" w:cstheme="minorHAnsi"/>
          <w:color w:val="000000" w:themeColor="text1"/>
          <w:shd w:val="clear" w:color="auto" w:fill="FFFFFF"/>
        </w:rPr>
        <w:t>. Lo</w:t>
      </w:r>
      <w:r>
        <w:rPr>
          <w:rFonts w:asciiTheme="minorHAnsi" w:hAnsiTheme="minorHAnsi" w:cstheme="minorHAnsi"/>
          <w:color w:val="000000" w:themeColor="text1"/>
          <w:shd w:val="clear" w:color="auto" w:fill="FFFFFF"/>
        </w:rPr>
        <w:t>s</w:t>
      </w:r>
      <w:r w:rsidRPr="00014318">
        <w:rPr>
          <w:rFonts w:asciiTheme="minorHAnsi" w:hAnsiTheme="minorHAnsi" w:cstheme="minorHAnsi"/>
          <w:color w:val="000000" w:themeColor="text1"/>
          <w:shd w:val="clear" w:color="auto" w:fill="FFFFFF"/>
        </w:rPr>
        <w:t xml:space="preserve"> Angeles: SAGE. </w:t>
      </w:r>
    </w:p>
    <w:p w14:paraId="5775B2AC" w14:textId="0958F940" w:rsidR="00014318" w:rsidRPr="00014318" w:rsidRDefault="00014318" w:rsidP="004B5BB2">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 </w:t>
      </w:r>
    </w:p>
    <w:p w14:paraId="59544B99" w14:textId="39041BAF" w:rsidR="00014318" w:rsidRDefault="00014318">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Learning through Landscapes Cymru First Steps Outdoors (2014) </w:t>
      </w:r>
      <w:r w:rsidRPr="00014318">
        <w:rPr>
          <w:rFonts w:asciiTheme="minorHAnsi" w:hAnsiTheme="minorHAnsi" w:cstheme="minorHAnsi"/>
          <w:i/>
          <w:iCs/>
          <w:color w:val="000000" w:themeColor="text1"/>
        </w:rPr>
        <w:t>First Steps Outdoors, Making the most of your outdoor space.</w:t>
      </w:r>
      <w:r w:rsidRPr="00014318">
        <w:rPr>
          <w:rFonts w:asciiTheme="minorHAnsi" w:hAnsiTheme="minorHAnsi" w:cstheme="minorHAnsi"/>
          <w:color w:val="000000" w:themeColor="text1"/>
        </w:rPr>
        <w:t xml:space="preserve"> Available at: </w:t>
      </w:r>
      <w:r w:rsidRPr="00014318">
        <w:rPr>
          <w:rFonts w:asciiTheme="minorHAnsi" w:hAnsiTheme="minorHAnsi" w:cstheme="minorHAnsi"/>
          <w:color w:val="000000" w:themeColor="text1"/>
        </w:rPr>
        <w:lastRenderedPageBreak/>
        <w:t xml:space="preserve">https://hwb.gov.wales/api/storage/79a90e4b-0385-4cc8-be9b-2b20be3a85d0/first-steps-outdoors.pdf (Accesed:15/11/2021). </w:t>
      </w:r>
    </w:p>
    <w:p w14:paraId="12242F42" w14:textId="77777777" w:rsidR="00014318" w:rsidRPr="00014318" w:rsidRDefault="00014318">
      <w:pPr>
        <w:rPr>
          <w:rFonts w:asciiTheme="minorHAnsi" w:hAnsiTheme="minorHAnsi" w:cstheme="minorHAnsi"/>
          <w:color w:val="000000" w:themeColor="text1"/>
        </w:rPr>
      </w:pPr>
    </w:p>
    <w:p w14:paraId="11E501A1" w14:textId="1135B4A5" w:rsidR="00014318" w:rsidRDefault="00014318" w:rsidP="00B23ABD">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rPr>
        <w:t>Little, H. (2020)</w:t>
      </w:r>
      <w:r w:rsidRPr="00014318">
        <w:rPr>
          <w:rFonts w:asciiTheme="minorHAnsi" w:hAnsiTheme="minorHAnsi" w:cstheme="minorHAnsi"/>
          <w:i/>
          <w:iCs/>
          <w:color w:val="000000" w:themeColor="text1"/>
          <w:shd w:val="clear" w:color="auto" w:fill="FFFFFF"/>
        </w:rPr>
        <w:t xml:space="preserve"> Outdoor learning environments: Spaces for exploration, discovery and risk-taking in the early years</w:t>
      </w:r>
      <w:r w:rsidRPr="00014318">
        <w:rPr>
          <w:rFonts w:asciiTheme="minorHAnsi" w:hAnsiTheme="minorHAnsi" w:cstheme="minorHAnsi"/>
          <w:color w:val="000000" w:themeColor="text1"/>
          <w:shd w:val="clear" w:color="auto" w:fill="FFFFFF"/>
        </w:rPr>
        <w:t>. London:  Routledge.</w:t>
      </w:r>
    </w:p>
    <w:p w14:paraId="545FE439" w14:textId="77777777" w:rsidR="00014318" w:rsidRPr="00014318" w:rsidRDefault="00014318" w:rsidP="00B23ABD">
      <w:pPr>
        <w:rPr>
          <w:rFonts w:asciiTheme="minorHAnsi" w:hAnsiTheme="minorHAnsi" w:cstheme="minorHAnsi"/>
          <w:color w:val="000000" w:themeColor="text1"/>
        </w:rPr>
      </w:pPr>
    </w:p>
    <w:p w14:paraId="197C3730" w14:textId="565E8E8C" w:rsidR="00014318" w:rsidRDefault="00014318" w:rsidP="00A107EC">
      <w:pPr>
        <w:rPr>
          <w:rFonts w:asciiTheme="minorHAnsi" w:hAnsiTheme="minorHAnsi" w:cstheme="minorHAnsi"/>
          <w:color w:val="000000" w:themeColor="text1"/>
        </w:rPr>
      </w:pPr>
      <w:proofErr w:type="spellStart"/>
      <w:r w:rsidRPr="00014318">
        <w:rPr>
          <w:rFonts w:asciiTheme="minorHAnsi" w:hAnsiTheme="minorHAnsi" w:cstheme="minorHAnsi"/>
          <w:color w:val="000000" w:themeColor="text1"/>
        </w:rPr>
        <w:t>MacQuarrie</w:t>
      </w:r>
      <w:proofErr w:type="spellEnd"/>
      <w:r w:rsidRPr="00014318">
        <w:rPr>
          <w:rFonts w:asciiTheme="minorHAnsi" w:hAnsiTheme="minorHAnsi" w:cstheme="minorHAnsi"/>
          <w:color w:val="000000" w:themeColor="text1"/>
        </w:rPr>
        <w:t xml:space="preserve">, S. (2016) ‘Everyday teaching and outdoor learning: developing an integrated approach to support school-based provision’, </w:t>
      </w:r>
      <w:r w:rsidRPr="00014318">
        <w:rPr>
          <w:rFonts w:asciiTheme="minorHAnsi" w:hAnsiTheme="minorHAnsi" w:cstheme="minorHAnsi"/>
          <w:i/>
          <w:iCs/>
          <w:color w:val="000000" w:themeColor="text1"/>
        </w:rPr>
        <w:t xml:space="preserve">International Journal of Primary, Elementary and Early Years Education.  </w:t>
      </w:r>
      <w:r w:rsidRPr="00014318">
        <w:rPr>
          <w:rFonts w:asciiTheme="minorHAnsi" w:hAnsiTheme="minorHAnsi" w:cstheme="minorHAnsi"/>
          <w:color w:val="000000" w:themeColor="text1"/>
        </w:rPr>
        <w:t xml:space="preserve">46(3), pp. 345-361. </w:t>
      </w:r>
    </w:p>
    <w:p w14:paraId="7A637DAB" w14:textId="77777777" w:rsidR="00014318" w:rsidRPr="00014318" w:rsidRDefault="00014318" w:rsidP="00A107EC">
      <w:pPr>
        <w:rPr>
          <w:rFonts w:asciiTheme="minorHAnsi" w:hAnsiTheme="minorHAnsi" w:cstheme="minorHAnsi"/>
          <w:color w:val="000000" w:themeColor="text1"/>
        </w:rPr>
      </w:pPr>
    </w:p>
    <w:p w14:paraId="4D5DDAAB" w14:textId="53D45253" w:rsidR="00014318" w:rsidRDefault="00014318" w:rsidP="007C471A">
      <w:pPr>
        <w:rPr>
          <w:rFonts w:asciiTheme="minorHAnsi" w:hAnsiTheme="minorHAnsi" w:cstheme="minorHAnsi"/>
          <w:color w:val="000000" w:themeColor="text1"/>
        </w:rPr>
      </w:pPr>
      <w:r w:rsidRPr="00014318">
        <w:rPr>
          <w:rFonts w:asciiTheme="minorHAnsi" w:hAnsiTheme="minorHAnsi" w:cstheme="minorHAnsi"/>
          <w:color w:val="000000" w:themeColor="text1"/>
        </w:rPr>
        <w:t xml:space="preserve">Mart, M. (2021) ‘Parental Perceptions to Outdoor Activities’, </w:t>
      </w:r>
      <w:r w:rsidRPr="00014318">
        <w:rPr>
          <w:rFonts w:asciiTheme="minorHAnsi" w:hAnsiTheme="minorHAnsi" w:cstheme="minorHAnsi"/>
          <w:i/>
          <w:iCs/>
          <w:color w:val="000000" w:themeColor="text1"/>
        </w:rPr>
        <w:t xml:space="preserve">International Journal of Progressive Education, </w:t>
      </w:r>
      <w:r w:rsidRPr="00014318">
        <w:rPr>
          <w:rFonts w:asciiTheme="minorHAnsi" w:hAnsiTheme="minorHAnsi" w:cstheme="minorHAnsi"/>
          <w:color w:val="000000" w:themeColor="text1"/>
        </w:rPr>
        <w:t xml:space="preserve">17(4), pp.358-372. </w:t>
      </w:r>
    </w:p>
    <w:p w14:paraId="0144D28B" w14:textId="77777777" w:rsidR="00014318" w:rsidRPr="00014318" w:rsidRDefault="00014318" w:rsidP="007C471A">
      <w:pPr>
        <w:rPr>
          <w:rFonts w:asciiTheme="minorHAnsi" w:hAnsiTheme="minorHAnsi" w:cstheme="minorHAnsi"/>
          <w:color w:val="000000" w:themeColor="text1"/>
        </w:rPr>
      </w:pPr>
    </w:p>
    <w:p w14:paraId="249AAEBC" w14:textId="6C22469A" w:rsidR="00014318" w:rsidRDefault="00014318" w:rsidP="00D60227">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Maynard, T. &amp; Waters, J. (2007). ‘Learning in the outdoor environment: a missed opportunity?’, </w:t>
      </w:r>
      <w:r w:rsidRPr="00014318">
        <w:rPr>
          <w:rFonts w:asciiTheme="minorHAnsi" w:hAnsiTheme="minorHAnsi" w:cstheme="minorHAnsi"/>
          <w:i/>
          <w:iCs/>
          <w:color w:val="000000" w:themeColor="text1"/>
          <w:shd w:val="clear" w:color="auto" w:fill="FFFFFF"/>
        </w:rPr>
        <w:t>Early years</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27</w:t>
      </w:r>
      <w:r w:rsidRPr="00014318">
        <w:rPr>
          <w:rFonts w:asciiTheme="minorHAnsi" w:hAnsiTheme="minorHAnsi" w:cstheme="minorHAnsi"/>
          <w:color w:val="000000" w:themeColor="text1"/>
          <w:shd w:val="clear" w:color="auto" w:fill="FFFFFF"/>
        </w:rPr>
        <w:t>(3), pp. 255-265.</w:t>
      </w:r>
    </w:p>
    <w:p w14:paraId="37F1A8EC" w14:textId="77777777" w:rsidR="00014318" w:rsidRPr="00014318" w:rsidRDefault="00014318" w:rsidP="00D60227">
      <w:pPr>
        <w:rPr>
          <w:rFonts w:asciiTheme="minorHAnsi" w:hAnsiTheme="minorHAnsi" w:cstheme="minorHAnsi"/>
          <w:color w:val="000000" w:themeColor="text1"/>
          <w:shd w:val="clear" w:color="auto" w:fill="FFFFFF"/>
        </w:rPr>
      </w:pPr>
    </w:p>
    <w:p w14:paraId="5D2E2941" w14:textId="097D00D6" w:rsidR="00014318" w:rsidRDefault="00014318" w:rsidP="0018214D">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Norðdahl, K.&amp; Jóhannesson, I. Á. (2015). ‘Children's outdoor environment in Icelandic educational policy’, </w:t>
      </w:r>
      <w:r w:rsidRPr="00014318">
        <w:rPr>
          <w:rFonts w:asciiTheme="minorHAnsi" w:hAnsiTheme="minorHAnsi" w:cstheme="minorHAnsi"/>
          <w:i/>
          <w:iCs/>
          <w:color w:val="000000" w:themeColor="text1"/>
          <w:shd w:val="clear" w:color="auto" w:fill="FFFFFF"/>
        </w:rPr>
        <w:t>Scandinavian Journal of Educational Research</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59</w:t>
      </w:r>
      <w:r w:rsidRPr="00014318">
        <w:rPr>
          <w:rFonts w:asciiTheme="minorHAnsi" w:hAnsiTheme="minorHAnsi" w:cstheme="minorHAnsi"/>
          <w:color w:val="000000" w:themeColor="text1"/>
          <w:shd w:val="clear" w:color="auto" w:fill="FFFFFF"/>
        </w:rPr>
        <w:t>(1), pp. 1-23.</w:t>
      </w:r>
    </w:p>
    <w:p w14:paraId="5192DC34" w14:textId="77777777" w:rsidR="00014318" w:rsidRPr="00014318" w:rsidRDefault="00014318" w:rsidP="0018214D">
      <w:pPr>
        <w:rPr>
          <w:rFonts w:asciiTheme="minorHAnsi" w:hAnsiTheme="minorHAnsi" w:cstheme="minorHAnsi"/>
          <w:color w:val="000000" w:themeColor="text1"/>
          <w:shd w:val="clear" w:color="auto" w:fill="FFFFFF"/>
        </w:rPr>
      </w:pPr>
    </w:p>
    <w:p w14:paraId="4EF17CFA" w14:textId="5A37B879" w:rsidR="00014318" w:rsidRDefault="00014318" w:rsidP="00921313">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O'Brien, L. (2009). ‘Learning outdoors: The Forest School approach’, </w:t>
      </w:r>
      <w:r w:rsidRPr="00014318">
        <w:rPr>
          <w:rFonts w:asciiTheme="minorHAnsi" w:hAnsiTheme="minorHAnsi" w:cstheme="minorHAnsi"/>
          <w:i/>
          <w:iCs/>
          <w:color w:val="000000" w:themeColor="text1"/>
          <w:shd w:val="clear" w:color="auto" w:fill="FFFFFF"/>
        </w:rPr>
        <w:t>International Journal of Primary, Elementary and Early Years Education</w:t>
      </w:r>
      <w:r>
        <w:rPr>
          <w:rFonts w:asciiTheme="minorHAnsi" w:hAnsiTheme="minorHAnsi" w:cstheme="minorHAnsi"/>
          <w:i/>
          <w:iCs/>
          <w:color w:val="000000" w:themeColor="text1"/>
          <w:shd w:val="clear" w:color="auto" w:fill="FFFFFF"/>
        </w:rPr>
        <w:t xml:space="preserve">, </w:t>
      </w:r>
      <w:r w:rsidRPr="00014318">
        <w:rPr>
          <w:rFonts w:asciiTheme="minorHAnsi" w:hAnsiTheme="minorHAnsi" w:cstheme="minorHAnsi"/>
          <w:i/>
          <w:iCs/>
          <w:color w:val="000000" w:themeColor="text1"/>
          <w:shd w:val="clear" w:color="auto" w:fill="FFFFFF"/>
        </w:rPr>
        <w:t>37</w:t>
      </w:r>
      <w:r w:rsidRPr="00014318">
        <w:rPr>
          <w:rFonts w:asciiTheme="minorHAnsi" w:hAnsiTheme="minorHAnsi" w:cstheme="minorHAnsi"/>
          <w:color w:val="000000" w:themeColor="text1"/>
          <w:shd w:val="clear" w:color="auto" w:fill="FFFFFF"/>
        </w:rPr>
        <w:t>(1), pp. 45-60.</w:t>
      </w:r>
    </w:p>
    <w:p w14:paraId="1F480145" w14:textId="77777777" w:rsidR="00014318" w:rsidRPr="00014318" w:rsidRDefault="00014318" w:rsidP="00921313">
      <w:pPr>
        <w:rPr>
          <w:rFonts w:asciiTheme="minorHAnsi" w:hAnsiTheme="minorHAnsi" w:cstheme="minorHAnsi"/>
          <w:color w:val="000000" w:themeColor="text1"/>
        </w:rPr>
      </w:pPr>
    </w:p>
    <w:p w14:paraId="21545EE9" w14:textId="28658358" w:rsidR="00014318" w:rsidRDefault="00014318" w:rsidP="00F4346C">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Piaget, J. (2013). </w:t>
      </w:r>
      <w:r w:rsidRPr="00014318">
        <w:rPr>
          <w:rFonts w:asciiTheme="minorHAnsi" w:hAnsiTheme="minorHAnsi" w:cstheme="minorHAnsi"/>
          <w:i/>
          <w:iCs/>
          <w:color w:val="000000" w:themeColor="text1"/>
          <w:shd w:val="clear" w:color="auto" w:fill="FFFFFF"/>
        </w:rPr>
        <w:t>Play, dreams and imitation in childhood</w:t>
      </w:r>
      <w:r w:rsidRPr="00014318">
        <w:rPr>
          <w:rFonts w:asciiTheme="minorHAnsi" w:hAnsiTheme="minorHAnsi" w:cstheme="minorHAnsi"/>
          <w:color w:val="000000" w:themeColor="text1"/>
          <w:shd w:val="clear" w:color="auto" w:fill="FFFFFF"/>
        </w:rPr>
        <w:t>. London: Routledge.</w:t>
      </w:r>
    </w:p>
    <w:p w14:paraId="596C8130" w14:textId="77777777" w:rsidR="00014318" w:rsidRPr="00014318" w:rsidRDefault="00014318" w:rsidP="00F4346C">
      <w:pPr>
        <w:rPr>
          <w:rFonts w:asciiTheme="minorHAnsi" w:hAnsiTheme="minorHAnsi" w:cstheme="minorHAnsi"/>
          <w:color w:val="000000" w:themeColor="text1"/>
        </w:rPr>
      </w:pPr>
    </w:p>
    <w:p w14:paraId="3CC9CD30" w14:textId="2E7D30AE" w:rsidR="00014318" w:rsidRDefault="00014318" w:rsidP="00B332D2">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Sando, O. Sandseter, E.  (2020) ‘Affordances for physical activity and well-being in the ECEC outdoor environment’,</w:t>
      </w:r>
      <w:r>
        <w:rPr>
          <w:rFonts w:asciiTheme="minorHAnsi" w:hAnsiTheme="minorHAnsi" w:cstheme="minorHAnsi"/>
          <w:color w:val="000000" w:themeColor="text1"/>
          <w:shd w:val="clear" w:color="auto" w:fill="FFFFFF"/>
        </w:rPr>
        <w:t xml:space="preserve"> </w:t>
      </w:r>
      <w:r w:rsidRPr="00014318">
        <w:rPr>
          <w:rFonts w:asciiTheme="minorHAnsi" w:hAnsiTheme="minorHAnsi" w:cstheme="minorHAnsi"/>
          <w:i/>
          <w:iCs/>
          <w:color w:val="000000" w:themeColor="text1"/>
          <w:shd w:val="clear" w:color="auto" w:fill="FFFFFF"/>
        </w:rPr>
        <w:t>Journal of Environmental Psychology</w:t>
      </w:r>
      <w:r w:rsidRPr="00014318">
        <w:rPr>
          <w:rFonts w:asciiTheme="minorHAnsi" w:hAnsiTheme="minorHAnsi" w:cstheme="minorHAnsi"/>
          <w:color w:val="000000" w:themeColor="text1"/>
          <w:shd w:val="clear" w:color="auto" w:fill="FFFFFF"/>
        </w:rPr>
        <w:t xml:space="preserve">, 69, pp.1-8. </w:t>
      </w:r>
    </w:p>
    <w:p w14:paraId="7C36148A" w14:textId="77777777" w:rsidR="00014318" w:rsidRPr="00014318" w:rsidRDefault="00014318" w:rsidP="00B332D2">
      <w:pPr>
        <w:rPr>
          <w:rFonts w:asciiTheme="minorHAnsi" w:hAnsiTheme="minorHAnsi" w:cstheme="minorHAnsi"/>
          <w:color w:val="000000" w:themeColor="text1"/>
        </w:rPr>
      </w:pPr>
    </w:p>
    <w:p w14:paraId="24D17B4A" w14:textId="0D8184F4" w:rsidR="00014318" w:rsidRDefault="00014318" w:rsidP="00D4396B">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 xml:space="preserve">Sandseter, E. </w:t>
      </w:r>
      <w:proofErr w:type="spellStart"/>
      <w:r w:rsidRPr="00014318">
        <w:rPr>
          <w:rFonts w:asciiTheme="minorHAnsi" w:hAnsiTheme="minorHAnsi" w:cstheme="minorHAnsi"/>
          <w:color w:val="000000" w:themeColor="text1"/>
          <w:shd w:val="clear" w:color="auto" w:fill="FFFFFF"/>
        </w:rPr>
        <w:t>Cordovil</w:t>
      </w:r>
      <w:proofErr w:type="spellEnd"/>
      <w:r w:rsidRPr="00014318">
        <w:rPr>
          <w:rFonts w:asciiTheme="minorHAnsi" w:hAnsiTheme="minorHAnsi" w:cstheme="minorHAnsi"/>
          <w:color w:val="000000" w:themeColor="text1"/>
          <w:shd w:val="clear" w:color="auto" w:fill="FFFFFF"/>
        </w:rPr>
        <w:t>, R. Hagen, T.  Lopes, F. (2020). ‘Barriers for outdoor play in early childhood education and care (ECEC) institutions: Perception of risk in children’s play among European parents and ECEC practitioners</w:t>
      </w:r>
      <w:r>
        <w:rPr>
          <w:rFonts w:asciiTheme="minorHAnsi" w:hAnsiTheme="minorHAnsi" w:cstheme="minorHAnsi"/>
          <w:color w:val="000000" w:themeColor="text1"/>
          <w:shd w:val="clear" w:color="auto" w:fill="FFFFFF"/>
        </w:rPr>
        <w:t>’</w:t>
      </w:r>
      <w:r w:rsidRPr="00014318">
        <w:rPr>
          <w:rFonts w:asciiTheme="minorHAnsi" w:hAnsiTheme="minorHAnsi" w:cstheme="minorHAnsi"/>
          <w:color w:val="000000" w:themeColor="text1"/>
          <w:shd w:val="clear" w:color="auto" w:fill="FFFFFF"/>
        </w:rPr>
        <w:t>,</w:t>
      </w:r>
      <w:r>
        <w:rPr>
          <w:rFonts w:asciiTheme="minorHAnsi" w:hAnsiTheme="minorHAnsi" w:cstheme="minorHAnsi"/>
          <w:color w:val="000000" w:themeColor="text1"/>
          <w:shd w:val="clear" w:color="auto" w:fill="FFFFFF"/>
        </w:rPr>
        <w:t xml:space="preserve"> </w:t>
      </w:r>
      <w:r w:rsidRPr="00014318">
        <w:rPr>
          <w:rFonts w:asciiTheme="minorHAnsi" w:hAnsiTheme="minorHAnsi" w:cstheme="minorHAnsi"/>
          <w:i/>
          <w:iCs/>
          <w:color w:val="000000" w:themeColor="text1"/>
          <w:shd w:val="clear" w:color="auto" w:fill="FFFFFF"/>
        </w:rPr>
        <w:t>Child Care in Practice</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26</w:t>
      </w:r>
      <w:r w:rsidRPr="00014318">
        <w:rPr>
          <w:rFonts w:asciiTheme="minorHAnsi" w:hAnsiTheme="minorHAnsi" w:cstheme="minorHAnsi"/>
          <w:color w:val="000000" w:themeColor="text1"/>
          <w:shd w:val="clear" w:color="auto" w:fill="FFFFFF"/>
        </w:rPr>
        <w:t>(2), pp. 111-129.</w:t>
      </w:r>
    </w:p>
    <w:p w14:paraId="52F3DB20" w14:textId="77777777" w:rsidR="00014318" w:rsidRPr="00014318" w:rsidRDefault="00014318" w:rsidP="00D4396B">
      <w:pPr>
        <w:rPr>
          <w:rFonts w:asciiTheme="minorHAnsi" w:hAnsiTheme="minorHAnsi" w:cstheme="minorHAnsi"/>
          <w:color w:val="000000" w:themeColor="text1"/>
          <w:shd w:val="clear" w:color="auto" w:fill="FFFFFF"/>
        </w:rPr>
      </w:pPr>
    </w:p>
    <w:p w14:paraId="137378FD" w14:textId="59E4E84C" w:rsidR="00014318" w:rsidRDefault="00014318" w:rsidP="003F7F01">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 xml:space="preserve">Thorburn, M. Allison, P. (2017). ‘Learning outdoors and living well? Conceptual prospects for enhancing curriculum planning and pedagogical practices’, </w:t>
      </w:r>
      <w:r w:rsidRPr="00014318">
        <w:rPr>
          <w:rFonts w:asciiTheme="minorHAnsi" w:hAnsiTheme="minorHAnsi" w:cstheme="minorHAnsi"/>
          <w:i/>
          <w:iCs/>
          <w:color w:val="000000" w:themeColor="text1"/>
          <w:shd w:val="clear" w:color="auto" w:fill="FFFFFF"/>
        </w:rPr>
        <w:t>Cambridge Journal of Education</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47</w:t>
      </w:r>
      <w:r w:rsidRPr="00014318">
        <w:rPr>
          <w:rFonts w:asciiTheme="minorHAnsi" w:hAnsiTheme="minorHAnsi" w:cstheme="minorHAnsi"/>
          <w:color w:val="000000" w:themeColor="text1"/>
          <w:shd w:val="clear" w:color="auto" w:fill="FFFFFF"/>
        </w:rPr>
        <w:t>(1), pp. 103-115.</w:t>
      </w:r>
    </w:p>
    <w:p w14:paraId="21F9FF10" w14:textId="77777777" w:rsidR="00014318" w:rsidRPr="00014318" w:rsidRDefault="00014318" w:rsidP="003F7F01">
      <w:pPr>
        <w:rPr>
          <w:rFonts w:asciiTheme="minorHAnsi" w:hAnsiTheme="minorHAnsi" w:cstheme="minorHAnsi"/>
          <w:color w:val="000000" w:themeColor="text1"/>
        </w:rPr>
      </w:pPr>
    </w:p>
    <w:p w14:paraId="4FF530BD" w14:textId="0EBAD252" w:rsidR="00014318" w:rsidRDefault="00014318" w:rsidP="001E3159">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Ulrich, R. (1983). Aesthetic and affective response to natural environment. In </w:t>
      </w:r>
      <w:r w:rsidRPr="00014318">
        <w:rPr>
          <w:rFonts w:asciiTheme="minorHAnsi" w:hAnsiTheme="minorHAnsi" w:cstheme="minorHAnsi"/>
          <w:i/>
          <w:iCs/>
          <w:color w:val="000000" w:themeColor="text1"/>
          <w:shd w:val="clear" w:color="auto" w:fill="FFFFFF"/>
        </w:rPr>
        <w:t>Behaviour and the natural environment</w:t>
      </w:r>
      <w:r w:rsidRPr="00014318">
        <w:rPr>
          <w:rFonts w:asciiTheme="minorHAnsi" w:hAnsiTheme="minorHAnsi" w:cstheme="minorHAnsi"/>
          <w:color w:val="000000" w:themeColor="text1"/>
          <w:shd w:val="clear" w:color="auto" w:fill="FFFFFF"/>
        </w:rPr>
        <w:t xml:space="preserve">.  Boston: Springer. </w:t>
      </w:r>
    </w:p>
    <w:p w14:paraId="30234E89" w14:textId="77777777" w:rsidR="00014318" w:rsidRPr="00014318" w:rsidRDefault="00014318" w:rsidP="001E3159">
      <w:pPr>
        <w:rPr>
          <w:rFonts w:asciiTheme="minorHAnsi" w:hAnsiTheme="minorHAnsi" w:cstheme="minorHAnsi"/>
          <w:color w:val="000000" w:themeColor="text1"/>
        </w:rPr>
      </w:pPr>
    </w:p>
    <w:p w14:paraId="0C5BB0A9" w14:textId="31037486" w:rsidR="00014318" w:rsidRDefault="00014318" w:rsidP="00D03C8E">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t xml:space="preserve">Van Dijk-Wesselius, J. Van den Berg, A.  Maas, J. </w:t>
      </w:r>
      <w:proofErr w:type="spellStart"/>
      <w:r w:rsidRPr="00014318">
        <w:rPr>
          <w:rFonts w:asciiTheme="minorHAnsi" w:hAnsiTheme="minorHAnsi" w:cstheme="minorHAnsi"/>
          <w:color w:val="000000" w:themeColor="text1"/>
          <w:shd w:val="clear" w:color="auto" w:fill="FFFFFF"/>
        </w:rPr>
        <w:t>Hovinga</w:t>
      </w:r>
      <w:proofErr w:type="spellEnd"/>
      <w:r w:rsidRPr="00014318">
        <w:rPr>
          <w:rFonts w:asciiTheme="minorHAnsi" w:hAnsiTheme="minorHAnsi" w:cstheme="minorHAnsi"/>
          <w:color w:val="000000" w:themeColor="text1"/>
          <w:shd w:val="clear" w:color="auto" w:fill="FFFFFF"/>
        </w:rPr>
        <w:t xml:space="preserve">, D. (2020). ‘Green schoolyards as outdoor learning environments: Barriers and solutions as experienced by primary school teachers’, </w:t>
      </w:r>
      <w:r w:rsidRPr="00014318">
        <w:rPr>
          <w:rFonts w:asciiTheme="minorHAnsi" w:hAnsiTheme="minorHAnsi" w:cstheme="minorHAnsi"/>
          <w:i/>
          <w:iCs/>
          <w:color w:val="000000" w:themeColor="text1"/>
          <w:shd w:val="clear" w:color="auto" w:fill="FFFFFF"/>
        </w:rPr>
        <w:t>Frontiers in psychology</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10</w:t>
      </w:r>
      <w:r w:rsidRPr="00014318">
        <w:rPr>
          <w:rFonts w:asciiTheme="minorHAnsi" w:hAnsiTheme="minorHAnsi" w:cstheme="minorHAnsi"/>
          <w:color w:val="000000" w:themeColor="text1"/>
          <w:shd w:val="clear" w:color="auto" w:fill="FFFFFF"/>
        </w:rPr>
        <w:t>, pp.1-16.</w:t>
      </w:r>
    </w:p>
    <w:p w14:paraId="758ED4A8" w14:textId="77777777" w:rsidR="00014318" w:rsidRPr="00014318" w:rsidRDefault="00014318" w:rsidP="00D03C8E">
      <w:pPr>
        <w:rPr>
          <w:rFonts w:asciiTheme="minorHAnsi" w:hAnsiTheme="minorHAnsi" w:cstheme="minorHAnsi"/>
          <w:color w:val="000000" w:themeColor="text1"/>
          <w:shd w:val="clear" w:color="auto" w:fill="FFFFFF"/>
        </w:rPr>
      </w:pPr>
    </w:p>
    <w:p w14:paraId="3494E962" w14:textId="77777777" w:rsidR="00014318" w:rsidRPr="00014318" w:rsidRDefault="00014318" w:rsidP="00A71D77">
      <w:pPr>
        <w:rPr>
          <w:rFonts w:asciiTheme="minorHAnsi" w:hAnsiTheme="minorHAnsi" w:cstheme="minorHAnsi"/>
          <w:color w:val="000000" w:themeColor="text1"/>
        </w:rPr>
      </w:pPr>
      <w:r w:rsidRPr="00014318">
        <w:rPr>
          <w:rFonts w:asciiTheme="minorHAnsi" w:hAnsiTheme="minorHAnsi" w:cstheme="minorHAnsi"/>
          <w:color w:val="000000" w:themeColor="text1"/>
          <w:shd w:val="clear" w:color="auto" w:fill="FFFFFF"/>
        </w:rPr>
        <w:t xml:space="preserve">Wainwright, E. N. (2014). </w:t>
      </w:r>
      <w:r w:rsidRPr="00014318">
        <w:rPr>
          <w:rFonts w:asciiTheme="minorHAnsi" w:hAnsiTheme="minorHAnsi" w:cstheme="minorHAnsi"/>
          <w:i/>
          <w:iCs/>
          <w:color w:val="000000" w:themeColor="text1"/>
          <w:shd w:val="clear" w:color="auto" w:fill="FFFFFF"/>
        </w:rPr>
        <w:t xml:space="preserve">The interpretation and delivery of the Welsh Foundation Phase and its contribution to physical literacy. </w:t>
      </w:r>
      <w:r w:rsidRPr="00014318">
        <w:rPr>
          <w:rFonts w:asciiTheme="minorHAnsi" w:hAnsiTheme="minorHAnsi" w:cstheme="minorHAnsi"/>
          <w:color w:val="000000" w:themeColor="text1"/>
          <w:shd w:val="clear" w:color="auto" w:fill="FFFFFF"/>
        </w:rPr>
        <w:t>Unpublished PhD Thesis. University of Bedfordshire.</w:t>
      </w:r>
    </w:p>
    <w:p w14:paraId="4FCA31F6" w14:textId="0381239A" w:rsidR="00014318" w:rsidRDefault="00014318" w:rsidP="00FF6F2B">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rPr>
        <w:t xml:space="preserve"> </w:t>
      </w:r>
      <w:r w:rsidRPr="00014318">
        <w:rPr>
          <w:rFonts w:asciiTheme="minorHAnsi" w:hAnsiTheme="minorHAnsi" w:cstheme="minorHAnsi"/>
          <w:color w:val="000000" w:themeColor="text1"/>
          <w:shd w:val="clear" w:color="auto" w:fill="FFFFFF"/>
        </w:rPr>
        <w:t xml:space="preserve">Wainwright, N. (2021) ‘The foundation phase in Wales, outdoor learning and motor development’, </w:t>
      </w:r>
      <w:r w:rsidRPr="00014318">
        <w:rPr>
          <w:rFonts w:asciiTheme="minorHAnsi" w:hAnsiTheme="minorHAnsi" w:cstheme="minorHAnsi"/>
          <w:i/>
          <w:iCs/>
          <w:color w:val="000000" w:themeColor="text1"/>
          <w:shd w:val="clear" w:color="auto" w:fill="FFFFFF"/>
        </w:rPr>
        <w:t>Journal of Physical Education and Sport</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21</w:t>
      </w:r>
      <w:r w:rsidRPr="00014318">
        <w:rPr>
          <w:rFonts w:asciiTheme="minorHAnsi" w:hAnsiTheme="minorHAnsi" w:cstheme="minorHAnsi"/>
          <w:color w:val="000000" w:themeColor="text1"/>
          <w:shd w:val="clear" w:color="auto" w:fill="FFFFFF"/>
        </w:rPr>
        <w:t>, pp. 567-573.</w:t>
      </w:r>
    </w:p>
    <w:p w14:paraId="0C3F7416" w14:textId="77777777" w:rsidR="00014318" w:rsidRPr="00014318" w:rsidRDefault="00014318" w:rsidP="00FF6F2B">
      <w:pPr>
        <w:rPr>
          <w:rFonts w:asciiTheme="minorHAnsi" w:hAnsiTheme="minorHAnsi" w:cstheme="minorHAnsi"/>
          <w:color w:val="000000" w:themeColor="text1"/>
          <w:shd w:val="clear" w:color="auto" w:fill="FFFFFF"/>
        </w:rPr>
      </w:pPr>
    </w:p>
    <w:p w14:paraId="1AEB90A6" w14:textId="795518C0" w:rsidR="00014318" w:rsidRDefault="00014318" w:rsidP="002F6C3A">
      <w:pPr>
        <w:rPr>
          <w:rFonts w:asciiTheme="minorHAnsi" w:hAnsiTheme="minorHAnsi" w:cstheme="minorHAnsi"/>
          <w:color w:val="000000" w:themeColor="text1"/>
          <w:shd w:val="clear" w:color="auto" w:fill="FFFFFF"/>
        </w:rPr>
      </w:pPr>
      <w:r w:rsidRPr="00014318">
        <w:rPr>
          <w:rFonts w:asciiTheme="minorHAnsi" w:hAnsiTheme="minorHAnsi" w:cstheme="minorHAnsi"/>
          <w:color w:val="000000" w:themeColor="text1"/>
          <w:shd w:val="clear" w:color="auto" w:fill="FFFFFF"/>
        </w:rPr>
        <w:lastRenderedPageBreak/>
        <w:t>Waite, S. (2009, April).’ Outdoor learning for children aged 2–11: Perceived barriers, potential solutions’, In </w:t>
      </w:r>
      <w:r w:rsidRPr="00014318">
        <w:rPr>
          <w:rFonts w:asciiTheme="minorHAnsi" w:hAnsiTheme="minorHAnsi" w:cstheme="minorHAnsi"/>
          <w:i/>
          <w:iCs/>
          <w:color w:val="000000" w:themeColor="text1"/>
          <w:shd w:val="clear" w:color="auto" w:fill="FFFFFF"/>
        </w:rPr>
        <w:t>Fourth international outdoor education research conference, La Trobe university, Beechworth, Victoria, Australia</w:t>
      </w:r>
      <w:r w:rsidRPr="00014318">
        <w:rPr>
          <w:rFonts w:asciiTheme="minorHAnsi" w:hAnsiTheme="minorHAnsi" w:cstheme="minorHAnsi"/>
          <w:color w:val="000000" w:themeColor="text1"/>
          <w:shd w:val="clear" w:color="auto" w:fill="FFFFFF"/>
        </w:rPr>
        <w:t xml:space="preserve">, 15, pp. 1-11. </w:t>
      </w:r>
    </w:p>
    <w:p w14:paraId="50A376C2" w14:textId="77777777" w:rsidR="00014318" w:rsidRPr="00014318" w:rsidRDefault="00014318" w:rsidP="002F6C3A">
      <w:pPr>
        <w:rPr>
          <w:rFonts w:asciiTheme="minorHAnsi" w:hAnsiTheme="minorHAnsi" w:cstheme="minorHAnsi"/>
          <w:color w:val="000000" w:themeColor="text1"/>
          <w:shd w:val="clear" w:color="auto" w:fill="FFFFFF"/>
        </w:rPr>
      </w:pPr>
    </w:p>
    <w:p w14:paraId="5A18E175" w14:textId="2A0FD7CE" w:rsidR="00014318" w:rsidRPr="00014318" w:rsidRDefault="00014318" w:rsidP="002A3FCC">
      <w:pPr>
        <w:rPr>
          <w:rFonts w:asciiTheme="minorHAnsi" w:hAnsiTheme="minorHAnsi" w:cstheme="minorHAnsi"/>
          <w:color w:val="000000" w:themeColor="text1"/>
        </w:rPr>
      </w:pPr>
      <w:r w:rsidRPr="00014318">
        <w:rPr>
          <w:rFonts w:asciiTheme="minorHAnsi" w:hAnsiTheme="minorHAnsi" w:cstheme="minorHAnsi"/>
          <w:color w:val="000000" w:themeColor="text1"/>
          <w:shd w:val="clear" w:color="auto" w:fill="FFFFFF"/>
        </w:rPr>
        <w:t>Waller, T. (2007) ‘The Trampoline Tree and the Swamp Monster with 18 heads: outdoor play in the Foundation Stage and Foundation Phase’,</w:t>
      </w:r>
      <w:r>
        <w:rPr>
          <w:rFonts w:asciiTheme="minorHAnsi" w:hAnsiTheme="minorHAnsi" w:cstheme="minorHAnsi"/>
          <w:color w:val="000000" w:themeColor="text1"/>
          <w:shd w:val="clear" w:color="auto" w:fill="FFFFFF"/>
        </w:rPr>
        <w:t xml:space="preserve"> </w:t>
      </w:r>
      <w:r w:rsidRPr="00014318">
        <w:rPr>
          <w:rFonts w:asciiTheme="minorHAnsi" w:hAnsiTheme="minorHAnsi" w:cstheme="minorHAnsi"/>
          <w:i/>
          <w:iCs/>
          <w:color w:val="000000" w:themeColor="text1"/>
          <w:shd w:val="clear" w:color="auto" w:fill="FFFFFF"/>
        </w:rPr>
        <w:t>International Journal of Primary, Elementary and Early Years Education</w:t>
      </w:r>
      <w:r w:rsidRPr="00014318">
        <w:rPr>
          <w:rFonts w:asciiTheme="minorHAnsi" w:hAnsiTheme="minorHAnsi" w:cstheme="minorHAnsi"/>
          <w:color w:val="000000" w:themeColor="text1"/>
          <w:shd w:val="clear" w:color="auto" w:fill="FFFFFF"/>
        </w:rPr>
        <w:t>, </w:t>
      </w:r>
      <w:r w:rsidRPr="00014318">
        <w:rPr>
          <w:rFonts w:asciiTheme="minorHAnsi" w:hAnsiTheme="minorHAnsi" w:cstheme="minorHAnsi"/>
          <w:i/>
          <w:iCs/>
          <w:color w:val="000000" w:themeColor="text1"/>
          <w:shd w:val="clear" w:color="auto" w:fill="FFFFFF"/>
        </w:rPr>
        <w:t>35</w:t>
      </w:r>
      <w:r w:rsidRPr="00014318">
        <w:rPr>
          <w:rFonts w:asciiTheme="minorHAnsi" w:hAnsiTheme="minorHAnsi" w:cstheme="minorHAnsi"/>
          <w:color w:val="000000" w:themeColor="text1"/>
          <w:shd w:val="clear" w:color="auto" w:fill="FFFFFF"/>
        </w:rPr>
        <w:t>(4), 393-407.</w:t>
      </w:r>
    </w:p>
    <w:sectPr w:rsidR="00014318" w:rsidRPr="000143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6F7"/>
    <w:rsid w:val="0000797F"/>
    <w:rsid w:val="0001232B"/>
    <w:rsid w:val="00012A84"/>
    <w:rsid w:val="00014318"/>
    <w:rsid w:val="00017C5F"/>
    <w:rsid w:val="00027750"/>
    <w:rsid w:val="00035A0E"/>
    <w:rsid w:val="00056331"/>
    <w:rsid w:val="00061BF0"/>
    <w:rsid w:val="000637AB"/>
    <w:rsid w:val="000755C9"/>
    <w:rsid w:val="00082912"/>
    <w:rsid w:val="00097B81"/>
    <w:rsid w:val="000A2C86"/>
    <w:rsid w:val="000A3841"/>
    <w:rsid w:val="000B0762"/>
    <w:rsid w:val="000C6496"/>
    <w:rsid w:val="000D6C87"/>
    <w:rsid w:val="00107FED"/>
    <w:rsid w:val="00110F42"/>
    <w:rsid w:val="001252FF"/>
    <w:rsid w:val="00131AFC"/>
    <w:rsid w:val="00152E67"/>
    <w:rsid w:val="00154201"/>
    <w:rsid w:val="00163A51"/>
    <w:rsid w:val="0016700A"/>
    <w:rsid w:val="0017232D"/>
    <w:rsid w:val="00174B84"/>
    <w:rsid w:val="00175662"/>
    <w:rsid w:val="0018214D"/>
    <w:rsid w:val="00192334"/>
    <w:rsid w:val="001937DE"/>
    <w:rsid w:val="001E0F91"/>
    <w:rsid w:val="001E3159"/>
    <w:rsid w:val="001E4F70"/>
    <w:rsid w:val="002021D4"/>
    <w:rsid w:val="0020461E"/>
    <w:rsid w:val="00215720"/>
    <w:rsid w:val="002223F2"/>
    <w:rsid w:val="00224093"/>
    <w:rsid w:val="002253C3"/>
    <w:rsid w:val="0024049F"/>
    <w:rsid w:val="0025156F"/>
    <w:rsid w:val="00251D9E"/>
    <w:rsid w:val="0025301F"/>
    <w:rsid w:val="00270FBE"/>
    <w:rsid w:val="00273688"/>
    <w:rsid w:val="0027474E"/>
    <w:rsid w:val="00275392"/>
    <w:rsid w:val="002833D2"/>
    <w:rsid w:val="00284BDE"/>
    <w:rsid w:val="002A194C"/>
    <w:rsid w:val="002A3FCC"/>
    <w:rsid w:val="002A6FC5"/>
    <w:rsid w:val="002C2526"/>
    <w:rsid w:val="002C5D7C"/>
    <w:rsid w:val="002F09D2"/>
    <w:rsid w:val="002F6C3A"/>
    <w:rsid w:val="003009D7"/>
    <w:rsid w:val="00301F13"/>
    <w:rsid w:val="0030272B"/>
    <w:rsid w:val="00303AD8"/>
    <w:rsid w:val="003047A0"/>
    <w:rsid w:val="00311356"/>
    <w:rsid w:val="0031372C"/>
    <w:rsid w:val="0031756F"/>
    <w:rsid w:val="0032499E"/>
    <w:rsid w:val="00331301"/>
    <w:rsid w:val="00331817"/>
    <w:rsid w:val="0035653B"/>
    <w:rsid w:val="00363D2D"/>
    <w:rsid w:val="00364F97"/>
    <w:rsid w:val="003668F4"/>
    <w:rsid w:val="003710E6"/>
    <w:rsid w:val="0037729E"/>
    <w:rsid w:val="00397233"/>
    <w:rsid w:val="003C0E15"/>
    <w:rsid w:val="003D5F66"/>
    <w:rsid w:val="003E2382"/>
    <w:rsid w:val="003F2BC0"/>
    <w:rsid w:val="003F4A98"/>
    <w:rsid w:val="003F7B16"/>
    <w:rsid w:val="003F7F01"/>
    <w:rsid w:val="00400A9A"/>
    <w:rsid w:val="00400DC7"/>
    <w:rsid w:val="00410EEE"/>
    <w:rsid w:val="004121B1"/>
    <w:rsid w:val="004155EE"/>
    <w:rsid w:val="00425771"/>
    <w:rsid w:val="00431010"/>
    <w:rsid w:val="00441E45"/>
    <w:rsid w:val="004527DC"/>
    <w:rsid w:val="004937C9"/>
    <w:rsid w:val="004B5BB2"/>
    <w:rsid w:val="004D0EE2"/>
    <w:rsid w:val="004D46E0"/>
    <w:rsid w:val="004E4E18"/>
    <w:rsid w:val="004F1ED6"/>
    <w:rsid w:val="004F3B95"/>
    <w:rsid w:val="0050697A"/>
    <w:rsid w:val="0051515E"/>
    <w:rsid w:val="00521A4E"/>
    <w:rsid w:val="0055445F"/>
    <w:rsid w:val="00554AB8"/>
    <w:rsid w:val="00557E5C"/>
    <w:rsid w:val="005833F2"/>
    <w:rsid w:val="00583F20"/>
    <w:rsid w:val="00585813"/>
    <w:rsid w:val="00590726"/>
    <w:rsid w:val="00597958"/>
    <w:rsid w:val="00597EF5"/>
    <w:rsid w:val="00597F97"/>
    <w:rsid w:val="005B6E62"/>
    <w:rsid w:val="005B7DBA"/>
    <w:rsid w:val="005C511F"/>
    <w:rsid w:val="005D7145"/>
    <w:rsid w:val="00603DFD"/>
    <w:rsid w:val="006229DF"/>
    <w:rsid w:val="00622ECA"/>
    <w:rsid w:val="0062411B"/>
    <w:rsid w:val="006251FF"/>
    <w:rsid w:val="00641F6E"/>
    <w:rsid w:val="006422DD"/>
    <w:rsid w:val="00652914"/>
    <w:rsid w:val="00660832"/>
    <w:rsid w:val="006633AD"/>
    <w:rsid w:val="0066446F"/>
    <w:rsid w:val="00666D0C"/>
    <w:rsid w:val="00682B05"/>
    <w:rsid w:val="006846A8"/>
    <w:rsid w:val="006A5366"/>
    <w:rsid w:val="006B7487"/>
    <w:rsid w:val="006C20BF"/>
    <w:rsid w:val="006D247B"/>
    <w:rsid w:val="006D39B4"/>
    <w:rsid w:val="006D4428"/>
    <w:rsid w:val="006D4DAB"/>
    <w:rsid w:val="006F3020"/>
    <w:rsid w:val="006F391A"/>
    <w:rsid w:val="006F5D9A"/>
    <w:rsid w:val="00713167"/>
    <w:rsid w:val="00720F73"/>
    <w:rsid w:val="00725020"/>
    <w:rsid w:val="00727929"/>
    <w:rsid w:val="007313CA"/>
    <w:rsid w:val="00731F1F"/>
    <w:rsid w:val="007531F2"/>
    <w:rsid w:val="00756DAA"/>
    <w:rsid w:val="007722CF"/>
    <w:rsid w:val="00772B73"/>
    <w:rsid w:val="00782EC5"/>
    <w:rsid w:val="0079393D"/>
    <w:rsid w:val="007958ED"/>
    <w:rsid w:val="007974F3"/>
    <w:rsid w:val="00797B80"/>
    <w:rsid w:val="007B04B4"/>
    <w:rsid w:val="007B14F2"/>
    <w:rsid w:val="007B3DCD"/>
    <w:rsid w:val="007C4456"/>
    <w:rsid w:val="007C471A"/>
    <w:rsid w:val="007D191F"/>
    <w:rsid w:val="007D78DC"/>
    <w:rsid w:val="007F105F"/>
    <w:rsid w:val="007F43BF"/>
    <w:rsid w:val="00800A47"/>
    <w:rsid w:val="0080545B"/>
    <w:rsid w:val="00805C65"/>
    <w:rsid w:val="00822A13"/>
    <w:rsid w:val="00823B53"/>
    <w:rsid w:val="00824068"/>
    <w:rsid w:val="00832826"/>
    <w:rsid w:val="00835033"/>
    <w:rsid w:val="008372C2"/>
    <w:rsid w:val="00856177"/>
    <w:rsid w:val="008630F7"/>
    <w:rsid w:val="00865850"/>
    <w:rsid w:val="00876C6E"/>
    <w:rsid w:val="00880F12"/>
    <w:rsid w:val="008A4E17"/>
    <w:rsid w:val="008B064F"/>
    <w:rsid w:val="008D0846"/>
    <w:rsid w:val="008D3271"/>
    <w:rsid w:val="008D6DF7"/>
    <w:rsid w:val="008D7F82"/>
    <w:rsid w:val="008E24D8"/>
    <w:rsid w:val="008E40FF"/>
    <w:rsid w:val="008E5AA1"/>
    <w:rsid w:val="008E5B7A"/>
    <w:rsid w:val="008F0FA2"/>
    <w:rsid w:val="00921313"/>
    <w:rsid w:val="00921A51"/>
    <w:rsid w:val="00927AC4"/>
    <w:rsid w:val="00931082"/>
    <w:rsid w:val="00931AB6"/>
    <w:rsid w:val="00937041"/>
    <w:rsid w:val="00937AE2"/>
    <w:rsid w:val="009601C1"/>
    <w:rsid w:val="009706CF"/>
    <w:rsid w:val="0097264B"/>
    <w:rsid w:val="00975CCF"/>
    <w:rsid w:val="00981EEC"/>
    <w:rsid w:val="009853C4"/>
    <w:rsid w:val="00985BEB"/>
    <w:rsid w:val="009B071A"/>
    <w:rsid w:val="009B16A2"/>
    <w:rsid w:val="009B26F7"/>
    <w:rsid w:val="009B72ED"/>
    <w:rsid w:val="009D0896"/>
    <w:rsid w:val="00A107EC"/>
    <w:rsid w:val="00A12434"/>
    <w:rsid w:val="00A43CA7"/>
    <w:rsid w:val="00A53B81"/>
    <w:rsid w:val="00A56BCD"/>
    <w:rsid w:val="00A63D39"/>
    <w:rsid w:val="00A71D77"/>
    <w:rsid w:val="00A73F46"/>
    <w:rsid w:val="00AB3CE8"/>
    <w:rsid w:val="00AB5D0C"/>
    <w:rsid w:val="00AB62C7"/>
    <w:rsid w:val="00AC1CA2"/>
    <w:rsid w:val="00AC64C4"/>
    <w:rsid w:val="00AD328B"/>
    <w:rsid w:val="00AE59C5"/>
    <w:rsid w:val="00AE6672"/>
    <w:rsid w:val="00AF2DA3"/>
    <w:rsid w:val="00B12FAB"/>
    <w:rsid w:val="00B23ABD"/>
    <w:rsid w:val="00B32E40"/>
    <w:rsid w:val="00B332D2"/>
    <w:rsid w:val="00B35218"/>
    <w:rsid w:val="00B463B8"/>
    <w:rsid w:val="00B5099E"/>
    <w:rsid w:val="00B80852"/>
    <w:rsid w:val="00B900F0"/>
    <w:rsid w:val="00BA37EF"/>
    <w:rsid w:val="00BB6F5C"/>
    <w:rsid w:val="00BC2CFF"/>
    <w:rsid w:val="00BC5E48"/>
    <w:rsid w:val="00BD4E6B"/>
    <w:rsid w:val="00BE0F34"/>
    <w:rsid w:val="00BF13B8"/>
    <w:rsid w:val="00BF19BA"/>
    <w:rsid w:val="00BF46DA"/>
    <w:rsid w:val="00BF552D"/>
    <w:rsid w:val="00BF5E5F"/>
    <w:rsid w:val="00BF6570"/>
    <w:rsid w:val="00C47AB0"/>
    <w:rsid w:val="00C55BD5"/>
    <w:rsid w:val="00C60CC6"/>
    <w:rsid w:val="00C6365B"/>
    <w:rsid w:val="00C639A7"/>
    <w:rsid w:val="00C65138"/>
    <w:rsid w:val="00C80E94"/>
    <w:rsid w:val="00C879A6"/>
    <w:rsid w:val="00C9008B"/>
    <w:rsid w:val="00CA2E4A"/>
    <w:rsid w:val="00CA59F6"/>
    <w:rsid w:val="00CB5FB6"/>
    <w:rsid w:val="00CC0494"/>
    <w:rsid w:val="00CC24C5"/>
    <w:rsid w:val="00CC4CDA"/>
    <w:rsid w:val="00CD24F7"/>
    <w:rsid w:val="00CE3124"/>
    <w:rsid w:val="00CF6282"/>
    <w:rsid w:val="00CF6370"/>
    <w:rsid w:val="00D03C8E"/>
    <w:rsid w:val="00D05C39"/>
    <w:rsid w:val="00D07F63"/>
    <w:rsid w:val="00D1479F"/>
    <w:rsid w:val="00D22877"/>
    <w:rsid w:val="00D23642"/>
    <w:rsid w:val="00D23A8C"/>
    <w:rsid w:val="00D36578"/>
    <w:rsid w:val="00D4396B"/>
    <w:rsid w:val="00D60227"/>
    <w:rsid w:val="00D74BC5"/>
    <w:rsid w:val="00D85222"/>
    <w:rsid w:val="00D864EE"/>
    <w:rsid w:val="00D91D9C"/>
    <w:rsid w:val="00D979B5"/>
    <w:rsid w:val="00D97C98"/>
    <w:rsid w:val="00DA6243"/>
    <w:rsid w:val="00DB36E9"/>
    <w:rsid w:val="00DB5A74"/>
    <w:rsid w:val="00DB7473"/>
    <w:rsid w:val="00DB7624"/>
    <w:rsid w:val="00DD0C7F"/>
    <w:rsid w:val="00DE1343"/>
    <w:rsid w:val="00DF5643"/>
    <w:rsid w:val="00E05089"/>
    <w:rsid w:val="00E221A0"/>
    <w:rsid w:val="00E23D0F"/>
    <w:rsid w:val="00E27170"/>
    <w:rsid w:val="00E363DD"/>
    <w:rsid w:val="00E405A4"/>
    <w:rsid w:val="00E50E8A"/>
    <w:rsid w:val="00E54E79"/>
    <w:rsid w:val="00E824D7"/>
    <w:rsid w:val="00EA4EC1"/>
    <w:rsid w:val="00EA5105"/>
    <w:rsid w:val="00EC1F64"/>
    <w:rsid w:val="00EE455E"/>
    <w:rsid w:val="00EF5D90"/>
    <w:rsid w:val="00F141E7"/>
    <w:rsid w:val="00F147A3"/>
    <w:rsid w:val="00F161A3"/>
    <w:rsid w:val="00F17282"/>
    <w:rsid w:val="00F20599"/>
    <w:rsid w:val="00F22B2C"/>
    <w:rsid w:val="00F4346C"/>
    <w:rsid w:val="00F52011"/>
    <w:rsid w:val="00F57971"/>
    <w:rsid w:val="00F64DD5"/>
    <w:rsid w:val="00F81C98"/>
    <w:rsid w:val="00F8786A"/>
    <w:rsid w:val="00FB39FD"/>
    <w:rsid w:val="00FF5441"/>
    <w:rsid w:val="00FF6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9A9CD"/>
  <w15:chartTrackingRefBased/>
  <w15:docId w15:val="{099BB8A4-FC36-A545-A6DF-C1F0EAD97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FCC"/>
    <w:rPr>
      <w:rFonts w:ascii="Times New Roman" w:eastAsia="Times New Roman" w:hAnsi="Times New Roman" w:cs="Times New Roman"/>
      <w:lang w:eastAsia="en-GB"/>
    </w:rPr>
  </w:style>
  <w:style w:type="paragraph" w:styleId="Heading2">
    <w:name w:val="heading 2"/>
    <w:basedOn w:val="Normal"/>
    <w:next w:val="Normal"/>
    <w:link w:val="Heading2Char"/>
    <w:qFormat/>
    <w:rsid w:val="009B26F7"/>
    <w:pPr>
      <w:keepNext/>
      <w:jc w:val="both"/>
      <w:outlineLvl w:val="1"/>
    </w:pPr>
    <w:rPr>
      <w:b/>
      <w:szCs w:val="20"/>
    </w:rPr>
  </w:style>
  <w:style w:type="paragraph" w:styleId="Heading4">
    <w:name w:val="heading 4"/>
    <w:basedOn w:val="Normal"/>
    <w:next w:val="Normal"/>
    <w:link w:val="Heading4Char"/>
    <w:qFormat/>
    <w:rsid w:val="009B26F7"/>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B26F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B26F7"/>
    <w:rPr>
      <w:rFonts w:ascii="Times New Roman" w:eastAsia="Times New Roman" w:hAnsi="Times New Roman" w:cs="Times New Roman"/>
      <w:sz w:val="40"/>
      <w:szCs w:val="20"/>
      <w:lang w:eastAsia="en-GB"/>
    </w:rPr>
  </w:style>
  <w:style w:type="paragraph" w:styleId="Header">
    <w:name w:val="header"/>
    <w:basedOn w:val="Normal"/>
    <w:link w:val="HeaderChar"/>
    <w:rsid w:val="009B26F7"/>
    <w:pPr>
      <w:tabs>
        <w:tab w:val="center" w:pos="4153"/>
        <w:tab w:val="right" w:pos="8306"/>
      </w:tabs>
    </w:pPr>
    <w:rPr>
      <w:sz w:val="20"/>
      <w:szCs w:val="20"/>
    </w:rPr>
  </w:style>
  <w:style w:type="character" w:customStyle="1" w:styleId="HeaderChar">
    <w:name w:val="Header Char"/>
    <w:basedOn w:val="DefaultParagraphFont"/>
    <w:link w:val="Header"/>
    <w:rsid w:val="009B26F7"/>
    <w:rPr>
      <w:rFonts w:ascii="Times New Roman" w:eastAsia="Times New Roman" w:hAnsi="Times New Roman" w:cs="Times New Roman"/>
      <w:sz w:val="20"/>
      <w:szCs w:val="20"/>
      <w:lang w:eastAsia="en-GB"/>
    </w:rPr>
  </w:style>
  <w:style w:type="paragraph" w:customStyle="1" w:styleId="bullet">
    <w:name w:val="bullet"/>
    <w:link w:val="bulletChar"/>
    <w:rsid w:val="009B26F7"/>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9B26F7"/>
    <w:rPr>
      <w:rFonts w:ascii="Times New Roman" w:eastAsia="Times New Roman" w:hAnsi="Times New Roman" w:cs="Times New Roman"/>
      <w:szCs w:val="20"/>
      <w:lang w:eastAsia="en-GB"/>
    </w:rPr>
  </w:style>
  <w:style w:type="character" w:styleId="Hyperlink">
    <w:name w:val="Hyperlink"/>
    <w:basedOn w:val="DefaultParagraphFont"/>
    <w:uiPriority w:val="99"/>
    <w:unhideWhenUsed/>
    <w:rsid w:val="00782EC5"/>
    <w:rPr>
      <w:color w:val="0563C1" w:themeColor="hyperlink"/>
      <w:u w:val="single"/>
    </w:rPr>
  </w:style>
  <w:style w:type="character" w:styleId="UnresolvedMention">
    <w:name w:val="Unresolved Mention"/>
    <w:basedOn w:val="DefaultParagraphFont"/>
    <w:uiPriority w:val="99"/>
    <w:semiHidden/>
    <w:unhideWhenUsed/>
    <w:rsid w:val="00782E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632599">
      <w:bodyDiv w:val="1"/>
      <w:marLeft w:val="0"/>
      <w:marRight w:val="0"/>
      <w:marTop w:val="0"/>
      <w:marBottom w:val="0"/>
      <w:divBdr>
        <w:top w:val="none" w:sz="0" w:space="0" w:color="auto"/>
        <w:left w:val="none" w:sz="0" w:space="0" w:color="auto"/>
        <w:bottom w:val="none" w:sz="0" w:space="0" w:color="auto"/>
        <w:right w:val="none" w:sz="0" w:space="0" w:color="auto"/>
      </w:divBdr>
    </w:div>
    <w:div w:id="279804563">
      <w:bodyDiv w:val="1"/>
      <w:marLeft w:val="0"/>
      <w:marRight w:val="0"/>
      <w:marTop w:val="0"/>
      <w:marBottom w:val="0"/>
      <w:divBdr>
        <w:top w:val="none" w:sz="0" w:space="0" w:color="auto"/>
        <w:left w:val="none" w:sz="0" w:space="0" w:color="auto"/>
        <w:bottom w:val="none" w:sz="0" w:space="0" w:color="auto"/>
        <w:right w:val="none" w:sz="0" w:space="0" w:color="auto"/>
      </w:divBdr>
    </w:div>
    <w:div w:id="283275148">
      <w:bodyDiv w:val="1"/>
      <w:marLeft w:val="0"/>
      <w:marRight w:val="0"/>
      <w:marTop w:val="0"/>
      <w:marBottom w:val="0"/>
      <w:divBdr>
        <w:top w:val="none" w:sz="0" w:space="0" w:color="auto"/>
        <w:left w:val="none" w:sz="0" w:space="0" w:color="auto"/>
        <w:bottom w:val="none" w:sz="0" w:space="0" w:color="auto"/>
        <w:right w:val="none" w:sz="0" w:space="0" w:color="auto"/>
      </w:divBdr>
    </w:div>
    <w:div w:id="390737406">
      <w:bodyDiv w:val="1"/>
      <w:marLeft w:val="0"/>
      <w:marRight w:val="0"/>
      <w:marTop w:val="0"/>
      <w:marBottom w:val="0"/>
      <w:divBdr>
        <w:top w:val="none" w:sz="0" w:space="0" w:color="auto"/>
        <w:left w:val="none" w:sz="0" w:space="0" w:color="auto"/>
        <w:bottom w:val="none" w:sz="0" w:space="0" w:color="auto"/>
        <w:right w:val="none" w:sz="0" w:space="0" w:color="auto"/>
      </w:divBdr>
    </w:div>
    <w:div w:id="484400302">
      <w:bodyDiv w:val="1"/>
      <w:marLeft w:val="0"/>
      <w:marRight w:val="0"/>
      <w:marTop w:val="0"/>
      <w:marBottom w:val="0"/>
      <w:divBdr>
        <w:top w:val="none" w:sz="0" w:space="0" w:color="auto"/>
        <w:left w:val="none" w:sz="0" w:space="0" w:color="auto"/>
        <w:bottom w:val="none" w:sz="0" w:space="0" w:color="auto"/>
        <w:right w:val="none" w:sz="0" w:space="0" w:color="auto"/>
      </w:divBdr>
    </w:div>
    <w:div w:id="621499190">
      <w:bodyDiv w:val="1"/>
      <w:marLeft w:val="0"/>
      <w:marRight w:val="0"/>
      <w:marTop w:val="0"/>
      <w:marBottom w:val="0"/>
      <w:divBdr>
        <w:top w:val="none" w:sz="0" w:space="0" w:color="auto"/>
        <w:left w:val="none" w:sz="0" w:space="0" w:color="auto"/>
        <w:bottom w:val="none" w:sz="0" w:space="0" w:color="auto"/>
        <w:right w:val="none" w:sz="0" w:space="0" w:color="auto"/>
      </w:divBdr>
    </w:div>
    <w:div w:id="706833053">
      <w:bodyDiv w:val="1"/>
      <w:marLeft w:val="0"/>
      <w:marRight w:val="0"/>
      <w:marTop w:val="0"/>
      <w:marBottom w:val="0"/>
      <w:divBdr>
        <w:top w:val="none" w:sz="0" w:space="0" w:color="auto"/>
        <w:left w:val="none" w:sz="0" w:space="0" w:color="auto"/>
        <w:bottom w:val="none" w:sz="0" w:space="0" w:color="auto"/>
        <w:right w:val="none" w:sz="0" w:space="0" w:color="auto"/>
      </w:divBdr>
    </w:div>
    <w:div w:id="732703624">
      <w:bodyDiv w:val="1"/>
      <w:marLeft w:val="0"/>
      <w:marRight w:val="0"/>
      <w:marTop w:val="0"/>
      <w:marBottom w:val="0"/>
      <w:divBdr>
        <w:top w:val="none" w:sz="0" w:space="0" w:color="auto"/>
        <w:left w:val="none" w:sz="0" w:space="0" w:color="auto"/>
        <w:bottom w:val="none" w:sz="0" w:space="0" w:color="auto"/>
        <w:right w:val="none" w:sz="0" w:space="0" w:color="auto"/>
      </w:divBdr>
    </w:div>
    <w:div w:id="852887285">
      <w:bodyDiv w:val="1"/>
      <w:marLeft w:val="0"/>
      <w:marRight w:val="0"/>
      <w:marTop w:val="0"/>
      <w:marBottom w:val="0"/>
      <w:divBdr>
        <w:top w:val="none" w:sz="0" w:space="0" w:color="auto"/>
        <w:left w:val="none" w:sz="0" w:space="0" w:color="auto"/>
        <w:bottom w:val="none" w:sz="0" w:space="0" w:color="auto"/>
        <w:right w:val="none" w:sz="0" w:space="0" w:color="auto"/>
      </w:divBdr>
    </w:div>
    <w:div w:id="941112970">
      <w:bodyDiv w:val="1"/>
      <w:marLeft w:val="0"/>
      <w:marRight w:val="0"/>
      <w:marTop w:val="0"/>
      <w:marBottom w:val="0"/>
      <w:divBdr>
        <w:top w:val="none" w:sz="0" w:space="0" w:color="auto"/>
        <w:left w:val="none" w:sz="0" w:space="0" w:color="auto"/>
        <w:bottom w:val="none" w:sz="0" w:space="0" w:color="auto"/>
        <w:right w:val="none" w:sz="0" w:space="0" w:color="auto"/>
      </w:divBdr>
    </w:div>
    <w:div w:id="1014457356">
      <w:bodyDiv w:val="1"/>
      <w:marLeft w:val="0"/>
      <w:marRight w:val="0"/>
      <w:marTop w:val="0"/>
      <w:marBottom w:val="0"/>
      <w:divBdr>
        <w:top w:val="none" w:sz="0" w:space="0" w:color="auto"/>
        <w:left w:val="none" w:sz="0" w:space="0" w:color="auto"/>
        <w:bottom w:val="none" w:sz="0" w:space="0" w:color="auto"/>
        <w:right w:val="none" w:sz="0" w:space="0" w:color="auto"/>
      </w:divBdr>
    </w:div>
    <w:div w:id="1121387816">
      <w:bodyDiv w:val="1"/>
      <w:marLeft w:val="0"/>
      <w:marRight w:val="0"/>
      <w:marTop w:val="0"/>
      <w:marBottom w:val="0"/>
      <w:divBdr>
        <w:top w:val="none" w:sz="0" w:space="0" w:color="auto"/>
        <w:left w:val="none" w:sz="0" w:space="0" w:color="auto"/>
        <w:bottom w:val="none" w:sz="0" w:space="0" w:color="auto"/>
        <w:right w:val="none" w:sz="0" w:space="0" w:color="auto"/>
      </w:divBdr>
    </w:div>
    <w:div w:id="1226721231">
      <w:bodyDiv w:val="1"/>
      <w:marLeft w:val="0"/>
      <w:marRight w:val="0"/>
      <w:marTop w:val="0"/>
      <w:marBottom w:val="0"/>
      <w:divBdr>
        <w:top w:val="none" w:sz="0" w:space="0" w:color="auto"/>
        <w:left w:val="none" w:sz="0" w:space="0" w:color="auto"/>
        <w:bottom w:val="none" w:sz="0" w:space="0" w:color="auto"/>
        <w:right w:val="none" w:sz="0" w:space="0" w:color="auto"/>
      </w:divBdr>
    </w:div>
    <w:div w:id="1259799453">
      <w:bodyDiv w:val="1"/>
      <w:marLeft w:val="0"/>
      <w:marRight w:val="0"/>
      <w:marTop w:val="0"/>
      <w:marBottom w:val="0"/>
      <w:divBdr>
        <w:top w:val="none" w:sz="0" w:space="0" w:color="auto"/>
        <w:left w:val="none" w:sz="0" w:space="0" w:color="auto"/>
        <w:bottom w:val="none" w:sz="0" w:space="0" w:color="auto"/>
        <w:right w:val="none" w:sz="0" w:space="0" w:color="auto"/>
      </w:divBdr>
    </w:div>
    <w:div w:id="1283656468">
      <w:bodyDiv w:val="1"/>
      <w:marLeft w:val="0"/>
      <w:marRight w:val="0"/>
      <w:marTop w:val="0"/>
      <w:marBottom w:val="0"/>
      <w:divBdr>
        <w:top w:val="none" w:sz="0" w:space="0" w:color="auto"/>
        <w:left w:val="none" w:sz="0" w:space="0" w:color="auto"/>
        <w:bottom w:val="none" w:sz="0" w:space="0" w:color="auto"/>
        <w:right w:val="none" w:sz="0" w:space="0" w:color="auto"/>
      </w:divBdr>
    </w:div>
    <w:div w:id="1332946756">
      <w:bodyDiv w:val="1"/>
      <w:marLeft w:val="0"/>
      <w:marRight w:val="0"/>
      <w:marTop w:val="0"/>
      <w:marBottom w:val="0"/>
      <w:divBdr>
        <w:top w:val="none" w:sz="0" w:space="0" w:color="auto"/>
        <w:left w:val="none" w:sz="0" w:space="0" w:color="auto"/>
        <w:bottom w:val="none" w:sz="0" w:space="0" w:color="auto"/>
        <w:right w:val="none" w:sz="0" w:space="0" w:color="auto"/>
      </w:divBdr>
    </w:div>
    <w:div w:id="1351448382">
      <w:bodyDiv w:val="1"/>
      <w:marLeft w:val="0"/>
      <w:marRight w:val="0"/>
      <w:marTop w:val="0"/>
      <w:marBottom w:val="0"/>
      <w:divBdr>
        <w:top w:val="none" w:sz="0" w:space="0" w:color="auto"/>
        <w:left w:val="none" w:sz="0" w:space="0" w:color="auto"/>
        <w:bottom w:val="none" w:sz="0" w:space="0" w:color="auto"/>
        <w:right w:val="none" w:sz="0" w:space="0" w:color="auto"/>
      </w:divBdr>
    </w:div>
    <w:div w:id="1482112863">
      <w:bodyDiv w:val="1"/>
      <w:marLeft w:val="0"/>
      <w:marRight w:val="0"/>
      <w:marTop w:val="0"/>
      <w:marBottom w:val="0"/>
      <w:divBdr>
        <w:top w:val="none" w:sz="0" w:space="0" w:color="auto"/>
        <w:left w:val="none" w:sz="0" w:space="0" w:color="auto"/>
        <w:bottom w:val="none" w:sz="0" w:space="0" w:color="auto"/>
        <w:right w:val="none" w:sz="0" w:space="0" w:color="auto"/>
      </w:divBdr>
    </w:div>
    <w:div w:id="1511523325">
      <w:bodyDiv w:val="1"/>
      <w:marLeft w:val="0"/>
      <w:marRight w:val="0"/>
      <w:marTop w:val="0"/>
      <w:marBottom w:val="0"/>
      <w:divBdr>
        <w:top w:val="none" w:sz="0" w:space="0" w:color="auto"/>
        <w:left w:val="none" w:sz="0" w:space="0" w:color="auto"/>
        <w:bottom w:val="none" w:sz="0" w:space="0" w:color="auto"/>
        <w:right w:val="none" w:sz="0" w:space="0" w:color="auto"/>
      </w:divBdr>
    </w:div>
    <w:div w:id="1592080251">
      <w:bodyDiv w:val="1"/>
      <w:marLeft w:val="0"/>
      <w:marRight w:val="0"/>
      <w:marTop w:val="0"/>
      <w:marBottom w:val="0"/>
      <w:divBdr>
        <w:top w:val="none" w:sz="0" w:space="0" w:color="auto"/>
        <w:left w:val="none" w:sz="0" w:space="0" w:color="auto"/>
        <w:bottom w:val="none" w:sz="0" w:space="0" w:color="auto"/>
        <w:right w:val="none" w:sz="0" w:space="0" w:color="auto"/>
      </w:divBdr>
    </w:div>
    <w:div w:id="1601984558">
      <w:bodyDiv w:val="1"/>
      <w:marLeft w:val="0"/>
      <w:marRight w:val="0"/>
      <w:marTop w:val="0"/>
      <w:marBottom w:val="0"/>
      <w:divBdr>
        <w:top w:val="none" w:sz="0" w:space="0" w:color="auto"/>
        <w:left w:val="none" w:sz="0" w:space="0" w:color="auto"/>
        <w:bottom w:val="none" w:sz="0" w:space="0" w:color="auto"/>
        <w:right w:val="none" w:sz="0" w:space="0" w:color="auto"/>
      </w:divBdr>
    </w:div>
    <w:div w:id="1740863467">
      <w:bodyDiv w:val="1"/>
      <w:marLeft w:val="0"/>
      <w:marRight w:val="0"/>
      <w:marTop w:val="0"/>
      <w:marBottom w:val="0"/>
      <w:divBdr>
        <w:top w:val="none" w:sz="0" w:space="0" w:color="auto"/>
        <w:left w:val="none" w:sz="0" w:space="0" w:color="auto"/>
        <w:bottom w:val="none" w:sz="0" w:space="0" w:color="auto"/>
        <w:right w:val="none" w:sz="0" w:space="0" w:color="auto"/>
      </w:divBdr>
    </w:div>
    <w:div w:id="1767648426">
      <w:bodyDiv w:val="1"/>
      <w:marLeft w:val="0"/>
      <w:marRight w:val="0"/>
      <w:marTop w:val="0"/>
      <w:marBottom w:val="0"/>
      <w:divBdr>
        <w:top w:val="none" w:sz="0" w:space="0" w:color="auto"/>
        <w:left w:val="none" w:sz="0" w:space="0" w:color="auto"/>
        <w:bottom w:val="none" w:sz="0" w:space="0" w:color="auto"/>
        <w:right w:val="none" w:sz="0" w:space="0" w:color="auto"/>
      </w:divBdr>
    </w:div>
    <w:div w:id="1794668983">
      <w:bodyDiv w:val="1"/>
      <w:marLeft w:val="0"/>
      <w:marRight w:val="0"/>
      <w:marTop w:val="0"/>
      <w:marBottom w:val="0"/>
      <w:divBdr>
        <w:top w:val="none" w:sz="0" w:space="0" w:color="auto"/>
        <w:left w:val="none" w:sz="0" w:space="0" w:color="auto"/>
        <w:bottom w:val="none" w:sz="0" w:space="0" w:color="auto"/>
        <w:right w:val="none" w:sz="0" w:space="0" w:color="auto"/>
      </w:divBdr>
    </w:div>
    <w:div w:id="1811434582">
      <w:bodyDiv w:val="1"/>
      <w:marLeft w:val="0"/>
      <w:marRight w:val="0"/>
      <w:marTop w:val="0"/>
      <w:marBottom w:val="0"/>
      <w:divBdr>
        <w:top w:val="none" w:sz="0" w:space="0" w:color="auto"/>
        <w:left w:val="none" w:sz="0" w:space="0" w:color="auto"/>
        <w:bottom w:val="none" w:sz="0" w:space="0" w:color="auto"/>
        <w:right w:val="none" w:sz="0" w:space="0" w:color="auto"/>
      </w:divBdr>
    </w:div>
    <w:div w:id="2016304200">
      <w:bodyDiv w:val="1"/>
      <w:marLeft w:val="0"/>
      <w:marRight w:val="0"/>
      <w:marTop w:val="0"/>
      <w:marBottom w:val="0"/>
      <w:divBdr>
        <w:top w:val="none" w:sz="0" w:space="0" w:color="auto"/>
        <w:left w:val="none" w:sz="0" w:space="0" w:color="auto"/>
        <w:bottom w:val="none" w:sz="0" w:space="0" w:color="auto"/>
        <w:right w:val="none" w:sz="0" w:space="0" w:color="auto"/>
      </w:divBdr>
    </w:div>
    <w:div w:id="2107072371">
      <w:bodyDiv w:val="1"/>
      <w:marLeft w:val="0"/>
      <w:marRight w:val="0"/>
      <w:marTop w:val="0"/>
      <w:marBottom w:val="0"/>
      <w:divBdr>
        <w:top w:val="none" w:sz="0" w:space="0" w:color="auto"/>
        <w:left w:val="none" w:sz="0" w:space="0" w:color="auto"/>
        <w:bottom w:val="none" w:sz="0" w:space="0" w:color="auto"/>
        <w:right w:val="none" w:sz="0" w:space="0" w:color="auto"/>
      </w:divBdr>
    </w:div>
    <w:div w:id="212122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about:blan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EA607-57BB-5F48-B24E-0071EA88F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3772</Words>
  <Characters>21506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Louise James (2020086)</dc:creator>
  <cp:keywords/>
  <dc:description/>
  <cp:lastModifiedBy>Katie Louise James (2020086)</cp:lastModifiedBy>
  <cp:revision>2</cp:revision>
  <dcterms:created xsi:type="dcterms:W3CDTF">2021-11-19T13:36:00Z</dcterms:created>
  <dcterms:modified xsi:type="dcterms:W3CDTF">2021-11-19T13:36:00Z</dcterms:modified>
</cp:coreProperties>
</file>