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EA882" w14:textId="77777777" w:rsidR="0080684A" w:rsidRDefault="0080684A"/>
    <w:p w14:paraId="70C92082" w14:textId="77777777" w:rsidR="0080684A" w:rsidRDefault="0080684A"/>
    <w:p w14:paraId="32995E01" w14:textId="0128A2C2" w:rsidR="0080684A" w:rsidRPr="005B604B" w:rsidRDefault="0080684A">
      <w:pPr>
        <w:rPr>
          <w:b/>
          <w:bCs/>
          <w:u w:val="single"/>
        </w:rPr>
      </w:pPr>
      <w:r w:rsidRPr="005B604B">
        <w:rPr>
          <w:b/>
          <w:bCs/>
          <w:u w:val="single"/>
        </w:rPr>
        <w:t>References &amp; Bibliographies</w:t>
      </w:r>
    </w:p>
    <w:p w14:paraId="2F55B65B" w14:textId="77777777" w:rsidR="0080684A" w:rsidRDefault="0080684A"/>
    <w:p w14:paraId="1C7BCB44" w14:textId="72A4DB88" w:rsidR="0080684A" w:rsidRPr="006509A7" w:rsidRDefault="0080684A">
      <w:pPr>
        <w:rPr>
          <w:b/>
          <w:bCs/>
        </w:rPr>
      </w:pPr>
      <w:r w:rsidRPr="006509A7">
        <w:rPr>
          <w:b/>
          <w:bCs/>
        </w:rPr>
        <w:t>Book</w:t>
      </w:r>
    </w:p>
    <w:p w14:paraId="33057870" w14:textId="33F2D33E" w:rsidR="0080684A" w:rsidRDefault="0080684A">
      <w:r>
        <w:t xml:space="preserve">LINDQVIST, S. (1997) </w:t>
      </w:r>
      <w:r w:rsidRPr="0080684A">
        <w:rPr>
          <w:i/>
          <w:iCs/>
        </w:rPr>
        <w:t>Exterminate all the Brutes</w:t>
      </w:r>
      <w:r>
        <w:rPr>
          <w:i/>
          <w:iCs/>
        </w:rPr>
        <w:t>.</w:t>
      </w:r>
      <w:r>
        <w:t xml:space="preserve"> Granata Books: The New Press New York.</w:t>
      </w:r>
    </w:p>
    <w:p w14:paraId="454C618D" w14:textId="1886464F" w:rsidR="00DE537F" w:rsidRDefault="00DE537F">
      <w:r>
        <w:t xml:space="preserve">LEVI, P. (1979) </w:t>
      </w:r>
      <w:r>
        <w:rPr>
          <w:i/>
          <w:iCs/>
        </w:rPr>
        <w:t xml:space="preserve">If this is a man. The Truce. </w:t>
      </w:r>
      <w:r>
        <w:t>Penguin Books: Great Britain.</w:t>
      </w:r>
    </w:p>
    <w:p w14:paraId="367A7DAA" w14:textId="6BEDF1B1" w:rsidR="00DE537F" w:rsidRDefault="00DE537F">
      <w:r>
        <w:t>ALSTON</w:t>
      </w:r>
      <w:r w:rsidR="00D36E07">
        <w:t>,</w:t>
      </w:r>
      <w:r>
        <w:t xml:space="preserve"> P</w:t>
      </w:r>
      <w:r w:rsidR="00D36E07">
        <w:t>.</w:t>
      </w:r>
      <w:r>
        <w:t xml:space="preserve"> and TOMASEVSKI K (1984)</w:t>
      </w:r>
      <w:r>
        <w:rPr>
          <w:i/>
          <w:iCs/>
        </w:rPr>
        <w:t xml:space="preserve"> The right to food. </w:t>
      </w:r>
      <w:r>
        <w:t>Martinus Nijhoff Publishers: Netherlands Institute of Human Rights. Netherlands.</w:t>
      </w:r>
    </w:p>
    <w:p w14:paraId="33168FF7" w14:textId="283CBD37" w:rsidR="00DE537F" w:rsidRDefault="00DE537F">
      <w:r>
        <w:t xml:space="preserve">CHAMBERS, R. (1983) </w:t>
      </w:r>
      <w:r>
        <w:rPr>
          <w:i/>
          <w:iCs/>
        </w:rPr>
        <w:t xml:space="preserve">Rural Development: Putting the Last First. </w:t>
      </w:r>
      <w:r>
        <w:t>Longman. Great Britain.</w:t>
      </w:r>
    </w:p>
    <w:p w14:paraId="0F3379B8" w14:textId="30ED47F1" w:rsidR="00DE537F" w:rsidRDefault="00D36E07">
      <w:r>
        <w:t xml:space="preserve">ANDERSON, P. J. (1790- 1860) </w:t>
      </w:r>
      <w:r>
        <w:rPr>
          <w:i/>
          <w:iCs/>
        </w:rPr>
        <w:t xml:space="preserve">Transformation of Popular Culture. </w:t>
      </w:r>
      <w:r>
        <w:t>Oxford: Clarendon Press 1991.</w:t>
      </w:r>
    </w:p>
    <w:p w14:paraId="4D1FB7DA" w14:textId="157C22DE" w:rsidR="00D36E07" w:rsidRDefault="00D36E07">
      <w:r>
        <w:t xml:space="preserve">BILIBAR, E. (1995) </w:t>
      </w:r>
      <w:r>
        <w:rPr>
          <w:i/>
          <w:iCs/>
        </w:rPr>
        <w:t xml:space="preserve">The philosophy of Marx. </w:t>
      </w:r>
      <w:r>
        <w:t>Verso: London.</w:t>
      </w:r>
    </w:p>
    <w:p w14:paraId="1B8EAC2F" w14:textId="36D39255" w:rsidR="006509A7" w:rsidRPr="006509A7" w:rsidRDefault="006509A7">
      <w:pPr>
        <w:rPr>
          <w:b/>
          <w:bCs/>
        </w:rPr>
      </w:pPr>
      <w:r w:rsidRPr="006509A7">
        <w:rPr>
          <w:b/>
          <w:bCs/>
        </w:rPr>
        <w:t>Website</w:t>
      </w:r>
    </w:p>
    <w:p w14:paraId="32B1BE6E" w14:textId="77B1E4B6" w:rsidR="00D36E07" w:rsidRDefault="00D36E07">
      <w:r>
        <w:t xml:space="preserve">Federal Writers Project. (1936 – 1938) </w:t>
      </w:r>
      <w:r w:rsidRPr="00D36E07">
        <w:rPr>
          <w:i/>
          <w:iCs/>
        </w:rPr>
        <w:t>Born in slavery:</w:t>
      </w:r>
      <w:r w:rsidR="006509A7">
        <w:rPr>
          <w:i/>
          <w:iCs/>
        </w:rPr>
        <w:t xml:space="preserve"> </w:t>
      </w:r>
      <w:r>
        <w:rPr>
          <w:i/>
          <w:iCs/>
        </w:rPr>
        <w:t xml:space="preserve">Slave narratives. </w:t>
      </w:r>
      <w:r w:rsidR="003031C6">
        <w:t xml:space="preserve">Available at </w:t>
      </w:r>
      <w:hyperlink r:id="rId4" w:history="1">
        <w:r w:rsidR="003031C6" w:rsidRPr="00CC1A16">
          <w:rPr>
            <w:rStyle w:val="Hyperlink"/>
          </w:rPr>
          <w:t>https://www.gutenberg.org/files/13847/h.htm</w:t>
        </w:r>
      </w:hyperlink>
      <w:r w:rsidR="003031C6">
        <w:t xml:space="preserve"> (Accessed 25/10/2025)</w:t>
      </w:r>
    </w:p>
    <w:p w14:paraId="07A36C85" w14:textId="0BDCA463" w:rsidR="006509A7" w:rsidRDefault="006509A7">
      <w:pPr>
        <w:rPr>
          <w:b/>
          <w:bCs/>
        </w:rPr>
      </w:pPr>
      <w:r w:rsidRPr="006509A7">
        <w:rPr>
          <w:b/>
          <w:bCs/>
        </w:rPr>
        <w:t>Magazine</w:t>
      </w:r>
    </w:p>
    <w:p w14:paraId="6C7D0611" w14:textId="5F75775B" w:rsidR="006509A7" w:rsidRDefault="006509A7">
      <w:r w:rsidRPr="006509A7">
        <w:t>BR</w:t>
      </w:r>
      <w:r>
        <w:t xml:space="preserve">OKINTON, D. (2002) </w:t>
      </w:r>
      <w:r>
        <w:rPr>
          <w:i/>
          <w:iCs/>
        </w:rPr>
        <w:t xml:space="preserve">The </w:t>
      </w:r>
      <w:r w:rsidR="003031C6">
        <w:rPr>
          <w:i/>
          <w:iCs/>
        </w:rPr>
        <w:t>preservation</w:t>
      </w:r>
      <w:r>
        <w:rPr>
          <w:i/>
          <w:iCs/>
        </w:rPr>
        <w:t xml:space="preserve"> of </w:t>
      </w:r>
      <w:r w:rsidR="003031C6">
        <w:rPr>
          <w:i/>
          <w:iCs/>
        </w:rPr>
        <w:t xml:space="preserve">the </w:t>
      </w:r>
      <w:proofErr w:type="spellStart"/>
      <w:r w:rsidR="003031C6">
        <w:rPr>
          <w:i/>
          <w:iCs/>
        </w:rPr>
        <w:t>Mokoniazi</w:t>
      </w:r>
      <w:proofErr w:type="spellEnd"/>
      <w:r w:rsidR="003031C6">
        <w:rPr>
          <w:i/>
          <w:iCs/>
        </w:rPr>
        <w:t xml:space="preserve"> game reserve. </w:t>
      </w:r>
      <w:r w:rsidR="003031C6">
        <w:t>Survival Magazine. Issue 232. Page 66 – 73</w:t>
      </w:r>
    </w:p>
    <w:p w14:paraId="3842EEC3" w14:textId="65A9B721" w:rsidR="003031C6" w:rsidRDefault="003031C6">
      <w:pPr>
        <w:rPr>
          <w:b/>
          <w:bCs/>
        </w:rPr>
      </w:pPr>
      <w:r w:rsidRPr="003031C6">
        <w:rPr>
          <w:b/>
          <w:bCs/>
        </w:rPr>
        <w:t xml:space="preserve">Government Document </w:t>
      </w:r>
    </w:p>
    <w:p w14:paraId="3FFAF854" w14:textId="0A9D7CE3" w:rsidR="003031C6" w:rsidRDefault="003031C6">
      <w:r w:rsidRPr="003031C6">
        <w:t>U S Congress</w:t>
      </w:r>
      <w:r>
        <w:t xml:space="preserve"> 40</w:t>
      </w:r>
      <w:r w:rsidRPr="003031C6">
        <w:rPr>
          <w:vertAlign w:val="superscript"/>
        </w:rPr>
        <w:t>th</w:t>
      </w:r>
      <w:r>
        <w:t>. 2</w:t>
      </w:r>
      <w:r w:rsidRPr="003031C6">
        <w:rPr>
          <w:vertAlign w:val="superscript"/>
        </w:rPr>
        <w:t>nd</w:t>
      </w:r>
      <w:r>
        <w:t xml:space="preserve"> Session House Executive Document 97, Page 9</w:t>
      </w:r>
    </w:p>
    <w:p w14:paraId="06BCBACA" w14:textId="672E62ED" w:rsidR="003031C6" w:rsidRDefault="005B604B">
      <w:pPr>
        <w:rPr>
          <w:b/>
          <w:bCs/>
        </w:rPr>
      </w:pPr>
      <w:r>
        <w:rPr>
          <w:b/>
          <w:bCs/>
        </w:rPr>
        <w:t xml:space="preserve">Article in a </w:t>
      </w:r>
      <w:r w:rsidR="003031C6" w:rsidRPr="003031C6">
        <w:rPr>
          <w:b/>
          <w:bCs/>
        </w:rPr>
        <w:t>Book</w:t>
      </w:r>
    </w:p>
    <w:p w14:paraId="1BF73868" w14:textId="7996068B" w:rsidR="003031C6" w:rsidRPr="005B604B" w:rsidRDefault="003031C6">
      <w:r w:rsidRPr="003031C6">
        <w:t>CAV</w:t>
      </w:r>
      <w:r>
        <w:t xml:space="preserve">LEY, K (1961) </w:t>
      </w:r>
      <w:r w:rsidRPr="005B604B">
        <w:rPr>
          <w:i/>
          <w:iCs/>
        </w:rPr>
        <w:t>The Sioux Uprising of 1862</w:t>
      </w:r>
      <w:r w:rsidR="005B604B">
        <w:rPr>
          <w:i/>
          <w:iCs/>
        </w:rPr>
        <w:t xml:space="preserve">. </w:t>
      </w:r>
      <w:r w:rsidR="005B604B">
        <w:t>St Paul Minnesota History Society. Page 52.</w:t>
      </w:r>
    </w:p>
    <w:sectPr w:rsidR="003031C6" w:rsidRPr="005B60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84A"/>
    <w:rsid w:val="003031C6"/>
    <w:rsid w:val="005B604B"/>
    <w:rsid w:val="006509A7"/>
    <w:rsid w:val="0080684A"/>
    <w:rsid w:val="00D36E07"/>
    <w:rsid w:val="00DA4FCE"/>
    <w:rsid w:val="00DE5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4D438"/>
  <w15:chartTrackingRefBased/>
  <w15:docId w15:val="{212FFF7A-A4E4-4535-8437-8985FCEA8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68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68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68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8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68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68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68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68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68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68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68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68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8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68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68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68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68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68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68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68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68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68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68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68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68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68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68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68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684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36E0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36E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utenberg.org/files/13847/h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sporle</dc:creator>
  <cp:keywords/>
  <dc:description/>
  <cp:lastModifiedBy>Gary sporle</cp:lastModifiedBy>
  <cp:revision>2</cp:revision>
  <dcterms:created xsi:type="dcterms:W3CDTF">2025-10-25T16:51:00Z</dcterms:created>
  <dcterms:modified xsi:type="dcterms:W3CDTF">2025-10-25T16:51:00Z</dcterms:modified>
</cp:coreProperties>
</file>