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C449AE" w:rsidP="2EC449AE" w:rsidRDefault="2EC449AE" w14:paraId="40EF0C08" w14:textId="19CE88CC">
      <w:pPr>
        <w:rPr>
          <w:rFonts w:ascii="Aptos" w:hAnsi="Aptos" w:eastAsia="Aptos" w:cs="Aptos"/>
          <w:b w:val="1"/>
          <w:bCs w:val="1"/>
          <w:i w:val="0"/>
          <w:iCs w:val="0"/>
          <w:caps w:val="0"/>
          <w:smallCaps w:val="0"/>
          <w:noProof w:val="0"/>
          <w:color w:val="000000" w:themeColor="text1" w:themeTint="FF" w:themeShade="FF"/>
          <w:sz w:val="56"/>
          <w:szCs w:val="56"/>
          <w:lang w:val="en-GB"/>
        </w:rPr>
      </w:pPr>
    </w:p>
    <w:p w:rsidR="2EC449AE" w:rsidP="2EC449AE" w:rsidRDefault="2EC449AE" w14:paraId="4144CCF4" w14:textId="2CC84A90">
      <w:pPr>
        <w:rPr>
          <w:rFonts w:ascii="Aptos" w:hAnsi="Aptos" w:eastAsia="Aptos" w:cs="Aptos"/>
          <w:b w:val="1"/>
          <w:bCs w:val="1"/>
          <w:i w:val="0"/>
          <w:iCs w:val="0"/>
          <w:caps w:val="0"/>
          <w:smallCaps w:val="0"/>
          <w:noProof w:val="0"/>
          <w:color w:val="000000" w:themeColor="text1" w:themeTint="FF" w:themeShade="FF"/>
          <w:sz w:val="56"/>
          <w:szCs w:val="56"/>
          <w:lang w:val="en-GB"/>
        </w:rPr>
      </w:pPr>
    </w:p>
    <w:p w:rsidR="2EC449AE" w:rsidP="2EC449AE" w:rsidRDefault="2EC449AE" w14:paraId="0E87F31D" w14:textId="76B86042">
      <w:pPr>
        <w:rPr>
          <w:rFonts w:ascii="Aptos" w:hAnsi="Aptos" w:eastAsia="Aptos" w:cs="Aptos"/>
          <w:b w:val="1"/>
          <w:bCs w:val="1"/>
          <w:i w:val="0"/>
          <w:iCs w:val="0"/>
          <w:caps w:val="0"/>
          <w:smallCaps w:val="0"/>
          <w:noProof w:val="0"/>
          <w:color w:val="000000" w:themeColor="text1" w:themeTint="FF" w:themeShade="FF"/>
          <w:sz w:val="56"/>
          <w:szCs w:val="56"/>
          <w:lang w:val="en-GB"/>
        </w:rPr>
      </w:pPr>
    </w:p>
    <w:p w:rsidR="7B007965" w:rsidP="2EC449AE" w:rsidRDefault="7B007965" w14:paraId="42708DB9" w14:textId="1944A9EF">
      <w:pPr>
        <w:rPr>
          <w:rFonts w:ascii="Aptos" w:hAnsi="Aptos" w:eastAsia="Aptos" w:cs="Aptos"/>
          <w:b w:val="1"/>
          <w:bCs w:val="1"/>
          <w:noProof w:val="0"/>
          <w:sz w:val="56"/>
          <w:szCs w:val="56"/>
          <w:lang w:val="en-GB"/>
        </w:rPr>
      </w:pP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Employability Skills</w:t>
      </w:r>
      <w:r w:rsidRPr="2EC449AE" w:rsidR="64DADD0B">
        <w:rPr>
          <w:rFonts w:ascii="Aptos" w:hAnsi="Aptos" w:eastAsia="Aptos" w:cs="Aptos"/>
          <w:b w:val="1"/>
          <w:bCs w:val="1"/>
          <w:i w:val="0"/>
          <w:iCs w:val="0"/>
          <w:caps w:val="0"/>
          <w:smallCaps w:val="0"/>
          <w:noProof w:val="0"/>
          <w:color w:val="000000" w:themeColor="text1" w:themeTint="FF" w:themeShade="FF"/>
          <w:sz w:val="56"/>
          <w:szCs w:val="56"/>
          <w:lang w:val="en-GB"/>
        </w:rPr>
        <w:t xml:space="preserve"> </w:t>
      </w: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Module:</w:t>
      </w:r>
    </w:p>
    <w:p w:rsidR="7B007965" w:rsidP="2EC449AE" w:rsidRDefault="7B007965" w14:paraId="4CEB524A" w14:textId="42598C6B">
      <w:pPr>
        <w:rPr>
          <w:rFonts w:ascii="Aptos" w:hAnsi="Aptos" w:eastAsia="Aptos" w:cs="Aptos"/>
          <w:b w:val="1"/>
          <w:bCs w:val="1"/>
          <w:noProof w:val="0"/>
          <w:sz w:val="56"/>
          <w:szCs w:val="56"/>
          <w:lang w:val="en-GB"/>
        </w:rPr>
      </w:pP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 </w:t>
      </w:r>
      <w:r w:rsidRPr="2EC449AE" w:rsidR="72D5CC59">
        <w:rPr>
          <w:rFonts w:ascii="Aptos" w:hAnsi="Aptos" w:eastAsia="Aptos" w:cs="Aptos"/>
          <w:b w:val="1"/>
          <w:bCs w:val="1"/>
          <w:i w:val="0"/>
          <w:iCs w:val="0"/>
          <w:caps w:val="0"/>
          <w:smallCaps w:val="0"/>
          <w:noProof w:val="0"/>
          <w:color w:val="000000" w:themeColor="text1" w:themeTint="FF" w:themeShade="FF"/>
          <w:sz w:val="56"/>
          <w:szCs w:val="56"/>
          <w:lang w:val="en-GB"/>
        </w:rPr>
        <w:t xml:space="preserve">Academic skills for the digital </w:t>
      </w:r>
      <w:r w:rsidRPr="2EC449AE" w:rsidR="72D5CC59">
        <w:rPr>
          <w:rFonts w:ascii="Aptos" w:hAnsi="Aptos" w:eastAsia="Aptos" w:cs="Aptos"/>
          <w:b w:val="1"/>
          <w:bCs w:val="1"/>
          <w:i w:val="0"/>
          <w:iCs w:val="0"/>
          <w:caps w:val="0"/>
          <w:smallCaps w:val="0"/>
          <w:noProof w:val="0"/>
          <w:color w:val="000000" w:themeColor="text1" w:themeTint="FF" w:themeShade="FF"/>
          <w:sz w:val="56"/>
          <w:szCs w:val="56"/>
          <w:lang w:val="en-GB"/>
        </w:rPr>
        <w:t>era</w:t>
      </w:r>
      <w:r w:rsidRPr="2EC449AE" w:rsidR="53D2ADF3">
        <w:rPr>
          <w:rFonts w:ascii="Aptos" w:hAnsi="Aptos" w:eastAsia="Aptos" w:cs="Aptos"/>
          <w:b w:val="1"/>
          <w:bCs w:val="1"/>
          <w:i w:val="0"/>
          <w:iCs w:val="0"/>
          <w:caps w:val="0"/>
          <w:smallCaps w:val="0"/>
          <w:noProof w:val="0"/>
          <w:color w:val="000000" w:themeColor="text1" w:themeTint="FF" w:themeShade="FF"/>
          <w:sz w:val="56"/>
          <w:szCs w:val="56"/>
          <w:lang w:val="en-GB"/>
        </w:rPr>
        <w:t>:</w:t>
      </w:r>
    </w:p>
    <w:p w:rsidR="7B007965" w:rsidP="2EC449AE" w:rsidRDefault="7B007965" w14:paraId="0160CC0D" w14:textId="0FF4F03D">
      <w:pPr>
        <w:rPr>
          <w:rFonts w:ascii="Aptos" w:hAnsi="Aptos" w:eastAsia="Aptos" w:cs="Aptos"/>
          <w:b w:val="1"/>
          <w:bCs w:val="1"/>
          <w:noProof w:val="0"/>
          <w:sz w:val="56"/>
          <w:szCs w:val="56"/>
          <w:lang w:val="en-GB"/>
        </w:rPr>
      </w:pP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Module</w:t>
      </w: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 code: BMSW4013 </w:t>
      </w:r>
    </w:p>
    <w:p w:rsidR="7B007965" w:rsidP="2EC449AE" w:rsidRDefault="7B007965" w14:paraId="6A2E0BBA" w14:textId="3305A057">
      <w:pPr>
        <w:rPr>
          <w:rFonts w:ascii="Aptos" w:hAnsi="Aptos" w:eastAsia="Aptos" w:cs="Aptos"/>
          <w:b w:val="1"/>
          <w:bCs w:val="1"/>
          <w:noProof w:val="0"/>
          <w:sz w:val="56"/>
          <w:szCs w:val="56"/>
          <w:lang w:val="en-GB"/>
        </w:rPr>
      </w:pP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 xml:space="preserve">Lecturer: Ffion </w:t>
      </w:r>
      <w:r w:rsidRPr="2EC449AE" w:rsidR="32306EC1">
        <w:rPr>
          <w:rFonts w:ascii="Aptos" w:hAnsi="Aptos" w:eastAsia="Aptos" w:cs="Aptos"/>
          <w:b w:val="1"/>
          <w:bCs w:val="1"/>
          <w:i w:val="0"/>
          <w:iCs w:val="0"/>
          <w:caps w:val="0"/>
          <w:smallCaps w:val="0"/>
          <w:noProof w:val="0"/>
          <w:color w:val="000000" w:themeColor="text1" w:themeTint="FF" w:themeShade="FF"/>
          <w:sz w:val="56"/>
          <w:szCs w:val="56"/>
          <w:lang w:val="en-GB"/>
        </w:rPr>
        <w:t>Cumberbatch</w:t>
      </w:r>
      <w:r w:rsidRPr="2EC449AE" w:rsidR="1C7347A3">
        <w:rPr>
          <w:rFonts w:ascii="Aptos" w:hAnsi="Aptos" w:eastAsia="Aptos" w:cs="Aptos"/>
          <w:b w:val="1"/>
          <w:bCs w:val="1"/>
          <w:i w:val="0"/>
          <w:iCs w:val="0"/>
          <w:caps w:val="0"/>
          <w:smallCaps w:val="0"/>
          <w:noProof w:val="0"/>
          <w:color w:val="000000" w:themeColor="text1" w:themeTint="FF" w:themeShade="FF"/>
          <w:sz w:val="56"/>
          <w:szCs w:val="56"/>
          <w:lang w:val="en-GB"/>
        </w:rPr>
        <w:t>.</w:t>
      </w:r>
    </w:p>
    <w:p w:rsidR="7B007965" w:rsidP="2EC449AE" w:rsidRDefault="7B007965" w14:paraId="17CA7DCC" w14:textId="53DEDA5B">
      <w:pPr>
        <w:rPr>
          <w:rFonts w:ascii="Aptos" w:hAnsi="Aptos" w:eastAsia="Aptos" w:cs="Aptos"/>
          <w:b w:val="1"/>
          <w:bCs w:val="1"/>
          <w:noProof w:val="0"/>
          <w:sz w:val="56"/>
          <w:szCs w:val="56"/>
          <w:lang w:val="en-GB"/>
        </w:rPr>
      </w:pP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Student</w:t>
      </w:r>
      <w:r w:rsidRPr="2EC449AE" w:rsidR="7B007965">
        <w:rPr>
          <w:rFonts w:ascii="Aptos" w:hAnsi="Aptos" w:eastAsia="Aptos" w:cs="Aptos"/>
          <w:b w:val="1"/>
          <w:bCs w:val="1"/>
          <w:i w:val="0"/>
          <w:iCs w:val="0"/>
          <w:caps w:val="0"/>
          <w:smallCaps w:val="0"/>
          <w:noProof w:val="0"/>
          <w:color w:val="000000" w:themeColor="text1" w:themeTint="FF" w:themeShade="FF"/>
          <w:sz w:val="56"/>
          <w:szCs w:val="56"/>
          <w:lang w:val="en-GB"/>
        </w:rPr>
        <w:t>: Amber Mason 2422111</w:t>
      </w:r>
    </w:p>
    <w:p w:rsidR="3CE2312A" w:rsidP="2EC449AE" w:rsidRDefault="3CE2312A" w14:paraId="6DC366F6" w14:textId="41C86CD9">
      <w:pPr>
        <w:rPr>
          <w:rFonts w:ascii="Aptos" w:hAnsi="Aptos" w:eastAsia="Aptos" w:cs="Aptos"/>
          <w:b w:val="1"/>
          <w:bCs w:val="1"/>
          <w:noProof w:val="0"/>
          <w:sz w:val="56"/>
          <w:szCs w:val="56"/>
          <w:lang w:val="en-GB"/>
        </w:rPr>
      </w:pPr>
      <w:r w:rsidRPr="00DC2E61" w:rsidR="3CE2312A">
        <w:rPr>
          <w:rFonts w:ascii="Aptos" w:hAnsi="Aptos" w:eastAsia="Aptos" w:cs="Aptos"/>
          <w:b w:val="1"/>
          <w:bCs w:val="1"/>
          <w:noProof w:val="0"/>
          <w:sz w:val="56"/>
          <w:szCs w:val="56"/>
          <w:lang w:val="en-GB"/>
        </w:rPr>
        <w:t xml:space="preserve">Artificial </w:t>
      </w:r>
      <w:r w:rsidRPr="00DC2E61" w:rsidR="79291BF1">
        <w:rPr>
          <w:rFonts w:ascii="Aptos" w:hAnsi="Aptos" w:eastAsia="Aptos" w:cs="Aptos"/>
          <w:b w:val="1"/>
          <w:bCs w:val="1"/>
          <w:noProof w:val="0"/>
          <w:sz w:val="56"/>
          <w:szCs w:val="56"/>
          <w:lang w:val="en-GB"/>
        </w:rPr>
        <w:t xml:space="preserve">Intelligence </w:t>
      </w:r>
      <w:r w:rsidRPr="00DC2E61" w:rsidR="3CE2312A">
        <w:rPr>
          <w:rFonts w:ascii="Aptos" w:hAnsi="Aptos" w:eastAsia="Aptos" w:cs="Aptos"/>
          <w:b w:val="1"/>
          <w:bCs w:val="1"/>
          <w:noProof w:val="0"/>
          <w:sz w:val="56"/>
          <w:szCs w:val="56"/>
          <w:lang w:val="en-GB"/>
        </w:rPr>
        <w:t>in Academia</w:t>
      </w:r>
      <w:r w:rsidRPr="00DC2E61" w:rsidR="65F7892E">
        <w:rPr>
          <w:rFonts w:ascii="Aptos" w:hAnsi="Aptos" w:eastAsia="Aptos" w:cs="Aptos"/>
          <w:b w:val="1"/>
          <w:bCs w:val="1"/>
          <w:noProof w:val="0"/>
          <w:sz w:val="56"/>
          <w:szCs w:val="56"/>
          <w:lang w:val="en-GB"/>
        </w:rPr>
        <w:t>.</w:t>
      </w:r>
    </w:p>
    <w:p w:rsidR="2EC449AE" w:rsidP="2EC449AE" w:rsidRDefault="2EC449AE" w14:paraId="6A490FA4" w14:textId="2AD9F0C9">
      <w:pPr>
        <w:rPr>
          <w:rFonts w:ascii="Aptos" w:hAnsi="Aptos" w:eastAsia="Aptos" w:cs="Aptos"/>
          <w:b w:val="1"/>
          <w:bCs w:val="1"/>
          <w:noProof w:val="0"/>
          <w:sz w:val="56"/>
          <w:szCs w:val="56"/>
          <w:lang w:val="en-GB"/>
        </w:rPr>
      </w:pPr>
    </w:p>
    <w:p w:rsidR="2EC449AE" w:rsidP="2EC449AE" w:rsidRDefault="2EC449AE" w14:paraId="1E9A038F" w14:textId="15265F06">
      <w:pPr>
        <w:rPr>
          <w:rFonts w:ascii="Aptos" w:hAnsi="Aptos" w:eastAsia="Aptos" w:cs="Aptos"/>
          <w:b w:val="1"/>
          <w:bCs w:val="1"/>
          <w:noProof w:val="0"/>
          <w:sz w:val="56"/>
          <w:szCs w:val="56"/>
          <w:lang w:val="en-GB"/>
        </w:rPr>
      </w:pPr>
    </w:p>
    <w:p w:rsidR="2EC449AE" w:rsidP="2EC449AE" w:rsidRDefault="2EC449AE" w14:paraId="579B8A8E" w14:textId="38E47445">
      <w:pPr>
        <w:rPr>
          <w:rFonts w:ascii="Aptos" w:hAnsi="Aptos" w:eastAsia="Aptos" w:cs="Aptos"/>
          <w:b w:val="1"/>
          <w:bCs w:val="1"/>
          <w:noProof w:val="0"/>
          <w:sz w:val="56"/>
          <w:szCs w:val="56"/>
          <w:lang w:val="en-GB"/>
        </w:rPr>
      </w:pPr>
    </w:p>
    <w:p w:rsidR="2EC449AE" w:rsidP="2EC449AE" w:rsidRDefault="2EC449AE" w14:paraId="7D990A00" w14:textId="664AEF3C">
      <w:pPr>
        <w:rPr>
          <w:rFonts w:ascii="Aptos" w:hAnsi="Aptos" w:eastAsia="Aptos" w:cs="Aptos"/>
          <w:b w:val="1"/>
          <w:bCs w:val="1"/>
          <w:noProof w:val="0"/>
          <w:sz w:val="56"/>
          <w:szCs w:val="56"/>
          <w:lang w:val="en-GB"/>
        </w:rPr>
      </w:pPr>
    </w:p>
    <w:p w:rsidR="2EC449AE" w:rsidP="2EC449AE" w:rsidRDefault="2EC449AE" w14:paraId="516FA4F0" w14:textId="0C468819">
      <w:pPr>
        <w:rPr>
          <w:rFonts w:ascii="Aptos" w:hAnsi="Aptos" w:eastAsia="Aptos" w:cs="Aptos"/>
          <w:b w:val="1"/>
          <w:bCs w:val="1"/>
          <w:noProof w:val="0"/>
          <w:sz w:val="56"/>
          <w:szCs w:val="56"/>
          <w:lang w:val="en-GB"/>
        </w:rPr>
      </w:pPr>
    </w:p>
    <w:p w:rsidR="10CF1ED8" w:rsidP="2EC449AE" w:rsidRDefault="10CF1ED8" w14:paraId="58C97F27" w14:textId="62F07DDF">
      <w:pPr>
        <w:pStyle w:val="Normal"/>
        <w:rPr>
          <w:rFonts w:ascii="Arial Nova" w:hAnsi="Arial Nova" w:eastAsia="Arial Nova" w:cs="Arial Nova"/>
          <w:b w:val="0"/>
          <w:bCs w:val="0"/>
          <w:noProof w:val="0"/>
          <w:sz w:val="24"/>
          <w:szCs w:val="24"/>
          <w:lang w:val="en-GB"/>
        </w:rPr>
      </w:pPr>
      <w:r w:rsidRPr="00DC2E61" w:rsidR="54D205D4">
        <w:rPr>
          <w:rFonts w:ascii="Arial Nova" w:hAnsi="Arial Nova" w:eastAsia="Arial Nova" w:cs="Arial Nova"/>
          <w:noProof w:val="0"/>
          <w:sz w:val="24"/>
          <w:szCs w:val="24"/>
          <w:lang w:val="en-GB"/>
        </w:rPr>
        <w:t xml:space="preserve">Artificial intelligence (AI) has significantly transformed various aspects of higher education. As a student, regardless of the academic level, using AI tools can offer clear advantages. However, through my research, I have found that AI also brings several negative impacts that cannot be overlooked. While AI can enhance learning experiences and offer support, its potential drawbacks—including the risk of dependency, reduced critical thinking, and privacy concerns—must be considered. </w:t>
      </w:r>
      <w:r w:rsidRPr="00DC2E61" w:rsidR="74380B5E">
        <w:rPr>
          <w:rFonts w:ascii="Arial Nova" w:hAnsi="Arial Nova" w:eastAsia="Arial Nova" w:cs="Arial Nova"/>
          <w:noProof w:val="0"/>
          <w:sz w:val="24"/>
          <w:szCs w:val="24"/>
          <w:lang w:val="en-GB"/>
        </w:rPr>
        <w:t>It is</w:t>
      </w:r>
      <w:r w:rsidRPr="00DC2E61" w:rsidR="54D205D4">
        <w:rPr>
          <w:rFonts w:ascii="Arial Nova" w:hAnsi="Arial Nova" w:eastAsia="Arial Nova" w:cs="Arial Nova"/>
          <w:noProof w:val="0"/>
          <w:sz w:val="24"/>
          <w:szCs w:val="24"/>
          <w:lang w:val="en-GB"/>
        </w:rPr>
        <w:t xml:space="preserve"> important to address these challenges to ensure AI's integration in academia </w:t>
      </w:r>
      <w:r w:rsidRPr="00DC2E61" w:rsidR="54D205D4">
        <w:rPr>
          <w:rFonts w:ascii="Arial Nova" w:hAnsi="Arial Nova" w:eastAsia="Arial Nova" w:cs="Arial Nova"/>
          <w:noProof w:val="0"/>
          <w:sz w:val="24"/>
          <w:szCs w:val="24"/>
          <w:lang w:val="en-GB"/>
        </w:rPr>
        <w:t>remains</w:t>
      </w:r>
      <w:r w:rsidRPr="00DC2E61" w:rsidR="54D205D4">
        <w:rPr>
          <w:rFonts w:ascii="Arial Nova" w:hAnsi="Arial Nova" w:eastAsia="Arial Nova" w:cs="Arial Nova"/>
          <w:noProof w:val="0"/>
          <w:sz w:val="24"/>
          <w:szCs w:val="24"/>
          <w:lang w:val="en-GB"/>
        </w:rPr>
        <w:t xml:space="preserve"> beneficial without compromising the educational experience. </w:t>
      </w:r>
      <w:bookmarkStart w:name="_Int_Wqb7vCAs" w:id="1231450670"/>
      <w:r w:rsidRPr="00DC2E61" w:rsidR="60E87562">
        <w:rPr>
          <w:rFonts w:ascii="Arial Nova" w:hAnsi="Arial Nova" w:eastAsia="Arial Nova" w:cs="Arial Nova"/>
          <w:b w:val="0"/>
          <w:bCs w:val="0"/>
          <w:noProof w:val="0"/>
          <w:sz w:val="24"/>
          <w:szCs w:val="24"/>
          <w:lang w:val="en-GB"/>
        </w:rPr>
        <w:t>“</w:t>
      </w:r>
      <w:r w:rsidRPr="00DC2E61" w:rsidR="420CF208">
        <w:rPr>
          <w:rFonts w:ascii="Arial Nova" w:hAnsi="Arial Nova" w:eastAsia="Arial Nova" w:cs="Arial Nova"/>
          <w:b w:val="0"/>
          <w:bCs w:val="0"/>
          <w:noProof w:val="0"/>
          <w:sz w:val="24"/>
          <w:szCs w:val="24"/>
          <w:lang w:val="en-GB"/>
        </w:rPr>
        <w:t>Academic wr</w:t>
      </w:r>
      <w:r w:rsidRPr="00DC2E61" w:rsidR="4420E353">
        <w:rPr>
          <w:rFonts w:ascii="Arial Nova" w:hAnsi="Arial Nova" w:eastAsia="Arial Nova" w:cs="Arial Nova"/>
          <w:b w:val="0"/>
          <w:bCs w:val="0"/>
          <w:noProof w:val="0"/>
          <w:sz w:val="24"/>
          <w:szCs w:val="24"/>
          <w:lang w:val="en-GB"/>
        </w:rPr>
        <w:t>iting is an essential part of research, characterized by structured expression of ideas, data driven ar</w:t>
      </w:r>
      <w:r w:rsidRPr="00DC2E61" w:rsidR="354BC18B">
        <w:rPr>
          <w:rFonts w:ascii="Arial Nova" w:hAnsi="Arial Nova" w:eastAsia="Arial Nova" w:cs="Arial Nova"/>
          <w:b w:val="0"/>
          <w:bCs w:val="0"/>
          <w:noProof w:val="0"/>
          <w:sz w:val="24"/>
          <w:szCs w:val="24"/>
          <w:lang w:val="en-GB"/>
        </w:rPr>
        <w:t xml:space="preserve">guments and logical reasoning, however, is has its challenges such as handling vast amounts of information and complex </w:t>
      </w:r>
      <w:r w:rsidRPr="00DC2E61" w:rsidR="7F5CDC87">
        <w:rPr>
          <w:rFonts w:ascii="Arial Nova" w:hAnsi="Arial Nova" w:eastAsia="Arial Nova" w:cs="Arial Nova"/>
          <w:b w:val="0"/>
          <w:bCs w:val="0"/>
          <w:noProof w:val="0"/>
          <w:sz w:val="24"/>
          <w:szCs w:val="24"/>
          <w:lang w:val="en-GB"/>
        </w:rPr>
        <w:t>ideas</w:t>
      </w:r>
      <w:r w:rsidRPr="00DC2E61" w:rsidR="50B26369">
        <w:rPr>
          <w:rFonts w:ascii="Arial Nova" w:hAnsi="Arial Nova" w:eastAsia="Arial Nova" w:cs="Arial Nova"/>
          <w:b w:val="0"/>
          <w:bCs w:val="0"/>
          <w:noProof w:val="0"/>
          <w:sz w:val="24"/>
          <w:szCs w:val="24"/>
          <w:lang w:val="en-GB"/>
        </w:rPr>
        <w:t>.”</w:t>
      </w:r>
      <w:bookmarkEnd w:id="1231450670"/>
      <w:r w:rsidRPr="00DC2E61" w:rsidR="50B26369">
        <w:rPr>
          <w:rFonts w:ascii="Arial Nova" w:hAnsi="Arial Nova" w:eastAsia="Arial Nova" w:cs="Arial Nova"/>
          <w:b w:val="0"/>
          <w:bCs w:val="0"/>
          <w:noProof w:val="0"/>
          <w:sz w:val="24"/>
          <w:szCs w:val="24"/>
          <w:lang w:val="en-GB"/>
        </w:rPr>
        <w:t xml:space="preserve"> (</w:t>
      </w:r>
      <w:r w:rsidRPr="00DC2E61" w:rsidR="7F5CDC87">
        <w:rPr>
          <w:rFonts w:ascii="Arial Nova" w:hAnsi="Arial Nova" w:eastAsia="Arial Nova" w:cs="Arial Nova"/>
          <w:b w:val="0"/>
          <w:bCs w:val="0"/>
          <w:noProof w:val="0"/>
          <w:sz w:val="24"/>
          <w:szCs w:val="24"/>
          <w:lang w:val="en-GB"/>
        </w:rPr>
        <w:t>Khalifa, 2024).</w:t>
      </w:r>
    </w:p>
    <w:p w:rsidR="3C440F7D" w:rsidP="2EC449AE" w:rsidRDefault="3C440F7D" w14:paraId="40412207" w14:textId="36473E1E">
      <w:pPr>
        <w:pStyle w:val="Normal"/>
        <w:rPr>
          <w:rFonts w:ascii="Arial Nova" w:hAnsi="Arial Nova" w:eastAsia="Arial Nova" w:cs="Arial Nova"/>
          <w:b w:val="0"/>
          <w:bCs w:val="0"/>
          <w:noProof w:val="0"/>
          <w:sz w:val="24"/>
          <w:szCs w:val="24"/>
          <w:lang w:val="en-GB"/>
        </w:rPr>
      </w:pPr>
      <w:r w:rsidRPr="00DC2E61" w:rsidR="31E23FF9">
        <w:rPr>
          <w:rFonts w:ascii="Arial Nova" w:hAnsi="Arial Nova" w:eastAsia="Arial Nova" w:cs="Arial Nova"/>
          <w:noProof w:val="0"/>
          <w:sz w:val="24"/>
          <w:szCs w:val="24"/>
          <w:lang w:val="en-GB"/>
        </w:rPr>
        <w:t>One of the primary reasons using AI in academia may not be ideal for students is the potential decline in critical thinking and creativity during research and assignments. AI relies on algorithms and data patterns to provide solutions, limiting students’ ability to engage in analytical thinking and hone their problem-solving skills. Over time, this dependency on AI could lead to future generations of students relying too heavily on technology for academic tasks, undermining their intellectual development and diminishing their capacity to think critically and creatively.</w:t>
      </w:r>
      <w:r w:rsidRPr="00DC2E61" w:rsidR="731F0201">
        <w:rPr>
          <w:rFonts w:ascii="Arial Nova" w:hAnsi="Arial Nova" w:eastAsia="Arial Nova" w:cs="Arial Nova"/>
          <w:b w:val="0"/>
          <w:bCs w:val="0"/>
          <w:noProof w:val="0"/>
          <w:sz w:val="24"/>
          <w:szCs w:val="24"/>
          <w:lang w:val="en-GB"/>
        </w:rPr>
        <w:t>”</w:t>
      </w:r>
      <w:r w:rsidRPr="00DC2E61" w:rsidR="50992452">
        <w:rPr>
          <w:rFonts w:ascii="Arial Nova" w:hAnsi="Arial Nova" w:eastAsia="Arial Nova" w:cs="Arial Nova"/>
          <w:b w:val="0"/>
          <w:bCs w:val="0"/>
          <w:noProof w:val="0"/>
          <w:sz w:val="24"/>
          <w:szCs w:val="24"/>
          <w:lang w:val="en-GB"/>
        </w:rPr>
        <w:t xml:space="preserve"> Ai</w:t>
      </w:r>
      <w:r w:rsidRPr="00DC2E61" w:rsidR="32C23B34">
        <w:rPr>
          <w:rFonts w:ascii="Arial Nova" w:hAnsi="Arial Nova" w:eastAsia="Arial Nova" w:cs="Arial Nova"/>
          <w:b w:val="0"/>
          <w:bCs w:val="0"/>
          <w:noProof w:val="0"/>
          <w:sz w:val="24"/>
          <w:szCs w:val="24"/>
          <w:lang w:val="en-GB"/>
        </w:rPr>
        <w:t xml:space="preserve"> can have a negative impact on critical thinking, ai algorithms are </w:t>
      </w:r>
      <w:r w:rsidRPr="00DC2E61" w:rsidR="08D943F6">
        <w:rPr>
          <w:rFonts w:ascii="Arial Nova" w:hAnsi="Arial Nova" w:eastAsia="Arial Nova" w:cs="Arial Nova"/>
          <w:b w:val="0"/>
          <w:bCs w:val="0"/>
          <w:noProof w:val="0"/>
          <w:sz w:val="24"/>
          <w:szCs w:val="24"/>
          <w:lang w:val="en-GB"/>
        </w:rPr>
        <w:t>programmed to</w:t>
      </w:r>
      <w:r w:rsidRPr="00DC2E61" w:rsidR="32C23B34">
        <w:rPr>
          <w:rFonts w:ascii="Arial Nova" w:hAnsi="Arial Nova" w:eastAsia="Arial Nova" w:cs="Arial Nova"/>
          <w:b w:val="0"/>
          <w:bCs w:val="0"/>
          <w:noProof w:val="0"/>
          <w:sz w:val="24"/>
          <w:szCs w:val="24"/>
          <w:lang w:val="en-GB"/>
        </w:rPr>
        <w:t xml:space="preserve"> follow </w:t>
      </w:r>
      <w:r w:rsidRPr="00DC2E61" w:rsidR="02D6A8E1">
        <w:rPr>
          <w:rFonts w:ascii="Arial Nova" w:hAnsi="Arial Nova" w:eastAsia="Arial Nova" w:cs="Arial Nova"/>
          <w:b w:val="0"/>
          <w:bCs w:val="0"/>
          <w:noProof w:val="0"/>
          <w:sz w:val="24"/>
          <w:szCs w:val="24"/>
          <w:lang w:val="en-GB"/>
        </w:rPr>
        <w:t xml:space="preserve">predefined patterns and rules, which might restrict </w:t>
      </w:r>
      <w:r w:rsidRPr="00DC2E61" w:rsidR="47563D07">
        <w:rPr>
          <w:rFonts w:ascii="Arial Nova" w:hAnsi="Arial Nova" w:eastAsia="Arial Nova" w:cs="Arial Nova"/>
          <w:b w:val="0"/>
          <w:bCs w:val="0"/>
          <w:noProof w:val="0"/>
          <w:sz w:val="24"/>
          <w:szCs w:val="24"/>
          <w:lang w:val="en-GB"/>
        </w:rPr>
        <w:t>students'</w:t>
      </w:r>
      <w:r w:rsidRPr="00DC2E61" w:rsidR="02D6A8E1">
        <w:rPr>
          <w:rFonts w:ascii="Arial Nova" w:hAnsi="Arial Nova" w:eastAsia="Arial Nova" w:cs="Arial Nova"/>
          <w:b w:val="0"/>
          <w:bCs w:val="0"/>
          <w:noProof w:val="0"/>
          <w:sz w:val="24"/>
          <w:szCs w:val="24"/>
          <w:lang w:val="en-GB"/>
        </w:rPr>
        <w:t xml:space="preserve"> ability to </w:t>
      </w:r>
      <w:r w:rsidRPr="00DC2E61" w:rsidR="5B650E26">
        <w:rPr>
          <w:rFonts w:ascii="Arial Nova" w:hAnsi="Arial Nova" w:eastAsia="Arial Nova" w:cs="Arial Nova"/>
          <w:b w:val="0"/>
          <w:bCs w:val="0"/>
          <w:noProof w:val="0"/>
          <w:sz w:val="24"/>
          <w:szCs w:val="24"/>
          <w:lang w:val="en-GB"/>
        </w:rPr>
        <w:t xml:space="preserve">think </w:t>
      </w:r>
      <w:r w:rsidRPr="00DC2E61" w:rsidR="1DFE2390">
        <w:rPr>
          <w:rFonts w:ascii="Arial Nova" w:hAnsi="Arial Nova" w:eastAsia="Arial Nova" w:cs="Arial Nova"/>
          <w:b w:val="0"/>
          <w:bCs w:val="0"/>
          <w:noProof w:val="0"/>
          <w:sz w:val="24"/>
          <w:szCs w:val="24"/>
          <w:lang w:val="en-GB"/>
        </w:rPr>
        <w:t xml:space="preserve">outside of the box </w:t>
      </w:r>
      <w:r w:rsidRPr="00DC2E61" w:rsidR="02D6A8E1">
        <w:rPr>
          <w:rFonts w:ascii="Arial Nova" w:hAnsi="Arial Nova" w:eastAsia="Arial Nova" w:cs="Arial Nova"/>
          <w:b w:val="0"/>
          <w:bCs w:val="0"/>
          <w:noProof w:val="0"/>
          <w:sz w:val="24"/>
          <w:szCs w:val="24"/>
          <w:lang w:val="en-GB"/>
        </w:rPr>
        <w:t xml:space="preserve">and </w:t>
      </w:r>
      <w:bookmarkStart w:name="_Int_oSiaOHM3" w:id="609406108"/>
      <w:r w:rsidRPr="00DC2E61" w:rsidR="1AC06FAE">
        <w:rPr>
          <w:rFonts w:ascii="Arial Nova" w:hAnsi="Arial Nova" w:eastAsia="Arial Nova" w:cs="Arial Nova"/>
          <w:b w:val="0"/>
          <w:bCs w:val="0"/>
          <w:noProof w:val="0"/>
          <w:sz w:val="24"/>
          <w:szCs w:val="24"/>
          <w:lang w:val="en-GB"/>
        </w:rPr>
        <w:t>come up with</w:t>
      </w:r>
      <w:bookmarkEnd w:id="609406108"/>
      <w:r w:rsidRPr="00DC2E61" w:rsidR="1AC06FAE">
        <w:rPr>
          <w:rFonts w:ascii="Arial Nova" w:hAnsi="Arial Nova" w:eastAsia="Arial Nova" w:cs="Arial Nova"/>
          <w:b w:val="0"/>
          <w:bCs w:val="0"/>
          <w:noProof w:val="0"/>
          <w:sz w:val="24"/>
          <w:szCs w:val="24"/>
          <w:lang w:val="en-GB"/>
        </w:rPr>
        <w:t xml:space="preserve"> </w:t>
      </w:r>
      <w:r w:rsidRPr="00DC2E61" w:rsidR="02D6A8E1">
        <w:rPr>
          <w:rFonts w:ascii="Arial Nova" w:hAnsi="Arial Nova" w:eastAsia="Arial Nova" w:cs="Arial Nova"/>
          <w:b w:val="0"/>
          <w:bCs w:val="0"/>
          <w:noProof w:val="0"/>
          <w:sz w:val="24"/>
          <w:szCs w:val="24"/>
          <w:lang w:val="en-GB"/>
        </w:rPr>
        <w:t>original ideas</w:t>
      </w:r>
      <w:r w:rsidRPr="00DC2E61" w:rsidR="34965244">
        <w:rPr>
          <w:rFonts w:ascii="Arial Nova" w:hAnsi="Arial Nova" w:eastAsia="Arial Nova" w:cs="Arial Nova"/>
          <w:b w:val="0"/>
          <w:bCs w:val="0"/>
          <w:noProof w:val="0"/>
          <w:sz w:val="24"/>
          <w:szCs w:val="24"/>
          <w:lang w:val="en-GB"/>
        </w:rPr>
        <w:t>.</w:t>
      </w:r>
      <w:r w:rsidRPr="00DC2E61" w:rsidR="34965244">
        <w:rPr>
          <w:rFonts w:ascii="Arial Nova" w:hAnsi="Arial Nova" w:eastAsia="Arial Nova" w:cs="Arial Nova"/>
          <w:b w:val="0"/>
          <w:bCs w:val="0"/>
          <w:noProof w:val="0"/>
          <w:sz w:val="24"/>
          <w:szCs w:val="24"/>
          <w:lang w:val="en-GB"/>
        </w:rPr>
        <w:t xml:space="preserve"> Ai powered tools such as chatbots and automated essay writers can provide students with quick solutions</w:t>
      </w:r>
      <w:r w:rsidRPr="00DC2E61" w:rsidR="3466914E">
        <w:rPr>
          <w:rFonts w:ascii="Arial Nova" w:hAnsi="Arial Nova" w:eastAsia="Arial Nova" w:cs="Arial Nova"/>
          <w:b w:val="0"/>
          <w:bCs w:val="0"/>
          <w:noProof w:val="0"/>
          <w:sz w:val="24"/>
          <w:szCs w:val="24"/>
          <w:lang w:val="en-GB"/>
        </w:rPr>
        <w:t xml:space="preserve"> which can lead to a lack of effort and critical thinking on their part”</w:t>
      </w:r>
      <w:r w:rsidRPr="00DC2E61" w:rsidR="7E562333">
        <w:rPr>
          <w:rFonts w:ascii="Arial Nova" w:hAnsi="Arial Nova" w:eastAsia="Arial Nova" w:cs="Arial Nova"/>
          <w:b w:val="0"/>
          <w:bCs w:val="0"/>
          <w:noProof w:val="0"/>
          <w:sz w:val="24"/>
          <w:szCs w:val="24"/>
          <w:lang w:val="en-GB"/>
        </w:rPr>
        <w:t xml:space="preserve"> (Aqua, 2023) </w:t>
      </w:r>
      <w:r w:rsidRPr="00DC2E61" w:rsidR="5ABBDD0E">
        <w:rPr>
          <w:rFonts w:ascii="Arial Nova" w:hAnsi="Arial Nova" w:eastAsia="Arial Nova" w:cs="Arial Nova"/>
          <w:b w:val="0"/>
          <w:bCs w:val="0"/>
          <w:noProof w:val="0"/>
          <w:sz w:val="24"/>
          <w:szCs w:val="24"/>
          <w:lang w:val="en-GB"/>
        </w:rPr>
        <w:t xml:space="preserve">Ai chatbots such at ChatGPT has become increasingly popular according </w:t>
      </w:r>
      <w:r w:rsidRPr="00DC2E61" w:rsidR="2D5A2986">
        <w:rPr>
          <w:rFonts w:ascii="Arial Nova" w:hAnsi="Arial Nova" w:eastAsia="Arial Nova" w:cs="Arial Nova"/>
          <w:b w:val="0"/>
          <w:bCs w:val="0"/>
          <w:noProof w:val="0"/>
          <w:sz w:val="24"/>
          <w:szCs w:val="24"/>
          <w:lang w:val="en-GB"/>
        </w:rPr>
        <w:t xml:space="preserve">to (Duarte, 2023), “The ai chatbot ChatGPT </w:t>
      </w:r>
      <w:r w:rsidRPr="00DC2E61" w:rsidR="67308B94">
        <w:rPr>
          <w:rFonts w:ascii="Arial Nova" w:hAnsi="Arial Nova" w:eastAsia="Arial Nova" w:cs="Arial Nova"/>
          <w:b w:val="0"/>
          <w:bCs w:val="0"/>
          <w:noProof w:val="0"/>
          <w:sz w:val="24"/>
          <w:szCs w:val="24"/>
          <w:lang w:val="en-GB"/>
        </w:rPr>
        <w:t xml:space="preserve">is likely the fastest growing user application in internet history with a 100million users in </w:t>
      </w:r>
      <w:r w:rsidRPr="00DC2E61" w:rsidR="327B61E7">
        <w:rPr>
          <w:rFonts w:ascii="Arial Nova" w:hAnsi="Arial Nova" w:eastAsia="Arial Nova" w:cs="Arial Nova"/>
          <w:b w:val="0"/>
          <w:bCs w:val="0"/>
          <w:noProof w:val="0"/>
          <w:sz w:val="24"/>
          <w:szCs w:val="24"/>
          <w:lang w:val="en-GB"/>
        </w:rPr>
        <w:t>January</w:t>
      </w:r>
      <w:r w:rsidRPr="00DC2E61" w:rsidR="67308B94">
        <w:rPr>
          <w:rFonts w:ascii="Arial Nova" w:hAnsi="Arial Nova" w:eastAsia="Arial Nova" w:cs="Arial Nova"/>
          <w:b w:val="0"/>
          <w:bCs w:val="0"/>
          <w:noProof w:val="0"/>
          <w:sz w:val="24"/>
          <w:szCs w:val="24"/>
          <w:lang w:val="en-GB"/>
        </w:rPr>
        <w:t xml:space="preserve"> 2023 and has roughly 1.8 billion we</w:t>
      </w:r>
      <w:r w:rsidRPr="00DC2E61" w:rsidR="644D6315">
        <w:rPr>
          <w:rFonts w:ascii="Arial Nova" w:hAnsi="Arial Nova" w:eastAsia="Arial Nova" w:cs="Arial Nova"/>
          <w:b w:val="0"/>
          <w:bCs w:val="0"/>
          <w:noProof w:val="0"/>
          <w:sz w:val="24"/>
          <w:szCs w:val="24"/>
          <w:lang w:val="en-GB"/>
        </w:rPr>
        <w:t>bsite visitors per month”</w:t>
      </w:r>
      <w:r w:rsidRPr="00DC2E61" w:rsidR="2CFC3B0F">
        <w:rPr>
          <w:rFonts w:ascii="Arial Nova" w:hAnsi="Arial Nova" w:eastAsia="Arial Nova" w:cs="Arial Nova"/>
          <w:b w:val="0"/>
          <w:bCs w:val="0"/>
          <w:noProof w:val="0"/>
          <w:sz w:val="24"/>
          <w:szCs w:val="24"/>
          <w:lang w:val="en-GB"/>
        </w:rPr>
        <w:t>.</w:t>
      </w:r>
      <w:r w:rsidRPr="00DC2E61" w:rsidR="219BD034">
        <w:rPr>
          <w:rFonts w:ascii="Arial Nova" w:hAnsi="Arial Nova" w:eastAsia="Arial Nova" w:cs="Arial Nova"/>
          <w:b w:val="0"/>
          <w:bCs w:val="0"/>
          <w:noProof w:val="0"/>
          <w:sz w:val="24"/>
          <w:szCs w:val="24"/>
          <w:lang w:val="en-GB"/>
        </w:rPr>
        <w:t xml:space="preserve"> </w:t>
      </w:r>
    </w:p>
    <w:p w:rsidR="219BD034" w:rsidP="2EC449AE" w:rsidRDefault="219BD034" w14:paraId="5959B0D0" w14:textId="4D38F73B">
      <w:pPr>
        <w:pStyle w:val="Normal"/>
        <w:rPr>
          <w:rFonts w:ascii="Arial Nova" w:hAnsi="Arial Nova" w:eastAsia="Arial Nova" w:cs="Arial Nova"/>
          <w:b w:val="0"/>
          <w:bCs w:val="0"/>
          <w:noProof w:val="0"/>
          <w:sz w:val="24"/>
          <w:szCs w:val="24"/>
          <w:lang w:val="en-GB"/>
        </w:rPr>
      </w:pPr>
      <w:r w:rsidRPr="00DC2E61" w:rsidR="19AF0EBB">
        <w:rPr>
          <w:rFonts w:ascii="Arial Nova" w:hAnsi="Arial Nova" w:eastAsia="Arial Nova" w:cs="Arial Nova"/>
          <w:noProof w:val="0"/>
          <w:sz w:val="24"/>
          <w:szCs w:val="24"/>
          <w:lang w:val="en-GB"/>
        </w:rPr>
        <w:t>After hours of online research and reading, I discovered numerous articles highlighting four main concerns scientists have about AI: biased data used by AI, over-reliance on it that weakens critical thinking, AI errors in data interpretation, and the potential for AI to be unfair, raising ethical issues.</w:t>
      </w:r>
      <w:r w:rsidRPr="00DC2E61" w:rsidR="14AFACD8">
        <w:rPr>
          <w:rFonts w:ascii="Arial Nova" w:hAnsi="Arial Nova" w:eastAsia="Arial Nova" w:cs="Arial Nova"/>
          <w:b w:val="0"/>
          <w:bCs w:val="0"/>
          <w:noProof w:val="0"/>
          <w:sz w:val="24"/>
          <w:szCs w:val="24"/>
          <w:lang w:val="en-GB"/>
        </w:rPr>
        <w:t xml:space="preserve"> </w:t>
      </w:r>
      <w:r w:rsidRPr="00DC2E61" w:rsidR="587E4932">
        <w:rPr>
          <w:rFonts w:ascii="Arial Nova" w:hAnsi="Arial Nova" w:eastAsia="Arial Nova" w:cs="Arial Nova"/>
          <w:b w:val="0"/>
          <w:bCs w:val="0"/>
          <w:noProof w:val="0"/>
          <w:sz w:val="24"/>
          <w:szCs w:val="24"/>
          <w:lang w:val="en-GB"/>
        </w:rPr>
        <w:t>According to (</w:t>
      </w:r>
      <w:r w:rsidRPr="00DC2E61" w:rsidR="40BA0284">
        <w:rPr>
          <w:rFonts w:ascii="Arial Nova" w:hAnsi="Arial Nova" w:eastAsia="Arial Nova" w:cs="Arial Nova"/>
          <w:b w:val="0"/>
          <w:bCs w:val="0"/>
          <w:noProof w:val="0"/>
          <w:sz w:val="24"/>
          <w:szCs w:val="24"/>
          <w:lang w:val="en-GB"/>
        </w:rPr>
        <w:t>Bin –Nashwan 2023) “The use of ChatGPT in academic settings is a controversial issue lea</w:t>
      </w:r>
      <w:r w:rsidRPr="00DC2E61" w:rsidR="2F7ED49C">
        <w:rPr>
          <w:rFonts w:ascii="Arial Nova" w:hAnsi="Arial Nova" w:eastAsia="Arial Nova" w:cs="Arial Nova"/>
          <w:b w:val="0"/>
          <w:bCs w:val="0"/>
          <w:noProof w:val="0"/>
          <w:sz w:val="24"/>
          <w:szCs w:val="24"/>
          <w:lang w:val="en-GB"/>
        </w:rPr>
        <w:t xml:space="preserve">ding to severe concern about academic integrity and ai-assisted cheating, while scholarly communities still lack clear principles on using </w:t>
      </w:r>
      <w:r w:rsidRPr="00DC2E61" w:rsidR="439D9CAB">
        <w:rPr>
          <w:rFonts w:ascii="Arial Nova" w:hAnsi="Arial Nova" w:eastAsia="Arial Nova" w:cs="Arial Nova"/>
          <w:b w:val="0"/>
          <w:bCs w:val="0"/>
          <w:noProof w:val="0"/>
          <w:sz w:val="24"/>
          <w:szCs w:val="24"/>
          <w:lang w:val="en-GB"/>
        </w:rPr>
        <w:t>such innovation in academia”</w:t>
      </w:r>
      <w:r w:rsidRPr="00DC2E61" w:rsidR="363B2A2B">
        <w:rPr>
          <w:rFonts w:ascii="Arial Nova" w:hAnsi="Arial Nova" w:eastAsia="Arial Nova" w:cs="Arial Nova"/>
          <w:b w:val="0"/>
          <w:bCs w:val="0"/>
          <w:noProof w:val="0"/>
          <w:sz w:val="24"/>
          <w:szCs w:val="24"/>
          <w:lang w:val="en-GB"/>
        </w:rPr>
        <w:t>.</w:t>
      </w:r>
    </w:p>
    <w:p w:rsidR="30F563A4" w:rsidP="00DC2E61" w:rsidRDefault="30F563A4" w14:paraId="422A2BBF" w14:textId="1219412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Int_xUCuPnVm" w:id="1828640532"/>
      <w:bookmarkStart w:name="_Int_ytzLmwQq" w:id="2047244575"/>
      <w:r w:rsidRPr="00DC2E61" w:rsidR="30F563A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0DC2E61" w:rsidR="469CAA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Schools and universities are increasingly adopting AI to enhance student engagement personalized learning </w:t>
      </w:r>
      <w:r w:rsidRPr="00DC2E61" w:rsidR="1F0B8E26">
        <w:rPr>
          <w:rFonts w:ascii="Arial Nova" w:hAnsi="Arial Nova" w:eastAsia="Arial Nova" w:cs="Arial Nova"/>
          <w:b w:val="0"/>
          <w:bCs w:val="0"/>
          <w:i w:val="0"/>
          <w:iCs w:val="0"/>
          <w:caps w:val="0"/>
          <w:smallCaps w:val="0"/>
          <w:noProof w:val="0"/>
          <w:color w:val="000000" w:themeColor="text1" w:themeTint="FF" w:themeShade="FF"/>
          <w:sz w:val="24"/>
          <w:szCs w:val="24"/>
          <w:lang w:val="en-GB"/>
        </w:rPr>
        <w:t>experiences and</w:t>
      </w:r>
      <w:r w:rsidRPr="00DC2E61" w:rsidR="469CAA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improve administrative efficiency</w:t>
      </w:r>
      <w:r w:rsidRPr="00DC2E61" w:rsidR="6FE4BE3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bookmarkEnd w:id="2047244575"/>
      <w:r w:rsidRPr="00DC2E61" w:rsidR="6FE4BE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bookmarkEnd w:id="1828640532"/>
      <w:r w:rsidRPr="00DC2E61" w:rsidR="13B4472E">
        <w:rPr>
          <w:rFonts w:ascii="Arial Nova" w:hAnsi="Arial Nova" w:eastAsia="Arial Nova" w:cs="Arial Nova"/>
          <w:b w:val="0"/>
          <w:bCs w:val="0"/>
          <w:i w:val="0"/>
          <w:iCs w:val="0"/>
          <w:caps w:val="0"/>
          <w:smallCaps w:val="0"/>
          <w:noProof w:val="0"/>
          <w:color w:val="000000" w:themeColor="text1" w:themeTint="FF" w:themeShade="FF"/>
          <w:sz w:val="24"/>
          <w:szCs w:val="24"/>
          <w:lang w:val="en-GB"/>
        </w:rPr>
        <w:t>jot, 2024</w:t>
      </w:r>
      <w:r w:rsidRPr="00DC2E61" w:rsidR="6415C13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0DC2E61" w:rsidR="6415C1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One</w:t>
      </w:r>
      <w:r w:rsidRPr="00DC2E61" w:rsidR="799A1E7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these disadvantages of AI is the reduction of face-to-face interaction between lecturers and students.</w:t>
      </w:r>
      <w:r w:rsidRPr="00DC2E61" w:rsidR="799A1E76">
        <w:rPr>
          <w:rFonts w:ascii="Verdana" w:hAnsi="Verdana" w:eastAsia="Verdana" w:cs="Verdana"/>
          <w:b w:val="0"/>
          <w:bCs w:val="0"/>
          <w:i w:val="0"/>
          <w:iCs w:val="0"/>
          <w:caps w:val="0"/>
          <w:smallCaps w:val="0"/>
          <w:noProof w:val="0"/>
          <w:color w:val="000000" w:themeColor="text1" w:themeTint="FF" w:themeShade="FF"/>
          <w:sz w:val="25"/>
          <w:szCs w:val="25"/>
          <w:lang w:val="en-GB"/>
        </w:rPr>
        <w:t xml:space="preserve"> </w:t>
      </w:r>
      <w:r w:rsidRPr="00DC2E61"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AI lacks the ability to understand and students’ emotional and personal needs, which is a significant limitation in education. </w:t>
      </w:r>
      <w:r w:rsidRPr="00DC2E61" w:rsidR="3C1D2AE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0DC2E61"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While AI can </w:t>
      </w:r>
      <w:r w:rsidRPr="00DC2E61" w:rsidR="7BD40112">
        <w:rPr>
          <w:rFonts w:ascii="Arial Nova" w:hAnsi="Arial Nova" w:eastAsia="Arial Nova" w:cs="Arial Nova"/>
          <w:b w:val="0"/>
          <w:bCs w:val="0"/>
          <w:i w:val="0"/>
          <w:iCs w:val="0"/>
          <w:caps w:val="0"/>
          <w:smallCaps w:val="0"/>
          <w:noProof w:val="0"/>
          <w:color w:val="000000" w:themeColor="text1" w:themeTint="FF" w:themeShade="FF"/>
          <w:sz w:val="24"/>
          <w:szCs w:val="24"/>
          <w:lang w:val="en-GB"/>
        </w:rPr>
        <w:t>analyse</w:t>
      </w:r>
      <w:r w:rsidRPr="00DC2E61" w:rsidR="6AB74B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data and provide feedback, it cannot empathize or offer the emotional support that students often </w:t>
      </w:r>
      <w:r w:rsidRPr="00DC2E61" w:rsidR="72622D48">
        <w:rPr>
          <w:rFonts w:ascii="Arial Nova" w:hAnsi="Arial Nova" w:eastAsia="Arial Nova" w:cs="Arial Nova"/>
          <w:b w:val="0"/>
          <w:bCs w:val="0"/>
          <w:i w:val="0"/>
          <w:iCs w:val="0"/>
          <w:caps w:val="0"/>
          <w:smallCaps w:val="0"/>
          <w:noProof w:val="0"/>
          <w:color w:val="000000" w:themeColor="text1" w:themeTint="FF" w:themeShade="FF"/>
          <w:sz w:val="24"/>
          <w:szCs w:val="24"/>
          <w:lang w:val="en-GB"/>
        </w:rPr>
        <w:t>need.</w:t>
      </w:r>
      <w:r w:rsidRPr="00DC2E61" w:rsidR="3B04D8B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0DC2E61" w:rsidR="67C76D6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0DC2E61" w:rsidR="43E11F16">
        <w:rPr>
          <w:rFonts w:ascii="Arial Nova" w:hAnsi="Arial Nova" w:eastAsia="Arial Nova" w:cs="Arial Nova"/>
          <w:b w:val="0"/>
          <w:bCs w:val="0"/>
          <w:i w:val="0"/>
          <w:iCs w:val="0"/>
          <w:caps w:val="0"/>
          <w:smallCaps w:val="0"/>
          <w:noProof w:val="0"/>
          <w:color w:val="000000" w:themeColor="text1" w:themeTint="FF" w:themeShade="FF"/>
          <w:sz w:val="24"/>
          <w:szCs w:val="24"/>
          <w:lang w:val="en-GB"/>
        </w:rPr>
        <w:t>(jot</w:t>
      </w:r>
      <w:r w:rsidRPr="00DC2E61" w:rsidR="67C76D69">
        <w:rPr>
          <w:rFonts w:ascii="Arial Nova" w:hAnsi="Arial Nova" w:eastAsia="Arial Nova" w:cs="Arial Nova"/>
          <w:b w:val="0"/>
          <w:bCs w:val="0"/>
          <w:i w:val="0"/>
          <w:iCs w:val="0"/>
          <w:caps w:val="0"/>
          <w:smallCaps w:val="0"/>
          <w:noProof w:val="0"/>
          <w:color w:val="000000" w:themeColor="text1" w:themeTint="FF" w:themeShade="FF"/>
          <w:sz w:val="24"/>
          <w:szCs w:val="24"/>
          <w:lang w:val="en-GB"/>
        </w:rPr>
        <w:t>, 2024</w:t>
      </w:r>
      <w:r w:rsidRPr="00DC2E61" w:rsidR="1160986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0DC2E61" w:rsidR="5F596EA8">
        <w:rPr>
          <w:rFonts w:ascii="Arial Nova" w:hAnsi="Arial Nova" w:eastAsia="Arial Nova" w:cs="Arial Nova"/>
          <w:noProof w:val="0"/>
          <w:sz w:val="24"/>
          <w:szCs w:val="24"/>
          <w:lang w:val="en-GB"/>
        </w:rPr>
        <w:t xml:space="preserve"> </w:t>
      </w:r>
    </w:p>
    <w:p w:rsidR="30F563A4" w:rsidP="00DC2E61" w:rsidRDefault="30F563A4" w14:paraId="77216460" w14:textId="047D321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DC2E61" w:rsidR="5F596EA8">
        <w:rPr>
          <w:rFonts w:ascii="Arial Nova" w:hAnsi="Arial Nova" w:eastAsia="Arial Nova" w:cs="Arial Nova"/>
          <w:noProof w:val="0"/>
          <w:sz w:val="24"/>
          <w:szCs w:val="24"/>
          <w:lang w:val="en-GB"/>
        </w:rPr>
        <w:t xml:space="preserve">In conclusion, while AI technology offers </w:t>
      </w:r>
      <w:r w:rsidRPr="00DC2E61" w:rsidR="5F596EA8">
        <w:rPr>
          <w:rFonts w:ascii="Arial Nova" w:hAnsi="Arial Nova" w:eastAsia="Arial Nova" w:cs="Arial Nova"/>
          <w:noProof w:val="0"/>
          <w:sz w:val="24"/>
          <w:szCs w:val="24"/>
          <w:lang w:val="en-GB"/>
        </w:rPr>
        <w:t>numerous</w:t>
      </w:r>
      <w:r w:rsidRPr="00DC2E61" w:rsidR="5F596EA8">
        <w:rPr>
          <w:rFonts w:ascii="Arial Nova" w:hAnsi="Arial Nova" w:eastAsia="Arial Nova" w:cs="Arial Nova"/>
          <w:noProof w:val="0"/>
          <w:sz w:val="24"/>
          <w:szCs w:val="24"/>
          <w:lang w:val="en-GB"/>
        </w:rPr>
        <w:t xml:space="preserve"> benefits to education, </w:t>
      </w:r>
      <w:r w:rsidRPr="00DC2E61" w:rsidR="61C38F3A">
        <w:rPr>
          <w:rFonts w:ascii="Arial Nova" w:hAnsi="Arial Nova" w:eastAsia="Arial Nova" w:cs="Arial Nova"/>
          <w:noProof w:val="0"/>
          <w:sz w:val="24"/>
          <w:szCs w:val="24"/>
          <w:lang w:val="en-GB"/>
        </w:rPr>
        <w:t>it is</w:t>
      </w:r>
      <w:r w:rsidRPr="00DC2E61" w:rsidR="5F596EA8">
        <w:rPr>
          <w:rFonts w:ascii="Arial Nova" w:hAnsi="Arial Nova" w:eastAsia="Arial Nova" w:cs="Arial Nova"/>
          <w:noProof w:val="0"/>
          <w:sz w:val="24"/>
          <w:szCs w:val="24"/>
          <w:lang w:val="en-GB"/>
        </w:rPr>
        <w:t xml:space="preserve"> crucial to be aware of its potential drawbacks for students. The main challenge lies in balancing the advantages of AI with the preservation of essential educational values, such as fostering independent thinking and personal growth. By carefully managing this balance, we can ensure that AI enhances the learning experience without compromising the fundamental aspects of education that contribute to a student's overall development.</w:t>
      </w:r>
    </w:p>
    <w:p w:rsidR="2EC449AE" w:rsidP="2EC449AE" w:rsidRDefault="2EC449AE" w14:paraId="1976469B" w14:textId="7FFF58F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EC449AE" w:rsidP="2EC449AE" w:rsidRDefault="2EC449AE" w14:paraId="3E9D18F0" w14:textId="6DBA42F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EC449AE" w:rsidP="2EC449AE" w:rsidRDefault="2EC449AE" w14:paraId="14DA339A" w14:textId="64437AF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EC449AE" w:rsidP="2EC449AE" w:rsidRDefault="2EC449AE" w14:paraId="15D151A1" w14:textId="059379B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EC449AE" w:rsidP="2EC449AE" w:rsidRDefault="2EC449AE" w14:paraId="527DCF70" w14:textId="1750AD8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EC449AE" w:rsidP="2EC449AE" w:rsidRDefault="2EC449AE" w14:paraId="425D822A" w14:textId="48711E0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B292C53" w:rsidP="2EC449AE" w:rsidRDefault="3B292C53" w14:paraId="0B920DA5" w14:textId="1B5C1F1E">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EC449AE" w:rsidR="3B292C53">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References</w:t>
      </w:r>
      <w:r w:rsidRPr="2EC449AE" w:rsidR="0F6D89EF">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w:t>
      </w:r>
    </w:p>
    <w:p w:rsidR="2EC449AE" w:rsidP="2EC449AE" w:rsidRDefault="2EC449AE" w14:paraId="51D7F508" w14:textId="3945F5B7">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35E10918" w:rsidP="2EC449AE" w:rsidRDefault="35E10918" w14:paraId="489CC200" w14:textId="5E18D8E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EC449AE" w:rsidR="35E10918">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Aqua (2025) </w:t>
      </w:r>
      <w:hyperlink r:id="R4490b9f99b1c4bd0">
        <w:r w:rsidRPr="2EC449AE" w:rsidR="35E10918">
          <w:rPr>
            <w:rStyle w:val="Hyperlink"/>
            <w:rFonts w:ascii="Arial Nova" w:hAnsi="Arial Nova" w:eastAsia="Arial Nova" w:cs="Arial Nova"/>
            <w:b w:val="0"/>
            <w:bCs w:val="0"/>
            <w:i w:val="0"/>
            <w:iCs w:val="0"/>
            <w:caps w:val="0"/>
            <w:smallCaps w:val="0"/>
            <w:noProof w:val="0"/>
            <w:sz w:val="24"/>
            <w:szCs w:val="24"/>
            <w:lang w:val="en-GB"/>
          </w:rPr>
          <w:t>http://aquariousai.ca</w:t>
        </w:r>
      </w:hyperlink>
      <w:r w:rsidRPr="2EC449AE" w:rsidR="3DFA50C6">
        <w:rPr>
          <w:rFonts w:ascii="Arial Nova" w:hAnsi="Arial Nova" w:eastAsia="Arial Nova" w:cs="Arial Nova"/>
          <w:b w:val="0"/>
          <w:bCs w:val="0"/>
          <w:i w:val="0"/>
          <w:iCs w:val="0"/>
          <w:caps w:val="0"/>
          <w:smallCaps w:val="0"/>
          <w:noProof w:val="0"/>
          <w:sz w:val="24"/>
          <w:szCs w:val="24"/>
          <w:lang w:val="en-GB"/>
        </w:rPr>
        <w:t xml:space="preserve"> 2025 Ai for goods and services expert analysis,</w:t>
      </w:r>
      <w:r w:rsidRPr="2EC449AE" w:rsidR="3DFA50C6">
        <w:rPr>
          <w:rFonts w:ascii="Arial Nova" w:hAnsi="Arial Nova" w:eastAsia="Arial Nova" w:cs="Arial Nova"/>
          <w:b w:val="0"/>
          <w:bCs w:val="0"/>
          <w:i w:val="0"/>
          <w:iCs w:val="0"/>
          <w:caps w:val="0"/>
          <w:smallCaps w:val="0"/>
          <w:noProof w:val="0"/>
          <w:sz w:val="24"/>
          <w:szCs w:val="24"/>
          <w:lang w:val="en-GB"/>
        </w:rPr>
        <w:t xml:space="preserve"> news, trends on ai. </w:t>
      </w:r>
    </w:p>
    <w:p w:rsidR="2EC449AE" w:rsidP="2EC449AE" w:rsidRDefault="2EC449AE" w14:paraId="20E8E251" w14:textId="25CEE8CB">
      <w:pPr>
        <w:pStyle w:val="Normal"/>
        <w:rPr>
          <w:rFonts w:ascii="Arial Nova" w:hAnsi="Arial Nova" w:eastAsia="Arial Nova" w:cs="Arial Nova"/>
          <w:b w:val="0"/>
          <w:bCs w:val="0"/>
          <w:i w:val="0"/>
          <w:iCs w:val="0"/>
          <w:caps w:val="0"/>
          <w:smallCaps w:val="0"/>
          <w:noProof w:val="0"/>
          <w:sz w:val="24"/>
          <w:szCs w:val="24"/>
          <w:lang w:val="en-GB"/>
        </w:rPr>
      </w:pPr>
    </w:p>
    <w:p w:rsidR="5E20F5A7" w:rsidP="2EC449AE" w:rsidRDefault="5E20F5A7" w14:paraId="06293620" w14:textId="0376FF41">
      <w:pPr>
        <w:pStyle w:val="Normal"/>
        <w:rPr>
          <w:rFonts w:ascii="Arial Nova" w:hAnsi="Arial Nova" w:eastAsia="Arial Nova" w:cs="Arial Nova"/>
          <w:noProof w:val="0"/>
          <w:sz w:val="24"/>
          <w:szCs w:val="24"/>
          <w:lang w:val="en-GB"/>
        </w:rPr>
      </w:pPr>
      <w:r w:rsidRPr="2EC449AE" w:rsidR="5E20F5A7">
        <w:rPr>
          <w:rFonts w:ascii="Arial Nova" w:hAnsi="Arial Nova" w:eastAsia="Arial Nova" w:cs="Arial Nova"/>
          <w:b w:val="0"/>
          <w:bCs w:val="0"/>
          <w:i w:val="0"/>
          <w:iCs w:val="0"/>
          <w:caps w:val="0"/>
          <w:smallCaps w:val="0"/>
          <w:noProof w:val="0"/>
          <w:sz w:val="24"/>
          <w:szCs w:val="24"/>
          <w:lang w:val="en-GB"/>
        </w:rPr>
        <w:t xml:space="preserve">Bin-Nashwan (2023) </w:t>
      </w:r>
      <w:r w:rsidRPr="2EC449AE" w:rsidR="772FB220">
        <w:rPr>
          <w:rFonts w:ascii="Arial Nova" w:hAnsi="Arial Nova" w:eastAsia="Arial Nova" w:cs="Arial Nova"/>
          <w:b w:val="0"/>
          <w:bCs w:val="0"/>
          <w:i w:val="0"/>
          <w:iCs w:val="0"/>
          <w:caps w:val="0"/>
          <w:smallCaps w:val="0"/>
          <w:noProof w:val="0"/>
          <w:sz w:val="24"/>
          <w:szCs w:val="24"/>
          <w:lang w:val="en-GB"/>
        </w:rPr>
        <w:t xml:space="preserve">Volume 75 </w:t>
      </w:r>
      <w:hyperlink r:id="Rc06468cb41bd4d0b">
        <w:r w:rsidRPr="2EC449AE" w:rsidR="772FB220">
          <w:rPr>
            <w:rStyle w:val="Hyperlink"/>
            <w:rFonts w:ascii="Arial Nova" w:hAnsi="Arial Nova" w:eastAsia="Arial Nova" w:cs="Arial Nova"/>
            <w:noProof w:val="0"/>
            <w:sz w:val="24"/>
            <w:szCs w:val="24"/>
            <w:lang w:val="en-GB"/>
          </w:rPr>
          <w:t>Use of ChatGPT in academia: Academic integrity hangs in the balance - ScienceDirect</w:t>
        </w:r>
      </w:hyperlink>
    </w:p>
    <w:p w:rsidR="6F1B5BCD" w:rsidP="2EC449AE" w:rsidRDefault="6F1B5BCD" w14:paraId="354E4DDB" w14:textId="3708435A">
      <w:pPr>
        <w:pStyle w:val="Normal"/>
        <w:rPr>
          <w:rFonts w:ascii="Arial Nova" w:hAnsi="Arial Nova" w:eastAsia="Arial Nova" w:cs="Arial Nova"/>
          <w:b w:val="0"/>
          <w:bCs w:val="0"/>
          <w:i w:val="0"/>
          <w:iCs w:val="0"/>
          <w:caps w:val="0"/>
          <w:smallCaps w:val="0"/>
          <w:noProof w:val="0"/>
          <w:sz w:val="24"/>
          <w:szCs w:val="24"/>
          <w:lang w:val="en-GB"/>
        </w:rPr>
      </w:pPr>
      <w:r w:rsidRPr="2EC449AE" w:rsidR="6F1B5BCD">
        <w:rPr>
          <w:rFonts w:ascii="Arial Nova" w:hAnsi="Arial Nova" w:eastAsia="Arial Nova" w:cs="Arial Nova"/>
          <w:b w:val="0"/>
          <w:bCs w:val="0"/>
          <w:i w:val="0"/>
          <w:iCs w:val="0"/>
          <w:caps w:val="0"/>
          <w:smallCaps w:val="0"/>
          <w:noProof w:val="0"/>
          <w:sz w:val="24"/>
          <w:szCs w:val="24"/>
          <w:lang w:val="en-GB"/>
        </w:rPr>
        <w:t>F.duarte</w:t>
      </w:r>
      <w:r w:rsidRPr="2EC449AE" w:rsidR="6F1B5BCD">
        <w:rPr>
          <w:rFonts w:ascii="Arial Nova" w:hAnsi="Arial Nova" w:eastAsia="Arial Nova" w:cs="Arial Nova"/>
          <w:b w:val="0"/>
          <w:bCs w:val="0"/>
          <w:i w:val="0"/>
          <w:iCs w:val="0"/>
          <w:caps w:val="0"/>
          <w:smallCaps w:val="0"/>
          <w:noProof w:val="0"/>
          <w:sz w:val="24"/>
          <w:szCs w:val="24"/>
          <w:lang w:val="en-GB"/>
        </w:rPr>
        <w:t xml:space="preserve"> (2023) http://explodingtopics.com/blog/chatgpt-users.</w:t>
      </w:r>
    </w:p>
    <w:p w:rsidR="2EC449AE" w:rsidP="2EC449AE" w:rsidRDefault="2EC449AE" w14:paraId="09117C97" w14:textId="06AB7F9A">
      <w:pPr>
        <w:pStyle w:val="Normal"/>
        <w:rPr>
          <w:rFonts w:ascii="Helvetica" w:hAnsi="Helvetica" w:eastAsia="Helvetica" w:cs="Helvetica"/>
          <w:b w:val="0"/>
          <w:bCs w:val="0"/>
          <w:i w:val="0"/>
          <w:iCs w:val="0"/>
          <w:caps w:val="0"/>
          <w:smallCaps w:val="0"/>
          <w:noProof w:val="0"/>
          <w:color w:val="282828"/>
          <w:sz w:val="24"/>
          <w:szCs w:val="24"/>
          <w:lang w:val="en-GB"/>
        </w:rPr>
      </w:pPr>
    </w:p>
    <w:p w:rsidR="0F6D89EF" w:rsidP="2EC449AE" w:rsidRDefault="0F6D89EF" w14:paraId="153445A7" w14:textId="32F68C1F">
      <w:pPr>
        <w:pStyle w:val="Normal"/>
        <w:rPr>
          <w:rFonts w:ascii="Arial Nova" w:hAnsi="Arial Nova" w:eastAsia="Arial Nova" w:cs="Arial Nova"/>
          <w:noProof w:val="0"/>
          <w:sz w:val="24"/>
          <w:szCs w:val="24"/>
          <w:lang w:val="en-GB"/>
        </w:rPr>
      </w:pPr>
      <w:r w:rsidRPr="00DC2E61" w:rsidR="0F6D89EF">
        <w:rPr>
          <w:rFonts w:ascii="Helvetica" w:hAnsi="Helvetica" w:eastAsia="Helvetica" w:cs="Helvetica"/>
          <w:b w:val="0"/>
          <w:bCs w:val="0"/>
          <w:i w:val="0"/>
          <w:iCs w:val="0"/>
          <w:caps w:val="0"/>
          <w:smallCaps w:val="0"/>
          <w:noProof w:val="0"/>
          <w:color w:val="282828"/>
          <w:sz w:val="24"/>
          <w:szCs w:val="24"/>
          <w:lang w:val="en-GB"/>
        </w:rPr>
        <w:t xml:space="preserve">Javaid, M., Haleem, A., Singh, R. P., Khan, S., and Khan, I. H. (2023). </w:t>
      </w:r>
      <w:bookmarkStart w:name="_Int_9X3xYrwC" w:id="1483951217"/>
      <w:r w:rsidRPr="00DC2E61" w:rsidR="0F6D89EF">
        <w:rPr>
          <w:rFonts w:ascii="Helvetica" w:hAnsi="Helvetica" w:eastAsia="Helvetica" w:cs="Helvetica"/>
          <w:b w:val="0"/>
          <w:bCs w:val="0"/>
          <w:i w:val="0"/>
          <w:iCs w:val="0"/>
          <w:caps w:val="0"/>
          <w:smallCaps w:val="0"/>
          <w:noProof w:val="0"/>
          <w:color w:val="282828"/>
          <w:sz w:val="24"/>
          <w:szCs w:val="24"/>
          <w:lang w:val="en-GB"/>
        </w:rPr>
        <w:t xml:space="preserve">Unlocking the opportunities through ChatGPT tool towards </w:t>
      </w:r>
      <w:r w:rsidRPr="00DC2E61" w:rsidR="0F6D89EF">
        <w:rPr>
          <w:rFonts w:ascii="Helvetica" w:hAnsi="Helvetica" w:eastAsia="Helvetica" w:cs="Helvetica"/>
          <w:b w:val="0"/>
          <w:bCs w:val="0"/>
          <w:i w:val="0"/>
          <w:iCs w:val="0"/>
          <w:caps w:val="0"/>
          <w:smallCaps w:val="0"/>
          <w:noProof w:val="0"/>
          <w:color w:val="282828"/>
          <w:sz w:val="24"/>
          <w:szCs w:val="24"/>
          <w:lang w:val="en-GB"/>
        </w:rPr>
        <w:t>ameliorating</w:t>
      </w:r>
      <w:r w:rsidRPr="00DC2E61" w:rsidR="0F6D89EF">
        <w:rPr>
          <w:rFonts w:ascii="Helvetica" w:hAnsi="Helvetica" w:eastAsia="Helvetica" w:cs="Helvetica"/>
          <w:b w:val="0"/>
          <w:bCs w:val="0"/>
          <w:i w:val="0"/>
          <w:iCs w:val="0"/>
          <w:caps w:val="0"/>
          <w:smallCaps w:val="0"/>
          <w:noProof w:val="0"/>
          <w:color w:val="282828"/>
          <w:sz w:val="24"/>
          <w:szCs w:val="24"/>
          <w:lang w:val="en-GB"/>
        </w:rPr>
        <w:t xml:space="preserve"> the education</w:t>
      </w:r>
      <w:r w:rsidRPr="00DC2E61" w:rsidR="0F6D89EF">
        <w:rPr>
          <w:rFonts w:ascii="Helvetica" w:hAnsi="Helvetica" w:eastAsia="Helvetica" w:cs="Helvetica"/>
          <w:b w:val="0"/>
          <w:bCs w:val="0"/>
          <w:i w:val="0"/>
          <w:iCs w:val="0"/>
          <w:caps w:val="0"/>
          <w:smallCaps w:val="0"/>
          <w:noProof w:val="0"/>
          <w:color w:val="282828"/>
          <w:sz w:val="24"/>
          <w:szCs w:val="24"/>
          <w:lang w:val="en-GB"/>
        </w:rPr>
        <w:t xml:space="preserve"> system</w:t>
      </w:r>
      <w:r w:rsidRPr="00DC2E61" w:rsidR="0F6D89EF">
        <w:rPr>
          <w:rFonts w:ascii="Helvetica" w:hAnsi="Helvetica" w:eastAsia="Helvetica" w:cs="Helvetica"/>
          <w:b w:val="0"/>
          <w:bCs w:val="0"/>
          <w:i w:val="0"/>
          <w:iCs w:val="0"/>
          <w:caps w:val="0"/>
          <w:smallCaps w:val="0"/>
          <w:noProof w:val="0"/>
          <w:color w:val="282828"/>
          <w:sz w:val="24"/>
          <w:szCs w:val="24"/>
          <w:lang w:val="en-GB"/>
        </w:rPr>
        <w:t>.</w:t>
      </w:r>
      <w:bookmarkEnd w:id="1483951217"/>
      <w:r w:rsidRPr="00DC2E61" w:rsidR="0F6D89EF">
        <w:rPr>
          <w:rFonts w:ascii="Helvetica" w:hAnsi="Helvetica" w:eastAsia="Helvetica" w:cs="Helvetica"/>
          <w:b w:val="0"/>
          <w:bCs w:val="0"/>
          <w:i w:val="0"/>
          <w:iCs w:val="0"/>
          <w:caps w:val="0"/>
          <w:smallCaps w:val="0"/>
          <w:noProof w:val="0"/>
          <w:color w:val="282828"/>
          <w:sz w:val="24"/>
          <w:szCs w:val="24"/>
          <w:lang w:val="en-GB"/>
        </w:rPr>
        <w:t xml:space="preserve"> </w:t>
      </w:r>
      <w:r w:rsidRPr="00DC2E61" w:rsidR="0F6D89EF">
        <w:rPr>
          <w:rFonts w:ascii="Helvetica" w:hAnsi="Helvetica" w:eastAsia="Helvetica" w:cs="Helvetica"/>
          <w:b w:val="0"/>
          <w:bCs w:val="0"/>
          <w:i w:val="1"/>
          <w:iCs w:val="1"/>
          <w:caps w:val="0"/>
          <w:smallCaps w:val="0"/>
          <w:noProof w:val="0"/>
          <w:color w:val="282828"/>
          <w:sz w:val="24"/>
          <w:szCs w:val="24"/>
          <w:lang w:val="en-GB"/>
        </w:rPr>
        <w:t>BenchCouncil</w:t>
      </w:r>
      <w:r w:rsidRPr="00DC2E61" w:rsidR="0F6D89EF">
        <w:rPr>
          <w:rFonts w:ascii="Helvetica" w:hAnsi="Helvetica" w:eastAsia="Helvetica" w:cs="Helvetica"/>
          <w:b w:val="0"/>
          <w:bCs w:val="0"/>
          <w:i w:val="1"/>
          <w:iCs w:val="1"/>
          <w:caps w:val="0"/>
          <w:smallCaps w:val="0"/>
          <w:noProof w:val="0"/>
          <w:color w:val="282828"/>
          <w:sz w:val="24"/>
          <w:szCs w:val="24"/>
          <w:lang w:val="en-GB"/>
        </w:rPr>
        <w:t xml:space="preserve"> Trans. Benchmarks Stand. Eval.</w:t>
      </w:r>
      <w:r w:rsidRPr="00DC2E61" w:rsidR="0F6D89EF">
        <w:rPr>
          <w:rFonts w:ascii="Helvetica" w:hAnsi="Helvetica" w:eastAsia="Helvetica" w:cs="Helvetica"/>
          <w:b w:val="0"/>
          <w:bCs w:val="0"/>
          <w:i w:val="0"/>
          <w:iCs w:val="0"/>
          <w:caps w:val="0"/>
          <w:smallCaps w:val="0"/>
          <w:noProof w:val="0"/>
          <w:color w:val="282828"/>
          <w:sz w:val="24"/>
          <w:szCs w:val="24"/>
          <w:lang w:val="en-GB"/>
        </w:rPr>
        <w:t xml:space="preserve"> 3:100115. </w:t>
      </w:r>
      <w:r w:rsidRPr="00DC2E61" w:rsidR="0F6D89EF">
        <w:rPr>
          <w:rFonts w:ascii="Helvetica" w:hAnsi="Helvetica" w:eastAsia="Helvetica" w:cs="Helvetica"/>
          <w:b w:val="0"/>
          <w:bCs w:val="0"/>
          <w:i w:val="0"/>
          <w:iCs w:val="0"/>
          <w:caps w:val="0"/>
          <w:smallCaps w:val="0"/>
          <w:noProof w:val="0"/>
          <w:color w:val="282828"/>
          <w:sz w:val="24"/>
          <w:szCs w:val="24"/>
          <w:lang w:val="en-GB"/>
        </w:rPr>
        <w:t>doi</w:t>
      </w:r>
      <w:r w:rsidRPr="00DC2E61" w:rsidR="0F6D89EF">
        <w:rPr>
          <w:rFonts w:ascii="Helvetica" w:hAnsi="Helvetica" w:eastAsia="Helvetica" w:cs="Helvetica"/>
          <w:b w:val="0"/>
          <w:bCs w:val="0"/>
          <w:i w:val="0"/>
          <w:iCs w:val="0"/>
          <w:caps w:val="0"/>
          <w:smallCaps w:val="0"/>
          <w:noProof w:val="0"/>
          <w:color w:val="282828"/>
          <w:sz w:val="24"/>
          <w:szCs w:val="24"/>
          <w:lang w:val="en-GB"/>
        </w:rPr>
        <w:t>: 10.1016/j.tbench.2023.100115</w:t>
      </w:r>
    </w:p>
    <w:p w:rsidR="2EC449AE" w:rsidP="2EC449AE" w:rsidRDefault="2EC449AE" w14:paraId="5A27DE86" w14:textId="6DDB7551">
      <w:pPr>
        <w:pStyle w:val="Normal"/>
        <w:rPr>
          <w:rFonts w:ascii="Helvetica" w:hAnsi="Helvetica" w:eastAsia="Helvetica" w:cs="Helvetica"/>
          <w:b w:val="0"/>
          <w:bCs w:val="0"/>
          <w:i w:val="0"/>
          <w:iCs w:val="0"/>
          <w:caps w:val="0"/>
          <w:smallCaps w:val="0"/>
          <w:noProof w:val="0"/>
          <w:color w:val="282828"/>
          <w:sz w:val="24"/>
          <w:szCs w:val="24"/>
          <w:lang w:val="en-GB"/>
        </w:rPr>
      </w:pPr>
    </w:p>
    <w:p w:rsidR="0F6D89EF" w:rsidP="2EC449AE" w:rsidRDefault="0F6D89EF" w14:paraId="69CD3DC7" w14:textId="44968413">
      <w:pPr>
        <w:pStyle w:val="Normal"/>
        <w:rPr>
          <w:rFonts w:ascii="Arial Nova" w:hAnsi="Arial Nova" w:eastAsia="Arial Nova" w:cs="Arial Nova"/>
          <w:noProof w:val="0"/>
          <w:sz w:val="24"/>
          <w:szCs w:val="24"/>
          <w:lang w:val="en-GB"/>
        </w:rPr>
      </w:pPr>
      <w:r w:rsidRPr="00DC2E61" w:rsidR="0F6D89EF">
        <w:rPr>
          <w:rFonts w:ascii="Helvetica" w:hAnsi="Helvetica" w:eastAsia="Helvetica" w:cs="Helvetica"/>
          <w:b w:val="0"/>
          <w:bCs w:val="0"/>
          <w:i w:val="0"/>
          <w:iCs w:val="0"/>
          <w:caps w:val="0"/>
          <w:smallCaps w:val="0"/>
          <w:noProof w:val="0"/>
          <w:color w:val="282828"/>
          <w:sz w:val="24"/>
          <w:szCs w:val="24"/>
          <w:lang w:val="en-GB"/>
        </w:rPr>
        <w:t xml:space="preserve">Sok, S., and Heng, K. (2023, 2023). </w:t>
      </w:r>
      <w:bookmarkStart w:name="_Int_bfw4vLL8" w:id="1484260975"/>
      <w:r w:rsidRPr="00DC2E61" w:rsidR="0F6D89EF">
        <w:rPr>
          <w:rFonts w:ascii="Helvetica" w:hAnsi="Helvetica" w:eastAsia="Helvetica" w:cs="Helvetica"/>
          <w:b w:val="0"/>
          <w:bCs w:val="0"/>
          <w:i w:val="0"/>
          <w:iCs w:val="0"/>
          <w:caps w:val="0"/>
          <w:smallCaps w:val="0"/>
          <w:noProof w:val="0"/>
          <w:color w:val="282828"/>
          <w:sz w:val="24"/>
          <w:szCs w:val="24"/>
          <w:lang w:val="en-GB"/>
        </w:rPr>
        <w:t>ChatGPT for education and research: a review of benefits and risks.</w:t>
      </w:r>
      <w:bookmarkEnd w:id="1484260975"/>
      <w:r w:rsidRPr="00DC2E61" w:rsidR="0F6D89EF">
        <w:rPr>
          <w:rFonts w:ascii="Helvetica" w:hAnsi="Helvetica" w:eastAsia="Helvetica" w:cs="Helvetica"/>
          <w:b w:val="0"/>
          <w:bCs w:val="0"/>
          <w:i w:val="0"/>
          <w:iCs w:val="0"/>
          <w:caps w:val="0"/>
          <w:smallCaps w:val="0"/>
          <w:noProof w:val="0"/>
          <w:color w:val="282828"/>
          <w:sz w:val="24"/>
          <w:szCs w:val="24"/>
          <w:lang w:val="en-GB"/>
        </w:rPr>
        <w:t xml:space="preserve"> </w:t>
      </w:r>
      <w:r w:rsidRPr="00DC2E61" w:rsidR="0F6D89EF">
        <w:rPr>
          <w:rFonts w:ascii="Helvetica" w:hAnsi="Helvetica" w:eastAsia="Helvetica" w:cs="Helvetica"/>
          <w:b w:val="0"/>
          <w:bCs w:val="0"/>
          <w:i w:val="1"/>
          <w:iCs w:val="1"/>
          <w:caps w:val="0"/>
          <w:smallCaps w:val="0"/>
          <w:noProof w:val="0"/>
          <w:color w:val="282828"/>
          <w:sz w:val="24"/>
          <w:szCs w:val="24"/>
          <w:lang w:val="en-GB"/>
        </w:rPr>
        <w:t xml:space="preserve">Cambodian J. </w:t>
      </w:r>
      <w:r w:rsidRPr="00DC2E61" w:rsidR="0F6D89EF">
        <w:rPr>
          <w:rFonts w:ascii="Helvetica" w:hAnsi="Helvetica" w:eastAsia="Helvetica" w:cs="Helvetica"/>
          <w:b w:val="0"/>
          <w:bCs w:val="0"/>
          <w:i w:val="1"/>
          <w:iCs w:val="1"/>
          <w:caps w:val="0"/>
          <w:smallCaps w:val="0"/>
          <w:noProof w:val="0"/>
          <w:color w:val="282828"/>
          <w:sz w:val="24"/>
          <w:szCs w:val="24"/>
          <w:lang w:val="en-GB"/>
        </w:rPr>
        <w:t>ERes</w:t>
      </w:r>
      <w:r w:rsidRPr="00DC2E61" w:rsidR="0F6D89EF">
        <w:rPr>
          <w:rFonts w:ascii="Helvetica" w:hAnsi="Helvetica" w:eastAsia="Helvetica" w:cs="Helvetica"/>
          <w:b w:val="0"/>
          <w:bCs w:val="0"/>
          <w:i w:val="1"/>
          <w:iCs w:val="1"/>
          <w:caps w:val="0"/>
          <w:smallCaps w:val="0"/>
          <w:noProof w:val="0"/>
          <w:color w:val="282828"/>
          <w:sz w:val="24"/>
          <w:szCs w:val="24"/>
          <w:lang w:val="en-GB"/>
        </w:rPr>
        <w:t>.</w:t>
      </w:r>
      <w:r w:rsidRPr="00DC2E61" w:rsidR="0F6D89EF">
        <w:rPr>
          <w:rFonts w:ascii="Helvetica" w:hAnsi="Helvetica" w:eastAsia="Helvetica" w:cs="Helvetica"/>
          <w:b w:val="0"/>
          <w:bCs w:val="0"/>
          <w:i w:val="0"/>
          <w:iCs w:val="0"/>
          <w:caps w:val="0"/>
          <w:smallCaps w:val="0"/>
          <w:noProof w:val="0"/>
          <w:color w:val="282828"/>
          <w:sz w:val="24"/>
          <w:szCs w:val="24"/>
          <w:lang w:val="en-GB"/>
        </w:rPr>
        <w:t xml:space="preserve"> 3, 110–121.</w:t>
      </w:r>
    </w:p>
    <w:p w:rsidR="74490F9B" w:rsidP="2EC449AE" w:rsidRDefault="74490F9B" w14:paraId="647340BB" w14:textId="1034362B">
      <w:pPr>
        <w:pStyle w:val="Normal"/>
        <w:rPr>
          <w:rStyle w:val="Hyperlink"/>
          <w:rFonts w:ascii="Helvetica" w:hAnsi="Helvetica" w:eastAsia="Helvetica" w:cs="Helvetica"/>
          <w:noProof w:val="0"/>
          <w:sz w:val="24"/>
          <w:szCs w:val="24"/>
          <w:lang w:val="en-GB"/>
        </w:rPr>
      </w:pPr>
      <w:bookmarkStart w:name="_Int_skqIfLAO" w:id="1379416223"/>
      <w:r w:rsidRPr="00DC2E61" w:rsidR="74490F9B">
        <w:rPr>
          <w:rFonts w:ascii="Helvetica" w:hAnsi="Helvetica" w:eastAsia="Helvetica" w:cs="Helvetica"/>
          <w:b w:val="0"/>
          <w:bCs w:val="0"/>
          <w:i w:val="0"/>
          <w:iCs w:val="0"/>
          <w:caps w:val="0"/>
          <w:smallCaps w:val="0"/>
          <w:noProof w:val="0"/>
          <w:color w:val="282828"/>
          <w:sz w:val="24"/>
          <w:szCs w:val="24"/>
          <w:lang w:val="en-GB"/>
        </w:rPr>
        <w:t>Khalifa</w:t>
      </w:r>
      <w:r w:rsidRPr="00DC2E61" w:rsidR="5C89F17B">
        <w:rPr>
          <w:rFonts w:ascii="Helvetica" w:hAnsi="Helvetica" w:eastAsia="Helvetica" w:cs="Helvetica"/>
          <w:b w:val="0"/>
          <w:bCs w:val="0"/>
          <w:i w:val="0"/>
          <w:iCs w:val="0"/>
          <w:caps w:val="0"/>
          <w:smallCaps w:val="0"/>
          <w:noProof w:val="0"/>
          <w:color w:val="282828"/>
          <w:sz w:val="24"/>
          <w:szCs w:val="24"/>
          <w:lang w:val="en-GB"/>
        </w:rPr>
        <w:t xml:space="preserve"> </w:t>
      </w:r>
      <w:r w:rsidRPr="00DC2E61" w:rsidR="7C00582D">
        <w:rPr>
          <w:rFonts w:ascii="Helvetica" w:hAnsi="Helvetica" w:eastAsia="Helvetica" w:cs="Helvetica"/>
          <w:b w:val="0"/>
          <w:bCs w:val="0"/>
          <w:i w:val="0"/>
          <w:iCs w:val="0"/>
          <w:caps w:val="0"/>
          <w:smallCaps w:val="0"/>
          <w:noProof w:val="0"/>
          <w:color w:val="282828"/>
          <w:sz w:val="24"/>
          <w:szCs w:val="24"/>
          <w:lang w:val="en-GB"/>
        </w:rPr>
        <w:t xml:space="preserve">(2024) </w:t>
      </w:r>
      <w:hyperlink r:id="R8f9cf160645b49d0">
        <w:r w:rsidRPr="00DC2E61" w:rsidR="7C00582D">
          <w:rPr>
            <w:rStyle w:val="Hyperlink"/>
            <w:rFonts w:ascii="Helvetica" w:hAnsi="Helvetica" w:eastAsia="Helvetica" w:cs="Helvetica"/>
            <w:noProof w:val="0"/>
            <w:sz w:val="24"/>
            <w:szCs w:val="24"/>
            <w:lang w:val="en-GB"/>
          </w:rPr>
          <w:t>Using artificial intelligence in academic writing and research: An essential productivity tool - ScienceDirect</w:t>
        </w:r>
      </w:hyperlink>
      <w:bookmarkEnd w:id="1379416223"/>
    </w:p>
    <w:p w:rsidR="2EC449AE" w:rsidP="2EC449AE" w:rsidRDefault="2EC449AE" w14:paraId="4110B138" w14:textId="227555E7">
      <w:pPr>
        <w:pStyle w:val="Normal"/>
        <w:rPr>
          <w:rFonts w:ascii="Helvetica" w:hAnsi="Helvetica" w:eastAsia="Helvetica" w:cs="Helvetica"/>
          <w:noProof w:val="0"/>
          <w:sz w:val="24"/>
          <w:szCs w:val="24"/>
          <w:lang w:val="en-GB"/>
        </w:rPr>
      </w:pPr>
    </w:p>
    <w:p w:rsidR="0BDD86A2" w:rsidP="2EC449AE" w:rsidRDefault="0BDD86A2" w14:paraId="66850256" w14:textId="64C05C67">
      <w:pPr>
        <w:pStyle w:val="Normal"/>
        <w:rPr>
          <w:rFonts w:ascii="Helvetica" w:hAnsi="Helvetica" w:eastAsia="Helvetica" w:cs="Helvetica"/>
          <w:noProof w:val="0"/>
          <w:sz w:val="24"/>
          <w:szCs w:val="24"/>
          <w:lang w:val="en-GB"/>
        </w:rPr>
      </w:pPr>
      <w:r w:rsidRPr="2EC449AE" w:rsidR="0BDD86A2">
        <w:rPr>
          <w:rFonts w:ascii="Helvetica" w:hAnsi="Helvetica" w:eastAsia="Helvetica" w:cs="Helvetica"/>
          <w:noProof w:val="0"/>
          <w:sz w:val="24"/>
          <w:szCs w:val="24"/>
          <w:lang w:val="en-GB"/>
        </w:rPr>
        <w:t>P.jot</w:t>
      </w:r>
      <w:r w:rsidRPr="2EC449AE" w:rsidR="0BDD86A2">
        <w:rPr>
          <w:rFonts w:ascii="Helvetica" w:hAnsi="Helvetica" w:eastAsia="Helvetica" w:cs="Helvetica"/>
          <w:noProof w:val="0"/>
          <w:sz w:val="24"/>
          <w:szCs w:val="24"/>
          <w:lang w:val="en-GB"/>
        </w:rPr>
        <w:t xml:space="preserve"> (2024) </w:t>
      </w:r>
      <w:hyperlink r:id="Rdba70f8b6d804386">
        <w:r w:rsidRPr="2EC449AE" w:rsidR="0BDD86A2">
          <w:rPr>
            <w:rStyle w:val="Hyperlink"/>
            <w:rFonts w:ascii="Helvetica" w:hAnsi="Helvetica" w:eastAsia="Helvetica" w:cs="Helvetica"/>
            <w:noProof w:val="0"/>
            <w:sz w:val="24"/>
            <w:szCs w:val="24"/>
            <w:lang w:val="en-GB"/>
          </w:rPr>
          <w:t>10 Advantages &amp; Disadvantages Of AI In Education</w:t>
        </w:r>
      </w:hyperlink>
    </w:p>
    <w:p w:rsidR="2EC449AE" w:rsidP="2EC449AE" w:rsidRDefault="2EC449AE" w14:paraId="5ECA2705" w14:textId="0CE99B51">
      <w:pPr>
        <w:pStyle w:val="Normal"/>
        <w:rPr>
          <w:rFonts w:ascii="Helvetica" w:hAnsi="Helvetica" w:eastAsia="Helvetica" w:cs="Helvetica"/>
          <w:noProof w:val="0"/>
          <w:sz w:val="24"/>
          <w:szCs w:val="24"/>
          <w:lang w:val="en-GB"/>
        </w:rPr>
      </w:pPr>
    </w:p>
    <w:p w:rsidR="2EC449AE" w:rsidP="2EC449AE" w:rsidRDefault="2EC449AE" w14:paraId="2DBE0542" w14:textId="615A474C">
      <w:pPr>
        <w:pStyle w:val="Normal"/>
        <w:rPr>
          <w:rFonts w:ascii="Helvetica" w:hAnsi="Helvetica" w:eastAsia="Helvetica" w:cs="Helvetica"/>
          <w:noProof w:val="0"/>
          <w:sz w:val="24"/>
          <w:szCs w:val="24"/>
          <w:lang w:val="en-GB"/>
        </w:rPr>
      </w:pPr>
    </w:p>
    <w:p w:rsidR="2EC449AE" w:rsidP="2EC449AE" w:rsidRDefault="2EC449AE" w14:paraId="506DD7BA" w14:textId="06D34AD6">
      <w:pPr>
        <w:pStyle w:val="Normal"/>
        <w:rPr>
          <w:rFonts w:ascii="Helvetica" w:hAnsi="Helvetica" w:eastAsia="Helvetica" w:cs="Helvetica"/>
          <w:noProof w:val="0"/>
          <w:sz w:val="24"/>
          <w:szCs w:val="24"/>
          <w:lang w:val="en-GB"/>
        </w:rPr>
      </w:pPr>
    </w:p>
    <w:p w:rsidR="2EC449AE" w:rsidP="2EC449AE" w:rsidRDefault="2EC449AE" w14:paraId="0C663C4A" w14:textId="1F9A32AA">
      <w:pPr>
        <w:pStyle w:val="Normal"/>
        <w:rPr>
          <w:rFonts w:ascii="Helvetica" w:hAnsi="Helvetica" w:eastAsia="Helvetica" w:cs="Helvetica"/>
          <w:b w:val="0"/>
          <w:bCs w:val="0"/>
          <w:i w:val="0"/>
          <w:iCs w:val="0"/>
          <w:caps w:val="0"/>
          <w:smallCaps w:val="0"/>
          <w:noProof w:val="0"/>
          <w:color w:val="282828"/>
          <w:sz w:val="24"/>
          <w:szCs w:val="24"/>
          <w:lang w:val="en-GB"/>
        </w:rPr>
      </w:pPr>
    </w:p>
    <w:p w:rsidR="2EC449AE" w:rsidP="2EC449AE" w:rsidRDefault="2EC449AE" w14:paraId="74CB09E6" w14:textId="5C559077">
      <w:pPr>
        <w:pStyle w:val="Normal"/>
        <w:rPr>
          <w:rFonts w:ascii="Helvetica" w:hAnsi="Helvetica" w:eastAsia="Helvetica" w:cs="Helvetica"/>
          <w:b w:val="0"/>
          <w:bCs w:val="0"/>
          <w:i w:val="0"/>
          <w:iCs w:val="0"/>
          <w:caps w:val="0"/>
          <w:smallCaps w:val="0"/>
          <w:noProof w:val="0"/>
          <w:color w:val="282828"/>
          <w:sz w:val="24"/>
          <w:szCs w:val="24"/>
          <w:lang w:val="en-GB"/>
        </w:rPr>
      </w:pPr>
    </w:p>
    <w:p w:rsidR="2EC449AE" w:rsidP="2EC449AE" w:rsidRDefault="2EC449AE" w14:paraId="4796175A" w14:textId="1EF0CF93">
      <w:pPr>
        <w:pStyle w:val="Normal"/>
        <w:rPr>
          <w:rFonts w:ascii="Helvetica" w:hAnsi="Helvetica" w:eastAsia="Helvetica" w:cs="Helvetica"/>
          <w:b w:val="0"/>
          <w:bCs w:val="0"/>
          <w:i w:val="0"/>
          <w:iCs w:val="0"/>
          <w:caps w:val="0"/>
          <w:smallCaps w:val="0"/>
          <w:noProof w:val="0"/>
          <w:color w:val="282828"/>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vmTX6TNlYBsQo" int2:id="fAokmbgv">
      <int2:state int2:type="AugLoop_Text_Critique" int2:value="Rejected"/>
    </int2:textHash>
    <int2:textHash int2:hashCode="o+9LtWFGzZVCuN" int2:id="VsK9QQqP">
      <int2:state int2:type="AugLoop_Text_Critique" int2:value="Rejected"/>
    </int2:textHash>
    <int2:textHash int2:hashCode="viy8KVLXHBEfOQ" int2:id="wusUZ41u">
      <int2:state int2:type="AugLoop_Text_Critique" int2:value="Rejected"/>
    </int2:textHash>
    <int2:textHash int2:hashCode="sm3olcVhDo/Rmk" int2:id="V20HEYBF">
      <int2:state int2:type="AugLoop_Text_Critique" int2:value="Rejected"/>
    </int2:textHash>
    <int2:textHash int2:hashCode="SOVj8UjcBNizHJ" int2:id="iXXLIr9l">
      <int2:state int2:type="AugLoop_Text_Critique" int2:value="Rejected"/>
    </int2:textHash>
    <int2:textHash int2:hashCode="2/Rdx7mHwhUxiP" int2:id="ruBy3I78">
      <int2:state int2:type="AugLoop_Text_Critique" int2:value="Rejected"/>
    </int2:textHash>
    <int2:bookmark int2:bookmarkName="_Int_skqIfLAO" int2:invalidationBookmarkName="" int2:hashCode="E+e261THvSrgfk" int2:id="t2owVCmW">
      <int2:extLst>
        <oel:ext uri="426473B9-03D8-482F-96C9-C2C85392BACA">
          <int2:similarityCritique int2:version="1" int2:context="Khalifa (2024) Using artificial intelligence in academic writing and research: An essential productivity tool - ScienceDirect">
            <int2:source int2:sourceType="Online" int2:sourceTitle="Perceptions of effectiveness and ethical use of AI tools in academic ..." int2:sourceUrl="https://journals.sagepub.com/doi/full/10.1177/02666669251314840" int2:sourceSnippet="Khalifa M, Albadawy M (2024) Using artificial intelligence in academic writing and research: An essential productivity tool. Computer Methods and Programs in Biomedicine Update 5: 100145. Crossref. Google Scholar. Kharlamova G, Stavytskyy A (2023) The use of artificial intelligence in academic publishing: Preliminary remarks and perspectives.">
              <int2:suggestions int2:citationType="Inline">
                <int2:suggestion int2:citationStyle="Mla" int2:isIdentical="0">
                  <int2:citationText>(“Perceptions of effectiveness and ethical use of AI tools in academic ...”)</int2:citationText>
                </int2:suggestion>
                <int2:suggestion int2:citationStyle="Apa" int2:isIdentical="0">
                  <int2:citationText>(“Perceptions of effectiveness and ethical use of AI tools in academic ...”)</int2:citationText>
                </int2:suggestion>
                <int2:suggestion int2:citationStyle="Chicago" int2:isIdentical="0">
                  <int2:citationText>(“Perceptions of effectiveness and ethical use of AI tools in academic ...”)</int2:citationText>
                </int2:suggestion>
              </int2:suggestions>
              <int2:suggestions int2:citationType="Full">
                <int2:suggestion int2:citationStyle="Mla" int2:isIdentical="0">
                  <int2:citationText>&lt;i&gt;Perceptions of effectiveness and ethical use of AI tools in academic ...&lt;/i&gt;, https://journals.sagepub.com/doi/full/10.1177/02666669251314840.</int2:citationText>
                </int2:suggestion>
                <int2:suggestion int2:citationStyle="Apa" int2:isIdentical="0">
                  <int2:citationText>&lt;i&gt;Perceptions of effectiveness and ethical use of AI tools in academic ...&lt;/i&gt;. (n.d.). Retrieved from https://journals.sagepub.com/doi/full/10.1177/02666669251314840</int2:citationText>
                </int2:suggestion>
                <int2:suggestion int2:citationStyle="Chicago" int2:isIdentical="0">
                  <int2:citationText>“Perceptions of effectiveness and ethical use of AI tools in academic ...” n.d., https://journals.sagepub.com/doi/full/10.1177/02666669251314840.</int2:citationText>
                </int2:suggestion>
              </int2:suggestions>
            </int2:source>
          </int2:similarityCritique>
        </oel:ext>
      </int2:extLst>
    </int2:bookmark>
    <int2:bookmark int2:bookmarkName="_Int_bfw4vLL8" int2:invalidationBookmarkName="" int2:hashCode="twSHlIo3SKb87k" int2:id="WGN83WvD">
      <int2:extLst>
        <oel:ext uri="426473B9-03D8-482F-96C9-C2C85392BACA">
          <int2:similarityCritique int2:version="1" int2:context="ChatGPT for education and research: a review of benefits and risks.">
            <int2:source int2:sourceType="Online" int2:sourceTitle="ChatGPT for Education and Research: A Review of Benefits and Risks - SSRN" int2:sourceUrl="https://papers.ssrn.com/sol3/papers.cfm?abstract_id=4378735" int2:sourceSnippet="ChatGPT for Education and Research: A Review of Benefits and Risks. 12 Pages Posted: 9 Mar 2023 Last revised: 19 Jan 2024. See all articles by Sarin Sok Sarin Sok. University of Huddersfield . Kimkong Heng. Pannasastra University of Cambodia; Cambodian Education Forum. Date Written: March 6, 2023.">
              <int2:suggestions int2:citationType="Inline">
                <int2:suggestion int2:citationStyle="Mla" int2:isIdentical="1">
                  <int2:citationText>(“ChatGPT for Education and Research: A Review of Benefits and Risks - SSRN”)</int2:citationText>
                </int2:suggestion>
                <int2:suggestion int2:citationStyle="Apa" int2:isIdentical="1">
                  <int2:citationText>(“ChatGPT for Education and Research: A Review of Benefits and Risks - SSRN”)</int2:citationText>
                </int2:suggestion>
                <int2:suggestion int2:citationStyle="Chicago" int2:isIdentical="1">
                  <int2:citationText>(“ChatGPT for Education and Research: A Review of Benefits and Risks - SSRN”)</int2:citationText>
                </int2:suggestion>
              </int2:suggestions>
              <int2:suggestions int2:citationType="Full">
                <int2:suggestion int2:citationStyle="Mla" int2:isIdentical="1">
                  <int2:citationText>&lt;i&gt;ChatGPT for Education and Research: A Review of Benefits and Risks - SSRN&lt;/i&gt;, https://papers.ssrn.com/sol3/papers.cfm?abstract_id=4378735.</int2:citationText>
                </int2:suggestion>
                <int2:suggestion int2:citationStyle="Apa" int2:isIdentical="1">
                  <int2:citationText>&lt;i&gt;ChatGPT for Education and Research: A Review of Benefits and Risks - SSRN&lt;/i&gt;. (n.d.). Retrieved from https://papers.ssrn.com/sol3/papers.cfm?abstract_id=4378735</int2:citationText>
                </int2:suggestion>
                <int2:suggestion int2:citationStyle="Chicago" int2:isIdentical="1">
                  <int2:citationText>“ChatGPT for Education and Research: A Review of Benefits and Risks - SSRN” n.d., https://papers.ssrn.com/sol3/papers.cfm?abstract_id=4378735.</int2:citationText>
                </int2:suggestion>
              </int2:suggestions>
            </int2:source>
            <int2:source int2:sourceType="Online" int2:sourceTitle="ChatGPT for education and research: A review of benefits and risks" int2:sourceUrl="https://www.researchgate.net/profile/Cambodian-Journal-Of-Educational-Research/publication/373092953_ChatGPT_for_education_and_research_A_review_of_benefits_and_risks/links/64d7c41bad846e28828b7789/ChatGPT-for-education-and-research-A-review-of-benefits-and-risks.pdf?origin=publication_detail" int2:sourceSnippet="ChatGPT for education and research: A review of benefits and risks Sarin Sok The University of Huddersfield Huddersfield, United Kingdom Kimkong Heng Paññāsāstra University of Cambodia">
              <int2:suggestions int2:citationType="Inline">
                <int2:suggestion int2:citationStyle="Mla" int2:isIdentical="0">
                  <int2:citationText>(“ChatGPT for education and research: A review of benefits and risks”)</int2:citationText>
                </int2:suggestion>
                <int2:suggestion int2:citationStyle="Apa" int2:isIdentical="0">
                  <int2:citationText>(“ChatGPT for education and research: A review of benefits and risks”)</int2:citationText>
                </int2:suggestion>
                <int2:suggestion int2:citationStyle="Chicago" int2:isIdentical="0">
                  <int2:citationText>(“ChatGPT for education and research: A review of benefits and risks”)</int2:citationText>
                </int2:suggestion>
              </int2:suggestions>
              <int2:suggestions int2:citationType="Full">
                <int2:suggestion int2:citationStyle="Mla" int2:isIdentical="0">
                  <int2:citationText>&lt;i&gt;ChatGPT for education and research: A review of benefits and risks&lt;/i&gt;,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 int2:citationStyle="Apa" int2:isIdentical="0">
                  <int2:citationText>&lt;i&gt;ChatGPT for education and research: A review of benefits and risks&lt;/i&gt;. (n.d.). Retrieved from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 int2:citationStyle="Chicago" int2:isIdentical="0">
                  <int2:citationText>“ChatGPT for education and research: A review of benefits and risks” n.d., https://www.researchgate.net/profile/Cambodian-Journal-Of-Educational-Research/publication/373092953_ChatGPT_for_education_and_research_A_review_of_benefits_and_risks/links/64d7c41bad846e28828b7789/ChatGPT-for-education-and-research-A-review-of-benefits-and-risks.pdf?origin=publication_detail.</int2:citationText>
                </int2:suggestion>
              </int2:suggestions>
            </int2:source>
            <int2:source int2:sourceType="Online" int2:sourceTitle="ChatGPT in Education: Benefits and Risks - studylib.net" int2:sourceUrl="https://studylib.net/doc/26278390/chatgpt-for-education-and-research--a-review-of-benefits-..." int2:sourceSnippet="ChatGPT for Education and Research: A Review of Benefits and Risks Sarin Soka and Kimkong Hengb,*1 a School of Education and Professional Development, The University of Huddersfield, Huddersfield, The United Kingdom b Faculty of Education, Pa&amp;ntilde;&amp;ntilde;āsāstra University of Cambodia, Phnom Penh, Cambodia Abstract Generative Pre-trained Transformer (ChatGPT) is an artificial intelligence ...">
              <int2:suggestions int2:citationType="Inline">
                <int2:suggestion int2:citationStyle="Mla" int2:isIdentical="0">
                  <int2:citationText>(“ChatGPT in Education: Benefits and Risks - studylib.net”)</int2:citationText>
                </int2:suggestion>
                <int2:suggestion int2:citationStyle="Apa" int2:isIdentical="0">
                  <int2:citationText>(“ChatGPT in Education: Benefits and Risks - studylib.net”)</int2:citationText>
                </int2:suggestion>
                <int2:suggestion int2:citationStyle="Chicago" int2:isIdentical="0">
                  <int2:citationText>(“ChatGPT in Education: Benefits and Risks - studylib.net”)</int2:citationText>
                </int2:suggestion>
              </int2:suggestions>
              <int2:suggestions int2:citationType="Full">
                <int2:suggestion int2:citationStyle="Mla" int2:isIdentical="0">
                  <int2:citationText>&lt;i&gt;ChatGPT in Education: Benefits and Risks - studylib.net&lt;/i&gt;, https://studylib.net/doc/26278390/chatgpt-for-education-and-research--a-review-of-benefits-....</int2:citationText>
                </int2:suggestion>
                <int2:suggestion int2:citationStyle="Apa" int2:isIdentical="0">
                  <int2:citationText>&lt;i&gt;ChatGPT in Education: Benefits and Risks - studylib.net&lt;/i&gt;. (n.d.). Retrieved from https://studylib.net/doc/26278390/chatgpt-for-education-and-research--a-review-of-benefits-...</int2:citationText>
                </int2:suggestion>
                <int2:suggestion int2:citationStyle="Chicago" int2:isIdentical="0">
                  <int2:citationText>“ChatGPT in Education: Benefits and Risks - studylib.net” n.d., https://studylib.net/doc/26278390/chatgpt-for-education-and-research--a-review-of-benefits-....</int2:citationText>
                </int2:suggestion>
              </int2:suggestions>
            </int2:source>
          </int2:similarityCritique>
        </oel:ext>
      </int2:extLst>
    </int2:bookmark>
    <int2:bookmark int2:bookmarkName="_Int_9X3xYrwC" int2:invalidationBookmarkName="" int2:hashCode="TEdX6hBwGTyyTh" int2:id="DahsSUMw">
      <int2:extLst>
        <oel:ext uri="426473B9-03D8-482F-96C9-C2C85392BACA">
          <int2:similarityCritique int2:version="1" int2:context="Unlocking the opportunities through ChatGPT tool towards ameliorating the education system.">
            <int2:source int2:sourceType="Online" int2:sourceTitle="The impact of ChatGPT on blended learning: Current trends and future ..." int2:sourceUrl="http://m.growingscience.com/beta/ijds/6376-the-impact-of-chatgpt-on-blended-learning-current-trends-and-future-research-directions.html" int2:sourceSnippet="Unlocking the opportunities through ChatGPT Tool towards ameliorating the education system. BenchCouncil Transactions on Benchmarks, Standards and Evaluations, 100115. Kalla, D., &amp; Smith, N. (2023). Study and Analysis of Chat GPT and its Impact on Different Fields of Study. International Journal of Innovative Science and Research Technology, 8(3).">
              <int2:suggestions int2:citationType="Inline">
                <int2:suggestion int2:citationStyle="Mla" int2:isIdentical="1">
                  <int2:citationText>(“The impact of ChatGPT on blended learning: Current trends and future ...”)</int2:citationText>
                </int2:suggestion>
                <int2:suggestion int2:citationStyle="Apa" int2:isIdentical="1">
                  <int2:citationText>(“The impact of ChatGPT on blended learning: Current trends and future ...”)</int2:citationText>
                </int2:suggestion>
                <int2:suggestion int2:citationStyle="Chicago" int2:isIdentical="1">
                  <int2:citationText>(“The impact of ChatGPT on blended learning: Current trends and future ...”)</int2:citationText>
                </int2:suggestion>
              </int2:suggestions>
              <int2:suggestions int2:citationType="Full">
                <int2:suggestion int2:citationStyle="Mla" int2:isIdentical="1">
                  <int2:citationText>&lt;i&gt;The impact of ChatGPT on blended learning: Current trends and future ...&lt;/i&gt;, http://m.growingscience.com/beta/ijds/6376-the-impact-of-chatgpt-on-blended-learning-current-trends-and-future-research-directions.html.</int2:citationText>
                </int2:suggestion>
                <int2:suggestion int2:citationStyle="Apa" int2:isIdentical="1">
                  <int2:citationText>&lt;i&gt;The impact of ChatGPT on blended learning: Current trends and future ...&lt;/i&gt;. (n.d.). Retrieved from http://m.growingscience.com/beta/ijds/6376-the-impact-of-chatgpt-on-blended-learning-current-trends-and-future-research-directions.html</int2:citationText>
                </int2:suggestion>
                <int2:suggestion int2:citationStyle="Chicago" int2:isIdentical="1">
                  <int2:citationText>“The impact of ChatGPT on blended learning: Current trends and future ...” n.d., http://m.growingscience.com/beta/ijds/6376-the-impact-of-chatgpt-on-blended-learning-current-trends-and-future-research-directions.html.</int2:citationText>
                </int2:suggestion>
              </int2:suggestions>
            </int2:source>
            <int2:source int2:sourceType="Online" int2:sourceTitle="Unlocking the opportunities through ChatGPT Tool towards ameliorating ..." int2:sourceUrl="https://www.wikidata.org/wiki/Q122046468" int2:sourceSnippet="Unlocking the opportunities through ChatGPT Tool towards ameliorating the education system. scientific article published in 2023. Statements. instance of. scholarly article. 1 reference. stated in. Crossref. DOI. 10.1016/j.tbench.2023.100115. reference URL.">
              <int2:suggestions int2:citationType="Inline">
                <int2:suggestion int2:citationStyle="Mla" int2:isIdentical="1">
                  <int2:citationText>(“Unlocking the opportunities through ChatGPT Tool towards ameliorating ...”)</int2:citationText>
                </int2:suggestion>
                <int2:suggestion int2:citationStyle="Apa" int2:isIdentical="1">
                  <int2:citationText>(“Unlocking the opportunities through ChatGPT Tool towards ameliorating ...”)</int2:citationText>
                </int2:suggestion>
                <int2:suggestion int2:citationStyle="Chicago" int2:isIdentical="1">
                  <int2:citationText>(“Unlocking the opportunities through ChatGPT Tool towards ameliorating ...”)</int2:citationText>
                </int2:suggestion>
              </int2:suggestions>
              <int2:suggestions int2:citationType="Full">
                <int2:suggestion int2:citationStyle="Mla" int2:isIdentical="1">
                  <int2:citationText>&lt;i&gt;Unlocking the opportunities through ChatGPT Tool towards ameliorating ...&lt;/i&gt;, https://www.wikidata.org/wiki/Q122046468.</int2:citationText>
                </int2:suggestion>
                <int2:suggestion int2:citationStyle="Apa" int2:isIdentical="1">
                  <int2:citationText>&lt;i&gt;Unlocking the opportunities through ChatGPT Tool towards ameliorating ...&lt;/i&gt;. (n.d.). Retrieved from https://www.wikidata.org/wiki/Q122046468</int2:citationText>
                </int2:suggestion>
                <int2:suggestion int2:citationStyle="Chicago" int2:isIdentical="1">
                  <int2:citationText>“Unlocking the opportunities through ChatGPT Tool towards ameliorating ...” n.d., https://www.wikidata.org/wiki/Q122046468.</int2:citationText>
                </int2:suggestion>
              </int2:suggestions>
            </int2:source>
            <int2:source int2:sourceType="Online" int2:sourceTitle="How ChatGPT impacts student engagement from a ... - ScienceDirect" int2:sourceUrl="https://www.sciencedirect.com/science/article/pii/S2666920X25000013" int2:sourceSnippet="Unlocking the opportunities through ChatGPT Tool towards ameliorating the education system. BenchCouncil Transactions on Benchmarks, Standards and Evaluations, 3 (2) (2023), Article 100115, 10.1016/j.tbench.2023.100115. View PDF View article View in Scopus Google Scholar. Jing et al., 2024.">
              <int2:suggestions int2:citationType="Inline">
                <int2:suggestion int2:citationStyle="Mla" int2:isIdentical="1">
                  <int2:citationText>(“How ChatGPT impacts student engagement from a ... - ScienceDirect”)</int2:citationText>
                </int2:suggestion>
                <int2:suggestion int2:citationStyle="Apa" int2:isIdentical="1">
                  <int2:citationText>(“How ChatGPT impacts student engagement from a ... - ScienceDirect”)</int2:citationText>
                </int2:suggestion>
                <int2:suggestion int2:citationStyle="Chicago" int2:isIdentical="1">
                  <int2:citationText>(“How ChatGPT impacts student engagement from a ... - ScienceDirect”)</int2:citationText>
                </int2:suggestion>
              </int2:suggestions>
              <int2:suggestions int2:citationType="Full">
                <int2:suggestion int2:citationStyle="Mla" int2:isIdentical="1">
                  <int2:citationText>&lt;i&gt;How ChatGPT impacts student engagement from a ... - ScienceDirect&lt;/i&gt;, https://www.sciencedirect.com/science/article/pii/S2666920X25000013.</int2:citationText>
                </int2:suggestion>
                <int2:suggestion int2:citationStyle="Apa" int2:isIdentical="1">
                  <int2:citationText>&lt;i&gt;How ChatGPT impacts student engagement from a ... - ScienceDirect&lt;/i&gt;. (n.d.). Retrieved from https://www.sciencedirect.com/science/article/pii/S2666920X25000013</int2:citationText>
                </int2:suggestion>
                <int2:suggestion int2:citationStyle="Chicago" int2:isIdentical="1">
                  <int2:citationText>“How ChatGPT impacts student engagement from a ... - ScienceDirect” n.d., https://www.sciencedirect.com/science/article/pii/S2666920X25000013.</int2:citationText>
                </int2:suggestion>
              </int2:suggestions>
            </int2:source>
          </int2:similarityCritique>
        </oel:ext>
      </int2:extLst>
    </int2:bookmark>
    <int2:bookmark int2:bookmarkName="_Int_ytzLmwQq" int2:invalidationBookmarkName="" int2:hashCode="Ypzubp9gTF2fFj" int2:id="C5Wumstw">
      <int2:extLst>
        <oel:ext uri="426473B9-03D8-482F-96C9-C2C85392BACA">
          <int2:similarityCritique int2:version="1" int2:context="“Schools and universities are increasingly adopting AI to enhance student engagement personalized learning experiences and improve administrative efficiency.”">
            <int2:source int2:sourceType="Online" int2:sourceTitle="10 Advantages &amp; Disadvantages Of AI In Education - StatAnalytica" int2:sourceUrl="https://statanalytica.com/blog/disadvantages-of-ai-in-education/" int2:sourceSnippet="Schools and universities are increasingly adopting AI to enhance student engagement personalized learning experiences, and improve administrative efficiency. In this blog, we explore the “10 Advantages &amp; Disadvantages of AI in Education,” examining how AI enhances learning experiences while also presenting potential drawbacks.">
              <int2:suggestions int2:citationType="Inline">
                <int2:suggestion int2:citationStyle="Mla" int2:isIdentical="0">
                  <int2:citationText>(“10 Advantages &amp; Disadvantages Of AI In Education - StatAnalytica”)</int2:citationText>
                </int2:suggestion>
                <int2:suggestion int2:citationStyle="Apa" int2:isIdentical="0">
                  <int2:citationText>(“10 Advantages &amp; Disadvantages Of AI In Education - StatAnalytica”)</int2:citationText>
                </int2:suggestion>
                <int2:suggestion int2:citationStyle="Chicago" int2:isIdentical="0">
                  <int2:citationText>(“10 Advantages &amp; Disadvantages Of AI In Education - StatAnalytica”)</int2:citationText>
                </int2:suggestion>
              </int2:suggestions>
              <int2:suggestions int2:citationType="Full">
                <int2:suggestion int2:citationStyle="Mla" int2:isIdentical="0">
                  <int2:citationText>&lt;i&gt;10 Advantages &amp; Disadvantages Of AI In Education - StatAnalytica&lt;/i&gt;, https://statanalytica.com/blog/disadvantages-of-ai-in-education/.</int2:citationText>
                </int2:suggestion>
                <int2:suggestion int2:citationStyle="Apa" int2:isIdentical="0">
                  <int2:citationText>&lt;i&gt;10 Advantages &amp; Disadvantages Of AI In Education - StatAnalytica&lt;/i&gt;. (n.d.). Retrieved from https://statanalytica.com/blog/disadvantages-of-ai-in-education/</int2:citationText>
                </int2:suggestion>
                <int2:suggestion int2:citationStyle="Chicago" int2:isIdentical="0">
                  <int2:citationText>“10 Advantages &amp; Disadvantages Of AI In Education - StatAnalytica” n.d., https://statanalytica.com/blog/disadvantages-of-ai-in-education/.</int2:citationText>
                </int2:suggestion>
              </int2:suggestions>
            </int2:source>
          </int2:similarityCritique>
        </oel:ext>
      </int2:extLst>
    </int2:bookmark>
    <int2:bookmark int2:bookmarkName="_Int_Wqb7vCAs" int2:invalidationBookmarkName="" int2:hashCode="uGjawmBw2F+qMS" int2:id="bj2KxVFW">
      <int2:extLst>
        <oel:ext uri="426473B9-03D8-482F-96C9-C2C85392BACA">
          <int2:similarityCritique int2:version="1" int2:context="“Academic writing is an essential part of research, characterized by structured expression of ideas, data driven arguments and logical reasoning, however, is has its challenges such as handling vast amounts of information and complex ideas.”">
            <int2:source int2:sourceType="Online" int2:sourceTitle="Using artificial intelligence in academic writing and research: An ..." int2:sourceUrl="https://www.sciencedirect.com/science/article/pii/S2666990024000120" int2:sourceSnippet="Academic writing is an essential component of research, characterized by structured expression of ideas, data-driven arguments, and logical reasoning. However, it poses challenges such as handling vast amounts of information and complex ideas. The integration of Artificial Intelligence (AI) into academic writing has become increasingly ...">
              <int2:suggestions int2:citationType="Inline">
                <int2:suggestion int2:citationStyle="Mla" int2:isIdentical="0">
                  <int2:citationText>(“Using artificial intelligence in academic writing and research: An ...”)</int2:citationText>
                </int2:suggestion>
                <int2:suggestion int2:citationStyle="Apa" int2:isIdentical="0">
                  <int2:citationText>(“Using artificial intelligence in academic writing and research: An ...”)</int2:citationText>
                </int2:suggestion>
                <int2:suggestion int2:citationStyle="Chicago" int2:isIdentical="0">
                  <int2:citationText>(“Using artificial intelligence in academic writing and research: An ...”)</int2:citationText>
                </int2:suggestion>
              </int2:suggestions>
              <int2:suggestions int2:citationType="Full">
                <int2:suggestion int2:citationStyle="Mla" int2:isIdentical="0">
                  <int2:citationText>&lt;i&gt;Using artificial intelligence in academic writing and research: An ...&lt;/i&gt;, https://www.sciencedirect.com/science/article/pii/S2666990024000120.</int2:citationText>
                </int2:suggestion>
                <int2:suggestion int2:citationStyle="Apa" int2:isIdentical="0">
                  <int2:citationText>&lt;i&gt;Using artificial intelligence in academic writing and research: An ...&lt;/i&gt;. (n.d.). Retrieved from https://www.sciencedirect.com/science/article/pii/S2666990024000120</int2:citationText>
                </int2:suggestion>
                <int2:suggestion int2:citationStyle="Chicago" int2:isIdentical="0">
                  <int2:citationText>“Using artificial intelligence in academic writing and research: An ...” n.d., https://www.sciencedirect.com/science/article/pii/S2666990024000120.</int2:citationText>
                </int2:suggestion>
              </int2:suggestions>
            </int2:source>
            <int2:source int2:sourceType="Online" int2:sourceTitle="Using Artificial Intelligence in Academic Writing and Research: An ..." int2:sourceUrl="https://www.researchgate.net/publication/378752005_Using_Artificial_Intelligence_in_Academic_Writing_and_Research_An_Essential_Productivity_Tool" int2:sourceSnippet="Background Academic writing is an essential component of research, characterized by structured expression of ideas, data-driven arguments, and logical reasoning. However, it poses challenges such ...">
              <int2:suggestions int2:citationType="Inline">
                <int2:suggestion int2:citationStyle="Mla" int2:isIdentical="0">
                  <int2:citationText>(“Using Artificial Intelligence in Academic Writing and Research: An ...”)</int2:citationText>
                </int2:suggestion>
                <int2:suggestion int2:citationStyle="Apa" int2:isIdentical="0">
                  <int2:citationText>(“Using Artificial Intelligence in Academic Writing and Research: An ...”)</int2:citationText>
                </int2:suggestion>
                <int2:suggestion int2:citationStyle="Chicago" int2:isIdentical="0">
                  <int2:citationText>(“Using Artificial Intelligence in Academic Writing and Research: An ...”)</int2:citationText>
                </int2:suggestion>
              </int2:suggestions>
              <int2:suggestions int2:citationType="Full">
                <int2:suggestion int2:citationStyle="Mla" int2:isIdentical="0">
                  <int2:citationText>&lt;i&gt;Using Artificial Intelligence in Academic Writing and Research: An ...&lt;/i&gt;, https://www.researchgate.net/publication/378752005_Using_Artificial_Intelligence_in_Academic_Writing_and_Research_An_Essential_Productivity_Tool.</int2:citationText>
                </int2:suggestion>
                <int2:suggestion int2:citationStyle="Apa" int2:isIdentical="0">
                  <int2:citationText>&lt;i&gt;Using Artificial Intelligence in Academic Writing and Research: An ...&lt;/i&gt;. (n.d.). Retrieved from https://www.researchgate.net/publication/378752005_Using_Artificial_Intelligence_in_Academic_Writing_and_Research_An_Essential_Productivity_Tool</int2:citationText>
                </int2:suggestion>
                <int2:suggestion int2:citationStyle="Chicago" int2:isIdentical="0">
                  <int2:citationText>“Using Artificial Intelligence in Academic Writing and Research: An ...” n.d., https://www.researchgate.net/publication/378752005_Using_Artificial_Intelligence_in_Academic_Writing_and_Research_An_Essential_Productivity_Tool.</int2:citationText>
                </int2:suggestion>
              </int2:suggestions>
            </int2:source>
            <int2:source int2:sourceType="Online" int2:sourceTitle="Leveraging AI tools to develop the writer rather than the writing" int2:sourceUrl="https://www.sciencedirect.com/science/article/abs/pii/S0169534723001301" int2:sourceSnippet="Academic writing is an essential component of research, characterized by structured expression of ideas, data-driven arguments, and logical reasoning. However, it poses challenges such as handling vast amounts of information and complex ideas. The integration of Artificial Intelligence (AI) into academic writing has become increasingly ...">
              <int2:suggestions int2:citationType="Inline">
                <int2:suggestion int2:citationStyle="Mla" int2:isIdentical="0">
                  <int2:citationText>(“Leveraging AI tools to develop the writer rather than the writing”)</int2:citationText>
                </int2:suggestion>
                <int2:suggestion int2:citationStyle="Apa" int2:isIdentical="0">
                  <int2:citationText>(“Leveraging AI tools to develop the writer rather than the writing”)</int2:citationText>
                </int2:suggestion>
                <int2:suggestion int2:citationStyle="Chicago" int2:isIdentical="0">
                  <int2:citationText>(“Leveraging AI tools to develop the writer rather than the writing”)</int2:citationText>
                </int2:suggestion>
              </int2:suggestions>
              <int2:suggestions int2:citationType="Full">
                <int2:suggestion int2:citationStyle="Mla" int2:isIdentical="0">
                  <int2:citationText>&lt;i&gt;Leveraging AI tools to develop the writer rather than the writing&lt;/i&gt;, https://www.sciencedirect.com/science/article/abs/pii/S0169534723001301.</int2:citationText>
                </int2:suggestion>
                <int2:suggestion int2:citationStyle="Apa" int2:isIdentical="0">
                  <int2:citationText>&lt;i&gt;Leveraging AI tools to develop the writer rather than the writing&lt;/i&gt;. (n.d.). Retrieved from https://www.sciencedirect.com/science/article/abs/pii/S0169534723001301</int2:citationText>
                </int2:suggestion>
                <int2:suggestion int2:citationStyle="Chicago" int2:isIdentical="0">
                  <int2:citationText>“Leveraging AI tools to develop the writer rather than the writing” n.d., https://www.sciencedirect.com/science/article/abs/pii/S0169534723001301.</int2:citationText>
                </int2:suggestion>
              </int2:suggestions>
            </int2:source>
          </int2:similarityCritique>
        </oel:ext>
      </int2:extLst>
    </int2:bookmark>
    <int2:bookmark int2:bookmarkName="_Int_xUCuPnVm" int2:invalidationBookmarkName="" int2:hashCode="Ypzubp9gTF2fFj" int2:id="vjrWx3Pw">
      <int2:state int2:type="AugLoop_Similarity_SimilarityAnnotation" int2:value="Reviewed"/>
    </int2:bookmark>
    <int2:bookmark int2:bookmarkName="_Int_oSiaOHM3" int2:invalidationBookmarkName="" int2:hashCode="sjaxnnPvIemuyN" int2:id="WjTXXU5Q">
      <int2:state int2:type="AugLoop_Text_Critique" int2:value="Rejected"/>
    </int2:bookmark>
    <int2:bookmark int2:bookmarkName="_Int_9LyZd1fo" int2:invalidationBookmarkName="" int2:hashCode="sar3mSXK+m9z5Y" int2:id="0cpyJypK">
      <int2:state int2:type="AugLoop_Text_Critique" int2:value="Rejected"/>
    </int2:bookmark>
    <int2:entireDocument int2:id="sZiiKjpG">
      <int2:extLst>
        <oel:ext uri="E302BA01-7950-474C-9AD3-286E660C40A8">
          <int2:similaritySummary int2:version="1" int2:runId="1739647839584" int2:tilesCheckedInThisRun="19" int2:totalNumOfTiles="19" int2:similarityAnnotationCount="5" int2:numWords="692" int2:numFlaggedWords="90"/>
        </oel:ext>
      </int2:extLst>
    </int2:entireDocument>
  </int2:observations>
  <int2:intelligenceSettings/>
  <int2:onDemandWorkflows>
    <int2:onDemandWorkflow int2:type="SimilarityCheck" int2:paragraphVersions="40EF0C08-19CE88CC 4144CCF4-2CC84A90 0E87F31D-76B86042 42708DB9-1944A9EF 4CEB524A-42598C6B 0160CC0D-0FF4F03D 6A2E0BBA-3305A057 17CA7DCC-53DEDA5B 6DC366F6-41C86CD9 6A490FA4-2AD9F0C9 1E9A038F-15265F06 579B8A8E-38E47445 7D990A00-664AEF3C 516FA4F0-0C468819 58C97F27-62F07DDF 40412207-455698C9 5959B0D0-4D38F73B 422A2BBF-1219412E 77216460-047D321A 1976469B-7FFF58FD 3E9D18F0-6DBA42FC 14DA339A-64437AF3 15D151A1-059379B4 527DCF70-1750AD84 425D822A-48711E0F 0B920DA5-1B5C1F1E 51D7F508-3945F5B7 489CC200-5E18D8E9 20E8E251-25CEE8CB 06293620-0376FF41 354E4DDB-3708435A 09117C97-06AB7F9A 153445A7-32F68C1F 5A27DE86-6DDB7551 69CD3DC7-44968413 647340BB-1034362B 4110B138-227555E7 66850256-64C05C67 5ECA2705-0CE99B51 2DBE0542-615A474C 506DD7BA-06D34AD6 0C663C4A-1F9A32AA 74CB09E6-5C559077 4796175A-1EF0CF9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8363C"/>
    <w:rsid w:val="002C20FE"/>
    <w:rsid w:val="00316EFA"/>
    <w:rsid w:val="00DC2E61"/>
    <w:rsid w:val="00E10346"/>
    <w:rsid w:val="012E10A1"/>
    <w:rsid w:val="019650E6"/>
    <w:rsid w:val="01C48DA5"/>
    <w:rsid w:val="02D6A8E1"/>
    <w:rsid w:val="03947CD7"/>
    <w:rsid w:val="04F90AE5"/>
    <w:rsid w:val="0502FA2A"/>
    <w:rsid w:val="073F0BDE"/>
    <w:rsid w:val="07AF5B75"/>
    <w:rsid w:val="080AAF3D"/>
    <w:rsid w:val="08D943F6"/>
    <w:rsid w:val="09A2D870"/>
    <w:rsid w:val="0AA4E24C"/>
    <w:rsid w:val="0BDD86A2"/>
    <w:rsid w:val="0C9076FE"/>
    <w:rsid w:val="0DC036EC"/>
    <w:rsid w:val="0EEEF3CB"/>
    <w:rsid w:val="0F6D89EF"/>
    <w:rsid w:val="0F842C09"/>
    <w:rsid w:val="0FFD3A73"/>
    <w:rsid w:val="10137FD8"/>
    <w:rsid w:val="105058B9"/>
    <w:rsid w:val="10921132"/>
    <w:rsid w:val="10CF1ED8"/>
    <w:rsid w:val="1151FC7B"/>
    <w:rsid w:val="11609866"/>
    <w:rsid w:val="12E5D7A6"/>
    <w:rsid w:val="13B4472E"/>
    <w:rsid w:val="14060560"/>
    <w:rsid w:val="14AFACD8"/>
    <w:rsid w:val="14C90F1A"/>
    <w:rsid w:val="1548A2BF"/>
    <w:rsid w:val="157C8357"/>
    <w:rsid w:val="158206BF"/>
    <w:rsid w:val="1611CD2C"/>
    <w:rsid w:val="164B88DF"/>
    <w:rsid w:val="1709DC23"/>
    <w:rsid w:val="18235206"/>
    <w:rsid w:val="18DDE08B"/>
    <w:rsid w:val="19AF0EBB"/>
    <w:rsid w:val="19C7B94D"/>
    <w:rsid w:val="1A8D1854"/>
    <w:rsid w:val="1AC06FAE"/>
    <w:rsid w:val="1B46A608"/>
    <w:rsid w:val="1C008BED"/>
    <w:rsid w:val="1C7347A3"/>
    <w:rsid w:val="1C99D500"/>
    <w:rsid w:val="1DD68F2A"/>
    <w:rsid w:val="1DFE2390"/>
    <w:rsid w:val="1E343067"/>
    <w:rsid w:val="1EFB91A9"/>
    <w:rsid w:val="1F0B8E26"/>
    <w:rsid w:val="1F3CFC3C"/>
    <w:rsid w:val="20B0EAD9"/>
    <w:rsid w:val="2134FD37"/>
    <w:rsid w:val="2144D4DE"/>
    <w:rsid w:val="219BD034"/>
    <w:rsid w:val="21D03C11"/>
    <w:rsid w:val="21E3EA45"/>
    <w:rsid w:val="2235CC13"/>
    <w:rsid w:val="2259A1A2"/>
    <w:rsid w:val="2287FBD6"/>
    <w:rsid w:val="22A9615B"/>
    <w:rsid w:val="2331420E"/>
    <w:rsid w:val="24E0863F"/>
    <w:rsid w:val="2598C614"/>
    <w:rsid w:val="25BF6388"/>
    <w:rsid w:val="26C9C300"/>
    <w:rsid w:val="2712D3CB"/>
    <w:rsid w:val="272A2F27"/>
    <w:rsid w:val="27EB7E28"/>
    <w:rsid w:val="282990C0"/>
    <w:rsid w:val="2BD82255"/>
    <w:rsid w:val="2BEBB914"/>
    <w:rsid w:val="2CFC3B0F"/>
    <w:rsid w:val="2D5A2986"/>
    <w:rsid w:val="2E6116A1"/>
    <w:rsid w:val="2EBA2CE6"/>
    <w:rsid w:val="2EC449AE"/>
    <w:rsid w:val="2F7ED49C"/>
    <w:rsid w:val="2FFD83A8"/>
    <w:rsid w:val="2FFE8F01"/>
    <w:rsid w:val="30F563A4"/>
    <w:rsid w:val="312C0BBA"/>
    <w:rsid w:val="31E23FF9"/>
    <w:rsid w:val="32306EC1"/>
    <w:rsid w:val="327B61E7"/>
    <w:rsid w:val="32C23B34"/>
    <w:rsid w:val="32D86769"/>
    <w:rsid w:val="336CEDE5"/>
    <w:rsid w:val="337B92F7"/>
    <w:rsid w:val="33B6B973"/>
    <w:rsid w:val="3466914E"/>
    <w:rsid w:val="34965244"/>
    <w:rsid w:val="34AC23A2"/>
    <w:rsid w:val="354BC18B"/>
    <w:rsid w:val="35E10918"/>
    <w:rsid w:val="360289E3"/>
    <w:rsid w:val="361A1BBF"/>
    <w:rsid w:val="363B2A2B"/>
    <w:rsid w:val="371C3880"/>
    <w:rsid w:val="38043B64"/>
    <w:rsid w:val="38167BAB"/>
    <w:rsid w:val="3818E0A2"/>
    <w:rsid w:val="388A72D8"/>
    <w:rsid w:val="3A5F67EC"/>
    <w:rsid w:val="3B04D8B8"/>
    <w:rsid w:val="3B292C53"/>
    <w:rsid w:val="3B9B2174"/>
    <w:rsid w:val="3C12F36F"/>
    <w:rsid w:val="3C1D2AE5"/>
    <w:rsid w:val="3C440F7D"/>
    <w:rsid w:val="3C650BD0"/>
    <w:rsid w:val="3CE2312A"/>
    <w:rsid w:val="3D1E77AC"/>
    <w:rsid w:val="3D49744A"/>
    <w:rsid w:val="3DFA50C6"/>
    <w:rsid w:val="3E01B1AE"/>
    <w:rsid w:val="3F73E944"/>
    <w:rsid w:val="4038E5ED"/>
    <w:rsid w:val="40AB4816"/>
    <w:rsid w:val="40BA0284"/>
    <w:rsid w:val="40F08D5B"/>
    <w:rsid w:val="410A47CD"/>
    <w:rsid w:val="414D440C"/>
    <w:rsid w:val="420CF208"/>
    <w:rsid w:val="439D9CAB"/>
    <w:rsid w:val="43E11F16"/>
    <w:rsid w:val="4420E353"/>
    <w:rsid w:val="4482FC08"/>
    <w:rsid w:val="44AA5A43"/>
    <w:rsid w:val="44BF6D8D"/>
    <w:rsid w:val="44CBA34B"/>
    <w:rsid w:val="4576FCEF"/>
    <w:rsid w:val="46600E3C"/>
    <w:rsid w:val="4682B624"/>
    <w:rsid w:val="469CAA0A"/>
    <w:rsid w:val="46A2EFD4"/>
    <w:rsid w:val="47563D07"/>
    <w:rsid w:val="494B7670"/>
    <w:rsid w:val="49FBC1D8"/>
    <w:rsid w:val="4A07F4A2"/>
    <w:rsid w:val="4A56E6BE"/>
    <w:rsid w:val="4BA98222"/>
    <w:rsid w:val="4C91F1B5"/>
    <w:rsid w:val="4E047A23"/>
    <w:rsid w:val="4E89FBB5"/>
    <w:rsid w:val="4F0A9FE6"/>
    <w:rsid w:val="50992452"/>
    <w:rsid w:val="50B26369"/>
    <w:rsid w:val="5238BD90"/>
    <w:rsid w:val="525ECFD9"/>
    <w:rsid w:val="5311D1A3"/>
    <w:rsid w:val="53307C3F"/>
    <w:rsid w:val="53D2ADF3"/>
    <w:rsid w:val="5426FB36"/>
    <w:rsid w:val="5457ADD4"/>
    <w:rsid w:val="54D205D4"/>
    <w:rsid w:val="55544A45"/>
    <w:rsid w:val="5572FF7A"/>
    <w:rsid w:val="55A95F1D"/>
    <w:rsid w:val="5632951C"/>
    <w:rsid w:val="56435017"/>
    <w:rsid w:val="571C87F6"/>
    <w:rsid w:val="57BFBEA5"/>
    <w:rsid w:val="57EB4B33"/>
    <w:rsid w:val="5845F485"/>
    <w:rsid w:val="587E4932"/>
    <w:rsid w:val="5ABBDD0E"/>
    <w:rsid w:val="5B650E26"/>
    <w:rsid w:val="5C495BA3"/>
    <w:rsid w:val="5C89F17B"/>
    <w:rsid w:val="5C99302D"/>
    <w:rsid w:val="5D4C391C"/>
    <w:rsid w:val="5DB00FE1"/>
    <w:rsid w:val="5E20F5A7"/>
    <w:rsid w:val="5E7412BC"/>
    <w:rsid w:val="5F393D74"/>
    <w:rsid w:val="5F44C864"/>
    <w:rsid w:val="5F596EA8"/>
    <w:rsid w:val="5F6195C9"/>
    <w:rsid w:val="5F666BF2"/>
    <w:rsid w:val="60E87562"/>
    <w:rsid w:val="61C38F3A"/>
    <w:rsid w:val="6293473A"/>
    <w:rsid w:val="62DA66A9"/>
    <w:rsid w:val="62E9BDBF"/>
    <w:rsid w:val="631257B9"/>
    <w:rsid w:val="63B9DE9F"/>
    <w:rsid w:val="6415C13E"/>
    <w:rsid w:val="644D6315"/>
    <w:rsid w:val="64DADD0B"/>
    <w:rsid w:val="65F5C23E"/>
    <w:rsid w:val="65F7892E"/>
    <w:rsid w:val="66581802"/>
    <w:rsid w:val="66FE87A9"/>
    <w:rsid w:val="67308B94"/>
    <w:rsid w:val="678D95AF"/>
    <w:rsid w:val="67C76D69"/>
    <w:rsid w:val="685FD243"/>
    <w:rsid w:val="689DDACB"/>
    <w:rsid w:val="698EBAA7"/>
    <w:rsid w:val="6A232A84"/>
    <w:rsid w:val="6AB74B64"/>
    <w:rsid w:val="6AC9A337"/>
    <w:rsid w:val="6C56CCFF"/>
    <w:rsid w:val="6DD69F82"/>
    <w:rsid w:val="6DF23F17"/>
    <w:rsid w:val="6E736365"/>
    <w:rsid w:val="6EBCBC26"/>
    <w:rsid w:val="6F0D25B6"/>
    <w:rsid w:val="6F1B5BCD"/>
    <w:rsid w:val="6FE4BE33"/>
    <w:rsid w:val="70BD35C6"/>
    <w:rsid w:val="7192CCE0"/>
    <w:rsid w:val="71F79CB5"/>
    <w:rsid w:val="72622D48"/>
    <w:rsid w:val="72D5CC59"/>
    <w:rsid w:val="731F0201"/>
    <w:rsid w:val="73B975EB"/>
    <w:rsid w:val="7423F6EA"/>
    <w:rsid w:val="74380B5E"/>
    <w:rsid w:val="74490F9B"/>
    <w:rsid w:val="7516EC69"/>
    <w:rsid w:val="763381CF"/>
    <w:rsid w:val="76E3CD90"/>
    <w:rsid w:val="772FB220"/>
    <w:rsid w:val="77F86D47"/>
    <w:rsid w:val="78AEAA4E"/>
    <w:rsid w:val="78FC6027"/>
    <w:rsid w:val="79291BF1"/>
    <w:rsid w:val="799A1E76"/>
    <w:rsid w:val="7B007965"/>
    <w:rsid w:val="7BD40112"/>
    <w:rsid w:val="7C00582D"/>
    <w:rsid w:val="7CBFDE5F"/>
    <w:rsid w:val="7D09CCF4"/>
    <w:rsid w:val="7D38B005"/>
    <w:rsid w:val="7D79BAEE"/>
    <w:rsid w:val="7D98363C"/>
    <w:rsid w:val="7DE6AF4C"/>
    <w:rsid w:val="7E562333"/>
    <w:rsid w:val="7E8BA7C5"/>
    <w:rsid w:val="7EA705AB"/>
    <w:rsid w:val="7F533D07"/>
    <w:rsid w:val="7F5CD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363C"/>
  <w15:chartTrackingRefBased/>
  <w15:docId w15:val="{640128B4-F808-4583-A9FE-8F736764C2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EC449A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aquariousai.ca" TargetMode="External" Id="R4490b9f99b1c4bd0" /><Relationship Type="http://schemas.openxmlformats.org/officeDocument/2006/relationships/hyperlink" Target="https://www.sciencedirect.com/science/article/pii/S0160791X23001756" TargetMode="External" Id="Rc06468cb41bd4d0b" /><Relationship Type="http://schemas.openxmlformats.org/officeDocument/2006/relationships/hyperlink" Target="https://statanalytica.com/blog/disadvantages-of-ai-in-education/" TargetMode="External" Id="Rdba70f8b6d804386" /><Relationship Type="http://schemas.microsoft.com/office/2020/10/relationships/intelligence" Target="/word/intelligence2.xml" Id="Rd5d676b3e1594e38" /><Relationship Type="http://schemas.openxmlformats.org/officeDocument/2006/relationships/hyperlink" Target="https://www.sciencedirect.com/science/article/pii/S2666990024000120" TargetMode="External" Id="R8f9cf160645b49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3</revision>
  <dcterms:created xsi:type="dcterms:W3CDTF">2025-02-10T21:22:37.8956372Z</dcterms:created>
  <dcterms:modified xsi:type="dcterms:W3CDTF">2025-02-15T19:33:34.3746166Z</dcterms:modified>
</coreProperties>
</file>