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10FE" w:rsidRPr="00D05A08" w:rsidRDefault="000010FE" w:rsidP="000010FE">
      <w:pPr>
        <w:jc w:val="center"/>
        <w:rPr>
          <w:rFonts w:ascii="Arial" w:hAnsi="Arial" w:cs="Arial"/>
          <w:sz w:val="72"/>
          <w:szCs w:val="72"/>
        </w:rPr>
      </w:pPr>
      <w:r w:rsidRPr="00D05A08">
        <w:rPr>
          <w:rFonts w:ascii="Arial" w:hAnsi="Arial" w:cs="Arial"/>
          <w:sz w:val="72"/>
          <w:szCs w:val="72"/>
        </w:rPr>
        <w:t>Alternative Powertrain</w:t>
      </w:r>
    </w:p>
    <w:p w:rsidR="000010FE" w:rsidRPr="009A4EC1" w:rsidRDefault="009A4EC1" w:rsidP="009A4EC1">
      <w:pPr>
        <w:jc w:val="center"/>
        <w:rPr>
          <w:rFonts w:ascii="Arial" w:hAnsi="Arial" w:cs="Arial"/>
          <w:sz w:val="56"/>
          <w:szCs w:val="56"/>
        </w:rPr>
      </w:pPr>
      <w:r>
        <w:rPr>
          <w:noProof/>
          <w:lang w:eastAsia="en-GB"/>
        </w:rPr>
        <w:drawing>
          <wp:anchor distT="0" distB="0" distL="114300" distR="114300" simplePos="0" relativeHeight="251673600" behindDoc="1" locked="0" layoutInCell="1" allowOverlap="1">
            <wp:simplePos x="0" y="0"/>
            <wp:positionH relativeFrom="margin">
              <wp:align>center</wp:align>
            </wp:positionH>
            <wp:positionV relativeFrom="paragraph">
              <wp:posOffset>706371</wp:posOffset>
            </wp:positionV>
            <wp:extent cx="5179695" cy="3364230"/>
            <wp:effectExtent l="0" t="0" r="1905" b="7620"/>
            <wp:wrapTight wrapText="bothSides">
              <wp:wrapPolygon edited="0">
                <wp:start x="0" y="0"/>
                <wp:lineTo x="0" y="21527"/>
                <wp:lineTo x="21529" y="21527"/>
                <wp:lineTo x="21529" y="0"/>
                <wp:lineTo x="0" y="0"/>
              </wp:wrapPolygon>
            </wp:wrapTight>
            <wp:docPr id="18" name="Picture 5" descr="Image result for rage motorsport bug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Image result for rage motorsport bugg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79695" cy="3364230"/>
                    </a:xfrm>
                    <a:prstGeom prst="rect">
                      <a:avLst/>
                    </a:prstGeom>
                    <a:noFill/>
                    <a:extLst/>
                  </pic:spPr>
                </pic:pic>
              </a:graphicData>
            </a:graphic>
            <wp14:sizeRelH relativeFrom="margin">
              <wp14:pctWidth>0</wp14:pctWidth>
            </wp14:sizeRelH>
            <wp14:sizeRelV relativeFrom="margin">
              <wp14:pctHeight>0</wp14:pctHeight>
            </wp14:sizeRelV>
          </wp:anchor>
        </w:drawing>
      </w:r>
      <w:r w:rsidR="000010FE" w:rsidRPr="00D05A08">
        <w:rPr>
          <w:rFonts w:ascii="Arial" w:hAnsi="Arial" w:cs="Arial"/>
          <w:sz w:val="56"/>
          <w:szCs w:val="56"/>
        </w:rPr>
        <w:t>Series Hybrid Buggy</w:t>
      </w:r>
    </w:p>
    <w:p w:rsidR="000010FE" w:rsidRDefault="000010FE" w:rsidP="000010FE">
      <w:pPr>
        <w:jc w:val="center"/>
        <w:rPr>
          <w:rFonts w:ascii="Arial" w:hAnsi="Arial" w:cs="Arial"/>
          <w:sz w:val="72"/>
          <w:szCs w:val="72"/>
        </w:rPr>
      </w:pPr>
    </w:p>
    <w:p w:rsidR="000010FE" w:rsidRPr="00D05A08" w:rsidRDefault="000010FE" w:rsidP="009A4EC1">
      <w:pPr>
        <w:jc w:val="center"/>
        <w:rPr>
          <w:rFonts w:ascii="Arial" w:hAnsi="Arial" w:cs="Arial"/>
          <w:sz w:val="56"/>
          <w:szCs w:val="56"/>
        </w:rPr>
      </w:pPr>
      <w:r w:rsidRPr="00D05A08">
        <w:rPr>
          <w:rFonts w:ascii="Arial" w:hAnsi="Arial" w:cs="Arial"/>
          <w:sz w:val="56"/>
          <w:szCs w:val="56"/>
        </w:rPr>
        <w:t>Deion Atkinson</w:t>
      </w:r>
    </w:p>
    <w:p w:rsidR="000010FE" w:rsidRPr="00D05A08" w:rsidRDefault="000010FE" w:rsidP="000010FE">
      <w:pPr>
        <w:jc w:val="center"/>
        <w:rPr>
          <w:rFonts w:ascii="Arial" w:hAnsi="Arial" w:cs="Arial"/>
          <w:sz w:val="56"/>
          <w:szCs w:val="56"/>
        </w:rPr>
      </w:pPr>
      <w:r w:rsidRPr="00D05A08">
        <w:rPr>
          <w:rFonts w:ascii="Arial" w:hAnsi="Arial" w:cs="Arial"/>
          <w:sz w:val="56"/>
          <w:szCs w:val="56"/>
        </w:rPr>
        <w:t>ID</w:t>
      </w:r>
      <w:r w:rsidR="00D05A08">
        <w:rPr>
          <w:rFonts w:ascii="Arial" w:hAnsi="Arial" w:cs="Arial"/>
          <w:sz w:val="56"/>
          <w:szCs w:val="56"/>
        </w:rPr>
        <w:t xml:space="preserve"> No</w:t>
      </w:r>
      <w:r w:rsidRPr="00D05A08">
        <w:rPr>
          <w:rFonts w:ascii="Arial" w:hAnsi="Arial" w:cs="Arial"/>
          <w:sz w:val="56"/>
          <w:szCs w:val="56"/>
        </w:rPr>
        <w:t>: 1703067</w:t>
      </w:r>
    </w:p>
    <w:p w:rsidR="000010FE" w:rsidRDefault="000010FE" w:rsidP="00DA2244">
      <w:pPr>
        <w:jc w:val="center"/>
        <w:rPr>
          <w:rFonts w:ascii="Arial" w:hAnsi="Arial" w:cs="Arial"/>
          <w:sz w:val="56"/>
          <w:szCs w:val="56"/>
        </w:rPr>
      </w:pPr>
      <w:proofErr w:type="spellStart"/>
      <w:r w:rsidRPr="00D05A08">
        <w:rPr>
          <w:rFonts w:ascii="Arial" w:hAnsi="Arial" w:cs="Arial"/>
          <w:sz w:val="56"/>
          <w:szCs w:val="56"/>
        </w:rPr>
        <w:t>Bsc</w:t>
      </w:r>
      <w:proofErr w:type="spellEnd"/>
      <w:r w:rsidRPr="00D05A08">
        <w:rPr>
          <w:rFonts w:ascii="Arial" w:hAnsi="Arial" w:cs="Arial"/>
          <w:sz w:val="56"/>
          <w:szCs w:val="56"/>
        </w:rPr>
        <w:t xml:space="preserve"> Motorsport Engineering</w:t>
      </w:r>
    </w:p>
    <w:p w:rsidR="00D05A08" w:rsidRPr="00D05A08" w:rsidRDefault="00D05A08" w:rsidP="00DA2244">
      <w:pPr>
        <w:jc w:val="center"/>
        <w:rPr>
          <w:rFonts w:ascii="Arial" w:hAnsi="Arial" w:cs="Arial"/>
          <w:sz w:val="56"/>
          <w:szCs w:val="56"/>
        </w:rPr>
      </w:pPr>
      <w:r>
        <w:rPr>
          <w:rFonts w:ascii="Arial" w:hAnsi="Arial" w:cs="Arial"/>
          <w:sz w:val="56"/>
          <w:szCs w:val="56"/>
        </w:rPr>
        <w:t>University of Wales Trinity St David</w:t>
      </w:r>
    </w:p>
    <w:p w:rsidR="00FC1065" w:rsidRPr="00DA2244" w:rsidRDefault="00FC1065" w:rsidP="00DA2244">
      <w:pPr>
        <w:jc w:val="center"/>
        <w:rPr>
          <w:rFonts w:ascii="Arial" w:hAnsi="Arial" w:cs="Arial"/>
          <w:sz w:val="72"/>
          <w:szCs w:val="72"/>
        </w:rPr>
      </w:pPr>
    </w:p>
    <w:sdt>
      <w:sdtPr>
        <w:rPr>
          <w:rFonts w:asciiTheme="minorHAnsi" w:eastAsiaTheme="minorHAnsi" w:hAnsiTheme="minorHAnsi" w:cstheme="minorBidi"/>
          <w:color w:val="auto"/>
          <w:sz w:val="22"/>
          <w:szCs w:val="22"/>
          <w:lang w:val="en-GB"/>
        </w:rPr>
        <w:id w:val="-1122307325"/>
        <w:docPartObj>
          <w:docPartGallery w:val="Table of Contents"/>
          <w:docPartUnique/>
        </w:docPartObj>
      </w:sdtPr>
      <w:sdtEndPr>
        <w:rPr>
          <w:b/>
          <w:bCs/>
          <w:noProof/>
        </w:rPr>
      </w:sdtEndPr>
      <w:sdtContent>
        <w:p w:rsidR="00DA2244" w:rsidRDefault="00DA2244">
          <w:pPr>
            <w:pStyle w:val="TOCHeading"/>
          </w:pPr>
          <w:r>
            <w:t>Contents</w:t>
          </w:r>
        </w:p>
        <w:p w:rsidR="00FC1065" w:rsidRDefault="00DA224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5854104" w:history="1">
            <w:r w:rsidR="00FC1065" w:rsidRPr="00067CAE">
              <w:rPr>
                <w:rStyle w:val="Hyperlink"/>
                <w:noProof/>
              </w:rPr>
              <w:t>1) Table of Figures</w:t>
            </w:r>
            <w:r w:rsidR="00FC1065">
              <w:rPr>
                <w:noProof/>
                <w:webHidden/>
              </w:rPr>
              <w:tab/>
            </w:r>
            <w:r w:rsidR="00FC1065">
              <w:rPr>
                <w:noProof/>
                <w:webHidden/>
              </w:rPr>
              <w:fldChar w:fldCharType="begin"/>
            </w:r>
            <w:r w:rsidR="00FC1065">
              <w:rPr>
                <w:noProof/>
                <w:webHidden/>
              </w:rPr>
              <w:instrText xml:space="preserve"> PAGEREF _Toc25854104 \h </w:instrText>
            </w:r>
            <w:r w:rsidR="00FC1065">
              <w:rPr>
                <w:noProof/>
                <w:webHidden/>
              </w:rPr>
            </w:r>
            <w:r w:rsidR="00FC1065">
              <w:rPr>
                <w:noProof/>
                <w:webHidden/>
              </w:rPr>
              <w:fldChar w:fldCharType="separate"/>
            </w:r>
            <w:r w:rsidR="00FC1065">
              <w:rPr>
                <w:noProof/>
                <w:webHidden/>
              </w:rPr>
              <w:t>2</w:t>
            </w:r>
            <w:r w:rsidR="00FC1065">
              <w:rPr>
                <w:noProof/>
                <w:webHidden/>
              </w:rPr>
              <w:fldChar w:fldCharType="end"/>
            </w:r>
          </w:hyperlink>
        </w:p>
        <w:p w:rsidR="00FC1065" w:rsidRDefault="001F38A4">
          <w:pPr>
            <w:pStyle w:val="TOC1"/>
            <w:tabs>
              <w:tab w:val="right" w:leader="dot" w:pos="9016"/>
            </w:tabs>
            <w:rPr>
              <w:rFonts w:eastAsiaTheme="minorEastAsia"/>
              <w:noProof/>
              <w:lang w:eastAsia="en-GB"/>
            </w:rPr>
          </w:pPr>
          <w:hyperlink w:anchor="_Toc25854105" w:history="1">
            <w:r w:rsidR="00FC1065" w:rsidRPr="00067CAE">
              <w:rPr>
                <w:rStyle w:val="Hyperlink"/>
                <w:noProof/>
              </w:rPr>
              <w:t>2) List of Tables</w:t>
            </w:r>
            <w:r w:rsidR="00FC1065">
              <w:rPr>
                <w:noProof/>
                <w:webHidden/>
              </w:rPr>
              <w:tab/>
            </w:r>
            <w:r w:rsidR="00FC1065">
              <w:rPr>
                <w:noProof/>
                <w:webHidden/>
              </w:rPr>
              <w:fldChar w:fldCharType="begin"/>
            </w:r>
            <w:r w:rsidR="00FC1065">
              <w:rPr>
                <w:noProof/>
                <w:webHidden/>
              </w:rPr>
              <w:instrText xml:space="preserve"> PAGEREF _Toc25854105 \h </w:instrText>
            </w:r>
            <w:r w:rsidR="00FC1065">
              <w:rPr>
                <w:noProof/>
                <w:webHidden/>
              </w:rPr>
            </w:r>
            <w:r w:rsidR="00FC1065">
              <w:rPr>
                <w:noProof/>
                <w:webHidden/>
              </w:rPr>
              <w:fldChar w:fldCharType="separate"/>
            </w:r>
            <w:r w:rsidR="00FC1065">
              <w:rPr>
                <w:noProof/>
                <w:webHidden/>
              </w:rPr>
              <w:t>2</w:t>
            </w:r>
            <w:r w:rsidR="00FC1065">
              <w:rPr>
                <w:noProof/>
                <w:webHidden/>
              </w:rPr>
              <w:fldChar w:fldCharType="end"/>
            </w:r>
          </w:hyperlink>
        </w:p>
        <w:p w:rsidR="00FC1065" w:rsidRDefault="001F38A4">
          <w:pPr>
            <w:pStyle w:val="TOC1"/>
            <w:tabs>
              <w:tab w:val="right" w:leader="dot" w:pos="9016"/>
            </w:tabs>
            <w:rPr>
              <w:rFonts w:eastAsiaTheme="minorEastAsia"/>
              <w:noProof/>
              <w:lang w:eastAsia="en-GB"/>
            </w:rPr>
          </w:pPr>
          <w:hyperlink w:anchor="_Toc25854106" w:history="1">
            <w:r w:rsidR="00FC1065" w:rsidRPr="00067CAE">
              <w:rPr>
                <w:rStyle w:val="Hyperlink"/>
                <w:noProof/>
              </w:rPr>
              <w:t>3) Introduction</w:t>
            </w:r>
            <w:r w:rsidR="00FC1065">
              <w:rPr>
                <w:noProof/>
                <w:webHidden/>
              </w:rPr>
              <w:tab/>
            </w:r>
            <w:r w:rsidR="00FC1065">
              <w:rPr>
                <w:noProof/>
                <w:webHidden/>
              </w:rPr>
              <w:fldChar w:fldCharType="begin"/>
            </w:r>
            <w:r w:rsidR="00FC1065">
              <w:rPr>
                <w:noProof/>
                <w:webHidden/>
              </w:rPr>
              <w:instrText xml:space="preserve"> PAGEREF _Toc25854106 \h </w:instrText>
            </w:r>
            <w:r w:rsidR="00FC1065">
              <w:rPr>
                <w:noProof/>
                <w:webHidden/>
              </w:rPr>
            </w:r>
            <w:r w:rsidR="00FC1065">
              <w:rPr>
                <w:noProof/>
                <w:webHidden/>
              </w:rPr>
              <w:fldChar w:fldCharType="separate"/>
            </w:r>
            <w:r w:rsidR="00FC1065">
              <w:rPr>
                <w:noProof/>
                <w:webHidden/>
              </w:rPr>
              <w:t>3</w:t>
            </w:r>
            <w:r w:rsidR="00FC1065">
              <w:rPr>
                <w:noProof/>
                <w:webHidden/>
              </w:rPr>
              <w:fldChar w:fldCharType="end"/>
            </w:r>
          </w:hyperlink>
        </w:p>
        <w:p w:rsidR="00FC1065" w:rsidRDefault="001F38A4">
          <w:pPr>
            <w:pStyle w:val="TOC1"/>
            <w:tabs>
              <w:tab w:val="right" w:leader="dot" w:pos="9016"/>
            </w:tabs>
            <w:rPr>
              <w:rFonts w:eastAsiaTheme="minorEastAsia"/>
              <w:noProof/>
              <w:lang w:eastAsia="en-GB"/>
            </w:rPr>
          </w:pPr>
          <w:hyperlink w:anchor="_Toc25854107" w:history="1">
            <w:r w:rsidR="00FC1065" w:rsidRPr="00067CAE">
              <w:rPr>
                <w:rStyle w:val="Hyperlink"/>
                <w:noProof/>
              </w:rPr>
              <w:t>4) The Vehicle</w:t>
            </w:r>
            <w:r w:rsidR="00FC1065">
              <w:rPr>
                <w:noProof/>
                <w:webHidden/>
              </w:rPr>
              <w:tab/>
            </w:r>
            <w:r w:rsidR="00FC1065">
              <w:rPr>
                <w:noProof/>
                <w:webHidden/>
              </w:rPr>
              <w:fldChar w:fldCharType="begin"/>
            </w:r>
            <w:r w:rsidR="00FC1065">
              <w:rPr>
                <w:noProof/>
                <w:webHidden/>
              </w:rPr>
              <w:instrText xml:space="preserve"> PAGEREF _Toc25854107 \h </w:instrText>
            </w:r>
            <w:r w:rsidR="00FC1065">
              <w:rPr>
                <w:noProof/>
                <w:webHidden/>
              </w:rPr>
            </w:r>
            <w:r w:rsidR="00FC1065">
              <w:rPr>
                <w:noProof/>
                <w:webHidden/>
              </w:rPr>
              <w:fldChar w:fldCharType="separate"/>
            </w:r>
            <w:r w:rsidR="00FC1065">
              <w:rPr>
                <w:noProof/>
                <w:webHidden/>
              </w:rPr>
              <w:t>4</w:t>
            </w:r>
            <w:r w:rsidR="00FC1065">
              <w:rPr>
                <w:noProof/>
                <w:webHidden/>
              </w:rPr>
              <w:fldChar w:fldCharType="end"/>
            </w:r>
          </w:hyperlink>
        </w:p>
        <w:p w:rsidR="00FC1065" w:rsidRDefault="001F38A4">
          <w:pPr>
            <w:pStyle w:val="TOC1"/>
            <w:tabs>
              <w:tab w:val="right" w:leader="dot" w:pos="9016"/>
            </w:tabs>
            <w:rPr>
              <w:rFonts w:eastAsiaTheme="minorEastAsia"/>
              <w:noProof/>
              <w:lang w:eastAsia="en-GB"/>
            </w:rPr>
          </w:pPr>
          <w:hyperlink w:anchor="_Toc25854108" w:history="1">
            <w:r w:rsidR="00FC1065" w:rsidRPr="00067CAE">
              <w:rPr>
                <w:rStyle w:val="Hyperlink"/>
                <w:noProof/>
              </w:rPr>
              <w:t>5) The Circuit</w:t>
            </w:r>
            <w:r w:rsidR="00FC1065">
              <w:rPr>
                <w:noProof/>
                <w:webHidden/>
              </w:rPr>
              <w:tab/>
            </w:r>
            <w:r w:rsidR="00FC1065">
              <w:rPr>
                <w:noProof/>
                <w:webHidden/>
              </w:rPr>
              <w:fldChar w:fldCharType="begin"/>
            </w:r>
            <w:r w:rsidR="00FC1065">
              <w:rPr>
                <w:noProof/>
                <w:webHidden/>
              </w:rPr>
              <w:instrText xml:space="preserve"> PAGEREF _Toc25854108 \h </w:instrText>
            </w:r>
            <w:r w:rsidR="00FC1065">
              <w:rPr>
                <w:noProof/>
                <w:webHidden/>
              </w:rPr>
            </w:r>
            <w:r w:rsidR="00FC1065">
              <w:rPr>
                <w:noProof/>
                <w:webHidden/>
              </w:rPr>
              <w:fldChar w:fldCharType="separate"/>
            </w:r>
            <w:r w:rsidR="00FC1065">
              <w:rPr>
                <w:noProof/>
                <w:webHidden/>
              </w:rPr>
              <w:t>5</w:t>
            </w:r>
            <w:r w:rsidR="00FC1065">
              <w:rPr>
                <w:noProof/>
                <w:webHidden/>
              </w:rPr>
              <w:fldChar w:fldCharType="end"/>
            </w:r>
          </w:hyperlink>
        </w:p>
        <w:p w:rsidR="00FC1065" w:rsidRDefault="001F38A4">
          <w:pPr>
            <w:pStyle w:val="TOC1"/>
            <w:tabs>
              <w:tab w:val="right" w:leader="dot" w:pos="9016"/>
            </w:tabs>
            <w:rPr>
              <w:rFonts w:eastAsiaTheme="minorEastAsia"/>
              <w:noProof/>
              <w:lang w:eastAsia="en-GB"/>
            </w:rPr>
          </w:pPr>
          <w:hyperlink w:anchor="_Toc25854109" w:history="1">
            <w:r w:rsidR="00FC1065" w:rsidRPr="00067CAE">
              <w:rPr>
                <w:rStyle w:val="Hyperlink"/>
                <w:noProof/>
              </w:rPr>
              <w:t>6) Data Analysis</w:t>
            </w:r>
            <w:r w:rsidR="00FC1065">
              <w:rPr>
                <w:noProof/>
                <w:webHidden/>
              </w:rPr>
              <w:tab/>
            </w:r>
            <w:r w:rsidR="00FC1065">
              <w:rPr>
                <w:noProof/>
                <w:webHidden/>
              </w:rPr>
              <w:fldChar w:fldCharType="begin"/>
            </w:r>
            <w:r w:rsidR="00FC1065">
              <w:rPr>
                <w:noProof/>
                <w:webHidden/>
              </w:rPr>
              <w:instrText xml:space="preserve"> PAGEREF _Toc25854109 \h </w:instrText>
            </w:r>
            <w:r w:rsidR="00FC1065">
              <w:rPr>
                <w:noProof/>
                <w:webHidden/>
              </w:rPr>
            </w:r>
            <w:r w:rsidR="00FC1065">
              <w:rPr>
                <w:noProof/>
                <w:webHidden/>
              </w:rPr>
              <w:fldChar w:fldCharType="separate"/>
            </w:r>
            <w:r w:rsidR="00FC1065">
              <w:rPr>
                <w:noProof/>
                <w:webHidden/>
              </w:rPr>
              <w:t>6</w:t>
            </w:r>
            <w:r w:rsidR="00FC1065">
              <w:rPr>
                <w:noProof/>
                <w:webHidden/>
              </w:rPr>
              <w:fldChar w:fldCharType="end"/>
            </w:r>
          </w:hyperlink>
        </w:p>
        <w:p w:rsidR="00FC1065" w:rsidRDefault="001F38A4">
          <w:pPr>
            <w:pStyle w:val="TOC1"/>
            <w:tabs>
              <w:tab w:val="right" w:leader="dot" w:pos="9016"/>
            </w:tabs>
            <w:rPr>
              <w:rFonts w:eastAsiaTheme="minorEastAsia"/>
              <w:noProof/>
              <w:lang w:eastAsia="en-GB"/>
            </w:rPr>
          </w:pPr>
          <w:hyperlink w:anchor="_Toc25854110" w:history="1">
            <w:r w:rsidR="00FC1065" w:rsidRPr="00067CAE">
              <w:rPr>
                <w:rStyle w:val="Hyperlink"/>
                <w:noProof/>
              </w:rPr>
              <w:t>7) Conclusion</w:t>
            </w:r>
            <w:r w:rsidR="00FC1065">
              <w:rPr>
                <w:noProof/>
                <w:webHidden/>
              </w:rPr>
              <w:tab/>
            </w:r>
            <w:r w:rsidR="00FC1065">
              <w:rPr>
                <w:noProof/>
                <w:webHidden/>
              </w:rPr>
              <w:fldChar w:fldCharType="begin"/>
            </w:r>
            <w:r w:rsidR="00FC1065">
              <w:rPr>
                <w:noProof/>
                <w:webHidden/>
              </w:rPr>
              <w:instrText xml:space="preserve"> PAGEREF _Toc25854110 \h </w:instrText>
            </w:r>
            <w:r w:rsidR="00FC1065">
              <w:rPr>
                <w:noProof/>
                <w:webHidden/>
              </w:rPr>
            </w:r>
            <w:r w:rsidR="00FC1065">
              <w:rPr>
                <w:noProof/>
                <w:webHidden/>
              </w:rPr>
              <w:fldChar w:fldCharType="separate"/>
            </w:r>
            <w:r w:rsidR="00FC1065">
              <w:rPr>
                <w:noProof/>
                <w:webHidden/>
              </w:rPr>
              <w:t>8</w:t>
            </w:r>
            <w:r w:rsidR="00FC1065">
              <w:rPr>
                <w:noProof/>
                <w:webHidden/>
              </w:rPr>
              <w:fldChar w:fldCharType="end"/>
            </w:r>
          </w:hyperlink>
        </w:p>
        <w:p w:rsidR="00FC1065" w:rsidRDefault="001F38A4">
          <w:pPr>
            <w:pStyle w:val="TOC1"/>
            <w:tabs>
              <w:tab w:val="right" w:leader="dot" w:pos="9016"/>
            </w:tabs>
            <w:rPr>
              <w:rFonts w:eastAsiaTheme="minorEastAsia"/>
              <w:noProof/>
              <w:lang w:eastAsia="en-GB"/>
            </w:rPr>
          </w:pPr>
          <w:hyperlink w:anchor="_Toc25854111" w:history="1">
            <w:r w:rsidR="00FC1065" w:rsidRPr="00067CAE">
              <w:rPr>
                <w:rStyle w:val="Hyperlink"/>
                <w:noProof/>
              </w:rPr>
              <w:t>7) References</w:t>
            </w:r>
            <w:r w:rsidR="00FC1065">
              <w:rPr>
                <w:noProof/>
                <w:webHidden/>
              </w:rPr>
              <w:tab/>
            </w:r>
            <w:r w:rsidR="00FC1065">
              <w:rPr>
                <w:noProof/>
                <w:webHidden/>
              </w:rPr>
              <w:fldChar w:fldCharType="begin"/>
            </w:r>
            <w:r w:rsidR="00FC1065">
              <w:rPr>
                <w:noProof/>
                <w:webHidden/>
              </w:rPr>
              <w:instrText xml:space="preserve"> PAGEREF _Toc25854111 \h </w:instrText>
            </w:r>
            <w:r w:rsidR="00FC1065">
              <w:rPr>
                <w:noProof/>
                <w:webHidden/>
              </w:rPr>
            </w:r>
            <w:r w:rsidR="00FC1065">
              <w:rPr>
                <w:noProof/>
                <w:webHidden/>
              </w:rPr>
              <w:fldChar w:fldCharType="separate"/>
            </w:r>
            <w:r w:rsidR="00FC1065">
              <w:rPr>
                <w:noProof/>
                <w:webHidden/>
              </w:rPr>
              <w:t>9</w:t>
            </w:r>
            <w:r w:rsidR="00FC1065">
              <w:rPr>
                <w:noProof/>
                <w:webHidden/>
              </w:rPr>
              <w:fldChar w:fldCharType="end"/>
            </w:r>
          </w:hyperlink>
        </w:p>
        <w:p w:rsidR="00DA2244" w:rsidRDefault="00DA2244">
          <w:r>
            <w:rPr>
              <w:b/>
              <w:bCs/>
              <w:noProof/>
            </w:rPr>
            <w:fldChar w:fldCharType="end"/>
          </w:r>
        </w:p>
      </w:sdtContent>
    </w:sdt>
    <w:p w:rsidR="000010FE" w:rsidRDefault="00DA2244" w:rsidP="00DA2244">
      <w:pPr>
        <w:pStyle w:val="Heading1"/>
      </w:pPr>
      <w:bookmarkStart w:id="0" w:name="_Toc25854104"/>
      <w:r w:rsidRPr="00DA2244">
        <w:t>1)</w:t>
      </w:r>
      <w:r>
        <w:t xml:space="preserve"> Table of Figures</w:t>
      </w:r>
      <w:bookmarkEnd w:id="0"/>
    </w:p>
    <w:p w:rsidR="00DA2244" w:rsidRDefault="00DA2244">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5853762" w:history="1">
        <w:r w:rsidRPr="00B65ACF">
          <w:rPr>
            <w:rStyle w:val="Hyperlink"/>
            <w:noProof/>
          </w:rPr>
          <w:t>Figure 1 - Example of the course</w:t>
        </w:r>
        <w:r>
          <w:rPr>
            <w:noProof/>
            <w:webHidden/>
          </w:rPr>
          <w:tab/>
        </w:r>
        <w:r>
          <w:rPr>
            <w:noProof/>
            <w:webHidden/>
          </w:rPr>
          <w:fldChar w:fldCharType="begin"/>
        </w:r>
        <w:r>
          <w:rPr>
            <w:noProof/>
            <w:webHidden/>
          </w:rPr>
          <w:instrText xml:space="preserve"> PAGEREF _Toc25853762 \h </w:instrText>
        </w:r>
        <w:r>
          <w:rPr>
            <w:noProof/>
            <w:webHidden/>
          </w:rPr>
        </w:r>
        <w:r>
          <w:rPr>
            <w:noProof/>
            <w:webHidden/>
          </w:rPr>
          <w:fldChar w:fldCharType="separate"/>
        </w:r>
        <w:r>
          <w:rPr>
            <w:noProof/>
            <w:webHidden/>
          </w:rPr>
          <w:t>6</w:t>
        </w:r>
        <w:r>
          <w:rPr>
            <w:noProof/>
            <w:webHidden/>
          </w:rPr>
          <w:fldChar w:fldCharType="end"/>
        </w:r>
      </w:hyperlink>
    </w:p>
    <w:p w:rsidR="00DA2244" w:rsidRDefault="00DA2244" w:rsidP="00DA2244">
      <w:r>
        <w:fldChar w:fldCharType="end"/>
      </w:r>
    </w:p>
    <w:p w:rsidR="00DA2244" w:rsidRDefault="00DA2244" w:rsidP="00DA2244">
      <w:pPr>
        <w:pStyle w:val="Heading1"/>
      </w:pPr>
      <w:bookmarkStart w:id="1" w:name="_Toc25854105"/>
      <w:r>
        <w:t>2) List of Tables</w:t>
      </w:r>
      <w:bookmarkEnd w:id="1"/>
    </w:p>
    <w:p w:rsidR="00DA2244" w:rsidRDefault="00DA2244" w:rsidP="00DA2244">
      <w:pPr>
        <w:pStyle w:val="TableofFigures"/>
        <w:tabs>
          <w:tab w:val="right" w:leader="dot" w:pos="9016"/>
        </w:tabs>
        <w:spacing w:line="360" w:lineRule="auto"/>
        <w:rPr>
          <w:rFonts w:eastAsiaTheme="minorEastAsia"/>
          <w:noProof/>
          <w:lang w:eastAsia="en-GB"/>
        </w:rPr>
      </w:pPr>
      <w:r>
        <w:fldChar w:fldCharType="begin"/>
      </w:r>
      <w:r>
        <w:instrText xml:space="preserve"> TOC \h \z \c "Table" </w:instrText>
      </w:r>
      <w:r>
        <w:fldChar w:fldCharType="separate"/>
      </w:r>
      <w:hyperlink r:id="rId9" w:anchor="_Toc25853939" w:history="1">
        <w:r w:rsidRPr="008577B0">
          <w:rPr>
            <w:rStyle w:val="Hyperlink"/>
            <w:noProof/>
          </w:rPr>
          <w:t>Table 1 - Vehicle details</w:t>
        </w:r>
        <w:r>
          <w:rPr>
            <w:noProof/>
            <w:webHidden/>
          </w:rPr>
          <w:tab/>
        </w:r>
        <w:r>
          <w:rPr>
            <w:noProof/>
            <w:webHidden/>
          </w:rPr>
          <w:fldChar w:fldCharType="begin"/>
        </w:r>
        <w:r>
          <w:rPr>
            <w:noProof/>
            <w:webHidden/>
          </w:rPr>
          <w:instrText xml:space="preserve"> PAGEREF _Toc25853939 \h </w:instrText>
        </w:r>
        <w:r>
          <w:rPr>
            <w:noProof/>
            <w:webHidden/>
          </w:rPr>
        </w:r>
        <w:r>
          <w:rPr>
            <w:noProof/>
            <w:webHidden/>
          </w:rPr>
          <w:fldChar w:fldCharType="separate"/>
        </w:r>
        <w:r>
          <w:rPr>
            <w:noProof/>
            <w:webHidden/>
          </w:rPr>
          <w:t>5</w:t>
        </w:r>
        <w:r>
          <w:rPr>
            <w:noProof/>
            <w:webHidden/>
          </w:rPr>
          <w:fldChar w:fldCharType="end"/>
        </w:r>
      </w:hyperlink>
    </w:p>
    <w:p w:rsidR="00DA2244" w:rsidRDefault="001F38A4" w:rsidP="00DA2244">
      <w:pPr>
        <w:pStyle w:val="TableofFigures"/>
        <w:tabs>
          <w:tab w:val="right" w:leader="dot" w:pos="9016"/>
        </w:tabs>
        <w:spacing w:line="360" w:lineRule="auto"/>
        <w:rPr>
          <w:rFonts w:eastAsiaTheme="minorEastAsia"/>
          <w:noProof/>
          <w:lang w:eastAsia="en-GB"/>
        </w:rPr>
      </w:pPr>
      <w:hyperlink r:id="rId10" w:anchor="_Toc25853940" w:history="1">
        <w:r w:rsidR="00DA2244" w:rsidRPr="008577B0">
          <w:rPr>
            <w:rStyle w:val="Hyperlink"/>
            <w:noProof/>
          </w:rPr>
          <w:t>Table 2 - Vehicle characteristics after calculations</w:t>
        </w:r>
        <w:r w:rsidR="00DA2244">
          <w:rPr>
            <w:noProof/>
            <w:webHidden/>
          </w:rPr>
          <w:tab/>
        </w:r>
        <w:r w:rsidR="00DA2244">
          <w:rPr>
            <w:noProof/>
            <w:webHidden/>
          </w:rPr>
          <w:fldChar w:fldCharType="begin"/>
        </w:r>
        <w:r w:rsidR="00DA2244">
          <w:rPr>
            <w:noProof/>
            <w:webHidden/>
          </w:rPr>
          <w:instrText xml:space="preserve"> PAGEREF _Toc25853940 \h </w:instrText>
        </w:r>
        <w:r w:rsidR="00DA2244">
          <w:rPr>
            <w:noProof/>
            <w:webHidden/>
          </w:rPr>
        </w:r>
        <w:r w:rsidR="00DA2244">
          <w:rPr>
            <w:noProof/>
            <w:webHidden/>
          </w:rPr>
          <w:fldChar w:fldCharType="separate"/>
        </w:r>
        <w:r w:rsidR="00DA2244">
          <w:rPr>
            <w:noProof/>
            <w:webHidden/>
          </w:rPr>
          <w:t>5</w:t>
        </w:r>
        <w:r w:rsidR="00DA2244">
          <w:rPr>
            <w:noProof/>
            <w:webHidden/>
          </w:rPr>
          <w:fldChar w:fldCharType="end"/>
        </w:r>
      </w:hyperlink>
    </w:p>
    <w:p w:rsidR="00DA2244" w:rsidRDefault="001F38A4" w:rsidP="00DA2244">
      <w:pPr>
        <w:pStyle w:val="TableofFigures"/>
        <w:tabs>
          <w:tab w:val="right" w:leader="dot" w:pos="9016"/>
        </w:tabs>
        <w:spacing w:line="360" w:lineRule="auto"/>
        <w:rPr>
          <w:rFonts w:eastAsiaTheme="minorEastAsia"/>
          <w:noProof/>
          <w:lang w:eastAsia="en-GB"/>
        </w:rPr>
      </w:pPr>
      <w:hyperlink r:id="rId11" w:anchor="_Toc25853941" w:history="1">
        <w:r w:rsidR="00DA2244" w:rsidRPr="008577B0">
          <w:rPr>
            <w:rStyle w:val="Hyperlink"/>
            <w:noProof/>
          </w:rPr>
          <w:t>Table 3 - Elevation and Height of the course</w:t>
        </w:r>
        <w:r w:rsidR="00DA2244">
          <w:rPr>
            <w:noProof/>
            <w:webHidden/>
          </w:rPr>
          <w:tab/>
        </w:r>
        <w:r w:rsidR="00DA2244">
          <w:rPr>
            <w:noProof/>
            <w:webHidden/>
          </w:rPr>
          <w:fldChar w:fldCharType="begin"/>
        </w:r>
        <w:r w:rsidR="00DA2244">
          <w:rPr>
            <w:noProof/>
            <w:webHidden/>
          </w:rPr>
          <w:instrText xml:space="preserve"> PAGEREF _Toc25853941 \h </w:instrText>
        </w:r>
        <w:r w:rsidR="00DA2244">
          <w:rPr>
            <w:noProof/>
            <w:webHidden/>
          </w:rPr>
        </w:r>
        <w:r w:rsidR="00DA2244">
          <w:rPr>
            <w:noProof/>
            <w:webHidden/>
          </w:rPr>
          <w:fldChar w:fldCharType="separate"/>
        </w:r>
        <w:r w:rsidR="00DA2244">
          <w:rPr>
            <w:noProof/>
            <w:webHidden/>
          </w:rPr>
          <w:t>6</w:t>
        </w:r>
        <w:r w:rsidR="00DA2244">
          <w:rPr>
            <w:noProof/>
            <w:webHidden/>
          </w:rPr>
          <w:fldChar w:fldCharType="end"/>
        </w:r>
      </w:hyperlink>
    </w:p>
    <w:p w:rsidR="00DA2244" w:rsidRDefault="001F38A4" w:rsidP="00DA2244">
      <w:pPr>
        <w:pStyle w:val="TableofFigures"/>
        <w:tabs>
          <w:tab w:val="right" w:leader="dot" w:pos="9016"/>
        </w:tabs>
        <w:spacing w:line="360" w:lineRule="auto"/>
        <w:rPr>
          <w:rFonts w:eastAsiaTheme="minorEastAsia"/>
          <w:noProof/>
          <w:lang w:eastAsia="en-GB"/>
        </w:rPr>
      </w:pPr>
      <w:hyperlink r:id="rId12" w:anchor="_Toc25853942" w:history="1">
        <w:r w:rsidR="00DA2244" w:rsidRPr="008577B0">
          <w:rPr>
            <w:rStyle w:val="Hyperlink"/>
            <w:noProof/>
          </w:rPr>
          <w:t>Table 4 - All forces acting against the buggy per lap</w:t>
        </w:r>
        <w:r w:rsidR="00DA2244">
          <w:rPr>
            <w:noProof/>
            <w:webHidden/>
          </w:rPr>
          <w:tab/>
        </w:r>
        <w:r w:rsidR="00DA2244">
          <w:rPr>
            <w:noProof/>
            <w:webHidden/>
          </w:rPr>
          <w:fldChar w:fldCharType="begin"/>
        </w:r>
        <w:r w:rsidR="00DA2244">
          <w:rPr>
            <w:noProof/>
            <w:webHidden/>
          </w:rPr>
          <w:instrText xml:space="preserve"> PAGEREF _Toc25853942 \h </w:instrText>
        </w:r>
        <w:r w:rsidR="00DA2244">
          <w:rPr>
            <w:noProof/>
            <w:webHidden/>
          </w:rPr>
        </w:r>
        <w:r w:rsidR="00DA2244">
          <w:rPr>
            <w:noProof/>
            <w:webHidden/>
          </w:rPr>
          <w:fldChar w:fldCharType="separate"/>
        </w:r>
        <w:r w:rsidR="00DA2244">
          <w:rPr>
            <w:noProof/>
            <w:webHidden/>
          </w:rPr>
          <w:t>7</w:t>
        </w:r>
        <w:r w:rsidR="00DA2244">
          <w:rPr>
            <w:noProof/>
            <w:webHidden/>
          </w:rPr>
          <w:fldChar w:fldCharType="end"/>
        </w:r>
      </w:hyperlink>
    </w:p>
    <w:p w:rsidR="00DA2244" w:rsidRDefault="001F38A4" w:rsidP="00DA2244">
      <w:pPr>
        <w:pStyle w:val="TableofFigures"/>
        <w:tabs>
          <w:tab w:val="right" w:leader="dot" w:pos="9016"/>
        </w:tabs>
        <w:spacing w:line="360" w:lineRule="auto"/>
        <w:rPr>
          <w:rFonts w:eastAsiaTheme="minorEastAsia"/>
          <w:noProof/>
          <w:lang w:eastAsia="en-GB"/>
        </w:rPr>
      </w:pPr>
      <w:hyperlink r:id="rId13" w:anchor="_Toc25853943" w:history="1">
        <w:r w:rsidR="00DA2244" w:rsidRPr="008577B0">
          <w:rPr>
            <w:rStyle w:val="Hyperlink"/>
            <w:noProof/>
          </w:rPr>
          <w:t>Table 5 - Total forces vs Total Power</w:t>
        </w:r>
        <w:r w:rsidR="00DA2244">
          <w:rPr>
            <w:noProof/>
            <w:webHidden/>
          </w:rPr>
          <w:tab/>
        </w:r>
        <w:r w:rsidR="00DA2244">
          <w:rPr>
            <w:noProof/>
            <w:webHidden/>
          </w:rPr>
          <w:fldChar w:fldCharType="begin"/>
        </w:r>
        <w:r w:rsidR="00DA2244">
          <w:rPr>
            <w:noProof/>
            <w:webHidden/>
          </w:rPr>
          <w:instrText xml:space="preserve"> PAGEREF _Toc25853943 \h </w:instrText>
        </w:r>
        <w:r w:rsidR="00DA2244">
          <w:rPr>
            <w:noProof/>
            <w:webHidden/>
          </w:rPr>
        </w:r>
        <w:r w:rsidR="00DA2244">
          <w:rPr>
            <w:noProof/>
            <w:webHidden/>
          </w:rPr>
          <w:fldChar w:fldCharType="separate"/>
        </w:r>
        <w:r w:rsidR="00DA2244">
          <w:rPr>
            <w:noProof/>
            <w:webHidden/>
          </w:rPr>
          <w:t>8</w:t>
        </w:r>
        <w:r w:rsidR="00DA2244">
          <w:rPr>
            <w:noProof/>
            <w:webHidden/>
          </w:rPr>
          <w:fldChar w:fldCharType="end"/>
        </w:r>
      </w:hyperlink>
    </w:p>
    <w:p w:rsidR="000010FE" w:rsidRDefault="00DA2244" w:rsidP="000010FE">
      <w:pPr>
        <w:pStyle w:val="Heading1"/>
      </w:pPr>
      <w:r>
        <w:fldChar w:fldCharType="end"/>
      </w:r>
    </w:p>
    <w:p w:rsidR="000010FE" w:rsidRDefault="000010FE" w:rsidP="000010FE">
      <w:pPr>
        <w:pStyle w:val="Heading1"/>
      </w:pPr>
    </w:p>
    <w:p w:rsidR="000010FE" w:rsidRDefault="000010FE" w:rsidP="000010FE">
      <w:pPr>
        <w:pStyle w:val="Heading1"/>
      </w:pPr>
    </w:p>
    <w:p w:rsidR="00DA2244" w:rsidRDefault="00DA2244" w:rsidP="00DA2244"/>
    <w:p w:rsidR="00DA2244" w:rsidRDefault="00DA2244" w:rsidP="00DA2244"/>
    <w:p w:rsidR="00DA2244" w:rsidRDefault="00DA2244" w:rsidP="00DA2244"/>
    <w:p w:rsidR="00DA2244" w:rsidRDefault="00DA2244" w:rsidP="00DA2244"/>
    <w:p w:rsidR="00DA2244" w:rsidRDefault="00DA2244" w:rsidP="00DA2244"/>
    <w:p w:rsidR="00DA2244" w:rsidRDefault="00DA2244" w:rsidP="00DA2244"/>
    <w:p w:rsidR="00DA2244" w:rsidRDefault="00DA2244" w:rsidP="00DA2244"/>
    <w:p w:rsidR="00DA2244" w:rsidRDefault="00DA2244" w:rsidP="00DA2244"/>
    <w:p w:rsidR="00DA2244" w:rsidRPr="00DA2244" w:rsidRDefault="00DA2244" w:rsidP="00DA2244"/>
    <w:p w:rsidR="000010FE" w:rsidRDefault="00DA2244" w:rsidP="00980335">
      <w:pPr>
        <w:pStyle w:val="Heading1"/>
      </w:pPr>
      <w:bookmarkStart w:id="2" w:name="_Toc25854106"/>
      <w:r>
        <w:lastRenderedPageBreak/>
        <w:t>3</w:t>
      </w:r>
      <w:r w:rsidR="00980335">
        <w:t xml:space="preserve">) </w:t>
      </w:r>
      <w:r w:rsidR="000010FE" w:rsidRPr="000010FE">
        <w:t>Introduction</w:t>
      </w:r>
      <w:bookmarkEnd w:id="2"/>
    </w:p>
    <w:p w:rsidR="00980335" w:rsidRPr="00980335" w:rsidRDefault="00980335" w:rsidP="00980335"/>
    <w:p w:rsidR="00DA2244" w:rsidRDefault="00980335" w:rsidP="00DA2244">
      <w:pPr>
        <w:spacing w:line="360" w:lineRule="auto"/>
        <w:jc w:val="both"/>
        <w:rPr>
          <w:rFonts w:ascii="Arial" w:hAnsi="Arial" w:cs="Arial"/>
          <w:sz w:val="24"/>
        </w:rPr>
      </w:pPr>
      <w:r w:rsidRPr="00980335">
        <w:rPr>
          <w:rFonts w:ascii="Arial" w:hAnsi="Arial" w:cs="Arial"/>
          <w:sz w:val="24"/>
        </w:rPr>
        <w:t xml:space="preserve">The purpose of this </w:t>
      </w:r>
      <w:r>
        <w:rPr>
          <w:rFonts w:ascii="Arial" w:hAnsi="Arial" w:cs="Arial"/>
          <w:sz w:val="24"/>
        </w:rPr>
        <w:t>report is to conduct a duty cycle for an off-road buggy around a circuit for a corporate entertainment event. The circuit and buggy need to be suitable for each other along with providing an exciting and thrilling experience, adding onto this the circuit must elevate up to 22 meters above the lowest point.</w:t>
      </w:r>
      <w:r w:rsidR="00DA2244">
        <w:rPr>
          <w:rFonts w:ascii="Arial" w:hAnsi="Arial" w:cs="Arial"/>
          <w:sz w:val="24"/>
        </w:rPr>
        <w:t xml:space="preserve"> The duty cycle should include the time taken to do a lap, the time taken to do each section and the velocity the buggy is travelling at each section. </w:t>
      </w:r>
      <w:r>
        <w:rPr>
          <w:rFonts w:ascii="Arial" w:hAnsi="Arial" w:cs="Arial"/>
          <w:sz w:val="24"/>
        </w:rPr>
        <w:t xml:space="preserve"> </w:t>
      </w:r>
    </w:p>
    <w:p w:rsidR="000010FE" w:rsidRPr="00980335" w:rsidRDefault="00980335" w:rsidP="00DA2244">
      <w:pPr>
        <w:spacing w:line="360" w:lineRule="auto"/>
        <w:jc w:val="both"/>
        <w:rPr>
          <w:rFonts w:ascii="Arial" w:hAnsi="Arial" w:cs="Arial"/>
          <w:sz w:val="24"/>
        </w:rPr>
      </w:pPr>
      <w:r>
        <w:rPr>
          <w:rFonts w:ascii="Arial" w:hAnsi="Arial" w:cs="Arial"/>
          <w:sz w:val="24"/>
        </w:rPr>
        <w:t>The duty cycle of the buggy will be created on an excel spreadsheet to determine the resistive forces which are aero forces, rolling drag and gradient resistance. The resistive forces will then be used to calculate the power output of the buggy at each section of the track, giving an indication of when the buggy</w:t>
      </w:r>
      <w:r w:rsidR="00DA2244">
        <w:rPr>
          <w:rFonts w:ascii="Arial" w:hAnsi="Arial" w:cs="Arial"/>
          <w:sz w:val="24"/>
        </w:rPr>
        <w:t xml:space="preserve"> is using its maximum power and when there is more available power. Once these values are found, they can be used to produce graphical evidence of the buggy’s behaviour at each point of the track.  </w:t>
      </w:r>
      <w:r>
        <w:rPr>
          <w:rFonts w:ascii="Arial" w:hAnsi="Arial" w:cs="Arial"/>
          <w:sz w:val="24"/>
        </w:rPr>
        <w:t xml:space="preserve">     </w:t>
      </w:r>
    </w:p>
    <w:p w:rsidR="000010FE" w:rsidRDefault="000010FE" w:rsidP="00980335">
      <w:pPr>
        <w:spacing w:line="360" w:lineRule="auto"/>
      </w:pPr>
    </w:p>
    <w:p w:rsidR="000010FE" w:rsidRDefault="000010FE" w:rsidP="000010FE"/>
    <w:p w:rsidR="000010FE" w:rsidRDefault="000010FE" w:rsidP="000010FE"/>
    <w:p w:rsidR="002D54E3" w:rsidRDefault="002D54E3" w:rsidP="000010FE"/>
    <w:p w:rsidR="002D54E3" w:rsidRDefault="002D54E3" w:rsidP="000010FE"/>
    <w:p w:rsidR="002D54E3" w:rsidRDefault="002D54E3" w:rsidP="000010FE"/>
    <w:p w:rsidR="002D54E3" w:rsidRDefault="002D54E3" w:rsidP="000010FE"/>
    <w:p w:rsidR="002D54E3" w:rsidRDefault="002D54E3" w:rsidP="000010FE"/>
    <w:p w:rsidR="002D54E3" w:rsidRDefault="002D54E3" w:rsidP="000010FE"/>
    <w:p w:rsidR="002D54E3" w:rsidRDefault="002D54E3" w:rsidP="000010FE"/>
    <w:p w:rsidR="002D54E3" w:rsidRDefault="002D54E3" w:rsidP="000010FE"/>
    <w:p w:rsidR="002D54E3" w:rsidRDefault="002D54E3" w:rsidP="000010FE"/>
    <w:p w:rsidR="002D54E3" w:rsidRDefault="002D54E3" w:rsidP="000010FE"/>
    <w:p w:rsidR="002D54E3" w:rsidRDefault="002D54E3" w:rsidP="000010FE"/>
    <w:p w:rsidR="002D54E3" w:rsidRDefault="002D54E3" w:rsidP="000010FE"/>
    <w:p w:rsidR="002D54E3" w:rsidRDefault="002D54E3" w:rsidP="000010FE"/>
    <w:p w:rsidR="00FA1039" w:rsidRDefault="00DA2244" w:rsidP="00532D0E">
      <w:pPr>
        <w:pStyle w:val="Heading1"/>
        <w:spacing w:line="360" w:lineRule="auto"/>
      </w:pPr>
      <w:bookmarkStart w:id="3" w:name="_Toc25854107"/>
      <w:r>
        <w:lastRenderedPageBreak/>
        <w:t>4</w:t>
      </w:r>
      <w:r w:rsidR="00FA1039">
        <w:t>) The Vehicle</w:t>
      </w:r>
      <w:bookmarkEnd w:id="3"/>
    </w:p>
    <w:p w:rsidR="00413AE0" w:rsidRPr="00597BB1" w:rsidRDefault="00F84E83" w:rsidP="00361EF7">
      <w:pPr>
        <w:spacing w:line="360" w:lineRule="auto"/>
        <w:jc w:val="both"/>
        <w:rPr>
          <w:rFonts w:ascii="Arial" w:hAnsi="Arial" w:cs="Arial"/>
          <w:sz w:val="24"/>
          <w:szCs w:val="24"/>
        </w:rPr>
      </w:pPr>
      <w:r>
        <w:rPr>
          <w:rFonts w:ascii="Arial" w:hAnsi="Arial" w:cs="Arial"/>
          <w:noProof/>
          <w:sz w:val="24"/>
          <w:szCs w:val="24"/>
          <w:lang w:eastAsia="en-GB"/>
        </w:rPr>
        <w:drawing>
          <wp:anchor distT="0" distB="0" distL="114300" distR="114300" simplePos="0" relativeHeight="251661312" behindDoc="0" locked="0" layoutInCell="1" allowOverlap="1">
            <wp:simplePos x="0" y="0"/>
            <wp:positionH relativeFrom="margin">
              <wp:align>center</wp:align>
            </wp:positionH>
            <wp:positionV relativeFrom="paragraph">
              <wp:posOffset>1494790</wp:posOffset>
            </wp:positionV>
            <wp:extent cx="2133600" cy="18351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3600" cy="1835150"/>
                    </a:xfrm>
                    <a:prstGeom prst="rect">
                      <a:avLst/>
                    </a:prstGeom>
                    <a:noFill/>
                    <a:ln>
                      <a:noFill/>
                    </a:ln>
                  </pic:spPr>
                </pic:pic>
              </a:graphicData>
            </a:graphic>
          </wp:anchor>
        </w:drawing>
      </w:r>
      <w:r w:rsidR="00FA1039">
        <w:rPr>
          <w:rFonts w:ascii="Arial" w:hAnsi="Arial" w:cs="Arial"/>
          <w:sz w:val="24"/>
          <w:szCs w:val="24"/>
        </w:rPr>
        <w:t xml:space="preserve">The vehicle is a Rage off-road buggy equipped with </w:t>
      </w:r>
      <w:r w:rsidR="00597BB1">
        <w:rPr>
          <w:rFonts w:ascii="Arial" w:hAnsi="Arial" w:cs="Arial"/>
          <w:sz w:val="24"/>
          <w:szCs w:val="24"/>
        </w:rPr>
        <w:t xml:space="preserve">a Yamaha FX Nytro 1000cc 4 stroke engine which produces 140bhp. The details of the buggy can be seen below in Table 1 </w:t>
      </w:r>
      <w:sdt>
        <w:sdtPr>
          <w:rPr>
            <w:rFonts w:ascii="Arial" w:hAnsi="Arial" w:cs="Arial"/>
            <w:sz w:val="24"/>
            <w:szCs w:val="24"/>
          </w:rPr>
          <w:id w:val="181009027"/>
          <w:citation/>
        </w:sdtPr>
        <w:sdtEndPr/>
        <w:sdtContent>
          <w:r w:rsidR="00597BB1">
            <w:rPr>
              <w:rFonts w:ascii="Arial" w:hAnsi="Arial" w:cs="Arial"/>
              <w:sz w:val="24"/>
              <w:szCs w:val="24"/>
            </w:rPr>
            <w:fldChar w:fldCharType="begin"/>
          </w:r>
          <w:r w:rsidR="00597BB1">
            <w:rPr>
              <w:rFonts w:ascii="Arial" w:hAnsi="Arial" w:cs="Arial"/>
              <w:sz w:val="24"/>
              <w:szCs w:val="24"/>
            </w:rPr>
            <w:instrText xml:space="preserve"> CITATION Rag15 \l 2057 </w:instrText>
          </w:r>
          <w:r w:rsidR="00597BB1">
            <w:rPr>
              <w:rFonts w:ascii="Arial" w:hAnsi="Arial" w:cs="Arial"/>
              <w:sz w:val="24"/>
              <w:szCs w:val="24"/>
            </w:rPr>
            <w:fldChar w:fldCharType="separate"/>
          </w:r>
          <w:r w:rsidR="00D05A08" w:rsidRPr="00D05A08">
            <w:rPr>
              <w:rFonts w:ascii="Arial" w:hAnsi="Arial" w:cs="Arial"/>
              <w:noProof/>
              <w:sz w:val="24"/>
              <w:szCs w:val="24"/>
            </w:rPr>
            <w:t>(Rage, 2015)</w:t>
          </w:r>
          <w:r w:rsidR="00597BB1">
            <w:rPr>
              <w:rFonts w:ascii="Arial" w:hAnsi="Arial" w:cs="Arial"/>
              <w:sz w:val="24"/>
              <w:szCs w:val="24"/>
            </w:rPr>
            <w:fldChar w:fldCharType="end"/>
          </w:r>
        </w:sdtContent>
      </w:sdt>
      <w:r w:rsidR="00597BB1">
        <w:rPr>
          <w:rFonts w:ascii="Arial" w:hAnsi="Arial" w:cs="Arial"/>
          <w:sz w:val="24"/>
          <w:szCs w:val="24"/>
        </w:rPr>
        <w:t>.</w:t>
      </w:r>
      <w:r w:rsidR="00413AE0">
        <w:rPr>
          <w:rFonts w:ascii="Arial" w:hAnsi="Arial" w:cs="Arial"/>
          <w:sz w:val="24"/>
          <w:szCs w:val="24"/>
        </w:rPr>
        <w:t xml:space="preserve"> This buggy w</w:t>
      </w:r>
      <w:r w:rsidR="002C4EC2">
        <w:rPr>
          <w:rFonts w:ascii="Arial" w:hAnsi="Arial" w:cs="Arial"/>
          <w:sz w:val="24"/>
          <w:szCs w:val="24"/>
        </w:rPr>
        <w:t>as chosen because of its</w:t>
      </w:r>
      <w:r w:rsidR="00413AE0">
        <w:rPr>
          <w:rFonts w:ascii="Arial" w:hAnsi="Arial" w:cs="Arial"/>
          <w:sz w:val="24"/>
          <w:szCs w:val="24"/>
        </w:rPr>
        <w:t xml:space="preserve"> 140bhp</w:t>
      </w:r>
      <w:r w:rsidR="002C4EC2">
        <w:rPr>
          <w:rFonts w:ascii="Arial" w:hAnsi="Arial" w:cs="Arial"/>
          <w:sz w:val="24"/>
          <w:szCs w:val="24"/>
        </w:rPr>
        <w:t xml:space="preserve"> output</w:t>
      </w:r>
      <w:r w:rsidR="00413AE0">
        <w:rPr>
          <w:rFonts w:ascii="Arial" w:hAnsi="Arial" w:cs="Arial"/>
          <w:sz w:val="24"/>
          <w:szCs w:val="24"/>
        </w:rPr>
        <w:t xml:space="preserve"> and its ability to do up to 120mph even though it might not be realistically possible around this circuit but </w:t>
      </w:r>
      <w:proofErr w:type="spellStart"/>
      <w:r w:rsidR="00361EF7">
        <w:rPr>
          <w:rFonts w:ascii="Arial" w:hAnsi="Arial" w:cs="Arial"/>
          <w:sz w:val="24"/>
          <w:szCs w:val="24"/>
        </w:rPr>
        <w:t>its</w:t>
      </w:r>
      <w:proofErr w:type="spellEnd"/>
      <w:r w:rsidR="00413AE0">
        <w:rPr>
          <w:rFonts w:ascii="Arial" w:hAnsi="Arial" w:cs="Arial"/>
          <w:sz w:val="24"/>
          <w:szCs w:val="24"/>
        </w:rPr>
        <w:t xml:space="preserve"> thrilling acceleration can still be experienced.</w:t>
      </w:r>
      <w:r w:rsidR="00F47B0F">
        <w:rPr>
          <w:rFonts w:ascii="Arial" w:hAnsi="Arial" w:cs="Arial"/>
          <w:sz w:val="24"/>
          <w:szCs w:val="24"/>
        </w:rPr>
        <w:t xml:space="preserve"> </w:t>
      </w:r>
    </w:p>
    <w:p w:rsidR="00597BB1" w:rsidRDefault="00597BB1" w:rsidP="00597BB1">
      <w:pPr>
        <w:spacing w:line="360" w:lineRule="auto"/>
        <w:jc w:val="both"/>
        <w:rPr>
          <w:rFonts w:ascii="Arial" w:hAnsi="Arial" w:cs="Arial"/>
          <w:sz w:val="24"/>
          <w:szCs w:val="24"/>
        </w:rPr>
      </w:pPr>
      <w:r>
        <w:rPr>
          <w:rFonts w:ascii="Arial" w:hAnsi="Arial" w:cs="Arial"/>
          <w:sz w:val="24"/>
          <w:szCs w:val="24"/>
        </w:rPr>
        <w:t xml:space="preserve"> </w:t>
      </w:r>
    </w:p>
    <w:p w:rsidR="00FA1039" w:rsidRPr="00FA1039" w:rsidRDefault="00597BB1" w:rsidP="00597BB1">
      <w:pPr>
        <w:spacing w:line="360" w:lineRule="auto"/>
        <w:rPr>
          <w:rFonts w:ascii="Arial" w:hAnsi="Arial" w:cs="Arial"/>
          <w:sz w:val="24"/>
          <w:szCs w:val="24"/>
        </w:rPr>
      </w:pPr>
      <w:r>
        <w:rPr>
          <w:rFonts w:ascii="Arial" w:hAnsi="Arial" w:cs="Arial"/>
          <w:sz w:val="24"/>
          <w:szCs w:val="24"/>
        </w:rPr>
        <w:t xml:space="preserve"> </w:t>
      </w:r>
    </w:p>
    <w:p w:rsidR="00FA1039" w:rsidRDefault="00FA1039" w:rsidP="00597BB1">
      <w:pPr>
        <w:pStyle w:val="Heading1"/>
        <w:spacing w:line="360" w:lineRule="auto"/>
      </w:pPr>
    </w:p>
    <w:p w:rsidR="00597BB1" w:rsidRDefault="00597BB1" w:rsidP="00532D0E">
      <w:pPr>
        <w:pStyle w:val="Heading1"/>
        <w:spacing w:line="360" w:lineRule="auto"/>
      </w:pPr>
    </w:p>
    <w:p w:rsidR="00597BB1" w:rsidRDefault="00597BB1" w:rsidP="002D22E8"/>
    <w:p w:rsidR="002C4EC2" w:rsidRDefault="002C4EC2" w:rsidP="003B334C">
      <w:pPr>
        <w:spacing w:line="360" w:lineRule="auto"/>
        <w:jc w:val="both"/>
        <w:rPr>
          <w:rFonts w:ascii="Arial" w:hAnsi="Arial" w:cs="Arial"/>
          <w:sz w:val="24"/>
        </w:rPr>
      </w:pPr>
      <w:r>
        <w:rPr>
          <w:noProof/>
          <w:lang w:eastAsia="en-GB"/>
        </w:rPr>
        <mc:AlternateContent>
          <mc:Choice Requires="wps">
            <w:drawing>
              <wp:anchor distT="0" distB="0" distL="114300" distR="114300" simplePos="0" relativeHeight="251663360" behindDoc="0" locked="0" layoutInCell="1" allowOverlap="1" wp14:anchorId="131D5803" wp14:editId="67C6320B">
                <wp:simplePos x="0" y="0"/>
                <wp:positionH relativeFrom="margin">
                  <wp:posOffset>1818005</wp:posOffset>
                </wp:positionH>
                <wp:positionV relativeFrom="paragraph">
                  <wp:posOffset>37524</wp:posOffset>
                </wp:positionV>
                <wp:extent cx="1485900" cy="2286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1485900" cy="228600"/>
                        </a:xfrm>
                        <a:prstGeom prst="rect">
                          <a:avLst/>
                        </a:prstGeom>
                        <a:solidFill>
                          <a:prstClr val="white"/>
                        </a:solidFill>
                        <a:ln>
                          <a:noFill/>
                        </a:ln>
                      </wps:spPr>
                      <wps:txbx>
                        <w:txbxContent>
                          <w:p w:rsidR="00597BB1" w:rsidRPr="00272B81" w:rsidRDefault="00597BB1" w:rsidP="00597BB1">
                            <w:pPr>
                              <w:pStyle w:val="Caption"/>
                              <w:rPr>
                                <w:rFonts w:ascii="Arial" w:hAnsi="Arial" w:cs="Arial"/>
                                <w:noProof/>
                                <w:sz w:val="24"/>
                                <w:szCs w:val="24"/>
                              </w:rPr>
                            </w:pPr>
                            <w:bookmarkStart w:id="4" w:name="_Toc25853852"/>
                            <w:bookmarkStart w:id="5" w:name="_Toc25853939"/>
                            <w:r>
                              <w:t xml:space="preserve">Table </w:t>
                            </w:r>
                            <w:fldSimple w:instr=" SEQ Table \* ARABIC ">
                              <w:r w:rsidR="00A057D1">
                                <w:rPr>
                                  <w:noProof/>
                                </w:rPr>
                                <w:t>1</w:t>
                              </w:r>
                            </w:fldSimple>
                            <w:r>
                              <w:t xml:space="preserve"> - Vehicle details</w:t>
                            </w:r>
                            <w:bookmarkEnd w:id="4"/>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1D5803" id="_x0000_t202" coordsize="21600,21600" o:spt="202" path="m,l,21600r21600,l21600,xe">
                <v:stroke joinstyle="miter"/>
                <v:path gradientshapeok="t" o:connecttype="rect"/>
              </v:shapetype>
              <v:shape id="Text Box 4" o:spid="_x0000_s1026" type="#_x0000_t202" style="position:absolute;left:0;text-align:left;margin-left:143.15pt;margin-top:2.95pt;width:117pt;height:18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xZ5KwIAAGAEAAAOAAAAZHJzL2Uyb0RvYy54bWysVE2P2jAQvVfqf7B8LwFEVxQRVpQVVSW0&#10;uxJUezaOTSw5HndsSOiv7zgfbLvtqerFjGfGz3nvjVneN5VlF4XBgMv5ZDTmTDkJhXGnnH87bD/M&#10;OQtRuEJYcCrnVxX4/er9u2XtF2oKJdhCISMQFxa1z3kZo19kWZClqkQYgVeOihqwEpG2eMoKFDWh&#10;Vzabjsd3WQ1YeASpQqDsQ1fkqxZfayXjk9ZBRWZzTt8W2xXb9ZjWbLUUixMKXxrZf4b4h6+ohHF0&#10;6Q3qQUTBzmj+gKqMRAig40hClYHWRqqWA7GZjN+w2ZfCq5YLiRP8Tabw/2Dl4+UZmSlyPuPMiYos&#10;Oqgmss/QsFlSp/ZhQU17T22xoTS5POQDJRPpRmOVfokOozrpfL1pm8BkOjSbf/w0ppKk2nQ6v6OY&#10;4LPX0x5D/KKgYinIOZJ3raTisguxax1a0mUBrCm2xtq0SYWNRXYR5HNdmqh68N+6rEu9DtKpDjBl&#10;skSxo5Ki2BybnvcRiivRRujGJni5NXTRToT4LJDmhOjQ7McnWrSFOufQR5yVgD/+lk/9ZB9VOatp&#10;7nIevp8FKs7sV0fGpiEdAhyC4xC4c7UBojihV+VlG9IBjHYINUL1Qk9inW6hknCS7sp5HMJN7Kaf&#10;npRU63XbRKPoRdy5vZcJehD00LwI9L0dkYx8hGEixeKNK11vJ+/6HEGb1rIkaKdirzONcWt6/+TS&#10;O/l133a9/jGsfgIAAP//AwBQSwMEFAAGAAgAAAAhAO6Sec7eAAAACAEAAA8AAABkcnMvZG93bnJl&#10;di54bWxMj8FOwzAQRO9I/IO1SFwQdRpo1IY4FbRwg0NL1fM2NklEvI5sp0n/nuUEx9GMZt4U68l2&#10;4mx8aB0pmM8SEIYqp1uqFRw+3+6XIEJE0tg5MgouJsC6vL4qMNdupJ0572MtuIRCjgqaGPtcylA1&#10;xmKYud4Qe1/OW4wsfS21x5HLbSfTJMmkxZZ4ocHebBpTfe8HqyDb+mHc0eZue3h9x4++To8vl6NS&#10;tzfT8xOIaKb4F4ZffEaHkplObiAdRKcgXWYPHFWwWIFgf5EmrE8KHucrkGUh/x8ofwAAAP//AwBQ&#10;SwECLQAUAAYACAAAACEAtoM4kv4AAADhAQAAEwAAAAAAAAAAAAAAAAAAAAAAW0NvbnRlbnRfVHlw&#10;ZXNdLnhtbFBLAQItABQABgAIAAAAIQA4/SH/1gAAAJQBAAALAAAAAAAAAAAAAAAAAC8BAABfcmVs&#10;cy8ucmVsc1BLAQItABQABgAIAAAAIQCmOxZ5KwIAAGAEAAAOAAAAAAAAAAAAAAAAAC4CAABkcnMv&#10;ZTJvRG9jLnhtbFBLAQItABQABgAIAAAAIQDuknnO3gAAAAgBAAAPAAAAAAAAAAAAAAAAAIUEAABk&#10;cnMvZG93bnJldi54bWxQSwUGAAAAAAQABADzAAAAkAUAAAAA&#10;" stroked="f">
                <v:textbox inset="0,0,0,0">
                  <w:txbxContent>
                    <w:p w:rsidR="00597BB1" w:rsidRPr="00272B81" w:rsidRDefault="00597BB1" w:rsidP="00597BB1">
                      <w:pPr>
                        <w:pStyle w:val="Caption"/>
                        <w:rPr>
                          <w:rFonts w:ascii="Arial" w:hAnsi="Arial" w:cs="Arial"/>
                          <w:noProof/>
                          <w:sz w:val="24"/>
                          <w:szCs w:val="24"/>
                        </w:rPr>
                      </w:pPr>
                      <w:bookmarkStart w:id="6" w:name="_Toc25853852"/>
                      <w:bookmarkStart w:id="7" w:name="_Toc25853939"/>
                      <w:r>
                        <w:t xml:space="preserve">Table </w:t>
                      </w:r>
                      <w:fldSimple w:instr=" SEQ Table \* ARABIC ">
                        <w:r w:rsidR="00A057D1">
                          <w:rPr>
                            <w:noProof/>
                          </w:rPr>
                          <w:t>1</w:t>
                        </w:r>
                      </w:fldSimple>
                      <w:r>
                        <w:t xml:space="preserve"> - Vehicle details</w:t>
                      </w:r>
                      <w:bookmarkEnd w:id="6"/>
                      <w:bookmarkEnd w:id="7"/>
                    </w:p>
                  </w:txbxContent>
                </v:textbox>
                <w10:wrap type="square" anchorx="margin"/>
              </v:shape>
            </w:pict>
          </mc:Fallback>
        </mc:AlternateContent>
      </w:r>
    </w:p>
    <w:p w:rsidR="003B334C" w:rsidRDefault="003B334C" w:rsidP="003B334C">
      <w:pPr>
        <w:spacing w:line="360" w:lineRule="auto"/>
        <w:jc w:val="both"/>
        <w:rPr>
          <w:rFonts w:ascii="Arial" w:hAnsi="Arial" w:cs="Arial"/>
          <w:sz w:val="24"/>
        </w:rPr>
      </w:pPr>
      <w:r>
        <w:rPr>
          <w:rFonts w:ascii="Arial" w:hAnsi="Arial" w:cs="Arial"/>
          <w:sz w:val="24"/>
        </w:rPr>
        <w:t>With the vehicle data collected, calculations could then be made on the excel spreadsheet to find the characteristics of the vehicle which can be seen below;</w:t>
      </w:r>
    </w:p>
    <w:p w:rsidR="00413AE0" w:rsidRPr="003B334C" w:rsidRDefault="003B334C" w:rsidP="003B334C">
      <w:pPr>
        <w:spacing w:line="360" w:lineRule="auto"/>
        <w:jc w:val="both"/>
        <w:rPr>
          <w:rFonts w:ascii="Arial" w:hAnsi="Arial" w:cs="Arial"/>
          <w:sz w:val="24"/>
        </w:rPr>
      </w:pPr>
      <w:r>
        <w:rPr>
          <w:noProof/>
          <w:lang w:eastAsia="en-GB"/>
        </w:rPr>
        <w:drawing>
          <wp:anchor distT="0" distB="0" distL="114300" distR="114300" simplePos="0" relativeHeight="251664384" behindDoc="0" locked="0" layoutInCell="1" allowOverlap="1">
            <wp:simplePos x="0" y="0"/>
            <wp:positionH relativeFrom="margin">
              <wp:align>center</wp:align>
            </wp:positionH>
            <wp:positionV relativeFrom="paragraph">
              <wp:posOffset>12065</wp:posOffset>
            </wp:positionV>
            <wp:extent cx="3101788" cy="1647825"/>
            <wp:effectExtent l="0" t="0" r="381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01788" cy="1647825"/>
                    </a:xfrm>
                    <a:prstGeom prst="rect">
                      <a:avLst/>
                    </a:prstGeom>
                    <a:noFill/>
                    <a:ln>
                      <a:noFill/>
                    </a:ln>
                  </pic:spPr>
                </pic:pic>
              </a:graphicData>
            </a:graphic>
          </wp:anchor>
        </w:drawing>
      </w:r>
      <w:r>
        <w:rPr>
          <w:rFonts w:ascii="Arial" w:hAnsi="Arial" w:cs="Arial"/>
          <w:sz w:val="24"/>
        </w:rPr>
        <w:t xml:space="preserve"> </w:t>
      </w:r>
    </w:p>
    <w:p w:rsidR="00413AE0" w:rsidRDefault="00413AE0" w:rsidP="003B334C">
      <w:pPr>
        <w:spacing w:line="360" w:lineRule="auto"/>
      </w:pPr>
    </w:p>
    <w:p w:rsidR="00413AE0" w:rsidRDefault="00413AE0" w:rsidP="003B334C">
      <w:pPr>
        <w:spacing w:line="360" w:lineRule="auto"/>
      </w:pPr>
    </w:p>
    <w:p w:rsidR="00413AE0" w:rsidRDefault="00413AE0" w:rsidP="003B334C">
      <w:pPr>
        <w:spacing w:line="360" w:lineRule="auto"/>
      </w:pPr>
    </w:p>
    <w:p w:rsidR="00413AE0" w:rsidRDefault="00413AE0" w:rsidP="00413AE0"/>
    <w:p w:rsidR="00413AE0" w:rsidRDefault="003B334C" w:rsidP="00413AE0">
      <w:r>
        <w:rPr>
          <w:noProof/>
          <w:lang w:eastAsia="en-GB"/>
        </w:rPr>
        <mc:AlternateContent>
          <mc:Choice Requires="wps">
            <w:drawing>
              <wp:anchor distT="0" distB="0" distL="114300" distR="114300" simplePos="0" relativeHeight="251666432" behindDoc="0" locked="0" layoutInCell="1" allowOverlap="1" wp14:anchorId="6B41ECC9" wp14:editId="5B25CAE3">
                <wp:simplePos x="0" y="0"/>
                <wp:positionH relativeFrom="margin">
                  <wp:align>center</wp:align>
                </wp:positionH>
                <wp:positionV relativeFrom="paragraph">
                  <wp:posOffset>13335</wp:posOffset>
                </wp:positionV>
                <wp:extent cx="3101340" cy="238125"/>
                <wp:effectExtent l="0" t="0" r="3810" b="9525"/>
                <wp:wrapSquare wrapText="bothSides"/>
                <wp:docPr id="6" name="Text Box 6"/>
                <wp:cNvGraphicFramePr/>
                <a:graphic xmlns:a="http://schemas.openxmlformats.org/drawingml/2006/main">
                  <a:graphicData uri="http://schemas.microsoft.com/office/word/2010/wordprocessingShape">
                    <wps:wsp>
                      <wps:cNvSpPr txBox="1"/>
                      <wps:spPr>
                        <a:xfrm>
                          <a:off x="0" y="0"/>
                          <a:ext cx="3101340" cy="238125"/>
                        </a:xfrm>
                        <a:prstGeom prst="rect">
                          <a:avLst/>
                        </a:prstGeom>
                        <a:solidFill>
                          <a:prstClr val="white"/>
                        </a:solidFill>
                        <a:ln>
                          <a:noFill/>
                        </a:ln>
                      </wps:spPr>
                      <wps:txbx>
                        <w:txbxContent>
                          <w:p w:rsidR="003B334C" w:rsidRPr="002E1862" w:rsidRDefault="003B334C" w:rsidP="003B334C">
                            <w:pPr>
                              <w:pStyle w:val="Caption"/>
                              <w:rPr>
                                <w:noProof/>
                              </w:rPr>
                            </w:pPr>
                            <w:bookmarkStart w:id="8" w:name="_Toc25853853"/>
                            <w:bookmarkStart w:id="9" w:name="_Toc25853940"/>
                            <w:r>
                              <w:t xml:space="preserve">Table </w:t>
                            </w:r>
                            <w:fldSimple w:instr=" SEQ Table \* ARABIC ">
                              <w:r w:rsidR="00A057D1">
                                <w:rPr>
                                  <w:noProof/>
                                </w:rPr>
                                <w:t>2</w:t>
                              </w:r>
                            </w:fldSimple>
                            <w:r>
                              <w:t xml:space="preserve"> - Vehicle characteristics after calculations</w:t>
                            </w:r>
                            <w:bookmarkEnd w:id="8"/>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41ECC9" id="Text Box 6" o:spid="_x0000_s1027" type="#_x0000_t202" style="position:absolute;margin-left:0;margin-top:1.05pt;width:244.2pt;height:18.75pt;z-index:25166643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DLwIAAGcEAAAOAAAAZHJzL2Uyb0RvYy54bWysVMGO2yAQvVfqPyDujeOkjVZWnFWaVapK&#10;0e5KSbVngiFGwgwFEjv9+g7Yzrbbnqpe8DAzDLz3Zry87xpNLsJ5Baak+WRKiTAcKmVOJf122H64&#10;o8QHZiqmwYiSXoWn96v375atLcQMatCVcASLGF+0tqR1CLbIMs9r0TA/ASsMBiW4hgXculNWOdZi&#10;9UZns+l0kbXgKuuAC+/R+9AH6SrVl1Lw8CSlF4HokuLbQlpdWo9xzVZLVpwcs7XiwzPYP7yiYcrg&#10;pbdSDywwcnbqj1KN4g48yDDh0GQgpeIiYUA0+fQNmn3NrEhYkBxvbzT5/1eWP16eHVFVSReUGNag&#10;RAfRBfIZOrKI7LTWF5i0t5gWOnSjyqPfozOC7qRr4hfhEIwjz9cbt7EYR+c8n+bzjxjiGJvN7/LZ&#10;p1gmez1tnQ9fBDQkGiV1qF2ilF12PvSpY0q8zINW1VZpHTcxsNGOXBjq3NYqiKH4b1naxFwD8VRf&#10;MHqyCLGHEq3QHbtEyGyEeYTqiugd9N3jLd8qvG/HfHhmDtsFUeEIhCdcpIa2pDBYlNTgfvzNH/NR&#10;RYxS0mL7ldR/PzMnKNFfDeobe3U03GgcR8Ocmw0g0hyHy/Jk4gEX9GhKB80LTsY63oIhZjjeVdIw&#10;mpvQDwFOFhfrdUrCjrQs7Mze8lh65PXQvTBnB1UC6vkIY2Oy4o04fW7P8vocQKqkXOS1Z3GgG7s5&#10;aT9MXhyXX/cp6/X/sPoJAAD//wMAUEsDBBQABgAIAAAAIQC2u90a3AAAAAUBAAAPAAAAZHJzL2Rv&#10;d25yZXYueG1sTI/BTsMwEETvSPyDtUhcEHUaqiiEbCpo4QaHlqpnN16SiHgd2U6T/j3mBMfRjGbe&#10;lOvZ9OJMzneWEZaLBARxbXXHDcLh8+0+B+GDYq16y4RwIQ/r6vqqVIW2E+/ovA+NiCXsC4XQhjAU&#10;Uvq6JaP8wg7E0fuyzqgQpWukdmqK5aaXaZJk0qiO40KrBtq0VH/vR4OQbd047Xhztz28vquPoUmP&#10;L5cj4u3N/PwEItAc/sLwix/RoYpMJzuy9qJHiEcCQroEEc1Vnq9AnBAeHjOQVSn/01c/AAAA//8D&#10;AFBLAQItABQABgAIAAAAIQC2gziS/gAAAOEBAAATAAAAAAAAAAAAAAAAAAAAAABbQ29udGVudF9U&#10;eXBlc10ueG1sUEsBAi0AFAAGAAgAAAAhADj9If/WAAAAlAEAAAsAAAAAAAAAAAAAAAAALwEAAF9y&#10;ZWxzLy5yZWxzUEsBAi0AFAAGAAgAAAAhAD8nz8MvAgAAZwQAAA4AAAAAAAAAAAAAAAAALgIAAGRy&#10;cy9lMm9Eb2MueG1sUEsBAi0AFAAGAAgAAAAhALa73RrcAAAABQEAAA8AAAAAAAAAAAAAAAAAiQQA&#10;AGRycy9kb3ducmV2LnhtbFBLBQYAAAAABAAEAPMAAACSBQAAAAA=&#10;" stroked="f">
                <v:textbox inset="0,0,0,0">
                  <w:txbxContent>
                    <w:p w:rsidR="003B334C" w:rsidRPr="002E1862" w:rsidRDefault="003B334C" w:rsidP="003B334C">
                      <w:pPr>
                        <w:pStyle w:val="Caption"/>
                        <w:rPr>
                          <w:noProof/>
                        </w:rPr>
                      </w:pPr>
                      <w:bookmarkStart w:id="10" w:name="_Toc25853853"/>
                      <w:bookmarkStart w:id="11" w:name="_Toc25853940"/>
                      <w:r>
                        <w:t xml:space="preserve">Table </w:t>
                      </w:r>
                      <w:r>
                        <w:fldChar w:fldCharType="begin"/>
                      </w:r>
                      <w:r>
                        <w:instrText xml:space="preserve"> SEQ Table \* ARABIC </w:instrText>
                      </w:r>
                      <w:r>
                        <w:fldChar w:fldCharType="separate"/>
                      </w:r>
                      <w:r w:rsidR="00A057D1">
                        <w:rPr>
                          <w:noProof/>
                        </w:rPr>
                        <w:t>2</w:t>
                      </w:r>
                      <w:r>
                        <w:fldChar w:fldCharType="end"/>
                      </w:r>
                      <w:r>
                        <w:t xml:space="preserve"> - Vehicle characteristics after calculations</w:t>
                      </w:r>
                      <w:bookmarkEnd w:id="10"/>
                      <w:bookmarkEnd w:id="11"/>
                    </w:p>
                  </w:txbxContent>
                </v:textbox>
                <w10:wrap type="square" anchorx="margin"/>
              </v:shape>
            </w:pict>
          </mc:Fallback>
        </mc:AlternateContent>
      </w:r>
    </w:p>
    <w:p w:rsidR="009A4EC1" w:rsidRDefault="009A4EC1" w:rsidP="003B334C">
      <w:pPr>
        <w:spacing w:line="360" w:lineRule="auto"/>
        <w:jc w:val="both"/>
        <w:rPr>
          <w:rFonts w:ascii="Arial" w:hAnsi="Arial" w:cs="Arial"/>
          <w:sz w:val="24"/>
        </w:rPr>
      </w:pPr>
    </w:p>
    <w:p w:rsidR="00413AE0" w:rsidRPr="003B334C" w:rsidRDefault="007D40C4" w:rsidP="003B334C">
      <w:pPr>
        <w:spacing w:line="360" w:lineRule="auto"/>
        <w:jc w:val="both"/>
        <w:rPr>
          <w:rFonts w:ascii="Arial" w:hAnsi="Arial" w:cs="Arial"/>
          <w:sz w:val="24"/>
        </w:rPr>
      </w:pPr>
      <w:bookmarkStart w:id="10" w:name="_GoBack"/>
      <w:bookmarkEnd w:id="10"/>
      <w:r>
        <w:rPr>
          <w:rFonts w:ascii="Arial" w:hAnsi="Arial" w:cs="Arial"/>
          <w:sz w:val="24"/>
        </w:rPr>
        <w:t xml:space="preserve">The rolling resistances were found at the </w:t>
      </w:r>
      <w:r w:rsidR="00764A4F">
        <w:rPr>
          <w:rFonts w:ascii="Arial" w:hAnsi="Arial" w:cs="Arial"/>
          <w:sz w:val="24"/>
        </w:rPr>
        <w:t xml:space="preserve">buggies.builtforfun.com (2006) website, whereas the coefficient of drag was found at engineeringtoolbox.com (2004) as an assumption, comparing it to a sports car which is 0.3 while presuming that it may have a little more drag because of its hollow cab. </w:t>
      </w:r>
    </w:p>
    <w:p w:rsidR="00413AE0" w:rsidRDefault="00413AE0" w:rsidP="00413AE0"/>
    <w:p w:rsidR="00413AE0" w:rsidRPr="00413AE0" w:rsidRDefault="00413AE0" w:rsidP="00413AE0"/>
    <w:p w:rsidR="002D54E3" w:rsidRDefault="00DA2244" w:rsidP="00532D0E">
      <w:pPr>
        <w:pStyle w:val="Heading1"/>
        <w:spacing w:line="360" w:lineRule="auto"/>
      </w:pPr>
      <w:bookmarkStart w:id="11" w:name="_Toc25854108"/>
      <w:r>
        <w:lastRenderedPageBreak/>
        <w:t>5</w:t>
      </w:r>
      <w:r w:rsidR="00532D0E">
        <w:t>) The Circuit</w:t>
      </w:r>
      <w:bookmarkEnd w:id="11"/>
    </w:p>
    <w:p w:rsidR="00532D0E" w:rsidRPr="00532D0E" w:rsidRDefault="00532D0E" w:rsidP="004E2EFF">
      <w:pPr>
        <w:spacing w:line="360" w:lineRule="auto"/>
        <w:jc w:val="both"/>
        <w:rPr>
          <w:rFonts w:ascii="Arial" w:hAnsi="Arial" w:cs="Arial"/>
          <w:sz w:val="24"/>
          <w:szCs w:val="24"/>
        </w:rPr>
      </w:pPr>
      <w:r>
        <w:rPr>
          <w:rFonts w:ascii="Arial" w:hAnsi="Arial" w:cs="Arial"/>
          <w:sz w:val="24"/>
          <w:szCs w:val="24"/>
        </w:rPr>
        <w:t xml:space="preserve">The buggy is required to do a 530 meter lap of the gravel circuit with four uphill sections and two downhill sections combined with a grassy corner and a tricky hairpin right after the last downhill section. The maximum height that the track elevates to is 25 meters above the starting point level, this is a combination of many different elevations and gradients, as can be seen in the table below. </w:t>
      </w:r>
    </w:p>
    <w:p w:rsidR="004E2EFF" w:rsidRDefault="00A057D1" w:rsidP="004E2EFF">
      <w:pPr>
        <w:keepNext/>
        <w:spacing w:line="360" w:lineRule="auto"/>
      </w:pPr>
      <w:r>
        <w:rPr>
          <w:noProof/>
          <w:lang w:eastAsia="en-GB"/>
        </w:rPr>
        <mc:AlternateContent>
          <mc:Choice Requires="wps">
            <w:drawing>
              <wp:anchor distT="0" distB="0" distL="114300" distR="114300" simplePos="0" relativeHeight="251660288" behindDoc="0" locked="0" layoutInCell="1" allowOverlap="1" wp14:anchorId="0BCDE80D" wp14:editId="754BF743">
                <wp:simplePos x="0" y="0"/>
                <wp:positionH relativeFrom="column">
                  <wp:posOffset>3923665</wp:posOffset>
                </wp:positionH>
                <wp:positionV relativeFrom="paragraph">
                  <wp:posOffset>2412365</wp:posOffset>
                </wp:positionV>
                <wp:extent cx="2105025" cy="457200"/>
                <wp:effectExtent l="0" t="0" r="9525" b="0"/>
                <wp:wrapSquare wrapText="bothSides"/>
                <wp:docPr id="2" name="Text Box 2"/>
                <wp:cNvGraphicFramePr/>
                <a:graphic xmlns:a="http://schemas.openxmlformats.org/drawingml/2006/main">
                  <a:graphicData uri="http://schemas.microsoft.com/office/word/2010/wordprocessingShape">
                    <wps:wsp>
                      <wps:cNvSpPr txBox="1"/>
                      <wps:spPr>
                        <a:xfrm>
                          <a:off x="0" y="0"/>
                          <a:ext cx="2105025" cy="457200"/>
                        </a:xfrm>
                        <a:prstGeom prst="rect">
                          <a:avLst/>
                        </a:prstGeom>
                        <a:solidFill>
                          <a:prstClr val="white"/>
                        </a:solidFill>
                        <a:ln>
                          <a:noFill/>
                        </a:ln>
                      </wps:spPr>
                      <wps:txbx>
                        <w:txbxContent>
                          <w:p w:rsidR="004E2EFF" w:rsidRPr="001024B4" w:rsidRDefault="004E2EFF" w:rsidP="004E2EFF">
                            <w:pPr>
                              <w:pStyle w:val="Caption"/>
                              <w:rPr>
                                <w:noProof/>
                              </w:rPr>
                            </w:pPr>
                            <w:bookmarkStart w:id="12" w:name="_Toc25853854"/>
                            <w:bookmarkStart w:id="13" w:name="_Toc25853941"/>
                            <w:r>
                              <w:t xml:space="preserve">Table </w:t>
                            </w:r>
                            <w:fldSimple w:instr=" SEQ Table \* ARABIC ">
                              <w:r w:rsidR="00A057D1">
                                <w:rPr>
                                  <w:noProof/>
                                </w:rPr>
                                <w:t>3</w:t>
                              </w:r>
                            </w:fldSimple>
                            <w:r>
                              <w:t xml:space="preserve"> - Elevation and Height of the course</w:t>
                            </w:r>
                            <w:bookmarkEnd w:id="12"/>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BCDE80D" id="Text Box 2" o:spid="_x0000_s1028" type="#_x0000_t202" style="position:absolute;margin-left:308.95pt;margin-top:189.95pt;width:165.75pt;height:36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HplLAIAAGAEAAAOAAAAZHJzL2Uyb0RvYy54bWysVE2P2yAQvVfqf0DcGztW01ZWnFWaVapK&#10;0e5KSbVngiFGAoYCiZ3++g7+yLbbnqpeyDAzPPzeG7K864wmF+GDAlvR+SynRFgOtbKnin47bN99&#10;oiREZmumwYqKXkWgd6u3b5atK0UBDehaeIIgNpStq2gToyuzLPBGGBZm4ITFogRvWMStP2W1Zy2i&#10;G50Vef4ha8HXzgMXIWD2fijSVY8vpeDxUcogItEVxW+L/er79ZjWbLVk5ckz1yg+fgb7h68wTFm8&#10;9AZ1zyIjZ6/+gDKKewgg44yDyUBKxUXPAdnM81ds9g1zoueC4gR3kyn8P1j+cHnyRNUVLSixzKBF&#10;B9FF8hk6UiR1WhdKbNo7bIsdptHlKR8wmUh30pv0i3QI1lHn603bBMYxWczzRV4sKOFYe7/4iOYl&#10;mOzltPMhfhFgSAoq6tG7XlJ22YU4tE4t6bIAWtVbpXXapMJGe3Jh6HPbqChG8N+6tE29FtKpATBl&#10;skRxoJKi2B27kfcR6ivS9jCMTXB8q/CiHQvxiXmcE2SKsx8fcZEa2orCGFHSgP/xt3zqR/uwSkmL&#10;c1fR8P3MvKBEf7VobBrSKfBTcJwCezYbQIpzfFWO9yEe8FFPofRgnvFJrNMtWGKW410VjVO4icP0&#10;45PiYr3um3AUHYs7u3c8QU+CHrpn5t1oR0QjH2CaSFa+cmXoHeRdnyNI1VuWBB1UHHXGMe5NH59c&#10;eie/7vuulz+G1U8AAAD//wMAUEsDBBQABgAIAAAAIQAVZcYJ4QAAAAsBAAAPAAAAZHJzL2Rvd25y&#10;ZXYueG1sTI/BTsMwDIbvSLxDZCQuiKUdZSOl6QQbu8FhY9o5a0Jb0ThVkq7d22NOcLPlX5+/v1hN&#10;tmNn40PrUEI6S4AZrJxusZZw+NzePwELUaFWnUMj4WICrMrrq0Ll2o24M+d9rBlBMORKQhNjn3Me&#10;qsZYFWauN0i3L+etirT6mmuvRoLbjs+TZMGtapE+NKo368ZU3/vBSlhs/DDucH23Oby9q4++nh9f&#10;L0cpb2+ml2dg0UzxLwy/+qQOJTmd3IA6sI4Y6VJQVMLDUtBACZGJDNhJQvaYCuBlwf93KH8AAAD/&#10;/wMAUEsBAi0AFAAGAAgAAAAhALaDOJL+AAAA4QEAABMAAAAAAAAAAAAAAAAAAAAAAFtDb250ZW50&#10;X1R5cGVzXS54bWxQSwECLQAUAAYACAAAACEAOP0h/9YAAACUAQAACwAAAAAAAAAAAAAAAAAvAQAA&#10;X3JlbHMvLnJlbHNQSwECLQAUAAYACAAAACEAibR6ZSwCAABgBAAADgAAAAAAAAAAAAAAAAAuAgAA&#10;ZHJzL2Uyb0RvYy54bWxQSwECLQAUAAYACAAAACEAFWXGCeEAAAALAQAADwAAAAAAAAAAAAAAAACG&#10;BAAAZHJzL2Rvd25yZXYueG1sUEsFBgAAAAAEAAQA8wAAAJQFAAAAAA==&#10;" stroked="f">
                <v:textbox inset="0,0,0,0">
                  <w:txbxContent>
                    <w:p w:rsidR="004E2EFF" w:rsidRPr="001024B4" w:rsidRDefault="004E2EFF" w:rsidP="004E2EFF">
                      <w:pPr>
                        <w:pStyle w:val="Caption"/>
                        <w:rPr>
                          <w:noProof/>
                        </w:rPr>
                      </w:pPr>
                      <w:bookmarkStart w:id="15" w:name="_Toc25853854"/>
                      <w:bookmarkStart w:id="16" w:name="_Toc25853941"/>
                      <w:r>
                        <w:t xml:space="preserve">Table </w:t>
                      </w:r>
                      <w:r>
                        <w:fldChar w:fldCharType="begin"/>
                      </w:r>
                      <w:r>
                        <w:instrText xml:space="preserve"> SEQ Table \* ARABIC </w:instrText>
                      </w:r>
                      <w:r>
                        <w:fldChar w:fldCharType="separate"/>
                      </w:r>
                      <w:r w:rsidR="00A057D1">
                        <w:rPr>
                          <w:noProof/>
                        </w:rPr>
                        <w:t>3</w:t>
                      </w:r>
                      <w:r>
                        <w:fldChar w:fldCharType="end"/>
                      </w:r>
                      <w:r>
                        <w:t xml:space="preserve"> - Elevation and Height of the course</w:t>
                      </w:r>
                      <w:bookmarkEnd w:id="15"/>
                      <w:bookmarkEnd w:id="16"/>
                    </w:p>
                  </w:txbxContent>
                </v:textbox>
                <w10:wrap type="square"/>
              </v:shape>
            </w:pict>
          </mc:Fallback>
        </mc:AlternateContent>
      </w:r>
      <w:r w:rsidR="004E2EFF">
        <w:rPr>
          <w:noProof/>
          <w:lang w:eastAsia="en-GB"/>
        </w:rPr>
        <w:drawing>
          <wp:anchor distT="0" distB="0" distL="114300" distR="114300" simplePos="0" relativeHeight="251658240" behindDoc="0" locked="0" layoutInCell="1" allowOverlap="1">
            <wp:simplePos x="0" y="0"/>
            <wp:positionH relativeFrom="margin">
              <wp:align>right</wp:align>
            </wp:positionH>
            <wp:positionV relativeFrom="paragraph">
              <wp:posOffset>12065</wp:posOffset>
            </wp:positionV>
            <wp:extent cx="1633220" cy="2314575"/>
            <wp:effectExtent l="0" t="0" r="508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33220" cy="2314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32D0E">
        <w:rPr>
          <w:noProof/>
          <w:lang w:eastAsia="en-GB"/>
        </w:rPr>
        <w:drawing>
          <wp:inline distT="0" distB="0" distL="0" distR="0" wp14:anchorId="1F832C32" wp14:editId="5A829B04">
            <wp:extent cx="3588994" cy="2305050"/>
            <wp:effectExtent l="0" t="0" r="0"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17709" cy="2323492"/>
                    </a:xfrm>
                    <a:prstGeom prst="rect">
                      <a:avLst/>
                    </a:prstGeom>
                    <a:noFill/>
                    <a:extLst/>
                  </pic:spPr>
                </pic:pic>
              </a:graphicData>
            </a:graphic>
          </wp:inline>
        </w:drawing>
      </w:r>
    </w:p>
    <w:p w:rsidR="00261587" w:rsidRDefault="004E2EFF" w:rsidP="004E2EFF">
      <w:pPr>
        <w:pStyle w:val="Caption"/>
      </w:pPr>
      <w:bookmarkStart w:id="14" w:name="_Toc25853762"/>
      <w:r>
        <w:t xml:space="preserve">Figure </w:t>
      </w:r>
      <w:fldSimple w:instr=" SEQ Figure \* ARABIC ">
        <w:r w:rsidR="005D2D1B">
          <w:rPr>
            <w:noProof/>
          </w:rPr>
          <w:t>1</w:t>
        </w:r>
      </w:fldSimple>
      <w:r>
        <w:t xml:space="preserve"> - Example of the course</w:t>
      </w:r>
      <w:bookmarkEnd w:id="14"/>
    </w:p>
    <w:p w:rsidR="005A51AC" w:rsidRDefault="005A51AC" w:rsidP="00DA2244">
      <w:pPr>
        <w:jc w:val="both"/>
        <w:rPr>
          <w:rFonts w:ascii="Arial" w:hAnsi="Arial" w:cs="Arial"/>
          <w:sz w:val="24"/>
          <w:szCs w:val="24"/>
        </w:rPr>
      </w:pPr>
    </w:p>
    <w:p w:rsidR="0052339D" w:rsidRDefault="00FA1039" w:rsidP="00DA2244">
      <w:pPr>
        <w:spacing w:line="360" w:lineRule="auto"/>
        <w:jc w:val="both"/>
        <w:rPr>
          <w:rFonts w:ascii="Arial" w:hAnsi="Arial" w:cs="Arial"/>
          <w:sz w:val="24"/>
          <w:szCs w:val="24"/>
        </w:rPr>
      </w:pPr>
      <w:r>
        <w:rPr>
          <w:rFonts w:ascii="Arial" w:hAnsi="Arial" w:cs="Arial"/>
          <w:sz w:val="24"/>
          <w:szCs w:val="24"/>
        </w:rPr>
        <w:t>These elevation differences were chosen to analyse the different power outputs required at different gradients along with the difference in forces when the buggy is climbing or descending. Along with elevation changes, the grassy corner was put into place to see the effect of</w:t>
      </w:r>
      <w:r w:rsidR="002C4EC2">
        <w:rPr>
          <w:rFonts w:ascii="Arial" w:hAnsi="Arial" w:cs="Arial"/>
          <w:sz w:val="24"/>
          <w:szCs w:val="24"/>
        </w:rPr>
        <w:t xml:space="preserve"> different</w:t>
      </w:r>
      <w:r>
        <w:rPr>
          <w:rFonts w:ascii="Arial" w:hAnsi="Arial" w:cs="Arial"/>
          <w:sz w:val="24"/>
          <w:szCs w:val="24"/>
        </w:rPr>
        <w:t xml:space="preserve"> rolling resistance</w:t>
      </w:r>
      <w:r w:rsidR="002C4EC2">
        <w:rPr>
          <w:rFonts w:ascii="Arial" w:hAnsi="Arial" w:cs="Arial"/>
          <w:sz w:val="24"/>
          <w:szCs w:val="24"/>
        </w:rPr>
        <w:t>s</w:t>
      </w:r>
      <w:r>
        <w:rPr>
          <w:rFonts w:ascii="Arial" w:hAnsi="Arial" w:cs="Arial"/>
          <w:sz w:val="24"/>
          <w:szCs w:val="24"/>
        </w:rPr>
        <w:t xml:space="preserve"> on different surfaces. The differences can then be put into perspective when looking at the forces the buggy is exp</w:t>
      </w:r>
      <w:r w:rsidR="002C4EC2">
        <w:rPr>
          <w:rFonts w:ascii="Arial" w:hAnsi="Arial" w:cs="Arial"/>
          <w:sz w:val="24"/>
          <w:szCs w:val="24"/>
        </w:rPr>
        <w:t>eriencing due to the different r</w:t>
      </w:r>
      <w:r>
        <w:rPr>
          <w:rFonts w:ascii="Arial" w:hAnsi="Arial" w:cs="Arial"/>
          <w:sz w:val="24"/>
          <w:szCs w:val="24"/>
        </w:rPr>
        <w:t xml:space="preserve">olling resistance coefficients. </w:t>
      </w:r>
    </w:p>
    <w:p w:rsidR="00532D0E" w:rsidRDefault="00532D0E" w:rsidP="0052339D">
      <w:pPr>
        <w:rPr>
          <w:rFonts w:ascii="Arial" w:hAnsi="Arial" w:cs="Arial"/>
          <w:sz w:val="24"/>
          <w:szCs w:val="24"/>
        </w:rPr>
      </w:pPr>
    </w:p>
    <w:p w:rsidR="0052339D" w:rsidRDefault="0052339D" w:rsidP="0052339D">
      <w:pPr>
        <w:rPr>
          <w:rFonts w:ascii="Arial" w:hAnsi="Arial" w:cs="Arial"/>
          <w:sz w:val="24"/>
          <w:szCs w:val="24"/>
        </w:rPr>
      </w:pPr>
    </w:p>
    <w:p w:rsidR="0052339D" w:rsidRDefault="0052339D" w:rsidP="0052339D">
      <w:pPr>
        <w:rPr>
          <w:rFonts w:ascii="Arial" w:hAnsi="Arial" w:cs="Arial"/>
          <w:sz w:val="24"/>
          <w:szCs w:val="24"/>
        </w:rPr>
      </w:pPr>
    </w:p>
    <w:p w:rsidR="0052339D" w:rsidRDefault="0052339D" w:rsidP="0052339D">
      <w:pPr>
        <w:rPr>
          <w:rFonts w:ascii="Arial" w:hAnsi="Arial" w:cs="Arial"/>
          <w:sz w:val="24"/>
          <w:szCs w:val="24"/>
        </w:rPr>
      </w:pPr>
    </w:p>
    <w:p w:rsidR="0052339D" w:rsidRDefault="0052339D" w:rsidP="0052339D">
      <w:pPr>
        <w:rPr>
          <w:rFonts w:ascii="Arial" w:hAnsi="Arial" w:cs="Arial"/>
          <w:sz w:val="24"/>
          <w:szCs w:val="24"/>
        </w:rPr>
      </w:pPr>
    </w:p>
    <w:p w:rsidR="0052339D" w:rsidRDefault="0052339D" w:rsidP="0052339D">
      <w:pPr>
        <w:rPr>
          <w:rFonts w:ascii="Arial" w:hAnsi="Arial" w:cs="Arial"/>
          <w:sz w:val="24"/>
          <w:szCs w:val="24"/>
        </w:rPr>
      </w:pPr>
    </w:p>
    <w:p w:rsidR="0052339D" w:rsidRDefault="0052339D" w:rsidP="0052339D">
      <w:pPr>
        <w:rPr>
          <w:rFonts w:ascii="Arial" w:hAnsi="Arial" w:cs="Arial"/>
          <w:sz w:val="24"/>
          <w:szCs w:val="24"/>
        </w:rPr>
      </w:pPr>
    </w:p>
    <w:p w:rsidR="0052339D" w:rsidRDefault="0052339D" w:rsidP="0052339D">
      <w:pPr>
        <w:rPr>
          <w:rFonts w:ascii="Arial" w:hAnsi="Arial" w:cs="Arial"/>
          <w:sz w:val="24"/>
          <w:szCs w:val="24"/>
        </w:rPr>
      </w:pPr>
    </w:p>
    <w:p w:rsidR="0052339D" w:rsidRDefault="008C519A" w:rsidP="0052339D">
      <w:pPr>
        <w:pStyle w:val="Heading1"/>
        <w:spacing w:line="360" w:lineRule="auto"/>
      </w:pPr>
      <w:bookmarkStart w:id="15" w:name="_Toc25854109"/>
      <w:r>
        <w:rPr>
          <w:noProof/>
          <w:lang w:eastAsia="en-GB"/>
        </w:rPr>
        <w:lastRenderedPageBreak/>
        <mc:AlternateContent>
          <mc:Choice Requires="wps">
            <w:drawing>
              <wp:anchor distT="0" distB="0" distL="114300" distR="114300" simplePos="0" relativeHeight="251669504" behindDoc="1" locked="0" layoutInCell="1" allowOverlap="1" wp14:anchorId="7D49CD40" wp14:editId="135418D9">
                <wp:simplePos x="0" y="0"/>
                <wp:positionH relativeFrom="margin">
                  <wp:align>right</wp:align>
                </wp:positionH>
                <wp:positionV relativeFrom="paragraph">
                  <wp:posOffset>3581400</wp:posOffset>
                </wp:positionV>
                <wp:extent cx="5724525" cy="180975"/>
                <wp:effectExtent l="0" t="0" r="9525" b="9525"/>
                <wp:wrapTight wrapText="bothSides">
                  <wp:wrapPolygon edited="0">
                    <wp:start x="0" y="0"/>
                    <wp:lineTo x="0" y="20463"/>
                    <wp:lineTo x="21564" y="20463"/>
                    <wp:lineTo x="21564"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5724525" cy="180975"/>
                        </a:xfrm>
                        <a:prstGeom prst="rect">
                          <a:avLst/>
                        </a:prstGeom>
                        <a:solidFill>
                          <a:prstClr val="white"/>
                        </a:solidFill>
                        <a:ln>
                          <a:noFill/>
                        </a:ln>
                      </wps:spPr>
                      <wps:txbx>
                        <w:txbxContent>
                          <w:p w:rsidR="008C519A" w:rsidRPr="00D91E73" w:rsidRDefault="008C519A" w:rsidP="008C519A">
                            <w:pPr>
                              <w:pStyle w:val="Caption"/>
                              <w:rPr>
                                <w:rFonts w:ascii="Arial" w:hAnsi="Arial" w:cs="Arial"/>
                                <w:noProof/>
                                <w:sz w:val="24"/>
                              </w:rPr>
                            </w:pPr>
                            <w:bookmarkStart w:id="16" w:name="_Toc25853855"/>
                            <w:bookmarkStart w:id="17" w:name="_Toc25853942"/>
                            <w:r>
                              <w:t xml:space="preserve">Table </w:t>
                            </w:r>
                            <w:fldSimple w:instr=" SEQ Table \* ARABIC ">
                              <w:r w:rsidR="00A057D1">
                                <w:rPr>
                                  <w:noProof/>
                                </w:rPr>
                                <w:t>4</w:t>
                              </w:r>
                            </w:fldSimple>
                            <w:r>
                              <w:t xml:space="preserve"> - All forces acting against the buggy per lap</w:t>
                            </w:r>
                            <w:bookmarkEnd w:id="16"/>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49CD40" id="Text Box 15" o:spid="_x0000_s1029" type="#_x0000_t202" style="position:absolute;margin-left:399.55pt;margin-top:282pt;width:450.75pt;height:14.25pt;z-index:-25164697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0NFMwIAAGkEAAAOAAAAZHJzL2Uyb0RvYy54bWysVMFu2zAMvQ/YPwi6L06yde2COkXWIsOA&#10;oi2QDD0rslwLkEVNUmJ3X78nOU63bqdhF4Umn0i9RzKXV31r2EH5oMmWfDaZcqaspErbp5J/267f&#10;XXAWorCVMGRVyZ9V4FfLt28uO7dQc2rIVMozJLFh0bmSNzG6RVEE2ahWhAk5ZRGsybci4tM/FZUX&#10;HbK3pphPpx+LjnzlPEkVArw3Q5Avc/66VjLe13VQkZmS420xnz6fu3QWy0uxePLCNVoenyH+4RWt&#10;0BZFT6luRBRs7/UfqVotPQWq40RSW1Bda6kyB7CZTV+x2TTCqcwF4gR3kin8v7Ty7vDgma7QuzPO&#10;rGjRo63qI/tMPYML+nQuLADbOABjDz+woz/AmWj3tW/TLwgxxKH080ndlE3CeXY+/3A2RxWJ2Oxi&#10;+uk8py9ebjsf4hdFLUtGyT26l0UVh9sQ8RJAR0gqFsjoaq2NSR8pcG08Owh0umt0VOmNuPEbytiE&#10;tZRuDeHkKRLFgUqyYr/rsyTvR5o7qp7B3tMwP8HJtUa9WxHig/AYGBDGEsR7HLWhruR0tDhryP/4&#10;mz/h0UdEOeswgCUP3/fCK87MV4sOp2kdDT8au9Gw+/aawHSG9XIym7jgoxnN2lP7iN1YpSoICStR&#10;q+RxNK/jsAbYLalWqwzCTDoRb+3GyZR61HXbPwrvjl2J6OcdjaMpFq+aM2AHlVf7SLXOnUu6Dioe&#10;5cY85/Ycdy8tzK/fGfXyD7H8CQAA//8DAFBLAwQUAAYACAAAACEAbxDZTd4AAAAIAQAADwAAAGRy&#10;cy9kb3ducmV2LnhtbEyPQU/DMAyF70j8h8hIXBBLV9GKlaYTbHCDw8a0s9eEtqJxqiRdu3+POcHN&#10;9nt6/l65nm0vzsaHzpGC5SIBYah2uqNGweHz7f4RRIhIGntHRsHFBFhX11clFtpNtDPnfWwEh1Ao&#10;UEEb41BIGerWWAwLNxhi7ct5i5FX30jtceJw28s0SXJpsSP+0OJgNq2pv/ejVZBv/TjtaHO3Pby+&#10;48fQpMeXy1Gp25v5+QlENHP8M8MvPqNDxUwnN5IOolfARaKCLH/ggeVVssxAnPiySjOQVSn/F6h+&#10;AAAA//8DAFBLAQItABQABgAIAAAAIQC2gziS/gAAAOEBAAATAAAAAAAAAAAAAAAAAAAAAABbQ29u&#10;dGVudF9UeXBlc10ueG1sUEsBAi0AFAAGAAgAAAAhADj9If/WAAAAlAEAAAsAAAAAAAAAAAAAAAAA&#10;LwEAAF9yZWxzLy5yZWxzUEsBAi0AFAAGAAgAAAAhAJ/DQ0UzAgAAaQQAAA4AAAAAAAAAAAAAAAAA&#10;LgIAAGRycy9lMm9Eb2MueG1sUEsBAi0AFAAGAAgAAAAhAG8Q2U3eAAAACAEAAA8AAAAAAAAAAAAA&#10;AAAAjQQAAGRycy9kb3ducmV2LnhtbFBLBQYAAAAABAAEAPMAAACYBQAAAAA=&#10;" stroked="f">
                <v:textbox inset="0,0,0,0">
                  <w:txbxContent>
                    <w:p w:rsidR="008C519A" w:rsidRPr="00D91E73" w:rsidRDefault="008C519A" w:rsidP="008C519A">
                      <w:pPr>
                        <w:pStyle w:val="Caption"/>
                        <w:rPr>
                          <w:rFonts w:ascii="Arial" w:hAnsi="Arial" w:cs="Arial"/>
                          <w:noProof/>
                          <w:sz w:val="24"/>
                        </w:rPr>
                      </w:pPr>
                      <w:bookmarkStart w:id="18" w:name="_Toc25853855"/>
                      <w:bookmarkStart w:id="19" w:name="_Toc25853942"/>
                      <w:r>
                        <w:t xml:space="preserve">Table </w:t>
                      </w:r>
                      <w:fldSimple w:instr=" SEQ Table \* ARABIC ">
                        <w:r w:rsidR="00A057D1">
                          <w:rPr>
                            <w:noProof/>
                          </w:rPr>
                          <w:t>4</w:t>
                        </w:r>
                      </w:fldSimple>
                      <w:r>
                        <w:t xml:space="preserve"> - All forces acting against the buggy per lap</w:t>
                      </w:r>
                      <w:bookmarkEnd w:id="18"/>
                      <w:bookmarkEnd w:id="19"/>
                    </w:p>
                  </w:txbxContent>
                </v:textbox>
                <w10:wrap type="tight" anchorx="margin"/>
              </v:shape>
            </w:pict>
          </mc:Fallback>
        </mc:AlternateContent>
      </w:r>
      <w:r>
        <w:rPr>
          <w:rFonts w:ascii="Arial" w:hAnsi="Arial" w:cs="Arial"/>
          <w:noProof/>
          <w:sz w:val="24"/>
          <w:lang w:eastAsia="en-GB"/>
        </w:rPr>
        <w:drawing>
          <wp:anchor distT="0" distB="0" distL="114300" distR="114300" simplePos="0" relativeHeight="251667456" behindDoc="1" locked="0" layoutInCell="1" allowOverlap="1">
            <wp:simplePos x="0" y="0"/>
            <wp:positionH relativeFrom="margin">
              <wp:align>right</wp:align>
            </wp:positionH>
            <wp:positionV relativeFrom="paragraph">
              <wp:posOffset>428625</wp:posOffset>
            </wp:positionV>
            <wp:extent cx="5724525" cy="3067050"/>
            <wp:effectExtent l="0" t="0" r="9525" b="0"/>
            <wp:wrapTight wrapText="bothSides">
              <wp:wrapPolygon edited="0">
                <wp:start x="0" y="0"/>
                <wp:lineTo x="0" y="21466"/>
                <wp:lineTo x="21564" y="21466"/>
                <wp:lineTo x="2156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3067050"/>
                    </a:xfrm>
                    <a:prstGeom prst="rect">
                      <a:avLst/>
                    </a:prstGeom>
                    <a:noFill/>
                    <a:ln>
                      <a:noFill/>
                    </a:ln>
                  </pic:spPr>
                </pic:pic>
              </a:graphicData>
            </a:graphic>
          </wp:anchor>
        </w:drawing>
      </w:r>
      <w:r w:rsidR="00DA2244">
        <w:t>6</w:t>
      </w:r>
      <w:r w:rsidR="0052339D">
        <w:t>) Data Analysis</w:t>
      </w:r>
      <w:bookmarkEnd w:id="15"/>
    </w:p>
    <w:p w:rsidR="000177ED" w:rsidRDefault="00157EC3" w:rsidP="00DA2244">
      <w:pPr>
        <w:spacing w:line="360" w:lineRule="auto"/>
        <w:jc w:val="both"/>
        <w:rPr>
          <w:rFonts w:ascii="Arial" w:hAnsi="Arial" w:cs="Arial"/>
          <w:sz w:val="24"/>
        </w:rPr>
      </w:pPr>
      <w:r>
        <w:rPr>
          <w:rFonts w:ascii="Arial" w:hAnsi="Arial" w:cs="Arial"/>
          <w:sz w:val="24"/>
        </w:rPr>
        <w:t>The table above clearly identifies the resistive forces acting against the buggy as it completes a full lap. The dark highlighted sections are negative numbers meaning that the vehicle is travelling downhill where the forces</w:t>
      </w:r>
      <w:r w:rsidR="002C4EC2">
        <w:rPr>
          <w:rFonts w:ascii="Arial" w:hAnsi="Arial" w:cs="Arial"/>
          <w:sz w:val="24"/>
        </w:rPr>
        <w:t xml:space="preserve"> acting against it are negative. The rolling drag values are</w:t>
      </w:r>
      <w:r>
        <w:rPr>
          <w:rFonts w:ascii="Arial" w:hAnsi="Arial" w:cs="Arial"/>
          <w:sz w:val="24"/>
        </w:rPr>
        <w:t xml:space="preserve"> the same excep</w:t>
      </w:r>
      <w:r w:rsidR="002C4EC2">
        <w:rPr>
          <w:rFonts w:ascii="Arial" w:hAnsi="Arial" w:cs="Arial"/>
          <w:sz w:val="24"/>
        </w:rPr>
        <w:t>t for one instance where the buggy</w:t>
      </w:r>
      <w:r>
        <w:rPr>
          <w:rFonts w:ascii="Arial" w:hAnsi="Arial" w:cs="Arial"/>
          <w:sz w:val="24"/>
        </w:rPr>
        <w:t xml:space="preserve"> travels through the grassy corner experiencing less resistance due to the grass coefficient of drag </w:t>
      </w:r>
      <w:r w:rsidR="002C4EC2">
        <w:rPr>
          <w:rFonts w:ascii="Arial" w:hAnsi="Arial" w:cs="Arial"/>
          <w:sz w:val="24"/>
        </w:rPr>
        <w:t>being less than the gravel</w:t>
      </w:r>
      <w:r>
        <w:rPr>
          <w:rFonts w:ascii="Arial" w:hAnsi="Arial" w:cs="Arial"/>
          <w:sz w:val="24"/>
        </w:rPr>
        <w:t xml:space="preserve">. The aerodynamic resistance increases to 517.64 N at one point in the table, this is because the velocity is 38 m/s and, as stated by </w:t>
      </w:r>
      <w:proofErr w:type="spellStart"/>
      <w:r w:rsidR="00EB3F8A">
        <w:rPr>
          <w:rFonts w:ascii="Arial" w:hAnsi="Arial" w:cs="Arial"/>
          <w:sz w:val="24"/>
        </w:rPr>
        <w:t>Özel</w:t>
      </w:r>
      <w:proofErr w:type="spellEnd"/>
      <w:r w:rsidR="00EB3F8A">
        <w:rPr>
          <w:rFonts w:ascii="Arial" w:hAnsi="Arial" w:cs="Arial"/>
          <w:sz w:val="24"/>
        </w:rPr>
        <w:t xml:space="preserve">, </w:t>
      </w:r>
      <w:r w:rsidR="00EB3F8A" w:rsidRPr="00EB3F8A">
        <w:rPr>
          <w:rFonts w:ascii="Arial" w:hAnsi="Arial" w:cs="Arial"/>
          <w:sz w:val="24"/>
        </w:rPr>
        <w:t>M</w:t>
      </w:r>
      <w:r w:rsidR="002C4EC2">
        <w:rPr>
          <w:rFonts w:ascii="Arial" w:hAnsi="Arial" w:cs="Arial"/>
          <w:sz w:val="24"/>
        </w:rPr>
        <w:t xml:space="preserve"> (2015), the</w:t>
      </w:r>
      <w:r w:rsidR="00EB3F8A">
        <w:rPr>
          <w:rFonts w:ascii="Arial" w:hAnsi="Arial" w:cs="Arial"/>
          <w:sz w:val="24"/>
        </w:rPr>
        <w:t xml:space="preserve"> aerodynamic drag force increases proportional to the square of the speed </w:t>
      </w:r>
      <w:sdt>
        <w:sdtPr>
          <w:rPr>
            <w:rFonts w:ascii="Arial" w:hAnsi="Arial" w:cs="Arial"/>
            <w:sz w:val="24"/>
          </w:rPr>
          <w:id w:val="1143087270"/>
          <w:citation/>
        </w:sdtPr>
        <w:sdtEndPr/>
        <w:sdtContent>
          <w:r w:rsidR="00EB3F8A">
            <w:rPr>
              <w:rFonts w:ascii="Arial" w:hAnsi="Arial" w:cs="Arial"/>
              <w:sz w:val="24"/>
            </w:rPr>
            <w:fldChar w:fldCharType="begin"/>
          </w:r>
          <w:r w:rsidR="00EB3F8A">
            <w:rPr>
              <w:rFonts w:ascii="Arial" w:hAnsi="Arial" w:cs="Arial"/>
              <w:sz w:val="24"/>
            </w:rPr>
            <w:instrText xml:space="preserve"> CITATION Oze15 \l 2057 </w:instrText>
          </w:r>
          <w:r w:rsidR="00EB3F8A">
            <w:rPr>
              <w:rFonts w:ascii="Arial" w:hAnsi="Arial" w:cs="Arial"/>
              <w:sz w:val="24"/>
            </w:rPr>
            <w:fldChar w:fldCharType="separate"/>
          </w:r>
          <w:r w:rsidR="00D05A08" w:rsidRPr="00D05A08">
            <w:rPr>
              <w:rFonts w:ascii="Arial" w:hAnsi="Arial" w:cs="Arial"/>
              <w:noProof/>
              <w:sz w:val="24"/>
            </w:rPr>
            <w:t>(Ozel, 2015)</w:t>
          </w:r>
          <w:r w:rsidR="00EB3F8A">
            <w:rPr>
              <w:rFonts w:ascii="Arial" w:hAnsi="Arial" w:cs="Arial"/>
              <w:sz w:val="24"/>
            </w:rPr>
            <w:fldChar w:fldCharType="end"/>
          </w:r>
        </w:sdtContent>
      </w:sdt>
      <w:r w:rsidR="00EB3F8A">
        <w:rPr>
          <w:rFonts w:ascii="Arial" w:hAnsi="Arial" w:cs="Arial"/>
          <w:sz w:val="24"/>
        </w:rPr>
        <w:t>.</w:t>
      </w:r>
    </w:p>
    <w:p w:rsidR="00F03B95" w:rsidRDefault="005D2D1B" w:rsidP="00EB3F8A">
      <w:pPr>
        <w:spacing w:line="360" w:lineRule="auto"/>
        <w:rPr>
          <w:rFonts w:ascii="Arial" w:hAnsi="Arial" w:cs="Arial"/>
          <w:sz w:val="24"/>
        </w:rPr>
      </w:pPr>
      <w:r>
        <w:rPr>
          <w:noProof/>
          <w:lang w:eastAsia="en-GB"/>
        </w:rPr>
        <w:drawing>
          <wp:anchor distT="0" distB="0" distL="114300" distR="114300" simplePos="0" relativeHeight="251674624" behindDoc="1" locked="0" layoutInCell="1" allowOverlap="1">
            <wp:simplePos x="0" y="0"/>
            <wp:positionH relativeFrom="margin">
              <wp:align>center</wp:align>
            </wp:positionH>
            <wp:positionV relativeFrom="paragraph">
              <wp:posOffset>13970</wp:posOffset>
            </wp:positionV>
            <wp:extent cx="5022215" cy="2179320"/>
            <wp:effectExtent l="0" t="0" r="6985" b="0"/>
            <wp:wrapTight wrapText="bothSides">
              <wp:wrapPolygon edited="0">
                <wp:start x="0" y="0"/>
                <wp:lineTo x="0" y="21336"/>
                <wp:lineTo x="21548" y="21336"/>
                <wp:lineTo x="21548" y="0"/>
                <wp:lineTo x="0" y="0"/>
              </wp:wrapPolygon>
            </wp:wrapTight>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r w:rsidR="006928AB">
        <w:rPr>
          <w:noProof/>
        </w:rPr>
        <mc:AlternateContent>
          <mc:Choice Requires="wps">
            <w:drawing>
              <wp:anchor distT="0" distB="0" distL="114300" distR="114300" simplePos="0" relativeHeight="251676672" behindDoc="1" locked="0" layoutInCell="1" allowOverlap="1" wp14:anchorId="39327E18" wp14:editId="611C4286">
                <wp:simplePos x="0" y="0"/>
                <wp:positionH relativeFrom="column">
                  <wp:posOffset>703580</wp:posOffset>
                </wp:positionH>
                <wp:positionV relativeFrom="paragraph">
                  <wp:posOffset>2249170</wp:posOffset>
                </wp:positionV>
                <wp:extent cx="4316730"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4316730" cy="635"/>
                        </a:xfrm>
                        <a:prstGeom prst="rect">
                          <a:avLst/>
                        </a:prstGeom>
                        <a:solidFill>
                          <a:prstClr val="white"/>
                        </a:solidFill>
                        <a:ln>
                          <a:noFill/>
                        </a:ln>
                      </wps:spPr>
                      <wps:txbx>
                        <w:txbxContent>
                          <w:p w:rsidR="006928AB" w:rsidRPr="00B30975" w:rsidRDefault="006928AB" w:rsidP="006928AB">
                            <w:pPr>
                              <w:pStyle w:val="Caption"/>
                              <w:rPr>
                                <w:noProof/>
                              </w:rPr>
                            </w:pPr>
                            <w:r>
                              <w:t xml:space="preserve">Figure </w:t>
                            </w:r>
                            <w:fldSimple w:instr=" SEQ Figure \* ARABIC ">
                              <w:r w:rsidR="005D2D1B">
                                <w:rPr>
                                  <w:noProof/>
                                </w:rPr>
                                <w:t>2</w:t>
                              </w:r>
                            </w:fldSimple>
                            <w:r>
                              <w:t xml:space="preserve"> - Total forces vs Time graph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327E18" id="Text Box 8" o:spid="_x0000_s1030" type="#_x0000_t202" style="position:absolute;margin-left:55.4pt;margin-top:177.1pt;width:339.9pt;height:.0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2dLAIAAGQEAAAOAAAAZHJzL2Uyb0RvYy54bWysVMFu2zAMvQ/YPwi6L06aLSuMOEWWIsOA&#10;oi2QDD0rshwbkESNUmJnXz9KjpOu22nYRaZI6kl8j/T8rjOaHRX6BmzBJ6MxZ8pKKBu7L/j37frD&#10;LWc+CFsKDVYV/KQ8v1u8fzdvXa5uoAZdKmQEYn3euoLXIbg8y7yslRF+BE5ZClaARgTa4j4rUbSE&#10;bnR2Mx7PshawdAhSeU/e+z7IFwm/qpQMT1XlVWC64PS2kFZM6y6u2WIu8j0KVzfy/AzxD68worF0&#10;6QXqXgTBDtj8AWUaieChCiMJJoOqaqRKNVA1k/Gbaja1cCrVQuR4d6HJ/z9Y+Xh8RtaUBSehrDAk&#10;0VZ1gX2Bjt1Gdlrnc0raOEoLHblJ5cHvyRmL7io08UvlMIoTz6cLtxFMkvPjdDL7PKWQpNhs+ili&#10;ZNejDn34qsCwaBQcSbjEpzg++NCnDinxJg+6KdeN1nETAyuN7ChI5LZugjqD/5albcy1EE/1gNGT&#10;xfr6OqIVul2X2Ejvi54dlCcqHaFvHe/kuqH7HoQPzwKpV6gk6v/wREuloS04nC3OasCff/PHfJKQ&#10;opy11HsF9z8OAhVn+pslcWOjDgYOxm4w7MGsgCqd0GQ5mUw6gEEPZoVgXmgslvEWCgkr6a6Ch8Fc&#10;hX4CaKykWi5TErWjE+HBbpyM0AOv2+5FoDurEkjMRxi6UuRvxOlzkzxueQjEdFLuyuKZbmrlpP15&#10;7OKsvN6nrOvPYfELAAD//wMAUEsDBBQABgAIAAAAIQAEoFQ/4QAAAAsBAAAPAAAAZHJzL2Rvd25y&#10;ZXYueG1sTI/BTsMwEETvSPyDtUhcELXbhBRCnKqq4ACXirQXbm68jQPxOoqdNvw9hgscZ2c087ZY&#10;TbZjJxx860jCfCaAIdVOt9RI2O+eb++B+aBIq84RSvhCD6vy8qJQuXZnesNTFRoWS8jnSoIJoc85&#10;97VBq/zM9UjRO7rBqhDl0HA9qHMstx1fCJFxq1qKC0b1uDFYf1ajlbBN37fmZjw+va7TZHjZj5vs&#10;o6mkvL6a1o/AAk7hLww/+BEdysh0cCNpz7qo5yKiBwnJXboAFhPLB5EBO/xeEuBlwf//UH4DAAD/&#10;/wMAUEsBAi0AFAAGAAgAAAAhALaDOJL+AAAA4QEAABMAAAAAAAAAAAAAAAAAAAAAAFtDb250ZW50&#10;X1R5cGVzXS54bWxQSwECLQAUAAYACAAAACEAOP0h/9YAAACUAQAACwAAAAAAAAAAAAAAAAAvAQAA&#10;X3JlbHMvLnJlbHNQSwECLQAUAAYACAAAACEAS/6tnSwCAABkBAAADgAAAAAAAAAAAAAAAAAuAgAA&#10;ZHJzL2Uyb0RvYy54bWxQSwECLQAUAAYACAAAACEABKBUP+EAAAALAQAADwAAAAAAAAAAAAAAAACG&#10;BAAAZHJzL2Rvd25yZXYueG1sUEsFBgAAAAAEAAQA8wAAAJQFAAAAAA==&#10;" stroked="f">
                <v:textbox style="mso-fit-shape-to-text:t" inset="0,0,0,0">
                  <w:txbxContent>
                    <w:p w:rsidR="006928AB" w:rsidRPr="00B30975" w:rsidRDefault="006928AB" w:rsidP="006928AB">
                      <w:pPr>
                        <w:pStyle w:val="Caption"/>
                        <w:rPr>
                          <w:noProof/>
                        </w:rPr>
                      </w:pPr>
                      <w:r>
                        <w:t xml:space="preserve">Figure </w:t>
                      </w:r>
                      <w:fldSimple w:instr=" SEQ Figure \* ARABIC ">
                        <w:r w:rsidR="005D2D1B">
                          <w:rPr>
                            <w:noProof/>
                          </w:rPr>
                          <w:t>2</w:t>
                        </w:r>
                      </w:fldSimple>
                      <w:r>
                        <w:t xml:space="preserve"> - Total forces vs Time graph</w:t>
                      </w:r>
                    </w:p>
                  </w:txbxContent>
                </v:textbox>
                <w10:wrap type="tight"/>
              </v:shape>
            </w:pict>
          </mc:Fallback>
        </mc:AlternateContent>
      </w:r>
    </w:p>
    <w:p w:rsidR="00F03B95" w:rsidRDefault="00F03B95" w:rsidP="00EB3F8A">
      <w:pPr>
        <w:spacing w:line="360" w:lineRule="auto"/>
        <w:rPr>
          <w:rFonts w:ascii="Arial" w:hAnsi="Arial" w:cs="Arial"/>
          <w:sz w:val="24"/>
        </w:rPr>
      </w:pPr>
    </w:p>
    <w:p w:rsidR="00F03B95" w:rsidRDefault="00F03B95" w:rsidP="00EB3F8A">
      <w:pPr>
        <w:spacing w:line="360" w:lineRule="auto"/>
        <w:rPr>
          <w:rFonts w:ascii="Arial" w:hAnsi="Arial" w:cs="Arial"/>
          <w:sz w:val="24"/>
        </w:rPr>
      </w:pPr>
    </w:p>
    <w:p w:rsidR="00F03B95" w:rsidRDefault="00F03B95" w:rsidP="00EB3F8A">
      <w:pPr>
        <w:spacing w:line="360" w:lineRule="auto"/>
        <w:rPr>
          <w:rFonts w:ascii="Arial" w:hAnsi="Arial" w:cs="Arial"/>
          <w:sz w:val="24"/>
        </w:rPr>
      </w:pPr>
    </w:p>
    <w:p w:rsidR="00F03B95" w:rsidRDefault="00F03B95" w:rsidP="00EB3F8A">
      <w:pPr>
        <w:spacing w:line="360" w:lineRule="auto"/>
        <w:rPr>
          <w:rFonts w:ascii="Arial" w:hAnsi="Arial" w:cs="Arial"/>
          <w:sz w:val="24"/>
        </w:rPr>
      </w:pPr>
    </w:p>
    <w:p w:rsidR="00F03B95" w:rsidRDefault="00F03B95" w:rsidP="00EB3F8A">
      <w:pPr>
        <w:spacing w:line="360" w:lineRule="auto"/>
        <w:rPr>
          <w:rFonts w:ascii="Arial" w:hAnsi="Arial" w:cs="Arial"/>
          <w:sz w:val="24"/>
        </w:rPr>
      </w:pPr>
    </w:p>
    <w:p w:rsidR="00F47B0F" w:rsidRDefault="00F47B0F" w:rsidP="00EB3F8A">
      <w:pPr>
        <w:spacing w:line="360" w:lineRule="auto"/>
        <w:rPr>
          <w:rFonts w:ascii="Arial" w:hAnsi="Arial" w:cs="Arial"/>
          <w:sz w:val="24"/>
        </w:rPr>
      </w:pPr>
      <w:r>
        <w:rPr>
          <w:rFonts w:ascii="Arial" w:hAnsi="Arial" w:cs="Arial"/>
          <w:noProof/>
          <w:sz w:val="24"/>
          <w:lang w:eastAsia="en-GB"/>
        </w:rPr>
        <w:lastRenderedPageBreak/>
        <w:drawing>
          <wp:anchor distT="0" distB="0" distL="114300" distR="114300" simplePos="0" relativeHeight="251670528" behindDoc="1" locked="0" layoutInCell="1" allowOverlap="1">
            <wp:simplePos x="0" y="0"/>
            <wp:positionH relativeFrom="margin">
              <wp:align>center</wp:align>
            </wp:positionH>
            <wp:positionV relativeFrom="paragraph">
              <wp:posOffset>635</wp:posOffset>
            </wp:positionV>
            <wp:extent cx="4219575" cy="2920365"/>
            <wp:effectExtent l="0" t="0" r="9525" b="0"/>
            <wp:wrapTight wrapText="bothSides">
              <wp:wrapPolygon edited="0">
                <wp:start x="0" y="0"/>
                <wp:lineTo x="0" y="21417"/>
                <wp:lineTo x="21551" y="21417"/>
                <wp:lineTo x="2155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19575" cy="29203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47B0F" w:rsidRDefault="00F47B0F" w:rsidP="00EB3F8A">
      <w:pPr>
        <w:spacing w:line="360" w:lineRule="auto"/>
        <w:rPr>
          <w:rFonts w:ascii="Arial" w:hAnsi="Arial" w:cs="Arial"/>
          <w:sz w:val="24"/>
        </w:rPr>
      </w:pPr>
    </w:p>
    <w:p w:rsidR="00F47B0F" w:rsidRDefault="00F47B0F" w:rsidP="00EB3F8A">
      <w:pPr>
        <w:spacing w:line="360" w:lineRule="auto"/>
        <w:rPr>
          <w:rFonts w:ascii="Arial" w:hAnsi="Arial" w:cs="Arial"/>
          <w:sz w:val="24"/>
        </w:rPr>
      </w:pPr>
    </w:p>
    <w:p w:rsidR="00F47B0F" w:rsidRDefault="00F47B0F" w:rsidP="00EB3F8A">
      <w:pPr>
        <w:spacing w:line="360" w:lineRule="auto"/>
        <w:rPr>
          <w:rFonts w:ascii="Arial" w:hAnsi="Arial" w:cs="Arial"/>
          <w:sz w:val="24"/>
        </w:rPr>
      </w:pPr>
    </w:p>
    <w:p w:rsidR="00F47B0F" w:rsidRDefault="00F47B0F" w:rsidP="00EB3F8A">
      <w:pPr>
        <w:spacing w:line="360" w:lineRule="auto"/>
        <w:rPr>
          <w:rFonts w:ascii="Arial" w:hAnsi="Arial" w:cs="Arial"/>
          <w:sz w:val="24"/>
        </w:rPr>
      </w:pPr>
    </w:p>
    <w:p w:rsidR="00F47B0F" w:rsidRDefault="00F47B0F" w:rsidP="00EB3F8A">
      <w:pPr>
        <w:spacing w:line="360" w:lineRule="auto"/>
        <w:rPr>
          <w:rFonts w:ascii="Arial" w:hAnsi="Arial" w:cs="Arial"/>
          <w:sz w:val="24"/>
        </w:rPr>
      </w:pPr>
    </w:p>
    <w:p w:rsidR="00F47B0F" w:rsidRDefault="00F47B0F" w:rsidP="00EB3F8A">
      <w:pPr>
        <w:spacing w:line="360" w:lineRule="auto"/>
        <w:rPr>
          <w:rFonts w:ascii="Arial" w:hAnsi="Arial" w:cs="Arial"/>
          <w:sz w:val="24"/>
        </w:rPr>
      </w:pPr>
    </w:p>
    <w:p w:rsidR="00F47B0F" w:rsidRDefault="00F47B0F" w:rsidP="00EB3F8A">
      <w:pPr>
        <w:spacing w:line="360" w:lineRule="auto"/>
        <w:rPr>
          <w:rFonts w:ascii="Arial" w:hAnsi="Arial" w:cs="Arial"/>
          <w:sz w:val="24"/>
        </w:rPr>
      </w:pPr>
    </w:p>
    <w:p w:rsidR="00F47B0F" w:rsidRDefault="00F47B0F" w:rsidP="00EB3F8A">
      <w:pPr>
        <w:spacing w:line="360" w:lineRule="auto"/>
        <w:rPr>
          <w:rFonts w:ascii="Arial" w:hAnsi="Arial" w:cs="Arial"/>
          <w:sz w:val="24"/>
        </w:rPr>
      </w:pPr>
      <w:r>
        <w:rPr>
          <w:noProof/>
          <w:lang w:eastAsia="en-GB"/>
        </w:rPr>
        <mc:AlternateContent>
          <mc:Choice Requires="wps">
            <w:drawing>
              <wp:anchor distT="0" distB="0" distL="114300" distR="114300" simplePos="0" relativeHeight="251672576" behindDoc="1" locked="0" layoutInCell="1" allowOverlap="1" wp14:anchorId="106BB80E" wp14:editId="0F80A264">
                <wp:simplePos x="0" y="0"/>
                <wp:positionH relativeFrom="margin">
                  <wp:align>center</wp:align>
                </wp:positionH>
                <wp:positionV relativeFrom="paragraph">
                  <wp:posOffset>80010</wp:posOffset>
                </wp:positionV>
                <wp:extent cx="4219575" cy="200025"/>
                <wp:effectExtent l="0" t="0" r="9525" b="9525"/>
                <wp:wrapTight wrapText="bothSides">
                  <wp:wrapPolygon edited="0">
                    <wp:start x="0" y="0"/>
                    <wp:lineTo x="0" y="20571"/>
                    <wp:lineTo x="21551" y="20571"/>
                    <wp:lineTo x="21551"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4219575" cy="200025"/>
                        </a:xfrm>
                        <a:prstGeom prst="rect">
                          <a:avLst/>
                        </a:prstGeom>
                        <a:solidFill>
                          <a:prstClr val="white"/>
                        </a:solidFill>
                        <a:ln>
                          <a:noFill/>
                        </a:ln>
                      </wps:spPr>
                      <wps:txbx>
                        <w:txbxContent>
                          <w:p w:rsidR="00A057D1" w:rsidRPr="006A6BD1" w:rsidRDefault="00A057D1" w:rsidP="00A057D1">
                            <w:pPr>
                              <w:pStyle w:val="Caption"/>
                              <w:rPr>
                                <w:rFonts w:ascii="Arial" w:hAnsi="Arial" w:cs="Arial"/>
                                <w:noProof/>
                                <w:sz w:val="24"/>
                              </w:rPr>
                            </w:pPr>
                            <w:bookmarkStart w:id="20" w:name="_Toc25853856"/>
                            <w:bookmarkStart w:id="21" w:name="_Toc25853943"/>
                            <w:r>
                              <w:t xml:space="preserve">Table </w:t>
                            </w:r>
                            <w:fldSimple w:instr=" SEQ Table \* ARABIC ">
                              <w:r>
                                <w:rPr>
                                  <w:noProof/>
                                </w:rPr>
                                <w:t>5</w:t>
                              </w:r>
                            </w:fldSimple>
                            <w:r>
                              <w:t xml:space="preserve"> - Total forces vs Total Power</w:t>
                            </w:r>
                            <w:bookmarkEnd w:id="20"/>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6BB80E" id="Text Box 17" o:spid="_x0000_s1031" type="#_x0000_t202" style="position:absolute;margin-left:0;margin-top:6.3pt;width:332.25pt;height:15.75pt;z-index:-2516439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vWuMAIAAGkEAAAOAAAAZHJzL2Uyb0RvYy54bWysVFFv2yAQfp+0/4B4X5xEzbpacaosVaZJ&#10;UVspmfpMMMRIwDEgsbNfvwPH6dbtadoLPu6Og+/77jy/74wmJ+GDAlvRyWhMibAcamUPFf22W3/4&#10;REmIzNZMgxUVPYtA7xfv381bV4opNKBr4QkWsaFsXUWbGF1ZFIE3wrAwAicsBiV4wyJu/aGoPWux&#10;utHFdDz+WLTga+eBixDQ+9AH6SLXl1Lw+CRlEJHoiuLbYl59XvdpLRZzVh48c43il2ewf3iFYcri&#10;pddSDywycvTqj1JGcQ8BZBxxMAVIqbjIGBDNZPwGzbZhTmQsSE5wV5rC/yvLH0/PnqgatbulxDKD&#10;Gu1EF8ln6Ai6kJ/WhRLTtg4TY4d+zB38AZ0Jdie9SV8ERDCOTJ+v7KZqHJ0308nd7HZGCccYajee&#10;zlKZ4vW08yF+EWBIMirqUb1MKjttQuxTh5R0WQCt6rXSOm1SYKU9OTFUum1UFJfiv2Vpm3ItpFN9&#10;weQpEsQeSrJit+8yJTcDzD3UZ0Tvoe+f4Pha4X0bFuIz89gwCBiHID7hIjW0FYWLRUkD/sff/Ckf&#10;dcQoJS02YEXD9yPzghL91aLCqVsHww/GfjDs0awAkU5wvBzPJh7wUQ+m9GBecDaW6RYMMcvxrorG&#10;wVzFfgxwtrhYLnMS9qRjcWO3jqfSA6+77oV5d1Elop6PMLQmK9+I0+f2LC+PEaTKyiVeexYvdGM/&#10;Z+0vs5cG5td9znr9Qyx+AgAA//8DAFBLAwQUAAYACAAAACEA29EjA9wAAAAGAQAADwAAAGRycy9k&#10;b3ducmV2LnhtbEyPwU7DMBBE70j8g7VIXBB1GoUIpXEqaOEGh5aq5228TSLidWQ7Tfr3mBMcd2Y0&#10;87Zcz6YXF3K+s6xguUhAENdWd9woOHy9Pz6D8AFZY2+ZFFzJw7q6vSmx0HbiHV32oRGxhH2BCtoQ&#10;hkJKX7dk0C/sQBy9s3UGQzxdI7XDKZabXqZJkkuDHceFFgfatFR/70ejIN+6cdrx5mF7ePvAz6FJ&#10;j6/Xo1L3d/PLCkSgOfyF4Rc/okMVmU52ZO1FryA+EqKa5iCim+fZE4iTgixbgqxK+R+/+gEAAP//&#10;AwBQSwECLQAUAAYACAAAACEAtoM4kv4AAADhAQAAEwAAAAAAAAAAAAAAAAAAAAAAW0NvbnRlbnRf&#10;VHlwZXNdLnhtbFBLAQItABQABgAIAAAAIQA4/SH/1gAAAJQBAAALAAAAAAAAAAAAAAAAAC8BAABf&#10;cmVscy8ucmVsc1BLAQItABQABgAIAAAAIQCY6vWuMAIAAGkEAAAOAAAAAAAAAAAAAAAAAC4CAABk&#10;cnMvZTJvRG9jLnhtbFBLAQItABQABgAIAAAAIQDb0SMD3AAAAAYBAAAPAAAAAAAAAAAAAAAAAIoE&#10;AABkcnMvZG93bnJldi54bWxQSwUGAAAAAAQABADzAAAAkwUAAAAA&#10;" stroked="f">
                <v:textbox inset="0,0,0,0">
                  <w:txbxContent>
                    <w:p w:rsidR="00A057D1" w:rsidRPr="006A6BD1" w:rsidRDefault="00A057D1" w:rsidP="00A057D1">
                      <w:pPr>
                        <w:pStyle w:val="Caption"/>
                        <w:rPr>
                          <w:rFonts w:ascii="Arial" w:hAnsi="Arial" w:cs="Arial"/>
                          <w:noProof/>
                          <w:sz w:val="24"/>
                        </w:rPr>
                      </w:pPr>
                      <w:bookmarkStart w:id="22" w:name="_Toc25853856"/>
                      <w:bookmarkStart w:id="23" w:name="_Toc25853943"/>
                      <w:r>
                        <w:t xml:space="preserve">Table </w:t>
                      </w:r>
                      <w:fldSimple w:instr=" SEQ Table \* ARABIC ">
                        <w:r>
                          <w:rPr>
                            <w:noProof/>
                          </w:rPr>
                          <w:t>5</w:t>
                        </w:r>
                      </w:fldSimple>
                      <w:r>
                        <w:t xml:space="preserve"> - Total forces vs Total Power</w:t>
                      </w:r>
                      <w:bookmarkEnd w:id="22"/>
                      <w:bookmarkEnd w:id="23"/>
                    </w:p>
                  </w:txbxContent>
                </v:textbox>
                <w10:wrap type="tight" anchorx="margin"/>
              </v:shape>
            </w:pict>
          </mc:Fallback>
        </mc:AlternateContent>
      </w:r>
    </w:p>
    <w:p w:rsidR="00F47B0F" w:rsidRDefault="005D2D1B" w:rsidP="005D2D1B">
      <w:pPr>
        <w:spacing w:line="360" w:lineRule="auto"/>
        <w:jc w:val="both"/>
        <w:rPr>
          <w:rFonts w:ascii="Arial" w:hAnsi="Arial" w:cs="Arial"/>
          <w:sz w:val="24"/>
        </w:rPr>
      </w:pPr>
      <w:r>
        <w:rPr>
          <w:noProof/>
        </w:rPr>
        <mc:AlternateContent>
          <mc:Choice Requires="wps">
            <w:drawing>
              <wp:anchor distT="0" distB="0" distL="114300" distR="114300" simplePos="0" relativeHeight="251679744" behindDoc="1" locked="0" layoutInCell="1" allowOverlap="1" wp14:anchorId="098A5036" wp14:editId="1A33EAC1">
                <wp:simplePos x="0" y="0"/>
                <wp:positionH relativeFrom="column">
                  <wp:posOffset>303530</wp:posOffset>
                </wp:positionH>
                <wp:positionV relativeFrom="paragraph">
                  <wp:posOffset>5068570</wp:posOffset>
                </wp:positionV>
                <wp:extent cx="5124450"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5124450" cy="635"/>
                        </a:xfrm>
                        <a:prstGeom prst="rect">
                          <a:avLst/>
                        </a:prstGeom>
                        <a:solidFill>
                          <a:prstClr val="white"/>
                        </a:solidFill>
                        <a:ln>
                          <a:noFill/>
                        </a:ln>
                      </wps:spPr>
                      <wps:txbx>
                        <w:txbxContent>
                          <w:p w:rsidR="005D2D1B" w:rsidRPr="00F3182A" w:rsidRDefault="005D2D1B" w:rsidP="005D2D1B">
                            <w:pPr>
                              <w:pStyle w:val="Caption"/>
                              <w:rPr>
                                <w:noProof/>
                              </w:rPr>
                            </w:pPr>
                            <w:r>
                              <w:t xml:space="preserve">Figure </w:t>
                            </w:r>
                            <w:fldSimple w:instr=" SEQ Figure \* ARABIC ">
                              <w:r>
                                <w:rPr>
                                  <w:noProof/>
                                </w:rPr>
                                <w:t>3</w:t>
                              </w:r>
                            </w:fldSimple>
                            <w:r>
                              <w:t xml:space="preserve"> - Total power required vs Total resistive forces graph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8A5036" id="Text Box 10" o:spid="_x0000_s1032" type="#_x0000_t202" style="position:absolute;left:0;text-align:left;margin-left:23.9pt;margin-top:399.1pt;width:403.5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5rrLQIAAGYEAAAOAAAAZHJzL2Uyb0RvYy54bWysVMFuGyEQvVfqPyDuzdpuElWW15HrKFWl&#10;KIlkVzljlvUisQwF7N306/tgvU6b9lT1goeZ4bHvPcaLm7417Kh80GRLPr2YcKaspErbfcm/be8+&#10;fOIsRGErYciqkr+owG+W798tOjdXM2rIVMozgNgw71zJmxjdvCiCbFQrwgU5ZVGsybciYuv3ReVF&#10;B/TWFLPJ5LroyFfOk1QhIHs7FPky49e1kvGxroOKzJQc3xbz6vO6S2uxXIj53gvXaHn6DPEPX9EK&#10;bXHpGepWRMEOXv8B1WrpKVAdLyS1BdW1lipzAJvp5A2bTSOcylwgTnBnmcL/g5UPxyfPdAXvII8V&#10;LTzaqj6yz9QzpKBP58IcbRuHxtgjj94xH5BMtPvat+kXhBjqgHo5q5vQJJJX09nl5RVKErXrj1cJ&#10;o3g96nyIXxS1LAUl97AuKyqO9yEOrWNLuimQ0dWdNiZtUmFtPDsK2Nw1OqoT+G9dxqZeS+nUAJgy&#10;ReI38EhR7Hd91uN65Lij6gXUPQ2PJzh5p3HfvQjxSXi8FlDCBMRHLLWhruR0ijhryP/4Wz71w0RU&#10;Oevw+koevh+EV5yZrxb2AjKOgR+D3RjYQ7smMJ1itpzMIQ74aMaw9tQ+YzBW6RaUhJW4q+RxDNdx&#10;mAEMllSrVW7Cg3Qi3tuNkwl61HXbPwvvTq5EmPlA47sU8zfmDL3ZHrc6RCidnUu6Diqe5MZjzt6f&#10;Bi9Ny6/73PX697D8CQAA//8DAFBLAwQUAAYACAAAACEA1LR1aeAAAAAKAQAADwAAAGRycy9kb3du&#10;cmV2LnhtbEyPPU/DMBCGdyT+g3VILKh1aEMbQpyqqmCgS0Xahc2Nr3EgtiPbacO/52CB8f3Qe88V&#10;q9F07Iw+tM4KuJ8mwNDWTrW2EXDYv0wyYCFKq2TnLAr4wgCr8vqqkLlyF/uG5yo2jEZsyKUAHWOf&#10;cx5qjUaGqevRUnZy3shI0jdceXmhcdPxWZIsuJGtpQta9rjRWH9WgxGwS993+m44PW/X6dy/HobN&#10;4qOphLi9GddPwCKO8a8MP/iEDiUxHd1gVWCdgHRJ5FHA8jGbAaNC9pCSc/x15sDLgv9/ofwGAAD/&#10;/wMAUEsBAi0AFAAGAAgAAAAhALaDOJL+AAAA4QEAABMAAAAAAAAAAAAAAAAAAAAAAFtDb250ZW50&#10;X1R5cGVzXS54bWxQSwECLQAUAAYACAAAACEAOP0h/9YAAACUAQAACwAAAAAAAAAAAAAAAAAvAQAA&#10;X3JlbHMvLnJlbHNQSwECLQAUAAYACAAAACEARTOa6y0CAABmBAAADgAAAAAAAAAAAAAAAAAuAgAA&#10;ZHJzL2Uyb0RvYy54bWxQSwECLQAUAAYACAAAACEA1LR1aeAAAAAKAQAADwAAAAAAAAAAAAAAAACH&#10;BAAAZHJzL2Rvd25yZXYueG1sUEsFBgAAAAAEAAQA8wAAAJQFAAAAAA==&#10;" stroked="f">
                <v:textbox style="mso-fit-shape-to-text:t" inset="0,0,0,0">
                  <w:txbxContent>
                    <w:p w:rsidR="005D2D1B" w:rsidRPr="00F3182A" w:rsidRDefault="005D2D1B" w:rsidP="005D2D1B">
                      <w:pPr>
                        <w:pStyle w:val="Caption"/>
                        <w:rPr>
                          <w:noProof/>
                        </w:rPr>
                      </w:pPr>
                      <w:r>
                        <w:t xml:space="preserve">Figure </w:t>
                      </w:r>
                      <w:fldSimple w:instr=" SEQ Figure \* ARABIC ">
                        <w:r>
                          <w:rPr>
                            <w:noProof/>
                          </w:rPr>
                          <w:t>3</w:t>
                        </w:r>
                      </w:fldSimple>
                      <w:r>
                        <w:t xml:space="preserve"> - Total power required vs Total resistive forces graph</w:t>
                      </w:r>
                    </w:p>
                  </w:txbxContent>
                </v:textbox>
                <w10:wrap type="tight"/>
              </v:shape>
            </w:pict>
          </mc:Fallback>
        </mc:AlternateContent>
      </w:r>
      <w:r>
        <w:rPr>
          <w:noProof/>
          <w:lang w:eastAsia="en-GB"/>
        </w:rPr>
        <w:drawing>
          <wp:anchor distT="0" distB="0" distL="114300" distR="114300" simplePos="0" relativeHeight="251677696" behindDoc="1" locked="0" layoutInCell="1" allowOverlap="1">
            <wp:simplePos x="0" y="0"/>
            <wp:positionH relativeFrom="margin">
              <wp:align>center</wp:align>
            </wp:positionH>
            <wp:positionV relativeFrom="paragraph">
              <wp:posOffset>2471095</wp:posOffset>
            </wp:positionV>
            <wp:extent cx="5124450" cy="2540635"/>
            <wp:effectExtent l="0" t="0" r="0" b="0"/>
            <wp:wrapTight wrapText="bothSides">
              <wp:wrapPolygon edited="0">
                <wp:start x="0" y="0"/>
                <wp:lineTo x="0" y="21379"/>
                <wp:lineTo x="21520" y="21379"/>
                <wp:lineTo x="21520" y="0"/>
                <wp:lineTo x="0" y="0"/>
              </wp:wrapPolygon>
            </wp:wrapTight>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r w:rsidR="00F03B95">
        <w:rPr>
          <w:rFonts w:ascii="Arial" w:hAnsi="Arial" w:cs="Arial"/>
          <w:sz w:val="24"/>
        </w:rPr>
        <w:t>When looking at the power output of the vehicle, it can be determined that the highest power output is occurring when the total resistive for</w:t>
      </w:r>
      <w:r w:rsidR="002C4EC2">
        <w:rPr>
          <w:rFonts w:ascii="Arial" w:hAnsi="Arial" w:cs="Arial"/>
          <w:sz w:val="24"/>
        </w:rPr>
        <w:t>ces are experienced. Similar to table 4</w:t>
      </w:r>
      <w:r w:rsidR="00F03B95">
        <w:rPr>
          <w:rFonts w:ascii="Arial" w:hAnsi="Arial" w:cs="Arial"/>
          <w:sz w:val="24"/>
        </w:rPr>
        <w:t>, the dark highlighted sections are all negative numbers meaning that the vehicle is not using an</w:t>
      </w:r>
      <w:r w:rsidR="002C4EC2">
        <w:rPr>
          <w:rFonts w:ascii="Arial" w:hAnsi="Arial" w:cs="Arial"/>
          <w:sz w:val="24"/>
        </w:rPr>
        <w:t>y power because of it descending</w:t>
      </w:r>
      <w:r w:rsidR="00F03B95">
        <w:rPr>
          <w:rFonts w:ascii="Arial" w:hAnsi="Arial" w:cs="Arial"/>
          <w:sz w:val="24"/>
        </w:rPr>
        <w:t>. The power remaining section indicates the amount of power that the engine has left, this can be determined by the max power of the vehicle minus the power used. In combination with the total forces</w:t>
      </w:r>
      <w:r w:rsidR="00DD057E">
        <w:rPr>
          <w:rFonts w:ascii="Arial" w:hAnsi="Arial" w:cs="Arial"/>
          <w:sz w:val="24"/>
        </w:rPr>
        <w:t xml:space="preserve"> section, it clearly shows that when the vehicle is nearly at full potential that the total forces are higher, indicating that the higher the forces – the more power needed to overcome those forces</w:t>
      </w:r>
      <w:r w:rsidR="00A057D1">
        <w:rPr>
          <w:rFonts w:ascii="Arial" w:hAnsi="Arial" w:cs="Arial"/>
          <w:sz w:val="24"/>
        </w:rPr>
        <w:t xml:space="preserve"> </w:t>
      </w:r>
      <w:sdt>
        <w:sdtPr>
          <w:rPr>
            <w:rFonts w:ascii="Arial" w:hAnsi="Arial" w:cs="Arial"/>
            <w:sz w:val="24"/>
          </w:rPr>
          <w:id w:val="-1956313375"/>
          <w:citation/>
        </w:sdtPr>
        <w:sdtEndPr/>
        <w:sdtContent>
          <w:r w:rsidR="00A057D1">
            <w:rPr>
              <w:rFonts w:ascii="Arial" w:hAnsi="Arial" w:cs="Arial"/>
              <w:sz w:val="24"/>
            </w:rPr>
            <w:fldChar w:fldCharType="begin"/>
          </w:r>
          <w:r w:rsidR="00A057D1">
            <w:rPr>
              <w:rFonts w:ascii="Arial" w:hAnsi="Arial" w:cs="Arial"/>
              <w:sz w:val="24"/>
            </w:rPr>
            <w:instrText xml:space="preserve"> CITATION Yim10 \l 2057 </w:instrText>
          </w:r>
          <w:r w:rsidR="00A057D1">
            <w:rPr>
              <w:rFonts w:ascii="Arial" w:hAnsi="Arial" w:cs="Arial"/>
              <w:sz w:val="24"/>
            </w:rPr>
            <w:fldChar w:fldCharType="separate"/>
          </w:r>
          <w:r w:rsidR="00D05A08" w:rsidRPr="00D05A08">
            <w:rPr>
              <w:rFonts w:ascii="Arial" w:hAnsi="Arial" w:cs="Arial"/>
              <w:noProof/>
              <w:sz w:val="24"/>
            </w:rPr>
            <w:t>(Gao, 2010)</w:t>
          </w:r>
          <w:r w:rsidR="00A057D1">
            <w:rPr>
              <w:rFonts w:ascii="Arial" w:hAnsi="Arial" w:cs="Arial"/>
              <w:sz w:val="24"/>
            </w:rPr>
            <w:fldChar w:fldCharType="end"/>
          </w:r>
        </w:sdtContent>
      </w:sdt>
      <w:r w:rsidR="00DD057E">
        <w:rPr>
          <w:rFonts w:ascii="Arial" w:hAnsi="Arial" w:cs="Arial"/>
          <w:sz w:val="24"/>
        </w:rPr>
        <w:t xml:space="preserve">. </w:t>
      </w:r>
    </w:p>
    <w:p w:rsidR="00F47B0F" w:rsidRDefault="00DA2244" w:rsidP="00F47B0F">
      <w:pPr>
        <w:pStyle w:val="Heading1"/>
        <w:spacing w:line="360" w:lineRule="auto"/>
      </w:pPr>
      <w:bookmarkStart w:id="24" w:name="_Toc25854110"/>
      <w:r>
        <w:lastRenderedPageBreak/>
        <w:t>7</w:t>
      </w:r>
      <w:r w:rsidR="00FC2BEB">
        <w:t>) Conclusion</w:t>
      </w:r>
      <w:bookmarkEnd w:id="24"/>
      <w:r w:rsidR="00FC2BEB">
        <w:t xml:space="preserve"> </w:t>
      </w:r>
    </w:p>
    <w:p w:rsidR="00F84E83" w:rsidRDefault="00F47B0F" w:rsidP="00DA2244">
      <w:pPr>
        <w:spacing w:line="360" w:lineRule="auto"/>
        <w:jc w:val="both"/>
        <w:rPr>
          <w:rFonts w:ascii="Arial" w:hAnsi="Arial" w:cs="Arial"/>
          <w:sz w:val="24"/>
        </w:rPr>
      </w:pPr>
      <w:r>
        <w:rPr>
          <w:rFonts w:ascii="Arial" w:hAnsi="Arial" w:cs="Arial"/>
          <w:sz w:val="24"/>
        </w:rPr>
        <w:t>It clearly indicates that the buggy has plenty</w:t>
      </w:r>
      <w:r w:rsidR="002243E2">
        <w:rPr>
          <w:rFonts w:ascii="Arial" w:hAnsi="Arial" w:cs="Arial"/>
          <w:sz w:val="24"/>
        </w:rPr>
        <w:t xml:space="preserve"> of potential to be fast and exiting for the corporate event by looking at the power and top speed values in the report. The circuit designed for the event has different </w:t>
      </w:r>
      <w:r w:rsidR="00F84E83">
        <w:rPr>
          <w:rFonts w:ascii="Arial" w:hAnsi="Arial" w:cs="Arial"/>
          <w:sz w:val="24"/>
        </w:rPr>
        <w:t>gradients and terrain to make the lap</w:t>
      </w:r>
      <w:r w:rsidR="002243E2">
        <w:rPr>
          <w:rFonts w:ascii="Arial" w:hAnsi="Arial" w:cs="Arial"/>
          <w:sz w:val="24"/>
        </w:rPr>
        <w:t xml:space="preserve"> tricky and challenging for the driver and entertaining for the audience and passenger, thi</w:t>
      </w:r>
      <w:r w:rsidR="006928AB">
        <w:rPr>
          <w:rFonts w:ascii="Arial" w:hAnsi="Arial" w:cs="Arial"/>
          <w:sz w:val="24"/>
        </w:rPr>
        <w:t>s combined with the buggy’s ability</w:t>
      </w:r>
      <w:r w:rsidR="002243E2">
        <w:rPr>
          <w:rFonts w:ascii="Arial" w:hAnsi="Arial" w:cs="Arial"/>
          <w:sz w:val="24"/>
        </w:rPr>
        <w:t xml:space="preserve"> to use almost its full power capability will make the lap </w:t>
      </w:r>
      <w:r w:rsidR="00F84E83">
        <w:rPr>
          <w:rFonts w:ascii="Arial" w:hAnsi="Arial" w:cs="Arial"/>
          <w:sz w:val="24"/>
        </w:rPr>
        <w:t xml:space="preserve">entertaining. </w:t>
      </w:r>
    </w:p>
    <w:p w:rsidR="00DA2244" w:rsidRDefault="00F84E83" w:rsidP="00DA2244">
      <w:pPr>
        <w:spacing w:line="360" w:lineRule="auto"/>
        <w:jc w:val="both"/>
        <w:rPr>
          <w:rFonts w:ascii="Arial" w:hAnsi="Arial" w:cs="Arial"/>
          <w:sz w:val="24"/>
        </w:rPr>
      </w:pPr>
      <w:r>
        <w:rPr>
          <w:rFonts w:ascii="Arial" w:hAnsi="Arial" w:cs="Arial"/>
          <w:sz w:val="24"/>
        </w:rPr>
        <w:t xml:space="preserve">Technically analysing the </w:t>
      </w:r>
      <w:r w:rsidR="006928AB">
        <w:rPr>
          <w:rFonts w:ascii="Arial" w:hAnsi="Arial" w:cs="Arial"/>
          <w:sz w:val="24"/>
        </w:rPr>
        <w:t>results of the lap gives shows</w:t>
      </w:r>
      <w:r>
        <w:rPr>
          <w:rFonts w:ascii="Arial" w:hAnsi="Arial" w:cs="Arial"/>
          <w:sz w:val="24"/>
        </w:rPr>
        <w:t xml:space="preserve"> that the buggy is using plenty of its available power along with the capability of climbing the gradients around the circuit. Looking at the velocity and resistive forces values it clearly shows that the buggy is experiencing the highest resistive forces when </w:t>
      </w:r>
      <w:r w:rsidR="003D4C06">
        <w:rPr>
          <w:rFonts w:ascii="Arial" w:hAnsi="Arial" w:cs="Arial"/>
          <w:sz w:val="24"/>
        </w:rPr>
        <w:t>it’s</w:t>
      </w:r>
      <w:r>
        <w:rPr>
          <w:rFonts w:ascii="Arial" w:hAnsi="Arial" w:cs="Arial"/>
          <w:sz w:val="24"/>
        </w:rPr>
        <w:t xml:space="preserve"> travelling at 38 m/s</w:t>
      </w:r>
      <w:r w:rsidR="003D4C06">
        <w:rPr>
          <w:rFonts w:ascii="Arial" w:hAnsi="Arial" w:cs="Arial"/>
          <w:sz w:val="24"/>
        </w:rPr>
        <w:t xml:space="preserve">, clearly proving that the aero resistance is dependent on the speed of the vehicle. When considering the downhill section where the buggy is descending at a gradient of -41 degrees, the value is -138356.87 watts which is of a higher value than the maximum power which is 104400 watts. </w:t>
      </w:r>
      <w:r w:rsidR="0054693C">
        <w:rPr>
          <w:rFonts w:ascii="Arial" w:hAnsi="Arial" w:cs="Arial"/>
          <w:sz w:val="24"/>
        </w:rPr>
        <w:t xml:space="preserve">This suggests that the car has to brake to recover the energy down the hill. </w:t>
      </w:r>
      <w:r w:rsidR="003D4C06">
        <w:rPr>
          <w:rFonts w:ascii="Arial" w:hAnsi="Arial" w:cs="Arial"/>
          <w:sz w:val="24"/>
        </w:rPr>
        <w:t xml:space="preserve"> </w:t>
      </w:r>
    </w:p>
    <w:p w:rsidR="00DA2244" w:rsidRPr="00DA2244" w:rsidRDefault="00DA2244" w:rsidP="00DA2244">
      <w:pPr>
        <w:rPr>
          <w:rFonts w:ascii="Arial" w:hAnsi="Arial" w:cs="Arial"/>
          <w:sz w:val="24"/>
        </w:rPr>
      </w:pPr>
    </w:p>
    <w:p w:rsidR="00DA2244" w:rsidRDefault="00DA2244" w:rsidP="00DA2244">
      <w:pPr>
        <w:rPr>
          <w:rFonts w:ascii="Arial" w:hAnsi="Arial" w:cs="Arial"/>
          <w:sz w:val="24"/>
        </w:rPr>
      </w:pPr>
    </w:p>
    <w:p w:rsidR="00DA2244" w:rsidRDefault="00DA2244" w:rsidP="00DA2244">
      <w:pPr>
        <w:rPr>
          <w:rFonts w:ascii="Arial" w:hAnsi="Arial" w:cs="Arial"/>
          <w:sz w:val="24"/>
        </w:rPr>
      </w:pPr>
    </w:p>
    <w:p w:rsidR="00DA2244" w:rsidRDefault="00DA2244" w:rsidP="00DA2244">
      <w:pPr>
        <w:rPr>
          <w:rFonts w:ascii="Arial" w:hAnsi="Arial" w:cs="Arial"/>
          <w:sz w:val="24"/>
        </w:rPr>
      </w:pPr>
    </w:p>
    <w:p w:rsidR="00DA2244" w:rsidRDefault="00DA2244" w:rsidP="00DA2244">
      <w:pPr>
        <w:rPr>
          <w:rFonts w:ascii="Arial" w:hAnsi="Arial" w:cs="Arial"/>
          <w:sz w:val="24"/>
        </w:rPr>
      </w:pPr>
    </w:p>
    <w:p w:rsidR="00DA2244" w:rsidRDefault="00DA2244" w:rsidP="00DA2244">
      <w:pPr>
        <w:rPr>
          <w:rFonts w:ascii="Arial" w:hAnsi="Arial" w:cs="Arial"/>
          <w:sz w:val="24"/>
        </w:rPr>
      </w:pPr>
    </w:p>
    <w:p w:rsidR="00DA2244" w:rsidRDefault="00DA2244" w:rsidP="00DA2244">
      <w:pPr>
        <w:rPr>
          <w:rFonts w:ascii="Arial" w:hAnsi="Arial" w:cs="Arial"/>
          <w:sz w:val="24"/>
        </w:rPr>
      </w:pPr>
    </w:p>
    <w:p w:rsidR="00DA2244" w:rsidRDefault="00DA2244" w:rsidP="00DA2244">
      <w:pPr>
        <w:rPr>
          <w:rFonts w:ascii="Arial" w:hAnsi="Arial" w:cs="Arial"/>
          <w:sz w:val="24"/>
        </w:rPr>
      </w:pPr>
    </w:p>
    <w:p w:rsidR="00DA2244" w:rsidRDefault="00DA2244" w:rsidP="00DA2244">
      <w:pPr>
        <w:rPr>
          <w:rFonts w:ascii="Arial" w:hAnsi="Arial" w:cs="Arial"/>
          <w:sz w:val="24"/>
        </w:rPr>
      </w:pPr>
    </w:p>
    <w:p w:rsidR="00DA2244" w:rsidRDefault="00DA2244" w:rsidP="00DA2244">
      <w:pPr>
        <w:rPr>
          <w:rFonts w:ascii="Arial" w:hAnsi="Arial" w:cs="Arial"/>
          <w:sz w:val="24"/>
        </w:rPr>
      </w:pPr>
    </w:p>
    <w:p w:rsidR="00DA2244" w:rsidRDefault="00DA2244" w:rsidP="00DA2244">
      <w:pPr>
        <w:rPr>
          <w:rFonts w:ascii="Arial" w:hAnsi="Arial" w:cs="Arial"/>
          <w:sz w:val="24"/>
        </w:rPr>
      </w:pPr>
    </w:p>
    <w:p w:rsidR="00DA2244" w:rsidRDefault="00DA2244" w:rsidP="00DA2244">
      <w:pPr>
        <w:rPr>
          <w:rFonts w:ascii="Arial" w:hAnsi="Arial" w:cs="Arial"/>
          <w:sz w:val="24"/>
        </w:rPr>
      </w:pPr>
    </w:p>
    <w:p w:rsidR="00DA2244" w:rsidRDefault="00DA2244" w:rsidP="00DA2244">
      <w:pPr>
        <w:rPr>
          <w:rFonts w:ascii="Arial" w:hAnsi="Arial" w:cs="Arial"/>
          <w:sz w:val="24"/>
        </w:rPr>
      </w:pPr>
    </w:p>
    <w:p w:rsidR="00DA2244" w:rsidRPr="00DA2244" w:rsidRDefault="00DA2244" w:rsidP="00DA2244">
      <w:pPr>
        <w:pStyle w:val="Heading1"/>
      </w:pPr>
    </w:p>
    <w:p w:rsidR="00DA2244" w:rsidRPr="00DA2244" w:rsidRDefault="00DA2244" w:rsidP="00DA2244">
      <w:pPr>
        <w:rPr>
          <w:rFonts w:ascii="Arial" w:hAnsi="Arial" w:cs="Arial"/>
          <w:sz w:val="24"/>
        </w:rPr>
      </w:pPr>
    </w:p>
    <w:bookmarkStart w:id="25" w:name="_Toc25854111" w:displacedByCustomXml="next"/>
    <w:sdt>
      <w:sdtPr>
        <w:rPr>
          <w:rFonts w:asciiTheme="minorHAnsi" w:eastAsiaTheme="minorHAnsi" w:hAnsiTheme="minorHAnsi" w:cstheme="minorBidi"/>
          <w:color w:val="auto"/>
          <w:sz w:val="22"/>
          <w:szCs w:val="22"/>
        </w:rPr>
        <w:id w:val="2057589836"/>
        <w:docPartObj>
          <w:docPartGallery w:val="Bibliographies"/>
          <w:docPartUnique/>
        </w:docPartObj>
      </w:sdtPr>
      <w:sdtEndPr/>
      <w:sdtContent>
        <w:p w:rsidR="00DA2244" w:rsidRDefault="00DA2244">
          <w:pPr>
            <w:pStyle w:val="Heading1"/>
          </w:pPr>
          <w:r>
            <w:t>7) References</w:t>
          </w:r>
          <w:bookmarkEnd w:id="25"/>
        </w:p>
        <w:p w:rsidR="00DA2244" w:rsidRPr="00DA2244" w:rsidRDefault="00DA2244" w:rsidP="00DA2244"/>
        <w:sdt>
          <w:sdtPr>
            <w:id w:val="-573587230"/>
            <w:bibliography/>
          </w:sdtPr>
          <w:sdtEndPr/>
          <w:sdtContent>
            <w:p w:rsidR="00D05A08" w:rsidRDefault="00DA2244" w:rsidP="00D05A08">
              <w:pPr>
                <w:pStyle w:val="Bibliography"/>
                <w:spacing w:line="360" w:lineRule="auto"/>
                <w:ind w:left="720" w:hanging="720"/>
                <w:rPr>
                  <w:noProof/>
                  <w:sz w:val="24"/>
                  <w:szCs w:val="24"/>
                </w:rPr>
              </w:pPr>
              <w:r>
                <w:fldChar w:fldCharType="begin"/>
              </w:r>
              <w:r>
                <w:instrText xml:space="preserve"> BIBLIOGRAPHY </w:instrText>
              </w:r>
              <w:r>
                <w:fldChar w:fldCharType="separate"/>
              </w:r>
              <w:r w:rsidR="00D05A08">
                <w:rPr>
                  <w:noProof/>
                </w:rPr>
                <w:t xml:space="preserve">Carvill, J. (2006). </w:t>
              </w:r>
              <w:r w:rsidR="00D05A08">
                <w:rPr>
                  <w:i/>
                  <w:iCs/>
                  <w:noProof/>
                </w:rPr>
                <w:t>Buggies.builtforfun.com/calculator</w:t>
              </w:r>
              <w:r w:rsidR="00D05A08">
                <w:rPr>
                  <w:noProof/>
                </w:rPr>
                <w:t>. Retrieved from Buggies.builtforfun.com: http://buggies.builtforfun.co.uk/Calculator/calculator-data.html</w:t>
              </w:r>
            </w:p>
            <w:p w:rsidR="00D05A08" w:rsidRDefault="00D05A08" w:rsidP="00D05A08">
              <w:pPr>
                <w:pStyle w:val="Bibliography"/>
                <w:spacing w:line="360" w:lineRule="auto"/>
                <w:ind w:left="720" w:hanging="720"/>
                <w:rPr>
                  <w:noProof/>
                </w:rPr>
              </w:pPr>
              <w:r>
                <w:rPr>
                  <w:noProof/>
                </w:rPr>
                <w:t xml:space="preserve">Engineeringtoolbox. (2004). </w:t>
              </w:r>
              <w:r>
                <w:rPr>
                  <w:i/>
                  <w:iCs/>
                  <w:noProof/>
                </w:rPr>
                <w:t>Engineeringtoolbox.com/dragcoefficient</w:t>
              </w:r>
              <w:r>
                <w:rPr>
                  <w:noProof/>
                </w:rPr>
                <w:t>. Retrieved from Engineeringtoolbox.com: https://www.engineeringtoolbox.com/drag-coefficient-d_627.html</w:t>
              </w:r>
            </w:p>
            <w:p w:rsidR="00D05A08" w:rsidRDefault="00D05A08" w:rsidP="00D05A08">
              <w:pPr>
                <w:pStyle w:val="Bibliography"/>
                <w:spacing w:line="360" w:lineRule="auto"/>
                <w:ind w:left="720" w:hanging="720"/>
                <w:rPr>
                  <w:noProof/>
                </w:rPr>
              </w:pPr>
              <w:r>
                <w:rPr>
                  <w:noProof/>
                </w:rPr>
                <w:t xml:space="preserve">Gao, Y. (2010). </w:t>
              </w:r>
              <w:r>
                <w:rPr>
                  <w:i/>
                  <w:iCs/>
                  <w:noProof/>
                </w:rPr>
                <w:t>Modern Electric, Hybrid Electric and Fuel Cell Vehicles.</w:t>
              </w:r>
              <w:r>
                <w:rPr>
                  <w:noProof/>
                </w:rPr>
                <w:t xml:space="preserve"> Boca Raton: Taylor and Francis Group.</w:t>
              </w:r>
            </w:p>
            <w:p w:rsidR="00D05A08" w:rsidRDefault="00D05A08" w:rsidP="00D05A08">
              <w:pPr>
                <w:pStyle w:val="Bibliography"/>
                <w:spacing w:line="360" w:lineRule="auto"/>
                <w:ind w:left="720" w:hanging="720"/>
                <w:rPr>
                  <w:noProof/>
                </w:rPr>
              </w:pPr>
              <w:r>
                <w:rPr>
                  <w:noProof/>
                </w:rPr>
                <w:t xml:space="preserve">Maxxis. (2019). </w:t>
              </w:r>
              <w:r>
                <w:rPr>
                  <w:i/>
                  <w:iCs/>
                  <w:noProof/>
                </w:rPr>
                <w:t>Maxxis.com/catalog</w:t>
              </w:r>
              <w:r>
                <w:rPr>
                  <w:noProof/>
                </w:rPr>
                <w:t>. Retrieved from Maxxis.com: https://www.maxxis.com/catalog/tire-16-110-bighorn-radial</w:t>
              </w:r>
            </w:p>
            <w:p w:rsidR="00D05A08" w:rsidRDefault="00D05A08" w:rsidP="00D05A08">
              <w:pPr>
                <w:pStyle w:val="Bibliography"/>
                <w:spacing w:line="360" w:lineRule="auto"/>
                <w:ind w:left="720" w:hanging="720"/>
                <w:rPr>
                  <w:noProof/>
                </w:rPr>
              </w:pPr>
              <w:r>
                <w:rPr>
                  <w:noProof/>
                </w:rPr>
                <w:t xml:space="preserve">Ozel, M. (2015). Flow Control around a Truck-Trailer Model. </w:t>
              </w:r>
              <w:r>
                <w:rPr>
                  <w:i/>
                  <w:iCs/>
                  <w:noProof/>
                </w:rPr>
                <w:t>International Journal of Automotive Engineers and Technology</w:t>
              </w:r>
              <w:r>
                <w:rPr>
                  <w:noProof/>
                </w:rPr>
                <w:t>, 195.</w:t>
              </w:r>
            </w:p>
            <w:p w:rsidR="00D05A08" w:rsidRDefault="00D05A08" w:rsidP="00D05A08">
              <w:pPr>
                <w:pStyle w:val="Bibliography"/>
                <w:spacing w:line="360" w:lineRule="auto"/>
                <w:ind w:left="720" w:hanging="720"/>
                <w:rPr>
                  <w:noProof/>
                </w:rPr>
              </w:pPr>
              <w:r>
                <w:rPr>
                  <w:noProof/>
                </w:rPr>
                <w:t xml:space="preserve">Rage. (2015). </w:t>
              </w:r>
              <w:r>
                <w:rPr>
                  <w:i/>
                  <w:iCs/>
                  <w:noProof/>
                </w:rPr>
                <w:t>Rage Motorsport Slovenia</w:t>
              </w:r>
              <w:r>
                <w:rPr>
                  <w:noProof/>
                </w:rPr>
                <w:t>. Retrieved from Ragemotorsport.eu: https://ragemotorsport.eu/</w:t>
              </w:r>
            </w:p>
            <w:p w:rsidR="00DA2244" w:rsidRDefault="00DA2244" w:rsidP="00D05A08">
              <w:pPr>
                <w:spacing w:line="360" w:lineRule="auto"/>
                <w:jc w:val="both"/>
              </w:pPr>
              <w:r>
                <w:rPr>
                  <w:b/>
                  <w:bCs/>
                  <w:noProof/>
                </w:rPr>
                <w:fldChar w:fldCharType="end"/>
              </w:r>
            </w:p>
          </w:sdtContent>
        </w:sdt>
      </w:sdtContent>
    </w:sdt>
    <w:p w:rsidR="00DA2244" w:rsidRPr="00DA2244" w:rsidRDefault="00DA2244" w:rsidP="00DA2244">
      <w:pPr>
        <w:rPr>
          <w:rFonts w:ascii="Arial" w:hAnsi="Arial" w:cs="Arial"/>
          <w:sz w:val="24"/>
        </w:rPr>
      </w:pPr>
    </w:p>
    <w:p w:rsidR="00DA2244" w:rsidRPr="00DA2244" w:rsidRDefault="00DA2244" w:rsidP="00DA2244">
      <w:pPr>
        <w:rPr>
          <w:rFonts w:ascii="Arial" w:hAnsi="Arial" w:cs="Arial"/>
          <w:sz w:val="24"/>
        </w:rPr>
      </w:pPr>
    </w:p>
    <w:p w:rsidR="00DA2244" w:rsidRPr="00DA2244" w:rsidRDefault="00DA2244" w:rsidP="00DA2244">
      <w:pPr>
        <w:rPr>
          <w:rFonts w:ascii="Arial" w:hAnsi="Arial" w:cs="Arial"/>
          <w:sz w:val="24"/>
        </w:rPr>
      </w:pPr>
    </w:p>
    <w:p w:rsidR="00DA2244" w:rsidRPr="00DA2244" w:rsidRDefault="00DA2244" w:rsidP="00DA2244">
      <w:pPr>
        <w:rPr>
          <w:rFonts w:ascii="Arial" w:hAnsi="Arial" w:cs="Arial"/>
          <w:sz w:val="24"/>
        </w:rPr>
      </w:pPr>
    </w:p>
    <w:p w:rsidR="00DA2244" w:rsidRDefault="00DA2244" w:rsidP="00DA2244">
      <w:pPr>
        <w:rPr>
          <w:rFonts w:ascii="Arial" w:hAnsi="Arial" w:cs="Arial"/>
          <w:sz w:val="24"/>
        </w:rPr>
      </w:pPr>
    </w:p>
    <w:p w:rsidR="00FC2BEB" w:rsidRDefault="00FC2BEB" w:rsidP="00DA2244">
      <w:pPr>
        <w:ind w:firstLine="720"/>
        <w:rPr>
          <w:rFonts w:ascii="Arial" w:hAnsi="Arial" w:cs="Arial"/>
          <w:sz w:val="24"/>
        </w:rPr>
      </w:pPr>
    </w:p>
    <w:p w:rsidR="00DA2244" w:rsidRDefault="00DA2244" w:rsidP="00DA2244">
      <w:pPr>
        <w:ind w:firstLine="720"/>
        <w:rPr>
          <w:rFonts w:ascii="Arial" w:hAnsi="Arial" w:cs="Arial"/>
          <w:sz w:val="24"/>
        </w:rPr>
      </w:pPr>
    </w:p>
    <w:p w:rsidR="00DA2244" w:rsidRDefault="00DA2244" w:rsidP="00DA2244">
      <w:pPr>
        <w:ind w:firstLine="720"/>
        <w:rPr>
          <w:rFonts w:ascii="Arial" w:hAnsi="Arial" w:cs="Arial"/>
          <w:sz w:val="24"/>
        </w:rPr>
      </w:pPr>
    </w:p>
    <w:p w:rsidR="00DA2244" w:rsidRDefault="00DA2244" w:rsidP="00DA2244">
      <w:pPr>
        <w:ind w:firstLine="720"/>
        <w:rPr>
          <w:rFonts w:ascii="Arial" w:hAnsi="Arial" w:cs="Arial"/>
          <w:sz w:val="24"/>
        </w:rPr>
      </w:pPr>
    </w:p>
    <w:p w:rsidR="00DA2244" w:rsidRDefault="00DA2244" w:rsidP="00DA2244">
      <w:pPr>
        <w:ind w:firstLine="720"/>
        <w:rPr>
          <w:rFonts w:ascii="Arial" w:hAnsi="Arial" w:cs="Arial"/>
          <w:sz w:val="24"/>
        </w:rPr>
      </w:pPr>
    </w:p>
    <w:p w:rsidR="00DA2244" w:rsidRDefault="00DA2244" w:rsidP="00DA2244">
      <w:pPr>
        <w:ind w:firstLine="720"/>
        <w:rPr>
          <w:rFonts w:ascii="Arial" w:hAnsi="Arial" w:cs="Arial"/>
          <w:sz w:val="24"/>
        </w:rPr>
      </w:pPr>
    </w:p>
    <w:p w:rsidR="00DA2244" w:rsidRDefault="00DA2244" w:rsidP="00DA2244">
      <w:pPr>
        <w:ind w:firstLine="720"/>
        <w:rPr>
          <w:rFonts w:ascii="Arial" w:hAnsi="Arial" w:cs="Arial"/>
          <w:sz w:val="24"/>
        </w:rPr>
      </w:pPr>
    </w:p>
    <w:p w:rsidR="00DA2244" w:rsidRPr="00DA2244" w:rsidRDefault="00DA2244" w:rsidP="00DA2244">
      <w:pPr>
        <w:ind w:firstLine="720"/>
        <w:rPr>
          <w:rFonts w:ascii="Arial" w:hAnsi="Arial" w:cs="Arial"/>
          <w:sz w:val="24"/>
        </w:rPr>
      </w:pPr>
    </w:p>
    <w:sectPr w:rsidR="00DA2244" w:rsidRPr="00DA2244">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51AC" w:rsidRDefault="005A51AC" w:rsidP="005A51AC">
      <w:pPr>
        <w:spacing w:after="0" w:line="240" w:lineRule="auto"/>
      </w:pPr>
      <w:r>
        <w:separator/>
      </w:r>
    </w:p>
  </w:endnote>
  <w:endnote w:type="continuationSeparator" w:id="0">
    <w:p w:rsidR="005A51AC" w:rsidRDefault="005A51AC" w:rsidP="005A5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1AC" w:rsidRDefault="005A51AC">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1F38A4">
      <w:rPr>
        <w:caps/>
        <w:noProof/>
        <w:color w:val="5B9BD5" w:themeColor="accent1"/>
      </w:rPr>
      <w:t>9</w:t>
    </w:r>
    <w:r>
      <w:rPr>
        <w:caps/>
        <w:noProof/>
        <w:color w:val="5B9BD5" w:themeColor="accent1"/>
      </w:rPr>
      <w:fldChar w:fldCharType="end"/>
    </w:r>
  </w:p>
  <w:p w:rsidR="005A51AC" w:rsidRDefault="005A51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51AC" w:rsidRDefault="005A51AC" w:rsidP="005A51AC">
      <w:pPr>
        <w:spacing w:after="0" w:line="240" w:lineRule="auto"/>
      </w:pPr>
      <w:r>
        <w:separator/>
      </w:r>
    </w:p>
  </w:footnote>
  <w:footnote w:type="continuationSeparator" w:id="0">
    <w:p w:rsidR="005A51AC" w:rsidRDefault="005A51AC" w:rsidP="005A51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1AC" w:rsidRPr="0025784B" w:rsidRDefault="001F38A4">
    <w:pPr>
      <w:pStyle w:val="Header"/>
      <w:jc w:val="right"/>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664756013"/>
        <w:placeholder>
          <w:docPart w:val="91C867DDBB1046018E203BC9A6395BE8"/>
        </w:placeholder>
        <w:dataBinding w:prefixMappings="xmlns:ns0='http://purl.org/dc/elements/1.1/' xmlns:ns1='http://schemas.openxmlformats.org/package/2006/metadata/core-properties' " w:xpath="/ns1:coreProperties[1]/ns0:title[1]" w:storeItemID="{6C3C8BC8-F283-45AE-878A-BAB7291924A1}"/>
        <w:text/>
      </w:sdtPr>
      <w:sdtEndPr/>
      <w:sdtContent>
        <w:r w:rsidR="002C4EC2">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Series Hybrid Vehicle</w:t>
        </w:r>
      </w:sdtContent>
    </w:sdt>
    <w:r w:rsidR="005A51AC" w:rsidRPr="0025784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sdt>
      <w:sdt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1677181147"/>
        <w:placeholder>
          <w:docPart w:val="0A67F56301CA44A892E37ED987B75C61"/>
        </w:placeholder>
        <w:dataBinding w:prefixMappings="xmlns:ns0='http://purl.org/dc/elements/1.1/' xmlns:ns1='http://schemas.openxmlformats.org/package/2006/metadata/core-properties' " w:xpath="/ns1:coreProperties[1]/ns0:creator[1]" w:storeItemID="{6C3C8BC8-F283-45AE-878A-BAB7291924A1}"/>
        <w:text/>
      </w:sdtPr>
      <w:sdtEndPr/>
      <w:sdtContent>
        <w:r w:rsidR="005A51AC" w:rsidRPr="0025784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Deion Atkinson (1703067)</w:t>
        </w:r>
      </w:sdtContent>
    </w:sdt>
  </w:p>
  <w:p w:rsidR="005A51AC" w:rsidRDefault="005A51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2B4B"/>
    <w:multiLevelType w:val="hybridMultilevel"/>
    <w:tmpl w:val="890C169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FA5C47"/>
    <w:multiLevelType w:val="hybridMultilevel"/>
    <w:tmpl w:val="7C902F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E264B0"/>
    <w:multiLevelType w:val="hybridMultilevel"/>
    <w:tmpl w:val="C108EF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4C0DC0"/>
    <w:multiLevelType w:val="hybridMultilevel"/>
    <w:tmpl w:val="5C4894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BB1DBA"/>
    <w:multiLevelType w:val="hybridMultilevel"/>
    <w:tmpl w:val="718221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0FE"/>
    <w:rsid w:val="000010FE"/>
    <w:rsid w:val="000177ED"/>
    <w:rsid w:val="000324E2"/>
    <w:rsid w:val="00157EC3"/>
    <w:rsid w:val="001F38A4"/>
    <w:rsid w:val="002243E2"/>
    <w:rsid w:val="0025784B"/>
    <w:rsid w:val="00261587"/>
    <w:rsid w:val="002B7AD5"/>
    <w:rsid w:val="002C4EC2"/>
    <w:rsid w:val="002D22E8"/>
    <w:rsid w:val="002D54E3"/>
    <w:rsid w:val="00361EF7"/>
    <w:rsid w:val="003B334C"/>
    <w:rsid w:val="003D4C06"/>
    <w:rsid w:val="00413AE0"/>
    <w:rsid w:val="004E2EFF"/>
    <w:rsid w:val="0052339D"/>
    <w:rsid w:val="00532D0E"/>
    <w:rsid w:val="0054693C"/>
    <w:rsid w:val="00597BB1"/>
    <w:rsid w:val="005A51AC"/>
    <w:rsid w:val="005C2326"/>
    <w:rsid w:val="005D2D1B"/>
    <w:rsid w:val="006653D8"/>
    <w:rsid w:val="006928AB"/>
    <w:rsid w:val="006E6A16"/>
    <w:rsid w:val="00764A4F"/>
    <w:rsid w:val="007B39BB"/>
    <w:rsid w:val="007D40C4"/>
    <w:rsid w:val="008C519A"/>
    <w:rsid w:val="00980335"/>
    <w:rsid w:val="009A4EC1"/>
    <w:rsid w:val="00A057D1"/>
    <w:rsid w:val="00C8735B"/>
    <w:rsid w:val="00D05A08"/>
    <w:rsid w:val="00D41C1D"/>
    <w:rsid w:val="00DA2244"/>
    <w:rsid w:val="00DD057E"/>
    <w:rsid w:val="00DD3E00"/>
    <w:rsid w:val="00EB3F8A"/>
    <w:rsid w:val="00F03B95"/>
    <w:rsid w:val="00F47B0F"/>
    <w:rsid w:val="00F84E83"/>
    <w:rsid w:val="00FA1039"/>
    <w:rsid w:val="00FC1065"/>
    <w:rsid w:val="00FC2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8EB15"/>
  <w15:chartTrackingRefBased/>
  <w15:docId w15:val="{53F55A03-61BF-43B2-AAED-0D98302ED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010F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324E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10FE"/>
    <w:pPr>
      <w:ind w:left="720"/>
      <w:contextualSpacing/>
    </w:pPr>
  </w:style>
  <w:style w:type="character" w:customStyle="1" w:styleId="Heading1Char">
    <w:name w:val="Heading 1 Char"/>
    <w:basedOn w:val="DefaultParagraphFont"/>
    <w:link w:val="Heading1"/>
    <w:uiPriority w:val="9"/>
    <w:rsid w:val="000010FE"/>
    <w:rPr>
      <w:rFonts w:asciiTheme="majorHAnsi" w:eastAsiaTheme="majorEastAsia" w:hAnsiTheme="majorHAnsi" w:cstheme="majorBidi"/>
      <w:color w:val="2E74B5" w:themeColor="accent1" w:themeShade="BF"/>
      <w:sz w:val="32"/>
      <w:szCs w:val="32"/>
    </w:rPr>
  </w:style>
  <w:style w:type="paragraph" w:styleId="Caption">
    <w:name w:val="caption"/>
    <w:basedOn w:val="Normal"/>
    <w:next w:val="Normal"/>
    <w:uiPriority w:val="35"/>
    <w:unhideWhenUsed/>
    <w:qFormat/>
    <w:rsid w:val="004E2EFF"/>
    <w:pPr>
      <w:spacing w:after="200" w:line="240" w:lineRule="auto"/>
    </w:pPr>
    <w:rPr>
      <w:i/>
      <w:iCs/>
      <w:color w:val="44546A" w:themeColor="text2"/>
      <w:sz w:val="18"/>
      <w:szCs w:val="18"/>
    </w:rPr>
  </w:style>
  <w:style w:type="paragraph" w:styleId="Header">
    <w:name w:val="header"/>
    <w:basedOn w:val="Normal"/>
    <w:link w:val="HeaderChar"/>
    <w:uiPriority w:val="99"/>
    <w:unhideWhenUsed/>
    <w:rsid w:val="005A51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51AC"/>
  </w:style>
  <w:style w:type="paragraph" w:styleId="Footer">
    <w:name w:val="footer"/>
    <w:basedOn w:val="Normal"/>
    <w:link w:val="FooterChar"/>
    <w:uiPriority w:val="99"/>
    <w:unhideWhenUsed/>
    <w:rsid w:val="005A51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51AC"/>
  </w:style>
  <w:style w:type="character" w:customStyle="1" w:styleId="Heading2Char">
    <w:name w:val="Heading 2 Char"/>
    <w:basedOn w:val="DefaultParagraphFont"/>
    <w:link w:val="Heading2"/>
    <w:uiPriority w:val="9"/>
    <w:rsid w:val="000324E2"/>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DA2244"/>
    <w:pPr>
      <w:outlineLvl w:val="9"/>
    </w:pPr>
    <w:rPr>
      <w:lang w:val="en-US"/>
    </w:rPr>
  </w:style>
  <w:style w:type="paragraph" w:styleId="TOC1">
    <w:name w:val="toc 1"/>
    <w:basedOn w:val="Normal"/>
    <w:next w:val="Normal"/>
    <w:autoRedefine/>
    <w:uiPriority w:val="39"/>
    <w:unhideWhenUsed/>
    <w:rsid w:val="00DA2244"/>
    <w:pPr>
      <w:spacing w:after="100"/>
    </w:pPr>
  </w:style>
  <w:style w:type="character" w:styleId="Hyperlink">
    <w:name w:val="Hyperlink"/>
    <w:basedOn w:val="DefaultParagraphFont"/>
    <w:uiPriority w:val="99"/>
    <w:unhideWhenUsed/>
    <w:rsid w:val="00DA2244"/>
    <w:rPr>
      <w:color w:val="0563C1" w:themeColor="hyperlink"/>
      <w:u w:val="single"/>
    </w:rPr>
  </w:style>
  <w:style w:type="paragraph" w:styleId="TableofFigures">
    <w:name w:val="table of figures"/>
    <w:basedOn w:val="Normal"/>
    <w:next w:val="Normal"/>
    <w:uiPriority w:val="99"/>
    <w:unhideWhenUsed/>
    <w:rsid w:val="00DA2244"/>
    <w:pPr>
      <w:spacing w:after="0"/>
    </w:pPr>
  </w:style>
  <w:style w:type="paragraph" w:styleId="Bibliography">
    <w:name w:val="Bibliography"/>
    <w:basedOn w:val="Normal"/>
    <w:next w:val="Normal"/>
    <w:uiPriority w:val="37"/>
    <w:unhideWhenUsed/>
    <w:rsid w:val="00DA22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6790">
      <w:bodyDiv w:val="1"/>
      <w:marLeft w:val="0"/>
      <w:marRight w:val="0"/>
      <w:marTop w:val="0"/>
      <w:marBottom w:val="0"/>
      <w:divBdr>
        <w:top w:val="none" w:sz="0" w:space="0" w:color="auto"/>
        <w:left w:val="none" w:sz="0" w:space="0" w:color="auto"/>
        <w:bottom w:val="none" w:sz="0" w:space="0" w:color="auto"/>
        <w:right w:val="none" w:sz="0" w:space="0" w:color="auto"/>
      </w:divBdr>
    </w:div>
    <w:div w:id="62603390">
      <w:bodyDiv w:val="1"/>
      <w:marLeft w:val="0"/>
      <w:marRight w:val="0"/>
      <w:marTop w:val="0"/>
      <w:marBottom w:val="0"/>
      <w:divBdr>
        <w:top w:val="none" w:sz="0" w:space="0" w:color="auto"/>
        <w:left w:val="none" w:sz="0" w:space="0" w:color="auto"/>
        <w:bottom w:val="none" w:sz="0" w:space="0" w:color="auto"/>
        <w:right w:val="none" w:sz="0" w:space="0" w:color="auto"/>
      </w:divBdr>
    </w:div>
    <w:div w:id="165092253">
      <w:bodyDiv w:val="1"/>
      <w:marLeft w:val="0"/>
      <w:marRight w:val="0"/>
      <w:marTop w:val="0"/>
      <w:marBottom w:val="0"/>
      <w:divBdr>
        <w:top w:val="none" w:sz="0" w:space="0" w:color="auto"/>
        <w:left w:val="none" w:sz="0" w:space="0" w:color="auto"/>
        <w:bottom w:val="none" w:sz="0" w:space="0" w:color="auto"/>
        <w:right w:val="none" w:sz="0" w:space="0" w:color="auto"/>
      </w:divBdr>
    </w:div>
    <w:div w:id="512568404">
      <w:bodyDiv w:val="1"/>
      <w:marLeft w:val="0"/>
      <w:marRight w:val="0"/>
      <w:marTop w:val="0"/>
      <w:marBottom w:val="0"/>
      <w:divBdr>
        <w:top w:val="none" w:sz="0" w:space="0" w:color="auto"/>
        <w:left w:val="none" w:sz="0" w:space="0" w:color="auto"/>
        <w:bottom w:val="none" w:sz="0" w:space="0" w:color="auto"/>
        <w:right w:val="none" w:sz="0" w:space="0" w:color="auto"/>
      </w:divBdr>
    </w:div>
    <w:div w:id="532571384">
      <w:bodyDiv w:val="1"/>
      <w:marLeft w:val="0"/>
      <w:marRight w:val="0"/>
      <w:marTop w:val="0"/>
      <w:marBottom w:val="0"/>
      <w:divBdr>
        <w:top w:val="none" w:sz="0" w:space="0" w:color="auto"/>
        <w:left w:val="none" w:sz="0" w:space="0" w:color="auto"/>
        <w:bottom w:val="none" w:sz="0" w:space="0" w:color="auto"/>
        <w:right w:val="none" w:sz="0" w:space="0" w:color="auto"/>
      </w:divBdr>
    </w:div>
    <w:div w:id="700786764">
      <w:bodyDiv w:val="1"/>
      <w:marLeft w:val="0"/>
      <w:marRight w:val="0"/>
      <w:marTop w:val="0"/>
      <w:marBottom w:val="0"/>
      <w:divBdr>
        <w:top w:val="none" w:sz="0" w:space="0" w:color="auto"/>
        <w:left w:val="none" w:sz="0" w:space="0" w:color="auto"/>
        <w:bottom w:val="none" w:sz="0" w:space="0" w:color="auto"/>
        <w:right w:val="none" w:sz="0" w:space="0" w:color="auto"/>
      </w:divBdr>
    </w:div>
    <w:div w:id="708187890">
      <w:bodyDiv w:val="1"/>
      <w:marLeft w:val="0"/>
      <w:marRight w:val="0"/>
      <w:marTop w:val="0"/>
      <w:marBottom w:val="0"/>
      <w:divBdr>
        <w:top w:val="none" w:sz="0" w:space="0" w:color="auto"/>
        <w:left w:val="none" w:sz="0" w:space="0" w:color="auto"/>
        <w:bottom w:val="none" w:sz="0" w:space="0" w:color="auto"/>
        <w:right w:val="none" w:sz="0" w:space="0" w:color="auto"/>
      </w:divBdr>
    </w:div>
    <w:div w:id="886526792">
      <w:bodyDiv w:val="1"/>
      <w:marLeft w:val="0"/>
      <w:marRight w:val="0"/>
      <w:marTop w:val="0"/>
      <w:marBottom w:val="0"/>
      <w:divBdr>
        <w:top w:val="none" w:sz="0" w:space="0" w:color="auto"/>
        <w:left w:val="none" w:sz="0" w:space="0" w:color="auto"/>
        <w:bottom w:val="none" w:sz="0" w:space="0" w:color="auto"/>
        <w:right w:val="none" w:sz="0" w:space="0" w:color="auto"/>
      </w:divBdr>
    </w:div>
    <w:div w:id="934292165">
      <w:bodyDiv w:val="1"/>
      <w:marLeft w:val="0"/>
      <w:marRight w:val="0"/>
      <w:marTop w:val="0"/>
      <w:marBottom w:val="0"/>
      <w:divBdr>
        <w:top w:val="none" w:sz="0" w:space="0" w:color="auto"/>
        <w:left w:val="none" w:sz="0" w:space="0" w:color="auto"/>
        <w:bottom w:val="none" w:sz="0" w:space="0" w:color="auto"/>
        <w:right w:val="none" w:sz="0" w:space="0" w:color="auto"/>
      </w:divBdr>
    </w:div>
    <w:div w:id="952663638">
      <w:bodyDiv w:val="1"/>
      <w:marLeft w:val="0"/>
      <w:marRight w:val="0"/>
      <w:marTop w:val="0"/>
      <w:marBottom w:val="0"/>
      <w:divBdr>
        <w:top w:val="none" w:sz="0" w:space="0" w:color="auto"/>
        <w:left w:val="none" w:sz="0" w:space="0" w:color="auto"/>
        <w:bottom w:val="none" w:sz="0" w:space="0" w:color="auto"/>
        <w:right w:val="none" w:sz="0" w:space="0" w:color="auto"/>
      </w:divBdr>
    </w:div>
    <w:div w:id="954749520">
      <w:bodyDiv w:val="1"/>
      <w:marLeft w:val="0"/>
      <w:marRight w:val="0"/>
      <w:marTop w:val="0"/>
      <w:marBottom w:val="0"/>
      <w:divBdr>
        <w:top w:val="none" w:sz="0" w:space="0" w:color="auto"/>
        <w:left w:val="none" w:sz="0" w:space="0" w:color="auto"/>
        <w:bottom w:val="none" w:sz="0" w:space="0" w:color="auto"/>
        <w:right w:val="none" w:sz="0" w:space="0" w:color="auto"/>
      </w:divBdr>
    </w:div>
    <w:div w:id="982002738">
      <w:bodyDiv w:val="1"/>
      <w:marLeft w:val="0"/>
      <w:marRight w:val="0"/>
      <w:marTop w:val="0"/>
      <w:marBottom w:val="0"/>
      <w:divBdr>
        <w:top w:val="none" w:sz="0" w:space="0" w:color="auto"/>
        <w:left w:val="none" w:sz="0" w:space="0" w:color="auto"/>
        <w:bottom w:val="none" w:sz="0" w:space="0" w:color="auto"/>
        <w:right w:val="none" w:sz="0" w:space="0" w:color="auto"/>
      </w:divBdr>
    </w:div>
    <w:div w:id="1147865895">
      <w:bodyDiv w:val="1"/>
      <w:marLeft w:val="0"/>
      <w:marRight w:val="0"/>
      <w:marTop w:val="0"/>
      <w:marBottom w:val="0"/>
      <w:divBdr>
        <w:top w:val="none" w:sz="0" w:space="0" w:color="auto"/>
        <w:left w:val="none" w:sz="0" w:space="0" w:color="auto"/>
        <w:bottom w:val="none" w:sz="0" w:space="0" w:color="auto"/>
        <w:right w:val="none" w:sz="0" w:space="0" w:color="auto"/>
      </w:divBdr>
    </w:div>
    <w:div w:id="1288783411">
      <w:bodyDiv w:val="1"/>
      <w:marLeft w:val="0"/>
      <w:marRight w:val="0"/>
      <w:marTop w:val="0"/>
      <w:marBottom w:val="0"/>
      <w:divBdr>
        <w:top w:val="none" w:sz="0" w:space="0" w:color="auto"/>
        <w:left w:val="none" w:sz="0" w:space="0" w:color="auto"/>
        <w:bottom w:val="none" w:sz="0" w:space="0" w:color="auto"/>
        <w:right w:val="none" w:sz="0" w:space="0" w:color="auto"/>
      </w:divBdr>
    </w:div>
    <w:div w:id="1413627376">
      <w:bodyDiv w:val="1"/>
      <w:marLeft w:val="0"/>
      <w:marRight w:val="0"/>
      <w:marTop w:val="0"/>
      <w:marBottom w:val="0"/>
      <w:divBdr>
        <w:top w:val="none" w:sz="0" w:space="0" w:color="auto"/>
        <w:left w:val="none" w:sz="0" w:space="0" w:color="auto"/>
        <w:bottom w:val="none" w:sz="0" w:space="0" w:color="auto"/>
        <w:right w:val="none" w:sz="0" w:space="0" w:color="auto"/>
      </w:divBdr>
    </w:div>
    <w:div w:id="1425759544">
      <w:bodyDiv w:val="1"/>
      <w:marLeft w:val="0"/>
      <w:marRight w:val="0"/>
      <w:marTop w:val="0"/>
      <w:marBottom w:val="0"/>
      <w:divBdr>
        <w:top w:val="none" w:sz="0" w:space="0" w:color="auto"/>
        <w:left w:val="none" w:sz="0" w:space="0" w:color="auto"/>
        <w:bottom w:val="none" w:sz="0" w:space="0" w:color="auto"/>
        <w:right w:val="none" w:sz="0" w:space="0" w:color="auto"/>
      </w:divBdr>
    </w:div>
    <w:div w:id="1511598864">
      <w:bodyDiv w:val="1"/>
      <w:marLeft w:val="0"/>
      <w:marRight w:val="0"/>
      <w:marTop w:val="0"/>
      <w:marBottom w:val="0"/>
      <w:divBdr>
        <w:top w:val="none" w:sz="0" w:space="0" w:color="auto"/>
        <w:left w:val="none" w:sz="0" w:space="0" w:color="auto"/>
        <w:bottom w:val="none" w:sz="0" w:space="0" w:color="auto"/>
        <w:right w:val="none" w:sz="0" w:space="0" w:color="auto"/>
      </w:divBdr>
    </w:div>
    <w:div w:id="1569220748">
      <w:bodyDiv w:val="1"/>
      <w:marLeft w:val="0"/>
      <w:marRight w:val="0"/>
      <w:marTop w:val="0"/>
      <w:marBottom w:val="0"/>
      <w:divBdr>
        <w:top w:val="none" w:sz="0" w:space="0" w:color="auto"/>
        <w:left w:val="none" w:sz="0" w:space="0" w:color="auto"/>
        <w:bottom w:val="none" w:sz="0" w:space="0" w:color="auto"/>
        <w:right w:val="none" w:sz="0" w:space="0" w:color="auto"/>
      </w:divBdr>
    </w:div>
    <w:div w:id="1642224174">
      <w:bodyDiv w:val="1"/>
      <w:marLeft w:val="0"/>
      <w:marRight w:val="0"/>
      <w:marTop w:val="0"/>
      <w:marBottom w:val="0"/>
      <w:divBdr>
        <w:top w:val="none" w:sz="0" w:space="0" w:color="auto"/>
        <w:left w:val="none" w:sz="0" w:space="0" w:color="auto"/>
        <w:bottom w:val="none" w:sz="0" w:space="0" w:color="auto"/>
        <w:right w:val="none" w:sz="0" w:space="0" w:color="auto"/>
      </w:divBdr>
    </w:div>
    <w:div w:id="1882941514">
      <w:bodyDiv w:val="1"/>
      <w:marLeft w:val="0"/>
      <w:marRight w:val="0"/>
      <w:marTop w:val="0"/>
      <w:marBottom w:val="0"/>
      <w:divBdr>
        <w:top w:val="none" w:sz="0" w:space="0" w:color="auto"/>
        <w:left w:val="none" w:sz="0" w:space="0" w:color="auto"/>
        <w:bottom w:val="none" w:sz="0" w:space="0" w:color="auto"/>
        <w:right w:val="none" w:sz="0" w:space="0" w:color="auto"/>
      </w:divBdr>
    </w:div>
    <w:div w:id="1997220443">
      <w:bodyDiv w:val="1"/>
      <w:marLeft w:val="0"/>
      <w:marRight w:val="0"/>
      <w:marTop w:val="0"/>
      <w:marBottom w:val="0"/>
      <w:divBdr>
        <w:top w:val="none" w:sz="0" w:space="0" w:color="auto"/>
        <w:left w:val="none" w:sz="0" w:space="0" w:color="auto"/>
        <w:bottom w:val="none" w:sz="0" w:space="0" w:color="auto"/>
        <w:right w:val="none" w:sz="0" w:space="0" w:color="auto"/>
      </w:divBdr>
    </w:div>
    <w:div w:id="2012833148">
      <w:bodyDiv w:val="1"/>
      <w:marLeft w:val="0"/>
      <w:marRight w:val="0"/>
      <w:marTop w:val="0"/>
      <w:marBottom w:val="0"/>
      <w:divBdr>
        <w:top w:val="none" w:sz="0" w:space="0" w:color="auto"/>
        <w:left w:val="none" w:sz="0" w:space="0" w:color="auto"/>
        <w:bottom w:val="none" w:sz="0" w:space="0" w:color="auto"/>
        <w:right w:val="none" w:sz="0" w:space="0" w:color="auto"/>
      </w:divBdr>
    </w:div>
    <w:div w:id="2057506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fs123.uni.local\1703067$\Year%203\Diss\Series%20Hybrid%20Vehicle%201.docx" TargetMode="Externa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2.xml"/><Relationship Id="rId7" Type="http://schemas.openxmlformats.org/officeDocument/2006/relationships/endnotes" Target="endnotes.xml"/><Relationship Id="rId12" Type="http://schemas.openxmlformats.org/officeDocument/2006/relationships/hyperlink" Target="file:///\\fs123.uni.local\1703067$\Year%203\Diss\Series%20Hybrid%20Vehicle%201.docx" TargetMode="Externa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fs123.uni.local\1703067$\Year%203\Diss\Series%20Hybrid%20Vehicle%201.docx"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1.xml"/><Relationship Id="rId10" Type="http://schemas.openxmlformats.org/officeDocument/2006/relationships/hyperlink" Target="file:///\\fs123.uni.local\1703067$\Year%203\Diss\Series%20Hybrid%20Vehicle%201.docx" TargetMode="External"/><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file:///\\fs123.uni.local\1703067$\Year%203\Diss\Series%20Hybrid%20Vehicle%201.docx" TargetMode="External"/><Relationship Id="rId14" Type="http://schemas.openxmlformats.org/officeDocument/2006/relationships/image" Target="media/image2.png"/><Relationship Id="rId22"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0.13398385694011999"/>
          <c:y val="0.15883245558068254"/>
          <c:w val="0.83823840769903757"/>
          <c:h val="0.76606481481481481"/>
        </c:manualLayout>
      </c:layout>
      <c:lineChart>
        <c:grouping val="standard"/>
        <c:varyColors val="0"/>
        <c:ser>
          <c:idx val="0"/>
          <c:order val="0"/>
          <c:tx>
            <c:v>Total Forces vs Time</c:v>
          </c:tx>
          <c:spPr>
            <a:ln w="34925" cap="rnd">
              <a:solidFill>
                <a:schemeClr val="accent1">
                  <a:lumMod val="50000"/>
                </a:schemeClr>
              </a:solidFill>
              <a:round/>
            </a:ln>
            <a:effectLst>
              <a:outerShdw blurRad="57150" dist="19050" dir="5400000" algn="ctr" rotWithShape="0">
                <a:srgbClr val="000000">
                  <a:alpha val="63000"/>
                </a:srgbClr>
              </a:outerShdw>
            </a:effectLst>
          </c:spPr>
          <c:marker>
            <c:symbol val="none"/>
          </c:marker>
          <c:cat>
            <c:numRef>
              <c:f>Sheet2!$H$14:$H$28</c:f>
              <c:numCache>
                <c:formatCode>0.00</c:formatCode>
                <c:ptCount val="15"/>
                <c:pt idx="0">
                  <c:v>0</c:v>
                </c:pt>
                <c:pt idx="1">
                  <c:v>4</c:v>
                </c:pt>
                <c:pt idx="2">
                  <c:v>5.666666666666667</c:v>
                </c:pt>
                <c:pt idx="3">
                  <c:v>8.3333333333333339</c:v>
                </c:pt>
                <c:pt idx="4">
                  <c:v>10.098039215686274</c:v>
                </c:pt>
                <c:pt idx="5">
                  <c:v>11.431372549019608</c:v>
                </c:pt>
                <c:pt idx="6">
                  <c:v>13.431372549019608</c:v>
                </c:pt>
                <c:pt idx="7">
                  <c:v>15.098039215686274</c:v>
                </c:pt>
                <c:pt idx="8">
                  <c:v>16.764705882352942</c:v>
                </c:pt>
                <c:pt idx="9">
                  <c:v>20.098039215686274</c:v>
                </c:pt>
                <c:pt idx="10">
                  <c:v>21.310160427807485</c:v>
                </c:pt>
                <c:pt idx="11">
                  <c:v>26.047002533070643</c:v>
                </c:pt>
                <c:pt idx="12">
                  <c:v>29.380335866403975</c:v>
                </c:pt>
                <c:pt idx="13">
                  <c:v>30.047002533070643</c:v>
                </c:pt>
                <c:pt idx="14">
                  <c:v>31.048003534071643</c:v>
                </c:pt>
              </c:numCache>
            </c:numRef>
          </c:cat>
          <c:val>
            <c:numRef>
              <c:f>Sheet2!$O$14:$O$28</c:f>
              <c:numCache>
                <c:formatCode>0.00</c:formatCode>
                <c:ptCount val="15"/>
                <c:pt idx="0">
                  <c:v>647.45999999999992</c:v>
                </c:pt>
                <c:pt idx="1">
                  <c:v>728.11669499999994</c:v>
                </c:pt>
                <c:pt idx="2">
                  <c:v>6065.254804619949</c:v>
                </c:pt>
                <c:pt idx="3">
                  <c:v>-4663.3004540430338</c:v>
                </c:pt>
                <c:pt idx="4">
                  <c:v>1660.108010548704</c:v>
                </c:pt>
                <c:pt idx="5">
                  <c:v>728.11669499999994</c:v>
                </c:pt>
                <c:pt idx="6">
                  <c:v>6059.041322793033</c:v>
                </c:pt>
                <c:pt idx="7">
                  <c:v>5213.0878579734144</c:v>
                </c:pt>
                <c:pt idx="8">
                  <c:v>763.60564079999995</c:v>
                </c:pt>
                <c:pt idx="9">
                  <c:v>483.26028479999997</c:v>
                </c:pt>
                <c:pt idx="10">
                  <c:v>6111.2291207699491</c:v>
                </c:pt>
                <c:pt idx="11">
                  <c:v>1165.0967447999997</c:v>
                </c:pt>
                <c:pt idx="12">
                  <c:v>-3772.9858069734141</c:v>
                </c:pt>
                <c:pt idx="13">
                  <c:v>728.11669499999994</c:v>
                </c:pt>
                <c:pt idx="14">
                  <c:v>683.23576100741991</c:v>
                </c:pt>
              </c:numCache>
            </c:numRef>
          </c:val>
          <c:smooth val="0"/>
          <c:extLst>
            <c:ext xmlns:c16="http://schemas.microsoft.com/office/drawing/2014/chart" uri="{C3380CC4-5D6E-409C-BE32-E72D297353CC}">
              <c16:uniqueId val="{00000000-7FFC-486D-A194-8106083A5CD3}"/>
            </c:ext>
          </c:extLst>
        </c:ser>
        <c:dLbls>
          <c:showLegendKey val="0"/>
          <c:showVal val="0"/>
          <c:showCatName val="0"/>
          <c:showSerName val="0"/>
          <c:showPercent val="0"/>
          <c:showBubbleSize val="0"/>
        </c:dLbls>
        <c:smooth val="0"/>
        <c:axId val="489508984"/>
        <c:axId val="489508328"/>
      </c:lineChart>
      <c:catAx>
        <c:axId val="48950898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Time (s)</a:t>
                </a:r>
              </a:p>
            </c:rich>
          </c:tx>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89508328"/>
        <c:crosses val="autoZero"/>
        <c:auto val="1"/>
        <c:lblAlgn val="ctr"/>
        <c:lblOffset val="100"/>
        <c:noMultiLvlLbl val="0"/>
      </c:catAx>
      <c:valAx>
        <c:axId val="48950832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Total Forces (n)</a:t>
                </a:r>
              </a:p>
            </c:rich>
          </c:tx>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89508984"/>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21424325071860453"/>
          <c:y val="2.8901734104046242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v>Total power vs Total forces</c:v>
          </c:tx>
          <c:spPr>
            <a:ln w="34925" cap="rnd">
              <a:solidFill>
                <a:schemeClr val="tx1"/>
              </a:solidFill>
              <a:round/>
            </a:ln>
            <a:effectLst>
              <a:outerShdw blurRad="57150" dist="19050" dir="5400000" algn="ctr" rotWithShape="0">
                <a:srgbClr val="000000">
                  <a:alpha val="63000"/>
                </a:srgbClr>
              </a:outerShdw>
            </a:effectLst>
          </c:spPr>
          <c:marker>
            <c:symbol val="none"/>
          </c:marker>
          <c:cat>
            <c:numRef>
              <c:f>Sheet2!$O$14:$O$28</c:f>
              <c:numCache>
                <c:formatCode>0.00</c:formatCode>
                <c:ptCount val="15"/>
                <c:pt idx="0">
                  <c:v>647.45999999999992</c:v>
                </c:pt>
                <c:pt idx="1">
                  <c:v>728.11669499999994</c:v>
                </c:pt>
                <c:pt idx="2">
                  <c:v>6065.254804619949</c:v>
                </c:pt>
                <c:pt idx="3">
                  <c:v>-4663.3004540430338</c:v>
                </c:pt>
                <c:pt idx="4">
                  <c:v>1660.108010548704</c:v>
                </c:pt>
                <c:pt idx="5">
                  <c:v>728.11669499999994</c:v>
                </c:pt>
                <c:pt idx="6">
                  <c:v>6059.041322793033</c:v>
                </c:pt>
                <c:pt idx="7">
                  <c:v>5213.0878579734144</c:v>
                </c:pt>
                <c:pt idx="8">
                  <c:v>763.60564079999995</c:v>
                </c:pt>
                <c:pt idx="9">
                  <c:v>483.26028479999997</c:v>
                </c:pt>
                <c:pt idx="10">
                  <c:v>6111.2291207699491</c:v>
                </c:pt>
                <c:pt idx="11">
                  <c:v>1165.0967447999997</c:v>
                </c:pt>
                <c:pt idx="12">
                  <c:v>-3772.9858069734141</c:v>
                </c:pt>
                <c:pt idx="13">
                  <c:v>728.11669499999994</c:v>
                </c:pt>
                <c:pt idx="14">
                  <c:v>683.23576100741991</c:v>
                </c:pt>
              </c:numCache>
            </c:numRef>
          </c:cat>
          <c:val>
            <c:numRef>
              <c:f>Sheet2!$P$14:$P$28</c:f>
              <c:numCache>
                <c:formatCode>0.00</c:formatCode>
                <c:ptCount val="15"/>
                <c:pt idx="0">
                  <c:v>0</c:v>
                </c:pt>
                <c:pt idx="1">
                  <c:v>10921.750424999998</c:v>
                </c:pt>
                <c:pt idx="2">
                  <c:v>72783.057655439392</c:v>
                </c:pt>
                <c:pt idx="3">
                  <c:v>-34974.753405322757</c:v>
                </c:pt>
                <c:pt idx="4">
                  <c:v>28221.836179327969</c:v>
                </c:pt>
                <c:pt idx="5">
                  <c:v>10921.750424999998</c:v>
                </c:pt>
                <c:pt idx="6">
                  <c:v>90885.619841895503</c:v>
                </c:pt>
                <c:pt idx="7">
                  <c:v>93835.581443521456</c:v>
                </c:pt>
                <c:pt idx="8">
                  <c:v>13744.9015344</c:v>
                </c:pt>
                <c:pt idx="9">
                  <c:v>5799.1234175999998</c:v>
                </c:pt>
                <c:pt idx="10">
                  <c:v>100835.28049270416</c:v>
                </c:pt>
                <c:pt idx="11">
                  <c:v>44273.676302399988</c:v>
                </c:pt>
                <c:pt idx="12">
                  <c:v>-33956.872262760728</c:v>
                </c:pt>
                <c:pt idx="13">
                  <c:v>10921.750424999998</c:v>
                </c:pt>
                <c:pt idx="14">
                  <c:v>6825.5252524641246</c:v>
                </c:pt>
              </c:numCache>
            </c:numRef>
          </c:val>
          <c:smooth val="0"/>
          <c:extLst>
            <c:ext xmlns:c16="http://schemas.microsoft.com/office/drawing/2014/chart" uri="{C3380CC4-5D6E-409C-BE32-E72D297353CC}">
              <c16:uniqueId val="{00000000-F85B-45B1-8F16-26F8A5D90F5C}"/>
            </c:ext>
          </c:extLst>
        </c:ser>
        <c:dLbls>
          <c:showLegendKey val="0"/>
          <c:showVal val="0"/>
          <c:showCatName val="0"/>
          <c:showSerName val="0"/>
          <c:showPercent val="0"/>
          <c:showBubbleSize val="0"/>
        </c:dLbls>
        <c:smooth val="0"/>
        <c:axId val="612913144"/>
        <c:axId val="612918064"/>
      </c:lineChart>
      <c:catAx>
        <c:axId val="61291314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Total resistive</a:t>
                </a:r>
                <a:r>
                  <a:rPr lang="en-GB" baseline="0"/>
                  <a:t> forces (n)</a:t>
                </a:r>
                <a:endParaRPr lang="en-GB"/>
              </a:p>
            </c:rich>
          </c:tx>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0.00" sourceLinked="1"/>
        <c:majorTickMark val="none"/>
        <c:minorTickMark val="none"/>
        <c:tickLblPos val="low"/>
        <c:spPr>
          <a:noFill/>
          <a:ln w="9525" cap="flat" cmpd="sng" algn="ctr">
            <a:solidFill>
              <a:schemeClr val="lt1">
                <a:lumMod val="95000"/>
                <a:alpha val="10000"/>
              </a:schemeClr>
            </a:solidFill>
            <a:round/>
          </a:ln>
          <a:effectLst/>
        </c:spPr>
        <c:txPr>
          <a:bodyPr rot="-5400000" spcFirstLastPara="1" vertOverflow="ellipsis"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12918064"/>
        <c:crosses val="autoZero"/>
        <c:auto val="1"/>
        <c:lblAlgn val="ctr"/>
        <c:lblOffset val="100"/>
        <c:noMultiLvlLbl val="0"/>
      </c:catAx>
      <c:valAx>
        <c:axId val="61291806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Total power required (w)</a:t>
                </a:r>
              </a:p>
            </c:rich>
          </c:tx>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12913144"/>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1C867DDBB1046018E203BC9A6395BE8"/>
        <w:category>
          <w:name w:val="General"/>
          <w:gallery w:val="placeholder"/>
        </w:category>
        <w:types>
          <w:type w:val="bbPlcHdr"/>
        </w:types>
        <w:behaviors>
          <w:behavior w:val="content"/>
        </w:behaviors>
        <w:guid w:val="{6CEB97EC-2B9E-493F-A84B-7C003606930C}"/>
      </w:docPartPr>
      <w:docPartBody>
        <w:p w:rsidR="0048392C" w:rsidRDefault="008A1D93" w:rsidP="008A1D93">
          <w:pPr>
            <w:pStyle w:val="91C867DDBB1046018E203BC9A6395BE8"/>
          </w:pPr>
          <w:r>
            <w:rPr>
              <w:color w:val="5B9BD5" w:themeColor="accent1"/>
            </w:rPr>
            <w:t>[Document title]</w:t>
          </w:r>
        </w:p>
      </w:docPartBody>
    </w:docPart>
    <w:docPart>
      <w:docPartPr>
        <w:name w:val="0A67F56301CA44A892E37ED987B75C61"/>
        <w:category>
          <w:name w:val="General"/>
          <w:gallery w:val="placeholder"/>
        </w:category>
        <w:types>
          <w:type w:val="bbPlcHdr"/>
        </w:types>
        <w:behaviors>
          <w:behavior w:val="content"/>
        </w:behaviors>
        <w:guid w:val="{D5D71C68-700C-4E78-B316-0A402D45E7A9}"/>
      </w:docPartPr>
      <w:docPartBody>
        <w:p w:rsidR="0048392C" w:rsidRDefault="008A1D93" w:rsidP="008A1D93">
          <w:pPr>
            <w:pStyle w:val="0A67F56301CA44A892E37ED987B75C61"/>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D93"/>
    <w:rsid w:val="0048392C"/>
    <w:rsid w:val="008A1D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809BABA3DBE4AA8AC201229571D4776">
    <w:name w:val="2809BABA3DBE4AA8AC201229571D4776"/>
    <w:rsid w:val="008A1D93"/>
  </w:style>
  <w:style w:type="paragraph" w:customStyle="1" w:styleId="7E5141C687A54E8AAFBFD72714903C8A">
    <w:name w:val="7E5141C687A54E8AAFBFD72714903C8A"/>
    <w:rsid w:val="008A1D93"/>
  </w:style>
  <w:style w:type="paragraph" w:customStyle="1" w:styleId="91C867DDBB1046018E203BC9A6395BE8">
    <w:name w:val="91C867DDBB1046018E203BC9A6395BE8"/>
    <w:rsid w:val="008A1D93"/>
  </w:style>
  <w:style w:type="paragraph" w:customStyle="1" w:styleId="0A67F56301CA44A892E37ED987B75C61">
    <w:name w:val="0A67F56301CA44A892E37ED987B75C61"/>
    <w:rsid w:val="008A1D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Rag15</b:Tag>
    <b:SourceType>InternetSite</b:SourceType>
    <b:Guid>{15398910-4590-4DCE-A2C2-C3D09A6273FD}</b:Guid>
    <b:Author>
      <b:Author>
        <b:NameList>
          <b:Person>
            <b:Last>Rage</b:Last>
          </b:Person>
        </b:NameList>
      </b:Author>
    </b:Author>
    <b:Title>Rage Motorsport Slovenia</b:Title>
    <b:InternetSiteTitle>Ragemotorsport.eu</b:InternetSiteTitle>
    <b:Year>2015</b:Year>
    <b:URL>https://ragemotorsport.eu/</b:URL>
    <b:RefOrder>2</b:RefOrder>
  </b:Source>
  <b:Source>
    <b:Tag>Eng04</b:Tag>
    <b:SourceType>InternetSite</b:SourceType>
    <b:Guid>{D312F0D8-806A-4E68-86DE-1491951C86DA}</b:Guid>
    <b:Author>
      <b:Author>
        <b:NameList>
          <b:Person>
            <b:Last>Engineeringtoolbox</b:Last>
          </b:Person>
        </b:NameList>
      </b:Author>
    </b:Author>
    <b:Title>Engineeringtoolbox.com/dragcoefficient</b:Title>
    <b:InternetSiteTitle>Engineeringtoolbox.com</b:InternetSiteTitle>
    <b:Year>2004</b:Year>
    <b:URL>https://www.engineeringtoolbox.com/drag-coefficient-d_627.html</b:URL>
    <b:RefOrder>5</b:RefOrder>
  </b:Source>
  <b:Source>
    <b:Tag>JCa06</b:Tag>
    <b:SourceType>InternetSite</b:SourceType>
    <b:Guid>{151EED4D-7E8F-4003-ABC7-95F88D3458B9}</b:Guid>
    <b:Author>
      <b:Author>
        <b:NameList>
          <b:Person>
            <b:Last>Carvill</b:Last>
            <b:First>J.</b:First>
          </b:Person>
        </b:NameList>
      </b:Author>
    </b:Author>
    <b:Title>Buggies.builtforfun.com/calculator</b:Title>
    <b:InternetSiteTitle>Buggies.builtforfun.com</b:InternetSiteTitle>
    <b:Year>2006</b:Year>
    <b:URL>http://buggies.builtforfun.co.uk/Calculator/calculator-data.html</b:URL>
    <b:RefOrder>6</b:RefOrder>
  </b:Source>
  <b:Source>
    <b:Tag>Oze15</b:Tag>
    <b:SourceType>JournalArticle</b:SourceType>
    <b:Guid>{1D80BDF0-F974-4A08-AB3F-B1D9224D7CD2}</b:Guid>
    <b:Author>
      <b:Author>
        <b:NameList>
          <b:Person>
            <b:Last>Ozel</b:Last>
            <b:First>M.</b:First>
          </b:Person>
        </b:NameList>
      </b:Author>
    </b:Author>
    <b:Title>Flow Control around a Truck-Trailer Model</b:Title>
    <b:Year>2015</b:Year>
    <b:JournalName>International Journal of Automotive Engineers and Technology</b:JournalName>
    <b:Pages>195</b:Pages>
    <b:RefOrder>3</b:RefOrder>
  </b:Source>
  <b:Source>
    <b:Tag>Yim10</b:Tag>
    <b:SourceType>Book</b:SourceType>
    <b:Guid>{5D44266D-50A2-467F-BBEE-6A44DD0540D7}</b:Guid>
    <b:Title>Modern Electric, Hybrid Electric and Fuel Cell Vehicles</b:Title>
    <b:Year>2010</b:Year>
    <b:Author>
      <b:Author>
        <b:NameList>
          <b:Person>
            <b:Last>Gao</b:Last>
            <b:First>Yimin</b:First>
          </b:Person>
        </b:NameList>
      </b:Author>
    </b:Author>
    <b:City>Boca Raton</b:City>
    <b:Publisher>Taylor and Francis Group</b:Publisher>
    <b:RefOrder>4</b:RefOrder>
  </b:Source>
  <b:Source>
    <b:Tag>Max19</b:Tag>
    <b:SourceType>InternetSite</b:SourceType>
    <b:Guid>{49709554-87A9-4106-A98C-E04A17A04EE3}</b:Guid>
    <b:Title>Maxxis.com/catalog</b:Title>
    <b:Year>2019</b:Year>
    <b:Author>
      <b:Author>
        <b:NameList>
          <b:Person>
            <b:Last>Maxxis</b:Last>
          </b:Person>
        </b:NameList>
      </b:Author>
    </b:Author>
    <b:InternetSiteTitle>Maxxis.com</b:InternetSiteTitle>
    <b:URL>https://www.maxxis.com/catalog/tire-16-110-bighorn-radial</b:URL>
    <b:RefOrder>1</b:RefOrder>
  </b:Source>
</b:Sources>
</file>

<file path=customXml/itemProps1.xml><?xml version="1.0" encoding="utf-8"?>
<ds:datastoreItem xmlns:ds="http://schemas.openxmlformats.org/officeDocument/2006/customXml" ds:itemID="{1CF91543-461B-45E3-B2AB-CC17A3F68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9</Pages>
  <Words>1264</Words>
  <Characters>7210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Series Hybrid Vehicle</vt:lpstr>
    </vt:vector>
  </TitlesOfParts>
  <Company>University of Wales Trinity Saint David</Company>
  <LinksUpToDate>false</LinksUpToDate>
  <CharactersWithSpaces>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Series Hybrid Vehicle</dc:title>
  <dc:subject/>
  <dc:creator>Deion Atkinson (1703067)</dc:creator>
  <cp:keywords/>
  <dc:description/>
  <cp:lastModifiedBy>Deion Atkinson (1703067)</cp:lastModifiedBy>
  <cp:revision>8</cp:revision>
  <dcterms:created xsi:type="dcterms:W3CDTF">2019-11-28T09:36:00Z</dcterms:created>
  <dcterms:modified xsi:type="dcterms:W3CDTF">2019-12-01T17:00:00Z</dcterms:modified>
</cp:coreProperties>
</file>