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98577131"/>
        <w:docPartObj>
          <w:docPartGallery w:val="Table of Contents"/>
          <w:docPartUnique/>
        </w:docPartObj>
      </w:sdtPr>
      <w:sdtEndPr>
        <w:rPr>
          <w:b/>
          <w:bCs/>
          <w:noProof/>
        </w:rPr>
      </w:sdtEndPr>
      <w:sdtContent>
        <w:p w:rsidR="00754FE9" w:rsidRPr="00701D46" w:rsidRDefault="00754FE9" w:rsidP="00754FE9">
          <w:pPr>
            <w:spacing w:after="165" w:line="360" w:lineRule="auto"/>
            <w:ind w:right="237"/>
            <w:rPr>
              <w:rFonts w:cstheme="minorHAnsi"/>
              <w:color w:val="000000"/>
              <w:sz w:val="24"/>
              <w:szCs w:val="24"/>
            </w:rPr>
          </w:pPr>
          <w:r w:rsidRPr="00701D46">
            <w:rPr>
              <w:rFonts w:cstheme="minorHAnsi"/>
              <w:b/>
              <w:noProof/>
              <w:sz w:val="24"/>
              <w:szCs w:val="24"/>
              <w:lang w:eastAsia="en-GB"/>
            </w:rPr>
            <w:drawing>
              <wp:inline distT="0" distB="0" distL="0" distR="0" wp14:anchorId="25B0B31A" wp14:editId="06D3A4B8">
                <wp:extent cx="2209800" cy="742950"/>
                <wp:effectExtent l="19050" t="0" r="0" b="0"/>
                <wp:docPr id="9" name="Picture 9"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754FE9" w:rsidRPr="00701D46" w:rsidRDefault="00754FE9" w:rsidP="00754FE9">
          <w:pPr>
            <w:spacing w:after="165" w:line="360" w:lineRule="auto"/>
            <w:jc w:val="center"/>
            <w:rPr>
              <w:rFonts w:cstheme="minorHAnsi"/>
              <w:color w:val="000000"/>
              <w:sz w:val="24"/>
              <w:szCs w:val="24"/>
            </w:rPr>
          </w:pPr>
          <w:r w:rsidRPr="00701D46">
            <w:rPr>
              <w:rFonts w:cstheme="minorHAnsi"/>
              <w:color w:val="000000"/>
              <w:sz w:val="24"/>
              <w:szCs w:val="24"/>
            </w:rPr>
            <w:t>Skills for the Workplace</w:t>
          </w:r>
          <w:r w:rsidRPr="00701D46">
            <w:rPr>
              <w:rFonts w:cstheme="minorHAnsi"/>
              <w:color w:val="000000"/>
              <w:sz w:val="24"/>
              <w:szCs w:val="24"/>
            </w:rPr>
            <w:br/>
            <w:t xml:space="preserve">Module Assignment Submission </w:t>
          </w:r>
          <w:r w:rsidRPr="00701D46">
            <w:rPr>
              <w:rFonts w:cstheme="minorHAnsi"/>
              <w:color w:val="000000"/>
              <w:sz w:val="24"/>
              <w:szCs w:val="24"/>
            </w:rPr>
            <w:br/>
          </w:r>
        </w:p>
        <w:tbl>
          <w:tblPr>
            <w:tblW w:w="9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81"/>
            <w:gridCol w:w="5779"/>
          </w:tblGrid>
          <w:tr w:rsidR="00754FE9" w:rsidRPr="00701D46" w:rsidTr="00754FE9">
            <w:trPr>
              <w:trHeight w:val="690"/>
            </w:trPr>
            <w:tc>
              <w:tcPr>
                <w:tcW w:w="3281" w:type="dxa"/>
                <w:shd w:val="clear" w:color="auto" w:fill="D9D9D9"/>
              </w:tcPr>
              <w:p w:rsidR="00754FE9" w:rsidRPr="00701D46" w:rsidRDefault="00754FE9" w:rsidP="006003DE">
                <w:pPr>
                  <w:spacing w:before="120" w:after="120" w:line="360" w:lineRule="auto"/>
                  <w:rPr>
                    <w:rFonts w:cstheme="minorHAnsi"/>
                    <w:sz w:val="24"/>
                    <w:szCs w:val="24"/>
                  </w:rPr>
                </w:pPr>
                <w:r w:rsidRPr="00701D46">
                  <w:rPr>
                    <w:rFonts w:cstheme="minorHAnsi"/>
                    <w:sz w:val="24"/>
                    <w:szCs w:val="24"/>
                  </w:rPr>
                  <w:t>Student Name:</w:t>
                </w:r>
              </w:p>
            </w:tc>
            <w:tc>
              <w:tcPr>
                <w:tcW w:w="5779" w:type="dxa"/>
              </w:tcPr>
              <w:p w:rsidR="00754FE9" w:rsidRPr="00701D46" w:rsidRDefault="00754FE9" w:rsidP="006003DE">
                <w:pPr>
                  <w:spacing w:before="120" w:after="120" w:line="360" w:lineRule="auto"/>
                  <w:rPr>
                    <w:rFonts w:cstheme="minorHAnsi"/>
                    <w:sz w:val="24"/>
                    <w:szCs w:val="24"/>
                  </w:rPr>
                </w:pPr>
                <w:r w:rsidRPr="00701D46">
                  <w:rPr>
                    <w:rFonts w:cstheme="minorHAnsi"/>
                    <w:sz w:val="24"/>
                    <w:szCs w:val="24"/>
                  </w:rPr>
                  <w:t>Yoana Georgieva</w:t>
                </w:r>
              </w:p>
            </w:tc>
          </w:tr>
          <w:tr w:rsidR="00754FE9" w:rsidRPr="00701D46" w:rsidTr="00754FE9">
            <w:trPr>
              <w:trHeight w:val="703"/>
            </w:trPr>
            <w:tc>
              <w:tcPr>
                <w:tcW w:w="3281" w:type="dxa"/>
                <w:shd w:val="clear" w:color="auto" w:fill="D9D9D9"/>
              </w:tcPr>
              <w:p w:rsidR="00754FE9" w:rsidRPr="00701D46" w:rsidRDefault="00754FE9" w:rsidP="006003DE">
                <w:pPr>
                  <w:spacing w:before="120" w:after="120" w:line="360" w:lineRule="auto"/>
                  <w:rPr>
                    <w:rFonts w:cstheme="minorHAnsi"/>
                    <w:sz w:val="24"/>
                    <w:szCs w:val="24"/>
                  </w:rPr>
                </w:pPr>
                <w:r w:rsidRPr="00701D46">
                  <w:rPr>
                    <w:rFonts w:cstheme="minorHAnsi"/>
                    <w:sz w:val="24"/>
                    <w:szCs w:val="24"/>
                  </w:rPr>
                  <w:t>Student Number:</w:t>
                </w:r>
              </w:p>
            </w:tc>
            <w:tc>
              <w:tcPr>
                <w:tcW w:w="5779" w:type="dxa"/>
              </w:tcPr>
              <w:p w:rsidR="00754FE9" w:rsidRPr="00701D46" w:rsidRDefault="00754FE9" w:rsidP="006003DE">
                <w:pPr>
                  <w:spacing w:before="120" w:after="120" w:line="360" w:lineRule="auto"/>
                  <w:rPr>
                    <w:rFonts w:cstheme="minorHAnsi"/>
                    <w:sz w:val="24"/>
                    <w:szCs w:val="24"/>
                  </w:rPr>
                </w:pPr>
                <w:r w:rsidRPr="00701D46">
                  <w:rPr>
                    <w:rFonts w:cstheme="minorHAnsi"/>
                    <w:sz w:val="24"/>
                    <w:szCs w:val="24"/>
                  </w:rPr>
                  <w:t>1714886</w:t>
                </w:r>
              </w:p>
            </w:tc>
          </w:tr>
          <w:tr w:rsidR="00754FE9" w:rsidRPr="00701D46" w:rsidTr="00754FE9">
            <w:trPr>
              <w:trHeight w:val="690"/>
            </w:trPr>
            <w:tc>
              <w:tcPr>
                <w:tcW w:w="3281" w:type="dxa"/>
                <w:shd w:val="clear" w:color="auto" w:fill="D9D9D9"/>
              </w:tcPr>
              <w:p w:rsidR="00754FE9" w:rsidRPr="00701D46" w:rsidRDefault="00754FE9" w:rsidP="006003DE">
                <w:pPr>
                  <w:spacing w:before="120" w:after="120" w:line="360" w:lineRule="auto"/>
                  <w:rPr>
                    <w:rFonts w:cstheme="minorHAnsi"/>
                    <w:sz w:val="24"/>
                    <w:szCs w:val="24"/>
                  </w:rPr>
                </w:pPr>
                <w:r w:rsidRPr="00701D46">
                  <w:rPr>
                    <w:rFonts w:cstheme="minorHAnsi"/>
                    <w:sz w:val="24"/>
                    <w:szCs w:val="24"/>
                  </w:rPr>
                  <w:t>Module No:</w:t>
                </w:r>
              </w:p>
            </w:tc>
            <w:tc>
              <w:tcPr>
                <w:tcW w:w="5779" w:type="dxa"/>
              </w:tcPr>
              <w:p w:rsidR="00754FE9" w:rsidRPr="00701D46" w:rsidRDefault="00754FE9" w:rsidP="006003DE">
                <w:pPr>
                  <w:spacing w:before="120" w:after="120" w:line="360" w:lineRule="auto"/>
                  <w:rPr>
                    <w:rFonts w:cstheme="minorHAnsi"/>
                    <w:color w:val="FF0000"/>
                    <w:sz w:val="24"/>
                    <w:szCs w:val="24"/>
                  </w:rPr>
                </w:pPr>
                <w:r>
                  <w:rPr>
                    <w:rFonts w:cstheme="minorHAnsi"/>
                    <w:color w:val="FF0000"/>
                    <w:sz w:val="24"/>
                    <w:szCs w:val="24"/>
                  </w:rPr>
                  <w:t>BMSW5004</w:t>
                </w:r>
                <w:r w:rsidRPr="00701D46">
                  <w:rPr>
                    <w:rFonts w:cstheme="minorHAnsi"/>
                    <w:color w:val="FF0000"/>
                    <w:sz w:val="24"/>
                    <w:szCs w:val="24"/>
                  </w:rPr>
                  <w:t>_LON</w:t>
                </w:r>
              </w:p>
            </w:tc>
          </w:tr>
          <w:tr w:rsidR="00754FE9" w:rsidRPr="00701D46" w:rsidTr="00754FE9">
            <w:trPr>
              <w:trHeight w:val="424"/>
            </w:trPr>
            <w:tc>
              <w:tcPr>
                <w:tcW w:w="3281" w:type="dxa"/>
                <w:shd w:val="clear" w:color="auto" w:fill="D9D9D9"/>
              </w:tcPr>
              <w:p w:rsidR="00754FE9" w:rsidRPr="00701D46" w:rsidRDefault="00754FE9" w:rsidP="006003DE">
                <w:pPr>
                  <w:spacing w:before="120" w:after="120" w:line="360" w:lineRule="auto"/>
                  <w:rPr>
                    <w:rFonts w:cstheme="minorHAnsi"/>
                    <w:sz w:val="24"/>
                    <w:szCs w:val="24"/>
                  </w:rPr>
                </w:pPr>
                <w:r w:rsidRPr="00701D46">
                  <w:rPr>
                    <w:rFonts w:cstheme="minorHAnsi"/>
                    <w:sz w:val="24"/>
                    <w:szCs w:val="24"/>
                  </w:rPr>
                  <w:t>Module Title:</w:t>
                </w:r>
              </w:p>
            </w:tc>
            <w:tc>
              <w:tcPr>
                <w:tcW w:w="5779" w:type="dxa"/>
              </w:tcPr>
              <w:p w:rsidR="00754FE9" w:rsidRPr="00701D46" w:rsidRDefault="00754FE9" w:rsidP="006003DE">
                <w:pPr>
                  <w:spacing w:before="120" w:after="120" w:line="360" w:lineRule="auto"/>
                  <w:rPr>
                    <w:rFonts w:cstheme="minorHAnsi"/>
                    <w:color w:val="FF0000"/>
                    <w:sz w:val="24"/>
                    <w:szCs w:val="24"/>
                  </w:rPr>
                </w:pPr>
                <w:r>
                  <w:rPr>
                    <w:rFonts w:cstheme="minorHAnsi"/>
                    <w:color w:val="FF0000"/>
                    <w:sz w:val="24"/>
                    <w:szCs w:val="24"/>
                  </w:rPr>
                  <w:t>Managing Projects in the Organisation</w:t>
                </w:r>
              </w:p>
            </w:tc>
          </w:tr>
          <w:tr w:rsidR="00754FE9" w:rsidRPr="00701D46" w:rsidTr="00754FE9">
            <w:trPr>
              <w:trHeight w:val="424"/>
            </w:trPr>
            <w:tc>
              <w:tcPr>
                <w:tcW w:w="3281" w:type="dxa"/>
                <w:shd w:val="clear" w:color="auto" w:fill="D9D9D9"/>
              </w:tcPr>
              <w:p w:rsidR="00754FE9" w:rsidRPr="00701D46" w:rsidRDefault="00754FE9" w:rsidP="006003DE">
                <w:pPr>
                  <w:spacing w:before="120" w:after="120" w:line="360" w:lineRule="auto"/>
                  <w:rPr>
                    <w:rFonts w:cstheme="minorHAnsi"/>
                    <w:sz w:val="24"/>
                    <w:szCs w:val="24"/>
                  </w:rPr>
                </w:pPr>
                <w:r w:rsidRPr="00701D46">
                  <w:rPr>
                    <w:rFonts w:cstheme="minorHAnsi"/>
                    <w:sz w:val="24"/>
                    <w:szCs w:val="24"/>
                  </w:rPr>
                  <w:t>Lecturer:</w:t>
                </w:r>
              </w:p>
            </w:tc>
            <w:tc>
              <w:tcPr>
                <w:tcW w:w="5779" w:type="dxa"/>
              </w:tcPr>
              <w:p w:rsidR="00754FE9" w:rsidRPr="00701D46" w:rsidRDefault="00754FE9" w:rsidP="006003DE">
                <w:pPr>
                  <w:spacing w:before="120" w:after="120" w:line="360" w:lineRule="auto"/>
                  <w:rPr>
                    <w:rFonts w:cstheme="minorHAnsi"/>
                    <w:color w:val="FF0000"/>
                    <w:sz w:val="24"/>
                    <w:szCs w:val="24"/>
                  </w:rPr>
                </w:pPr>
                <w:proofErr w:type="spellStart"/>
                <w:r>
                  <w:rPr>
                    <w:rFonts w:cstheme="minorHAnsi"/>
                    <w:sz w:val="24"/>
                    <w:szCs w:val="24"/>
                  </w:rPr>
                  <w:t>Dr.</w:t>
                </w:r>
                <w:proofErr w:type="spellEnd"/>
                <w:r>
                  <w:rPr>
                    <w:rFonts w:cstheme="minorHAnsi"/>
                    <w:sz w:val="24"/>
                    <w:szCs w:val="24"/>
                  </w:rPr>
                  <w:t xml:space="preserve"> </w:t>
                </w:r>
                <w:proofErr w:type="spellStart"/>
                <w:r>
                  <w:rPr>
                    <w:rFonts w:cstheme="minorHAnsi"/>
                    <w:sz w:val="24"/>
                    <w:szCs w:val="24"/>
                  </w:rPr>
                  <w:t>Gulnar</w:t>
                </w:r>
                <w:proofErr w:type="spellEnd"/>
                <w:r>
                  <w:rPr>
                    <w:rFonts w:cstheme="minorHAnsi"/>
                    <w:sz w:val="24"/>
                    <w:szCs w:val="24"/>
                  </w:rPr>
                  <w:t xml:space="preserve"> Ali</w:t>
                </w:r>
                <w:r w:rsidRPr="00701D46">
                  <w:rPr>
                    <w:rFonts w:cstheme="minorHAnsi"/>
                    <w:sz w:val="24"/>
                    <w:szCs w:val="24"/>
                  </w:rPr>
                  <w:t xml:space="preserve"> </w:t>
                </w:r>
              </w:p>
            </w:tc>
          </w:tr>
        </w:tbl>
        <w:p w:rsidR="00754FE9" w:rsidRPr="00701D46" w:rsidRDefault="00754FE9" w:rsidP="00754FE9">
          <w:pPr>
            <w:spacing w:before="120" w:after="120" w:line="360" w:lineRule="auto"/>
            <w:rPr>
              <w:rFonts w:cstheme="minorHAnsi"/>
              <w:color w:val="FF0000"/>
              <w:sz w:val="24"/>
              <w:szCs w:val="24"/>
            </w:rPr>
          </w:pPr>
        </w:p>
        <w:p w:rsidR="00754FE9" w:rsidRPr="00701D46" w:rsidRDefault="00754FE9" w:rsidP="00754FE9">
          <w:pPr>
            <w:spacing w:before="120" w:after="120" w:line="360" w:lineRule="auto"/>
            <w:rPr>
              <w:rFonts w:cstheme="minorHAnsi"/>
              <w:b/>
              <w:color w:val="000000"/>
              <w:sz w:val="24"/>
              <w:szCs w:val="24"/>
            </w:rPr>
          </w:pPr>
          <w:r w:rsidRPr="00701D46">
            <w:rPr>
              <w:rFonts w:cstheme="minorHAnsi"/>
              <w:b/>
              <w:color w:val="000000"/>
              <w:sz w:val="24"/>
              <w:szCs w:val="24"/>
            </w:rPr>
            <w:t>Statement of Confirmation of Authenticity</w:t>
          </w:r>
        </w:p>
        <w:p w:rsidR="00754FE9" w:rsidRPr="00701D46" w:rsidRDefault="00754FE9" w:rsidP="00754FE9">
          <w:pPr>
            <w:spacing w:before="120" w:after="120" w:line="360" w:lineRule="auto"/>
            <w:rPr>
              <w:rFonts w:cstheme="minorHAnsi"/>
              <w:color w:val="000000"/>
              <w:sz w:val="24"/>
              <w:szCs w:val="24"/>
            </w:rPr>
          </w:pPr>
          <w:r w:rsidRPr="00701D46">
            <w:rPr>
              <w:rFonts w:cstheme="minorHAnsi"/>
              <w:color w:val="000000"/>
              <w:sz w:val="24"/>
              <w:szCs w:val="24"/>
            </w:rPr>
            <w:t>By the act of making this submission, the student declares that this is the work of the student named above. The work has not, in whole or in part, been knowingly presented elsewhere for assessment, or where an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54FE9" w:rsidRDefault="00754FE9" w:rsidP="00754FE9">
          <w:pPr>
            <w:spacing w:before="120" w:after="120" w:line="360" w:lineRule="auto"/>
            <w:rPr>
              <w:rFonts w:cstheme="minorHAnsi"/>
              <w:color w:val="000000"/>
              <w:sz w:val="24"/>
              <w:szCs w:val="24"/>
            </w:rPr>
          </w:pPr>
          <w:r w:rsidRPr="00701D46">
            <w:rPr>
              <w:rFonts w:cstheme="minorHAnsi"/>
              <w:color w:val="000000"/>
              <w:sz w:val="24"/>
              <w:szCs w:val="24"/>
            </w:rPr>
            <w:t>Attention is drawn to the plagiarism and unfair practice policies of both the University and of ILM.</w:t>
          </w:r>
        </w:p>
        <w:p w:rsidR="00754FE9" w:rsidRDefault="00754FE9" w:rsidP="00754FE9">
          <w:pPr>
            <w:spacing w:before="120" w:after="120" w:line="360" w:lineRule="auto"/>
            <w:rPr>
              <w:rFonts w:cstheme="minorHAnsi"/>
              <w:color w:val="000000"/>
              <w:sz w:val="24"/>
              <w:szCs w:val="24"/>
            </w:rPr>
          </w:pPr>
        </w:p>
        <w:p w:rsidR="00754FE9" w:rsidRDefault="00754FE9" w:rsidP="00754FE9">
          <w:pPr>
            <w:spacing w:before="120" w:after="120" w:line="360" w:lineRule="auto"/>
            <w:rPr>
              <w:rFonts w:cstheme="minorHAnsi"/>
              <w:color w:val="000000"/>
              <w:sz w:val="24"/>
              <w:szCs w:val="24"/>
            </w:rPr>
          </w:pPr>
        </w:p>
        <w:p w:rsidR="00754FE9" w:rsidRDefault="00754FE9" w:rsidP="00754FE9">
          <w:pPr>
            <w:spacing w:before="120" w:after="120" w:line="360" w:lineRule="auto"/>
            <w:rPr>
              <w:rFonts w:cstheme="minorHAnsi"/>
              <w:color w:val="000000"/>
              <w:sz w:val="24"/>
              <w:szCs w:val="24"/>
            </w:rPr>
          </w:pPr>
        </w:p>
        <w:p w:rsidR="00754FE9" w:rsidRDefault="00754FE9" w:rsidP="00754FE9">
          <w:pPr>
            <w:spacing w:before="120" w:after="120" w:line="360" w:lineRule="auto"/>
            <w:rPr>
              <w:rFonts w:cstheme="minorHAnsi"/>
              <w:color w:val="000000"/>
              <w:sz w:val="24"/>
              <w:szCs w:val="24"/>
            </w:rPr>
          </w:pPr>
        </w:p>
        <w:p w:rsidR="00754FE9" w:rsidRPr="00701D46" w:rsidRDefault="00754FE9" w:rsidP="00754FE9">
          <w:pPr>
            <w:spacing w:before="120" w:after="120" w:line="360" w:lineRule="auto"/>
            <w:rPr>
              <w:rFonts w:cstheme="minorHAnsi"/>
              <w:color w:val="000000"/>
              <w:sz w:val="24"/>
              <w:szCs w:val="24"/>
            </w:rPr>
          </w:pPr>
        </w:p>
        <w:p w:rsidR="002269FA" w:rsidRPr="00754FE9" w:rsidRDefault="002269FA">
          <w:pPr>
            <w:pStyle w:val="TOCHeading"/>
            <w:rPr>
              <w:rFonts w:asciiTheme="minorHAnsi" w:eastAsiaTheme="minorHAnsi" w:hAnsiTheme="minorHAnsi" w:cstheme="minorBidi"/>
              <w:color w:val="auto"/>
              <w:sz w:val="22"/>
              <w:szCs w:val="22"/>
              <w:lang w:val="en-GB"/>
            </w:rPr>
          </w:pPr>
          <w:r>
            <w:t>Contents</w:t>
          </w:r>
        </w:p>
        <w:p w:rsidR="00687E70" w:rsidRDefault="002269FA">
          <w:pPr>
            <w:pStyle w:val="TOC1"/>
            <w:rPr>
              <w:rFonts w:eastAsiaTheme="minorEastAsia"/>
              <w:b w:val="0"/>
              <w:lang w:eastAsia="en-GB"/>
            </w:rPr>
          </w:pPr>
          <w:r>
            <w:rPr>
              <w:noProof w:val="0"/>
            </w:rPr>
            <w:fldChar w:fldCharType="begin"/>
          </w:r>
          <w:r>
            <w:instrText xml:space="preserve"> TOC \o "1-3" \h \z \u </w:instrText>
          </w:r>
          <w:r>
            <w:rPr>
              <w:noProof w:val="0"/>
            </w:rPr>
            <w:fldChar w:fldCharType="separate"/>
          </w:r>
          <w:hyperlink w:anchor="_Toc29291915" w:history="1">
            <w:r w:rsidR="00687E70" w:rsidRPr="00C06C90">
              <w:rPr>
                <w:rStyle w:val="Hyperlink"/>
              </w:rPr>
              <w:t>1.Introduction</w:t>
            </w:r>
            <w:r w:rsidR="00687E70">
              <w:rPr>
                <w:webHidden/>
              </w:rPr>
              <w:tab/>
            </w:r>
            <w:r w:rsidR="00687E70">
              <w:rPr>
                <w:webHidden/>
              </w:rPr>
              <w:fldChar w:fldCharType="begin"/>
            </w:r>
            <w:r w:rsidR="00687E70">
              <w:rPr>
                <w:webHidden/>
              </w:rPr>
              <w:instrText xml:space="preserve"> PAGEREF _Toc29291915 \h </w:instrText>
            </w:r>
            <w:r w:rsidR="00687E70">
              <w:rPr>
                <w:webHidden/>
              </w:rPr>
            </w:r>
            <w:r w:rsidR="00687E70">
              <w:rPr>
                <w:webHidden/>
              </w:rPr>
              <w:fldChar w:fldCharType="separate"/>
            </w:r>
            <w:r w:rsidR="00687E70">
              <w:rPr>
                <w:webHidden/>
              </w:rPr>
              <w:t>2</w:t>
            </w:r>
            <w:r w:rsidR="00687E70">
              <w:rPr>
                <w:webHidden/>
              </w:rPr>
              <w:fldChar w:fldCharType="end"/>
            </w:r>
          </w:hyperlink>
        </w:p>
        <w:p w:rsidR="00687E70" w:rsidRDefault="00687E70">
          <w:pPr>
            <w:pStyle w:val="TOC1"/>
            <w:rPr>
              <w:rFonts w:eastAsiaTheme="minorEastAsia"/>
              <w:b w:val="0"/>
              <w:lang w:eastAsia="en-GB"/>
            </w:rPr>
          </w:pPr>
          <w:hyperlink w:anchor="_Toc29291916" w:history="1">
            <w:r w:rsidRPr="00C06C90">
              <w:rPr>
                <w:rStyle w:val="Hyperlink"/>
              </w:rPr>
              <w:t>2.Literature review</w:t>
            </w:r>
            <w:r>
              <w:rPr>
                <w:webHidden/>
              </w:rPr>
              <w:tab/>
            </w:r>
            <w:r>
              <w:rPr>
                <w:webHidden/>
              </w:rPr>
              <w:fldChar w:fldCharType="begin"/>
            </w:r>
            <w:r>
              <w:rPr>
                <w:webHidden/>
              </w:rPr>
              <w:instrText xml:space="preserve"> PAGEREF _Toc29291916 \h </w:instrText>
            </w:r>
            <w:r>
              <w:rPr>
                <w:webHidden/>
              </w:rPr>
            </w:r>
            <w:r>
              <w:rPr>
                <w:webHidden/>
              </w:rPr>
              <w:fldChar w:fldCharType="separate"/>
            </w:r>
            <w:r>
              <w:rPr>
                <w:webHidden/>
              </w:rPr>
              <w:t>2</w:t>
            </w:r>
            <w:r>
              <w:rPr>
                <w:webHidden/>
              </w:rPr>
              <w:fldChar w:fldCharType="end"/>
            </w:r>
          </w:hyperlink>
        </w:p>
        <w:p w:rsidR="00687E70" w:rsidRDefault="00687E70">
          <w:pPr>
            <w:pStyle w:val="TOC2"/>
            <w:tabs>
              <w:tab w:val="right" w:leader="dot" w:pos="9016"/>
            </w:tabs>
            <w:rPr>
              <w:rFonts w:eastAsiaTheme="minorEastAsia"/>
              <w:noProof/>
              <w:lang w:eastAsia="en-GB"/>
            </w:rPr>
          </w:pPr>
          <w:hyperlink w:anchor="_Toc29291917" w:history="1">
            <w:r w:rsidRPr="00C06C90">
              <w:rPr>
                <w:rStyle w:val="Hyperlink"/>
                <w:noProof/>
              </w:rPr>
              <w:t>2.1 Project and project management</w:t>
            </w:r>
            <w:r>
              <w:rPr>
                <w:noProof/>
                <w:webHidden/>
              </w:rPr>
              <w:tab/>
            </w:r>
            <w:r>
              <w:rPr>
                <w:noProof/>
                <w:webHidden/>
              </w:rPr>
              <w:fldChar w:fldCharType="begin"/>
            </w:r>
            <w:r>
              <w:rPr>
                <w:noProof/>
                <w:webHidden/>
              </w:rPr>
              <w:instrText xml:space="preserve"> PAGEREF _Toc29291917 \h </w:instrText>
            </w:r>
            <w:r>
              <w:rPr>
                <w:noProof/>
                <w:webHidden/>
              </w:rPr>
            </w:r>
            <w:r>
              <w:rPr>
                <w:noProof/>
                <w:webHidden/>
              </w:rPr>
              <w:fldChar w:fldCharType="separate"/>
            </w:r>
            <w:r>
              <w:rPr>
                <w:noProof/>
                <w:webHidden/>
              </w:rPr>
              <w:t>2</w:t>
            </w:r>
            <w:r>
              <w:rPr>
                <w:noProof/>
                <w:webHidden/>
              </w:rPr>
              <w:fldChar w:fldCharType="end"/>
            </w:r>
          </w:hyperlink>
        </w:p>
        <w:p w:rsidR="00687E70" w:rsidRDefault="00687E70">
          <w:pPr>
            <w:pStyle w:val="TOC2"/>
            <w:tabs>
              <w:tab w:val="right" w:leader="dot" w:pos="9016"/>
            </w:tabs>
            <w:rPr>
              <w:rFonts w:eastAsiaTheme="minorEastAsia"/>
              <w:noProof/>
              <w:lang w:eastAsia="en-GB"/>
            </w:rPr>
          </w:pPr>
          <w:hyperlink w:anchor="_Toc29291918" w:history="1">
            <w:r w:rsidRPr="00687E70">
              <w:rPr>
                <w:rStyle w:val="Hyperlink"/>
                <w:b/>
                <w:noProof/>
              </w:rPr>
              <w:t>2.3 Project life cycle</w:t>
            </w:r>
            <w:r>
              <w:rPr>
                <w:noProof/>
                <w:webHidden/>
              </w:rPr>
              <w:tab/>
            </w:r>
            <w:r>
              <w:rPr>
                <w:noProof/>
                <w:webHidden/>
              </w:rPr>
              <w:fldChar w:fldCharType="begin"/>
            </w:r>
            <w:r>
              <w:rPr>
                <w:noProof/>
                <w:webHidden/>
              </w:rPr>
              <w:instrText xml:space="preserve"> PAGEREF _Toc29291918 \h </w:instrText>
            </w:r>
            <w:r>
              <w:rPr>
                <w:noProof/>
                <w:webHidden/>
              </w:rPr>
            </w:r>
            <w:r>
              <w:rPr>
                <w:noProof/>
                <w:webHidden/>
              </w:rPr>
              <w:fldChar w:fldCharType="separate"/>
            </w:r>
            <w:r>
              <w:rPr>
                <w:noProof/>
                <w:webHidden/>
              </w:rPr>
              <w:t>3</w:t>
            </w:r>
            <w:r>
              <w:rPr>
                <w:noProof/>
                <w:webHidden/>
              </w:rPr>
              <w:fldChar w:fldCharType="end"/>
            </w:r>
          </w:hyperlink>
        </w:p>
        <w:p w:rsidR="00687E70" w:rsidRDefault="00687E70">
          <w:pPr>
            <w:pStyle w:val="TOC1"/>
            <w:rPr>
              <w:rFonts w:eastAsiaTheme="minorEastAsia"/>
              <w:b w:val="0"/>
              <w:lang w:eastAsia="en-GB"/>
            </w:rPr>
          </w:pPr>
          <w:hyperlink w:anchor="_Toc29291919" w:history="1">
            <w:r w:rsidRPr="00C06C90">
              <w:rPr>
                <w:rStyle w:val="Hyperlink"/>
              </w:rPr>
              <w:t>3.Case study</w:t>
            </w:r>
            <w:r>
              <w:rPr>
                <w:webHidden/>
              </w:rPr>
              <w:tab/>
            </w:r>
            <w:r>
              <w:rPr>
                <w:webHidden/>
              </w:rPr>
              <w:fldChar w:fldCharType="begin"/>
            </w:r>
            <w:r>
              <w:rPr>
                <w:webHidden/>
              </w:rPr>
              <w:instrText xml:space="preserve"> PAGEREF _Toc29291919 \h </w:instrText>
            </w:r>
            <w:r>
              <w:rPr>
                <w:webHidden/>
              </w:rPr>
            </w:r>
            <w:r>
              <w:rPr>
                <w:webHidden/>
              </w:rPr>
              <w:fldChar w:fldCharType="separate"/>
            </w:r>
            <w:r>
              <w:rPr>
                <w:webHidden/>
              </w:rPr>
              <w:t>3</w:t>
            </w:r>
            <w:r>
              <w:rPr>
                <w:webHidden/>
              </w:rPr>
              <w:fldChar w:fldCharType="end"/>
            </w:r>
          </w:hyperlink>
        </w:p>
        <w:p w:rsidR="00687E70" w:rsidRDefault="00687E70">
          <w:pPr>
            <w:pStyle w:val="TOC2"/>
            <w:tabs>
              <w:tab w:val="right" w:leader="dot" w:pos="9016"/>
            </w:tabs>
            <w:rPr>
              <w:rFonts w:eastAsiaTheme="minorEastAsia"/>
              <w:noProof/>
              <w:lang w:eastAsia="en-GB"/>
            </w:rPr>
          </w:pPr>
          <w:hyperlink w:anchor="_Toc29291920" w:history="1">
            <w:r w:rsidRPr="00C06C90">
              <w:rPr>
                <w:rStyle w:val="Hyperlink"/>
                <w:noProof/>
              </w:rPr>
              <w:t>3.1 Business and project introduction</w:t>
            </w:r>
            <w:r>
              <w:rPr>
                <w:noProof/>
                <w:webHidden/>
              </w:rPr>
              <w:tab/>
            </w:r>
            <w:r>
              <w:rPr>
                <w:noProof/>
                <w:webHidden/>
              </w:rPr>
              <w:fldChar w:fldCharType="begin"/>
            </w:r>
            <w:r>
              <w:rPr>
                <w:noProof/>
                <w:webHidden/>
              </w:rPr>
              <w:instrText xml:space="preserve"> PAGEREF _Toc29291920 \h </w:instrText>
            </w:r>
            <w:r>
              <w:rPr>
                <w:noProof/>
                <w:webHidden/>
              </w:rPr>
            </w:r>
            <w:r>
              <w:rPr>
                <w:noProof/>
                <w:webHidden/>
              </w:rPr>
              <w:fldChar w:fldCharType="separate"/>
            </w:r>
            <w:r>
              <w:rPr>
                <w:noProof/>
                <w:webHidden/>
              </w:rPr>
              <w:t>3</w:t>
            </w:r>
            <w:r>
              <w:rPr>
                <w:noProof/>
                <w:webHidden/>
              </w:rPr>
              <w:fldChar w:fldCharType="end"/>
            </w:r>
          </w:hyperlink>
        </w:p>
        <w:p w:rsidR="00687E70" w:rsidRDefault="00687E70">
          <w:pPr>
            <w:pStyle w:val="TOC2"/>
            <w:tabs>
              <w:tab w:val="right" w:leader="dot" w:pos="9016"/>
            </w:tabs>
            <w:rPr>
              <w:rFonts w:eastAsiaTheme="minorEastAsia"/>
              <w:noProof/>
              <w:lang w:eastAsia="en-GB"/>
            </w:rPr>
          </w:pPr>
          <w:hyperlink w:anchor="_Toc29291921" w:history="1">
            <w:r w:rsidRPr="00C06C90">
              <w:rPr>
                <w:rStyle w:val="Hyperlink"/>
                <w:noProof/>
              </w:rPr>
              <w:t>3.2 Components of project management plan</w:t>
            </w:r>
            <w:r>
              <w:rPr>
                <w:noProof/>
                <w:webHidden/>
              </w:rPr>
              <w:tab/>
            </w:r>
            <w:r>
              <w:rPr>
                <w:noProof/>
                <w:webHidden/>
              </w:rPr>
              <w:fldChar w:fldCharType="begin"/>
            </w:r>
            <w:r>
              <w:rPr>
                <w:noProof/>
                <w:webHidden/>
              </w:rPr>
              <w:instrText xml:space="preserve"> PAGEREF _Toc29291921 \h </w:instrText>
            </w:r>
            <w:r>
              <w:rPr>
                <w:noProof/>
                <w:webHidden/>
              </w:rPr>
            </w:r>
            <w:r>
              <w:rPr>
                <w:noProof/>
                <w:webHidden/>
              </w:rPr>
              <w:fldChar w:fldCharType="separate"/>
            </w:r>
            <w:r>
              <w:rPr>
                <w:noProof/>
                <w:webHidden/>
              </w:rPr>
              <w:t>4</w:t>
            </w:r>
            <w:r>
              <w:rPr>
                <w:noProof/>
                <w:webHidden/>
              </w:rPr>
              <w:fldChar w:fldCharType="end"/>
            </w:r>
          </w:hyperlink>
        </w:p>
        <w:p w:rsidR="00687E70" w:rsidRDefault="00687E70">
          <w:pPr>
            <w:pStyle w:val="TOC3"/>
            <w:tabs>
              <w:tab w:val="left" w:pos="880"/>
              <w:tab w:val="right" w:leader="dot" w:pos="9016"/>
            </w:tabs>
            <w:rPr>
              <w:rFonts w:eastAsiaTheme="minorEastAsia"/>
              <w:noProof/>
              <w:lang w:eastAsia="en-GB"/>
            </w:rPr>
          </w:pPr>
          <w:hyperlink w:anchor="_Toc29291922" w:history="1">
            <w:r w:rsidRPr="00C06C90">
              <w:rPr>
                <w:rStyle w:val="Hyperlink"/>
                <w:noProof/>
              </w:rPr>
              <w:t>A)</w:t>
            </w:r>
            <w:r>
              <w:rPr>
                <w:rFonts w:eastAsiaTheme="minorEastAsia"/>
                <w:noProof/>
                <w:lang w:eastAsia="en-GB"/>
              </w:rPr>
              <w:tab/>
            </w:r>
            <w:r w:rsidRPr="00C06C90">
              <w:rPr>
                <w:rStyle w:val="Hyperlink"/>
                <w:noProof/>
              </w:rPr>
              <w:t>Scope statement</w:t>
            </w:r>
            <w:r>
              <w:rPr>
                <w:noProof/>
                <w:webHidden/>
              </w:rPr>
              <w:tab/>
            </w:r>
            <w:r>
              <w:rPr>
                <w:noProof/>
                <w:webHidden/>
              </w:rPr>
              <w:fldChar w:fldCharType="begin"/>
            </w:r>
            <w:r>
              <w:rPr>
                <w:noProof/>
                <w:webHidden/>
              </w:rPr>
              <w:instrText xml:space="preserve"> PAGEREF _Toc29291922 \h </w:instrText>
            </w:r>
            <w:r>
              <w:rPr>
                <w:noProof/>
                <w:webHidden/>
              </w:rPr>
            </w:r>
            <w:r>
              <w:rPr>
                <w:noProof/>
                <w:webHidden/>
              </w:rPr>
              <w:fldChar w:fldCharType="separate"/>
            </w:r>
            <w:r>
              <w:rPr>
                <w:noProof/>
                <w:webHidden/>
              </w:rPr>
              <w:t>4</w:t>
            </w:r>
            <w:r>
              <w:rPr>
                <w:noProof/>
                <w:webHidden/>
              </w:rPr>
              <w:fldChar w:fldCharType="end"/>
            </w:r>
          </w:hyperlink>
        </w:p>
        <w:p w:rsidR="00687E70" w:rsidRDefault="00687E70">
          <w:pPr>
            <w:pStyle w:val="TOC3"/>
            <w:tabs>
              <w:tab w:val="left" w:pos="880"/>
              <w:tab w:val="right" w:leader="dot" w:pos="9016"/>
            </w:tabs>
            <w:rPr>
              <w:rFonts w:eastAsiaTheme="minorEastAsia"/>
              <w:noProof/>
              <w:lang w:eastAsia="en-GB"/>
            </w:rPr>
          </w:pPr>
          <w:hyperlink w:anchor="_Toc29291923" w:history="1">
            <w:r w:rsidRPr="00C06C90">
              <w:rPr>
                <w:rStyle w:val="Hyperlink"/>
                <w:noProof/>
              </w:rPr>
              <w:t>B)</w:t>
            </w:r>
            <w:r>
              <w:rPr>
                <w:rFonts w:eastAsiaTheme="minorEastAsia"/>
                <w:noProof/>
                <w:lang w:eastAsia="en-GB"/>
              </w:rPr>
              <w:tab/>
            </w:r>
            <w:r w:rsidRPr="00C06C90">
              <w:rPr>
                <w:rStyle w:val="Hyperlink"/>
                <w:noProof/>
              </w:rPr>
              <w:t>Acceptance criteria</w:t>
            </w:r>
            <w:r>
              <w:rPr>
                <w:noProof/>
                <w:webHidden/>
              </w:rPr>
              <w:tab/>
            </w:r>
            <w:r>
              <w:rPr>
                <w:noProof/>
                <w:webHidden/>
              </w:rPr>
              <w:fldChar w:fldCharType="begin"/>
            </w:r>
            <w:r>
              <w:rPr>
                <w:noProof/>
                <w:webHidden/>
              </w:rPr>
              <w:instrText xml:space="preserve"> PAGEREF _Toc29291923 \h </w:instrText>
            </w:r>
            <w:r>
              <w:rPr>
                <w:noProof/>
                <w:webHidden/>
              </w:rPr>
            </w:r>
            <w:r>
              <w:rPr>
                <w:noProof/>
                <w:webHidden/>
              </w:rPr>
              <w:fldChar w:fldCharType="separate"/>
            </w:r>
            <w:r>
              <w:rPr>
                <w:noProof/>
                <w:webHidden/>
              </w:rPr>
              <w:t>4</w:t>
            </w:r>
            <w:r>
              <w:rPr>
                <w:noProof/>
                <w:webHidden/>
              </w:rPr>
              <w:fldChar w:fldCharType="end"/>
            </w:r>
          </w:hyperlink>
        </w:p>
        <w:p w:rsidR="00687E70" w:rsidRDefault="00687E70">
          <w:pPr>
            <w:pStyle w:val="TOC3"/>
            <w:tabs>
              <w:tab w:val="left" w:pos="880"/>
              <w:tab w:val="right" w:leader="dot" w:pos="9016"/>
            </w:tabs>
            <w:rPr>
              <w:rFonts w:eastAsiaTheme="minorEastAsia"/>
              <w:noProof/>
              <w:lang w:eastAsia="en-GB"/>
            </w:rPr>
          </w:pPr>
          <w:hyperlink w:anchor="_Toc29291924" w:history="1">
            <w:r w:rsidRPr="00C06C90">
              <w:rPr>
                <w:rStyle w:val="Hyperlink"/>
                <w:noProof/>
              </w:rPr>
              <w:t>C)</w:t>
            </w:r>
            <w:r>
              <w:rPr>
                <w:rFonts w:eastAsiaTheme="minorEastAsia"/>
                <w:noProof/>
                <w:lang w:eastAsia="en-GB"/>
              </w:rPr>
              <w:tab/>
            </w:r>
            <w:r w:rsidRPr="00C06C90">
              <w:rPr>
                <w:rStyle w:val="Hyperlink"/>
                <w:noProof/>
              </w:rPr>
              <w:t>Deliverables/ Objectives</w:t>
            </w:r>
            <w:r>
              <w:rPr>
                <w:noProof/>
                <w:webHidden/>
              </w:rPr>
              <w:tab/>
            </w:r>
            <w:r>
              <w:rPr>
                <w:noProof/>
                <w:webHidden/>
              </w:rPr>
              <w:fldChar w:fldCharType="begin"/>
            </w:r>
            <w:r>
              <w:rPr>
                <w:noProof/>
                <w:webHidden/>
              </w:rPr>
              <w:instrText xml:space="preserve"> PAGEREF _Toc29291924 \h </w:instrText>
            </w:r>
            <w:r>
              <w:rPr>
                <w:noProof/>
                <w:webHidden/>
              </w:rPr>
            </w:r>
            <w:r>
              <w:rPr>
                <w:noProof/>
                <w:webHidden/>
              </w:rPr>
              <w:fldChar w:fldCharType="separate"/>
            </w:r>
            <w:r>
              <w:rPr>
                <w:noProof/>
                <w:webHidden/>
              </w:rPr>
              <w:t>4</w:t>
            </w:r>
            <w:r>
              <w:rPr>
                <w:noProof/>
                <w:webHidden/>
              </w:rPr>
              <w:fldChar w:fldCharType="end"/>
            </w:r>
          </w:hyperlink>
        </w:p>
        <w:p w:rsidR="00687E70" w:rsidRDefault="00687E70">
          <w:pPr>
            <w:pStyle w:val="TOC3"/>
            <w:tabs>
              <w:tab w:val="left" w:pos="880"/>
              <w:tab w:val="right" w:leader="dot" w:pos="9016"/>
            </w:tabs>
            <w:rPr>
              <w:rFonts w:eastAsiaTheme="minorEastAsia"/>
              <w:noProof/>
              <w:lang w:eastAsia="en-GB"/>
            </w:rPr>
          </w:pPr>
          <w:hyperlink w:anchor="_Toc29291925" w:history="1">
            <w:r w:rsidRPr="00C06C90">
              <w:rPr>
                <w:rStyle w:val="Hyperlink"/>
                <w:noProof/>
              </w:rPr>
              <w:t>D)</w:t>
            </w:r>
            <w:r>
              <w:rPr>
                <w:rFonts w:eastAsiaTheme="minorEastAsia"/>
                <w:noProof/>
                <w:lang w:eastAsia="en-GB"/>
              </w:rPr>
              <w:tab/>
            </w:r>
            <w:r w:rsidRPr="00C06C90">
              <w:rPr>
                <w:rStyle w:val="Hyperlink"/>
                <w:noProof/>
              </w:rPr>
              <w:t>Project schedule</w:t>
            </w:r>
            <w:r>
              <w:rPr>
                <w:noProof/>
                <w:webHidden/>
              </w:rPr>
              <w:tab/>
            </w:r>
            <w:r>
              <w:rPr>
                <w:noProof/>
                <w:webHidden/>
              </w:rPr>
              <w:fldChar w:fldCharType="begin"/>
            </w:r>
            <w:r>
              <w:rPr>
                <w:noProof/>
                <w:webHidden/>
              </w:rPr>
              <w:instrText xml:space="preserve"> PAGEREF _Toc29291925 \h </w:instrText>
            </w:r>
            <w:r>
              <w:rPr>
                <w:noProof/>
                <w:webHidden/>
              </w:rPr>
            </w:r>
            <w:r>
              <w:rPr>
                <w:noProof/>
                <w:webHidden/>
              </w:rPr>
              <w:fldChar w:fldCharType="separate"/>
            </w:r>
            <w:r>
              <w:rPr>
                <w:noProof/>
                <w:webHidden/>
              </w:rPr>
              <w:t>4</w:t>
            </w:r>
            <w:r>
              <w:rPr>
                <w:noProof/>
                <w:webHidden/>
              </w:rPr>
              <w:fldChar w:fldCharType="end"/>
            </w:r>
          </w:hyperlink>
        </w:p>
        <w:p w:rsidR="00687E70" w:rsidRDefault="00687E70">
          <w:pPr>
            <w:pStyle w:val="TOC3"/>
            <w:tabs>
              <w:tab w:val="left" w:pos="880"/>
              <w:tab w:val="right" w:leader="dot" w:pos="9016"/>
            </w:tabs>
            <w:rPr>
              <w:rFonts w:eastAsiaTheme="minorEastAsia"/>
              <w:noProof/>
              <w:lang w:eastAsia="en-GB"/>
            </w:rPr>
          </w:pPr>
          <w:hyperlink w:anchor="_Toc29291926" w:history="1">
            <w:r w:rsidRPr="00C06C90">
              <w:rPr>
                <w:rStyle w:val="Hyperlink"/>
                <w:noProof/>
              </w:rPr>
              <w:t>E)</w:t>
            </w:r>
            <w:r>
              <w:rPr>
                <w:rFonts w:eastAsiaTheme="minorEastAsia"/>
                <w:noProof/>
                <w:lang w:eastAsia="en-GB"/>
              </w:rPr>
              <w:tab/>
            </w:r>
            <w:r w:rsidRPr="00C06C90">
              <w:rPr>
                <w:rStyle w:val="Hyperlink"/>
                <w:noProof/>
              </w:rPr>
              <w:t>Risk assessment</w:t>
            </w:r>
            <w:r>
              <w:rPr>
                <w:noProof/>
                <w:webHidden/>
              </w:rPr>
              <w:tab/>
            </w:r>
            <w:r>
              <w:rPr>
                <w:noProof/>
                <w:webHidden/>
              </w:rPr>
              <w:fldChar w:fldCharType="begin"/>
            </w:r>
            <w:r>
              <w:rPr>
                <w:noProof/>
                <w:webHidden/>
              </w:rPr>
              <w:instrText xml:space="preserve"> PAGEREF _Toc29291926 \h </w:instrText>
            </w:r>
            <w:r>
              <w:rPr>
                <w:noProof/>
                <w:webHidden/>
              </w:rPr>
            </w:r>
            <w:r>
              <w:rPr>
                <w:noProof/>
                <w:webHidden/>
              </w:rPr>
              <w:fldChar w:fldCharType="separate"/>
            </w:r>
            <w:r>
              <w:rPr>
                <w:noProof/>
                <w:webHidden/>
              </w:rPr>
              <w:t>5</w:t>
            </w:r>
            <w:r>
              <w:rPr>
                <w:noProof/>
                <w:webHidden/>
              </w:rPr>
              <w:fldChar w:fldCharType="end"/>
            </w:r>
          </w:hyperlink>
        </w:p>
        <w:p w:rsidR="00687E70" w:rsidRDefault="00687E70">
          <w:pPr>
            <w:pStyle w:val="TOC2"/>
            <w:tabs>
              <w:tab w:val="right" w:leader="dot" w:pos="9016"/>
            </w:tabs>
            <w:rPr>
              <w:rFonts w:eastAsiaTheme="minorEastAsia"/>
              <w:noProof/>
              <w:lang w:eastAsia="en-GB"/>
            </w:rPr>
          </w:pPr>
          <w:hyperlink w:anchor="_Toc29291927" w:history="1">
            <w:r w:rsidRPr="00C06C90">
              <w:rPr>
                <w:rStyle w:val="Hyperlink"/>
                <w:noProof/>
              </w:rPr>
              <w:t>3.3 Risk management process</w:t>
            </w:r>
            <w:r>
              <w:rPr>
                <w:noProof/>
                <w:webHidden/>
              </w:rPr>
              <w:tab/>
            </w:r>
            <w:r>
              <w:rPr>
                <w:noProof/>
                <w:webHidden/>
              </w:rPr>
              <w:fldChar w:fldCharType="begin"/>
            </w:r>
            <w:r>
              <w:rPr>
                <w:noProof/>
                <w:webHidden/>
              </w:rPr>
              <w:instrText xml:space="preserve"> PAGEREF _Toc29291927 \h </w:instrText>
            </w:r>
            <w:r>
              <w:rPr>
                <w:noProof/>
                <w:webHidden/>
              </w:rPr>
            </w:r>
            <w:r>
              <w:rPr>
                <w:noProof/>
                <w:webHidden/>
              </w:rPr>
              <w:fldChar w:fldCharType="separate"/>
            </w:r>
            <w:r>
              <w:rPr>
                <w:noProof/>
                <w:webHidden/>
              </w:rPr>
              <w:t>6</w:t>
            </w:r>
            <w:r>
              <w:rPr>
                <w:noProof/>
                <w:webHidden/>
              </w:rPr>
              <w:fldChar w:fldCharType="end"/>
            </w:r>
          </w:hyperlink>
        </w:p>
        <w:p w:rsidR="00687E70" w:rsidRDefault="00687E70">
          <w:pPr>
            <w:pStyle w:val="TOC3"/>
            <w:tabs>
              <w:tab w:val="left" w:pos="880"/>
              <w:tab w:val="right" w:leader="dot" w:pos="9016"/>
            </w:tabs>
            <w:rPr>
              <w:rFonts w:eastAsiaTheme="minorEastAsia"/>
              <w:noProof/>
              <w:lang w:eastAsia="en-GB"/>
            </w:rPr>
          </w:pPr>
          <w:hyperlink w:anchor="_Toc29291928" w:history="1">
            <w:r w:rsidRPr="00C06C90">
              <w:rPr>
                <w:rStyle w:val="Hyperlink"/>
                <w:noProof/>
              </w:rPr>
              <w:t>A)</w:t>
            </w:r>
            <w:r>
              <w:rPr>
                <w:rFonts w:eastAsiaTheme="minorEastAsia"/>
                <w:noProof/>
                <w:lang w:eastAsia="en-GB"/>
              </w:rPr>
              <w:tab/>
            </w:r>
            <w:r w:rsidRPr="00C06C90">
              <w:rPr>
                <w:rStyle w:val="Hyperlink"/>
                <w:noProof/>
              </w:rPr>
              <w:t>Risk identification</w:t>
            </w:r>
            <w:r>
              <w:rPr>
                <w:noProof/>
                <w:webHidden/>
              </w:rPr>
              <w:tab/>
            </w:r>
            <w:r>
              <w:rPr>
                <w:noProof/>
                <w:webHidden/>
              </w:rPr>
              <w:fldChar w:fldCharType="begin"/>
            </w:r>
            <w:r>
              <w:rPr>
                <w:noProof/>
                <w:webHidden/>
              </w:rPr>
              <w:instrText xml:space="preserve"> PAGEREF _Toc29291928 \h </w:instrText>
            </w:r>
            <w:r>
              <w:rPr>
                <w:noProof/>
                <w:webHidden/>
              </w:rPr>
            </w:r>
            <w:r>
              <w:rPr>
                <w:noProof/>
                <w:webHidden/>
              </w:rPr>
              <w:fldChar w:fldCharType="separate"/>
            </w:r>
            <w:r>
              <w:rPr>
                <w:noProof/>
                <w:webHidden/>
              </w:rPr>
              <w:t>7</w:t>
            </w:r>
            <w:r>
              <w:rPr>
                <w:noProof/>
                <w:webHidden/>
              </w:rPr>
              <w:fldChar w:fldCharType="end"/>
            </w:r>
          </w:hyperlink>
        </w:p>
        <w:p w:rsidR="00687E70" w:rsidRDefault="00687E70">
          <w:pPr>
            <w:pStyle w:val="TOC3"/>
            <w:tabs>
              <w:tab w:val="left" w:pos="880"/>
              <w:tab w:val="right" w:leader="dot" w:pos="9016"/>
            </w:tabs>
            <w:rPr>
              <w:rFonts w:eastAsiaTheme="minorEastAsia"/>
              <w:noProof/>
              <w:lang w:eastAsia="en-GB"/>
            </w:rPr>
          </w:pPr>
          <w:hyperlink w:anchor="_Toc29291929" w:history="1">
            <w:r w:rsidRPr="00C06C90">
              <w:rPr>
                <w:rStyle w:val="Hyperlink"/>
                <w:noProof/>
              </w:rPr>
              <w:t>B)</w:t>
            </w:r>
            <w:r>
              <w:rPr>
                <w:rFonts w:eastAsiaTheme="minorEastAsia"/>
                <w:noProof/>
                <w:lang w:eastAsia="en-GB"/>
              </w:rPr>
              <w:tab/>
            </w:r>
            <w:r w:rsidRPr="00C06C90">
              <w:rPr>
                <w:rStyle w:val="Hyperlink"/>
                <w:noProof/>
              </w:rPr>
              <w:t>Risk analysis</w:t>
            </w:r>
            <w:r>
              <w:rPr>
                <w:noProof/>
                <w:webHidden/>
              </w:rPr>
              <w:tab/>
            </w:r>
            <w:r>
              <w:rPr>
                <w:noProof/>
                <w:webHidden/>
              </w:rPr>
              <w:fldChar w:fldCharType="begin"/>
            </w:r>
            <w:r>
              <w:rPr>
                <w:noProof/>
                <w:webHidden/>
              </w:rPr>
              <w:instrText xml:space="preserve"> PAGEREF _Toc29291929 \h </w:instrText>
            </w:r>
            <w:r>
              <w:rPr>
                <w:noProof/>
                <w:webHidden/>
              </w:rPr>
            </w:r>
            <w:r>
              <w:rPr>
                <w:noProof/>
                <w:webHidden/>
              </w:rPr>
              <w:fldChar w:fldCharType="separate"/>
            </w:r>
            <w:r>
              <w:rPr>
                <w:noProof/>
                <w:webHidden/>
              </w:rPr>
              <w:t>7</w:t>
            </w:r>
            <w:r>
              <w:rPr>
                <w:noProof/>
                <w:webHidden/>
              </w:rPr>
              <w:fldChar w:fldCharType="end"/>
            </w:r>
          </w:hyperlink>
        </w:p>
        <w:p w:rsidR="00687E70" w:rsidRDefault="00687E70">
          <w:pPr>
            <w:pStyle w:val="TOC3"/>
            <w:tabs>
              <w:tab w:val="left" w:pos="880"/>
              <w:tab w:val="right" w:leader="dot" w:pos="9016"/>
            </w:tabs>
            <w:rPr>
              <w:rFonts w:eastAsiaTheme="minorEastAsia"/>
              <w:noProof/>
              <w:lang w:eastAsia="en-GB"/>
            </w:rPr>
          </w:pPr>
          <w:hyperlink w:anchor="_Toc29291930" w:history="1">
            <w:r w:rsidRPr="00C06C90">
              <w:rPr>
                <w:rStyle w:val="Hyperlink"/>
                <w:noProof/>
              </w:rPr>
              <w:t>C)</w:t>
            </w:r>
            <w:r>
              <w:rPr>
                <w:rFonts w:eastAsiaTheme="minorEastAsia"/>
                <w:noProof/>
                <w:lang w:eastAsia="en-GB"/>
              </w:rPr>
              <w:tab/>
            </w:r>
            <w:r w:rsidRPr="00C06C90">
              <w:rPr>
                <w:rStyle w:val="Hyperlink"/>
                <w:noProof/>
              </w:rPr>
              <w:t>Risk control</w:t>
            </w:r>
            <w:r>
              <w:rPr>
                <w:noProof/>
                <w:webHidden/>
              </w:rPr>
              <w:tab/>
            </w:r>
            <w:r>
              <w:rPr>
                <w:noProof/>
                <w:webHidden/>
              </w:rPr>
              <w:fldChar w:fldCharType="begin"/>
            </w:r>
            <w:r>
              <w:rPr>
                <w:noProof/>
                <w:webHidden/>
              </w:rPr>
              <w:instrText xml:space="preserve"> PAGEREF _Toc29291930 \h </w:instrText>
            </w:r>
            <w:r>
              <w:rPr>
                <w:noProof/>
                <w:webHidden/>
              </w:rPr>
            </w:r>
            <w:r>
              <w:rPr>
                <w:noProof/>
                <w:webHidden/>
              </w:rPr>
              <w:fldChar w:fldCharType="separate"/>
            </w:r>
            <w:r>
              <w:rPr>
                <w:noProof/>
                <w:webHidden/>
              </w:rPr>
              <w:t>8</w:t>
            </w:r>
            <w:r>
              <w:rPr>
                <w:noProof/>
                <w:webHidden/>
              </w:rPr>
              <w:fldChar w:fldCharType="end"/>
            </w:r>
          </w:hyperlink>
        </w:p>
        <w:p w:rsidR="00687E70" w:rsidRDefault="00687E70">
          <w:pPr>
            <w:pStyle w:val="TOC3"/>
            <w:tabs>
              <w:tab w:val="left" w:pos="880"/>
              <w:tab w:val="right" w:leader="dot" w:pos="9016"/>
            </w:tabs>
            <w:rPr>
              <w:rFonts w:eastAsiaTheme="minorEastAsia"/>
              <w:noProof/>
              <w:lang w:eastAsia="en-GB"/>
            </w:rPr>
          </w:pPr>
          <w:hyperlink w:anchor="_Toc29291931" w:history="1">
            <w:r w:rsidRPr="00C06C90">
              <w:rPr>
                <w:rStyle w:val="Hyperlink"/>
                <w:noProof/>
              </w:rPr>
              <w:t>D)</w:t>
            </w:r>
            <w:r>
              <w:rPr>
                <w:rFonts w:eastAsiaTheme="minorEastAsia"/>
                <w:noProof/>
                <w:lang w:eastAsia="en-GB"/>
              </w:rPr>
              <w:tab/>
            </w:r>
            <w:r w:rsidRPr="00C06C90">
              <w:rPr>
                <w:rStyle w:val="Hyperlink"/>
                <w:noProof/>
              </w:rPr>
              <w:t>Risk reporting</w:t>
            </w:r>
            <w:r>
              <w:rPr>
                <w:noProof/>
                <w:webHidden/>
              </w:rPr>
              <w:tab/>
            </w:r>
            <w:r>
              <w:rPr>
                <w:noProof/>
                <w:webHidden/>
              </w:rPr>
              <w:fldChar w:fldCharType="begin"/>
            </w:r>
            <w:r>
              <w:rPr>
                <w:noProof/>
                <w:webHidden/>
              </w:rPr>
              <w:instrText xml:space="preserve"> PAGEREF _Toc29291931 \h </w:instrText>
            </w:r>
            <w:r>
              <w:rPr>
                <w:noProof/>
                <w:webHidden/>
              </w:rPr>
            </w:r>
            <w:r>
              <w:rPr>
                <w:noProof/>
                <w:webHidden/>
              </w:rPr>
              <w:fldChar w:fldCharType="separate"/>
            </w:r>
            <w:r>
              <w:rPr>
                <w:noProof/>
                <w:webHidden/>
              </w:rPr>
              <w:t>9</w:t>
            </w:r>
            <w:r>
              <w:rPr>
                <w:noProof/>
                <w:webHidden/>
              </w:rPr>
              <w:fldChar w:fldCharType="end"/>
            </w:r>
          </w:hyperlink>
        </w:p>
        <w:p w:rsidR="00687E70" w:rsidRDefault="00687E70">
          <w:pPr>
            <w:pStyle w:val="TOC1"/>
            <w:rPr>
              <w:rFonts w:eastAsiaTheme="minorEastAsia"/>
              <w:b w:val="0"/>
              <w:lang w:eastAsia="en-GB"/>
            </w:rPr>
          </w:pPr>
          <w:hyperlink w:anchor="_Toc29291932" w:history="1">
            <w:r w:rsidRPr="00C06C90">
              <w:rPr>
                <w:rStyle w:val="Hyperlink"/>
              </w:rPr>
              <w:t>4. The Project manager</w:t>
            </w:r>
            <w:r>
              <w:rPr>
                <w:webHidden/>
              </w:rPr>
              <w:tab/>
            </w:r>
            <w:r>
              <w:rPr>
                <w:webHidden/>
              </w:rPr>
              <w:fldChar w:fldCharType="begin"/>
            </w:r>
            <w:r>
              <w:rPr>
                <w:webHidden/>
              </w:rPr>
              <w:instrText xml:space="preserve"> PAGEREF _Toc29291932 \h </w:instrText>
            </w:r>
            <w:r>
              <w:rPr>
                <w:webHidden/>
              </w:rPr>
            </w:r>
            <w:r>
              <w:rPr>
                <w:webHidden/>
              </w:rPr>
              <w:fldChar w:fldCharType="separate"/>
            </w:r>
            <w:r>
              <w:rPr>
                <w:webHidden/>
              </w:rPr>
              <w:t>9</w:t>
            </w:r>
            <w:r>
              <w:rPr>
                <w:webHidden/>
              </w:rPr>
              <w:fldChar w:fldCharType="end"/>
            </w:r>
          </w:hyperlink>
        </w:p>
        <w:p w:rsidR="00687E70" w:rsidRDefault="00687E70">
          <w:pPr>
            <w:pStyle w:val="TOC2"/>
            <w:tabs>
              <w:tab w:val="right" w:leader="dot" w:pos="9016"/>
            </w:tabs>
            <w:rPr>
              <w:rFonts w:eastAsiaTheme="minorEastAsia"/>
              <w:noProof/>
              <w:lang w:eastAsia="en-GB"/>
            </w:rPr>
          </w:pPr>
          <w:hyperlink w:anchor="_Toc29291933" w:history="1">
            <w:r w:rsidRPr="00C06C90">
              <w:rPr>
                <w:rStyle w:val="Hyperlink"/>
                <w:noProof/>
              </w:rPr>
              <w:t>Personal role as a project manager</w:t>
            </w:r>
            <w:r>
              <w:rPr>
                <w:noProof/>
                <w:webHidden/>
              </w:rPr>
              <w:tab/>
            </w:r>
            <w:r>
              <w:rPr>
                <w:noProof/>
                <w:webHidden/>
              </w:rPr>
              <w:fldChar w:fldCharType="begin"/>
            </w:r>
            <w:r>
              <w:rPr>
                <w:noProof/>
                <w:webHidden/>
              </w:rPr>
              <w:instrText xml:space="preserve"> PAGEREF _Toc29291933 \h </w:instrText>
            </w:r>
            <w:r>
              <w:rPr>
                <w:noProof/>
                <w:webHidden/>
              </w:rPr>
            </w:r>
            <w:r>
              <w:rPr>
                <w:noProof/>
                <w:webHidden/>
              </w:rPr>
              <w:fldChar w:fldCharType="separate"/>
            </w:r>
            <w:r>
              <w:rPr>
                <w:noProof/>
                <w:webHidden/>
              </w:rPr>
              <w:t>10</w:t>
            </w:r>
            <w:r>
              <w:rPr>
                <w:noProof/>
                <w:webHidden/>
              </w:rPr>
              <w:fldChar w:fldCharType="end"/>
            </w:r>
          </w:hyperlink>
        </w:p>
        <w:p w:rsidR="00687E70" w:rsidRDefault="00687E70">
          <w:pPr>
            <w:pStyle w:val="TOC1"/>
            <w:rPr>
              <w:rFonts w:eastAsiaTheme="minorEastAsia"/>
              <w:b w:val="0"/>
              <w:lang w:eastAsia="en-GB"/>
            </w:rPr>
          </w:pPr>
          <w:hyperlink w:anchor="_Toc29291934" w:history="1">
            <w:r w:rsidRPr="00C06C90">
              <w:rPr>
                <w:rStyle w:val="Hyperlink"/>
              </w:rPr>
              <w:t>5. Conclusion</w:t>
            </w:r>
            <w:r>
              <w:rPr>
                <w:webHidden/>
              </w:rPr>
              <w:tab/>
            </w:r>
            <w:r>
              <w:rPr>
                <w:webHidden/>
              </w:rPr>
              <w:fldChar w:fldCharType="begin"/>
            </w:r>
            <w:r>
              <w:rPr>
                <w:webHidden/>
              </w:rPr>
              <w:instrText xml:space="preserve"> PAGEREF _Toc29291934 \h </w:instrText>
            </w:r>
            <w:r>
              <w:rPr>
                <w:webHidden/>
              </w:rPr>
            </w:r>
            <w:r>
              <w:rPr>
                <w:webHidden/>
              </w:rPr>
              <w:fldChar w:fldCharType="separate"/>
            </w:r>
            <w:r>
              <w:rPr>
                <w:webHidden/>
              </w:rPr>
              <w:t>10</w:t>
            </w:r>
            <w:r>
              <w:rPr>
                <w:webHidden/>
              </w:rPr>
              <w:fldChar w:fldCharType="end"/>
            </w:r>
          </w:hyperlink>
        </w:p>
        <w:p w:rsidR="00687E70" w:rsidRDefault="00687E70">
          <w:pPr>
            <w:pStyle w:val="TOC1"/>
            <w:rPr>
              <w:rFonts w:eastAsiaTheme="minorEastAsia"/>
              <w:b w:val="0"/>
              <w:lang w:eastAsia="en-GB"/>
            </w:rPr>
          </w:pPr>
          <w:hyperlink w:anchor="_Toc29291935" w:history="1">
            <w:r w:rsidRPr="00C06C90">
              <w:rPr>
                <w:rStyle w:val="Hyperlink"/>
              </w:rPr>
              <w:t>6. References:</w:t>
            </w:r>
            <w:r>
              <w:rPr>
                <w:webHidden/>
              </w:rPr>
              <w:tab/>
            </w:r>
            <w:r>
              <w:rPr>
                <w:webHidden/>
              </w:rPr>
              <w:fldChar w:fldCharType="begin"/>
            </w:r>
            <w:r>
              <w:rPr>
                <w:webHidden/>
              </w:rPr>
              <w:instrText xml:space="preserve"> PAGEREF _Toc29291935 \h </w:instrText>
            </w:r>
            <w:r>
              <w:rPr>
                <w:webHidden/>
              </w:rPr>
            </w:r>
            <w:r>
              <w:rPr>
                <w:webHidden/>
              </w:rPr>
              <w:fldChar w:fldCharType="separate"/>
            </w:r>
            <w:r>
              <w:rPr>
                <w:webHidden/>
              </w:rPr>
              <w:t>10</w:t>
            </w:r>
            <w:r>
              <w:rPr>
                <w:webHidden/>
              </w:rPr>
              <w:fldChar w:fldCharType="end"/>
            </w:r>
          </w:hyperlink>
        </w:p>
        <w:p w:rsidR="002269FA" w:rsidRDefault="002269FA">
          <w:r>
            <w:rPr>
              <w:b/>
              <w:bCs/>
              <w:noProof/>
            </w:rPr>
            <w:fldChar w:fldCharType="end"/>
          </w:r>
        </w:p>
      </w:sdtContent>
    </w:sdt>
    <w:p w:rsidR="002269FA" w:rsidRDefault="002269FA" w:rsidP="00B72BD5">
      <w:pPr>
        <w:pStyle w:val="Heading1"/>
      </w:pPr>
    </w:p>
    <w:p w:rsidR="002269FA" w:rsidRDefault="002269FA" w:rsidP="002269FA"/>
    <w:p w:rsidR="002269FA" w:rsidRDefault="002269FA" w:rsidP="002269FA"/>
    <w:p w:rsidR="002269FA" w:rsidRDefault="002269FA" w:rsidP="002269FA"/>
    <w:p w:rsidR="002269FA" w:rsidRDefault="002269FA" w:rsidP="002269FA"/>
    <w:p w:rsidR="002269FA" w:rsidRDefault="002269FA" w:rsidP="002269FA"/>
    <w:p w:rsidR="002269FA" w:rsidRDefault="002269FA" w:rsidP="002269FA"/>
    <w:p w:rsidR="002269FA" w:rsidRDefault="002269FA" w:rsidP="002269FA"/>
    <w:p w:rsidR="002269FA" w:rsidRDefault="002269FA" w:rsidP="002269FA"/>
    <w:p w:rsidR="002269FA" w:rsidRPr="002269FA" w:rsidRDefault="002269FA" w:rsidP="002269FA"/>
    <w:p w:rsidR="00604302" w:rsidRDefault="002269FA" w:rsidP="00B72BD5">
      <w:pPr>
        <w:pStyle w:val="Heading1"/>
      </w:pPr>
      <w:bookmarkStart w:id="0" w:name="_Toc29291915"/>
      <w:r>
        <w:t>1.</w:t>
      </w:r>
      <w:r w:rsidR="00604302">
        <w:t>Introduction</w:t>
      </w:r>
      <w:bookmarkEnd w:id="0"/>
    </w:p>
    <w:p w:rsidR="00107677" w:rsidRDefault="00635EB7" w:rsidP="00C96B68">
      <w:r>
        <w:t xml:space="preserve">In the past few decades the market has changed drastically and keeps on changing with every passing day. </w:t>
      </w:r>
      <w:r w:rsidR="00107677">
        <w:t xml:space="preserve">New and competitive companies are flooding the market with interesting and innovative ideas which arouse the consumer curiosity. People are “hungry” for new technologies, new gadgets, smart devices, intelligent systems, designer shoes and clothes, and etc. However, behind the creation and the development of any new product or service is the exceptional project management. </w:t>
      </w:r>
    </w:p>
    <w:p w:rsidR="00C96B68" w:rsidRPr="00C96B68" w:rsidRDefault="00107677" w:rsidP="00C96B68">
      <w:r>
        <w:t xml:space="preserve">As per Heagney (2012), in the past the majority of the projects have been external to the organisation. Such as the building of a skyscraper or designing a commercial ad campaign. However, lately, it can be seen that the projects use has been shifted into the area of the creation of new products and improving the services provided to customers. The author also adds that although the external projects can be very exhilarating, the internal once are equally satisfying. This is because they can lead to the substantial improvement of the organisation and its ability to execute both more effectively and efficiently. This, on the other hand, enhances the competitive strengths of the organisation and makes it better contribution to the society. Furthermore, project management is extremely helpful for organisations because </w:t>
      </w:r>
      <w:r w:rsidR="00BB39B9">
        <w:t>it provides powerful tools and techniques that improve the company’s ability to plan, control, and implement its activities. What is more, it shows the ways in which the organisation handles its employees</w:t>
      </w:r>
      <w:r w:rsidR="00687E70">
        <w:t>, assets,</w:t>
      </w:r>
      <w:r w:rsidR="00BB39B9">
        <w:t xml:space="preserve"> and resources</w:t>
      </w:r>
      <w:r w:rsidR="00687E70">
        <w:t xml:space="preserve"> (Heagney, J., 2012)</w:t>
      </w:r>
      <w:r w:rsidR="00BB39B9">
        <w:t>.</w:t>
      </w:r>
    </w:p>
    <w:p w:rsidR="009445A7" w:rsidRPr="009445A7" w:rsidRDefault="009445A7" w:rsidP="009445A7"/>
    <w:p w:rsidR="00604302" w:rsidRDefault="002269FA" w:rsidP="00604302">
      <w:pPr>
        <w:pStyle w:val="Heading1"/>
      </w:pPr>
      <w:bookmarkStart w:id="1" w:name="_Toc29291916"/>
      <w:r>
        <w:t>2.</w:t>
      </w:r>
      <w:r w:rsidR="00604302">
        <w:t>Literature review</w:t>
      </w:r>
      <w:bookmarkEnd w:id="1"/>
      <w:r w:rsidR="00604302">
        <w:t xml:space="preserve"> </w:t>
      </w:r>
      <w:r w:rsidR="009E5226">
        <w:t xml:space="preserve"> </w:t>
      </w:r>
      <w:bookmarkStart w:id="2" w:name="_GoBack"/>
      <w:bookmarkEnd w:id="2"/>
    </w:p>
    <w:p w:rsidR="002269FA" w:rsidRDefault="002269FA" w:rsidP="002269FA">
      <w:pPr>
        <w:pStyle w:val="Heading2"/>
      </w:pPr>
      <w:bookmarkStart w:id="3" w:name="_Toc29291917"/>
      <w:r>
        <w:t xml:space="preserve">2.1 </w:t>
      </w:r>
      <w:r w:rsidR="00687E70">
        <w:t>Project and project management</w:t>
      </w:r>
      <w:bookmarkEnd w:id="3"/>
    </w:p>
    <w:p w:rsidR="006F22BF" w:rsidRPr="006F22BF" w:rsidRDefault="006F22BF" w:rsidP="006F22BF">
      <w:r>
        <w:t xml:space="preserve">According to PMI (2008), a project is a “a temporary endeavour undertaken to produce a unique product, service, or result (PMBOK Guide, 2008). As per this definition, a project can be done only once because if it becomes repetitive it is no longer a project. </w:t>
      </w:r>
      <w:r w:rsidR="00905005">
        <w:t xml:space="preserve">Dr Juran (1986) also adds that a project can be defined as </w:t>
      </w:r>
      <w:r w:rsidR="00AB3BE7">
        <w:t xml:space="preserve">a problem scheduled for a solution. The project, however, can be a very complex and difficult process. Both the project and its management have many aspects that should </w:t>
      </w:r>
      <w:r w:rsidR="0095501C">
        <w:t xml:space="preserve">be </w:t>
      </w:r>
      <w:r w:rsidR="00AB3BE7">
        <w:t xml:space="preserve">identified, analysed and planed at the beginning of its performance. J. Heagney (2012) says that a project should consist of definite time scales which includes both the starting and the ending points. He also explains that a clearly defined scope, a budget, and a specific performance requirements are also vital for the start-up planning of a project. Yet, even if the whole vision and the step-by-step plan for a project is complete, the most important factor is how this project is going to be managed. As PMBOK Guide (2008) </w:t>
      </w:r>
      <w:r w:rsidR="00F9501B">
        <w:t xml:space="preserve">defines, a project management is the ability to implement knowledge, skills, tools, and techniques to project activities in order to meet the requirements of the project (PMBOK Guide, 2008). </w:t>
      </w:r>
      <w:r w:rsidR="0095501C">
        <w:t xml:space="preserve">According to Eskander (2018), “the project success isn’t all black and white, there are grey areas that are a little more difficult to measure but are definitely worth taking the time to evaluate” (Eskander, 2018). In other words, project management is not only about managing and ordering to a group of people to do certain things in a particular time. the project management is the planning, organising, managing the tasks and resources, defining objectives, and multitasking. However, for a project to be successful it should be very well organised throughout the whole process. For this to be easier and more efficient, Thamhain (2013) and Patil et al. (2012) agree that there are tools and techniques that can be used based on the project size, objectives, relevant impacting factors, and organisational structure.  </w:t>
      </w:r>
    </w:p>
    <w:p w:rsidR="0054561F" w:rsidRDefault="002269FA" w:rsidP="002269FA">
      <w:pPr>
        <w:pStyle w:val="Heading2"/>
      </w:pPr>
      <w:bookmarkStart w:id="4" w:name="_Toc29291918"/>
      <w:r>
        <w:lastRenderedPageBreak/>
        <w:t xml:space="preserve">2.3 </w:t>
      </w:r>
      <w:r w:rsidR="0054561F">
        <w:t>Project life cycle</w:t>
      </w:r>
      <w:bookmarkEnd w:id="4"/>
    </w:p>
    <w:p w:rsidR="002269FA" w:rsidRDefault="0054561F" w:rsidP="0054561F">
      <w:r>
        <w:t xml:space="preserve">The project life cycle is a special project management term that allows the project manager to divide a project into different phrases or parts. Each of them should be organised to produce an effective deliverable or result. As Rory Burke (2013) explains, the project lifecycle forms the backbone of the project. When the different phrases are followed in sequence the project progresses from conception to completion. Therefore, it is essential for the project manager to have full understanding of the characteristics of the project lifecycle in order to manage it effectively and to reduce the risks appearance (R. Burke, 2013). He also adds that that there are many different management processes that can be used according to the project type. In the business project of software development Fayol’s management process can be extremely useful and effective. Fayol’s management process consists of five different topics which should be followed systematically. The first step is planning the project by making a work force of what should be done and what are the requirements of completing the project. In order to make the project plan clearer and easier to follow drawings or charts can be used. Such actions will help in the understanding the various tasks and following them precisely. The second step of Fayol’s management process is the organising part of the project. According to Burke (2013), this step “staffs the necessary personnel, and provides the necessary raw materials and capital which are required to carry out the work...” (R. Burke, 2013).  </w:t>
      </w:r>
    </w:p>
    <w:p w:rsidR="0054561F" w:rsidRPr="002269FA" w:rsidRDefault="0054561F" w:rsidP="0054561F">
      <w:r>
        <w:t xml:space="preserve">In order to motive and encourage the team members the project manager should be able to communicate clearly and effectively with each member of the team. This, therefore, will optimise an effective and productive return from the employees. This phrase is the third one from the management process and is called “commanding”. The co-ordination and organisation of the team lead to balanced and harmonised work completion. As per Fayol’s management process the directing part of the process is important because it both motivates and encourages employees to work efficiently and to their fullest potential. Furthermore, it also balances the organisation and the production of the activities. The final phrase of the management process is the controlling phrase.  It is described as the act of receiving feedback on the progress of the project. It helps for the correct work guidance towards a successful completion of the work. </w:t>
      </w:r>
      <w:r w:rsidRPr="00E12550">
        <w:t>Burke (2013</w:t>
      </w:r>
      <w:r w:rsidR="00916BAB">
        <w:t>)</w:t>
      </w:r>
      <w:r>
        <w:t xml:space="preserve"> also adds that this process shows that all the employees follow the project manager’s commands (R. Burke, 2013).  This final phase is also important for future project from similar type as it can show where the work can be corrected in order to be done more effectively, in better manner, and faster temps. </w:t>
      </w:r>
    </w:p>
    <w:p w:rsidR="00402583" w:rsidRPr="00402583" w:rsidRDefault="00402583" w:rsidP="00402583"/>
    <w:p w:rsidR="00604302" w:rsidRDefault="002269FA" w:rsidP="00604302">
      <w:pPr>
        <w:pStyle w:val="Heading1"/>
      </w:pPr>
      <w:bookmarkStart w:id="5" w:name="_Toc29291919"/>
      <w:r>
        <w:t>3.</w:t>
      </w:r>
      <w:r w:rsidR="00604302">
        <w:t>Case study</w:t>
      </w:r>
      <w:bookmarkEnd w:id="5"/>
    </w:p>
    <w:p w:rsidR="002269FA" w:rsidRPr="002269FA" w:rsidRDefault="002269FA" w:rsidP="002269FA">
      <w:pPr>
        <w:pStyle w:val="Heading2"/>
      </w:pPr>
      <w:bookmarkStart w:id="6" w:name="_Toc29291920"/>
      <w:r>
        <w:t>3.1 Business and project introduction</w:t>
      </w:r>
      <w:bookmarkEnd w:id="6"/>
    </w:p>
    <w:p w:rsidR="003E51A6" w:rsidRDefault="00604302" w:rsidP="00604302">
      <w:r>
        <w:t>Unique Learning Advisor is an agency which was founded in the late 2015. The mission of the agency is to attract, guide and assist people in starting or continuing their education in the UK. The agency’s main branch is in Central London, however, it also has offices in Manchester and Birmingham. Unique Learning Advisor is in partnership with many universities and colleges around the country which offer a wide variety of courses and degrees which can be achieved. Apart from the age restriction which is eighteen years</w:t>
      </w:r>
      <w:r w:rsidR="00EB072D">
        <w:t xml:space="preserve"> old</w:t>
      </w:r>
      <w:r>
        <w:t xml:space="preserve">, the agency does not have </w:t>
      </w:r>
      <w:r w:rsidR="00EB072D">
        <w:t>any limit for people from different background, sex or language level. The staff in the agency is trained to provide maximum assistance,</w:t>
      </w:r>
      <w:r w:rsidR="00AC078A">
        <w:t xml:space="preserve"> help and guidance to everyone wh</w:t>
      </w:r>
      <w:r w:rsidR="00EB072D">
        <w:t xml:space="preserve">o desires to start their education in the country. The organisational management in the main branch consists of six people and the structure in the agency is flat. </w:t>
      </w:r>
      <w:r w:rsidR="0077043D">
        <w:t xml:space="preserve">It consists of a director of operation, an office administrator, two business developers, and two office assistants. Due to the high volume of applicants and the nature of business, data and information storage is one of the main responsibilities of the agency. Each student has a personal file </w:t>
      </w:r>
      <w:r w:rsidR="0077043D">
        <w:lastRenderedPageBreak/>
        <w:t>with information which should be kept safe at all times. In order for this data to be secured, the best solution for the agency is to develop a software which will collect and store all the files.</w:t>
      </w:r>
      <w:r w:rsidR="00AC078A">
        <w:t xml:space="preserve"> the software will be used be everyone and can be accessed in every branch of the business. Due to the nature of the project, it</w:t>
      </w:r>
      <w:r w:rsidR="003E51A6">
        <w:t xml:space="preserve"> is conditioned to the office administrator, who is </w:t>
      </w:r>
      <w:r w:rsidR="00AC078A">
        <w:t xml:space="preserve">familiar with all the student files, universities, colleges, and agents. The office admin is </w:t>
      </w:r>
      <w:r w:rsidR="003E51A6">
        <w:t xml:space="preserve">further responsible for the </w:t>
      </w:r>
      <w:r w:rsidR="00AC078A">
        <w:t xml:space="preserve">process of managing and designing the software by working closely with the IT team, </w:t>
      </w:r>
      <w:r w:rsidR="003E51A6">
        <w:t>and delivering</w:t>
      </w:r>
      <w:r w:rsidR="00AC078A">
        <w:t xml:space="preserve"> the final product to the business owner.</w:t>
      </w:r>
    </w:p>
    <w:p w:rsidR="003E51A6" w:rsidRDefault="002269FA" w:rsidP="003E51A6">
      <w:pPr>
        <w:pStyle w:val="Heading2"/>
      </w:pPr>
      <w:bookmarkStart w:id="7" w:name="_Toc29291921"/>
      <w:r>
        <w:t xml:space="preserve">3.2 </w:t>
      </w:r>
      <w:r w:rsidR="003E51A6">
        <w:t>Components of project management plan</w:t>
      </w:r>
      <w:bookmarkEnd w:id="7"/>
    </w:p>
    <w:p w:rsidR="003E51A6" w:rsidRDefault="003E51A6" w:rsidP="003E51A6">
      <w:r>
        <w:t xml:space="preserve">The project plan consists of five components which should be followed step by step. </w:t>
      </w:r>
    </w:p>
    <w:p w:rsidR="003E51A6" w:rsidRDefault="003E51A6" w:rsidP="002269FA">
      <w:pPr>
        <w:pStyle w:val="Heading3"/>
        <w:numPr>
          <w:ilvl w:val="0"/>
          <w:numId w:val="6"/>
        </w:numPr>
      </w:pPr>
      <w:bookmarkStart w:id="8" w:name="_Toc29291922"/>
      <w:r>
        <w:t>Scope statement</w:t>
      </w:r>
      <w:bookmarkEnd w:id="8"/>
    </w:p>
    <w:p w:rsidR="003E51A6" w:rsidRDefault="003E51A6" w:rsidP="003E51A6">
      <w:r>
        <w:t xml:space="preserve"> In this situation, the stakeholder is the agency itself, that is why the whole process of the development, the design, and usage of the software will be discussed directly with the director of operation and colleagues. The main purpose of the software will be to make the company’s data and information be easily and conveniently organised. It will also provide enough storage for all the contents to be kept at the same place securely. </w:t>
      </w:r>
    </w:p>
    <w:p w:rsidR="003E51A6" w:rsidRDefault="003E51A6" w:rsidP="002269FA">
      <w:pPr>
        <w:pStyle w:val="Heading3"/>
        <w:numPr>
          <w:ilvl w:val="0"/>
          <w:numId w:val="6"/>
        </w:numPr>
      </w:pPr>
      <w:bookmarkStart w:id="9" w:name="_Toc29291923"/>
      <w:r>
        <w:t>Acceptance criteria</w:t>
      </w:r>
      <w:bookmarkEnd w:id="9"/>
    </w:p>
    <w:p w:rsidR="003E51A6" w:rsidRDefault="003E51A6" w:rsidP="003E51A6">
      <w:r>
        <w:t>The software will be designed to be easy and understanding to use. Its design and functions will have the ability to be changed all the time. The opportunity to add and delete more options also provides convenience and freedom for the stakeholders to change it according to their business needs.</w:t>
      </w:r>
    </w:p>
    <w:p w:rsidR="003E51A6" w:rsidRDefault="003E51A6" w:rsidP="002269FA">
      <w:pPr>
        <w:pStyle w:val="Heading3"/>
        <w:numPr>
          <w:ilvl w:val="0"/>
          <w:numId w:val="6"/>
        </w:numPr>
      </w:pPr>
      <w:bookmarkStart w:id="10" w:name="_Toc29291924"/>
      <w:r>
        <w:t>Deliverables/ Objectives</w:t>
      </w:r>
      <w:bookmarkEnd w:id="10"/>
    </w:p>
    <w:p w:rsidR="003E51A6" w:rsidRDefault="003E51A6" w:rsidP="003E51A6">
      <w:r>
        <w:t xml:space="preserve">The core idea of the software development is to provide the stakeholders with easy to use and convenient way to add, keep, update, and store business data and information. Due to its large storage capacity, the software will not have a limit of data and information upload. It will also be designed according to the stakeholders’ requirements and desires. </w:t>
      </w:r>
      <w:r w:rsidR="0017322B">
        <w:t xml:space="preserve">Another advantage of the software is that it is “Cloud” based, which allows mobile usage from anywhere and anytime. </w:t>
      </w:r>
    </w:p>
    <w:p w:rsidR="0017322B" w:rsidRDefault="0017322B" w:rsidP="002269FA">
      <w:pPr>
        <w:pStyle w:val="Heading3"/>
        <w:numPr>
          <w:ilvl w:val="0"/>
          <w:numId w:val="6"/>
        </w:numPr>
      </w:pPr>
      <w:bookmarkStart w:id="11" w:name="_Toc29291925"/>
      <w:r>
        <w:t>Project schedule</w:t>
      </w:r>
      <w:bookmarkEnd w:id="11"/>
    </w:p>
    <w:p w:rsidR="0017322B" w:rsidRDefault="0017322B" w:rsidP="0017322B">
      <w:r>
        <w:t xml:space="preserve">The project will be designed and finalised according to the stakeholders’ requirements, however, a realistic timescale of the process and deadlines will be advised by the developer. </w:t>
      </w:r>
    </w:p>
    <w:p w:rsidR="00D93BEE" w:rsidRPr="0017322B" w:rsidRDefault="00D93BEE" w:rsidP="0017322B"/>
    <w:p w:rsidR="00604302" w:rsidRDefault="001223EE" w:rsidP="001223EE">
      <w:pPr>
        <w:jc w:val="both"/>
      </w:pPr>
      <w:r>
        <w:rPr>
          <w:noProof/>
          <w:lang w:eastAsia="en-GB"/>
        </w:rPr>
        <w:lastRenderedPageBreak/>
        <w:drawing>
          <wp:inline distT="0" distB="0" distL="0" distR="0" wp14:anchorId="225776D9" wp14:editId="10771A5B">
            <wp:extent cx="5775960" cy="275082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new gantt.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75960" cy="2750820"/>
                    </a:xfrm>
                    <a:prstGeom prst="rect">
                      <a:avLst/>
                    </a:prstGeom>
                  </pic:spPr>
                </pic:pic>
              </a:graphicData>
            </a:graphic>
          </wp:inline>
        </w:drawing>
      </w:r>
    </w:p>
    <w:p w:rsidR="001223EE" w:rsidRPr="00604302" w:rsidRDefault="001223EE" w:rsidP="001223EE">
      <w:pPr>
        <w:jc w:val="both"/>
      </w:pPr>
    </w:p>
    <w:p w:rsidR="00B66CFE" w:rsidRDefault="00B72BD5" w:rsidP="002269FA">
      <w:pPr>
        <w:pStyle w:val="Heading3"/>
        <w:numPr>
          <w:ilvl w:val="0"/>
          <w:numId w:val="6"/>
        </w:numPr>
      </w:pPr>
      <w:bookmarkStart w:id="12" w:name="_Toc29291926"/>
      <w:r>
        <w:t>Risk assessment</w:t>
      </w:r>
      <w:bookmarkEnd w:id="12"/>
    </w:p>
    <w:p w:rsidR="002269FA" w:rsidRPr="002269FA" w:rsidRDefault="002262BF" w:rsidP="002269FA">
      <w:r>
        <w:t xml:space="preserve">According to Kleim and Ludin (2018), in order to complete a project effectively and adequately risk management should be in place to identify and initiate the most appropriate project management processes. They also add that risk management is vital, easy and quick to apply, and reliably solid to any environment or industry (Kleim, R. and Ludin, I., 2018). </w:t>
      </w:r>
    </w:p>
    <w:tbl>
      <w:tblPr>
        <w:tblStyle w:val="TableGrid"/>
        <w:tblW w:w="0" w:type="auto"/>
        <w:tblLook w:val="04A0" w:firstRow="1" w:lastRow="0" w:firstColumn="1" w:lastColumn="0" w:noHBand="0" w:noVBand="1"/>
      </w:tblPr>
      <w:tblGrid>
        <w:gridCol w:w="3005"/>
        <w:gridCol w:w="3005"/>
        <w:gridCol w:w="3006"/>
      </w:tblGrid>
      <w:tr w:rsidR="00B72BD5" w:rsidTr="00B72BD5">
        <w:tc>
          <w:tcPr>
            <w:tcW w:w="3005" w:type="dxa"/>
          </w:tcPr>
          <w:p w:rsidR="00B72BD5" w:rsidRPr="00214301" w:rsidRDefault="00B72BD5">
            <w:pPr>
              <w:rPr>
                <w:b/>
              </w:rPr>
            </w:pPr>
            <w:r w:rsidRPr="00214301">
              <w:rPr>
                <w:b/>
              </w:rPr>
              <w:t>Risk</w:t>
            </w:r>
          </w:p>
        </w:tc>
        <w:tc>
          <w:tcPr>
            <w:tcW w:w="3005" w:type="dxa"/>
          </w:tcPr>
          <w:p w:rsidR="00B72BD5" w:rsidRPr="00214301" w:rsidRDefault="00B72BD5">
            <w:pPr>
              <w:rPr>
                <w:b/>
              </w:rPr>
            </w:pPr>
            <w:r w:rsidRPr="00214301">
              <w:rPr>
                <w:b/>
              </w:rPr>
              <w:t>Concerns</w:t>
            </w:r>
          </w:p>
        </w:tc>
        <w:tc>
          <w:tcPr>
            <w:tcW w:w="3006" w:type="dxa"/>
          </w:tcPr>
          <w:p w:rsidR="00B72BD5" w:rsidRPr="00214301" w:rsidRDefault="00B72BD5">
            <w:pPr>
              <w:rPr>
                <w:b/>
              </w:rPr>
            </w:pPr>
            <w:r w:rsidRPr="00214301">
              <w:rPr>
                <w:b/>
              </w:rPr>
              <w:t>Comment</w:t>
            </w:r>
          </w:p>
        </w:tc>
      </w:tr>
      <w:tr w:rsidR="00B72BD5" w:rsidTr="00B72BD5">
        <w:tc>
          <w:tcPr>
            <w:tcW w:w="3005" w:type="dxa"/>
          </w:tcPr>
          <w:p w:rsidR="00B72BD5" w:rsidRDefault="00B72BD5">
            <w:r>
              <w:t>Changes in the team</w:t>
            </w:r>
          </w:p>
          <w:p w:rsidR="00B72BD5" w:rsidRDefault="00B72BD5"/>
        </w:tc>
        <w:tc>
          <w:tcPr>
            <w:tcW w:w="3005" w:type="dxa"/>
          </w:tcPr>
          <w:p w:rsidR="00B72BD5" w:rsidRDefault="00B72BD5">
            <w:r>
              <w:t>The project</w:t>
            </w:r>
          </w:p>
        </w:tc>
        <w:tc>
          <w:tcPr>
            <w:tcW w:w="3006" w:type="dxa"/>
          </w:tcPr>
          <w:p w:rsidR="00B72BD5" w:rsidRDefault="00B72BD5">
            <w:r>
              <w:t>Qualified team members resign before the completion of the project</w:t>
            </w:r>
          </w:p>
        </w:tc>
      </w:tr>
      <w:tr w:rsidR="00B72BD5" w:rsidTr="00B72BD5">
        <w:tc>
          <w:tcPr>
            <w:tcW w:w="3005" w:type="dxa"/>
          </w:tcPr>
          <w:p w:rsidR="00B72BD5" w:rsidRDefault="00B72BD5">
            <w:r>
              <w:t>Changes in the management</w:t>
            </w:r>
          </w:p>
          <w:p w:rsidR="00B72BD5" w:rsidRDefault="00B72BD5"/>
        </w:tc>
        <w:tc>
          <w:tcPr>
            <w:tcW w:w="3005" w:type="dxa"/>
          </w:tcPr>
          <w:p w:rsidR="00B72BD5" w:rsidRDefault="00B72BD5">
            <w:r>
              <w:t>The project</w:t>
            </w:r>
          </w:p>
        </w:tc>
        <w:tc>
          <w:tcPr>
            <w:tcW w:w="3006" w:type="dxa"/>
          </w:tcPr>
          <w:p w:rsidR="00B72BD5" w:rsidRDefault="00B72BD5">
            <w:r>
              <w:t>Changes in the management in the organisation with different priorities</w:t>
            </w:r>
          </w:p>
        </w:tc>
      </w:tr>
      <w:tr w:rsidR="00B72BD5" w:rsidTr="00B72BD5">
        <w:tc>
          <w:tcPr>
            <w:tcW w:w="3005" w:type="dxa"/>
          </w:tcPr>
          <w:p w:rsidR="00B72BD5" w:rsidRDefault="00B72BD5">
            <w:r>
              <w:t>Hardware lack</w:t>
            </w:r>
          </w:p>
        </w:tc>
        <w:tc>
          <w:tcPr>
            <w:tcW w:w="3005" w:type="dxa"/>
          </w:tcPr>
          <w:p w:rsidR="00B72BD5" w:rsidRDefault="00B72BD5">
            <w:r>
              <w:t>The project</w:t>
            </w:r>
          </w:p>
        </w:tc>
        <w:tc>
          <w:tcPr>
            <w:tcW w:w="3006" w:type="dxa"/>
          </w:tcPr>
          <w:p w:rsidR="00B72BD5" w:rsidRDefault="00B72BD5">
            <w:r>
              <w:t>Vital hardware needed for the project is not available on time</w:t>
            </w:r>
          </w:p>
        </w:tc>
      </w:tr>
      <w:tr w:rsidR="00B72BD5" w:rsidTr="00B72BD5">
        <w:tc>
          <w:tcPr>
            <w:tcW w:w="3005" w:type="dxa"/>
          </w:tcPr>
          <w:p w:rsidR="00B72BD5" w:rsidRDefault="00B72BD5">
            <w:r>
              <w:t>Changes in the requirements</w:t>
            </w:r>
          </w:p>
        </w:tc>
        <w:tc>
          <w:tcPr>
            <w:tcW w:w="3005" w:type="dxa"/>
          </w:tcPr>
          <w:p w:rsidR="00B72BD5" w:rsidRDefault="00B72BD5">
            <w:r>
              <w:t>The project and the final product</w:t>
            </w:r>
          </w:p>
        </w:tc>
        <w:tc>
          <w:tcPr>
            <w:tcW w:w="3006" w:type="dxa"/>
          </w:tcPr>
          <w:p w:rsidR="00B72BD5" w:rsidRDefault="00B72BD5">
            <w:r>
              <w:t>There are more requirement changes that expected</w:t>
            </w:r>
          </w:p>
        </w:tc>
      </w:tr>
      <w:tr w:rsidR="00B72BD5" w:rsidTr="00B72BD5">
        <w:tc>
          <w:tcPr>
            <w:tcW w:w="3005" w:type="dxa"/>
          </w:tcPr>
          <w:p w:rsidR="00B72BD5" w:rsidRDefault="00B72BD5">
            <w:r>
              <w:t>Delays in the specifications</w:t>
            </w:r>
          </w:p>
        </w:tc>
        <w:tc>
          <w:tcPr>
            <w:tcW w:w="3005" w:type="dxa"/>
          </w:tcPr>
          <w:p w:rsidR="00B72BD5" w:rsidRDefault="00B72BD5">
            <w:r>
              <w:t>The project and the final product</w:t>
            </w:r>
          </w:p>
        </w:tc>
        <w:tc>
          <w:tcPr>
            <w:tcW w:w="3006" w:type="dxa"/>
          </w:tcPr>
          <w:p w:rsidR="00B72BD5" w:rsidRDefault="00B72BD5">
            <w:r>
              <w:t>Specifications of vital software design requirements are not provided at the right time</w:t>
            </w:r>
          </w:p>
        </w:tc>
      </w:tr>
      <w:tr w:rsidR="00B72BD5" w:rsidTr="00B72BD5">
        <w:tc>
          <w:tcPr>
            <w:tcW w:w="3005" w:type="dxa"/>
          </w:tcPr>
          <w:p w:rsidR="00B72BD5" w:rsidRDefault="00B72BD5">
            <w:r>
              <w:t>Change in the technology</w:t>
            </w:r>
          </w:p>
        </w:tc>
        <w:tc>
          <w:tcPr>
            <w:tcW w:w="3005" w:type="dxa"/>
          </w:tcPr>
          <w:p w:rsidR="00B72BD5" w:rsidRDefault="00B72BD5">
            <w:r>
              <w:t>The business</w:t>
            </w:r>
          </w:p>
        </w:tc>
        <w:tc>
          <w:tcPr>
            <w:tcW w:w="3006" w:type="dxa"/>
          </w:tcPr>
          <w:p w:rsidR="00B72BD5" w:rsidRDefault="00B72BD5">
            <w:r>
              <w:t>The technology over which the system is developed is renewed with another technology</w:t>
            </w:r>
          </w:p>
        </w:tc>
      </w:tr>
      <w:tr w:rsidR="00B72BD5" w:rsidTr="00B72BD5">
        <w:tc>
          <w:tcPr>
            <w:tcW w:w="3005" w:type="dxa"/>
          </w:tcPr>
          <w:p w:rsidR="00B72BD5" w:rsidRDefault="00B72BD5">
            <w:r>
              <w:t>Product competition</w:t>
            </w:r>
          </w:p>
        </w:tc>
        <w:tc>
          <w:tcPr>
            <w:tcW w:w="3005" w:type="dxa"/>
          </w:tcPr>
          <w:p w:rsidR="00B72BD5" w:rsidRDefault="00B72BD5">
            <w:r>
              <w:t>The business</w:t>
            </w:r>
          </w:p>
        </w:tc>
        <w:tc>
          <w:tcPr>
            <w:tcW w:w="3006" w:type="dxa"/>
          </w:tcPr>
          <w:p w:rsidR="00B72BD5" w:rsidRDefault="00B72BD5">
            <w:r>
              <w:t>A new competitive product has come on the market before the completion of the system</w:t>
            </w:r>
          </w:p>
        </w:tc>
      </w:tr>
    </w:tbl>
    <w:p w:rsidR="00B72BD5" w:rsidRDefault="00B72BD5"/>
    <w:p w:rsidR="00660BB5" w:rsidRDefault="00660BB5"/>
    <w:p w:rsidR="00660BB5" w:rsidRDefault="00660BB5"/>
    <w:p w:rsidR="00B72BD5" w:rsidRPr="002269FA" w:rsidRDefault="002269FA" w:rsidP="002269FA">
      <w:pPr>
        <w:pStyle w:val="Heading2"/>
      </w:pPr>
      <w:bookmarkStart w:id="13" w:name="_Toc29291927"/>
      <w:r>
        <w:lastRenderedPageBreak/>
        <w:t xml:space="preserve">3.3 </w:t>
      </w:r>
      <w:r w:rsidR="00B72BD5" w:rsidRPr="002269FA">
        <w:t>Risk management process</w:t>
      </w:r>
      <w:bookmarkEnd w:id="13"/>
    </w:p>
    <w:p w:rsidR="00152627" w:rsidRDefault="00B72BD5" w:rsidP="00B72BD5">
      <w:r>
        <w:t>The risk management process can be divided into different sections. Each one of those sections should be considered and analysed in details in order to prevent the formation of new risks.</w:t>
      </w:r>
      <w:r w:rsidR="00604302">
        <w:t xml:space="preserve"> </w:t>
      </w:r>
      <w:r>
        <w:t xml:space="preserve">The first </w:t>
      </w:r>
      <w:r w:rsidR="00152627">
        <w:t>step of risk management is the risk identifications. This includes the identification of potential risks for the project, the product, and the business. Once this step is complete, risks should be analysed followed by the possibilities and consequences. In order to minimise the consequences of possible risks, plans should be made and followed. The last step of the risk management is their monitoring. This step should be followed during the full creation of the project.</w:t>
      </w:r>
    </w:p>
    <w:p w:rsidR="00660BB5" w:rsidRDefault="00660BB5" w:rsidP="00B72BD5"/>
    <w:p w:rsidR="00660BB5" w:rsidRDefault="00660BB5" w:rsidP="00B72BD5"/>
    <w:p w:rsidR="002269FA" w:rsidRDefault="002269FA" w:rsidP="00B72BD5"/>
    <w:p w:rsidR="00604302" w:rsidRDefault="00604302" w:rsidP="00B72BD5"/>
    <w:p w:rsidR="00604302" w:rsidRDefault="00604302" w:rsidP="00B72BD5"/>
    <w:p w:rsidR="004A0F53" w:rsidRDefault="004A0F53" w:rsidP="00B72BD5">
      <w:r>
        <w:rPr>
          <w:noProof/>
          <w:lang w:eastAsia="en-GB"/>
        </w:rPr>
        <mc:AlternateContent>
          <mc:Choice Requires="wps">
            <w:drawing>
              <wp:anchor distT="0" distB="0" distL="114300" distR="114300" simplePos="0" relativeHeight="251683840" behindDoc="0" locked="0" layoutInCell="1" allowOverlap="1" wp14:anchorId="443ADF63" wp14:editId="2198BA00">
                <wp:simplePos x="0" y="0"/>
                <wp:positionH relativeFrom="column">
                  <wp:posOffset>5775960</wp:posOffset>
                </wp:positionH>
                <wp:positionV relativeFrom="paragraph">
                  <wp:posOffset>90805</wp:posOffset>
                </wp:positionV>
                <wp:extent cx="0" cy="556260"/>
                <wp:effectExtent l="0" t="0" r="19050" b="34290"/>
                <wp:wrapNone/>
                <wp:docPr id="20" name="Straight Connector 20"/>
                <wp:cNvGraphicFramePr/>
                <a:graphic xmlns:a="http://schemas.openxmlformats.org/drawingml/2006/main">
                  <a:graphicData uri="http://schemas.microsoft.com/office/word/2010/wordprocessingShape">
                    <wps:wsp>
                      <wps:cNvCnPr/>
                      <wps:spPr>
                        <a:xfrm>
                          <a:off x="0" y="0"/>
                          <a:ext cx="0" cy="5562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81ED149" id="Straight Connector 20"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454.8pt,7.15pt" to="454.8pt,5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82816" behindDoc="0" locked="0" layoutInCell="1" allowOverlap="1" wp14:anchorId="7B244E17" wp14:editId="3AD4BC1F">
                <wp:simplePos x="0" y="0"/>
                <wp:positionH relativeFrom="column">
                  <wp:posOffset>1905000</wp:posOffset>
                </wp:positionH>
                <wp:positionV relativeFrom="paragraph">
                  <wp:posOffset>75565</wp:posOffset>
                </wp:positionV>
                <wp:extent cx="3848100" cy="7620"/>
                <wp:effectExtent l="0" t="0" r="19050" b="30480"/>
                <wp:wrapNone/>
                <wp:docPr id="19" name="Straight Connector 19"/>
                <wp:cNvGraphicFramePr/>
                <a:graphic xmlns:a="http://schemas.openxmlformats.org/drawingml/2006/main">
                  <a:graphicData uri="http://schemas.microsoft.com/office/word/2010/wordprocessingShape">
                    <wps:wsp>
                      <wps:cNvCnPr/>
                      <wps:spPr>
                        <a:xfrm flipV="1">
                          <a:off x="0" y="0"/>
                          <a:ext cx="384810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C448F15" id="Straight Connector 19" o:spid="_x0000_s1026" style="position:absolute;flip:y;z-index:251682816;visibility:visible;mso-wrap-style:square;mso-wrap-distance-left:9pt;mso-wrap-distance-top:0;mso-wrap-distance-right:9pt;mso-wrap-distance-bottom:0;mso-position-horizontal:absolute;mso-position-horizontal-relative:text;mso-position-vertical:absolute;mso-position-vertical-relative:text" from="150pt,5.95pt" to="453pt,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81792" behindDoc="0" locked="0" layoutInCell="1" allowOverlap="1" wp14:anchorId="0E41BD2B" wp14:editId="0B02CE2D">
                <wp:simplePos x="0" y="0"/>
                <wp:positionH relativeFrom="column">
                  <wp:posOffset>1905000</wp:posOffset>
                </wp:positionH>
                <wp:positionV relativeFrom="paragraph">
                  <wp:posOffset>90805</wp:posOffset>
                </wp:positionV>
                <wp:extent cx="0" cy="236220"/>
                <wp:effectExtent l="76200" t="0" r="57150" b="49530"/>
                <wp:wrapNone/>
                <wp:docPr id="18" name="Straight Arrow Connector 18"/>
                <wp:cNvGraphicFramePr/>
                <a:graphic xmlns:a="http://schemas.openxmlformats.org/drawingml/2006/main">
                  <a:graphicData uri="http://schemas.microsoft.com/office/word/2010/wordprocessingShape">
                    <wps:wsp>
                      <wps:cNvCnPr/>
                      <wps:spPr>
                        <a:xfrm>
                          <a:off x="0" y="0"/>
                          <a:ext cx="0" cy="2362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7E9CC379" id="_x0000_t32" coordsize="21600,21600" o:spt="32" o:oned="t" path="m,l21600,21600e" filled="f">
                <v:path arrowok="t" fillok="f" o:connecttype="none"/>
                <o:lock v:ext="edit" shapetype="t"/>
              </v:shapetype>
              <v:shape id="Straight Arrow Connector 18" o:spid="_x0000_s1026" type="#_x0000_t32" style="position:absolute;margin-left:150pt;margin-top:7.15pt;width:0;height:18.6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" strokecolor="black [3200]" strokeweight=".5pt">
                <v:stroke endarrow="block" joinstyle="miter"/>
              </v:shape>
            </w:pict>
          </mc:Fallback>
        </mc:AlternateContent>
      </w:r>
    </w:p>
    <w:p w:rsidR="00152627" w:rsidRDefault="004A0F53" w:rsidP="00B72BD5">
      <w:r>
        <w:rPr>
          <w:noProof/>
          <w:lang w:eastAsia="en-GB"/>
        </w:rPr>
        <mc:AlternateContent>
          <mc:Choice Requires="wps">
            <w:drawing>
              <wp:anchor distT="0" distB="0" distL="114300" distR="114300" simplePos="0" relativeHeight="251669504" behindDoc="0" locked="0" layoutInCell="1" allowOverlap="1" wp14:anchorId="05AC46A1" wp14:editId="3D1E3D65">
                <wp:simplePos x="0" y="0"/>
                <wp:positionH relativeFrom="column">
                  <wp:posOffset>4343400</wp:posOffset>
                </wp:positionH>
                <wp:positionV relativeFrom="paragraph">
                  <wp:posOffset>109855</wp:posOffset>
                </wp:positionV>
                <wp:extent cx="1082040" cy="525780"/>
                <wp:effectExtent l="0" t="0" r="22860" b="26670"/>
                <wp:wrapNone/>
                <wp:docPr id="6" name="Rectangle 6"/>
                <wp:cNvGraphicFramePr/>
                <a:graphic xmlns:a="http://schemas.openxmlformats.org/drawingml/2006/main">
                  <a:graphicData uri="http://schemas.microsoft.com/office/word/2010/wordprocessingShape">
                    <wps:wsp>
                      <wps:cNvSpPr/>
                      <wps:spPr>
                        <a:xfrm>
                          <a:off x="0" y="0"/>
                          <a:ext cx="1082040" cy="525780"/>
                        </a:xfrm>
                        <a:prstGeom prst="rect">
                          <a:avLst/>
                        </a:prstGeom>
                      </wps:spPr>
                      <wps:style>
                        <a:lnRef idx="1">
                          <a:schemeClr val="accent3"/>
                        </a:lnRef>
                        <a:fillRef idx="2">
                          <a:schemeClr val="accent3"/>
                        </a:fillRef>
                        <a:effectRef idx="1">
                          <a:schemeClr val="accent3"/>
                        </a:effectRef>
                        <a:fontRef idx="minor">
                          <a:schemeClr val="dk1"/>
                        </a:fontRef>
                      </wps:style>
                      <wps:txbx>
                        <w:txbxContent>
                          <w:p w:rsidR="00660BB5" w:rsidRPr="004A0F53" w:rsidRDefault="00660BB5" w:rsidP="004A0F53">
                            <w:pPr>
                              <w:jc w:val="center"/>
                              <w:rPr>
                                <w:b/>
                              </w:rPr>
                            </w:pPr>
                            <w:r w:rsidRPr="004A0F53">
                              <w:rPr>
                                <w:b/>
                              </w:rPr>
                              <w:t>Risk monitoring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96AB9E" id="Rectangle 6" o:spid="_x0000_s1026" style="position:absolute;margin-left:342pt;margin-top:8.65pt;width:85.2pt;height:41.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" fillcolor="#c3c3c3 [2166]" strokecolor="#a5a5a5 [3206]" strokeweight=".5pt">
                <v:fill color2="#b6b6b6 [2614]" rotate="t" colors="0 #d2d2d2;.5 #c8c8c8;1 silver" focus="100%" type="gradient">
                  <o:fill v:ext="view" type="gradientUnscaled"/>
                </v:fill>
                <v:textbox>
                  <w:txbxContent>
                    <w:p w:rsidR="00660BB5" w:rsidRPr="004A0F53" w:rsidRDefault="00660BB5" w:rsidP="004A0F53">
                      <w:pPr>
                        <w:jc w:val="center"/>
                        <w:rPr>
                          <w:b/>
                        </w:rPr>
                      </w:pPr>
                      <w:r w:rsidRPr="004A0F53">
                        <w:rPr>
                          <w:b/>
                        </w:rPr>
                        <w:t>Risk monitoring</w:t>
                      </w:r>
                    </w:p>
                  </w:txbxContent>
                </v:textbox>
              </v:rect>
            </w:pict>
          </mc:Fallback>
        </mc:AlternateContent>
      </w:r>
      <w:r>
        <w:rPr>
          <w:noProof/>
          <w:lang w:eastAsia="en-GB"/>
        </w:rPr>
        <mc:AlternateContent>
          <mc:Choice Requires="wps">
            <w:drawing>
              <wp:anchor distT="0" distB="0" distL="114300" distR="114300" simplePos="0" relativeHeight="251671552" behindDoc="0" locked="0" layoutInCell="1" allowOverlap="1" wp14:anchorId="4C261A4A" wp14:editId="6CCB7779">
                <wp:simplePos x="0" y="0"/>
                <wp:positionH relativeFrom="margin">
                  <wp:align>left</wp:align>
                </wp:positionH>
                <wp:positionV relativeFrom="paragraph">
                  <wp:posOffset>117475</wp:posOffset>
                </wp:positionV>
                <wp:extent cx="1043940" cy="563880"/>
                <wp:effectExtent l="0" t="0" r="22860" b="26670"/>
                <wp:wrapNone/>
                <wp:docPr id="7" name="Rectangle 7"/>
                <wp:cNvGraphicFramePr/>
                <a:graphic xmlns:a="http://schemas.openxmlformats.org/drawingml/2006/main">
                  <a:graphicData uri="http://schemas.microsoft.com/office/word/2010/wordprocessingShape">
                    <wps:wsp>
                      <wps:cNvSpPr/>
                      <wps:spPr>
                        <a:xfrm>
                          <a:off x="0" y="0"/>
                          <a:ext cx="1043940" cy="563880"/>
                        </a:xfrm>
                        <a:prstGeom prst="rect">
                          <a:avLst/>
                        </a:prstGeom>
                      </wps:spPr>
                      <wps:style>
                        <a:lnRef idx="1">
                          <a:schemeClr val="accent3"/>
                        </a:lnRef>
                        <a:fillRef idx="2">
                          <a:schemeClr val="accent3"/>
                        </a:fillRef>
                        <a:effectRef idx="1">
                          <a:schemeClr val="accent3"/>
                        </a:effectRef>
                        <a:fontRef idx="minor">
                          <a:schemeClr val="dk1"/>
                        </a:fontRef>
                      </wps:style>
                      <wps:txbx>
                        <w:txbxContent>
                          <w:p w:rsidR="00660BB5" w:rsidRPr="00152627" w:rsidRDefault="00660BB5" w:rsidP="00152627">
                            <w:pPr>
                              <w:jc w:val="center"/>
                              <w:rPr>
                                <w:b/>
                              </w:rPr>
                            </w:pPr>
                            <w:r w:rsidRPr="00152627">
                              <w:rPr>
                                <w:b/>
                              </w:rPr>
                              <w:t>Risk 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377290" id="Rectangle 7" o:spid="_x0000_s1027" style="position:absolute;margin-left:0;margin-top:9.25pt;width:82.2pt;height:44.4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" fillcolor="#c3c3c3 [2166]" strokecolor="#a5a5a5 [3206]" strokeweight=".5pt">
                <v:fill color2="#b6b6b6 [2614]" rotate="t" colors="0 #d2d2d2;.5 #c8c8c8;1 silver" focus="100%" type="gradient">
                  <o:fill v:ext="view" type="gradientUnscaled"/>
                </v:fill>
                <v:textbox>
                  <w:txbxContent>
                    <w:p w:rsidR="00660BB5" w:rsidRPr="00152627" w:rsidRDefault="00660BB5" w:rsidP="00152627">
                      <w:pPr>
                        <w:jc w:val="center"/>
                        <w:rPr>
                          <w:b/>
                        </w:rPr>
                      </w:pPr>
                      <w:r w:rsidRPr="00152627">
                        <w:rPr>
                          <w:b/>
                        </w:rPr>
                        <w:t>Risk Identification</w:t>
                      </w:r>
                    </w:p>
                  </w:txbxContent>
                </v:textbox>
                <w10:wrap anchorx="margin"/>
              </v:rect>
            </w:pict>
          </mc:Fallback>
        </mc:AlternateContent>
      </w:r>
      <w:r>
        <w:rPr>
          <w:noProof/>
          <w:lang w:eastAsia="en-GB"/>
        </w:rPr>
        <mc:AlternateContent>
          <mc:Choice Requires="wps">
            <w:drawing>
              <wp:anchor distT="0" distB="0" distL="114300" distR="114300" simplePos="0" relativeHeight="251663360" behindDoc="0" locked="0" layoutInCell="1" allowOverlap="1" wp14:anchorId="54B3610E" wp14:editId="009F38EC">
                <wp:simplePos x="0" y="0"/>
                <wp:positionH relativeFrom="column">
                  <wp:posOffset>1348740</wp:posOffset>
                </wp:positionH>
                <wp:positionV relativeFrom="paragraph">
                  <wp:posOffset>102235</wp:posOffset>
                </wp:positionV>
                <wp:extent cx="1120140" cy="571500"/>
                <wp:effectExtent l="0" t="0" r="22860" b="19050"/>
                <wp:wrapNone/>
                <wp:docPr id="3" name="Rectangle 3"/>
                <wp:cNvGraphicFramePr/>
                <a:graphic xmlns:a="http://schemas.openxmlformats.org/drawingml/2006/main">
                  <a:graphicData uri="http://schemas.microsoft.com/office/word/2010/wordprocessingShape">
                    <wps:wsp>
                      <wps:cNvSpPr/>
                      <wps:spPr>
                        <a:xfrm>
                          <a:off x="0" y="0"/>
                          <a:ext cx="1120140" cy="571500"/>
                        </a:xfrm>
                        <a:prstGeom prst="rect">
                          <a:avLst/>
                        </a:prstGeom>
                      </wps:spPr>
                      <wps:style>
                        <a:lnRef idx="1">
                          <a:schemeClr val="accent3"/>
                        </a:lnRef>
                        <a:fillRef idx="2">
                          <a:schemeClr val="accent3"/>
                        </a:fillRef>
                        <a:effectRef idx="1">
                          <a:schemeClr val="accent3"/>
                        </a:effectRef>
                        <a:fontRef idx="minor">
                          <a:schemeClr val="dk1"/>
                        </a:fontRef>
                      </wps:style>
                      <wps:txbx>
                        <w:txbxContent>
                          <w:p w:rsidR="00660BB5" w:rsidRPr="00152627" w:rsidRDefault="00660BB5" w:rsidP="00152627">
                            <w:pPr>
                              <w:spacing w:after="0"/>
                              <w:jc w:val="center"/>
                              <w:rPr>
                                <w:b/>
                              </w:rPr>
                            </w:pPr>
                            <w:r w:rsidRPr="00152627">
                              <w:rPr>
                                <w:b/>
                              </w:rPr>
                              <w:t>Risk</w:t>
                            </w:r>
                          </w:p>
                          <w:p w:rsidR="00660BB5" w:rsidRPr="00152627" w:rsidRDefault="00660BB5" w:rsidP="00152627">
                            <w:pPr>
                              <w:spacing w:after="0"/>
                              <w:jc w:val="center"/>
                              <w:rPr>
                                <w:b/>
                              </w:rPr>
                            </w:pPr>
                            <w:r w:rsidRPr="00152627">
                              <w:rPr>
                                <w:b/>
                              </w:rPr>
                              <w:t xml:space="preserve">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34800B" id="Rectangle 3" o:spid="_x0000_s1028" style="position:absolute;margin-left:106.2pt;margin-top:8.05pt;width:88.2pt;height: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" fillcolor="#c3c3c3 [2166]" strokecolor="#a5a5a5 [3206]" strokeweight=".5pt">
                <v:fill color2="#b6b6b6 [2614]" rotate="t" colors="0 #d2d2d2;.5 #c8c8c8;1 silver" focus="100%" type="gradient">
                  <o:fill v:ext="view" type="gradientUnscaled"/>
                </v:fill>
                <v:textbox>
                  <w:txbxContent>
                    <w:p w:rsidR="00660BB5" w:rsidRPr="00152627" w:rsidRDefault="00660BB5" w:rsidP="00152627">
                      <w:pPr>
                        <w:spacing w:after="0"/>
                        <w:jc w:val="center"/>
                        <w:rPr>
                          <w:b/>
                        </w:rPr>
                      </w:pPr>
                      <w:r w:rsidRPr="00152627">
                        <w:rPr>
                          <w:b/>
                        </w:rPr>
                        <w:t>Risk</w:t>
                      </w:r>
                    </w:p>
                    <w:p w:rsidR="00660BB5" w:rsidRPr="00152627" w:rsidRDefault="00660BB5" w:rsidP="00152627">
                      <w:pPr>
                        <w:spacing w:after="0"/>
                        <w:jc w:val="center"/>
                        <w:rPr>
                          <w:b/>
                        </w:rPr>
                      </w:pPr>
                      <w:r w:rsidRPr="00152627">
                        <w:rPr>
                          <w:b/>
                        </w:rPr>
                        <w:t xml:space="preserve"> Analysis</w:t>
                      </w:r>
                    </w:p>
                  </w:txbxContent>
                </v:textbox>
              </v:rect>
            </w:pict>
          </mc:Fallback>
        </mc:AlternateContent>
      </w:r>
      <w:r>
        <w:rPr>
          <w:noProof/>
          <w:lang w:eastAsia="en-GB"/>
        </w:rPr>
        <mc:AlternateContent>
          <mc:Choice Requires="wps">
            <w:drawing>
              <wp:anchor distT="0" distB="0" distL="114300" distR="114300" simplePos="0" relativeHeight="251673600" behindDoc="0" locked="0" layoutInCell="1" allowOverlap="1" wp14:anchorId="7757593F" wp14:editId="6D07C9D6">
                <wp:simplePos x="0" y="0"/>
                <wp:positionH relativeFrom="column">
                  <wp:posOffset>2773680</wp:posOffset>
                </wp:positionH>
                <wp:positionV relativeFrom="paragraph">
                  <wp:posOffset>109855</wp:posOffset>
                </wp:positionV>
                <wp:extent cx="1165860" cy="541020"/>
                <wp:effectExtent l="0" t="0" r="15240" b="11430"/>
                <wp:wrapNone/>
                <wp:docPr id="8" name="Rectangle 8"/>
                <wp:cNvGraphicFramePr/>
                <a:graphic xmlns:a="http://schemas.openxmlformats.org/drawingml/2006/main">
                  <a:graphicData uri="http://schemas.microsoft.com/office/word/2010/wordprocessingShape">
                    <wps:wsp>
                      <wps:cNvSpPr/>
                      <wps:spPr>
                        <a:xfrm>
                          <a:off x="0" y="0"/>
                          <a:ext cx="1165860" cy="541020"/>
                        </a:xfrm>
                        <a:prstGeom prst="rect">
                          <a:avLst/>
                        </a:prstGeom>
                      </wps:spPr>
                      <wps:style>
                        <a:lnRef idx="1">
                          <a:schemeClr val="accent3"/>
                        </a:lnRef>
                        <a:fillRef idx="2">
                          <a:schemeClr val="accent3"/>
                        </a:fillRef>
                        <a:effectRef idx="1">
                          <a:schemeClr val="accent3"/>
                        </a:effectRef>
                        <a:fontRef idx="minor">
                          <a:schemeClr val="dk1"/>
                        </a:fontRef>
                      </wps:style>
                      <wps:txbx>
                        <w:txbxContent>
                          <w:p w:rsidR="00660BB5" w:rsidRPr="004A0F53" w:rsidRDefault="00660BB5" w:rsidP="004A0F53">
                            <w:pPr>
                              <w:jc w:val="center"/>
                              <w:rPr>
                                <w:b/>
                              </w:rPr>
                            </w:pPr>
                            <w:r w:rsidRPr="004A0F53">
                              <w:rPr>
                                <w:b/>
                              </w:rPr>
                              <w:t>Risk 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CC3AD4" id="Rectangle 8" o:spid="_x0000_s1029" style="position:absolute;margin-left:218.4pt;margin-top:8.65pt;width:91.8pt;height:42.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" fillcolor="#c3c3c3 [2166]" strokecolor="#a5a5a5 [3206]" strokeweight=".5pt">
                <v:fill color2="#b6b6b6 [2614]" rotate="t" colors="0 #d2d2d2;.5 #c8c8c8;1 silver" focus="100%" type="gradient">
                  <o:fill v:ext="view" type="gradientUnscaled"/>
                </v:fill>
                <v:textbox>
                  <w:txbxContent>
                    <w:p w:rsidR="00660BB5" w:rsidRPr="004A0F53" w:rsidRDefault="00660BB5" w:rsidP="004A0F53">
                      <w:pPr>
                        <w:jc w:val="center"/>
                        <w:rPr>
                          <w:b/>
                        </w:rPr>
                      </w:pPr>
                      <w:r w:rsidRPr="004A0F53">
                        <w:rPr>
                          <w:b/>
                        </w:rPr>
                        <w:t>Risk planning</w:t>
                      </w:r>
                    </w:p>
                  </w:txbxContent>
                </v:textbox>
              </v:rect>
            </w:pict>
          </mc:Fallback>
        </mc:AlternateContent>
      </w:r>
    </w:p>
    <w:p w:rsidR="00152627" w:rsidRDefault="004A0F53" w:rsidP="00B72BD5">
      <w:r>
        <w:rPr>
          <w:noProof/>
          <w:lang w:eastAsia="en-GB"/>
        </w:rPr>
        <mc:AlternateContent>
          <mc:Choice Requires="wps">
            <w:drawing>
              <wp:anchor distT="0" distB="0" distL="114300" distR="114300" simplePos="0" relativeHeight="251684864" behindDoc="0" locked="0" layoutInCell="1" allowOverlap="1" wp14:anchorId="5ED6F72C" wp14:editId="77D54A7E">
                <wp:simplePos x="0" y="0"/>
                <wp:positionH relativeFrom="column">
                  <wp:posOffset>5417820</wp:posOffset>
                </wp:positionH>
                <wp:positionV relativeFrom="paragraph">
                  <wp:posOffset>83185</wp:posOffset>
                </wp:positionV>
                <wp:extent cx="373380" cy="0"/>
                <wp:effectExtent l="0" t="0" r="26670" b="19050"/>
                <wp:wrapNone/>
                <wp:docPr id="21" name="Straight Connector 21"/>
                <wp:cNvGraphicFramePr/>
                <a:graphic xmlns:a="http://schemas.openxmlformats.org/drawingml/2006/main">
                  <a:graphicData uri="http://schemas.microsoft.com/office/word/2010/wordprocessingShape">
                    <wps:wsp>
                      <wps:cNvCnPr/>
                      <wps:spPr>
                        <a:xfrm>
                          <a:off x="0" y="0"/>
                          <a:ext cx="37338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CB155D1" id="Straight Connector 21"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426.6pt,6.55pt" to="456pt,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76672" behindDoc="0" locked="0" layoutInCell="1" allowOverlap="1" wp14:anchorId="4C97B91C" wp14:editId="73A55264">
                <wp:simplePos x="0" y="0"/>
                <wp:positionH relativeFrom="column">
                  <wp:posOffset>3962400</wp:posOffset>
                </wp:positionH>
                <wp:positionV relativeFrom="paragraph">
                  <wp:posOffset>90805</wp:posOffset>
                </wp:positionV>
                <wp:extent cx="381000" cy="0"/>
                <wp:effectExtent l="0" t="76200" r="19050" b="95250"/>
                <wp:wrapNone/>
                <wp:docPr id="12" name="Straight Arrow Connector 12"/>
                <wp:cNvGraphicFramePr/>
                <a:graphic xmlns:a="http://schemas.openxmlformats.org/drawingml/2006/main">
                  <a:graphicData uri="http://schemas.microsoft.com/office/word/2010/wordprocessingShape">
                    <wps:wsp>
                      <wps:cNvCnPr/>
                      <wps:spPr>
                        <a:xfrm>
                          <a:off x="0" y="0"/>
                          <a:ext cx="381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6040062" id="Straight Arrow Connector 12" o:spid="_x0000_s1026" type="#_x0000_t32" style="position:absolute;margin-left:312pt;margin-top:7.15pt;width:30pt;height:0;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675648" behindDoc="0" locked="0" layoutInCell="1" allowOverlap="1" wp14:anchorId="2856C3C3" wp14:editId="23A0C604">
                <wp:simplePos x="0" y="0"/>
                <wp:positionH relativeFrom="column">
                  <wp:posOffset>2491740</wp:posOffset>
                </wp:positionH>
                <wp:positionV relativeFrom="paragraph">
                  <wp:posOffset>98425</wp:posOffset>
                </wp:positionV>
                <wp:extent cx="297180" cy="0"/>
                <wp:effectExtent l="0" t="76200" r="26670" b="95250"/>
                <wp:wrapNone/>
                <wp:docPr id="11" name="Straight Arrow Connector 11"/>
                <wp:cNvGraphicFramePr/>
                <a:graphic xmlns:a="http://schemas.openxmlformats.org/drawingml/2006/main">
                  <a:graphicData uri="http://schemas.microsoft.com/office/word/2010/wordprocessingShape">
                    <wps:wsp>
                      <wps:cNvCnPr/>
                      <wps:spPr>
                        <a:xfrm>
                          <a:off x="0" y="0"/>
                          <a:ext cx="29718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BBCEBFF" id="Straight Arrow Connector 11" o:spid="_x0000_s1026" type="#_x0000_t32" style="position:absolute;margin-left:196.2pt;margin-top:7.75pt;width:23.4pt;height:0;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674624" behindDoc="0" locked="0" layoutInCell="1" allowOverlap="1" wp14:anchorId="69D94771" wp14:editId="4F969889">
                <wp:simplePos x="0" y="0"/>
                <wp:positionH relativeFrom="column">
                  <wp:posOffset>1097280</wp:posOffset>
                </wp:positionH>
                <wp:positionV relativeFrom="paragraph">
                  <wp:posOffset>90805</wp:posOffset>
                </wp:positionV>
                <wp:extent cx="251460" cy="0"/>
                <wp:effectExtent l="0" t="76200" r="15240" b="95250"/>
                <wp:wrapNone/>
                <wp:docPr id="10" name="Straight Arrow Connector 10"/>
                <wp:cNvGraphicFramePr/>
                <a:graphic xmlns:a="http://schemas.openxmlformats.org/drawingml/2006/main">
                  <a:graphicData uri="http://schemas.microsoft.com/office/word/2010/wordprocessingShape">
                    <wps:wsp>
                      <wps:cNvCnPr/>
                      <wps:spPr>
                        <a:xfrm>
                          <a:off x="0" y="0"/>
                          <a:ext cx="25146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5130870" id="Straight Arrow Connector 10" o:spid="_x0000_s1026" type="#_x0000_t32" style="position:absolute;margin-left:86.4pt;margin-top:7.15pt;width:19.8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" strokecolor="black [3200]" strokeweight=".5pt">
                <v:stroke endarrow="block" joinstyle="miter"/>
              </v:shape>
            </w:pict>
          </mc:Fallback>
        </mc:AlternateContent>
      </w:r>
    </w:p>
    <w:p w:rsidR="004A0F53" w:rsidRDefault="004A0F53" w:rsidP="00B72BD5">
      <w:r>
        <w:rPr>
          <w:noProof/>
          <w:lang w:eastAsia="en-GB"/>
        </w:rPr>
        <mc:AlternateContent>
          <mc:Choice Requires="wps">
            <w:drawing>
              <wp:anchor distT="0" distB="0" distL="114300" distR="114300" simplePos="0" relativeHeight="251680768" behindDoc="0" locked="0" layoutInCell="1" allowOverlap="1" wp14:anchorId="5F669B7B" wp14:editId="7E67A41B">
                <wp:simplePos x="0" y="0"/>
                <wp:positionH relativeFrom="column">
                  <wp:posOffset>487680</wp:posOffset>
                </wp:positionH>
                <wp:positionV relativeFrom="paragraph">
                  <wp:posOffset>163195</wp:posOffset>
                </wp:positionV>
                <wp:extent cx="0" cy="350520"/>
                <wp:effectExtent l="76200" t="0" r="76200" b="49530"/>
                <wp:wrapNone/>
                <wp:docPr id="16" name="Straight Arrow Connector 16"/>
                <wp:cNvGraphicFramePr/>
                <a:graphic xmlns:a="http://schemas.openxmlformats.org/drawingml/2006/main">
                  <a:graphicData uri="http://schemas.microsoft.com/office/word/2010/wordprocessingShape">
                    <wps:wsp>
                      <wps:cNvCnPr/>
                      <wps:spPr>
                        <a:xfrm>
                          <a:off x="0" y="0"/>
                          <a:ext cx="0" cy="3505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946C42B" id="Straight Arrow Connector 16" o:spid="_x0000_s1026" type="#_x0000_t32" style="position:absolute;margin-left:38.4pt;margin-top:12.85pt;width:0;height:27.6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679744" behindDoc="0" locked="0" layoutInCell="1" allowOverlap="1" wp14:anchorId="690FAB9F" wp14:editId="1937F0DE">
                <wp:simplePos x="0" y="0"/>
                <wp:positionH relativeFrom="column">
                  <wp:posOffset>1912620</wp:posOffset>
                </wp:positionH>
                <wp:positionV relativeFrom="paragraph">
                  <wp:posOffset>147955</wp:posOffset>
                </wp:positionV>
                <wp:extent cx="0" cy="388620"/>
                <wp:effectExtent l="76200" t="0" r="57150" b="49530"/>
                <wp:wrapNone/>
                <wp:docPr id="15" name="Straight Arrow Connector 15"/>
                <wp:cNvGraphicFramePr/>
                <a:graphic xmlns:a="http://schemas.openxmlformats.org/drawingml/2006/main">
                  <a:graphicData uri="http://schemas.microsoft.com/office/word/2010/wordprocessingShape">
                    <wps:wsp>
                      <wps:cNvCnPr/>
                      <wps:spPr>
                        <a:xfrm>
                          <a:off x="0" y="0"/>
                          <a:ext cx="0" cy="3886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D13F137" id="Straight Arrow Connector 15" o:spid="_x0000_s1026" type="#_x0000_t32" style="position:absolute;margin-left:150.6pt;margin-top:11.65pt;width:0;height:30.6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678720" behindDoc="0" locked="0" layoutInCell="1" allowOverlap="1" wp14:anchorId="12204307" wp14:editId="7AB816DE">
                <wp:simplePos x="0" y="0"/>
                <wp:positionH relativeFrom="column">
                  <wp:posOffset>3352800</wp:posOffset>
                </wp:positionH>
                <wp:positionV relativeFrom="paragraph">
                  <wp:posOffset>155575</wp:posOffset>
                </wp:positionV>
                <wp:extent cx="7620" cy="373380"/>
                <wp:effectExtent l="38100" t="0" r="87630" b="64770"/>
                <wp:wrapNone/>
                <wp:docPr id="14" name="Straight Arrow Connector 14"/>
                <wp:cNvGraphicFramePr/>
                <a:graphic xmlns:a="http://schemas.openxmlformats.org/drawingml/2006/main">
                  <a:graphicData uri="http://schemas.microsoft.com/office/word/2010/wordprocessingShape">
                    <wps:wsp>
                      <wps:cNvCnPr/>
                      <wps:spPr>
                        <a:xfrm>
                          <a:off x="0" y="0"/>
                          <a:ext cx="7620" cy="3733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0681BC4" id="Straight Arrow Connector 14" o:spid="_x0000_s1026" type="#_x0000_t32" style="position:absolute;margin-left:264pt;margin-top:12.25pt;width:.6pt;height:29.4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677696" behindDoc="0" locked="0" layoutInCell="1" allowOverlap="1" wp14:anchorId="03522CC0" wp14:editId="028B7D06">
                <wp:simplePos x="0" y="0"/>
                <wp:positionH relativeFrom="column">
                  <wp:posOffset>4853940</wp:posOffset>
                </wp:positionH>
                <wp:positionV relativeFrom="paragraph">
                  <wp:posOffset>140335</wp:posOffset>
                </wp:positionV>
                <wp:extent cx="7620" cy="327660"/>
                <wp:effectExtent l="76200" t="0" r="68580" b="53340"/>
                <wp:wrapNone/>
                <wp:docPr id="13" name="Straight Arrow Connector 13"/>
                <wp:cNvGraphicFramePr/>
                <a:graphic xmlns:a="http://schemas.openxmlformats.org/drawingml/2006/main">
                  <a:graphicData uri="http://schemas.microsoft.com/office/word/2010/wordprocessingShape">
                    <wps:wsp>
                      <wps:cNvCnPr/>
                      <wps:spPr>
                        <a:xfrm>
                          <a:off x="0" y="0"/>
                          <a:ext cx="7620" cy="3276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75D919B" id="Straight Arrow Connector 13" o:spid="_x0000_s1026" type="#_x0000_t32" style="position:absolute;margin-left:382.2pt;margin-top:11.05pt;width:.6pt;height:25.8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" strokecolor="black [3200]" strokeweight=".5pt">
                <v:stroke endarrow="block" joinstyle="miter"/>
              </v:shape>
            </w:pict>
          </mc:Fallback>
        </mc:AlternateContent>
      </w:r>
    </w:p>
    <w:p w:rsidR="00152627" w:rsidRDefault="00152627" w:rsidP="00B72BD5">
      <w:r>
        <w:rPr>
          <w:noProof/>
          <w:lang w:eastAsia="en-GB"/>
        </w:rPr>
        <mc:AlternateContent>
          <mc:Choice Requires="wps">
            <w:drawing>
              <wp:anchor distT="0" distB="0" distL="114300" distR="114300" simplePos="0" relativeHeight="251667456" behindDoc="0" locked="0" layoutInCell="1" allowOverlap="1" wp14:anchorId="3C47F64C" wp14:editId="2FC0850B">
                <wp:simplePos x="0" y="0"/>
                <wp:positionH relativeFrom="margin">
                  <wp:align>left</wp:align>
                </wp:positionH>
                <wp:positionV relativeFrom="paragraph">
                  <wp:posOffset>285115</wp:posOffset>
                </wp:positionV>
                <wp:extent cx="1059180" cy="662940"/>
                <wp:effectExtent l="0" t="0" r="26670" b="22860"/>
                <wp:wrapNone/>
                <wp:docPr id="5" name="Rectangle 5"/>
                <wp:cNvGraphicFramePr/>
                <a:graphic xmlns:a="http://schemas.openxmlformats.org/drawingml/2006/main">
                  <a:graphicData uri="http://schemas.microsoft.com/office/word/2010/wordprocessingShape">
                    <wps:wsp>
                      <wps:cNvSpPr/>
                      <wps:spPr>
                        <a:xfrm>
                          <a:off x="0" y="0"/>
                          <a:ext cx="1059180" cy="662940"/>
                        </a:xfrm>
                        <a:prstGeom prst="rect">
                          <a:avLst/>
                        </a:prstGeom>
                      </wps:spPr>
                      <wps:style>
                        <a:lnRef idx="1">
                          <a:schemeClr val="accent3"/>
                        </a:lnRef>
                        <a:fillRef idx="2">
                          <a:schemeClr val="accent3"/>
                        </a:fillRef>
                        <a:effectRef idx="1">
                          <a:schemeClr val="accent3"/>
                        </a:effectRef>
                        <a:fontRef idx="minor">
                          <a:schemeClr val="dk1"/>
                        </a:fontRef>
                      </wps:style>
                      <wps:txbx>
                        <w:txbxContent>
                          <w:p w:rsidR="00660BB5" w:rsidRPr="00152627" w:rsidRDefault="00660BB5" w:rsidP="00152627">
                            <w:pPr>
                              <w:jc w:val="center"/>
                              <w:rPr>
                                <w:b/>
                              </w:rPr>
                            </w:pPr>
                            <w:r w:rsidRPr="00152627">
                              <w:rPr>
                                <w:b/>
                              </w:rPr>
                              <w:t>List of potential risks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48DED1" id="Rectangle 5" o:spid="_x0000_s1030" style="position:absolute;margin-left:0;margin-top:22.45pt;width:83.4pt;height:52.2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" fillcolor="#c3c3c3 [2166]" strokecolor="#a5a5a5 [3206]" strokeweight=".5pt">
                <v:fill color2="#b6b6b6 [2614]" rotate="t" colors="0 #d2d2d2;.5 #c8c8c8;1 silver" focus="100%" type="gradient">
                  <o:fill v:ext="view" type="gradientUnscaled"/>
                </v:fill>
                <v:textbox>
                  <w:txbxContent>
                    <w:p w:rsidR="00660BB5" w:rsidRPr="00152627" w:rsidRDefault="00660BB5" w:rsidP="00152627">
                      <w:pPr>
                        <w:jc w:val="center"/>
                        <w:rPr>
                          <w:b/>
                        </w:rPr>
                      </w:pPr>
                      <w:r w:rsidRPr="00152627">
                        <w:rPr>
                          <w:b/>
                        </w:rPr>
                        <w:t>List of potential risks</w:t>
                      </w:r>
                    </w:p>
                  </w:txbxContent>
                </v:textbox>
                <w10:wrap anchorx="margin"/>
              </v:rect>
            </w:pict>
          </mc:Fallback>
        </mc:AlternateContent>
      </w:r>
    </w:p>
    <w:p w:rsidR="00152627" w:rsidRDefault="004A0F53" w:rsidP="00B72BD5">
      <w:r>
        <w:rPr>
          <w:noProof/>
          <w:lang w:eastAsia="en-GB"/>
        </w:rPr>
        <mc:AlternateContent>
          <mc:Choice Requires="wps">
            <w:drawing>
              <wp:anchor distT="0" distB="0" distL="114300" distR="114300" simplePos="0" relativeHeight="251665408" behindDoc="0" locked="0" layoutInCell="1" allowOverlap="1" wp14:anchorId="07BCB51E" wp14:editId="6D7CE343">
                <wp:simplePos x="0" y="0"/>
                <wp:positionH relativeFrom="column">
                  <wp:posOffset>1371600</wp:posOffset>
                </wp:positionH>
                <wp:positionV relativeFrom="paragraph">
                  <wp:posOffset>6985</wp:posOffset>
                </wp:positionV>
                <wp:extent cx="1104900" cy="6477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1104900" cy="647700"/>
                        </a:xfrm>
                        <a:prstGeom prst="rect">
                          <a:avLst/>
                        </a:prstGeom>
                      </wps:spPr>
                      <wps:style>
                        <a:lnRef idx="1">
                          <a:schemeClr val="accent3"/>
                        </a:lnRef>
                        <a:fillRef idx="2">
                          <a:schemeClr val="accent3"/>
                        </a:fillRef>
                        <a:effectRef idx="1">
                          <a:schemeClr val="accent3"/>
                        </a:effectRef>
                        <a:fontRef idx="minor">
                          <a:schemeClr val="dk1"/>
                        </a:fontRef>
                      </wps:style>
                      <wps:txbx>
                        <w:txbxContent>
                          <w:p w:rsidR="00660BB5" w:rsidRPr="00152627" w:rsidRDefault="00660BB5" w:rsidP="00152627">
                            <w:pPr>
                              <w:jc w:val="center"/>
                              <w:rPr>
                                <w:b/>
                              </w:rPr>
                            </w:pPr>
                            <w:r w:rsidRPr="00152627">
                              <w:rPr>
                                <w:b/>
                              </w:rPr>
                              <w:t>Prioritise risk list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631F1E" id="Rectangle 4" o:spid="_x0000_s1031" style="position:absolute;margin-left:108pt;margin-top:.55pt;width:87pt;height:5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" fillcolor="#c3c3c3 [2166]" strokecolor="#a5a5a5 [3206]" strokeweight=".5pt">
                <v:fill color2="#b6b6b6 [2614]" rotate="t" colors="0 #d2d2d2;.5 #c8c8c8;1 silver" focus="100%" type="gradient">
                  <o:fill v:ext="view" type="gradientUnscaled"/>
                </v:fill>
                <v:textbox>
                  <w:txbxContent>
                    <w:p w:rsidR="00660BB5" w:rsidRPr="00152627" w:rsidRDefault="00660BB5" w:rsidP="00152627">
                      <w:pPr>
                        <w:jc w:val="center"/>
                        <w:rPr>
                          <w:b/>
                        </w:rPr>
                      </w:pPr>
                      <w:r w:rsidRPr="00152627">
                        <w:rPr>
                          <w:b/>
                        </w:rPr>
                        <w:t>Prioritise risk list</w:t>
                      </w:r>
                    </w:p>
                  </w:txbxContent>
                </v:textbox>
              </v:rect>
            </w:pict>
          </mc:Fallback>
        </mc:AlternateContent>
      </w:r>
      <w:r>
        <w:rPr>
          <w:noProof/>
          <w:lang w:eastAsia="en-GB"/>
        </w:rPr>
        <mc:AlternateContent>
          <mc:Choice Requires="wps">
            <w:drawing>
              <wp:anchor distT="0" distB="0" distL="114300" distR="114300" simplePos="0" relativeHeight="251659264" behindDoc="0" locked="0" layoutInCell="1" allowOverlap="1" wp14:anchorId="6B277759" wp14:editId="641A94D4">
                <wp:simplePos x="0" y="0"/>
                <wp:positionH relativeFrom="column">
                  <wp:posOffset>4358640</wp:posOffset>
                </wp:positionH>
                <wp:positionV relativeFrom="paragraph">
                  <wp:posOffset>6985</wp:posOffset>
                </wp:positionV>
                <wp:extent cx="1089660" cy="624840"/>
                <wp:effectExtent l="0" t="0" r="15240" b="22860"/>
                <wp:wrapNone/>
                <wp:docPr id="1" name="Rectangle 1"/>
                <wp:cNvGraphicFramePr/>
                <a:graphic xmlns:a="http://schemas.openxmlformats.org/drawingml/2006/main">
                  <a:graphicData uri="http://schemas.microsoft.com/office/word/2010/wordprocessingShape">
                    <wps:wsp>
                      <wps:cNvSpPr/>
                      <wps:spPr>
                        <a:xfrm>
                          <a:off x="0" y="0"/>
                          <a:ext cx="1089660" cy="624840"/>
                        </a:xfrm>
                        <a:prstGeom prst="rect">
                          <a:avLst/>
                        </a:prstGeom>
                      </wps:spPr>
                      <wps:style>
                        <a:lnRef idx="1">
                          <a:schemeClr val="accent3"/>
                        </a:lnRef>
                        <a:fillRef idx="2">
                          <a:schemeClr val="accent3"/>
                        </a:fillRef>
                        <a:effectRef idx="1">
                          <a:schemeClr val="accent3"/>
                        </a:effectRef>
                        <a:fontRef idx="minor">
                          <a:schemeClr val="dk1"/>
                        </a:fontRef>
                      </wps:style>
                      <wps:txbx>
                        <w:txbxContent>
                          <w:p w:rsidR="00660BB5" w:rsidRPr="004A0F53" w:rsidRDefault="00660BB5" w:rsidP="004A0F53">
                            <w:pPr>
                              <w:jc w:val="center"/>
                              <w:rPr>
                                <w:b/>
                              </w:rPr>
                            </w:pPr>
                            <w:r w:rsidRPr="004A0F53">
                              <w:rPr>
                                <w:b/>
                              </w:rPr>
                              <w:t>Risk assessment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6228AC" id="Rectangle 1" o:spid="_x0000_s1032" style="position:absolute;margin-left:343.2pt;margin-top:.55pt;width:85.8pt;height:49.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" fillcolor="#c3c3c3 [2166]" strokecolor="#a5a5a5 [3206]" strokeweight=".5pt">
                <v:fill color2="#b6b6b6 [2614]" rotate="t" colors="0 #d2d2d2;.5 #c8c8c8;1 silver" focus="100%" type="gradient">
                  <o:fill v:ext="view" type="gradientUnscaled"/>
                </v:fill>
                <v:textbox>
                  <w:txbxContent>
                    <w:p w:rsidR="00660BB5" w:rsidRPr="004A0F53" w:rsidRDefault="00660BB5" w:rsidP="004A0F53">
                      <w:pPr>
                        <w:jc w:val="center"/>
                        <w:rPr>
                          <w:b/>
                        </w:rPr>
                      </w:pPr>
                      <w:r w:rsidRPr="004A0F53">
                        <w:rPr>
                          <w:b/>
                        </w:rPr>
                        <w:t>Risk assessment</w:t>
                      </w:r>
                    </w:p>
                  </w:txbxContent>
                </v:textbox>
              </v:rect>
            </w:pict>
          </mc:Fallback>
        </mc:AlternateContent>
      </w:r>
      <w:r w:rsidR="00152627">
        <w:rPr>
          <w:noProof/>
          <w:lang w:eastAsia="en-GB"/>
        </w:rPr>
        <mc:AlternateContent>
          <mc:Choice Requires="wps">
            <w:drawing>
              <wp:anchor distT="0" distB="0" distL="114300" distR="114300" simplePos="0" relativeHeight="251661312" behindDoc="0" locked="0" layoutInCell="1" allowOverlap="1" wp14:anchorId="6ACC80D3" wp14:editId="42770980">
                <wp:simplePos x="0" y="0"/>
                <wp:positionH relativeFrom="column">
                  <wp:posOffset>2773680</wp:posOffset>
                </wp:positionH>
                <wp:positionV relativeFrom="paragraph">
                  <wp:posOffset>10795</wp:posOffset>
                </wp:positionV>
                <wp:extent cx="1150620" cy="640080"/>
                <wp:effectExtent l="0" t="0" r="11430" b="26670"/>
                <wp:wrapNone/>
                <wp:docPr id="2" name="Rectangle 2"/>
                <wp:cNvGraphicFramePr/>
                <a:graphic xmlns:a="http://schemas.openxmlformats.org/drawingml/2006/main">
                  <a:graphicData uri="http://schemas.microsoft.com/office/word/2010/wordprocessingShape">
                    <wps:wsp>
                      <wps:cNvSpPr/>
                      <wps:spPr>
                        <a:xfrm>
                          <a:off x="0" y="0"/>
                          <a:ext cx="1150620" cy="640080"/>
                        </a:xfrm>
                        <a:prstGeom prst="rect">
                          <a:avLst/>
                        </a:prstGeom>
                      </wps:spPr>
                      <wps:style>
                        <a:lnRef idx="1">
                          <a:schemeClr val="accent3"/>
                        </a:lnRef>
                        <a:fillRef idx="2">
                          <a:schemeClr val="accent3"/>
                        </a:fillRef>
                        <a:effectRef idx="1">
                          <a:schemeClr val="accent3"/>
                        </a:effectRef>
                        <a:fontRef idx="minor">
                          <a:schemeClr val="dk1"/>
                        </a:fontRef>
                      </wps:style>
                      <wps:txbx>
                        <w:txbxContent>
                          <w:p w:rsidR="00660BB5" w:rsidRPr="00152627" w:rsidRDefault="00660BB5" w:rsidP="00152627">
                            <w:pPr>
                              <w:jc w:val="center"/>
                              <w:rPr>
                                <w:b/>
                              </w:rPr>
                            </w:pPr>
                            <w:r w:rsidRPr="00152627">
                              <w:rPr>
                                <w:b/>
                              </w:rPr>
                              <w:t>Risk avoidance and contingency plans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D43CD6" id="Rectangle 2" o:spid="_x0000_s1033" style="position:absolute;margin-left:218.4pt;margin-top:.85pt;width:90.6pt;height:50.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" fillcolor="#c3c3c3 [2166]" strokecolor="#a5a5a5 [3206]" strokeweight=".5pt">
                <v:fill color2="#b6b6b6 [2614]" rotate="t" colors="0 #d2d2d2;.5 #c8c8c8;1 silver" focus="100%" type="gradient">
                  <o:fill v:ext="view" type="gradientUnscaled"/>
                </v:fill>
                <v:textbox>
                  <w:txbxContent>
                    <w:p w:rsidR="00660BB5" w:rsidRPr="00152627" w:rsidRDefault="00660BB5" w:rsidP="00152627">
                      <w:pPr>
                        <w:jc w:val="center"/>
                        <w:rPr>
                          <w:b/>
                        </w:rPr>
                      </w:pPr>
                      <w:r w:rsidRPr="00152627">
                        <w:rPr>
                          <w:b/>
                        </w:rPr>
                        <w:t>Risk avoidance and contingency plans</w:t>
                      </w:r>
                    </w:p>
                  </w:txbxContent>
                </v:textbox>
              </v:rect>
            </w:pict>
          </mc:Fallback>
        </mc:AlternateContent>
      </w:r>
    </w:p>
    <w:p w:rsidR="004A0F53" w:rsidRDefault="004A0F53" w:rsidP="00B72BD5"/>
    <w:p w:rsidR="000709F9" w:rsidRDefault="000709F9" w:rsidP="00B72BD5"/>
    <w:p w:rsidR="00B64563" w:rsidRDefault="00B64563" w:rsidP="00B72BD5"/>
    <w:p w:rsidR="000709F9" w:rsidRDefault="000709F9" w:rsidP="00B72BD5">
      <w:r>
        <w:t>Another good technique that can be used in the risk management process is the Deming Wheel. The risk management is a continuous cycle and that is why project managers have to understand and be consistent in what and where is happening throughout the whole project. Deming Wheel created a diagram where the business process should be placed in a continuous feedback loop so the managers can identify and manage different aspects of the project that need improvement. Although Deming’s process is known as the Plan, Do, Check, Act cycle, in risk management is can be used with risk identification, analysis, planning and monitoring</w:t>
      </w:r>
      <w:r w:rsidR="008E3B6F">
        <w:t xml:space="preserve"> (Deming, W., 1950)</w:t>
      </w:r>
      <w:r>
        <w:t>.</w:t>
      </w:r>
    </w:p>
    <w:p w:rsidR="00E42E3A" w:rsidRDefault="00E42E3A" w:rsidP="00B72BD5"/>
    <w:p w:rsidR="00E42E3A" w:rsidRDefault="00E42E3A" w:rsidP="00B72BD5"/>
    <w:p w:rsidR="00B64563" w:rsidRDefault="004E7819" w:rsidP="002269FA">
      <w:pPr>
        <w:rPr>
          <w:noProof/>
          <w:lang w:eastAsia="en-GB"/>
        </w:rPr>
      </w:pPr>
      <w:r>
        <w:rPr>
          <w:noProof/>
          <w:lang w:eastAsia="en-GB"/>
        </w:rPr>
        <w:lastRenderedPageBreak/>
        <mc:AlternateContent>
          <mc:Choice Requires="wps">
            <w:drawing>
              <wp:anchor distT="0" distB="0" distL="114300" distR="114300" simplePos="0" relativeHeight="251689984" behindDoc="0" locked="0" layoutInCell="1" allowOverlap="1" wp14:anchorId="6BB44E3C" wp14:editId="7F2A52B9">
                <wp:simplePos x="0" y="0"/>
                <wp:positionH relativeFrom="column">
                  <wp:posOffset>-289560</wp:posOffset>
                </wp:positionH>
                <wp:positionV relativeFrom="paragraph">
                  <wp:posOffset>2065020</wp:posOffset>
                </wp:positionV>
                <wp:extent cx="1691640" cy="883920"/>
                <wp:effectExtent l="0" t="0" r="22860" b="11430"/>
                <wp:wrapNone/>
                <wp:docPr id="35" name="Rectangle 35"/>
                <wp:cNvGraphicFramePr/>
                <a:graphic xmlns:a="http://schemas.openxmlformats.org/drawingml/2006/main">
                  <a:graphicData uri="http://schemas.microsoft.com/office/word/2010/wordprocessingShape">
                    <wps:wsp>
                      <wps:cNvSpPr/>
                      <wps:spPr>
                        <a:xfrm>
                          <a:off x="0" y="0"/>
                          <a:ext cx="1691640" cy="8839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60BB5" w:rsidRPr="004E7819" w:rsidRDefault="00660BB5" w:rsidP="004E7819">
                            <w:pPr>
                              <w:jc w:val="center"/>
                              <w:rPr>
                                <w:b/>
                                <w:sz w:val="28"/>
                                <w:szCs w:val="28"/>
                              </w:rPr>
                            </w:pPr>
                            <w:r w:rsidRPr="004E7819">
                              <w:rPr>
                                <w:b/>
                                <w:sz w:val="28"/>
                                <w:szCs w:val="28"/>
                              </w:rPr>
                              <w:t>Risk Control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00CF6A" id="Rectangle 35" o:spid="_x0000_s1034" style="position:absolute;margin-left:-22.8pt;margin-top:162.6pt;width:133.2pt;height:69.6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" fillcolor="#5b9bd5 [3204]" strokecolor="#1f4d78 [1604]" strokeweight="1pt">
                <v:textbox>
                  <w:txbxContent>
                    <w:p w:rsidR="00660BB5" w:rsidRPr="004E7819" w:rsidRDefault="00660BB5" w:rsidP="004E7819">
                      <w:pPr>
                        <w:jc w:val="center"/>
                        <w:rPr>
                          <w:b/>
                          <w:sz w:val="28"/>
                          <w:szCs w:val="28"/>
                        </w:rPr>
                      </w:pPr>
                      <w:r w:rsidRPr="004E7819">
                        <w:rPr>
                          <w:b/>
                          <w:sz w:val="28"/>
                          <w:szCs w:val="28"/>
                        </w:rPr>
                        <w:t>Risk Control</w:t>
                      </w:r>
                    </w:p>
                  </w:txbxContent>
                </v:textbox>
              </v:rect>
            </w:pict>
          </mc:Fallback>
        </mc:AlternateContent>
      </w:r>
      <w:r w:rsidR="00C25CE0">
        <w:rPr>
          <w:noProof/>
          <w:lang w:eastAsia="en-GB"/>
        </w:rPr>
        <mc:AlternateContent>
          <mc:Choice Requires="wps">
            <w:drawing>
              <wp:anchor distT="0" distB="0" distL="114300" distR="114300" simplePos="0" relativeHeight="251692032" behindDoc="0" locked="0" layoutInCell="1" allowOverlap="1" wp14:anchorId="15B47806" wp14:editId="476D388C">
                <wp:simplePos x="0" y="0"/>
                <wp:positionH relativeFrom="column">
                  <wp:posOffset>4381500</wp:posOffset>
                </wp:positionH>
                <wp:positionV relativeFrom="paragraph">
                  <wp:posOffset>2042160</wp:posOffset>
                </wp:positionV>
                <wp:extent cx="1691640" cy="883920"/>
                <wp:effectExtent l="0" t="0" r="22860" b="11430"/>
                <wp:wrapNone/>
                <wp:docPr id="36" name="Rectangle 36"/>
                <wp:cNvGraphicFramePr/>
                <a:graphic xmlns:a="http://schemas.openxmlformats.org/drawingml/2006/main">
                  <a:graphicData uri="http://schemas.microsoft.com/office/word/2010/wordprocessingShape">
                    <wps:wsp>
                      <wps:cNvSpPr/>
                      <wps:spPr>
                        <a:xfrm>
                          <a:off x="0" y="0"/>
                          <a:ext cx="1691640" cy="8839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60BB5" w:rsidRPr="004E7819" w:rsidRDefault="00660BB5" w:rsidP="004E7819">
                            <w:pPr>
                              <w:jc w:val="center"/>
                              <w:rPr>
                                <w:b/>
                                <w:sz w:val="28"/>
                                <w:szCs w:val="28"/>
                              </w:rPr>
                            </w:pPr>
                            <w:r w:rsidRPr="004E7819">
                              <w:rPr>
                                <w:b/>
                                <w:sz w:val="28"/>
                                <w:szCs w:val="28"/>
                              </w:rPr>
                              <w:t>Risk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A2D299" id="Rectangle 36" o:spid="_x0000_s1035" style="position:absolute;margin-left:345pt;margin-top:160.8pt;width:133.2pt;height:69.6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" fillcolor="#5b9bd5 [3204]" strokecolor="#1f4d78 [1604]" strokeweight="1pt">
                <v:textbox>
                  <w:txbxContent>
                    <w:p w:rsidR="00660BB5" w:rsidRPr="004E7819" w:rsidRDefault="00660BB5" w:rsidP="004E7819">
                      <w:pPr>
                        <w:jc w:val="center"/>
                        <w:rPr>
                          <w:b/>
                          <w:sz w:val="28"/>
                          <w:szCs w:val="28"/>
                        </w:rPr>
                      </w:pPr>
                      <w:r w:rsidRPr="004E7819">
                        <w:rPr>
                          <w:b/>
                          <w:sz w:val="28"/>
                          <w:szCs w:val="28"/>
                        </w:rPr>
                        <w:t>Risk Analysis</w:t>
                      </w:r>
                    </w:p>
                  </w:txbxContent>
                </v:textbox>
              </v:rect>
            </w:pict>
          </mc:Fallback>
        </mc:AlternateContent>
      </w:r>
      <w:r w:rsidR="00C25CE0">
        <w:rPr>
          <w:noProof/>
          <w:lang w:eastAsia="en-GB"/>
        </w:rPr>
        <mc:AlternateContent>
          <mc:Choice Requires="wps">
            <w:drawing>
              <wp:anchor distT="0" distB="0" distL="114300" distR="114300" simplePos="0" relativeHeight="251687936" behindDoc="0" locked="0" layoutInCell="1" allowOverlap="1" wp14:anchorId="441F3FCE" wp14:editId="7DDF9FB8">
                <wp:simplePos x="0" y="0"/>
                <wp:positionH relativeFrom="column">
                  <wp:posOffset>4373880</wp:posOffset>
                </wp:positionH>
                <wp:positionV relativeFrom="paragraph">
                  <wp:posOffset>-121920</wp:posOffset>
                </wp:positionV>
                <wp:extent cx="1691640" cy="883920"/>
                <wp:effectExtent l="0" t="0" r="22860" b="11430"/>
                <wp:wrapNone/>
                <wp:docPr id="34" name="Rectangle 34"/>
                <wp:cNvGraphicFramePr/>
                <a:graphic xmlns:a="http://schemas.openxmlformats.org/drawingml/2006/main">
                  <a:graphicData uri="http://schemas.microsoft.com/office/word/2010/wordprocessingShape">
                    <wps:wsp>
                      <wps:cNvSpPr/>
                      <wps:spPr>
                        <a:xfrm>
                          <a:off x="0" y="0"/>
                          <a:ext cx="1691640" cy="883920"/>
                        </a:xfrm>
                        <a:prstGeom prst="rect">
                          <a:avLst/>
                        </a:prstGeom>
                      </wps:spPr>
                      <wps:style>
                        <a:lnRef idx="1">
                          <a:schemeClr val="accent1"/>
                        </a:lnRef>
                        <a:fillRef idx="3">
                          <a:schemeClr val="accent1"/>
                        </a:fillRef>
                        <a:effectRef idx="2">
                          <a:schemeClr val="accent1"/>
                        </a:effectRef>
                        <a:fontRef idx="minor">
                          <a:schemeClr val="lt1"/>
                        </a:fontRef>
                      </wps:style>
                      <wps:txbx>
                        <w:txbxContent>
                          <w:p w:rsidR="00660BB5" w:rsidRPr="004E7819" w:rsidRDefault="00660BB5" w:rsidP="004E7819">
                            <w:pPr>
                              <w:jc w:val="center"/>
                              <w:rPr>
                                <w:b/>
                                <w:sz w:val="28"/>
                                <w:szCs w:val="28"/>
                              </w:rPr>
                            </w:pPr>
                            <w:r w:rsidRPr="004E7819">
                              <w:rPr>
                                <w:b/>
                                <w:sz w:val="28"/>
                                <w:szCs w:val="28"/>
                              </w:rPr>
                              <w:t>Risk 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8FCD84" id="Rectangle 34" o:spid="_x0000_s1036" style="position:absolute;margin-left:344.4pt;margin-top:-9.6pt;width:133.2pt;height:69.6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" fillcolor="#65a0d7 [3028]" strokecolor="#5b9bd5 [3204]" strokeweight=".5pt">
                <v:fill color2="#5898d4 [3172]" rotate="t" colors="0 #71a6db;.5 #559bdb;1 #438ac9" focus="100%" type="gradient">
                  <o:fill v:ext="view" type="gradientUnscaled"/>
                </v:fill>
                <v:textbox>
                  <w:txbxContent>
                    <w:p w:rsidR="00660BB5" w:rsidRPr="004E7819" w:rsidRDefault="00660BB5" w:rsidP="004E7819">
                      <w:pPr>
                        <w:jc w:val="center"/>
                        <w:rPr>
                          <w:b/>
                          <w:sz w:val="28"/>
                          <w:szCs w:val="28"/>
                        </w:rPr>
                      </w:pPr>
                      <w:r w:rsidRPr="004E7819">
                        <w:rPr>
                          <w:b/>
                          <w:sz w:val="28"/>
                          <w:szCs w:val="28"/>
                        </w:rPr>
                        <w:t>Risk Identification</w:t>
                      </w:r>
                    </w:p>
                  </w:txbxContent>
                </v:textbox>
              </v:rect>
            </w:pict>
          </mc:Fallback>
        </mc:AlternateContent>
      </w:r>
      <w:r w:rsidR="00C25CE0">
        <w:rPr>
          <w:noProof/>
          <w:lang w:eastAsia="en-GB"/>
        </w:rPr>
        <mc:AlternateContent>
          <mc:Choice Requires="wps">
            <w:drawing>
              <wp:anchor distT="0" distB="0" distL="114300" distR="114300" simplePos="0" relativeHeight="251685888" behindDoc="0" locked="0" layoutInCell="1" allowOverlap="1" wp14:anchorId="06FF468A" wp14:editId="0A41D6CE">
                <wp:simplePos x="0" y="0"/>
                <wp:positionH relativeFrom="column">
                  <wp:posOffset>-297180</wp:posOffset>
                </wp:positionH>
                <wp:positionV relativeFrom="paragraph">
                  <wp:posOffset>-144780</wp:posOffset>
                </wp:positionV>
                <wp:extent cx="1691640" cy="883920"/>
                <wp:effectExtent l="0" t="0" r="22860" b="11430"/>
                <wp:wrapNone/>
                <wp:docPr id="33" name="Rectangle 33"/>
                <wp:cNvGraphicFramePr/>
                <a:graphic xmlns:a="http://schemas.openxmlformats.org/drawingml/2006/main">
                  <a:graphicData uri="http://schemas.microsoft.com/office/word/2010/wordprocessingShape">
                    <wps:wsp>
                      <wps:cNvSpPr/>
                      <wps:spPr>
                        <a:xfrm>
                          <a:off x="0" y="0"/>
                          <a:ext cx="1691640" cy="8839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60BB5" w:rsidRPr="004E7819" w:rsidRDefault="00660BB5" w:rsidP="004E7819">
                            <w:pPr>
                              <w:jc w:val="center"/>
                              <w:rPr>
                                <w:b/>
                                <w:sz w:val="28"/>
                                <w:szCs w:val="28"/>
                              </w:rPr>
                            </w:pPr>
                            <w:r w:rsidRPr="004E7819">
                              <w:rPr>
                                <w:b/>
                                <w:sz w:val="28"/>
                                <w:szCs w:val="28"/>
                              </w:rPr>
                              <w:t xml:space="preserve">Risk </w:t>
                            </w:r>
                            <w:r>
                              <w:rPr>
                                <w:b/>
                                <w:sz w:val="28"/>
                                <w:szCs w:val="28"/>
                              </w:rPr>
                              <w:t>Rep</w:t>
                            </w:r>
                            <w:r w:rsidRPr="004E7819">
                              <w:rPr>
                                <w:b/>
                                <w:sz w:val="28"/>
                                <w:szCs w:val="28"/>
                              </w:rPr>
                              <w:t>orting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C03C344" id="Rectangle 33" o:spid="_x0000_s1037" style="position:absolute;margin-left:-23.4pt;margin-top:-11.4pt;width:133.2pt;height:69.6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" fillcolor="#5b9bd5 [3204]" strokecolor="#1f4d78 [1604]" strokeweight="1pt">
                <v:textbox>
                  <w:txbxContent>
                    <w:p w:rsidR="00660BB5" w:rsidRPr="004E7819" w:rsidRDefault="00660BB5" w:rsidP="004E7819">
                      <w:pPr>
                        <w:jc w:val="center"/>
                        <w:rPr>
                          <w:b/>
                          <w:sz w:val="28"/>
                          <w:szCs w:val="28"/>
                        </w:rPr>
                      </w:pPr>
                      <w:r w:rsidRPr="004E7819">
                        <w:rPr>
                          <w:b/>
                          <w:sz w:val="28"/>
                          <w:szCs w:val="28"/>
                        </w:rPr>
                        <w:t xml:space="preserve">Risk </w:t>
                      </w:r>
                      <w:r>
                        <w:rPr>
                          <w:b/>
                          <w:sz w:val="28"/>
                          <w:szCs w:val="28"/>
                        </w:rPr>
                        <w:t>Rep</w:t>
                      </w:r>
                      <w:r w:rsidRPr="004E7819">
                        <w:rPr>
                          <w:b/>
                          <w:sz w:val="28"/>
                          <w:szCs w:val="28"/>
                        </w:rPr>
                        <w:t>orting</w:t>
                      </w:r>
                    </w:p>
                  </w:txbxContent>
                </v:textbox>
              </v:rect>
            </w:pict>
          </mc:Fallback>
        </mc:AlternateContent>
      </w:r>
      <w:r w:rsidR="00C25CE0">
        <w:rPr>
          <w:noProof/>
          <w:lang w:eastAsia="en-GB"/>
        </w:rPr>
        <w:t xml:space="preserve">                                       </w:t>
      </w:r>
      <w:r>
        <w:rPr>
          <w:noProof/>
          <w:lang w:eastAsia="en-GB"/>
        </w:rPr>
        <w:t xml:space="preserve">        </w:t>
      </w:r>
      <w:r w:rsidR="00C25CE0">
        <w:rPr>
          <w:noProof/>
          <w:lang w:eastAsia="en-GB"/>
        </w:rPr>
        <w:drawing>
          <wp:inline distT="0" distB="0" distL="0" distR="0" wp14:anchorId="1ADA58EE" wp14:editId="45926FDD">
            <wp:extent cx="2820670" cy="2736850"/>
            <wp:effectExtent l="0" t="0" r="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ed8583e5f8eeb676cc48547d260432f4.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20670" cy="2736850"/>
                    </a:xfrm>
                    <a:prstGeom prst="rect">
                      <a:avLst/>
                    </a:prstGeom>
                  </pic:spPr>
                </pic:pic>
              </a:graphicData>
            </a:graphic>
          </wp:inline>
        </w:drawing>
      </w:r>
    </w:p>
    <w:p w:rsidR="002269FA" w:rsidRDefault="002269FA" w:rsidP="002269FA">
      <w:pPr>
        <w:rPr>
          <w:noProof/>
          <w:lang w:eastAsia="en-GB"/>
        </w:rPr>
      </w:pPr>
    </w:p>
    <w:p w:rsidR="002269FA" w:rsidRDefault="002269FA" w:rsidP="002269FA"/>
    <w:p w:rsidR="00424D50" w:rsidRDefault="00424D50" w:rsidP="002269FA">
      <w:pPr>
        <w:pStyle w:val="Heading3"/>
        <w:numPr>
          <w:ilvl w:val="0"/>
          <w:numId w:val="7"/>
        </w:numPr>
      </w:pPr>
      <w:bookmarkStart w:id="14" w:name="_Toc29291928"/>
      <w:r>
        <w:t>Risk identification</w:t>
      </w:r>
      <w:bookmarkEnd w:id="14"/>
    </w:p>
    <w:p w:rsidR="00424D50" w:rsidRDefault="00424D50" w:rsidP="00424D50">
      <w:r>
        <w:t xml:space="preserve">Risks that could occur during the creation of project may be from different background. In the software plan can be identifies five different sections. The first one is the technological factor. Risk which can be connected with this factor include; the database used in the system cannot process the expected number of functions per second, and the software components that will be reused have defects limiting their functionality. </w:t>
      </w:r>
      <w:r w:rsidR="008617BF">
        <w:t xml:space="preserve">Another section in which risks are very likely to occur is the people-connected. </w:t>
      </w:r>
      <w:r>
        <w:t xml:space="preserve"> </w:t>
      </w:r>
      <w:r w:rsidR="008617BF">
        <w:t>Potential risks from this background could be the illness or unavailability of key team members, the lack of staff training, or difficulties in hiring people with the right skills and qualification. Major risks can be seen in the side of the organisation. Such is: the organisation being restructured and different management becomes responsible for the project. Another risk could be financial problems which would require a reduction in the project budget. Another section where risks can be identified is the requirements of the organisation. Proposing changes in requirements which will lead to major reworking or the inability of customers to understand the consequences of requirement changes could be a massive potential risk. The final factor which could be risk bearer is the assessment.</w:t>
      </w:r>
      <w:r w:rsidR="00E33E64">
        <w:t xml:space="preserve"> This factor includes risks such as underestimated time to develop the software, underestimated degree of repair of the defects, and undervalued size of the software.</w:t>
      </w:r>
    </w:p>
    <w:p w:rsidR="00E33E64" w:rsidRDefault="00E33E64" w:rsidP="002269FA">
      <w:pPr>
        <w:pStyle w:val="Heading3"/>
        <w:numPr>
          <w:ilvl w:val="0"/>
          <w:numId w:val="7"/>
        </w:numPr>
      </w:pPr>
      <w:bookmarkStart w:id="15" w:name="_Toc29291929"/>
      <w:r>
        <w:t>Risk analysis</w:t>
      </w:r>
      <w:bookmarkEnd w:id="15"/>
      <w:r>
        <w:t xml:space="preserve"> </w:t>
      </w:r>
    </w:p>
    <w:p w:rsidR="00E33E64" w:rsidRDefault="00E33E64" w:rsidP="00E33E64">
      <w:r>
        <w:t>The process of risk analysation is vital for the development of the software and its successful completion. This process establishes the likelihood and severity of each risk. T</w:t>
      </w:r>
      <w:r w:rsidR="00194B04">
        <w:t>he possibility can be therefore:</w:t>
      </w:r>
      <w:r>
        <w:t xml:space="preserve"> very low, low, moderate, high or very high. The effect of the risk can be measured as catastrophic, serious, tolerable or negligible.</w:t>
      </w:r>
    </w:p>
    <w:tbl>
      <w:tblPr>
        <w:tblStyle w:val="TableGrid"/>
        <w:tblW w:w="0" w:type="auto"/>
        <w:tblLook w:val="04A0" w:firstRow="1" w:lastRow="0" w:firstColumn="1" w:lastColumn="0" w:noHBand="0" w:noVBand="1"/>
      </w:tblPr>
      <w:tblGrid>
        <w:gridCol w:w="3005"/>
        <w:gridCol w:w="3005"/>
        <w:gridCol w:w="3006"/>
      </w:tblGrid>
      <w:tr w:rsidR="00E33E64" w:rsidTr="00E33E64">
        <w:tc>
          <w:tcPr>
            <w:tcW w:w="3005" w:type="dxa"/>
          </w:tcPr>
          <w:p w:rsidR="00E33E64" w:rsidRPr="00214301" w:rsidRDefault="00E33E64" w:rsidP="00E33E64">
            <w:pPr>
              <w:rPr>
                <w:b/>
              </w:rPr>
            </w:pPr>
            <w:r w:rsidRPr="00214301">
              <w:rPr>
                <w:b/>
              </w:rPr>
              <w:t>Risk</w:t>
            </w:r>
          </w:p>
        </w:tc>
        <w:tc>
          <w:tcPr>
            <w:tcW w:w="3005" w:type="dxa"/>
          </w:tcPr>
          <w:p w:rsidR="00E33E64" w:rsidRPr="00214301" w:rsidRDefault="00E33E64" w:rsidP="00E33E64">
            <w:pPr>
              <w:rPr>
                <w:b/>
              </w:rPr>
            </w:pPr>
            <w:r w:rsidRPr="00214301">
              <w:rPr>
                <w:b/>
              </w:rPr>
              <w:t>Possibility</w:t>
            </w:r>
          </w:p>
        </w:tc>
        <w:tc>
          <w:tcPr>
            <w:tcW w:w="3006" w:type="dxa"/>
          </w:tcPr>
          <w:p w:rsidR="00E33E64" w:rsidRPr="00214301" w:rsidRDefault="00E33E64" w:rsidP="00E33E64">
            <w:pPr>
              <w:rPr>
                <w:b/>
              </w:rPr>
            </w:pPr>
            <w:r w:rsidRPr="00214301">
              <w:rPr>
                <w:b/>
              </w:rPr>
              <w:t>Effect</w:t>
            </w:r>
          </w:p>
        </w:tc>
      </w:tr>
      <w:tr w:rsidR="00E33E64" w:rsidTr="00E33E64">
        <w:tc>
          <w:tcPr>
            <w:tcW w:w="3005" w:type="dxa"/>
          </w:tcPr>
          <w:p w:rsidR="00E33E64" w:rsidRDefault="00E33E64" w:rsidP="00E33E64">
            <w:r>
              <w:t>Financial problems in the organisation require decrease in the budget of the project</w:t>
            </w:r>
          </w:p>
        </w:tc>
        <w:tc>
          <w:tcPr>
            <w:tcW w:w="3005" w:type="dxa"/>
          </w:tcPr>
          <w:p w:rsidR="00E33E64" w:rsidRDefault="00E33E64" w:rsidP="00E33E64">
            <w:r>
              <w:t>Low</w:t>
            </w:r>
          </w:p>
        </w:tc>
        <w:tc>
          <w:tcPr>
            <w:tcW w:w="3006" w:type="dxa"/>
          </w:tcPr>
          <w:p w:rsidR="00E33E64" w:rsidRDefault="00E33E64" w:rsidP="00E33E64">
            <w:r>
              <w:t>Catastrophic</w:t>
            </w:r>
          </w:p>
        </w:tc>
      </w:tr>
      <w:tr w:rsidR="00E33E64" w:rsidTr="00E33E64">
        <w:tc>
          <w:tcPr>
            <w:tcW w:w="3005" w:type="dxa"/>
          </w:tcPr>
          <w:p w:rsidR="00E33E64" w:rsidRDefault="00E33E64" w:rsidP="00E33E64">
            <w:r>
              <w:t>Inability to hire qualified and skilful members of staff</w:t>
            </w:r>
          </w:p>
        </w:tc>
        <w:tc>
          <w:tcPr>
            <w:tcW w:w="3005" w:type="dxa"/>
          </w:tcPr>
          <w:p w:rsidR="00E33E64" w:rsidRDefault="00E33E64" w:rsidP="00E33E64">
            <w:r>
              <w:t xml:space="preserve">High </w:t>
            </w:r>
          </w:p>
        </w:tc>
        <w:tc>
          <w:tcPr>
            <w:tcW w:w="3006" w:type="dxa"/>
          </w:tcPr>
          <w:p w:rsidR="00E33E64" w:rsidRDefault="00E33E64" w:rsidP="00E33E64">
            <w:r>
              <w:t>Catastrophic</w:t>
            </w:r>
          </w:p>
        </w:tc>
      </w:tr>
      <w:tr w:rsidR="00E33E64" w:rsidTr="00E33E64">
        <w:tc>
          <w:tcPr>
            <w:tcW w:w="3005" w:type="dxa"/>
          </w:tcPr>
          <w:p w:rsidR="00E33E64" w:rsidRDefault="00E33E64" w:rsidP="00E33E64">
            <w:r>
              <w:lastRenderedPageBreak/>
              <w:t>Key employees are ill or unavailable to work</w:t>
            </w:r>
          </w:p>
        </w:tc>
        <w:tc>
          <w:tcPr>
            <w:tcW w:w="3005" w:type="dxa"/>
          </w:tcPr>
          <w:p w:rsidR="00E33E64" w:rsidRDefault="00E33E64" w:rsidP="00E33E64">
            <w:r>
              <w:t>Moderate</w:t>
            </w:r>
          </w:p>
        </w:tc>
        <w:tc>
          <w:tcPr>
            <w:tcW w:w="3006" w:type="dxa"/>
          </w:tcPr>
          <w:p w:rsidR="00E33E64" w:rsidRDefault="00E33E64" w:rsidP="00E33E64">
            <w:r>
              <w:t>Serious</w:t>
            </w:r>
          </w:p>
        </w:tc>
      </w:tr>
      <w:tr w:rsidR="00E33E64" w:rsidTr="00E33E64">
        <w:tc>
          <w:tcPr>
            <w:tcW w:w="3005" w:type="dxa"/>
          </w:tcPr>
          <w:p w:rsidR="00E33E64" w:rsidRDefault="00E33E64" w:rsidP="00E33E64">
            <w:r>
              <w:t>Software components have defects</w:t>
            </w:r>
          </w:p>
        </w:tc>
        <w:tc>
          <w:tcPr>
            <w:tcW w:w="3005" w:type="dxa"/>
          </w:tcPr>
          <w:p w:rsidR="00E33E64" w:rsidRDefault="00E33E64" w:rsidP="00E33E64">
            <w:r>
              <w:t>Moderate</w:t>
            </w:r>
          </w:p>
        </w:tc>
        <w:tc>
          <w:tcPr>
            <w:tcW w:w="3006" w:type="dxa"/>
          </w:tcPr>
          <w:p w:rsidR="00E33E64" w:rsidRDefault="00E33E64" w:rsidP="00E33E64">
            <w:r>
              <w:t>Serious</w:t>
            </w:r>
          </w:p>
        </w:tc>
      </w:tr>
      <w:tr w:rsidR="00E33E64" w:rsidTr="00E33E64">
        <w:tc>
          <w:tcPr>
            <w:tcW w:w="3005" w:type="dxa"/>
          </w:tcPr>
          <w:p w:rsidR="00E33E64" w:rsidRDefault="00E33E64" w:rsidP="00E33E64">
            <w:r>
              <w:t>Requirement changes are offered, requiring major reworking</w:t>
            </w:r>
          </w:p>
        </w:tc>
        <w:tc>
          <w:tcPr>
            <w:tcW w:w="3005" w:type="dxa"/>
          </w:tcPr>
          <w:p w:rsidR="00E33E64" w:rsidRDefault="00E33E64" w:rsidP="00E33E64">
            <w:r>
              <w:t>Moderate</w:t>
            </w:r>
          </w:p>
        </w:tc>
        <w:tc>
          <w:tcPr>
            <w:tcW w:w="3006" w:type="dxa"/>
          </w:tcPr>
          <w:p w:rsidR="00E33E64" w:rsidRDefault="00E33E64" w:rsidP="00E33E64">
            <w:r>
              <w:t>Serious</w:t>
            </w:r>
          </w:p>
        </w:tc>
      </w:tr>
      <w:tr w:rsidR="00E33E64" w:rsidTr="00E33E64">
        <w:tc>
          <w:tcPr>
            <w:tcW w:w="3005" w:type="dxa"/>
          </w:tcPr>
          <w:p w:rsidR="00E33E64" w:rsidRDefault="00E33E64" w:rsidP="00E33E64">
            <w:r>
              <w:t>The organisation is restructured and different management is responsible for the project</w:t>
            </w:r>
          </w:p>
        </w:tc>
        <w:tc>
          <w:tcPr>
            <w:tcW w:w="3005" w:type="dxa"/>
          </w:tcPr>
          <w:p w:rsidR="00E33E64" w:rsidRDefault="00E33E64" w:rsidP="00E33E64">
            <w:r>
              <w:t xml:space="preserve">High </w:t>
            </w:r>
          </w:p>
        </w:tc>
        <w:tc>
          <w:tcPr>
            <w:tcW w:w="3006" w:type="dxa"/>
          </w:tcPr>
          <w:p w:rsidR="00E33E64" w:rsidRDefault="00E33E64" w:rsidP="00E33E64">
            <w:r>
              <w:t>Serious</w:t>
            </w:r>
          </w:p>
          <w:p w:rsidR="00E33E64" w:rsidRDefault="00E33E64" w:rsidP="00E33E64"/>
        </w:tc>
      </w:tr>
      <w:tr w:rsidR="00E33E64" w:rsidTr="00E33E64">
        <w:tc>
          <w:tcPr>
            <w:tcW w:w="3005" w:type="dxa"/>
          </w:tcPr>
          <w:p w:rsidR="00E33E64" w:rsidRDefault="00E33E64" w:rsidP="00E33E64">
            <w:r>
              <w:t>The database used in the system cannot process the required number of functions per second</w:t>
            </w:r>
          </w:p>
        </w:tc>
        <w:tc>
          <w:tcPr>
            <w:tcW w:w="3005" w:type="dxa"/>
          </w:tcPr>
          <w:p w:rsidR="00E33E64" w:rsidRDefault="00E33E64" w:rsidP="00E33E64">
            <w:r>
              <w:t>Moderate</w:t>
            </w:r>
          </w:p>
        </w:tc>
        <w:tc>
          <w:tcPr>
            <w:tcW w:w="3006" w:type="dxa"/>
          </w:tcPr>
          <w:p w:rsidR="00E33E64" w:rsidRDefault="00E33E64" w:rsidP="00E33E64">
            <w:r>
              <w:t>Serious</w:t>
            </w:r>
          </w:p>
        </w:tc>
      </w:tr>
      <w:tr w:rsidR="00E33E64" w:rsidTr="00E33E64">
        <w:tc>
          <w:tcPr>
            <w:tcW w:w="3005" w:type="dxa"/>
          </w:tcPr>
          <w:p w:rsidR="00E33E64" w:rsidRDefault="00E33E64" w:rsidP="00E33E64">
            <w:r>
              <w:t>The time required to complete the software is underestimated</w:t>
            </w:r>
          </w:p>
        </w:tc>
        <w:tc>
          <w:tcPr>
            <w:tcW w:w="3005" w:type="dxa"/>
          </w:tcPr>
          <w:p w:rsidR="00E33E64" w:rsidRDefault="00E33E64" w:rsidP="00E33E64">
            <w:r>
              <w:t>High</w:t>
            </w:r>
          </w:p>
        </w:tc>
        <w:tc>
          <w:tcPr>
            <w:tcW w:w="3006" w:type="dxa"/>
          </w:tcPr>
          <w:p w:rsidR="00E33E64" w:rsidRDefault="00E33E64" w:rsidP="00E33E64">
            <w:r>
              <w:t>Serious</w:t>
            </w:r>
          </w:p>
        </w:tc>
      </w:tr>
      <w:tr w:rsidR="00E33E64" w:rsidTr="00E33E64">
        <w:tc>
          <w:tcPr>
            <w:tcW w:w="3005" w:type="dxa"/>
          </w:tcPr>
          <w:p w:rsidR="00E33E64" w:rsidRDefault="00E33E64" w:rsidP="00E33E64">
            <w:r>
              <w:t>Customers do not realise the consequences of requirement changes</w:t>
            </w:r>
          </w:p>
        </w:tc>
        <w:tc>
          <w:tcPr>
            <w:tcW w:w="3005" w:type="dxa"/>
          </w:tcPr>
          <w:p w:rsidR="00E33E64" w:rsidRDefault="00E33E64" w:rsidP="00E33E64">
            <w:r>
              <w:t>Moderate</w:t>
            </w:r>
          </w:p>
        </w:tc>
        <w:tc>
          <w:tcPr>
            <w:tcW w:w="3006" w:type="dxa"/>
          </w:tcPr>
          <w:p w:rsidR="00E33E64" w:rsidRDefault="00E33E64" w:rsidP="00E33E64">
            <w:r>
              <w:t>Tolerable</w:t>
            </w:r>
          </w:p>
        </w:tc>
      </w:tr>
      <w:tr w:rsidR="00E33E64" w:rsidTr="00E33E64">
        <w:tc>
          <w:tcPr>
            <w:tcW w:w="3005" w:type="dxa"/>
          </w:tcPr>
          <w:p w:rsidR="00E33E64" w:rsidRDefault="00E33E64" w:rsidP="00E33E64">
            <w:r>
              <w:t>There is a lack of staff training</w:t>
            </w:r>
          </w:p>
          <w:p w:rsidR="00D54E47" w:rsidRDefault="00D54E47" w:rsidP="00E33E64"/>
        </w:tc>
        <w:tc>
          <w:tcPr>
            <w:tcW w:w="3005" w:type="dxa"/>
          </w:tcPr>
          <w:p w:rsidR="00E33E64" w:rsidRDefault="00D54E47" w:rsidP="00E33E64">
            <w:r>
              <w:t>Moderate</w:t>
            </w:r>
          </w:p>
        </w:tc>
        <w:tc>
          <w:tcPr>
            <w:tcW w:w="3006" w:type="dxa"/>
          </w:tcPr>
          <w:p w:rsidR="00E33E64" w:rsidRDefault="00D54E47" w:rsidP="00E33E64">
            <w:r>
              <w:t>Tolerable</w:t>
            </w:r>
          </w:p>
        </w:tc>
      </w:tr>
      <w:tr w:rsidR="00D54E47" w:rsidTr="00E33E64">
        <w:tc>
          <w:tcPr>
            <w:tcW w:w="3005" w:type="dxa"/>
          </w:tcPr>
          <w:p w:rsidR="00D54E47" w:rsidRDefault="00D54E47" w:rsidP="00E33E64">
            <w:r>
              <w:t>Size of software is undervalued</w:t>
            </w:r>
          </w:p>
          <w:p w:rsidR="00D54E47" w:rsidRDefault="00D54E47" w:rsidP="00E33E64"/>
        </w:tc>
        <w:tc>
          <w:tcPr>
            <w:tcW w:w="3005" w:type="dxa"/>
          </w:tcPr>
          <w:p w:rsidR="00D54E47" w:rsidRDefault="00D54E47" w:rsidP="00E33E64">
            <w:r>
              <w:t xml:space="preserve">High </w:t>
            </w:r>
          </w:p>
        </w:tc>
        <w:tc>
          <w:tcPr>
            <w:tcW w:w="3006" w:type="dxa"/>
          </w:tcPr>
          <w:p w:rsidR="00D54E47" w:rsidRDefault="00D54E47" w:rsidP="00E33E64">
            <w:r>
              <w:t xml:space="preserve">Tolerable </w:t>
            </w:r>
          </w:p>
        </w:tc>
      </w:tr>
    </w:tbl>
    <w:p w:rsidR="00E33E64" w:rsidRDefault="00E33E64" w:rsidP="00E33E64"/>
    <w:p w:rsidR="00D54E47" w:rsidRDefault="00D54E47" w:rsidP="002269FA">
      <w:pPr>
        <w:pStyle w:val="Heading3"/>
        <w:numPr>
          <w:ilvl w:val="0"/>
          <w:numId w:val="7"/>
        </w:numPr>
      </w:pPr>
      <w:bookmarkStart w:id="16" w:name="_Toc29291930"/>
      <w:r>
        <w:t xml:space="preserve">Risk </w:t>
      </w:r>
      <w:r w:rsidR="004E7819">
        <w:t>control</w:t>
      </w:r>
      <w:bookmarkEnd w:id="16"/>
    </w:p>
    <w:p w:rsidR="003C360E" w:rsidRDefault="00D54E47" w:rsidP="00D54E47">
      <w:r>
        <w:t xml:space="preserve">Once a risk is identified and analysed, the management need to come up with a plan or a </w:t>
      </w:r>
      <w:r w:rsidR="003C360E">
        <w:t xml:space="preserve">strategy. There are different strategies that can be applied to reduce future risk occurrence or minimise its consequences. An avoidance strategy can be used in order to reduce the risk occurrence. Minimization strategies are those that reduce the consequences of the risk in the project or final product. In case of risk arises, a strategy where plans for eventual occurrence are made, could guide to how to treat those risks. </w:t>
      </w:r>
    </w:p>
    <w:tbl>
      <w:tblPr>
        <w:tblStyle w:val="TableGrid"/>
        <w:tblW w:w="0" w:type="auto"/>
        <w:tblLook w:val="04A0" w:firstRow="1" w:lastRow="0" w:firstColumn="1" w:lastColumn="0" w:noHBand="0" w:noVBand="1"/>
      </w:tblPr>
      <w:tblGrid>
        <w:gridCol w:w="4508"/>
        <w:gridCol w:w="4508"/>
      </w:tblGrid>
      <w:tr w:rsidR="003C360E" w:rsidTr="003C360E">
        <w:tc>
          <w:tcPr>
            <w:tcW w:w="4508" w:type="dxa"/>
          </w:tcPr>
          <w:p w:rsidR="003C360E" w:rsidRPr="00214301" w:rsidRDefault="003C360E" w:rsidP="00D54E47">
            <w:pPr>
              <w:rPr>
                <w:b/>
              </w:rPr>
            </w:pPr>
            <w:r w:rsidRPr="00214301">
              <w:rPr>
                <w:b/>
              </w:rPr>
              <w:t xml:space="preserve">Risk </w:t>
            </w:r>
          </w:p>
        </w:tc>
        <w:tc>
          <w:tcPr>
            <w:tcW w:w="4508" w:type="dxa"/>
          </w:tcPr>
          <w:p w:rsidR="003C360E" w:rsidRPr="00214301" w:rsidRDefault="003C360E" w:rsidP="00D54E47">
            <w:pPr>
              <w:rPr>
                <w:b/>
              </w:rPr>
            </w:pPr>
            <w:r w:rsidRPr="00214301">
              <w:rPr>
                <w:b/>
              </w:rPr>
              <w:t xml:space="preserve">Strategy </w:t>
            </w:r>
          </w:p>
        </w:tc>
      </w:tr>
      <w:tr w:rsidR="003C360E" w:rsidTr="003C360E">
        <w:tc>
          <w:tcPr>
            <w:tcW w:w="4508" w:type="dxa"/>
          </w:tcPr>
          <w:p w:rsidR="003C360E" w:rsidRDefault="003C360E" w:rsidP="00D54E47">
            <w:r>
              <w:t>Financial problems</w:t>
            </w:r>
          </w:p>
        </w:tc>
        <w:tc>
          <w:tcPr>
            <w:tcW w:w="4508" w:type="dxa"/>
          </w:tcPr>
          <w:p w:rsidR="003C360E" w:rsidRDefault="003C360E" w:rsidP="00D54E47">
            <w:r>
              <w:t>Prepare a brief for the top management to show how and how much the project would contribute to the business goals</w:t>
            </w:r>
          </w:p>
        </w:tc>
      </w:tr>
      <w:tr w:rsidR="003C360E" w:rsidTr="003C360E">
        <w:tc>
          <w:tcPr>
            <w:tcW w:w="4508" w:type="dxa"/>
          </w:tcPr>
          <w:p w:rsidR="003C360E" w:rsidRDefault="003C360E" w:rsidP="00D54E47">
            <w:r>
              <w:t>Staff hiring problems</w:t>
            </w:r>
          </w:p>
        </w:tc>
        <w:tc>
          <w:tcPr>
            <w:tcW w:w="4508" w:type="dxa"/>
          </w:tcPr>
          <w:p w:rsidR="003C360E" w:rsidRDefault="003C360E" w:rsidP="00D54E47">
            <w:r>
              <w:t>Warn the customer for possible difficulties and delays</w:t>
            </w:r>
          </w:p>
        </w:tc>
      </w:tr>
      <w:tr w:rsidR="003C360E" w:rsidTr="003C360E">
        <w:tc>
          <w:tcPr>
            <w:tcW w:w="4508" w:type="dxa"/>
          </w:tcPr>
          <w:p w:rsidR="003C360E" w:rsidRDefault="003C360E" w:rsidP="00D54E47">
            <w:r>
              <w:t>Staff illness/unavailability</w:t>
            </w:r>
          </w:p>
        </w:tc>
        <w:tc>
          <w:tcPr>
            <w:tcW w:w="4508" w:type="dxa"/>
          </w:tcPr>
          <w:p w:rsidR="003C360E" w:rsidRDefault="003C360E" w:rsidP="00D54E47">
            <w:r>
              <w:t>Reorganise the team so there is bigger work overlap and team members understand the work of the others</w:t>
            </w:r>
          </w:p>
        </w:tc>
      </w:tr>
      <w:tr w:rsidR="003C360E" w:rsidTr="003C360E">
        <w:tc>
          <w:tcPr>
            <w:tcW w:w="4508" w:type="dxa"/>
          </w:tcPr>
          <w:p w:rsidR="003C360E" w:rsidRDefault="003C360E" w:rsidP="00D54E47">
            <w:r>
              <w:t>Defective components</w:t>
            </w:r>
          </w:p>
        </w:tc>
        <w:tc>
          <w:tcPr>
            <w:tcW w:w="4508" w:type="dxa"/>
          </w:tcPr>
          <w:p w:rsidR="003C360E" w:rsidRDefault="003C360E" w:rsidP="00D54E47">
            <w:r>
              <w:t>Replace detective components with purchased ones with proven reliability</w:t>
            </w:r>
          </w:p>
        </w:tc>
      </w:tr>
      <w:tr w:rsidR="003C360E" w:rsidTr="003C360E">
        <w:tc>
          <w:tcPr>
            <w:tcW w:w="4508" w:type="dxa"/>
          </w:tcPr>
          <w:p w:rsidR="003C360E" w:rsidRDefault="003C360E" w:rsidP="00D54E47">
            <w:r>
              <w:t>Changes requirements</w:t>
            </w:r>
          </w:p>
        </w:tc>
        <w:tc>
          <w:tcPr>
            <w:tcW w:w="4508" w:type="dxa"/>
          </w:tcPr>
          <w:p w:rsidR="003C360E" w:rsidRDefault="003C360E" w:rsidP="00D54E47">
            <w:r>
              <w:t>Retrieve tracking information to evaluate the impact of the changes</w:t>
            </w:r>
          </w:p>
        </w:tc>
      </w:tr>
      <w:tr w:rsidR="003C360E" w:rsidTr="003C360E">
        <w:tc>
          <w:tcPr>
            <w:tcW w:w="4508" w:type="dxa"/>
          </w:tcPr>
          <w:p w:rsidR="003C360E" w:rsidRDefault="003C360E" w:rsidP="00D54E47">
            <w:r>
              <w:t xml:space="preserve">Organisation restructures  </w:t>
            </w:r>
          </w:p>
        </w:tc>
        <w:tc>
          <w:tcPr>
            <w:tcW w:w="4508" w:type="dxa"/>
          </w:tcPr>
          <w:p w:rsidR="003C360E" w:rsidRDefault="003C360E" w:rsidP="00D54E47">
            <w:r>
              <w:t>Prepare a brief for the new management to show the importance of software development and its contribution to the business</w:t>
            </w:r>
          </w:p>
        </w:tc>
      </w:tr>
      <w:tr w:rsidR="003C360E" w:rsidTr="003C360E">
        <w:tc>
          <w:tcPr>
            <w:tcW w:w="4508" w:type="dxa"/>
          </w:tcPr>
          <w:p w:rsidR="003C360E" w:rsidRDefault="002E079C" w:rsidP="00D54E47">
            <w:r>
              <w:lastRenderedPageBreak/>
              <w:t>Database performance</w:t>
            </w:r>
          </w:p>
        </w:tc>
        <w:tc>
          <w:tcPr>
            <w:tcW w:w="4508" w:type="dxa"/>
          </w:tcPr>
          <w:p w:rsidR="003C360E" w:rsidRDefault="002E4A0C" w:rsidP="00D54E47">
            <w:r>
              <w:t>Explore the opportunity to buy a more productive database</w:t>
            </w:r>
          </w:p>
        </w:tc>
      </w:tr>
      <w:tr w:rsidR="002E4A0C" w:rsidTr="003C360E">
        <w:tc>
          <w:tcPr>
            <w:tcW w:w="4508" w:type="dxa"/>
          </w:tcPr>
          <w:p w:rsidR="002E4A0C" w:rsidRDefault="002E4A0C" w:rsidP="00D54E47">
            <w:r>
              <w:t>Underestimated development time</w:t>
            </w:r>
          </w:p>
        </w:tc>
        <w:tc>
          <w:tcPr>
            <w:tcW w:w="4508" w:type="dxa"/>
          </w:tcPr>
          <w:p w:rsidR="002E4A0C" w:rsidRDefault="002E4A0C" w:rsidP="00D54E47">
            <w:r>
              <w:t>Study the purchase of components, study the use of a software generator.</w:t>
            </w:r>
          </w:p>
        </w:tc>
      </w:tr>
    </w:tbl>
    <w:p w:rsidR="003C360E" w:rsidRDefault="003C360E" w:rsidP="00D54E47">
      <w:r>
        <w:t xml:space="preserve"> </w:t>
      </w:r>
    </w:p>
    <w:p w:rsidR="00466B04" w:rsidRDefault="00466B04" w:rsidP="002269FA">
      <w:pPr>
        <w:pStyle w:val="Heading3"/>
        <w:numPr>
          <w:ilvl w:val="0"/>
          <w:numId w:val="7"/>
        </w:numPr>
      </w:pPr>
      <w:r>
        <w:t xml:space="preserve"> </w:t>
      </w:r>
      <w:bookmarkStart w:id="17" w:name="_Toc29291931"/>
      <w:r>
        <w:t xml:space="preserve">Risk </w:t>
      </w:r>
      <w:r w:rsidR="004E7819">
        <w:t>rep</w:t>
      </w:r>
      <w:r>
        <w:t>or</w:t>
      </w:r>
      <w:r w:rsidR="004E7819">
        <w:t>t</w:t>
      </w:r>
      <w:r>
        <w:t>ing</w:t>
      </w:r>
      <w:bookmarkEnd w:id="17"/>
    </w:p>
    <w:p w:rsidR="00466B04" w:rsidRDefault="00466B04" w:rsidP="00466B04">
      <w:r>
        <w:t>Keeping an eye on the project, its development process and potential risk is a vital part in the project management. It is important to regularly evaluate each known risk in order to decide whether it has become more or less probable. Assessing whether the effect of the risk have changed could be beneficial for preventing bigger and more drastic consequences. In order to make the whole work process easier and more efficient, each major risk should be discussed at regular management meetings.</w:t>
      </w:r>
    </w:p>
    <w:p w:rsidR="00466B04" w:rsidRDefault="00466B04" w:rsidP="00466B04">
      <w:r>
        <w:t>Risk indicators:</w:t>
      </w:r>
    </w:p>
    <w:tbl>
      <w:tblPr>
        <w:tblStyle w:val="TableGrid"/>
        <w:tblW w:w="0" w:type="auto"/>
        <w:tblLook w:val="04A0" w:firstRow="1" w:lastRow="0" w:firstColumn="1" w:lastColumn="0" w:noHBand="0" w:noVBand="1"/>
      </w:tblPr>
      <w:tblGrid>
        <w:gridCol w:w="4508"/>
        <w:gridCol w:w="4508"/>
      </w:tblGrid>
      <w:tr w:rsidR="00466B04" w:rsidTr="00466B04">
        <w:tc>
          <w:tcPr>
            <w:tcW w:w="4508" w:type="dxa"/>
          </w:tcPr>
          <w:p w:rsidR="00466B04" w:rsidRPr="00214301" w:rsidRDefault="00466B04" w:rsidP="00466B04">
            <w:pPr>
              <w:rPr>
                <w:b/>
              </w:rPr>
            </w:pPr>
            <w:r w:rsidRPr="00214301">
              <w:rPr>
                <w:b/>
              </w:rPr>
              <w:t xml:space="preserve">Risk type </w:t>
            </w:r>
          </w:p>
        </w:tc>
        <w:tc>
          <w:tcPr>
            <w:tcW w:w="4508" w:type="dxa"/>
          </w:tcPr>
          <w:p w:rsidR="00466B04" w:rsidRPr="00214301" w:rsidRDefault="00466B04" w:rsidP="00466B04">
            <w:pPr>
              <w:rPr>
                <w:b/>
              </w:rPr>
            </w:pPr>
            <w:r w:rsidRPr="00214301">
              <w:rPr>
                <w:b/>
              </w:rPr>
              <w:t>Potential indicators</w:t>
            </w:r>
          </w:p>
        </w:tc>
      </w:tr>
      <w:tr w:rsidR="00466B04" w:rsidTr="00466B04">
        <w:tc>
          <w:tcPr>
            <w:tcW w:w="4508" w:type="dxa"/>
          </w:tcPr>
          <w:p w:rsidR="00466B04" w:rsidRDefault="00466B04" w:rsidP="00466B04">
            <w:r>
              <w:t>Technology</w:t>
            </w:r>
          </w:p>
        </w:tc>
        <w:tc>
          <w:tcPr>
            <w:tcW w:w="4508" w:type="dxa"/>
          </w:tcPr>
          <w:p w:rsidR="00466B04" w:rsidRDefault="00BD397D" w:rsidP="00BD397D">
            <w:pPr>
              <w:pStyle w:val="ListParagraph"/>
              <w:numPr>
                <w:ilvl w:val="0"/>
                <w:numId w:val="5"/>
              </w:numPr>
            </w:pPr>
            <w:r>
              <w:t>Late delivery of hardware of support software</w:t>
            </w:r>
          </w:p>
          <w:p w:rsidR="00BD397D" w:rsidRDefault="00BD397D" w:rsidP="00BD397D">
            <w:pPr>
              <w:pStyle w:val="ListParagraph"/>
              <w:numPr>
                <w:ilvl w:val="0"/>
                <w:numId w:val="5"/>
              </w:numPr>
            </w:pPr>
            <w:r>
              <w:t>Many technological issues</w:t>
            </w:r>
          </w:p>
          <w:p w:rsidR="00BD397D" w:rsidRDefault="00BD397D" w:rsidP="00BD397D">
            <w:pPr>
              <w:pStyle w:val="ListParagraph"/>
            </w:pPr>
          </w:p>
        </w:tc>
      </w:tr>
      <w:tr w:rsidR="00466B04" w:rsidTr="00466B04">
        <w:tc>
          <w:tcPr>
            <w:tcW w:w="4508" w:type="dxa"/>
          </w:tcPr>
          <w:p w:rsidR="00466B04" w:rsidRDefault="00466B04" w:rsidP="00466B04">
            <w:r>
              <w:t>People</w:t>
            </w:r>
          </w:p>
        </w:tc>
        <w:tc>
          <w:tcPr>
            <w:tcW w:w="4508" w:type="dxa"/>
          </w:tcPr>
          <w:p w:rsidR="00466B04" w:rsidRDefault="00BD397D" w:rsidP="00BD397D">
            <w:pPr>
              <w:pStyle w:val="ListParagraph"/>
              <w:numPr>
                <w:ilvl w:val="0"/>
                <w:numId w:val="4"/>
              </w:numPr>
            </w:pPr>
            <w:r>
              <w:t>Bad team morale</w:t>
            </w:r>
          </w:p>
          <w:p w:rsidR="00BD397D" w:rsidRDefault="00BD397D" w:rsidP="00BD397D">
            <w:pPr>
              <w:pStyle w:val="ListParagraph"/>
              <w:numPr>
                <w:ilvl w:val="0"/>
                <w:numId w:val="4"/>
              </w:numPr>
            </w:pPr>
            <w:r>
              <w:t>Bad team cooperation and relationships</w:t>
            </w:r>
          </w:p>
          <w:p w:rsidR="00BD397D" w:rsidRDefault="00BD397D" w:rsidP="00BD397D">
            <w:pPr>
              <w:pStyle w:val="ListParagraph"/>
              <w:numPr>
                <w:ilvl w:val="0"/>
                <w:numId w:val="4"/>
              </w:numPr>
            </w:pPr>
            <w:r>
              <w:t>A lot of unfilled job positions</w:t>
            </w:r>
          </w:p>
          <w:p w:rsidR="00BD397D" w:rsidRDefault="00BD397D" w:rsidP="00BD397D">
            <w:pPr>
              <w:pStyle w:val="ListParagraph"/>
            </w:pPr>
          </w:p>
        </w:tc>
      </w:tr>
      <w:tr w:rsidR="00466B04" w:rsidTr="00466B04">
        <w:tc>
          <w:tcPr>
            <w:tcW w:w="4508" w:type="dxa"/>
          </w:tcPr>
          <w:p w:rsidR="00466B04" w:rsidRDefault="00466B04" w:rsidP="00466B04">
            <w:r>
              <w:t>Organisation</w:t>
            </w:r>
          </w:p>
        </w:tc>
        <w:tc>
          <w:tcPr>
            <w:tcW w:w="4508" w:type="dxa"/>
          </w:tcPr>
          <w:p w:rsidR="00466B04" w:rsidRDefault="00BD397D" w:rsidP="00BD397D">
            <w:pPr>
              <w:pStyle w:val="ListParagraph"/>
              <w:numPr>
                <w:ilvl w:val="0"/>
                <w:numId w:val="3"/>
              </w:numPr>
            </w:pPr>
            <w:r>
              <w:t>Lack of activity from the organisation’s management side</w:t>
            </w:r>
          </w:p>
          <w:p w:rsidR="00BD397D" w:rsidRDefault="00BD397D" w:rsidP="00BD397D">
            <w:pPr>
              <w:pStyle w:val="ListParagraph"/>
            </w:pPr>
          </w:p>
        </w:tc>
      </w:tr>
      <w:tr w:rsidR="00466B04" w:rsidTr="00466B04">
        <w:tc>
          <w:tcPr>
            <w:tcW w:w="4508" w:type="dxa"/>
          </w:tcPr>
          <w:p w:rsidR="00466B04" w:rsidRDefault="00466B04" w:rsidP="00466B04">
            <w:r>
              <w:t>Requirements</w:t>
            </w:r>
          </w:p>
          <w:p w:rsidR="00BD397D" w:rsidRDefault="00BD397D" w:rsidP="00466B04"/>
          <w:p w:rsidR="00BD397D" w:rsidRDefault="00BD397D" w:rsidP="00466B04"/>
        </w:tc>
        <w:tc>
          <w:tcPr>
            <w:tcW w:w="4508" w:type="dxa"/>
          </w:tcPr>
          <w:p w:rsidR="00466B04" w:rsidRDefault="00BD397D" w:rsidP="00BD397D">
            <w:pPr>
              <w:pStyle w:val="ListParagraph"/>
              <w:numPr>
                <w:ilvl w:val="0"/>
                <w:numId w:val="2"/>
              </w:numPr>
            </w:pPr>
            <w:r>
              <w:t>Many requests to change requirements</w:t>
            </w:r>
          </w:p>
          <w:p w:rsidR="00BD397D" w:rsidRDefault="00BD397D" w:rsidP="00BD397D">
            <w:pPr>
              <w:pStyle w:val="ListParagraph"/>
              <w:numPr>
                <w:ilvl w:val="0"/>
                <w:numId w:val="2"/>
              </w:numPr>
            </w:pPr>
            <w:r>
              <w:t>Customers’ complaints</w:t>
            </w:r>
          </w:p>
        </w:tc>
      </w:tr>
      <w:tr w:rsidR="00466B04" w:rsidTr="00466B04">
        <w:tc>
          <w:tcPr>
            <w:tcW w:w="4508" w:type="dxa"/>
          </w:tcPr>
          <w:p w:rsidR="00466B04" w:rsidRDefault="00466B04" w:rsidP="00466B04">
            <w:r>
              <w:t>Assessment</w:t>
            </w:r>
          </w:p>
          <w:p w:rsidR="00BD397D" w:rsidRDefault="00BD397D" w:rsidP="00466B04"/>
          <w:p w:rsidR="00BD397D" w:rsidRDefault="00BD397D" w:rsidP="00466B04"/>
        </w:tc>
        <w:tc>
          <w:tcPr>
            <w:tcW w:w="4508" w:type="dxa"/>
          </w:tcPr>
          <w:p w:rsidR="00BD397D" w:rsidRDefault="00BD397D" w:rsidP="00BD397D">
            <w:pPr>
              <w:pStyle w:val="ListParagraph"/>
              <w:numPr>
                <w:ilvl w:val="0"/>
                <w:numId w:val="1"/>
              </w:numPr>
            </w:pPr>
            <w:r>
              <w:t>Failure to meet agreed schedule</w:t>
            </w:r>
          </w:p>
          <w:p w:rsidR="00466B04" w:rsidRDefault="00BD397D" w:rsidP="00BD397D">
            <w:pPr>
              <w:pStyle w:val="ListParagraph"/>
              <w:numPr>
                <w:ilvl w:val="0"/>
                <w:numId w:val="1"/>
              </w:numPr>
            </w:pPr>
            <w:r>
              <w:t xml:space="preserve"> failure to correct reported defects</w:t>
            </w:r>
          </w:p>
        </w:tc>
      </w:tr>
    </w:tbl>
    <w:p w:rsidR="00466B04" w:rsidRDefault="00D71D16" w:rsidP="00D71D16">
      <w:pPr>
        <w:pStyle w:val="Heading1"/>
      </w:pPr>
      <w:bookmarkStart w:id="18" w:name="_Toc29291932"/>
      <w:r>
        <w:t>4. The Project manager</w:t>
      </w:r>
      <w:bookmarkEnd w:id="18"/>
    </w:p>
    <w:p w:rsidR="00D71D16" w:rsidRDefault="00D71D16" w:rsidP="00D71D16">
      <w:r>
        <w:t xml:space="preserve">According to </w:t>
      </w:r>
      <w:r w:rsidR="000A3AC7">
        <w:t>Heagney (2012),</w:t>
      </w:r>
      <w:r>
        <w:t xml:space="preserve"> the main responsibility of the project manager is very simple: ensure that all the work is done within the time timescale, scope, budget, and at the correct performance level</w:t>
      </w:r>
      <w:r w:rsidR="000A3AC7">
        <w:t xml:space="preserve"> (Heagney, J., 2012)</w:t>
      </w:r>
      <w:r>
        <w:t xml:space="preserve">. However, if that was true, being a project manager would be probably the easiest thing. Behind this job role, there is much more than just checking up on your team whether they are doing their job correctly and on time. As </w:t>
      </w:r>
      <w:r w:rsidR="000A3AC7">
        <w:t xml:space="preserve">Heagney (2012) </w:t>
      </w:r>
      <w:r>
        <w:t>adds, a good project manager must understand what are the mission and vision of the organisation they work in</w:t>
      </w:r>
      <w:r w:rsidR="000A3AC7">
        <w:t xml:space="preserve"> (Heagney, J., 2012)</w:t>
      </w:r>
      <w:r>
        <w:t xml:space="preserve">. They have to also see how the project they are managing would benefit or not the company, and make sure that they steer the project in such a way that the organisation’s goals are met. </w:t>
      </w:r>
    </w:p>
    <w:p w:rsidR="000A3AC7" w:rsidRDefault="000A3AC7" w:rsidP="00D71D16">
      <w:r>
        <w:t xml:space="preserve">Furthermore, the project manager should have exceptional interpersonal skills in order to be able to communicate, work, guide, and motivate their team. There are various leadership styles and every person has his own style, however, being able to win authority and respect is essential when being a project manager. Leadership and management skills are the top skills needed when being a manager </w:t>
      </w:r>
      <w:r>
        <w:lastRenderedPageBreak/>
        <w:t xml:space="preserve">in order to be able to have a team who is happy to follow and work in a motivated and happy environment. The project manager should also have very good critical and strategic thinking. Planning, controlling, and monitoring are vital parts from the project management and can be crucial for the completion of the final results of the project if not carefully supervised. </w:t>
      </w:r>
      <w:r w:rsidR="00AF53BE">
        <w:t xml:space="preserve">In order for the workforce in a team to act to its fullest it should be allocated in the proper way. That is why it is very important for the project manager to know the strengths and the weaknesses of each team member so the best potential can be used. Such work division is called organigram. Everyone in the team has his own duties and place in the company, despite the organisational structure. </w:t>
      </w:r>
    </w:p>
    <w:p w:rsidR="00AF53BE" w:rsidRDefault="00AF53BE" w:rsidP="00AF53BE">
      <w:pPr>
        <w:pStyle w:val="Heading2"/>
      </w:pPr>
      <w:bookmarkStart w:id="19" w:name="_Toc29291933"/>
      <w:r>
        <w:t>Personal role as a project manager</w:t>
      </w:r>
      <w:bookmarkEnd w:id="19"/>
    </w:p>
    <w:p w:rsidR="00C904BA" w:rsidRPr="00AF53BE" w:rsidRDefault="00AF53BE" w:rsidP="00AF53BE">
      <w:r>
        <w:t>I have been working as an office administrator in the agency described in the case study and have been assigned as a project manager for the development of a software development. The main reason behind the decision of me being the project manager was because I am aware of all the students, universities, colleges, agents, and requirement of the agency. I will have to work directly with the out IT team and design the software according to personal outlook, design, and needs. The software will be used by me and other office colleague on daily bases to be checked for any ‘bugs’ and further requirements. As a project manager I will have to assign the IT team with regular weekly meetings and reports on the progress o</w:t>
      </w:r>
      <w:r w:rsidR="00C904BA">
        <w:t xml:space="preserve">f the project, as well as update them on any design updates or new requirements. Due to the agency being based also in Manchester and Birmingham, I would have to travel twice every month to train the teams there how to use the software and to ask and answer questions, and to collect feedback. </w:t>
      </w:r>
    </w:p>
    <w:p w:rsidR="000876D1" w:rsidRDefault="00D71D16" w:rsidP="002269FA">
      <w:pPr>
        <w:pStyle w:val="Heading1"/>
      </w:pPr>
      <w:bookmarkStart w:id="20" w:name="_Toc29291934"/>
      <w:r>
        <w:t>5</w:t>
      </w:r>
      <w:r w:rsidR="002269FA">
        <w:t>. Conclusion</w:t>
      </w:r>
      <w:bookmarkEnd w:id="20"/>
    </w:p>
    <w:p w:rsidR="002269FA" w:rsidRPr="002269FA" w:rsidRDefault="00E12550" w:rsidP="002269FA">
      <w:r>
        <w:t xml:space="preserve">In conclusion, this report delivered a detailed information about the definition of project and project management. It also explained how project management is important for the success, improvement and competitiveness of organisations. The project life cycle was analysed and used as a tool and technique of an efficient and effective project completion. In the case study of the report was used an example of an information technology project which should be completed in a short period of time within a small agency. In the work is provided a detailed information of the projects scope, objectives, deliverables, stakeholders, and timetables. The report also provides an evaluation of a risk assessment and future risk analysis.  The writing concludes with a personal contribution of the project manager </w:t>
      </w:r>
      <w:r w:rsidR="00D71D16">
        <w:t xml:space="preserve">to the project development, organigram, a personal development plan, and reflection for future projects. </w:t>
      </w:r>
    </w:p>
    <w:p w:rsidR="000876D1" w:rsidRPr="002269FA" w:rsidRDefault="002269FA" w:rsidP="002269FA">
      <w:pPr>
        <w:pStyle w:val="Heading1"/>
      </w:pPr>
      <w:r>
        <w:t xml:space="preserve"> </w:t>
      </w:r>
      <w:bookmarkStart w:id="21" w:name="_Toc29291935"/>
      <w:r w:rsidR="00D71D16">
        <w:t>6</w:t>
      </w:r>
      <w:r>
        <w:t xml:space="preserve">. </w:t>
      </w:r>
      <w:r w:rsidR="000876D1" w:rsidRPr="002269FA">
        <w:t>References:</w:t>
      </w:r>
      <w:bookmarkEnd w:id="21"/>
    </w:p>
    <w:p w:rsidR="000876D1" w:rsidRDefault="000876D1" w:rsidP="000876D1"/>
    <w:p w:rsidR="000876D1" w:rsidRPr="0095501C" w:rsidRDefault="000876D1" w:rsidP="008E3B6F">
      <w:pPr>
        <w:pStyle w:val="ListParagraph"/>
        <w:numPr>
          <w:ilvl w:val="0"/>
          <w:numId w:val="8"/>
        </w:numPr>
        <w:rPr>
          <w:rFonts w:cstheme="minorHAnsi"/>
        </w:rPr>
      </w:pPr>
      <w:r w:rsidRPr="0095501C">
        <w:rPr>
          <w:rFonts w:cstheme="minorHAnsi"/>
        </w:rPr>
        <w:t xml:space="preserve">Kleim, R. and Ludin, I. 2018. </w:t>
      </w:r>
      <w:r w:rsidRPr="0095501C">
        <w:rPr>
          <w:rFonts w:cstheme="minorHAnsi"/>
          <w:i/>
        </w:rPr>
        <w:t>Reducing Project Risk</w:t>
      </w:r>
      <w:r w:rsidRPr="0095501C">
        <w:rPr>
          <w:rFonts w:cstheme="minorHAnsi"/>
        </w:rPr>
        <w:t>, New York: Routledge.</w:t>
      </w:r>
    </w:p>
    <w:p w:rsidR="00CA7BC9" w:rsidRPr="0095501C" w:rsidRDefault="00CA7BC9" w:rsidP="008E3B6F">
      <w:pPr>
        <w:pStyle w:val="ListParagraph"/>
        <w:numPr>
          <w:ilvl w:val="0"/>
          <w:numId w:val="8"/>
        </w:numPr>
        <w:rPr>
          <w:rFonts w:cstheme="minorHAnsi"/>
        </w:rPr>
      </w:pPr>
      <w:r w:rsidRPr="0095501C">
        <w:rPr>
          <w:rFonts w:cstheme="minorHAnsi"/>
        </w:rPr>
        <w:t xml:space="preserve">Juran, J. 1986. </w:t>
      </w:r>
      <w:r w:rsidRPr="0095501C">
        <w:rPr>
          <w:rFonts w:cstheme="minorHAnsi"/>
          <w:i/>
        </w:rPr>
        <w:t>The Quality Trilogy. A Universal Approach to Managing for Quality</w:t>
      </w:r>
      <w:r w:rsidRPr="0095501C">
        <w:rPr>
          <w:rFonts w:cstheme="minorHAnsi"/>
        </w:rPr>
        <w:t>, California.</w:t>
      </w:r>
    </w:p>
    <w:p w:rsidR="00CA7BC9" w:rsidRPr="0095501C" w:rsidRDefault="00CA7BC9" w:rsidP="008E3B6F">
      <w:pPr>
        <w:pStyle w:val="ListParagraph"/>
        <w:numPr>
          <w:ilvl w:val="0"/>
          <w:numId w:val="8"/>
        </w:numPr>
        <w:rPr>
          <w:rFonts w:cstheme="minorHAnsi"/>
        </w:rPr>
      </w:pPr>
      <w:r w:rsidRPr="0095501C">
        <w:rPr>
          <w:rFonts w:cstheme="minorHAnsi"/>
        </w:rPr>
        <w:t xml:space="preserve">PMBOK Guide, 2008. </w:t>
      </w:r>
      <w:r w:rsidRPr="0095501C">
        <w:rPr>
          <w:rFonts w:cstheme="minorHAnsi"/>
          <w:i/>
        </w:rPr>
        <w:t>A Guide to the Project Management Body of Knowledge</w:t>
      </w:r>
      <w:r w:rsidR="00DE5DDD" w:rsidRPr="0095501C">
        <w:rPr>
          <w:rFonts w:cstheme="minorHAnsi"/>
        </w:rPr>
        <w:t>, 4</w:t>
      </w:r>
      <w:r w:rsidR="00DE5DDD" w:rsidRPr="0095501C">
        <w:rPr>
          <w:rFonts w:cstheme="minorHAnsi"/>
          <w:vertAlign w:val="superscript"/>
        </w:rPr>
        <w:t>th</w:t>
      </w:r>
      <w:r w:rsidR="00DE5DDD" w:rsidRPr="0095501C">
        <w:rPr>
          <w:rFonts w:cstheme="minorHAnsi"/>
        </w:rPr>
        <w:t xml:space="preserve"> Ed., Pennsylvania: Project Management Institute, Inc. </w:t>
      </w:r>
      <w:r w:rsidRPr="0095501C">
        <w:rPr>
          <w:rFonts w:cstheme="minorHAnsi"/>
        </w:rPr>
        <w:t xml:space="preserve"> </w:t>
      </w:r>
    </w:p>
    <w:p w:rsidR="00DE5DDD" w:rsidRPr="0095501C" w:rsidRDefault="00DE5DDD" w:rsidP="008E3B6F">
      <w:pPr>
        <w:pStyle w:val="ListParagraph"/>
        <w:numPr>
          <w:ilvl w:val="0"/>
          <w:numId w:val="8"/>
        </w:numPr>
        <w:rPr>
          <w:rFonts w:cstheme="minorHAnsi"/>
        </w:rPr>
      </w:pPr>
      <w:r w:rsidRPr="0095501C">
        <w:rPr>
          <w:rFonts w:cstheme="minorHAnsi"/>
        </w:rPr>
        <w:t>Heagney, J. 2012</w:t>
      </w:r>
      <w:r w:rsidRPr="0095501C">
        <w:rPr>
          <w:rFonts w:cstheme="minorHAnsi"/>
          <w:i/>
        </w:rPr>
        <w:t>. Fundamentals of Project Management</w:t>
      </w:r>
      <w:r w:rsidRPr="0095501C">
        <w:rPr>
          <w:rFonts w:cstheme="minorHAnsi"/>
        </w:rPr>
        <w:t>, 4</w:t>
      </w:r>
      <w:r w:rsidRPr="0095501C">
        <w:rPr>
          <w:rFonts w:cstheme="minorHAnsi"/>
          <w:vertAlign w:val="superscript"/>
        </w:rPr>
        <w:t>th</w:t>
      </w:r>
      <w:r w:rsidRPr="0095501C">
        <w:rPr>
          <w:rFonts w:cstheme="minorHAnsi"/>
        </w:rPr>
        <w:t xml:space="preserve"> Ed., New York: American Management Association. </w:t>
      </w:r>
    </w:p>
    <w:p w:rsidR="008E3B6F" w:rsidRPr="0095501C" w:rsidRDefault="008E3B6F" w:rsidP="008E3B6F">
      <w:pPr>
        <w:pStyle w:val="ListParagraph"/>
        <w:numPr>
          <w:ilvl w:val="0"/>
          <w:numId w:val="8"/>
        </w:numPr>
        <w:rPr>
          <w:rFonts w:cstheme="minorHAnsi"/>
        </w:rPr>
      </w:pPr>
      <w:r w:rsidRPr="0095501C">
        <w:rPr>
          <w:rFonts w:cstheme="minorHAnsi"/>
        </w:rPr>
        <w:t xml:space="preserve">Burke, R. 2013. </w:t>
      </w:r>
      <w:r w:rsidRPr="0095501C">
        <w:rPr>
          <w:rFonts w:cstheme="minorHAnsi"/>
          <w:i/>
        </w:rPr>
        <w:t xml:space="preserve">Project Management: Planning and Control Techniques, </w:t>
      </w:r>
      <w:r w:rsidRPr="0095501C">
        <w:rPr>
          <w:rFonts w:cstheme="minorHAnsi"/>
        </w:rPr>
        <w:t>5</w:t>
      </w:r>
      <w:r w:rsidRPr="0095501C">
        <w:rPr>
          <w:rFonts w:cstheme="minorHAnsi"/>
          <w:vertAlign w:val="superscript"/>
        </w:rPr>
        <w:t>th</w:t>
      </w:r>
      <w:r w:rsidRPr="0095501C">
        <w:rPr>
          <w:rFonts w:cstheme="minorHAnsi"/>
        </w:rPr>
        <w:t xml:space="preserve"> Ed.,</w:t>
      </w:r>
      <w:r w:rsidRPr="0095501C">
        <w:rPr>
          <w:rFonts w:cstheme="minorHAnsi"/>
          <w:i/>
        </w:rPr>
        <w:t xml:space="preserve"> </w:t>
      </w:r>
      <w:r w:rsidRPr="0095501C">
        <w:rPr>
          <w:rFonts w:cstheme="minorHAnsi"/>
        </w:rPr>
        <w:t>John Willey and Sons, Inc.</w:t>
      </w:r>
    </w:p>
    <w:p w:rsidR="008E3B6F" w:rsidRPr="0095501C" w:rsidRDefault="008E3B6F" w:rsidP="008E3B6F">
      <w:pPr>
        <w:pStyle w:val="ListParagraph"/>
        <w:numPr>
          <w:ilvl w:val="0"/>
          <w:numId w:val="8"/>
        </w:numPr>
        <w:rPr>
          <w:rFonts w:cstheme="minorHAnsi"/>
        </w:rPr>
      </w:pPr>
      <w:r w:rsidRPr="0095501C">
        <w:rPr>
          <w:rFonts w:cstheme="minorHAnsi"/>
          <w:color w:val="000000"/>
          <w:shd w:val="clear" w:color="auto" w:fill="FFFFFF"/>
        </w:rPr>
        <w:t xml:space="preserve">Deming, W.E. 1950. </w:t>
      </w:r>
      <w:r w:rsidRPr="0095501C">
        <w:rPr>
          <w:rFonts w:cstheme="minorHAnsi"/>
          <w:i/>
          <w:color w:val="000000"/>
          <w:shd w:val="clear" w:color="auto" w:fill="FFFFFF"/>
        </w:rPr>
        <w:t>Elementary Principles of the Statistical Control of Quality</w:t>
      </w:r>
      <w:r w:rsidRPr="0095501C">
        <w:rPr>
          <w:rFonts w:cstheme="minorHAnsi"/>
          <w:color w:val="000000"/>
          <w:shd w:val="clear" w:color="auto" w:fill="FFFFFF"/>
        </w:rPr>
        <w:t>, JUSE.</w:t>
      </w:r>
    </w:p>
    <w:p w:rsidR="008E3B6F" w:rsidRPr="0095501C" w:rsidRDefault="003D2D9A" w:rsidP="00AE79CD">
      <w:pPr>
        <w:pStyle w:val="ListParagraph"/>
        <w:numPr>
          <w:ilvl w:val="0"/>
          <w:numId w:val="8"/>
        </w:numPr>
        <w:rPr>
          <w:rFonts w:cstheme="minorHAnsi"/>
        </w:rPr>
      </w:pPr>
      <w:r w:rsidRPr="0095501C">
        <w:rPr>
          <w:rFonts w:cstheme="minorHAnsi"/>
          <w:color w:val="212529"/>
          <w:shd w:val="clear" w:color="auto" w:fill="FFFFFF"/>
        </w:rPr>
        <w:lastRenderedPageBreak/>
        <w:t>Eskander, D., 2018. </w:t>
      </w:r>
      <w:r w:rsidRPr="0095501C">
        <w:rPr>
          <w:rStyle w:val="Emphasis"/>
          <w:rFonts w:cstheme="minorHAnsi"/>
          <w:color w:val="212529"/>
          <w:shd w:val="clear" w:color="auto" w:fill="FFFFFF"/>
        </w:rPr>
        <w:t>6 Ways of Measuring Project Success. </w:t>
      </w:r>
      <w:r w:rsidRPr="0095501C">
        <w:rPr>
          <w:rFonts w:cstheme="minorHAnsi"/>
          <w:color w:val="212529"/>
          <w:shd w:val="clear" w:color="auto" w:fill="FFFFFF"/>
        </w:rPr>
        <w:t>[Online]</w:t>
      </w:r>
      <w:r w:rsidRPr="0095501C">
        <w:rPr>
          <w:rFonts w:cstheme="minorHAnsi"/>
          <w:color w:val="212529"/>
        </w:rPr>
        <w:br/>
      </w:r>
      <w:r w:rsidRPr="0095501C">
        <w:rPr>
          <w:rFonts w:cstheme="minorHAnsi"/>
          <w:color w:val="212529"/>
          <w:shd w:val="clear" w:color="auto" w:fill="FFFFFF"/>
        </w:rPr>
        <w:t>Available at: https://project-management.com/6-ways-of-measuring-project-success/</w:t>
      </w:r>
      <w:r w:rsidRPr="0095501C">
        <w:rPr>
          <w:rFonts w:cstheme="minorHAnsi"/>
          <w:color w:val="212529"/>
        </w:rPr>
        <w:br/>
      </w:r>
      <w:r w:rsidRPr="0095501C">
        <w:rPr>
          <w:rFonts w:cstheme="minorHAnsi"/>
          <w:color w:val="212529"/>
          <w:shd w:val="clear" w:color="auto" w:fill="FFFFFF"/>
        </w:rPr>
        <w:t xml:space="preserve">[Accessed 21 </w:t>
      </w:r>
      <w:r w:rsidR="0095501C" w:rsidRPr="0095501C">
        <w:rPr>
          <w:rFonts w:cstheme="minorHAnsi"/>
          <w:color w:val="212529"/>
          <w:shd w:val="clear" w:color="auto" w:fill="FFFFFF"/>
        </w:rPr>
        <w:t>October</w:t>
      </w:r>
      <w:r w:rsidRPr="0095501C">
        <w:rPr>
          <w:rFonts w:cstheme="minorHAnsi"/>
          <w:color w:val="212529"/>
          <w:shd w:val="clear" w:color="auto" w:fill="FFFFFF"/>
        </w:rPr>
        <w:t xml:space="preserve"> 2018].</w:t>
      </w:r>
    </w:p>
    <w:p w:rsidR="00AE79CD" w:rsidRPr="0095501C" w:rsidRDefault="00AE79CD" w:rsidP="00AE79CD">
      <w:pPr>
        <w:pStyle w:val="ListParagraph"/>
        <w:numPr>
          <w:ilvl w:val="0"/>
          <w:numId w:val="8"/>
        </w:numPr>
        <w:autoSpaceDE w:val="0"/>
        <w:autoSpaceDN w:val="0"/>
        <w:adjustRightInd w:val="0"/>
        <w:spacing w:after="0" w:line="240" w:lineRule="auto"/>
        <w:rPr>
          <w:rFonts w:cstheme="minorHAnsi"/>
          <w:color w:val="222222"/>
        </w:rPr>
      </w:pPr>
      <w:r w:rsidRPr="0095501C">
        <w:rPr>
          <w:rFonts w:cstheme="minorHAnsi"/>
          <w:color w:val="222222"/>
        </w:rPr>
        <w:t xml:space="preserve">Patil, R., Grantham, K., &amp; Steele, D. (2012). Business risk in early design: A business risk assessment approach. </w:t>
      </w:r>
      <w:r w:rsidRPr="0095501C">
        <w:rPr>
          <w:rFonts w:cstheme="minorHAnsi"/>
          <w:i/>
          <w:iCs/>
          <w:color w:val="222222"/>
        </w:rPr>
        <w:t>Engineering Management Journal</w:t>
      </w:r>
      <w:r w:rsidRPr="0095501C">
        <w:rPr>
          <w:rFonts w:cstheme="minorHAnsi"/>
          <w:color w:val="222222"/>
        </w:rPr>
        <w:t xml:space="preserve">, </w:t>
      </w:r>
      <w:r w:rsidRPr="0095501C">
        <w:rPr>
          <w:rFonts w:cstheme="minorHAnsi"/>
          <w:i/>
          <w:iCs/>
          <w:color w:val="222222"/>
        </w:rPr>
        <w:t>24</w:t>
      </w:r>
      <w:r w:rsidRPr="0095501C">
        <w:rPr>
          <w:rFonts w:cstheme="minorHAnsi"/>
          <w:color w:val="222222"/>
        </w:rPr>
        <w:t>(1), 35-46.</w:t>
      </w:r>
    </w:p>
    <w:p w:rsidR="008E3B6F" w:rsidRPr="0095501C" w:rsidRDefault="00AE79CD" w:rsidP="00AE79CD">
      <w:pPr>
        <w:pStyle w:val="ListParagraph"/>
        <w:numPr>
          <w:ilvl w:val="0"/>
          <w:numId w:val="8"/>
        </w:numPr>
        <w:rPr>
          <w:rFonts w:cstheme="minorHAnsi"/>
        </w:rPr>
      </w:pPr>
      <w:r w:rsidRPr="0095501C">
        <w:rPr>
          <w:rFonts w:cstheme="minorHAnsi"/>
          <w:color w:val="222222"/>
        </w:rPr>
        <w:t xml:space="preserve">Thamhain, H. (2013). Managing risks in complex projects. </w:t>
      </w:r>
      <w:r w:rsidRPr="0095501C">
        <w:rPr>
          <w:rFonts w:cstheme="minorHAnsi"/>
          <w:i/>
          <w:iCs/>
          <w:color w:val="222222"/>
        </w:rPr>
        <w:t>Project management journal</w:t>
      </w:r>
      <w:r w:rsidRPr="0095501C">
        <w:rPr>
          <w:rFonts w:cstheme="minorHAnsi"/>
          <w:color w:val="222222"/>
        </w:rPr>
        <w:t xml:space="preserve">, </w:t>
      </w:r>
      <w:r w:rsidRPr="0095501C">
        <w:rPr>
          <w:rFonts w:cstheme="minorHAnsi"/>
          <w:i/>
          <w:iCs/>
          <w:color w:val="222222"/>
        </w:rPr>
        <w:t>44</w:t>
      </w:r>
      <w:r w:rsidRPr="0095501C">
        <w:rPr>
          <w:rFonts w:cstheme="minorHAnsi"/>
          <w:color w:val="222222"/>
        </w:rPr>
        <w:t>(2), 20-35.</w:t>
      </w:r>
    </w:p>
    <w:p w:rsidR="008E3B6F" w:rsidRPr="008E3B6F" w:rsidRDefault="008E3B6F" w:rsidP="000876D1"/>
    <w:sectPr w:rsidR="008E3B6F" w:rsidRPr="008E3B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EF59EB"/>
    <w:multiLevelType w:val="hybridMultilevel"/>
    <w:tmpl w:val="F2DC7D98"/>
    <w:lvl w:ilvl="0" w:tplc="0D6E835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D441B3"/>
    <w:multiLevelType w:val="hybridMultilevel"/>
    <w:tmpl w:val="51C67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1C7754"/>
    <w:multiLevelType w:val="hybridMultilevel"/>
    <w:tmpl w:val="CA082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8D1F3E"/>
    <w:multiLevelType w:val="hybridMultilevel"/>
    <w:tmpl w:val="ABAC8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F623D3"/>
    <w:multiLevelType w:val="hybridMultilevel"/>
    <w:tmpl w:val="3CA87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690265"/>
    <w:multiLevelType w:val="hybridMultilevel"/>
    <w:tmpl w:val="0A302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E012F4"/>
    <w:multiLevelType w:val="hybridMultilevel"/>
    <w:tmpl w:val="A8E87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534820"/>
    <w:multiLevelType w:val="hybridMultilevel"/>
    <w:tmpl w:val="77849880"/>
    <w:lvl w:ilvl="0" w:tplc="DC4AA00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1"/>
  </w:num>
  <w:num w:numId="4">
    <w:abstractNumId w:val="3"/>
  </w:num>
  <w:num w:numId="5">
    <w:abstractNumId w:val="5"/>
  </w:num>
  <w:num w:numId="6">
    <w:abstractNumId w:val="7"/>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598C"/>
    <w:rsid w:val="000709F9"/>
    <w:rsid w:val="0007598C"/>
    <w:rsid w:val="000876D1"/>
    <w:rsid w:val="000A3AC7"/>
    <w:rsid w:val="00107677"/>
    <w:rsid w:val="001223EE"/>
    <w:rsid w:val="00152627"/>
    <w:rsid w:val="0017322B"/>
    <w:rsid w:val="00194B04"/>
    <w:rsid w:val="001A2082"/>
    <w:rsid w:val="00214301"/>
    <w:rsid w:val="002262BF"/>
    <w:rsid w:val="002269FA"/>
    <w:rsid w:val="002E079C"/>
    <w:rsid w:val="002E4A0C"/>
    <w:rsid w:val="00396907"/>
    <w:rsid w:val="003C360E"/>
    <w:rsid w:val="003D2D9A"/>
    <w:rsid w:val="003E51A6"/>
    <w:rsid w:val="00402583"/>
    <w:rsid w:val="00424D50"/>
    <w:rsid w:val="00466B04"/>
    <w:rsid w:val="004A0F53"/>
    <w:rsid w:val="004E7819"/>
    <w:rsid w:val="0054561F"/>
    <w:rsid w:val="00593292"/>
    <w:rsid w:val="00604302"/>
    <w:rsid w:val="00627A1E"/>
    <w:rsid w:val="00635EB7"/>
    <w:rsid w:val="00660BB5"/>
    <w:rsid w:val="00687E70"/>
    <w:rsid w:val="006F22BF"/>
    <w:rsid w:val="00754FE9"/>
    <w:rsid w:val="0076608A"/>
    <w:rsid w:val="0077043D"/>
    <w:rsid w:val="008617BF"/>
    <w:rsid w:val="008E3B6F"/>
    <w:rsid w:val="00905005"/>
    <w:rsid w:val="00916BAB"/>
    <w:rsid w:val="009445A7"/>
    <w:rsid w:val="0095501C"/>
    <w:rsid w:val="00992F4B"/>
    <w:rsid w:val="009E5226"/>
    <w:rsid w:val="00AB3BE7"/>
    <w:rsid w:val="00AC078A"/>
    <w:rsid w:val="00AE79CD"/>
    <w:rsid w:val="00AF53BE"/>
    <w:rsid w:val="00B06C7D"/>
    <w:rsid w:val="00B64563"/>
    <w:rsid w:val="00B66CFE"/>
    <w:rsid w:val="00B72BD5"/>
    <w:rsid w:val="00BB39B9"/>
    <w:rsid w:val="00BD397D"/>
    <w:rsid w:val="00C25CE0"/>
    <w:rsid w:val="00C904BA"/>
    <w:rsid w:val="00C96B68"/>
    <w:rsid w:val="00CA7BC9"/>
    <w:rsid w:val="00D54E47"/>
    <w:rsid w:val="00D71D16"/>
    <w:rsid w:val="00D93BEE"/>
    <w:rsid w:val="00DB3532"/>
    <w:rsid w:val="00DE5DDD"/>
    <w:rsid w:val="00E12550"/>
    <w:rsid w:val="00E339FE"/>
    <w:rsid w:val="00E33E64"/>
    <w:rsid w:val="00E42E3A"/>
    <w:rsid w:val="00EB072D"/>
    <w:rsid w:val="00F011B3"/>
    <w:rsid w:val="00F7472D"/>
    <w:rsid w:val="00F9501B"/>
    <w:rsid w:val="00FC3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20131"/>
  <w15:chartTrackingRefBased/>
  <w15:docId w15:val="{706DF41E-37EB-4FB6-A7CF-6B1954857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72BD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72BD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0430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72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72BD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72BD5"/>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BD397D"/>
    <w:pPr>
      <w:ind w:left="720"/>
      <w:contextualSpacing/>
    </w:pPr>
  </w:style>
  <w:style w:type="character" w:customStyle="1" w:styleId="Heading3Char">
    <w:name w:val="Heading 3 Char"/>
    <w:basedOn w:val="DefaultParagraphFont"/>
    <w:link w:val="Heading3"/>
    <w:uiPriority w:val="9"/>
    <w:rsid w:val="00604302"/>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2269FA"/>
    <w:pPr>
      <w:outlineLvl w:val="9"/>
    </w:pPr>
    <w:rPr>
      <w:lang w:val="en-US"/>
    </w:rPr>
  </w:style>
  <w:style w:type="paragraph" w:styleId="TOC1">
    <w:name w:val="toc 1"/>
    <w:basedOn w:val="Normal"/>
    <w:next w:val="Normal"/>
    <w:autoRedefine/>
    <w:uiPriority w:val="39"/>
    <w:unhideWhenUsed/>
    <w:rsid w:val="00E12550"/>
    <w:pPr>
      <w:tabs>
        <w:tab w:val="right" w:leader="dot" w:pos="9016"/>
      </w:tabs>
      <w:spacing w:after="100"/>
    </w:pPr>
    <w:rPr>
      <w:b/>
      <w:noProof/>
    </w:rPr>
  </w:style>
  <w:style w:type="paragraph" w:styleId="TOC2">
    <w:name w:val="toc 2"/>
    <w:basedOn w:val="Normal"/>
    <w:next w:val="Normal"/>
    <w:autoRedefine/>
    <w:uiPriority w:val="39"/>
    <w:unhideWhenUsed/>
    <w:rsid w:val="002269FA"/>
    <w:pPr>
      <w:spacing w:after="100"/>
      <w:ind w:left="220"/>
    </w:pPr>
  </w:style>
  <w:style w:type="paragraph" w:styleId="TOC3">
    <w:name w:val="toc 3"/>
    <w:basedOn w:val="Normal"/>
    <w:next w:val="Normal"/>
    <w:autoRedefine/>
    <w:uiPriority w:val="39"/>
    <w:unhideWhenUsed/>
    <w:rsid w:val="002269FA"/>
    <w:pPr>
      <w:spacing w:after="100"/>
      <w:ind w:left="440"/>
    </w:pPr>
  </w:style>
  <w:style w:type="character" w:styleId="Hyperlink">
    <w:name w:val="Hyperlink"/>
    <w:basedOn w:val="DefaultParagraphFont"/>
    <w:uiPriority w:val="99"/>
    <w:unhideWhenUsed/>
    <w:rsid w:val="002269FA"/>
    <w:rPr>
      <w:color w:val="0563C1" w:themeColor="hyperlink"/>
      <w:u w:val="single"/>
    </w:rPr>
  </w:style>
  <w:style w:type="paragraph" w:styleId="BalloonText">
    <w:name w:val="Balloon Text"/>
    <w:basedOn w:val="Normal"/>
    <w:link w:val="BalloonTextChar"/>
    <w:uiPriority w:val="99"/>
    <w:semiHidden/>
    <w:unhideWhenUsed/>
    <w:rsid w:val="00660BB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0BB5"/>
    <w:rPr>
      <w:rFonts w:ascii="Segoe UI" w:hAnsi="Segoe UI" w:cs="Segoe UI"/>
      <w:sz w:val="18"/>
      <w:szCs w:val="18"/>
    </w:rPr>
  </w:style>
  <w:style w:type="character" w:styleId="Emphasis">
    <w:name w:val="Emphasis"/>
    <w:basedOn w:val="DefaultParagraphFont"/>
    <w:uiPriority w:val="20"/>
    <w:qFormat/>
    <w:rsid w:val="003D2D9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07FBAC-CAD3-4642-9887-C4C0F3855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1702</TotalTime>
  <Pages>12</Pages>
  <Words>3800</Words>
  <Characters>21666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Yoana Georgieva (1714886)</dc:creator>
  <cp:keywords/>
  <dc:description/>
  <cp:lastModifiedBy>Yoana Georgieva (1714886)</cp:lastModifiedBy>
  <cp:revision>13</cp:revision>
  <cp:lastPrinted>2019-11-04T17:40:00Z</cp:lastPrinted>
  <dcterms:created xsi:type="dcterms:W3CDTF">2019-11-04T12:27:00Z</dcterms:created>
  <dcterms:modified xsi:type="dcterms:W3CDTF">2020-01-07T15:51:00Z</dcterms:modified>
</cp:coreProperties>
</file>