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4A1516" w14:textId="2C6750F4" w:rsidR="00E1361B" w:rsidRDefault="00E1361B" w:rsidP="00F9021E">
      <w:pPr>
        <w:jc w:val="center"/>
        <w:rPr>
          <w:rFonts w:ascii="Times New Roman" w:hAnsi="Times New Roman" w:cs="Times New Roman"/>
          <w:sz w:val="52"/>
          <w:szCs w:val="52"/>
        </w:rPr>
      </w:pPr>
      <w:r>
        <w:rPr>
          <w:noProof/>
        </w:rPr>
        <w:drawing>
          <wp:inline distT="0" distB="0" distL="0" distR="0" wp14:anchorId="12997264" wp14:editId="23C62053">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5"/>
                    <a:stretch>
                      <a:fillRect/>
                    </a:stretch>
                  </pic:blipFill>
                  <pic:spPr>
                    <a:xfrm>
                      <a:off x="0" y="0"/>
                      <a:ext cx="2196165" cy="984038"/>
                    </a:xfrm>
                    <a:prstGeom prst="rect">
                      <a:avLst/>
                    </a:prstGeom>
                  </pic:spPr>
                </pic:pic>
              </a:graphicData>
            </a:graphic>
          </wp:inline>
        </w:drawing>
      </w:r>
    </w:p>
    <w:p w14:paraId="76BD7955" w14:textId="37F88BC1" w:rsidR="00E1361B" w:rsidRDefault="00D61811" w:rsidP="00F9021E">
      <w:pPr>
        <w:jc w:val="center"/>
        <w:rPr>
          <w:rFonts w:ascii="Times New Roman" w:hAnsi="Times New Roman" w:cs="Times New Roman"/>
          <w:sz w:val="52"/>
          <w:szCs w:val="52"/>
        </w:rPr>
      </w:pPr>
      <w:r>
        <w:rPr>
          <w:rFonts w:ascii="Times New Roman" w:hAnsi="Times New Roman" w:cs="Times New Roman"/>
          <w:sz w:val="52"/>
          <w:szCs w:val="52"/>
        </w:rPr>
        <w:t>Module Code: BMSW4001</w:t>
      </w:r>
    </w:p>
    <w:p w14:paraId="11985129" w14:textId="5217D118" w:rsidR="00F9021E" w:rsidRPr="00F9021E" w:rsidRDefault="00F9021E" w:rsidP="00F9021E">
      <w:pPr>
        <w:jc w:val="center"/>
        <w:rPr>
          <w:rFonts w:ascii="Times New Roman" w:hAnsi="Times New Roman" w:cs="Times New Roman"/>
          <w:sz w:val="52"/>
          <w:szCs w:val="52"/>
        </w:rPr>
      </w:pPr>
      <w:r w:rsidRPr="00F9021E">
        <w:rPr>
          <w:rFonts w:ascii="Times New Roman" w:hAnsi="Times New Roman" w:cs="Times New Roman"/>
          <w:sz w:val="52"/>
          <w:szCs w:val="52"/>
        </w:rPr>
        <w:t>Academic and Employability Skills</w:t>
      </w:r>
    </w:p>
    <w:p w14:paraId="1B6E5123" w14:textId="77777777" w:rsidR="00F9021E" w:rsidRPr="00F9021E" w:rsidRDefault="00F9021E" w:rsidP="00F9021E">
      <w:pPr>
        <w:jc w:val="center"/>
        <w:rPr>
          <w:rFonts w:ascii="Times New Roman" w:hAnsi="Times New Roman" w:cs="Times New Roman"/>
          <w:sz w:val="52"/>
          <w:szCs w:val="52"/>
        </w:rPr>
      </w:pPr>
    </w:p>
    <w:p w14:paraId="722B6AE0" w14:textId="0693FE6A" w:rsidR="00F9021E" w:rsidRPr="00F9021E" w:rsidRDefault="00F9021E" w:rsidP="00F9021E">
      <w:pPr>
        <w:jc w:val="center"/>
        <w:rPr>
          <w:rFonts w:ascii="Times New Roman" w:hAnsi="Times New Roman" w:cs="Times New Roman"/>
          <w:sz w:val="52"/>
          <w:szCs w:val="52"/>
        </w:rPr>
      </w:pPr>
      <w:r w:rsidRPr="00F9021E">
        <w:rPr>
          <w:rFonts w:ascii="Times New Roman" w:hAnsi="Times New Roman" w:cs="Times New Roman"/>
          <w:sz w:val="52"/>
          <w:szCs w:val="52"/>
        </w:rPr>
        <w:t xml:space="preserve">Student’s Name: </w:t>
      </w:r>
      <w:r>
        <w:rPr>
          <w:rFonts w:ascii="Times New Roman" w:hAnsi="Times New Roman" w:cs="Times New Roman"/>
          <w:sz w:val="52"/>
          <w:szCs w:val="52"/>
        </w:rPr>
        <w:t>Elena Otilia Butuc</w:t>
      </w:r>
    </w:p>
    <w:p w14:paraId="06B0184D" w14:textId="77A35068" w:rsidR="00F9021E" w:rsidRPr="00F9021E" w:rsidRDefault="00F9021E" w:rsidP="00F9021E">
      <w:pPr>
        <w:jc w:val="center"/>
        <w:rPr>
          <w:rFonts w:ascii="Times New Roman" w:hAnsi="Times New Roman" w:cs="Times New Roman"/>
          <w:sz w:val="52"/>
          <w:szCs w:val="52"/>
        </w:rPr>
      </w:pPr>
      <w:r w:rsidRPr="00F9021E">
        <w:rPr>
          <w:rFonts w:ascii="Times New Roman" w:hAnsi="Times New Roman" w:cs="Times New Roman"/>
          <w:sz w:val="52"/>
          <w:szCs w:val="52"/>
        </w:rPr>
        <w:t>Student’s ID:</w:t>
      </w:r>
      <w:r w:rsidRPr="00F9021E">
        <w:rPr>
          <w:rFonts w:ascii="Times New Roman" w:hAnsi="Times New Roman" w:cs="Times New Roman"/>
        </w:rPr>
        <w:t xml:space="preserve"> </w:t>
      </w:r>
      <w:r w:rsidRPr="00F9021E">
        <w:rPr>
          <w:rFonts w:ascii="Times New Roman" w:hAnsi="Times New Roman" w:cs="Times New Roman"/>
          <w:sz w:val="52"/>
          <w:szCs w:val="52"/>
        </w:rPr>
        <w:t>1921638</w:t>
      </w:r>
    </w:p>
    <w:p w14:paraId="2CA0FE71" w14:textId="77777777" w:rsidR="00F9021E" w:rsidRPr="00F9021E" w:rsidRDefault="00F9021E" w:rsidP="00F9021E">
      <w:pPr>
        <w:jc w:val="center"/>
        <w:rPr>
          <w:rFonts w:ascii="Times New Roman" w:hAnsi="Times New Roman" w:cs="Times New Roman"/>
          <w:sz w:val="52"/>
          <w:szCs w:val="52"/>
        </w:rPr>
      </w:pPr>
      <w:r w:rsidRPr="00F9021E">
        <w:rPr>
          <w:rFonts w:ascii="Times New Roman" w:hAnsi="Times New Roman" w:cs="Times New Roman"/>
          <w:sz w:val="52"/>
          <w:szCs w:val="52"/>
        </w:rPr>
        <w:t xml:space="preserve">Lecturer’s name: </w:t>
      </w:r>
    </w:p>
    <w:p w14:paraId="374DFEEE" w14:textId="7852355D" w:rsidR="00F9021E" w:rsidRPr="00D61811" w:rsidRDefault="00D61811" w:rsidP="00F9021E">
      <w:pPr>
        <w:jc w:val="center"/>
        <w:rPr>
          <w:rFonts w:ascii="Times New Roman" w:hAnsi="Times New Roman" w:cs="Times New Roman"/>
          <w:sz w:val="44"/>
          <w:szCs w:val="44"/>
        </w:rPr>
      </w:pPr>
      <w:r w:rsidRPr="00D61811">
        <w:rPr>
          <w:rFonts w:ascii="Times New Roman" w:eastAsia="Times New Roman" w:hAnsi="Times New Roman" w:cs="Times New Roman"/>
          <w:b/>
          <w:sz w:val="44"/>
          <w:szCs w:val="44"/>
          <w:lang w:val="en-GB"/>
        </w:rPr>
        <w:t>Peter Allen</w:t>
      </w:r>
    </w:p>
    <w:p w14:paraId="4639CE0C" w14:textId="77777777" w:rsidR="00F9021E" w:rsidRPr="00F9021E" w:rsidRDefault="00F9021E" w:rsidP="00F9021E">
      <w:pPr>
        <w:jc w:val="center"/>
        <w:rPr>
          <w:rFonts w:ascii="Times New Roman" w:hAnsi="Times New Roman" w:cs="Times New Roman"/>
          <w:sz w:val="52"/>
          <w:szCs w:val="52"/>
        </w:rPr>
      </w:pPr>
      <w:r w:rsidRPr="00F9021E">
        <w:rPr>
          <w:rFonts w:ascii="Times New Roman" w:hAnsi="Times New Roman" w:cs="Times New Roman"/>
          <w:sz w:val="52"/>
          <w:szCs w:val="52"/>
        </w:rPr>
        <w:t>‘Academic report’</w:t>
      </w:r>
    </w:p>
    <w:p w14:paraId="32A2772E" w14:textId="77777777" w:rsidR="00F9021E" w:rsidRDefault="00F9021E" w:rsidP="00F9021E">
      <w:pPr>
        <w:jc w:val="center"/>
        <w:rPr>
          <w:rFonts w:ascii="Arial Rounded MT Bold" w:hAnsi="Arial Rounded MT Bold"/>
          <w:sz w:val="52"/>
          <w:szCs w:val="52"/>
        </w:rPr>
      </w:pPr>
    </w:p>
    <w:p w14:paraId="23056E73" w14:textId="4F50AC6D" w:rsidR="00495C35" w:rsidRDefault="00495C35"/>
    <w:p w14:paraId="64F3BB2B" w14:textId="75605E33" w:rsidR="00F9021E" w:rsidRDefault="00F9021E"/>
    <w:p w14:paraId="0D0AB4DB" w14:textId="6EC8DF71" w:rsidR="00F9021E" w:rsidRDefault="00F9021E"/>
    <w:p w14:paraId="2B30E07F" w14:textId="0D213817" w:rsidR="00F9021E" w:rsidRDefault="00F9021E"/>
    <w:p w14:paraId="4E717690" w14:textId="71DE5298" w:rsidR="00F9021E" w:rsidRDefault="00F9021E"/>
    <w:p w14:paraId="79137AB7" w14:textId="7B57B517" w:rsidR="00F9021E" w:rsidRDefault="00F9021E"/>
    <w:p w14:paraId="6ECB21DF" w14:textId="01DF6539" w:rsidR="00F9021E" w:rsidRDefault="00F9021E"/>
    <w:p w14:paraId="723ADCE6" w14:textId="78073623" w:rsidR="00F9021E" w:rsidRDefault="00F9021E"/>
    <w:p w14:paraId="47B4C8B0" w14:textId="7D83D808" w:rsidR="00E1361B" w:rsidRDefault="00E1361B"/>
    <w:p w14:paraId="4603B1C7" w14:textId="16C7F756" w:rsidR="00E1361B" w:rsidRDefault="00E1361B"/>
    <w:bookmarkStart w:id="0" w:name="_Toc59139595" w:displacedByCustomXml="next"/>
    <w:sdt>
      <w:sdtPr>
        <w:id w:val="176009874"/>
        <w:docPartObj>
          <w:docPartGallery w:val="Table of Contents"/>
          <w:docPartUnique/>
        </w:docPartObj>
      </w:sdtPr>
      <w:sdtEndPr>
        <w:rPr>
          <w:b/>
          <w:bCs/>
          <w:noProof/>
        </w:rPr>
      </w:sdtEndPr>
      <w:sdtContent>
        <w:p w14:paraId="042BC8DF" w14:textId="45990116" w:rsidR="00E1361B" w:rsidRDefault="00E1361B" w:rsidP="009408B0">
          <w:pPr>
            <w:pStyle w:val="Heading2"/>
          </w:pPr>
          <w:r>
            <w:t>Table of Contents</w:t>
          </w:r>
          <w:bookmarkEnd w:id="0"/>
        </w:p>
        <w:p w14:paraId="5F4B7980" w14:textId="0B9A66FF" w:rsidR="009408B0" w:rsidRDefault="00E1361B">
          <w:pPr>
            <w:pStyle w:val="TOC2"/>
            <w:tabs>
              <w:tab w:val="right" w:leader="dot" w:pos="9350"/>
            </w:tabs>
            <w:rPr>
              <w:noProof/>
              <w:sz w:val="22"/>
              <w:szCs w:val="22"/>
            </w:rPr>
          </w:pPr>
          <w:r>
            <w:fldChar w:fldCharType="begin"/>
          </w:r>
          <w:r>
            <w:instrText xml:space="preserve"> TOC \o "1-3" \h \z \u </w:instrText>
          </w:r>
          <w:r>
            <w:fldChar w:fldCharType="separate"/>
          </w:r>
          <w:hyperlink w:anchor="_Toc59139595" w:history="1">
            <w:r w:rsidR="009408B0" w:rsidRPr="00B92E49">
              <w:rPr>
                <w:rStyle w:val="Hyperlink"/>
                <w:noProof/>
              </w:rPr>
              <w:t>Table of Contents</w:t>
            </w:r>
            <w:r w:rsidR="009408B0">
              <w:rPr>
                <w:noProof/>
                <w:webHidden/>
              </w:rPr>
              <w:tab/>
            </w:r>
            <w:r w:rsidR="009408B0">
              <w:rPr>
                <w:noProof/>
                <w:webHidden/>
              </w:rPr>
              <w:fldChar w:fldCharType="begin"/>
            </w:r>
            <w:r w:rsidR="009408B0">
              <w:rPr>
                <w:noProof/>
                <w:webHidden/>
              </w:rPr>
              <w:instrText xml:space="preserve"> PAGEREF _Toc59139595 \h </w:instrText>
            </w:r>
            <w:r w:rsidR="009408B0">
              <w:rPr>
                <w:noProof/>
                <w:webHidden/>
              </w:rPr>
            </w:r>
            <w:r w:rsidR="009408B0">
              <w:rPr>
                <w:noProof/>
                <w:webHidden/>
              </w:rPr>
              <w:fldChar w:fldCharType="separate"/>
            </w:r>
            <w:r w:rsidR="009408B0">
              <w:rPr>
                <w:noProof/>
                <w:webHidden/>
              </w:rPr>
              <w:t>2</w:t>
            </w:r>
            <w:r w:rsidR="009408B0">
              <w:rPr>
                <w:noProof/>
                <w:webHidden/>
              </w:rPr>
              <w:fldChar w:fldCharType="end"/>
            </w:r>
          </w:hyperlink>
        </w:p>
        <w:p w14:paraId="6D810641" w14:textId="4EE11C30" w:rsidR="009408B0" w:rsidRDefault="00D61811">
          <w:pPr>
            <w:pStyle w:val="TOC2"/>
            <w:tabs>
              <w:tab w:val="right" w:leader="dot" w:pos="9350"/>
            </w:tabs>
            <w:rPr>
              <w:noProof/>
              <w:sz w:val="22"/>
              <w:szCs w:val="22"/>
            </w:rPr>
          </w:pPr>
          <w:hyperlink w:anchor="_Toc59139596" w:history="1">
            <w:r w:rsidR="009408B0" w:rsidRPr="00B92E49">
              <w:rPr>
                <w:rStyle w:val="Hyperlink"/>
                <w:noProof/>
              </w:rPr>
              <w:t>Executive Summary</w:t>
            </w:r>
            <w:r w:rsidR="009408B0">
              <w:rPr>
                <w:noProof/>
                <w:webHidden/>
              </w:rPr>
              <w:tab/>
            </w:r>
            <w:r w:rsidR="009408B0">
              <w:rPr>
                <w:noProof/>
                <w:webHidden/>
              </w:rPr>
              <w:fldChar w:fldCharType="begin"/>
            </w:r>
            <w:r w:rsidR="009408B0">
              <w:rPr>
                <w:noProof/>
                <w:webHidden/>
              </w:rPr>
              <w:instrText xml:space="preserve"> PAGEREF _Toc59139596 \h </w:instrText>
            </w:r>
            <w:r w:rsidR="009408B0">
              <w:rPr>
                <w:noProof/>
                <w:webHidden/>
              </w:rPr>
            </w:r>
            <w:r w:rsidR="009408B0">
              <w:rPr>
                <w:noProof/>
                <w:webHidden/>
              </w:rPr>
              <w:fldChar w:fldCharType="separate"/>
            </w:r>
            <w:r w:rsidR="009408B0">
              <w:rPr>
                <w:noProof/>
                <w:webHidden/>
              </w:rPr>
              <w:t>2</w:t>
            </w:r>
            <w:r w:rsidR="009408B0">
              <w:rPr>
                <w:noProof/>
                <w:webHidden/>
              </w:rPr>
              <w:fldChar w:fldCharType="end"/>
            </w:r>
          </w:hyperlink>
        </w:p>
        <w:p w14:paraId="09D9D4E4" w14:textId="150C66E4" w:rsidR="009408B0" w:rsidRDefault="00D61811">
          <w:pPr>
            <w:pStyle w:val="TOC2"/>
            <w:tabs>
              <w:tab w:val="right" w:leader="dot" w:pos="9350"/>
            </w:tabs>
            <w:rPr>
              <w:noProof/>
              <w:sz w:val="22"/>
              <w:szCs w:val="22"/>
            </w:rPr>
          </w:pPr>
          <w:hyperlink w:anchor="_Toc59139597" w:history="1">
            <w:r w:rsidR="009408B0" w:rsidRPr="00B92E49">
              <w:rPr>
                <w:rStyle w:val="Hyperlink"/>
                <w:noProof/>
              </w:rPr>
              <w:t>Introduction</w:t>
            </w:r>
            <w:r w:rsidR="009408B0">
              <w:rPr>
                <w:noProof/>
                <w:webHidden/>
              </w:rPr>
              <w:tab/>
            </w:r>
            <w:r w:rsidR="009408B0">
              <w:rPr>
                <w:noProof/>
                <w:webHidden/>
              </w:rPr>
              <w:fldChar w:fldCharType="begin"/>
            </w:r>
            <w:r w:rsidR="009408B0">
              <w:rPr>
                <w:noProof/>
                <w:webHidden/>
              </w:rPr>
              <w:instrText xml:space="preserve"> PAGEREF _Toc59139597 \h </w:instrText>
            </w:r>
            <w:r w:rsidR="009408B0">
              <w:rPr>
                <w:noProof/>
                <w:webHidden/>
              </w:rPr>
            </w:r>
            <w:r w:rsidR="009408B0">
              <w:rPr>
                <w:noProof/>
                <w:webHidden/>
              </w:rPr>
              <w:fldChar w:fldCharType="separate"/>
            </w:r>
            <w:r w:rsidR="009408B0">
              <w:rPr>
                <w:noProof/>
                <w:webHidden/>
              </w:rPr>
              <w:t>3</w:t>
            </w:r>
            <w:r w:rsidR="009408B0">
              <w:rPr>
                <w:noProof/>
                <w:webHidden/>
              </w:rPr>
              <w:fldChar w:fldCharType="end"/>
            </w:r>
          </w:hyperlink>
        </w:p>
        <w:p w14:paraId="04C8EA40" w14:textId="7CD0A09C" w:rsidR="009408B0" w:rsidRDefault="00D61811">
          <w:pPr>
            <w:pStyle w:val="TOC2"/>
            <w:tabs>
              <w:tab w:val="right" w:leader="dot" w:pos="9350"/>
            </w:tabs>
            <w:rPr>
              <w:noProof/>
              <w:sz w:val="22"/>
              <w:szCs w:val="22"/>
            </w:rPr>
          </w:pPr>
          <w:hyperlink w:anchor="_Toc59139598" w:history="1">
            <w:r w:rsidR="009408B0" w:rsidRPr="00B92E49">
              <w:rPr>
                <w:rStyle w:val="Hyperlink"/>
                <w:noProof/>
              </w:rPr>
              <w:t>Summarizing</w:t>
            </w:r>
            <w:r w:rsidR="009408B0">
              <w:rPr>
                <w:noProof/>
                <w:webHidden/>
              </w:rPr>
              <w:tab/>
            </w:r>
            <w:r w:rsidR="009408B0">
              <w:rPr>
                <w:noProof/>
                <w:webHidden/>
              </w:rPr>
              <w:fldChar w:fldCharType="begin"/>
            </w:r>
            <w:r w:rsidR="009408B0">
              <w:rPr>
                <w:noProof/>
                <w:webHidden/>
              </w:rPr>
              <w:instrText xml:space="preserve"> PAGEREF _Toc59139598 \h </w:instrText>
            </w:r>
            <w:r w:rsidR="009408B0">
              <w:rPr>
                <w:noProof/>
                <w:webHidden/>
              </w:rPr>
            </w:r>
            <w:r w:rsidR="009408B0">
              <w:rPr>
                <w:noProof/>
                <w:webHidden/>
              </w:rPr>
              <w:fldChar w:fldCharType="separate"/>
            </w:r>
            <w:r w:rsidR="009408B0">
              <w:rPr>
                <w:noProof/>
                <w:webHidden/>
              </w:rPr>
              <w:t>4</w:t>
            </w:r>
            <w:r w:rsidR="009408B0">
              <w:rPr>
                <w:noProof/>
                <w:webHidden/>
              </w:rPr>
              <w:fldChar w:fldCharType="end"/>
            </w:r>
          </w:hyperlink>
        </w:p>
        <w:p w14:paraId="2ACF4E4D" w14:textId="1520CC17" w:rsidR="009408B0" w:rsidRDefault="00D61811">
          <w:pPr>
            <w:pStyle w:val="TOC2"/>
            <w:tabs>
              <w:tab w:val="right" w:leader="dot" w:pos="9350"/>
            </w:tabs>
            <w:rPr>
              <w:noProof/>
              <w:sz w:val="22"/>
              <w:szCs w:val="22"/>
            </w:rPr>
          </w:pPr>
          <w:hyperlink w:anchor="_Toc59139599" w:history="1">
            <w:r w:rsidR="009408B0" w:rsidRPr="00B92E49">
              <w:rPr>
                <w:rStyle w:val="Hyperlink"/>
                <w:noProof/>
              </w:rPr>
              <w:t>CV Writing</w:t>
            </w:r>
            <w:r w:rsidR="009408B0">
              <w:rPr>
                <w:noProof/>
                <w:webHidden/>
              </w:rPr>
              <w:tab/>
            </w:r>
            <w:r w:rsidR="009408B0">
              <w:rPr>
                <w:noProof/>
                <w:webHidden/>
              </w:rPr>
              <w:fldChar w:fldCharType="begin"/>
            </w:r>
            <w:r w:rsidR="009408B0">
              <w:rPr>
                <w:noProof/>
                <w:webHidden/>
              </w:rPr>
              <w:instrText xml:space="preserve"> PAGEREF _Toc59139599 \h </w:instrText>
            </w:r>
            <w:r w:rsidR="009408B0">
              <w:rPr>
                <w:noProof/>
                <w:webHidden/>
              </w:rPr>
            </w:r>
            <w:r w:rsidR="009408B0">
              <w:rPr>
                <w:noProof/>
                <w:webHidden/>
              </w:rPr>
              <w:fldChar w:fldCharType="separate"/>
            </w:r>
            <w:r w:rsidR="009408B0">
              <w:rPr>
                <w:noProof/>
                <w:webHidden/>
              </w:rPr>
              <w:t>5</w:t>
            </w:r>
            <w:r w:rsidR="009408B0">
              <w:rPr>
                <w:noProof/>
                <w:webHidden/>
              </w:rPr>
              <w:fldChar w:fldCharType="end"/>
            </w:r>
          </w:hyperlink>
        </w:p>
        <w:p w14:paraId="6DFBAA86" w14:textId="0FC57313" w:rsidR="009408B0" w:rsidRDefault="00D61811">
          <w:pPr>
            <w:pStyle w:val="TOC2"/>
            <w:tabs>
              <w:tab w:val="right" w:leader="dot" w:pos="9350"/>
            </w:tabs>
            <w:rPr>
              <w:noProof/>
              <w:sz w:val="22"/>
              <w:szCs w:val="22"/>
            </w:rPr>
          </w:pPr>
          <w:hyperlink w:anchor="_Toc59139600" w:history="1">
            <w:r w:rsidR="009408B0" w:rsidRPr="00B92E49">
              <w:rPr>
                <w:rStyle w:val="Hyperlink"/>
                <w:noProof/>
              </w:rPr>
              <w:t>Time-Management</w:t>
            </w:r>
            <w:r w:rsidR="009408B0">
              <w:rPr>
                <w:noProof/>
                <w:webHidden/>
              </w:rPr>
              <w:tab/>
            </w:r>
            <w:r w:rsidR="009408B0">
              <w:rPr>
                <w:noProof/>
                <w:webHidden/>
              </w:rPr>
              <w:fldChar w:fldCharType="begin"/>
            </w:r>
            <w:r w:rsidR="009408B0">
              <w:rPr>
                <w:noProof/>
                <w:webHidden/>
              </w:rPr>
              <w:instrText xml:space="preserve"> PAGEREF _Toc59139600 \h </w:instrText>
            </w:r>
            <w:r w:rsidR="009408B0">
              <w:rPr>
                <w:noProof/>
                <w:webHidden/>
              </w:rPr>
            </w:r>
            <w:r w:rsidR="009408B0">
              <w:rPr>
                <w:noProof/>
                <w:webHidden/>
              </w:rPr>
              <w:fldChar w:fldCharType="separate"/>
            </w:r>
            <w:r w:rsidR="009408B0">
              <w:rPr>
                <w:noProof/>
                <w:webHidden/>
              </w:rPr>
              <w:t>7</w:t>
            </w:r>
            <w:r w:rsidR="009408B0">
              <w:rPr>
                <w:noProof/>
                <w:webHidden/>
              </w:rPr>
              <w:fldChar w:fldCharType="end"/>
            </w:r>
          </w:hyperlink>
        </w:p>
        <w:p w14:paraId="6AC9CC9D" w14:textId="1FC60BA7" w:rsidR="009408B0" w:rsidRDefault="00D61811">
          <w:pPr>
            <w:pStyle w:val="TOC2"/>
            <w:tabs>
              <w:tab w:val="right" w:leader="dot" w:pos="9350"/>
            </w:tabs>
            <w:rPr>
              <w:noProof/>
              <w:sz w:val="22"/>
              <w:szCs w:val="22"/>
            </w:rPr>
          </w:pPr>
          <w:hyperlink w:anchor="_Toc59139601" w:history="1">
            <w:r w:rsidR="009408B0" w:rsidRPr="00B92E49">
              <w:rPr>
                <w:rStyle w:val="Hyperlink"/>
                <w:noProof/>
              </w:rPr>
              <w:t>Reflection</w:t>
            </w:r>
            <w:r w:rsidR="009408B0">
              <w:rPr>
                <w:noProof/>
                <w:webHidden/>
              </w:rPr>
              <w:tab/>
            </w:r>
            <w:r w:rsidR="009408B0">
              <w:rPr>
                <w:noProof/>
                <w:webHidden/>
              </w:rPr>
              <w:fldChar w:fldCharType="begin"/>
            </w:r>
            <w:r w:rsidR="009408B0">
              <w:rPr>
                <w:noProof/>
                <w:webHidden/>
              </w:rPr>
              <w:instrText xml:space="preserve"> PAGEREF _Toc59139601 \h </w:instrText>
            </w:r>
            <w:r w:rsidR="009408B0">
              <w:rPr>
                <w:noProof/>
                <w:webHidden/>
              </w:rPr>
            </w:r>
            <w:r w:rsidR="009408B0">
              <w:rPr>
                <w:noProof/>
                <w:webHidden/>
              </w:rPr>
              <w:fldChar w:fldCharType="separate"/>
            </w:r>
            <w:r w:rsidR="009408B0">
              <w:rPr>
                <w:noProof/>
                <w:webHidden/>
              </w:rPr>
              <w:t>8</w:t>
            </w:r>
            <w:r w:rsidR="009408B0">
              <w:rPr>
                <w:noProof/>
                <w:webHidden/>
              </w:rPr>
              <w:fldChar w:fldCharType="end"/>
            </w:r>
          </w:hyperlink>
        </w:p>
        <w:p w14:paraId="5ABB9FA4" w14:textId="3FAB087D" w:rsidR="009408B0" w:rsidRDefault="00D61811">
          <w:pPr>
            <w:pStyle w:val="TOC2"/>
            <w:tabs>
              <w:tab w:val="right" w:leader="dot" w:pos="9350"/>
            </w:tabs>
            <w:rPr>
              <w:noProof/>
              <w:sz w:val="22"/>
              <w:szCs w:val="22"/>
            </w:rPr>
          </w:pPr>
          <w:hyperlink w:anchor="_Toc59139602" w:history="1">
            <w:r w:rsidR="009408B0" w:rsidRPr="00B92E49">
              <w:rPr>
                <w:rStyle w:val="Hyperlink"/>
                <w:noProof/>
              </w:rPr>
              <w:t>Conclusion</w:t>
            </w:r>
            <w:r w:rsidR="009408B0">
              <w:rPr>
                <w:noProof/>
                <w:webHidden/>
              </w:rPr>
              <w:tab/>
            </w:r>
            <w:r w:rsidR="009408B0">
              <w:rPr>
                <w:noProof/>
                <w:webHidden/>
              </w:rPr>
              <w:fldChar w:fldCharType="begin"/>
            </w:r>
            <w:r w:rsidR="009408B0">
              <w:rPr>
                <w:noProof/>
                <w:webHidden/>
              </w:rPr>
              <w:instrText xml:space="preserve"> PAGEREF _Toc59139602 \h </w:instrText>
            </w:r>
            <w:r w:rsidR="009408B0">
              <w:rPr>
                <w:noProof/>
                <w:webHidden/>
              </w:rPr>
            </w:r>
            <w:r w:rsidR="009408B0">
              <w:rPr>
                <w:noProof/>
                <w:webHidden/>
              </w:rPr>
              <w:fldChar w:fldCharType="separate"/>
            </w:r>
            <w:r w:rsidR="009408B0">
              <w:rPr>
                <w:noProof/>
                <w:webHidden/>
              </w:rPr>
              <w:t>8</w:t>
            </w:r>
            <w:r w:rsidR="009408B0">
              <w:rPr>
                <w:noProof/>
                <w:webHidden/>
              </w:rPr>
              <w:fldChar w:fldCharType="end"/>
            </w:r>
          </w:hyperlink>
        </w:p>
        <w:p w14:paraId="6AE8331D" w14:textId="48212F4B" w:rsidR="009408B0" w:rsidRDefault="00D61811">
          <w:pPr>
            <w:pStyle w:val="TOC2"/>
            <w:tabs>
              <w:tab w:val="right" w:leader="dot" w:pos="9350"/>
            </w:tabs>
            <w:rPr>
              <w:noProof/>
              <w:sz w:val="22"/>
              <w:szCs w:val="22"/>
            </w:rPr>
          </w:pPr>
          <w:hyperlink w:anchor="_Toc59139603" w:history="1">
            <w:r w:rsidR="009408B0" w:rsidRPr="00B92E49">
              <w:rPr>
                <w:rStyle w:val="Hyperlink"/>
                <w:noProof/>
              </w:rPr>
              <w:t>References</w:t>
            </w:r>
            <w:r w:rsidR="009408B0">
              <w:rPr>
                <w:noProof/>
                <w:webHidden/>
              </w:rPr>
              <w:tab/>
            </w:r>
            <w:r w:rsidR="009408B0">
              <w:rPr>
                <w:noProof/>
                <w:webHidden/>
              </w:rPr>
              <w:fldChar w:fldCharType="begin"/>
            </w:r>
            <w:r w:rsidR="009408B0">
              <w:rPr>
                <w:noProof/>
                <w:webHidden/>
              </w:rPr>
              <w:instrText xml:space="preserve"> PAGEREF _Toc59139603 \h </w:instrText>
            </w:r>
            <w:r w:rsidR="009408B0">
              <w:rPr>
                <w:noProof/>
                <w:webHidden/>
              </w:rPr>
            </w:r>
            <w:r w:rsidR="009408B0">
              <w:rPr>
                <w:noProof/>
                <w:webHidden/>
              </w:rPr>
              <w:fldChar w:fldCharType="separate"/>
            </w:r>
            <w:r w:rsidR="009408B0">
              <w:rPr>
                <w:noProof/>
                <w:webHidden/>
              </w:rPr>
              <w:t>9</w:t>
            </w:r>
            <w:r w:rsidR="009408B0">
              <w:rPr>
                <w:noProof/>
                <w:webHidden/>
              </w:rPr>
              <w:fldChar w:fldCharType="end"/>
            </w:r>
          </w:hyperlink>
        </w:p>
        <w:p w14:paraId="1EC5C298" w14:textId="68FDC5E3" w:rsidR="00E1361B" w:rsidRDefault="00E1361B" w:rsidP="009408B0">
          <w:pPr>
            <w:pStyle w:val="Heading2"/>
          </w:pPr>
          <w:r>
            <w:rPr>
              <w:b/>
              <w:bCs/>
              <w:noProof/>
            </w:rPr>
            <w:fldChar w:fldCharType="end"/>
          </w:r>
        </w:p>
      </w:sdtContent>
    </w:sdt>
    <w:p w14:paraId="22962466" w14:textId="77777777" w:rsidR="00E1361B" w:rsidRDefault="00E1361B"/>
    <w:p w14:paraId="4CA43588" w14:textId="52A68636" w:rsidR="00F9021E" w:rsidRDefault="00F9021E" w:rsidP="009408B0">
      <w:pPr>
        <w:spacing w:line="480" w:lineRule="auto"/>
      </w:pPr>
    </w:p>
    <w:p w14:paraId="59779D5B" w14:textId="5CDCA0CC" w:rsidR="00F9021E" w:rsidRDefault="00F9021E" w:rsidP="009408B0">
      <w:pPr>
        <w:spacing w:line="480" w:lineRule="auto"/>
      </w:pPr>
    </w:p>
    <w:p w14:paraId="17118BCD" w14:textId="0B690D11" w:rsidR="00F9021E" w:rsidRPr="009408B0" w:rsidRDefault="00E1361B" w:rsidP="009408B0">
      <w:pPr>
        <w:pStyle w:val="Heading2"/>
        <w:spacing w:line="480" w:lineRule="auto"/>
        <w:rPr>
          <w:sz w:val="28"/>
          <w:szCs w:val="28"/>
        </w:rPr>
      </w:pPr>
      <w:bookmarkStart w:id="1" w:name="_Toc59139596"/>
      <w:r w:rsidRPr="009408B0">
        <w:rPr>
          <w:sz w:val="28"/>
          <w:szCs w:val="28"/>
        </w:rPr>
        <w:t>Executive Summary</w:t>
      </w:r>
      <w:bookmarkEnd w:id="1"/>
    </w:p>
    <w:p w14:paraId="582705D6" w14:textId="43A31252" w:rsidR="00E1361B" w:rsidRPr="009408B0" w:rsidRDefault="00E1361B" w:rsidP="009408B0">
      <w:pPr>
        <w:spacing w:line="480" w:lineRule="auto"/>
        <w:rPr>
          <w:sz w:val="24"/>
          <w:szCs w:val="24"/>
        </w:rPr>
      </w:pPr>
      <w:r w:rsidRPr="009408B0">
        <w:rPr>
          <w:sz w:val="24"/>
          <w:szCs w:val="24"/>
        </w:rPr>
        <w:t xml:space="preserve">The following work is representing a reflective academic report where are highlighted the main benefits and outcomes from the Academic and Employability course. It is used the reflective thinking in order to demonstrate what was said in the class and what are the outcomes but also how I used the information go in the class, further. The main described topics described are Summarizing, CV Writing, Time- Management and Reflection followed by a conclusion which is stating my opinion about the course and about the learnings about the above-mentioned subjects. </w:t>
      </w:r>
    </w:p>
    <w:p w14:paraId="33AE01E3" w14:textId="358B2EF1" w:rsidR="00F9021E" w:rsidRDefault="00F9021E" w:rsidP="009408B0">
      <w:pPr>
        <w:spacing w:line="480" w:lineRule="auto"/>
      </w:pPr>
    </w:p>
    <w:p w14:paraId="49CC1F99" w14:textId="36E5010E" w:rsidR="00F9021E" w:rsidRDefault="00F9021E" w:rsidP="009408B0">
      <w:pPr>
        <w:spacing w:line="480" w:lineRule="auto"/>
      </w:pPr>
    </w:p>
    <w:p w14:paraId="1330ADF7" w14:textId="0FB7D156" w:rsidR="00F9021E" w:rsidRPr="009408B0" w:rsidRDefault="00F9021E" w:rsidP="009408B0">
      <w:pPr>
        <w:pStyle w:val="Heading2"/>
        <w:spacing w:line="480" w:lineRule="auto"/>
        <w:rPr>
          <w:sz w:val="28"/>
          <w:szCs w:val="28"/>
        </w:rPr>
      </w:pPr>
      <w:bookmarkStart w:id="2" w:name="_Toc59139597"/>
      <w:r w:rsidRPr="009408B0">
        <w:rPr>
          <w:sz w:val="28"/>
          <w:szCs w:val="28"/>
        </w:rPr>
        <w:lastRenderedPageBreak/>
        <w:t>Introduction</w:t>
      </w:r>
      <w:bookmarkEnd w:id="2"/>
    </w:p>
    <w:p w14:paraId="638BA65D" w14:textId="19E67C61" w:rsidR="00F9021E" w:rsidRPr="009408B0" w:rsidRDefault="00F9021E" w:rsidP="009408B0">
      <w:pPr>
        <w:spacing w:line="480" w:lineRule="auto"/>
        <w:rPr>
          <w:sz w:val="24"/>
          <w:szCs w:val="24"/>
        </w:rPr>
      </w:pPr>
      <w:r w:rsidRPr="009408B0">
        <w:rPr>
          <w:sz w:val="24"/>
          <w:szCs w:val="24"/>
        </w:rPr>
        <w:t>Academic and Employability Skills are described as a set of accomplishments-skills, understandings and personal characteristics-that make graduates more likely to gain jobs and succeed in their chosen professions, benefiting themselves, the workforce, the community and the economy" (Yorke, 2004).</w:t>
      </w:r>
    </w:p>
    <w:p w14:paraId="3A3E4831" w14:textId="25666B48" w:rsidR="00F9021E" w:rsidRPr="009408B0" w:rsidRDefault="00F9021E" w:rsidP="009408B0">
      <w:pPr>
        <w:spacing w:line="480" w:lineRule="auto"/>
        <w:rPr>
          <w:sz w:val="24"/>
          <w:szCs w:val="24"/>
        </w:rPr>
      </w:pPr>
      <w:r w:rsidRPr="009408B0">
        <w:rPr>
          <w:sz w:val="24"/>
          <w:szCs w:val="24"/>
        </w:rPr>
        <w:t>Leadership is a very valuable skill, the worker must know exactly when to use this ability, which means that when you have to obey the rules and not have a leader mentality, there are circumstances. Employability skills can be considered general skills because, regardless of the field in which they work or choose to work, everyone needs them in order to get a job or a promotion. The skill applied is about the hard and soft abilities put together while working in order to achieve success and positive workplace results. The ability to adapt rapidly to new circumstances or workplaces, to have strong relationships and interpersonal skills, to solve a problem under pressure, are other big benefits, since these skills help workers have a good interaction with their work mates and create a beautiful work atmosphere. Communication, for example, is one of the most basic employability skills that are in high demand by employers, so we can move this skill from any sector to another without having to learn about it or make efforts to do so. We used it simply to have it. At any level of employment, starting from the initial application for the job, to the level of becoming a manager, it is necessary to secure these abilities. (</w:t>
      </w:r>
      <w:proofErr w:type="spellStart"/>
      <w:r w:rsidRPr="009408B0">
        <w:rPr>
          <w:sz w:val="24"/>
          <w:szCs w:val="24"/>
        </w:rPr>
        <w:t>Sulphey</w:t>
      </w:r>
      <w:proofErr w:type="spellEnd"/>
      <w:r w:rsidRPr="009408B0">
        <w:rPr>
          <w:sz w:val="24"/>
          <w:szCs w:val="24"/>
        </w:rPr>
        <w:t>, 2015). (</w:t>
      </w:r>
      <w:proofErr w:type="spellStart"/>
      <w:r w:rsidRPr="009408B0">
        <w:rPr>
          <w:sz w:val="24"/>
          <w:szCs w:val="24"/>
        </w:rPr>
        <w:t>Regier</w:t>
      </w:r>
      <w:proofErr w:type="spellEnd"/>
      <w:r w:rsidRPr="009408B0">
        <w:rPr>
          <w:sz w:val="24"/>
          <w:szCs w:val="24"/>
        </w:rPr>
        <w:t xml:space="preserve"> in 2011) said that Academic skills can have a very positive effect on adolescents, since they are more optimistic and more active in extracurricular and social activities. The extent of band activity and use of many banned substances. In addition, individuals with a stable job will also be more financially stable, so studies indicate that </w:t>
      </w:r>
      <w:r w:rsidRPr="009408B0">
        <w:rPr>
          <w:sz w:val="24"/>
          <w:szCs w:val="24"/>
        </w:rPr>
        <w:lastRenderedPageBreak/>
        <w:t>individuals who are stable from this point of view volunteer more, support others more, are happier and are less expected to commit crimes or illegal things.</w:t>
      </w:r>
    </w:p>
    <w:p w14:paraId="55FE2C86" w14:textId="075662E8" w:rsidR="00F9021E" w:rsidRDefault="00F9021E" w:rsidP="009408B0">
      <w:pPr>
        <w:spacing w:line="480" w:lineRule="auto"/>
      </w:pPr>
    </w:p>
    <w:p w14:paraId="181D14C2" w14:textId="6B09764D" w:rsidR="00D1286F" w:rsidRPr="009408B0" w:rsidRDefault="00D1286F" w:rsidP="009408B0">
      <w:pPr>
        <w:pStyle w:val="Heading2"/>
        <w:spacing w:line="480" w:lineRule="auto"/>
        <w:rPr>
          <w:sz w:val="28"/>
          <w:szCs w:val="28"/>
        </w:rPr>
      </w:pPr>
      <w:bookmarkStart w:id="3" w:name="_Toc59139598"/>
      <w:r w:rsidRPr="009408B0">
        <w:rPr>
          <w:sz w:val="28"/>
          <w:szCs w:val="28"/>
        </w:rPr>
        <w:t>Summarizing</w:t>
      </w:r>
      <w:bookmarkEnd w:id="3"/>
    </w:p>
    <w:p w14:paraId="57C79B78" w14:textId="7439DEA3" w:rsidR="00745EFD" w:rsidRPr="009408B0" w:rsidRDefault="00D1286F" w:rsidP="009408B0">
      <w:pPr>
        <w:spacing w:line="480" w:lineRule="auto"/>
        <w:rPr>
          <w:sz w:val="24"/>
          <w:szCs w:val="24"/>
        </w:rPr>
      </w:pPr>
      <w:r w:rsidRPr="009408B0">
        <w:rPr>
          <w:sz w:val="24"/>
          <w:szCs w:val="24"/>
        </w:rPr>
        <w:t xml:space="preserve">If someone is able to relate what was a comedy about or what happened the next day at work when a coworker did something wrong, then it is called summarizing. This is a good example of employability skills because as our </w:t>
      </w:r>
      <w:r w:rsidR="00C6519E">
        <w:rPr>
          <w:sz w:val="24"/>
          <w:szCs w:val="24"/>
        </w:rPr>
        <w:t>lecturer</w:t>
      </w:r>
      <w:r w:rsidRPr="009408B0">
        <w:rPr>
          <w:sz w:val="24"/>
          <w:szCs w:val="24"/>
        </w:rPr>
        <w:t xml:space="preserve"> said in class, in order not to miss the main concept or to offer the best guidance to accomplish a goal, we need to know how to summarize some items in the job well. Summarizing is the practice of highlighting the most significant elements of a story or assignment that needs to be completed. While summarizing, it is important to present the thesis, the meanings of each item from the list, adding facts or support in a very clear way. Understanding must be a quality of the summarized thesis since this is how the reader or recipient will have an understanding of what will be further explored, while the other critical element of summarizing is the consistency so that the information you give is accurate and the author agrees with it in full. </w:t>
      </w:r>
      <w:r w:rsidR="00E93E5D" w:rsidRPr="009408B0">
        <w:rPr>
          <w:sz w:val="24"/>
          <w:szCs w:val="24"/>
        </w:rPr>
        <w:t xml:space="preserve">The impartial element of the description method is brought up by trying to be as fair as possible when summarizing, and the neutrality must be checked while someone is reading it or listening should be able to understand without any questions. </w:t>
      </w:r>
      <w:r w:rsidRPr="009408B0">
        <w:rPr>
          <w:sz w:val="24"/>
          <w:szCs w:val="24"/>
        </w:rPr>
        <w:t xml:space="preserve">(SFU, 2020). </w:t>
      </w:r>
    </w:p>
    <w:p w14:paraId="650C5EBB" w14:textId="0877875D" w:rsidR="00D1286F" w:rsidRPr="009408B0" w:rsidRDefault="00E93E5D" w:rsidP="009408B0">
      <w:pPr>
        <w:spacing w:line="480" w:lineRule="auto"/>
        <w:rPr>
          <w:sz w:val="24"/>
          <w:szCs w:val="24"/>
        </w:rPr>
      </w:pPr>
      <w:r w:rsidRPr="009408B0">
        <w:rPr>
          <w:sz w:val="24"/>
          <w:szCs w:val="24"/>
        </w:rPr>
        <w:t xml:space="preserve">All these been said, I must conclude that what the </w:t>
      </w:r>
      <w:r w:rsidR="00C6519E">
        <w:rPr>
          <w:sz w:val="24"/>
          <w:szCs w:val="24"/>
        </w:rPr>
        <w:t>lecturer</w:t>
      </w:r>
      <w:r w:rsidRPr="009408B0">
        <w:rPr>
          <w:sz w:val="24"/>
          <w:szCs w:val="24"/>
        </w:rPr>
        <w:t xml:space="preserve"> told us in class had a big impact on me because I was not acknowledged that there is no way to summarize something if I did not get the exactly meaning of the topic or story. This is why I decided that further on, I will pay </w:t>
      </w:r>
      <w:r w:rsidRPr="009408B0">
        <w:rPr>
          <w:sz w:val="24"/>
          <w:szCs w:val="24"/>
        </w:rPr>
        <w:lastRenderedPageBreak/>
        <w:t xml:space="preserve">more attention on the topics and on everything I am hearing in order to be able to summarize correctly and also to avoid plagiarism when it comes to assessments and presentations for University. </w:t>
      </w:r>
    </w:p>
    <w:p w14:paraId="326B2E2D" w14:textId="7A4BD75F" w:rsidR="00E93E5D" w:rsidRDefault="00E93E5D" w:rsidP="009408B0">
      <w:pPr>
        <w:spacing w:line="480" w:lineRule="auto"/>
      </w:pPr>
    </w:p>
    <w:p w14:paraId="4A92588A" w14:textId="77777777" w:rsidR="00E93E5D" w:rsidRDefault="00E93E5D" w:rsidP="009408B0">
      <w:pPr>
        <w:spacing w:line="480" w:lineRule="auto"/>
      </w:pPr>
    </w:p>
    <w:p w14:paraId="5EC353F1" w14:textId="2D002D4F" w:rsidR="00E93E5D" w:rsidRPr="009408B0" w:rsidRDefault="00E93E5D" w:rsidP="009408B0">
      <w:pPr>
        <w:pStyle w:val="Heading2"/>
        <w:spacing w:line="480" w:lineRule="auto"/>
        <w:rPr>
          <w:sz w:val="28"/>
          <w:szCs w:val="28"/>
        </w:rPr>
      </w:pPr>
      <w:bookmarkStart w:id="4" w:name="_Toc59139599"/>
      <w:r w:rsidRPr="009408B0">
        <w:rPr>
          <w:sz w:val="28"/>
          <w:szCs w:val="28"/>
        </w:rPr>
        <w:t>CV Writing</w:t>
      </w:r>
      <w:bookmarkEnd w:id="4"/>
    </w:p>
    <w:p w14:paraId="555DB8D3" w14:textId="77777777" w:rsidR="00A27620" w:rsidRPr="009408B0" w:rsidRDefault="00E93E5D" w:rsidP="009408B0">
      <w:pPr>
        <w:spacing w:line="480" w:lineRule="auto"/>
        <w:rPr>
          <w:sz w:val="24"/>
          <w:szCs w:val="24"/>
        </w:rPr>
      </w:pPr>
      <w:r w:rsidRPr="009408B0">
        <w:rPr>
          <w:sz w:val="24"/>
          <w:szCs w:val="24"/>
        </w:rPr>
        <w:t xml:space="preserve">In order to start a description, the CV is a paramount in the job process application since you will face rejections if you get it wrong, so while the CV id is handled right, the interview requests will not delay appearing. Even if each of the CV's is different, they follow the same template since it requires a collection of skills and past experiences and studies about someone in order to sell them to an employer and get the dream work. The CV must also include your own background, skills, accomplishments and most importantly, you can use it as a marketing tool and show the employer why you are ideal for the work you are looking for. A cover letter is typically needed for the CV. (Content Team, 2020). </w:t>
      </w:r>
    </w:p>
    <w:p w14:paraId="5CC45815" w14:textId="1329F667" w:rsidR="00E93E5D" w:rsidRPr="009408B0" w:rsidRDefault="00E93E5D" w:rsidP="009408B0">
      <w:pPr>
        <w:spacing w:line="480" w:lineRule="auto"/>
        <w:rPr>
          <w:sz w:val="24"/>
          <w:szCs w:val="24"/>
        </w:rPr>
      </w:pPr>
      <w:r w:rsidRPr="009408B0">
        <w:rPr>
          <w:sz w:val="24"/>
          <w:szCs w:val="24"/>
        </w:rPr>
        <w:t xml:space="preserve">In term 2, week 7A we studied about this topic, the CV Writing in the class so this was a good lesson for me because I did not </w:t>
      </w:r>
      <w:r w:rsidR="00C6519E">
        <w:rPr>
          <w:sz w:val="24"/>
          <w:szCs w:val="24"/>
        </w:rPr>
        <w:t>pa</w:t>
      </w:r>
      <w:r w:rsidRPr="009408B0">
        <w:rPr>
          <w:sz w:val="24"/>
          <w:szCs w:val="24"/>
        </w:rPr>
        <w:t xml:space="preserve">y a lot of attention while writing my CV or being focused on what is needed to appear on it. So, the </w:t>
      </w:r>
      <w:r w:rsidR="00C6519E">
        <w:rPr>
          <w:sz w:val="24"/>
          <w:szCs w:val="24"/>
        </w:rPr>
        <w:t>lecturer</w:t>
      </w:r>
      <w:r w:rsidRPr="009408B0">
        <w:rPr>
          <w:sz w:val="24"/>
          <w:szCs w:val="24"/>
        </w:rPr>
        <w:t xml:space="preserve"> explained to us that the CV must be designed for the job we are applying for and it must contain the </w:t>
      </w:r>
      <w:r w:rsidR="00A27620" w:rsidRPr="009408B0">
        <w:rPr>
          <w:sz w:val="24"/>
          <w:szCs w:val="24"/>
        </w:rPr>
        <w:t xml:space="preserve">specific skills and experience that are relevant for the job we are seeking. I realize now that maybe I was not accepted for several jobs because I did not know about these details while writing my CV, so in the future I have </w:t>
      </w:r>
      <w:r w:rsidR="00A27620" w:rsidRPr="009408B0">
        <w:rPr>
          <w:sz w:val="24"/>
          <w:szCs w:val="24"/>
        </w:rPr>
        <w:lastRenderedPageBreak/>
        <w:t xml:space="preserve">knowledge about how important is the structure of a CV and that it requires in most of the cases also a cover letter. </w:t>
      </w:r>
    </w:p>
    <w:p w14:paraId="0CE98391" w14:textId="2063508E" w:rsidR="00A27620" w:rsidRPr="009408B0" w:rsidRDefault="00A27620" w:rsidP="009408B0">
      <w:pPr>
        <w:spacing w:line="480" w:lineRule="auto"/>
        <w:rPr>
          <w:sz w:val="24"/>
          <w:szCs w:val="24"/>
        </w:rPr>
      </w:pPr>
      <w:r w:rsidRPr="009408B0">
        <w:rPr>
          <w:sz w:val="24"/>
          <w:szCs w:val="24"/>
        </w:rPr>
        <w:t>(Fennel, 2020) is highlighting the main stages of writing a CV and the first one is Research</w:t>
      </w:r>
      <w:r w:rsidR="00C6519E">
        <w:rPr>
          <w:sz w:val="24"/>
          <w:szCs w:val="24"/>
        </w:rPr>
        <w:t>.</w:t>
      </w:r>
      <w:r w:rsidRPr="009408B0">
        <w:rPr>
          <w:sz w:val="24"/>
          <w:szCs w:val="24"/>
        </w:rPr>
        <w:t xml:space="preserve"> </w:t>
      </w:r>
      <w:proofErr w:type="gramStart"/>
      <w:r w:rsidRPr="009408B0">
        <w:rPr>
          <w:sz w:val="24"/>
          <w:szCs w:val="24"/>
        </w:rPr>
        <w:t>In order to</w:t>
      </w:r>
      <w:proofErr w:type="gramEnd"/>
      <w:r w:rsidRPr="009408B0">
        <w:rPr>
          <w:sz w:val="24"/>
          <w:szCs w:val="24"/>
        </w:rPr>
        <w:t xml:space="preserve"> see what the boss is searching for, study before writing a CV for the positions you really want. The study needs to be done through work ads that are appropriate and similar. This is how you'll understand what to prioritize and make use of in your CV. This is one of the most critical aspects of receiving attention from employers. Breaking up the material means splitting the CV text to illustrate any strong ability without presenting unnecessary information to the employer. It is important to divide the text into parts with specific information. The important skills to be highlighted so that the HR professional can easily identify them are crucial. Adding a key starting point to draw the employer's attention so that he or she is interested in reading the rest of your CV. The segment must have the most suitable skills that apply to the job you have applied for and must be quick and sharp. Holding a decent length of around 2 pages not to make the employer bored and lose interest when reading it. To convey professionalism and consideration for the reader, professional language is a must in a CV. The employer will presume that the vocabulary used in your CV represents how you connect in the workplace. It is important to highlight the key skills and related points in the CV using bullet points, and it makes it easier to learn. If you have to inform the boss what you did in this era and how you used the free time to develop your skills or to get new ones, explain the holes. Offer examples of the powerful abilities that explain them and are convincing in your CV. In some cases, you need to show how you used your talents.</w:t>
      </w:r>
    </w:p>
    <w:p w14:paraId="161CDC94" w14:textId="6C46CAD7" w:rsidR="00A27620" w:rsidRDefault="00A27620" w:rsidP="009408B0">
      <w:pPr>
        <w:spacing w:line="480" w:lineRule="auto"/>
      </w:pPr>
    </w:p>
    <w:p w14:paraId="72E09955" w14:textId="1D9CA5A7" w:rsidR="00A27620" w:rsidRPr="009408B0" w:rsidRDefault="00A27620" w:rsidP="009408B0">
      <w:pPr>
        <w:pStyle w:val="Heading2"/>
        <w:spacing w:line="480" w:lineRule="auto"/>
        <w:rPr>
          <w:sz w:val="28"/>
          <w:szCs w:val="28"/>
        </w:rPr>
      </w:pPr>
      <w:bookmarkStart w:id="5" w:name="_Toc59139600"/>
      <w:r w:rsidRPr="009408B0">
        <w:rPr>
          <w:sz w:val="28"/>
          <w:szCs w:val="28"/>
        </w:rPr>
        <w:lastRenderedPageBreak/>
        <w:t>Time-Management</w:t>
      </w:r>
      <w:bookmarkEnd w:id="5"/>
    </w:p>
    <w:p w14:paraId="1D8BA7D9" w14:textId="765A070D" w:rsidR="00A27620" w:rsidRPr="009408B0" w:rsidRDefault="00A27620" w:rsidP="009408B0">
      <w:pPr>
        <w:spacing w:line="480" w:lineRule="auto"/>
        <w:rPr>
          <w:sz w:val="24"/>
          <w:szCs w:val="24"/>
        </w:rPr>
      </w:pPr>
      <w:r w:rsidRPr="009408B0">
        <w:rPr>
          <w:sz w:val="24"/>
          <w:szCs w:val="24"/>
        </w:rPr>
        <w:t>Time management skills are described as the division of time in order to be able to do several activities. This is a very useful ability because you need to know how to arrange the time when you need to do things at work or even when you are at university in a way that you can accomplish the tasks in time. "The answer to Why does he do the same things on time and I don't do it? is the ability to control God's time, making it simpler. Many who accomplish high things and who are successful use time management for all this by being successful, not just busy doing chaotic things. Time-management has many advantages, such as:</w:t>
      </w:r>
      <w:r w:rsidR="00E2666D" w:rsidRPr="009408B0">
        <w:rPr>
          <w:sz w:val="24"/>
          <w:szCs w:val="24"/>
        </w:rPr>
        <w:t xml:space="preserve"> </w:t>
      </w:r>
      <w:r w:rsidRPr="009408B0">
        <w:rPr>
          <w:sz w:val="24"/>
          <w:szCs w:val="24"/>
        </w:rPr>
        <w:t>Increases performance and productivity</w:t>
      </w:r>
      <w:r w:rsidR="00E2666D" w:rsidRPr="009408B0">
        <w:rPr>
          <w:sz w:val="24"/>
          <w:szCs w:val="24"/>
        </w:rPr>
        <w:t xml:space="preserve">, </w:t>
      </w:r>
      <w:r w:rsidRPr="009408B0">
        <w:rPr>
          <w:sz w:val="24"/>
          <w:szCs w:val="24"/>
        </w:rPr>
        <w:t>Reputation is more professional when you are able to do stuff on time</w:t>
      </w:r>
      <w:r w:rsidR="00E2666D" w:rsidRPr="009408B0">
        <w:rPr>
          <w:sz w:val="24"/>
          <w:szCs w:val="24"/>
        </w:rPr>
        <w:t xml:space="preserve">, </w:t>
      </w:r>
      <w:r w:rsidRPr="009408B0">
        <w:rPr>
          <w:sz w:val="24"/>
          <w:szCs w:val="24"/>
        </w:rPr>
        <w:t>Stress level reduces</w:t>
      </w:r>
      <w:r w:rsidR="00E2666D" w:rsidRPr="009408B0">
        <w:rPr>
          <w:sz w:val="24"/>
          <w:szCs w:val="24"/>
        </w:rPr>
        <w:t xml:space="preserve">, </w:t>
      </w:r>
      <w:proofErr w:type="gramStart"/>
      <w:r w:rsidRPr="009408B0">
        <w:rPr>
          <w:sz w:val="24"/>
          <w:szCs w:val="24"/>
        </w:rPr>
        <w:t>When</w:t>
      </w:r>
      <w:proofErr w:type="gramEnd"/>
      <w:r w:rsidRPr="009408B0">
        <w:rPr>
          <w:sz w:val="24"/>
          <w:szCs w:val="24"/>
        </w:rPr>
        <w:t xml:space="preserve"> you use time management, there are more opportunities to progress</w:t>
      </w:r>
      <w:r w:rsidR="00E2666D" w:rsidRPr="009408B0">
        <w:rPr>
          <w:sz w:val="24"/>
          <w:szCs w:val="24"/>
        </w:rPr>
        <w:t xml:space="preserve">, </w:t>
      </w:r>
      <w:r w:rsidRPr="009408B0">
        <w:rPr>
          <w:sz w:val="24"/>
          <w:szCs w:val="24"/>
        </w:rPr>
        <w:t>Increases chances to meet life and career goals</w:t>
      </w:r>
      <w:r w:rsidR="00E2666D" w:rsidRPr="009408B0">
        <w:rPr>
          <w:sz w:val="24"/>
          <w:szCs w:val="24"/>
        </w:rPr>
        <w:t>. (Mind Tools, 2020).</w:t>
      </w:r>
    </w:p>
    <w:p w14:paraId="76CD7EE5" w14:textId="6A9D4F50" w:rsidR="00E2666D" w:rsidRPr="009408B0" w:rsidRDefault="00E2666D" w:rsidP="009408B0">
      <w:pPr>
        <w:spacing w:line="480" w:lineRule="auto"/>
        <w:rPr>
          <w:sz w:val="24"/>
          <w:szCs w:val="24"/>
        </w:rPr>
      </w:pPr>
      <w:r w:rsidRPr="009408B0">
        <w:rPr>
          <w:sz w:val="24"/>
          <w:szCs w:val="24"/>
        </w:rPr>
        <w:t xml:space="preserve">We were studying this topic in term 1, week 1B while I realized how many advantages time-management has. The </w:t>
      </w:r>
      <w:r w:rsidR="00C6519E">
        <w:rPr>
          <w:sz w:val="24"/>
          <w:szCs w:val="24"/>
        </w:rPr>
        <w:t>lecturer</w:t>
      </w:r>
      <w:r w:rsidRPr="009408B0">
        <w:rPr>
          <w:sz w:val="24"/>
          <w:szCs w:val="24"/>
        </w:rPr>
        <w:t xml:space="preserve"> gave us an example about how efficient we can be if e start organizing our time and resources </w:t>
      </w:r>
      <w:proofErr w:type="gramStart"/>
      <w:r w:rsidRPr="009408B0">
        <w:rPr>
          <w:sz w:val="24"/>
          <w:szCs w:val="24"/>
        </w:rPr>
        <w:t>in order to</w:t>
      </w:r>
      <w:proofErr w:type="gramEnd"/>
      <w:r w:rsidRPr="009408B0">
        <w:rPr>
          <w:sz w:val="24"/>
          <w:szCs w:val="24"/>
        </w:rPr>
        <w:t xml:space="preserve"> create a bond between time and tasks so we can do them efficiently and also to have more free time for our outside activities such as spending time with our families or babies, spending time doing dance courses for example or going out with friends. The main outcome of the </w:t>
      </w:r>
      <w:r w:rsidR="00C6519E">
        <w:rPr>
          <w:sz w:val="24"/>
          <w:szCs w:val="24"/>
        </w:rPr>
        <w:t>lecturer</w:t>
      </w:r>
      <w:r w:rsidRPr="009408B0">
        <w:rPr>
          <w:sz w:val="24"/>
          <w:szCs w:val="24"/>
        </w:rPr>
        <w:t xml:space="preserve">’s statement was that if I start to do things as they should be done and organize them but also prioritize them, I will manage to have more time to spend with my baby boy </w:t>
      </w:r>
      <w:proofErr w:type="gramStart"/>
      <w:r w:rsidRPr="009408B0">
        <w:rPr>
          <w:sz w:val="24"/>
          <w:szCs w:val="24"/>
        </w:rPr>
        <w:t>and also</w:t>
      </w:r>
      <w:proofErr w:type="gramEnd"/>
      <w:r w:rsidRPr="009408B0">
        <w:rPr>
          <w:sz w:val="24"/>
          <w:szCs w:val="24"/>
        </w:rPr>
        <w:t xml:space="preserve"> do extra fun things I used to before my schedule g</w:t>
      </w:r>
      <w:r w:rsidR="00745EFD" w:rsidRPr="009408B0">
        <w:rPr>
          <w:sz w:val="24"/>
          <w:szCs w:val="24"/>
        </w:rPr>
        <w:t>o</w:t>
      </w:r>
      <w:r w:rsidRPr="009408B0">
        <w:rPr>
          <w:sz w:val="24"/>
          <w:szCs w:val="24"/>
        </w:rPr>
        <w:t xml:space="preserve">t so busy. </w:t>
      </w:r>
    </w:p>
    <w:p w14:paraId="7CD33AEE" w14:textId="4E88AAE8" w:rsidR="00745EFD" w:rsidRDefault="00745EFD" w:rsidP="009408B0">
      <w:pPr>
        <w:spacing w:line="480" w:lineRule="auto"/>
      </w:pPr>
    </w:p>
    <w:p w14:paraId="6C11563A" w14:textId="200C95CC" w:rsidR="00745EFD" w:rsidRPr="009408B0" w:rsidRDefault="00745EFD" w:rsidP="009408B0">
      <w:pPr>
        <w:pStyle w:val="Heading2"/>
        <w:spacing w:line="480" w:lineRule="auto"/>
        <w:rPr>
          <w:sz w:val="28"/>
          <w:szCs w:val="28"/>
        </w:rPr>
      </w:pPr>
      <w:bookmarkStart w:id="6" w:name="_Toc59139601"/>
      <w:r w:rsidRPr="009408B0">
        <w:rPr>
          <w:sz w:val="28"/>
          <w:szCs w:val="28"/>
        </w:rPr>
        <w:lastRenderedPageBreak/>
        <w:t>Reflecti</w:t>
      </w:r>
      <w:r w:rsidR="0040487E" w:rsidRPr="009408B0">
        <w:rPr>
          <w:sz w:val="28"/>
          <w:szCs w:val="28"/>
        </w:rPr>
        <w:t>on</w:t>
      </w:r>
      <w:bookmarkEnd w:id="6"/>
    </w:p>
    <w:p w14:paraId="1DDB7918" w14:textId="6C705091" w:rsidR="0040487E" w:rsidRPr="009408B0" w:rsidRDefault="0040487E" w:rsidP="009408B0">
      <w:pPr>
        <w:spacing w:line="480" w:lineRule="auto"/>
        <w:rPr>
          <w:sz w:val="24"/>
          <w:szCs w:val="24"/>
        </w:rPr>
      </w:pPr>
      <w:r w:rsidRPr="009408B0">
        <w:rPr>
          <w:sz w:val="24"/>
          <w:szCs w:val="24"/>
        </w:rPr>
        <w:t>Kolb</w:t>
      </w:r>
      <w:r w:rsidR="000139F3" w:rsidRPr="009408B0">
        <w:rPr>
          <w:sz w:val="24"/>
          <w:szCs w:val="24"/>
        </w:rPr>
        <w:t>e</w:t>
      </w:r>
      <w:r w:rsidRPr="009408B0">
        <w:rPr>
          <w:sz w:val="24"/>
          <w:szCs w:val="24"/>
        </w:rPr>
        <w:t xml:space="preserve"> developed in 198</w:t>
      </w:r>
      <w:r w:rsidR="000139F3" w:rsidRPr="009408B0">
        <w:rPr>
          <w:sz w:val="24"/>
          <w:szCs w:val="24"/>
        </w:rPr>
        <w:t xml:space="preserve">4 a set of four stages that are used in the learning process which are the most relevant in it. The first step is to think about what they need to remember when the second stage is simply reading the first sentences, and after that in the third stage, they continue to focus and think about what was said during the </w:t>
      </w:r>
      <w:proofErr w:type="gramStart"/>
      <w:r w:rsidR="000139F3" w:rsidRPr="009408B0">
        <w:rPr>
          <w:sz w:val="24"/>
          <w:szCs w:val="24"/>
        </w:rPr>
        <w:t>classes  and</w:t>
      </w:r>
      <w:proofErr w:type="gramEnd"/>
      <w:r w:rsidR="000139F3" w:rsidRPr="009408B0">
        <w:rPr>
          <w:sz w:val="24"/>
          <w:szCs w:val="24"/>
        </w:rPr>
        <w:t xml:space="preserve"> what references were used to help explain the topic addressed in the classroom. The fourth level, which is about how and what the student learns through his own thoughts and readings, continues this. (Kolbe, 1984). </w:t>
      </w:r>
    </w:p>
    <w:p w14:paraId="5E2A854F" w14:textId="26FE8182" w:rsidR="000139F3" w:rsidRPr="009408B0" w:rsidRDefault="000139F3" w:rsidP="009408B0">
      <w:pPr>
        <w:spacing w:line="480" w:lineRule="auto"/>
        <w:rPr>
          <w:sz w:val="24"/>
          <w:szCs w:val="24"/>
        </w:rPr>
      </w:pPr>
      <w:r w:rsidRPr="009408B0">
        <w:rPr>
          <w:sz w:val="24"/>
          <w:szCs w:val="24"/>
        </w:rPr>
        <w:t>We have been discussing about this subject in the term 2, week 8 and it got me like how easy would it be to know all of these before because it is just the simplest way to learn and decide whether the information is important or not and how I will use it further in my life. Know, knowing all of these, for me it is easier to reflect and have an outcome of any situation even if it is about University or in real life.</w:t>
      </w:r>
    </w:p>
    <w:p w14:paraId="4497633F" w14:textId="77777777" w:rsidR="000139F3" w:rsidRDefault="000139F3" w:rsidP="009408B0">
      <w:pPr>
        <w:spacing w:line="480" w:lineRule="auto"/>
      </w:pPr>
    </w:p>
    <w:p w14:paraId="578AC56F" w14:textId="01C513C3" w:rsidR="00E1361B" w:rsidRDefault="00E1361B" w:rsidP="009408B0">
      <w:pPr>
        <w:spacing w:line="480" w:lineRule="auto"/>
      </w:pPr>
    </w:p>
    <w:p w14:paraId="0093D604" w14:textId="77777777" w:rsidR="00E1361B" w:rsidRPr="0040487E" w:rsidRDefault="00E1361B" w:rsidP="009408B0">
      <w:pPr>
        <w:spacing w:line="480" w:lineRule="auto"/>
      </w:pPr>
    </w:p>
    <w:p w14:paraId="0DE02D71" w14:textId="4E020276" w:rsidR="00745EFD" w:rsidRPr="009408B0" w:rsidRDefault="00E1361B" w:rsidP="009408B0">
      <w:pPr>
        <w:pStyle w:val="Heading2"/>
        <w:spacing w:line="480" w:lineRule="auto"/>
        <w:rPr>
          <w:sz w:val="28"/>
          <w:szCs w:val="28"/>
        </w:rPr>
      </w:pPr>
      <w:bookmarkStart w:id="7" w:name="_Toc59139602"/>
      <w:r w:rsidRPr="009408B0">
        <w:rPr>
          <w:sz w:val="28"/>
          <w:szCs w:val="28"/>
        </w:rPr>
        <w:t>Conclusion</w:t>
      </w:r>
      <w:bookmarkEnd w:id="7"/>
    </w:p>
    <w:p w14:paraId="25EC0219" w14:textId="092521CB" w:rsidR="00E2666D" w:rsidRPr="009408B0" w:rsidRDefault="000139F3" w:rsidP="009408B0">
      <w:pPr>
        <w:spacing w:line="480" w:lineRule="auto"/>
        <w:rPr>
          <w:sz w:val="24"/>
          <w:szCs w:val="24"/>
        </w:rPr>
      </w:pPr>
      <w:r w:rsidRPr="009408B0">
        <w:rPr>
          <w:sz w:val="24"/>
          <w:szCs w:val="24"/>
        </w:rPr>
        <w:t xml:space="preserve">In conclusion, this course helped me to be more prepared while searching for a job by the CV writing subject and the overall Academic and Employability Skills subject. Reflecting and Summarizing </w:t>
      </w:r>
      <w:r w:rsidR="009408B0" w:rsidRPr="009408B0">
        <w:rPr>
          <w:sz w:val="24"/>
          <w:szCs w:val="24"/>
        </w:rPr>
        <w:t xml:space="preserve">were two of the very important subjects for me because at the beginning I have been struggling about summarizing something I have read so I could not avoid plagiarism but </w:t>
      </w:r>
      <w:r w:rsidR="009408B0" w:rsidRPr="009408B0">
        <w:rPr>
          <w:sz w:val="24"/>
          <w:szCs w:val="24"/>
        </w:rPr>
        <w:lastRenderedPageBreak/>
        <w:t xml:space="preserve">now, knowing all of this information about these two topics it is very easy for me to do my assessments for University. Time management tips are so valuable for me because it </w:t>
      </w:r>
      <w:proofErr w:type="gramStart"/>
      <w:r w:rsidR="009408B0" w:rsidRPr="009408B0">
        <w:rPr>
          <w:sz w:val="24"/>
          <w:szCs w:val="24"/>
        </w:rPr>
        <w:t>help</w:t>
      </w:r>
      <w:proofErr w:type="gramEnd"/>
      <w:r w:rsidR="009408B0" w:rsidRPr="009408B0">
        <w:rPr>
          <w:sz w:val="24"/>
          <w:szCs w:val="24"/>
        </w:rPr>
        <w:t xml:space="preserve"> me manage my time between family, work and University, which was very hard for me to do and sometimes I felt overwhelmed. </w:t>
      </w:r>
    </w:p>
    <w:p w14:paraId="66BA6E7C" w14:textId="77777777" w:rsidR="00E2666D" w:rsidRPr="00A27620" w:rsidRDefault="00E2666D" w:rsidP="009408B0">
      <w:pPr>
        <w:spacing w:line="480" w:lineRule="auto"/>
      </w:pPr>
    </w:p>
    <w:p w14:paraId="586F2260" w14:textId="0CDB7779" w:rsidR="00F9021E" w:rsidRDefault="00F9021E" w:rsidP="009408B0">
      <w:pPr>
        <w:pStyle w:val="Heading2"/>
        <w:spacing w:line="480" w:lineRule="auto"/>
        <w:rPr>
          <w:sz w:val="28"/>
          <w:szCs w:val="28"/>
        </w:rPr>
      </w:pPr>
      <w:bookmarkStart w:id="8" w:name="_Toc59139603"/>
      <w:r w:rsidRPr="009408B0">
        <w:rPr>
          <w:sz w:val="28"/>
          <w:szCs w:val="28"/>
        </w:rPr>
        <w:t>References</w:t>
      </w:r>
      <w:bookmarkEnd w:id="8"/>
    </w:p>
    <w:p w14:paraId="468FBAD4" w14:textId="77777777" w:rsidR="00C6519E" w:rsidRPr="009408B0" w:rsidRDefault="00C6519E" w:rsidP="00C6519E">
      <w:pPr>
        <w:spacing w:line="480" w:lineRule="auto"/>
        <w:rPr>
          <w:sz w:val="24"/>
          <w:szCs w:val="24"/>
        </w:rPr>
      </w:pPr>
      <w:r w:rsidRPr="009408B0">
        <w:rPr>
          <w:sz w:val="24"/>
          <w:szCs w:val="24"/>
        </w:rPr>
        <w:t>Content Team, 2020, How to write a CV: Tips for 2020 (with examples), viewed on 11</w:t>
      </w:r>
      <w:r w:rsidRPr="009408B0">
        <w:rPr>
          <w:sz w:val="24"/>
          <w:szCs w:val="24"/>
          <w:vertAlign w:val="superscript"/>
        </w:rPr>
        <w:t>th</w:t>
      </w:r>
      <w:r w:rsidRPr="009408B0">
        <w:rPr>
          <w:sz w:val="24"/>
          <w:szCs w:val="24"/>
        </w:rPr>
        <w:t xml:space="preserve"> of December 2020. </w:t>
      </w:r>
    </w:p>
    <w:p w14:paraId="7B7A5DC1" w14:textId="77777777" w:rsidR="00C6519E" w:rsidRPr="009408B0" w:rsidRDefault="00C6519E" w:rsidP="00C6519E">
      <w:pPr>
        <w:spacing w:line="480" w:lineRule="auto"/>
        <w:rPr>
          <w:sz w:val="24"/>
          <w:szCs w:val="24"/>
        </w:rPr>
      </w:pPr>
      <w:r w:rsidRPr="009408B0">
        <w:rPr>
          <w:sz w:val="24"/>
          <w:szCs w:val="24"/>
        </w:rPr>
        <w:t>Fennel A., 2020, 32 CV writing tips for 2020, viewed on 11</w:t>
      </w:r>
      <w:r w:rsidRPr="009408B0">
        <w:rPr>
          <w:sz w:val="24"/>
          <w:szCs w:val="24"/>
          <w:vertAlign w:val="superscript"/>
        </w:rPr>
        <w:t>th</w:t>
      </w:r>
      <w:r w:rsidRPr="009408B0">
        <w:rPr>
          <w:sz w:val="24"/>
          <w:szCs w:val="24"/>
        </w:rPr>
        <w:t xml:space="preserve"> of December 2020.</w:t>
      </w:r>
    </w:p>
    <w:p w14:paraId="2A395B24" w14:textId="77777777" w:rsidR="00C6519E" w:rsidRPr="009408B0" w:rsidRDefault="00C6519E" w:rsidP="00C6519E">
      <w:pPr>
        <w:spacing w:line="480" w:lineRule="auto"/>
        <w:rPr>
          <w:sz w:val="24"/>
          <w:szCs w:val="24"/>
        </w:rPr>
      </w:pPr>
      <w:r w:rsidRPr="009408B0">
        <w:rPr>
          <w:sz w:val="24"/>
          <w:szCs w:val="24"/>
        </w:rPr>
        <w:t>Mind Tools, (2020), What Is Time Management? Working Smarter to Enhance Productivity, viewed on 11</w:t>
      </w:r>
      <w:r w:rsidRPr="009408B0">
        <w:rPr>
          <w:sz w:val="24"/>
          <w:szCs w:val="24"/>
          <w:vertAlign w:val="superscript"/>
        </w:rPr>
        <w:t>th</w:t>
      </w:r>
      <w:r w:rsidRPr="009408B0">
        <w:rPr>
          <w:sz w:val="24"/>
          <w:szCs w:val="24"/>
        </w:rPr>
        <w:t xml:space="preserve"> of </w:t>
      </w:r>
      <w:proofErr w:type="gramStart"/>
      <w:r w:rsidRPr="009408B0">
        <w:rPr>
          <w:sz w:val="24"/>
          <w:szCs w:val="24"/>
        </w:rPr>
        <w:t>December,</w:t>
      </w:r>
      <w:proofErr w:type="gramEnd"/>
      <w:r w:rsidRPr="009408B0">
        <w:rPr>
          <w:sz w:val="24"/>
          <w:szCs w:val="24"/>
        </w:rPr>
        <w:t xml:space="preserve"> 2020. </w:t>
      </w:r>
    </w:p>
    <w:p w14:paraId="0BC2174B" w14:textId="77777777" w:rsidR="00C6519E" w:rsidRPr="009408B0" w:rsidRDefault="00C6519E" w:rsidP="00C6519E">
      <w:pPr>
        <w:spacing w:line="480" w:lineRule="auto"/>
        <w:rPr>
          <w:sz w:val="24"/>
          <w:szCs w:val="24"/>
        </w:rPr>
      </w:pPr>
      <w:proofErr w:type="spellStart"/>
      <w:r w:rsidRPr="009408B0">
        <w:rPr>
          <w:sz w:val="24"/>
          <w:szCs w:val="24"/>
        </w:rPr>
        <w:t>Regier</w:t>
      </w:r>
      <w:proofErr w:type="spellEnd"/>
      <w:r w:rsidRPr="009408B0">
        <w:rPr>
          <w:sz w:val="24"/>
          <w:szCs w:val="24"/>
        </w:rPr>
        <w:t xml:space="preserve"> J., 2011, Why is Academic Success </w:t>
      </w:r>
      <w:proofErr w:type="gramStart"/>
      <w:r w:rsidRPr="009408B0">
        <w:rPr>
          <w:sz w:val="24"/>
          <w:szCs w:val="24"/>
        </w:rPr>
        <w:t>Important?,</w:t>
      </w:r>
      <w:proofErr w:type="gramEnd"/>
      <w:r w:rsidRPr="009408B0">
        <w:rPr>
          <w:sz w:val="24"/>
          <w:szCs w:val="24"/>
        </w:rPr>
        <w:t xml:space="preserve"> Accessed on 11th of December 2020.</w:t>
      </w:r>
    </w:p>
    <w:p w14:paraId="47B7A3B0" w14:textId="77777777" w:rsidR="00C6519E" w:rsidRPr="009408B0" w:rsidRDefault="00C6519E" w:rsidP="00C6519E">
      <w:pPr>
        <w:spacing w:line="480" w:lineRule="auto"/>
        <w:rPr>
          <w:sz w:val="24"/>
          <w:szCs w:val="24"/>
        </w:rPr>
      </w:pPr>
      <w:r w:rsidRPr="009408B0">
        <w:rPr>
          <w:sz w:val="24"/>
          <w:szCs w:val="24"/>
        </w:rPr>
        <w:t xml:space="preserve">SFU, 2020, Summarizing: How to effectively summarize the work of others, </w:t>
      </w:r>
      <w:proofErr w:type="gramStart"/>
      <w:r w:rsidRPr="009408B0">
        <w:rPr>
          <w:sz w:val="24"/>
          <w:szCs w:val="24"/>
        </w:rPr>
        <w:t>Published</w:t>
      </w:r>
      <w:proofErr w:type="gramEnd"/>
      <w:r w:rsidRPr="009408B0">
        <w:rPr>
          <w:sz w:val="24"/>
          <w:szCs w:val="24"/>
        </w:rPr>
        <w:t>: Library, Accessed on 11</w:t>
      </w:r>
      <w:r w:rsidRPr="009408B0">
        <w:rPr>
          <w:sz w:val="24"/>
          <w:szCs w:val="24"/>
          <w:vertAlign w:val="superscript"/>
        </w:rPr>
        <w:t>th</w:t>
      </w:r>
      <w:r w:rsidRPr="009408B0">
        <w:rPr>
          <w:sz w:val="24"/>
          <w:szCs w:val="24"/>
        </w:rPr>
        <w:t xml:space="preserve"> of December 2020. </w:t>
      </w:r>
    </w:p>
    <w:p w14:paraId="47284D97" w14:textId="652E6A31" w:rsidR="00F9021E" w:rsidRPr="009408B0" w:rsidRDefault="00F9021E" w:rsidP="009408B0">
      <w:pPr>
        <w:spacing w:line="480" w:lineRule="auto"/>
        <w:rPr>
          <w:sz w:val="24"/>
          <w:szCs w:val="24"/>
        </w:rPr>
      </w:pPr>
      <w:proofErr w:type="spellStart"/>
      <w:r w:rsidRPr="009408B0">
        <w:rPr>
          <w:sz w:val="24"/>
          <w:szCs w:val="24"/>
        </w:rPr>
        <w:t>Sulphey</w:t>
      </w:r>
      <w:proofErr w:type="spellEnd"/>
      <w:r w:rsidRPr="009408B0">
        <w:rPr>
          <w:sz w:val="24"/>
          <w:szCs w:val="24"/>
        </w:rPr>
        <w:t xml:space="preserve"> M., 2015, Patterns of Employability Skills among Business Students, Vol. 5, Published in: IPE Journal of Management, Accessed on 11th of December 2020.</w:t>
      </w:r>
    </w:p>
    <w:p w14:paraId="64E8F829" w14:textId="756A4E4A" w:rsidR="00E2666D" w:rsidRPr="009408B0" w:rsidRDefault="00E2666D" w:rsidP="009408B0">
      <w:pPr>
        <w:spacing w:line="480" w:lineRule="auto"/>
        <w:rPr>
          <w:sz w:val="24"/>
          <w:szCs w:val="24"/>
        </w:rPr>
      </w:pPr>
    </w:p>
    <w:sectPr w:rsidR="00E2666D" w:rsidRPr="009408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21E"/>
    <w:rsid w:val="000139F3"/>
    <w:rsid w:val="001A306B"/>
    <w:rsid w:val="001E4FDA"/>
    <w:rsid w:val="0040487E"/>
    <w:rsid w:val="00495C35"/>
    <w:rsid w:val="00745EFD"/>
    <w:rsid w:val="009408B0"/>
    <w:rsid w:val="00A27620"/>
    <w:rsid w:val="00AA6393"/>
    <w:rsid w:val="00C6519E"/>
    <w:rsid w:val="00D1286F"/>
    <w:rsid w:val="00D61811"/>
    <w:rsid w:val="00E1361B"/>
    <w:rsid w:val="00E2666D"/>
    <w:rsid w:val="00E93E5D"/>
    <w:rsid w:val="00F902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98438"/>
  <w15:chartTrackingRefBased/>
  <w15:docId w15:val="{ECB3C9EB-D02A-4FF2-904F-D68FCCF40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19E"/>
    <w:pPr>
      <w:spacing w:after="120" w:line="264" w:lineRule="auto"/>
    </w:pPr>
    <w:rPr>
      <w:rFonts w:eastAsiaTheme="minorEastAsia"/>
      <w:sz w:val="21"/>
      <w:szCs w:val="21"/>
    </w:rPr>
  </w:style>
  <w:style w:type="paragraph" w:styleId="Heading1">
    <w:name w:val="heading 1"/>
    <w:basedOn w:val="Normal"/>
    <w:next w:val="Normal"/>
    <w:link w:val="Heading1Char"/>
    <w:uiPriority w:val="9"/>
    <w:qFormat/>
    <w:rsid w:val="00E136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02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08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9021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136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361B"/>
    <w:pPr>
      <w:spacing w:line="259" w:lineRule="auto"/>
      <w:outlineLvl w:val="9"/>
    </w:pPr>
  </w:style>
  <w:style w:type="paragraph" w:styleId="TOC2">
    <w:name w:val="toc 2"/>
    <w:basedOn w:val="Normal"/>
    <w:next w:val="Normal"/>
    <w:autoRedefine/>
    <w:uiPriority w:val="39"/>
    <w:unhideWhenUsed/>
    <w:rsid w:val="00E1361B"/>
    <w:pPr>
      <w:spacing w:after="100"/>
      <w:ind w:left="210"/>
    </w:pPr>
  </w:style>
  <w:style w:type="character" w:styleId="Hyperlink">
    <w:name w:val="Hyperlink"/>
    <w:basedOn w:val="DefaultParagraphFont"/>
    <w:uiPriority w:val="99"/>
    <w:unhideWhenUsed/>
    <w:rsid w:val="00E1361B"/>
    <w:rPr>
      <w:color w:val="0563C1" w:themeColor="hyperlink"/>
      <w:u w:val="single"/>
    </w:rPr>
  </w:style>
  <w:style w:type="character" w:customStyle="1" w:styleId="Heading3Char">
    <w:name w:val="Heading 3 Char"/>
    <w:basedOn w:val="DefaultParagraphFont"/>
    <w:link w:val="Heading3"/>
    <w:uiPriority w:val="9"/>
    <w:rsid w:val="009408B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5FDFC3-D2A3-4EB4-817B-C793ABC40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1865</Words>
  <Characters>10631</Characters>
  <Application>Microsoft Office Word</Application>
  <DocSecurity>4</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Otilia Caminschi</cp:lastModifiedBy>
  <cp:revision>2</cp:revision>
  <dcterms:created xsi:type="dcterms:W3CDTF">2021-01-04T17:49:00Z</dcterms:created>
  <dcterms:modified xsi:type="dcterms:W3CDTF">2021-01-04T17:49:00Z</dcterms:modified>
</cp:coreProperties>
</file>