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9BBB59" w:themeColor="accent3"/>
  <w:body>
    <w:p w:rsidR="00E34846" w:rsidRPr="00277413" w:rsidRDefault="002866D0" w:rsidP="00277413">
      <w:pPr>
        <w:pStyle w:val="ListParagraph"/>
        <w:rPr>
          <w:sz w:val="24"/>
        </w:rPr>
      </w:pPr>
      <w:proofErr w:type="spellStart"/>
      <w:r>
        <w:rPr>
          <w:sz w:val="24"/>
        </w:rPr>
        <w:t>Troed</w:t>
      </w:r>
      <w:proofErr w:type="spellEnd"/>
      <w:r>
        <w:rPr>
          <w:sz w:val="24"/>
        </w:rPr>
        <w:t xml:space="preserve"> Y Rhiw </w:t>
      </w:r>
      <w:r w:rsidR="0023769B">
        <w:rPr>
          <w:sz w:val="24"/>
        </w:rPr>
        <w:t>is an area of “upland pasture” (</w:t>
      </w:r>
      <w:r w:rsidR="008E4422">
        <w:rPr>
          <w:sz w:val="24"/>
        </w:rPr>
        <w:t>L Barker and A Fleming, 2007</w:t>
      </w:r>
      <w:r w:rsidR="0023769B">
        <w:rPr>
          <w:sz w:val="24"/>
        </w:rPr>
        <w:t xml:space="preserve">) </w:t>
      </w:r>
      <w:r w:rsidR="002D1BD7">
        <w:rPr>
          <w:sz w:val="24"/>
        </w:rPr>
        <w:t xml:space="preserve">that is about 2km east </w:t>
      </w:r>
      <w:r w:rsidR="008D522F">
        <w:rPr>
          <w:sz w:val="24"/>
        </w:rPr>
        <w:t>of Strata Florida (a Cistercian abbey)</w:t>
      </w:r>
      <w:r w:rsidR="00F23BBD">
        <w:rPr>
          <w:sz w:val="24"/>
        </w:rPr>
        <w:t xml:space="preserve"> on the grid r</w:t>
      </w:r>
      <w:r w:rsidR="009F5762">
        <w:rPr>
          <w:sz w:val="24"/>
        </w:rPr>
        <w:t xml:space="preserve">eference SN764662 according to </w:t>
      </w:r>
      <w:proofErr w:type="spellStart"/>
      <w:r w:rsidR="009F5762">
        <w:rPr>
          <w:sz w:val="24"/>
        </w:rPr>
        <w:t>C</w:t>
      </w:r>
      <w:r w:rsidR="00F23BBD">
        <w:rPr>
          <w:sz w:val="24"/>
        </w:rPr>
        <w:t>oflein</w:t>
      </w:r>
      <w:proofErr w:type="spellEnd"/>
      <w:r w:rsidR="008046D7" w:rsidRPr="00277413">
        <w:rPr>
          <w:sz w:val="24"/>
        </w:rPr>
        <w:t xml:space="preserve">. It </w:t>
      </w:r>
      <w:r w:rsidR="001D4D74" w:rsidRPr="00277413">
        <w:rPr>
          <w:sz w:val="24"/>
        </w:rPr>
        <w:t>is a site</w:t>
      </w:r>
      <w:r w:rsidR="00C57C39" w:rsidRPr="00277413">
        <w:rPr>
          <w:sz w:val="24"/>
        </w:rPr>
        <w:t xml:space="preserve"> with a long history of farming</w:t>
      </w:r>
      <w:r w:rsidR="00146D2F">
        <w:rPr>
          <w:sz w:val="24"/>
        </w:rPr>
        <w:t xml:space="preserve">, during the visit we visited three </w:t>
      </w:r>
      <w:r w:rsidR="00C57C39" w:rsidRPr="00277413">
        <w:rPr>
          <w:sz w:val="24"/>
        </w:rPr>
        <w:t xml:space="preserve">farms sites dating from </w:t>
      </w:r>
      <w:r w:rsidR="00685104" w:rsidRPr="00277413">
        <w:rPr>
          <w:sz w:val="24"/>
        </w:rPr>
        <w:t xml:space="preserve">the medieval period. These farms were gradually moving back towards the mountain </w:t>
      </w:r>
      <w:r w:rsidR="00D36D75" w:rsidRPr="00277413">
        <w:rPr>
          <w:sz w:val="24"/>
        </w:rPr>
        <w:t>where the fields were less fertile</w:t>
      </w:r>
      <w:r w:rsidR="00DD5E4A" w:rsidRPr="00277413">
        <w:rPr>
          <w:sz w:val="24"/>
        </w:rPr>
        <w:t xml:space="preserve"> (as they merged into the mountains) as sheep farming became more prevalent. </w:t>
      </w:r>
      <w:r w:rsidR="009F1F04" w:rsidRPr="00277413">
        <w:rPr>
          <w:sz w:val="24"/>
        </w:rPr>
        <w:t xml:space="preserve">Vicki Cummings argues that </w:t>
      </w:r>
      <w:r w:rsidR="00E21B69" w:rsidRPr="00277413">
        <w:rPr>
          <w:sz w:val="24"/>
        </w:rPr>
        <w:t>“</w:t>
      </w:r>
      <w:r w:rsidR="00043CDF" w:rsidRPr="00277413">
        <w:rPr>
          <w:sz w:val="24"/>
        </w:rPr>
        <w:t>until writing was invented, we essentially lived in acoustic places</w:t>
      </w:r>
      <w:r w:rsidR="008E4422">
        <w:rPr>
          <w:sz w:val="24"/>
        </w:rPr>
        <w:t>” (</w:t>
      </w:r>
      <w:r w:rsidR="00955BD1">
        <w:rPr>
          <w:sz w:val="24"/>
        </w:rPr>
        <w:t>V Cummings and A Whittle, 2004, p.8</w:t>
      </w:r>
      <w:r w:rsidR="00AE5007" w:rsidRPr="00277413">
        <w:rPr>
          <w:sz w:val="24"/>
        </w:rPr>
        <w:t>) so</w:t>
      </w:r>
      <w:r w:rsidR="00E21B69" w:rsidRPr="00277413">
        <w:rPr>
          <w:sz w:val="24"/>
        </w:rPr>
        <w:t xml:space="preserve"> visiting </w:t>
      </w:r>
      <w:proofErr w:type="spellStart"/>
      <w:r w:rsidR="00E21B69" w:rsidRPr="00277413">
        <w:rPr>
          <w:sz w:val="24"/>
        </w:rPr>
        <w:t>Troed</w:t>
      </w:r>
      <w:proofErr w:type="spellEnd"/>
      <w:r w:rsidR="00E21B69" w:rsidRPr="00277413">
        <w:rPr>
          <w:sz w:val="24"/>
        </w:rPr>
        <w:t xml:space="preserve"> Y Rhiw </w:t>
      </w:r>
      <w:r w:rsidR="00CD3E9C" w:rsidRPr="00277413">
        <w:rPr>
          <w:sz w:val="24"/>
        </w:rPr>
        <w:t xml:space="preserve">one could imagine what </w:t>
      </w:r>
      <w:r w:rsidR="00AE5007" w:rsidRPr="00277413">
        <w:rPr>
          <w:sz w:val="24"/>
        </w:rPr>
        <w:t>it would have been like farming in a natural amphitheatre</w:t>
      </w:r>
      <w:r w:rsidR="002A64F1" w:rsidRPr="00277413">
        <w:rPr>
          <w:sz w:val="24"/>
        </w:rPr>
        <w:t>.</w:t>
      </w:r>
      <w:r w:rsidR="00AE5007" w:rsidRPr="00277413">
        <w:rPr>
          <w:sz w:val="24"/>
        </w:rPr>
        <w:t xml:space="preserve"> </w:t>
      </w:r>
      <w:r w:rsidR="002A64F1" w:rsidRPr="00277413">
        <w:rPr>
          <w:sz w:val="24"/>
        </w:rPr>
        <w:t>One would have been able to hea</w:t>
      </w:r>
      <w:r w:rsidR="00937FD1" w:rsidRPr="00277413">
        <w:rPr>
          <w:sz w:val="24"/>
        </w:rPr>
        <w:t xml:space="preserve">r noises from the valley below </w:t>
      </w:r>
      <w:r w:rsidR="008D5247" w:rsidRPr="00277413">
        <w:rPr>
          <w:sz w:val="24"/>
        </w:rPr>
        <w:t xml:space="preserve">as we could hear the road and farming activity one could presume that </w:t>
      </w:r>
      <w:r w:rsidR="00937FD1" w:rsidRPr="00277413">
        <w:rPr>
          <w:sz w:val="24"/>
        </w:rPr>
        <w:t xml:space="preserve">the early farmers would have been able to hear activity as well. </w:t>
      </w:r>
      <w:r w:rsidR="00997BEC" w:rsidRPr="00277413">
        <w:rPr>
          <w:sz w:val="24"/>
        </w:rPr>
        <w:t xml:space="preserve">The noise of farming would have also echoed across the </w:t>
      </w:r>
      <w:r w:rsidR="00637FA7" w:rsidRPr="00277413">
        <w:rPr>
          <w:sz w:val="24"/>
        </w:rPr>
        <w:t xml:space="preserve">valley </w:t>
      </w:r>
      <w:r w:rsidR="00524F88" w:rsidRPr="00277413">
        <w:rPr>
          <w:sz w:val="24"/>
        </w:rPr>
        <w:t>meaning</w:t>
      </w:r>
      <w:r w:rsidR="00637FA7" w:rsidRPr="00277413">
        <w:rPr>
          <w:sz w:val="24"/>
        </w:rPr>
        <w:t xml:space="preserve"> it would have </w:t>
      </w:r>
      <w:r w:rsidR="00524F88" w:rsidRPr="00277413">
        <w:rPr>
          <w:sz w:val="24"/>
        </w:rPr>
        <w:t>been far from peaceful as we may now see it.</w:t>
      </w:r>
      <w:r w:rsidR="001C1F15" w:rsidRPr="00277413">
        <w:rPr>
          <w:sz w:val="24"/>
        </w:rPr>
        <w:t xml:space="preserve"> </w:t>
      </w:r>
      <w:r w:rsidR="00B95208" w:rsidRPr="00277413">
        <w:rPr>
          <w:sz w:val="24"/>
        </w:rPr>
        <w:t xml:space="preserve">In bringing this to a conclusion </w:t>
      </w:r>
      <w:proofErr w:type="spellStart"/>
      <w:r w:rsidR="00B95208" w:rsidRPr="00277413">
        <w:rPr>
          <w:sz w:val="24"/>
        </w:rPr>
        <w:t>Troed</w:t>
      </w:r>
      <w:proofErr w:type="spellEnd"/>
      <w:r w:rsidR="00B95208" w:rsidRPr="00277413">
        <w:rPr>
          <w:sz w:val="24"/>
        </w:rPr>
        <w:t xml:space="preserve"> Y Rhiw is a showcase in the change of farming styles in Wales</w:t>
      </w:r>
      <w:r w:rsidR="00AB354E" w:rsidRPr="00277413">
        <w:rPr>
          <w:sz w:val="24"/>
        </w:rPr>
        <w:t xml:space="preserve"> throughout the medieval period.</w:t>
      </w:r>
    </w:p>
    <w:p w:rsidR="00635995" w:rsidRDefault="00635995" w:rsidP="00C35C6D">
      <w:pPr>
        <w:pStyle w:val="ListParagraph"/>
        <w:rPr>
          <w:sz w:val="24"/>
        </w:rPr>
      </w:pPr>
    </w:p>
    <w:p w:rsidR="00E471D8" w:rsidRPr="00E34846" w:rsidRDefault="00E471D8" w:rsidP="00C35C6D">
      <w:pPr>
        <w:pStyle w:val="ListParagraph"/>
        <w:rPr>
          <w:sz w:val="24"/>
        </w:rPr>
      </w:pPr>
      <w:r>
        <w:rPr>
          <w:sz w:val="24"/>
        </w:rPr>
        <w:t xml:space="preserve">The next place we visited was Tregaron bog </w:t>
      </w:r>
      <w:r w:rsidR="007F190C">
        <w:rPr>
          <w:sz w:val="24"/>
        </w:rPr>
        <w:t>(also</w:t>
      </w:r>
      <w:r>
        <w:rPr>
          <w:sz w:val="24"/>
        </w:rPr>
        <w:t xml:space="preserve"> known as </w:t>
      </w:r>
      <w:proofErr w:type="spellStart"/>
      <w:r>
        <w:rPr>
          <w:sz w:val="24"/>
        </w:rPr>
        <w:t>Cors</w:t>
      </w:r>
      <w:proofErr w:type="spellEnd"/>
      <w:r>
        <w:rPr>
          <w:sz w:val="24"/>
        </w:rPr>
        <w:t xml:space="preserve"> Caron</w:t>
      </w:r>
      <w:r w:rsidR="00A13EA8">
        <w:rPr>
          <w:sz w:val="24"/>
        </w:rPr>
        <w:t>, on grid ref</w:t>
      </w:r>
      <w:r w:rsidR="009F5762">
        <w:rPr>
          <w:sz w:val="24"/>
        </w:rPr>
        <w:t xml:space="preserve">erence SN68536267 according to </w:t>
      </w:r>
      <w:proofErr w:type="spellStart"/>
      <w:r w:rsidR="009F5762">
        <w:rPr>
          <w:sz w:val="24"/>
        </w:rPr>
        <w:t>C</w:t>
      </w:r>
      <w:r w:rsidR="00A13EA8">
        <w:rPr>
          <w:sz w:val="24"/>
        </w:rPr>
        <w:t>oflein</w:t>
      </w:r>
      <w:proofErr w:type="spellEnd"/>
      <w:r>
        <w:rPr>
          <w:sz w:val="24"/>
        </w:rPr>
        <w:t xml:space="preserve">) </w:t>
      </w:r>
      <w:r w:rsidR="007F190C">
        <w:rPr>
          <w:sz w:val="24"/>
        </w:rPr>
        <w:t xml:space="preserve">which is a National Nature Reserve. </w:t>
      </w:r>
      <w:r w:rsidR="009D7654">
        <w:rPr>
          <w:sz w:val="24"/>
        </w:rPr>
        <w:t xml:space="preserve"> It </w:t>
      </w:r>
      <w:r w:rsidR="00075E79">
        <w:rPr>
          <w:sz w:val="24"/>
        </w:rPr>
        <w:t>covers roughly</w:t>
      </w:r>
      <w:r w:rsidR="00C97B35">
        <w:rPr>
          <w:sz w:val="24"/>
        </w:rPr>
        <w:t xml:space="preserve"> 2,00</w:t>
      </w:r>
      <w:r w:rsidR="00075E79">
        <w:rPr>
          <w:sz w:val="24"/>
        </w:rPr>
        <w:t xml:space="preserve">0 acres </w:t>
      </w:r>
      <w:r w:rsidR="00C97B35">
        <w:rPr>
          <w:sz w:val="24"/>
        </w:rPr>
        <w:t xml:space="preserve">which includes </w:t>
      </w:r>
      <w:proofErr w:type="spellStart"/>
      <w:r w:rsidR="00635995">
        <w:rPr>
          <w:sz w:val="24"/>
        </w:rPr>
        <w:t>reedbeds</w:t>
      </w:r>
      <w:proofErr w:type="spellEnd"/>
      <w:r w:rsidR="00635995">
        <w:rPr>
          <w:sz w:val="24"/>
        </w:rPr>
        <w:t>, woodland and “three raised bogs”</w:t>
      </w:r>
      <w:r w:rsidR="007D290F">
        <w:rPr>
          <w:sz w:val="24"/>
        </w:rPr>
        <w:t xml:space="preserve"> (</w:t>
      </w:r>
      <w:proofErr w:type="spellStart"/>
      <w:r w:rsidR="007D290F">
        <w:rPr>
          <w:sz w:val="24"/>
        </w:rPr>
        <w:t>Cors</w:t>
      </w:r>
      <w:proofErr w:type="spellEnd"/>
      <w:r w:rsidR="007D290F">
        <w:rPr>
          <w:sz w:val="24"/>
        </w:rPr>
        <w:t xml:space="preserve"> Caron National Nature Reserve, 2018</w:t>
      </w:r>
      <w:r w:rsidR="00635995">
        <w:rPr>
          <w:sz w:val="24"/>
        </w:rPr>
        <w:t>)</w:t>
      </w:r>
      <w:r w:rsidR="00BC0AAE">
        <w:rPr>
          <w:sz w:val="24"/>
        </w:rPr>
        <w:t xml:space="preserve">. In comparison to </w:t>
      </w:r>
      <w:proofErr w:type="spellStart"/>
      <w:r w:rsidR="00BC0AAE">
        <w:rPr>
          <w:sz w:val="24"/>
        </w:rPr>
        <w:t>Troed</w:t>
      </w:r>
      <w:proofErr w:type="spellEnd"/>
      <w:r w:rsidR="00BC0AAE">
        <w:rPr>
          <w:sz w:val="24"/>
        </w:rPr>
        <w:t xml:space="preserve"> Y Rhiw it was a relatively peaceful area </w:t>
      </w:r>
      <w:r w:rsidR="00F842A6">
        <w:rPr>
          <w:sz w:val="24"/>
        </w:rPr>
        <w:t xml:space="preserve">with only a few </w:t>
      </w:r>
      <w:r w:rsidR="003B1BBD">
        <w:rPr>
          <w:sz w:val="24"/>
        </w:rPr>
        <w:t xml:space="preserve">noises from the road and the trickling of water </w:t>
      </w:r>
      <w:r w:rsidR="00F842A6">
        <w:rPr>
          <w:sz w:val="24"/>
        </w:rPr>
        <w:t>so therefore possib</w:t>
      </w:r>
      <w:r w:rsidR="003B1BBD">
        <w:rPr>
          <w:sz w:val="24"/>
        </w:rPr>
        <w:t xml:space="preserve">ly </w:t>
      </w:r>
      <w:r w:rsidR="00A46FCC">
        <w:rPr>
          <w:sz w:val="24"/>
        </w:rPr>
        <w:t>alluding</w:t>
      </w:r>
      <w:r w:rsidR="002C00BB">
        <w:rPr>
          <w:sz w:val="24"/>
        </w:rPr>
        <w:t xml:space="preserve"> to the past that it would have been </w:t>
      </w:r>
      <w:r w:rsidR="00F25AC0">
        <w:rPr>
          <w:sz w:val="24"/>
        </w:rPr>
        <w:t>quiet however</w:t>
      </w:r>
      <w:r w:rsidR="002C00BB">
        <w:rPr>
          <w:sz w:val="24"/>
        </w:rPr>
        <w:t xml:space="preserve"> it was an area that provided material for local use such as peat for fires</w:t>
      </w:r>
      <w:r w:rsidR="00660BCC">
        <w:rPr>
          <w:sz w:val="24"/>
        </w:rPr>
        <w:t xml:space="preserve"> as well as for grazing cattle</w:t>
      </w:r>
      <w:r w:rsidR="002C00BB">
        <w:rPr>
          <w:sz w:val="24"/>
        </w:rPr>
        <w:t xml:space="preserve">. Also on the site is the line of the old railway </w:t>
      </w:r>
      <w:r w:rsidR="00F25AC0">
        <w:rPr>
          <w:sz w:val="24"/>
        </w:rPr>
        <w:t xml:space="preserve">(the Manchester and Milford railway), it stays above the bog </w:t>
      </w:r>
      <w:r w:rsidR="001C1F15">
        <w:rPr>
          <w:sz w:val="24"/>
        </w:rPr>
        <w:t>by the use of bales</w:t>
      </w:r>
      <w:r w:rsidR="00230475">
        <w:rPr>
          <w:sz w:val="24"/>
        </w:rPr>
        <w:t xml:space="preserve"> of packed wool</w:t>
      </w:r>
      <w:r w:rsidR="001C1F15">
        <w:rPr>
          <w:sz w:val="24"/>
        </w:rPr>
        <w:t>. It now</w:t>
      </w:r>
      <w:r w:rsidR="009B42ED">
        <w:rPr>
          <w:sz w:val="24"/>
        </w:rPr>
        <w:t xml:space="preserve"> provides one of the walks around th</w:t>
      </w:r>
      <w:r w:rsidR="00230475">
        <w:rPr>
          <w:sz w:val="24"/>
        </w:rPr>
        <w:t>e</w:t>
      </w:r>
      <w:r w:rsidR="009B42ED">
        <w:rPr>
          <w:sz w:val="24"/>
        </w:rPr>
        <w:t xml:space="preserve"> site which includes a board walk. This board walk across the bog is in need of repair as some of the wood is soft with rot and is </w:t>
      </w:r>
      <w:r w:rsidR="00230475">
        <w:rPr>
          <w:sz w:val="24"/>
        </w:rPr>
        <w:t>starting to fall apart which one could read as this being a landscape whic</w:t>
      </w:r>
      <w:r w:rsidR="00123C3C">
        <w:rPr>
          <w:sz w:val="24"/>
        </w:rPr>
        <w:t>h is not particularly cared for however it could also be argued the site shows no other signs of neglect so therefore this is jus</w:t>
      </w:r>
      <w:r w:rsidR="009D631A">
        <w:rPr>
          <w:sz w:val="24"/>
        </w:rPr>
        <w:t xml:space="preserve">t the product of natural decay. There were also bog bodies </w:t>
      </w:r>
      <w:r w:rsidR="00DF745E">
        <w:rPr>
          <w:sz w:val="24"/>
        </w:rPr>
        <w:t>found on the site</w:t>
      </w:r>
      <w:r w:rsidR="00130F10">
        <w:rPr>
          <w:sz w:val="24"/>
        </w:rPr>
        <w:t xml:space="preserve"> which could show that this was once a culturally important </w:t>
      </w:r>
      <w:r w:rsidR="00C56265">
        <w:rPr>
          <w:sz w:val="24"/>
        </w:rPr>
        <w:t xml:space="preserve">site if people ritually left their dead in this bog </w:t>
      </w:r>
      <w:r w:rsidR="002536AA">
        <w:rPr>
          <w:sz w:val="24"/>
        </w:rPr>
        <w:t>as Sarah Pruitt (</w:t>
      </w:r>
      <w:r w:rsidR="00C82926">
        <w:rPr>
          <w:sz w:val="24"/>
        </w:rPr>
        <w:t>history.com</w:t>
      </w:r>
      <w:r w:rsidR="001546AC">
        <w:rPr>
          <w:sz w:val="24"/>
        </w:rPr>
        <w:t>, 2014</w:t>
      </w:r>
      <w:r w:rsidR="00C82926">
        <w:rPr>
          <w:sz w:val="24"/>
        </w:rPr>
        <w:t xml:space="preserve">) argues </w:t>
      </w:r>
      <w:r w:rsidR="00A658CF">
        <w:rPr>
          <w:sz w:val="24"/>
        </w:rPr>
        <w:t xml:space="preserve">they may have been left there as a sacrifice.  So overall this site is important for many reasons from the archaeology it contains to </w:t>
      </w:r>
      <w:r w:rsidR="00072524">
        <w:rPr>
          <w:sz w:val="24"/>
        </w:rPr>
        <w:t xml:space="preserve">the ecology of the site as to be a National Nature Reserve it has </w:t>
      </w:r>
      <w:r w:rsidR="001417FE">
        <w:rPr>
          <w:sz w:val="24"/>
        </w:rPr>
        <w:t xml:space="preserve">to have some of the “finest examples of wildlife habitats and geological </w:t>
      </w:r>
      <w:r w:rsidR="00955BD1">
        <w:rPr>
          <w:sz w:val="24"/>
        </w:rPr>
        <w:t>features</w:t>
      </w:r>
      <w:r w:rsidR="001417FE">
        <w:rPr>
          <w:sz w:val="24"/>
        </w:rPr>
        <w:t>”</w:t>
      </w:r>
      <w:r w:rsidR="007D290F">
        <w:rPr>
          <w:sz w:val="24"/>
        </w:rPr>
        <w:t xml:space="preserve"> (</w:t>
      </w:r>
      <w:proofErr w:type="spellStart"/>
      <w:r w:rsidR="007D290F">
        <w:rPr>
          <w:sz w:val="24"/>
        </w:rPr>
        <w:t>Cors</w:t>
      </w:r>
      <w:proofErr w:type="spellEnd"/>
      <w:r w:rsidR="007D290F">
        <w:rPr>
          <w:sz w:val="24"/>
        </w:rPr>
        <w:t xml:space="preserve"> Caron Nation Nature Reserve 2018).</w:t>
      </w:r>
      <w:bookmarkStart w:id="0" w:name="_GoBack"/>
      <w:bookmarkEnd w:id="0"/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1095091011"/>
        <w:docPartObj>
          <w:docPartGallery w:val="Bibliographies"/>
          <w:docPartUnique/>
        </w:docPartObj>
      </w:sdtPr>
      <w:sdtEndPr/>
      <w:sdtContent>
        <w:p w:rsidR="00955BD1" w:rsidRDefault="00955BD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01690B" w:rsidRPr="0001690B" w:rsidRDefault="0001690B" w:rsidP="005769DD">
              <w:pPr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</w:pP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Cors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Caron National Nature Reserve2018-last update. Available: </w:t>
              </w:r>
              <w:hyperlink r:id="rId7" w:tgtFrame="_blank" w:history="1">
                <w:r w:rsidRPr="0001690B">
                  <w:rPr>
                    <w:rFonts w:ascii="&amp;quot" w:eastAsia="Times New Roman" w:hAnsi="&amp;quot" w:cs="Times New Roman"/>
                    <w:color w:val="0066CC"/>
                    <w:sz w:val="21"/>
                    <w:szCs w:val="21"/>
                    <w:lang w:eastAsia="en-GB"/>
                  </w:rPr>
                  <w:t>https://naturalresources.wales/corscaron?lang=en</w:t>
                </w:r>
              </w:hyperlink>
              <w:r w:rsidRPr="0001690B"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  <w:t xml:space="preserve"> </w:t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[14/01/, 2019].</w:t>
              </w:r>
            </w:p>
            <w:p w:rsidR="0001690B" w:rsidRPr="0001690B" w:rsidRDefault="0001690B" w:rsidP="0001690B">
              <w:pPr>
                <w:wordWrap w:val="0"/>
                <w:spacing w:after="173" w:line="210" w:lineRule="atLeast"/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</w:pP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lastRenderedPageBreak/>
                <w:t xml:space="preserve">BARKER, L AND FLEMING, A, 2007-last update,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TROED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Y RHIW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LANDSCAPE</w:t>
              </w:r>
              <w:proofErr w:type="gram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;TROED</w:t>
              </w:r>
              <w:proofErr w:type="gram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-Y-RHIW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  <w:br/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. Available: </w:t>
              </w:r>
              <w:hyperlink r:id="rId8" w:tgtFrame="_blank" w:history="1">
                <w:r w:rsidRPr="0001690B">
                  <w:rPr>
                    <w:rFonts w:ascii="&amp;quot" w:eastAsia="Times New Roman" w:hAnsi="&amp;quot" w:cs="Times New Roman"/>
                    <w:color w:val="0066CC"/>
                    <w:sz w:val="21"/>
                    <w:szCs w:val="21"/>
                    <w:lang w:eastAsia="en-GB"/>
                  </w:rPr>
                  <w:t>https://www.coflein.gov.uk/en/site/405578/details/troed-y-rhiw-landscapetroed-y-rhiw</w:t>
                </w:r>
              </w:hyperlink>
              <w:r w:rsidRPr="0001690B"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  <w:t xml:space="preserve"> </w:t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[14/01/, 2019].</w:t>
              </w:r>
            </w:p>
            <w:p w:rsidR="0001690B" w:rsidRPr="0001690B" w:rsidRDefault="0001690B" w:rsidP="0001690B">
              <w:pPr>
                <w:wordWrap w:val="0"/>
                <w:spacing w:after="173" w:line="210" w:lineRule="atLeast"/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</w:pP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CUMMINGS, V AND WHITTLE, A, 2004. </w:t>
              </w:r>
              <w:r w:rsidRPr="0001690B">
                <w:rPr>
                  <w:rFonts w:ascii="&amp;quot" w:eastAsia="Times New Roman" w:hAnsi="&amp;quot" w:cs="Times New Roman"/>
                  <w:i/>
                  <w:iCs/>
                  <w:color w:val="000000" w:themeColor="text1"/>
                  <w:sz w:val="21"/>
                  <w:szCs w:val="21"/>
                  <w:lang w:eastAsia="en-GB"/>
                </w:rPr>
                <w:t xml:space="preserve">Places of special virtue, megaliths in the Neolithic landscape of Wales. </w:t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Oxford: Oxbow Books.</w:t>
              </w:r>
            </w:p>
            <w:p w:rsidR="0001690B" w:rsidRPr="0001690B" w:rsidRDefault="0001690B" w:rsidP="0001690B">
              <w:pPr>
                <w:wordWrap w:val="0"/>
                <w:spacing w:after="173" w:line="210" w:lineRule="atLeast"/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</w:pP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DRIVER, T., 2013-last update,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CORS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CARON NATIONAL NATURE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RESERVE</w:t>
              </w:r>
              <w:proofErr w:type="gram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;TREGARON</w:t>
              </w:r>
              <w:proofErr w:type="spellEnd"/>
              <w:proofErr w:type="gram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BOG, BETWEEN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YSTRAD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MEURIG</w:t>
              </w:r>
              <w:proofErr w:type="spell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AND TREGARON. Available: </w:t>
              </w:r>
              <w:hyperlink r:id="rId9" w:tgtFrame="_blank" w:history="1">
                <w:r w:rsidRPr="0001690B">
                  <w:rPr>
                    <w:rFonts w:ascii="&amp;quot" w:eastAsia="Times New Roman" w:hAnsi="&amp;quot" w:cs="Times New Roman"/>
                    <w:color w:val="0066CC"/>
                    <w:sz w:val="21"/>
                    <w:szCs w:val="21"/>
                    <w:lang w:eastAsia="en-GB"/>
                  </w:rPr>
                  <w:t>https://www.coflein.gov.uk/en/site/268116/details/cors-caron-national-nature-reservetregaron-bog-between-ystrad-meurig-and-tregaron</w:t>
                </w:r>
              </w:hyperlink>
              <w:r w:rsidRPr="0001690B"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  <w:t xml:space="preserve"> </w:t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[14/01/, 2019].</w:t>
              </w:r>
            </w:p>
            <w:p w:rsidR="0001690B" w:rsidRPr="0001690B" w:rsidRDefault="0001690B" w:rsidP="0001690B">
              <w:pPr>
                <w:wordWrap w:val="0"/>
                <w:spacing w:after="173" w:line="210" w:lineRule="atLeast"/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</w:pP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PRUITT, S., Jul 21, 2014-last update, Uncovering the mysteries of the Bog </w:t>
              </w:r>
              <w:proofErr w:type="spell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bodies&amp;nbsp</w:t>
              </w:r>
              <w:proofErr w:type="spellEnd"/>
              <w:proofErr w:type="gramStart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;.</w:t>
              </w:r>
              <w:proofErr w:type="gramEnd"/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 xml:space="preserve"> Available: </w:t>
              </w:r>
              <w:hyperlink r:id="rId10" w:tgtFrame="_blank" w:history="1">
                <w:r w:rsidRPr="0001690B">
                  <w:rPr>
                    <w:rFonts w:ascii="&amp;quot" w:eastAsia="Times New Roman" w:hAnsi="&amp;quot" w:cs="Times New Roman"/>
                    <w:color w:val="0066CC"/>
                    <w:sz w:val="21"/>
                    <w:szCs w:val="21"/>
                    <w:lang w:eastAsia="en-GB"/>
                  </w:rPr>
                  <w:t>https://www.history.com/news/uncovering-the-mysteries-of-the-bog-bodies</w:t>
                </w:r>
              </w:hyperlink>
              <w:r w:rsidRPr="0001690B">
                <w:rPr>
                  <w:rFonts w:ascii="&amp;quot" w:eastAsia="Times New Roman" w:hAnsi="&amp;quot" w:cs="Times New Roman"/>
                  <w:color w:val="53565A"/>
                  <w:sz w:val="21"/>
                  <w:szCs w:val="21"/>
                  <w:lang w:eastAsia="en-GB"/>
                </w:rPr>
                <w:t xml:space="preserve"> </w:t>
              </w:r>
              <w:r w:rsidRPr="0001690B">
                <w:rPr>
                  <w:rFonts w:ascii="&amp;quot" w:eastAsia="Times New Roman" w:hAnsi="&amp;quot" w:cs="Times New Roman"/>
                  <w:color w:val="000000" w:themeColor="text1"/>
                  <w:sz w:val="21"/>
                  <w:szCs w:val="21"/>
                  <w:lang w:eastAsia="en-GB"/>
                </w:rPr>
                <w:t>[14/01/, 2019].</w:t>
              </w:r>
            </w:p>
            <w:p w:rsidR="00955BD1" w:rsidRDefault="001546AC"/>
          </w:sdtContent>
        </w:sdt>
      </w:sdtContent>
    </w:sdt>
    <w:p w:rsidR="000B5598" w:rsidRPr="000B5598" w:rsidRDefault="000B5598" w:rsidP="000B5598">
      <w:pPr>
        <w:rPr>
          <w:sz w:val="24"/>
        </w:rPr>
      </w:pPr>
    </w:p>
    <w:sectPr w:rsidR="000B5598" w:rsidRPr="000B55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&amp;quot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E61C10"/>
    <w:multiLevelType w:val="hybridMultilevel"/>
    <w:tmpl w:val="8F064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166A"/>
    <w:rsid w:val="0001690B"/>
    <w:rsid w:val="00043CDF"/>
    <w:rsid w:val="00072524"/>
    <w:rsid w:val="00075E79"/>
    <w:rsid w:val="000B5598"/>
    <w:rsid w:val="00123C3C"/>
    <w:rsid w:val="00130F10"/>
    <w:rsid w:val="001417FE"/>
    <w:rsid w:val="00146D2F"/>
    <w:rsid w:val="001546AC"/>
    <w:rsid w:val="00174FDB"/>
    <w:rsid w:val="001C1F15"/>
    <w:rsid w:val="001D4D74"/>
    <w:rsid w:val="001D77F3"/>
    <w:rsid w:val="001F21B0"/>
    <w:rsid w:val="00230475"/>
    <w:rsid w:val="0023769B"/>
    <w:rsid w:val="002536AA"/>
    <w:rsid w:val="00277413"/>
    <w:rsid w:val="002866D0"/>
    <w:rsid w:val="002A64F1"/>
    <w:rsid w:val="002C00BB"/>
    <w:rsid w:val="002D1BD7"/>
    <w:rsid w:val="003B1BBD"/>
    <w:rsid w:val="003B53AF"/>
    <w:rsid w:val="003C2B4F"/>
    <w:rsid w:val="004F46A5"/>
    <w:rsid w:val="00524F88"/>
    <w:rsid w:val="005769DD"/>
    <w:rsid w:val="0058137B"/>
    <w:rsid w:val="00635995"/>
    <w:rsid w:val="00637FA7"/>
    <w:rsid w:val="00660BCC"/>
    <w:rsid w:val="00685104"/>
    <w:rsid w:val="006A0F29"/>
    <w:rsid w:val="006D1681"/>
    <w:rsid w:val="007D290F"/>
    <w:rsid w:val="007F190C"/>
    <w:rsid w:val="008046D7"/>
    <w:rsid w:val="0085166A"/>
    <w:rsid w:val="008D522F"/>
    <w:rsid w:val="008D5247"/>
    <w:rsid w:val="008E4422"/>
    <w:rsid w:val="00937FD1"/>
    <w:rsid w:val="00940BE5"/>
    <w:rsid w:val="00954562"/>
    <w:rsid w:val="00955BD1"/>
    <w:rsid w:val="00997BEC"/>
    <w:rsid w:val="009B42ED"/>
    <w:rsid w:val="009D631A"/>
    <w:rsid w:val="009D7654"/>
    <w:rsid w:val="009F1F04"/>
    <w:rsid w:val="009F5762"/>
    <w:rsid w:val="00A13EA8"/>
    <w:rsid w:val="00A46FCC"/>
    <w:rsid w:val="00A658CF"/>
    <w:rsid w:val="00AB354E"/>
    <w:rsid w:val="00AE5007"/>
    <w:rsid w:val="00B95208"/>
    <w:rsid w:val="00BC0AAE"/>
    <w:rsid w:val="00C35C6D"/>
    <w:rsid w:val="00C56265"/>
    <w:rsid w:val="00C57C39"/>
    <w:rsid w:val="00C82926"/>
    <w:rsid w:val="00C97B35"/>
    <w:rsid w:val="00CA537B"/>
    <w:rsid w:val="00CD3E9C"/>
    <w:rsid w:val="00D21B37"/>
    <w:rsid w:val="00D36D75"/>
    <w:rsid w:val="00DD5E4A"/>
    <w:rsid w:val="00DF745E"/>
    <w:rsid w:val="00E21B69"/>
    <w:rsid w:val="00E34846"/>
    <w:rsid w:val="00E40511"/>
    <w:rsid w:val="00E471D8"/>
    <w:rsid w:val="00F23BBD"/>
    <w:rsid w:val="00F25AC0"/>
    <w:rsid w:val="00F842A6"/>
    <w:rsid w:val="00FB51E5"/>
    <w:rsid w:val="00FD0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B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484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55B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5B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5BD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B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484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55B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5B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5BD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3099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37502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8611">
          <w:marLeft w:val="0"/>
          <w:marRight w:val="0"/>
          <w:marTop w:val="0"/>
          <w:marBottom w:val="0"/>
          <w:divBdr>
            <w:top w:val="single" w:sz="6" w:space="9" w:color="DAD9D6"/>
            <w:left w:val="single" w:sz="6" w:space="9" w:color="DAD9D6"/>
            <w:bottom w:val="single" w:sz="6" w:space="9" w:color="DAD9D6"/>
            <w:right w:val="single" w:sz="6" w:space="9" w:color="DAD9D6"/>
          </w:divBdr>
          <w:divsChild>
            <w:div w:id="161494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flein.gov.uk/en/site/405578/details/troed-y-rhiw-landscapetroed-y-rhiw" TargetMode="External"/><Relationship Id="rId3" Type="http://schemas.openxmlformats.org/officeDocument/2006/relationships/styles" Target="styles.xml"/><Relationship Id="rId7" Type="http://schemas.openxmlformats.org/officeDocument/2006/relationships/hyperlink" Target="https://naturalresources.wales/corscaron?lang=en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history.com/news/uncovering-the-mysteries-of-the-bog-bodies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www.coflein.gov.uk/en/site/268116/details/cors-caron-national-nature-reservetregaron-bog-between-ystrad-meurig-and-tregar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0BEEDCB-C9E3-4352-886F-24DDDD216E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2</Pages>
  <Words>634</Words>
  <Characters>3615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4241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16</cp:revision>
  <dcterms:created xsi:type="dcterms:W3CDTF">2019-01-14T15:28:00Z</dcterms:created>
  <dcterms:modified xsi:type="dcterms:W3CDTF">2019-01-15T16:14:00Z</dcterms:modified>
</cp:coreProperties>
</file>