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90FAC7" w14:textId="66DF9135" w:rsidR="005A02EA" w:rsidRPr="005D4C44" w:rsidRDefault="005A02EA"/>
    <w:p w14:paraId="29D282CF" w14:textId="0BF10FE7" w:rsidR="00FF4F5C" w:rsidRPr="005D4C44" w:rsidRDefault="00FF4F5C"/>
    <w:p w14:paraId="39FBB615" w14:textId="08852111" w:rsidR="00FF4F5C" w:rsidRPr="005D4C44" w:rsidRDefault="00FF4F5C"/>
    <w:p w14:paraId="2F3CEF2C" w14:textId="77777777" w:rsidR="00261C86" w:rsidRPr="00D469B4" w:rsidRDefault="00FF4F5C" w:rsidP="0013142B">
      <w:pPr>
        <w:jc w:val="center"/>
        <w:rPr>
          <w:rFonts w:ascii="Times New Roman" w:hAnsi="Times New Roman" w:cs="Times New Roman"/>
          <w:sz w:val="40"/>
          <w:szCs w:val="40"/>
        </w:rPr>
      </w:pPr>
      <w:r w:rsidRPr="00D469B4">
        <w:rPr>
          <w:rFonts w:ascii="Times New Roman" w:hAnsi="Times New Roman" w:cs="Times New Roman"/>
          <w:sz w:val="40"/>
          <w:szCs w:val="40"/>
        </w:rPr>
        <w:t>DIGITAL SKILLS AND RESEARCH METHODS</w:t>
      </w:r>
    </w:p>
    <w:p w14:paraId="6CB3FEF4" w14:textId="1E39B0FF" w:rsidR="00261C86" w:rsidRPr="00D469B4" w:rsidRDefault="00FF4F5C" w:rsidP="0013142B">
      <w:pPr>
        <w:jc w:val="center"/>
        <w:rPr>
          <w:rFonts w:ascii="Times New Roman" w:hAnsi="Times New Roman" w:cs="Times New Roman"/>
          <w:sz w:val="40"/>
          <w:szCs w:val="40"/>
        </w:rPr>
      </w:pPr>
      <w:r w:rsidRPr="00D469B4">
        <w:rPr>
          <w:rFonts w:ascii="Times New Roman" w:hAnsi="Times New Roman" w:cs="Times New Roman"/>
          <w:sz w:val="40"/>
          <w:szCs w:val="40"/>
        </w:rPr>
        <w:t xml:space="preserve">CLASS: BMSW4003_LON </w:t>
      </w:r>
    </w:p>
    <w:p w14:paraId="2647F085" w14:textId="77777777" w:rsidR="00261C86" w:rsidRPr="00D469B4" w:rsidRDefault="00261C86" w:rsidP="0013142B">
      <w:pPr>
        <w:jc w:val="center"/>
        <w:rPr>
          <w:rFonts w:ascii="Times New Roman" w:hAnsi="Times New Roman" w:cs="Times New Roman"/>
          <w:sz w:val="40"/>
          <w:szCs w:val="40"/>
        </w:rPr>
      </w:pPr>
    </w:p>
    <w:p w14:paraId="7652500E" w14:textId="41D7AE1B" w:rsidR="00FF4F5C" w:rsidRPr="00D469B4" w:rsidRDefault="00FF4F5C" w:rsidP="0013142B">
      <w:pPr>
        <w:jc w:val="center"/>
        <w:rPr>
          <w:rFonts w:ascii="Times New Roman" w:hAnsi="Times New Roman" w:cs="Times New Roman"/>
          <w:sz w:val="40"/>
          <w:szCs w:val="40"/>
        </w:rPr>
      </w:pPr>
      <w:r w:rsidRPr="00D469B4">
        <w:rPr>
          <w:rFonts w:ascii="Times New Roman" w:hAnsi="Times New Roman" w:cs="Times New Roman"/>
          <w:sz w:val="40"/>
          <w:szCs w:val="40"/>
        </w:rPr>
        <w:t xml:space="preserve">ASSIGNMENT TITLE: А РESEARCH REPORT ON THE IMPACT OF VIRTUAL LEARNING ENVIRONMENT (VLE) </w:t>
      </w:r>
      <w:r w:rsidR="00261C86" w:rsidRPr="00D469B4">
        <w:rPr>
          <w:rFonts w:ascii="Times New Roman" w:hAnsi="Times New Roman" w:cs="Times New Roman"/>
          <w:sz w:val="40"/>
          <w:szCs w:val="40"/>
        </w:rPr>
        <w:t>-</w:t>
      </w:r>
      <w:r w:rsidRPr="00D469B4">
        <w:rPr>
          <w:rFonts w:ascii="Times New Roman" w:hAnsi="Times New Roman" w:cs="Times New Roman"/>
          <w:sz w:val="40"/>
          <w:szCs w:val="40"/>
        </w:rPr>
        <w:t xml:space="preserve"> MOODLE ON STUDENTS’ LEARNING EXPERIENCE AT THE UNIVERSITY OF WALES TRINITY SAINT DAVID LONDON CAMPUS</w:t>
      </w:r>
    </w:p>
    <w:p w14:paraId="0A3F1FC6" w14:textId="77777777" w:rsidR="00261C86" w:rsidRPr="00D469B4" w:rsidRDefault="00261C86" w:rsidP="0013142B">
      <w:pPr>
        <w:jc w:val="center"/>
        <w:rPr>
          <w:rFonts w:ascii="Times New Roman" w:hAnsi="Times New Roman" w:cs="Times New Roman"/>
          <w:sz w:val="40"/>
          <w:szCs w:val="40"/>
        </w:rPr>
      </w:pPr>
    </w:p>
    <w:p w14:paraId="2EC523E1" w14:textId="32B299DD" w:rsidR="00261C86" w:rsidRPr="00D469B4" w:rsidRDefault="0094697F" w:rsidP="0013142B">
      <w:pPr>
        <w:jc w:val="center"/>
        <w:rPr>
          <w:rFonts w:ascii="Times New Roman" w:hAnsi="Times New Roman" w:cs="Times New Roman"/>
          <w:sz w:val="40"/>
          <w:szCs w:val="40"/>
        </w:rPr>
      </w:pPr>
      <w:r w:rsidRPr="00D469B4">
        <w:rPr>
          <w:rFonts w:ascii="Times New Roman" w:hAnsi="Times New Roman" w:cs="Times New Roman"/>
          <w:sz w:val="40"/>
          <w:szCs w:val="40"/>
        </w:rPr>
        <w:t xml:space="preserve">Student: </w:t>
      </w:r>
      <w:r w:rsidR="001856CD" w:rsidRPr="00D469B4">
        <w:rPr>
          <w:rFonts w:ascii="Times New Roman" w:hAnsi="Times New Roman" w:cs="Times New Roman"/>
          <w:sz w:val="40"/>
          <w:szCs w:val="40"/>
        </w:rPr>
        <w:t>Ma</w:t>
      </w:r>
      <w:r w:rsidR="00261C86" w:rsidRPr="00D469B4">
        <w:rPr>
          <w:rFonts w:ascii="Times New Roman" w:hAnsi="Times New Roman" w:cs="Times New Roman"/>
          <w:sz w:val="40"/>
          <w:szCs w:val="40"/>
        </w:rPr>
        <w:t>ri</w:t>
      </w:r>
      <w:r w:rsidR="001856CD" w:rsidRPr="00D469B4">
        <w:rPr>
          <w:rFonts w:ascii="Times New Roman" w:hAnsi="Times New Roman" w:cs="Times New Roman"/>
          <w:sz w:val="40"/>
          <w:szCs w:val="40"/>
        </w:rPr>
        <w:t>ya Delieva</w:t>
      </w:r>
      <w:r w:rsidRPr="00D469B4">
        <w:rPr>
          <w:rFonts w:ascii="Times New Roman" w:hAnsi="Times New Roman" w:cs="Times New Roman"/>
          <w:sz w:val="40"/>
          <w:szCs w:val="40"/>
        </w:rPr>
        <w:t xml:space="preserve"> </w:t>
      </w:r>
      <w:r w:rsidRPr="00D469B4">
        <w:rPr>
          <w:rFonts w:ascii="Times New Roman" w:hAnsi="Times New Roman" w:cs="Times New Roman"/>
          <w:sz w:val="40"/>
          <w:szCs w:val="40"/>
        </w:rPr>
        <w:br/>
        <w:t>Student id:  200792</w:t>
      </w:r>
      <w:r w:rsidR="008323E7" w:rsidRPr="00D469B4">
        <w:rPr>
          <w:rFonts w:ascii="Times New Roman" w:hAnsi="Times New Roman" w:cs="Times New Roman"/>
          <w:sz w:val="40"/>
          <w:szCs w:val="40"/>
        </w:rPr>
        <w:t>7</w:t>
      </w:r>
    </w:p>
    <w:p w14:paraId="08C59033" w14:textId="77777777" w:rsidR="00261C86" w:rsidRPr="00D469B4" w:rsidRDefault="00261C86" w:rsidP="0013142B">
      <w:pPr>
        <w:jc w:val="center"/>
        <w:rPr>
          <w:rFonts w:ascii="Times New Roman" w:hAnsi="Times New Roman" w:cs="Times New Roman"/>
          <w:sz w:val="40"/>
          <w:szCs w:val="40"/>
        </w:rPr>
      </w:pPr>
    </w:p>
    <w:p w14:paraId="5AF1B4E9" w14:textId="30E2D58A" w:rsidR="0094697F" w:rsidRPr="00D469B4" w:rsidRDefault="0094697F" w:rsidP="0013142B">
      <w:pPr>
        <w:jc w:val="center"/>
        <w:rPr>
          <w:rFonts w:ascii="Times New Roman" w:hAnsi="Times New Roman" w:cs="Times New Roman"/>
          <w:sz w:val="40"/>
          <w:szCs w:val="40"/>
        </w:rPr>
      </w:pPr>
      <w:r w:rsidRPr="00D469B4">
        <w:rPr>
          <w:rFonts w:ascii="Times New Roman" w:hAnsi="Times New Roman" w:cs="Times New Roman"/>
          <w:sz w:val="40"/>
          <w:szCs w:val="40"/>
        </w:rPr>
        <w:t xml:space="preserve">Lecturer: </w:t>
      </w:r>
      <w:proofErr w:type="spellStart"/>
      <w:r w:rsidRPr="00D469B4">
        <w:rPr>
          <w:rFonts w:ascii="Times New Roman" w:hAnsi="Times New Roman" w:cs="Times New Roman"/>
          <w:sz w:val="40"/>
          <w:szCs w:val="40"/>
        </w:rPr>
        <w:t>Amitave</w:t>
      </w:r>
      <w:proofErr w:type="spellEnd"/>
      <w:r w:rsidRPr="00D469B4">
        <w:rPr>
          <w:rFonts w:ascii="Times New Roman" w:hAnsi="Times New Roman" w:cs="Times New Roman"/>
          <w:sz w:val="40"/>
          <w:szCs w:val="40"/>
        </w:rPr>
        <w:t xml:space="preserve"> </w:t>
      </w:r>
      <w:proofErr w:type="spellStart"/>
      <w:r w:rsidRPr="00D469B4">
        <w:rPr>
          <w:rFonts w:ascii="Times New Roman" w:hAnsi="Times New Roman" w:cs="Times New Roman"/>
          <w:sz w:val="40"/>
          <w:szCs w:val="40"/>
        </w:rPr>
        <w:t>Banik</w:t>
      </w:r>
      <w:proofErr w:type="spellEnd"/>
    </w:p>
    <w:p w14:paraId="0926E3F5" w14:textId="3403D2CB" w:rsidR="00261C86" w:rsidRPr="00D469B4" w:rsidRDefault="00261C86" w:rsidP="0013142B">
      <w:pPr>
        <w:jc w:val="center"/>
        <w:rPr>
          <w:rFonts w:ascii="Times New Roman" w:hAnsi="Times New Roman" w:cs="Times New Roman"/>
          <w:sz w:val="40"/>
          <w:szCs w:val="40"/>
        </w:rPr>
      </w:pPr>
    </w:p>
    <w:p w14:paraId="11BA96B5" w14:textId="3E3452E1" w:rsidR="00261C86" w:rsidRPr="00D469B4" w:rsidRDefault="00261C86" w:rsidP="0013142B">
      <w:pPr>
        <w:jc w:val="center"/>
        <w:rPr>
          <w:rFonts w:ascii="Times New Roman" w:hAnsi="Times New Roman" w:cs="Times New Roman"/>
          <w:sz w:val="40"/>
          <w:szCs w:val="40"/>
        </w:rPr>
      </w:pPr>
    </w:p>
    <w:p w14:paraId="785C5342" w14:textId="08F2FCCC" w:rsidR="00261C86" w:rsidRPr="00D469B4" w:rsidRDefault="00261C86" w:rsidP="0013142B">
      <w:pPr>
        <w:jc w:val="center"/>
        <w:rPr>
          <w:rFonts w:ascii="Times New Roman" w:hAnsi="Times New Roman" w:cs="Times New Roman"/>
          <w:sz w:val="40"/>
          <w:szCs w:val="40"/>
        </w:rPr>
      </w:pPr>
    </w:p>
    <w:p w14:paraId="6CD8CE49" w14:textId="546EBEDA" w:rsidR="00261C86" w:rsidRPr="00D469B4" w:rsidRDefault="00261C86" w:rsidP="0013142B">
      <w:pPr>
        <w:jc w:val="center"/>
        <w:rPr>
          <w:rFonts w:ascii="Times New Roman" w:hAnsi="Times New Roman" w:cs="Times New Roman"/>
          <w:sz w:val="40"/>
          <w:szCs w:val="40"/>
        </w:rPr>
      </w:pPr>
    </w:p>
    <w:p w14:paraId="379CA69C" w14:textId="77777777" w:rsidR="00261C86" w:rsidRPr="00D469B4" w:rsidRDefault="00261C86" w:rsidP="0013142B">
      <w:pPr>
        <w:jc w:val="center"/>
        <w:rPr>
          <w:rFonts w:ascii="Times New Roman" w:hAnsi="Times New Roman" w:cs="Times New Roman"/>
          <w:sz w:val="40"/>
          <w:szCs w:val="40"/>
        </w:rPr>
      </w:pPr>
    </w:p>
    <w:p w14:paraId="75358D0B" w14:textId="14D35BFF" w:rsidR="00FF4F5C" w:rsidRPr="00D469B4" w:rsidRDefault="0094697F" w:rsidP="0013142B">
      <w:pPr>
        <w:jc w:val="center"/>
        <w:rPr>
          <w:rFonts w:ascii="Times New Roman" w:hAnsi="Times New Roman" w:cs="Times New Roman"/>
          <w:sz w:val="40"/>
          <w:szCs w:val="40"/>
        </w:rPr>
      </w:pPr>
      <w:r w:rsidRPr="00D469B4">
        <w:rPr>
          <w:rFonts w:ascii="Times New Roman" w:hAnsi="Times New Roman" w:cs="Times New Roman"/>
          <w:sz w:val="40"/>
          <w:szCs w:val="40"/>
        </w:rPr>
        <w:t>2020-2021 // UWTSD</w:t>
      </w:r>
    </w:p>
    <w:p w14:paraId="5EDEFCE5" w14:textId="2B98BDDA" w:rsidR="00FF4F5C" w:rsidRPr="005D4C44" w:rsidRDefault="00FF4F5C"/>
    <w:p w14:paraId="1DB813D0" w14:textId="2F4CC095" w:rsidR="00FF4F5C" w:rsidRPr="005D4C44" w:rsidRDefault="00FF4F5C">
      <w:r w:rsidRPr="005D4C44">
        <w:br w:type="column"/>
      </w:r>
    </w:p>
    <w:sdt>
      <w:sdtPr>
        <w:rPr>
          <w:rFonts w:asciiTheme="minorHAnsi" w:eastAsiaTheme="minorHAnsi" w:hAnsiTheme="minorHAnsi" w:cstheme="minorBidi"/>
          <w:color w:val="auto"/>
          <w:sz w:val="22"/>
          <w:szCs w:val="22"/>
          <w:lang w:val="en-GB"/>
        </w:rPr>
        <w:id w:val="-2108647086"/>
        <w:docPartObj>
          <w:docPartGallery w:val="Table of Contents"/>
          <w:docPartUnique/>
        </w:docPartObj>
      </w:sdtPr>
      <w:sdtEndPr>
        <w:rPr>
          <w:b/>
          <w:bCs/>
          <w:noProof/>
        </w:rPr>
      </w:sdtEndPr>
      <w:sdtContent>
        <w:p w14:paraId="145B81F5" w14:textId="3C5C00A1" w:rsidR="00966BE1" w:rsidRPr="002F6095" w:rsidRDefault="00966BE1" w:rsidP="00641312">
          <w:pPr>
            <w:pStyle w:val="TOCHeading"/>
            <w:tabs>
              <w:tab w:val="left" w:pos="709"/>
            </w:tabs>
            <w:ind w:left="709" w:hanging="709"/>
            <w:rPr>
              <w:rFonts w:ascii="Times New Roman" w:hAnsi="Times New Roman" w:cs="Times New Roman"/>
              <w:b/>
              <w:bCs/>
              <w:color w:val="auto"/>
              <w:sz w:val="36"/>
              <w:szCs w:val="36"/>
            </w:rPr>
          </w:pPr>
          <w:r w:rsidRPr="002F6095">
            <w:rPr>
              <w:rFonts w:ascii="Times New Roman" w:hAnsi="Times New Roman" w:cs="Times New Roman"/>
              <w:b/>
              <w:bCs/>
              <w:color w:val="auto"/>
              <w:sz w:val="36"/>
              <w:szCs w:val="36"/>
            </w:rPr>
            <w:t>Contents</w:t>
          </w:r>
        </w:p>
        <w:p w14:paraId="5F84D65B" w14:textId="0F4CAEE9" w:rsidR="00966BE1" w:rsidRPr="002F6095" w:rsidRDefault="00966BE1" w:rsidP="00966BE1">
          <w:pPr>
            <w:rPr>
              <w:rFonts w:ascii="Times New Roman" w:hAnsi="Times New Roman" w:cs="Times New Roman"/>
              <w:lang w:val="en-US"/>
            </w:rPr>
          </w:pPr>
        </w:p>
        <w:p w14:paraId="59D485BF" w14:textId="77777777" w:rsidR="00772873" w:rsidRPr="002F6095" w:rsidRDefault="00772873" w:rsidP="00966BE1">
          <w:pPr>
            <w:rPr>
              <w:rFonts w:ascii="Times New Roman" w:hAnsi="Times New Roman" w:cs="Times New Roman"/>
              <w:lang w:val="en-US"/>
            </w:rPr>
          </w:pPr>
        </w:p>
        <w:p w14:paraId="64FF4F4C" w14:textId="21E88A0A" w:rsidR="00E015FA" w:rsidRPr="002F6095" w:rsidRDefault="00966BE1">
          <w:pPr>
            <w:pStyle w:val="TOC1"/>
            <w:tabs>
              <w:tab w:val="right" w:leader="dot" w:pos="9016"/>
            </w:tabs>
            <w:rPr>
              <w:rFonts w:ascii="Times New Roman" w:eastAsiaTheme="minorEastAsia" w:hAnsi="Times New Roman" w:cs="Times New Roman"/>
              <w:noProof/>
              <w:lang w:eastAsia="en-GB"/>
            </w:rPr>
          </w:pPr>
          <w:r w:rsidRPr="002F6095">
            <w:rPr>
              <w:rFonts w:ascii="Times New Roman" w:hAnsi="Times New Roman" w:cs="Times New Roman"/>
            </w:rPr>
            <w:fldChar w:fldCharType="begin"/>
          </w:r>
          <w:r w:rsidRPr="002F6095">
            <w:rPr>
              <w:rFonts w:ascii="Times New Roman" w:hAnsi="Times New Roman" w:cs="Times New Roman"/>
            </w:rPr>
            <w:instrText xml:space="preserve"> TOC \o "1-3" \h \z \u </w:instrText>
          </w:r>
          <w:r w:rsidRPr="002F6095">
            <w:rPr>
              <w:rFonts w:ascii="Times New Roman" w:hAnsi="Times New Roman" w:cs="Times New Roman"/>
            </w:rPr>
            <w:fldChar w:fldCharType="separate"/>
          </w:r>
          <w:hyperlink w:anchor="_Toc60158501" w:history="1">
            <w:r w:rsidR="00E015FA" w:rsidRPr="002F6095">
              <w:rPr>
                <w:rStyle w:val="Hyperlink"/>
                <w:rFonts w:ascii="Times New Roman" w:hAnsi="Times New Roman" w:cs="Times New Roman"/>
                <w:b/>
                <w:bCs/>
                <w:noProof/>
              </w:rPr>
              <w:t>Introduction</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_Toc60158501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2</w:t>
            </w:r>
            <w:r w:rsidR="00E015FA" w:rsidRPr="002F6095">
              <w:rPr>
                <w:rFonts w:ascii="Times New Roman" w:hAnsi="Times New Roman" w:cs="Times New Roman"/>
                <w:noProof/>
                <w:webHidden/>
              </w:rPr>
              <w:fldChar w:fldCharType="end"/>
            </w:r>
          </w:hyperlink>
        </w:p>
        <w:p w14:paraId="31920F05" w14:textId="48124497" w:rsidR="00E015FA" w:rsidRPr="002F6095" w:rsidRDefault="0061204F">
          <w:pPr>
            <w:pStyle w:val="TOC1"/>
            <w:tabs>
              <w:tab w:val="left" w:pos="440"/>
              <w:tab w:val="right" w:leader="dot" w:pos="9016"/>
            </w:tabs>
            <w:rPr>
              <w:rFonts w:ascii="Times New Roman" w:eastAsiaTheme="minorEastAsia" w:hAnsi="Times New Roman" w:cs="Times New Roman"/>
              <w:noProof/>
              <w:lang w:eastAsia="en-GB"/>
            </w:rPr>
          </w:pPr>
          <w:hyperlink w:anchor="_Toc60158502" w:history="1">
            <w:r w:rsidR="00E015FA" w:rsidRPr="002F6095">
              <w:rPr>
                <w:rStyle w:val="Hyperlink"/>
                <w:rFonts w:ascii="Times New Roman" w:hAnsi="Times New Roman" w:cs="Times New Roman"/>
                <w:b/>
                <w:noProof/>
              </w:rPr>
              <w:t>1.</w:t>
            </w:r>
            <w:r w:rsidR="00E015FA" w:rsidRPr="002F6095">
              <w:rPr>
                <w:rFonts w:ascii="Times New Roman" w:eastAsiaTheme="minorEastAsia" w:hAnsi="Times New Roman" w:cs="Times New Roman"/>
                <w:noProof/>
                <w:lang w:eastAsia="en-GB"/>
              </w:rPr>
              <w:tab/>
            </w:r>
            <w:r w:rsidR="00E015FA" w:rsidRPr="002F6095">
              <w:rPr>
                <w:rStyle w:val="Hyperlink"/>
                <w:rFonts w:ascii="Times New Roman" w:hAnsi="Times New Roman" w:cs="Times New Roman"/>
                <w:b/>
                <w:bCs/>
                <w:noProof/>
              </w:rPr>
              <w:t>Impact of Virtual Learning Environment (VLE) – MOODLE on students’ learning experience</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_Toc60158502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3</w:t>
            </w:r>
            <w:r w:rsidR="00E015FA" w:rsidRPr="002F6095">
              <w:rPr>
                <w:rFonts w:ascii="Times New Roman" w:hAnsi="Times New Roman" w:cs="Times New Roman"/>
                <w:noProof/>
                <w:webHidden/>
              </w:rPr>
              <w:fldChar w:fldCharType="end"/>
            </w:r>
          </w:hyperlink>
        </w:p>
        <w:p w14:paraId="4B5708AF" w14:textId="7B60E396" w:rsidR="00E015FA" w:rsidRPr="002F6095" w:rsidRDefault="0061204F">
          <w:pPr>
            <w:pStyle w:val="TOC2"/>
            <w:tabs>
              <w:tab w:val="left" w:pos="880"/>
              <w:tab w:val="right" w:leader="dot" w:pos="9016"/>
            </w:tabs>
            <w:rPr>
              <w:rFonts w:ascii="Times New Roman" w:eastAsiaTheme="minorEastAsia" w:hAnsi="Times New Roman" w:cs="Times New Roman"/>
              <w:noProof/>
              <w:lang w:eastAsia="en-GB"/>
            </w:rPr>
          </w:pPr>
          <w:hyperlink w:anchor="_Toc60158503" w:history="1">
            <w:r w:rsidR="00E015FA" w:rsidRPr="002F6095">
              <w:rPr>
                <w:rStyle w:val="Hyperlink"/>
                <w:rFonts w:ascii="Times New Roman" w:hAnsi="Times New Roman" w:cs="Times New Roman"/>
                <w:b/>
                <w:bCs/>
                <w:i/>
                <w:iCs/>
                <w:noProof/>
              </w:rPr>
              <w:t>1.1.</w:t>
            </w:r>
            <w:r w:rsidR="00E015FA" w:rsidRPr="002F6095">
              <w:rPr>
                <w:rFonts w:ascii="Times New Roman" w:eastAsiaTheme="minorEastAsia" w:hAnsi="Times New Roman" w:cs="Times New Roman"/>
                <w:noProof/>
                <w:lang w:eastAsia="en-GB"/>
              </w:rPr>
              <w:tab/>
            </w:r>
            <w:r w:rsidR="00E015FA" w:rsidRPr="002F6095">
              <w:rPr>
                <w:rStyle w:val="Hyperlink"/>
                <w:rFonts w:ascii="Times New Roman" w:hAnsi="Times New Roman" w:cs="Times New Roman"/>
                <w:b/>
                <w:bCs/>
                <w:i/>
                <w:iCs/>
                <w:noProof/>
              </w:rPr>
              <w:t>Description of Virtual Learning Environment (VLE) – MOODLE</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_Toc60158503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3</w:t>
            </w:r>
            <w:r w:rsidR="00E015FA" w:rsidRPr="002F6095">
              <w:rPr>
                <w:rFonts w:ascii="Times New Roman" w:hAnsi="Times New Roman" w:cs="Times New Roman"/>
                <w:noProof/>
                <w:webHidden/>
              </w:rPr>
              <w:fldChar w:fldCharType="end"/>
            </w:r>
          </w:hyperlink>
        </w:p>
        <w:p w14:paraId="64F5018E" w14:textId="416EAE62" w:rsidR="00E015FA" w:rsidRPr="002F6095" w:rsidRDefault="0061204F">
          <w:pPr>
            <w:pStyle w:val="TOC2"/>
            <w:tabs>
              <w:tab w:val="left" w:pos="880"/>
              <w:tab w:val="right" w:leader="dot" w:pos="9016"/>
            </w:tabs>
            <w:rPr>
              <w:rFonts w:ascii="Times New Roman" w:eastAsiaTheme="minorEastAsia" w:hAnsi="Times New Roman" w:cs="Times New Roman"/>
              <w:noProof/>
              <w:lang w:eastAsia="en-GB"/>
            </w:rPr>
          </w:pPr>
          <w:hyperlink w:anchor="_Toc60158504" w:history="1">
            <w:r w:rsidR="00E015FA" w:rsidRPr="002F6095">
              <w:rPr>
                <w:rStyle w:val="Hyperlink"/>
                <w:rFonts w:ascii="Times New Roman" w:hAnsi="Times New Roman" w:cs="Times New Roman"/>
                <w:b/>
                <w:bCs/>
                <w:i/>
                <w:iCs/>
                <w:noProof/>
              </w:rPr>
              <w:t>1.2.</w:t>
            </w:r>
            <w:r w:rsidR="00E015FA" w:rsidRPr="002F6095">
              <w:rPr>
                <w:rFonts w:ascii="Times New Roman" w:eastAsiaTheme="minorEastAsia" w:hAnsi="Times New Roman" w:cs="Times New Roman"/>
                <w:noProof/>
                <w:lang w:eastAsia="en-GB"/>
              </w:rPr>
              <w:tab/>
            </w:r>
            <w:r w:rsidR="00E015FA" w:rsidRPr="002F6095">
              <w:rPr>
                <w:rStyle w:val="Hyperlink"/>
                <w:rFonts w:ascii="Times New Roman" w:hAnsi="Times New Roman" w:cs="Times New Roman"/>
                <w:b/>
                <w:bCs/>
                <w:i/>
                <w:iCs/>
                <w:noProof/>
              </w:rPr>
              <w:t>Analysis of Virtual Learning Environment  (VLE) – MOODLE</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_Toc60158504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4</w:t>
            </w:r>
            <w:r w:rsidR="00E015FA" w:rsidRPr="002F6095">
              <w:rPr>
                <w:rFonts w:ascii="Times New Roman" w:hAnsi="Times New Roman" w:cs="Times New Roman"/>
                <w:noProof/>
                <w:webHidden/>
              </w:rPr>
              <w:fldChar w:fldCharType="end"/>
            </w:r>
          </w:hyperlink>
        </w:p>
        <w:p w14:paraId="26499894" w14:textId="4F068A75" w:rsidR="00E015FA" w:rsidRPr="002F6095" w:rsidRDefault="0061204F">
          <w:pPr>
            <w:pStyle w:val="TOC2"/>
            <w:tabs>
              <w:tab w:val="left" w:pos="880"/>
              <w:tab w:val="right" w:leader="dot" w:pos="9016"/>
            </w:tabs>
            <w:rPr>
              <w:rFonts w:ascii="Times New Roman" w:eastAsiaTheme="minorEastAsia" w:hAnsi="Times New Roman" w:cs="Times New Roman"/>
              <w:noProof/>
              <w:lang w:eastAsia="en-GB"/>
            </w:rPr>
          </w:pPr>
          <w:hyperlink w:anchor="_Toc60158505" w:history="1">
            <w:r w:rsidR="00E015FA" w:rsidRPr="002F6095">
              <w:rPr>
                <w:rStyle w:val="Hyperlink"/>
                <w:rFonts w:ascii="Times New Roman" w:hAnsi="Times New Roman" w:cs="Times New Roman"/>
                <w:b/>
                <w:bCs/>
                <w:i/>
                <w:iCs/>
                <w:noProof/>
              </w:rPr>
              <w:t>1.3.</w:t>
            </w:r>
            <w:r w:rsidR="00E015FA" w:rsidRPr="002F6095">
              <w:rPr>
                <w:rFonts w:ascii="Times New Roman" w:eastAsiaTheme="minorEastAsia" w:hAnsi="Times New Roman" w:cs="Times New Roman"/>
                <w:noProof/>
                <w:lang w:eastAsia="en-GB"/>
              </w:rPr>
              <w:tab/>
            </w:r>
            <w:r w:rsidR="00E015FA" w:rsidRPr="002F6095">
              <w:rPr>
                <w:rStyle w:val="Hyperlink"/>
                <w:rFonts w:ascii="Times New Roman" w:hAnsi="Times New Roman" w:cs="Times New Roman"/>
                <w:b/>
                <w:bCs/>
                <w:i/>
                <w:iCs/>
                <w:noProof/>
              </w:rPr>
              <w:t>Summary of</w:t>
            </w:r>
            <w:r w:rsidR="00E015FA" w:rsidRPr="002F6095">
              <w:rPr>
                <w:rStyle w:val="Hyperlink"/>
                <w:rFonts w:ascii="Times New Roman" w:hAnsi="Times New Roman" w:cs="Times New Roman"/>
                <w:noProof/>
              </w:rPr>
              <w:t xml:space="preserve"> </w:t>
            </w:r>
            <w:r w:rsidR="00E015FA" w:rsidRPr="002F6095">
              <w:rPr>
                <w:rStyle w:val="Hyperlink"/>
                <w:rFonts w:ascii="Times New Roman" w:hAnsi="Times New Roman" w:cs="Times New Roman"/>
                <w:b/>
                <w:bCs/>
                <w:i/>
                <w:iCs/>
                <w:noProof/>
              </w:rPr>
              <w:t>Virtual Learning Environment (VLE) – MOODLE</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_Toc60158505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7</w:t>
            </w:r>
            <w:r w:rsidR="00E015FA" w:rsidRPr="002F6095">
              <w:rPr>
                <w:rFonts w:ascii="Times New Roman" w:hAnsi="Times New Roman" w:cs="Times New Roman"/>
                <w:noProof/>
                <w:webHidden/>
              </w:rPr>
              <w:fldChar w:fldCharType="end"/>
            </w:r>
          </w:hyperlink>
        </w:p>
        <w:p w14:paraId="706F2022" w14:textId="59A4CA46" w:rsidR="00E015FA" w:rsidRPr="002F6095" w:rsidRDefault="0061204F">
          <w:pPr>
            <w:pStyle w:val="TOC1"/>
            <w:tabs>
              <w:tab w:val="left" w:pos="440"/>
              <w:tab w:val="right" w:leader="dot" w:pos="9016"/>
            </w:tabs>
            <w:rPr>
              <w:rFonts w:ascii="Times New Roman" w:eastAsiaTheme="minorEastAsia" w:hAnsi="Times New Roman" w:cs="Times New Roman"/>
              <w:noProof/>
              <w:lang w:eastAsia="en-GB"/>
            </w:rPr>
          </w:pPr>
          <w:hyperlink w:anchor="_Toc60158506" w:history="1">
            <w:r w:rsidR="00E015FA" w:rsidRPr="002F6095">
              <w:rPr>
                <w:rStyle w:val="Hyperlink"/>
                <w:rFonts w:ascii="Times New Roman" w:hAnsi="Times New Roman" w:cs="Times New Roman"/>
                <w:b/>
                <w:noProof/>
              </w:rPr>
              <w:t>2.</w:t>
            </w:r>
            <w:r w:rsidR="00E015FA" w:rsidRPr="002F6095">
              <w:rPr>
                <w:rFonts w:ascii="Times New Roman" w:eastAsiaTheme="minorEastAsia" w:hAnsi="Times New Roman" w:cs="Times New Roman"/>
                <w:noProof/>
                <w:lang w:eastAsia="en-GB"/>
              </w:rPr>
              <w:tab/>
            </w:r>
            <w:r w:rsidR="00E015FA" w:rsidRPr="002F6095">
              <w:rPr>
                <w:rStyle w:val="Hyperlink"/>
                <w:rFonts w:ascii="Times New Roman" w:hAnsi="Times New Roman" w:cs="Times New Roman"/>
                <w:b/>
                <w:bCs/>
                <w:noProof/>
              </w:rPr>
              <w:t>Research on Virtual Learning Environment (VLE) – MOODLE on students’ learning experience at The University of Wales Trinity Saint David</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_Toc60158506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8</w:t>
            </w:r>
            <w:r w:rsidR="00E015FA" w:rsidRPr="002F6095">
              <w:rPr>
                <w:rFonts w:ascii="Times New Roman" w:hAnsi="Times New Roman" w:cs="Times New Roman"/>
                <w:noProof/>
                <w:webHidden/>
              </w:rPr>
              <w:fldChar w:fldCharType="end"/>
            </w:r>
          </w:hyperlink>
        </w:p>
        <w:p w14:paraId="7230A54B" w14:textId="731587A0" w:rsidR="00E015FA" w:rsidRPr="002F6095" w:rsidRDefault="0061204F">
          <w:pPr>
            <w:pStyle w:val="TOC2"/>
            <w:tabs>
              <w:tab w:val="left" w:pos="880"/>
              <w:tab w:val="right" w:leader="dot" w:pos="9016"/>
            </w:tabs>
            <w:rPr>
              <w:rFonts w:ascii="Times New Roman" w:eastAsiaTheme="minorEastAsia" w:hAnsi="Times New Roman" w:cs="Times New Roman"/>
              <w:noProof/>
              <w:lang w:eastAsia="en-GB"/>
            </w:rPr>
          </w:pPr>
          <w:hyperlink w:anchor="_Toc60158507" w:history="1">
            <w:r w:rsidR="00E015FA" w:rsidRPr="002F6095">
              <w:rPr>
                <w:rStyle w:val="Hyperlink"/>
                <w:rFonts w:ascii="Times New Roman" w:hAnsi="Times New Roman" w:cs="Times New Roman"/>
                <w:b/>
                <w:bCs/>
                <w:i/>
                <w:iCs/>
                <w:noProof/>
              </w:rPr>
              <w:t>2.1.</w:t>
            </w:r>
            <w:r w:rsidR="00E015FA" w:rsidRPr="002F6095">
              <w:rPr>
                <w:rFonts w:ascii="Times New Roman" w:eastAsiaTheme="minorEastAsia" w:hAnsi="Times New Roman" w:cs="Times New Roman"/>
                <w:noProof/>
                <w:lang w:eastAsia="en-GB"/>
              </w:rPr>
              <w:tab/>
            </w:r>
            <w:r w:rsidR="00E015FA" w:rsidRPr="002F6095">
              <w:rPr>
                <w:rStyle w:val="Hyperlink"/>
                <w:rFonts w:ascii="Times New Roman" w:hAnsi="Times New Roman" w:cs="Times New Roman"/>
                <w:b/>
                <w:bCs/>
                <w:i/>
                <w:iCs/>
                <w:noProof/>
              </w:rPr>
              <w:t>Description research method – Questionnaire</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_Toc60158507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8</w:t>
            </w:r>
            <w:r w:rsidR="00E015FA" w:rsidRPr="002F6095">
              <w:rPr>
                <w:rFonts w:ascii="Times New Roman" w:hAnsi="Times New Roman" w:cs="Times New Roman"/>
                <w:noProof/>
                <w:webHidden/>
              </w:rPr>
              <w:fldChar w:fldCharType="end"/>
            </w:r>
          </w:hyperlink>
        </w:p>
        <w:p w14:paraId="4F4232A5" w14:textId="559A2F89" w:rsidR="00E015FA" w:rsidRPr="002F6095" w:rsidRDefault="0061204F">
          <w:pPr>
            <w:pStyle w:val="TOC2"/>
            <w:tabs>
              <w:tab w:val="left" w:pos="880"/>
              <w:tab w:val="right" w:leader="dot" w:pos="9016"/>
            </w:tabs>
            <w:rPr>
              <w:rFonts w:ascii="Times New Roman" w:eastAsiaTheme="minorEastAsia" w:hAnsi="Times New Roman" w:cs="Times New Roman"/>
              <w:noProof/>
              <w:lang w:eastAsia="en-GB"/>
            </w:rPr>
          </w:pPr>
          <w:hyperlink w:anchor="_Toc60158508" w:history="1">
            <w:r w:rsidR="00E015FA" w:rsidRPr="002F6095">
              <w:rPr>
                <w:rStyle w:val="Hyperlink"/>
                <w:rFonts w:ascii="Times New Roman" w:hAnsi="Times New Roman" w:cs="Times New Roman"/>
                <w:b/>
                <w:bCs/>
                <w:i/>
                <w:iCs/>
                <w:noProof/>
              </w:rPr>
              <w:t>2.2.</w:t>
            </w:r>
            <w:r w:rsidR="00E015FA" w:rsidRPr="002F6095">
              <w:rPr>
                <w:rFonts w:ascii="Times New Roman" w:eastAsiaTheme="minorEastAsia" w:hAnsi="Times New Roman" w:cs="Times New Roman"/>
                <w:noProof/>
                <w:lang w:eastAsia="en-GB"/>
              </w:rPr>
              <w:tab/>
            </w:r>
            <w:r w:rsidR="00E015FA" w:rsidRPr="002F6095">
              <w:rPr>
                <w:rStyle w:val="Hyperlink"/>
                <w:rFonts w:ascii="Times New Roman" w:hAnsi="Times New Roman" w:cs="Times New Roman"/>
                <w:b/>
                <w:bCs/>
                <w:i/>
                <w:iCs/>
                <w:noProof/>
              </w:rPr>
              <w:t>Analysis of Questionnaire’s answers</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_Toc60158508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9</w:t>
            </w:r>
            <w:r w:rsidR="00E015FA" w:rsidRPr="002F6095">
              <w:rPr>
                <w:rFonts w:ascii="Times New Roman" w:hAnsi="Times New Roman" w:cs="Times New Roman"/>
                <w:noProof/>
                <w:webHidden/>
              </w:rPr>
              <w:fldChar w:fldCharType="end"/>
            </w:r>
          </w:hyperlink>
        </w:p>
        <w:p w14:paraId="399DBC48" w14:textId="5CAED821" w:rsidR="00E015FA" w:rsidRPr="002F6095" w:rsidRDefault="0061204F">
          <w:pPr>
            <w:pStyle w:val="TOC2"/>
            <w:tabs>
              <w:tab w:val="left" w:pos="880"/>
              <w:tab w:val="right" w:leader="dot" w:pos="9016"/>
            </w:tabs>
            <w:rPr>
              <w:rFonts w:ascii="Times New Roman" w:eastAsiaTheme="minorEastAsia" w:hAnsi="Times New Roman" w:cs="Times New Roman"/>
              <w:noProof/>
              <w:lang w:eastAsia="en-GB"/>
            </w:rPr>
          </w:pPr>
          <w:hyperlink w:anchor="_Toc60158509" w:history="1">
            <w:r w:rsidR="00E015FA" w:rsidRPr="002F6095">
              <w:rPr>
                <w:rStyle w:val="Hyperlink"/>
                <w:rFonts w:ascii="Times New Roman" w:hAnsi="Times New Roman" w:cs="Times New Roman"/>
                <w:b/>
                <w:bCs/>
                <w:i/>
                <w:iCs/>
                <w:noProof/>
              </w:rPr>
              <w:t>2.3.</w:t>
            </w:r>
            <w:r w:rsidR="00E015FA" w:rsidRPr="002F6095">
              <w:rPr>
                <w:rFonts w:ascii="Times New Roman" w:eastAsiaTheme="minorEastAsia" w:hAnsi="Times New Roman" w:cs="Times New Roman"/>
                <w:noProof/>
                <w:lang w:eastAsia="en-GB"/>
              </w:rPr>
              <w:tab/>
            </w:r>
            <w:r w:rsidR="00E015FA" w:rsidRPr="002F6095">
              <w:rPr>
                <w:rStyle w:val="Hyperlink"/>
                <w:rFonts w:ascii="Times New Roman" w:hAnsi="Times New Roman" w:cs="Times New Roman"/>
                <w:b/>
                <w:bCs/>
                <w:i/>
                <w:iCs/>
                <w:noProof/>
              </w:rPr>
              <w:t>Summarising of the research</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_Toc60158509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14</w:t>
            </w:r>
            <w:r w:rsidR="00E015FA" w:rsidRPr="002F6095">
              <w:rPr>
                <w:rFonts w:ascii="Times New Roman" w:hAnsi="Times New Roman" w:cs="Times New Roman"/>
                <w:noProof/>
                <w:webHidden/>
              </w:rPr>
              <w:fldChar w:fldCharType="end"/>
            </w:r>
          </w:hyperlink>
        </w:p>
        <w:p w14:paraId="734CF5E9" w14:textId="3090C32D" w:rsidR="00E015FA" w:rsidRPr="002F6095" w:rsidRDefault="0061204F">
          <w:pPr>
            <w:pStyle w:val="TOC1"/>
            <w:tabs>
              <w:tab w:val="right" w:leader="dot" w:pos="9016"/>
            </w:tabs>
            <w:rPr>
              <w:rFonts w:ascii="Times New Roman" w:eastAsiaTheme="minorEastAsia" w:hAnsi="Times New Roman" w:cs="Times New Roman"/>
              <w:noProof/>
              <w:lang w:eastAsia="en-GB"/>
            </w:rPr>
          </w:pPr>
          <w:hyperlink w:anchor="_Toc60158510" w:history="1">
            <w:r w:rsidR="00E015FA" w:rsidRPr="002F6095">
              <w:rPr>
                <w:rStyle w:val="Hyperlink"/>
                <w:rFonts w:ascii="Times New Roman" w:hAnsi="Times New Roman" w:cs="Times New Roman"/>
                <w:b/>
                <w:bCs/>
                <w:noProof/>
              </w:rPr>
              <w:t>Conclusion</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_Toc60158510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15</w:t>
            </w:r>
            <w:r w:rsidR="00E015FA" w:rsidRPr="002F6095">
              <w:rPr>
                <w:rFonts w:ascii="Times New Roman" w:hAnsi="Times New Roman" w:cs="Times New Roman"/>
                <w:noProof/>
                <w:webHidden/>
              </w:rPr>
              <w:fldChar w:fldCharType="end"/>
            </w:r>
          </w:hyperlink>
        </w:p>
        <w:p w14:paraId="6A82F117" w14:textId="1C291B9B" w:rsidR="00E015FA" w:rsidRPr="002F6095" w:rsidRDefault="0061204F">
          <w:pPr>
            <w:pStyle w:val="TOC1"/>
            <w:tabs>
              <w:tab w:val="right" w:leader="dot" w:pos="9016"/>
            </w:tabs>
            <w:rPr>
              <w:rFonts w:ascii="Times New Roman" w:eastAsiaTheme="minorEastAsia" w:hAnsi="Times New Roman" w:cs="Times New Roman"/>
              <w:noProof/>
              <w:lang w:eastAsia="en-GB"/>
            </w:rPr>
          </w:pPr>
          <w:hyperlink w:anchor="_Toc60158511" w:history="1">
            <w:r w:rsidR="00E015FA" w:rsidRPr="002F6095">
              <w:rPr>
                <w:rStyle w:val="Hyperlink"/>
                <w:rFonts w:ascii="Times New Roman" w:hAnsi="Times New Roman" w:cs="Times New Roman"/>
                <w:b/>
                <w:bCs/>
                <w:noProof/>
              </w:rPr>
              <w:t>Reference list</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_Toc60158511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16</w:t>
            </w:r>
            <w:r w:rsidR="00E015FA" w:rsidRPr="002F6095">
              <w:rPr>
                <w:rFonts w:ascii="Times New Roman" w:hAnsi="Times New Roman" w:cs="Times New Roman"/>
                <w:noProof/>
                <w:webHidden/>
              </w:rPr>
              <w:fldChar w:fldCharType="end"/>
            </w:r>
          </w:hyperlink>
        </w:p>
        <w:p w14:paraId="3C67EC87" w14:textId="66F2C7E3" w:rsidR="00E015FA" w:rsidRPr="002F6095" w:rsidRDefault="0061204F">
          <w:pPr>
            <w:pStyle w:val="TOC1"/>
            <w:tabs>
              <w:tab w:val="right" w:leader="dot" w:pos="9016"/>
            </w:tabs>
            <w:rPr>
              <w:rFonts w:ascii="Times New Roman" w:eastAsiaTheme="minorEastAsia" w:hAnsi="Times New Roman" w:cs="Times New Roman"/>
              <w:noProof/>
              <w:lang w:eastAsia="en-GB"/>
            </w:rPr>
          </w:pPr>
          <w:hyperlink w:anchor="_Toc60158512" w:history="1">
            <w:r w:rsidR="00E015FA" w:rsidRPr="002F6095">
              <w:rPr>
                <w:rStyle w:val="Hyperlink"/>
                <w:rFonts w:ascii="Times New Roman" w:hAnsi="Times New Roman" w:cs="Times New Roman"/>
                <w:b/>
                <w:bCs/>
                <w:noProof/>
              </w:rPr>
              <w:t>Appendix</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_Toc60158512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17</w:t>
            </w:r>
            <w:r w:rsidR="00E015FA" w:rsidRPr="002F6095">
              <w:rPr>
                <w:rFonts w:ascii="Times New Roman" w:hAnsi="Times New Roman" w:cs="Times New Roman"/>
                <w:noProof/>
                <w:webHidden/>
              </w:rPr>
              <w:fldChar w:fldCharType="end"/>
            </w:r>
          </w:hyperlink>
        </w:p>
        <w:p w14:paraId="79E9C377" w14:textId="259F2591" w:rsidR="00E015FA" w:rsidRPr="002F6095" w:rsidRDefault="0061204F">
          <w:pPr>
            <w:pStyle w:val="TOC1"/>
            <w:tabs>
              <w:tab w:val="right" w:leader="dot" w:pos="9016"/>
            </w:tabs>
            <w:rPr>
              <w:rFonts w:ascii="Times New Roman" w:eastAsiaTheme="minorEastAsia" w:hAnsi="Times New Roman" w:cs="Times New Roman"/>
              <w:noProof/>
              <w:lang w:eastAsia="en-GB"/>
            </w:rPr>
          </w:pPr>
          <w:hyperlink w:anchor="_Toc60158513" w:history="1">
            <w:r w:rsidR="00E015FA" w:rsidRPr="002F6095">
              <w:rPr>
                <w:rStyle w:val="Hyperlink"/>
                <w:rFonts w:ascii="Times New Roman" w:hAnsi="Times New Roman" w:cs="Times New Roman"/>
                <w:b/>
                <w:bCs/>
                <w:noProof/>
              </w:rPr>
              <w:t>Students’ Questionnaires</w:t>
            </w:r>
            <w:r w:rsidR="00E015FA" w:rsidRPr="002F6095">
              <w:rPr>
                <w:rFonts w:ascii="Times New Roman" w:hAnsi="Times New Roman" w:cs="Times New Roman"/>
                <w:noProof/>
                <w:webHidden/>
              </w:rPr>
              <w:tab/>
            </w:r>
            <w:r w:rsidR="00E015FA" w:rsidRPr="002F6095">
              <w:rPr>
                <w:rFonts w:ascii="Times New Roman" w:hAnsi="Times New Roman" w:cs="Times New Roman"/>
                <w:noProof/>
                <w:webHidden/>
              </w:rPr>
              <w:fldChar w:fldCharType="begin"/>
            </w:r>
            <w:r w:rsidR="00E015FA" w:rsidRPr="002F6095">
              <w:rPr>
                <w:rFonts w:ascii="Times New Roman" w:hAnsi="Times New Roman" w:cs="Times New Roman"/>
                <w:noProof/>
                <w:webHidden/>
              </w:rPr>
              <w:instrText xml:space="preserve"> PAGEREF _Toc60158513 \h </w:instrText>
            </w:r>
            <w:r w:rsidR="00E015FA" w:rsidRPr="002F6095">
              <w:rPr>
                <w:rFonts w:ascii="Times New Roman" w:hAnsi="Times New Roman" w:cs="Times New Roman"/>
                <w:noProof/>
                <w:webHidden/>
              </w:rPr>
            </w:r>
            <w:r w:rsidR="00E015FA" w:rsidRPr="002F6095">
              <w:rPr>
                <w:rFonts w:ascii="Times New Roman" w:hAnsi="Times New Roman" w:cs="Times New Roman"/>
                <w:noProof/>
                <w:webHidden/>
              </w:rPr>
              <w:fldChar w:fldCharType="separate"/>
            </w:r>
            <w:r w:rsidR="00E015FA" w:rsidRPr="002F6095">
              <w:rPr>
                <w:rFonts w:ascii="Times New Roman" w:hAnsi="Times New Roman" w:cs="Times New Roman"/>
                <w:noProof/>
                <w:webHidden/>
              </w:rPr>
              <w:t>20</w:t>
            </w:r>
            <w:r w:rsidR="00E015FA" w:rsidRPr="002F6095">
              <w:rPr>
                <w:rFonts w:ascii="Times New Roman" w:hAnsi="Times New Roman" w:cs="Times New Roman"/>
                <w:noProof/>
                <w:webHidden/>
              </w:rPr>
              <w:fldChar w:fldCharType="end"/>
            </w:r>
          </w:hyperlink>
        </w:p>
        <w:p w14:paraId="15953E31" w14:textId="17FCB6ED" w:rsidR="00966BE1" w:rsidRPr="005D4C44" w:rsidRDefault="00966BE1">
          <w:r w:rsidRPr="002F6095">
            <w:rPr>
              <w:rFonts w:ascii="Times New Roman" w:hAnsi="Times New Roman" w:cs="Times New Roman"/>
              <w:b/>
              <w:bCs/>
              <w:noProof/>
            </w:rPr>
            <w:fldChar w:fldCharType="end"/>
          </w:r>
        </w:p>
      </w:sdtContent>
    </w:sdt>
    <w:p w14:paraId="62AD1132" w14:textId="19184858" w:rsidR="00D54EAE" w:rsidRPr="004149FA" w:rsidRDefault="00B43B99" w:rsidP="00641312">
      <w:pPr>
        <w:pStyle w:val="Heading1"/>
        <w:spacing w:before="840" w:line="360" w:lineRule="auto"/>
        <w:jc w:val="both"/>
        <w:rPr>
          <w:rFonts w:ascii="Times New Roman" w:hAnsi="Times New Roman" w:cs="Times New Roman"/>
          <w:b/>
          <w:bCs/>
          <w:color w:val="auto"/>
          <w:sz w:val="36"/>
          <w:szCs w:val="36"/>
        </w:rPr>
      </w:pPr>
      <w:r w:rsidRPr="005D4C44">
        <w:rPr>
          <w:color w:val="auto"/>
        </w:rPr>
        <w:t xml:space="preserve"> </w:t>
      </w:r>
      <w:r w:rsidR="00D54EAE" w:rsidRPr="005D4C44">
        <w:rPr>
          <w:color w:val="auto"/>
        </w:rPr>
        <w:br w:type="column"/>
      </w:r>
      <w:bookmarkStart w:id="0" w:name="_Toc60158501"/>
      <w:r w:rsidR="00D54EAE" w:rsidRPr="004149FA">
        <w:rPr>
          <w:rFonts w:ascii="Times New Roman" w:hAnsi="Times New Roman" w:cs="Times New Roman"/>
          <w:b/>
          <w:bCs/>
          <w:color w:val="auto"/>
          <w:sz w:val="36"/>
          <w:szCs w:val="36"/>
        </w:rPr>
        <w:lastRenderedPageBreak/>
        <w:t>Introduction</w:t>
      </w:r>
      <w:bookmarkEnd w:id="0"/>
    </w:p>
    <w:p w14:paraId="6653E741" w14:textId="77777777" w:rsidR="00F847E7" w:rsidRPr="00BD3203" w:rsidRDefault="00F847E7" w:rsidP="00C86CB4">
      <w:pPr>
        <w:spacing w:after="0" w:line="360" w:lineRule="auto"/>
        <w:ind w:firstLine="851"/>
        <w:jc w:val="both"/>
        <w:rPr>
          <w:rFonts w:ascii="Times New Roman" w:hAnsi="Times New Roman" w:cs="Times New Roman"/>
          <w:sz w:val="24"/>
          <w:szCs w:val="24"/>
        </w:rPr>
      </w:pPr>
    </w:p>
    <w:p w14:paraId="620812AA" w14:textId="7AAE5618" w:rsidR="00F847E7" w:rsidRPr="00BD3203" w:rsidRDefault="001A2028" w:rsidP="00C86CB4">
      <w:pPr>
        <w:spacing w:after="0" w:line="360" w:lineRule="auto"/>
        <w:ind w:firstLine="851"/>
        <w:jc w:val="both"/>
        <w:rPr>
          <w:rFonts w:ascii="Times New Roman" w:hAnsi="Times New Roman" w:cs="Times New Roman"/>
          <w:sz w:val="24"/>
          <w:szCs w:val="24"/>
          <w:lang w:val="bg-BG"/>
        </w:rPr>
      </w:pPr>
      <w:r w:rsidRPr="00BD3203">
        <w:rPr>
          <w:rFonts w:ascii="Times New Roman" w:hAnsi="Times New Roman" w:cs="Times New Roman"/>
          <w:sz w:val="24"/>
          <w:szCs w:val="24"/>
          <w:lang w:val="bg-BG"/>
        </w:rPr>
        <w:t>This research will research the effect on the University of Wales Trinity St David of online learning and the VLE MOODLE network. The questionnaire approach has been developed and evaluated, after the theoretical reasoning for its value, an analysis that is prepared for other uses, but applicable to the present one, as well as a sample, after which more steps are proposed. The courtroom.</w:t>
      </w:r>
    </w:p>
    <w:p w14:paraId="0D29D414" w14:textId="77777777" w:rsidR="001A2028" w:rsidRPr="00BD3203" w:rsidRDefault="001A2028" w:rsidP="00C86CB4">
      <w:pPr>
        <w:spacing w:after="0" w:line="360" w:lineRule="auto"/>
        <w:ind w:firstLine="851"/>
        <w:jc w:val="both"/>
        <w:rPr>
          <w:rFonts w:ascii="Times New Roman" w:hAnsi="Times New Roman" w:cs="Times New Roman"/>
          <w:sz w:val="24"/>
          <w:szCs w:val="24"/>
        </w:rPr>
      </w:pPr>
    </w:p>
    <w:p w14:paraId="2BCA90C5" w14:textId="4CA2C1B0" w:rsidR="00F847E7" w:rsidRPr="001B17C2" w:rsidRDefault="00FF0DCB" w:rsidP="00C225C9">
      <w:pPr>
        <w:pStyle w:val="Heading1"/>
        <w:numPr>
          <w:ilvl w:val="0"/>
          <w:numId w:val="1"/>
        </w:numPr>
        <w:tabs>
          <w:tab w:val="left" w:pos="426"/>
        </w:tabs>
        <w:spacing w:before="840" w:line="360" w:lineRule="auto"/>
        <w:ind w:left="1418" w:hanging="567"/>
        <w:jc w:val="both"/>
        <w:rPr>
          <w:rFonts w:ascii="Times New Roman" w:hAnsi="Times New Roman" w:cs="Times New Roman"/>
          <w:color w:val="auto"/>
          <w:sz w:val="36"/>
          <w:szCs w:val="36"/>
        </w:rPr>
      </w:pPr>
      <w:r w:rsidRPr="00BD3203">
        <w:rPr>
          <w:rFonts w:ascii="Times New Roman" w:hAnsi="Times New Roman" w:cs="Times New Roman"/>
          <w:b/>
          <w:bCs/>
          <w:color w:val="auto"/>
          <w:sz w:val="24"/>
          <w:szCs w:val="24"/>
        </w:rPr>
        <w:br w:type="column"/>
      </w:r>
      <w:bookmarkStart w:id="1" w:name="_Toc60158502"/>
      <w:r w:rsidR="00C225C9" w:rsidRPr="001B17C2">
        <w:rPr>
          <w:rFonts w:ascii="Times New Roman" w:hAnsi="Times New Roman" w:cs="Times New Roman"/>
          <w:b/>
          <w:bCs/>
          <w:color w:val="auto"/>
          <w:sz w:val="36"/>
          <w:szCs w:val="36"/>
        </w:rPr>
        <w:lastRenderedPageBreak/>
        <w:t>Impact of Virtual Learning Environment (VLE) – MOODLE on students’ learning experience</w:t>
      </w:r>
      <w:bookmarkEnd w:id="1"/>
    </w:p>
    <w:p w14:paraId="66585428" w14:textId="362EEBBC" w:rsidR="00D54EAE" w:rsidRPr="001B17C2" w:rsidRDefault="00D54EAE" w:rsidP="00641312">
      <w:pPr>
        <w:pStyle w:val="Heading2"/>
        <w:numPr>
          <w:ilvl w:val="1"/>
          <w:numId w:val="1"/>
        </w:numPr>
        <w:tabs>
          <w:tab w:val="left" w:pos="1560"/>
        </w:tabs>
        <w:spacing w:before="360"/>
        <w:ind w:left="1560" w:hanging="709"/>
        <w:rPr>
          <w:rFonts w:ascii="Times New Roman" w:hAnsi="Times New Roman" w:cs="Times New Roman"/>
          <w:b/>
          <w:bCs/>
          <w:i/>
          <w:iCs/>
          <w:color w:val="auto"/>
          <w:sz w:val="32"/>
          <w:szCs w:val="32"/>
        </w:rPr>
      </w:pPr>
      <w:bookmarkStart w:id="2" w:name="_Toc60158503"/>
      <w:r w:rsidRPr="001B17C2">
        <w:rPr>
          <w:rFonts w:ascii="Times New Roman" w:hAnsi="Times New Roman" w:cs="Times New Roman"/>
          <w:b/>
          <w:bCs/>
          <w:i/>
          <w:iCs/>
          <w:color w:val="auto"/>
          <w:sz w:val="32"/>
          <w:szCs w:val="32"/>
        </w:rPr>
        <w:t>Description</w:t>
      </w:r>
      <w:r w:rsidR="00935CEF" w:rsidRPr="001B17C2">
        <w:rPr>
          <w:rFonts w:ascii="Times New Roman" w:hAnsi="Times New Roman" w:cs="Times New Roman"/>
          <w:b/>
          <w:bCs/>
          <w:i/>
          <w:iCs/>
          <w:color w:val="auto"/>
          <w:sz w:val="32"/>
          <w:szCs w:val="32"/>
        </w:rPr>
        <w:t xml:space="preserve"> of Virtual Learning Environment (VLE) – MOODLE</w:t>
      </w:r>
      <w:bookmarkEnd w:id="2"/>
    </w:p>
    <w:p w14:paraId="75235D8D" w14:textId="77777777" w:rsidR="00F847E7" w:rsidRPr="004802FD" w:rsidRDefault="00F847E7" w:rsidP="00DE7E91">
      <w:pPr>
        <w:spacing w:after="0" w:line="360" w:lineRule="auto"/>
        <w:ind w:firstLine="851"/>
        <w:jc w:val="both"/>
        <w:rPr>
          <w:rFonts w:ascii="Times New Roman" w:hAnsi="Times New Roman" w:cs="Times New Roman"/>
          <w:sz w:val="24"/>
          <w:szCs w:val="24"/>
        </w:rPr>
      </w:pPr>
    </w:p>
    <w:p w14:paraId="19FB75C0" w14:textId="722A680A" w:rsidR="00B52B5F" w:rsidRPr="004802FD" w:rsidRDefault="00B52B5F" w:rsidP="00B52B5F">
      <w:pPr>
        <w:spacing w:after="0" w:line="360" w:lineRule="auto"/>
        <w:ind w:firstLine="851"/>
        <w:jc w:val="both"/>
        <w:rPr>
          <w:rFonts w:ascii="Times New Roman" w:hAnsi="Times New Roman" w:cs="Times New Roman"/>
          <w:sz w:val="24"/>
          <w:szCs w:val="24"/>
        </w:rPr>
      </w:pPr>
      <w:r w:rsidRPr="004802FD">
        <w:rPr>
          <w:rFonts w:ascii="Times New Roman" w:hAnsi="Times New Roman" w:cs="Times New Roman"/>
          <w:sz w:val="24"/>
          <w:szCs w:val="24"/>
        </w:rPr>
        <w:t xml:space="preserve">Moodle is a flexible, </w:t>
      </w:r>
      <w:proofErr w:type="gramStart"/>
      <w:r w:rsidRPr="004802FD">
        <w:rPr>
          <w:rFonts w:ascii="Times New Roman" w:hAnsi="Times New Roman" w:cs="Times New Roman"/>
          <w:sz w:val="24"/>
          <w:szCs w:val="24"/>
        </w:rPr>
        <w:t>interactive</w:t>
      </w:r>
      <w:proofErr w:type="gramEnd"/>
      <w:r w:rsidRPr="004802FD">
        <w:rPr>
          <w:rFonts w:ascii="Times New Roman" w:hAnsi="Times New Roman" w:cs="Times New Roman"/>
          <w:sz w:val="24"/>
          <w:szCs w:val="24"/>
        </w:rPr>
        <w:t xml:space="preserve"> and object-oriented learning system (in English: Moodle, acronym for the modular object-oriented dynamic learning environment) (</w:t>
      </w:r>
      <w:proofErr w:type="spellStart"/>
      <w:r w:rsidRPr="004802FD">
        <w:rPr>
          <w:rFonts w:ascii="Times New Roman" w:hAnsi="Times New Roman" w:cs="Times New Roman"/>
          <w:sz w:val="24"/>
          <w:szCs w:val="24"/>
        </w:rPr>
        <w:t>Radana</w:t>
      </w:r>
      <w:proofErr w:type="spellEnd"/>
      <w:r w:rsidRPr="004802FD">
        <w:rPr>
          <w:rFonts w:ascii="Times New Roman" w:hAnsi="Times New Roman" w:cs="Times New Roman"/>
          <w:sz w:val="24"/>
          <w:szCs w:val="24"/>
        </w:rPr>
        <w:t xml:space="preserve"> Dvorak, 2011). This is a free software for interactive teaching/computer learning as an online (web-based) framework. MOODLE uses an </w:t>
      </w:r>
      <w:r w:rsidR="009E6FA8" w:rsidRPr="004802FD">
        <w:rPr>
          <w:rFonts w:ascii="Times New Roman" w:hAnsi="Times New Roman" w:cs="Times New Roman"/>
          <w:sz w:val="24"/>
          <w:szCs w:val="24"/>
        </w:rPr>
        <w:t>open-source</w:t>
      </w:r>
      <w:r w:rsidRPr="004802FD">
        <w:rPr>
          <w:rFonts w:ascii="Times New Roman" w:hAnsi="Times New Roman" w:cs="Times New Roman"/>
          <w:sz w:val="24"/>
          <w:szCs w:val="24"/>
        </w:rPr>
        <w:t xml:space="preserve"> course management system (LMS) or a computer learning environment (Cole and Foster, 2008) (VLE). Without the exception of a browser for generating and displaying the learning material the device would not enable the user to install additional apps. It requires ability to show instructional materials, assessments, platforms to connect with other students and teachers etc. </w:t>
      </w:r>
    </w:p>
    <w:p w14:paraId="5EE116B2" w14:textId="28F41746" w:rsidR="00B52B5F" w:rsidRPr="004802FD" w:rsidRDefault="00B52B5F" w:rsidP="00B52B5F">
      <w:pPr>
        <w:spacing w:after="0" w:line="360" w:lineRule="auto"/>
        <w:ind w:firstLine="851"/>
        <w:jc w:val="both"/>
        <w:rPr>
          <w:rFonts w:ascii="Times New Roman" w:hAnsi="Times New Roman" w:cs="Times New Roman"/>
          <w:sz w:val="24"/>
          <w:szCs w:val="24"/>
        </w:rPr>
      </w:pPr>
      <w:r w:rsidRPr="004802FD">
        <w:rPr>
          <w:rFonts w:ascii="Times New Roman" w:hAnsi="Times New Roman" w:cs="Times New Roman"/>
          <w:sz w:val="24"/>
          <w:szCs w:val="24"/>
        </w:rPr>
        <w:t xml:space="preserve">Moodle is especially appropriate as the platform is clear and cleanly built for use in adult and university education (Cole and Foster, 2008). They are an especially convenient </w:t>
      </w:r>
      <w:r w:rsidR="009E6FA8" w:rsidRPr="004802FD">
        <w:rPr>
          <w:rFonts w:ascii="Times New Roman" w:hAnsi="Times New Roman" w:cs="Times New Roman"/>
          <w:sz w:val="24"/>
          <w:szCs w:val="24"/>
        </w:rPr>
        <w:t>open-source</w:t>
      </w:r>
      <w:r w:rsidRPr="004802FD">
        <w:rPr>
          <w:rFonts w:ascii="Times New Roman" w:hAnsi="Times New Roman" w:cs="Times New Roman"/>
          <w:sz w:val="24"/>
          <w:szCs w:val="24"/>
        </w:rPr>
        <w:t xml:space="preserve"> platform for downloading on your own website, which facilitates the storing of nearly limitless data, be it text, video, audio and more, in terms of learning materials. Figure. </w:t>
      </w:r>
      <w:r w:rsidR="009E6FA8" w:rsidRPr="004802FD">
        <w:rPr>
          <w:rFonts w:ascii="Times New Roman" w:hAnsi="Times New Roman" w:cs="Times New Roman"/>
          <w:sz w:val="24"/>
          <w:szCs w:val="24"/>
        </w:rPr>
        <w:t>Mood Leaves</w:t>
      </w:r>
      <w:r w:rsidRPr="004802FD">
        <w:rPr>
          <w:rFonts w:ascii="Times New Roman" w:hAnsi="Times New Roman" w:cs="Times New Roman"/>
          <w:sz w:val="24"/>
          <w:szCs w:val="24"/>
        </w:rPr>
        <w:t xml:space="preserve"> use of a videoconferencing platform for lectures with various add-ons (</w:t>
      </w:r>
      <w:proofErr w:type="spellStart"/>
      <w:r w:rsidRPr="004802FD">
        <w:rPr>
          <w:rFonts w:ascii="Times New Roman" w:hAnsi="Times New Roman" w:cs="Times New Roman"/>
          <w:sz w:val="24"/>
          <w:szCs w:val="24"/>
        </w:rPr>
        <w:t>Radana</w:t>
      </w:r>
      <w:proofErr w:type="spellEnd"/>
      <w:r w:rsidRPr="004802FD">
        <w:rPr>
          <w:rFonts w:ascii="Times New Roman" w:hAnsi="Times New Roman" w:cs="Times New Roman"/>
          <w:sz w:val="24"/>
          <w:szCs w:val="24"/>
        </w:rPr>
        <w:t xml:space="preserve"> Dvorak, 2011). For the purposes of another study, data gathered and evaluated are used but are appropriate for research and the achievement of this report objectives. This paper complements research undertaken by students at Trinity Saint David University of Wales. The research has been produced for other purposes. </w:t>
      </w:r>
    </w:p>
    <w:p w14:paraId="2FF83B8C" w14:textId="710104DD" w:rsidR="00F847E7" w:rsidRPr="004802FD" w:rsidRDefault="00B52B5F" w:rsidP="00B52B5F">
      <w:pPr>
        <w:spacing w:after="0" w:line="360" w:lineRule="auto"/>
        <w:ind w:firstLine="851"/>
        <w:jc w:val="both"/>
        <w:rPr>
          <w:rFonts w:ascii="Times New Roman" w:hAnsi="Times New Roman" w:cs="Times New Roman"/>
          <w:sz w:val="24"/>
          <w:szCs w:val="24"/>
        </w:rPr>
      </w:pPr>
      <w:r w:rsidRPr="004802FD">
        <w:rPr>
          <w:rFonts w:ascii="Times New Roman" w:hAnsi="Times New Roman" w:cs="Times New Roman"/>
          <w:sz w:val="24"/>
          <w:szCs w:val="24"/>
        </w:rPr>
        <w:t xml:space="preserve">The key goal of this analysis was to examine, in March-June 2020, the effect of distance learning on the efficiency of school education in Bulgaria in an electronic environment or in other missing ways. The survey was carried out by 135 schools around the country in July 2020. There were 4448 </w:t>
      </w:r>
      <w:proofErr w:type="gramStart"/>
      <w:r w:rsidRPr="004802FD">
        <w:rPr>
          <w:rFonts w:ascii="Times New Roman" w:hAnsi="Times New Roman" w:cs="Times New Roman"/>
          <w:sz w:val="24"/>
          <w:szCs w:val="24"/>
        </w:rPr>
        <w:t>5th</w:t>
      </w:r>
      <w:proofErr w:type="gramEnd"/>
      <w:r w:rsidRPr="004802FD">
        <w:rPr>
          <w:rFonts w:ascii="Times New Roman" w:hAnsi="Times New Roman" w:cs="Times New Roman"/>
          <w:sz w:val="24"/>
          <w:szCs w:val="24"/>
        </w:rPr>
        <w:t xml:space="preserve"> through 12th grade students present (</w:t>
      </w:r>
      <w:proofErr w:type="spellStart"/>
      <w:r w:rsidRPr="004802FD">
        <w:rPr>
          <w:rFonts w:ascii="Times New Roman" w:hAnsi="Times New Roman" w:cs="Times New Roman"/>
          <w:sz w:val="24"/>
          <w:szCs w:val="24"/>
        </w:rPr>
        <w:t>Kamenoposlka</w:t>
      </w:r>
      <w:proofErr w:type="spellEnd"/>
      <w:r w:rsidRPr="004802FD">
        <w:rPr>
          <w:rFonts w:ascii="Times New Roman" w:hAnsi="Times New Roman" w:cs="Times New Roman"/>
          <w:sz w:val="24"/>
          <w:szCs w:val="24"/>
        </w:rPr>
        <w:t xml:space="preserve">, 2018). </w:t>
      </w:r>
      <w:proofErr w:type="gramStart"/>
      <w:r w:rsidRPr="004802FD">
        <w:rPr>
          <w:rFonts w:ascii="Times New Roman" w:hAnsi="Times New Roman" w:cs="Times New Roman"/>
          <w:sz w:val="24"/>
          <w:szCs w:val="24"/>
        </w:rPr>
        <w:t>In order to</w:t>
      </w:r>
      <w:proofErr w:type="gramEnd"/>
      <w:r w:rsidRPr="004802FD">
        <w:rPr>
          <w:rFonts w:ascii="Times New Roman" w:hAnsi="Times New Roman" w:cs="Times New Roman"/>
          <w:sz w:val="24"/>
          <w:szCs w:val="24"/>
        </w:rPr>
        <w:t xml:space="preserve"> determine the effect of distance learning in an electronic environment or in other ways not current, a new system instrument has been developed. A systematic study and examination of existing theoretical models and observational studies has culminated in the identification and adaptation of suitable qualitative and quantitative thematic instruments.</w:t>
      </w:r>
    </w:p>
    <w:p w14:paraId="4F247BDC" w14:textId="77777777" w:rsidR="00B52B5F" w:rsidRPr="004802FD" w:rsidRDefault="00B52B5F" w:rsidP="00B52B5F">
      <w:pPr>
        <w:spacing w:after="0" w:line="360" w:lineRule="auto"/>
        <w:ind w:firstLine="851"/>
        <w:jc w:val="both"/>
        <w:rPr>
          <w:rFonts w:ascii="Times New Roman" w:hAnsi="Times New Roman" w:cs="Times New Roman"/>
          <w:sz w:val="24"/>
          <w:szCs w:val="24"/>
        </w:rPr>
      </w:pPr>
    </w:p>
    <w:p w14:paraId="657DEF19" w14:textId="39AC6AF8" w:rsidR="00D54EAE" w:rsidRPr="0061204F" w:rsidRDefault="00D54EAE" w:rsidP="00641312">
      <w:pPr>
        <w:pStyle w:val="Heading2"/>
        <w:numPr>
          <w:ilvl w:val="1"/>
          <w:numId w:val="1"/>
        </w:numPr>
        <w:tabs>
          <w:tab w:val="left" w:pos="1560"/>
        </w:tabs>
        <w:spacing w:before="360"/>
        <w:ind w:left="1560" w:hanging="709"/>
        <w:rPr>
          <w:rFonts w:ascii="Times New Roman" w:hAnsi="Times New Roman" w:cs="Times New Roman"/>
          <w:b/>
          <w:bCs/>
          <w:i/>
          <w:iCs/>
          <w:color w:val="auto"/>
          <w:sz w:val="32"/>
          <w:szCs w:val="32"/>
        </w:rPr>
      </w:pPr>
      <w:bookmarkStart w:id="3" w:name="_Toc60158504"/>
      <w:r w:rsidRPr="0061204F">
        <w:rPr>
          <w:rFonts w:ascii="Times New Roman" w:hAnsi="Times New Roman" w:cs="Times New Roman"/>
          <w:b/>
          <w:bCs/>
          <w:i/>
          <w:iCs/>
          <w:color w:val="auto"/>
          <w:sz w:val="32"/>
          <w:szCs w:val="32"/>
        </w:rPr>
        <w:lastRenderedPageBreak/>
        <w:t>Analysis</w:t>
      </w:r>
      <w:r w:rsidR="007576E5" w:rsidRPr="0061204F">
        <w:rPr>
          <w:rFonts w:ascii="Times New Roman" w:hAnsi="Times New Roman" w:cs="Times New Roman"/>
          <w:b/>
          <w:bCs/>
          <w:i/>
          <w:iCs/>
          <w:color w:val="auto"/>
          <w:sz w:val="32"/>
          <w:szCs w:val="32"/>
        </w:rPr>
        <w:t xml:space="preserve"> </w:t>
      </w:r>
      <w:r w:rsidR="00935CEF" w:rsidRPr="0061204F">
        <w:rPr>
          <w:rFonts w:ascii="Times New Roman" w:hAnsi="Times New Roman" w:cs="Times New Roman"/>
          <w:b/>
          <w:bCs/>
          <w:i/>
          <w:iCs/>
          <w:color w:val="auto"/>
          <w:sz w:val="32"/>
          <w:szCs w:val="32"/>
        </w:rPr>
        <w:t xml:space="preserve">of Virtual Learning Environment </w:t>
      </w:r>
      <w:r w:rsidR="00E01D61" w:rsidRPr="0061204F">
        <w:rPr>
          <w:rFonts w:ascii="Times New Roman" w:hAnsi="Times New Roman" w:cs="Times New Roman"/>
          <w:b/>
          <w:bCs/>
          <w:i/>
          <w:iCs/>
          <w:color w:val="auto"/>
          <w:sz w:val="32"/>
          <w:szCs w:val="32"/>
        </w:rPr>
        <w:br/>
      </w:r>
      <w:r w:rsidR="00935CEF" w:rsidRPr="0061204F">
        <w:rPr>
          <w:rFonts w:ascii="Times New Roman" w:hAnsi="Times New Roman" w:cs="Times New Roman"/>
          <w:b/>
          <w:bCs/>
          <w:i/>
          <w:iCs/>
          <w:color w:val="auto"/>
          <w:sz w:val="32"/>
          <w:szCs w:val="32"/>
        </w:rPr>
        <w:t>(VLE) – MOODLE</w:t>
      </w:r>
      <w:bookmarkEnd w:id="3"/>
    </w:p>
    <w:p w14:paraId="3FA7349A" w14:textId="77777777" w:rsidR="00F847E7" w:rsidRPr="004802FD" w:rsidRDefault="00F847E7" w:rsidP="00DE7E91">
      <w:pPr>
        <w:spacing w:after="0" w:line="360" w:lineRule="auto"/>
        <w:ind w:firstLine="851"/>
        <w:jc w:val="both"/>
        <w:rPr>
          <w:rFonts w:ascii="Times New Roman" w:hAnsi="Times New Roman" w:cs="Times New Roman"/>
          <w:sz w:val="24"/>
          <w:szCs w:val="24"/>
        </w:rPr>
      </w:pPr>
    </w:p>
    <w:p w14:paraId="6067C2B8" w14:textId="77777777" w:rsidR="007F1DC6" w:rsidRPr="004802FD" w:rsidRDefault="007F1DC6" w:rsidP="007F1DC6">
      <w:pPr>
        <w:spacing w:after="0" w:line="360" w:lineRule="auto"/>
        <w:ind w:firstLine="851"/>
        <w:jc w:val="both"/>
        <w:rPr>
          <w:rFonts w:ascii="Times New Roman" w:hAnsi="Times New Roman" w:cs="Times New Roman"/>
          <w:sz w:val="24"/>
          <w:szCs w:val="24"/>
        </w:rPr>
      </w:pPr>
      <w:r w:rsidRPr="004802FD">
        <w:rPr>
          <w:rFonts w:ascii="Times New Roman" w:hAnsi="Times New Roman" w:cs="Times New Roman"/>
          <w:sz w:val="24"/>
          <w:szCs w:val="24"/>
        </w:rPr>
        <w:t xml:space="preserve">Furthermore, the approach focuses auf an understanding of how technology is a valuable medium for improving learning by creating qualitative new ways of interactions between teachers, </w:t>
      </w:r>
      <w:proofErr w:type="gramStart"/>
      <w:r w:rsidRPr="004802FD">
        <w:rPr>
          <w:rFonts w:ascii="Times New Roman" w:hAnsi="Times New Roman" w:cs="Times New Roman"/>
          <w:sz w:val="24"/>
          <w:szCs w:val="24"/>
        </w:rPr>
        <w:t>students</w:t>
      </w:r>
      <w:proofErr w:type="gramEnd"/>
      <w:r w:rsidRPr="004802FD">
        <w:rPr>
          <w:rFonts w:ascii="Times New Roman" w:hAnsi="Times New Roman" w:cs="Times New Roman"/>
          <w:sz w:val="24"/>
          <w:szCs w:val="24"/>
        </w:rPr>
        <w:t xml:space="preserve"> and parents. The application of successful pedagogic practices. </w:t>
      </w:r>
    </w:p>
    <w:p w14:paraId="16F47F0D" w14:textId="04F0FDD5" w:rsidR="005F5108" w:rsidRPr="004802FD" w:rsidRDefault="007F1DC6" w:rsidP="007F1DC6">
      <w:pPr>
        <w:spacing w:after="0" w:line="360" w:lineRule="auto"/>
        <w:ind w:firstLine="851"/>
        <w:jc w:val="both"/>
        <w:rPr>
          <w:rFonts w:ascii="Times New Roman" w:hAnsi="Times New Roman" w:cs="Times New Roman"/>
          <w:sz w:val="24"/>
          <w:szCs w:val="24"/>
        </w:rPr>
      </w:pPr>
      <w:r w:rsidRPr="004802FD">
        <w:rPr>
          <w:rFonts w:ascii="Times New Roman" w:hAnsi="Times New Roman" w:cs="Times New Roman"/>
          <w:sz w:val="24"/>
          <w:szCs w:val="24"/>
        </w:rPr>
        <w:t xml:space="preserve">Features of the systems that have been used. We regard access to mobile technology as important factors impacting teaching and learning efficacy, including the accessibility and quality of Internet connectivity, </w:t>
      </w:r>
      <w:proofErr w:type="gramStart"/>
      <w:r w:rsidRPr="004802FD">
        <w:rPr>
          <w:rFonts w:ascii="Times New Roman" w:hAnsi="Times New Roman" w:cs="Times New Roman"/>
          <w:sz w:val="24"/>
          <w:szCs w:val="24"/>
        </w:rPr>
        <w:t>access</w:t>
      </w:r>
      <w:proofErr w:type="gramEnd"/>
      <w:r w:rsidRPr="004802FD">
        <w:rPr>
          <w:rFonts w:ascii="Times New Roman" w:hAnsi="Times New Roman" w:cs="Times New Roman"/>
          <w:sz w:val="24"/>
          <w:szCs w:val="24"/>
        </w:rPr>
        <w:t xml:space="preserve"> and electronic channels, etc. Distance teaching features (using technology or other form). The attitude of teachers towards distance learning and the use of technology as a teaching has numerous observational data that has a substantial effect on the standard of training (</w:t>
      </w:r>
      <w:proofErr w:type="spellStart"/>
      <w:r w:rsidRPr="004802FD">
        <w:rPr>
          <w:rFonts w:ascii="Times New Roman" w:hAnsi="Times New Roman" w:cs="Times New Roman"/>
          <w:sz w:val="24"/>
          <w:szCs w:val="24"/>
        </w:rPr>
        <w:t>Kamenoposlka</w:t>
      </w:r>
      <w:proofErr w:type="spellEnd"/>
      <w:r w:rsidRPr="004802FD">
        <w:rPr>
          <w:rFonts w:ascii="Times New Roman" w:hAnsi="Times New Roman" w:cs="Times New Roman"/>
          <w:sz w:val="24"/>
          <w:szCs w:val="24"/>
        </w:rPr>
        <w:t xml:space="preserve">, 2018). The questionnaire comprises a variety of questions aimed at assessing subjective evaluation of the teaching staff about their distance learning students' curiosity, inspiration, </w:t>
      </w:r>
      <w:proofErr w:type="gramStart"/>
      <w:r w:rsidRPr="004802FD">
        <w:rPr>
          <w:rFonts w:ascii="Times New Roman" w:hAnsi="Times New Roman" w:cs="Times New Roman"/>
          <w:sz w:val="24"/>
          <w:szCs w:val="24"/>
        </w:rPr>
        <w:t>dedication</w:t>
      </w:r>
      <w:proofErr w:type="gramEnd"/>
      <w:r w:rsidRPr="004802FD">
        <w:rPr>
          <w:rFonts w:ascii="Times New Roman" w:hAnsi="Times New Roman" w:cs="Times New Roman"/>
          <w:sz w:val="24"/>
          <w:szCs w:val="24"/>
        </w:rPr>
        <w:t xml:space="preserve"> and overall learning outcomes.</w:t>
      </w:r>
    </w:p>
    <w:p w14:paraId="2C469019" w14:textId="77777777" w:rsidR="007F1DC6" w:rsidRPr="004802FD" w:rsidRDefault="007F1DC6" w:rsidP="007F1DC6">
      <w:pPr>
        <w:spacing w:after="0" w:line="360" w:lineRule="auto"/>
        <w:ind w:firstLine="851"/>
        <w:jc w:val="right"/>
        <w:rPr>
          <w:rFonts w:ascii="Times New Roman" w:hAnsi="Times New Roman" w:cs="Times New Roman"/>
          <w:i/>
          <w:iCs/>
          <w:sz w:val="24"/>
          <w:szCs w:val="24"/>
          <w:u w:val="single"/>
        </w:rPr>
      </w:pPr>
    </w:p>
    <w:p w14:paraId="65B6F055" w14:textId="77777777" w:rsidR="005F5108" w:rsidRPr="004802FD" w:rsidRDefault="005F5108" w:rsidP="00C31FA2">
      <w:pPr>
        <w:spacing w:after="0" w:line="360" w:lineRule="auto"/>
        <w:ind w:firstLine="851"/>
        <w:jc w:val="right"/>
        <w:rPr>
          <w:rFonts w:ascii="Times New Roman" w:hAnsi="Times New Roman" w:cs="Times New Roman"/>
          <w:i/>
          <w:iCs/>
          <w:sz w:val="24"/>
          <w:szCs w:val="24"/>
          <w:u w:val="single"/>
        </w:rPr>
      </w:pPr>
    </w:p>
    <w:p w14:paraId="7211E214" w14:textId="56DCB866" w:rsidR="00A436A2" w:rsidRPr="00C31FA2" w:rsidRDefault="00FF0DCB" w:rsidP="00C31FA2">
      <w:pPr>
        <w:spacing w:after="0" w:line="360" w:lineRule="auto"/>
        <w:ind w:firstLine="851"/>
        <w:jc w:val="right"/>
        <w:rPr>
          <w:rFonts w:ascii="Arial" w:hAnsi="Arial" w:cs="Arial"/>
          <w:i/>
          <w:iCs/>
          <w:sz w:val="24"/>
          <w:szCs w:val="24"/>
          <w:u w:val="single"/>
        </w:rPr>
      </w:pPr>
      <w:r w:rsidRPr="004802FD">
        <w:rPr>
          <w:rFonts w:ascii="Times New Roman" w:hAnsi="Times New Roman" w:cs="Times New Roman"/>
          <w:i/>
          <w:iCs/>
          <w:sz w:val="24"/>
          <w:szCs w:val="24"/>
          <w:u w:val="single"/>
        </w:rPr>
        <w:br w:type="column"/>
      </w:r>
      <w:r w:rsidR="00EC6398" w:rsidRPr="00C31FA2">
        <w:rPr>
          <w:rFonts w:ascii="Arial" w:hAnsi="Arial" w:cs="Arial"/>
          <w:i/>
          <w:iCs/>
          <w:sz w:val="24"/>
          <w:szCs w:val="24"/>
          <w:u w:val="single"/>
        </w:rPr>
        <w:lastRenderedPageBreak/>
        <w:t xml:space="preserve">Graphic 1. </w:t>
      </w:r>
      <w:r w:rsidR="00C31FA2" w:rsidRPr="00C31FA2">
        <w:rPr>
          <w:rFonts w:ascii="Arial" w:hAnsi="Arial" w:cs="Arial"/>
          <w:i/>
          <w:iCs/>
          <w:sz w:val="24"/>
          <w:szCs w:val="24"/>
          <w:u w:val="single"/>
        </w:rPr>
        <w:t xml:space="preserve">Results for distance learning students </w:t>
      </w:r>
      <w:r w:rsidR="00C31FA2">
        <w:rPr>
          <w:rFonts w:ascii="Arial" w:hAnsi="Arial" w:cs="Arial"/>
          <w:i/>
          <w:iCs/>
          <w:sz w:val="24"/>
          <w:szCs w:val="24"/>
          <w:u w:val="single"/>
        </w:rPr>
        <w:br/>
      </w:r>
      <w:r w:rsidR="00C31FA2" w:rsidRPr="00C31FA2">
        <w:rPr>
          <w:rFonts w:ascii="Arial" w:hAnsi="Arial" w:cs="Arial"/>
          <w:i/>
          <w:iCs/>
          <w:sz w:val="24"/>
          <w:szCs w:val="24"/>
          <w:u w:val="single"/>
        </w:rPr>
        <w:t>according to their teachers</w:t>
      </w:r>
    </w:p>
    <w:p w14:paraId="43D33CFD" w14:textId="2F7516F1" w:rsidR="00EC6398" w:rsidRDefault="00EC6398" w:rsidP="00DE7E91">
      <w:pPr>
        <w:spacing w:after="0" w:line="360" w:lineRule="auto"/>
        <w:ind w:firstLine="851"/>
        <w:jc w:val="both"/>
        <w:rPr>
          <w:rFonts w:ascii="Arial" w:hAnsi="Arial" w:cs="Arial"/>
          <w:sz w:val="24"/>
          <w:szCs w:val="24"/>
        </w:rPr>
      </w:pPr>
    </w:p>
    <w:p w14:paraId="39FDE50E" w14:textId="63AF11C9" w:rsidR="00C31FA2" w:rsidRPr="00EC6398" w:rsidRDefault="00C31FA2" w:rsidP="00DE7E91">
      <w:pPr>
        <w:spacing w:after="0" w:line="360" w:lineRule="auto"/>
        <w:ind w:firstLine="851"/>
        <w:jc w:val="both"/>
        <w:rPr>
          <w:rFonts w:ascii="Arial" w:hAnsi="Arial" w:cs="Arial"/>
          <w:sz w:val="24"/>
          <w:szCs w:val="24"/>
        </w:rPr>
      </w:pPr>
      <w:r>
        <w:rPr>
          <w:noProof/>
        </w:rPr>
        <w:drawing>
          <wp:anchor distT="0" distB="0" distL="114300" distR="114300" simplePos="0" relativeHeight="251658240" behindDoc="0" locked="0" layoutInCell="1" allowOverlap="1" wp14:anchorId="38A8BFD9" wp14:editId="6B52C94B">
            <wp:simplePos x="0" y="0"/>
            <wp:positionH relativeFrom="margin">
              <wp:align>center</wp:align>
            </wp:positionH>
            <wp:positionV relativeFrom="paragraph">
              <wp:posOffset>160493</wp:posOffset>
            </wp:positionV>
            <wp:extent cx="3218180" cy="3657600"/>
            <wp:effectExtent l="152400" t="152400" r="363220" b="3619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218180" cy="365760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1F5CAD86" w14:textId="49A1EA87" w:rsidR="00F847E7" w:rsidRPr="00FF0DCB" w:rsidRDefault="00A436A2" w:rsidP="00FF0DCB">
      <w:pPr>
        <w:spacing w:after="0" w:line="480" w:lineRule="auto"/>
        <w:ind w:firstLine="1134"/>
        <w:jc w:val="both"/>
        <w:rPr>
          <w:rFonts w:ascii="Arial" w:hAnsi="Arial" w:cs="Arial"/>
          <w:b/>
          <w:bCs/>
          <w:sz w:val="26"/>
          <w:szCs w:val="26"/>
          <w:lang w:val="bg-BG"/>
        </w:rPr>
      </w:pPr>
      <w:r w:rsidRPr="00FF0DCB">
        <w:rPr>
          <w:rFonts w:ascii="Arial" w:hAnsi="Arial" w:cs="Arial"/>
          <w:b/>
          <w:bCs/>
          <w:sz w:val="26"/>
          <w:szCs w:val="26"/>
          <w:lang w:val="bg-BG"/>
        </w:rPr>
        <w:t>1</w:t>
      </w:r>
      <w:r w:rsidR="00EC6398" w:rsidRPr="00FF0DCB">
        <w:rPr>
          <w:rFonts w:ascii="Arial" w:hAnsi="Arial" w:cs="Arial"/>
          <w:b/>
          <w:bCs/>
          <w:sz w:val="26"/>
          <w:szCs w:val="26"/>
          <w:lang w:val="bg-BG"/>
        </w:rPr>
        <w:t>.</w:t>
      </w:r>
    </w:p>
    <w:p w14:paraId="3EB78DFC" w14:textId="3B22BF6E" w:rsidR="00A436A2" w:rsidRPr="00FF0DCB" w:rsidRDefault="00A436A2" w:rsidP="00FF0DCB">
      <w:pPr>
        <w:spacing w:after="0" w:line="480" w:lineRule="auto"/>
        <w:ind w:firstLine="1134"/>
        <w:jc w:val="both"/>
        <w:rPr>
          <w:rFonts w:ascii="Arial" w:hAnsi="Arial" w:cs="Arial"/>
          <w:b/>
          <w:bCs/>
          <w:sz w:val="26"/>
          <w:szCs w:val="26"/>
          <w:lang w:val="bg-BG"/>
        </w:rPr>
      </w:pPr>
      <w:r w:rsidRPr="00FF0DCB">
        <w:rPr>
          <w:rFonts w:ascii="Arial" w:hAnsi="Arial" w:cs="Arial"/>
          <w:b/>
          <w:bCs/>
          <w:sz w:val="26"/>
          <w:szCs w:val="26"/>
          <w:lang w:val="bg-BG"/>
        </w:rPr>
        <w:t>2</w:t>
      </w:r>
      <w:r w:rsidR="00EC6398" w:rsidRPr="00FF0DCB">
        <w:rPr>
          <w:rFonts w:ascii="Arial" w:hAnsi="Arial" w:cs="Arial"/>
          <w:b/>
          <w:bCs/>
          <w:sz w:val="26"/>
          <w:szCs w:val="26"/>
          <w:lang w:val="bg-BG"/>
        </w:rPr>
        <w:t>.</w:t>
      </w:r>
    </w:p>
    <w:p w14:paraId="241CEC02" w14:textId="3F16A3AC" w:rsidR="00A436A2" w:rsidRPr="00FF0DCB" w:rsidRDefault="00A436A2" w:rsidP="00FF0DCB">
      <w:pPr>
        <w:spacing w:after="0" w:line="480" w:lineRule="auto"/>
        <w:ind w:firstLine="1134"/>
        <w:jc w:val="both"/>
        <w:rPr>
          <w:rFonts w:ascii="Arial" w:hAnsi="Arial" w:cs="Arial"/>
          <w:b/>
          <w:bCs/>
          <w:sz w:val="26"/>
          <w:szCs w:val="26"/>
          <w:lang w:val="bg-BG"/>
        </w:rPr>
      </w:pPr>
      <w:r w:rsidRPr="00FF0DCB">
        <w:rPr>
          <w:rFonts w:ascii="Arial" w:hAnsi="Arial" w:cs="Arial"/>
          <w:b/>
          <w:bCs/>
          <w:sz w:val="26"/>
          <w:szCs w:val="26"/>
          <w:lang w:val="bg-BG"/>
        </w:rPr>
        <w:t>3</w:t>
      </w:r>
      <w:r w:rsidR="00EC6398" w:rsidRPr="00FF0DCB">
        <w:rPr>
          <w:rFonts w:ascii="Arial" w:hAnsi="Arial" w:cs="Arial"/>
          <w:b/>
          <w:bCs/>
          <w:sz w:val="26"/>
          <w:szCs w:val="26"/>
          <w:lang w:val="bg-BG"/>
        </w:rPr>
        <w:t>.</w:t>
      </w:r>
    </w:p>
    <w:p w14:paraId="58EE5895" w14:textId="6291C69D" w:rsidR="00A436A2" w:rsidRPr="00FF0DCB" w:rsidRDefault="00A436A2" w:rsidP="00FF0DCB">
      <w:pPr>
        <w:spacing w:after="0" w:line="480" w:lineRule="auto"/>
        <w:ind w:firstLine="1134"/>
        <w:jc w:val="both"/>
        <w:rPr>
          <w:rFonts w:ascii="Arial" w:hAnsi="Arial" w:cs="Arial"/>
          <w:b/>
          <w:bCs/>
          <w:sz w:val="26"/>
          <w:szCs w:val="26"/>
          <w:lang w:val="bg-BG"/>
        </w:rPr>
      </w:pPr>
      <w:r w:rsidRPr="00FF0DCB">
        <w:rPr>
          <w:rFonts w:ascii="Arial" w:hAnsi="Arial" w:cs="Arial"/>
          <w:b/>
          <w:bCs/>
          <w:sz w:val="26"/>
          <w:szCs w:val="26"/>
          <w:lang w:val="bg-BG"/>
        </w:rPr>
        <w:t>4</w:t>
      </w:r>
      <w:r w:rsidR="00EC6398" w:rsidRPr="00FF0DCB">
        <w:rPr>
          <w:rFonts w:ascii="Arial" w:hAnsi="Arial" w:cs="Arial"/>
          <w:b/>
          <w:bCs/>
          <w:sz w:val="26"/>
          <w:szCs w:val="26"/>
          <w:lang w:val="bg-BG"/>
        </w:rPr>
        <w:t>.</w:t>
      </w:r>
    </w:p>
    <w:p w14:paraId="5E65BDEB" w14:textId="0D7D59AB" w:rsidR="00A436A2" w:rsidRPr="00FF0DCB" w:rsidRDefault="00A436A2" w:rsidP="00FF0DCB">
      <w:pPr>
        <w:spacing w:after="0" w:line="480" w:lineRule="auto"/>
        <w:ind w:firstLine="1134"/>
        <w:jc w:val="both"/>
        <w:rPr>
          <w:rFonts w:ascii="Arial" w:hAnsi="Arial" w:cs="Arial"/>
          <w:b/>
          <w:bCs/>
          <w:sz w:val="26"/>
          <w:szCs w:val="26"/>
          <w:lang w:val="bg-BG"/>
        </w:rPr>
      </w:pPr>
      <w:r w:rsidRPr="00FF0DCB">
        <w:rPr>
          <w:rFonts w:ascii="Arial" w:hAnsi="Arial" w:cs="Arial"/>
          <w:b/>
          <w:bCs/>
          <w:sz w:val="26"/>
          <w:szCs w:val="26"/>
          <w:lang w:val="bg-BG"/>
        </w:rPr>
        <w:t>5</w:t>
      </w:r>
      <w:r w:rsidR="00EC6398" w:rsidRPr="00FF0DCB">
        <w:rPr>
          <w:rFonts w:ascii="Arial" w:hAnsi="Arial" w:cs="Arial"/>
          <w:b/>
          <w:bCs/>
          <w:sz w:val="26"/>
          <w:szCs w:val="26"/>
          <w:lang w:val="bg-BG"/>
        </w:rPr>
        <w:t>.</w:t>
      </w:r>
    </w:p>
    <w:p w14:paraId="2542B8DF" w14:textId="1CE5A66D" w:rsidR="00A436A2" w:rsidRPr="00FF0DCB" w:rsidRDefault="00A436A2" w:rsidP="00FF0DCB">
      <w:pPr>
        <w:spacing w:after="0" w:line="480" w:lineRule="auto"/>
        <w:ind w:firstLine="1134"/>
        <w:jc w:val="both"/>
        <w:rPr>
          <w:rFonts w:ascii="Arial" w:hAnsi="Arial" w:cs="Arial"/>
          <w:b/>
          <w:bCs/>
          <w:sz w:val="26"/>
          <w:szCs w:val="26"/>
          <w:lang w:val="bg-BG"/>
        </w:rPr>
      </w:pPr>
      <w:r w:rsidRPr="00FF0DCB">
        <w:rPr>
          <w:rFonts w:ascii="Arial" w:hAnsi="Arial" w:cs="Arial"/>
          <w:b/>
          <w:bCs/>
          <w:sz w:val="26"/>
          <w:szCs w:val="26"/>
          <w:lang w:val="bg-BG"/>
        </w:rPr>
        <w:t>6</w:t>
      </w:r>
      <w:r w:rsidR="00EC6398" w:rsidRPr="00FF0DCB">
        <w:rPr>
          <w:rFonts w:ascii="Arial" w:hAnsi="Arial" w:cs="Arial"/>
          <w:b/>
          <w:bCs/>
          <w:sz w:val="26"/>
          <w:szCs w:val="26"/>
          <w:lang w:val="bg-BG"/>
        </w:rPr>
        <w:t>.</w:t>
      </w:r>
    </w:p>
    <w:p w14:paraId="3E4C2BF2" w14:textId="312E6B01" w:rsidR="00A436A2" w:rsidRPr="00FF0DCB" w:rsidRDefault="00A436A2" w:rsidP="00FF0DCB">
      <w:pPr>
        <w:spacing w:after="0" w:line="480" w:lineRule="auto"/>
        <w:ind w:firstLine="1134"/>
        <w:jc w:val="both"/>
        <w:rPr>
          <w:rFonts w:ascii="Arial" w:hAnsi="Arial" w:cs="Arial"/>
          <w:b/>
          <w:bCs/>
          <w:sz w:val="26"/>
          <w:szCs w:val="26"/>
          <w:lang w:val="bg-BG"/>
        </w:rPr>
      </w:pPr>
      <w:r w:rsidRPr="00FF0DCB">
        <w:rPr>
          <w:rFonts w:ascii="Arial" w:hAnsi="Arial" w:cs="Arial"/>
          <w:b/>
          <w:bCs/>
          <w:sz w:val="26"/>
          <w:szCs w:val="26"/>
          <w:lang w:val="bg-BG"/>
        </w:rPr>
        <w:t>7</w:t>
      </w:r>
      <w:r w:rsidR="00EC6398" w:rsidRPr="00FF0DCB">
        <w:rPr>
          <w:rFonts w:ascii="Arial" w:hAnsi="Arial" w:cs="Arial"/>
          <w:b/>
          <w:bCs/>
          <w:sz w:val="26"/>
          <w:szCs w:val="26"/>
          <w:lang w:val="bg-BG"/>
        </w:rPr>
        <w:t>.</w:t>
      </w:r>
    </w:p>
    <w:p w14:paraId="5F245DF9" w14:textId="5CCBE32C" w:rsidR="00A436A2" w:rsidRPr="00FF0DCB" w:rsidRDefault="00A436A2" w:rsidP="00FF0DCB">
      <w:pPr>
        <w:spacing w:after="0" w:line="480" w:lineRule="auto"/>
        <w:ind w:firstLine="1134"/>
        <w:jc w:val="both"/>
        <w:rPr>
          <w:rFonts w:ascii="Arial" w:hAnsi="Arial" w:cs="Arial"/>
          <w:b/>
          <w:bCs/>
          <w:sz w:val="26"/>
          <w:szCs w:val="26"/>
          <w:lang w:val="bg-BG"/>
        </w:rPr>
      </w:pPr>
      <w:r w:rsidRPr="00FF0DCB">
        <w:rPr>
          <w:rFonts w:ascii="Arial" w:hAnsi="Arial" w:cs="Arial"/>
          <w:b/>
          <w:bCs/>
          <w:sz w:val="26"/>
          <w:szCs w:val="26"/>
          <w:lang w:val="bg-BG"/>
        </w:rPr>
        <w:t>8</w:t>
      </w:r>
      <w:r w:rsidR="00EC6398" w:rsidRPr="00FF0DCB">
        <w:rPr>
          <w:rFonts w:ascii="Arial" w:hAnsi="Arial" w:cs="Arial"/>
          <w:b/>
          <w:bCs/>
          <w:sz w:val="26"/>
          <w:szCs w:val="26"/>
          <w:lang w:val="bg-BG"/>
        </w:rPr>
        <w:t>.</w:t>
      </w:r>
    </w:p>
    <w:p w14:paraId="621E0188" w14:textId="14D6F8B6" w:rsidR="00A436A2" w:rsidRPr="00FF0DCB" w:rsidRDefault="00A436A2" w:rsidP="00FF0DCB">
      <w:pPr>
        <w:spacing w:after="0" w:line="360" w:lineRule="auto"/>
        <w:ind w:firstLine="1134"/>
        <w:jc w:val="both"/>
        <w:rPr>
          <w:rFonts w:ascii="Arial" w:hAnsi="Arial" w:cs="Arial"/>
          <w:b/>
          <w:bCs/>
          <w:sz w:val="26"/>
          <w:szCs w:val="26"/>
          <w:lang w:val="bg-BG"/>
        </w:rPr>
      </w:pPr>
      <w:r w:rsidRPr="00FF0DCB">
        <w:rPr>
          <w:rFonts w:ascii="Arial" w:hAnsi="Arial" w:cs="Arial"/>
          <w:b/>
          <w:bCs/>
          <w:sz w:val="26"/>
          <w:szCs w:val="26"/>
          <w:lang w:val="bg-BG"/>
        </w:rPr>
        <w:t>9</w:t>
      </w:r>
      <w:r w:rsidR="00EC6398" w:rsidRPr="00FF0DCB">
        <w:rPr>
          <w:rFonts w:ascii="Arial" w:hAnsi="Arial" w:cs="Arial"/>
          <w:b/>
          <w:bCs/>
          <w:sz w:val="26"/>
          <w:szCs w:val="26"/>
          <w:lang w:val="bg-BG"/>
        </w:rPr>
        <w:t>.</w:t>
      </w:r>
    </w:p>
    <w:p w14:paraId="5CA91383" w14:textId="6F0A230D" w:rsidR="00A436A2" w:rsidRPr="00A436A2" w:rsidRDefault="007516DA" w:rsidP="00DE7E91">
      <w:pPr>
        <w:spacing w:after="0" w:line="360" w:lineRule="auto"/>
        <w:ind w:firstLine="851"/>
        <w:jc w:val="both"/>
        <w:rPr>
          <w:rFonts w:ascii="Arial" w:hAnsi="Arial" w:cs="Arial"/>
          <w:sz w:val="24"/>
          <w:szCs w:val="24"/>
          <w:lang w:val="bg-BG"/>
        </w:rPr>
      </w:pPr>
      <w:r>
        <w:rPr>
          <w:rFonts w:ascii="Arial" w:hAnsi="Arial" w:cs="Arial"/>
          <w:noProof/>
          <w:sz w:val="24"/>
          <w:szCs w:val="24"/>
        </w:rPr>
        <w:drawing>
          <wp:anchor distT="0" distB="0" distL="114300" distR="114300" simplePos="0" relativeHeight="251658241" behindDoc="0" locked="0" layoutInCell="1" allowOverlap="1" wp14:anchorId="585E5100" wp14:editId="7453246D">
            <wp:simplePos x="0" y="0"/>
            <wp:positionH relativeFrom="margin">
              <wp:align>center</wp:align>
            </wp:positionH>
            <wp:positionV relativeFrom="paragraph">
              <wp:posOffset>477520</wp:posOffset>
            </wp:positionV>
            <wp:extent cx="4412615" cy="233680"/>
            <wp:effectExtent l="152400" t="152400" r="349885" b="3568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2615" cy="233680"/>
                    </a:xfrm>
                    <a:prstGeom prst="rect">
                      <a:avLst/>
                    </a:prstGeom>
                    <a:ln>
                      <a:noFill/>
                    </a:ln>
                    <a:effectLst>
                      <a:outerShdw blurRad="292100" dist="139700" dir="2700000" algn="tl" rotWithShape="0">
                        <a:srgbClr val="333333">
                          <a:alpha val="65000"/>
                        </a:srgbClr>
                      </a:outerShdw>
                    </a:effectLst>
                  </pic:spPr>
                </pic:pic>
              </a:graphicData>
            </a:graphic>
          </wp:anchor>
        </w:drawing>
      </w:r>
    </w:p>
    <w:p w14:paraId="573AA171" w14:textId="00F47A68" w:rsidR="00891822" w:rsidRPr="007516DA" w:rsidRDefault="007516DA" w:rsidP="00DE7E91">
      <w:pPr>
        <w:spacing w:after="0" w:line="360" w:lineRule="auto"/>
        <w:ind w:firstLine="851"/>
        <w:jc w:val="both"/>
        <w:rPr>
          <w:rFonts w:ascii="Arial" w:hAnsi="Arial" w:cs="Arial"/>
          <w:i/>
          <w:iCs/>
          <w:sz w:val="24"/>
          <w:szCs w:val="24"/>
          <w:u w:val="single"/>
        </w:rPr>
      </w:pPr>
      <w:r w:rsidRPr="007516DA">
        <w:rPr>
          <w:rFonts w:ascii="Arial" w:hAnsi="Arial" w:cs="Arial"/>
          <w:i/>
          <w:iCs/>
          <w:sz w:val="24"/>
          <w:szCs w:val="24"/>
          <w:u w:val="single"/>
        </w:rPr>
        <w:t>Questionnaire:</w:t>
      </w:r>
    </w:p>
    <w:p w14:paraId="450653F7" w14:textId="1ED0125C" w:rsidR="00891822" w:rsidRDefault="00891822" w:rsidP="00DE7E91">
      <w:pPr>
        <w:spacing w:after="0" w:line="360" w:lineRule="auto"/>
        <w:ind w:firstLine="851"/>
        <w:jc w:val="both"/>
        <w:rPr>
          <w:rFonts w:ascii="Arial" w:hAnsi="Arial" w:cs="Arial"/>
          <w:sz w:val="24"/>
          <w:szCs w:val="24"/>
        </w:rPr>
      </w:pPr>
    </w:p>
    <w:p w14:paraId="7A98EE89" w14:textId="77777777" w:rsidR="00891822" w:rsidRPr="00213F01" w:rsidRDefault="00891822" w:rsidP="00891822">
      <w:pPr>
        <w:tabs>
          <w:tab w:val="left" w:pos="284"/>
        </w:tabs>
        <w:spacing w:after="0" w:line="360" w:lineRule="auto"/>
        <w:ind w:left="284" w:hanging="284"/>
        <w:jc w:val="both"/>
        <w:rPr>
          <w:rFonts w:ascii="Arial" w:hAnsi="Arial" w:cs="Arial"/>
          <w:i/>
          <w:iCs/>
          <w:sz w:val="24"/>
          <w:szCs w:val="24"/>
        </w:rPr>
      </w:pPr>
      <w:r w:rsidRPr="00213F01">
        <w:rPr>
          <w:rFonts w:ascii="Arial" w:hAnsi="Arial" w:cs="Arial"/>
          <w:i/>
          <w:iCs/>
          <w:sz w:val="24"/>
          <w:szCs w:val="24"/>
        </w:rPr>
        <w:t>1. Distance learning in an electronic environment had more benefits for students than disadvantages.</w:t>
      </w:r>
    </w:p>
    <w:p w14:paraId="5803F9A0" w14:textId="77777777" w:rsidR="00891822" w:rsidRPr="00213F01" w:rsidRDefault="00891822" w:rsidP="00891822">
      <w:pPr>
        <w:tabs>
          <w:tab w:val="left" w:pos="284"/>
        </w:tabs>
        <w:spacing w:after="0" w:line="360" w:lineRule="auto"/>
        <w:ind w:left="284" w:hanging="284"/>
        <w:jc w:val="both"/>
        <w:rPr>
          <w:rFonts w:ascii="Arial" w:hAnsi="Arial" w:cs="Arial"/>
          <w:i/>
          <w:iCs/>
          <w:sz w:val="24"/>
          <w:szCs w:val="24"/>
        </w:rPr>
      </w:pPr>
      <w:r w:rsidRPr="00213F01">
        <w:rPr>
          <w:rFonts w:ascii="Arial" w:hAnsi="Arial" w:cs="Arial"/>
          <w:i/>
          <w:iCs/>
          <w:sz w:val="24"/>
          <w:szCs w:val="24"/>
        </w:rPr>
        <w:t>2. The learning of the students during the distance learning in the electronic environment was complete.</w:t>
      </w:r>
    </w:p>
    <w:p w14:paraId="2B8C52B5" w14:textId="77777777" w:rsidR="00891822" w:rsidRPr="00213F01" w:rsidRDefault="00891822" w:rsidP="00891822">
      <w:pPr>
        <w:tabs>
          <w:tab w:val="left" w:pos="284"/>
        </w:tabs>
        <w:spacing w:after="0" w:line="360" w:lineRule="auto"/>
        <w:ind w:left="284" w:hanging="284"/>
        <w:jc w:val="both"/>
        <w:rPr>
          <w:rFonts w:ascii="Arial" w:hAnsi="Arial" w:cs="Arial"/>
          <w:i/>
          <w:iCs/>
          <w:sz w:val="24"/>
          <w:szCs w:val="24"/>
        </w:rPr>
      </w:pPr>
      <w:r w:rsidRPr="00213F01">
        <w:rPr>
          <w:rFonts w:ascii="Arial" w:hAnsi="Arial" w:cs="Arial"/>
          <w:i/>
          <w:iCs/>
          <w:sz w:val="24"/>
          <w:szCs w:val="24"/>
        </w:rPr>
        <w:t>3. Students learned new skills during distance learning in an electronic environment.</w:t>
      </w:r>
    </w:p>
    <w:p w14:paraId="414DAC97" w14:textId="77777777" w:rsidR="00891822" w:rsidRPr="00213F01" w:rsidRDefault="00891822" w:rsidP="00891822">
      <w:pPr>
        <w:tabs>
          <w:tab w:val="left" w:pos="284"/>
        </w:tabs>
        <w:spacing w:after="0" w:line="360" w:lineRule="auto"/>
        <w:ind w:left="284" w:hanging="284"/>
        <w:jc w:val="both"/>
        <w:rPr>
          <w:rFonts w:ascii="Arial" w:hAnsi="Arial" w:cs="Arial"/>
          <w:i/>
          <w:iCs/>
          <w:sz w:val="24"/>
          <w:szCs w:val="24"/>
        </w:rPr>
      </w:pPr>
      <w:r w:rsidRPr="00213F01">
        <w:rPr>
          <w:rFonts w:ascii="Arial" w:hAnsi="Arial" w:cs="Arial"/>
          <w:i/>
          <w:iCs/>
          <w:sz w:val="24"/>
          <w:szCs w:val="24"/>
        </w:rPr>
        <w:t>4. Students have acquired the necessary new knowledge during distance learning in an electronic environment.</w:t>
      </w:r>
    </w:p>
    <w:p w14:paraId="5BE2F798" w14:textId="77777777" w:rsidR="00891822" w:rsidRPr="00213F01" w:rsidRDefault="00891822" w:rsidP="00891822">
      <w:pPr>
        <w:tabs>
          <w:tab w:val="left" w:pos="284"/>
        </w:tabs>
        <w:spacing w:after="0" w:line="360" w:lineRule="auto"/>
        <w:ind w:left="284" w:hanging="284"/>
        <w:jc w:val="both"/>
        <w:rPr>
          <w:rFonts w:ascii="Arial" w:hAnsi="Arial" w:cs="Arial"/>
          <w:i/>
          <w:iCs/>
          <w:sz w:val="24"/>
          <w:szCs w:val="24"/>
        </w:rPr>
      </w:pPr>
      <w:r w:rsidRPr="00213F01">
        <w:rPr>
          <w:rFonts w:ascii="Arial" w:hAnsi="Arial" w:cs="Arial"/>
          <w:i/>
          <w:iCs/>
          <w:sz w:val="24"/>
          <w:szCs w:val="24"/>
        </w:rPr>
        <w:t>5. Students demonstrated greater involvement in the learning process during distance learning in an electronic environment.</w:t>
      </w:r>
    </w:p>
    <w:p w14:paraId="2D415AC9" w14:textId="77777777" w:rsidR="00891822" w:rsidRPr="00213F01" w:rsidRDefault="00891822" w:rsidP="00891822">
      <w:pPr>
        <w:tabs>
          <w:tab w:val="left" w:pos="284"/>
        </w:tabs>
        <w:spacing w:after="0" w:line="360" w:lineRule="auto"/>
        <w:ind w:left="284" w:hanging="284"/>
        <w:jc w:val="both"/>
        <w:rPr>
          <w:rFonts w:ascii="Arial" w:hAnsi="Arial" w:cs="Arial"/>
          <w:i/>
          <w:iCs/>
          <w:sz w:val="24"/>
          <w:szCs w:val="24"/>
        </w:rPr>
      </w:pPr>
      <w:r w:rsidRPr="00213F01">
        <w:rPr>
          <w:rFonts w:ascii="Arial" w:hAnsi="Arial" w:cs="Arial"/>
          <w:i/>
          <w:iCs/>
          <w:sz w:val="24"/>
          <w:szCs w:val="24"/>
        </w:rPr>
        <w:t>6. Students demonstrated a stronger motivation to learn during distance learning in an electronic environment.</w:t>
      </w:r>
    </w:p>
    <w:p w14:paraId="3F449F52" w14:textId="77777777" w:rsidR="00891822" w:rsidRPr="00213F01" w:rsidRDefault="00891822" w:rsidP="00891822">
      <w:pPr>
        <w:tabs>
          <w:tab w:val="left" w:pos="284"/>
        </w:tabs>
        <w:spacing w:after="0" w:line="360" w:lineRule="auto"/>
        <w:ind w:left="284" w:hanging="284"/>
        <w:jc w:val="both"/>
        <w:rPr>
          <w:rFonts w:ascii="Arial" w:hAnsi="Arial" w:cs="Arial"/>
          <w:i/>
          <w:iCs/>
          <w:sz w:val="24"/>
          <w:szCs w:val="24"/>
        </w:rPr>
      </w:pPr>
      <w:r w:rsidRPr="00213F01">
        <w:rPr>
          <w:rFonts w:ascii="Arial" w:hAnsi="Arial" w:cs="Arial"/>
          <w:i/>
          <w:iCs/>
          <w:sz w:val="24"/>
          <w:szCs w:val="24"/>
        </w:rPr>
        <w:lastRenderedPageBreak/>
        <w:t>7. The students mastered the taught teaching material without any difficulties.</w:t>
      </w:r>
    </w:p>
    <w:p w14:paraId="46A0DF83" w14:textId="3F45A788" w:rsidR="00891822" w:rsidRPr="00213F01" w:rsidRDefault="00891822" w:rsidP="00891822">
      <w:pPr>
        <w:tabs>
          <w:tab w:val="left" w:pos="284"/>
        </w:tabs>
        <w:spacing w:after="0" w:line="360" w:lineRule="auto"/>
        <w:ind w:left="284" w:hanging="284"/>
        <w:jc w:val="both"/>
        <w:rPr>
          <w:rFonts w:ascii="Arial" w:hAnsi="Arial" w:cs="Arial"/>
          <w:i/>
          <w:iCs/>
          <w:sz w:val="24"/>
          <w:szCs w:val="24"/>
        </w:rPr>
      </w:pPr>
      <w:r w:rsidRPr="00213F01">
        <w:rPr>
          <w:rFonts w:ascii="Arial" w:hAnsi="Arial" w:cs="Arial"/>
          <w:i/>
          <w:iCs/>
          <w:sz w:val="24"/>
          <w:szCs w:val="24"/>
        </w:rPr>
        <w:t>8</w:t>
      </w:r>
      <w:r w:rsidR="007516DA" w:rsidRPr="00213F01">
        <w:rPr>
          <w:rFonts w:ascii="Arial" w:hAnsi="Arial" w:cs="Arial"/>
          <w:i/>
          <w:iCs/>
          <w:sz w:val="24"/>
          <w:szCs w:val="24"/>
        </w:rPr>
        <w:t>.</w:t>
      </w:r>
      <w:r w:rsidRPr="00213F01">
        <w:rPr>
          <w:rFonts w:ascii="Arial" w:hAnsi="Arial" w:cs="Arial"/>
          <w:i/>
          <w:iCs/>
          <w:sz w:val="24"/>
          <w:szCs w:val="24"/>
        </w:rPr>
        <w:t xml:space="preserve"> Students are more interested in distance learning in an electronic environment.</w:t>
      </w:r>
    </w:p>
    <w:p w14:paraId="2F5D0EEB" w14:textId="617E1ECB" w:rsidR="00891822" w:rsidRPr="00213F01" w:rsidRDefault="00891822" w:rsidP="00891822">
      <w:pPr>
        <w:tabs>
          <w:tab w:val="left" w:pos="284"/>
        </w:tabs>
        <w:spacing w:after="0" w:line="360" w:lineRule="auto"/>
        <w:ind w:left="284" w:hanging="284"/>
        <w:jc w:val="both"/>
        <w:rPr>
          <w:rFonts w:ascii="Arial" w:hAnsi="Arial" w:cs="Arial"/>
          <w:i/>
          <w:iCs/>
          <w:sz w:val="24"/>
          <w:szCs w:val="24"/>
        </w:rPr>
      </w:pPr>
      <w:r w:rsidRPr="00213F01">
        <w:rPr>
          <w:rFonts w:ascii="Arial" w:hAnsi="Arial" w:cs="Arial"/>
          <w:i/>
          <w:iCs/>
          <w:sz w:val="24"/>
          <w:szCs w:val="24"/>
        </w:rPr>
        <w:t>9. Students easily adapted to the organization of distance learning in an electronic environment</w:t>
      </w:r>
      <w:r w:rsidR="00151C33" w:rsidRPr="00151C33">
        <w:rPr>
          <w:color w:val="000000"/>
          <w:shd w:val="clear" w:color="auto" w:fill="FFFFFF"/>
        </w:rPr>
        <w:t xml:space="preserve"> </w:t>
      </w:r>
      <w:r w:rsidR="00151C33">
        <w:rPr>
          <w:color w:val="000000"/>
          <w:shd w:val="clear" w:color="auto" w:fill="FFFFFF"/>
        </w:rPr>
        <w:t>(</w:t>
      </w:r>
      <w:proofErr w:type="spellStart"/>
      <w:r w:rsidR="00151C33">
        <w:rPr>
          <w:color w:val="000000"/>
          <w:shd w:val="clear" w:color="auto" w:fill="FFFFFF"/>
        </w:rPr>
        <w:t>Kamenoposlka</w:t>
      </w:r>
      <w:proofErr w:type="spellEnd"/>
      <w:r w:rsidR="00151C33">
        <w:rPr>
          <w:color w:val="000000"/>
          <w:shd w:val="clear" w:color="auto" w:fill="FFFFFF"/>
        </w:rPr>
        <w:t>, 2018)</w:t>
      </w:r>
      <w:r w:rsidRPr="00213F01">
        <w:rPr>
          <w:rFonts w:ascii="Arial" w:hAnsi="Arial" w:cs="Arial"/>
          <w:i/>
          <w:iCs/>
          <w:sz w:val="24"/>
          <w:szCs w:val="24"/>
        </w:rPr>
        <w:t>.</w:t>
      </w:r>
    </w:p>
    <w:p w14:paraId="6ADFF428" w14:textId="2CA68045" w:rsidR="007516DA" w:rsidRDefault="007516DA" w:rsidP="007516DA">
      <w:pPr>
        <w:spacing w:after="0" w:line="360" w:lineRule="auto"/>
        <w:ind w:firstLine="851"/>
        <w:jc w:val="both"/>
        <w:rPr>
          <w:rFonts w:ascii="Arial" w:hAnsi="Arial" w:cs="Arial"/>
          <w:sz w:val="24"/>
          <w:szCs w:val="24"/>
        </w:rPr>
      </w:pPr>
    </w:p>
    <w:p w14:paraId="76390FC1" w14:textId="77777777" w:rsidR="00FB708D" w:rsidRPr="008A206A" w:rsidRDefault="00FB708D" w:rsidP="00FB708D">
      <w:pPr>
        <w:spacing w:after="0" w:line="360" w:lineRule="auto"/>
        <w:ind w:firstLine="851"/>
        <w:jc w:val="both"/>
        <w:rPr>
          <w:rFonts w:ascii="Times New Roman" w:hAnsi="Times New Roman" w:cs="Times New Roman"/>
          <w:sz w:val="24"/>
          <w:szCs w:val="24"/>
        </w:rPr>
      </w:pPr>
      <w:r w:rsidRPr="008A206A">
        <w:rPr>
          <w:rFonts w:ascii="Times New Roman" w:hAnsi="Times New Roman" w:cs="Times New Roman"/>
          <w:sz w:val="24"/>
          <w:szCs w:val="24"/>
        </w:rPr>
        <w:t xml:space="preserve">Every second teacher claims his students have adapted comfortably for distance learning, but only 36 percent describes the learning of the students as complete during this time. Around 37% of teachers indicated that the lesson content was not difficult for their students to learn. In the current learning process, only one in five teachers report greater enthusiasm and engagement in the learning of students compared with their level. Any second teacher states that some of his students frequently did not attend on-line courses and that 40 percent regularly did not attend classes. </w:t>
      </w:r>
    </w:p>
    <w:p w14:paraId="061E592D" w14:textId="77777777" w:rsidR="00FB708D" w:rsidRPr="008A206A" w:rsidRDefault="00FB708D" w:rsidP="00FB708D">
      <w:pPr>
        <w:spacing w:after="0" w:line="360" w:lineRule="auto"/>
        <w:ind w:firstLine="851"/>
        <w:jc w:val="both"/>
        <w:rPr>
          <w:rFonts w:ascii="Times New Roman" w:hAnsi="Times New Roman" w:cs="Times New Roman"/>
          <w:sz w:val="24"/>
          <w:szCs w:val="24"/>
        </w:rPr>
      </w:pPr>
      <w:r w:rsidRPr="008A206A">
        <w:rPr>
          <w:rFonts w:ascii="Times New Roman" w:hAnsi="Times New Roman" w:cs="Times New Roman"/>
          <w:sz w:val="24"/>
          <w:szCs w:val="24"/>
        </w:rPr>
        <w:t xml:space="preserve">About as many professors claim that more students do not routinely schedule their homework than they do in daily research events. However, most teachers find that during their distance education in an automated world, their students have learned the requisite new (54 percent) and new (68 percent) skills. Overall, a small proportion (between 4% and 9%) of the teachers believe that distance learning is more successful as regards the student's performance than face-to-face learning. We are paying attention to the comparatively significant number of professors who choose the neutral alternative for virtually all metrics of success. In fact, 21%-28% of teachers do not commit to the impact that distance learning has on their students' desires, enthusiasm, </w:t>
      </w:r>
      <w:proofErr w:type="gramStart"/>
      <w:r w:rsidRPr="008A206A">
        <w:rPr>
          <w:rFonts w:ascii="Times New Roman" w:hAnsi="Times New Roman" w:cs="Times New Roman"/>
          <w:sz w:val="24"/>
          <w:szCs w:val="24"/>
        </w:rPr>
        <w:t>engagement</w:t>
      </w:r>
      <w:proofErr w:type="gramEnd"/>
      <w:r w:rsidRPr="008A206A">
        <w:rPr>
          <w:rFonts w:ascii="Times New Roman" w:hAnsi="Times New Roman" w:cs="Times New Roman"/>
          <w:sz w:val="24"/>
          <w:szCs w:val="24"/>
        </w:rPr>
        <w:t xml:space="preserve"> and overall performance. </w:t>
      </w:r>
    </w:p>
    <w:p w14:paraId="2E52A8D4" w14:textId="554FC2C7" w:rsidR="004F0F5C" w:rsidRPr="008A206A" w:rsidRDefault="00FB708D" w:rsidP="00FB708D">
      <w:pPr>
        <w:spacing w:after="0" w:line="360" w:lineRule="auto"/>
        <w:ind w:firstLine="851"/>
        <w:jc w:val="both"/>
        <w:rPr>
          <w:rFonts w:ascii="Times New Roman" w:hAnsi="Times New Roman" w:cs="Times New Roman"/>
          <w:sz w:val="24"/>
          <w:szCs w:val="24"/>
          <w:lang w:val="bg-BG"/>
        </w:rPr>
      </w:pPr>
      <w:r w:rsidRPr="008A206A">
        <w:rPr>
          <w:rFonts w:ascii="Times New Roman" w:hAnsi="Times New Roman" w:cs="Times New Roman"/>
          <w:sz w:val="24"/>
          <w:szCs w:val="24"/>
        </w:rPr>
        <w:t xml:space="preserve">Many students have an interactive computer they can use at home for school. For </w:t>
      </w:r>
      <w:proofErr w:type="spellStart"/>
      <w:r w:rsidRPr="008A206A">
        <w:rPr>
          <w:rFonts w:ascii="Times New Roman" w:hAnsi="Times New Roman" w:cs="Times New Roman"/>
          <w:sz w:val="24"/>
          <w:szCs w:val="24"/>
        </w:rPr>
        <w:t>eg</w:t>
      </w:r>
      <w:proofErr w:type="spellEnd"/>
      <w:r w:rsidRPr="008A206A">
        <w:rPr>
          <w:rFonts w:ascii="Times New Roman" w:hAnsi="Times New Roman" w:cs="Times New Roman"/>
          <w:sz w:val="24"/>
          <w:szCs w:val="24"/>
        </w:rPr>
        <w:t xml:space="preserve">, 92% of them say they have a smartphone of their own. In comparison, a significant proportion of students - 81% - have continuous Internet connections at home, meaning they can learn online without technological difficulties and without delay. Again, about 82% said they have a peaceful and quiet spot to research for themselves in their house. The percentage of students with their own computer is lower – 65.2%. The data indicate that electronic technologies in school are equipped with comparatively fewer tools and used for instructional purposes. Just half, or nearly every day during the 2019-2020 school year – 51% – reported that they had a computer, </w:t>
      </w:r>
      <w:proofErr w:type="gramStart"/>
      <w:r w:rsidRPr="008A206A">
        <w:rPr>
          <w:rFonts w:ascii="Times New Roman" w:hAnsi="Times New Roman" w:cs="Times New Roman"/>
          <w:sz w:val="24"/>
          <w:szCs w:val="24"/>
        </w:rPr>
        <w:t>laptop</w:t>
      </w:r>
      <w:proofErr w:type="gramEnd"/>
      <w:r w:rsidRPr="008A206A">
        <w:rPr>
          <w:rFonts w:ascii="Times New Roman" w:hAnsi="Times New Roman" w:cs="Times New Roman"/>
          <w:sz w:val="24"/>
          <w:szCs w:val="24"/>
        </w:rPr>
        <w:t xml:space="preserve"> or tablet in their school.</w:t>
      </w:r>
    </w:p>
    <w:p w14:paraId="748C8D75" w14:textId="77777777" w:rsidR="00FB708D" w:rsidRPr="005D4C44" w:rsidRDefault="00FB708D" w:rsidP="00DE7E91">
      <w:pPr>
        <w:spacing w:after="0" w:line="360" w:lineRule="auto"/>
        <w:ind w:firstLine="851"/>
        <w:jc w:val="both"/>
        <w:rPr>
          <w:rFonts w:ascii="Arial" w:hAnsi="Arial" w:cs="Arial"/>
          <w:sz w:val="24"/>
          <w:szCs w:val="24"/>
          <w:lang w:val="bg-BG"/>
        </w:rPr>
      </w:pPr>
    </w:p>
    <w:p w14:paraId="74F299E2" w14:textId="2DEE85A0" w:rsidR="00D54EAE" w:rsidRPr="00700356" w:rsidRDefault="007D5533" w:rsidP="00641312">
      <w:pPr>
        <w:pStyle w:val="Heading2"/>
        <w:numPr>
          <w:ilvl w:val="1"/>
          <w:numId w:val="1"/>
        </w:numPr>
        <w:tabs>
          <w:tab w:val="left" w:pos="1560"/>
        </w:tabs>
        <w:spacing w:before="360"/>
        <w:ind w:left="1560" w:hanging="709"/>
        <w:rPr>
          <w:rFonts w:ascii="Times New Roman" w:hAnsi="Times New Roman" w:cs="Times New Roman"/>
          <w:b/>
          <w:bCs/>
          <w:i/>
          <w:iCs/>
          <w:color w:val="auto"/>
          <w:sz w:val="32"/>
          <w:szCs w:val="32"/>
        </w:rPr>
      </w:pPr>
      <w:bookmarkStart w:id="4" w:name="_Toc60158505"/>
      <w:r w:rsidRPr="00700356">
        <w:rPr>
          <w:rFonts w:ascii="Times New Roman" w:hAnsi="Times New Roman" w:cs="Times New Roman"/>
          <w:b/>
          <w:bCs/>
          <w:i/>
          <w:iCs/>
          <w:color w:val="auto"/>
          <w:sz w:val="32"/>
          <w:szCs w:val="32"/>
        </w:rPr>
        <w:lastRenderedPageBreak/>
        <w:t>Summary of</w:t>
      </w:r>
      <w:r w:rsidR="00935CEF" w:rsidRPr="00700356">
        <w:rPr>
          <w:rFonts w:ascii="Times New Roman" w:hAnsi="Times New Roman" w:cs="Times New Roman"/>
          <w:color w:val="auto"/>
        </w:rPr>
        <w:t xml:space="preserve"> </w:t>
      </w:r>
      <w:r w:rsidR="00935CEF" w:rsidRPr="00700356">
        <w:rPr>
          <w:rFonts w:ascii="Times New Roman" w:hAnsi="Times New Roman" w:cs="Times New Roman"/>
          <w:b/>
          <w:bCs/>
          <w:i/>
          <w:iCs/>
          <w:color w:val="auto"/>
          <w:sz w:val="32"/>
          <w:szCs w:val="32"/>
        </w:rPr>
        <w:t>Virtual Learning Environment (VLE) – MOODLE</w:t>
      </w:r>
      <w:bookmarkEnd w:id="4"/>
    </w:p>
    <w:p w14:paraId="5E7EA634" w14:textId="65E10AD8" w:rsidR="00F847E7" w:rsidRPr="00700356" w:rsidRDefault="00F847E7" w:rsidP="004F0F5C">
      <w:pPr>
        <w:spacing w:after="0" w:line="360" w:lineRule="auto"/>
        <w:ind w:firstLine="851"/>
        <w:jc w:val="both"/>
        <w:rPr>
          <w:rFonts w:ascii="Times New Roman" w:hAnsi="Times New Roman" w:cs="Times New Roman"/>
          <w:sz w:val="24"/>
          <w:szCs w:val="24"/>
        </w:rPr>
      </w:pPr>
    </w:p>
    <w:p w14:paraId="5A0F0EF3" w14:textId="77777777" w:rsidR="00E90E25" w:rsidRPr="00700356" w:rsidRDefault="00E90E25" w:rsidP="00E90E25">
      <w:pPr>
        <w:spacing w:after="0" w:line="360" w:lineRule="auto"/>
        <w:ind w:firstLine="851"/>
        <w:jc w:val="both"/>
        <w:rPr>
          <w:rFonts w:ascii="Times New Roman" w:hAnsi="Times New Roman" w:cs="Times New Roman"/>
          <w:sz w:val="24"/>
          <w:szCs w:val="24"/>
        </w:rPr>
      </w:pPr>
      <w:r w:rsidRPr="00700356">
        <w:rPr>
          <w:rFonts w:ascii="Times New Roman" w:hAnsi="Times New Roman" w:cs="Times New Roman"/>
          <w:sz w:val="24"/>
          <w:szCs w:val="24"/>
        </w:rPr>
        <w:t xml:space="preserve">These findings make it easy for the students to adjust to distance learning in electronic settings to be more encouraging for teachers in the use of ICT during their learning process, and the greater enthusiasm, </w:t>
      </w:r>
      <w:proofErr w:type="gramStart"/>
      <w:r w:rsidRPr="00700356">
        <w:rPr>
          <w:rFonts w:ascii="Times New Roman" w:hAnsi="Times New Roman" w:cs="Times New Roman"/>
          <w:sz w:val="24"/>
          <w:szCs w:val="24"/>
        </w:rPr>
        <w:t>encouragement</w:t>
      </w:r>
      <w:proofErr w:type="gramEnd"/>
      <w:r w:rsidRPr="00700356">
        <w:rPr>
          <w:rFonts w:ascii="Times New Roman" w:hAnsi="Times New Roman" w:cs="Times New Roman"/>
          <w:sz w:val="24"/>
          <w:szCs w:val="24"/>
        </w:rPr>
        <w:t xml:space="preserve"> and dedication to the process of learning has shown and mastered the learning material quickly. The more optimistic actions of one's teachers with relation to the use of ICT in the learning process are correlated with improved student learning and better learning. This supports the theory that teachers </w:t>
      </w:r>
      <w:proofErr w:type="gramStart"/>
      <w:r w:rsidRPr="00700356">
        <w:rPr>
          <w:rFonts w:ascii="Times New Roman" w:hAnsi="Times New Roman" w:cs="Times New Roman"/>
          <w:sz w:val="24"/>
          <w:szCs w:val="24"/>
        </w:rPr>
        <w:t>have an effect on</w:t>
      </w:r>
      <w:proofErr w:type="gramEnd"/>
      <w:r w:rsidRPr="00700356">
        <w:rPr>
          <w:rFonts w:ascii="Times New Roman" w:hAnsi="Times New Roman" w:cs="Times New Roman"/>
          <w:sz w:val="24"/>
          <w:szCs w:val="24"/>
        </w:rPr>
        <w:t xml:space="preserve"> the technologies used during distance learning. </w:t>
      </w:r>
    </w:p>
    <w:p w14:paraId="13FAE204" w14:textId="0EBD66DC" w:rsidR="00F847E7" w:rsidRPr="00700356" w:rsidRDefault="00E90E25" w:rsidP="00E90E25">
      <w:pPr>
        <w:spacing w:after="0" w:line="360" w:lineRule="auto"/>
        <w:ind w:firstLine="851"/>
        <w:jc w:val="both"/>
        <w:rPr>
          <w:rFonts w:ascii="Times New Roman" w:hAnsi="Times New Roman" w:cs="Times New Roman"/>
          <w:sz w:val="24"/>
          <w:szCs w:val="24"/>
        </w:rPr>
      </w:pPr>
      <w:proofErr w:type="gramStart"/>
      <w:r w:rsidRPr="00700356">
        <w:rPr>
          <w:rFonts w:ascii="Times New Roman" w:hAnsi="Times New Roman" w:cs="Times New Roman"/>
          <w:sz w:val="24"/>
          <w:szCs w:val="24"/>
        </w:rPr>
        <w:t>With regard to</w:t>
      </w:r>
      <w:proofErr w:type="gramEnd"/>
      <w:r w:rsidRPr="00700356">
        <w:rPr>
          <w:rFonts w:ascii="Times New Roman" w:hAnsi="Times New Roman" w:cs="Times New Roman"/>
          <w:sz w:val="24"/>
          <w:szCs w:val="24"/>
        </w:rPr>
        <w:t xml:space="preserve"> the effect of distance learning in e-learning on the productivity of classrooms, teachers' ability to use technology to promote student learning (technological self-efficiency of teachers) is important. Basing our literature review on these topics, we feel teachers have an important role to play, particularly in the extraordinary working environments, of distance learning in the electronic world, in their confidence in their abilities to work with technology (Calendar 2018, 2018), profit from and achieve high quality teaching.</w:t>
      </w:r>
    </w:p>
    <w:p w14:paraId="6AD41972" w14:textId="77777777" w:rsidR="00FB708D" w:rsidRPr="00700356" w:rsidRDefault="00FB708D" w:rsidP="004F0F5C">
      <w:pPr>
        <w:spacing w:after="0" w:line="360" w:lineRule="auto"/>
        <w:ind w:firstLine="851"/>
        <w:jc w:val="both"/>
        <w:rPr>
          <w:rFonts w:ascii="Times New Roman" w:hAnsi="Times New Roman" w:cs="Times New Roman"/>
          <w:sz w:val="24"/>
          <w:szCs w:val="24"/>
        </w:rPr>
      </w:pPr>
    </w:p>
    <w:p w14:paraId="71F9491C" w14:textId="5A70453A" w:rsidR="00D54EAE" w:rsidRPr="00BD6FD7" w:rsidRDefault="00213F01" w:rsidP="00641312">
      <w:pPr>
        <w:pStyle w:val="Heading1"/>
        <w:numPr>
          <w:ilvl w:val="0"/>
          <w:numId w:val="1"/>
        </w:numPr>
        <w:tabs>
          <w:tab w:val="left" w:pos="709"/>
        </w:tabs>
        <w:spacing w:before="840" w:line="360" w:lineRule="auto"/>
        <w:ind w:left="709" w:hanging="709"/>
        <w:jc w:val="both"/>
        <w:rPr>
          <w:rFonts w:ascii="Times New Roman" w:hAnsi="Times New Roman" w:cs="Times New Roman"/>
          <w:b/>
          <w:bCs/>
          <w:color w:val="auto"/>
          <w:sz w:val="36"/>
          <w:szCs w:val="36"/>
        </w:rPr>
      </w:pPr>
      <w:r w:rsidRPr="00700356">
        <w:rPr>
          <w:rFonts w:ascii="Times New Roman" w:hAnsi="Times New Roman" w:cs="Times New Roman"/>
          <w:b/>
          <w:bCs/>
          <w:color w:val="auto"/>
          <w:sz w:val="36"/>
          <w:szCs w:val="36"/>
        </w:rPr>
        <w:br w:type="column"/>
      </w:r>
      <w:bookmarkStart w:id="5" w:name="_Toc60158506"/>
      <w:r w:rsidR="00FD0F79" w:rsidRPr="00BD6FD7">
        <w:rPr>
          <w:rFonts w:ascii="Times New Roman" w:hAnsi="Times New Roman" w:cs="Times New Roman"/>
          <w:b/>
          <w:bCs/>
          <w:color w:val="auto"/>
          <w:sz w:val="36"/>
          <w:szCs w:val="36"/>
        </w:rPr>
        <w:lastRenderedPageBreak/>
        <w:t xml:space="preserve">Research </w:t>
      </w:r>
      <w:r w:rsidR="005670AF" w:rsidRPr="00BD6FD7">
        <w:rPr>
          <w:rFonts w:ascii="Times New Roman" w:hAnsi="Times New Roman" w:cs="Times New Roman"/>
          <w:b/>
          <w:bCs/>
          <w:color w:val="auto"/>
          <w:sz w:val="36"/>
          <w:szCs w:val="36"/>
        </w:rPr>
        <w:t xml:space="preserve">on </w:t>
      </w:r>
      <w:r w:rsidR="002D71E1" w:rsidRPr="00BD6FD7">
        <w:rPr>
          <w:rFonts w:ascii="Times New Roman" w:hAnsi="Times New Roman" w:cs="Times New Roman"/>
          <w:b/>
          <w:bCs/>
          <w:color w:val="auto"/>
          <w:sz w:val="36"/>
          <w:szCs w:val="36"/>
        </w:rPr>
        <w:t>Virtual Learning Environment (VLE) – MOODLE on students’ learning experience at The University of Wales Trinity Saint David</w:t>
      </w:r>
      <w:bookmarkEnd w:id="5"/>
    </w:p>
    <w:p w14:paraId="0EBC7F9C" w14:textId="77777777" w:rsidR="00F847E7" w:rsidRPr="00BD6FD7" w:rsidRDefault="00F847E7" w:rsidP="008318AC">
      <w:pPr>
        <w:spacing w:after="0" w:line="360" w:lineRule="auto"/>
        <w:ind w:firstLine="851"/>
        <w:jc w:val="both"/>
        <w:rPr>
          <w:rFonts w:ascii="Times New Roman" w:hAnsi="Times New Roman" w:cs="Times New Roman"/>
          <w:sz w:val="24"/>
          <w:szCs w:val="24"/>
        </w:rPr>
      </w:pPr>
    </w:p>
    <w:p w14:paraId="334670BD" w14:textId="60E242BA" w:rsidR="003353B9" w:rsidRPr="00BD6FD7" w:rsidRDefault="003353B9" w:rsidP="008318AC">
      <w:pPr>
        <w:spacing w:after="0" w:line="360" w:lineRule="auto"/>
        <w:ind w:firstLine="851"/>
        <w:jc w:val="both"/>
        <w:rPr>
          <w:rFonts w:ascii="Times New Roman" w:hAnsi="Times New Roman" w:cs="Times New Roman"/>
          <w:sz w:val="24"/>
          <w:szCs w:val="24"/>
          <w:lang w:val="bg-BG"/>
        </w:rPr>
      </w:pPr>
      <w:r w:rsidRPr="00BD6FD7">
        <w:rPr>
          <w:rFonts w:ascii="Times New Roman" w:hAnsi="Times New Roman" w:cs="Times New Roman"/>
          <w:sz w:val="24"/>
          <w:szCs w:val="24"/>
          <w:lang w:val="bg-BG"/>
        </w:rPr>
        <w:t>The analysis emphasizes the need for new methodologies, centered on the application of IT in the teaching process.</w:t>
      </w:r>
    </w:p>
    <w:p w14:paraId="326F85B2" w14:textId="77777777" w:rsidR="00F847E7" w:rsidRPr="00BD6FD7" w:rsidRDefault="00F847E7" w:rsidP="008318AC">
      <w:pPr>
        <w:spacing w:after="0" w:line="360" w:lineRule="auto"/>
        <w:ind w:firstLine="851"/>
        <w:jc w:val="both"/>
        <w:rPr>
          <w:rFonts w:ascii="Times New Roman" w:hAnsi="Times New Roman" w:cs="Times New Roman"/>
          <w:sz w:val="24"/>
          <w:szCs w:val="24"/>
        </w:rPr>
      </w:pPr>
    </w:p>
    <w:p w14:paraId="7E0D458A" w14:textId="2AE0F6ED" w:rsidR="00D54EAE" w:rsidRPr="00BD6FD7" w:rsidRDefault="003416B9" w:rsidP="00641312">
      <w:pPr>
        <w:pStyle w:val="Heading2"/>
        <w:numPr>
          <w:ilvl w:val="1"/>
          <w:numId w:val="1"/>
        </w:numPr>
        <w:tabs>
          <w:tab w:val="left" w:pos="1560"/>
        </w:tabs>
        <w:spacing w:before="360"/>
        <w:ind w:left="1560" w:hanging="709"/>
        <w:rPr>
          <w:rFonts w:ascii="Times New Roman" w:hAnsi="Times New Roman" w:cs="Times New Roman"/>
          <w:b/>
          <w:bCs/>
          <w:i/>
          <w:iCs/>
          <w:color w:val="auto"/>
          <w:sz w:val="32"/>
          <w:szCs w:val="32"/>
        </w:rPr>
      </w:pPr>
      <w:bookmarkStart w:id="6" w:name="_Toc60158507"/>
      <w:r w:rsidRPr="00BD6FD7">
        <w:rPr>
          <w:rFonts w:ascii="Times New Roman" w:hAnsi="Times New Roman" w:cs="Times New Roman"/>
          <w:b/>
          <w:bCs/>
          <w:i/>
          <w:iCs/>
          <w:color w:val="auto"/>
          <w:sz w:val="32"/>
          <w:szCs w:val="32"/>
        </w:rPr>
        <w:t xml:space="preserve">Description </w:t>
      </w:r>
      <w:r w:rsidR="005670AF" w:rsidRPr="00BD6FD7">
        <w:rPr>
          <w:rFonts w:ascii="Times New Roman" w:hAnsi="Times New Roman" w:cs="Times New Roman"/>
          <w:b/>
          <w:bCs/>
          <w:i/>
          <w:iCs/>
          <w:color w:val="auto"/>
          <w:sz w:val="32"/>
          <w:szCs w:val="32"/>
        </w:rPr>
        <w:t>research method – Questionnaire</w:t>
      </w:r>
      <w:bookmarkEnd w:id="6"/>
    </w:p>
    <w:p w14:paraId="51D9C1C8" w14:textId="77777777" w:rsidR="00F847E7" w:rsidRPr="00BD6FD7" w:rsidRDefault="00F847E7" w:rsidP="008318AC">
      <w:pPr>
        <w:spacing w:after="0" w:line="360" w:lineRule="auto"/>
        <w:ind w:firstLine="851"/>
        <w:jc w:val="both"/>
        <w:rPr>
          <w:rFonts w:ascii="Times New Roman" w:hAnsi="Times New Roman" w:cs="Times New Roman"/>
          <w:sz w:val="24"/>
          <w:szCs w:val="24"/>
        </w:rPr>
      </w:pPr>
    </w:p>
    <w:p w14:paraId="58BD478C" w14:textId="77777777" w:rsidR="00C562CD" w:rsidRPr="00BD6FD7" w:rsidRDefault="00C562CD" w:rsidP="00C562CD">
      <w:pPr>
        <w:spacing w:after="0" w:line="360" w:lineRule="auto"/>
        <w:ind w:firstLine="851"/>
        <w:jc w:val="both"/>
        <w:rPr>
          <w:rFonts w:ascii="Times New Roman" w:hAnsi="Times New Roman" w:cs="Times New Roman"/>
          <w:sz w:val="24"/>
          <w:szCs w:val="24"/>
        </w:rPr>
      </w:pPr>
      <w:r w:rsidRPr="00BD6FD7">
        <w:rPr>
          <w:rFonts w:ascii="Times New Roman" w:hAnsi="Times New Roman" w:cs="Times New Roman"/>
          <w:sz w:val="24"/>
          <w:szCs w:val="24"/>
        </w:rPr>
        <w:t xml:space="preserve">A new framework method has been developed to assess the impact of distance learning in an electronic environment or otherwise not up to date. The collection and adaptation of appropriate quantitative and qualitative thematic tools resulted and involve a thorough review of available theoretical models and observational studies: </w:t>
      </w:r>
    </w:p>
    <w:p w14:paraId="706E9B93" w14:textId="77777777" w:rsidR="00C562CD" w:rsidRPr="00BD6FD7" w:rsidRDefault="00C562CD" w:rsidP="00C562CD">
      <w:pPr>
        <w:spacing w:after="0" w:line="360" w:lineRule="auto"/>
        <w:ind w:firstLine="851"/>
        <w:jc w:val="both"/>
        <w:rPr>
          <w:rFonts w:ascii="Times New Roman" w:hAnsi="Times New Roman" w:cs="Times New Roman"/>
          <w:sz w:val="24"/>
          <w:szCs w:val="24"/>
        </w:rPr>
      </w:pPr>
      <w:r w:rsidRPr="00BD6FD7">
        <w:rPr>
          <w:rFonts w:ascii="Times New Roman" w:hAnsi="Times New Roman" w:cs="Times New Roman"/>
          <w:sz w:val="24"/>
          <w:szCs w:val="24"/>
        </w:rPr>
        <w:t xml:space="preserve">• The questions found in the student questionnaire. • </w:t>
      </w:r>
    </w:p>
    <w:p w14:paraId="5E534ED0" w14:textId="77777777" w:rsidR="00C562CD" w:rsidRPr="00BD6FD7" w:rsidRDefault="00C562CD" w:rsidP="00C562CD">
      <w:pPr>
        <w:spacing w:after="0" w:line="360" w:lineRule="auto"/>
        <w:ind w:firstLine="851"/>
        <w:jc w:val="both"/>
        <w:rPr>
          <w:rFonts w:ascii="Times New Roman" w:hAnsi="Times New Roman" w:cs="Times New Roman"/>
          <w:sz w:val="24"/>
          <w:szCs w:val="24"/>
        </w:rPr>
      </w:pPr>
      <w:r w:rsidRPr="00BD6FD7">
        <w:rPr>
          <w:rFonts w:ascii="Times New Roman" w:hAnsi="Times New Roman" w:cs="Times New Roman"/>
          <w:sz w:val="24"/>
          <w:szCs w:val="24"/>
        </w:rPr>
        <w:t xml:space="preserve">The system for determining internal cohesion, reliability and scale validation shall be applied according to a survey administered by a sample. </w:t>
      </w:r>
    </w:p>
    <w:p w14:paraId="3D035781" w14:textId="77777777" w:rsidR="00C562CD" w:rsidRPr="00BD6FD7" w:rsidRDefault="00C562CD" w:rsidP="00C562CD">
      <w:pPr>
        <w:spacing w:after="0" w:line="360" w:lineRule="auto"/>
        <w:ind w:firstLine="851"/>
        <w:jc w:val="both"/>
        <w:rPr>
          <w:rFonts w:ascii="Times New Roman" w:hAnsi="Times New Roman" w:cs="Times New Roman"/>
          <w:sz w:val="24"/>
          <w:szCs w:val="24"/>
        </w:rPr>
      </w:pPr>
      <w:r w:rsidRPr="00BD6FD7">
        <w:rPr>
          <w:rFonts w:ascii="Times New Roman" w:hAnsi="Times New Roman" w:cs="Times New Roman"/>
          <w:sz w:val="24"/>
          <w:szCs w:val="24"/>
        </w:rPr>
        <w:t xml:space="preserve">• Size optimization and measurement of results. </w:t>
      </w:r>
    </w:p>
    <w:p w14:paraId="4440D6D1" w14:textId="7C6E8284" w:rsidR="00C562CD" w:rsidRPr="00BD6FD7" w:rsidRDefault="00C562CD" w:rsidP="00C562CD">
      <w:pPr>
        <w:spacing w:after="0" w:line="360" w:lineRule="auto"/>
        <w:ind w:firstLine="851"/>
        <w:jc w:val="both"/>
        <w:rPr>
          <w:rFonts w:ascii="Times New Roman" w:hAnsi="Times New Roman" w:cs="Times New Roman"/>
          <w:sz w:val="24"/>
          <w:szCs w:val="24"/>
        </w:rPr>
      </w:pPr>
      <w:r w:rsidRPr="00BD6FD7">
        <w:rPr>
          <w:rFonts w:ascii="Times New Roman" w:hAnsi="Times New Roman" w:cs="Times New Roman"/>
          <w:sz w:val="24"/>
          <w:szCs w:val="24"/>
        </w:rPr>
        <w:t xml:space="preserve">Three participation scales optimized for distance learning impact evaluations were structured by a systems analysis of observational literature and existing psychometric appraisal measures to conceptualize three styles of interaction (cognitive, mental, and emotional). Both kinds of undertaking. Something like an endeavour. </w:t>
      </w:r>
    </w:p>
    <w:p w14:paraId="067DD96F" w14:textId="77777777" w:rsidR="00C562CD" w:rsidRPr="00BD6FD7" w:rsidRDefault="00C562CD" w:rsidP="00C562CD">
      <w:pPr>
        <w:spacing w:after="0" w:line="360" w:lineRule="auto"/>
        <w:ind w:firstLine="851"/>
        <w:jc w:val="both"/>
        <w:rPr>
          <w:rFonts w:ascii="Times New Roman" w:hAnsi="Times New Roman" w:cs="Times New Roman"/>
          <w:sz w:val="24"/>
          <w:szCs w:val="24"/>
        </w:rPr>
      </w:pPr>
      <w:r w:rsidRPr="00BD6FD7">
        <w:rPr>
          <w:rFonts w:ascii="Times New Roman" w:hAnsi="Times New Roman" w:cs="Times New Roman"/>
          <w:sz w:val="24"/>
          <w:szCs w:val="24"/>
        </w:rPr>
        <w:t xml:space="preserve">Students can use the questionnaire to answer three population questions, one for yes/no, two questions that give a choice of alternative options, two for graduates and three for free text questions. </w:t>
      </w:r>
    </w:p>
    <w:p w14:paraId="33389397" w14:textId="7F2C13A1" w:rsidR="00437D4F" w:rsidRDefault="00C562CD" w:rsidP="00C562CD">
      <w:pPr>
        <w:spacing w:after="0" w:line="360" w:lineRule="auto"/>
        <w:ind w:firstLine="851"/>
        <w:jc w:val="both"/>
        <w:rPr>
          <w:rFonts w:ascii="Times New Roman" w:hAnsi="Times New Roman" w:cs="Times New Roman"/>
          <w:sz w:val="24"/>
          <w:szCs w:val="24"/>
        </w:rPr>
      </w:pPr>
      <w:r w:rsidRPr="00BD6FD7">
        <w:rPr>
          <w:rFonts w:ascii="Times New Roman" w:hAnsi="Times New Roman" w:cs="Times New Roman"/>
          <w:sz w:val="24"/>
          <w:szCs w:val="24"/>
        </w:rPr>
        <w:t>The survey questionnaire, which was developed and approved by the teacher, for the study module, is also included.</w:t>
      </w:r>
    </w:p>
    <w:p w14:paraId="58FA0897" w14:textId="71F968EC" w:rsidR="00BD6FD7" w:rsidRDefault="00BD6FD7" w:rsidP="00C562CD">
      <w:pPr>
        <w:spacing w:after="0" w:line="360" w:lineRule="auto"/>
        <w:ind w:firstLine="851"/>
        <w:jc w:val="both"/>
        <w:rPr>
          <w:rFonts w:ascii="Times New Roman" w:hAnsi="Times New Roman" w:cs="Times New Roman"/>
          <w:sz w:val="24"/>
          <w:szCs w:val="24"/>
        </w:rPr>
      </w:pPr>
    </w:p>
    <w:p w14:paraId="083B13E2" w14:textId="5D76792D" w:rsidR="00BD6FD7" w:rsidRDefault="00BD6FD7" w:rsidP="00C562CD">
      <w:pPr>
        <w:spacing w:after="0" w:line="360" w:lineRule="auto"/>
        <w:ind w:firstLine="851"/>
        <w:jc w:val="both"/>
        <w:rPr>
          <w:rFonts w:ascii="Times New Roman" w:hAnsi="Times New Roman" w:cs="Times New Roman"/>
          <w:sz w:val="24"/>
          <w:szCs w:val="24"/>
        </w:rPr>
      </w:pPr>
    </w:p>
    <w:p w14:paraId="25139668" w14:textId="77777777" w:rsidR="00BD6FD7" w:rsidRPr="00BD6FD7" w:rsidRDefault="00BD6FD7" w:rsidP="00C562CD">
      <w:pPr>
        <w:spacing w:after="0" w:line="360" w:lineRule="auto"/>
        <w:ind w:firstLine="851"/>
        <w:jc w:val="both"/>
        <w:rPr>
          <w:rFonts w:ascii="Times New Roman" w:hAnsi="Times New Roman" w:cs="Times New Roman"/>
          <w:sz w:val="24"/>
          <w:szCs w:val="24"/>
        </w:rPr>
      </w:pPr>
    </w:p>
    <w:p w14:paraId="5E6D1870" w14:textId="77777777" w:rsidR="003353B9" w:rsidRPr="00BD6FD7" w:rsidRDefault="003353B9" w:rsidP="00F029C4">
      <w:pPr>
        <w:spacing w:after="0" w:line="360" w:lineRule="auto"/>
        <w:ind w:firstLine="851"/>
        <w:jc w:val="both"/>
        <w:rPr>
          <w:rFonts w:ascii="Times New Roman" w:hAnsi="Times New Roman" w:cs="Times New Roman"/>
          <w:sz w:val="24"/>
          <w:szCs w:val="24"/>
        </w:rPr>
      </w:pPr>
    </w:p>
    <w:p w14:paraId="7A460BAC" w14:textId="5A32558B" w:rsidR="00D54EAE" w:rsidRPr="00BD6FD7" w:rsidRDefault="00D54EAE" w:rsidP="00641312">
      <w:pPr>
        <w:pStyle w:val="Heading2"/>
        <w:numPr>
          <w:ilvl w:val="1"/>
          <w:numId w:val="1"/>
        </w:numPr>
        <w:tabs>
          <w:tab w:val="left" w:pos="1560"/>
        </w:tabs>
        <w:spacing w:before="360"/>
        <w:ind w:left="1560" w:hanging="709"/>
        <w:rPr>
          <w:rFonts w:ascii="Times New Roman" w:hAnsi="Times New Roman" w:cs="Times New Roman"/>
          <w:b/>
          <w:bCs/>
          <w:i/>
          <w:iCs/>
          <w:color w:val="auto"/>
          <w:sz w:val="32"/>
          <w:szCs w:val="32"/>
        </w:rPr>
      </w:pPr>
      <w:bookmarkStart w:id="7" w:name="_Toc60158508"/>
      <w:r w:rsidRPr="00BD6FD7">
        <w:rPr>
          <w:rFonts w:ascii="Times New Roman" w:hAnsi="Times New Roman" w:cs="Times New Roman"/>
          <w:b/>
          <w:bCs/>
          <w:i/>
          <w:iCs/>
          <w:color w:val="auto"/>
          <w:sz w:val="32"/>
          <w:szCs w:val="32"/>
        </w:rPr>
        <w:lastRenderedPageBreak/>
        <w:t>Analysis</w:t>
      </w:r>
      <w:r w:rsidR="007576E5" w:rsidRPr="00BD6FD7">
        <w:rPr>
          <w:rFonts w:ascii="Times New Roman" w:hAnsi="Times New Roman" w:cs="Times New Roman"/>
          <w:b/>
          <w:bCs/>
          <w:i/>
          <w:iCs/>
          <w:color w:val="auto"/>
          <w:sz w:val="32"/>
          <w:szCs w:val="32"/>
        </w:rPr>
        <w:t xml:space="preserve"> of </w:t>
      </w:r>
      <w:r w:rsidR="00C41E8B" w:rsidRPr="00BD6FD7">
        <w:rPr>
          <w:rFonts w:ascii="Times New Roman" w:hAnsi="Times New Roman" w:cs="Times New Roman"/>
          <w:b/>
          <w:bCs/>
          <w:i/>
          <w:iCs/>
          <w:color w:val="auto"/>
          <w:sz w:val="32"/>
          <w:szCs w:val="32"/>
        </w:rPr>
        <w:t>Questionnaire’s answers</w:t>
      </w:r>
      <w:bookmarkEnd w:id="7"/>
    </w:p>
    <w:p w14:paraId="695FE88D" w14:textId="4EFD5CF9" w:rsidR="00F847E7" w:rsidRPr="00BD6FD7" w:rsidRDefault="00F847E7" w:rsidP="00FF603A">
      <w:pPr>
        <w:spacing w:after="120" w:line="360" w:lineRule="auto"/>
        <w:ind w:firstLine="851"/>
        <w:jc w:val="both"/>
        <w:rPr>
          <w:rFonts w:ascii="Times New Roman" w:hAnsi="Times New Roman" w:cs="Times New Roman"/>
          <w:sz w:val="24"/>
          <w:szCs w:val="24"/>
        </w:rPr>
      </w:pPr>
    </w:p>
    <w:p w14:paraId="0170BD4B" w14:textId="305332B6" w:rsidR="00EC66D3" w:rsidRPr="00BD6FD7" w:rsidRDefault="00EC66D3" w:rsidP="00FF603A">
      <w:pPr>
        <w:spacing w:after="120" w:line="360" w:lineRule="auto"/>
        <w:ind w:firstLine="851"/>
        <w:jc w:val="both"/>
        <w:rPr>
          <w:rFonts w:ascii="Times New Roman" w:hAnsi="Times New Roman" w:cs="Times New Roman"/>
          <w:sz w:val="24"/>
          <w:szCs w:val="24"/>
        </w:rPr>
      </w:pPr>
      <w:proofErr w:type="gramStart"/>
      <w:r w:rsidRPr="00BD6FD7">
        <w:rPr>
          <w:rFonts w:ascii="Times New Roman" w:hAnsi="Times New Roman" w:cs="Times New Roman"/>
          <w:sz w:val="24"/>
          <w:szCs w:val="24"/>
        </w:rPr>
        <w:t>A</w:t>
      </w:r>
      <w:proofErr w:type="gramEnd"/>
      <w:r w:rsidRPr="00BD6FD7">
        <w:rPr>
          <w:rFonts w:ascii="Times New Roman" w:hAnsi="Times New Roman" w:cs="Times New Roman"/>
          <w:sz w:val="24"/>
          <w:szCs w:val="24"/>
        </w:rPr>
        <w:t xml:space="preserve"> analysis was performed on students from the community that is researching Digital Capabilities and Testing Methods. The student who created the questionnaire, Mariya Delieva, performed a field research by interviewing 10 students from his party, chosen at random. Summarizes the answered questions, gathers the details, sorts it, and </w:t>
      </w:r>
      <w:proofErr w:type="spellStart"/>
      <w:r w:rsidRPr="00BD6FD7">
        <w:rPr>
          <w:rFonts w:ascii="Times New Roman" w:hAnsi="Times New Roman" w:cs="Times New Roman"/>
          <w:sz w:val="24"/>
          <w:szCs w:val="24"/>
        </w:rPr>
        <w:t>analyzes</w:t>
      </w:r>
      <w:proofErr w:type="spellEnd"/>
      <w:r w:rsidRPr="00BD6FD7">
        <w:rPr>
          <w:rFonts w:ascii="Times New Roman" w:hAnsi="Times New Roman" w:cs="Times New Roman"/>
          <w:sz w:val="24"/>
          <w:szCs w:val="24"/>
        </w:rPr>
        <w:t xml:space="preserve"> it </w:t>
      </w:r>
      <w:proofErr w:type="gramStart"/>
      <w:r w:rsidRPr="00BD6FD7">
        <w:rPr>
          <w:rFonts w:ascii="Times New Roman" w:hAnsi="Times New Roman" w:cs="Times New Roman"/>
          <w:sz w:val="24"/>
          <w:szCs w:val="24"/>
        </w:rPr>
        <w:t>in order to</w:t>
      </w:r>
      <w:proofErr w:type="gramEnd"/>
      <w:r w:rsidRPr="00BD6FD7">
        <w:rPr>
          <w:rFonts w:ascii="Times New Roman" w:hAnsi="Times New Roman" w:cs="Times New Roman"/>
          <w:sz w:val="24"/>
          <w:szCs w:val="24"/>
        </w:rPr>
        <w:t xml:space="preserve"> make a comment about the effect of MOODLE on the representative sample. The one-to-one emails can be </w:t>
      </w:r>
      <w:proofErr w:type="spellStart"/>
      <w:r w:rsidRPr="00BD6FD7">
        <w:rPr>
          <w:rFonts w:ascii="Times New Roman" w:hAnsi="Times New Roman" w:cs="Times New Roman"/>
          <w:sz w:val="24"/>
          <w:szCs w:val="24"/>
        </w:rPr>
        <w:t>analyzed</w:t>
      </w:r>
      <w:proofErr w:type="spellEnd"/>
      <w:r w:rsidRPr="00BD6FD7">
        <w:rPr>
          <w:rFonts w:ascii="Times New Roman" w:hAnsi="Times New Roman" w:cs="Times New Roman"/>
          <w:sz w:val="24"/>
          <w:szCs w:val="24"/>
        </w:rPr>
        <w:t xml:space="preserve"> below.</w:t>
      </w:r>
    </w:p>
    <w:p w14:paraId="6DAF83E2" w14:textId="77777777" w:rsidR="006E55A7" w:rsidRDefault="006E55A7" w:rsidP="00FF603A">
      <w:pPr>
        <w:spacing w:after="120" w:line="360" w:lineRule="auto"/>
        <w:ind w:firstLine="851"/>
        <w:jc w:val="both"/>
        <w:rPr>
          <w:rFonts w:ascii="Arial" w:hAnsi="Arial" w:cs="Arial"/>
          <w:sz w:val="24"/>
          <w:szCs w:val="24"/>
        </w:rPr>
      </w:pPr>
    </w:p>
    <w:p w14:paraId="074C8C4E" w14:textId="762AD8E3" w:rsidR="008D7EFA" w:rsidRPr="0038456B" w:rsidRDefault="00212D00" w:rsidP="00212D00">
      <w:pPr>
        <w:spacing w:after="120" w:line="360" w:lineRule="auto"/>
        <w:jc w:val="both"/>
        <w:rPr>
          <w:rFonts w:ascii="Times New Roman" w:hAnsi="Times New Roman" w:cs="Times New Roman"/>
          <w:sz w:val="24"/>
          <w:szCs w:val="24"/>
        </w:rPr>
      </w:pPr>
      <w:r w:rsidRPr="0038456B">
        <w:rPr>
          <w:rFonts w:ascii="Times New Roman" w:hAnsi="Times New Roman" w:cs="Times New Roman"/>
          <w:i/>
          <w:iCs/>
          <w:sz w:val="24"/>
          <w:szCs w:val="24"/>
          <w:u w:val="single"/>
        </w:rPr>
        <w:t>Table 2.</w:t>
      </w:r>
      <w:r w:rsidRPr="0038456B">
        <w:rPr>
          <w:rFonts w:ascii="Times New Roman" w:hAnsi="Times New Roman" w:cs="Times New Roman"/>
          <w:i/>
          <w:iCs/>
          <w:sz w:val="24"/>
          <w:szCs w:val="24"/>
        </w:rPr>
        <w:t xml:space="preserve"> </w:t>
      </w:r>
      <w:r w:rsidR="00B70107" w:rsidRPr="0038456B">
        <w:rPr>
          <w:rFonts w:ascii="Times New Roman" w:hAnsi="Times New Roman" w:cs="Times New Roman"/>
          <w:i/>
          <w:iCs/>
          <w:sz w:val="24"/>
          <w:szCs w:val="24"/>
        </w:rPr>
        <w:t xml:space="preserve">                      </w:t>
      </w:r>
      <w:r w:rsidR="005D0623" w:rsidRPr="0038456B">
        <w:rPr>
          <w:rFonts w:ascii="Times New Roman" w:hAnsi="Times New Roman" w:cs="Times New Roman"/>
          <w:i/>
          <w:iCs/>
          <w:sz w:val="24"/>
          <w:szCs w:val="24"/>
        </w:rPr>
        <w:t xml:space="preserve">   </w:t>
      </w:r>
      <w:r w:rsidR="00B70107" w:rsidRPr="0038456B">
        <w:rPr>
          <w:rFonts w:ascii="Times New Roman" w:hAnsi="Times New Roman" w:cs="Times New Roman"/>
          <w:i/>
          <w:iCs/>
          <w:sz w:val="24"/>
          <w:szCs w:val="24"/>
        </w:rPr>
        <w:t xml:space="preserve">   </w:t>
      </w:r>
      <w:r w:rsidRPr="0038456B">
        <w:rPr>
          <w:rFonts w:ascii="Times New Roman" w:hAnsi="Times New Roman" w:cs="Times New Roman"/>
          <w:i/>
          <w:iCs/>
          <w:sz w:val="24"/>
          <w:szCs w:val="24"/>
          <w:u w:val="single"/>
        </w:rPr>
        <w:t>Answers to the question</w:t>
      </w:r>
      <w:r w:rsidR="00703C70" w:rsidRPr="0038456B">
        <w:rPr>
          <w:rFonts w:ascii="Times New Roman" w:hAnsi="Times New Roman" w:cs="Times New Roman"/>
          <w:i/>
          <w:iCs/>
          <w:sz w:val="24"/>
          <w:szCs w:val="24"/>
          <w:u w:val="single"/>
        </w:rPr>
        <w:t>: “</w:t>
      </w:r>
      <w:proofErr w:type="gramStart"/>
      <w:r w:rsidR="000E0304" w:rsidRPr="0038456B">
        <w:rPr>
          <w:rFonts w:ascii="Times New Roman" w:hAnsi="Times New Roman" w:cs="Times New Roman"/>
          <w:i/>
          <w:iCs/>
          <w:sz w:val="24"/>
          <w:szCs w:val="24"/>
          <w:u w:val="single"/>
        </w:rPr>
        <w:t>Gender”</w:t>
      </w:r>
      <w:r w:rsidR="000E0304" w:rsidRPr="0038456B">
        <w:rPr>
          <w:rFonts w:ascii="Times New Roman" w:hAnsi="Times New Roman" w:cs="Times New Roman"/>
          <w:i/>
          <w:iCs/>
          <w:sz w:val="24"/>
          <w:szCs w:val="24"/>
        </w:rPr>
        <w:t xml:space="preserve">  </w:t>
      </w:r>
      <w:r w:rsidR="00B70107" w:rsidRPr="0038456B">
        <w:rPr>
          <w:rFonts w:ascii="Times New Roman" w:hAnsi="Times New Roman" w:cs="Times New Roman"/>
          <w:i/>
          <w:iCs/>
          <w:sz w:val="24"/>
          <w:szCs w:val="24"/>
        </w:rPr>
        <w:t xml:space="preserve"> </w:t>
      </w:r>
      <w:proofErr w:type="gramEnd"/>
      <w:r w:rsidR="00B70107" w:rsidRPr="0038456B">
        <w:rPr>
          <w:rFonts w:ascii="Times New Roman" w:hAnsi="Times New Roman" w:cs="Times New Roman"/>
          <w:i/>
          <w:iCs/>
          <w:sz w:val="24"/>
          <w:szCs w:val="24"/>
        </w:rPr>
        <w:t xml:space="preserve">     </w:t>
      </w:r>
      <w:r w:rsidRPr="0038456B">
        <w:rPr>
          <w:rFonts w:ascii="Times New Roman" w:hAnsi="Times New Roman" w:cs="Times New Roman"/>
          <w:i/>
          <w:iCs/>
          <w:sz w:val="24"/>
          <w:szCs w:val="24"/>
        </w:rPr>
        <w:t xml:space="preserve">             </w:t>
      </w:r>
      <w:r w:rsidRPr="0038456B">
        <w:rPr>
          <w:rFonts w:ascii="Times New Roman" w:hAnsi="Times New Roman" w:cs="Times New Roman"/>
          <w:i/>
          <w:iCs/>
          <w:sz w:val="24"/>
          <w:szCs w:val="24"/>
          <w:u w:val="single"/>
        </w:rPr>
        <w:t>Graphic 2.</w:t>
      </w:r>
    </w:p>
    <w:p w14:paraId="2C6C1F10" w14:textId="6722698A" w:rsidR="00B70107" w:rsidRDefault="008D7EFA"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58242" behindDoc="1" locked="0" layoutInCell="1" allowOverlap="1" wp14:anchorId="2AB7F0FE" wp14:editId="14BEE575">
            <wp:simplePos x="0" y="0"/>
            <wp:positionH relativeFrom="margin">
              <wp:align>right</wp:align>
            </wp:positionH>
            <wp:positionV relativeFrom="paragraph">
              <wp:posOffset>157435</wp:posOffset>
            </wp:positionV>
            <wp:extent cx="3305175" cy="2543175"/>
            <wp:effectExtent l="171450" t="152400" r="161925" b="161925"/>
            <wp:wrapTight wrapText="bothSides">
              <wp:wrapPolygon edited="0">
                <wp:start x="-373" y="-1294"/>
                <wp:lineTo x="-1120" y="-971"/>
                <wp:lineTo x="-1120" y="18445"/>
                <wp:lineTo x="2241" y="22813"/>
                <wp:lineTo x="22036" y="22813"/>
                <wp:lineTo x="22285" y="22328"/>
                <wp:lineTo x="22534" y="19901"/>
                <wp:lineTo x="22534" y="4207"/>
                <wp:lineTo x="21413" y="1780"/>
                <wp:lineTo x="21289" y="1456"/>
                <wp:lineTo x="18923" y="-1294"/>
                <wp:lineTo x="-373" y="-1294"/>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05175" cy="254317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margin" w:tblpX="846" w:tblpY="-77"/>
        <w:tblW w:w="2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1120"/>
      </w:tblGrid>
      <w:tr w:rsidR="00B70107" w:rsidRPr="00D23B4D" w14:paraId="150F9A91" w14:textId="77777777" w:rsidTr="005D0623">
        <w:trPr>
          <w:trHeight w:val="300"/>
        </w:trPr>
        <w:tc>
          <w:tcPr>
            <w:tcW w:w="960" w:type="dxa"/>
            <w:shd w:val="clear" w:color="auto" w:fill="auto"/>
            <w:hideMark/>
          </w:tcPr>
          <w:p w14:paraId="752F0739" w14:textId="77777777" w:rsidR="00B70107" w:rsidRPr="00D23B4D" w:rsidRDefault="00B70107" w:rsidP="005D0623">
            <w:pPr>
              <w:spacing w:after="0" w:line="240" w:lineRule="auto"/>
              <w:jc w:val="center"/>
              <w:rPr>
                <w:rFonts w:ascii="Calibri" w:eastAsia="Times New Roman" w:hAnsi="Calibri" w:cs="Calibri"/>
                <w:color w:val="000000"/>
                <w:lang w:eastAsia="en-GB"/>
              </w:rPr>
            </w:pPr>
            <w:r w:rsidRPr="00D23B4D">
              <w:rPr>
                <w:rFonts w:ascii="Calibri" w:eastAsia="Times New Roman" w:hAnsi="Calibri" w:cs="Calibri"/>
                <w:color w:val="000000"/>
                <w:lang w:eastAsia="en-GB"/>
              </w:rPr>
              <w:t>Male</w:t>
            </w:r>
          </w:p>
        </w:tc>
        <w:tc>
          <w:tcPr>
            <w:tcW w:w="1120" w:type="dxa"/>
            <w:shd w:val="clear" w:color="auto" w:fill="auto"/>
            <w:hideMark/>
          </w:tcPr>
          <w:p w14:paraId="2835050D" w14:textId="77777777" w:rsidR="00B70107" w:rsidRPr="00D23B4D" w:rsidRDefault="00B70107" w:rsidP="005D0623">
            <w:pPr>
              <w:spacing w:after="0" w:line="240" w:lineRule="auto"/>
              <w:jc w:val="center"/>
              <w:rPr>
                <w:rFonts w:ascii="Calibri" w:eastAsia="Times New Roman" w:hAnsi="Calibri" w:cs="Calibri"/>
                <w:color w:val="000000"/>
                <w:lang w:eastAsia="en-GB"/>
              </w:rPr>
            </w:pPr>
            <w:r w:rsidRPr="00D23B4D">
              <w:rPr>
                <w:rFonts w:ascii="Calibri" w:eastAsia="Times New Roman" w:hAnsi="Calibri" w:cs="Calibri"/>
                <w:color w:val="000000"/>
                <w:lang w:eastAsia="en-GB"/>
              </w:rPr>
              <w:t>Female</w:t>
            </w:r>
          </w:p>
        </w:tc>
      </w:tr>
      <w:tr w:rsidR="00B70107" w:rsidRPr="00D23B4D" w14:paraId="0C57474E" w14:textId="77777777" w:rsidTr="005D0623">
        <w:trPr>
          <w:trHeight w:val="315"/>
        </w:trPr>
        <w:tc>
          <w:tcPr>
            <w:tcW w:w="960" w:type="dxa"/>
            <w:shd w:val="clear" w:color="auto" w:fill="auto"/>
            <w:hideMark/>
          </w:tcPr>
          <w:p w14:paraId="12A97429" w14:textId="77777777" w:rsidR="00B70107" w:rsidRPr="00D23B4D" w:rsidRDefault="00B70107" w:rsidP="005D0623">
            <w:pPr>
              <w:spacing w:after="0" w:line="240" w:lineRule="auto"/>
              <w:jc w:val="center"/>
              <w:rPr>
                <w:rFonts w:ascii="Calibri" w:eastAsia="Times New Roman" w:hAnsi="Calibri" w:cs="Calibri"/>
                <w:color w:val="000000"/>
                <w:lang w:eastAsia="en-GB"/>
              </w:rPr>
            </w:pPr>
            <w:r w:rsidRPr="00D23B4D">
              <w:rPr>
                <w:rFonts w:ascii="Calibri" w:eastAsia="Times New Roman" w:hAnsi="Calibri" w:cs="Calibri"/>
                <w:color w:val="000000"/>
                <w:lang w:eastAsia="en-GB"/>
              </w:rPr>
              <w:t>7</w:t>
            </w:r>
          </w:p>
        </w:tc>
        <w:tc>
          <w:tcPr>
            <w:tcW w:w="1120" w:type="dxa"/>
            <w:shd w:val="clear" w:color="auto" w:fill="auto"/>
            <w:hideMark/>
          </w:tcPr>
          <w:p w14:paraId="09DA0750" w14:textId="77777777" w:rsidR="00B70107" w:rsidRPr="00D23B4D" w:rsidRDefault="00B70107" w:rsidP="005D0623">
            <w:pPr>
              <w:spacing w:after="0" w:line="240" w:lineRule="auto"/>
              <w:jc w:val="center"/>
              <w:rPr>
                <w:rFonts w:ascii="Calibri" w:eastAsia="Times New Roman" w:hAnsi="Calibri" w:cs="Calibri"/>
                <w:color w:val="000000"/>
                <w:lang w:eastAsia="en-GB"/>
              </w:rPr>
            </w:pPr>
            <w:r w:rsidRPr="00D23B4D">
              <w:rPr>
                <w:rFonts w:ascii="Calibri" w:eastAsia="Times New Roman" w:hAnsi="Calibri" w:cs="Calibri"/>
                <w:color w:val="000000"/>
                <w:lang w:eastAsia="en-GB"/>
              </w:rPr>
              <w:t>3</w:t>
            </w:r>
          </w:p>
        </w:tc>
      </w:tr>
    </w:tbl>
    <w:p w14:paraId="0DEE6836" w14:textId="4D4488BC" w:rsidR="006D7E93" w:rsidRPr="00BD6FD7" w:rsidRDefault="002D6B24" w:rsidP="00FF603A">
      <w:pPr>
        <w:spacing w:after="120" w:line="360" w:lineRule="auto"/>
        <w:ind w:firstLine="851"/>
        <w:jc w:val="both"/>
        <w:rPr>
          <w:rFonts w:ascii="Times New Roman" w:hAnsi="Times New Roman" w:cs="Times New Roman"/>
          <w:sz w:val="24"/>
          <w:szCs w:val="24"/>
        </w:rPr>
      </w:pPr>
      <w:r w:rsidRPr="00BD6FD7">
        <w:rPr>
          <w:rFonts w:ascii="Times New Roman" w:hAnsi="Times New Roman" w:cs="Times New Roman"/>
          <w:sz w:val="24"/>
          <w:szCs w:val="24"/>
        </w:rPr>
        <w:t xml:space="preserve">Based on the gender information provided, </w:t>
      </w:r>
      <w:proofErr w:type="gramStart"/>
      <w:r w:rsidRPr="00BD6FD7">
        <w:rPr>
          <w:rFonts w:ascii="Times New Roman" w:hAnsi="Times New Roman" w:cs="Times New Roman"/>
          <w:sz w:val="24"/>
          <w:szCs w:val="24"/>
        </w:rPr>
        <w:t>it can be seen that 70%</w:t>
      </w:r>
      <w:proofErr w:type="gramEnd"/>
      <w:r w:rsidRPr="00BD6FD7">
        <w:rPr>
          <w:rFonts w:ascii="Times New Roman" w:hAnsi="Times New Roman" w:cs="Times New Roman"/>
          <w:sz w:val="24"/>
          <w:szCs w:val="24"/>
        </w:rPr>
        <w:t xml:space="preserve"> of the respondents are men and 30% are women. This has no correlation to the other questions asked and is not </w:t>
      </w:r>
      <w:proofErr w:type="gramStart"/>
      <w:r w:rsidRPr="00BD6FD7">
        <w:rPr>
          <w:rFonts w:ascii="Times New Roman" w:hAnsi="Times New Roman" w:cs="Times New Roman"/>
          <w:sz w:val="24"/>
          <w:szCs w:val="24"/>
        </w:rPr>
        <w:t>taken into account</w:t>
      </w:r>
      <w:proofErr w:type="gramEnd"/>
      <w:r w:rsidRPr="00BD6FD7">
        <w:rPr>
          <w:rFonts w:ascii="Times New Roman" w:hAnsi="Times New Roman" w:cs="Times New Roman"/>
          <w:sz w:val="24"/>
          <w:szCs w:val="24"/>
        </w:rPr>
        <w:t xml:space="preserve"> in the final result. There is a large proportion of men, however the ratio of men to women is not significant.</w:t>
      </w:r>
    </w:p>
    <w:p w14:paraId="593E6AB0" w14:textId="77777777" w:rsidR="002D6B24" w:rsidRPr="002E47FB" w:rsidRDefault="002D6B24" w:rsidP="00FF603A">
      <w:pPr>
        <w:spacing w:after="120" w:line="360" w:lineRule="auto"/>
        <w:ind w:firstLine="851"/>
        <w:jc w:val="both"/>
        <w:rPr>
          <w:rFonts w:ascii="Arial" w:hAnsi="Arial" w:cs="Arial"/>
          <w:sz w:val="24"/>
          <w:szCs w:val="24"/>
          <w:lang w:val="bg-BG"/>
        </w:rPr>
      </w:pPr>
    </w:p>
    <w:p w14:paraId="6F4790EC" w14:textId="452A1694" w:rsidR="00D23B4D" w:rsidRPr="00F1396A" w:rsidRDefault="00D917CB" w:rsidP="00DB4508">
      <w:pPr>
        <w:spacing w:after="120" w:line="360" w:lineRule="auto"/>
        <w:ind w:left="-142" w:right="-188"/>
        <w:jc w:val="center"/>
        <w:rPr>
          <w:rFonts w:ascii="Times New Roman" w:hAnsi="Times New Roman" w:cs="Times New Roman"/>
          <w:sz w:val="24"/>
          <w:szCs w:val="24"/>
        </w:rPr>
      </w:pPr>
      <w:r>
        <w:rPr>
          <w:rFonts w:ascii="Arial" w:hAnsi="Arial" w:cs="Arial"/>
          <w:i/>
          <w:iCs/>
          <w:sz w:val="24"/>
          <w:szCs w:val="24"/>
          <w:u w:val="single"/>
        </w:rPr>
        <w:br w:type="column"/>
      </w:r>
      <w:r w:rsidRPr="00F1396A">
        <w:rPr>
          <w:rFonts w:ascii="Times New Roman" w:hAnsi="Times New Roman" w:cs="Times New Roman"/>
          <w:i/>
          <w:iCs/>
          <w:sz w:val="24"/>
          <w:szCs w:val="24"/>
          <w:u w:val="single"/>
        </w:rPr>
        <w:lastRenderedPageBreak/>
        <w:t>Answers to the question</w:t>
      </w:r>
      <w:r w:rsidR="00DB4508" w:rsidRPr="00F1396A">
        <w:rPr>
          <w:rFonts w:ascii="Times New Roman" w:hAnsi="Times New Roman" w:cs="Times New Roman"/>
          <w:i/>
          <w:iCs/>
          <w:sz w:val="24"/>
          <w:szCs w:val="24"/>
          <w:u w:val="single"/>
        </w:rPr>
        <w:t xml:space="preserve"> </w:t>
      </w:r>
      <w:r w:rsidR="005A1ECD" w:rsidRPr="00F1396A">
        <w:rPr>
          <w:rFonts w:ascii="Times New Roman" w:hAnsi="Times New Roman" w:cs="Times New Roman"/>
          <w:i/>
          <w:iCs/>
          <w:sz w:val="24"/>
          <w:szCs w:val="24"/>
          <w:u w:val="single"/>
        </w:rPr>
        <w:t>1</w:t>
      </w:r>
      <w:r w:rsidRPr="00F1396A">
        <w:rPr>
          <w:rFonts w:ascii="Times New Roman" w:hAnsi="Times New Roman" w:cs="Times New Roman"/>
          <w:i/>
          <w:iCs/>
          <w:sz w:val="24"/>
          <w:szCs w:val="24"/>
          <w:u w:val="single"/>
        </w:rPr>
        <w:t>: “I am satisfied with the online learning platform of UWTSD”</w:t>
      </w:r>
    </w:p>
    <w:p w14:paraId="2997DF72" w14:textId="2DDDBEDE" w:rsidR="00551DEC" w:rsidRPr="00F1396A" w:rsidRDefault="00551DEC" w:rsidP="00551DEC">
      <w:pPr>
        <w:spacing w:after="120" w:line="360" w:lineRule="auto"/>
        <w:jc w:val="both"/>
        <w:rPr>
          <w:rFonts w:ascii="Times New Roman" w:hAnsi="Times New Roman" w:cs="Times New Roman"/>
          <w:sz w:val="24"/>
          <w:szCs w:val="24"/>
        </w:rPr>
      </w:pPr>
      <w:r w:rsidRPr="00F1396A">
        <w:rPr>
          <w:rFonts w:ascii="Times New Roman" w:hAnsi="Times New Roman" w:cs="Times New Roman"/>
          <w:i/>
          <w:iCs/>
          <w:sz w:val="24"/>
          <w:szCs w:val="24"/>
          <w:u w:val="single"/>
        </w:rPr>
        <w:t xml:space="preserve">Table </w:t>
      </w:r>
      <w:r w:rsidR="00D917CB" w:rsidRPr="00F1396A">
        <w:rPr>
          <w:rFonts w:ascii="Times New Roman" w:hAnsi="Times New Roman" w:cs="Times New Roman"/>
          <w:i/>
          <w:iCs/>
          <w:sz w:val="24"/>
          <w:szCs w:val="24"/>
          <w:u w:val="single"/>
        </w:rPr>
        <w:t>3</w:t>
      </w:r>
      <w:r w:rsidRPr="00F1396A">
        <w:rPr>
          <w:rFonts w:ascii="Times New Roman" w:hAnsi="Times New Roman" w:cs="Times New Roman"/>
          <w:i/>
          <w:iCs/>
          <w:sz w:val="24"/>
          <w:szCs w:val="24"/>
          <w:u w:val="single"/>
        </w:rPr>
        <w:t>.</w:t>
      </w:r>
      <w:r w:rsidRPr="00F1396A">
        <w:rPr>
          <w:rFonts w:ascii="Times New Roman" w:hAnsi="Times New Roman" w:cs="Times New Roman"/>
          <w:i/>
          <w:iCs/>
          <w:sz w:val="24"/>
          <w:szCs w:val="24"/>
        </w:rPr>
        <w:t xml:space="preserve">    </w:t>
      </w:r>
      <w:r w:rsidR="00D917CB" w:rsidRPr="00F1396A">
        <w:rPr>
          <w:rFonts w:ascii="Times New Roman" w:hAnsi="Times New Roman" w:cs="Times New Roman"/>
          <w:i/>
          <w:iCs/>
          <w:sz w:val="24"/>
          <w:szCs w:val="24"/>
        </w:rPr>
        <w:t xml:space="preserve">                                                                                    </w:t>
      </w:r>
      <w:r w:rsidRPr="00F1396A">
        <w:rPr>
          <w:rFonts w:ascii="Times New Roman" w:hAnsi="Times New Roman" w:cs="Times New Roman"/>
          <w:i/>
          <w:iCs/>
          <w:sz w:val="24"/>
          <w:szCs w:val="24"/>
        </w:rPr>
        <w:t xml:space="preserve">                  </w:t>
      </w:r>
      <w:r w:rsidRPr="00F1396A">
        <w:rPr>
          <w:rFonts w:ascii="Times New Roman" w:hAnsi="Times New Roman" w:cs="Times New Roman"/>
          <w:i/>
          <w:iCs/>
          <w:sz w:val="24"/>
          <w:szCs w:val="24"/>
          <w:u w:val="single"/>
        </w:rPr>
        <w:t xml:space="preserve">Graphic </w:t>
      </w:r>
      <w:r w:rsidR="00D917CB" w:rsidRPr="00F1396A">
        <w:rPr>
          <w:rFonts w:ascii="Times New Roman" w:hAnsi="Times New Roman" w:cs="Times New Roman"/>
          <w:i/>
          <w:iCs/>
          <w:sz w:val="24"/>
          <w:szCs w:val="24"/>
          <w:u w:val="single"/>
        </w:rPr>
        <w:t>3</w:t>
      </w:r>
      <w:r w:rsidRPr="00F1396A">
        <w:rPr>
          <w:rFonts w:ascii="Times New Roman" w:hAnsi="Times New Roman" w:cs="Times New Roman"/>
          <w:i/>
          <w:iCs/>
          <w:sz w:val="24"/>
          <w:szCs w:val="24"/>
          <w:u w:val="single"/>
        </w:rPr>
        <w:t>.</w:t>
      </w:r>
    </w:p>
    <w:p w14:paraId="3FBCA4CB" w14:textId="257A111D" w:rsidR="00D23B4D" w:rsidRDefault="00A6645D"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58243" behindDoc="1" locked="0" layoutInCell="1" allowOverlap="1" wp14:anchorId="173F45AD" wp14:editId="5466F813">
            <wp:simplePos x="0" y="0"/>
            <wp:positionH relativeFrom="margin">
              <wp:align>right</wp:align>
            </wp:positionH>
            <wp:positionV relativeFrom="paragraph">
              <wp:posOffset>181841</wp:posOffset>
            </wp:positionV>
            <wp:extent cx="2914650" cy="2362200"/>
            <wp:effectExtent l="171450" t="171450" r="171450" b="171450"/>
            <wp:wrapTight wrapText="bothSides">
              <wp:wrapPolygon edited="0">
                <wp:start x="-282" y="-1568"/>
                <wp:lineTo x="-1271" y="-1219"/>
                <wp:lineTo x="-1271" y="18290"/>
                <wp:lineTo x="2400" y="22994"/>
                <wp:lineTo x="22165" y="22994"/>
                <wp:lineTo x="22729" y="21252"/>
                <wp:lineTo x="22729" y="4355"/>
                <wp:lineTo x="21600" y="1742"/>
                <wp:lineTo x="21459" y="1045"/>
                <wp:lineTo x="19200" y="-1219"/>
                <wp:lineTo x="18635" y="-1568"/>
                <wp:lineTo x="-282" y="-1568"/>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914650" cy="236220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tbl>
      <w:tblPr>
        <w:tblW w:w="2080" w:type="dxa"/>
        <w:tblInd w:w="960" w:type="dxa"/>
        <w:tblLook w:val="04A0" w:firstRow="1" w:lastRow="0" w:firstColumn="1" w:lastColumn="0" w:noHBand="0" w:noVBand="1"/>
      </w:tblPr>
      <w:tblGrid>
        <w:gridCol w:w="960"/>
        <w:gridCol w:w="1120"/>
      </w:tblGrid>
      <w:tr w:rsidR="007A6189" w:rsidRPr="007A6189" w14:paraId="6A830364" w14:textId="77777777" w:rsidTr="00A6645D">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hideMark/>
          </w:tcPr>
          <w:p w14:paraId="7FAD53AF" w14:textId="77777777" w:rsidR="007A6189" w:rsidRPr="007A6189" w:rsidRDefault="007A6189" w:rsidP="007A6189">
            <w:pPr>
              <w:spacing w:after="0" w:line="240" w:lineRule="auto"/>
              <w:jc w:val="center"/>
              <w:rPr>
                <w:rFonts w:ascii="Calibri" w:eastAsia="Times New Roman" w:hAnsi="Calibri" w:cs="Calibri"/>
                <w:color w:val="000000"/>
                <w:lang w:eastAsia="en-GB"/>
              </w:rPr>
            </w:pPr>
            <w:r w:rsidRPr="007A6189">
              <w:rPr>
                <w:rFonts w:ascii="Calibri" w:eastAsia="Times New Roman" w:hAnsi="Calibri" w:cs="Calibri"/>
                <w:color w:val="000000"/>
                <w:lang w:eastAsia="en-GB"/>
              </w:rPr>
              <w:t>Yes</w:t>
            </w:r>
          </w:p>
        </w:tc>
        <w:tc>
          <w:tcPr>
            <w:tcW w:w="1120" w:type="dxa"/>
            <w:tcBorders>
              <w:top w:val="single" w:sz="4" w:space="0" w:color="auto"/>
              <w:left w:val="nil"/>
              <w:bottom w:val="single" w:sz="4" w:space="0" w:color="auto"/>
              <w:right w:val="single" w:sz="4" w:space="0" w:color="auto"/>
            </w:tcBorders>
            <w:shd w:val="clear" w:color="auto" w:fill="auto"/>
            <w:hideMark/>
          </w:tcPr>
          <w:p w14:paraId="37704E92" w14:textId="77777777" w:rsidR="007A6189" w:rsidRPr="007A6189" w:rsidRDefault="007A6189" w:rsidP="007A6189">
            <w:pPr>
              <w:spacing w:after="0" w:line="240" w:lineRule="auto"/>
              <w:jc w:val="center"/>
              <w:rPr>
                <w:rFonts w:ascii="Calibri" w:eastAsia="Times New Roman" w:hAnsi="Calibri" w:cs="Calibri"/>
                <w:color w:val="000000"/>
                <w:lang w:eastAsia="en-GB"/>
              </w:rPr>
            </w:pPr>
            <w:r w:rsidRPr="007A6189">
              <w:rPr>
                <w:rFonts w:ascii="Calibri" w:eastAsia="Times New Roman" w:hAnsi="Calibri" w:cs="Calibri"/>
                <w:color w:val="000000"/>
                <w:lang w:eastAsia="en-GB"/>
              </w:rPr>
              <w:t>No</w:t>
            </w:r>
          </w:p>
        </w:tc>
      </w:tr>
      <w:tr w:rsidR="007A6189" w:rsidRPr="007A6189" w14:paraId="73B6F37E" w14:textId="77777777" w:rsidTr="00A6645D">
        <w:trPr>
          <w:trHeight w:val="315"/>
        </w:trPr>
        <w:tc>
          <w:tcPr>
            <w:tcW w:w="960" w:type="dxa"/>
            <w:tcBorders>
              <w:top w:val="nil"/>
              <w:left w:val="single" w:sz="4" w:space="0" w:color="auto"/>
              <w:bottom w:val="single" w:sz="4" w:space="0" w:color="auto"/>
              <w:right w:val="single" w:sz="4" w:space="0" w:color="auto"/>
            </w:tcBorders>
            <w:shd w:val="clear" w:color="auto" w:fill="auto"/>
            <w:hideMark/>
          </w:tcPr>
          <w:p w14:paraId="3F25F0B0" w14:textId="77777777" w:rsidR="007A6189" w:rsidRPr="007A6189" w:rsidRDefault="007A6189" w:rsidP="007A6189">
            <w:pPr>
              <w:spacing w:after="0" w:line="240" w:lineRule="auto"/>
              <w:jc w:val="center"/>
              <w:rPr>
                <w:rFonts w:ascii="Calibri" w:eastAsia="Times New Roman" w:hAnsi="Calibri" w:cs="Calibri"/>
                <w:color w:val="000000"/>
                <w:lang w:eastAsia="en-GB"/>
              </w:rPr>
            </w:pPr>
            <w:r w:rsidRPr="007A6189">
              <w:rPr>
                <w:rFonts w:ascii="Calibri" w:eastAsia="Times New Roman" w:hAnsi="Calibri" w:cs="Calibri"/>
                <w:color w:val="000000"/>
                <w:lang w:eastAsia="en-GB"/>
              </w:rPr>
              <w:t>10</w:t>
            </w:r>
          </w:p>
        </w:tc>
        <w:tc>
          <w:tcPr>
            <w:tcW w:w="1120" w:type="dxa"/>
            <w:tcBorders>
              <w:top w:val="nil"/>
              <w:left w:val="nil"/>
              <w:bottom w:val="single" w:sz="4" w:space="0" w:color="auto"/>
              <w:right w:val="single" w:sz="4" w:space="0" w:color="auto"/>
            </w:tcBorders>
            <w:shd w:val="clear" w:color="auto" w:fill="auto"/>
            <w:hideMark/>
          </w:tcPr>
          <w:p w14:paraId="2D8F7637" w14:textId="075232DD" w:rsidR="007A6189" w:rsidRPr="007A6189" w:rsidRDefault="007A6189" w:rsidP="007A6189">
            <w:pPr>
              <w:spacing w:after="0" w:line="240" w:lineRule="auto"/>
              <w:jc w:val="center"/>
              <w:rPr>
                <w:rFonts w:ascii="Calibri" w:eastAsia="Times New Roman" w:hAnsi="Calibri" w:cs="Calibri"/>
                <w:color w:val="000000"/>
                <w:lang w:eastAsia="en-GB"/>
              </w:rPr>
            </w:pPr>
            <w:r w:rsidRPr="007A6189">
              <w:rPr>
                <w:rFonts w:ascii="Calibri" w:eastAsia="Times New Roman" w:hAnsi="Calibri" w:cs="Calibri"/>
                <w:color w:val="000000"/>
                <w:lang w:eastAsia="en-GB"/>
              </w:rPr>
              <w:t>0</w:t>
            </w:r>
          </w:p>
        </w:tc>
      </w:tr>
    </w:tbl>
    <w:p w14:paraId="672EEA48" w14:textId="77777777" w:rsidR="0073407A" w:rsidRDefault="0073407A" w:rsidP="00FF603A">
      <w:pPr>
        <w:spacing w:after="120" w:line="360" w:lineRule="auto"/>
        <w:ind w:firstLine="851"/>
        <w:jc w:val="both"/>
        <w:rPr>
          <w:rFonts w:ascii="Arial" w:hAnsi="Arial" w:cs="Arial"/>
          <w:sz w:val="24"/>
          <w:szCs w:val="24"/>
          <w:lang w:val="bg-BG"/>
        </w:rPr>
      </w:pPr>
    </w:p>
    <w:p w14:paraId="0CFA4411" w14:textId="3DCF46FD" w:rsidR="005A1ECD" w:rsidRPr="00EF6A85" w:rsidRDefault="00A446D6" w:rsidP="00FF603A">
      <w:pPr>
        <w:spacing w:after="120" w:line="360" w:lineRule="auto"/>
        <w:ind w:firstLine="851"/>
        <w:jc w:val="both"/>
        <w:rPr>
          <w:rFonts w:ascii="Times New Roman" w:hAnsi="Times New Roman" w:cs="Times New Roman"/>
          <w:sz w:val="24"/>
          <w:szCs w:val="24"/>
        </w:rPr>
      </w:pPr>
      <w:r w:rsidRPr="00EF6A85">
        <w:rPr>
          <w:rFonts w:ascii="Times New Roman" w:hAnsi="Times New Roman" w:cs="Times New Roman"/>
          <w:sz w:val="24"/>
          <w:szCs w:val="24"/>
          <w:lang w:val="bg-BG"/>
        </w:rPr>
        <w:t>All the respondents who have gone through the online training (at least once) responded “Yes” to the question whether they were satisfied with the training platform. This is positive feedback. It should be noted that this is only a sample of the general population and does not mean that all users are satisfied. More research is needed to find dissatisfied students and the reasons for their dissatisfaction. Make improvements on the platform.</w:t>
      </w:r>
    </w:p>
    <w:p w14:paraId="5C6F09CE" w14:textId="77777777" w:rsidR="002D6B24" w:rsidRDefault="002D6B24" w:rsidP="00FF603A">
      <w:pPr>
        <w:spacing w:after="120" w:line="360" w:lineRule="auto"/>
        <w:ind w:firstLine="851"/>
        <w:jc w:val="both"/>
        <w:rPr>
          <w:rFonts w:ascii="Arial" w:hAnsi="Arial" w:cs="Arial"/>
          <w:sz w:val="24"/>
          <w:szCs w:val="24"/>
        </w:rPr>
      </w:pPr>
    </w:p>
    <w:p w14:paraId="7811E5A3" w14:textId="2CB3BA7E" w:rsidR="005A1ECD" w:rsidRPr="00D516AB" w:rsidRDefault="005A1ECD" w:rsidP="00DB4508">
      <w:pPr>
        <w:spacing w:after="120" w:line="360" w:lineRule="auto"/>
        <w:ind w:left="-142" w:right="-188"/>
        <w:jc w:val="center"/>
        <w:rPr>
          <w:rFonts w:ascii="Times New Roman" w:hAnsi="Times New Roman" w:cs="Times New Roman"/>
          <w:sz w:val="24"/>
          <w:szCs w:val="24"/>
        </w:rPr>
      </w:pPr>
      <w:r w:rsidRPr="00D516AB">
        <w:rPr>
          <w:rFonts w:ascii="Times New Roman" w:hAnsi="Times New Roman" w:cs="Times New Roman"/>
          <w:i/>
          <w:iCs/>
          <w:sz w:val="24"/>
          <w:szCs w:val="24"/>
          <w:u w:val="single"/>
        </w:rPr>
        <w:t>Answers to the question</w:t>
      </w:r>
      <w:r w:rsidR="00DB4508" w:rsidRPr="00D516AB">
        <w:rPr>
          <w:rFonts w:ascii="Times New Roman" w:hAnsi="Times New Roman" w:cs="Times New Roman"/>
          <w:i/>
          <w:iCs/>
          <w:sz w:val="24"/>
          <w:szCs w:val="24"/>
          <w:u w:val="single"/>
        </w:rPr>
        <w:t xml:space="preserve"> 2</w:t>
      </w:r>
      <w:r w:rsidRPr="00D516AB">
        <w:rPr>
          <w:rFonts w:ascii="Times New Roman" w:hAnsi="Times New Roman" w:cs="Times New Roman"/>
          <w:i/>
          <w:iCs/>
          <w:sz w:val="24"/>
          <w:szCs w:val="24"/>
          <w:u w:val="single"/>
        </w:rPr>
        <w:t>: “</w:t>
      </w:r>
      <w:r w:rsidR="00465621" w:rsidRPr="00D516AB">
        <w:rPr>
          <w:rFonts w:ascii="Times New Roman" w:hAnsi="Times New Roman" w:cs="Times New Roman"/>
          <w:i/>
          <w:iCs/>
          <w:sz w:val="24"/>
          <w:szCs w:val="24"/>
          <w:u w:val="single"/>
        </w:rPr>
        <w:t>How often do you use VLE?</w:t>
      </w:r>
      <w:r w:rsidRPr="00D516AB">
        <w:rPr>
          <w:rFonts w:ascii="Times New Roman" w:hAnsi="Times New Roman" w:cs="Times New Roman"/>
          <w:i/>
          <w:iCs/>
          <w:sz w:val="24"/>
          <w:szCs w:val="24"/>
          <w:u w:val="single"/>
        </w:rPr>
        <w:t>”</w:t>
      </w:r>
    </w:p>
    <w:p w14:paraId="61A39786" w14:textId="5946CDBE" w:rsidR="005A1ECD" w:rsidRPr="00D516AB" w:rsidRDefault="005A1ECD" w:rsidP="005A1ECD">
      <w:pPr>
        <w:spacing w:after="120" w:line="360" w:lineRule="auto"/>
        <w:jc w:val="both"/>
        <w:rPr>
          <w:rFonts w:ascii="Times New Roman" w:hAnsi="Times New Roman" w:cs="Times New Roman"/>
          <w:sz w:val="24"/>
          <w:szCs w:val="24"/>
        </w:rPr>
      </w:pPr>
      <w:r w:rsidRPr="00D516AB">
        <w:rPr>
          <w:rFonts w:ascii="Times New Roman" w:hAnsi="Times New Roman" w:cs="Times New Roman"/>
          <w:i/>
          <w:iCs/>
          <w:sz w:val="24"/>
          <w:szCs w:val="24"/>
          <w:u w:val="single"/>
        </w:rPr>
        <w:t>Table 4.</w:t>
      </w:r>
      <w:r w:rsidRPr="00D516AB">
        <w:rPr>
          <w:rFonts w:ascii="Times New Roman" w:hAnsi="Times New Roman" w:cs="Times New Roman"/>
          <w:i/>
          <w:iCs/>
          <w:sz w:val="24"/>
          <w:szCs w:val="24"/>
        </w:rPr>
        <w:t xml:space="preserve">                                                                                                          </w:t>
      </w:r>
      <w:r w:rsidRPr="00D516AB">
        <w:rPr>
          <w:rFonts w:ascii="Times New Roman" w:hAnsi="Times New Roman" w:cs="Times New Roman"/>
          <w:i/>
          <w:iCs/>
          <w:sz w:val="24"/>
          <w:szCs w:val="24"/>
          <w:u w:val="single"/>
        </w:rPr>
        <w:t>Graphic 4.</w:t>
      </w:r>
    </w:p>
    <w:p w14:paraId="2A38E6A8" w14:textId="0C4FDC46" w:rsidR="00DB4508" w:rsidRDefault="00465621"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58248" behindDoc="0" locked="0" layoutInCell="1" allowOverlap="1" wp14:anchorId="2FA316F4" wp14:editId="0D1234FD">
            <wp:simplePos x="0" y="0"/>
            <wp:positionH relativeFrom="margin">
              <wp:posOffset>2283460</wp:posOffset>
            </wp:positionH>
            <wp:positionV relativeFrom="paragraph">
              <wp:posOffset>143510</wp:posOffset>
            </wp:positionV>
            <wp:extent cx="3371850" cy="2762250"/>
            <wp:effectExtent l="152400" t="133350" r="152400" b="1524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71850" cy="276225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tbl>
      <w:tblPr>
        <w:tblpPr w:leftFromText="180" w:rightFromText="180" w:vertAnchor="text" w:horzAnchor="page" w:tblpX="1644" w:tblpY="23"/>
        <w:tblW w:w="3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1120"/>
        <w:gridCol w:w="1120"/>
      </w:tblGrid>
      <w:tr w:rsidR="00DB4508" w:rsidRPr="00355F41" w14:paraId="1B49FB90" w14:textId="77777777" w:rsidTr="007F3D93">
        <w:trPr>
          <w:trHeight w:val="900"/>
        </w:trPr>
        <w:tc>
          <w:tcPr>
            <w:tcW w:w="960" w:type="dxa"/>
            <w:shd w:val="clear" w:color="auto" w:fill="auto"/>
            <w:hideMark/>
          </w:tcPr>
          <w:p w14:paraId="220A206C" w14:textId="77777777" w:rsidR="00DB4508" w:rsidRPr="00355F41" w:rsidRDefault="00DB4508" w:rsidP="007F3D93">
            <w:pPr>
              <w:spacing w:after="0" w:line="240" w:lineRule="auto"/>
              <w:jc w:val="center"/>
              <w:rPr>
                <w:rFonts w:ascii="Calibri" w:eastAsia="Times New Roman" w:hAnsi="Calibri" w:cs="Calibri"/>
                <w:color w:val="000000"/>
                <w:lang w:eastAsia="en-GB"/>
              </w:rPr>
            </w:pPr>
            <w:r w:rsidRPr="00355F41">
              <w:rPr>
                <w:rFonts w:ascii="Calibri" w:eastAsia="Times New Roman" w:hAnsi="Calibri" w:cs="Calibri"/>
                <w:color w:val="000000"/>
                <w:lang w:eastAsia="en-GB"/>
              </w:rPr>
              <w:t>1 time per week</w:t>
            </w:r>
          </w:p>
        </w:tc>
        <w:tc>
          <w:tcPr>
            <w:tcW w:w="1120" w:type="dxa"/>
            <w:shd w:val="clear" w:color="auto" w:fill="auto"/>
            <w:hideMark/>
          </w:tcPr>
          <w:p w14:paraId="798A98E3" w14:textId="77777777" w:rsidR="00DB4508" w:rsidRPr="00355F41" w:rsidRDefault="00DB4508" w:rsidP="007F3D93">
            <w:pPr>
              <w:spacing w:after="0" w:line="240" w:lineRule="auto"/>
              <w:jc w:val="center"/>
              <w:rPr>
                <w:rFonts w:ascii="Calibri" w:eastAsia="Times New Roman" w:hAnsi="Calibri" w:cs="Calibri"/>
                <w:color w:val="000000"/>
                <w:lang w:eastAsia="en-GB"/>
              </w:rPr>
            </w:pPr>
            <w:r w:rsidRPr="00355F41">
              <w:rPr>
                <w:rFonts w:ascii="Calibri" w:eastAsia="Times New Roman" w:hAnsi="Calibri" w:cs="Calibri"/>
                <w:color w:val="000000"/>
                <w:lang w:eastAsia="en-GB"/>
              </w:rPr>
              <w:t>2-4 times per week</w:t>
            </w:r>
          </w:p>
        </w:tc>
        <w:tc>
          <w:tcPr>
            <w:tcW w:w="1120" w:type="dxa"/>
            <w:shd w:val="clear" w:color="auto" w:fill="auto"/>
            <w:hideMark/>
          </w:tcPr>
          <w:p w14:paraId="55182B82" w14:textId="77777777" w:rsidR="00DB4508" w:rsidRPr="00355F41" w:rsidRDefault="00DB4508" w:rsidP="007F3D93">
            <w:pPr>
              <w:spacing w:after="0" w:line="240" w:lineRule="auto"/>
              <w:jc w:val="center"/>
              <w:rPr>
                <w:rFonts w:ascii="Calibri" w:eastAsia="Times New Roman" w:hAnsi="Calibri" w:cs="Calibri"/>
                <w:color w:val="000000"/>
                <w:lang w:eastAsia="en-GB"/>
              </w:rPr>
            </w:pPr>
            <w:r w:rsidRPr="00355F41">
              <w:rPr>
                <w:rFonts w:ascii="Calibri" w:eastAsia="Times New Roman" w:hAnsi="Calibri" w:cs="Calibri"/>
                <w:color w:val="000000"/>
                <w:lang w:eastAsia="en-GB"/>
              </w:rPr>
              <w:t>Daily</w:t>
            </w:r>
          </w:p>
        </w:tc>
      </w:tr>
      <w:tr w:rsidR="00DB4508" w:rsidRPr="00355F41" w14:paraId="625B96DC" w14:textId="77777777" w:rsidTr="007F3D93">
        <w:trPr>
          <w:trHeight w:val="315"/>
        </w:trPr>
        <w:tc>
          <w:tcPr>
            <w:tcW w:w="960" w:type="dxa"/>
            <w:shd w:val="clear" w:color="auto" w:fill="auto"/>
            <w:hideMark/>
          </w:tcPr>
          <w:p w14:paraId="004474EB" w14:textId="77777777" w:rsidR="00DB4508" w:rsidRPr="00355F41" w:rsidRDefault="00DB4508" w:rsidP="007F3D93">
            <w:pPr>
              <w:spacing w:after="0" w:line="240" w:lineRule="auto"/>
              <w:jc w:val="center"/>
              <w:rPr>
                <w:rFonts w:ascii="Calibri" w:eastAsia="Times New Roman" w:hAnsi="Calibri" w:cs="Calibri"/>
                <w:color w:val="000000"/>
                <w:lang w:eastAsia="en-GB"/>
              </w:rPr>
            </w:pPr>
            <w:r w:rsidRPr="00355F41">
              <w:rPr>
                <w:rFonts w:ascii="Calibri" w:eastAsia="Times New Roman" w:hAnsi="Calibri" w:cs="Calibri"/>
                <w:color w:val="000000"/>
                <w:lang w:eastAsia="en-GB"/>
              </w:rPr>
              <w:t>2</w:t>
            </w:r>
          </w:p>
        </w:tc>
        <w:tc>
          <w:tcPr>
            <w:tcW w:w="1120" w:type="dxa"/>
            <w:shd w:val="clear" w:color="auto" w:fill="auto"/>
            <w:hideMark/>
          </w:tcPr>
          <w:p w14:paraId="5D461849" w14:textId="77777777" w:rsidR="00DB4508" w:rsidRPr="00355F41" w:rsidRDefault="00DB4508" w:rsidP="007F3D93">
            <w:pPr>
              <w:spacing w:after="0" w:line="240" w:lineRule="auto"/>
              <w:jc w:val="center"/>
              <w:rPr>
                <w:rFonts w:ascii="Calibri" w:eastAsia="Times New Roman" w:hAnsi="Calibri" w:cs="Calibri"/>
                <w:color w:val="000000"/>
                <w:lang w:eastAsia="en-GB"/>
              </w:rPr>
            </w:pPr>
            <w:r w:rsidRPr="00355F41">
              <w:rPr>
                <w:rFonts w:ascii="Calibri" w:eastAsia="Times New Roman" w:hAnsi="Calibri" w:cs="Calibri"/>
                <w:color w:val="000000"/>
                <w:lang w:eastAsia="en-GB"/>
              </w:rPr>
              <w:t>5</w:t>
            </w:r>
          </w:p>
        </w:tc>
        <w:tc>
          <w:tcPr>
            <w:tcW w:w="1120" w:type="dxa"/>
            <w:shd w:val="clear" w:color="auto" w:fill="auto"/>
            <w:hideMark/>
          </w:tcPr>
          <w:p w14:paraId="651E9C35" w14:textId="77777777" w:rsidR="00DB4508" w:rsidRPr="00355F41" w:rsidRDefault="00DB4508" w:rsidP="007F3D93">
            <w:pPr>
              <w:spacing w:after="0" w:line="240" w:lineRule="auto"/>
              <w:jc w:val="center"/>
              <w:rPr>
                <w:rFonts w:ascii="Calibri" w:eastAsia="Times New Roman" w:hAnsi="Calibri" w:cs="Calibri"/>
                <w:color w:val="000000"/>
                <w:lang w:eastAsia="en-GB"/>
              </w:rPr>
            </w:pPr>
            <w:r w:rsidRPr="00355F41">
              <w:rPr>
                <w:rFonts w:ascii="Calibri" w:eastAsia="Times New Roman" w:hAnsi="Calibri" w:cs="Calibri"/>
                <w:color w:val="000000"/>
                <w:lang w:eastAsia="en-GB"/>
              </w:rPr>
              <w:t>3</w:t>
            </w:r>
          </w:p>
        </w:tc>
      </w:tr>
    </w:tbl>
    <w:p w14:paraId="5DB0B3F4" w14:textId="600A58DA" w:rsidR="00DB4508" w:rsidRDefault="00DB4508" w:rsidP="00FF603A">
      <w:pPr>
        <w:spacing w:after="120" w:line="360" w:lineRule="auto"/>
        <w:ind w:firstLine="851"/>
        <w:jc w:val="both"/>
        <w:rPr>
          <w:rFonts w:ascii="Arial" w:hAnsi="Arial" w:cs="Arial"/>
          <w:sz w:val="24"/>
          <w:szCs w:val="24"/>
        </w:rPr>
      </w:pPr>
    </w:p>
    <w:p w14:paraId="426019DF" w14:textId="621F1252" w:rsidR="00DB4508" w:rsidRPr="00FF7D90" w:rsidRDefault="00EB3E38" w:rsidP="00FF603A">
      <w:pPr>
        <w:spacing w:after="120" w:line="360" w:lineRule="auto"/>
        <w:ind w:firstLine="851"/>
        <w:jc w:val="both"/>
        <w:rPr>
          <w:rFonts w:ascii="Times New Roman" w:hAnsi="Times New Roman" w:cs="Times New Roman"/>
          <w:sz w:val="24"/>
          <w:szCs w:val="24"/>
        </w:rPr>
      </w:pPr>
      <w:r w:rsidRPr="00F927F0">
        <w:rPr>
          <w:rFonts w:ascii="Times New Roman" w:hAnsi="Times New Roman" w:cs="Times New Roman"/>
          <w:sz w:val="24"/>
          <w:szCs w:val="24"/>
        </w:rPr>
        <w:t>When considering the answers to the second question on how much students use the VLE platform, 20% use it once a week, 50% work with it 2-3 times a week, and 30% use it daily. You may not have enough time to work with it to</w:t>
      </w:r>
      <w:r w:rsidRPr="00EB3E38">
        <w:rPr>
          <w:rFonts w:ascii="Arial" w:hAnsi="Arial" w:cs="Arial"/>
          <w:sz w:val="24"/>
          <w:szCs w:val="24"/>
        </w:rPr>
        <w:t xml:space="preserve"> have a clear opinion about its usefulness </w:t>
      </w:r>
      <w:r w:rsidRPr="00FF7D90">
        <w:rPr>
          <w:rFonts w:ascii="Times New Roman" w:hAnsi="Times New Roman" w:cs="Times New Roman"/>
          <w:sz w:val="24"/>
          <w:szCs w:val="24"/>
        </w:rPr>
        <w:lastRenderedPageBreak/>
        <w:t xml:space="preserve">and design. Some patients do not want to enter the Moodle or the </w:t>
      </w:r>
      <w:proofErr w:type="gramStart"/>
      <w:r w:rsidRPr="00FF7D90">
        <w:rPr>
          <w:rFonts w:ascii="Times New Roman" w:hAnsi="Times New Roman" w:cs="Times New Roman"/>
          <w:sz w:val="24"/>
          <w:szCs w:val="24"/>
        </w:rPr>
        <w:t>VLE, or</w:t>
      </w:r>
      <w:proofErr w:type="gramEnd"/>
      <w:r w:rsidRPr="00FF7D90">
        <w:rPr>
          <w:rFonts w:ascii="Times New Roman" w:hAnsi="Times New Roman" w:cs="Times New Roman"/>
          <w:sz w:val="24"/>
          <w:szCs w:val="24"/>
        </w:rPr>
        <w:t xml:space="preserve"> prefer to avoid working with them.</w:t>
      </w:r>
    </w:p>
    <w:p w14:paraId="055348B4" w14:textId="77777777" w:rsidR="008E60FD" w:rsidRDefault="008E60FD" w:rsidP="00FF603A">
      <w:pPr>
        <w:spacing w:after="120" w:line="360" w:lineRule="auto"/>
        <w:ind w:firstLine="851"/>
        <w:jc w:val="both"/>
        <w:rPr>
          <w:rFonts w:ascii="Arial" w:hAnsi="Arial" w:cs="Arial"/>
          <w:sz w:val="24"/>
          <w:szCs w:val="24"/>
        </w:rPr>
      </w:pPr>
    </w:p>
    <w:p w14:paraId="2DDA40FC" w14:textId="6DA55B54" w:rsidR="00DB4508" w:rsidRPr="00B12A3E" w:rsidRDefault="00DB4508" w:rsidP="00DB4508">
      <w:pPr>
        <w:spacing w:after="120" w:line="360" w:lineRule="auto"/>
        <w:ind w:left="-142" w:right="-188"/>
        <w:jc w:val="center"/>
        <w:rPr>
          <w:rFonts w:ascii="Times New Roman" w:hAnsi="Times New Roman" w:cs="Times New Roman"/>
          <w:sz w:val="24"/>
          <w:szCs w:val="24"/>
        </w:rPr>
      </w:pPr>
      <w:r w:rsidRPr="00B12A3E">
        <w:rPr>
          <w:rFonts w:ascii="Times New Roman" w:hAnsi="Times New Roman" w:cs="Times New Roman"/>
          <w:i/>
          <w:iCs/>
          <w:sz w:val="24"/>
          <w:szCs w:val="24"/>
          <w:u w:val="single"/>
        </w:rPr>
        <w:t xml:space="preserve">Answers to the question 3: “I </w:t>
      </w:r>
      <w:r w:rsidR="00465621" w:rsidRPr="00B12A3E">
        <w:rPr>
          <w:rFonts w:ascii="Times New Roman" w:hAnsi="Times New Roman" w:cs="Times New Roman"/>
          <w:i/>
          <w:iCs/>
          <w:sz w:val="24"/>
          <w:szCs w:val="24"/>
          <w:u w:val="single"/>
        </w:rPr>
        <w:t>find it easy to communicate with lecturers</w:t>
      </w:r>
      <w:r w:rsidRPr="00B12A3E">
        <w:rPr>
          <w:rFonts w:ascii="Times New Roman" w:hAnsi="Times New Roman" w:cs="Times New Roman"/>
          <w:i/>
          <w:iCs/>
          <w:sz w:val="24"/>
          <w:szCs w:val="24"/>
          <w:u w:val="single"/>
        </w:rPr>
        <w:t>”</w:t>
      </w:r>
    </w:p>
    <w:p w14:paraId="28FBBE5E" w14:textId="59CA96C2" w:rsidR="00DB4508" w:rsidRPr="00B12A3E" w:rsidRDefault="00DB4508" w:rsidP="00DB4508">
      <w:pPr>
        <w:spacing w:after="120" w:line="360" w:lineRule="auto"/>
        <w:jc w:val="both"/>
        <w:rPr>
          <w:rFonts w:ascii="Times New Roman" w:hAnsi="Times New Roman" w:cs="Times New Roman"/>
          <w:sz w:val="24"/>
          <w:szCs w:val="24"/>
        </w:rPr>
      </w:pPr>
      <w:r w:rsidRPr="00B12A3E">
        <w:rPr>
          <w:rFonts w:ascii="Times New Roman" w:hAnsi="Times New Roman" w:cs="Times New Roman"/>
          <w:i/>
          <w:iCs/>
          <w:sz w:val="24"/>
          <w:szCs w:val="24"/>
          <w:u w:val="single"/>
        </w:rPr>
        <w:t>Table 5.</w:t>
      </w:r>
      <w:r w:rsidRPr="00B12A3E">
        <w:rPr>
          <w:rFonts w:ascii="Times New Roman" w:hAnsi="Times New Roman" w:cs="Times New Roman"/>
          <w:i/>
          <w:iCs/>
          <w:sz w:val="24"/>
          <w:szCs w:val="24"/>
        </w:rPr>
        <w:t xml:space="preserve">                                                                                                          </w:t>
      </w:r>
      <w:r w:rsidRPr="00B12A3E">
        <w:rPr>
          <w:rFonts w:ascii="Times New Roman" w:hAnsi="Times New Roman" w:cs="Times New Roman"/>
          <w:i/>
          <w:iCs/>
          <w:sz w:val="24"/>
          <w:szCs w:val="24"/>
          <w:u w:val="single"/>
        </w:rPr>
        <w:t>Graphic 5.</w:t>
      </w:r>
    </w:p>
    <w:p w14:paraId="5132AE08" w14:textId="5A696F9D" w:rsidR="007A6189" w:rsidRDefault="00DB4508"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58244" behindDoc="0" locked="0" layoutInCell="1" allowOverlap="1" wp14:anchorId="3DCDFC85" wp14:editId="1A534B5D">
            <wp:simplePos x="0" y="0"/>
            <wp:positionH relativeFrom="margin">
              <wp:posOffset>3171825</wp:posOffset>
            </wp:positionH>
            <wp:positionV relativeFrom="paragraph">
              <wp:posOffset>163830</wp:posOffset>
            </wp:positionV>
            <wp:extent cx="2809875" cy="2300605"/>
            <wp:effectExtent l="152400" t="152400" r="161925" b="1568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809875" cy="230060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page" w:tblpX="754" w:tblpYSpec="inside"/>
        <w:tblW w:w="5440" w:type="dxa"/>
        <w:tblLook w:val="04A0" w:firstRow="1" w:lastRow="0" w:firstColumn="1" w:lastColumn="0" w:noHBand="0" w:noVBand="1"/>
      </w:tblPr>
      <w:tblGrid>
        <w:gridCol w:w="1078"/>
        <w:gridCol w:w="1062"/>
        <w:gridCol w:w="1085"/>
        <w:gridCol w:w="1101"/>
        <w:gridCol w:w="1114"/>
      </w:tblGrid>
      <w:tr w:rsidR="00DB4508" w:rsidRPr="00A95C06" w14:paraId="21928AB1" w14:textId="77777777" w:rsidTr="007F3D93">
        <w:trPr>
          <w:trHeight w:val="600"/>
        </w:trPr>
        <w:tc>
          <w:tcPr>
            <w:tcW w:w="1078" w:type="dxa"/>
            <w:tcBorders>
              <w:top w:val="single" w:sz="4" w:space="0" w:color="auto"/>
              <w:left w:val="single" w:sz="4" w:space="0" w:color="auto"/>
              <w:bottom w:val="single" w:sz="4" w:space="0" w:color="auto"/>
              <w:right w:val="single" w:sz="4" w:space="0" w:color="auto"/>
            </w:tcBorders>
            <w:shd w:val="clear" w:color="auto" w:fill="auto"/>
            <w:hideMark/>
          </w:tcPr>
          <w:p w14:paraId="0312B9A0" w14:textId="77777777" w:rsidR="00DB4508" w:rsidRPr="00A95C06" w:rsidRDefault="00DB4508" w:rsidP="007F3D93">
            <w:pPr>
              <w:spacing w:after="0" w:line="240" w:lineRule="auto"/>
              <w:jc w:val="center"/>
              <w:rPr>
                <w:rFonts w:ascii="Calibri" w:eastAsia="Times New Roman" w:hAnsi="Calibri" w:cs="Calibri"/>
                <w:color w:val="000000"/>
                <w:lang w:eastAsia="en-GB"/>
              </w:rPr>
            </w:pPr>
            <w:proofErr w:type="gramStart"/>
            <w:r w:rsidRPr="00A95C06">
              <w:rPr>
                <w:rFonts w:ascii="Calibri" w:eastAsia="Times New Roman" w:hAnsi="Calibri" w:cs="Calibri"/>
                <w:color w:val="000000"/>
                <w:lang w:eastAsia="en-GB"/>
              </w:rPr>
              <w:t>Definitely agree</w:t>
            </w:r>
            <w:proofErr w:type="gramEnd"/>
            <w:r w:rsidRPr="00A95C06">
              <w:rPr>
                <w:rFonts w:ascii="Calibri" w:eastAsia="Times New Roman" w:hAnsi="Calibri" w:cs="Calibri"/>
                <w:color w:val="000000"/>
                <w:lang w:eastAsia="en-GB"/>
              </w:rPr>
              <w:t xml:space="preserve"> </w:t>
            </w:r>
          </w:p>
        </w:tc>
        <w:tc>
          <w:tcPr>
            <w:tcW w:w="1062" w:type="dxa"/>
            <w:tcBorders>
              <w:top w:val="single" w:sz="4" w:space="0" w:color="auto"/>
              <w:left w:val="nil"/>
              <w:bottom w:val="single" w:sz="4" w:space="0" w:color="auto"/>
              <w:right w:val="single" w:sz="4" w:space="0" w:color="auto"/>
            </w:tcBorders>
            <w:shd w:val="clear" w:color="auto" w:fill="auto"/>
            <w:hideMark/>
          </w:tcPr>
          <w:p w14:paraId="0067F1D1" w14:textId="77777777" w:rsidR="00DB4508" w:rsidRPr="00A95C06" w:rsidRDefault="00DB4508" w:rsidP="007F3D93">
            <w:pPr>
              <w:spacing w:after="0" w:line="240" w:lineRule="auto"/>
              <w:jc w:val="center"/>
              <w:rPr>
                <w:rFonts w:ascii="Calibri" w:eastAsia="Times New Roman" w:hAnsi="Calibri" w:cs="Calibri"/>
                <w:color w:val="000000"/>
                <w:lang w:eastAsia="en-GB"/>
              </w:rPr>
            </w:pPr>
            <w:r w:rsidRPr="00A95C06">
              <w:rPr>
                <w:rFonts w:ascii="Calibri" w:eastAsia="Times New Roman" w:hAnsi="Calibri" w:cs="Calibri"/>
                <w:color w:val="000000"/>
                <w:lang w:eastAsia="en-GB"/>
              </w:rPr>
              <w:t>Agree</w:t>
            </w:r>
          </w:p>
        </w:tc>
        <w:tc>
          <w:tcPr>
            <w:tcW w:w="1085" w:type="dxa"/>
            <w:tcBorders>
              <w:top w:val="single" w:sz="4" w:space="0" w:color="auto"/>
              <w:left w:val="nil"/>
              <w:bottom w:val="single" w:sz="4" w:space="0" w:color="auto"/>
              <w:right w:val="single" w:sz="4" w:space="0" w:color="auto"/>
            </w:tcBorders>
            <w:shd w:val="clear" w:color="auto" w:fill="auto"/>
            <w:hideMark/>
          </w:tcPr>
          <w:p w14:paraId="2EB49C5D" w14:textId="77777777" w:rsidR="00DB4508" w:rsidRPr="00A95C06" w:rsidRDefault="00DB4508" w:rsidP="007F3D93">
            <w:pPr>
              <w:spacing w:after="0" w:line="240" w:lineRule="auto"/>
              <w:jc w:val="center"/>
              <w:rPr>
                <w:rFonts w:ascii="Calibri" w:eastAsia="Times New Roman" w:hAnsi="Calibri" w:cs="Calibri"/>
                <w:color w:val="000000"/>
                <w:lang w:eastAsia="en-GB"/>
              </w:rPr>
            </w:pPr>
            <w:r w:rsidRPr="00A95C06">
              <w:rPr>
                <w:rFonts w:ascii="Calibri" w:eastAsia="Times New Roman" w:hAnsi="Calibri" w:cs="Calibri"/>
                <w:color w:val="000000"/>
                <w:lang w:eastAsia="en-GB"/>
              </w:rPr>
              <w:t>Neutral</w:t>
            </w:r>
          </w:p>
        </w:tc>
        <w:tc>
          <w:tcPr>
            <w:tcW w:w="1101" w:type="dxa"/>
            <w:tcBorders>
              <w:top w:val="single" w:sz="4" w:space="0" w:color="auto"/>
              <w:left w:val="nil"/>
              <w:bottom w:val="single" w:sz="4" w:space="0" w:color="auto"/>
              <w:right w:val="single" w:sz="4" w:space="0" w:color="auto"/>
            </w:tcBorders>
            <w:shd w:val="clear" w:color="auto" w:fill="auto"/>
            <w:hideMark/>
          </w:tcPr>
          <w:p w14:paraId="61DF6BE6" w14:textId="77777777" w:rsidR="00DB4508" w:rsidRPr="00A95C06" w:rsidRDefault="00DB4508" w:rsidP="007F3D93">
            <w:pPr>
              <w:spacing w:after="0" w:line="240" w:lineRule="auto"/>
              <w:jc w:val="center"/>
              <w:rPr>
                <w:rFonts w:ascii="Calibri" w:eastAsia="Times New Roman" w:hAnsi="Calibri" w:cs="Calibri"/>
                <w:color w:val="000000"/>
                <w:lang w:eastAsia="en-GB"/>
              </w:rPr>
            </w:pPr>
            <w:r w:rsidRPr="00A95C06">
              <w:rPr>
                <w:rFonts w:ascii="Calibri" w:eastAsia="Times New Roman" w:hAnsi="Calibri" w:cs="Calibri"/>
                <w:color w:val="000000"/>
                <w:lang w:eastAsia="en-GB"/>
              </w:rPr>
              <w:t>Disagree</w:t>
            </w:r>
          </w:p>
        </w:tc>
        <w:tc>
          <w:tcPr>
            <w:tcW w:w="1114" w:type="dxa"/>
            <w:tcBorders>
              <w:top w:val="single" w:sz="4" w:space="0" w:color="auto"/>
              <w:left w:val="nil"/>
              <w:bottom w:val="single" w:sz="4" w:space="0" w:color="auto"/>
              <w:right w:val="single" w:sz="4" w:space="0" w:color="auto"/>
            </w:tcBorders>
            <w:shd w:val="clear" w:color="auto" w:fill="auto"/>
            <w:hideMark/>
          </w:tcPr>
          <w:p w14:paraId="533B35FA" w14:textId="77777777" w:rsidR="00DB4508" w:rsidRPr="00A95C06" w:rsidRDefault="00DB4508" w:rsidP="007F3D93">
            <w:pPr>
              <w:spacing w:after="0" w:line="240" w:lineRule="auto"/>
              <w:jc w:val="center"/>
              <w:rPr>
                <w:rFonts w:ascii="Calibri" w:eastAsia="Times New Roman" w:hAnsi="Calibri" w:cs="Calibri"/>
                <w:color w:val="000000"/>
                <w:lang w:eastAsia="en-GB"/>
              </w:rPr>
            </w:pPr>
            <w:proofErr w:type="gramStart"/>
            <w:r w:rsidRPr="00A95C06">
              <w:rPr>
                <w:rFonts w:ascii="Calibri" w:eastAsia="Times New Roman" w:hAnsi="Calibri" w:cs="Calibri"/>
                <w:color w:val="000000"/>
                <w:lang w:eastAsia="en-GB"/>
              </w:rPr>
              <w:t>Definitely disagree</w:t>
            </w:r>
            <w:proofErr w:type="gramEnd"/>
            <w:r w:rsidRPr="00A95C06">
              <w:rPr>
                <w:rFonts w:ascii="Calibri" w:eastAsia="Times New Roman" w:hAnsi="Calibri" w:cs="Calibri"/>
                <w:color w:val="000000"/>
                <w:lang w:eastAsia="en-GB"/>
              </w:rPr>
              <w:t xml:space="preserve"> </w:t>
            </w:r>
          </w:p>
        </w:tc>
      </w:tr>
      <w:tr w:rsidR="00DB4508" w:rsidRPr="00A95C06" w14:paraId="2BBFC376" w14:textId="77777777" w:rsidTr="007F3D93">
        <w:trPr>
          <w:trHeight w:val="315"/>
        </w:trPr>
        <w:tc>
          <w:tcPr>
            <w:tcW w:w="1078" w:type="dxa"/>
            <w:tcBorders>
              <w:top w:val="nil"/>
              <w:left w:val="single" w:sz="4" w:space="0" w:color="auto"/>
              <w:bottom w:val="single" w:sz="4" w:space="0" w:color="auto"/>
              <w:right w:val="single" w:sz="4" w:space="0" w:color="auto"/>
            </w:tcBorders>
            <w:shd w:val="clear" w:color="auto" w:fill="auto"/>
            <w:hideMark/>
          </w:tcPr>
          <w:p w14:paraId="0DDF7E19" w14:textId="77777777" w:rsidR="00DB4508" w:rsidRPr="00A95C06" w:rsidRDefault="00DB4508" w:rsidP="007F3D93">
            <w:pPr>
              <w:spacing w:after="0" w:line="240" w:lineRule="auto"/>
              <w:jc w:val="center"/>
              <w:rPr>
                <w:rFonts w:ascii="Calibri" w:eastAsia="Times New Roman" w:hAnsi="Calibri" w:cs="Calibri"/>
                <w:color w:val="000000"/>
                <w:lang w:eastAsia="en-GB"/>
              </w:rPr>
            </w:pPr>
            <w:r w:rsidRPr="00A95C06">
              <w:rPr>
                <w:rFonts w:ascii="Calibri" w:eastAsia="Times New Roman" w:hAnsi="Calibri" w:cs="Calibri"/>
                <w:color w:val="000000"/>
                <w:lang w:eastAsia="en-GB"/>
              </w:rPr>
              <w:t>3</w:t>
            </w:r>
          </w:p>
        </w:tc>
        <w:tc>
          <w:tcPr>
            <w:tcW w:w="1062" w:type="dxa"/>
            <w:tcBorders>
              <w:top w:val="nil"/>
              <w:left w:val="nil"/>
              <w:bottom w:val="single" w:sz="4" w:space="0" w:color="auto"/>
              <w:right w:val="single" w:sz="4" w:space="0" w:color="auto"/>
            </w:tcBorders>
            <w:shd w:val="clear" w:color="auto" w:fill="auto"/>
            <w:hideMark/>
          </w:tcPr>
          <w:p w14:paraId="51F537BC" w14:textId="77777777" w:rsidR="00DB4508" w:rsidRPr="00A95C06" w:rsidRDefault="00DB4508" w:rsidP="007F3D93">
            <w:pPr>
              <w:spacing w:after="0" w:line="240" w:lineRule="auto"/>
              <w:jc w:val="center"/>
              <w:rPr>
                <w:rFonts w:ascii="Calibri" w:eastAsia="Times New Roman" w:hAnsi="Calibri" w:cs="Calibri"/>
                <w:color w:val="000000"/>
                <w:lang w:eastAsia="en-GB"/>
              </w:rPr>
            </w:pPr>
            <w:r w:rsidRPr="00A95C06">
              <w:rPr>
                <w:rFonts w:ascii="Calibri" w:eastAsia="Times New Roman" w:hAnsi="Calibri" w:cs="Calibri"/>
                <w:color w:val="000000"/>
                <w:lang w:eastAsia="en-GB"/>
              </w:rPr>
              <w:t>2</w:t>
            </w:r>
          </w:p>
        </w:tc>
        <w:tc>
          <w:tcPr>
            <w:tcW w:w="1085" w:type="dxa"/>
            <w:tcBorders>
              <w:top w:val="nil"/>
              <w:left w:val="nil"/>
              <w:bottom w:val="single" w:sz="4" w:space="0" w:color="auto"/>
              <w:right w:val="single" w:sz="4" w:space="0" w:color="auto"/>
            </w:tcBorders>
            <w:shd w:val="clear" w:color="auto" w:fill="auto"/>
            <w:hideMark/>
          </w:tcPr>
          <w:p w14:paraId="4767F90B" w14:textId="77777777" w:rsidR="00DB4508" w:rsidRPr="00A95C06" w:rsidRDefault="00DB4508" w:rsidP="007F3D93">
            <w:pPr>
              <w:spacing w:after="0" w:line="240" w:lineRule="auto"/>
              <w:jc w:val="center"/>
              <w:rPr>
                <w:rFonts w:ascii="Calibri" w:eastAsia="Times New Roman" w:hAnsi="Calibri" w:cs="Calibri"/>
                <w:color w:val="000000"/>
                <w:lang w:eastAsia="en-GB"/>
              </w:rPr>
            </w:pPr>
            <w:r w:rsidRPr="00A95C06">
              <w:rPr>
                <w:rFonts w:ascii="Calibri" w:eastAsia="Times New Roman" w:hAnsi="Calibri" w:cs="Calibri"/>
                <w:color w:val="000000"/>
                <w:lang w:eastAsia="en-GB"/>
              </w:rPr>
              <w:t>3</w:t>
            </w:r>
          </w:p>
        </w:tc>
        <w:tc>
          <w:tcPr>
            <w:tcW w:w="1101" w:type="dxa"/>
            <w:tcBorders>
              <w:top w:val="nil"/>
              <w:left w:val="nil"/>
              <w:bottom w:val="single" w:sz="4" w:space="0" w:color="auto"/>
              <w:right w:val="single" w:sz="4" w:space="0" w:color="auto"/>
            </w:tcBorders>
            <w:shd w:val="clear" w:color="auto" w:fill="auto"/>
            <w:hideMark/>
          </w:tcPr>
          <w:p w14:paraId="7AC9FB5A" w14:textId="77777777" w:rsidR="00DB4508" w:rsidRPr="00A95C06" w:rsidRDefault="00DB4508" w:rsidP="007F3D93">
            <w:pPr>
              <w:spacing w:after="0" w:line="240" w:lineRule="auto"/>
              <w:jc w:val="center"/>
              <w:rPr>
                <w:rFonts w:ascii="Calibri" w:eastAsia="Times New Roman" w:hAnsi="Calibri" w:cs="Calibri"/>
                <w:color w:val="000000"/>
                <w:lang w:eastAsia="en-GB"/>
              </w:rPr>
            </w:pPr>
            <w:r w:rsidRPr="00A95C06">
              <w:rPr>
                <w:rFonts w:ascii="Calibri" w:eastAsia="Times New Roman" w:hAnsi="Calibri" w:cs="Calibri"/>
                <w:color w:val="000000"/>
                <w:lang w:eastAsia="en-GB"/>
              </w:rPr>
              <w:t>2</w:t>
            </w:r>
          </w:p>
        </w:tc>
        <w:tc>
          <w:tcPr>
            <w:tcW w:w="1114" w:type="dxa"/>
            <w:tcBorders>
              <w:top w:val="nil"/>
              <w:left w:val="nil"/>
              <w:bottom w:val="single" w:sz="4" w:space="0" w:color="auto"/>
              <w:right w:val="single" w:sz="4" w:space="0" w:color="auto"/>
            </w:tcBorders>
            <w:shd w:val="clear" w:color="auto" w:fill="auto"/>
            <w:hideMark/>
          </w:tcPr>
          <w:p w14:paraId="31BC9C2A" w14:textId="77777777" w:rsidR="00DB4508" w:rsidRPr="00A95C06" w:rsidRDefault="00DB4508" w:rsidP="007F3D93">
            <w:pPr>
              <w:spacing w:after="0" w:line="240" w:lineRule="auto"/>
              <w:jc w:val="center"/>
              <w:rPr>
                <w:rFonts w:ascii="Calibri" w:eastAsia="Times New Roman" w:hAnsi="Calibri" w:cs="Calibri"/>
                <w:color w:val="000000"/>
                <w:lang w:eastAsia="en-GB"/>
              </w:rPr>
            </w:pPr>
            <w:r w:rsidRPr="00A95C06">
              <w:rPr>
                <w:rFonts w:ascii="Calibri" w:eastAsia="Times New Roman" w:hAnsi="Calibri" w:cs="Calibri"/>
                <w:color w:val="000000"/>
                <w:lang w:eastAsia="en-GB"/>
              </w:rPr>
              <w:t>0</w:t>
            </w:r>
          </w:p>
        </w:tc>
      </w:tr>
    </w:tbl>
    <w:p w14:paraId="7BA92E8E" w14:textId="65B106C3" w:rsidR="00167BC5" w:rsidRDefault="00167BC5" w:rsidP="00FF603A">
      <w:pPr>
        <w:spacing w:after="120" w:line="360" w:lineRule="auto"/>
        <w:ind w:firstLine="851"/>
        <w:jc w:val="both"/>
        <w:rPr>
          <w:rFonts w:ascii="Arial" w:hAnsi="Arial" w:cs="Arial"/>
          <w:sz w:val="24"/>
          <w:szCs w:val="24"/>
        </w:rPr>
      </w:pPr>
    </w:p>
    <w:p w14:paraId="1B917856" w14:textId="69789B20" w:rsidR="00EB3E38" w:rsidRPr="00FF7D90" w:rsidRDefault="00EB3E38" w:rsidP="00FF603A">
      <w:pPr>
        <w:spacing w:after="120" w:line="360" w:lineRule="auto"/>
        <w:ind w:firstLine="851"/>
        <w:jc w:val="both"/>
        <w:rPr>
          <w:rFonts w:ascii="Times New Roman" w:hAnsi="Times New Roman" w:cs="Times New Roman"/>
          <w:sz w:val="24"/>
          <w:szCs w:val="24"/>
        </w:rPr>
      </w:pPr>
      <w:r w:rsidRPr="00FF7D90">
        <w:rPr>
          <w:rFonts w:ascii="Times New Roman" w:hAnsi="Times New Roman" w:cs="Times New Roman"/>
          <w:sz w:val="24"/>
          <w:szCs w:val="24"/>
        </w:rPr>
        <w:t>There are no students (0 percent) who disagree with the statement that students can easily communicate with their lecturer. About 20% of the respondents disagree with the statement. They often have trouble communicating. 30% stated that they were neutral. They may not be able to communicate through the platform because they do not have enough practice or may not be able to find it easy to judge. 20% of the sample certainly agreed with the statement, which means they managed to easily use the VLE options to contact their lecturers.</w:t>
      </w:r>
    </w:p>
    <w:p w14:paraId="4421878A" w14:textId="55599EE2" w:rsidR="00DB4508" w:rsidRDefault="00DB4508" w:rsidP="00FF603A">
      <w:pPr>
        <w:spacing w:after="120" w:line="360" w:lineRule="auto"/>
        <w:ind w:firstLine="851"/>
        <w:jc w:val="both"/>
        <w:rPr>
          <w:rFonts w:ascii="Arial" w:hAnsi="Arial" w:cs="Arial"/>
          <w:sz w:val="24"/>
          <w:szCs w:val="24"/>
        </w:rPr>
      </w:pPr>
    </w:p>
    <w:p w14:paraId="7D2D8BFD" w14:textId="6718D1CB" w:rsidR="00DB4508" w:rsidRPr="001E7650" w:rsidRDefault="008E60FD" w:rsidP="00DB4508">
      <w:pPr>
        <w:spacing w:after="120" w:line="360" w:lineRule="auto"/>
        <w:ind w:left="-142" w:right="-188"/>
        <w:jc w:val="center"/>
        <w:rPr>
          <w:rFonts w:ascii="Times New Roman" w:hAnsi="Times New Roman" w:cs="Times New Roman"/>
          <w:sz w:val="24"/>
          <w:szCs w:val="24"/>
        </w:rPr>
      </w:pPr>
      <w:r>
        <w:rPr>
          <w:rFonts w:ascii="Arial" w:hAnsi="Arial" w:cs="Arial"/>
          <w:i/>
          <w:iCs/>
          <w:sz w:val="24"/>
          <w:szCs w:val="24"/>
          <w:u w:val="single"/>
        </w:rPr>
        <w:br w:type="column"/>
      </w:r>
      <w:r w:rsidR="00DB4508" w:rsidRPr="001E7650">
        <w:rPr>
          <w:rFonts w:ascii="Times New Roman" w:hAnsi="Times New Roman" w:cs="Times New Roman"/>
          <w:i/>
          <w:iCs/>
          <w:sz w:val="24"/>
          <w:szCs w:val="24"/>
          <w:u w:val="single"/>
        </w:rPr>
        <w:lastRenderedPageBreak/>
        <w:t xml:space="preserve">Answers to the question 4: “I </w:t>
      </w:r>
      <w:r w:rsidR="00465621" w:rsidRPr="001E7650">
        <w:rPr>
          <w:rFonts w:ascii="Times New Roman" w:hAnsi="Times New Roman" w:cs="Times New Roman"/>
          <w:i/>
          <w:iCs/>
          <w:sz w:val="24"/>
          <w:szCs w:val="24"/>
          <w:u w:val="single"/>
        </w:rPr>
        <w:t>a</w:t>
      </w:r>
      <w:r w:rsidR="00140AC4" w:rsidRPr="001E7650">
        <w:rPr>
          <w:rFonts w:ascii="Times New Roman" w:hAnsi="Times New Roman" w:cs="Times New Roman"/>
          <w:i/>
          <w:iCs/>
          <w:sz w:val="24"/>
          <w:szCs w:val="24"/>
          <w:u w:val="single"/>
        </w:rPr>
        <w:t>ccess</w:t>
      </w:r>
      <w:r w:rsidR="00117DD6" w:rsidRPr="001E7650">
        <w:rPr>
          <w:rFonts w:ascii="Times New Roman" w:hAnsi="Times New Roman" w:cs="Times New Roman"/>
          <w:i/>
          <w:iCs/>
          <w:sz w:val="24"/>
          <w:szCs w:val="24"/>
          <w:u w:val="single"/>
        </w:rPr>
        <w:t xml:space="preserve"> student materials easily</w:t>
      </w:r>
      <w:r w:rsidR="00DB4508" w:rsidRPr="001E7650">
        <w:rPr>
          <w:rFonts w:ascii="Times New Roman" w:hAnsi="Times New Roman" w:cs="Times New Roman"/>
          <w:i/>
          <w:iCs/>
          <w:sz w:val="24"/>
          <w:szCs w:val="24"/>
          <w:u w:val="single"/>
        </w:rPr>
        <w:t>”</w:t>
      </w:r>
    </w:p>
    <w:p w14:paraId="576072B4" w14:textId="60B4CACD" w:rsidR="00DB4508" w:rsidRPr="001E7650" w:rsidRDefault="00DB4508" w:rsidP="00DB4508">
      <w:pPr>
        <w:spacing w:after="120" w:line="360" w:lineRule="auto"/>
        <w:jc w:val="both"/>
        <w:rPr>
          <w:rFonts w:ascii="Times New Roman" w:hAnsi="Times New Roman" w:cs="Times New Roman"/>
          <w:sz w:val="24"/>
          <w:szCs w:val="24"/>
        </w:rPr>
      </w:pPr>
      <w:r w:rsidRPr="001E7650">
        <w:rPr>
          <w:rFonts w:ascii="Times New Roman" w:hAnsi="Times New Roman" w:cs="Times New Roman"/>
          <w:i/>
          <w:iCs/>
          <w:sz w:val="24"/>
          <w:szCs w:val="24"/>
          <w:u w:val="single"/>
        </w:rPr>
        <w:t xml:space="preserve">Table </w:t>
      </w:r>
      <w:r w:rsidR="00BF75F8" w:rsidRPr="001E7650">
        <w:rPr>
          <w:rFonts w:ascii="Times New Roman" w:hAnsi="Times New Roman" w:cs="Times New Roman"/>
          <w:i/>
          <w:iCs/>
          <w:sz w:val="24"/>
          <w:szCs w:val="24"/>
          <w:u w:val="single"/>
        </w:rPr>
        <w:t>6</w:t>
      </w:r>
      <w:r w:rsidRPr="001E7650">
        <w:rPr>
          <w:rFonts w:ascii="Times New Roman" w:hAnsi="Times New Roman" w:cs="Times New Roman"/>
          <w:i/>
          <w:iCs/>
          <w:sz w:val="24"/>
          <w:szCs w:val="24"/>
          <w:u w:val="single"/>
        </w:rPr>
        <w:t>.</w:t>
      </w:r>
      <w:r w:rsidRPr="001E7650">
        <w:rPr>
          <w:rFonts w:ascii="Times New Roman" w:hAnsi="Times New Roman" w:cs="Times New Roman"/>
          <w:i/>
          <w:iCs/>
          <w:sz w:val="24"/>
          <w:szCs w:val="24"/>
        </w:rPr>
        <w:t xml:space="preserve">                                                                                                          </w:t>
      </w:r>
      <w:r w:rsidRPr="001E7650">
        <w:rPr>
          <w:rFonts w:ascii="Times New Roman" w:hAnsi="Times New Roman" w:cs="Times New Roman"/>
          <w:i/>
          <w:iCs/>
          <w:sz w:val="24"/>
          <w:szCs w:val="24"/>
          <w:u w:val="single"/>
        </w:rPr>
        <w:t xml:space="preserve">Graphic </w:t>
      </w:r>
      <w:r w:rsidR="00BF75F8" w:rsidRPr="001E7650">
        <w:rPr>
          <w:rFonts w:ascii="Times New Roman" w:hAnsi="Times New Roman" w:cs="Times New Roman"/>
          <w:i/>
          <w:iCs/>
          <w:sz w:val="24"/>
          <w:szCs w:val="24"/>
          <w:u w:val="single"/>
        </w:rPr>
        <w:t>9</w:t>
      </w:r>
      <w:r w:rsidRPr="001E7650">
        <w:rPr>
          <w:rFonts w:ascii="Times New Roman" w:hAnsi="Times New Roman" w:cs="Times New Roman"/>
          <w:i/>
          <w:iCs/>
          <w:sz w:val="24"/>
          <w:szCs w:val="24"/>
          <w:u w:val="single"/>
        </w:rPr>
        <w:t>.</w:t>
      </w:r>
    </w:p>
    <w:p w14:paraId="6A313790" w14:textId="1DFB7B49" w:rsidR="00DB4508" w:rsidRPr="00DB4508" w:rsidRDefault="00DB4508" w:rsidP="00FF603A">
      <w:pPr>
        <w:spacing w:after="120" w:line="360" w:lineRule="auto"/>
        <w:ind w:firstLine="851"/>
        <w:jc w:val="both"/>
        <w:rPr>
          <w:rFonts w:ascii="Arial" w:hAnsi="Arial" w:cs="Arial"/>
          <w:b/>
          <w:bCs/>
          <w:sz w:val="24"/>
          <w:szCs w:val="24"/>
        </w:rPr>
      </w:pPr>
      <w:r>
        <w:rPr>
          <w:noProof/>
        </w:rPr>
        <w:drawing>
          <wp:anchor distT="0" distB="0" distL="114300" distR="114300" simplePos="0" relativeHeight="251658245" behindDoc="1" locked="0" layoutInCell="1" allowOverlap="1" wp14:anchorId="2F5295B9" wp14:editId="767C6783">
            <wp:simplePos x="0" y="0"/>
            <wp:positionH relativeFrom="column">
              <wp:posOffset>3179445</wp:posOffset>
            </wp:positionH>
            <wp:positionV relativeFrom="paragraph">
              <wp:posOffset>180975</wp:posOffset>
            </wp:positionV>
            <wp:extent cx="3087370" cy="2400300"/>
            <wp:effectExtent l="152400" t="152400" r="170180" b="171450"/>
            <wp:wrapTight wrapText="bothSides">
              <wp:wrapPolygon edited="0">
                <wp:start x="-666" y="-1371"/>
                <wp:lineTo x="-1066" y="-1029"/>
                <wp:lineTo x="-1066" y="18171"/>
                <wp:lineTo x="800" y="20914"/>
                <wp:lineTo x="2266" y="22629"/>
                <wp:lineTo x="2399" y="22971"/>
                <wp:lineTo x="22124" y="22971"/>
                <wp:lineTo x="22657" y="21086"/>
                <wp:lineTo x="22657" y="4457"/>
                <wp:lineTo x="21724" y="1886"/>
                <wp:lineTo x="19459" y="-1371"/>
                <wp:lineTo x="-666" y="-1371"/>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087370" cy="240030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page" w:tblpX="490" w:tblpY="65"/>
        <w:tblW w:w="5440" w:type="dxa"/>
        <w:tblLook w:val="04A0" w:firstRow="1" w:lastRow="0" w:firstColumn="1" w:lastColumn="0" w:noHBand="0" w:noVBand="1"/>
      </w:tblPr>
      <w:tblGrid>
        <w:gridCol w:w="1078"/>
        <w:gridCol w:w="1062"/>
        <w:gridCol w:w="1085"/>
        <w:gridCol w:w="1101"/>
        <w:gridCol w:w="1114"/>
      </w:tblGrid>
      <w:tr w:rsidR="00DB4508" w:rsidRPr="00C47634" w14:paraId="2BB7F655" w14:textId="77777777" w:rsidTr="00060A81">
        <w:trPr>
          <w:trHeight w:val="600"/>
        </w:trPr>
        <w:tc>
          <w:tcPr>
            <w:tcW w:w="1078" w:type="dxa"/>
            <w:tcBorders>
              <w:top w:val="single" w:sz="4" w:space="0" w:color="auto"/>
              <w:left w:val="single" w:sz="4" w:space="0" w:color="auto"/>
              <w:bottom w:val="single" w:sz="4" w:space="0" w:color="auto"/>
              <w:right w:val="single" w:sz="4" w:space="0" w:color="auto"/>
            </w:tcBorders>
            <w:shd w:val="clear" w:color="auto" w:fill="auto"/>
            <w:hideMark/>
          </w:tcPr>
          <w:p w14:paraId="55E6263C" w14:textId="77777777" w:rsidR="00DB4508" w:rsidRPr="00C47634" w:rsidRDefault="00DB4508" w:rsidP="00060A81">
            <w:pPr>
              <w:spacing w:after="0" w:line="240" w:lineRule="auto"/>
              <w:jc w:val="center"/>
              <w:rPr>
                <w:rFonts w:ascii="Calibri" w:eastAsia="Times New Roman" w:hAnsi="Calibri" w:cs="Calibri"/>
                <w:color w:val="000000"/>
                <w:lang w:eastAsia="en-GB"/>
              </w:rPr>
            </w:pPr>
            <w:proofErr w:type="gramStart"/>
            <w:r w:rsidRPr="00C47634">
              <w:rPr>
                <w:rFonts w:ascii="Calibri" w:eastAsia="Times New Roman" w:hAnsi="Calibri" w:cs="Calibri"/>
                <w:color w:val="000000"/>
                <w:lang w:eastAsia="en-GB"/>
              </w:rPr>
              <w:t>Definitely agree</w:t>
            </w:r>
            <w:proofErr w:type="gramEnd"/>
            <w:r w:rsidRPr="00C47634">
              <w:rPr>
                <w:rFonts w:ascii="Calibri" w:eastAsia="Times New Roman" w:hAnsi="Calibri" w:cs="Calibri"/>
                <w:color w:val="000000"/>
                <w:lang w:eastAsia="en-GB"/>
              </w:rPr>
              <w:t xml:space="preserve"> </w:t>
            </w:r>
          </w:p>
        </w:tc>
        <w:tc>
          <w:tcPr>
            <w:tcW w:w="1062" w:type="dxa"/>
            <w:tcBorders>
              <w:top w:val="single" w:sz="4" w:space="0" w:color="auto"/>
              <w:left w:val="nil"/>
              <w:bottom w:val="single" w:sz="4" w:space="0" w:color="auto"/>
              <w:right w:val="single" w:sz="4" w:space="0" w:color="auto"/>
            </w:tcBorders>
            <w:shd w:val="clear" w:color="auto" w:fill="auto"/>
            <w:hideMark/>
          </w:tcPr>
          <w:p w14:paraId="7955B7D7" w14:textId="77777777" w:rsidR="00DB4508" w:rsidRPr="00C47634" w:rsidRDefault="00DB4508" w:rsidP="00060A81">
            <w:pPr>
              <w:spacing w:after="0" w:line="240" w:lineRule="auto"/>
              <w:jc w:val="center"/>
              <w:rPr>
                <w:rFonts w:ascii="Calibri" w:eastAsia="Times New Roman" w:hAnsi="Calibri" w:cs="Calibri"/>
                <w:color w:val="000000"/>
                <w:lang w:eastAsia="en-GB"/>
              </w:rPr>
            </w:pPr>
            <w:r w:rsidRPr="00C47634">
              <w:rPr>
                <w:rFonts w:ascii="Calibri" w:eastAsia="Times New Roman" w:hAnsi="Calibri" w:cs="Calibri"/>
                <w:color w:val="000000"/>
                <w:lang w:eastAsia="en-GB"/>
              </w:rPr>
              <w:t>Agree</w:t>
            </w:r>
          </w:p>
        </w:tc>
        <w:tc>
          <w:tcPr>
            <w:tcW w:w="1085" w:type="dxa"/>
            <w:tcBorders>
              <w:top w:val="single" w:sz="4" w:space="0" w:color="auto"/>
              <w:left w:val="nil"/>
              <w:bottom w:val="single" w:sz="4" w:space="0" w:color="auto"/>
              <w:right w:val="single" w:sz="4" w:space="0" w:color="auto"/>
            </w:tcBorders>
            <w:shd w:val="clear" w:color="auto" w:fill="auto"/>
            <w:hideMark/>
          </w:tcPr>
          <w:p w14:paraId="687AB075" w14:textId="77777777" w:rsidR="00DB4508" w:rsidRPr="00C47634" w:rsidRDefault="00DB4508" w:rsidP="00060A81">
            <w:pPr>
              <w:spacing w:after="0" w:line="240" w:lineRule="auto"/>
              <w:jc w:val="center"/>
              <w:rPr>
                <w:rFonts w:ascii="Calibri" w:eastAsia="Times New Roman" w:hAnsi="Calibri" w:cs="Calibri"/>
                <w:color w:val="000000"/>
                <w:lang w:eastAsia="en-GB"/>
              </w:rPr>
            </w:pPr>
            <w:r w:rsidRPr="00C47634">
              <w:rPr>
                <w:rFonts w:ascii="Calibri" w:eastAsia="Times New Roman" w:hAnsi="Calibri" w:cs="Calibri"/>
                <w:color w:val="000000"/>
                <w:lang w:eastAsia="en-GB"/>
              </w:rPr>
              <w:t>Neutral</w:t>
            </w:r>
          </w:p>
        </w:tc>
        <w:tc>
          <w:tcPr>
            <w:tcW w:w="1101" w:type="dxa"/>
            <w:tcBorders>
              <w:top w:val="single" w:sz="4" w:space="0" w:color="auto"/>
              <w:left w:val="nil"/>
              <w:bottom w:val="single" w:sz="4" w:space="0" w:color="auto"/>
              <w:right w:val="single" w:sz="4" w:space="0" w:color="auto"/>
            </w:tcBorders>
            <w:shd w:val="clear" w:color="auto" w:fill="auto"/>
            <w:hideMark/>
          </w:tcPr>
          <w:p w14:paraId="45D0745C" w14:textId="77777777" w:rsidR="00DB4508" w:rsidRPr="00C47634" w:rsidRDefault="00DB4508" w:rsidP="00060A81">
            <w:pPr>
              <w:spacing w:after="0" w:line="240" w:lineRule="auto"/>
              <w:jc w:val="center"/>
              <w:rPr>
                <w:rFonts w:ascii="Calibri" w:eastAsia="Times New Roman" w:hAnsi="Calibri" w:cs="Calibri"/>
                <w:color w:val="000000"/>
                <w:lang w:eastAsia="en-GB"/>
              </w:rPr>
            </w:pPr>
            <w:r w:rsidRPr="00C47634">
              <w:rPr>
                <w:rFonts w:ascii="Calibri" w:eastAsia="Times New Roman" w:hAnsi="Calibri" w:cs="Calibri"/>
                <w:color w:val="000000"/>
                <w:lang w:eastAsia="en-GB"/>
              </w:rPr>
              <w:t>Disagree</w:t>
            </w:r>
          </w:p>
        </w:tc>
        <w:tc>
          <w:tcPr>
            <w:tcW w:w="1114" w:type="dxa"/>
            <w:tcBorders>
              <w:top w:val="single" w:sz="4" w:space="0" w:color="auto"/>
              <w:left w:val="nil"/>
              <w:bottom w:val="single" w:sz="4" w:space="0" w:color="auto"/>
              <w:right w:val="single" w:sz="4" w:space="0" w:color="auto"/>
            </w:tcBorders>
            <w:shd w:val="clear" w:color="auto" w:fill="auto"/>
            <w:hideMark/>
          </w:tcPr>
          <w:p w14:paraId="690CD0ED" w14:textId="37C6C403" w:rsidR="00DB4508" w:rsidRPr="00C47634" w:rsidRDefault="00DB4508" w:rsidP="00060A81">
            <w:pPr>
              <w:spacing w:after="0" w:line="240" w:lineRule="auto"/>
              <w:jc w:val="center"/>
              <w:rPr>
                <w:rFonts w:ascii="Calibri" w:eastAsia="Times New Roman" w:hAnsi="Calibri" w:cs="Calibri"/>
                <w:color w:val="000000"/>
                <w:lang w:eastAsia="en-GB"/>
              </w:rPr>
            </w:pPr>
            <w:proofErr w:type="gramStart"/>
            <w:r w:rsidRPr="00C47634">
              <w:rPr>
                <w:rFonts w:ascii="Calibri" w:eastAsia="Times New Roman" w:hAnsi="Calibri" w:cs="Calibri"/>
                <w:color w:val="000000"/>
                <w:lang w:eastAsia="en-GB"/>
              </w:rPr>
              <w:t>Definitely disagree</w:t>
            </w:r>
            <w:proofErr w:type="gramEnd"/>
            <w:r w:rsidRPr="00C47634">
              <w:rPr>
                <w:rFonts w:ascii="Calibri" w:eastAsia="Times New Roman" w:hAnsi="Calibri" w:cs="Calibri"/>
                <w:color w:val="000000"/>
                <w:lang w:eastAsia="en-GB"/>
              </w:rPr>
              <w:t xml:space="preserve"> </w:t>
            </w:r>
          </w:p>
        </w:tc>
      </w:tr>
      <w:tr w:rsidR="00DB4508" w:rsidRPr="00C47634" w14:paraId="18E05623" w14:textId="77777777" w:rsidTr="00060A81">
        <w:trPr>
          <w:trHeight w:val="315"/>
        </w:trPr>
        <w:tc>
          <w:tcPr>
            <w:tcW w:w="1078" w:type="dxa"/>
            <w:tcBorders>
              <w:top w:val="nil"/>
              <w:left w:val="single" w:sz="4" w:space="0" w:color="auto"/>
              <w:bottom w:val="single" w:sz="4" w:space="0" w:color="auto"/>
              <w:right w:val="single" w:sz="4" w:space="0" w:color="auto"/>
            </w:tcBorders>
            <w:shd w:val="clear" w:color="auto" w:fill="auto"/>
            <w:hideMark/>
          </w:tcPr>
          <w:p w14:paraId="4B71D360" w14:textId="77777777" w:rsidR="00DB4508" w:rsidRPr="00C47634" w:rsidRDefault="00DB4508" w:rsidP="00060A81">
            <w:pPr>
              <w:spacing w:after="0" w:line="240" w:lineRule="auto"/>
              <w:jc w:val="center"/>
              <w:rPr>
                <w:rFonts w:ascii="Calibri" w:eastAsia="Times New Roman" w:hAnsi="Calibri" w:cs="Calibri"/>
                <w:color w:val="000000"/>
                <w:lang w:eastAsia="en-GB"/>
              </w:rPr>
            </w:pPr>
            <w:r w:rsidRPr="00C47634">
              <w:rPr>
                <w:rFonts w:ascii="Calibri" w:eastAsia="Times New Roman" w:hAnsi="Calibri" w:cs="Calibri"/>
                <w:color w:val="000000"/>
                <w:lang w:eastAsia="en-GB"/>
              </w:rPr>
              <w:t>2</w:t>
            </w:r>
          </w:p>
        </w:tc>
        <w:tc>
          <w:tcPr>
            <w:tcW w:w="1062" w:type="dxa"/>
            <w:tcBorders>
              <w:top w:val="nil"/>
              <w:left w:val="nil"/>
              <w:bottom w:val="single" w:sz="4" w:space="0" w:color="auto"/>
              <w:right w:val="single" w:sz="4" w:space="0" w:color="auto"/>
            </w:tcBorders>
            <w:shd w:val="clear" w:color="auto" w:fill="auto"/>
            <w:hideMark/>
          </w:tcPr>
          <w:p w14:paraId="68C6E210" w14:textId="77777777" w:rsidR="00DB4508" w:rsidRPr="00C47634" w:rsidRDefault="00DB4508" w:rsidP="00060A81">
            <w:pPr>
              <w:spacing w:after="0" w:line="240" w:lineRule="auto"/>
              <w:jc w:val="center"/>
              <w:rPr>
                <w:rFonts w:ascii="Calibri" w:eastAsia="Times New Roman" w:hAnsi="Calibri" w:cs="Calibri"/>
                <w:color w:val="000000"/>
                <w:lang w:eastAsia="en-GB"/>
              </w:rPr>
            </w:pPr>
            <w:r w:rsidRPr="00C47634">
              <w:rPr>
                <w:rFonts w:ascii="Calibri" w:eastAsia="Times New Roman" w:hAnsi="Calibri" w:cs="Calibri"/>
                <w:color w:val="000000"/>
                <w:lang w:eastAsia="en-GB"/>
              </w:rPr>
              <w:t>6</w:t>
            </w:r>
          </w:p>
        </w:tc>
        <w:tc>
          <w:tcPr>
            <w:tcW w:w="1085" w:type="dxa"/>
            <w:tcBorders>
              <w:top w:val="nil"/>
              <w:left w:val="nil"/>
              <w:bottom w:val="single" w:sz="4" w:space="0" w:color="auto"/>
              <w:right w:val="single" w:sz="4" w:space="0" w:color="auto"/>
            </w:tcBorders>
            <w:shd w:val="clear" w:color="auto" w:fill="auto"/>
            <w:hideMark/>
          </w:tcPr>
          <w:p w14:paraId="30DB7800" w14:textId="77777777" w:rsidR="00DB4508" w:rsidRPr="00C47634" w:rsidRDefault="00DB4508" w:rsidP="00060A81">
            <w:pPr>
              <w:spacing w:after="0" w:line="240" w:lineRule="auto"/>
              <w:jc w:val="center"/>
              <w:rPr>
                <w:rFonts w:ascii="Calibri" w:eastAsia="Times New Roman" w:hAnsi="Calibri" w:cs="Calibri"/>
                <w:color w:val="000000"/>
                <w:lang w:eastAsia="en-GB"/>
              </w:rPr>
            </w:pPr>
            <w:r w:rsidRPr="00C47634">
              <w:rPr>
                <w:rFonts w:ascii="Calibri" w:eastAsia="Times New Roman" w:hAnsi="Calibri" w:cs="Calibri"/>
                <w:color w:val="000000"/>
                <w:lang w:eastAsia="en-GB"/>
              </w:rPr>
              <w:t>1</w:t>
            </w:r>
          </w:p>
        </w:tc>
        <w:tc>
          <w:tcPr>
            <w:tcW w:w="1101" w:type="dxa"/>
            <w:tcBorders>
              <w:top w:val="nil"/>
              <w:left w:val="nil"/>
              <w:bottom w:val="single" w:sz="4" w:space="0" w:color="auto"/>
              <w:right w:val="single" w:sz="4" w:space="0" w:color="auto"/>
            </w:tcBorders>
            <w:shd w:val="clear" w:color="auto" w:fill="auto"/>
            <w:hideMark/>
          </w:tcPr>
          <w:p w14:paraId="6E9758F6" w14:textId="77777777" w:rsidR="00DB4508" w:rsidRPr="00C47634" w:rsidRDefault="00DB4508" w:rsidP="00060A81">
            <w:pPr>
              <w:spacing w:after="0" w:line="240" w:lineRule="auto"/>
              <w:jc w:val="center"/>
              <w:rPr>
                <w:rFonts w:ascii="Calibri" w:eastAsia="Times New Roman" w:hAnsi="Calibri" w:cs="Calibri"/>
                <w:color w:val="000000"/>
                <w:lang w:eastAsia="en-GB"/>
              </w:rPr>
            </w:pPr>
            <w:r w:rsidRPr="00C47634">
              <w:rPr>
                <w:rFonts w:ascii="Calibri" w:eastAsia="Times New Roman" w:hAnsi="Calibri" w:cs="Calibri"/>
                <w:color w:val="000000"/>
                <w:lang w:eastAsia="en-GB"/>
              </w:rPr>
              <w:t>1</w:t>
            </w:r>
          </w:p>
        </w:tc>
        <w:tc>
          <w:tcPr>
            <w:tcW w:w="1114" w:type="dxa"/>
            <w:tcBorders>
              <w:top w:val="nil"/>
              <w:left w:val="nil"/>
              <w:bottom w:val="single" w:sz="4" w:space="0" w:color="auto"/>
              <w:right w:val="single" w:sz="4" w:space="0" w:color="auto"/>
            </w:tcBorders>
            <w:shd w:val="clear" w:color="auto" w:fill="auto"/>
            <w:hideMark/>
          </w:tcPr>
          <w:p w14:paraId="3F3CC1B7" w14:textId="6BDE4B28" w:rsidR="00DB4508" w:rsidRPr="00C47634" w:rsidRDefault="00DB4508" w:rsidP="00060A81">
            <w:pPr>
              <w:spacing w:after="0" w:line="240" w:lineRule="auto"/>
              <w:jc w:val="center"/>
              <w:rPr>
                <w:rFonts w:ascii="Calibri" w:eastAsia="Times New Roman" w:hAnsi="Calibri" w:cs="Calibri"/>
                <w:color w:val="000000"/>
                <w:lang w:eastAsia="en-GB"/>
              </w:rPr>
            </w:pPr>
            <w:r w:rsidRPr="00C47634">
              <w:rPr>
                <w:rFonts w:ascii="Calibri" w:eastAsia="Times New Roman" w:hAnsi="Calibri" w:cs="Calibri"/>
                <w:color w:val="000000"/>
                <w:lang w:eastAsia="en-GB"/>
              </w:rPr>
              <w:t>0</w:t>
            </w:r>
          </w:p>
        </w:tc>
      </w:tr>
    </w:tbl>
    <w:p w14:paraId="2CBBFDE8" w14:textId="3FF391FB" w:rsidR="00A95C06" w:rsidRDefault="00A95C06" w:rsidP="00FF603A">
      <w:pPr>
        <w:spacing w:after="120" w:line="360" w:lineRule="auto"/>
        <w:ind w:firstLine="851"/>
        <w:jc w:val="both"/>
        <w:rPr>
          <w:rFonts w:ascii="Arial" w:hAnsi="Arial" w:cs="Arial"/>
          <w:sz w:val="24"/>
          <w:szCs w:val="24"/>
        </w:rPr>
      </w:pPr>
    </w:p>
    <w:p w14:paraId="0EB8E44F" w14:textId="3CACF14D" w:rsidR="00EB3E38" w:rsidRPr="001222A1" w:rsidRDefault="0099444D" w:rsidP="00FF603A">
      <w:pPr>
        <w:spacing w:after="120" w:line="360" w:lineRule="auto"/>
        <w:ind w:firstLine="851"/>
        <w:jc w:val="both"/>
        <w:rPr>
          <w:rFonts w:ascii="Times New Roman" w:hAnsi="Times New Roman" w:cs="Times New Roman"/>
          <w:sz w:val="24"/>
          <w:szCs w:val="24"/>
        </w:rPr>
      </w:pPr>
      <w:r w:rsidRPr="001222A1">
        <w:rPr>
          <w:rFonts w:ascii="Times New Roman" w:hAnsi="Times New Roman" w:cs="Times New Roman"/>
          <w:sz w:val="24"/>
          <w:szCs w:val="24"/>
        </w:rPr>
        <w:t xml:space="preserve">Whether students can easily access study materials and whether they are easy to use are issues concerning the access of students to study materials and their use. Only 0% of the respondents found the statement disagreeable, but 10% of them answered neutral and 10% of them did not answer the question. About 60% indicated that they agree with the statement. Another 20% said they </w:t>
      </w:r>
      <w:proofErr w:type="gramStart"/>
      <w:r w:rsidRPr="001222A1">
        <w:rPr>
          <w:rFonts w:ascii="Times New Roman" w:hAnsi="Times New Roman" w:cs="Times New Roman"/>
          <w:sz w:val="24"/>
          <w:szCs w:val="24"/>
        </w:rPr>
        <w:t>definitely agree</w:t>
      </w:r>
      <w:proofErr w:type="gramEnd"/>
      <w:r w:rsidRPr="001222A1">
        <w:rPr>
          <w:rFonts w:ascii="Times New Roman" w:hAnsi="Times New Roman" w:cs="Times New Roman"/>
          <w:sz w:val="24"/>
          <w:szCs w:val="24"/>
        </w:rPr>
        <w:t xml:space="preserve"> with the statement. The total number of "meets" or "agree" is 80%. It would determine the reason for the disagreement of 10% of students.</w:t>
      </w:r>
    </w:p>
    <w:p w14:paraId="27FD9432" w14:textId="38A6B349" w:rsidR="00DB4508" w:rsidRDefault="00DB4508" w:rsidP="00FF603A">
      <w:pPr>
        <w:spacing w:after="120" w:line="360" w:lineRule="auto"/>
        <w:ind w:firstLine="851"/>
        <w:jc w:val="both"/>
        <w:rPr>
          <w:rFonts w:ascii="Arial" w:hAnsi="Arial" w:cs="Arial"/>
          <w:sz w:val="24"/>
          <w:szCs w:val="24"/>
        </w:rPr>
      </w:pPr>
    </w:p>
    <w:p w14:paraId="313A6EA1" w14:textId="76EC8929" w:rsidR="00DB4508" w:rsidRPr="00E91C8C" w:rsidRDefault="00DB4508" w:rsidP="00DB4508">
      <w:pPr>
        <w:spacing w:after="120" w:line="360" w:lineRule="auto"/>
        <w:ind w:left="-142" w:right="-188"/>
        <w:jc w:val="center"/>
        <w:rPr>
          <w:rFonts w:ascii="Times New Roman" w:hAnsi="Times New Roman" w:cs="Times New Roman"/>
          <w:sz w:val="24"/>
          <w:szCs w:val="24"/>
        </w:rPr>
      </w:pPr>
      <w:r w:rsidRPr="00E91C8C">
        <w:rPr>
          <w:rFonts w:ascii="Times New Roman" w:hAnsi="Times New Roman" w:cs="Times New Roman"/>
          <w:i/>
          <w:iCs/>
          <w:sz w:val="24"/>
          <w:szCs w:val="24"/>
          <w:u w:val="single"/>
        </w:rPr>
        <w:t>Answers to the question</w:t>
      </w:r>
      <w:r w:rsidR="00BF75F8" w:rsidRPr="00E91C8C">
        <w:rPr>
          <w:rFonts w:ascii="Times New Roman" w:hAnsi="Times New Roman" w:cs="Times New Roman"/>
          <w:i/>
          <w:iCs/>
          <w:sz w:val="24"/>
          <w:szCs w:val="24"/>
          <w:u w:val="single"/>
        </w:rPr>
        <w:t xml:space="preserve"> 5</w:t>
      </w:r>
      <w:r w:rsidRPr="00E91C8C">
        <w:rPr>
          <w:rFonts w:ascii="Times New Roman" w:hAnsi="Times New Roman" w:cs="Times New Roman"/>
          <w:i/>
          <w:iCs/>
          <w:sz w:val="24"/>
          <w:szCs w:val="24"/>
          <w:u w:val="single"/>
        </w:rPr>
        <w:t>: “</w:t>
      </w:r>
      <w:r w:rsidR="00117DD6" w:rsidRPr="00E91C8C">
        <w:rPr>
          <w:rFonts w:ascii="Times New Roman" w:hAnsi="Times New Roman" w:cs="Times New Roman"/>
          <w:i/>
          <w:iCs/>
          <w:sz w:val="24"/>
          <w:szCs w:val="24"/>
          <w:u w:val="single"/>
        </w:rPr>
        <w:t>On what device do you use the online platform?</w:t>
      </w:r>
      <w:r w:rsidRPr="00E91C8C">
        <w:rPr>
          <w:rFonts w:ascii="Times New Roman" w:hAnsi="Times New Roman" w:cs="Times New Roman"/>
          <w:i/>
          <w:iCs/>
          <w:sz w:val="24"/>
          <w:szCs w:val="24"/>
          <w:u w:val="single"/>
        </w:rPr>
        <w:t>”</w:t>
      </w:r>
    </w:p>
    <w:p w14:paraId="29B2F3ED" w14:textId="0FB7A795" w:rsidR="00DB4508" w:rsidRPr="00E91C8C" w:rsidRDefault="00DB4508" w:rsidP="00DB4508">
      <w:pPr>
        <w:spacing w:after="120" w:line="360" w:lineRule="auto"/>
        <w:jc w:val="both"/>
        <w:rPr>
          <w:rFonts w:ascii="Times New Roman" w:hAnsi="Times New Roman" w:cs="Times New Roman"/>
          <w:sz w:val="24"/>
          <w:szCs w:val="24"/>
        </w:rPr>
      </w:pPr>
      <w:r w:rsidRPr="00E91C8C">
        <w:rPr>
          <w:rFonts w:ascii="Times New Roman" w:hAnsi="Times New Roman" w:cs="Times New Roman"/>
          <w:i/>
          <w:iCs/>
          <w:sz w:val="24"/>
          <w:szCs w:val="24"/>
          <w:u w:val="single"/>
        </w:rPr>
        <w:t xml:space="preserve">Table </w:t>
      </w:r>
      <w:r w:rsidR="00BF75F8" w:rsidRPr="00E91C8C">
        <w:rPr>
          <w:rFonts w:ascii="Times New Roman" w:hAnsi="Times New Roman" w:cs="Times New Roman"/>
          <w:i/>
          <w:iCs/>
          <w:sz w:val="24"/>
          <w:szCs w:val="24"/>
          <w:u w:val="single"/>
        </w:rPr>
        <w:t>7</w:t>
      </w:r>
      <w:r w:rsidRPr="00E91C8C">
        <w:rPr>
          <w:rFonts w:ascii="Times New Roman" w:hAnsi="Times New Roman" w:cs="Times New Roman"/>
          <w:i/>
          <w:iCs/>
          <w:sz w:val="24"/>
          <w:szCs w:val="24"/>
          <w:u w:val="single"/>
        </w:rPr>
        <w:t>.</w:t>
      </w:r>
      <w:r w:rsidRPr="00E91C8C">
        <w:rPr>
          <w:rFonts w:ascii="Times New Roman" w:hAnsi="Times New Roman" w:cs="Times New Roman"/>
          <w:i/>
          <w:iCs/>
          <w:sz w:val="24"/>
          <w:szCs w:val="24"/>
        </w:rPr>
        <w:t xml:space="preserve">                                                                                                          </w:t>
      </w:r>
      <w:r w:rsidRPr="00E91C8C">
        <w:rPr>
          <w:rFonts w:ascii="Times New Roman" w:hAnsi="Times New Roman" w:cs="Times New Roman"/>
          <w:i/>
          <w:iCs/>
          <w:sz w:val="24"/>
          <w:szCs w:val="24"/>
          <w:u w:val="single"/>
        </w:rPr>
        <w:t xml:space="preserve">Graphic </w:t>
      </w:r>
      <w:r w:rsidR="00BF75F8" w:rsidRPr="00E91C8C">
        <w:rPr>
          <w:rFonts w:ascii="Times New Roman" w:hAnsi="Times New Roman" w:cs="Times New Roman"/>
          <w:i/>
          <w:iCs/>
          <w:sz w:val="24"/>
          <w:szCs w:val="24"/>
          <w:u w:val="single"/>
        </w:rPr>
        <w:t>7</w:t>
      </w:r>
      <w:r w:rsidRPr="00E91C8C">
        <w:rPr>
          <w:rFonts w:ascii="Times New Roman" w:hAnsi="Times New Roman" w:cs="Times New Roman"/>
          <w:i/>
          <w:iCs/>
          <w:sz w:val="24"/>
          <w:szCs w:val="24"/>
          <w:u w:val="single"/>
        </w:rPr>
        <w:t>.</w:t>
      </w:r>
    </w:p>
    <w:p w14:paraId="7C4BF8A6" w14:textId="5F1045AC" w:rsidR="00DB4508" w:rsidRDefault="00CF756B"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58246" behindDoc="0" locked="0" layoutInCell="1" allowOverlap="1" wp14:anchorId="63EA929D" wp14:editId="0E4DBCB7">
            <wp:simplePos x="0" y="0"/>
            <wp:positionH relativeFrom="margin">
              <wp:align>right</wp:align>
            </wp:positionH>
            <wp:positionV relativeFrom="paragraph">
              <wp:posOffset>177800</wp:posOffset>
            </wp:positionV>
            <wp:extent cx="3181350" cy="1783715"/>
            <wp:effectExtent l="152400" t="171450" r="152400" b="159385"/>
            <wp:wrapThrough wrapText="bothSides">
              <wp:wrapPolygon edited="0">
                <wp:start x="-259" y="-2076"/>
                <wp:lineTo x="-1035" y="-1615"/>
                <wp:lineTo x="-1035" y="18455"/>
                <wp:lineTo x="1423" y="23299"/>
                <wp:lineTo x="21988" y="23299"/>
                <wp:lineTo x="22505" y="20762"/>
                <wp:lineTo x="22505" y="5767"/>
                <wp:lineTo x="21988" y="2307"/>
                <wp:lineTo x="21988" y="1615"/>
                <wp:lineTo x="19531" y="-2076"/>
                <wp:lineTo x="-259" y="-2076"/>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181350" cy="178371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page" w:tblpX="1490" w:tblpY="-43"/>
        <w:tblW w:w="3539" w:type="dxa"/>
        <w:tblLook w:val="04A0" w:firstRow="1" w:lastRow="0" w:firstColumn="1" w:lastColumn="0" w:noHBand="0" w:noVBand="1"/>
      </w:tblPr>
      <w:tblGrid>
        <w:gridCol w:w="1271"/>
        <w:gridCol w:w="2268"/>
      </w:tblGrid>
      <w:tr w:rsidR="00CF756B" w:rsidRPr="008D7EFA" w14:paraId="772AD71B" w14:textId="77777777" w:rsidTr="007F3D93">
        <w:trPr>
          <w:trHeight w:val="278"/>
        </w:trPr>
        <w:tc>
          <w:tcPr>
            <w:tcW w:w="1271" w:type="dxa"/>
            <w:tcBorders>
              <w:top w:val="single" w:sz="4" w:space="0" w:color="auto"/>
              <w:left w:val="single" w:sz="4" w:space="0" w:color="auto"/>
              <w:bottom w:val="single" w:sz="4" w:space="0" w:color="auto"/>
              <w:right w:val="single" w:sz="4" w:space="0" w:color="auto"/>
            </w:tcBorders>
            <w:shd w:val="clear" w:color="auto" w:fill="auto"/>
            <w:hideMark/>
          </w:tcPr>
          <w:p w14:paraId="16DDCEE9" w14:textId="77777777" w:rsidR="00CF756B" w:rsidRPr="008D7EFA" w:rsidRDefault="00CF756B" w:rsidP="007F3D93">
            <w:pPr>
              <w:spacing w:after="0" w:line="240" w:lineRule="auto"/>
              <w:jc w:val="center"/>
              <w:rPr>
                <w:rFonts w:ascii="Calibri" w:eastAsia="Times New Roman" w:hAnsi="Calibri" w:cs="Calibri"/>
                <w:color w:val="000000"/>
                <w:lang w:eastAsia="en-GB"/>
              </w:rPr>
            </w:pPr>
            <w:r w:rsidRPr="008D7EFA">
              <w:rPr>
                <w:rFonts w:ascii="Calibri" w:eastAsia="Times New Roman" w:hAnsi="Calibri" w:cs="Calibri"/>
                <w:color w:val="000000"/>
                <w:lang w:eastAsia="en-GB"/>
              </w:rPr>
              <w:t>Laptop / PC</w:t>
            </w:r>
          </w:p>
        </w:tc>
        <w:tc>
          <w:tcPr>
            <w:tcW w:w="2268" w:type="dxa"/>
            <w:tcBorders>
              <w:top w:val="single" w:sz="4" w:space="0" w:color="auto"/>
              <w:left w:val="nil"/>
              <w:bottom w:val="single" w:sz="4" w:space="0" w:color="auto"/>
              <w:right w:val="single" w:sz="4" w:space="0" w:color="auto"/>
            </w:tcBorders>
            <w:shd w:val="clear" w:color="auto" w:fill="auto"/>
            <w:hideMark/>
          </w:tcPr>
          <w:p w14:paraId="565788E0" w14:textId="77777777" w:rsidR="00CF756B" w:rsidRPr="008D7EFA" w:rsidRDefault="00CF756B" w:rsidP="007F3D93">
            <w:pPr>
              <w:spacing w:after="0" w:line="240" w:lineRule="auto"/>
              <w:jc w:val="center"/>
              <w:rPr>
                <w:rFonts w:ascii="Calibri" w:eastAsia="Times New Roman" w:hAnsi="Calibri" w:cs="Calibri"/>
                <w:color w:val="000000"/>
                <w:lang w:eastAsia="en-GB"/>
              </w:rPr>
            </w:pPr>
            <w:r w:rsidRPr="008D7EFA">
              <w:rPr>
                <w:rFonts w:ascii="Calibri" w:eastAsia="Times New Roman" w:hAnsi="Calibri" w:cs="Calibri"/>
                <w:color w:val="000000"/>
                <w:lang w:eastAsia="en-GB"/>
              </w:rPr>
              <w:t>Tablet / Mobile phone</w:t>
            </w:r>
          </w:p>
        </w:tc>
      </w:tr>
      <w:tr w:rsidR="00CF756B" w:rsidRPr="008D7EFA" w14:paraId="74E15DF5" w14:textId="77777777" w:rsidTr="007F3D93">
        <w:trPr>
          <w:trHeight w:val="315"/>
        </w:trPr>
        <w:tc>
          <w:tcPr>
            <w:tcW w:w="1271" w:type="dxa"/>
            <w:tcBorders>
              <w:top w:val="nil"/>
              <w:left w:val="single" w:sz="4" w:space="0" w:color="auto"/>
              <w:bottom w:val="single" w:sz="4" w:space="0" w:color="auto"/>
              <w:right w:val="single" w:sz="4" w:space="0" w:color="auto"/>
            </w:tcBorders>
            <w:shd w:val="clear" w:color="auto" w:fill="auto"/>
            <w:hideMark/>
          </w:tcPr>
          <w:p w14:paraId="418B2FED" w14:textId="77777777" w:rsidR="00CF756B" w:rsidRPr="008D7EFA" w:rsidRDefault="00CF756B" w:rsidP="007F3D93">
            <w:pPr>
              <w:spacing w:after="0" w:line="240" w:lineRule="auto"/>
              <w:jc w:val="center"/>
              <w:rPr>
                <w:rFonts w:ascii="Calibri" w:eastAsia="Times New Roman" w:hAnsi="Calibri" w:cs="Calibri"/>
                <w:color w:val="000000"/>
                <w:lang w:eastAsia="en-GB"/>
              </w:rPr>
            </w:pPr>
            <w:r w:rsidRPr="008D7EFA">
              <w:rPr>
                <w:rFonts w:ascii="Calibri" w:eastAsia="Times New Roman" w:hAnsi="Calibri" w:cs="Calibri"/>
                <w:color w:val="000000"/>
                <w:lang w:eastAsia="en-GB"/>
              </w:rPr>
              <w:t>8</w:t>
            </w:r>
          </w:p>
        </w:tc>
        <w:tc>
          <w:tcPr>
            <w:tcW w:w="2268" w:type="dxa"/>
            <w:tcBorders>
              <w:top w:val="nil"/>
              <w:left w:val="nil"/>
              <w:bottom w:val="single" w:sz="4" w:space="0" w:color="auto"/>
              <w:right w:val="single" w:sz="4" w:space="0" w:color="auto"/>
            </w:tcBorders>
            <w:shd w:val="clear" w:color="auto" w:fill="auto"/>
            <w:hideMark/>
          </w:tcPr>
          <w:p w14:paraId="13BA8086" w14:textId="77777777" w:rsidR="00CF756B" w:rsidRPr="008D7EFA" w:rsidRDefault="00CF756B" w:rsidP="007F3D93">
            <w:pPr>
              <w:spacing w:after="0" w:line="240" w:lineRule="auto"/>
              <w:jc w:val="center"/>
              <w:rPr>
                <w:rFonts w:ascii="Calibri" w:eastAsia="Times New Roman" w:hAnsi="Calibri" w:cs="Calibri"/>
                <w:color w:val="000000"/>
                <w:lang w:eastAsia="en-GB"/>
              </w:rPr>
            </w:pPr>
            <w:r w:rsidRPr="008D7EFA">
              <w:rPr>
                <w:rFonts w:ascii="Calibri" w:eastAsia="Times New Roman" w:hAnsi="Calibri" w:cs="Calibri"/>
                <w:color w:val="000000"/>
                <w:lang w:eastAsia="en-GB"/>
              </w:rPr>
              <w:t>2</w:t>
            </w:r>
          </w:p>
        </w:tc>
      </w:tr>
    </w:tbl>
    <w:p w14:paraId="5AD57C63" w14:textId="32F1A0B1" w:rsidR="00355F41" w:rsidRPr="0038456B" w:rsidRDefault="0099444D" w:rsidP="00FF603A">
      <w:pPr>
        <w:spacing w:after="120" w:line="360" w:lineRule="auto"/>
        <w:ind w:firstLine="851"/>
        <w:jc w:val="both"/>
        <w:rPr>
          <w:rFonts w:ascii="Times New Roman" w:hAnsi="Times New Roman" w:cs="Times New Roman"/>
          <w:sz w:val="24"/>
          <w:szCs w:val="24"/>
        </w:rPr>
      </w:pPr>
      <w:r w:rsidRPr="0038456B">
        <w:rPr>
          <w:rFonts w:ascii="Times New Roman" w:hAnsi="Times New Roman" w:cs="Times New Roman"/>
          <w:sz w:val="24"/>
          <w:szCs w:val="24"/>
        </w:rPr>
        <w:t>The online learning platform is available on a variety of devices that are different in the type of operating system. 80% of students reported they use VLE via Laptop/PC, which is the original purpose of the platform and in the beginning, it caused issues when used on a Tablet/Mobile. 20% of people use the phone and tablet version, which means the system is already working successfully on all types of devices.</w:t>
      </w:r>
    </w:p>
    <w:p w14:paraId="307923DE" w14:textId="77777777" w:rsidR="0099444D" w:rsidRDefault="0099444D" w:rsidP="00FF603A">
      <w:pPr>
        <w:spacing w:after="120" w:line="360" w:lineRule="auto"/>
        <w:ind w:firstLine="851"/>
        <w:jc w:val="both"/>
        <w:rPr>
          <w:rFonts w:ascii="Arial" w:hAnsi="Arial" w:cs="Arial"/>
          <w:sz w:val="24"/>
          <w:szCs w:val="24"/>
        </w:rPr>
      </w:pPr>
    </w:p>
    <w:p w14:paraId="2EDBB9EF" w14:textId="0BD564BD" w:rsidR="007F3D93" w:rsidRPr="00E91C8C" w:rsidRDefault="007F3D93" w:rsidP="007F3D93">
      <w:pPr>
        <w:spacing w:after="120" w:line="360" w:lineRule="auto"/>
        <w:ind w:left="-142" w:right="-188"/>
        <w:jc w:val="center"/>
        <w:rPr>
          <w:rFonts w:ascii="Times New Roman" w:hAnsi="Times New Roman" w:cs="Times New Roman"/>
          <w:sz w:val="24"/>
          <w:szCs w:val="24"/>
        </w:rPr>
      </w:pPr>
      <w:r w:rsidRPr="00E91C8C">
        <w:rPr>
          <w:rFonts w:ascii="Times New Roman" w:hAnsi="Times New Roman" w:cs="Times New Roman"/>
          <w:i/>
          <w:iCs/>
          <w:sz w:val="24"/>
          <w:szCs w:val="24"/>
          <w:u w:val="single"/>
        </w:rPr>
        <w:lastRenderedPageBreak/>
        <w:t xml:space="preserve">Answers to the question 6: </w:t>
      </w:r>
      <w:r w:rsidR="00226A2E" w:rsidRPr="00E91C8C">
        <w:rPr>
          <w:rFonts w:ascii="Times New Roman" w:hAnsi="Times New Roman" w:cs="Times New Roman"/>
          <w:i/>
          <w:iCs/>
          <w:sz w:val="24"/>
          <w:szCs w:val="24"/>
          <w:u w:val="single"/>
        </w:rPr>
        <w:br/>
      </w:r>
      <w:r w:rsidRPr="00E91C8C">
        <w:rPr>
          <w:rFonts w:ascii="Times New Roman" w:hAnsi="Times New Roman" w:cs="Times New Roman"/>
          <w:i/>
          <w:iCs/>
          <w:sz w:val="24"/>
          <w:szCs w:val="24"/>
          <w:u w:val="single"/>
        </w:rPr>
        <w:t>“</w:t>
      </w:r>
      <w:r w:rsidR="00117DD6" w:rsidRPr="00E91C8C">
        <w:rPr>
          <w:rFonts w:ascii="Times New Roman" w:hAnsi="Times New Roman" w:cs="Times New Roman"/>
          <w:i/>
          <w:iCs/>
          <w:sz w:val="24"/>
          <w:szCs w:val="24"/>
          <w:u w:val="single"/>
        </w:rPr>
        <w:t xml:space="preserve">How often do you have </w:t>
      </w:r>
      <w:r w:rsidR="00226A2E" w:rsidRPr="00E91C8C">
        <w:rPr>
          <w:rFonts w:ascii="Times New Roman" w:hAnsi="Times New Roman" w:cs="Times New Roman"/>
          <w:i/>
          <w:iCs/>
          <w:sz w:val="24"/>
          <w:szCs w:val="24"/>
          <w:u w:val="single"/>
        </w:rPr>
        <w:t>Technical issues with the online platform?</w:t>
      </w:r>
      <w:r w:rsidRPr="00E91C8C">
        <w:rPr>
          <w:rFonts w:ascii="Times New Roman" w:hAnsi="Times New Roman" w:cs="Times New Roman"/>
          <w:i/>
          <w:iCs/>
          <w:sz w:val="24"/>
          <w:szCs w:val="24"/>
          <w:u w:val="single"/>
        </w:rPr>
        <w:t>”</w:t>
      </w:r>
    </w:p>
    <w:p w14:paraId="3E78C8F6" w14:textId="2A381973" w:rsidR="007F3D93" w:rsidRPr="00E91C8C" w:rsidRDefault="007F3D93" w:rsidP="007F3D93">
      <w:pPr>
        <w:spacing w:after="120" w:line="360" w:lineRule="auto"/>
        <w:jc w:val="both"/>
        <w:rPr>
          <w:rFonts w:ascii="Times New Roman" w:hAnsi="Times New Roman" w:cs="Times New Roman"/>
          <w:sz w:val="24"/>
          <w:szCs w:val="24"/>
        </w:rPr>
      </w:pPr>
      <w:r w:rsidRPr="00E91C8C">
        <w:rPr>
          <w:rFonts w:ascii="Times New Roman" w:hAnsi="Times New Roman" w:cs="Times New Roman"/>
          <w:noProof/>
        </w:rPr>
        <w:drawing>
          <wp:anchor distT="0" distB="0" distL="114300" distR="114300" simplePos="0" relativeHeight="251658247" behindDoc="1" locked="0" layoutInCell="1" allowOverlap="1" wp14:anchorId="2386D17B" wp14:editId="2D69B06A">
            <wp:simplePos x="0" y="0"/>
            <wp:positionH relativeFrom="margin">
              <wp:posOffset>2914650</wp:posOffset>
            </wp:positionH>
            <wp:positionV relativeFrom="paragraph">
              <wp:posOffset>487680</wp:posOffset>
            </wp:positionV>
            <wp:extent cx="3272790" cy="2705100"/>
            <wp:effectExtent l="152400" t="133350" r="156210" b="152400"/>
            <wp:wrapTight wrapText="bothSides">
              <wp:wrapPolygon edited="0">
                <wp:start x="-629" y="-1065"/>
                <wp:lineTo x="-1006" y="-761"/>
                <wp:lineTo x="-1006" y="18254"/>
                <wp:lineTo x="1132" y="21144"/>
                <wp:lineTo x="2389" y="22361"/>
                <wp:lineTo x="2515" y="22665"/>
                <wp:lineTo x="22128" y="22665"/>
                <wp:lineTo x="22505" y="21144"/>
                <wp:lineTo x="22505" y="4107"/>
                <wp:lineTo x="21374" y="1825"/>
                <wp:lineTo x="19111" y="-1065"/>
                <wp:lineTo x="-629" y="-1065"/>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272790" cy="270510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00E91C8C">
        <w:rPr>
          <w:rFonts w:ascii="Times New Roman" w:hAnsi="Times New Roman" w:cs="Times New Roman"/>
          <w:i/>
          <w:iCs/>
          <w:sz w:val="24"/>
          <w:szCs w:val="24"/>
          <w:u w:val="single"/>
        </w:rPr>
        <w:t>Table 8.</w:t>
      </w:r>
      <w:r w:rsidRPr="00E91C8C">
        <w:rPr>
          <w:rFonts w:ascii="Times New Roman" w:hAnsi="Times New Roman" w:cs="Times New Roman"/>
          <w:i/>
          <w:iCs/>
          <w:sz w:val="24"/>
          <w:szCs w:val="24"/>
        </w:rPr>
        <w:t xml:space="preserve">                                                                                                          </w:t>
      </w:r>
      <w:r w:rsidRPr="00E91C8C">
        <w:rPr>
          <w:rFonts w:ascii="Times New Roman" w:hAnsi="Times New Roman" w:cs="Times New Roman"/>
          <w:i/>
          <w:iCs/>
          <w:sz w:val="24"/>
          <w:szCs w:val="24"/>
          <w:u w:val="single"/>
        </w:rPr>
        <w:t>Graphic 8.</w:t>
      </w:r>
    </w:p>
    <w:tbl>
      <w:tblPr>
        <w:tblpPr w:leftFromText="180" w:rightFromText="180" w:vertAnchor="text" w:horzAnchor="margin" w:tblpX="-147" w:tblpY="134"/>
        <w:tblW w:w="4320" w:type="dxa"/>
        <w:tblLook w:val="04A0" w:firstRow="1" w:lastRow="0" w:firstColumn="1" w:lastColumn="0" w:noHBand="0" w:noVBand="1"/>
      </w:tblPr>
      <w:tblGrid>
        <w:gridCol w:w="960"/>
        <w:gridCol w:w="1120"/>
        <w:gridCol w:w="1120"/>
        <w:gridCol w:w="1120"/>
      </w:tblGrid>
      <w:tr w:rsidR="007F3D93" w:rsidRPr="00555FB5" w14:paraId="7AB2D3EC" w14:textId="77777777" w:rsidTr="007F3D93">
        <w:trPr>
          <w:trHeight w:val="600"/>
        </w:trPr>
        <w:tc>
          <w:tcPr>
            <w:tcW w:w="960" w:type="dxa"/>
            <w:tcBorders>
              <w:top w:val="single" w:sz="4" w:space="0" w:color="auto"/>
              <w:left w:val="single" w:sz="4" w:space="0" w:color="auto"/>
              <w:bottom w:val="single" w:sz="4" w:space="0" w:color="auto"/>
              <w:right w:val="single" w:sz="4" w:space="0" w:color="auto"/>
            </w:tcBorders>
            <w:shd w:val="clear" w:color="auto" w:fill="auto"/>
            <w:hideMark/>
          </w:tcPr>
          <w:p w14:paraId="0E081A3F" w14:textId="77777777" w:rsidR="007F3D93" w:rsidRPr="00555FB5" w:rsidRDefault="007F3D93" w:rsidP="007F3D93">
            <w:pPr>
              <w:spacing w:after="0" w:line="240" w:lineRule="auto"/>
              <w:jc w:val="center"/>
              <w:rPr>
                <w:rFonts w:ascii="Calibri" w:eastAsia="Times New Roman" w:hAnsi="Calibri" w:cs="Calibri"/>
                <w:color w:val="000000"/>
                <w:lang w:eastAsia="en-GB"/>
              </w:rPr>
            </w:pPr>
            <w:r w:rsidRPr="00555FB5">
              <w:rPr>
                <w:rFonts w:ascii="Calibri" w:eastAsia="Times New Roman" w:hAnsi="Calibri" w:cs="Calibri"/>
                <w:color w:val="000000"/>
                <w:lang w:eastAsia="en-GB"/>
              </w:rPr>
              <w:t>Never</w:t>
            </w:r>
          </w:p>
        </w:tc>
        <w:tc>
          <w:tcPr>
            <w:tcW w:w="1120" w:type="dxa"/>
            <w:tcBorders>
              <w:top w:val="single" w:sz="4" w:space="0" w:color="auto"/>
              <w:left w:val="nil"/>
              <w:bottom w:val="single" w:sz="4" w:space="0" w:color="auto"/>
              <w:right w:val="single" w:sz="4" w:space="0" w:color="auto"/>
            </w:tcBorders>
            <w:shd w:val="clear" w:color="auto" w:fill="auto"/>
            <w:hideMark/>
          </w:tcPr>
          <w:p w14:paraId="67E39DC8" w14:textId="77777777" w:rsidR="007F3D93" w:rsidRPr="00555FB5" w:rsidRDefault="007F3D93" w:rsidP="007F3D93">
            <w:pPr>
              <w:spacing w:after="0" w:line="240" w:lineRule="auto"/>
              <w:jc w:val="center"/>
              <w:rPr>
                <w:rFonts w:ascii="Calibri" w:eastAsia="Times New Roman" w:hAnsi="Calibri" w:cs="Calibri"/>
                <w:color w:val="000000"/>
                <w:lang w:eastAsia="en-GB"/>
              </w:rPr>
            </w:pPr>
            <w:r w:rsidRPr="00555FB5">
              <w:rPr>
                <w:rFonts w:ascii="Calibri" w:eastAsia="Times New Roman" w:hAnsi="Calibri" w:cs="Calibri"/>
                <w:color w:val="000000"/>
                <w:lang w:eastAsia="en-GB"/>
              </w:rPr>
              <w:t>Rare</w:t>
            </w:r>
          </w:p>
        </w:tc>
        <w:tc>
          <w:tcPr>
            <w:tcW w:w="1120" w:type="dxa"/>
            <w:tcBorders>
              <w:top w:val="single" w:sz="4" w:space="0" w:color="auto"/>
              <w:left w:val="nil"/>
              <w:bottom w:val="single" w:sz="4" w:space="0" w:color="auto"/>
              <w:right w:val="single" w:sz="4" w:space="0" w:color="auto"/>
            </w:tcBorders>
            <w:shd w:val="clear" w:color="auto" w:fill="auto"/>
            <w:hideMark/>
          </w:tcPr>
          <w:p w14:paraId="2228E9A9" w14:textId="77777777" w:rsidR="007F3D93" w:rsidRPr="00555FB5" w:rsidRDefault="007F3D93" w:rsidP="007F3D93">
            <w:pPr>
              <w:spacing w:after="0" w:line="240" w:lineRule="auto"/>
              <w:jc w:val="center"/>
              <w:rPr>
                <w:rFonts w:ascii="Calibri" w:eastAsia="Times New Roman" w:hAnsi="Calibri" w:cs="Calibri"/>
                <w:color w:val="000000"/>
                <w:lang w:eastAsia="en-GB"/>
              </w:rPr>
            </w:pPr>
            <w:r w:rsidRPr="00555FB5">
              <w:rPr>
                <w:rFonts w:ascii="Calibri" w:eastAsia="Times New Roman" w:hAnsi="Calibri" w:cs="Calibri"/>
                <w:color w:val="000000"/>
                <w:lang w:eastAsia="en-GB"/>
              </w:rPr>
              <w:t>Often</w:t>
            </w:r>
          </w:p>
        </w:tc>
        <w:tc>
          <w:tcPr>
            <w:tcW w:w="1120" w:type="dxa"/>
            <w:tcBorders>
              <w:top w:val="single" w:sz="4" w:space="0" w:color="auto"/>
              <w:left w:val="nil"/>
              <w:bottom w:val="single" w:sz="4" w:space="0" w:color="auto"/>
              <w:right w:val="single" w:sz="4" w:space="0" w:color="auto"/>
            </w:tcBorders>
            <w:shd w:val="clear" w:color="auto" w:fill="auto"/>
            <w:hideMark/>
          </w:tcPr>
          <w:p w14:paraId="1698B05E" w14:textId="77777777" w:rsidR="007F3D93" w:rsidRPr="00555FB5" w:rsidRDefault="007F3D93" w:rsidP="007F3D93">
            <w:pPr>
              <w:spacing w:after="0" w:line="240" w:lineRule="auto"/>
              <w:jc w:val="center"/>
              <w:rPr>
                <w:rFonts w:ascii="Calibri" w:eastAsia="Times New Roman" w:hAnsi="Calibri" w:cs="Calibri"/>
                <w:color w:val="000000"/>
                <w:lang w:eastAsia="en-GB"/>
              </w:rPr>
            </w:pPr>
            <w:r w:rsidRPr="00555FB5">
              <w:rPr>
                <w:rFonts w:ascii="Calibri" w:eastAsia="Times New Roman" w:hAnsi="Calibri" w:cs="Calibri"/>
                <w:color w:val="000000"/>
                <w:lang w:eastAsia="en-GB"/>
              </w:rPr>
              <w:t>All the time</w:t>
            </w:r>
          </w:p>
        </w:tc>
      </w:tr>
      <w:tr w:rsidR="007F3D93" w:rsidRPr="00555FB5" w14:paraId="47655A7E" w14:textId="77777777" w:rsidTr="007F3D93">
        <w:trPr>
          <w:trHeight w:val="315"/>
        </w:trPr>
        <w:tc>
          <w:tcPr>
            <w:tcW w:w="960" w:type="dxa"/>
            <w:tcBorders>
              <w:top w:val="nil"/>
              <w:left w:val="single" w:sz="4" w:space="0" w:color="auto"/>
              <w:bottom w:val="single" w:sz="4" w:space="0" w:color="auto"/>
              <w:right w:val="single" w:sz="4" w:space="0" w:color="auto"/>
            </w:tcBorders>
            <w:shd w:val="clear" w:color="auto" w:fill="auto"/>
            <w:hideMark/>
          </w:tcPr>
          <w:p w14:paraId="3978F367" w14:textId="77777777" w:rsidR="007F3D93" w:rsidRPr="00555FB5" w:rsidRDefault="007F3D93" w:rsidP="007F3D93">
            <w:pPr>
              <w:spacing w:after="0" w:line="240" w:lineRule="auto"/>
              <w:jc w:val="center"/>
              <w:rPr>
                <w:rFonts w:ascii="Calibri" w:eastAsia="Times New Roman" w:hAnsi="Calibri" w:cs="Calibri"/>
                <w:color w:val="000000"/>
                <w:lang w:eastAsia="en-GB"/>
              </w:rPr>
            </w:pPr>
            <w:r w:rsidRPr="00555FB5">
              <w:rPr>
                <w:rFonts w:ascii="Calibri" w:eastAsia="Times New Roman" w:hAnsi="Calibri" w:cs="Calibri"/>
                <w:color w:val="000000"/>
                <w:lang w:eastAsia="en-GB"/>
              </w:rPr>
              <w:t>0</w:t>
            </w:r>
          </w:p>
        </w:tc>
        <w:tc>
          <w:tcPr>
            <w:tcW w:w="1120" w:type="dxa"/>
            <w:tcBorders>
              <w:top w:val="nil"/>
              <w:left w:val="nil"/>
              <w:bottom w:val="single" w:sz="4" w:space="0" w:color="auto"/>
              <w:right w:val="single" w:sz="4" w:space="0" w:color="auto"/>
            </w:tcBorders>
            <w:shd w:val="clear" w:color="auto" w:fill="auto"/>
            <w:hideMark/>
          </w:tcPr>
          <w:p w14:paraId="701E9B32" w14:textId="77777777" w:rsidR="007F3D93" w:rsidRPr="00555FB5" w:rsidRDefault="007F3D93" w:rsidP="007F3D93">
            <w:pPr>
              <w:spacing w:after="0" w:line="240" w:lineRule="auto"/>
              <w:jc w:val="center"/>
              <w:rPr>
                <w:rFonts w:ascii="Calibri" w:eastAsia="Times New Roman" w:hAnsi="Calibri" w:cs="Calibri"/>
                <w:color w:val="000000"/>
                <w:lang w:eastAsia="en-GB"/>
              </w:rPr>
            </w:pPr>
            <w:r w:rsidRPr="00555FB5">
              <w:rPr>
                <w:rFonts w:ascii="Calibri" w:eastAsia="Times New Roman" w:hAnsi="Calibri" w:cs="Calibri"/>
                <w:color w:val="000000"/>
                <w:lang w:eastAsia="en-GB"/>
              </w:rPr>
              <w:t>7</w:t>
            </w:r>
          </w:p>
        </w:tc>
        <w:tc>
          <w:tcPr>
            <w:tcW w:w="1120" w:type="dxa"/>
            <w:tcBorders>
              <w:top w:val="nil"/>
              <w:left w:val="nil"/>
              <w:bottom w:val="single" w:sz="4" w:space="0" w:color="auto"/>
              <w:right w:val="single" w:sz="4" w:space="0" w:color="auto"/>
            </w:tcBorders>
            <w:shd w:val="clear" w:color="auto" w:fill="auto"/>
            <w:hideMark/>
          </w:tcPr>
          <w:p w14:paraId="6134B2C4" w14:textId="77777777" w:rsidR="007F3D93" w:rsidRPr="00555FB5" w:rsidRDefault="007F3D93" w:rsidP="007F3D93">
            <w:pPr>
              <w:spacing w:after="0" w:line="240" w:lineRule="auto"/>
              <w:jc w:val="center"/>
              <w:rPr>
                <w:rFonts w:ascii="Calibri" w:eastAsia="Times New Roman" w:hAnsi="Calibri" w:cs="Calibri"/>
                <w:color w:val="000000"/>
                <w:lang w:eastAsia="en-GB"/>
              </w:rPr>
            </w:pPr>
            <w:r w:rsidRPr="00555FB5">
              <w:rPr>
                <w:rFonts w:ascii="Calibri" w:eastAsia="Times New Roman" w:hAnsi="Calibri" w:cs="Calibri"/>
                <w:color w:val="000000"/>
                <w:lang w:eastAsia="en-GB"/>
              </w:rPr>
              <w:t>3</w:t>
            </w:r>
          </w:p>
        </w:tc>
        <w:tc>
          <w:tcPr>
            <w:tcW w:w="1120" w:type="dxa"/>
            <w:tcBorders>
              <w:top w:val="nil"/>
              <w:left w:val="nil"/>
              <w:bottom w:val="single" w:sz="4" w:space="0" w:color="auto"/>
              <w:right w:val="single" w:sz="4" w:space="0" w:color="auto"/>
            </w:tcBorders>
            <w:shd w:val="clear" w:color="auto" w:fill="auto"/>
            <w:hideMark/>
          </w:tcPr>
          <w:p w14:paraId="3DBAEEBB" w14:textId="77777777" w:rsidR="007F3D93" w:rsidRPr="00555FB5" w:rsidRDefault="007F3D93" w:rsidP="007F3D93">
            <w:pPr>
              <w:spacing w:after="0" w:line="240" w:lineRule="auto"/>
              <w:jc w:val="center"/>
              <w:rPr>
                <w:rFonts w:ascii="Calibri" w:eastAsia="Times New Roman" w:hAnsi="Calibri" w:cs="Calibri"/>
                <w:color w:val="000000"/>
                <w:lang w:eastAsia="en-GB"/>
              </w:rPr>
            </w:pPr>
            <w:r w:rsidRPr="00555FB5">
              <w:rPr>
                <w:rFonts w:ascii="Calibri" w:eastAsia="Times New Roman" w:hAnsi="Calibri" w:cs="Calibri"/>
                <w:color w:val="000000"/>
                <w:lang w:eastAsia="en-GB"/>
              </w:rPr>
              <w:t>0</w:t>
            </w:r>
          </w:p>
        </w:tc>
      </w:tr>
    </w:tbl>
    <w:p w14:paraId="04AEC4DF" w14:textId="4044CB4D" w:rsidR="00355F41" w:rsidRDefault="00355F41" w:rsidP="00FF603A">
      <w:pPr>
        <w:spacing w:after="120" w:line="360" w:lineRule="auto"/>
        <w:ind w:firstLine="851"/>
        <w:jc w:val="both"/>
        <w:rPr>
          <w:rFonts w:ascii="Arial" w:hAnsi="Arial" w:cs="Arial"/>
          <w:sz w:val="24"/>
          <w:szCs w:val="24"/>
        </w:rPr>
      </w:pPr>
    </w:p>
    <w:p w14:paraId="0EB8CFE0" w14:textId="79A9D1BD" w:rsidR="00355F41" w:rsidRPr="004F4237" w:rsidRDefault="00C43CB1" w:rsidP="00FF603A">
      <w:pPr>
        <w:spacing w:after="120" w:line="360" w:lineRule="auto"/>
        <w:ind w:firstLine="851"/>
        <w:jc w:val="both"/>
        <w:rPr>
          <w:rFonts w:ascii="Times New Roman" w:hAnsi="Times New Roman" w:cs="Times New Roman"/>
          <w:sz w:val="24"/>
          <w:szCs w:val="24"/>
        </w:rPr>
      </w:pPr>
      <w:r w:rsidRPr="004F4237">
        <w:rPr>
          <w:rFonts w:ascii="Times New Roman" w:hAnsi="Times New Roman" w:cs="Times New Roman"/>
          <w:sz w:val="24"/>
          <w:szCs w:val="24"/>
        </w:rPr>
        <w:t>Should there be technical problems, investigate them. Some (0 percent) students indicated they had problems all the time, while others (0 percent) did not. Therefore, disturbances are produced. Around 30% will have problems. Around 70% are fine. It is characterized that the system has technical problems in general, but these problems are fixable.</w:t>
      </w:r>
    </w:p>
    <w:p w14:paraId="13E111F8" w14:textId="77777777" w:rsidR="0099444D" w:rsidRPr="004F4237" w:rsidRDefault="0099444D" w:rsidP="00FF603A">
      <w:pPr>
        <w:spacing w:after="120" w:line="360" w:lineRule="auto"/>
        <w:ind w:firstLine="851"/>
        <w:jc w:val="both"/>
        <w:rPr>
          <w:rFonts w:ascii="Times New Roman" w:hAnsi="Times New Roman" w:cs="Times New Roman"/>
          <w:sz w:val="24"/>
          <w:szCs w:val="24"/>
        </w:rPr>
      </w:pPr>
    </w:p>
    <w:p w14:paraId="547EC47F" w14:textId="17B027E5" w:rsidR="00421373" w:rsidRPr="004F4237" w:rsidRDefault="00421373" w:rsidP="00421373">
      <w:pPr>
        <w:spacing w:after="120" w:line="360" w:lineRule="auto"/>
        <w:ind w:left="-142" w:right="-188"/>
        <w:jc w:val="center"/>
        <w:rPr>
          <w:rFonts w:ascii="Times New Roman" w:hAnsi="Times New Roman" w:cs="Times New Roman"/>
          <w:sz w:val="24"/>
          <w:szCs w:val="24"/>
        </w:rPr>
      </w:pPr>
      <w:r w:rsidRPr="004F4237">
        <w:rPr>
          <w:rFonts w:ascii="Times New Roman" w:hAnsi="Times New Roman" w:cs="Times New Roman"/>
          <w:i/>
          <w:iCs/>
          <w:sz w:val="24"/>
          <w:szCs w:val="24"/>
          <w:u w:val="single"/>
        </w:rPr>
        <w:t>Answers to the question 7: “</w:t>
      </w:r>
      <w:r w:rsidR="001B12B5" w:rsidRPr="004F4237">
        <w:rPr>
          <w:rFonts w:ascii="Times New Roman" w:hAnsi="Times New Roman" w:cs="Times New Roman"/>
          <w:i/>
          <w:iCs/>
          <w:sz w:val="24"/>
          <w:szCs w:val="24"/>
          <w:u w:val="single"/>
        </w:rPr>
        <w:t>What do you like the most about the online platform?</w:t>
      </w:r>
      <w:r w:rsidRPr="004F4237">
        <w:rPr>
          <w:rFonts w:ascii="Times New Roman" w:hAnsi="Times New Roman" w:cs="Times New Roman"/>
          <w:i/>
          <w:iCs/>
          <w:sz w:val="24"/>
          <w:szCs w:val="24"/>
          <w:u w:val="single"/>
        </w:rPr>
        <w:t>”</w:t>
      </w:r>
    </w:p>
    <w:p w14:paraId="3EF7F41A" w14:textId="196BBF5E" w:rsidR="001B12B5" w:rsidRPr="004F4237" w:rsidRDefault="00255645" w:rsidP="00FF603A">
      <w:pPr>
        <w:spacing w:after="120" w:line="360" w:lineRule="auto"/>
        <w:ind w:firstLine="851"/>
        <w:jc w:val="both"/>
        <w:rPr>
          <w:rFonts w:ascii="Times New Roman" w:hAnsi="Times New Roman" w:cs="Times New Roman"/>
          <w:sz w:val="24"/>
          <w:szCs w:val="24"/>
        </w:rPr>
      </w:pPr>
      <w:r w:rsidRPr="004F4237">
        <w:rPr>
          <w:rFonts w:ascii="Times New Roman" w:hAnsi="Times New Roman" w:cs="Times New Roman"/>
          <w:sz w:val="24"/>
          <w:szCs w:val="24"/>
        </w:rPr>
        <w:t>Open-ended questions let the student respond without being limited by possible answers. This better demonstrates the individual impact of VLE on students. Students agreed it is fast, easy to use, user friendly, and the travel to campus is a time-consuming task.</w:t>
      </w:r>
    </w:p>
    <w:p w14:paraId="576853AD" w14:textId="77777777" w:rsidR="0099444D" w:rsidRPr="004F4237" w:rsidRDefault="0099444D" w:rsidP="00FF603A">
      <w:pPr>
        <w:spacing w:after="120" w:line="360" w:lineRule="auto"/>
        <w:ind w:firstLine="851"/>
        <w:jc w:val="both"/>
        <w:rPr>
          <w:rFonts w:ascii="Times New Roman" w:hAnsi="Times New Roman" w:cs="Times New Roman"/>
          <w:sz w:val="24"/>
          <w:szCs w:val="24"/>
        </w:rPr>
      </w:pPr>
    </w:p>
    <w:p w14:paraId="3A6B8A37" w14:textId="5E57682D" w:rsidR="001B12B5" w:rsidRPr="004F4237" w:rsidRDefault="001B12B5" w:rsidP="001B12B5">
      <w:pPr>
        <w:spacing w:after="120" w:line="360" w:lineRule="auto"/>
        <w:ind w:left="-142" w:right="-188"/>
        <w:jc w:val="center"/>
        <w:rPr>
          <w:rFonts w:ascii="Times New Roman" w:hAnsi="Times New Roman" w:cs="Times New Roman"/>
          <w:sz w:val="24"/>
          <w:szCs w:val="24"/>
        </w:rPr>
      </w:pPr>
      <w:r w:rsidRPr="004F4237">
        <w:rPr>
          <w:rFonts w:ascii="Times New Roman" w:hAnsi="Times New Roman" w:cs="Times New Roman"/>
          <w:i/>
          <w:iCs/>
          <w:sz w:val="24"/>
          <w:szCs w:val="24"/>
          <w:u w:val="single"/>
        </w:rPr>
        <w:t xml:space="preserve">Answers to the question </w:t>
      </w:r>
      <w:r w:rsidR="00C017C6" w:rsidRPr="004F4237">
        <w:rPr>
          <w:rFonts w:ascii="Times New Roman" w:hAnsi="Times New Roman" w:cs="Times New Roman"/>
          <w:i/>
          <w:iCs/>
          <w:sz w:val="24"/>
          <w:szCs w:val="24"/>
          <w:u w:val="single"/>
        </w:rPr>
        <w:t>8</w:t>
      </w:r>
      <w:r w:rsidRPr="004F4237">
        <w:rPr>
          <w:rFonts w:ascii="Times New Roman" w:hAnsi="Times New Roman" w:cs="Times New Roman"/>
          <w:i/>
          <w:iCs/>
          <w:sz w:val="24"/>
          <w:szCs w:val="24"/>
          <w:u w:val="single"/>
        </w:rPr>
        <w:t>: “</w:t>
      </w:r>
      <w:r w:rsidR="00C017C6" w:rsidRPr="004F4237">
        <w:rPr>
          <w:rFonts w:ascii="Times New Roman" w:hAnsi="Times New Roman" w:cs="Times New Roman"/>
          <w:i/>
          <w:iCs/>
          <w:sz w:val="24"/>
          <w:szCs w:val="24"/>
          <w:u w:val="single"/>
        </w:rPr>
        <w:t>What do you dislike the most about the online platform</w:t>
      </w:r>
      <w:r w:rsidRPr="004F4237">
        <w:rPr>
          <w:rFonts w:ascii="Times New Roman" w:hAnsi="Times New Roman" w:cs="Times New Roman"/>
          <w:i/>
          <w:iCs/>
          <w:sz w:val="24"/>
          <w:szCs w:val="24"/>
          <w:u w:val="single"/>
        </w:rPr>
        <w:t>?”</w:t>
      </w:r>
    </w:p>
    <w:p w14:paraId="0C953E54" w14:textId="0D1579E9" w:rsidR="00C017C6" w:rsidRDefault="00255645" w:rsidP="00FF603A">
      <w:pPr>
        <w:spacing w:after="120" w:line="360" w:lineRule="auto"/>
        <w:ind w:firstLine="851"/>
        <w:jc w:val="both"/>
        <w:rPr>
          <w:rFonts w:ascii="Times New Roman" w:hAnsi="Times New Roman" w:cs="Times New Roman"/>
          <w:sz w:val="24"/>
          <w:szCs w:val="24"/>
        </w:rPr>
      </w:pPr>
      <w:r w:rsidRPr="004F4237">
        <w:rPr>
          <w:rFonts w:ascii="Times New Roman" w:hAnsi="Times New Roman" w:cs="Times New Roman"/>
          <w:sz w:val="24"/>
          <w:szCs w:val="24"/>
        </w:rPr>
        <w:t>The most important questions are the ones concerning the platform and what is missing, indicating the areas of improvement. The research determined that students need live human interaction with fellow students and teachers, suffer from technical problems, sometimes have difficulty working with the platform and lack of speed in communication.</w:t>
      </w:r>
    </w:p>
    <w:p w14:paraId="0BF2A93A" w14:textId="7752D7C8" w:rsidR="004F4237" w:rsidRDefault="004F4237" w:rsidP="00FF603A">
      <w:pPr>
        <w:spacing w:after="120" w:line="360" w:lineRule="auto"/>
        <w:ind w:firstLine="851"/>
        <w:jc w:val="both"/>
        <w:rPr>
          <w:rFonts w:ascii="Times New Roman" w:hAnsi="Times New Roman" w:cs="Times New Roman"/>
          <w:sz w:val="24"/>
          <w:szCs w:val="24"/>
        </w:rPr>
      </w:pPr>
    </w:p>
    <w:p w14:paraId="402CF8F6" w14:textId="77777777" w:rsidR="004F4237" w:rsidRPr="004F4237" w:rsidRDefault="004F4237" w:rsidP="00FF603A">
      <w:pPr>
        <w:spacing w:after="120" w:line="360" w:lineRule="auto"/>
        <w:ind w:firstLine="851"/>
        <w:jc w:val="both"/>
        <w:rPr>
          <w:rFonts w:ascii="Times New Roman" w:hAnsi="Times New Roman" w:cs="Times New Roman"/>
          <w:sz w:val="24"/>
          <w:szCs w:val="24"/>
        </w:rPr>
      </w:pPr>
    </w:p>
    <w:p w14:paraId="4D8F0213" w14:textId="77777777" w:rsidR="0099444D" w:rsidRDefault="0099444D" w:rsidP="00FF603A">
      <w:pPr>
        <w:spacing w:after="120" w:line="360" w:lineRule="auto"/>
        <w:ind w:firstLine="851"/>
        <w:jc w:val="both"/>
        <w:rPr>
          <w:rFonts w:ascii="Arial" w:hAnsi="Arial" w:cs="Arial"/>
          <w:sz w:val="24"/>
          <w:szCs w:val="24"/>
        </w:rPr>
      </w:pPr>
    </w:p>
    <w:p w14:paraId="2508251C" w14:textId="77777777" w:rsidR="00060A81" w:rsidRPr="00E16610" w:rsidRDefault="00C017C6" w:rsidP="00C017C6">
      <w:pPr>
        <w:spacing w:after="120" w:line="360" w:lineRule="auto"/>
        <w:ind w:left="-142" w:right="-188"/>
        <w:jc w:val="center"/>
        <w:rPr>
          <w:rFonts w:ascii="Times New Roman" w:hAnsi="Times New Roman" w:cs="Times New Roman"/>
          <w:i/>
          <w:iCs/>
          <w:sz w:val="24"/>
          <w:szCs w:val="24"/>
          <w:u w:val="single"/>
        </w:rPr>
      </w:pPr>
      <w:r w:rsidRPr="00E16610">
        <w:rPr>
          <w:rFonts w:ascii="Times New Roman" w:hAnsi="Times New Roman" w:cs="Times New Roman"/>
          <w:i/>
          <w:iCs/>
          <w:sz w:val="24"/>
          <w:szCs w:val="24"/>
          <w:u w:val="single"/>
        </w:rPr>
        <w:lastRenderedPageBreak/>
        <w:t xml:space="preserve">Answers to the question 9: </w:t>
      </w:r>
    </w:p>
    <w:p w14:paraId="3CF67EF8" w14:textId="60DD4E0D" w:rsidR="00C017C6" w:rsidRPr="00E16610" w:rsidRDefault="00C017C6" w:rsidP="00C017C6">
      <w:pPr>
        <w:spacing w:after="120" w:line="360" w:lineRule="auto"/>
        <w:ind w:left="-142" w:right="-188"/>
        <w:jc w:val="center"/>
        <w:rPr>
          <w:rFonts w:ascii="Times New Roman" w:hAnsi="Times New Roman" w:cs="Times New Roman"/>
          <w:sz w:val="24"/>
          <w:szCs w:val="24"/>
        </w:rPr>
      </w:pPr>
      <w:r w:rsidRPr="00E16610">
        <w:rPr>
          <w:rFonts w:ascii="Times New Roman" w:hAnsi="Times New Roman" w:cs="Times New Roman"/>
          <w:i/>
          <w:iCs/>
          <w:sz w:val="24"/>
          <w:szCs w:val="24"/>
          <w:u w:val="single"/>
        </w:rPr>
        <w:t>“</w:t>
      </w:r>
      <w:r w:rsidR="00060A81" w:rsidRPr="00E16610">
        <w:rPr>
          <w:rFonts w:ascii="Times New Roman" w:hAnsi="Times New Roman" w:cs="Times New Roman"/>
          <w:i/>
          <w:iCs/>
          <w:sz w:val="24"/>
          <w:szCs w:val="24"/>
          <w:u w:val="single"/>
        </w:rPr>
        <w:t>What would you recommend being improved about the platform?</w:t>
      </w:r>
      <w:r w:rsidRPr="00E16610">
        <w:rPr>
          <w:rFonts w:ascii="Times New Roman" w:hAnsi="Times New Roman" w:cs="Times New Roman"/>
          <w:i/>
          <w:iCs/>
          <w:sz w:val="24"/>
          <w:szCs w:val="24"/>
          <w:u w:val="single"/>
        </w:rPr>
        <w:t>”</w:t>
      </w:r>
    </w:p>
    <w:p w14:paraId="1D3D10CF" w14:textId="26B7962C" w:rsidR="00060A81" w:rsidRPr="00E16610" w:rsidRDefault="00255645" w:rsidP="00FF603A">
      <w:pPr>
        <w:spacing w:after="120" w:line="360" w:lineRule="auto"/>
        <w:ind w:firstLine="851"/>
        <w:jc w:val="both"/>
        <w:rPr>
          <w:rFonts w:ascii="Times New Roman" w:hAnsi="Times New Roman" w:cs="Times New Roman"/>
          <w:sz w:val="24"/>
          <w:szCs w:val="24"/>
        </w:rPr>
      </w:pPr>
      <w:r w:rsidRPr="00E16610">
        <w:rPr>
          <w:rFonts w:ascii="Times New Roman" w:hAnsi="Times New Roman" w:cs="Times New Roman"/>
          <w:sz w:val="24"/>
          <w:szCs w:val="24"/>
        </w:rPr>
        <w:t>The recommendations are ways to improve the effectiveness of the online learning platform. Students reported that they would like to see improvements in the following areas: adding live chat, to improve some technical shortcomings, to explain the logic of arranging the various panels in the platform and to improve the library.</w:t>
      </w:r>
    </w:p>
    <w:p w14:paraId="3B760D6C" w14:textId="77777777" w:rsidR="0099444D" w:rsidRPr="00E16610" w:rsidRDefault="0099444D" w:rsidP="00FF603A">
      <w:pPr>
        <w:spacing w:after="120" w:line="360" w:lineRule="auto"/>
        <w:ind w:firstLine="851"/>
        <w:jc w:val="both"/>
        <w:rPr>
          <w:rFonts w:ascii="Times New Roman" w:hAnsi="Times New Roman" w:cs="Times New Roman"/>
          <w:sz w:val="24"/>
          <w:szCs w:val="24"/>
        </w:rPr>
      </w:pPr>
    </w:p>
    <w:p w14:paraId="5FDAA195" w14:textId="5B39A455" w:rsidR="00060A81" w:rsidRPr="00E16610" w:rsidRDefault="00060A81" w:rsidP="00060A81">
      <w:pPr>
        <w:spacing w:after="120" w:line="360" w:lineRule="auto"/>
        <w:ind w:left="-142" w:right="-188"/>
        <w:jc w:val="center"/>
        <w:rPr>
          <w:rFonts w:ascii="Times New Roman" w:hAnsi="Times New Roman" w:cs="Times New Roman"/>
          <w:i/>
          <w:iCs/>
          <w:sz w:val="24"/>
          <w:szCs w:val="24"/>
          <w:u w:val="single"/>
        </w:rPr>
      </w:pPr>
      <w:r w:rsidRPr="00E16610">
        <w:rPr>
          <w:rFonts w:ascii="Times New Roman" w:hAnsi="Times New Roman" w:cs="Times New Roman"/>
          <w:i/>
          <w:iCs/>
          <w:sz w:val="24"/>
          <w:szCs w:val="24"/>
          <w:u w:val="single"/>
        </w:rPr>
        <w:t xml:space="preserve">Answers to the question </w:t>
      </w:r>
      <w:r w:rsidR="00AD2021" w:rsidRPr="00E16610">
        <w:rPr>
          <w:rFonts w:ascii="Times New Roman" w:hAnsi="Times New Roman" w:cs="Times New Roman"/>
          <w:i/>
          <w:iCs/>
          <w:sz w:val="24"/>
          <w:szCs w:val="24"/>
          <w:u w:val="single"/>
          <w:lang w:val="bg-BG"/>
        </w:rPr>
        <w:t>10</w:t>
      </w:r>
      <w:r w:rsidRPr="00E16610">
        <w:rPr>
          <w:rFonts w:ascii="Times New Roman" w:hAnsi="Times New Roman" w:cs="Times New Roman"/>
          <w:i/>
          <w:iCs/>
          <w:sz w:val="24"/>
          <w:szCs w:val="24"/>
          <w:u w:val="single"/>
        </w:rPr>
        <w:t xml:space="preserve">: </w:t>
      </w:r>
    </w:p>
    <w:p w14:paraId="36356F5B" w14:textId="05E93D20" w:rsidR="00060A81" w:rsidRPr="00E16610" w:rsidRDefault="00060A81" w:rsidP="00060A81">
      <w:pPr>
        <w:spacing w:after="120" w:line="360" w:lineRule="auto"/>
        <w:ind w:left="-142" w:right="-188"/>
        <w:jc w:val="center"/>
        <w:rPr>
          <w:rFonts w:ascii="Times New Roman" w:hAnsi="Times New Roman" w:cs="Times New Roman"/>
          <w:sz w:val="24"/>
          <w:szCs w:val="24"/>
        </w:rPr>
      </w:pPr>
      <w:r w:rsidRPr="00E16610">
        <w:rPr>
          <w:rFonts w:ascii="Times New Roman" w:hAnsi="Times New Roman" w:cs="Times New Roman"/>
          <w:i/>
          <w:iCs/>
          <w:sz w:val="24"/>
          <w:szCs w:val="24"/>
          <w:u w:val="single"/>
        </w:rPr>
        <w:t>“How do you prefer to study online or face to face on campus? Why?”</w:t>
      </w:r>
    </w:p>
    <w:p w14:paraId="2FADF0CF" w14:textId="4BAD870B" w:rsidR="00F847E7" w:rsidRPr="00E16610" w:rsidRDefault="006F22EB" w:rsidP="00FF603A">
      <w:pPr>
        <w:spacing w:after="120" w:line="360" w:lineRule="auto"/>
        <w:ind w:firstLine="851"/>
        <w:jc w:val="both"/>
        <w:rPr>
          <w:rFonts w:ascii="Times New Roman" w:hAnsi="Times New Roman" w:cs="Times New Roman"/>
          <w:sz w:val="24"/>
          <w:szCs w:val="24"/>
        </w:rPr>
      </w:pPr>
      <w:r w:rsidRPr="00E16610">
        <w:rPr>
          <w:rFonts w:ascii="Times New Roman" w:hAnsi="Times New Roman" w:cs="Times New Roman"/>
          <w:sz w:val="24"/>
          <w:szCs w:val="24"/>
        </w:rPr>
        <w:t xml:space="preserve">It is important to understand what students prefer, and what is the reason behind their preference. 60% of survey respondents indicated an online preference, 40% preferred campus visits. The online benefits help reduce travel time, reduces costs, and reduces distractions caused by nearby classmates, allows for </w:t>
      </w:r>
      <w:proofErr w:type="gramStart"/>
      <w:r w:rsidRPr="00E16610">
        <w:rPr>
          <w:rFonts w:ascii="Times New Roman" w:hAnsi="Times New Roman" w:cs="Times New Roman"/>
          <w:sz w:val="24"/>
          <w:szCs w:val="24"/>
        </w:rPr>
        <w:t>training</w:t>
      </w:r>
      <w:proofErr w:type="gramEnd"/>
      <w:r w:rsidRPr="00E16610">
        <w:rPr>
          <w:rFonts w:ascii="Times New Roman" w:hAnsi="Times New Roman" w:cs="Times New Roman"/>
          <w:sz w:val="24"/>
          <w:szCs w:val="24"/>
        </w:rPr>
        <w:t xml:space="preserve"> and can be used while in lockdown. On-campus training offers live student contact, facilitated student perception, and more.</w:t>
      </w:r>
    </w:p>
    <w:p w14:paraId="4BC897C5" w14:textId="77777777" w:rsidR="0099444D" w:rsidRPr="00E16610" w:rsidRDefault="0099444D" w:rsidP="00FF603A">
      <w:pPr>
        <w:spacing w:after="120" w:line="360" w:lineRule="auto"/>
        <w:ind w:firstLine="851"/>
        <w:jc w:val="both"/>
        <w:rPr>
          <w:rFonts w:ascii="Times New Roman" w:hAnsi="Times New Roman" w:cs="Times New Roman"/>
          <w:sz w:val="24"/>
          <w:szCs w:val="24"/>
        </w:rPr>
      </w:pPr>
    </w:p>
    <w:p w14:paraId="4A3B36FF" w14:textId="217E9A10" w:rsidR="00D54EAE" w:rsidRPr="00E16610" w:rsidRDefault="00C41E8B" w:rsidP="00641312">
      <w:pPr>
        <w:pStyle w:val="Heading2"/>
        <w:numPr>
          <w:ilvl w:val="1"/>
          <w:numId w:val="1"/>
        </w:numPr>
        <w:tabs>
          <w:tab w:val="left" w:pos="1560"/>
        </w:tabs>
        <w:spacing w:before="360"/>
        <w:ind w:left="1560" w:hanging="709"/>
        <w:rPr>
          <w:rFonts w:ascii="Times New Roman" w:hAnsi="Times New Roman" w:cs="Times New Roman"/>
          <w:b/>
          <w:bCs/>
          <w:i/>
          <w:iCs/>
          <w:color w:val="auto"/>
          <w:sz w:val="32"/>
          <w:szCs w:val="32"/>
        </w:rPr>
      </w:pPr>
      <w:bookmarkStart w:id="8" w:name="_Toc60158509"/>
      <w:r w:rsidRPr="00E16610">
        <w:rPr>
          <w:rFonts w:ascii="Times New Roman" w:hAnsi="Times New Roman" w:cs="Times New Roman"/>
          <w:b/>
          <w:bCs/>
          <w:i/>
          <w:iCs/>
          <w:color w:val="auto"/>
          <w:sz w:val="32"/>
          <w:szCs w:val="32"/>
        </w:rPr>
        <w:t>Summarising of the research</w:t>
      </w:r>
      <w:bookmarkEnd w:id="8"/>
    </w:p>
    <w:p w14:paraId="0D8A5AE1" w14:textId="77777777" w:rsidR="00F847E7" w:rsidRPr="00E16610" w:rsidRDefault="00F847E7" w:rsidP="00F352AD">
      <w:pPr>
        <w:spacing w:line="360" w:lineRule="auto"/>
        <w:ind w:firstLine="851"/>
        <w:jc w:val="both"/>
        <w:rPr>
          <w:rFonts w:ascii="Times New Roman" w:hAnsi="Times New Roman" w:cs="Times New Roman"/>
          <w:sz w:val="24"/>
          <w:szCs w:val="24"/>
        </w:rPr>
      </w:pPr>
    </w:p>
    <w:p w14:paraId="135F3A14" w14:textId="1B7CD51B" w:rsidR="006F22EB" w:rsidRPr="00E16610" w:rsidRDefault="006F22EB" w:rsidP="000B4916">
      <w:pPr>
        <w:spacing w:line="360" w:lineRule="auto"/>
        <w:ind w:firstLine="851"/>
        <w:jc w:val="both"/>
        <w:rPr>
          <w:rFonts w:ascii="Times New Roman" w:hAnsi="Times New Roman" w:cs="Times New Roman"/>
          <w:sz w:val="24"/>
          <w:szCs w:val="24"/>
        </w:rPr>
      </w:pPr>
      <w:r w:rsidRPr="00E16610">
        <w:rPr>
          <w:rFonts w:ascii="Times New Roman" w:hAnsi="Times New Roman" w:cs="Times New Roman"/>
          <w:sz w:val="24"/>
          <w:szCs w:val="24"/>
        </w:rPr>
        <w:t>Virtual learning is a way of helping students to have positive self-perceptions, and to feel more confident in their ability to do their tasks. The self-assessment scale for learning ability contains a questionnaire aimed at identifying students' level of success coping with difficult learning tasks.</w:t>
      </w:r>
    </w:p>
    <w:p w14:paraId="1F082861" w14:textId="77777777" w:rsidR="006F22EB" w:rsidRPr="00E16610" w:rsidRDefault="006F22EB" w:rsidP="000B4916">
      <w:pPr>
        <w:spacing w:line="360" w:lineRule="auto"/>
        <w:ind w:firstLine="851"/>
        <w:jc w:val="both"/>
        <w:rPr>
          <w:rFonts w:ascii="Times New Roman" w:hAnsi="Times New Roman" w:cs="Times New Roman"/>
          <w:sz w:val="24"/>
          <w:szCs w:val="24"/>
        </w:rPr>
      </w:pPr>
    </w:p>
    <w:p w14:paraId="7202C5E2" w14:textId="62D48515" w:rsidR="00D54EAE" w:rsidRPr="00E16610" w:rsidRDefault="00637D47" w:rsidP="00641312">
      <w:pPr>
        <w:pStyle w:val="Heading1"/>
        <w:tabs>
          <w:tab w:val="left" w:pos="709"/>
        </w:tabs>
        <w:spacing w:before="840"/>
        <w:ind w:left="709" w:hanging="709"/>
        <w:rPr>
          <w:rFonts w:ascii="Times New Roman" w:hAnsi="Times New Roman" w:cs="Times New Roman"/>
          <w:b/>
          <w:bCs/>
          <w:color w:val="auto"/>
          <w:sz w:val="36"/>
          <w:szCs w:val="36"/>
        </w:rPr>
      </w:pPr>
      <w:r w:rsidRPr="00E16610">
        <w:rPr>
          <w:rFonts w:ascii="Times New Roman" w:hAnsi="Times New Roman" w:cs="Times New Roman"/>
          <w:b/>
          <w:bCs/>
          <w:color w:val="auto"/>
          <w:sz w:val="36"/>
          <w:szCs w:val="36"/>
        </w:rPr>
        <w:br w:type="column"/>
      </w:r>
      <w:bookmarkStart w:id="9" w:name="_Toc60158510"/>
      <w:r w:rsidR="00D54EAE" w:rsidRPr="00E16610">
        <w:rPr>
          <w:rFonts w:ascii="Times New Roman" w:hAnsi="Times New Roman" w:cs="Times New Roman"/>
          <w:b/>
          <w:bCs/>
          <w:color w:val="auto"/>
          <w:sz w:val="36"/>
          <w:szCs w:val="36"/>
        </w:rPr>
        <w:lastRenderedPageBreak/>
        <w:t>Conclusion</w:t>
      </w:r>
      <w:bookmarkEnd w:id="9"/>
    </w:p>
    <w:p w14:paraId="0BC4406E" w14:textId="77777777" w:rsidR="00F847E7" w:rsidRPr="00E16610" w:rsidRDefault="00F847E7" w:rsidP="00565B35">
      <w:pPr>
        <w:spacing w:after="120" w:line="360" w:lineRule="auto"/>
        <w:ind w:firstLine="851"/>
        <w:jc w:val="both"/>
        <w:rPr>
          <w:rFonts w:ascii="Times New Roman" w:hAnsi="Times New Roman" w:cs="Times New Roman"/>
          <w:sz w:val="24"/>
          <w:szCs w:val="24"/>
        </w:rPr>
      </w:pPr>
    </w:p>
    <w:p w14:paraId="3EE1CDA7" w14:textId="77777777" w:rsidR="005135ED" w:rsidRPr="00E16610" w:rsidRDefault="005135ED" w:rsidP="005135ED">
      <w:pPr>
        <w:spacing w:after="120" w:line="360" w:lineRule="auto"/>
        <w:ind w:firstLine="851"/>
        <w:jc w:val="both"/>
        <w:rPr>
          <w:rFonts w:ascii="Times New Roman" w:hAnsi="Times New Roman" w:cs="Times New Roman"/>
          <w:sz w:val="24"/>
          <w:szCs w:val="24"/>
        </w:rPr>
      </w:pPr>
      <w:r w:rsidRPr="00E16610">
        <w:rPr>
          <w:rFonts w:ascii="Times New Roman" w:hAnsi="Times New Roman" w:cs="Times New Roman"/>
          <w:sz w:val="24"/>
          <w:szCs w:val="24"/>
        </w:rPr>
        <w:t xml:space="preserve">An experiment was conducted on students studying Digital Skills and Research Methods with lecturer </w:t>
      </w:r>
      <w:proofErr w:type="spellStart"/>
      <w:r w:rsidRPr="00E16610">
        <w:rPr>
          <w:rFonts w:ascii="Times New Roman" w:hAnsi="Times New Roman" w:cs="Times New Roman"/>
          <w:sz w:val="24"/>
          <w:szCs w:val="24"/>
        </w:rPr>
        <w:t>Amitave</w:t>
      </w:r>
      <w:proofErr w:type="spellEnd"/>
      <w:r w:rsidRPr="00E16610">
        <w:rPr>
          <w:rFonts w:ascii="Times New Roman" w:hAnsi="Times New Roman" w:cs="Times New Roman"/>
          <w:sz w:val="24"/>
          <w:szCs w:val="24"/>
        </w:rPr>
        <w:t xml:space="preserve"> </w:t>
      </w:r>
      <w:proofErr w:type="spellStart"/>
      <w:r w:rsidRPr="00E16610">
        <w:rPr>
          <w:rFonts w:ascii="Times New Roman" w:hAnsi="Times New Roman" w:cs="Times New Roman"/>
          <w:sz w:val="24"/>
          <w:szCs w:val="24"/>
        </w:rPr>
        <w:t>Banik</w:t>
      </w:r>
      <w:proofErr w:type="spellEnd"/>
      <w:r w:rsidRPr="00E16610">
        <w:rPr>
          <w:rFonts w:ascii="Times New Roman" w:hAnsi="Times New Roman" w:cs="Times New Roman"/>
          <w:sz w:val="24"/>
          <w:szCs w:val="24"/>
        </w:rPr>
        <w:t xml:space="preserve">. The student who developed the questionnaire, Mariya Delieva, was approved by the lecturer. The one-to-one emails should be </w:t>
      </w:r>
      <w:proofErr w:type="spellStart"/>
      <w:r w:rsidRPr="00E16610">
        <w:rPr>
          <w:rFonts w:ascii="Times New Roman" w:hAnsi="Times New Roman" w:cs="Times New Roman"/>
          <w:sz w:val="24"/>
          <w:szCs w:val="24"/>
        </w:rPr>
        <w:t>analyzed</w:t>
      </w:r>
      <w:proofErr w:type="spellEnd"/>
      <w:r w:rsidRPr="00E16610">
        <w:rPr>
          <w:rFonts w:ascii="Times New Roman" w:hAnsi="Times New Roman" w:cs="Times New Roman"/>
          <w:sz w:val="24"/>
          <w:szCs w:val="24"/>
        </w:rPr>
        <w:t xml:space="preserve"> below. Based on the gender information provided, </w:t>
      </w:r>
      <w:proofErr w:type="gramStart"/>
      <w:r w:rsidRPr="00E16610">
        <w:rPr>
          <w:rFonts w:ascii="Times New Roman" w:hAnsi="Times New Roman" w:cs="Times New Roman"/>
          <w:sz w:val="24"/>
          <w:szCs w:val="24"/>
        </w:rPr>
        <w:t>it can be seen that 70%</w:t>
      </w:r>
      <w:proofErr w:type="gramEnd"/>
      <w:r w:rsidRPr="00E16610">
        <w:rPr>
          <w:rFonts w:ascii="Times New Roman" w:hAnsi="Times New Roman" w:cs="Times New Roman"/>
          <w:sz w:val="24"/>
          <w:szCs w:val="24"/>
        </w:rPr>
        <w:t xml:space="preserve"> of the respondents are men and 30% are women. There is a large proportion of men, however the ratio of men to women is not significant. </w:t>
      </w:r>
    </w:p>
    <w:p w14:paraId="779B5B87" w14:textId="77777777" w:rsidR="005135ED" w:rsidRPr="00E16610" w:rsidRDefault="005135ED" w:rsidP="005135ED">
      <w:pPr>
        <w:spacing w:after="120" w:line="360" w:lineRule="auto"/>
        <w:ind w:firstLine="851"/>
        <w:jc w:val="both"/>
        <w:rPr>
          <w:rFonts w:ascii="Times New Roman" w:hAnsi="Times New Roman" w:cs="Times New Roman"/>
          <w:sz w:val="24"/>
          <w:szCs w:val="24"/>
        </w:rPr>
      </w:pPr>
      <w:r w:rsidRPr="00E16610">
        <w:rPr>
          <w:rFonts w:ascii="Times New Roman" w:hAnsi="Times New Roman" w:cs="Times New Roman"/>
          <w:sz w:val="24"/>
          <w:szCs w:val="24"/>
        </w:rPr>
        <w:t xml:space="preserve">Online learning platform is available on a laptop or computer or tablet or mobile phone. Some (0 percent) students indicated they had problems all the time, while others (0 percent) did not. 20% of the population have issues, 80% in a row. Problems with the system are rare but still need to be improved. Students suggest making improvements in some of the following areas: live chat, fixing technical shortcomings, integrating with Turnitin. </w:t>
      </w:r>
    </w:p>
    <w:p w14:paraId="7027533F" w14:textId="1E133E69" w:rsidR="00F847E7" w:rsidRPr="00E16610" w:rsidRDefault="005135ED" w:rsidP="005135ED">
      <w:pPr>
        <w:spacing w:after="120" w:line="360" w:lineRule="auto"/>
        <w:ind w:firstLine="851"/>
        <w:jc w:val="both"/>
        <w:rPr>
          <w:rFonts w:ascii="Times New Roman" w:hAnsi="Times New Roman" w:cs="Times New Roman"/>
          <w:sz w:val="24"/>
          <w:szCs w:val="24"/>
        </w:rPr>
      </w:pPr>
      <w:r w:rsidRPr="00E16610">
        <w:rPr>
          <w:rFonts w:ascii="Times New Roman" w:hAnsi="Times New Roman" w:cs="Times New Roman"/>
          <w:sz w:val="24"/>
          <w:szCs w:val="24"/>
        </w:rPr>
        <w:t>60% of survey respondents indicated an online preference, 40% preferred campus visits. Time and money can be saved before the trip. Live training allows you to interact with students and faculty.</w:t>
      </w:r>
    </w:p>
    <w:p w14:paraId="244EE55D" w14:textId="18A64C7C" w:rsidR="00D54EAE" w:rsidRPr="00EA6D19" w:rsidRDefault="00D54EAE" w:rsidP="00641312">
      <w:pPr>
        <w:pStyle w:val="Heading1"/>
        <w:tabs>
          <w:tab w:val="left" w:pos="709"/>
        </w:tabs>
        <w:spacing w:before="840"/>
        <w:ind w:left="709" w:hanging="709"/>
        <w:rPr>
          <w:rFonts w:ascii="Times New Roman" w:hAnsi="Times New Roman" w:cs="Times New Roman"/>
          <w:b/>
          <w:bCs/>
          <w:color w:val="auto"/>
          <w:sz w:val="36"/>
          <w:szCs w:val="36"/>
        </w:rPr>
      </w:pPr>
      <w:r w:rsidRPr="005D4C44">
        <w:rPr>
          <w:color w:val="auto"/>
        </w:rPr>
        <w:br w:type="column"/>
      </w:r>
      <w:bookmarkStart w:id="10" w:name="_Toc60158511"/>
      <w:r w:rsidRPr="00EA6D19">
        <w:rPr>
          <w:rFonts w:ascii="Times New Roman" w:hAnsi="Times New Roman" w:cs="Times New Roman"/>
          <w:b/>
          <w:bCs/>
          <w:color w:val="auto"/>
          <w:sz w:val="36"/>
          <w:szCs w:val="36"/>
        </w:rPr>
        <w:lastRenderedPageBreak/>
        <w:t>Reference list</w:t>
      </w:r>
      <w:bookmarkEnd w:id="10"/>
    </w:p>
    <w:p w14:paraId="3ED0E68C" w14:textId="6F2956DB" w:rsidR="00D54EAE" w:rsidRPr="00EA6D19" w:rsidRDefault="00D54EAE">
      <w:pPr>
        <w:rPr>
          <w:rFonts w:ascii="Times New Roman" w:hAnsi="Times New Roman" w:cs="Times New Roman"/>
        </w:rPr>
      </w:pPr>
    </w:p>
    <w:p w14:paraId="1ADD079C" w14:textId="2F545F86" w:rsidR="002C652C" w:rsidRPr="00EA6D19" w:rsidRDefault="002C652C" w:rsidP="00F847E7">
      <w:pPr>
        <w:pStyle w:val="ListParagraph"/>
        <w:spacing w:after="360" w:line="360" w:lineRule="auto"/>
        <w:ind w:left="425"/>
        <w:rPr>
          <w:rFonts w:ascii="Times New Roman" w:hAnsi="Times New Roman" w:cs="Times New Roman"/>
          <w:sz w:val="24"/>
          <w:szCs w:val="24"/>
        </w:rPr>
      </w:pPr>
    </w:p>
    <w:p w14:paraId="76574101" w14:textId="77777777" w:rsidR="0073197F" w:rsidRPr="00EA6D19" w:rsidRDefault="0073197F" w:rsidP="0073197F">
      <w:pPr>
        <w:pStyle w:val="NormalWeb"/>
        <w:numPr>
          <w:ilvl w:val="0"/>
          <w:numId w:val="9"/>
        </w:numPr>
        <w:spacing w:before="0" w:beforeAutospacing="0" w:after="240" w:afterAutospacing="0" w:line="360" w:lineRule="atLeast"/>
        <w:rPr>
          <w:color w:val="000000"/>
        </w:rPr>
      </w:pPr>
      <w:r w:rsidRPr="00EA6D19">
        <w:rPr>
          <w:color w:val="000000"/>
        </w:rPr>
        <w:t>Calendar 2018. (2018). </w:t>
      </w:r>
      <w:r w:rsidRPr="00EA6D19">
        <w:rPr>
          <w:i/>
          <w:iCs/>
          <w:color w:val="000000"/>
        </w:rPr>
        <w:t>Research World</w:t>
      </w:r>
      <w:r w:rsidRPr="00EA6D19">
        <w:rPr>
          <w:color w:val="000000"/>
        </w:rPr>
        <w:t>, 2018(68), pp.58–60.</w:t>
      </w:r>
    </w:p>
    <w:p w14:paraId="0C65C31F" w14:textId="77777777" w:rsidR="0073197F" w:rsidRPr="00EA6D19" w:rsidRDefault="0073197F" w:rsidP="0073197F">
      <w:pPr>
        <w:pStyle w:val="NormalWeb"/>
        <w:numPr>
          <w:ilvl w:val="0"/>
          <w:numId w:val="9"/>
        </w:numPr>
        <w:spacing w:before="0" w:beforeAutospacing="0" w:after="240" w:afterAutospacing="0" w:line="360" w:lineRule="atLeast"/>
        <w:rPr>
          <w:color w:val="000000"/>
        </w:rPr>
      </w:pPr>
      <w:r w:rsidRPr="00EA6D19">
        <w:rPr>
          <w:color w:val="000000"/>
        </w:rPr>
        <w:t>Cole, J. and Foster, H. (2008). </w:t>
      </w:r>
      <w:r w:rsidRPr="00EA6D19">
        <w:rPr>
          <w:i/>
          <w:iCs/>
          <w:color w:val="000000"/>
        </w:rPr>
        <w:t xml:space="preserve">Using </w:t>
      </w:r>
      <w:proofErr w:type="gramStart"/>
      <w:r w:rsidRPr="00EA6D19">
        <w:rPr>
          <w:i/>
          <w:iCs/>
          <w:color w:val="000000"/>
        </w:rPr>
        <w:t>Moodle :</w:t>
      </w:r>
      <w:proofErr w:type="gramEnd"/>
      <w:r w:rsidRPr="00EA6D19">
        <w:rPr>
          <w:i/>
          <w:iCs/>
          <w:color w:val="000000"/>
        </w:rPr>
        <w:t xml:space="preserve"> teaching with the popular open source course management system</w:t>
      </w:r>
      <w:r w:rsidRPr="00EA6D19">
        <w:rPr>
          <w:color w:val="000000"/>
        </w:rPr>
        <w:t xml:space="preserve">. Beijing: </w:t>
      </w:r>
      <w:proofErr w:type="spellStart"/>
      <w:r w:rsidRPr="00EA6D19">
        <w:rPr>
          <w:color w:val="000000"/>
        </w:rPr>
        <w:t>O’reilly</w:t>
      </w:r>
      <w:proofErr w:type="spellEnd"/>
      <w:r w:rsidRPr="00EA6D19">
        <w:rPr>
          <w:color w:val="000000"/>
        </w:rPr>
        <w:t xml:space="preserve"> Community Press, Cop.</w:t>
      </w:r>
    </w:p>
    <w:p w14:paraId="36FB2433" w14:textId="77777777" w:rsidR="0073197F" w:rsidRPr="00EA6D19" w:rsidRDefault="0073197F" w:rsidP="0073197F">
      <w:pPr>
        <w:pStyle w:val="NormalWeb"/>
        <w:numPr>
          <w:ilvl w:val="0"/>
          <w:numId w:val="9"/>
        </w:numPr>
        <w:spacing w:before="0" w:beforeAutospacing="0" w:after="240" w:afterAutospacing="0" w:line="360" w:lineRule="atLeast"/>
        <w:rPr>
          <w:color w:val="000000"/>
        </w:rPr>
      </w:pPr>
      <w:proofErr w:type="spellStart"/>
      <w:r w:rsidRPr="00EA6D19">
        <w:rPr>
          <w:color w:val="000000"/>
        </w:rPr>
        <w:t>Kamenoposlka</w:t>
      </w:r>
      <w:proofErr w:type="spellEnd"/>
      <w:r w:rsidRPr="00EA6D19">
        <w:rPr>
          <w:color w:val="000000"/>
        </w:rPr>
        <w:t>, T. (2018). Organization and Management of U.S. Education- School Level. </w:t>
      </w:r>
      <w:proofErr w:type="spellStart"/>
      <w:r w:rsidRPr="00EA6D19">
        <w:rPr>
          <w:i/>
          <w:iCs/>
          <w:color w:val="000000"/>
        </w:rPr>
        <w:t>Педагогически</w:t>
      </w:r>
      <w:proofErr w:type="spellEnd"/>
      <w:r w:rsidRPr="00EA6D19">
        <w:rPr>
          <w:i/>
          <w:iCs/>
          <w:color w:val="000000"/>
        </w:rPr>
        <w:t xml:space="preserve"> </w:t>
      </w:r>
      <w:proofErr w:type="spellStart"/>
      <w:r w:rsidRPr="00EA6D19">
        <w:rPr>
          <w:i/>
          <w:iCs/>
          <w:color w:val="000000"/>
        </w:rPr>
        <w:t>форум</w:t>
      </w:r>
      <w:proofErr w:type="spellEnd"/>
      <w:r w:rsidRPr="00EA6D19">
        <w:rPr>
          <w:color w:val="000000"/>
        </w:rPr>
        <w:t>, 6(3).</w:t>
      </w:r>
    </w:p>
    <w:p w14:paraId="5BA88B3F" w14:textId="77777777" w:rsidR="0073197F" w:rsidRPr="00EA6D19" w:rsidRDefault="0073197F" w:rsidP="0073197F">
      <w:pPr>
        <w:pStyle w:val="NormalWeb"/>
        <w:numPr>
          <w:ilvl w:val="0"/>
          <w:numId w:val="9"/>
        </w:numPr>
        <w:spacing w:before="0" w:beforeAutospacing="0" w:after="240" w:afterAutospacing="0" w:line="360" w:lineRule="atLeast"/>
        <w:rPr>
          <w:color w:val="000000"/>
        </w:rPr>
      </w:pPr>
      <w:proofErr w:type="spellStart"/>
      <w:r w:rsidRPr="00EA6D19">
        <w:rPr>
          <w:color w:val="000000"/>
        </w:rPr>
        <w:t>Radana</w:t>
      </w:r>
      <w:proofErr w:type="spellEnd"/>
      <w:r w:rsidRPr="00EA6D19">
        <w:rPr>
          <w:color w:val="000000"/>
        </w:rPr>
        <w:t xml:space="preserve"> Dvorak (2011). </w:t>
      </w:r>
      <w:r w:rsidRPr="00EA6D19">
        <w:rPr>
          <w:i/>
          <w:iCs/>
          <w:color w:val="000000"/>
        </w:rPr>
        <w:t>Moodle for dummies</w:t>
      </w:r>
      <w:r w:rsidRPr="00EA6D19">
        <w:rPr>
          <w:color w:val="000000"/>
        </w:rPr>
        <w:t>. Hoboken, N.J.: Wiley.</w:t>
      </w:r>
    </w:p>
    <w:p w14:paraId="6BF2DE1B" w14:textId="77777777" w:rsidR="0073197F" w:rsidRPr="00EA6D19" w:rsidRDefault="0073197F" w:rsidP="0073197F">
      <w:pPr>
        <w:pStyle w:val="NormalWeb"/>
        <w:numPr>
          <w:ilvl w:val="0"/>
          <w:numId w:val="9"/>
        </w:numPr>
        <w:spacing w:before="0" w:beforeAutospacing="0" w:after="240" w:afterAutospacing="0" w:line="360" w:lineRule="atLeast"/>
        <w:rPr>
          <w:color w:val="000000"/>
        </w:rPr>
      </w:pPr>
      <w:r w:rsidRPr="00EA6D19">
        <w:rPr>
          <w:color w:val="000000"/>
        </w:rPr>
        <w:t>Weller, M. (2008). </w:t>
      </w:r>
      <w:r w:rsidRPr="00EA6D19">
        <w:rPr>
          <w:i/>
          <w:iCs/>
          <w:color w:val="000000"/>
        </w:rPr>
        <w:t xml:space="preserve">Virtual learning </w:t>
      </w:r>
      <w:proofErr w:type="gramStart"/>
      <w:r w:rsidRPr="00EA6D19">
        <w:rPr>
          <w:i/>
          <w:iCs/>
          <w:color w:val="000000"/>
        </w:rPr>
        <w:t>environments :</w:t>
      </w:r>
      <w:proofErr w:type="gramEnd"/>
      <w:r w:rsidRPr="00EA6D19">
        <w:rPr>
          <w:i/>
          <w:iCs/>
          <w:color w:val="000000"/>
        </w:rPr>
        <w:t xml:space="preserve"> using, choosing and developing your VLE</w:t>
      </w:r>
      <w:r w:rsidRPr="00EA6D19">
        <w:rPr>
          <w:color w:val="000000"/>
        </w:rPr>
        <w:t>. London: Routledge.</w:t>
      </w:r>
    </w:p>
    <w:p w14:paraId="5F3F9310" w14:textId="75D59A57" w:rsidR="0073197F" w:rsidRDefault="0073197F" w:rsidP="0073197F">
      <w:pPr>
        <w:pStyle w:val="NormalWeb"/>
        <w:rPr>
          <w:color w:val="000000"/>
        </w:rPr>
      </w:pPr>
    </w:p>
    <w:p w14:paraId="52E17710" w14:textId="2EA1836B" w:rsidR="00F847E7" w:rsidRPr="005D4C44" w:rsidRDefault="00F847E7" w:rsidP="00F847E7">
      <w:pPr>
        <w:pStyle w:val="ListParagraph"/>
        <w:spacing w:after="360" w:line="360" w:lineRule="auto"/>
        <w:ind w:left="425"/>
        <w:rPr>
          <w:rFonts w:ascii="Arial" w:hAnsi="Arial" w:cs="Arial"/>
          <w:sz w:val="24"/>
          <w:szCs w:val="24"/>
        </w:rPr>
      </w:pPr>
    </w:p>
    <w:p w14:paraId="053B7B36" w14:textId="29C1F118" w:rsidR="00F847E7" w:rsidRDefault="00F847E7" w:rsidP="00F847E7">
      <w:pPr>
        <w:pStyle w:val="ListParagraph"/>
        <w:spacing w:after="360" w:line="360" w:lineRule="auto"/>
        <w:ind w:left="425"/>
        <w:rPr>
          <w:rFonts w:ascii="Arial" w:hAnsi="Arial" w:cs="Arial"/>
          <w:sz w:val="24"/>
          <w:szCs w:val="24"/>
        </w:rPr>
      </w:pPr>
    </w:p>
    <w:p w14:paraId="104AEA82" w14:textId="251326F7" w:rsidR="00E015FA" w:rsidRDefault="00E015FA" w:rsidP="00F847E7">
      <w:pPr>
        <w:pStyle w:val="ListParagraph"/>
        <w:spacing w:after="360" w:line="360" w:lineRule="auto"/>
        <w:ind w:left="425"/>
        <w:rPr>
          <w:rFonts w:ascii="Arial" w:hAnsi="Arial" w:cs="Arial"/>
          <w:sz w:val="24"/>
          <w:szCs w:val="24"/>
        </w:rPr>
      </w:pPr>
    </w:p>
    <w:p w14:paraId="6ACA8BDF" w14:textId="7764E86A" w:rsidR="00E015FA" w:rsidRDefault="00E015FA" w:rsidP="00F847E7">
      <w:pPr>
        <w:pStyle w:val="ListParagraph"/>
        <w:spacing w:after="360" w:line="360" w:lineRule="auto"/>
        <w:ind w:left="425"/>
        <w:rPr>
          <w:rFonts w:ascii="Arial" w:hAnsi="Arial" w:cs="Arial"/>
          <w:sz w:val="24"/>
          <w:szCs w:val="24"/>
        </w:rPr>
      </w:pPr>
    </w:p>
    <w:p w14:paraId="753514D4" w14:textId="74206C71" w:rsidR="00E015FA" w:rsidRPr="00E015FA" w:rsidRDefault="00E015FA" w:rsidP="00E015FA">
      <w:pPr>
        <w:pStyle w:val="Heading1"/>
        <w:tabs>
          <w:tab w:val="left" w:pos="709"/>
        </w:tabs>
        <w:spacing w:before="840"/>
        <w:ind w:left="709" w:hanging="709"/>
        <w:rPr>
          <w:rFonts w:ascii="Arial" w:hAnsi="Arial" w:cs="Arial"/>
          <w:b/>
          <w:bCs/>
          <w:color w:val="auto"/>
          <w:sz w:val="36"/>
          <w:szCs w:val="36"/>
        </w:rPr>
      </w:pPr>
      <w:r>
        <w:rPr>
          <w:rFonts w:ascii="Arial" w:hAnsi="Arial" w:cs="Arial"/>
          <w:sz w:val="24"/>
          <w:szCs w:val="24"/>
        </w:rPr>
        <w:br w:type="column"/>
      </w:r>
      <w:bookmarkStart w:id="11" w:name="_Toc60158512"/>
      <w:r w:rsidRPr="00E015FA">
        <w:rPr>
          <w:rFonts w:ascii="Arial" w:hAnsi="Arial" w:cs="Arial"/>
          <w:b/>
          <w:bCs/>
          <w:color w:val="auto"/>
          <w:sz w:val="36"/>
          <w:szCs w:val="36"/>
        </w:rPr>
        <w:lastRenderedPageBreak/>
        <w:t>Appendix</w:t>
      </w:r>
      <w:bookmarkEnd w:id="11"/>
    </w:p>
    <w:p w14:paraId="10D50FB6" w14:textId="58C879A1" w:rsidR="00E015FA" w:rsidRDefault="00E015FA" w:rsidP="00F847E7">
      <w:pPr>
        <w:pStyle w:val="ListParagraph"/>
        <w:spacing w:after="360" w:line="360" w:lineRule="auto"/>
        <w:ind w:left="425"/>
        <w:rPr>
          <w:rFonts w:ascii="Arial" w:hAnsi="Arial" w:cs="Arial"/>
          <w:sz w:val="24"/>
          <w:szCs w:val="24"/>
        </w:rPr>
      </w:pPr>
    </w:p>
    <w:p w14:paraId="71192166" w14:textId="77777777" w:rsidR="00E015FA" w:rsidRPr="00C31FA2" w:rsidRDefault="00E015FA" w:rsidP="00E015FA">
      <w:pPr>
        <w:spacing w:after="0" w:line="360" w:lineRule="auto"/>
        <w:ind w:firstLine="851"/>
        <w:jc w:val="right"/>
        <w:rPr>
          <w:rFonts w:ascii="Arial" w:hAnsi="Arial" w:cs="Arial"/>
          <w:i/>
          <w:iCs/>
          <w:sz w:val="24"/>
          <w:szCs w:val="24"/>
          <w:u w:val="single"/>
        </w:rPr>
      </w:pPr>
      <w:r>
        <w:rPr>
          <w:rFonts w:ascii="Arial" w:hAnsi="Arial" w:cs="Arial"/>
          <w:i/>
          <w:iCs/>
          <w:sz w:val="24"/>
          <w:szCs w:val="24"/>
          <w:u w:val="single"/>
        </w:rPr>
        <w:t>Attachment</w:t>
      </w:r>
      <w:r w:rsidRPr="00C31FA2">
        <w:rPr>
          <w:rFonts w:ascii="Arial" w:hAnsi="Arial" w:cs="Arial"/>
          <w:i/>
          <w:iCs/>
          <w:sz w:val="24"/>
          <w:szCs w:val="24"/>
          <w:u w:val="single"/>
        </w:rPr>
        <w:t xml:space="preserve"> 1. </w:t>
      </w:r>
      <w:r>
        <w:rPr>
          <w:rFonts w:ascii="Arial" w:hAnsi="Arial" w:cs="Arial"/>
          <w:i/>
          <w:iCs/>
          <w:sz w:val="24"/>
          <w:szCs w:val="24"/>
          <w:u w:val="single"/>
        </w:rPr>
        <w:t xml:space="preserve">Questionnaire, </w:t>
      </w:r>
      <w:r>
        <w:rPr>
          <w:rFonts w:ascii="Arial" w:hAnsi="Arial" w:cs="Arial"/>
          <w:i/>
          <w:iCs/>
          <w:sz w:val="24"/>
          <w:szCs w:val="24"/>
          <w:u w:val="single"/>
        </w:rPr>
        <w:br/>
        <w:t>used for the purpose of the research</w:t>
      </w:r>
    </w:p>
    <w:p w14:paraId="6C232FA0" w14:textId="77777777" w:rsidR="00E015FA" w:rsidRPr="005D4C44" w:rsidRDefault="00E015FA" w:rsidP="00E015FA">
      <w:pPr>
        <w:spacing w:after="0" w:line="360" w:lineRule="auto"/>
        <w:ind w:firstLine="851"/>
        <w:jc w:val="both"/>
        <w:rPr>
          <w:rFonts w:ascii="Arial" w:hAnsi="Arial" w:cs="Arial"/>
          <w:sz w:val="24"/>
          <w:szCs w:val="24"/>
        </w:rPr>
      </w:pPr>
    </w:p>
    <w:p w14:paraId="1CE70AC8" w14:textId="77777777" w:rsidR="00E015FA" w:rsidRDefault="00E015FA" w:rsidP="00E015FA">
      <w:pPr>
        <w:spacing w:after="0" w:line="360" w:lineRule="auto"/>
        <w:jc w:val="center"/>
        <w:rPr>
          <w:rFonts w:ascii="Arial" w:hAnsi="Arial" w:cs="Arial"/>
          <w:sz w:val="24"/>
          <w:szCs w:val="24"/>
        </w:rPr>
      </w:pPr>
      <w:r>
        <w:rPr>
          <w:noProof/>
        </w:rPr>
        <w:drawing>
          <wp:inline distT="0" distB="0" distL="0" distR="0" wp14:anchorId="6DEDF1FE" wp14:editId="5C6986EC">
            <wp:extent cx="4086225" cy="5219700"/>
            <wp:effectExtent l="152400" t="152400" r="371475" b="3619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86225" cy="5219700"/>
                    </a:xfrm>
                    <a:prstGeom prst="rect">
                      <a:avLst/>
                    </a:prstGeom>
                    <a:ln>
                      <a:noFill/>
                    </a:ln>
                    <a:effectLst>
                      <a:outerShdw blurRad="292100" dist="139700" dir="2700000" algn="tl" rotWithShape="0">
                        <a:srgbClr val="333333">
                          <a:alpha val="65000"/>
                        </a:srgbClr>
                      </a:outerShdw>
                    </a:effectLst>
                  </pic:spPr>
                </pic:pic>
              </a:graphicData>
            </a:graphic>
          </wp:inline>
        </w:drawing>
      </w:r>
    </w:p>
    <w:p w14:paraId="669565A8" w14:textId="77777777" w:rsidR="00E015FA" w:rsidRDefault="00E015FA" w:rsidP="00E015FA">
      <w:pPr>
        <w:spacing w:after="0" w:line="360" w:lineRule="auto"/>
        <w:ind w:firstLine="851"/>
        <w:jc w:val="both"/>
        <w:rPr>
          <w:rFonts w:ascii="Arial" w:hAnsi="Arial" w:cs="Arial"/>
          <w:sz w:val="24"/>
          <w:szCs w:val="24"/>
        </w:rPr>
      </w:pPr>
    </w:p>
    <w:p w14:paraId="0C69D76B" w14:textId="77777777" w:rsidR="00E015FA" w:rsidRDefault="00E015FA" w:rsidP="00E015FA">
      <w:pPr>
        <w:spacing w:after="0" w:line="360" w:lineRule="auto"/>
        <w:ind w:firstLine="851"/>
        <w:jc w:val="both"/>
        <w:rPr>
          <w:rFonts w:ascii="Arial" w:hAnsi="Arial" w:cs="Arial"/>
          <w:sz w:val="24"/>
          <w:szCs w:val="24"/>
        </w:rPr>
      </w:pPr>
    </w:p>
    <w:p w14:paraId="5379E13D" w14:textId="77777777" w:rsidR="00E015FA" w:rsidRDefault="00E015FA" w:rsidP="00E015FA">
      <w:pPr>
        <w:spacing w:after="0" w:line="360" w:lineRule="auto"/>
        <w:ind w:firstLine="851"/>
        <w:jc w:val="both"/>
        <w:rPr>
          <w:rFonts w:ascii="Arial" w:hAnsi="Arial" w:cs="Arial"/>
          <w:sz w:val="24"/>
          <w:szCs w:val="24"/>
        </w:rPr>
      </w:pPr>
    </w:p>
    <w:p w14:paraId="05C2B1F0" w14:textId="77777777" w:rsidR="00E015FA" w:rsidRDefault="00E015FA" w:rsidP="00E015FA">
      <w:pPr>
        <w:spacing w:after="0" w:line="360" w:lineRule="auto"/>
        <w:ind w:firstLine="851"/>
        <w:jc w:val="both"/>
        <w:rPr>
          <w:rFonts w:ascii="Arial" w:hAnsi="Arial" w:cs="Arial"/>
          <w:sz w:val="24"/>
          <w:szCs w:val="24"/>
        </w:rPr>
      </w:pPr>
    </w:p>
    <w:p w14:paraId="1930F053" w14:textId="77777777" w:rsidR="00E015FA" w:rsidRPr="00C04AE8" w:rsidRDefault="00E015FA" w:rsidP="00E015FA">
      <w:pPr>
        <w:spacing w:after="0" w:line="360" w:lineRule="auto"/>
        <w:ind w:firstLine="851"/>
        <w:jc w:val="right"/>
        <w:rPr>
          <w:rFonts w:ascii="Arial" w:hAnsi="Arial" w:cs="Arial"/>
          <w:i/>
          <w:iCs/>
          <w:sz w:val="24"/>
          <w:szCs w:val="24"/>
          <w:u w:val="single"/>
        </w:rPr>
      </w:pPr>
      <w:r>
        <w:rPr>
          <w:rFonts w:ascii="Arial" w:hAnsi="Arial" w:cs="Arial"/>
          <w:sz w:val="24"/>
          <w:szCs w:val="24"/>
        </w:rPr>
        <w:br w:type="column"/>
      </w:r>
      <w:r w:rsidRPr="00C04AE8">
        <w:rPr>
          <w:rFonts w:ascii="Arial" w:hAnsi="Arial" w:cs="Arial"/>
          <w:i/>
          <w:iCs/>
          <w:sz w:val="24"/>
          <w:szCs w:val="24"/>
          <w:u w:val="single"/>
        </w:rPr>
        <w:lastRenderedPageBreak/>
        <w:t xml:space="preserve">Table 1. Answers to the questionnaire, </w:t>
      </w:r>
      <w:r w:rsidRPr="00C04AE8">
        <w:rPr>
          <w:rFonts w:ascii="Arial" w:hAnsi="Arial" w:cs="Arial"/>
          <w:i/>
          <w:iCs/>
          <w:sz w:val="24"/>
          <w:szCs w:val="24"/>
          <w:u w:val="single"/>
        </w:rPr>
        <w:br/>
        <w:t>offered to 10 students from UWTSD</w:t>
      </w:r>
    </w:p>
    <w:tbl>
      <w:tblPr>
        <w:tblW w:w="11615" w:type="dxa"/>
        <w:tblInd w:w="-1281" w:type="dxa"/>
        <w:tblLayout w:type="fixed"/>
        <w:tblLook w:val="04A0" w:firstRow="1" w:lastRow="0" w:firstColumn="1" w:lastColumn="0" w:noHBand="0" w:noVBand="1"/>
      </w:tblPr>
      <w:tblGrid>
        <w:gridCol w:w="1134"/>
        <w:gridCol w:w="997"/>
        <w:gridCol w:w="554"/>
        <w:gridCol w:w="850"/>
        <w:gridCol w:w="712"/>
        <w:gridCol w:w="989"/>
        <w:gridCol w:w="851"/>
        <w:gridCol w:w="850"/>
        <w:gridCol w:w="851"/>
        <w:gridCol w:w="992"/>
        <w:gridCol w:w="1134"/>
        <w:gridCol w:w="851"/>
        <w:gridCol w:w="850"/>
      </w:tblGrid>
      <w:tr w:rsidR="00E015FA" w:rsidRPr="00965279" w14:paraId="70F387E1" w14:textId="77777777" w:rsidTr="00F75B7E">
        <w:trPr>
          <w:trHeight w:val="2700"/>
        </w:trPr>
        <w:tc>
          <w:tcPr>
            <w:tcW w:w="11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80531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Name</w:t>
            </w:r>
          </w:p>
        </w:tc>
        <w:tc>
          <w:tcPr>
            <w:tcW w:w="997" w:type="dxa"/>
            <w:tcBorders>
              <w:top w:val="single" w:sz="4" w:space="0" w:color="auto"/>
              <w:left w:val="nil"/>
              <w:bottom w:val="single" w:sz="4" w:space="0" w:color="auto"/>
              <w:right w:val="single" w:sz="4" w:space="0" w:color="auto"/>
            </w:tcBorders>
            <w:shd w:val="clear" w:color="auto" w:fill="auto"/>
            <w:noWrap/>
            <w:vAlign w:val="bottom"/>
            <w:hideMark/>
          </w:tcPr>
          <w:p w14:paraId="2700FA11"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Student ID</w:t>
            </w:r>
          </w:p>
        </w:tc>
        <w:tc>
          <w:tcPr>
            <w:tcW w:w="554" w:type="dxa"/>
            <w:tcBorders>
              <w:top w:val="single" w:sz="4" w:space="0" w:color="auto"/>
              <w:left w:val="nil"/>
              <w:bottom w:val="single" w:sz="4" w:space="0" w:color="auto"/>
              <w:right w:val="single" w:sz="4" w:space="0" w:color="auto"/>
            </w:tcBorders>
            <w:shd w:val="clear" w:color="auto" w:fill="auto"/>
            <w:hideMark/>
          </w:tcPr>
          <w:p w14:paraId="6B862E0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Gender</w:t>
            </w:r>
          </w:p>
        </w:tc>
        <w:tc>
          <w:tcPr>
            <w:tcW w:w="850" w:type="dxa"/>
            <w:tcBorders>
              <w:top w:val="single" w:sz="4" w:space="0" w:color="auto"/>
              <w:left w:val="nil"/>
              <w:bottom w:val="single" w:sz="4" w:space="0" w:color="auto"/>
              <w:right w:val="single" w:sz="4" w:space="0" w:color="auto"/>
            </w:tcBorders>
            <w:shd w:val="clear" w:color="auto" w:fill="auto"/>
            <w:hideMark/>
          </w:tcPr>
          <w:p w14:paraId="15A17454"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1. I am satisfied with the online learning platform of UWTSD</w:t>
            </w:r>
          </w:p>
        </w:tc>
        <w:tc>
          <w:tcPr>
            <w:tcW w:w="712" w:type="dxa"/>
            <w:tcBorders>
              <w:top w:val="single" w:sz="4" w:space="0" w:color="auto"/>
              <w:left w:val="nil"/>
              <w:bottom w:val="single" w:sz="4" w:space="0" w:color="auto"/>
              <w:right w:val="single" w:sz="4" w:space="0" w:color="auto"/>
            </w:tcBorders>
            <w:shd w:val="clear" w:color="auto" w:fill="auto"/>
            <w:hideMark/>
          </w:tcPr>
          <w:p w14:paraId="6DF878A1"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2. </w:t>
            </w:r>
            <w:r>
              <w:rPr>
                <w:rFonts w:ascii="Calibri" w:eastAsia="Times New Roman" w:hAnsi="Calibri" w:cs="Calibri"/>
                <w:color w:val="000000"/>
                <w:lang w:eastAsia="en-GB"/>
              </w:rPr>
              <w:t>How often do you use VLE?</w:t>
            </w:r>
          </w:p>
        </w:tc>
        <w:tc>
          <w:tcPr>
            <w:tcW w:w="989" w:type="dxa"/>
            <w:tcBorders>
              <w:top w:val="single" w:sz="4" w:space="0" w:color="auto"/>
              <w:left w:val="nil"/>
              <w:bottom w:val="single" w:sz="4" w:space="0" w:color="auto"/>
              <w:right w:val="single" w:sz="4" w:space="0" w:color="auto"/>
            </w:tcBorders>
            <w:shd w:val="clear" w:color="auto" w:fill="auto"/>
            <w:hideMark/>
          </w:tcPr>
          <w:p w14:paraId="7038A894"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3. I find it easy to communicate with lecturers</w:t>
            </w:r>
          </w:p>
        </w:tc>
        <w:tc>
          <w:tcPr>
            <w:tcW w:w="851" w:type="dxa"/>
            <w:tcBorders>
              <w:top w:val="single" w:sz="4" w:space="0" w:color="auto"/>
              <w:left w:val="nil"/>
              <w:bottom w:val="single" w:sz="4" w:space="0" w:color="auto"/>
              <w:right w:val="single" w:sz="4" w:space="0" w:color="auto"/>
            </w:tcBorders>
            <w:shd w:val="clear" w:color="auto" w:fill="auto"/>
            <w:hideMark/>
          </w:tcPr>
          <w:p w14:paraId="48A82BC7"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4. I access student materials easily</w:t>
            </w:r>
          </w:p>
        </w:tc>
        <w:tc>
          <w:tcPr>
            <w:tcW w:w="850" w:type="dxa"/>
            <w:tcBorders>
              <w:top w:val="single" w:sz="4" w:space="0" w:color="auto"/>
              <w:left w:val="nil"/>
              <w:bottom w:val="single" w:sz="4" w:space="0" w:color="auto"/>
              <w:right w:val="single" w:sz="4" w:space="0" w:color="auto"/>
            </w:tcBorders>
            <w:shd w:val="clear" w:color="auto" w:fill="auto"/>
            <w:hideMark/>
          </w:tcPr>
          <w:p w14:paraId="76A44E6D"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5. On what device do you use the online platform?</w:t>
            </w:r>
          </w:p>
        </w:tc>
        <w:tc>
          <w:tcPr>
            <w:tcW w:w="851" w:type="dxa"/>
            <w:tcBorders>
              <w:top w:val="single" w:sz="4" w:space="0" w:color="auto"/>
              <w:left w:val="nil"/>
              <w:bottom w:val="single" w:sz="4" w:space="0" w:color="auto"/>
              <w:right w:val="single" w:sz="4" w:space="0" w:color="auto"/>
            </w:tcBorders>
            <w:shd w:val="clear" w:color="auto" w:fill="auto"/>
            <w:hideMark/>
          </w:tcPr>
          <w:p w14:paraId="1861A356"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6. How often do you have technical issues with the online platform?</w:t>
            </w:r>
          </w:p>
        </w:tc>
        <w:tc>
          <w:tcPr>
            <w:tcW w:w="992" w:type="dxa"/>
            <w:tcBorders>
              <w:top w:val="single" w:sz="4" w:space="0" w:color="auto"/>
              <w:left w:val="nil"/>
              <w:bottom w:val="single" w:sz="4" w:space="0" w:color="auto"/>
              <w:right w:val="single" w:sz="4" w:space="0" w:color="auto"/>
            </w:tcBorders>
            <w:shd w:val="clear" w:color="auto" w:fill="auto"/>
            <w:hideMark/>
          </w:tcPr>
          <w:p w14:paraId="74C3D7E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7. What do you like the most about the online platform?</w:t>
            </w:r>
          </w:p>
        </w:tc>
        <w:tc>
          <w:tcPr>
            <w:tcW w:w="1134" w:type="dxa"/>
            <w:tcBorders>
              <w:top w:val="single" w:sz="4" w:space="0" w:color="auto"/>
              <w:left w:val="nil"/>
              <w:bottom w:val="single" w:sz="4" w:space="0" w:color="auto"/>
              <w:right w:val="single" w:sz="4" w:space="0" w:color="auto"/>
            </w:tcBorders>
            <w:shd w:val="clear" w:color="auto" w:fill="auto"/>
            <w:hideMark/>
          </w:tcPr>
          <w:p w14:paraId="183ECBEE"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8. What do you dislike the most about the online platform?</w:t>
            </w:r>
          </w:p>
        </w:tc>
        <w:tc>
          <w:tcPr>
            <w:tcW w:w="851" w:type="dxa"/>
            <w:tcBorders>
              <w:top w:val="single" w:sz="4" w:space="0" w:color="auto"/>
              <w:left w:val="nil"/>
              <w:bottom w:val="single" w:sz="4" w:space="0" w:color="auto"/>
              <w:right w:val="single" w:sz="4" w:space="0" w:color="auto"/>
            </w:tcBorders>
            <w:shd w:val="clear" w:color="auto" w:fill="auto"/>
            <w:hideMark/>
          </w:tcPr>
          <w:p w14:paraId="3C222BA0"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9. What would you recommend being improved about the platform?</w:t>
            </w:r>
          </w:p>
        </w:tc>
        <w:tc>
          <w:tcPr>
            <w:tcW w:w="850" w:type="dxa"/>
            <w:tcBorders>
              <w:top w:val="single" w:sz="4" w:space="0" w:color="auto"/>
              <w:left w:val="nil"/>
              <w:bottom w:val="single" w:sz="4" w:space="0" w:color="auto"/>
              <w:right w:val="single" w:sz="4" w:space="0" w:color="auto"/>
            </w:tcBorders>
            <w:shd w:val="clear" w:color="auto" w:fill="auto"/>
            <w:hideMark/>
          </w:tcPr>
          <w:p w14:paraId="05F05B84"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10. How do you prefer to study online or face to face on campus? Why?</w:t>
            </w:r>
          </w:p>
        </w:tc>
      </w:tr>
      <w:tr w:rsidR="00E015FA" w:rsidRPr="00965279" w14:paraId="072C4CDE" w14:textId="77777777" w:rsidTr="00F75B7E">
        <w:trPr>
          <w:trHeight w:val="210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14:paraId="49B0B408" w14:textId="77777777" w:rsidR="00E015FA" w:rsidRPr="00965279" w:rsidRDefault="00E015FA" w:rsidP="00F75B7E">
            <w:pPr>
              <w:spacing w:after="0" w:line="240" w:lineRule="auto"/>
              <w:jc w:val="center"/>
              <w:rPr>
                <w:rFonts w:ascii="Calibri" w:eastAsia="Times New Roman" w:hAnsi="Calibri" w:cs="Calibri"/>
                <w:color w:val="000000"/>
                <w:lang w:eastAsia="en-GB"/>
              </w:rPr>
            </w:pPr>
            <w:proofErr w:type="spellStart"/>
            <w:r w:rsidRPr="00965279">
              <w:rPr>
                <w:rFonts w:ascii="Calibri" w:eastAsia="Times New Roman" w:hAnsi="Calibri" w:cs="Calibri"/>
                <w:color w:val="000000"/>
                <w:lang w:eastAsia="en-GB"/>
              </w:rPr>
              <w:t>Kristiyan</w:t>
            </w:r>
            <w:proofErr w:type="spellEnd"/>
            <w:r w:rsidRPr="00965279">
              <w:rPr>
                <w:rFonts w:ascii="Calibri" w:eastAsia="Times New Roman" w:hAnsi="Calibri" w:cs="Calibri"/>
                <w:color w:val="000000"/>
                <w:lang w:eastAsia="en-GB"/>
              </w:rPr>
              <w:t xml:space="preserve"> </w:t>
            </w:r>
            <w:proofErr w:type="spellStart"/>
            <w:r w:rsidRPr="00965279">
              <w:rPr>
                <w:rFonts w:ascii="Calibri" w:eastAsia="Times New Roman" w:hAnsi="Calibri" w:cs="Calibri"/>
                <w:color w:val="000000"/>
                <w:lang w:eastAsia="en-GB"/>
              </w:rPr>
              <w:t>Stanimirov</w:t>
            </w:r>
            <w:proofErr w:type="spellEnd"/>
          </w:p>
        </w:tc>
        <w:tc>
          <w:tcPr>
            <w:tcW w:w="997" w:type="dxa"/>
            <w:tcBorders>
              <w:top w:val="nil"/>
              <w:left w:val="nil"/>
              <w:bottom w:val="single" w:sz="4" w:space="0" w:color="auto"/>
              <w:right w:val="single" w:sz="4" w:space="0" w:color="auto"/>
            </w:tcBorders>
            <w:shd w:val="clear" w:color="auto" w:fill="auto"/>
            <w:noWrap/>
            <w:vAlign w:val="center"/>
            <w:hideMark/>
          </w:tcPr>
          <w:p w14:paraId="1AF762F6"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1816841</w:t>
            </w:r>
          </w:p>
        </w:tc>
        <w:tc>
          <w:tcPr>
            <w:tcW w:w="554" w:type="dxa"/>
            <w:tcBorders>
              <w:top w:val="nil"/>
              <w:left w:val="nil"/>
              <w:bottom w:val="single" w:sz="4" w:space="0" w:color="auto"/>
              <w:right w:val="single" w:sz="4" w:space="0" w:color="auto"/>
            </w:tcBorders>
            <w:shd w:val="clear" w:color="auto" w:fill="auto"/>
            <w:vAlign w:val="center"/>
            <w:hideMark/>
          </w:tcPr>
          <w:p w14:paraId="1F9C38D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w:t>
            </w:r>
          </w:p>
        </w:tc>
        <w:tc>
          <w:tcPr>
            <w:tcW w:w="850" w:type="dxa"/>
            <w:tcBorders>
              <w:top w:val="nil"/>
              <w:left w:val="nil"/>
              <w:bottom w:val="single" w:sz="4" w:space="0" w:color="auto"/>
              <w:right w:val="single" w:sz="4" w:space="0" w:color="auto"/>
            </w:tcBorders>
            <w:shd w:val="clear" w:color="auto" w:fill="auto"/>
            <w:hideMark/>
          </w:tcPr>
          <w:p w14:paraId="473DF9F5"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nil"/>
              <w:left w:val="nil"/>
              <w:bottom w:val="single" w:sz="4" w:space="0" w:color="auto"/>
              <w:right w:val="single" w:sz="4" w:space="0" w:color="auto"/>
            </w:tcBorders>
            <w:shd w:val="clear" w:color="auto" w:fill="auto"/>
            <w:hideMark/>
          </w:tcPr>
          <w:p w14:paraId="2FAB0206"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2-4 times</w:t>
            </w:r>
          </w:p>
        </w:tc>
        <w:tc>
          <w:tcPr>
            <w:tcW w:w="989" w:type="dxa"/>
            <w:tcBorders>
              <w:top w:val="nil"/>
              <w:left w:val="nil"/>
              <w:bottom w:val="single" w:sz="4" w:space="0" w:color="auto"/>
              <w:right w:val="single" w:sz="4" w:space="0" w:color="auto"/>
            </w:tcBorders>
            <w:shd w:val="clear" w:color="auto" w:fill="auto"/>
            <w:hideMark/>
          </w:tcPr>
          <w:p w14:paraId="4E7967B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Agree</w:t>
            </w:r>
          </w:p>
        </w:tc>
        <w:tc>
          <w:tcPr>
            <w:tcW w:w="851" w:type="dxa"/>
            <w:tcBorders>
              <w:top w:val="nil"/>
              <w:left w:val="nil"/>
              <w:bottom w:val="single" w:sz="4" w:space="0" w:color="auto"/>
              <w:right w:val="single" w:sz="4" w:space="0" w:color="auto"/>
            </w:tcBorders>
            <w:shd w:val="clear" w:color="auto" w:fill="auto"/>
            <w:hideMark/>
          </w:tcPr>
          <w:p w14:paraId="228D830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Agree</w:t>
            </w:r>
          </w:p>
        </w:tc>
        <w:tc>
          <w:tcPr>
            <w:tcW w:w="850" w:type="dxa"/>
            <w:tcBorders>
              <w:top w:val="nil"/>
              <w:left w:val="nil"/>
              <w:bottom w:val="single" w:sz="4" w:space="0" w:color="auto"/>
              <w:right w:val="single" w:sz="4" w:space="0" w:color="auto"/>
            </w:tcBorders>
            <w:shd w:val="clear" w:color="auto" w:fill="auto"/>
            <w:hideMark/>
          </w:tcPr>
          <w:p w14:paraId="29E91E7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Tablet</w:t>
            </w:r>
          </w:p>
        </w:tc>
        <w:tc>
          <w:tcPr>
            <w:tcW w:w="851" w:type="dxa"/>
            <w:tcBorders>
              <w:top w:val="nil"/>
              <w:left w:val="nil"/>
              <w:bottom w:val="single" w:sz="4" w:space="0" w:color="auto"/>
              <w:right w:val="single" w:sz="4" w:space="0" w:color="auto"/>
            </w:tcBorders>
            <w:shd w:val="clear" w:color="auto" w:fill="auto"/>
            <w:hideMark/>
          </w:tcPr>
          <w:p w14:paraId="6F43143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Rare</w:t>
            </w:r>
          </w:p>
        </w:tc>
        <w:tc>
          <w:tcPr>
            <w:tcW w:w="992" w:type="dxa"/>
            <w:tcBorders>
              <w:top w:val="nil"/>
              <w:left w:val="nil"/>
              <w:bottom w:val="single" w:sz="4" w:space="0" w:color="auto"/>
              <w:right w:val="single" w:sz="4" w:space="0" w:color="auto"/>
            </w:tcBorders>
            <w:shd w:val="clear" w:color="auto" w:fill="auto"/>
            <w:hideMark/>
          </w:tcPr>
          <w:p w14:paraId="7B6BA9BE"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It is easy to be used</w:t>
            </w:r>
          </w:p>
        </w:tc>
        <w:tc>
          <w:tcPr>
            <w:tcW w:w="1134" w:type="dxa"/>
            <w:tcBorders>
              <w:top w:val="nil"/>
              <w:left w:val="nil"/>
              <w:bottom w:val="single" w:sz="4" w:space="0" w:color="auto"/>
              <w:right w:val="single" w:sz="4" w:space="0" w:color="auto"/>
            </w:tcBorders>
            <w:shd w:val="clear" w:color="auto" w:fill="auto"/>
            <w:hideMark/>
          </w:tcPr>
          <w:p w14:paraId="6C5BD289"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Lack of communication</w:t>
            </w:r>
          </w:p>
        </w:tc>
        <w:tc>
          <w:tcPr>
            <w:tcW w:w="851" w:type="dxa"/>
            <w:tcBorders>
              <w:top w:val="nil"/>
              <w:left w:val="nil"/>
              <w:bottom w:val="single" w:sz="4" w:space="0" w:color="auto"/>
              <w:right w:val="single" w:sz="4" w:space="0" w:color="auto"/>
            </w:tcBorders>
            <w:shd w:val="clear" w:color="auto" w:fill="auto"/>
            <w:hideMark/>
          </w:tcPr>
          <w:p w14:paraId="19A8BCFF"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 live chat</w:t>
            </w:r>
          </w:p>
        </w:tc>
        <w:tc>
          <w:tcPr>
            <w:tcW w:w="850" w:type="dxa"/>
            <w:tcBorders>
              <w:top w:val="nil"/>
              <w:left w:val="nil"/>
              <w:bottom w:val="single" w:sz="4" w:space="0" w:color="auto"/>
              <w:right w:val="single" w:sz="4" w:space="0" w:color="auto"/>
            </w:tcBorders>
            <w:shd w:val="clear" w:color="auto" w:fill="auto"/>
            <w:hideMark/>
          </w:tcPr>
          <w:p w14:paraId="79673369"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Online, because it is </w:t>
            </w:r>
            <w:proofErr w:type="gramStart"/>
            <w:r w:rsidRPr="00965279">
              <w:rPr>
                <w:rFonts w:ascii="Calibri" w:eastAsia="Times New Roman" w:hAnsi="Calibri" w:cs="Calibri"/>
                <w:color w:val="000000"/>
                <w:lang w:eastAsia="en-GB"/>
              </w:rPr>
              <w:t>safer</w:t>
            </w:r>
            <w:proofErr w:type="gramEnd"/>
            <w:r w:rsidRPr="00965279">
              <w:rPr>
                <w:rFonts w:ascii="Calibri" w:eastAsia="Times New Roman" w:hAnsi="Calibri" w:cs="Calibri"/>
                <w:color w:val="000000"/>
                <w:lang w:eastAsia="en-GB"/>
              </w:rPr>
              <w:t xml:space="preserve"> and it saves time and money</w:t>
            </w:r>
          </w:p>
        </w:tc>
      </w:tr>
      <w:tr w:rsidR="00E015FA" w:rsidRPr="00965279" w14:paraId="4072003C" w14:textId="77777777" w:rsidTr="00F75B7E">
        <w:trPr>
          <w:trHeight w:val="150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14:paraId="498D8EB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Igor </w:t>
            </w:r>
            <w:proofErr w:type="spellStart"/>
            <w:r w:rsidRPr="00965279">
              <w:rPr>
                <w:rFonts w:ascii="Calibri" w:eastAsia="Times New Roman" w:hAnsi="Calibri" w:cs="Calibri"/>
                <w:color w:val="000000"/>
                <w:lang w:eastAsia="en-GB"/>
              </w:rPr>
              <w:t>Petkoski</w:t>
            </w:r>
            <w:proofErr w:type="spellEnd"/>
          </w:p>
        </w:tc>
        <w:tc>
          <w:tcPr>
            <w:tcW w:w="997" w:type="dxa"/>
            <w:tcBorders>
              <w:top w:val="nil"/>
              <w:left w:val="nil"/>
              <w:bottom w:val="single" w:sz="4" w:space="0" w:color="auto"/>
              <w:right w:val="single" w:sz="4" w:space="0" w:color="auto"/>
            </w:tcBorders>
            <w:shd w:val="clear" w:color="auto" w:fill="auto"/>
            <w:noWrap/>
            <w:vAlign w:val="center"/>
            <w:hideMark/>
          </w:tcPr>
          <w:p w14:paraId="56A96A9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1817791</w:t>
            </w:r>
          </w:p>
        </w:tc>
        <w:tc>
          <w:tcPr>
            <w:tcW w:w="554" w:type="dxa"/>
            <w:tcBorders>
              <w:top w:val="nil"/>
              <w:left w:val="nil"/>
              <w:bottom w:val="single" w:sz="4" w:space="0" w:color="auto"/>
              <w:right w:val="single" w:sz="4" w:space="0" w:color="auto"/>
            </w:tcBorders>
            <w:shd w:val="clear" w:color="auto" w:fill="auto"/>
            <w:vAlign w:val="center"/>
            <w:hideMark/>
          </w:tcPr>
          <w:p w14:paraId="3C6BB1DF"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w:t>
            </w:r>
          </w:p>
        </w:tc>
        <w:tc>
          <w:tcPr>
            <w:tcW w:w="850" w:type="dxa"/>
            <w:tcBorders>
              <w:top w:val="nil"/>
              <w:left w:val="nil"/>
              <w:bottom w:val="single" w:sz="4" w:space="0" w:color="auto"/>
              <w:right w:val="single" w:sz="4" w:space="0" w:color="auto"/>
            </w:tcBorders>
            <w:shd w:val="clear" w:color="auto" w:fill="auto"/>
            <w:hideMark/>
          </w:tcPr>
          <w:p w14:paraId="0A9391A1"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nil"/>
              <w:left w:val="nil"/>
              <w:bottom w:val="single" w:sz="4" w:space="0" w:color="auto"/>
              <w:right w:val="single" w:sz="4" w:space="0" w:color="auto"/>
            </w:tcBorders>
            <w:shd w:val="clear" w:color="auto" w:fill="auto"/>
            <w:hideMark/>
          </w:tcPr>
          <w:p w14:paraId="5A468A41"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1 time</w:t>
            </w:r>
          </w:p>
        </w:tc>
        <w:tc>
          <w:tcPr>
            <w:tcW w:w="989" w:type="dxa"/>
            <w:tcBorders>
              <w:top w:val="nil"/>
              <w:left w:val="nil"/>
              <w:bottom w:val="single" w:sz="4" w:space="0" w:color="auto"/>
              <w:right w:val="single" w:sz="4" w:space="0" w:color="auto"/>
            </w:tcBorders>
            <w:shd w:val="clear" w:color="auto" w:fill="auto"/>
            <w:hideMark/>
          </w:tcPr>
          <w:p w14:paraId="5F32C55D"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Neutral</w:t>
            </w:r>
          </w:p>
        </w:tc>
        <w:tc>
          <w:tcPr>
            <w:tcW w:w="851" w:type="dxa"/>
            <w:tcBorders>
              <w:top w:val="nil"/>
              <w:left w:val="nil"/>
              <w:bottom w:val="single" w:sz="4" w:space="0" w:color="auto"/>
              <w:right w:val="single" w:sz="4" w:space="0" w:color="auto"/>
            </w:tcBorders>
            <w:shd w:val="clear" w:color="auto" w:fill="auto"/>
            <w:hideMark/>
          </w:tcPr>
          <w:p w14:paraId="39CA7440"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Neutral</w:t>
            </w:r>
          </w:p>
        </w:tc>
        <w:tc>
          <w:tcPr>
            <w:tcW w:w="850" w:type="dxa"/>
            <w:tcBorders>
              <w:top w:val="nil"/>
              <w:left w:val="nil"/>
              <w:bottom w:val="single" w:sz="4" w:space="0" w:color="auto"/>
              <w:right w:val="single" w:sz="4" w:space="0" w:color="auto"/>
            </w:tcBorders>
            <w:shd w:val="clear" w:color="auto" w:fill="auto"/>
            <w:hideMark/>
          </w:tcPr>
          <w:p w14:paraId="26DA9192"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Laptop</w:t>
            </w:r>
          </w:p>
        </w:tc>
        <w:tc>
          <w:tcPr>
            <w:tcW w:w="851" w:type="dxa"/>
            <w:tcBorders>
              <w:top w:val="nil"/>
              <w:left w:val="nil"/>
              <w:bottom w:val="single" w:sz="4" w:space="0" w:color="auto"/>
              <w:right w:val="single" w:sz="4" w:space="0" w:color="auto"/>
            </w:tcBorders>
            <w:shd w:val="clear" w:color="auto" w:fill="auto"/>
            <w:hideMark/>
          </w:tcPr>
          <w:p w14:paraId="2A0F4B1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Rare</w:t>
            </w:r>
          </w:p>
        </w:tc>
        <w:tc>
          <w:tcPr>
            <w:tcW w:w="992" w:type="dxa"/>
            <w:tcBorders>
              <w:top w:val="nil"/>
              <w:left w:val="nil"/>
              <w:bottom w:val="single" w:sz="4" w:space="0" w:color="auto"/>
              <w:right w:val="single" w:sz="4" w:space="0" w:color="auto"/>
            </w:tcBorders>
            <w:shd w:val="clear" w:color="auto" w:fill="auto"/>
            <w:hideMark/>
          </w:tcPr>
          <w:p w14:paraId="27C12613"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It is fast to do most of the things</w:t>
            </w:r>
          </w:p>
        </w:tc>
        <w:tc>
          <w:tcPr>
            <w:tcW w:w="1134" w:type="dxa"/>
            <w:tcBorders>
              <w:top w:val="nil"/>
              <w:left w:val="nil"/>
              <w:bottom w:val="single" w:sz="4" w:space="0" w:color="auto"/>
              <w:right w:val="single" w:sz="4" w:space="0" w:color="auto"/>
            </w:tcBorders>
            <w:shd w:val="clear" w:color="auto" w:fill="auto"/>
            <w:hideMark/>
          </w:tcPr>
          <w:p w14:paraId="37DE6385"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It has technical problems sometimes</w:t>
            </w:r>
          </w:p>
        </w:tc>
        <w:tc>
          <w:tcPr>
            <w:tcW w:w="851" w:type="dxa"/>
            <w:tcBorders>
              <w:top w:val="nil"/>
              <w:left w:val="nil"/>
              <w:bottom w:val="single" w:sz="4" w:space="0" w:color="auto"/>
              <w:right w:val="single" w:sz="4" w:space="0" w:color="auto"/>
            </w:tcBorders>
            <w:shd w:val="clear" w:color="auto" w:fill="auto"/>
            <w:hideMark/>
          </w:tcPr>
          <w:p w14:paraId="699CBD21"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All good</w:t>
            </w:r>
          </w:p>
        </w:tc>
        <w:tc>
          <w:tcPr>
            <w:tcW w:w="850" w:type="dxa"/>
            <w:tcBorders>
              <w:top w:val="nil"/>
              <w:left w:val="nil"/>
              <w:bottom w:val="single" w:sz="4" w:space="0" w:color="auto"/>
              <w:right w:val="single" w:sz="4" w:space="0" w:color="auto"/>
            </w:tcBorders>
            <w:shd w:val="clear" w:color="auto" w:fill="auto"/>
            <w:hideMark/>
          </w:tcPr>
          <w:p w14:paraId="3D1096B2"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Online, it is easier</w:t>
            </w:r>
          </w:p>
        </w:tc>
      </w:tr>
      <w:tr w:rsidR="00E015FA" w:rsidRPr="00965279" w14:paraId="7FAE53B4" w14:textId="77777777" w:rsidTr="00F75B7E">
        <w:trPr>
          <w:trHeight w:val="150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14:paraId="707FC1E7" w14:textId="77777777" w:rsidR="00E015FA" w:rsidRPr="00965279" w:rsidRDefault="00E015FA" w:rsidP="00F75B7E">
            <w:pPr>
              <w:spacing w:after="0" w:line="240" w:lineRule="auto"/>
              <w:jc w:val="center"/>
              <w:rPr>
                <w:rFonts w:ascii="Calibri" w:eastAsia="Times New Roman" w:hAnsi="Calibri" w:cs="Calibri"/>
                <w:color w:val="000000"/>
                <w:lang w:eastAsia="en-GB"/>
              </w:rPr>
            </w:pPr>
            <w:proofErr w:type="spellStart"/>
            <w:r w:rsidRPr="00965279">
              <w:rPr>
                <w:rFonts w:ascii="Calibri" w:eastAsia="Times New Roman" w:hAnsi="Calibri" w:cs="Calibri"/>
                <w:color w:val="000000"/>
                <w:lang w:eastAsia="en-GB"/>
              </w:rPr>
              <w:t>Dimitar</w:t>
            </w:r>
            <w:proofErr w:type="spellEnd"/>
            <w:r w:rsidRPr="00965279">
              <w:rPr>
                <w:rFonts w:ascii="Calibri" w:eastAsia="Times New Roman" w:hAnsi="Calibri" w:cs="Calibri"/>
                <w:color w:val="000000"/>
                <w:lang w:eastAsia="en-GB"/>
              </w:rPr>
              <w:t xml:space="preserve"> </w:t>
            </w:r>
            <w:proofErr w:type="spellStart"/>
            <w:r w:rsidRPr="00965279">
              <w:rPr>
                <w:rFonts w:ascii="Calibri" w:eastAsia="Times New Roman" w:hAnsi="Calibri" w:cs="Calibri"/>
                <w:color w:val="000000"/>
                <w:lang w:eastAsia="en-GB"/>
              </w:rPr>
              <w:t>Sokerov</w:t>
            </w:r>
            <w:proofErr w:type="spellEnd"/>
          </w:p>
        </w:tc>
        <w:tc>
          <w:tcPr>
            <w:tcW w:w="997" w:type="dxa"/>
            <w:tcBorders>
              <w:top w:val="nil"/>
              <w:left w:val="nil"/>
              <w:bottom w:val="single" w:sz="4" w:space="0" w:color="auto"/>
              <w:right w:val="single" w:sz="4" w:space="0" w:color="auto"/>
            </w:tcBorders>
            <w:shd w:val="clear" w:color="auto" w:fill="auto"/>
            <w:noWrap/>
            <w:vAlign w:val="center"/>
            <w:hideMark/>
          </w:tcPr>
          <w:p w14:paraId="703EBF63"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1920793</w:t>
            </w:r>
          </w:p>
        </w:tc>
        <w:tc>
          <w:tcPr>
            <w:tcW w:w="554" w:type="dxa"/>
            <w:tcBorders>
              <w:top w:val="nil"/>
              <w:left w:val="nil"/>
              <w:bottom w:val="single" w:sz="4" w:space="0" w:color="auto"/>
              <w:right w:val="single" w:sz="4" w:space="0" w:color="auto"/>
            </w:tcBorders>
            <w:shd w:val="clear" w:color="auto" w:fill="auto"/>
            <w:vAlign w:val="center"/>
            <w:hideMark/>
          </w:tcPr>
          <w:p w14:paraId="32413E90"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w:t>
            </w:r>
          </w:p>
        </w:tc>
        <w:tc>
          <w:tcPr>
            <w:tcW w:w="850" w:type="dxa"/>
            <w:tcBorders>
              <w:top w:val="nil"/>
              <w:left w:val="nil"/>
              <w:bottom w:val="single" w:sz="4" w:space="0" w:color="auto"/>
              <w:right w:val="single" w:sz="4" w:space="0" w:color="auto"/>
            </w:tcBorders>
            <w:shd w:val="clear" w:color="auto" w:fill="auto"/>
            <w:hideMark/>
          </w:tcPr>
          <w:p w14:paraId="0C09EF0F"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nil"/>
              <w:left w:val="nil"/>
              <w:bottom w:val="single" w:sz="4" w:space="0" w:color="auto"/>
              <w:right w:val="single" w:sz="4" w:space="0" w:color="auto"/>
            </w:tcBorders>
            <w:shd w:val="clear" w:color="auto" w:fill="auto"/>
            <w:hideMark/>
          </w:tcPr>
          <w:p w14:paraId="7424D6A2"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Daily</w:t>
            </w:r>
          </w:p>
        </w:tc>
        <w:tc>
          <w:tcPr>
            <w:tcW w:w="989" w:type="dxa"/>
            <w:tcBorders>
              <w:top w:val="nil"/>
              <w:left w:val="nil"/>
              <w:bottom w:val="single" w:sz="4" w:space="0" w:color="auto"/>
              <w:right w:val="single" w:sz="4" w:space="0" w:color="auto"/>
            </w:tcBorders>
            <w:shd w:val="clear" w:color="auto" w:fill="auto"/>
            <w:hideMark/>
          </w:tcPr>
          <w:p w14:paraId="444AE9EE"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Disagree</w:t>
            </w:r>
          </w:p>
        </w:tc>
        <w:tc>
          <w:tcPr>
            <w:tcW w:w="851" w:type="dxa"/>
            <w:tcBorders>
              <w:top w:val="nil"/>
              <w:left w:val="nil"/>
              <w:bottom w:val="single" w:sz="4" w:space="0" w:color="auto"/>
              <w:right w:val="single" w:sz="4" w:space="0" w:color="auto"/>
            </w:tcBorders>
            <w:shd w:val="clear" w:color="auto" w:fill="auto"/>
            <w:hideMark/>
          </w:tcPr>
          <w:p w14:paraId="08FD2AA7"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Disagree</w:t>
            </w:r>
          </w:p>
        </w:tc>
        <w:tc>
          <w:tcPr>
            <w:tcW w:w="850" w:type="dxa"/>
            <w:tcBorders>
              <w:top w:val="nil"/>
              <w:left w:val="nil"/>
              <w:bottom w:val="single" w:sz="4" w:space="0" w:color="auto"/>
              <w:right w:val="single" w:sz="4" w:space="0" w:color="auto"/>
            </w:tcBorders>
            <w:shd w:val="clear" w:color="auto" w:fill="auto"/>
            <w:hideMark/>
          </w:tcPr>
          <w:p w14:paraId="7359FE50"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Laptop</w:t>
            </w:r>
          </w:p>
        </w:tc>
        <w:tc>
          <w:tcPr>
            <w:tcW w:w="851" w:type="dxa"/>
            <w:tcBorders>
              <w:top w:val="nil"/>
              <w:left w:val="nil"/>
              <w:bottom w:val="single" w:sz="4" w:space="0" w:color="auto"/>
              <w:right w:val="single" w:sz="4" w:space="0" w:color="auto"/>
            </w:tcBorders>
            <w:shd w:val="clear" w:color="auto" w:fill="auto"/>
            <w:hideMark/>
          </w:tcPr>
          <w:p w14:paraId="5E7E455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Often</w:t>
            </w:r>
          </w:p>
        </w:tc>
        <w:tc>
          <w:tcPr>
            <w:tcW w:w="992" w:type="dxa"/>
            <w:tcBorders>
              <w:top w:val="nil"/>
              <w:left w:val="nil"/>
              <w:bottom w:val="single" w:sz="4" w:space="0" w:color="auto"/>
              <w:right w:val="single" w:sz="4" w:space="0" w:color="auto"/>
            </w:tcBorders>
            <w:shd w:val="clear" w:color="auto" w:fill="auto"/>
            <w:hideMark/>
          </w:tcPr>
          <w:p w14:paraId="2D37D5D5"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It is comfortable, I can study from home</w:t>
            </w:r>
          </w:p>
        </w:tc>
        <w:tc>
          <w:tcPr>
            <w:tcW w:w="1134" w:type="dxa"/>
            <w:tcBorders>
              <w:top w:val="nil"/>
              <w:left w:val="nil"/>
              <w:bottom w:val="single" w:sz="4" w:space="0" w:color="auto"/>
              <w:right w:val="single" w:sz="4" w:space="0" w:color="auto"/>
            </w:tcBorders>
            <w:shd w:val="clear" w:color="auto" w:fill="auto"/>
            <w:hideMark/>
          </w:tcPr>
          <w:p w14:paraId="52130613"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It is difficult for me</w:t>
            </w:r>
          </w:p>
        </w:tc>
        <w:tc>
          <w:tcPr>
            <w:tcW w:w="851" w:type="dxa"/>
            <w:tcBorders>
              <w:top w:val="nil"/>
              <w:left w:val="nil"/>
              <w:bottom w:val="single" w:sz="4" w:space="0" w:color="auto"/>
              <w:right w:val="single" w:sz="4" w:space="0" w:color="auto"/>
            </w:tcBorders>
            <w:shd w:val="clear" w:color="auto" w:fill="auto"/>
            <w:hideMark/>
          </w:tcPr>
          <w:p w14:paraId="3EDCDB7F"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More training on how to use the system</w:t>
            </w:r>
          </w:p>
        </w:tc>
        <w:tc>
          <w:tcPr>
            <w:tcW w:w="850" w:type="dxa"/>
            <w:tcBorders>
              <w:top w:val="nil"/>
              <w:left w:val="nil"/>
              <w:bottom w:val="single" w:sz="4" w:space="0" w:color="auto"/>
              <w:right w:val="single" w:sz="4" w:space="0" w:color="auto"/>
            </w:tcBorders>
            <w:shd w:val="clear" w:color="auto" w:fill="auto"/>
            <w:hideMark/>
          </w:tcPr>
          <w:p w14:paraId="39DD73C0"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Face to face, it is easier</w:t>
            </w:r>
          </w:p>
        </w:tc>
      </w:tr>
      <w:tr w:rsidR="00E015FA" w:rsidRPr="00965279" w14:paraId="7D2C504E" w14:textId="77777777" w:rsidTr="00F75B7E">
        <w:trPr>
          <w:trHeight w:val="120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14:paraId="5DCE211E"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Mariya Delieva</w:t>
            </w:r>
          </w:p>
        </w:tc>
        <w:tc>
          <w:tcPr>
            <w:tcW w:w="997" w:type="dxa"/>
            <w:tcBorders>
              <w:top w:val="nil"/>
              <w:left w:val="nil"/>
              <w:bottom w:val="single" w:sz="4" w:space="0" w:color="auto"/>
              <w:right w:val="single" w:sz="4" w:space="0" w:color="auto"/>
            </w:tcBorders>
            <w:shd w:val="clear" w:color="auto" w:fill="auto"/>
            <w:noWrap/>
            <w:vAlign w:val="center"/>
            <w:hideMark/>
          </w:tcPr>
          <w:p w14:paraId="47D95823"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2007927</w:t>
            </w:r>
          </w:p>
        </w:tc>
        <w:tc>
          <w:tcPr>
            <w:tcW w:w="554" w:type="dxa"/>
            <w:tcBorders>
              <w:top w:val="nil"/>
              <w:left w:val="nil"/>
              <w:bottom w:val="single" w:sz="4" w:space="0" w:color="auto"/>
              <w:right w:val="single" w:sz="4" w:space="0" w:color="auto"/>
            </w:tcBorders>
            <w:shd w:val="clear" w:color="auto" w:fill="auto"/>
            <w:vAlign w:val="center"/>
            <w:hideMark/>
          </w:tcPr>
          <w:p w14:paraId="78170131"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f</w:t>
            </w:r>
          </w:p>
        </w:tc>
        <w:tc>
          <w:tcPr>
            <w:tcW w:w="850" w:type="dxa"/>
            <w:tcBorders>
              <w:top w:val="nil"/>
              <w:left w:val="nil"/>
              <w:bottom w:val="single" w:sz="4" w:space="0" w:color="auto"/>
              <w:right w:val="single" w:sz="4" w:space="0" w:color="auto"/>
            </w:tcBorders>
            <w:shd w:val="clear" w:color="auto" w:fill="auto"/>
            <w:hideMark/>
          </w:tcPr>
          <w:p w14:paraId="2595A3C6"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nil"/>
              <w:left w:val="nil"/>
              <w:bottom w:val="single" w:sz="4" w:space="0" w:color="auto"/>
              <w:right w:val="single" w:sz="4" w:space="0" w:color="auto"/>
            </w:tcBorders>
            <w:shd w:val="clear" w:color="auto" w:fill="auto"/>
            <w:hideMark/>
          </w:tcPr>
          <w:p w14:paraId="78B896DA"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2-4 times</w:t>
            </w:r>
          </w:p>
        </w:tc>
        <w:tc>
          <w:tcPr>
            <w:tcW w:w="989" w:type="dxa"/>
            <w:tcBorders>
              <w:top w:val="nil"/>
              <w:left w:val="nil"/>
              <w:bottom w:val="single" w:sz="4" w:space="0" w:color="auto"/>
              <w:right w:val="single" w:sz="4" w:space="0" w:color="auto"/>
            </w:tcBorders>
            <w:shd w:val="clear" w:color="auto" w:fill="auto"/>
            <w:hideMark/>
          </w:tcPr>
          <w:p w14:paraId="5C8024AD" w14:textId="77777777" w:rsidR="00E015FA" w:rsidRPr="00965279" w:rsidRDefault="00E015FA" w:rsidP="00F75B7E">
            <w:pPr>
              <w:spacing w:after="0" w:line="240" w:lineRule="auto"/>
              <w:jc w:val="center"/>
              <w:rPr>
                <w:rFonts w:ascii="Calibri" w:eastAsia="Times New Roman" w:hAnsi="Calibri" w:cs="Calibri"/>
                <w:color w:val="000000"/>
                <w:lang w:eastAsia="en-GB"/>
              </w:rPr>
            </w:pPr>
            <w:proofErr w:type="gramStart"/>
            <w:r w:rsidRPr="00965279">
              <w:rPr>
                <w:rFonts w:ascii="Calibri" w:eastAsia="Times New Roman" w:hAnsi="Calibri" w:cs="Calibri"/>
                <w:color w:val="000000"/>
                <w:lang w:eastAsia="en-GB"/>
              </w:rPr>
              <w:t>Definitely agree</w:t>
            </w:r>
            <w:proofErr w:type="gramEnd"/>
            <w:r w:rsidRPr="00965279">
              <w:rPr>
                <w:rFonts w:ascii="Calibri" w:eastAsia="Times New Roman" w:hAnsi="Calibri" w:cs="Calibri"/>
                <w:color w:val="000000"/>
                <w:lang w:eastAsia="en-GB"/>
              </w:rPr>
              <w:t xml:space="preserve"> </w:t>
            </w:r>
          </w:p>
        </w:tc>
        <w:tc>
          <w:tcPr>
            <w:tcW w:w="851" w:type="dxa"/>
            <w:tcBorders>
              <w:top w:val="nil"/>
              <w:left w:val="nil"/>
              <w:bottom w:val="single" w:sz="4" w:space="0" w:color="auto"/>
              <w:right w:val="single" w:sz="4" w:space="0" w:color="auto"/>
            </w:tcBorders>
            <w:shd w:val="clear" w:color="auto" w:fill="auto"/>
            <w:hideMark/>
          </w:tcPr>
          <w:p w14:paraId="3B0BE7E0" w14:textId="77777777" w:rsidR="00E015FA" w:rsidRPr="00965279" w:rsidRDefault="00E015FA" w:rsidP="00F75B7E">
            <w:pPr>
              <w:spacing w:after="0" w:line="240" w:lineRule="auto"/>
              <w:jc w:val="center"/>
              <w:rPr>
                <w:rFonts w:ascii="Calibri" w:eastAsia="Times New Roman" w:hAnsi="Calibri" w:cs="Calibri"/>
                <w:color w:val="000000"/>
                <w:lang w:eastAsia="en-GB"/>
              </w:rPr>
            </w:pPr>
            <w:proofErr w:type="gramStart"/>
            <w:r w:rsidRPr="00965279">
              <w:rPr>
                <w:rFonts w:ascii="Calibri" w:eastAsia="Times New Roman" w:hAnsi="Calibri" w:cs="Calibri"/>
                <w:color w:val="000000"/>
                <w:lang w:eastAsia="en-GB"/>
              </w:rPr>
              <w:t>Definitely agree</w:t>
            </w:r>
            <w:proofErr w:type="gramEnd"/>
            <w:r w:rsidRPr="00965279">
              <w:rPr>
                <w:rFonts w:ascii="Calibri" w:eastAsia="Times New Roman" w:hAnsi="Calibri" w:cs="Calibri"/>
                <w:color w:val="000000"/>
                <w:lang w:eastAsia="en-GB"/>
              </w:rPr>
              <w:t xml:space="preserve"> </w:t>
            </w:r>
          </w:p>
        </w:tc>
        <w:tc>
          <w:tcPr>
            <w:tcW w:w="850" w:type="dxa"/>
            <w:tcBorders>
              <w:top w:val="nil"/>
              <w:left w:val="nil"/>
              <w:bottom w:val="single" w:sz="4" w:space="0" w:color="auto"/>
              <w:right w:val="single" w:sz="4" w:space="0" w:color="auto"/>
            </w:tcBorders>
            <w:shd w:val="clear" w:color="auto" w:fill="auto"/>
            <w:hideMark/>
          </w:tcPr>
          <w:p w14:paraId="52CB4CD9"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Laptop</w:t>
            </w:r>
          </w:p>
        </w:tc>
        <w:tc>
          <w:tcPr>
            <w:tcW w:w="851" w:type="dxa"/>
            <w:tcBorders>
              <w:top w:val="nil"/>
              <w:left w:val="nil"/>
              <w:bottom w:val="single" w:sz="4" w:space="0" w:color="auto"/>
              <w:right w:val="single" w:sz="4" w:space="0" w:color="auto"/>
            </w:tcBorders>
            <w:shd w:val="clear" w:color="auto" w:fill="auto"/>
            <w:hideMark/>
          </w:tcPr>
          <w:p w14:paraId="5C4FFDD1"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Often</w:t>
            </w:r>
          </w:p>
        </w:tc>
        <w:tc>
          <w:tcPr>
            <w:tcW w:w="992" w:type="dxa"/>
            <w:tcBorders>
              <w:top w:val="nil"/>
              <w:left w:val="nil"/>
              <w:bottom w:val="single" w:sz="4" w:space="0" w:color="auto"/>
              <w:right w:val="single" w:sz="4" w:space="0" w:color="auto"/>
            </w:tcBorders>
            <w:shd w:val="clear" w:color="auto" w:fill="auto"/>
            <w:hideMark/>
          </w:tcPr>
          <w:p w14:paraId="03C924B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Easy to manage with my studies</w:t>
            </w:r>
          </w:p>
        </w:tc>
        <w:tc>
          <w:tcPr>
            <w:tcW w:w="1134" w:type="dxa"/>
            <w:tcBorders>
              <w:top w:val="nil"/>
              <w:left w:val="nil"/>
              <w:bottom w:val="single" w:sz="4" w:space="0" w:color="auto"/>
              <w:right w:val="single" w:sz="4" w:space="0" w:color="auto"/>
            </w:tcBorders>
            <w:shd w:val="clear" w:color="auto" w:fill="auto"/>
            <w:hideMark/>
          </w:tcPr>
          <w:p w14:paraId="5692B954"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Some technical issues</w:t>
            </w:r>
          </w:p>
        </w:tc>
        <w:tc>
          <w:tcPr>
            <w:tcW w:w="851" w:type="dxa"/>
            <w:tcBorders>
              <w:top w:val="nil"/>
              <w:left w:val="nil"/>
              <w:bottom w:val="single" w:sz="4" w:space="0" w:color="auto"/>
              <w:right w:val="single" w:sz="4" w:space="0" w:color="auto"/>
            </w:tcBorders>
            <w:shd w:val="clear" w:color="auto" w:fill="auto"/>
            <w:hideMark/>
          </w:tcPr>
          <w:p w14:paraId="55DCA97A"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Improve some bugs in the system</w:t>
            </w:r>
          </w:p>
        </w:tc>
        <w:tc>
          <w:tcPr>
            <w:tcW w:w="850" w:type="dxa"/>
            <w:tcBorders>
              <w:top w:val="nil"/>
              <w:left w:val="nil"/>
              <w:bottom w:val="single" w:sz="4" w:space="0" w:color="auto"/>
              <w:right w:val="single" w:sz="4" w:space="0" w:color="auto"/>
            </w:tcBorders>
            <w:shd w:val="clear" w:color="auto" w:fill="auto"/>
            <w:hideMark/>
          </w:tcPr>
          <w:p w14:paraId="0D5E7E9F"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Face to face, it is better</w:t>
            </w:r>
          </w:p>
        </w:tc>
      </w:tr>
      <w:tr w:rsidR="00E015FA" w:rsidRPr="00965279" w14:paraId="1A065DE2" w14:textId="77777777" w:rsidTr="00F75B7E">
        <w:trPr>
          <w:trHeight w:val="150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14:paraId="2811C98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Billy </w:t>
            </w:r>
            <w:proofErr w:type="spellStart"/>
            <w:r w:rsidRPr="00965279">
              <w:rPr>
                <w:rFonts w:ascii="Calibri" w:eastAsia="Times New Roman" w:hAnsi="Calibri" w:cs="Calibri"/>
                <w:color w:val="000000"/>
                <w:lang w:eastAsia="en-GB"/>
              </w:rPr>
              <w:t>Kamanda</w:t>
            </w:r>
            <w:proofErr w:type="spellEnd"/>
          </w:p>
        </w:tc>
        <w:tc>
          <w:tcPr>
            <w:tcW w:w="997" w:type="dxa"/>
            <w:tcBorders>
              <w:top w:val="nil"/>
              <w:left w:val="nil"/>
              <w:bottom w:val="single" w:sz="4" w:space="0" w:color="auto"/>
              <w:right w:val="single" w:sz="4" w:space="0" w:color="auto"/>
            </w:tcBorders>
            <w:shd w:val="clear" w:color="auto" w:fill="auto"/>
            <w:noWrap/>
            <w:vAlign w:val="center"/>
            <w:hideMark/>
          </w:tcPr>
          <w:p w14:paraId="4D6D305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2008172</w:t>
            </w:r>
          </w:p>
        </w:tc>
        <w:tc>
          <w:tcPr>
            <w:tcW w:w="554" w:type="dxa"/>
            <w:tcBorders>
              <w:top w:val="nil"/>
              <w:left w:val="nil"/>
              <w:bottom w:val="single" w:sz="4" w:space="0" w:color="auto"/>
              <w:right w:val="single" w:sz="4" w:space="0" w:color="auto"/>
            </w:tcBorders>
            <w:shd w:val="clear" w:color="auto" w:fill="auto"/>
            <w:vAlign w:val="center"/>
            <w:hideMark/>
          </w:tcPr>
          <w:p w14:paraId="70E51DF9"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w:t>
            </w:r>
          </w:p>
        </w:tc>
        <w:tc>
          <w:tcPr>
            <w:tcW w:w="850" w:type="dxa"/>
            <w:tcBorders>
              <w:top w:val="nil"/>
              <w:left w:val="nil"/>
              <w:bottom w:val="single" w:sz="4" w:space="0" w:color="auto"/>
              <w:right w:val="single" w:sz="4" w:space="0" w:color="auto"/>
            </w:tcBorders>
            <w:shd w:val="clear" w:color="auto" w:fill="auto"/>
            <w:hideMark/>
          </w:tcPr>
          <w:p w14:paraId="20BBD085"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nil"/>
              <w:left w:val="nil"/>
              <w:bottom w:val="single" w:sz="4" w:space="0" w:color="auto"/>
              <w:right w:val="single" w:sz="4" w:space="0" w:color="auto"/>
            </w:tcBorders>
            <w:shd w:val="clear" w:color="auto" w:fill="auto"/>
            <w:hideMark/>
          </w:tcPr>
          <w:p w14:paraId="603B49E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Daily</w:t>
            </w:r>
          </w:p>
        </w:tc>
        <w:tc>
          <w:tcPr>
            <w:tcW w:w="989" w:type="dxa"/>
            <w:tcBorders>
              <w:top w:val="nil"/>
              <w:left w:val="nil"/>
              <w:bottom w:val="single" w:sz="4" w:space="0" w:color="auto"/>
              <w:right w:val="single" w:sz="4" w:space="0" w:color="auto"/>
            </w:tcBorders>
            <w:shd w:val="clear" w:color="auto" w:fill="auto"/>
            <w:hideMark/>
          </w:tcPr>
          <w:p w14:paraId="5D8FA0C6" w14:textId="77777777" w:rsidR="00E015FA" w:rsidRPr="00965279" w:rsidRDefault="00E015FA" w:rsidP="00F75B7E">
            <w:pPr>
              <w:spacing w:after="0" w:line="240" w:lineRule="auto"/>
              <w:jc w:val="center"/>
              <w:rPr>
                <w:rFonts w:ascii="Calibri" w:eastAsia="Times New Roman" w:hAnsi="Calibri" w:cs="Calibri"/>
                <w:color w:val="000000"/>
                <w:lang w:eastAsia="en-GB"/>
              </w:rPr>
            </w:pPr>
            <w:proofErr w:type="gramStart"/>
            <w:r w:rsidRPr="00965279">
              <w:rPr>
                <w:rFonts w:ascii="Calibri" w:eastAsia="Times New Roman" w:hAnsi="Calibri" w:cs="Calibri"/>
                <w:color w:val="000000"/>
                <w:lang w:eastAsia="en-GB"/>
              </w:rPr>
              <w:t>Definitely agree</w:t>
            </w:r>
            <w:proofErr w:type="gramEnd"/>
            <w:r w:rsidRPr="00965279">
              <w:rPr>
                <w:rFonts w:ascii="Calibri" w:eastAsia="Times New Roman" w:hAnsi="Calibri" w:cs="Calibri"/>
                <w:color w:val="000000"/>
                <w:lang w:eastAsia="en-GB"/>
              </w:rPr>
              <w:t xml:space="preserve"> </w:t>
            </w:r>
          </w:p>
        </w:tc>
        <w:tc>
          <w:tcPr>
            <w:tcW w:w="851" w:type="dxa"/>
            <w:tcBorders>
              <w:top w:val="nil"/>
              <w:left w:val="nil"/>
              <w:bottom w:val="single" w:sz="4" w:space="0" w:color="auto"/>
              <w:right w:val="single" w:sz="4" w:space="0" w:color="auto"/>
            </w:tcBorders>
            <w:shd w:val="clear" w:color="auto" w:fill="auto"/>
            <w:hideMark/>
          </w:tcPr>
          <w:p w14:paraId="6A17B50D"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Agree</w:t>
            </w:r>
          </w:p>
        </w:tc>
        <w:tc>
          <w:tcPr>
            <w:tcW w:w="850" w:type="dxa"/>
            <w:tcBorders>
              <w:top w:val="nil"/>
              <w:left w:val="nil"/>
              <w:bottom w:val="single" w:sz="4" w:space="0" w:color="auto"/>
              <w:right w:val="single" w:sz="4" w:space="0" w:color="auto"/>
            </w:tcBorders>
            <w:shd w:val="clear" w:color="auto" w:fill="auto"/>
            <w:hideMark/>
          </w:tcPr>
          <w:p w14:paraId="2A89ADD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Laptop</w:t>
            </w:r>
          </w:p>
        </w:tc>
        <w:tc>
          <w:tcPr>
            <w:tcW w:w="851" w:type="dxa"/>
            <w:tcBorders>
              <w:top w:val="nil"/>
              <w:left w:val="nil"/>
              <w:bottom w:val="single" w:sz="4" w:space="0" w:color="auto"/>
              <w:right w:val="single" w:sz="4" w:space="0" w:color="auto"/>
            </w:tcBorders>
            <w:shd w:val="clear" w:color="auto" w:fill="auto"/>
            <w:hideMark/>
          </w:tcPr>
          <w:p w14:paraId="7EDF873E"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Rare</w:t>
            </w:r>
          </w:p>
        </w:tc>
        <w:tc>
          <w:tcPr>
            <w:tcW w:w="992" w:type="dxa"/>
            <w:tcBorders>
              <w:top w:val="nil"/>
              <w:left w:val="nil"/>
              <w:bottom w:val="single" w:sz="4" w:space="0" w:color="auto"/>
              <w:right w:val="single" w:sz="4" w:space="0" w:color="auto"/>
            </w:tcBorders>
            <w:shd w:val="clear" w:color="auto" w:fill="auto"/>
            <w:hideMark/>
          </w:tcPr>
          <w:p w14:paraId="605449CF"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Fast and easy</w:t>
            </w:r>
          </w:p>
        </w:tc>
        <w:tc>
          <w:tcPr>
            <w:tcW w:w="1134" w:type="dxa"/>
            <w:tcBorders>
              <w:top w:val="nil"/>
              <w:left w:val="nil"/>
              <w:bottom w:val="single" w:sz="4" w:space="0" w:color="auto"/>
              <w:right w:val="single" w:sz="4" w:space="0" w:color="auto"/>
            </w:tcBorders>
            <w:shd w:val="clear" w:color="auto" w:fill="auto"/>
            <w:hideMark/>
          </w:tcPr>
          <w:p w14:paraId="1CA086CF"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Technical problems with uploading in Turnitin</w:t>
            </w:r>
          </w:p>
        </w:tc>
        <w:tc>
          <w:tcPr>
            <w:tcW w:w="851" w:type="dxa"/>
            <w:tcBorders>
              <w:top w:val="nil"/>
              <w:left w:val="nil"/>
              <w:bottom w:val="single" w:sz="4" w:space="0" w:color="auto"/>
              <w:right w:val="single" w:sz="4" w:space="0" w:color="auto"/>
            </w:tcBorders>
            <w:shd w:val="clear" w:color="auto" w:fill="auto"/>
            <w:hideMark/>
          </w:tcPr>
          <w:p w14:paraId="5560694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More clear way for uploading</w:t>
            </w:r>
          </w:p>
        </w:tc>
        <w:tc>
          <w:tcPr>
            <w:tcW w:w="850" w:type="dxa"/>
            <w:tcBorders>
              <w:top w:val="nil"/>
              <w:left w:val="nil"/>
              <w:bottom w:val="single" w:sz="4" w:space="0" w:color="auto"/>
              <w:right w:val="single" w:sz="4" w:space="0" w:color="auto"/>
            </w:tcBorders>
            <w:shd w:val="clear" w:color="auto" w:fill="auto"/>
            <w:hideMark/>
          </w:tcPr>
          <w:p w14:paraId="6EB467FE"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Online, because is easier and faster</w:t>
            </w:r>
          </w:p>
        </w:tc>
      </w:tr>
      <w:tr w:rsidR="00E015FA" w:rsidRPr="00965279" w14:paraId="66494F4F" w14:textId="77777777" w:rsidTr="00F75B7E">
        <w:trPr>
          <w:trHeight w:val="1800"/>
        </w:trPr>
        <w:tc>
          <w:tcPr>
            <w:tcW w:w="11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14C5C14" w14:textId="77777777" w:rsidR="00E015FA" w:rsidRPr="00965279" w:rsidRDefault="00E015FA" w:rsidP="00F75B7E">
            <w:pPr>
              <w:spacing w:after="0" w:line="240" w:lineRule="auto"/>
              <w:rPr>
                <w:rFonts w:ascii="Calibri" w:eastAsia="Times New Roman" w:hAnsi="Calibri" w:cs="Calibri"/>
                <w:color w:val="000000"/>
                <w:lang w:eastAsia="en-GB"/>
              </w:rPr>
            </w:pPr>
            <w:r w:rsidRPr="00965279">
              <w:rPr>
                <w:rFonts w:ascii="Calibri" w:eastAsia="Times New Roman" w:hAnsi="Calibri" w:cs="Calibri"/>
                <w:color w:val="000000"/>
                <w:lang w:eastAsia="en-GB"/>
              </w:rPr>
              <w:lastRenderedPageBreak/>
              <w:t xml:space="preserve">Nikolay </w:t>
            </w:r>
            <w:proofErr w:type="spellStart"/>
            <w:r w:rsidRPr="00965279">
              <w:rPr>
                <w:rFonts w:ascii="Calibri" w:eastAsia="Times New Roman" w:hAnsi="Calibri" w:cs="Calibri"/>
                <w:color w:val="000000"/>
                <w:lang w:eastAsia="en-GB"/>
              </w:rPr>
              <w:t>Stanimirov</w:t>
            </w:r>
            <w:proofErr w:type="spellEnd"/>
          </w:p>
        </w:tc>
        <w:tc>
          <w:tcPr>
            <w:tcW w:w="9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9752ED9" w14:textId="77777777" w:rsidR="00E015FA" w:rsidRPr="00965279" w:rsidRDefault="00E015FA" w:rsidP="00F75B7E">
            <w:pPr>
              <w:spacing w:after="0" w:line="240" w:lineRule="auto"/>
              <w:jc w:val="right"/>
              <w:rPr>
                <w:rFonts w:ascii="Calibri" w:eastAsia="Times New Roman" w:hAnsi="Calibri" w:cs="Calibri"/>
                <w:color w:val="000000"/>
                <w:lang w:eastAsia="en-GB"/>
              </w:rPr>
            </w:pPr>
            <w:r w:rsidRPr="00965279">
              <w:rPr>
                <w:rFonts w:ascii="Calibri" w:eastAsia="Times New Roman" w:hAnsi="Calibri" w:cs="Calibri"/>
                <w:color w:val="000000"/>
                <w:lang w:eastAsia="en-GB"/>
              </w:rPr>
              <w:t>2009057</w:t>
            </w:r>
          </w:p>
        </w:tc>
        <w:tc>
          <w:tcPr>
            <w:tcW w:w="55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9334E4"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5D60F002"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single" w:sz="4" w:space="0" w:color="auto"/>
              <w:left w:val="single" w:sz="4" w:space="0" w:color="auto"/>
              <w:bottom w:val="single" w:sz="4" w:space="0" w:color="auto"/>
              <w:right w:val="single" w:sz="4" w:space="0" w:color="auto"/>
            </w:tcBorders>
            <w:shd w:val="clear" w:color="auto" w:fill="auto"/>
            <w:hideMark/>
          </w:tcPr>
          <w:p w14:paraId="6AE46D1E"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Daily</w:t>
            </w:r>
          </w:p>
        </w:tc>
        <w:tc>
          <w:tcPr>
            <w:tcW w:w="989" w:type="dxa"/>
            <w:tcBorders>
              <w:top w:val="single" w:sz="4" w:space="0" w:color="auto"/>
              <w:left w:val="single" w:sz="4" w:space="0" w:color="auto"/>
              <w:bottom w:val="single" w:sz="4" w:space="0" w:color="auto"/>
              <w:right w:val="single" w:sz="4" w:space="0" w:color="auto"/>
            </w:tcBorders>
            <w:shd w:val="clear" w:color="auto" w:fill="auto"/>
            <w:hideMark/>
          </w:tcPr>
          <w:p w14:paraId="583B036B" w14:textId="77777777" w:rsidR="00E015FA" w:rsidRPr="00965279" w:rsidRDefault="00E015FA" w:rsidP="00F75B7E">
            <w:pPr>
              <w:spacing w:after="0" w:line="240" w:lineRule="auto"/>
              <w:jc w:val="center"/>
              <w:rPr>
                <w:rFonts w:ascii="Calibri" w:eastAsia="Times New Roman" w:hAnsi="Calibri" w:cs="Calibri"/>
                <w:color w:val="000000"/>
                <w:lang w:eastAsia="en-GB"/>
              </w:rPr>
            </w:pPr>
            <w:proofErr w:type="gramStart"/>
            <w:r w:rsidRPr="00965279">
              <w:rPr>
                <w:rFonts w:ascii="Calibri" w:eastAsia="Times New Roman" w:hAnsi="Calibri" w:cs="Calibri"/>
                <w:color w:val="000000"/>
                <w:lang w:eastAsia="en-GB"/>
              </w:rPr>
              <w:t>Definitely agree</w:t>
            </w:r>
            <w:proofErr w:type="gramEnd"/>
            <w:r w:rsidRPr="00965279">
              <w:rPr>
                <w:rFonts w:ascii="Calibri" w:eastAsia="Times New Roman" w:hAnsi="Calibri" w:cs="Calibri"/>
                <w:color w:val="000000"/>
                <w:lang w:eastAsia="en-GB"/>
              </w:rPr>
              <w:t xml:space="preserve"> </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6AFF12E2"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Agree</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56846156"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Laptop</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2F96F630"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Rare</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4D6F5006"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It is user friendly and easy to be used</w:t>
            </w:r>
          </w:p>
        </w:tc>
        <w:tc>
          <w:tcPr>
            <w:tcW w:w="1134" w:type="dxa"/>
            <w:tcBorders>
              <w:top w:val="single" w:sz="4" w:space="0" w:color="auto"/>
              <w:left w:val="single" w:sz="4" w:space="0" w:color="auto"/>
              <w:bottom w:val="single" w:sz="4" w:space="0" w:color="auto"/>
              <w:right w:val="single" w:sz="4" w:space="0" w:color="auto"/>
            </w:tcBorders>
            <w:shd w:val="clear" w:color="auto" w:fill="auto"/>
            <w:hideMark/>
          </w:tcPr>
          <w:p w14:paraId="425DE60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Rarely gives sum bugs and stop working</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274F3B7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Create a group chat with lecturers</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25A92DA8" w14:textId="77777777" w:rsidR="00E015FA" w:rsidRPr="00965279" w:rsidRDefault="00E015FA" w:rsidP="00F75B7E">
            <w:pPr>
              <w:spacing w:after="0" w:line="240" w:lineRule="auto"/>
              <w:rPr>
                <w:rFonts w:ascii="Calibri" w:eastAsia="Times New Roman" w:hAnsi="Calibri" w:cs="Calibri"/>
                <w:color w:val="000000"/>
                <w:lang w:eastAsia="en-GB"/>
              </w:rPr>
            </w:pPr>
            <w:r w:rsidRPr="00965279">
              <w:rPr>
                <w:rFonts w:ascii="Calibri" w:eastAsia="Times New Roman" w:hAnsi="Calibri" w:cs="Calibri"/>
                <w:color w:val="000000"/>
                <w:lang w:eastAsia="en-GB"/>
              </w:rPr>
              <w:t>Online, it saves a lot of time and gives me comfort</w:t>
            </w:r>
          </w:p>
        </w:tc>
      </w:tr>
      <w:tr w:rsidR="00E015FA" w:rsidRPr="00965279" w14:paraId="4AA2FD97" w14:textId="77777777" w:rsidTr="00F75B7E">
        <w:trPr>
          <w:trHeight w:val="2700"/>
        </w:trPr>
        <w:tc>
          <w:tcPr>
            <w:tcW w:w="11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5747C44" w14:textId="77777777" w:rsidR="00E015FA" w:rsidRPr="00965279" w:rsidRDefault="00E015FA" w:rsidP="00F75B7E">
            <w:pPr>
              <w:spacing w:after="0" w:line="240" w:lineRule="auto"/>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Valeria </w:t>
            </w:r>
            <w:proofErr w:type="spellStart"/>
            <w:r w:rsidRPr="00965279">
              <w:rPr>
                <w:rFonts w:ascii="Calibri" w:eastAsia="Times New Roman" w:hAnsi="Calibri" w:cs="Calibri"/>
                <w:color w:val="000000"/>
                <w:lang w:eastAsia="en-GB"/>
              </w:rPr>
              <w:t>Varga</w:t>
            </w:r>
            <w:proofErr w:type="spellEnd"/>
          </w:p>
        </w:tc>
        <w:tc>
          <w:tcPr>
            <w:tcW w:w="9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D00C22" w14:textId="77777777" w:rsidR="00E015FA" w:rsidRPr="00965279" w:rsidRDefault="00E015FA" w:rsidP="00F75B7E">
            <w:pPr>
              <w:spacing w:after="0" w:line="240" w:lineRule="auto"/>
              <w:jc w:val="right"/>
              <w:rPr>
                <w:rFonts w:ascii="Calibri" w:eastAsia="Times New Roman" w:hAnsi="Calibri" w:cs="Calibri"/>
                <w:color w:val="000000"/>
                <w:lang w:eastAsia="en-GB"/>
              </w:rPr>
            </w:pPr>
            <w:r w:rsidRPr="00965279">
              <w:rPr>
                <w:rFonts w:ascii="Calibri" w:eastAsia="Times New Roman" w:hAnsi="Calibri" w:cs="Calibri"/>
                <w:color w:val="000000"/>
                <w:lang w:eastAsia="en-GB"/>
              </w:rPr>
              <w:t>2009456</w:t>
            </w:r>
          </w:p>
        </w:tc>
        <w:tc>
          <w:tcPr>
            <w:tcW w:w="55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86E1625"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f</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42546036"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single" w:sz="4" w:space="0" w:color="auto"/>
              <w:left w:val="single" w:sz="4" w:space="0" w:color="auto"/>
              <w:bottom w:val="single" w:sz="4" w:space="0" w:color="auto"/>
              <w:right w:val="single" w:sz="4" w:space="0" w:color="auto"/>
            </w:tcBorders>
            <w:shd w:val="clear" w:color="auto" w:fill="auto"/>
            <w:hideMark/>
          </w:tcPr>
          <w:p w14:paraId="39FBC39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2-4 times</w:t>
            </w:r>
          </w:p>
        </w:tc>
        <w:tc>
          <w:tcPr>
            <w:tcW w:w="989" w:type="dxa"/>
            <w:tcBorders>
              <w:top w:val="single" w:sz="4" w:space="0" w:color="auto"/>
              <w:left w:val="single" w:sz="4" w:space="0" w:color="auto"/>
              <w:bottom w:val="single" w:sz="4" w:space="0" w:color="auto"/>
              <w:right w:val="single" w:sz="4" w:space="0" w:color="auto"/>
            </w:tcBorders>
            <w:shd w:val="clear" w:color="auto" w:fill="auto"/>
            <w:hideMark/>
          </w:tcPr>
          <w:p w14:paraId="0A8B7F1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Agree</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2497DCF7" w14:textId="77777777" w:rsidR="00E015FA" w:rsidRPr="00965279" w:rsidRDefault="00E015FA" w:rsidP="00F75B7E">
            <w:pPr>
              <w:spacing w:after="0" w:line="240" w:lineRule="auto"/>
              <w:jc w:val="center"/>
              <w:rPr>
                <w:rFonts w:ascii="Calibri" w:eastAsia="Times New Roman" w:hAnsi="Calibri" w:cs="Calibri"/>
                <w:color w:val="000000"/>
                <w:lang w:eastAsia="en-GB"/>
              </w:rPr>
            </w:pPr>
            <w:proofErr w:type="spellStart"/>
            <w:r w:rsidRPr="00965279">
              <w:rPr>
                <w:rFonts w:ascii="Calibri" w:eastAsia="Times New Roman" w:hAnsi="Calibri" w:cs="Calibri"/>
                <w:color w:val="000000"/>
                <w:lang w:eastAsia="en-GB"/>
              </w:rPr>
              <w:t>Definatley</w:t>
            </w:r>
            <w:proofErr w:type="spellEnd"/>
            <w:r w:rsidRPr="00965279">
              <w:rPr>
                <w:rFonts w:ascii="Calibri" w:eastAsia="Times New Roman" w:hAnsi="Calibri" w:cs="Calibri"/>
                <w:color w:val="000000"/>
                <w:lang w:eastAsia="en-GB"/>
              </w:rPr>
              <w:t xml:space="preserve"> agree</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7104C55F"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Laptop</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5F14BEF4"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Rare</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39EE70C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I think the platform is very user friendly, I like it the most</w:t>
            </w:r>
          </w:p>
        </w:tc>
        <w:tc>
          <w:tcPr>
            <w:tcW w:w="1134" w:type="dxa"/>
            <w:tcBorders>
              <w:top w:val="single" w:sz="4" w:space="0" w:color="auto"/>
              <w:left w:val="single" w:sz="4" w:space="0" w:color="auto"/>
              <w:bottom w:val="single" w:sz="4" w:space="0" w:color="auto"/>
              <w:right w:val="single" w:sz="4" w:space="0" w:color="auto"/>
            </w:tcBorders>
            <w:shd w:val="clear" w:color="auto" w:fill="auto"/>
            <w:hideMark/>
          </w:tcPr>
          <w:p w14:paraId="0B696FD7"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To me library is not really user friendly, was very </w:t>
            </w:r>
            <w:proofErr w:type="spellStart"/>
            <w:r w:rsidRPr="00965279">
              <w:rPr>
                <w:rFonts w:ascii="Calibri" w:eastAsia="Times New Roman" w:hAnsi="Calibri" w:cs="Calibri"/>
                <w:color w:val="000000"/>
                <w:lang w:eastAsia="en-GB"/>
              </w:rPr>
              <w:t>dificult</w:t>
            </w:r>
            <w:proofErr w:type="spellEnd"/>
            <w:r w:rsidRPr="00965279">
              <w:rPr>
                <w:rFonts w:ascii="Calibri" w:eastAsia="Times New Roman" w:hAnsi="Calibri" w:cs="Calibri"/>
                <w:color w:val="000000"/>
                <w:lang w:eastAsia="en-GB"/>
              </w:rPr>
              <w:t xml:space="preserve"> to find what I need</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66F45402"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Live chat, it will be very helpful if I stuck with something</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4647C6D0" w14:textId="77777777" w:rsidR="00E015FA" w:rsidRPr="00965279" w:rsidRDefault="00E015FA" w:rsidP="00F75B7E">
            <w:pPr>
              <w:spacing w:after="0" w:line="240" w:lineRule="auto"/>
              <w:rPr>
                <w:rFonts w:ascii="Calibri" w:eastAsia="Times New Roman" w:hAnsi="Calibri" w:cs="Calibri"/>
                <w:color w:val="000000"/>
                <w:lang w:eastAsia="en-GB"/>
              </w:rPr>
            </w:pPr>
            <w:r w:rsidRPr="00965279">
              <w:rPr>
                <w:rFonts w:ascii="Calibri" w:eastAsia="Times New Roman" w:hAnsi="Calibri" w:cs="Calibri"/>
                <w:color w:val="000000"/>
                <w:lang w:eastAsia="en-GB"/>
              </w:rPr>
              <w:t>Absolutely face to face</w:t>
            </w:r>
          </w:p>
        </w:tc>
      </w:tr>
      <w:tr w:rsidR="00E015FA" w:rsidRPr="00965279" w14:paraId="3C26D805" w14:textId="77777777" w:rsidTr="00F75B7E">
        <w:trPr>
          <w:trHeight w:val="1500"/>
        </w:trPr>
        <w:tc>
          <w:tcPr>
            <w:tcW w:w="11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9E77680" w14:textId="77777777" w:rsidR="00E015FA" w:rsidRPr="00965279" w:rsidRDefault="00E015FA" w:rsidP="00F75B7E">
            <w:pPr>
              <w:spacing w:after="0" w:line="240" w:lineRule="auto"/>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Ivan </w:t>
            </w:r>
            <w:proofErr w:type="spellStart"/>
            <w:r w:rsidRPr="00965279">
              <w:rPr>
                <w:rFonts w:ascii="Calibri" w:eastAsia="Times New Roman" w:hAnsi="Calibri" w:cs="Calibri"/>
                <w:color w:val="000000"/>
                <w:lang w:eastAsia="en-GB"/>
              </w:rPr>
              <w:t>Chorbadzhiyski</w:t>
            </w:r>
            <w:proofErr w:type="spellEnd"/>
          </w:p>
        </w:tc>
        <w:tc>
          <w:tcPr>
            <w:tcW w:w="9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FB9F4DF" w14:textId="77777777" w:rsidR="00E015FA" w:rsidRPr="00965279" w:rsidRDefault="00E015FA" w:rsidP="00F75B7E">
            <w:pPr>
              <w:spacing w:after="0" w:line="240" w:lineRule="auto"/>
              <w:jc w:val="right"/>
              <w:rPr>
                <w:rFonts w:ascii="Calibri" w:eastAsia="Times New Roman" w:hAnsi="Calibri" w:cs="Calibri"/>
                <w:color w:val="000000"/>
                <w:lang w:eastAsia="en-GB"/>
              </w:rPr>
            </w:pPr>
            <w:r w:rsidRPr="00965279">
              <w:rPr>
                <w:rFonts w:ascii="Calibri" w:eastAsia="Times New Roman" w:hAnsi="Calibri" w:cs="Calibri"/>
                <w:color w:val="000000"/>
                <w:lang w:eastAsia="en-GB"/>
              </w:rPr>
              <w:t>2010295</w:t>
            </w:r>
          </w:p>
        </w:tc>
        <w:tc>
          <w:tcPr>
            <w:tcW w:w="55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F41030"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6D1DE0F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single" w:sz="4" w:space="0" w:color="auto"/>
              <w:left w:val="single" w:sz="4" w:space="0" w:color="auto"/>
              <w:bottom w:val="single" w:sz="4" w:space="0" w:color="auto"/>
              <w:right w:val="single" w:sz="4" w:space="0" w:color="auto"/>
            </w:tcBorders>
            <w:shd w:val="clear" w:color="auto" w:fill="auto"/>
            <w:hideMark/>
          </w:tcPr>
          <w:p w14:paraId="2E4C7AA3"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1 time</w:t>
            </w:r>
          </w:p>
        </w:tc>
        <w:tc>
          <w:tcPr>
            <w:tcW w:w="989" w:type="dxa"/>
            <w:tcBorders>
              <w:top w:val="single" w:sz="4" w:space="0" w:color="auto"/>
              <w:left w:val="single" w:sz="4" w:space="0" w:color="auto"/>
              <w:bottom w:val="single" w:sz="4" w:space="0" w:color="auto"/>
              <w:right w:val="single" w:sz="4" w:space="0" w:color="auto"/>
            </w:tcBorders>
            <w:shd w:val="clear" w:color="auto" w:fill="auto"/>
            <w:hideMark/>
          </w:tcPr>
          <w:p w14:paraId="47099276"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Neutral</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55448B23"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Agree</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419AA87D"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Tablet</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653E9707"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Often</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2D34DCA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I can use it on multiple devices</w:t>
            </w:r>
          </w:p>
        </w:tc>
        <w:tc>
          <w:tcPr>
            <w:tcW w:w="1134" w:type="dxa"/>
            <w:tcBorders>
              <w:top w:val="single" w:sz="4" w:space="0" w:color="auto"/>
              <w:left w:val="single" w:sz="4" w:space="0" w:color="auto"/>
              <w:bottom w:val="single" w:sz="4" w:space="0" w:color="auto"/>
              <w:right w:val="single" w:sz="4" w:space="0" w:color="auto"/>
            </w:tcBorders>
            <w:shd w:val="clear" w:color="auto" w:fill="auto"/>
            <w:hideMark/>
          </w:tcPr>
          <w:p w14:paraId="6001EF32"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Sometimes it is a bit hard to find what I need</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45424D05"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Make more logical structure</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1B919C53" w14:textId="77777777" w:rsidR="00E015FA" w:rsidRPr="00965279" w:rsidRDefault="00E015FA" w:rsidP="00F75B7E">
            <w:pPr>
              <w:spacing w:after="0" w:line="240" w:lineRule="auto"/>
              <w:rPr>
                <w:rFonts w:ascii="Calibri" w:eastAsia="Times New Roman" w:hAnsi="Calibri" w:cs="Calibri"/>
                <w:color w:val="000000"/>
                <w:lang w:eastAsia="en-GB"/>
              </w:rPr>
            </w:pPr>
            <w:r w:rsidRPr="00965279">
              <w:rPr>
                <w:rFonts w:ascii="Calibri" w:eastAsia="Times New Roman" w:hAnsi="Calibri" w:cs="Calibri"/>
                <w:color w:val="000000"/>
                <w:lang w:eastAsia="en-GB"/>
              </w:rPr>
              <w:t>Online, because it is safer in COVID</w:t>
            </w:r>
          </w:p>
        </w:tc>
      </w:tr>
      <w:tr w:rsidR="00E015FA" w:rsidRPr="00965279" w14:paraId="3AFC4F5E" w14:textId="77777777" w:rsidTr="00F75B7E">
        <w:trPr>
          <w:trHeight w:val="1800"/>
        </w:trPr>
        <w:tc>
          <w:tcPr>
            <w:tcW w:w="11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93A16AD" w14:textId="77777777" w:rsidR="00E015FA" w:rsidRPr="00965279" w:rsidRDefault="00E015FA" w:rsidP="00F75B7E">
            <w:pPr>
              <w:spacing w:after="0" w:line="240" w:lineRule="auto"/>
              <w:rPr>
                <w:rFonts w:ascii="Calibri" w:eastAsia="Times New Roman" w:hAnsi="Calibri" w:cs="Calibri"/>
                <w:color w:val="000000"/>
                <w:lang w:eastAsia="en-GB"/>
              </w:rPr>
            </w:pPr>
            <w:proofErr w:type="spellStart"/>
            <w:r w:rsidRPr="00965279">
              <w:rPr>
                <w:rFonts w:ascii="Calibri" w:eastAsia="Times New Roman" w:hAnsi="Calibri" w:cs="Calibri"/>
                <w:color w:val="000000"/>
                <w:lang w:eastAsia="en-GB"/>
              </w:rPr>
              <w:t>Ivaylo</w:t>
            </w:r>
            <w:proofErr w:type="spellEnd"/>
            <w:r w:rsidRPr="00965279">
              <w:rPr>
                <w:rFonts w:ascii="Calibri" w:eastAsia="Times New Roman" w:hAnsi="Calibri" w:cs="Calibri"/>
                <w:color w:val="000000"/>
                <w:lang w:eastAsia="en-GB"/>
              </w:rPr>
              <w:t xml:space="preserve"> </w:t>
            </w:r>
            <w:proofErr w:type="spellStart"/>
            <w:r w:rsidRPr="00965279">
              <w:rPr>
                <w:rFonts w:ascii="Calibri" w:eastAsia="Times New Roman" w:hAnsi="Calibri" w:cs="Calibri"/>
                <w:color w:val="000000"/>
                <w:lang w:eastAsia="en-GB"/>
              </w:rPr>
              <w:t>Tabandzhov</w:t>
            </w:r>
            <w:proofErr w:type="spellEnd"/>
          </w:p>
        </w:tc>
        <w:tc>
          <w:tcPr>
            <w:tcW w:w="9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484C30B" w14:textId="77777777" w:rsidR="00E015FA" w:rsidRPr="00965279" w:rsidRDefault="00E015FA" w:rsidP="00F75B7E">
            <w:pPr>
              <w:spacing w:after="0" w:line="240" w:lineRule="auto"/>
              <w:jc w:val="right"/>
              <w:rPr>
                <w:rFonts w:ascii="Calibri" w:eastAsia="Times New Roman" w:hAnsi="Calibri" w:cs="Calibri"/>
                <w:color w:val="000000"/>
                <w:lang w:eastAsia="en-GB"/>
              </w:rPr>
            </w:pPr>
            <w:r w:rsidRPr="00965279">
              <w:rPr>
                <w:rFonts w:ascii="Calibri" w:eastAsia="Times New Roman" w:hAnsi="Calibri" w:cs="Calibri"/>
                <w:color w:val="000000"/>
                <w:lang w:eastAsia="en-GB"/>
              </w:rPr>
              <w:t>2010424</w:t>
            </w:r>
          </w:p>
        </w:tc>
        <w:tc>
          <w:tcPr>
            <w:tcW w:w="55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3B2874"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m</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1C8BD17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single" w:sz="4" w:space="0" w:color="auto"/>
              <w:left w:val="single" w:sz="4" w:space="0" w:color="auto"/>
              <w:bottom w:val="single" w:sz="4" w:space="0" w:color="auto"/>
              <w:right w:val="single" w:sz="4" w:space="0" w:color="auto"/>
            </w:tcBorders>
            <w:shd w:val="clear" w:color="auto" w:fill="auto"/>
            <w:hideMark/>
          </w:tcPr>
          <w:p w14:paraId="3AEFAEA7"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2-4 times</w:t>
            </w:r>
          </w:p>
        </w:tc>
        <w:tc>
          <w:tcPr>
            <w:tcW w:w="989" w:type="dxa"/>
            <w:tcBorders>
              <w:top w:val="single" w:sz="4" w:space="0" w:color="auto"/>
              <w:left w:val="single" w:sz="4" w:space="0" w:color="auto"/>
              <w:bottom w:val="single" w:sz="4" w:space="0" w:color="auto"/>
              <w:right w:val="single" w:sz="4" w:space="0" w:color="auto"/>
            </w:tcBorders>
            <w:shd w:val="clear" w:color="auto" w:fill="auto"/>
            <w:hideMark/>
          </w:tcPr>
          <w:p w14:paraId="180C1024"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Disagree</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21D3F5E5"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Agree</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5B8D0A3D"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Laptop</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4CCE9AE7"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Rare</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2D197A78"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Great, easy and user friendly</w:t>
            </w:r>
          </w:p>
        </w:tc>
        <w:tc>
          <w:tcPr>
            <w:tcW w:w="1134" w:type="dxa"/>
            <w:tcBorders>
              <w:top w:val="single" w:sz="4" w:space="0" w:color="auto"/>
              <w:left w:val="single" w:sz="4" w:space="0" w:color="auto"/>
              <w:bottom w:val="single" w:sz="4" w:space="0" w:color="auto"/>
              <w:right w:val="single" w:sz="4" w:space="0" w:color="auto"/>
            </w:tcBorders>
            <w:shd w:val="clear" w:color="auto" w:fill="auto"/>
            <w:hideMark/>
          </w:tcPr>
          <w:p w14:paraId="457C0C4F"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Technical issues</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42F10DD0"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Direct chat with lecturers</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34ABB99B" w14:textId="77777777" w:rsidR="00E015FA" w:rsidRPr="00965279" w:rsidRDefault="00E015FA" w:rsidP="00F75B7E">
            <w:pPr>
              <w:spacing w:after="0" w:line="240" w:lineRule="auto"/>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 I am not distracted by others. I can watch the lessons</w:t>
            </w:r>
          </w:p>
        </w:tc>
      </w:tr>
      <w:tr w:rsidR="00E015FA" w:rsidRPr="00965279" w14:paraId="03360D6F" w14:textId="77777777" w:rsidTr="00F75B7E">
        <w:trPr>
          <w:trHeight w:val="1800"/>
        </w:trPr>
        <w:tc>
          <w:tcPr>
            <w:tcW w:w="11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C7D9DBD" w14:textId="77777777" w:rsidR="00E015FA" w:rsidRPr="00965279" w:rsidRDefault="00E015FA" w:rsidP="00F75B7E">
            <w:pPr>
              <w:spacing w:after="0" w:line="240" w:lineRule="auto"/>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Adriana </w:t>
            </w:r>
            <w:proofErr w:type="spellStart"/>
            <w:r w:rsidRPr="00965279">
              <w:rPr>
                <w:rFonts w:ascii="Calibri" w:eastAsia="Times New Roman" w:hAnsi="Calibri" w:cs="Calibri"/>
                <w:color w:val="000000"/>
                <w:lang w:eastAsia="en-GB"/>
              </w:rPr>
              <w:t>Racu</w:t>
            </w:r>
            <w:proofErr w:type="spellEnd"/>
          </w:p>
        </w:tc>
        <w:tc>
          <w:tcPr>
            <w:tcW w:w="9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195EA2" w14:textId="77777777" w:rsidR="00E015FA" w:rsidRPr="00965279" w:rsidRDefault="00E015FA" w:rsidP="00F75B7E">
            <w:pPr>
              <w:spacing w:after="0" w:line="240" w:lineRule="auto"/>
              <w:jc w:val="right"/>
              <w:rPr>
                <w:rFonts w:ascii="Calibri" w:eastAsia="Times New Roman" w:hAnsi="Calibri" w:cs="Calibri"/>
                <w:color w:val="000000"/>
                <w:lang w:eastAsia="en-GB"/>
              </w:rPr>
            </w:pPr>
            <w:r w:rsidRPr="00965279">
              <w:rPr>
                <w:rFonts w:ascii="Calibri" w:eastAsia="Times New Roman" w:hAnsi="Calibri" w:cs="Calibri"/>
                <w:color w:val="000000"/>
                <w:lang w:eastAsia="en-GB"/>
              </w:rPr>
              <w:t>2010779</w:t>
            </w:r>
          </w:p>
        </w:tc>
        <w:tc>
          <w:tcPr>
            <w:tcW w:w="55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505A2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f</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37A0246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Yes</w:t>
            </w:r>
          </w:p>
        </w:tc>
        <w:tc>
          <w:tcPr>
            <w:tcW w:w="712" w:type="dxa"/>
            <w:tcBorders>
              <w:top w:val="single" w:sz="4" w:space="0" w:color="auto"/>
              <w:left w:val="single" w:sz="4" w:space="0" w:color="auto"/>
              <w:bottom w:val="single" w:sz="4" w:space="0" w:color="auto"/>
              <w:right w:val="single" w:sz="4" w:space="0" w:color="auto"/>
            </w:tcBorders>
            <w:shd w:val="clear" w:color="auto" w:fill="auto"/>
            <w:hideMark/>
          </w:tcPr>
          <w:p w14:paraId="15A2264B"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2-4 times</w:t>
            </w:r>
          </w:p>
        </w:tc>
        <w:tc>
          <w:tcPr>
            <w:tcW w:w="989" w:type="dxa"/>
            <w:tcBorders>
              <w:top w:val="single" w:sz="4" w:space="0" w:color="auto"/>
              <w:left w:val="single" w:sz="4" w:space="0" w:color="auto"/>
              <w:bottom w:val="single" w:sz="4" w:space="0" w:color="auto"/>
              <w:right w:val="single" w:sz="4" w:space="0" w:color="auto"/>
            </w:tcBorders>
            <w:shd w:val="clear" w:color="auto" w:fill="auto"/>
            <w:hideMark/>
          </w:tcPr>
          <w:p w14:paraId="08A3C3AC"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Neutral</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0D964859"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Agree</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59622DE9"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Laptop</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26882A99"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Rare</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50D6F916"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Do not need to spend money for travel</w:t>
            </w:r>
          </w:p>
        </w:tc>
        <w:tc>
          <w:tcPr>
            <w:tcW w:w="1134" w:type="dxa"/>
            <w:tcBorders>
              <w:top w:val="single" w:sz="4" w:space="0" w:color="auto"/>
              <w:left w:val="single" w:sz="4" w:space="0" w:color="auto"/>
              <w:bottom w:val="single" w:sz="4" w:space="0" w:color="auto"/>
              <w:right w:val="single" w:sz="4" w:space="0" w:color="auto"/>
            </w:tcBorders>
            <w:shd w:val="clear" w:color="auto" w:fill="auto"/>
            <w:hideMark/>
          </w:tcPr>
          <w:p w14:paraId="621EA219"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I dislike </w:t>
            </w:r>
            <w:proofErr w:type="gramStart"/>
            <w:r w:rsidRPr="00965279">
              <w:rPr>
                <w:rFonts w:ascii="Calibri" w:eastAsia="Times New Roman" w:hAnsi="Calibri" w:cs="Calibri"/>
                <w:color w:val="000000"/>
                <w:lang w:eastAsia="en-GB"/>
              </w:rPr>
              <w:t>to see</w:t>
            </w:r>
            <w:proofErr w:type="gramEnd"/>
            <w:r w:rsidRPr="00965279">
              <w:rPr>
                <w:rFonts w:ascii="Calibri" w:eastAsia="Times New Roman" w:hAnsi="Calibri" w:cs="Calibri"/>
                <w:color w:val="000000"/>
                <w:lang w:eastAsia="en-GB"/>
              </w:rPr>
              <w:t xml:space="preserve"> my classmates only online</w:t>
            </w:r>
          </w:p>
        </w:tc>
        <w:tc>
          <w:tcPr>
            <w:tcW w:w="851" w:type="dxa"/>
            <w:tcBorders>
              <w:top w:val="single" w:sz="4" w:space="0" w:color="auto"/>
              <w:left w:val="single" w:sz="4" w:space="0" w:color="auto"/>
              <w:bottom w:val="single" w:sz="4" w:space="0" w:color="auto"/>
              <w:right w:val="single" w:sz="4" w:space="0" w:color="auto"/>
            </w:tcBorders>
            <w:shd w:val="clear" w:color="auto" w:fill="auto"/>
            <w:hideMark/>
          </w:tcPr>
          <w:p w14:paraId="4C3D8281" w14:textId="77777777" w:rsidR="00E015FA" w:rsidRPr="00965279" w:rsidRDefault="00E015FA" w:rsidP="00F75B7E">
            <w:pPr>
              <w:spacing w:after="0" w:line="240" w:lineRule="auto"/>
              <w:jc w:val="center"/>
              <w:rPr>
                <w:rFonts w:ascii="Calibri" w:eastAsia="Times New Roman" w:hAnsi="Calibri" w:cs="Calibri"/>
                <w:color w:val="000000"/>
                <w:lang w:eastAsia="en-GB"/>
              </w:rPr>
            </w:pPr>
            <w:r w:rsidRPr="00965279">
              <w:rPr>
                <w:rFonts w:ascii="Calibri" w:eastAsia="Times New Roman" w:hAnsi="Calibri" w:cs="Calibri"/>
                <w:color w:val="000000"/>
                <w:lang w:eastAsia="en-GB"/>
              </w:rPr>
              <w:t>To be improved online library research</w:t>
            </w:r>
          </w:p>
        </w:tc>
        <w:tc>
          <w:tcPr>
            <w:tcW w:w="850" w:type="dxa"/>
            <w:tcBorders>
              <w:top w:val="single" w:sz="4" w:space="0" w:color="auto"/>
              <w:left w:val="single" w:sz="4" w:space="0" w:color="auto"/>
              <w:bottom w:val="single" w:sz="4" w:space="0" w:color="auto"/>
              <w:right w:val="single" w:sz="4" w:space="0" w:color="auto"/>
            </w:tcBorders>
            <w:shd w:val="clear" w:color="auto" w:fill="auto"/>
            <w:hideMark/>
          </w:tcPr>
          <w:p w14:paraId="6EC47E81" w14:textId="77777777" w:rsidR="00E015FA" w:rsidRPr="00965279" w:rsidRDefault="00E015FA" w:rsidP="00F75B7E">
            <w:pPr>
              <w:spacing w:after="0" w:line="240" w:lineRule="auto"/>
              <w:rPr>
                <w:rFonts w:ascii="Calibri" w:eastAsia="Times New Roman" w:hAnsi="Calibri" w:cs="Calibri"/>
                <w:color w:val="000000"/>
                <w:lang w:eastAsia="en-GB"/>
              </w:rPr>
            </w:pPr>
            <w:r w:rsidRPr="00965279">
              <w:rPr>
                <w:rFonts w:ascii="Calibri" w:eastAsia="Times New Roman" w:hAnsi="Calibri" w:cs="Calibri"/>
                <w:color w:val="000000"/>
                <w:lang w:eastAsia="en-GB"/>
              </w:rPr>
              <w:t xml:space="preserve">Face to face, I think the material is easier to </w:t>
            </w:r>
            <w:proofErr w:type="spellStart"/>
            <w:r w:rsidRPr="00965279">
              <w:rPr>
                <w:rFonts w:ascii="Calibri" w:eastAsia="Times New Roman" w:hAnsi="Calibri" w:cs="Calibri"/>
                <w:color w:val="000000"/>
                <w:lang w:eastAsia="en-GB"/>
              </w:rPr>
              <w:t>asimilate</w:t>
            </w:r>
            <w:proofErr w:type="spellEnd"/>
          </w:p>
        </w:tc>
      </w:tr>
    </w:tbl>
    <w:p w14:paraId="4BAE0476" w14:textId="77777777" w:rsidR="00E015FA" w:rsidRDefault="00E015FA" w:rsidP="00E015FA">
      <w:pPr>
        <w:spacing w:after="0" w:line="360" w:lineRule="auto"/>
        <w:ind w:firstLine="851"/>
        <w:jc w:val="both"/>
        <w:rPr>
          <w:rFonts w:ascii="Arial" w:hAnsi="Arial" w:cs="Arial"/>
          <w:sz w:val="24"/>
          <w:szCs w:val="24"/>
        </w:rPr>
      </w:pPr>
    </w:p>
    <w:p w14:paraId="06149DDB" w14:textId="77777777" w:rsidR="00E015FA" w:rsidRPr="005D4C44" w:rsidRDefault="00E015FA" w:rsidP="00F847E7">
      <w:pPr>
        <w:pStyle w:val="ListParagraph"/>
        <w:spacing w:after="360" w:line="360" w:lineRule="auto"/>
        <w:ind w:left="425"/>
        <w:rPr>
          <w:rFonts w:ascii="Arial" w:hAnsi="Arial" w:cs="Arial"/>
          <w:sz w:val="24"/>
          <w:szCs w:val="24"/>
        </w:rPr>
      </w:pPr>
    </w:p>
    <w:p w14:paraId="54ACC096" w14:textId="1ECB07C0" w:rsidR="00F847E7" w:rsidRPr="00A636F6" w:rsidRDefault="0073197F" w:rsidP="00A636F6">
      <w:pPr>
        <w:pStyle w:val="Heading1"/>
        <w:tabs>
          <w:tab w:val="left" w:pos="709"/>
        </w:tabs>
        <w:spacing w:before="840"/>
        <w:ind w:left="709" w:hanging="709"/>
        <w:rPr>
          <w:rFonts w:ascii="Arial" w:hAnsi="Arial" w:cs="Arial"/>
          <w:b/>
          <w:bCs/>
          <w:color w:val="auto"/>
          <w:sz w:val="36"/>
          <w:szCs w:val="36"/>
        </w:rPr>
      </w:pPr>
      <w:r>
        <w:rPr>
          <w:rFonts w:ascii="Arial" w:hAnsi="Arial" w:cs="Arial"/>
          <w:sz w:val="24"/>
          <w:szCs w:val="24"/>
        </w:rPr>
        <w:br w:type="column"/>
      </w:r>
      <w:bookmarkStart w:id="12" w:name="_Toc60158513"/>
      <w:r w:rsidRPr="00A636F6">
        <w:rPr>
          <w:rFonts w:ascii="Arial" w:hAnsi="Arial" w:cs="Arial"/>
          <w:b/>
          <w:bCs/>
          <w:color w:val="auto"/>
          <w:sz w:val="36"/>
          <w:szCs w:val="36"/>
        </w:rPr>
        <w:lastRenderedPageBreak/>
        <w:t>Students’ Questionnaires</w:t>
      </w:r>
      <w:bookmarkEnd w:id="12"/>
    </w:p>
    <w:p w14:paraId="4ACD4231" w14:textId="77777777" w:rsidR="00DD18ED" w:rsidRDefault="0073197F" w:rsidP="00F847E7">
      <w:pPr>
        <w:pStyle w:val="ListParagraph"/>
        <w:spacing w:after="360" w:line="360" w:lineRule="auto"/>
        <w:ind w:left="425"/>
        <w:rPr>
          <w:rFonts w:ascii="Arial" w:hAnsi="Arial" w:cs="Arial"/>
          <w:sz w:val="24"/>
          <w:szCs w:val="24"/>
        </w:rPr>
      </w:pPr>
      <w:r>
        <w:rPr>
          <w:rFonts w:ascii="Arial" w:hAnsi="Arial" w:cs="Arial"/>
          <w:noProof/>
          <w:sz w:val="24"/>
          <w:szCs w:val="24"/>
        </w:rPr>
        <w:drawing>
          <wp:inline distT="0" distB="0" distL="0" distR="0" wp14:anchorId="2341AE53" wp14:editId="02431F8B">
            <wp:extent cx="1687129" cy="2117558"/>
            <wp:effectExtent l="0" t="0" r="8890" b="0"/>
            <wp:docPr id="14" name="Picture 14"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receipt, screensho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91014" cy="2122435"/>
                    </a:xfrm>
                    <a:prstGeom prst="rect">
                      <a:avLst/>
                    </a:prstGeom>
                  </pic:spPr>
                </pic:pic>
              </a:graphicData>
            </a:graphic>
          </wp:inline>
        </w:drawing>
      </w:r>
      <w:r>
        <w:rPr>
          <w:rFonts w:ascii="Arial" w:hAnsi="Arial" w:cs="Arial"/>
          <w:noProof/>
          <w:sz w:val="24"/>
          <w:szCs w:val="24"/>
        </w:rPr>
        <w:drawing>
          <wp:inline distT="0" distB="0" distL="0" distR="0" wp14:anchorId="61D14249" wp14:editId="2514F859">
            <wp:extent cx="1677136" cy="2130725"/>
            <wp:effectExtent l="0" t="0" r="0" b="317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22342" cy="2188157"/>
                    </a:xfrm>
                    <a:prstGeom prst="rect">
                      <a:avLst/>
                    </a:prstGeom>
                  </pic:spPr>
                </pic:pic>
              </a:graphicData>
            </a:graphic>
          </wp:inline>
        </w:drawing>
      </w:r>
      <w:r>
        <w:rPr>
          <w:rFonts w:ascii="Arial" w:hAnsi="Arial" w:cs="Arial"/>
          <w:noProof/>
          <w:sz w:val="24"/>
          <w:szCs w:val="24"/>
        </w:rPr>
        <w:drawing>
          <wp:inline distT="0" distB="0" distL="0" distR="0" wp14:anchorId="5094E511" wp14:editId="1D8ABF1F">
            <wp:extent cx="1702504" cy="2147978"/>
            <wp:effectExtent l="0" t="0" r="0" b="508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723891" cy="2174961"/>
                    </a:xfrm>
                    <a:prstGeom prst="rect">
                      <a:avLst/>
                    </a:prstGeom>
                  </pic:spPr>
                </pic:pic>
              </a:graphicData>
            </a:graphic>
          </wp:inline>
        </w:drawing>
      </w:r>
    </w:p>
    <w:p w14:paraId="755610B8" w14:textId="77777777" w:rsidR="00DD18ED" w:rsidRDefault="00DD18ED" w:rsidP="00F847E7">
      <w:pPr>
        <w:pStyle w:val="ListParagraph"/>
        <w:spacing w:after="360" w:line="360" w:lineRule="auto"/>
        <w:ind w:left="425"/>
        <w:rPr>
          <w:rFonts w:ascii="Arial" w:hAnsi="Arial" w:cs="Arial"/>
          <w:sz w:val="24"/>
          <w:szCs w:val="24"/>
        </w:rPr>
      </w:pPr>
    </w:p>
    <w:p w14:paraId="7220FB99" w14:textId="3F7136F4" w:rsidR="0073197F" w:rsidRDefault="0073197F" w:rsidP="00F847E7">
      <w:pPr>
        <w:pStyle w:val="ListParagraph"/>
        <w:spacing w:after="360" w:line="360" w:lineRule="auto"/>
        <w:ind w:left="425"/>
        <w:rPr>
          <w:rFonts w:ascii="Arial" w:hAnsi="Arial" w:cs="Arial"/>
          <w:sz w:val="24"/>
          <w:szCs w:val="24"/>
        </w:rPr>
      </w:pPr>
      <w:r>
        <w:rPr>
          <w:rFonts w:ascii="Arial" w:hAnsi="Arial" w:cs="Arial"/>
          <w:noProof/>
          <w:sz w:val="24"/>
          <w:szCs w:val="24"/>
        </w:rPr>
        <w:drawing>
          <wp:inline distT="0" distB="0" distL="0" distR="0" wp14:anchorId="587E6DBD" wp14:editId="5E5EDE83">
            <wp:extent cx="1657678" cy="2061714"/>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84090" cy="2094563"/>
                    </a:xfrm>
                    <a:prstGeom prst="rect">
                      <a:avLst/>
                    </a:prstGeom>
                  </pic:spPr>
                </pic:pic>
              </a:graphicData>
            </a:graphic>
          </wp:inline>
        </w:drawing>
      </w:r>
      <w:r>
        <w:rPr>
          <w:rFonts w:ascii="Arial" w:hAnsi="Arial" w:cs="Arial"/>
          <w:noProof/>
          <w:sz w:val="24"/>
          <w:szCs w:val="24"/>
        </w:rPr>
        <w:drawing>
          <wp:inline distT="0" distB="0" distL="0" distR="0" wp14:anchorId="14F7FEEE" wp14:editId="275E8E42">
            <wp:extent cx="1700981" cy="1975449"/>
            <wp:effectExtent l="0" t="0" r="0" b="6350"/>
            <wp:docPr id="18" name="Picture 18"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receipt, screensho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56727" cy="2040190"/>
                    </a:xfrm>
                    <a:prstGeom prst="rect">
                      <a:avLst/>
                    </a:prstGeom>
                  </pic:spPr>
                </pic:pic>
              </a:graphicData>
            </a:graphic>
          </wp:inline>
        </w:drawing>
      </w:r>
      <w:r>
        <w:rPr>
          <w:rFonts w:ascii="Arial" w:hAnsi="Arial" w:cs="Arial"/>
          <w:noProof/>
          <w:sz w:val="24"/>
          <w:szCs w:val="24"/>
        </w:rPr>
        <w:drawing>
          <wp:inline distT="0" distB="0" distL="0" distR="0" wp14:anchorId="4532F1FF" wp14:editId="58227032">
            <wp:extent cx="1680551" cy="2053087"/>
            <wp:effectExtent l="0" t="0" r="0" b="4445"/>
            <wp:docPr id="19" name="Picture 19"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emai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708142" cy="2086794"/>
                    </a:xfrm>
                    <a:prstGeom prst="rect">
                      <a:avLst/>
                    </a:prstGeom>
                  </pic:spPr>
                </pic:pic>
              </a:graphicData>
            </a:graphic>
          </wp:inline>
        </w:drawing>
      </w:r>
    </w:p>
    <w:p w14:paraId="047DB515" w14:textId="77777777" w:rsidR="0073197F" w:rsidRDefault="0073197F" w:rsidP="00F847E7">
      <w:pPr>
        <w:pStyle w:val="ListParagraph"/>
        <w:spacing w:after="360" w:line="360" w:lineRule="auto"/>
        <w:ind w:left="425"/>
        <w:rPr>
          <w:rFonts w:ascii="Arial" w:hAnsi="Arial" w:cs="Arial"/>
          <w:sz w:val="24"/>
          <w:szCs w:val="24"/>
        </w:rPr>
      </w:pPr>
    </w:p>
    <w:p w14:paraId="6DF50DE4" w14:textId="76610EB2" w:rsidR="0073197F" w:rsidRPr="005D4C44" w:rsidRDefault="0073197F" w:rsidP="00F847E7">
      <w:pPr>
        <w:pStyle w:val="ListParagraph"/>
        <w:spacing w:after="360" w:line="360" w:lineRule="auto"/>
        <w:ind w:left="425"/>
        <w:rPr>
          <w:rFonts w:ascii="Arial" w:hAnsi="Arial" w:cs="Arial"/>
          <w:sz w:val="24"/>
          <w:szCs w:val="24"/>
        </w:rPr>
      </w:pPr>
      <w:r>
        <w:rPr>
          <w:rFonts w:ascii="Arial" w:hAnsi="Arial" w:cs="Arial"/>
          <w:noProof/>
          <w:sz w:val="24"/>
          <w:szCs w:val="24"/>
        </w:rPr>
        <w:drawing>
          <wp:inline distT="0" distB="0" distL="0" distR="0" wp14:anchorId="2311630F" wp14:editId="1EED722A">
            <wp:extent cx="1254007" cy="1667354"/>
            <wp:effectExtent l="0" t="0" r="3810" b="0"/>
            <wp:docPr id="20" name="Picture 20"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email&#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310687" cy="1742717"/>
                    </a:xfrm>
                    <a:prstGeom prst="rect">
                      <a:avLst/>
                    </a:prstGeom>
                  </pic:spPr>
                </pic:pic>
              </a:graphicData>
            </a:graphic>
          </wp:inline>
        </w:drawing>
      </w:r>
      <w:r>
        <w:rPr>
          <w:rFonts w:ascii="Arial" w:hAnsi="Arial" w:cs="Arial"/>
          <w:noProof/>
          <w:sz w:val="24"/>
          <w:szCs w:val="24"/>
        </w:rPr>
        <w:drawing>
          <wp:inline distT="0" distB="0" distL="0" distR="0" wp14:anchorId="0230B0E1" wp14:editId="02065E1C">
            <wp:extent cx="1344024" cy="1708030"/>
            <wp:effectExtent l="0" t="0" r="889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354880" cy="1721826"/>
                    </a:xfrm>
                    <a:prstGeom prst="rect">
                      <a:avLst/>
                    </a:prstGeom>
                  </pic:spPr>
                </pic:pic>
              </a:graphicData>
            </a:graphic>
          </wp:inline>
        </w:drawing>
      </w:r>
      <w:r>
        <w:rPr>
          <w:rFonts w:ascii="Arial" w:hAnsi="Arial" w:cs="Arial"/>
          <w:noProof/>
          <w:sz w:val="24"/>
          <w:szCs w:val="24"/>
        </w:rPr>
        <w:drawing>
          <wp:inline distT="0" distB="0" distL="0" distR="0" wp14:anchorId="7EA3E78A" wp14:editId="1FAB328E">
            <wp:extent cx="1349135" cy="1690777"/>
            <wp:effectExtent l="0" t="0" r="3810" b="508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374623" cy="1722720"/>
                    </a:xfrm>
                    <a:prstGeom prst="rect">
                      <a:avLst/>
                    </a:prstGeom>
                  </pic:spPr>
                </pic:pic>
              </a:graphicData>
            </a:graphic>
          </wp:inline>
        </w:drawing>
      </w:r>
      <w:r>
        <w:rPr>
          <w:rFonts w:ascii="Arial" w:hAnsi="Arial" w:cs="Arial"/>
          <w:noProof/>
          <w:sz w:val="24"/>
          <w:szCs w:val="24"/>
        </w:rPr>
        <w:drawing>
          <wp:inline distT="0" distB="0" distL="0" distR="0" wp14:anchorId="065E01D4" wp14:editId="5AF6A315">
            <wp:extent cx="1243612" cy="173541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276062" cy="1780702"/>
                    </a:xfrm>
                    <a:prstGeom prst="rect">
                      <a:avLst/>
                    </a:prstGeom>
                  </pic:spPr>
                </pic:pic>
              </a:graphicData>
            </a:graphic>
          </wp:inline>
        </w:drawing>
      </w:r>
    </w:p>
    <w:sectPr w:rsidR="0073197F" w:rsidRPr="005D4C44" w:rsidSect="00684D81">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6A283B" w14:textId="77777777" w:rsidR="007B6D85" w:rsidRDefault="007B6D85" w:rsidP="002C652C">
      <w:pPr>
        <w:spacing w:after="0" w:line="240" w:lineRule="auto"/>
      </w:pPr>
      <w:r>
        <w:separator/>
      </w:r>
    </w:p>
  </w:endnote>
  <w:endnote w:type="continuationSeparator" w:id="0">
    <w:p w14:paraId="05BAE61A" w14:textId="77777777" w:rsidR="007B6D85" w:rsidRDefault="007B6D85" w:rsidP="002C652C">
      <w:pPr>
        <w:spacing w:after="0" w:line="240" w:lineRule="auto"/>
      </w:pPr>
      <w:r>
        <w:continuationSeparator/>
      </w:r>
    </w:p>
  </w:endnote>
  <w:endnote w:type="continuationNotice" w:id="1">
    <w:p w14:paraId="7CB5B901" w14:textId="77777777" w:rsidR="007B6D85" w:rsidRDefault="007B6D8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2417409"/>
      <w:docPartObj>
        <w:docPartGallery w:val="Page Numbers (Bottom of Page)"/>
        <w:docPartUnique/>
      </w:docPartObj>
    </w:sdtPr>
    <w:sdtEndPr>
      <w:rPr>
        <w:noProof/>
      </w:rPr>
    </w:sdtEndPr>
    <w:sdtContent>
      <w:p w14:paraId="3EFA67E4" w14:textId="20647A31" w:rsidR="002C652C" w:rsidRDefault="002C65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1C70A" w14:textId="77777777" w:rsidR="002C652C" w:rsidRDefault="002C6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0ED561" w14:textId="77777777" w:rsidR="007B6D85" w:rsidRDefault="007B6D85" w:rsidP="002C652C">
      <w:pPr>
        <w:spacing w:after="0" w:line="240" w:lineRule="auto"/>
      </w:pPr>
      <w:r>
        <w:separator/>
      </w:r>
    </w:p>
  </w:footnote>
  <w:footnote w:type="continuationSeparator" w:id="0">
    <w:p w14:paraId="1DEDDEA9" w14:textId="77777777" w:rsidR="007B6D85" w:rsidRDefault="007B6D85" w:rsidP="002C652C">
      <w:pPr>
        <w:spacing w:after="0" w:line="240" w:lineRule="auto"/>
      </w:pPr>
      <w:r>
        <w:continuationSeparator/>
      </w:r>
    </w:p>
  </w:footnote>
  <w:footnote w:type="continuationNotice" w:id="1">
    <w:p w14:paraId="5CAB2BC0" w14:textId="77777777" w:rsidR="007B6D85" w:rsidRDefault="007B6D8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5pt;height:15pt" o:bullet="t">
        <v:imagedata r:id="rId1" o:title="mso9222"/>
      </v:shape>
    </w:pict>
  </w:numPicBullet>
  <w:abstractNum w:abstractNumId="0" w15:restartNumberingAfterBreak="0">
    <w:nsid w:val="0C913BB6"/>
    <w:multiLevelType w:val="hybridMultilevel"/>
    <w:tmpl w:val="FF6A0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A23A4"/>
    <w:multiLevelType w:val="hybridMultilevel"/>
    <w:tmpl w:val="186A21BC"/>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1DEB646B"/>
    <w:multiLevelType w:val="hybridMultilevel"/>
    <w:tmpl w:val="61DA67A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2031235F"/>
    <w:multiLevelType w:val="multilevel"/>
    <w:tmpl w:val="A9C2F4BE"/>
    <w:lvl w:ilvl="0">
      <w:start w:val="1"/>
      <w:numFmt w:val="decimal"/>
      <w:lvlText w:val="%1."/>
      <w:lvlJc w:val="left"/>
      <w:pPr>
        <w:ind w:left="720" w:hanging="360"/>
      </w:pPr>
      <w:rPr>
        <w:rFonts w:ascii="Arial" w:hAnsi="Arial" w:cs="Arial" w:hint="default"/>
        <w:b/>
        <w:bCs w:val="0"/>
        <w:sz w:val="36"/>
        <w:szCs w:val="36"/>
      </w:rPr>
    </w:lvl>
    <w:lvl w:ilvl="1">
      <w:start w:val="1"/>
      <w:numFmt w:val="decimal"/>
      <w:isLgl/>
      <w:lvlText w:val="%1.%2."/>
      <w:lvlJc w:val="left"/>
      <w:pPr>
        <w:ind w:left="1571"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4" w15:restartNumberingAfterBreak="0">
    <w:nsid w:val="2A0A06D9"/>
    <w:multiLevelType w:val="hybridMultilevel"/>
    <w:tmpl w:val="E2B6E2C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372A79BB"/>
    <w:multiLevelType w:val="hybridMultilevel"/>
    <w:tmpl w:val="9AEE07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54910C9B"/>
    <w:multiLevelType w:val="hybridMultilevel"/>
    <w:tmpl w:val="A00C5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7C50ED"/>
    <w:multiLevelType w:val="hybridMultilevel"/>
    <w:tmpl w:val="CA60695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8"/>
  </w:num>
  <w:num w:numId="3">
    <w:abstractNumId w:val="9"/>
  </w:num>
  <w:num w:numId="4">
    <w:abstractNumId w:val="5"/>
  </w:num>
  <w:num w:numId="5">
    <w:abstractNumId w:val="1"/>
  </w:num>
  <w:num w:numId="6">
    <w:abstractNumId w:val="4"/>
  </w:num>
  <w:num w:numId="7">
    <w:abstractNumId w:val="6"/>
  </w:num>
  <w:num w:numId="8">
    <w:abstractNumId w:val="7"/>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E2"/>
    <w:rsid w:val="00006D00"/>
    <w:rsid w:val="00056AD2"/>
    <w:rsid w:val="00060A81"/>
    <w:rsid w:val="00065FC2"/>
    <w:rsid w:val="000841EE"/>
    <w:rsid w:val="0009659C"/>
    <w:rsid w:val="000B4916"/>
    <w:rsid w:val="000D7A5F"/>
    <w:rsid w:val="000E0304"/>
    <w:rsid w:val="000E3241"/>
    <w:rsid w:val="000F17E7"/>
    <w:rsid w:val="00117DD6"/>
    <w:rsid w:val="001222A1"/>
    <w:rsid w:val="0013142B"/>
    <w:rsid w:val="00134A54"/>
    <w:rsid w:val="00140AC4"/>
    <w:rsid w:val="00151C33"/>
    <w:rsid w:val="00167BC5"/>
    <w:rsid w:val="00172160"/>
    <w:rsid w:val="001826E9"/>
    <w:rsid w:val="001856CD"/>
    <w:rsid w:val="001A2028"/>
    <w:rsid w:val="001A744E"/>
    <w:rsid w:val="001B12B5"/>
    <w:rsid w:val="001B17C2"/>
    <w:rsid w:val="001D26D1"/>
    <w:rsid w:val="001E7650"/>
    <w:rsid w:val="00212D00"/>
    <w:rsid w:val="00213F01"/>
    <w:rsid w:val="00226A2E"/>
    <w:rsid w:val="002423EC"/>
    <w:rsid w:val="00255439"/>
    <w:rsid w:val="00255645"/>
    <w:rsid w:val="00261C86"/>
    <w:rsid w:val="00271EBA"/>
    <w:rsid w:val="00291310"/>
    <w:rsid w:val="00293EE7"/>
    <w:rsid w:val="002A3EC8"/>
    <w:rsid w:val="002C652C"/>
    <w:rsid w:val="002D6B24"/>
    <w:rsid w:val="002D71E1"/>
    <w:rsid w:val="002E47FB"/>
    <w:rsid w:val="002F3DBF"/>
    <w:rsid w:val="002F6095"/>
    <w:rsid w:val="0032793B"/>
    <w:rsid w:val="003353B9"/>
    <w:rsid w:val="003416B9"/>
    <w:rsid w:val="00355F41"/>
    <w:rsid w:val="0036155D"/>
    <w:rsid w:val="00365E1B"/>
    <w:rsid w:val="003701E2"/>
    <w:rsid w:val="0037776E"/>
    <w:rsid w:val="0038456B"/>
    <w:rsid w:val="003905A7"/>
    <w:rsid w:val="003C1413"/>
    <w:rsid w:val="004149FA"/>
    <w:rsid w:val="00421373"/>
    <w:rsid w:val="00421F2F"/>
    <w:rsid w:val="00437D4F"/>
    <w:rsid w:val="004417A0"/>
    <w:rsid w:val="00447503"/>
    <w:rsid w:val="00453D00"/>
    <w:rsid w:val="00455D48"/>
    <w:rsid w:val="0046275C"/>
    <w:rsid w:val="00465621"/>
    <w:rsid w:val="004802FD"/>
    <w:rsid w:val="004865FD"/>
    <w:rsid w:val="004D40F6"/>
    <w:rsid w:val="004D6B5E"/>
    <w:rsid w:val="004E19B9"/>
    <w:rsid w:val="004E5644"/>
    <w:rsid w:val="004F0F5C"/>
    <w:rsid w:val="004F4237"/>
    <w:rsid w:val="005135ED"/>
    <w:rsid w:val="00513F90"/>
    <w:rsid w:val="005215FD"/>
    <w:rsid w:val="0054004C"/>
    <w:rsid w:val="00551DEC"/>
    <w:rsid w:val="00552AA7"/>
    <w:rsid w:val="0055438D"/>
    <w:rsid w:val="00555FB5"/>
    <w:rsid w:val="005612D1"/>
    <w:rsid w:val="0056362F"/>
    <w:rsid w:val="00564127"/>
    <w:rsid w:val="00565B35"/>
    <w:rsid w:val="005670AF"/>
    <w:rsid w:val="00567702"/>
    <w:rsid w:val="005965E4"/>
    <w:rsid w:val="005A02EA"/>
    <w:rsid w:val="005A1ECD"/>
    <w:rsid w:val="005B46F8"/>
    <w:rsid w:val="005D0623"/>
    <w:rsid w:val="005D4C44"/>
    <w:rsid w:val="005F139C"/>
    <w:rsid w:val="005F5108"/>
    <w:rsid w:val="0061204F"/>
    <w:rsid w:val="00637D47"/>
    <w:rsid w:val="00641312"/>
    <w:rsid w:val="006671EB"/>
    <w:rsid w:val="00684D81"/>
    <w:rsid w:val="006921F5"/>
    <w:rsid w:val="006A7852"/>
    <w:rsid w:val="006B1901"/>
    <w:rsid w:val="006D7E93"/>
    <w:rsid w:val="006E2483"/>
    <w:rsid w:val="006E544E"/>
    <w:rsid w:val="006E55A7"/>
    <w:rsid w:val="006F1F80"/>
    <w:rsid w:val="006F1FFC"/>
    <w:rsid w:val="006F22EB"/>
    <w:rsid w:val="006F518B"/>
    <w:rsid w:val="00700356"/>
    <w:rsid w:val="00703C70"/>
    <w:rsid w:val="0071750B"/>
    <w:rsid w:val="0073197F"/>
    <w:rsid w:val="0073407A"/>
    <w:rsid w:val="007366CA"/>
    <w:rsid w:val="007516DA"/>
    <w:rsid w:val="00751A68"/>
    <w:rsid w:val="00757161"/>
    <w:rsid w:val="007576E5"/>
    <w:rsid w:val="00772873"/>
    <w:rsid w:val="007A6189"/>
    <w:rsid w:val="007B6D85"/>
    <w:rsid w:val="007C1891"/>
    <w:rsid w:val="007D2B36"/>
    <w:rsid w:val="007D470E"/>
    <w:rsid w:val="007D5533"/>
    <w:rsid w:val="007D6FB0"/>
    <w:rsid w:val="007F1DC6"/>
    <w:rsid w:val="007F3D93"/>
    <w:rsid w:val="008318AC"/>
    <w:rsid w:val="008323E7"/>
    <w:rsid w:val="00863286"/>
    <w:rsid w:val="00877E9F"/>
    <w:rsid w:val="00882705"/>
    <w:rsid w:val="00891822"/>
    <w:rsid w:val="008A1EE1"/>
    <w:rsid w:val="008A206A"/>
    <w:rsid w:val="008A575F"/>
    <w:rsid w:val="008D7EFA"/>
    <w:rsid w:val="008E16E6"/>
    <w:rsid w:val="008E60FD"/>
    <w:rsid w:val="008F626E"/>
    <w:rsid w:val="00917398"/>
    <w:rsid w:val="00923928"/>
    <w:rsid w:val="009359EA"/>
    <w:rsid w:val="00935CEF"/>
    <w:rsid w:val="0094697F"/>
    <w:rsid w:val="00965279"/>
    <w:rsid w:val="0096608F"/>
    <w:rsid w:val="00966BE1"/>
    <w:rsid w:val="0099444D"/>
    <w:rsid w:val="009C723E"/>
    <w:rsid w:val="009D299F"/>
    <w:rsid w:val="009E6FA8"/>
    <w:rsid w:val="00A01D32"/>
    <w:rsid w:val="00A313BC"/>
    <w:rsid w:val="00A32595"/>
    <w:rsid w:val="00A436A2"/>
    <w:rsid w:val="00A446D6"/>
    <w:rsid w:val="00A636F6"/>
    <w:rsid w:val="00A6645D"/>
    <w:rsid w:val="00A907C2"/>
    <w:rsid w:val="00A93F6A"/>
    <w:rsid w:val="00A95C06"/>
    <w:rsid w:val="00AA2D52"/>
    <w:rsid w:val="00AB7625"/>
    <w:rsid w:val="00AD2021"/>
    <w:rsid w:val="00AD67E0"/>
    <w:rsid w:val="00B12A3E"/>
    <w:rsid w:val="00B167D0"/>
    <w:rsid w:val="00B43B99"/>
    <w:rsid w:val="00B52B5F"/>
    <w:rsid w:val="00B61A49"/>
    <w:rsid w:val="00B70107"/>
    <w:rsid w:val="00BC57CE"/>
    <w:rsid w:val="00BD3203"/>
    <w:rsid w:val="00BD6FD7"/>
    <w:rsid w:val="00BF75F8"/>
    <w:rsid w:val="00C017C6"/>
    <w:rsid w:val="00C04AE8"/>
    <w:rsid w:val="00C11A3B"/>
    <w:rsid w:val="00C225C9"/>
    <w:rsid w:val="00C31FA2"/>
    <w:rsid w:val="00C3577F"/>
    <w:rsid w:val="00C41E8B"/>
    <w:rsid w:val="00C43CB1"/>
    <w:rsid w:val="00C47634"/>
    <w:rsid w:val="00C546F1"/>
    <w:rsid w:val="00C562CD"/>
    <w:rsid w:val="00C731D4"/>
    <w:rsid w:val="00C86CB4"/>
    <w:rsid w:val="00CA0AE8"/>
    <w:rsid w:val="00CC0BA0"/>
    <w:rsid w:val="00CC3526"/>
    <w:rsid w:val="00CC67EE"/>
    <w:rsid w:val="00CE3C42"/>
    <w:rsid w:val="00CE4F81"/>
    <w:rsid w:val="00CF756B"/>
    <w:rsid w:val="00D042F9"/>
    <w:rsid w:val="00D103E2"/>
    <w:rsid w:val="00D23B4D"/>
    <w:rsid w:val="00D27156"/>
    <w:rsid w:val="00D469B4"/>
    <w:rsid w:val="00D516AB"/>
    <w:rsid w:val="00D54EAE"/>
    <w:rsid w:val="00D55622"/>
    <w:rsid w:val="00D846F4"/>
    <w:rsid w:val="00D917CB"/>
    <w:rsid w:val="00DA72BB"/>
    <w:rsid w:val="00DB4508"/>
    <w:rsid w:val="00DC2EA4"/>
    <w:rsid w:val="00DC4368"/>
    <w:rsid w:val="00DC7D78"/>
    <w:rsid w:val="00DD18ED"/>
    <w:rsid w:val="00DD34F0"/>
    <w:rsid w:val="00DD60E2"/>
    <w:rsid w:val="00DE7E91"/>
    <w:rsid w:val="00DF3599"/>
    <w:rsid w:val="00E015FA"/>
    <w:rsid w:val="00E01D61"/>
    <w:rsid w:val="00E10ABD"/>
    <w:rsid w:val="00E152A3"/>
    <w:rsid w:val="00E16610"/>
    <w:rsid w:val="00E217D1"/>
    <w:rsid w:val="00E22DDB"/>
    <w:rsid w:val="00E479F2"/>
    <w:rsid w:val="00E551C5"/>
    <w:rsid w:val="00E90E25"/>
    <w:rsid w:val="00E91C8C"/>
    <w:rsid w:val="00EA6D19"/>
    <w:rsid w:val="00EB1355"/>
    <w:rsid w:val="00EB3E38"/>
    <w:rsid w:val="00EB5439"/>
    <w:rsid w:val="00EC105F"/>
    <w:rsid w:val="00EC6398"/>
    <w:rsid w:val="00EC66D3"/>
    <w:rsid w:val="00ED008A"/>
    <w:rsid w:val="00ED4A33"/>
    <w:rsid w:val="00EF0E33"/>
    <w:rsid w:val="00EF3DDF"/>
    <w:rsid w:val="00EF6A85"/>
    <w:rsid w:val="00EF727A"/>
    <w:rsid w:val="00F029C4"/>
    <w:rsid w:val="00F11A23"/>
    <w:rsid w:val="00F1396A"/>
    <w:rsid w:val="00F21F06"/>
    <w:rsid w:val="00F304FE"/>
    <w:rsid w:val="00F352AD"/>
    <w:rsid w:val="00F449CB"/>
    <w:rsid w:val="00F62706"/>
    <w:rsid w:val="00F766EB"/>
    <w:rsid w:val="00F847E7"/>
    <w:rsid w:val="00F90C98"/>
    <w:rsid w:val="00F919AC"/>
    <w:rsid w:val="00F927F0"/>
    <w:rsid w:val="00FB708D"/>
    <w:rsid w:val="00FD0ED1"/>
    <w:rsid w:val="00FD0F79"/>
    <w:rsid w:val="00FD6E00"/>
    <w:rsid w:val="00FE115D"/>
    <w:rsid w:val="00FF0DCB"/>
    <w:rsid w:val="00FF4ED8"/>
    <w:rsid w:val="00FF4F5C"/>
    <w:rsid w:val="00FF603A"/>
    <w:rsid w:val="00FF793D"/>
    <w:rsid w:val="00FF7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qFormat/>
    <w:rsid w:val="00966BE1"/>
    <w:pPr>
      <w:outlineLvl w:val="9"/>
    </w:pPr>
    <w:rPr>
      <w:lang w:val="en-US"/>
    </w:r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paragraph" w:styleId="Header">
    <w:name w:val="header"/>
    <w:basedOn w:val="Normal"/>
    <w:link w:val="HeaderChar"/>
    <w:uiPriority w:val="99"/>
    <w:unhideWhenUsed/>
    <w:rsid w:val="002C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52C"/>
  </w:style>
  <w:style w:type="paragraph" w:styleId="Footer">
    <w:name w:val="footer"/>
    <w:basedOn w:val="Normal"/>
    <w:link w:val="FooterChar"/>
    <w:uiPriority w:val="99"/>
    <w:unhideWhenUsed/>
    <w:rsid w:val="002C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52C"/>
  </w:style>
  <w:style w:type="paragraph" w:styleId="NormalWeb">
    <w:name w:val="Normal (Web)"/>
    <w:basedOn w:val="Normal"/>
    <w:uiPriority w:val="99"/>
    <w:semiHidden/>
    <w:unhideWhenUsed/>
    <w:rsid w:val="0073197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5539210">
      <w:bodyDiv w:val="1"/>
      <w:marLeft w:val="0"/>
      <w:marRight w:val="0"/>
      <w:marTop w:val="0"/>
      <w:marBottom w:val="0"/>
      <w:divBdr>
        <w:top w:val="none" w:sz="0" w:space="0" w:color="auto"/>
        <w:left w:val="none" w:sz="0" w:space="0" w:color="auto"/>
        <w:bottom w:val="none" w:sz="0" w:space="0" w:color="auto"/>
        <w:right w:val="none" w:sz="0" w:space="0" w:color="auto"/>
      </w:divBdr>
    </w:div>
    <w:div w:id="486824346">
      <w:bodyDiv w:val="1"/>
      <w:marLeft w:val="0"/>
      <w:marRight w:val="0"/>
      <w:marTop w:val="0"/>
      <w:marBottom w:val="0"/>
      <w:divBdr>
        <w:top w:val="none" w:sz="0" w:space="0" w:color="auto"/>
        <w:left w:val="none" w:sz="0" w:space="0" w:color="auto"/>
        <w:bottom w:val="none" w:sz="0" w:space="0" w:color="auto"/>
        <w:right w:val="none" w:sz="0" w:space="0" w:color="auto"/>
      </w:divBdr>
    </w:div>
    <w:div w:id="710033818">
      <w:bodyDiv w:val="1"/>
      <w:marLeft w:val="0"/>
      <w:marRight w:val="0"/>
      <w:marTop w:val="0"/>
      <w:marBottom w:val="0"/>
      <w:divBdr>
        <w:top w:val="none" w:sz="0" w:space="0" w:color="auto"/>
        <w:left w:val="none" w:sz="0" w:space="0" w:color="auto"/>
        <w:bottom w:val="none" w:sz="0" w:space="0" w:color="auto"/>
        <w:right w:val="none" w:sz="0" w:space="0" w:color="auto"/>
      </w:divBdr>
    </w:div>
    <w:div w:id="895777817">
      <w:bodyDiv w:val="1"/>
      <w:marLeft w:val="0"/>
      <w:marRight w:val="0"/>
      <w:marTop w:val="0"/>
      <w:marBottom w:val="0"/>
      <w:divBdr>
        <w:top w:val="none" w:sz="0" w:space="0" w:color="auto"/>
        <w:left w:val="none" w:sz="0" w:space="0" w:color="auto"/>
        <w:bottom w:val="none" w:sz="0" w:space="0" w:color="auto"/>
        <w:right w:val="none" w:sz="0" w:space="0" w:color="auto"/>
      </w:divBdr>
      <w:divsChild>
        <w:div w:id="1772312553">
          <w:marLeft w:val="0"/>
          <w:marRight w:val="0"/>
          <w:marTop w:val="0"/>
          <w:marBottom w:val="0"/>
          <w:divBdr>
            <w:top w:val="none" w:sz="0" w:space="0" w:color="auto"/>
            <w:left w:val="none" w:sz="0" w:space="0" w:color="auto"/>
            <w:bottom w:val="none" w:sz="0" w:space="0" w:color="auto"/>
            <w:right w:val="none" w:sz="0" w:space="0" w:color="auto"/>
          </w:divBdr>
        </w:div>
        <w:div w:id="771316365">
          <w:marLeft w:val="0"/>
          <w:marRight w:val="0"/>
          <w:marTop w:val="0"/>
          <w:marBottom w:val="0"/>
          <w:divBdr>
            <w:top w:val="none" w:sz="0" w:space="0" w:color="auto"/>
            <w:left w:val="none" w:sz="0" w:space="0" w:color="auto"/>
            <w:bottom w:val="none" w:sz="0" w:space="0" w:color="auto"/>
            <w:right w:val="none" w:sz="0" w:space="0" w:color="auto"/>
          </w:divBdr>
        </w:div>
        <w:div w:id="1745833146">
          <w:marLeft w:val="0"/>
          <w:marRight w:val="0"/>
          <w:marTop w:val="0"/>
          <w:marBottom w:val="0"/>
          <w:divBdr>
            <w:top w:val="none" w:sz="0" w:space="0" w:color="auto"/>
            <w:left w:val="none" w:sz="0" w:space="0" w:color="auto"/>
            <w:bottom w:val="none" w:sz="0" w:space="0" w:color="auto"/>
            <w:right w:val="none" w:sz="0" w:space="0" w:color="auto"/>
          </w:divBdr>
        </w:div>
        <w:div w:id="634720537">
          <w:marLeft w:val="0"/>
          <w:marRight w:val="0"/>
          <w:marTop w:val="0"/>
          <w:marBottom w:val="0"/>
          <w:divBdr>
            <w:top w:val="none" w:sz="0" w:space="0" w:color="auto"/>
            <w:left w:val="none" w:sz="0" w:space="0" w:color="auto"/>
            <w:bottom w:val="none" w:sz="0" w:space="0" w:color="auto"/>
            <w:right w:val="none" w:sz="0" w:space="0" w:color="auto"/>
          </w:divBdr>
        </w:div>
        <w:div w:id="2143040614">
          <w:marLeft w:val="0"/>
          <w:marRight w:val="0"/>
          <w:marTop w:val="0"/>
          <w:marBottom w:val="0"/>
          <w:divBdr>
            <w:top w:val="none" w:sz="0" w:space="0" w:color="auto"/>
            <w:left w:val="none" w:sz="0" w:space="0" w:color="auto"/>
            <w:bottom w:val="none" w:sz="0" w:space="0" w:color="auto"/>
            <w:right w:val="none" w:sz="0" w:space="0" w:color="auto"/>
          </w:divBdr>
        </w:div>
        <w:div w:id="850222438">
          <w:marLeft w:val="0"/>
          <w:marRight w:val="0"/>
          <w:marTop w:val="0"/>
          <w:marBottom w:val="0"/>
          <w:divBdr>
            <w:top w:val="none" w:sz="0" w:space="0" w:color="auto"/>
            <w:left w:val="none" w:sz="0" w:space="0" w:color="auto"/>
            <w:bottom w:val="none" w:sz="0" w:space="0" w:color="auto"/>
            <w:right w:val="none" w:sz="0" w:space="0" w:color="auto"/>
          </w:divBdr>
        </w:div>
      </w:divsChild>
    </w:div>
    <w:div w:id="1272123444">
      <w:bodyDiv w:val="1"/>
      <w:marLeft w:val="0"/>
      <w:marRight w:val="0"/>
      <w:marTop w:val="0"/>
      <w:marBottom w:val="0"/>
      <w:divBdr>
        <w:top w:val="none" w:sz="0" w:space="0" w:color="auto"/>
        <w:left w:val="none" w:sz="0" w:space="0" w:color="auto"/>
        <w:bottom w:val="none" w:sz="0" w:space="0" w:color="auto"/>
        <w:right w:val="none" w:sz="0" w:space="0" w:color="auto"/>
      </w:divBdr>
    </w:div>
    <w:div w:id="1300569114">
      <w:bodyDiv w:val="1"/>
      <w:marLeft w:val="0"/>
      <w:marRight w:val="0"/>
      <w:marTop w:val="0"/>
      <w:marBottom w:val="0"/>
      <w:divBdr>
        <w:top w:val="none" w:sz="0" w:space="0" w:color="auto"/>
        <w:left w:val="none" w:sz="0" w:space="0" w:color="auto"/>
        <w:bottom w:val="none" w:sz="0" w:space="0" w:color="auto"/>
        <w:right w:val="none" w:sz="0" w:space="0" w:color="auto"/>
      </w:divBdr>
    </w:div>
    <w:div w:id="1528254993">
      <w:bodyDiv w:val="1"/>
      <w:marLeft w:val="0"/>
      <w:marRight w:val="0"/>
      <w:marTop w:val="0"/>
      <w:marBottom w:val="0"/>
      <w:divBdr>
        <w:top w:val="none" w:sz="0" w:space="0" w:color="auto"/>
        <w:left w:val="none" w:sz="0" w:space="0" w:color="auto"/>
        <w:bottom w:val="none" w:sz="0" w:space="0" w:color="auto"/>
        <w:right w:val="none" w:sz="0" w:space="0" w:color="auto"/>
      </w:divBdr>
    </w:div>
    <w:div w:id="1543011409">
      <w:bodyDiv w:val="1"/>
      <w:marLeft w:val="0"/>
      <w:marRight w:val="0"/>
      <w:marTop w:val="0"/>
      <w:marBottom w:val="0"/>
      <w:divBdr>
        <w:top w:val="none" w:sz="0" w:space="0" w:color="auto"/>
        <w:left w:val="none" w:sz="0" w:space="0" w:color="auto"/>
        <w:bottom w:val="none" w:sz="0" w:space="0" w:color="auto"/>
        <w:right w:val="none" w:sz="0" w:space="0" w:color="auto"/>
      </w:divBdr>
    </w:div>
    <w:div w:id="1701012281">
      <w:bodyDiv w:val="1"/>
      <w:marLeft w:val="0"/>
      <w:marRight w:val="0"/>
      <w:marTop w:val="0"/>
      <w:marBottom w:val="0"/>
      <w:divBdr>
        <w:top w:val="none" w:sz="0" w:space="0" w:color="auto"/>
        <w:left w:val="none" w:sz="0" w:space="0" w:color="auto"/>
        <w:bottom w:val="none" w:sz="0" w:space="0" w:color="auto"/>
        <w:right w:val="none" w:sz="0" w:space="0" w:color="auto"/>
      </w:divBdr>
    </w:div>
    <w:div w:id="1915820754">
      <w:bodyDiv w:val="1"/>
      <w:marLeft w:val="0"/>
      <w:marRight w:val="0"/>
      <w:marTop w:val="0"/>
      <w:marBottom w:val="0"/>
      <w:divBdr>
        <w:top w:val="none" w:sz="0" w:space="0" w:color="auto"/>
        <w:left w:val="none" w:sz="0" w:space="0" w:color="auto"/>
        <w:bottom w:val="none" w:sz="0" w:space="0" w:color="auto"/>
        <w:right w:val="none" w:sz="0" w:space="0" w:color="auto"/>
      </w:divBdr>
    </w:div>
    <w:div w:id="2024046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G"/><Relationship Id="rId3" Type="http://schemas.openxmlformats.org/officeDocument/2006/relationships/numbering" Target="numbering.xml"/><Relationship Id="rId21" Type="http://schemas.openxmlformats.org/officeDocument/2006/relationships/image" Target="media/image14.JPG"/><Relationship Id="rId7" Type="http://schemas.openxmlformats.org/officeDocument/2006/relationships/footnotes" Target="foot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7.JPG"/><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962840-5BE3-441A-B578-5E476F429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21</Pages>
  <Words>3474</Words>
  <Characters>19806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ACADEMIC AND EMPLOYABILITY SKILLS ASSIGNMENT 1              CLASS: BMSW4001          Assignment Title:                    Reflect on my learning in this module</vt:lpstr>
    </vt:vector>
  </TitlesOfParts>
  <Company>Student: Dimitar Sokerev</Company>
  <LinksUpToDate>false</LinksUpToDate>
  <CharactersWithSpaces>23234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ASSIGNMENT 1              CLASS: BMSW4001          Assignment Title:                    Reflect on my learning in this module</dc:title>
  <dc:subject>STUDENT NAME:  Mariya Delieva</dc:subject>
  <dc:creator>Student id:  2007927</dc:creator>
  <cp:keywords/>
  <dc:description/>
  <cp:lastModifiedBy>Mariya Delieva</cp:lastModifiedBy>
  <cp:revision>29</cp:revision>
  <dcterms:created xsi:type="dcterms:W3CDTF">2020-12-29T19:19:00Z</dcterms:created>
  <dcterms:modified xsi:type="dcterms:W3CDTF">2020-12-29T19:38:00Z</dcterms:modified>
</cp:coreProperties>
</file>