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05F12" w14:textId="63C5E5B8" w:rsidR="00E5611A" w:rsidRDefault="00E5611A" w:rsidP="00E5611A">
      <w:pPr>
        <w:ind w:firstLine="720"/>
        <w:rPr>
          <w:rFonts w:ascii="Arial" w:hAnsi="Arial" w:cs="Arial"/>
          <w:b/>
          <w:color w:val="000000" w:themeColor="text1"/>
          <w:sz w:val="40"/>
          <w:szCs w:val="40"/>
        </w:rPr>
      </w:pPr>
      <w:r>
        <w:rPr>
          <w:rFonts w:ascii="Arial" w:hAnsi="Arial" w:cs="Arial"/>
          <w:b/>
          <w:noProof/>
          <w:color w:val="000000" w:themeColor="text1"/>
          <w:sz w:val="40"/>
          <w:szCs w:val="40"/>
          <w14:ligatures w14:val="standardContextual"/>
        </w:rPr>
        <w:drawing>
          <wp:inline distT="0" distB="0" distL="0" distR="0" wp14:anchorId="3A0AA733" wp14:editId="56917E94">
            <wp:extent cx="2522220" cy="836536"/>
            <wp:effectExtent l="0" t="0" r="0" b="1905"/>
            <wp:docPr id="56953976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539761" name="Picture 1" descr="A black background with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546366" cy="844544"/>
                    </a:xfrm>
                    <a:prstGeom prst="rect">
                      <a:avLst/>
                    </a:prstGeom>
                  </pic:spPr>
                </pic:pic>
              </a:graphicData>
            </a:graphic>
          </wp:inline>
        </w:drawing>
      </w:r>
    </w:p>
    <w:p w14:paraId="645F48BB" w14:textId="77777777" w:rsidR="00E5611A" w:rsidRDefault="00E5611A" w:rsidP="00E5611A">
      <w:pPr>
        <w:ind w:firstLine="720"/>
        <w:rPr>
          <w:rFonts w:ascii="Arial" w:hAnsi="Arial" w:cs="Arial"/>
          <w:b/>
          <w:color w:val="000000" w:themeColor="text1"/>
          <w:sz w:val="40"/>
          <w:szCs w:val="40"/>
        </w:rPr>
      </w:pPr>
    </w:p>
    <w:p w14:paraId="6D8195A5" w14:textId="77777777" w:rsidR="00E5611A" w:rsidRDefault="00E5611A" w:rsidP="00E5611A">
      <w:pPr>
        <w:ind w:firstLine="720"/>
        <w:rPr>
          <w:rFonts w:ascii="Arial" w:hAnsi="Arial" w:cs="Arial"/>
          <w:b/>
          <w:color w:val="000000" w:themeColor="text1"/>
          <w:sz w:val="40"/>
          <w:szCs w:val="40"/>
        </w:rPr>
      </w:pPr>
    </w:p>
    <w:p w14:paraId="6033826E" w14:textId="77777777" w:rsidR="00E5611A" w:rsidRDefault="00E5611A" w:rsidP="00E5611A">
      <w:pPr>
        <w:ind w:firstLine="720"/>
        <w:rPr>
          <w:rFonts w:ascii="Arial" w:hAnsi="Arial" w:cs="Arial"/>
          <w:b/>
          <w:color w:val="000000" w:themeColor="text1"/>
          <w:sz w:val="40"/>
          <w:szCs w:val="40"/>
        </w:rPr>
      </w:pPr>
    </w:p>
    <w:p w14:paraId="6093F256" w14:textId="77777777" w:rsidR="00E5611A" w:rsidRPr="00E5611A" w:rsidRDefault="00E5611A" w:rsidP="00E5611A">
      <w:pPr>
        <w:ind w:firstLine="720"/>
        <w:rPr>
          <w:rFonts w:ascii="Arial" w:hAnsi="Arial" w:cs="Arial"/>
          <w:b/>
          <w:color w:val="000000" w:themeColor="text1"/>
          <w:sz w:val="40"/>
          <w:szCs w:val="40"/>
        </w:rPr>
      </w:pPr>
    </w:p>
    <w:p w14:paraId="0D343834" w14:textId="10CF467F" w:rsidR="00E5611A" w:rsidRPr="00E5611A" w:rsidRDefault="00E5611A" w:rsidP="00E5611A">
      <w:pPr>
        <w:ind w:firstLine="720"/>
        <w:jc w:val="center"/>
        <w:rPr>
          <w:rFonts w:ascii="Arial" w:hAnsi="Arial" w:cs="Arial"/>
          <w:b/>
          <w:color w:val="000000" w:themeColor="text1"/>
          <w:sz w:val="40"/>
          <w:szCs w:val="40"/>
        </w:rPr>
      </w:pPr>
      <w:r w:rsidRPr="00E5611A">
        <w:rPr>
          <w:rFonts w:ascii="Arial" w:hAnsi="Arial" w:cs="Arial"/>
          <w:b/>
          <w:color w:val="000000" w:themeColor="text1"/>
          <w:sz w:val="40"/>
          <w:szCs w:val="40"/>
        </w:rPr>
        <w:t>BA Business Management</w:t>
      </w:r>
    </w:p>
    <w:p w14:paraId="275CDBEA" w14:textId="40D0440C" w:rsidR="00E5611A" w:rsidRPr="00E5611A" w:rsidRDefault="00E5611A" w:rsidP="00E5611A">
      <w:pPr>
        <w:ind w:firstLine="720"/>
        <w:jc w:val="center"/>
        <w:rPr>
          <w:rFonts w:ascii="Arial" w:hAnsi="Arial" w:cs="Arial"/>
          <w:b/>
          <w:color w:val="000000" w:themeColor="text1"/>
          <w:sz w:val="32"/>
          <w:szCs w:val="32"/>
        </w:rPr>
      </w:pPr>
      <w:r w:rsidRPr="00E5611A">
        <w:rPr>
          <w:rFonts w:ascii="Arial" w:hAnsi="Arial" w:cs="Arial"/>
          <w:b/>
          <w:color w:val="000000" w:themeColor="text1"/>
          <w:sz w:val="32"/>
          <w:szCs w:val="32"/>
        </w:rPr>
        <w:t>Assessment 2</w:t>
      </w:r>
    </w:p>
    <w:p w14:paraId="306D5C40" w14:textId="77777777" w:rsidR="00E5611A" w:rsidRPr="00E5611A" w:rsidRDefault="00E5611A" w:rsidP="00E5611A">
      <w:pPr>
        <w:ind w:firstLine="720"/>
        <w:jc w:val="center"/>
        <w:rPr>
          <w:rFonts w:ascii="Arial" w:hAnsi="Arial" w:cs="Arial"/>
          <w:b/>
          <w:color w:val="000000" w:themeColor="text1"/>
          <w:sz w:val="22"/>
          <w:szCs w:val="22"/>
        </w:rPr>
      </w:pPr>
    </w:p>
    <w:p w14:paraId="6E78DE96" w14:textId="77777777" w:rsidR="00E5611A" w:rsidRPr="00E5611A" w:rsidRDefault="00E5611A" w:rsidP="00E5611A">
      <w:pPr>
        <w:ind w:firstLine="720"/>
        <w:jc w:val="center"/>
        <w:rPr>
          <w:rFonts w:ascii="Arial" w:hAnsi="Arial" w:cs="Arial"/>
          <w:b/>
          <w:color w:val="000000" w:themeColor="text1"/>
          <w:sz w:val="22"/>
          <w:szCs w:val="22"/>
        </w:rPr>
      </w:pPr>
    </w:p>
    <w:p w14:paraId="2E000A71" w14:textId="77777777" w:rsidR="00E5611A" w:rsidRPr="00E5611A" w:rsidRDefault="00E5611A" w:rsidP="00E5611A">
      <w:pPr>
        <w:ind w:firstLine="720"/>
        <w:jc w:val="center"/>
        <w:rPr>
          <w:rFonts w:ascii="Arial" w:hAnsi="Arial" w:cs="Arial"/>
          <w:b/>
          <w:color w:val="000000" w:themeColor="text1"/>
          <w:sz w:val="22"/>
          <w:szCs w:val="22"/>
        </w:rPr>
      </w:pPr>
    </w:p>
    <w:p w14:paraId="529D64E5" w14:textId="77777777" w:rsidR="00E5611A" w:rsidRPr="00E5611A" w:rsidRDefault="00E5611A" w:rsidP="00E5611A">
      <w:pPr>
        <w:ind w:firstLine="720"/>
        <w:jc w:val="center"/>
        <w:rPr>
          <w:rFonts w:ascii="Arial" w:hAnsi="Arial" w:cs="Arial"/>
          <w:b/>
          <w:color w:val="000000" w:themeColor="text1"/>
          <w:sz w:val="22"/>
          <w:szCs w:val="22"/>
        </w:rPr>
      </w:pPr>
    </w:p>
    <w:p w14:paraId="7B3488D8" w14:textId="77777777" w:rsidR="00E5611A" w:rsidRPr="00E5611A" w:rsidRDefault="00E5611A" w:rsidP="00E5611A">
      <w:pPr>
        <w:ind w:firstLine="720"/>
        <w:jc w:val="center"/>
        <w:rPr>
          <w:rFonts w:ascii="Arial" w:hAnsi="Arial" w:cs="Arial"/>
          <w:b/>
          <w:color w:val="000000" w:themeColor="text1"/>
          <w:sz w:val="22"/>
          <w:szCs w:val="22"/>
        </w:rPr>
      </w:pPr>
    </w:p>
    <w:p w14:paraId="2972B6A3" w14:textId="77777777" w:rsidR="00E5611A" w:rsidRPr="00E5611A" w:rsidRDefault="00E5611A" w:rsidP="00E5611A">
      <w:pPr>
        <w:ind w:firstLine="720"/>
        <w:jc w:val="center"/>
        <w:rPr>
          <w:rFonts w:ascii="Arial" w:hAnsi="Arial" w:cs="Arial"/>
          <w:b/>
          <w:color w:val="000000" w:themeColor="text1"/>
          <w:sz w:val="22"/>
          <w:szCs w:val="22"/>
        </w:rPr>
      </w:pPr>
    </w:p>
    <w:p w14:paraId="30D561E8" w14:textId="77777777" w:rsidR="00E5611A" w:rsidRPr="00E5611A" w:rsidRDefault="00E5611A" w:rsidP="00E5611A">
      <w:pPr>
        <w:ind w:firstLine="720"/>
        <w:rPr>
          <w:rFonts w:ascii="Arial" w:hAnsi="Arial" w:cs="Arial"/>
          <w:b/>
          <w:color w:val="000000" w:themeColor="text1"/>
          <w:sz w:val="22"/>
          <w:szCs w:val="22"/>
        </w:rPr>
      </w:pPr>
    </w:p>
    <w:p w14:paraId="58D8993E" w14:textId="77777777" w:rsidR="00E5611A" w:rsidRDefault="00E5611A" w:rsidP="00E5611A">
      <w:pPr>
        <w:spacing w:before="240"/>
        <w:ind w:firstLine="720"/>
        <w:rPr>
          <w:rFonts w:ascii="Arial" w:hAnsi="Arial" w:cs="Arial"/>
          <w:b/>
          <w:sz w:val="22"/>
          <w:szCs w:val="22"/>
        </w:rPr>
      </w:pPr>
    </w:p>
    <w:p w14:paraId="0F579862" w14:textId="77777777" w:rsidR="00E5611A" w:rsidRDefault="00E5611A" w:rsidP="00E5611A">
      <w:pPr>
        <w:spacing w:before="240"/>
        <w:ind w:firstLine="720"/>
        <w:rPr>
          <w:rFonts w:ascii="Arial" w:hAnsi="Arial" w:cs="Arial"/>
          <w:b/>
          <w:sz w:val="22"/>
          <w:szCs w:val="22"/>
        </w:rPr>
      </w:pPr>
    </w:p>
    <w:p w14:paraId="25178FE7" w14:textId="77777777" w:rsidR="00E5611A" w:rsidRDefault="00E5611A" w:rsidP="00E5611A">
      <w:pPr>
        <w:spacing w:before="240"/>
        <w:ind w:firstLine="720"/>
        <w:rPr>
          <w:rFonts w:ascii="Arial" w:hAnsi="Arial" w:cs="Arial"/>
          <w:b/>
          <w:sz w:val="22"/>
          <w:szCs w:val="22"/>
        </w:rPr>
      </w:pPr>
    </w:p>
    <w:p w14:paraId="27640788" w14:textId="77777777" w:rsidR="00E5611A" w:rsidRDefault="00E5611A" w:rsidP="00E5611A">
      <w:pPr>
        <w:spacing w:before="240"/>
        <w:ind w:firstLine="720"/>
        <w:rPr>
          <w:rFonts w:ascii="Arial" w:hAnsi="Arial" w:cs="Arial"/>
          <w:b/>
          <w:sz w:val="22"/>
          <w:szCs w:val="22"/>
        </w:rPr>
      </w:pPr>
    </w:p>
    <w:p w14:paraId="0519E132" w14:textId="63F41F5C" w:rsidR="00E5611A" w:rsidRPr="00E5611A" w:rsidRDefault="00E5611A" w:rsidP="00E5611A">
      <w:pPr>
        <w:spacing w:before="240"/>
        <w:ind w:firstLine="720"/>
        <w:jc w:val="left"/>
        <w:rPr>
          <w:rFonts w:ascii="Arial" w:hAnsi="Arial" w:cs="Arial"/>
          <w:bCs/>
          <w:sz w:val="22"/>
          <w:szCs w:val="22"/>
        </w:rPr>
      </w:pPr>
      <w:r w:rsidRPr="00E5611A">
        <w:rPr>
          <w:rFonts w:ascii="Arial" w:hAnsi="Arial" w:cs="Arial"/>
          <w:b/>
          <w:sz w:val="22"/>
          <w:szCs w:val="22"/>
        </w:rPr>
        <w:t>Module Code</w:t>
      </w:r>
      <w:r w:rsidRPr="00E5611A">
        <w:rPr>
          <w:rFonts w:ascii="Arial" w:hAnsi="Arial" w:cs="Arial"/>
          <w:bCs/>
          <w:sz w:val="22"/>
          <w:szCs w:val="22"/>
        </w:rPr>
        <w:t>: LCBB5001</w:t>
      </w:r>
    </w:p>
    <w:p w14:paraId="4CE0DB75" w14:textId="77777777" w:rsidR="00E5611A" w:rsidRPr="00E5611A" w:rsidRDefault="00E5611A" w:rsidP="00E5611A">
      <w:pPr>
        <w:spacing w:before="240"/>
        <w:ind w:firstLine="720"/>
        <w:jc w:val="left"/>
        <w:rPr>
          <w:rFonts w:ascii="Arial" w:hAnsi="Arial" w:cs="Arial"/>
          <w:bCs/>
          <w:sz w:val="22"/>
          <w:szCs w:val="22"/>
        </w:rPr>
      </w:pPr>
      <w:r w:rsidRPr="00E5611A">
        <w:rPr>
          <w:rFonts w:ascii="Arial" w:hAnsi="Arial" w:cs="Arial"/>
          <w:b/>
          <w:sz w:val="22"/>
          <w:szCs w:val="22"/>
        </w:rPr>
        <w:t>Module</w:t>
      </w:r>
      <w:r w:rsidRPr="00E5611A">
        <w:rPr>
          <w:rFonts w:ascii="Arial" w:hAnsi="Arial" w:cs="Arial"/>
          <w:bCs/>
          <w:sz w:val="22"/>
          <w:szCs w:val="22"/>
        </w:rPr>
        <w:t>: Entrepreneurship</w:t>
      </w:r>
    </w:p>
    <w:p w14:paraId="694FFC5B" w14:textId="77777777" w:rsidR="00E5611A" w:rsidRPr="00E5611A" w:rsidRDefault="00E5611A" w:rsidP="00E5611A">
      <w:pPr>
        <w:spacing w:before="240"/>
        <w:ind w:firstLine="720"/>
        <w:jc w:val="left"/>
        <w:rPr>
          <w:rFonts w:ascii="Arial" w:hAnsi="Arial" w:cs="Arial"/>
          <w:bCs/>
          <w:sz w:val="22"/>
          <w:szCs w:val="22"/>
        </w:rPr>
      </w:pPr>
      <w:r w:rsidRPr="00E5611A">
        <w:rPr>
          <w:rFonts w:ascii="Arial" w:hAnsi="Arial" w:cs="Arial"/>
          <w:b/>
          <w:bCs/>
          <w:sz w:val="22"/>
          <w:szCs w:val="22"/>
        </w:rPr>
        <w:t>Lecturer</w:t>
      </w:r>
      <w:r w:rsidRPr="00E5611A">
        <w:rPr>
          <w:rFonts w:ascii="Arial" w:hAnsi="Arial" w:cs="Arial"/>
          <w:bCs/>
          <w:sz w:val="22"/>
          <w:szCs w:val="22"/>
        </w:rPr>
        <w:t xml:space="preserve"> :Anupam Mazumdar</w:t>
      </w:r>
    </w:p>
    <w:p w14:paraId="3C911BA1" w14:textId="77777777" w:rsidR="00E5611A" w:rsidRPr="00E5611A" w:rsidRDefault="00E5611A" w:rsidP="00E5611A">
      <w:pPr>
        <w:spacing w:before="240"/>
        <w:ind w:firstLine="720"/>
        <w:jc w:val="left"/>
        <w:rPr>
          <w:rFonts w:ascii="Arial" w:hAnsi="Arial" w:cs="Arial"/>
          <w:bCs/>
          <w:sz w:val="22"/>
          <w:szCs w:val="22"/>
        </w:rPr>
      </w:pPr>
      <w:r w:rsidRPr="00E5611A">
        <w:rPr>
          <w:rFonts w:ascii="Arial" w:hAnsi="Arial" w:cs="Arial"/>
          <w:b/>
          <w:sz w:val="22"/>
          <w:szCs w:val="22"/>
        </w:rPr>
        <w:t>Student ID</w:t>
      </w:r>
      <w:r w:rsidRPr="00E5611A">
        <w:rPr>
          <w:rFonts w:ascii="Arial" w:hAnsi="Arial" w:cs="Arial"/>
          <w:bCs/>
          <w:sz w:val="22"/>
          <w:szCs w:val="22"/>
        </w:rPr>
        <w:t>: 2130778</w:t>
      </w:r>
    </w:p>
    <w:p w14:paraId="4786394D" w14:textId="79CC56CB" w:rsidR="00E5611A" w:rsidRPr="00E5611A" w:rsidRDefault="00E5611A" w:rsidP="00E5611A">
      <w:pPr>
        <w:spacing w:before="240"/>
        <w:ind w:firstLine="720"/>
        <w:jc w:val="left"/>
        <w:rPr>
          <w:rFonts w:ascii="Arial" w:hAnsi="Arial" w:cs="Arial"/>
          <w:bCs/>
          <w:sz w:val="22"/>
          <w:szCs w:val="22"/>
        </w:rPr>
      </w:pPr>
      <w:r w:rsidRPr="00E5611A">
        <w:rPr>
          <w:rFonts w:ascii="Arial" w:hAnsi="Arial" w:cs="Arial"/>
          <w:b/>
          <w:sz w:val="22"/>
          <w:szCs w:val="22"/>
        </w:rPr>
        <w:t xml:space="preserve"> Student Name</w:t>
      </w:r>
      <w:r w:rsidRPr="00E5611A">
        <w:rPr>
          <w:rFonts w:ascii="Arial" w:hAnsi="Arial" w:cs="Arial"/>
          <w:bCs/>
          <w:sz w:val="22"/>
          <w:szCs w:val="22"/>
        </w:rPr>
        <w:t>: Emanuel Georgian Puiu</w:t>
      </w:r>
    </w:p>
    <w:p w14:paraId="2171D688" w14:textId="77777777" w:rsidR="00E5611A" w:rsidRPr="00E5611A" w:rsidRDefault="00E5611A" w:rsidP="00E5611A">
      <w:pPr>
        <w:spacing w:before="240"/>
        <w:ind w:firstLine="720"/>
        <w:rPr>
          <w:rFonts w:ascii="Arial" w:hAnsi="Arial" w:cs="Arial"/>
          <w:bCs/>
          <w:sz w:val="22"/>
          <w:szCs w:val="22"/>
        </w:rPr>
      </w:pPr>
    </w:p>
    <w:sdt>
      <w:sdtPr>
        <w:rPr>
          <w:rFonts w:ascii="Arial" w:eastAsia="Calibri" w:hAnsi="Arial" w:cs="Arial"/>
          <w:b w:val="0"/>
          <w:bCs w:val="0"/>
          <w:color w:val="auto"/>
          <w:sz w:val="22"/>
          <w:szCs w:val="22"/>
          <w:lang w:val="en-GB" w:eastAsia="en-GB"/>
        </w:rPr>
        <w:id w:val="1801181577"/>
        <w:docPartObj>
          <w:docPartGallery w:val="Table of Contents"/>
          <w:docPartUnique/>
        </w:docPartObj>
      </w:sdtPr>
      <w:sdtEndPr>
        <w:rPr>
          <w:noProof/>
        </w:rPr>
      </w:sdtEndPr>
      <w:sdtContent>
        <w:p w14:paraId="273FEBD6" w14:textId="77777777" w:rsidR="00E5611A" w:rsidRPr="00E5611A" w:rsidRDefault="00E5611A" w:rsidP="00E5611A">
          <w:pPr>
            <w:pStyle w:val="TOCHeading"/>
            <w:spacing w:before="0" w:line="360" w:lineRule="auto"/>
            <w:ind w:firstLine="720"/>
            <w:jc w:val="center"/>
            <w:rPr>
              <w:rFonts w:ascii="Arial" w:hAnsi="Arial" w:cs="Arial"/>
              <w:color w:val="auto"/>
              <w:sz w:val="22"/>
              <w:szCs w:val="22"/>
              <w:lang w:val="en-GB"/>
            </w:rPr>
          </w:pPr>
          <w:r w:rsidRPr="00E5611A">
            <w:rPr>
              <w:rFonts w:ascii="Arial" w:hAnsi="Arial" w:cs="Arial"/>
              <w:color w:val="auto"/>
              <w:sz w:val="22"/>
              <w:szCs w:val="22"/>
              <w:lang w:val="en-GB"/>
            </w:rPr>
            <w:t>Table of Contents</w:t>
          </w:r>
        </w:p>
        <w:p w14:paraId="5A472EB5" w14:textId="77777777" w:rsidR="00E5611A" w:rsidRPr="00E5611A" w:rsidRDefault="00E5611A" w:rsidP="00E5611A">
          <w:pPr>
            <w:pStyle w:val="TOC1"/>
            <w:tabs>
              <w:tab w:val="right" w:leader="dot" w:pos="9016"/>
            </w:tabs>
            <w:spacing w:after="0"/>
            <w:ind w:firstLine="720"/>
            <w:jc w:val="center"/>
            <w:rPr>
              <w:rFonts w:ascii="Arial" w:eastAsiaTheme="minorEastAsia" w:hAnsi="Arial" w:cs="Arial"/>
              <w:noProof/>
              <w:sz w:val="22"/>
              <w:szCs w:val="22"/>
              <w:lang w:val="en-IN" w:eastAsia="en-IN"/>
            </w:rPr>
          </w:pPr>
          <w:r w:rsidRPr="00E5611A">
            <w:rPr>
              <w:rFonts w:ascii="Arial" w:hAnsi="Arial" w:cs="Arial"/>
              <w:sz w:val="22"/>
              <w:szCs w:val="22"/>
            </w:rPr>
            <w:fldChar w:fldCharType="begin"/>
          </w:r>
          <w:r w:rsidRPr="00E5611A">
            <w:rPr>
              <w:rFonts w:ascii="Arial" w:hAnsi="Arial" w:cs="Arial"/>
              <w:sz w:val="22"/>
              <w:szCs w:val="22"/>
            </w:rPr>
            <w:instrText xml:space="preserve"> TOC \o "1-3" \h \z \u </w:instrText>
          </w:r>
          <w:r w:rsidRPr="00E5611A">
            <w:rPr>
              <w:rFonts w:ascii="Arial" w:hAnsi="Arial" w:cs="Arial"/>
              <w:sz w:val="22"/>
              <w:szCs w:val="22"/>
            </w:rPr>
            <w:fldChar w:fldCharType="separate"/>
          </w:r>
          <w:hyperlink w:anchor="_Toc150956885" w:history="1">
            <w:r w:rsidRPr="00E5611A">
              <w:rPr>
                <w:rStyle w:val="Hyperlink"/>
                <w:rFonts w:ascii="Arial" w:hAnsi="Arial" w:cs="Arial"/>
                <w:noProof/>
                <w:sz w:val="22"/>
                <w:szCs w:val="22"/>
              </w:rPr>
              <w:t>Introduction</w:t>
            </w:r>
            <w:r w:rsidRPr="00E5611A">
              <w:rPr>
                <w:rFonts w:ascii="Arial" w:hAnsi="Arial" w:cs="Arial"/>
                <w:noProof/>
                <w:webHidden/>
                <w:sz w:val="22"/>
                <w:szCs w:val="22"/>
              </w:rPr>
              <w:tab/>
            </w:r>
            <w:r w:rsidRPr="00E5611A">
              <w:rPr>
                <w:rFonts w:ascii="Arial" w:hAnsi="Arial" w:cs="Arial"/>
                <w:noProof/>
                <w:webHidden/>
                <w:sz w:val="22"/>
                <w:szCs w:val="22"/>
              </w:rPr>
              <w:fldChar w:fldCharType="begin"/>
            </w:r>
            <w:r w:rsidRPr="00E5611A">
              <w:rPr>
                <w:rFonts w:ascii="Arial" w:hAnsi="Arial" w:cs="Arial"/>
                <w:noProof/>
                <w:webHidden/>
                <w:sz w:val="22"/>
                <w:szCs w:val="22"/>
              </w:rPr>
              <w:instrText xml:space="preserve"> PAGEREF _Toc150956885 \h </w:instrText>
            </w:r>
            <w:r w:rsidRPr="00E5611A">
              <w:rPr>
                <w:rFonts w:ascii="Arial" w:hAnsi="Arial" w:cs="Arial"/>
                <w:noProof/>
                <w:webHidden/>
                <w:sz w:val="22"/>
                <w:szCs w:val="22"/>
              </w:rPr>
            </w:r>
            <w:r w:rsidRPr="00E5611A">
              <w:rPr>
                <w:rFonts w:ascii="Arial" w:hAnsi="Arial" w:cs="Arial"/>
                <w:noProof/>
                <w:webHidden/>
                <w:sz w:val="22"/>
                <w:szCs w:val="22"/>
              </w:rPr>
              <w:fldChar w:fldCharType="separate"/>
            </w:r>
            <w:r w:rsidRPr="00E5611A">
              <w:rPr>
                <w:rFonts w:ascii="Arial" w:hAnsi="Arial" w:cs="Arial"/>
                <w:noProof/>
                <w:webHidden/>
                <w:sz w:val="22"/>
                <w:szCs w:val="22"/>
              </w:rPr>
              <w:t>3</w:t>
            </w:r>
            <w:r w:rsidRPr="00E5611A">
              <w:rPr>
                <w:rFonts w:ascii="Arial" w:hAnsi="Arial" w:cs="Arial"/>
                <w:noProof/>
                <w:webHidden/>
                <w:sz w:val="22"/>
                <w:szCs w:val="22"/>
              </w:rPr>
              <w:fldChar w:fldCharType="end"/>
            </w:r>
          </w:hyperlink>
        </w:p>
        <w:p w14:paraId="77D7B7E8" w14:textId="77777777" w:rsidR="00E5611A" w:rsidRPr="00E5611A" w:rsidRDefault="006C7CE3" w:rsidP="00E5611A">
          <w:pPr>
            <w:pStyle w:val="TOC1"/>
            <w:tabs>
              <w:tab w:val="right" w:leader="dot" w:pos="9016"/>
            </w:tabs>
            <w:spacing w:after="0"/>
            <w:ind w:firstLine="720"/>
            <w:jc w:val="center"/>
            <w:rPr>
              <w:rFonts w:ascii="Arial" w:eastAsiaTheme="minorEastAsia" w:hAnsi="Arial" w:cs="Arial"/>
              <w:noProof/>
              <w:sz w:val="22"/>
              <w:szCs w:val="22"/>
              <w:lang w:val="en-IN" w:eastAsia="en-IN"/>
            </w:rPr>
          </w:pPr>
          <w:hyperlink w:anchor="_Toc150956886" w:history="1">
            <w:r w:rsidR="00E5611A" w:rsidRPr="00E5611A">
              <w:rPr>
                <w:rStyle w:val="Hyperlink"/>
                <w:rFonts w:ascii="Arial" w:hAnsi="Arial" w:cs="Arial"/>
                <w:noProof/>
                <w:sz w:val="22"/>
                <w:szCs w:val="22"/>
              </w:rPr>
              <w:t>Main body</w:t>
            </w:r>
            <w:r w:rsidR="00E5611A" w:rsidRPr="00E5611A">
              <w:rPr>
                <w:rFonts w:ascii="Arial" w:hAnsi="Arial" w:cs="Arial"/>
                <w:noProof/>
                <w:webHidden/>
                <w:sz w:val="22"/>
                <w:szCs w:val="22"/>
              </w:rPr>
              <w:tab/>
            </w:r>
            <w:r w:rsidR="00E5611A" w:rsidRPr="00E5611A">
              <w:rPr>
                <w:rFonts w:ascii="Arial" w:hAnsi="Arial" w:cs="Arial"/>
                <w:noProof/>
                <w:webHidden/>
                <w:sz w:val="22"/>
                <w:szCs w:val="22"/>
              </w:rPr>
              <w:fldChar w:fldCharType="begin"/>
            </w:r>
            <w:r w:rsidR="00E5611A" w:rsidRPr="00E5611A">
              <w:rPr>
                <w:rFonts w:ascii="Arial" w:hAnsi="Arial" w:cs="Arial"/>
                <w:noProof/>
                <w:webHidden/>
                <w:sz w:val="22"/>
                <w:szCs w:val="22"/>
              </w:rPr>
              <w:instrText xml:space="preserve"> PAGEREF _Toc150956886 \h </w:instrText>
            </w:r>
            <w:r w:rsidR="00E5611A" w:rsidRPr="00E5611A">
              <w:rPr>
                <w:rFonts w:ascii="Arial" w:hAnsi="Arial" w:cs="Arial"/>
                <w:noProof/>
                <w:webHidden/>
                <w:sz w:val="22"/>
                <w:szCs w:val="22"/>
              </w:rPr>
            </w:r>
            <w:r w:rsidR="00E5611A" w:rsidRPr="00E5611A">
              <w:rPr>
                <w:rFonts w:ascii="Arial" w:hAnsi="Arial" w:cs="Arial"/>
                <w:noProof/>
                <w:webHidden/>
                <w:sz w:val="22"/>
                <w:szCs w:val="22"/>
              </w:rPr>
              <w:fldChar w:fldCharType="separate"/>
            </w:r>
            <w:r w:rsidR="00E5611A" w:rsidRPr="00E5611A">
              <w:rPr>
                <w:rFonts w:ascii="Arial" w:hAnsi="Arial" w:cs="Arial"/>
                <w:noProof/>
                <w:webHidden/>
                <w:sz w:val="22"/>
                <w:szCs w:val="22"/>
              </w:rPr>
              <w:t>3</w:t>
            </w:r>
            <w:r w:rsidR="00E5611A" w:rsidRPr="00E5611A">
              <w:rPr>
                <w:rFonts w:ascii="Arial" w:hAnsi="Arial" w:cs="Arial"/>
                <w:noProof/>
                <w:webHidden/>
                <w:sz w:val="22"/>
                <w:szCs w:val="22"/>
              </w:rPr>
              <w:fldChar w:fldCharType="end"/>
            </w:r>
          </w:hyperlink>
        </w:p>
        <w:p w14:paraId="29B73D8A" w14:textId="77777777" w:rsidR="00E5611A" w:rsidRPr="00E5611A" w:rsidRDefault="006C7CE3" w:rsidP="00E5611A">
          <w:pPr>
            <w:pStyle w:val="TOC2"/>
            <w:tabs>
              <w:tab w:val="right" w:leader="dot" w:pos="9016"/>
            </w:tabs>
            <w:spacing w:after="0"/>
            <w:ind w:firstLine="720"/>
            <w:jc w:val="center"/>
            <w:rPr>
              <w:rFonts w:ascii="Arial" w:eastAsiaTheme="minorEastAsia" w:hAnsi="Arial" w:cs="Arial"/>
              <w:noProof/>
              <w:sz w:val="22"/>
              <w:szCs w:val="22"/>
              <w:lang w:val="en-IN" w:eastAsia="en-IN"/>
            </w:rPr>
          </w:pPr>
          <w:hyperlink w:anchor="_Toc150956887" w:history="1">
            <w:r w:rsidR="00E5611A" w:rsidRPr="00E5611A">
              <w:rPr>
                <w:rStyle w:val="Hyperlink"/>
                <w:rFonts w:ascii="Arial" w:hAnsi="Arial" w:cs="Arial"/>
                <w:noProof/>
                <w:sz w:val="22"/>
                <w:szCs w:val="22"/>
                <w:lang w:eastAsia="en-US"/>
              </w:rPr>
              <w:t>Evaluating business idea</w:t>
            </w:r>
            <w:r w:rsidR="00E5611A" w:rsidRPr="00E5611A">
              <w:rPr>
                <w:rFonts w:ascii="Arial" w:hAnsi="Arial" w:cs="Arial"/>
                <w:noProof/>
                <w:webHidden/>
                <w:sz w:val="22"/>
                <w:szCs w:val="22"/>
              </w:rPr>
              <w:tab/>
            </w:r>
            <w:r w:rsidR="00E5611A" w:rsidRPr="00E5611A">
              <w:rPr>
                <w:rFonts w:ascii="Arial" w:hAnsi="Arial" w:cs="Arial"/>
                <w:noProof/>
                <w:webHidden/>
                <w:sz w:val="22"/>
                <w:szCs w:val="22"/>
              </w:rPr>
              <w:fldChar w:fldCharType="begin"/>
            </w:r>
            <w:r w:rsidR="00E5611A" w:rsidRPr="00E5611A">
              <w:rPr>
                <w:rFonts w:ascii="Arial" w:hAnsi="Arial" w:cs="Arial"/>
                <w:noProof/>
                <w:webHidden/>
                <w:sz w:val="22"/>
                <w:szCs w:val="22"/>
              </w:rPr>
              <w:instrText xml:space="preserve"> PAGEREF _Toc150956887 \h </w:instrText>
            </w:r>
            <w:r w:rsidR="00E5611A" w:rsidRPr="00E5611A">
              <w:rPr>
                <w:rFonts w:ascii="Arial" w:hAnsi="Arial" w:cs="Arial"/>
                <w:noProof/>
                <w:webHidden/>
                <w:sz w:val="22"/>
                <w:szCs w:val="22"/>
              </w:rPr>
            </w:r>
            <w:r w:rsidR="00E5611A" w:rsidRPr="00E5611A">
              <w:rPr>
                <w:rFonts w:ascii="Arial" w:hAnsi="Arial" w:cs="Arial"/>
                <w:noProof/>
                <w:webHidden/>
                <w:sz w:val="22"/>
                <w:szCs w:val="22"/>
              </w:rPr>
              <w:fldChar w:fldCharType="separate"/>
            </w:r>
            <w:r w:rsidR="00E5611A" w:rsidRPr="00E5611A">
              <w:rPr>
                <w:rFonts w:ascii="Arial" w:hAnsi="Arial" w:cs="Arial"/>
                <w:noProof/>
                <w:webHidden/>
                <w:sz w:val="22"/>
                <w:szCs w:val="22"/>
              </w:rPr>
              <w:t>3</w:t>
            </w:r>
            <w:r w:rsidR="00E5611A" w:rsidRPr="00E5611A">
              <w:rPr>
                <w:rFonts w:ascii="Arial" w:hAnsi="Arial" w:cs="Arial"/>
                <w:noProof/>
                <w:webHidden/>
                <w:sz w:val="22"/>
                <w:szCs w:val="22"/>
              </w:rPr>
              <w:fldChar w:fldCharType="end"/>
            </w:r>
          </w:hyperlink>
        </w:p>
        <w:p w14:paraId="75C08D27" w14:textId="77777777" w:rsidR="00E5611A" w:rsidRPr="00E5611A" w:rsidRDefault="006C7CE3" w:rsidP="00E5611A">
          <w:pPr>
            <w:pStyle w:val="TOC2"/>
            <w:tabs>
              <w:tab w:val="right" w:leader="dot" w:pos="9016"/>
            </w:tabs>
            <w:spacing w:after="0"/>
            <w:ind w:firstLine="720"/>
            <w:jc w:val="center"/>
            <w:rPr>
              <w:rFonts w:ascii="Arial" w:eastAsiaTheme="minorEastAsia" w:hAnsi="Arial" w:cs="Arial"/>
              <w:noProof/>
              <w:sz w:val="22"/>
              <w:szCs w:val="22"/>
              <w:lang w:val="en-IN" w:eastAsia="en-IN"/>
            </w:rPr>
          </w:pPr>
          <w:hyperlink w:anchor="_Toc150956888" w:history="1">
            <w:r w:rsidR="00E5611A" w:rsidRPr="00E5611A">
              <w:rPr>
                <w:rStyle w:val="Hyperlink"/>
                <w:rFonts w:ascii="Arial" w:eastAsia="MS Gothic" w:hAnsi="Arial" w:cs="Arial"/>
                <w:noProof/>
                <w:sz w:val="22"/>
                <w:szCs w:val="22"/>
                <w:lang w:eastAsia="en-US"/>
              </w:rPr>
              <w:t>E</w:t>
            </w:r>
            <w:r w:rsidR="00E5611A" w:rsidRPr="00E5611A">
              <w:rPr>
                <w:rStyle w:val="Hyperlink"/>
                <w:rFonts w:ascii="Arial" w:hAnsi="Arial" w:cs="Arial"/>
                <w:noProof/>
                <w:sz w:val="22"/>
                <w:szCs w:val="22"/>
                <w:lang w:eastAsia="en-US"/>
              </w:rPr>
              <w:t>ntrepreneurship skills, traits, and behaviour</w:t>
            </w:r>
            <w:r w:rsidR="00E5611A" w:rsidRPr="00E5611A">
              <w:rPr>
                <w:rFonts w:ascii="Arial" w:hAnsi="Arial" w:cs="Arial"/>
                <w:noProof/>
                <w:webHidden/>
                <w:sz w:val="22"/>
                <w:szCs w:val="22"/>
              </w:rPr>
              <w:tab/>
            </w:r>
            <w:r w:rsidR="00E5611A" w:rsidRPr="00E5611A">
              <w:rPr>
                <w:rFonts w:ascii="Arial" w:hAnsi="Arial" w:cs="Arial"/>
                <w:noProof/>
                <w:webHidden/>
                <w:sz w:val="22"/>
                <w:szCs w:val="22"/>
              </w:rPr>
              <w:fldChar w:fldCharType="begin"/>
            </w:r>
            <w:r w:rsidR="00E5611A" w:rsidRPr="00E5611A">
              <w:rPr>
                <w:rFonts w:ascii="Arial" w:hAnsi="Arial" w:cs="Arial"/>
                <w:noProof/>
                <w:webHidden/>
                <w:sz w:val="22"/>
                <w:szCs w:val="22"/>
              </w:rPr>
              <w:instrText xml:space="preserve"> PAGEREF _Toc150956888 \h </w:instrText>
            </w:r>
            <w:r w:rsidR="00E5611A" w:rsidRPr="00E5611A">
              <w:rPr>
                <w:rFonts w:ascii="Arial" w:hAnsi="Arial" w:cs="Arial"/>
                <w:noProof/>
                <w:webHidden/>
                <w:sz w:val="22"/>
                <w:szCs w:val="22"/>
              </w:rPr>
            </w:r>
            <w:r w:rsidR="00E5611A" w:rsidRPr="00E5611A">
              <w:rPr>
                <w:rFonts w:ascii="Arial" w:hAnsi="Arial" w:cs="Arial"/>
                <w:noProof/>
                <w:webHidden/>
                <w:sz w:val="22"/>
                <w:szCs w:val="22"/>
              </w:rPr>
              <w:fldChar w:fldCharType="separate"/>
            </w:r>
            <w:r w:rsidR="00E5611A" w:rsidRPr="00E5611A">
              <w:rPr>
                <w:rFonts w:ascii="Arial" w:hAnsi="Arial" w:cs="Arial"/>
                <w:noProof/>
                <w:webHidden/>
                <w:sz w:val="22"/>
                <w:szCs w:val="22"/>
              </w:rPr>
              <w:t>4</w:t>
            </w:r>
            <w:r w:rsidR="00E5611A" w:rsidRPr="00E5611A">
              <w:rPr>
                <w:rFonts w:ascii="Arial" w:hAnsi="Arial" w:cs="Arial"/>
                <w:noProof/>
                <w:webHidden/>
                <w:sz w:val="22"/>
                <w:szCs w:val="22"/>
              </w:rPr>
              <w:fldChar w:fldCharType="end"/>
            </w:r>
          </w:hyperlink>
        </w:p>
        <w:p w14:paraId="76F40FF2" w14:textId="77777777" w:rsidR="00E5611A" w:rsidRPr="00E5611A" w:rsidRDefault="006C7CE3" w:rsidP="00E5611A">
          <w:pPr>
            <w:pStyle w:val="TOC2"/>
            <w:tabs>
              <w:tab w:val="right" w:leader="dot" w:pos="9016"/>
            </w:tabs>
            <w:spacing w:after="0"/>
            <w:ind w:firstLine="720"/>
            <w:jc w:val="center"/>
            <w:rPr>
              <w:rFonts w:ascii="Arial" w:eastAsiaTheme="minorEastAsia" w:hAnsi="Arial" w:cs="Arial"/>
              <w:noProof/>
              <w:sz w:val="22"/>
              <w:szCs w:val="22"/>
              <w:lang w:val="en-IN" w:eastAsia="en-IN"/>
            </w:rPr>
          </w:pPr>
          <w:hyperlink w:anchor="_Toc150956889" w:history="1">
            <w:r w:rsidR="00E5611A" w:rsidRPr="00E5611A">
              <w:rPr>
                <w:rStyle w:val="Hyperlink"/>
                <w:rFonts w:ascii="Arial" w:eastAsia="MS Gothic" w:hAnsi="Arial" w:cs="Arial"/>
                <w:noProof/>
                <w:sz w:val="22"/>
                <w:szCs w:val="22"/>
                <w:lang w:eastAsia="en-US"/>
              </w:rPr>
              <w:t>S</w:t>
            </w:r>
            <w:r w:rsidR="00E5611A" w:rsidRPr="00E5611A">
              <w:rPr>
                <w:rStyle w:val="Hyperlink"/>
                <w:rFonts w:ascii="Arial" w:hAnsi="Arial" w:cs="Arial"/>
                <w:noProof/>
                <w:sz w:val="22"/>
                <w:szCs w:val="22"/>
                <w:lang w:eastAsia="en-US"/>
              </w:rPr>
              <w:t>kill audit and SWOT analysis</w:t>
            </w:r>
            <w:r w:rsidR="00E5611A" w:rsidRPr="00E5611A">
              <w:rPr>
                <w:rFonts w:ascii="Arial" w:hAnsi="Arial" w:cs="Arial"/>
                <w:noProof/>
                <w:webHidden/>
                <w:sz w:val="22"/>
                <w:szCs w:val="22"/>
              </w:rPr>
              <w:tab/>
            </w:r>
            <w:r w:rsidR="00E5611A" w:rsidRPr="00E5611A">
              <w:rPr>
                <w:rFonts w:ascii="Arial" w:hAnsi="Arial" w:cs="Arial"/>
                <w:noProof/>
                <w:webHidden/>
                <w:sz w:val="22"/>
                <w:szCs w:val="22"/>
              </w:rPr>
              <w:fldChar w:fldCharType="begin"/>
            </w:r>
            <w:r w:rsidR="00E5611A" w:rsidRPr="00E5611A">
              <w:rPr>
                <w:rFonts w:ascii="Arial" w:hAnsi="Arial" w:cs="Arial"/>
                <w:noProof/>
                <w:webHidden/>
                <w:sz w:val="22"/>
                <w:szCs w:val="22"/>
              </w:rPr>
              <w:instrText xml:space="preserve"> PAGEREF _Toc150956889 \h </w:instrText>
            </w:r>
            <w:r w:rsidR="00E5611A" w:rsidRPr="00E5611A">
              <w:rPr>
                <w:rFonts w:ascii="Arial" w:hAnsi="Arial" w:cs="Arial"/>
                <w:noProof/>
                <w:webHidden/>
                <w:sz w:val="22"/>
                <w:szCs w:val="22"/>
              </w:rPr>
            </w:r>
            <w:r w:rsidR="00E5611A" w:rsidRPr="00E5611A">
              <w:rPr>
                <w:rFonts w:ascii="Arial" w:hAnsi="Arial" w:cs="Arial"/>
                <w:noProof/>
                <w:webHidden/>
                <w:sz w:val="22"/>
                <w:szCs w:val="22"/>
              </w:rPr>
              <w:fldChar w:fldCharType="separate"/>
            </w:r>
            <w:r w:rsidR="00E5611A" w:rsidRPr="00E5611A">
              <w:rPr>
                <w:rFonts w:ascii="Arial" w:hAnsi="Arial" w:cs="Arial"/>
                <w:noProof/>
                <w:webHidden/>
                <w:sz w:val="22"/>
                <w:szCs w:val="22"/>
              </w:rPr>
              <w:t>5</w:t>
            </w:r>
            <w:r w:rsidR="00E5611A" w:rsidRPr="00E5611A">
              <w:rPr>
                <w:rFonts w:ascii="Arial" w:hAnsi="Arial" w:cs="Arial"/>
                <w:noProof/>
                <w:webHidden/>
                <w:sz w:val="22"/>
                <w:szCs w:val="22"/>
              </w:rPr>
              <w:fldChar w:fldCharType="end"/>
            </w:r>
          </w:hyperlink>
        </w:p>
        <w:p w14:paraId="0C149DA5" w14:textId="77777777" w:rsidR="00E5611A" w:rsidRPr="00E5611A" w:rsidRDefault="006C7CE3" w:rsidP="00E5611A">
          <w:pPr>
            <w:pStyle w:val="TOC2"/>
            <w:tabs>
              <w:tab w:val="right" w:leader="dot" w:pos="9016"/>
            </w:tabs>
            <w:spacing w:after="0"/>
            <w:ind w:firstLine="720"/>
            <w:jc w:val="center"/>
            <w:rPr>
              <w:rFonts w:ascii="Arial" w:eastAsiaTheme="minorEastAsia" w:hAnsi="Arial" w:cs="Arial"/>
              <w:noProof/>
              <w:sz w:val="22"/>
              <w:szCs w:val="22"/>
              <w:lang w:val="en-IN" w:eastAsia="en-IN"/>
            </w:rPr>
          </w:pPr>
          <w:hyperlink w:anchor="_Toc150956890" w:history="1">
            <w:r w:rsidR="00E5611A" w:rsidRPr="00E5611A">
              <w:rPr>
                <w:rStyle w:val="Hyperlink"/>
                <w:rFonts w:ascii="Arial" w:hAnsi="Arial" w:cs="Arial"/>
                <w:noProof/>
                <w:sz w:val="22"/>
                <w:szCs w:val="22"/>
                <w:lang w:eastAsia="en-US"/>
              </w:rPr>
              <w:t>PEST analysis</w:t>
            </w:r>
            <w:r w:rsidR="00E5611A" w:rsidRPr="00E5611A">
              <w:rPr>
                <w:rFonts w:ascii="Arial" w:hAnsi="Arial" w:cs="Arial"/>
                <w:noProof/>
                <w:webHidden/>
                <w:sz w:val="22"/>
                <w:szCs w:val="22"/>
              </w:rPr>
              <w:tab/>
            </w:r>
            <w:r w:rsidR="00E5611A" w:rsidRPr="00E5611A">
              <w:rPr>
                <w:rFonts w:ascii="Arial" w:hAnsi="Arial" w:cs="Arial"/>
                <w:noProof/>
                <w:webHidden/>
                <w:sz w:val="22"/>
                <w:szCs w:val="22"/>
              </w:rPr>
              <w:fldChar w:fldCharType="begin"/>
            </w:r>
            <w:r w:rsidR="00E5611A" w:rsidRPr="00E5611A">
              <w:rPr>
                <w:rFonts w:ascii="Arial" w:hAnsi="Arial" w:cs="Arial"/>
                <w:noProof/>
                <w:webHidden/>
                <w:sz w:val="22"/>
                <w:szCs w:val="22"/>
              </w:rPr>
              <w:instrText xml:space="preserve"> PAGEREF _Toc150956890 \h </w:instrText>
            </w:r>
            <w:r w:rsidR="00E5611A" w:rsidRPr="00E5611A">
              <w:rPr>
                <w:rFonts w:ascii="Arial" w:hAnsi="Arial" w:cs="Arial"/>
                <w:noProof/>
                <w:webHidden/>
                <w:sz w:val="22"/>
                <w:szCs w:val="22"/>
              </w:rPr>
            </w:r>
            <w:r w:rsidR="00E5611A" w:rsidRPr="00E5611A">
              <w:rPr>
                <w:rFonts w:ascii="Arial" w:hAnsi="Arial" w:cs="Arial"/>
                <w:noProof/>
                <w:webHidden/>
                <w:sz w:val="22"/>
                <w:szCs w:val="22"/>
              </w:rPr>
              <w:fldChar w:fldCharType="separate"/>
            </w:r>
            <w:r w:rsidR="00E5611A" w:rsidRPr="00E5611A">
              <w:rPr>
                <w:rFonts w:ascii="Arial" w:hAnsi="Arial" w:cs="Arial"/>
                <w:noProof/>
                <w:webHidden/>
                <w:sz w:val="22"/>
                <w:szCs w:val="22"/>
              </w:rPr>
              <w:t>6</w:t>
            </w:r>
            <w:r w:rsidR="00E5611A" w:rsidRPr="00E5611A">
              <w:rPr>
                <w:rFonts w:ascii="Arial" w:hAnsi="Arial" w:cs="Arial"/>
                <w:noProof/>
                <w:webHidden/>
                <w:sz w:val="22"/>
                <w:szCs w:val="22"/>
              </w:rPr>
              <w:fldChar w:fldCharType="end"/>
            </w:r>
          </w:hyperlink>
        </w:p>
        <w:p w14:paraId="0DF0779F" w14:textId="77777777" w:rsidR="00E5611A" w:rsidRPr="00E5611A" w:rsidRDefault="006C7CE3" w:rsidP="00E5611A">
          <w:pPr>
            <w:pStyle w:val="TOC1"/>
            <w:tabs>
              <w:tab w:val="right" w:leader="dot" w:pos="9016"/>
            </w:tabs>
            <w:spacing w:after="0"/>
            <w:ind w:firstLine="720"/>
            <w:jc w:val="center"/>
            <w:rPr>
              <w:rFonts w:ascii="Arial" w:eastAsiaTheme="minorEastAsia" w:hAnsi="Arial" w:cs="Arial"/>
              <w:noProof/>
              <w:sz w:val="22"/>
              <w:szCs w:val="22"/>
              <w:lang w:val="en-IN" w:eastAsia="en-IN"/>
            </w:rPr>
          </w:pPr>
          <w:hyperlink w:anchor="_Toc150956891" w:history="1">
            <w:r w:rsidR="00E5611A" w:rsidRPr="00E5611A">
              <w:rPr>
                <w:rStyle w:val="Hyperlink"/>
                <w:rFonts w:ascii="Arial" w:hAnsi="Arial" w:cs="Arial"/>
                <w:noProof/>
                <w:sz w:val="22"/>
                <w:szCs w:val="22"/>
              </w:rPr>
              <w:t>Conclusion</w:t>
            </w:r>
            <w:r w:rsidR="00E5611A" w:rsidRPr="00E5611A">
              <w:rPr>
                <w:rFonts w:ascii="Arial" w:hAnsi="Arial" w:cs="Arial"/>
                <w:noProof/>
                <w:webHidden/>
                <w:sz w:val="22"/>
                <w:szCs w:val="22"/>
              </w:rPr>
              <w:tab/>
            </w:r>
            <w:r w:rsidR="00E5611A" w:rsidRPr="00E5611A">
              <w:rPr>
                <w:rFonts w:ascii="Arial" w:hAnsi="Arial" w:cs="Arial"/>
                <w:noProof/>
                <w:webHidden/>
                <w:sz w:val="22"/>
                <w:szCs w:val="22"/>
              </w:rPr>
              <w:fldChar w:fldCharType="begin"/>
            </w:r>
            <w:r w:rsidR="00E5611A" w:rsidRPr="00E5611A">
              <w:rPr>
                <w:rFonts w:ascii="Arial" w:hAnsi="Arial" w:cs="Arial"/>
                <w:noProof/>
                <w:webHidden/>
                <w:sz w:val="22"/>
                <w:szCs w:val="22"/>
              </w:rPr>
              <w:instrText xml:space="preserve"> PAGEREF _Toc150956891 \h </w:instrText>
            </w:r>
            <w:r w:rsidR="00E5611A" w:rsidRPr="00E5611A">
              <w:rPr>
                <w:rFonts w:ascii="Arial" w:hAnsi="Arial" w:cs="Arial"/>
                <w:noProof/>
                <w:webHidden/>
                <w:sz w:val="22"/>
                <w:szCs w:val="22"/>
              </w:rPr>
            </w:r>
            <w:r w:rsidR="00E5611A" w:rsidRPr="00E5611A">
              <w:rPr>
                <w:rFonts w:ascii="Arial" w:hAnsi="Arial" w:cs="Arial"/>
                <w:noProof/>
                <w:webHidden/>
                <w:sz w:val="22"/>
                <w:szCs w:val="22"/>
              </w:rPr>
              <w:fldChar w:fldCharType="separate"/>
            </w:r>
            <w:r w:rsidR="00E5611A" w:rsidRPr="00E5611A">
              <w:rPr>
                <w:rFonts w:ascii="Arial" w:hAnsi="Arial" w:cs="Arial"/>
                <w:noProof/>
                <w:webHidden/>
                <w:sz w:val="22"/>
                <w:szCs w:val="22"/>
              </w:rPr>
              <w:t>7</w:t>
            </w:r>
            <w:r w:rsidR="00E5611A" w:rsidRPr="00E5611A">
              <w:rPr>
                <w:rFonts w:ascii="Arial" w:hAnsi="Arial" w:cs="Arial"/>
                <w:noProof/>
                <w:webHidden/>
                <w:sz w:val="22"/>
                <w:szCs w:val="22"/>
              </w:rPr>
              <w:fldChar w:fldCharType="end"/>
            </w:r>
          </w:hyperlink>
        </w:p>
        <w:p w14:paraId="5D29B679" w14:textId="77777777" w:rsidR="00E5611A" w:rsidRPr="00E5611A" w:rsidRDefault="006C7CE3" w:rsidP="00E5611A">
          <w:pPr>
            <w:pStyle w:val="TOC1"/>
            <w:tabs>
              <w:tab w:val="right" w:leader="dot" w:pos="9016"/>
            </w:tabs>
            <w:spacing w:after="0"/>
            <w:ind w:firstLine="720"/>
            <w:jc w:val="center"/>
            <w:rPr>
              <w:rFonts w:ascii="Arial" w:eastAsiaTheme="minorEastAsia" w:hAnsi="Arial" w:cs="Arial"/>
              <w:noProof/>
              <w:sz w:val="22"/>
              <w:szCs w:val="22"/>
              <w:lang w:val="en-IN" w:eastAsia="en-IN"/>
            </w:rPr>
          </w:pPr>
          <w:hyperlink w:anchor="_Toc150956892" w:history="1">
            <w:r w:rsidR="00E5611A" w:rsidRPr="00E5611A">
              <w:rPr>
                <w:rStyle w:val="Hyperlink"/>
                <w:rFonts w:ascii="Arial" w:hAnsi="Arial" w:cs="Arial"/>
                <w:noProof/>
                <w:sz w:val="22"/>
                <w:szCs w:val="22"/>
              </w:rPr>
              <w:t>References</w:t>
            </w:r>
            <w:r w:rsidR="00E5611A" w:rsidRPr="00E5611A">
              <w:rPr>
                <w:rFonts w:ascii="Arial" w:hAnsi="Arial" w:cs="Arial"/>
                <w:noProof/>
                <w:webHidden/>
                <w:sz w:val="22"/>
                <w:szCs w:val="22"/>
              </w:rPr>
              <w:tab/>
            </w:r>
            <w:r w:rsidR="00E5611A" w:rsidRPr="00E5611A">
              <w:rPr>
                <w:rFonts w:ascii="Arial" w:hAnsi="Arial" w:cs="Arial"/>
                <w:noProof/>
                <w:webHidden/>
                <w:sz w:val="22"/>
                <w:szCs w:val="22"/>
              </w:rPr>
              <w:fldChar w:fldCharType="begin"/>
            </w:r>
            <w:r w:rsidR="00E5611A" w:rsidRPr="00E5611A">
              <w:rPr>
                <w:rFonts w:ascii="Arial" w:hAnsi="Arial" w:cs="Arial"/>
                <w:noProof/>
                <w:webHidden/>
                <w:sz w:val="22"/>
                <w:szCs w:val="22"/>
              </w:rPr>
              <w:instrText xml:space="preserve"> PAGEREF _Toc150956892 \h </w:instrText>
            </w:r>
            <w:r w:rsidR="00E5611A" w:rsidRPr="00E5611A">
              <w:rPr>
                <w:rFonts w:ascii="Arial" w:hAnsi="Arial" w:cs="Arial"/>
                <w:noProof/>
                <w:webHidden/>
                <w:sz w:val="22"/>
                <w:szCs w:val="22"/>
              </w:rPr>
            </w:r>
            <w:r w:rsidR="00E5611A" w:rsidRPr="00E5611A">
              <w:rPr>
                <w:rFonts w:ascii="Arial" w:hAnsi="Arial" w:cs="Arial"/>
                <w:noProof/>
                <w:webHidden/>
                <w:sz w:val="22"/>
                <w:szCs w:val="22"/>
              </w:rPr>
              <w:fldChar w:fldCharType="separate"/>
            </w:r>
            <w:r w:rsidR="00E5611A" w:rsidRPr="00E5611A">
              <w:rPr>
                <w:rFonts w:ascii="Arial" w:hAnsi="Arial" w:cs="Arial"/>
                <w:noProof/>
                <w:webHidden/>
                <w:sz w:val="22"/>
                <w:szCs w:val="22"/>
              </w:rPr>
              <w:t>8</w:t>
            </w:r>
            <w:r w:rsidR="00E5611A" w:rsidRPr="00E5611A">
              <w:rPr>
                <w:rFonts w:ascii="Arial" w:hAnsi="Arial" w:cs="Arial"/>
                <w:noProof/>
                <w:webHidden/>
                <w:sz w:val="22"/>
                <w:szCs w:val="22"/>
              </w:rPr>
              <w:fldChar w:fldCharType="end"/>
            </w:r>
          </w:hyperlink>
        </w:p>
        <w:p w14:paraId="244A2423" w14:textId="77777777" w:rsidR="00E5611A" w:rsidRPr="00E5611A" w:rsidRDefault="006C7CE3" w:rsidP="00E5611A">
          <w:pPr>
            <w:pStyle w:val="TOC1"/>
            <w:tabs>
              <w:tab w:val="right" w:leader="dot" w:pos="9016"/>
            </w:tabs>
            <w:spacing w:after="0"/>
            <w:ind w:firstLine="720"/>
            <w:jc w:val="center"/>
            <w:rPr>
              <w:rFonts w:ascii="Arial" w:eastAsiaTheme="minorEastAsia" w:hAnsi="Arial" w:cs="Arial"/>
              <w:noProof/>
              <w:sz w:val="22"/>
              <w:szCs w:val="22"/>
              <w:lang w:val="en-IN" w:eastAsia="en-IN"/>
            </w:rPr>
          </w:pPr>
          <w:hyperlink w:anchor="_Toc150956893" w:history="1">
            <w:r w:rsidR="00E5611A" w:rsidRPr="00E5611A">
              <w:rPr>
                <w:rStyle w:val="Hyperlink"/>
                <w:rFonts w:ascii="Arial" w:hAnsi="Arial" w:cs="Arial"/>
                <w:noProof/>
                <w:sz w:val="22"/>
                <w:szCs w:val="22"/>
              </w:rPr>
              <w:t>Annexe</w:t>
            </w:r>
            <w:r w:rsidR="00E5611A" w:rsidRPr="00E5611A">
              <w:rPr>
                <w:rFonts w:ascii="Arial" w:hAnsi="Arial" w:cs="Arial"/>
                <w:noProof/>
                <w:webHidden/>
                <w:sz w:val="22"/>
                <w:szCs w:val="22"/>
              </w:rPr>
              <w:tab/>
            </w:r>
            <w:r w:rsidR="00E5611A" w:rsidRPr="00E5611A">
              <w:rPr>
                <w:rFonts w:ascii="Arial" w:hAnsi="Arial" w:cs="Arial"/>
                <w:noProof/>
                <w:webHidden/>
                <w:sz w:val="22"/>
                <w:szCs w:val="22"/>
              </w:rPr>
              <w:fldChar w:fldCharType="begin"/>
            </w:r>
            <w:r w:rsidR="00E5611A" w:rsidRPr="00E5611A">
              <w:rPr>
                <w:rFonts w:ascii="Arial" w:hAnsi="Arial" w:cs="Arial"/>
                <w:noProof/>
                <w:webHidden/>
                <w:sz w:val="22"/>
                <w:szCs w:val="22"/>
              </w:rPr>
              <w:instrText xml:space="preserve"> PAGEREF _Toc150956893 \h </w:instrText>
            </w:r>
            <w:r w:rsidR="00E5611A" w:rsidRPr="00E5611A">
              <w:rPr>
                <w:rFonts w:ascii="Arial" w:hAnsi="Arial" w:cs="Arial"/>
                <w:noProof/>
                <w:webHidden/>
                <w:sz w:val="22"/>
                <w:szCs w:val="22"/>
              </w:rPr>
            </w:r>
            <w:r w:rsidR="00E5611A" w:rsidRPr="00E5611A">
              <w:rPr>
                <w:rFonts w:ascii="Arial" w:hAnsi="Arial" w:cs="Arial"/>
                <w:noProof/>
                <w:webHidden/>
                <w:sz w:val="22"/>
                <w:szCs w:val="22"/>
              </w:rPr>
              <w:fldChar w:fldCharType="separate"/>
            </w:r>
            <w:r w:rsidR="00E5611A" w:rsidRPr="00E5611A">
              <w:rPr>
                <w:rFonts w:ascii="Arial" w:hAnsi="Arial" w:cs="Arial"/>
                <w:noProof/>
                <w:webHidden/>
                <w:sz w:val="22"/>
                <w:szCs w:val="22"/>
              </w:rPr>
              <w:t>9</w:t>
            </w:r>
            <w:r w:rsidR="00E5611A" w:rsidRPr="00E5611A">
              <w:rPr>
                <w:rFonts w:ascii="Arial" w:hAnsi="Arial" w:cs="Arial"/>
                <w:noProof/>
                <w:webHidden/>
                <w:sz w:val="22"/>
                <w:szCs w:val="22"/>
              </w:rPr>
              <w:fldChar w:fldCharType="end"/>
            </w:r>
          </w:hyperlink>
        </w:p>
        <w:p w14:paraId="4B5926EF" w14:textId="77777777" w:rsidR="00E5611A" w:rsidRPr="00E5611A" w:rsidRDefault="00E5611A" w:rsidP="00E5611A">
          <w:pPr>
            <w:ind w:firstLine="720"/>
            <w:jc w:val="center"/>
            <w:rPr>
              <w:rFonts w:ascii="Arial" w:hAnsi="Arial" w:cs="Arial"/>
              <w:sz w:val="22"/>
              <w:szCs w:val="22"/>
            </w:rPr>
          </w:pPr>
          <w:r w:rsidRPr="00E5611A">
            <w:rPr>
              <w:rFonts w:ascii="Arial" w:hAnsi="Arial" w:cs="Arial"/>
              <w:b/>
              <w:bCs/>
              <w:noProof/>
              <w:sz w:val="22"/>
              <w:szCs w:val="22"/>
            </w:rPr>
            <w:fldChar w:fldCharType="end"/>
          </w:r>
        </w:p>
      </w:sdtContent>
    </w:sdt>
    <w:p w14:paraId="36377EF5" w14:textId="77777777" w:rsidR="00E5611A" w:rsidRPr="00E5611A" w:rsidRDefault="00E5611A" w:rsidP="00E5611A">
      <w:pPr>
        <w:ind w:firstLine="720"/>
        <w:jc w:val="left"/>
        <w:rPr>
          <w:rFonts w:ascii="Arial" w:eastAsiaTheme="majorEastAsia" w:hAnsi="Arial" w:cs="Arial"/>
          <w:b/>
          <w:bCs/>
          <w:sz w:val="22"/>
          <w:szCs w:val="22"/>
          <w:lang w:eastAsia="en-US"/>
        </w:rPr>
      </w:pPr>
      <w:r w:rsidRPr="00E5611A">
        <w:rPr>
          <w:rFonts w:ascii="Arial" w:hAnsi="Arial" w:cs="Arial"/>
          <w:sz w:val="22"/>
          <w:szCs w:val="22"/>
        </w:rPr>
        <w:br w:type="page"/>
      </w:r>
    </w:p>
    <w:p w14:paraId="0A0E5892" w14:textId="77777777" w:rsidR="00E5611A" w:rsidRPr="00E5611A" w:rsidRDefault="00E5611A" w:rsidP="00E5611A">
      <w:pPr>
        <w:pStyle w:val="Heading1"/>
        <w:spacing w:before="0"/>
        <w:ind w:firstLine="720"/>
        <w:rPr>
          <w:rFonts w:ascii="Arial" w:hAnsi="Arial" w:cs="Arial"/>
          <w:sz w:val="22"/>
          <w:szCs w:val="22"/>
          <w:lang w:val="en-GB"/>
        </w:rPr>
      </w:pPr>
      <w:bookmarkStart w:id="0" w:name="_Toc150956885"/>
      <w:r w:rsidRPr="00E5611A">
        <w:rPr>
          <w:rFonts w:ascii="Arial" w:hAnsi="Arial" w:cs="Arial"/>
          <w:sz w:val="22"/>
          <w:szCs w:val="22"/>
          <w:lang w:val="en-GB"/>
        </w:rPr>
        <w:lastRenderedPageBreak/>
        <w:t>Introduction</w:t>
      </w:r>
      <w:bookmarkEnd w:id="0"/>
    </w:p>
    <w:p w14:paraId="63688B2A"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 xml:space="preserve">Entrepreneurship refers to the pursuit of managing and creating a business with some innovative ideas and risks that are to be taken (Si </w:t>
      </w:r>
      <w:r w:rsidRPr="00E5611A">
        <w:rPr>
          <w:rFonts w:ascii="Arial" w:hAnsi="Arial" w:cs="Arial"/>
          <w:i/>
          <w:sz w:val="22"/>
          <w:szCs w:val="22"/>
          <w:lang w:eastAsia="en-US"/>
        </w:rPr>
        <w:t>et al.,</w:t>
      </w:r>
      <w:r w:rsidRPr="00E5611A">
        <w:rPr>
          <w:rFonts w:ascii="Arial" w:hAnsi="Arial" w:cs="Arial"/>
          <w:sz w:val="22"/>
          <w:szCs w:val="22"/>
          <w:lang w:eastAsia="en-US"/>
        </w:rPr>
        <w:t xml:space="preserve"> 2021). The organisation is Kitchen King, which will be in the cloud kitchen industry and provide superior and unique eating experiences to its customers with different ways of transforming how people view food (The restaurant times, 2023). The business idea will be evaluated with some motivational factors leading to the choices. The entrepreneurship skills, behaviours and traits will be identified with their importance for the business. </w:t>
      </w:r>
    </w:p>
    <w:p w14:paraId="3CAFB7F4" w14:textId="77777777" w:rsidR="00E5611A" w:rsidRPr="00E5611A" w:rsidRDefault="00E5611A" w:rsidP="00E5611A">
      <w:pPr>
        <w:pStyle w:val="Heading1"/>
        <w:spacing w:before="0"/>
        <w:ind w:firstLine="720"/>
        <w:rPr>
          <w:rFonts w:ascii="Arial" w:hAnsi="Arial" w:cs="Arial"/>
          <w:sz w:val="22"/>
          <w:szCs w:val="22"/>
          <w:lang w:val="en-GB"/>
        </w:rPr>
      </w:pPr>
      <w:bookmarkStart w:id="1" w:name="_Toc150956886"/>
      <w:r w:rsidRPr="00E5611A">
        <w:rPr>
          <w:rFonts w:ascii="Arial" w:hAnsi="Arial" w:cs="Arial"/>
          <w:sz w:val="22"/>
          <w:szCs w:val="22"/>
          <w:lang w:val="en-GB"/>
        </w:rPr>
        <w:t>Main body</w:t>
      </w:r>
      <w:bookmarkEnd w:id="1"/>
    </w:p>
    <w:p w14:paraId="3C30E27C" w14:textId="77777777" w:rsidR="00E5611A" w:rsidRPr="00E5611A" w:rsidRDefault="00E5611A" w:rsidP="00E5611A">
      <w:pPr>
        <w:pStyle w:val="Heading2"/>
        <w:spacing w:before="0"/>
        <w:ind w:firstLine="720"/>
        <w:rPr>
          <w:rFonts w:ascii="Arial" w:eastAsia="Calibri" w:hAnsi="Arial" w:cs="Arial"/>
          <w:sz w:val="22"/>
          <w:szCs w:val="22"/>
          <w:lang w:eastAsia="en-US"/>
        </w:rPr>
      </w:pPr>
      <w:bookmarkStart w:id="2" w:name="_Toc150956887"/>
      <w:r w:rsidRPr="00E5611A">
        <w:rPr>
          <w:rFonts w:ascii="Arial" w:eastAsia="Calibri" w:hAnsi="Arial" w:cs="Arial"/>
          <w:sz w:val="22"/>
          <w:szCs w:val="22"/>
          <w:lang w:eastAsia="en-US"/>
        </w:rPr>
        <w:t>Evaluating business idea</w:t>
      </w:r>
      <w:bookmarkEnd w:id="2"/>
    </w:p>
    <w:p w14:paraId="3A6D7687"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Fonts w:ascii="Arial" w:hAnsi="Arial" w:cs="Arial"/>
          <w:color w:val="0E101A"/>
          <w:sz w:val="22"/>
          <w:szCs w:val="22"/>
          <w:lang w:val="en-GB"/>
        </w:rPr>
        <w:t>The cloud kitchen business idea is for the Kitchen King, which is a company that hopes to transform the United Kingdom's food industry. The business idea is about the cloud kitchen where the company Kitchen King typically hopes to transform the food industry that will be driven by a well-thought plan which will be executed depending on the prospects of the market where dynamic teams will be set and operational specialists will be there. This idea of the business will succeed, putting a strong position in the market with an in-depth industry analysis. Kitchen King will be established to combine some convenience and fine cuisine that will be positioned to meet specific requirements and the tastes of the customers in this contemporary world. These are important in businesses to drive economic growth and encourage innovation by bringing out new ideas in the market. Moreover, the motivational factors leading to the business choices are as below:</w:t>
      </w:r>
    </w:p>
    <w:p w14:paraId="1468FDD3"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The rapid growth of food sector:</w:t>
      </w:r>
      <w:r w:rsidRPr="00E5611A">
        <w:rPr>
          <w:rFonts w:ascii="Arial" w:hAnsi="Arial" w:cs="Arial"/>
          <w:color w:val="0E101A"/>
          <w:sz w:val="22"/>
          <w:szCs w:val="22"/>
          <w:lang w:val="en-GB"/>
        </w:rPr>
        <w:t> Rapid growth has been seen in the food industry, where online food delivery services are becoming very popular. The cloud kitchen concept is a new, unique, and creative business idea that consumers prefer. Consumers also prefer ordering as per their comfort and preferences, where food safety is also an integral part for them, and the cloud kitchen is the concept that will keep that in mind, following the lifestyle of the people for which the food sector has proliferated.</w:t>
      </w:r>
    </w:p>
    <w:p w14:paraId="1ADE46E5"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Innovation:</w:t>
      </w:r>
      <w:r w:rsidRPr="00E5611A">
        <w:rPr>
          <w:rFonts w:ascii="Arial" w:hAnsi="Arial" w:cs="Arial"/>
          <w:color w:val="0E101A"/>
          <w:sz w:val="22"/>
          <w:szCs w:val="22"/>
          <w:lang w:val="en-GB"/>
        </w:rPr>
        <w:t xml:space="preserve"> The objective of cloud kitchen is basically to utilise commercial kitchens to prepare the foods for takeaways and deliveries with no dine-in facilities for the customers, and this is a great and innovative idea that people will like as they do not want to stay at the crowded places as they order food. They could order it as per their comfort by sitting at home and even take it on their own. </w:t>
      </w:r>
    </w:p>
    <w:p w14:paraId="5C527E5B" w14:textId="77777777" w:rsidR="00E5611A" w:rsidRPr="00E5611A" w:rsidRDefault="00E5611A" w:rsidP="00E5611A">
      <w:pPr>
        <w:pStyle w:val="Heading2"/>
        <w:spacing w:before="0"/>
        <w:ind w:firstLine="720"/>
        <w:rPr>
          <w:rFonts w:ascii="Arial" w:eastAsia="Calibri" w:hAnsi="Arial" w:cs="Arial"/>
          <w:sz w:val="22"/>
          <w:szCs w:val="22"/>
          <w:lang w:eastAsia="en-US"/>
        </w:rPr>
      </w:pPr>
      <w:bookmarkStart w:id="3" w:name="_Toc150956888"/>
      <w:r w:rsidRPr="00E5611A">
        <w:rPr>
          <w:rFonts w:ascii="Arial" w:eastAsia="MS Gothic" w:hAnsi="Arial" w:cs="Arial"/>
          <w:sz w:val="22"/>
          <w:szCs w:val="22"/>
          <w:lang w:eastAsia="en-US"/>
        </w:rPr>
        <w:t>E</w:t>
      </w:r>
      <w:r w:rsidRPr="00E5611A">
        <w:rPr>
          <w:rFonts w:ascii="Arial" w:eastAsia="Calibri" w:hAnsi="Arial" w:cs="Arial"/>
          <w:sz w:val="22"/>
          <w:szCs w:val="22"/>
          <w:lang w:eastAsia="en-US"/>
        </w:rPr>
        <w:t xml:space="preserve">ntrepreneurship skills, traits, </w:t>
      </w:r>
      <w:r w:rsidRPr="00E5611A">
        <w:rPr>
          <w:rFonts w:ascii="Arial" w:hAnsi="Arial" w:cs="Arial"/>
          <w:sz w:val="22"/>
          <w:szCs w:val="22"/>
          <w:lang w:eastAsia="en-US"/>
        </w:rPr>
        <w:t>and behaviour</w:t>
      </w:r>
      <w:bookmarkEnd w:id="3"/>
    </w:p>
    <w:p w14:paraId="63C6479E"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Fonts w:ascii="Arial" w:hAnsi="Arial" w:cs="Arial"/>
          <w:color w:val="0E101A"/>
          <w:sz w:val="22"/>
          <w:szCs w:val="22"/>
          <w:lang w:val="en-GB"/>
        </w:rPr>
        <w:t>The entrepreneurial traits are as below:</w:t>
      </w:r>
    </w:p>
    <w:p w14:paraId="48B65B14"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Creativity:</w:t>
      </w:r>
      <w:r w:rsidRPr="00E5611A">
        <w:rPr>
          <w:rFonts w:ascii="Arial" w:hAnsi="Arial" w:cs="Arial"/>
          <w:color w:val="0E101A"/>
          <w:sz w:val="22"/>
          <w:szCs w:val="22"/>
          <w:lang w:val="en-GB"/>
        </w:rPr>
        <w:t> The creativity will lead to innovative ways of doing business and exploring new niches by generating new ideas that will lead to greater efficiency and effectiveness.</w:t>
      </w:r>
    </w:p>
    <w:p w14:paraId="16D0F093"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lastRenderedPageBreak/>
        <w:t>Management:</w:t>
      </w:r>
      <w:r w:rsidRPr="00E5611A">
        <w:rPr>
          <w:rFonts w:ascii="Arial" w:hAnsi="Arial" w:cs="Arial"/>
          <w:color w:val="0E101A"/>
          <w:sz w:val="22"/>
          <w:szCs w:val="22"/>
          <w:lang w:val="en-GB"/>
        </w:rPr>
        <w:t> It fosters a tremendous managerial and entrepreneurial trade that understands creative thinking with the understanding of the market.</w:t>
      </w:r>
    </w:p>
    <w:p w14:paraId="68A9F6DD"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Optimism:</w:t>
      </w:r>
      <w:r w:rsidRPr="00E5611A">
        <w:rPr>
          <w:rFonts w:ascii="Arial" w:hAnsi="Arial" w:cs="Arial"/>
          <w:color w:val="0E101A"/>
          <w:sz w:val="22"/>
          <w:szCs w:val="22"/>
          <w:lang w:val="en-GB"/>
        </w:rPr>
        <w:t> If successful entrepreneurship has been achieved, having an optimistic outlook is necessary.</w:t>
      </w:r>
    </w:p>
    <w:p w14:paraId="5B7076B7"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Leadership:</w:t>
      </w:r>
      <w:r w:rsidRPr="00E5611A">
        <w:rPr>
          <w:rFonts w:ascii="Arial" w:hAnsi="Arial" w:cs="Arial"/>
          <w:color w:val="0E101A"/>
          <w:sz w:val="22"/>
          <w:szCs w:val="22"/>
          <w:lang w:val="en-GB"/>
        </w:rPr>
        <w:t> It helps to achieve the objectives of entrepreneurship if they are a leader with effective communication and confidence to lead and influence others.</w:t>
      </w:r>
    </w:p>
    <w:p w14:paraId="0487430B"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Motivation:</w:t>
      </w:r>
      <w:r w:rsidRPr="00E5611A">
        <w:rPr>
          <w:rFonts w:ascii="Arial" w:hAnsi="Arial" w:cs="Arial"/>
          <w:color w:val="0E101A"/>
          <w:sz w:val="22"/>
          <w:szCs w:val="22"/>
          <w:lang w:val="en-GB"/>
        </w:rPr>
        <w:t> It includes activating an inner state of efforts to achieve entrepreneurial objectives.</w:t>
      </w:r>
    </w:p>
    <w:p w14:paraId="5423BA70"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Fonts w:ascii="Arial" w:hAnsi="Arial" w:cs="Arial"/>
          <w:color w:val="0E101A"/>
          <w:sz w:val="22"/>
          <w:szCs w:val="22"/>
          <w:lang w:val="en-GB"/>
        </w:rPr>
        <w:t>Moreover, these traits are important for the businesses, as all of these are important to share a vision with a certain level of creativity and curiosity, maintaining the discipline and ability to take the measured risk for a business idea. Developing to help launch and ensure the business to be successful is also essential.</w:t>
      </w:r>
    </w:p>
    <w:p w14:paraId="79B4326D"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Fonts w:ascii="Arial" w:hAnsi="Arial" w:cs="Arial"/>
          <w:color w:val="0E101A"/>
          <w:sz w:val="22"/>
          <w:szCs w:val="22"/>
          <w:lang w:val="en-GB"/>
        </w:rPr>
        <w:t>The entrepreneurial behaviours are as below:</w:t>
      </w:r>
    </w:p>
    <w:p w14:paraId="10FF7457"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Quality:</w:t>
      </w:r>
      <w:r w:rsidRPr="00E5611A">
        <w:rPr>
          <w:rFonts w:ascii="Arial" w:hAnsi="Arial" w:cs="Arial"/>
          <w:color w:val="0E101A"/>
          <w:sz w:val="22"/>
          <w:szCs w:val="22"/>
          <w:lang w:val="en-GB"/>
        </w:rPr>
        <w:t> The quality means setting strong roots for assertiveness and determination to become committed to as an entrepreneur.</w:t>
      </w:r>
    </w:p>
    <w:p w14:paraId="331EE115"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Efficiency:</w:t>
      </w:r>
      <w:r w:rsidRPr="00E5611A">
        <w:rPr>
          <w:rFonts w:ascii="Arial" w:hAnsi="Arial" w:cs="Arial"/>
          <w:color w:val="0E101A"/>
          <w:sz w:val="22"/>
          <w:szCs w:val="22"/>
          <w:lang w:val="en-GB"/>
        </w:rPr>
        <w:t> The efficiency in entrepreneurship refers to a belief of the individual self to achieve the tasks of entrepreneurship.</w:t>
      </w:r>
    </w:p>
    <w:p w14:paraId="42ADB44D"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Risk-taking:</w:t>
      </w:r>
      <w:r w:rsidRPr="00E5611A">
        <w:rPr>
          <w:rFonts w:ascii="Arial" w:hAnsi="Arial" w:cs="Arial"/>
          <w:color w:val="0E101A"/>
          <w:sz w:val="22"/>
          <w:szCs w:val="22"/>
          <w:lang w:val="en-GB"/>
        </w:rPr>
        <w:t> Taking risks refers to the ability and willingness of all entrepreneurs to make effective decisions and take necessary actions that will involve possibilities of failure and uncertainty and still want to do it.</w:t>
      </w:r>
    </w:p>
    <w:p w14:paraId="1CEAC75D"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Commitment:</w:t>
      </w:r>
      <w:r w:rsidRPr="00E5611A">
        <w:rPr>
          <w:rFonts w:ascii="Arial" w:hAnsi="Arial" w:cs="Arial"/>
          <w:color w:val="0E101A"/>
          <w:sz w:val="22"/>
          <w:szCs w:val="22"/>
          <w:lang w:val="en-GB"/>
        </w:rPr>
        <w:t> It relates to the commitment to shaping normative and specific continuous components that will bind up to perform entrepreneurship, and binding one to the other is essential.</w:t>
      </w:r>
    </w:p>
    <w:p w14:paraId="75EF0902"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Persistence:</w:t>
      </w:r>
      <w:r w:rsidRPr="00E5611A">
        <w:rPr>
          <w:rFonts w:ascii="Arial" w:hAnsi="Arial" w:cs="Arial"/>
          <w:color w:val="0E101A"/>
          <w:sz w:val="22"/>
          <w:szCs w:val="22"/>
          <w:lang w:val="en-GB"/>
        </w:rPr>
        <w:t> It relates to entailing decision and motivation for continuing opportunity for some attractive alternatives.</w:t>
      </w:r>
    </w:p>
    <w:p w14:paraId="6E3983D7"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Fonts w:ascii="Arial" w:hAnsi="Arial" w:cs="Arial"/>
          <w:color w:val="0E101A"/>
          <w:sz w:val="22"/>
          <w:szCs w:val="22"/>
          <w:lang w:val="en-GB"/>
        </w:rPr>
        <w:t>Moreover, these behaviours are important for businesses to survive the internal and external changes and make decisions for the business that will continually impact the business's competitive advantage. All the entrepreneurial behaviours mentioned above in the business will help to identify the opportunities that will put some valuable ideas into practice as core contexts of the behaviours of entrepreneurs.</w:t>
      </w:r>
    </w:p>
    <w:p w14:paraId="2F83C186"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Fonts w:ascii="Arial" w:hAnsi="Arial" w:cs="Arial"/>
          <w:color w:val="0E101A"/>
          <w:sz w:val="22"/>
          <w:szCs w:val="22"/>
          <w:lang w:val="en-GB"/>
        </w:rPr>
        <w:t>Moreover, the skills of entrepreneurship are as below:</w:t>
      </w:r>
    </w:p>
    <w:p w14:paraId="6CA3F33D"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Networking:</w:t>
      </w:r>
      <w:r w:rsidRPr="00E5611A">
        <w:rPr>
          <w:rFonts w:ascii="Arial" w:hAnsi="Arial" w:cs="Arial"/>
          <w:color w:val="0E101A"/>
          <w:sz w:val="22"/>
          <w:szCs w:val="22"/>
          <w:lang w:val="en-GB"/>
        </w:rPr>
        <w:t> The networking skills will require being open-minded to other people. This will help to demonstrate a willingness to learn more about others, the organization, and the business.</w:t>
      </w:r>
    </w:p>
    <w:p w14:paraId="68B768E3"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Critical thinking:</w:t>
      </w:r>
      <w:r w:rsidRPr="00E5611A">
        <w:rPr>
          <w:rFonts w:ascii="Arial" w:hAnsi="Arial" w:cs="Arial"/>
          <w:color w:val="0E101A"/>
          <w:sz w:val="22"/>
          <w:szCs w:val="22"/>
          <w:lang w:val="en-GB"/>
        </w:rPr>
        <w:t xml:space="preserve"> This includes learning to keep moving and adapting to different things that come along the way and all the unexpected or planned issues need more excellent thinking to be solved (Yun </w:t>
      </w:r>
      <w:r w:rsidRPr="00E5611A">
        <w:rPr>
          <w:rFonts w:ascii="Arial" w:hAnsi="Arial" w:cs="Arial"/>
          <w:i/>
          <w:color w:val="0E101A"/>
          <w:sz w:val="22"/>
          <w:szCs w:val="22"/>
          <w:lang w:val="en-GB"/>
        </w:rPr>
        <w:t>et al.,</w:t>
      </w:r>
      <w:r w:rsidRPr="00E5611A">
        <w:rPr>
          <w:rFonts w:ascii="Arial" w:hAnsi="Arial" w:cs="Arial"/>
          <w:color w:val="0E101A"/>
          <w:sz w:val="22"/>
          <w:szCs w:val="22"/>
          <w:lang w:val="en-GB"/>
        </w:rPr>
        <w:t xml:space="preserve"> 2020).</w:t>
      </w:r>
    </w:p>
    <w:p w14:paraId="5F3FC4DF"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lastRenderedPageBreak/>
        <w:t>Problem-solving:</w:t>
      </w:r>
      <w:r w:rsidRPr="00E5611A">
        <w:rPr>
          <w:rFonts w:ascii="Arial" w:hAnsi="Arial" w:cs="Arial"/>
          <w:color w:val="0E101A"/>
          <w:sz w:val="22"/>
          <w:szCs w:val="22"/>
          <w:lang w:val="en-GB"/>
        </w:rPr>
        <w:t> These require assertiveness and the ability to analyse what is happening and all the problems that need to be resolved by taking some necessary actions and measures.</w:t>
      </w:r>
    </w:p>
    <w:p w14:paraId="2C709B3F"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Creative:</w:t>
      </w:r>
      <w:r w:rsidRPr="00E5611A">
        <w:rPr>
          <w:rFonts w:ascii="Arial" w:hAnsi="Arial" w:cs="Arial"/>
          <w:color w:val="0E101A"/>
          <w:sz w:val="22"/>
          <w:szCs w:val="22"/>
          <w:lang w:val="en-GB"/>
        </w:rPr>
        <w:t> It includes the innovation of how things need to be handled differently in the organisations. One needs to try different ways without facing the fear of failure. Respecting behaviour is necessary with suitable things to be taken care of.</w:t>
      </w:r>
    </w:p>
    <w:p w14:paraId="77007981"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Customer service:</w:t>
      </w:r>
      <w:r w:rsidRPr="00E5611A">
        <w:rPr>
          <w:rFonts w:ascii="Arial" w:hAnsi="Arial" w:cs="Arial"/>
          <w:color w:val="0E101A"/>
          <w:sz w:val="22"/>
          <w:szCs w:val="22"/>
          <w:lang w:val="en-GB"/>
        </w:rPr>
        <w:t> It is related to committing to shaping normative and specific continuous components that will bind up to perform entrepreneurship, and binding one to the other is essential.</w:t>
      </w:r>
    </w:p>
    <w:p w14:paraId="68423DDA"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Fonts w:ascii="Arial" w:hAnsi="Arial" w:cs="Arial"/>
          <w:color w:val="0E101A"/>
          <w:sz w:val="22"/>
          <w:szCs w:val="22"/>
          <w:lang w:val="en-GB"/>
        </w:rPr>
        <w:t xml:space="preserve">Moreover, these skills are important for businesses to anticipate bringing good ideas into the market that will make it successful and continue some growth opportunities for itself </w:t>
      </w:r>
      <w:r w:rsidRPr="00E5611A">
        <w:rPr>
          <w:rFonts w:ascii="Arial" w:hAnsi="Arial" w:cs="Arial"/>
          <w:sz w:val="22"/>
          <w:szCs w:val="22"/>
          <w:lang w:val="en-GB" w:eastAsia="en-US"/>
        </w:rPr>
        <w:t>(Nambisan, Siegel and Kenney, 2018).</w:t>
      </w:r>
    </w:p>
    <w:p w14:paraId="504BB4ED" w14:textId="77777777" w:rsidR="00E5611A" w:rsidRPr="00E5611A" w:rsidRDefault="00E5611A" w:rsidP="00E5611A">
      <w:pPr>
        <w:pStyle w:val="Heading2"/>
        <w:spacing w:before="0"/>
        <w:ind w:firstLine="720"/>
        <w:rPr>
          <w:rFonts w:ascii="Arial" w:eastAsia="Calibri" w:hAnsi="Arial" w:cs="Arial"/>
          <w:sz w:val="22"/>
          <w:szCs w:val="22"/>
          <w:lang w:eastAsia="en-US"/>
        </w:rPr>
      </w:pPr>
      <w:bookmarkStart w:id="4" w:name="_Toc150956889"/>
      <w:r w:rsidRPr="00E5611A">
        <w:rPr>
          <w:rFonts w:ascii="Arial" w:eastAsia="MS Gothic" w:hAnsi="Arial" w:cs="Arial"/>
          <w:sz w:val="22"/>
          <w:szCs w:val="22"/>
          <w:lang w:eastAsia="en-US"/>
        </w:rPr>
        <w:t>S</w:t>
      </w:r>
      <w:r w:rsidRPr="00E5611A">
        <w:rPr>
          <w:rFonts w:ascii="Arial" w:hAnsi="Arial" w:cs="Arial"/>
          <w:sz w:val="22"/>
          <w:szCs w:val="22"/>
          <w:lang w:eastAsia="en-US"/>
        </w:rPr>
        <w:t xml:space="preserve">kill audit and </w:t>
      </w:r>
      <w:r w:rsidRPr="00E5611A">
        <w:rPr>
          <w:rFonts w:ascii="Arial" w:eastAsia="Calibri" w:hAnsi="Arial" w:cs="Arial"/>
          <w:sz w:val="22"/>
          <w:szCs w:val="22"/>
          <w:lang w:eastAsia="en-US"/>
        </w:rPr>
        <w:t>SWOT analysis</w:t>
      </w:r>
      <w:bookmarkEnd w:id="4"/>
    </w:p>
    <w:p w14:paraId="0368D50C" w14:textId="77777777" w:rsidR="00E5611A" w:rsidRPr="00E5611A" w:rsidRDefault="00E5611A" w:rsidP="00E5611A">
      <w:pPr>
        <w:ind w:firstLine="720"/>
        <w:rPr>
          <w:rFonts w:ascii="Arial" w:hAnsi="Arial" w:cs="Arial"/>
          <w:b/>
          <w:sz w:val="22"/>
          <w:szCs w:val="22"/>
          <w:lang w:eastAsia="en-US"/>
        </w:rPr>
      </w:pPr>
      <w:r w:rsidRPr="00E5611A">
        <w:rPr>
          <w:rFonts w:ascii="Arial" w:hAnsi="Arial" w:cs="Arial"/>
          <w:b/>
          <w:sz w:val="22"/>
          <w:szCs w:val="22"/>
          <w:lang w:eastAsia="en-US"/>
        </w:rPr>
        <w:t>Individual skills audit                                                  Name</w:t>
      </w:r>
    </w:p>
    <w:tbl>
      <w:tblPr>
        <w:tblStyle w:val="TableGrid"/>
        <w:tblW w:w="0" w:type="auto"/>
        <w:tblLook w:val="04A0" w:firstRow="1" w:lastRow="0" w:firstColumn="1" w:lastColumn="0" w:noHBand="0" w:noVBand="1"/>
      </w:tblPr>
      <w:tblGrid>
        <w:gridCol w:w="4508"/>
        <w:gridCol w:w="4508"/>
      </w:tblGrid>
      <w:tr w:rsidR="00E5611A" w:rsidRPr="00E5611A" w14:paraId="209068FF" w14:textId="77777777" w:rsidTr="00A67254">
        <w:tc>
          <w:tcPr>
            <w:tcW w:w="4621" w:type="dxa"/>
          </w:tcPr>
          <w:p w14:paraId="67C1E4E1" w14:textId="77777777" w:rsidR="00E5611A" w:rsidRPr="00E5611A" w:rsidRDefault="00E5611A" w:rsidP="00E5611A">
            <w:pPr>
              <w:ind w:firstLine="720"/>
              <w:jc w:val="center"/>
              <w:rPr>
                <w:rFonts w:ascii="Arial" w:hAnsi="Arial" w:cs="Arial"/>
                <w:b/>
                <w:sz w:val="22"/>
                <w:szCs w:val="22"/>
                <w:lang w:eastAsia="en-US"/>
              </w:rPr>
            </w:pPr>
            <w:r w:rsidRPr="00E5611A">
              <w:rPr>
                <w:rFonts w:ascii="Arial" w:hAnsi="Arial" w:cs="Arial"/>
                <w:b/>
                <w:sz w:val="22"/>
                <w:szCs w:val="22"/>
                <w:lang w:eastAsia="en-US"/>
              </w:rPr>
              <w:t>Skills I have</w:t>
            </w:r>
          </w:p>
        </w:tc>
        <w:tc>
          <w:tcPr>
            <w:tcW w:w="4621" w:type="dxa"/>
          </w:tcPr>
          <w:p w14:paraId="14767C6F" w14:textId="77777777" w:rsidR="00E5611A" w:rsidRPr="00E5611A" w:rsidRDefault="00E5611A" w:rsidP="00E5611A">
            <w:pPr>
              <w:ind w:firstLine="720"/>
              <w:jc w:val="center"/>
              <w:rPr>
                <w:rFonts w:ascii="Arial" w:hAnsi="Arial" w:cs="Arial"/>
                <w:b/>
                <w:sz w:val="22"/>
                <w:szCs w:val="22"/>
                <w:lang w:eastAsia="en-US"/>
              </w:rPr>
            </w:pPr>
            <w:r w:rsidRPr="00E5611A">
              <w:rPr>
                <w:rFonts w:ascii="Arial" w:hAnsi="Arial" w:cs="Arial"/>
                <w:b/>
                <w:sz w:val="22"/>
                <w:szCs w:val="22"/>
                <w:lang w:eastAsia="en-US"/>
              </w:rPr>
              <w:t>Example</w:t>
            </w:r>
          </w:p>
        </w:tc>
      </w:tr>
      <w:tr w:rsidR="00E5611A" w:rsidRPr="00E5611A" w14:paraId="39FC6012" w14:textId="77777777" w:rsidTr="00A67254">
        <w:tc>
          <w:tcPr>
            <w:tcW w:w="4621" w:type="dxa"/>
          </w:tcPr>
          <w:p w14:paraId="5F18BABA"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Critical thinking</w:t>
            </w:r>
          </w:p>
        </w:tc>
        <w:tc>
          <w:tcPr>
            <w:tcW w:w="4621" w:type="dxa"/>
          </w:tcPr>
          <w:p w14:paraId="52C06555"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Working at a restaurant</w:t>
            </w:r>
          </w:p>
        </w:tc>
      </w:tr>
      <w:tr w:rsidR="00E5611A" w:rsidRPr="00E5611A" w14:paraId="7CAC3417" w14:textId="77777777" w:rsidTr="00A67254">
        <w:tc>
          <w:tcPr>
            <w:tcW w:w="4621" w:type="dxa"/>
          </w:tcPr>
          <w:p w14:paraId="21FE657D"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Problem-solving</w:t>
            </w:r>
          </w:p>
        </w:tc>
        <w:tc>
          <w:tcPr>
            <w:tcW w:w="4621" w:type="dxa"/>
          </w:tcPr>
          <w:p w14:paraId="378822CF"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Completing the university assignments</w:t>
            </w:r>
          </w:p>
        </w:tc>
      </w:tr>
      <w:tr w:rsidR="00E5611A" w:rsidRPr="00E5611A" w14:paraId="73AB7B7C" w14:textId="77777777" w:rsidTr="00A67254">
        <w:tc>
          <w:tcPr>
            <w:tcW w:w="4621" w:type="dxa"/>
          </w:tcPr>
          <w:p w14:paraId="75574ED6" w14:textId="77777777" w:rsidR="00E5611A" w:rsidRPr="00E5611A" w:rsidRDefault="00E5611A" w:rsidP="00E5611A">
            <w:pPr>
              <w:ind w:firstLine="720"/>
              <w:jc w:val="center"/>
              <w:rPr>
                <w:rFonts w:ascii="Arial" w:hAnsi="Arial" w:cs="Arial"/>
                <w:b/>
                <w:sz w:val="22"/>
                <w:szCs w:val="22"/>
                <w:lang w:eastAsia="en-US"/>
              </w:rPr>
            </w:pPr>
            <w:r w:rsidRPr="00E5611A">
              <w:rPr>
                <w:rFonts w:ascii="Arial" w:hAnsi="Arial" w:cs="Arial"/>
                <w:b/>
                <w:sz w:val="22"/>
                <w:szCs w:val="22"/>
                <w:lang w:eastAsia="en-US"/>
              </w:rPr>
              <w:t>Skills I like to improve</w:t>
            </w:r>
          </w:p>
        </w:tc>
        <w:tc>
          <w:tcPr>
            <w:tcW w:w="4621" w:type="dxa"/>
          </w:tcPr>
          <w:p w14:paraId="31786AF1" w14:textId="77777777" w:rsidR="00E5611A" w:rsidRPr="00E5611A" w:rsidRDefault="00E5611A" w:rsidP="00E5611A">
            <w:pPr>
              <w:ind w:firstLine="720"/>
              <w:jc w:val="center"/>
              <w:rPr>
                <w:rFonts w:ascii="Arial" w:hAnsi="Arial" w:cs="Arial"/>
                <w:b/>
                <w:sz w:val="22"/>
                <w:szCs w:val="22"/>
                <w:lang w:eastAsia="en-US"/>
              </w:rPr>
            </w:pPr>
            <w:r w:rsidRPr="00E5611A">
              <w:rPr>
                <w:rFonts w:ascii="Arial" w:hAnsi="Arial" w:cs="Arial"/>
                <w:b/>
                <w:sz w:val="22"/>
                <w:szCs w:val="22"/>
                <w:lang w:eastAsia="en-US"/>
              </w:rPr>
              <w:t>How?</w:t>
            </w:r>
          </w:p>
        </w:tc>
      </w:tr>
      <w:tr w:rsidR="00E5611A" w:rsidRPr="00E5611A" w14:paraId="29273FF9" w14:textId="77777777" w:rsidTr="00A67254">
        <w:tc>
          <w:tcPr>
            <w:tcW w:w="4621" w:type="dxa"/>
          </w:tcPr>
          <w:p w14:paraId="14AD3F62"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Networking</w:t>
            </w:r>
          </w:p>
        </w:tc>
        <w:tc>
          <w:tcPr>
            <w:tcW w:w="4621" w:type="dxa"/>
          </w:tcPr>
          <w:p w14:paraId="5565457A"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The skills would be improved by learning effective communication.</w:t>
            </w:r>
          </w:p>
        </w:tc>
      </w:tr>
      <w:tr w:rsidR="00E5611A" w:rsidRPr="00E5611A" w14:paraId="0EADD614" w14:textId="77777777" w:rsidTr="00A67254">
        <w:tc>
          <w:tcPr>
            <w:tcW w:w="4621" w:type="dxa"/>
          </w:tcPr>
          <w:p w14:paraId="61CE0773"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Creative</w:t>
            </w:r>
          </w:p>
        </w:tc>
        <w:tc>
          <w:tcPr>
            <w:tcW w:w="4621" w:type="dxa"/>
          </w:tcPr>
          <w:p w14:paraId="3800B85F"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The new ideas could be brought and proper plan will be made.</w:t>
            </w:r>
          </w:p>
        </w:tc>
      </w:tr>
      <w:tr w:rsidR="00E5611A" w:rsidRPr="00E5611A" w14:paraId="0161B1AA" w14:textId="77777777" w:rsidTr="00A67254">
        <w:tc>
          <w:tcPr>
            <w:tcW w:w="4621" w:type="dxa"/>
          </w:tcPr>
          <w:p w14:paraId="3DFA6E45"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Customer service</w:t>
            </w:r>
          </w:p>
        </w:tc>
        <w:tc>
          <w:tcPr>
            <w:tcW w:w="4621" w:type="dxa"/>
          </w:tcPr>
          <w:p w14:paraId="4B651EF6"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This will be enhanced through active listening.</w:t>
            </w:r>
          </w:p>
        </w:tc>
      </w:tr>
    </w:tbl>
    <w:p w14:paraId="1BE9889F"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 xml:space="preserve">The motivational factors that led to choosing the business idea could be done by applying the SWOT analysis as an </w:t>
      </w:r>
      <w:r w:rsidRPr="00E5611A">
        <w:rPr>
          <w:rFonts w:ascii="Arial" w:hAnsi="Arial" w:cs="Arial"/>
          <w:color w:val="0E101A"/>
          <w:sz w:val="22"/>
          <w:szCs w:val="22"/>
        </w:rPr>
        <w:t>entrepreneur</w:t>
      </w:r>
      <w:r w:rsidRPr="00E5611A">
        <w:rPr>
          <w:rFonts w:ascii="Arial" w:hAnsi="Arial" w:cs="Arial"/>
          <w:sz w:val="22"/>
          <w:szCs w:val="22"/>
          <w:lang w:eastAsia="en-US"/>
        </w:rPr>
        <w:t>:</w:t>
      </w:r>
    </w:p>
    <w:tbl>
      <w:tblPr>
        <w:tblStyle w:val="TableGrid"/>
        <w:tblW w:w="0" w:type="auto"/>
        <w:tblLook w:val="04A0" w:firstRow="1" w:lastRow="0" w:firstColumn="1" w:lastColumn="0" w:noHBand="0" w:noVBand="1"/>
      </w:tblPr>
      <w:tblGrid>
        <w:gridCol w:w="4499"/>
        <w:gridCol w:w="4517"/>
      </w:tblGrid>
      <w:tr w:rsidR="00E5611A" w:rsidRPr="00E5611A" w14:paraId="32F7487E" w14:textId="77777777" w:rsidTr="00A67254">
        <w:tc>
          <w:tcPr>
            <w:tcW w:w="9242" w:type="dxa"/>
            <w:gridSpan w:val="2"/>
            <w:shd w:val="clear" w:color="auto" w:fill="A8D08D" w:themeFill="accent6" w:themeFillTint="99"/>
          </w:tcPr>
          <w:p w14:paraId="692B08A3" w14:textId="77777777" w:rsidR="00E5611A" w:rsidRPr="00E5611A" w:rsidRDefault="00E5611A" w:rsidP="00E5611A">
            <w:pPr>
              <w:ind w:firstLine="720"/>
              <w:jc w:val="center"/>
              <w:rPr>
                <w:rFonts w:ascii="Arial" w:hAnsi="Arial" w:cs="Arial"/>
                <w:b/>
                <w:sz w:val="22"/>
                <w:szCs w:val="22"/>
                <w:lang w:eastAsia="en-US"/>
              </w:rPr>
            </w:pPr>
            <w:r w:rsidRPr="00E5611A">
              <w:rPr>
                <w:rFonts w:ascii="Arial" w:hAnsi="Arial" w:cs="Arial"/>
                <w:b/>
                <w:color w:val="FFFFFF" w:themeColor="background1"/>
                <w:sz w:val="22"/>
                <w:szCs w:val="22"/>
                <w:lang w:eastAsia="en-US"/>
              </w:rPr>
              <w:t>SWOT Analysis</w:t>
            </w:r>
          </w:p>
        </w:tc>
      </w:tr>
      <w:tr w:rsidR="00E5611A" w:rsidRPr="00E5611A" w14:paraId="3925A8A9" w14:textId="77777777" w:rsidTr="00A67254">
        <w:tc>
          <w:tcPr>
            <w:tcW w:w="4621" w:type="dxa"/>
            <w:shd w:val="clear" w:color="auto" w:fill="B4C6E7" w:themeFill="accent1" w:themeFillTint="66"/>
          </w:tcPr>
          <w:p w14:paraId="53A4E1E3" w14:textId="77777777" w:rsidR="00E5611A" w:rsidRPr="00E5611A" w:rsidRDefault="00E5611A" w:rsidP="00E5611A">
            <w:pPr>
              <w:ind w:firstLine="720"/>
              <w:jc w:val="center"/>
              <w:rPr>
                <w:rFonts w:ascii="Arial" w:hAnsi="Arial" w:cs="Arial"/>
                <w:color w:val="FFFFFF" w:themeColor="background1"/>
                <w:sz w:val="22"/>
                <w:szCs w:val="22"/>
                <w:lang w:eastAsia="en-US"/>
              </w:rPr>
            </w:pPr>
            <w:r w:rsidRPr="00E5611A">
              <w:rPr>
                <w:rFonts w:ascii="Arial" w:hAnsi="Arial" w:cs="Arial"/>
                <w:color w:val="FFFFFF" w:themeColor="background1"/>
                <w:sz w:val="22"/>
                <w:szCs w:val="22"/>
                <w:lang w:eastAsia="en-US"/>
              </w:rPr>
              <w:t>Strengths</w:t>
            </w:r>
          </w:p>
        </w:tc>
        <w:tc>
          <w:tcPr>
            <w:tcW w:w="4621" w:type="dxa"/>
            <w:shd w:val="clear" w:color="auto" w:fill="DBDBDB" w:themeFill="accent3" w:themeFillTint="66"/>
          </w:tcPr>
          <w:p w14:paraId="777AB2AE" w14:textId="77777777" w:rsidR="00E5611A" w:rsidRPr="00E5611A" w:rsidRDefault="00E5611A" w:rsidP="00E5611A">
            <w:pPr>
              <w:ind w:firstLine="720"/>
              <w:jc w:val="center"/>
              <w:rPr>
                <w:rFonts w:ascii="Arial" w:hAnsi="Arial" w:cs="Arial"/>
                <w:color w:val="FFFFFF" w:themeColor="background1"/>
                <w:sz w:val="22"/>
                <w:szCs w:val="22"/>
                <w:lang w:eastAsia="en-US"/>
              </w:rPr>
            </w:pPr>
            <w:r w:rsidRPr="00E5611A">
              <w:rPr>
                <w:rFonts w:ascii="Arial" w:hAnsi="Arial" w:cs="Arial"/>
                <w:color w:val="FFFFFF" w:themeColor="background1"/>
                <w:sz w:val="22"/>
                <w:szCs w:val="22"/>
                <w:lang w:eastAsia="en-US"/>
              </w:rPr>
              <w:t>Weaknesses</w:t>
            </w:r>
          </w:p>
        </w:tc>
      </w:tr>
      <w:tr w:rsidR="00E5611A" w:rsidRPr="00E5611A" w14:paraId="242EEF2D" w14:textId="77777777" w:rsidTr="00A67254">
        <w:tc>
          <w:tcPr>
            <w:tcW w:w="4621" w:type="dxa"/>
          </w:tcPr>
          <w:p w14:paraId="74C42126" w14:textId="77777777" w:rsidR="00E5611A" w:rsidRPr="00E5611A" w:rsidRDefault="00E5611A" w:rsidP="00E5611A">
            <w:pPr>
              <w:pStyle w:val="ListParagraph"/>
              <w:numPr>
                <w:ilvl w:val="0"/>
                <w:numId w:val="1"/>
              </w:numPr>
              <w:ind w:firstLine="720"/>
              <w:rPr>
                <w:rFonts w:ascii="Arial" w:hAnsi="Arial" w:cs="Arial"/>
                <w:sz w:val="22"/>
                <w:szCs w:val="22"/>
                <w:lang w:eastAsia="en-US"/>
              </w:rPr>
            </w:pPr>
            <w:r w:rsidRPr="00E5611A">
              <w:rPr>
                <w:rFonts w:ascii="Arial" w:hAnsi="Arial" w:cs="Arial"/>
                <w:sz w:val="22"/>
                <w:szCs w:val="22"/>
                <w:lang w:eastAsia="en-US"/>
              </w:rPr>
              <w:t>I have a potential of creating a good customer base of the company.</w:t>
            </w:r>
          </w:p>
          <w:p w14:paraId="2338B321" w14:textId="77777777" w:rsidR="00E5611A" w:rsidRPr="00E5611A" w:rsidRDefault="00E5611A" w:rsidP="00E5611A">
            <w:pPr>
              <w:pStyle w:val="ListParagraph"/>
              <w:numPr>
                <w:ilvl w:val="0"/>
                <w:numId w:val="1"/>
              </w:numPr>
              <w:ind w:firstLine="720"/>
              <w:rPr>
                <w:rFonts w:ascii="Arial" w:hAnsi="Arial" w:cs="Arial"/>
                <w:sz w:val="22"/>
                <w:szCs w:val="22"/>
                <w:lang w:eastAsia="en-US"/>
              </w:rPr>
            </w:pPr>
            <w:r w:rsidRPr="00E5611A">
              <w:rPr>
                <w:rFonts w:ascii="Arial" w:hAnsi="Arial" w:cs="Arial"/>
                <w:sz w:val="22"/>
                <w:szCs w:val="22"/>
                <w:lang w:eastAsia="en-US"/>
              </w:rPr>
              <w:t>I will have access to good financial resources of the company.</w:t>
            </w:r>
          </w:p>
        </w:tc>
        <w:tc>
          <w:tcPr>
            <w:tcW w:w="4621" w:type="dxa"/>
          </w:tcPr>
          <w:p w14:paraId="513CCA6F" w14:textId="77777777" w:rsidR="00E5611A" w:rsidRPr="00E5611A" w:rsidRDefault="00E5611A" w:rsidP="00E5611A">
            <w:pPr>
              <w:pStyle w:val="ListParagraph"/>
              <w:numPr>
                <w:ilvl w:val="0"/>
                <w:numId w:val="1"/>
              </w:numPr>
              <w:ind w:firstLine="720"/>
              <w:rPr>
                <w:rFonts w:ascii="Arial" w:hAnsi="Arial" w:cs="Arial"/>
                <w:sz w:val="22"/>
                <w:szCs w:val="22"/>
                <w:lang w:eastAsia="en-US"/>
              </w:rPr>
            </w:pPr>
            <w:r w:rsidRPr="00E5611A">
              <w:rPr>
                <w:rFonts w:ascii="Arial" w:hAnsi="Arial" w:cs="Arial"/>
                <w:sz w:val="22"/>
                <w:szCs w:val="22"/>
                <w:lang w:eastAsia="en-US"/>
              </w:rPr>
              <w:t>There will be a competitive vulnerability in the business.</w:t>
            </w:r>
          </w:p>
        </w:tc>
      </w:tr>
      <w:tr w:rsidR="00E5611A" w:rsidRPr="00E5611A" w14:paraId="29F18073" w14:textId="77777777" w:rsidTr="00A67254">
        <w:tc>
          <w:tcPr>
            <w:tcW w:w="4621" w:type="dxa"/>
            <w:shd w:val="clear" w:color="auto" w:fill="FFE599" w:themeFill="accent4" w:themeFillTint="66"/>
          </w:tcPr>
          <w:p w14:paraId="379A4593" w14:textId="77777777" w:rsidR="00E5611A" w:rsidRPr="00E5611A" w:rsidRDefault="00E5611A" w:rsidP="00E5611A">
            <w:pPr>
              <w:ind w:firstLine="720"/>
              <w:jc w:val="center"/>
              <w:rPr>
                <w:rFonts w:ascii="Arial" w:hAnsi="Arial" w:cs="Arial"/>
                <w:color w:val="FFFFFF" w:themeColor="background1"/>
                <w:sz w:val="22"/>
                <w:szCs w:val="22"/>
                <w:lang w:eastAsia="en-US"/>
              </w:rPr>
            </w:pPr>
            <w:r w:rsidRPr="00E5611A">
              <w:rPr>
                <w:rFonts w:ascii="Arial" w:hAnsi="Arial" w:cs="Arial"/>
                <w:color w:val="FFFFFF" w:themeColor="background1"/>
                <w:sz w:val="22"/>
                <w:szCs w:val="22"/>
                <w:lang w:eastAsia="en-US"/>
              </w:rPr>
              <w:t>Opportunities</w:t>
            </w:r>
          </w:p>
        </w:tc>
        <w:tc>
          <w:tcPr>
            <w:tcW w:w="4621" w:type="dxa"/>
            <w:shd w:val="clear" w:color="auto" w:fill="FBE4D5" w:themeFill="accent2" w:themeFillTint="33"/>
          </w:tcPr>
          <w:p w14:paraId="346BE308" w14:textId="77777777" w:rsidR="00E5611A" w:rsidRPr="00E5611A" w:rsidRDefault="00E5611A" w:rsidP="00E5611A">
            <w:pPr>
              <w:ind w:firstLine="720"/>
              <w:jc w:val="center"/>
              <w:rPr>
                <w:rFonts w:ascii="Arial" w:hAnsi="Arial" w:cs="Arial"/>
                <w:color w:val="FFFFFF" w:themeColor="background1"/>
                <w:sz w:val="22"/>
                <w:szCs w:val="22"/>
                <w:lang w:eastAsia="en-US"/>
              </w:rPr>
            </w:pPr>
            <w:r w:rsidRPr="00E5611A">
              <w:rPr>
                <w:rFonts w:ascii="Arial" w:hAnsi="Arial" w:cs="Arial"/>
                <w:color w:val="FFFFFF" w:themeColor="background1"/>
                <w:sz w:val="22"/>
                <w:szCs w:val="22"/>
                <w:lang w:eastAsia="en-US"/>
              </w:rPr>
              <w:t>Threats</w:t>
            </w:r>
          </w:p>
        </w:tc>
      </w:tr>
      <w:tr w:rsidR="00E5611A" w:rsidRPr="00E5611A" w14:paraId="263DB266" w14:textId="77777777" w:rsidTr="00A67254">
        <w:tc>
          <w:tcPr>
            <w:tcW w:w="4621" w:type="dxa"/>
          </w:tcPr>
          <w:p w14:paraId="30D98DC0" w14:textId="77777777" w:rsidR="00E5611A" w:rsidRPr="00E5611A" w:rsidRDefault="00E5611A" w:rsidP="00E5611A">
            <w:pPr>
              <w:pStyle w:val="ListParagraph"/>
              <w:numPr>
                <w:ilvl w:val="0"/>
                <w:numId w:val="2"/>
              </w:numPr>
              <w:ind w:firstLine="720"/>
              <w:rPr>
                <w:rFonts w:ascii="Arial" w:hAnsi="Arial" w:cs="Arial"/>
                <w:sz w:val="22"/>
                <w:szCs w:val="22"/>
                <w:lang w:eastAsia="en-US"/>
              </w:rPr>
            </w:pPr>
            <w:r w:rsidRPr="00E5611A">
              <w:rPr>
                <w:rFonts w:ascii="Arial" w:hAnsi="Arial" w:cs="Arial"/>
                <w:sz w:val="22"/>
                <w:szCs w:val="22"/>
                <w:lang w:eastAsia="en-US"/>
              </w:rPr>
              <w:t>My creative knowledge will help me to creatively do marketing and sales for the business as the food sector is vast.</w:t>
            </w:r>
          </w:p>
        </w:tc>
        <w:tc>
          <w:tcPr>
            <w:tcW w:w="4621" w:type="dxa"/>
          </w:tcPr>
          <w:p w14:paraId="251FCDA7" w14:textId="77777777" w:rsidR="00E5611A" w:rsidRPr="00E5611A" w:rsidRDefault="00E5611A" w:rsidP="00E5611A">
            <w:pPr>
              <w:pStyle w:val="ListParagraph"/>
              <w:numPr>
                <w:ilvl w:val="0"/>
                <w:numId w:val="2"/>
              </w:numPr>
              <w:ind w:firstLine="720"/>
              <w:rPr>
                <w:rFonts w:ascii="Arial" w:hAnsi="Arial" w:cs="Arial"/>
                <w:sz w:val="22"/>
                <w:szCs w:val="22"/>
                <w:lang w:eastAsia="en-US"/>
              </w:rPr>
            </w:pPr>
            <w:r w:rsidRPr="00E5611A">
              <w:rPr>
                <w:rFonts w:ascii="Arial" w:hAnsi="Arial" w:cs="Arial"/>
                <w:sz w:val="22"/>
                <w:szCs w:val="22"/>
                <w:lang w:eastAsia="en-US"/>
              </w:rPr>
              <w:t>The fluctuating economy is at risk that is a threat to the business (LinkedIn, 2023).</w:t>
            </w:r>
          </w:p>
          <w:p w14:paraId="50213D69" w14:textId="77777777" w:rsidR="00E5611A" w:rsidRPr="00E5611A" w:rsidRDefault="00E5611A" w:rsidP="00E5611A">
            <w:pPr>
              <w:pStyle w:val="ListParagraph"/>
              <w:numPr>
                <w:ilvl w:val="0"/>
                <w:numId w:val="3"/>
              </w:numPr>
              <w:ind w:firstLine="720"/>
              <w:rPr>
                <w:rFonts w:ascii="Arial" w:hAnsi="Arial" w:cs="Arial"/>
                <w:sz w:val="22"/>
                <w:szCs w:val="22"/>
                <w:lang w:eastAsia="en-US"/>
              </w:rPr>
            </w:pPr>
            <w:r w:rsidRPr="00E5611A">
              <w:rPr>
                <w:rFonts w:ascii="Arial" w:hAnsi="Arial" w:cs="Arial"/>
                <w:sz w:val="22"/>
                <w:szCs w:val="22"/>
                <w:lang w:eastAsia="en-US"/>
              </w:rPr>
              <w:t>I do not have enough knowledge of technology so it will take time for me to adapt to the company trends.</w:t>
            </w:r>
          </w:p>
        </w:tc>
      </w:tr>
    </w:tbl>
    <w:p w14:paraId="27F1B0F2" w14:textId="77777777" w:rsidR="00E5611A" w:rsidRPr="00E5611A" w:rsidRDefault="00E5611A" w:rsidP="00E5611A">
      <w:pPr>
        <w:pStyle w:val="Heading2"/>
        <w:spacing w:before="0"/>
        <w:ind w:firstLine="720"/>
        <w:rPr>
          <w:rFonts w:ascii="Arial" w:eastAsia="Calibri" w:hAnsi="Arial" w:cs="Arial"/>
          <w:sz w:val="22"/>
          <w:szCs w:val="22"/>
          <w:lang w:eastAsia="en-US"/>
        </w:rPr>
      </w:pPr>
      <w:bookmarkStart w:id="5" w:name="_Toc150956890"/>
      <w:r w:rsidRPr="00E5611A">
        <w:rPr>
          <w:rFonts w:ascii="Arial" w:eastAsia="Calibri" w:hAnsi="Arial" w:cs="Arial"/>
          <w:sz w:val="22"/>
          <w:szCs w:val="22"/>
          <w:lang w:eastAsia="en-US"/>
        </w:rPr>
        <w:t>PEST analysis</w:t>
      </w:r>
      <w:bookmarkEnd w:id="5"/>
    </w:p>
    <w:p w14:paraId="7E1E0F19"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Fonts w:ascii="Arial" w:hAnsi="Arial" w:cs="Arial"/>
          <w:color w:val="0E101A"/>
          <w:sz w:val="22"/>
          <w:szCs w:val="22"/>
          <w:lang w:val="en-GB"/>
        </w:rPr>
        <w:t>The food industry, especially, the cloud kitchen market size is around 45.87 billion pounds and is projected to reach a growth of 632 billion pounds by the year 2028. It will grow at a CAGR of 12.76% from 2024 to 2030 (LinkedIn, 2023). As the target market for cloud kitchens is primarily the consumers that need a single cuisine type, there are increasing numbers of international cuisines with different segments of fast foods. The revenue of cloud kitchen as of 2022 in the United Kingdom is around 8.6 million pounds (Valuates reports, 2018). Moreover, the macro environment could be conducted, including a PEST analysis of the UK for the business:</w:t>
      </w:r>
    </w:p>
    <w:p w14:paraId="62363475"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Political:</w:t>
      </w:r>
      <w:r w:rsidRPr="00E5611A">
        <w:rPr>
          <w:rFonts w:ascii="Arial" w:hAnsi="Arial" w:cs="Arial"/>
          <w:color w:val="0E101A"/>
          <w:sz w:val="22"/>
          <w:szCs w:val="22"/>
          <w:lang w:val="en-GB"/>
        </w:rPr>
        <w:t> The government plays a vital role in creating many policies, frameworks, and regulations to comply with for any company to work. Here, dealing with food items need cleanliness, storing standards, and encourage employment. Many tax reforms and policies relate to online delivery and takeaways that might affect the cloud kitchen industry. Food policies and taxes are put on businesses.</w:t>
      </w:r>
    </w:p>
    <w:p w14:paraId="54874871"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Economical: </w:t>
      </w:r>
      <w:r w:rsidRPr="00E5611A">
        <w:rPr>
          <w:rFonts w:ascii="Arial" w:hAnsi="Arial" w:cs="Arial"/>
          <w:color w:val="0E101A"/>
          <w:sz w:val="22"/>
          <w:szCs w:val="22"/>
          <w:lang w:val="en-GB"/>
        </w:rPr>
        <w:t>It includes the inflation rate, which affects the cloud kitchen as the increase in prices will affect the cost of production and the raw materials for the business. UK prices have rose in the recent times from 3.2% to 4.6 %. During inflation, the business owners will be left with low-profit margins (Allied market research, 2023). In this way, it will be affecting the prices where raw materials cost will increase significantly for the cloud kitchen business.</w:t>
      </w:r>
    </w:p>
    <w:p w14:paraId="64F2EC04"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Social:</w:t>
      </w:r>
      <w:r w:rsidRPr="00E5611A">
        <w:rPr>
          <w:rFonts w:ascii="Arial" w:hAnsi="Arial" w:cs="Arial"/>
          <w:color w:val="0E101A"/>
          <w:sz w:val="22"/>
          <w:szCs w:val="22"/>
          <w:lang w:val="en-GB"/>
        </w:rPr>
        <w:t> The social factors are those aspects that affect the cloud kitchen industry in terms of the demographics of its customers, their cultural aspects, and the health consciousness in the world, including the lifestyle of how people want to live and how they will tackle the business idea. These factors need to be studied to determine the potential market where awareness about the comfort in food is seen as a social behaviour for the people who get delivery of the food, sitting at home only.</w:t>
      </w:r>
    </w:p>
    <w:p w14:paraId="565554E8" w14:textId="77777777" w:rsidR="00E5611A" w:rsidRPr="00E5611A" w:rsidRDefault="00E5611A" w:rsidP="00E5611A">
      <w:pPr>
        <w:pStyle w:val="NormalWeb"/>
        <w:spacing w:before="0" w:beforeAutospacing="0" w:after="0" w:afterAutospacing="0" w:line="360" w:lineRule="auto"/>
        <w:ind w:firstLine="720"/>
        <w:jc w:val="both"/>
        <w:rPr>
          <w:rFonts w:ascii="Arial" w:hAnsi="Arial" w:cs="Arial"/>
          <w:color w:val="0E101A"/>
          <w:sz w:val="22"/>
          <w:szCs w:val="22"/>
          <w:lang w:val="en-GB"/>
        </w:rPr>
      </w:pPr>
      <w:r w:rsidRPr="00E5611A">
        <w:rPr>
          <w:rStyle w:val="Strong"/>
          <w:rFonts w:ascii="Arial" w:eastAsiaTheme="majorEastAsia" w:hAnsi="Arial" w:cs="Arial"/>
          <w:color w:val="0E101A"/>
          <w:sz w:val="22"/>
          <w:szCs w:val="22"/>
          <w:lang w:val="en-GB"/>
        </w:rPr>
        <w:t>Technological:</w:t>
      </w:r>
      <w:r w:rsidRPr="00E5611A">
        <w:rPr>
          <w:rFonts w:ascii="Arial" w:hAnsi="Arial" w:cs="Arial"/>
          <w:color w:val="0E101A"/>
          <w:sz w:val="22"/>
          <w:szCs w:val="22"/>
          <w:lang w:val="en-GB"/>
        </w:rPr>
        <w:t> As it is seen that automation and innovation are technological factors that create technical awareness among the people when the business wants to be conducted, the technical parameters are understood. The technological development and advancement in the business includes accepting payments via non-cash modes where they directly pay through their smartphones or credit cards, and even if they order the food online, they could directly make payment online, without going to a particular place</w:t>
      </w:r>
      <w:r w:rsidRPr="00E5611A">
        <w:rPr>
          <w:rFonts w:ascii="Arial" w:hAnsi="Arial" w:cs="Arial"/>
          <w:sz w:val="22"/>
          <w:szCs w:val="22"/>
          <w:lang w:val="en-GB" w:eastAsia="en-US"/>
        </w:rPr>
        <w:t xml:space="preserve"> (The restaurant times, 2023).</w:t>
      </w:r>
      <w:r w:rsidRPr="00E5611A">
        <w:rPr>
          <w:rFonts w:ascii="Arial" w:hAnsi="Arial" w:cs="Arial"/>
          <w:sz w:val="22"/>
          <w:szCs w:val="22"/>
          <w:lang w:val="en-GB"/>
        </w:rPr>
        <w:t xml:space="preserve"> </w:t>
      </w:r>
    </w:p>
    <w:p w14:paraId="22A72100" w14:textId="77777777" w:rsidR="00E5611A" w:rsidRPr="00E5611A" w:rsidRDefault="00E5611A" w:rsidP="00E5611A">
      <w:pPr>
        <w:pStyle w:val="Heading1"/>
        <w:spacing w:before="0"/>
        <w:ind w:firstLine="720"/>
        <w:rPr>
          <w:rFonts w:ascii="Arial" w:hAnsi="Arial" w:cs="Arial"/>
          <w:sz w:val="22"/>
          <w:szCs w:val="22"/>
          <w:lang w:val="en-GB"/>
        </w:rPr>
      </w:pPr>
      <w:bookmarkStart w:id="6" w:name="_Toc150956891"/>
      <w:r w:rsidRPr="00E5611A">
        <w:rPr>
          <w:rFonts w:ascii="Arial" w:hAnsi="Arial" w:cs="Arial"/>
          <w:sz w:val="22"/>
          <w:szCs w:val="22"/>
          <w:lang w:val="en-GB"/>
        </w:rPr>
        <w:t>Conclusion</w:t>
      </w:r>
      <w:bookmarkEnd w:id="6"/>
    </w:p>
    <w:p w14:paraId="00A9B2E1"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In conclusion, entrepreneurship refers to creating values for a particular business through innovation and creativity, being put into the business by acknowledging certain risk factors. The business idea has been evaluated as the cloud kitchen business named Kitchen King with motivational factors for the business has been determined and evaluated. The entrepreneurship skills, behaviours and traits have been identified with their importance for the businesses. The self-assessment with skill audit has been determined, and a SWOT analysis has also been applied. Extensive market research has been included with the PEST analysis of the company in the UK.</w:t>
      </w:r>
    </w:p>
    <w:p w14:paraId="094005DB" w14:textId="77777777" w:rsidR="00E5611A" w:rsidRPr="00E5611A" w:rsidRDefault="00E5611A" w:rsidP="00E5611A">
      <w:pPr>
        <w:ind w:firstLine="720"/>
        <w:jc w:val="left"/>
        <w:rPr>
          <w:rFonts w:ascii="Arial" w:eastAsiaTheme="majorEastAsia" w:hAnsi="Arial" w:cs="Arial"/>
          <w:b/>
          <w:bCs/>
          <w:sz w:val="22"/>
          <w:szCs w:val="22"/>
          <w:lang w:eastAsia="en-US"/>
        </w:rPr>
      </w:pPr>
      <w:r w:rsidRPr="00E5611A">
        <w:rPr>
          <w:rFonts w:ascii="Arial" w:hAnsi="Arial" w:cs="Arial"/>
          <w:sz w:val="22"/>
          <w:szCs w:val="22"/>
        </w:rPr>
        <w:br w:type="page"/>
      </w:r>
    </w:p>
    <w:p w14:paraId="782D6B2A" w14:textId="77777777" w:rsidR="00E5611A" w:rsidRPr="00E5611A" w:rsidRDefault="00E5611A" w:rsidP="00E5611A">
      <w:pPr>
        <w:pStyle w:val="Heading1"/>
        <w:spacing w:before="0"/>
        <w:ind w:firstLine="720"/>
        <w:rPr>
          <w:rFonts w:ascii="Arial" w:hAnsi="Arial" w:cs="Arial"/>
          <w:sz w:val="22"/>
          <w:szCs w:val="22"/>
          <w:lang w:val="en-GB"/>
        </w:rPr>
      </w:pPr>
      <w:bookmarkStart w:id="7" w:name="_Toc150956892"/>
      <w:r w:rsidRPr="00E5611A">
        <w:rPr>
          <w:rFonts w:ascii="Arial" w:hAnsi="Arial" w:cs="Arial"/>
          <w:sz w:val="22"/>
          <w:szCs w:val="22"/>
          <w:lang w:val="en-GB"/>
        </w:rPr>
        <w:t>References</w:t>
      </w:r>
      <w:bookmarkEnd w:id="7"/>
    </w:p>
    <w:p w14:paraId="01750FFA"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 xml:space="preserve">Allied market research, 2023. </w:t>
      </w:r>
      <w:r w:rsidRPr="00E5611A">
        <w:rPr>
          <w:rFonts w:ascii="Arial" w:hAnsi="Arial" w:cs="Arial"/>
          <w:i/>
          <w:sz w:val="22"/>
          <w:szCs w:val="22"/>
          <w:lang w:eastAsia="en-US"/>
        </w:rPr>
        <w:t>Cloud Kitchen Market</w:t>
      </w:r>
      <w:r w:rsidRPr="00E5611A">
        <w:rPr>
          <w:rFonts w:ascii="Arial" w:hAnsi="Arial" w:cs="Arial"/>
          <w:sz w:val="22"/>
          <w:szCs w:val="22"/>
          <w:lang w:eastAsia="en-US"/>
        </w:rPr>
        <w:t xml:space="preserve"> [Online] Available Through &lt;http://surl.li/neluv&gt; [Accessed on 15 November 2023]</w:t>
      </w:r>
    </w:p>
    <w:p w14:paraId="02F2A04C"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 xml:space="preserve">LinkedIn, 2023. </w:t>
      </w:r>
      <w:r w:rsidRPr="00E5611A">
        <w:rPr>
          <w:rFonts w:ascii="Arial" w:hAnsi="Arial" w:cs="Arial"/>
          <w:i/>
          <w:sz w:val="22"/>
          <w:szCs w:val="22"/>
          <w:lang w:eastAsia="en-US"/>
        </w:rPr>
        <w:t>Cloud Kitchen Market Share</w:t>
      </w:r>
      <w:r w:rsidRPr="00E5611A">
        <w:rPr>
          <w:rFonts w:ascii="Arial" w:hAnsi="Arial" w:cs="Arial"/>
          <w:sz w:val="22"/>
          <w:szCs w:val="22"/>
          <w:lang w:eastAsia="en-US"/>
        </w:rPr>
        <w:t xml:space="preserve"> [Online] Available Through &lt;http://surl.li/nelts&gt; [Accessed on 15 November 2023]</w:t>
      </w:r>
    </w:p>
    <w:p w14:paraId="30FC391C"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 xml:space="preserve">LinkedIn, 2023. </w:t>
      </w:r>
      <w:r w:rsidRPr="00E5611A">
        <w:rPr>
          <w:rFonts w:ascii="Arial" w:hAnsi="Arial" w:cs="Arial"/>
          <w:i/>
          <w:sz w:val="22"/>
          <w:szCs w:val="22"/>
          <w:lang w:eastAsia="en-US"/>
        </w:rPr>
        <w:t>Over the Forecast Period</w:t>
      </w:r>
      <w:r w:rsidRPr="00E5611A">
        <w:rPr>
          <w:rFonts w:ascii="Arial" w:hAnsi="Arial" w:cs="Arial"/>
          <w:sz w:val="22"/>
          <w:szCs w:val="22"/>
          <w:lang w:eastAsia="en-US"/>
        </w:rPr>
        <w:t xml:space="preserve"> [Online] Available Through &lt;http://surl.li/nelub&gt; [Accessed on 15 November 2023]</w:t>
      </w:r>
    </w:p>
    <w:p w14:paraId="5727C0AC"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Nambisan, S., Siegel, D. and Kenney, M., 2018. On open innovation, platforms, and entrepreneurship. Strategic Entrepreneurship Journal, 12(3), pp.354-368.</w:t>
      </w:r>
    </w:p>
    <w:p w14:paraId="2B175B58"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Si, S., Ahlstrom, D., Wei, J. and Cullen, J., 2021. Introduction: Business, entrepreneurship and innovation toward poverty reduction. In Business, entrepreneurship and innovation toward poverty reduction (pp. 1-20). Routledge.</w:t>
      </w:r>
    </w:p>
    <w:p w14:paraId="3A17FA76"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 xml:space="preserve">The restaurant times, 2023. </w:t>
      </w:r>
      <w:r w:rsidRPr="00E5611A">
        <w:rPr>
          <w:rFonts w:ascii="Arial" w:hAnsi="Arial" w:cs="Arial"/>
          <w:i/>
          <w:sz w:val="22"/>
          <w:szCs w:val="22"/>
          <w:lang w:eastAsia="en-US"/>
        </w:rPr>
        <w:t>Profitable Cloud Kitchen Business</w:t>
      </w:r>
      <w:r w:rsidRPr="00E5611A">
        <w:rPr>
          <w:rFonts w:ascii="Arial" w:hAnsi="Arial" w:cs="Arial"/>
          <w:sz w:val="22"/>
          <w:szCs w:val="22"/>
          <w:lang w:eastAsia="en-US"/>
        </w:rPr>
        <w:t xml:space="preserve"> [Online] Available Through &lt;http://surl.li/nehzm&gt; [Accessed on 15 November 2023]</w:t>
      </w:r>
    </w:p>
    <w:p w14:paraId="44F06340"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 xml:space="preserve">Valuates reports, 2018. </w:t>
      </w:r>
      <w:r w:rsidRPr="00E5611A">
        <w:rPr>
          <w:rFonts w:ascii="Arial" w:hAnsi="Arial" w:cs="Arial"/>
          <w:i/>
          <w:sz w:val="22"/>
          <w:szCs w:val="22"/>
          <w:lang w:eastAsia="en-US"/>
        </w:rPr>
        <w:t>Independent Cloud Kitchen</w:t>
      </w:r>
      <w:r w:rsidRPr="00E5611A">
        <w:rPr>
          <w:rFonts w:ascii="Arial" w:hAnsi="Arial" w:cs="Arial"/>
          <w:sz w:val="22"/>
          <w:szCs w:val="22"/>
          <w:lang w:eastAsia="en-US"/>
        </w:rPr>
        <w:t xml:space="preserve"> [Online] Available Through &lt;http://surl.li/nelvy&gt; [Accessed on 15 November 2023]</w:t>
      </w:r>
    </w:p>
    <w:p w14:paraId="551C54AE" w14:textId="77777777" w:rsidR="00E5611A" w:rsidRPr="00E5611A" w:rsidRDefault="00E5611A" w:rsidP="00E5611A">
      <w:pPr>
        <w:ind w:firstLine="720"/>
        <w:rPr>
          <w:rFonts w:ascii="Arial" w:hAnsi="Arial" w:cs="Arial"/>
          <w:sz w:val="22"/>
          <w:szCs w:val="22"/>
          <w:lang w:eastAsia="en-US"/>
        </w:rPr>
      </w:pPr>
      <w:r w:rsidRPr="00E5611A">
        <w:rPr>
          <w:rFonts w:ascii="Arial" w:hAnsi="Arial" w:cs="Arial"/>
          <w:sz w:val="22"/>
          <w:szCs w:val="22"/>
          <w:lang w:eastAsia="en-US"/>
        </w:rPr>
        <w:t xml:space="preserve">Yun, J.J., Zhao, X., Jung, K. and </w:t>
      </w:r>
      <w:proofErr w:type="spellStart"/>
      <w:r w:rsidRPr="00E5611A">
        <w:rPr>
          <w:rFonts w:ascii="Arial" w:hAnsi="Arial" w:cs="Arial"/>
          <w:sz w:val="22"/>
          <w:szCs w:val="22"/>
          <w:lang w:eastAsia="en-US"/>
        </w:rPr>
        <w:t>Yigitcanlar</w:t>
      </w:r>
      <w:proofErr w:type="spellEnd"/>
      <w:r w:rsidRPr="00E5611A">
        <w:rPr>
          <w:rFonts w:ascii="Arial" w:hAnsi="Arial" w:cs="Arial"/>
          <w:sz w:val="22"/>
          <w:szCs w:val="22"/>
          <w:lang w:eastAsia="en-US"/>
        </w:rPr>
        <w:t>, T., 2020. The culture for open innovation dynamics. 12(12), p.5076.</w:t>
      </w:r>
    </w:p>
    <w:p w14:paraId="3AE98D86" w14:textId="77777777" w:rsidR="00E5611A" w:rsidRPr="00E5611A" w:rsidRDefault="00E5611A" w:rsidP="00E5611A">
      <w:pPr>
        <w:ind w:firstLine="720"/>
        <w:jc w:val="left"/>
        <w:rPr>
          <w:rFonts w:ascii="Arial" w:eastAsiaTheme="majorEastAsia" w:hAnsi="Arial" w:cs="Arial"/>
          <w:b/>
          <w:bCs/>
          <w:sz w:val="22"/>
          <w:szCs w:val="22"/>
          <w:lang w:eastAsia="en-US"/>
        </w:rPr>
      </w:pPr>
      <w:r w:rsidRPr="00E5611A">
        <w:rPr>
          <w:rFonts w:ascii="Arial" w:hAnsi="Arial" w:cs="Arial"/>
          <w:sz w:val="22"/>
          <w:szCs w:val="22"/>
        </w:rPr>
        <w:br w:type="page"/>
      </w:r>
    </w:p>
    <w:p w14:paraId="2CE72041" w14:textId="77777777" w:rsidR="00E5611A" w:rsidRPr="00E5611A" w:rsidRDefault="00E5611A" w:rsidP="00E5611A">
      <w:pPr>
        <w:pStyle w:val="Heading1"/>
        <w:spacing w:before="0"/>
        <w:ind w:firstLine="720"/>
        <w:rPr>
          <w:rFonts w:ascii="Arial" w:hAnsi="Arial" w:cs="Arial"/>
          <w:sz w:val="22"/>
          <w:szCs w:val="22"/>
          <w:lang w:val="en-GB"/>
        </w:rPr>
      </w:pPr>
      <w:bookmarkStart w:id="8" w:name="_Toc150956893"/>
      <w:r w:rsidRPr="00E5611A">
        <w:rPr>
          <w:rFonts w:ascii="Arial" w:hAnsi="Arial" w:cs="Arial"/>
          <w:sz w:val="22"/>
          <w:szCs w:val="22"/>
          <w:lang w:val="en-GB"/>
        </w:rPr>
        <w:t>Annexe</w:t>
      </w:r>
      <w:bookmarkEnd w:id="8"/>
    </w:p>
    <w:p w14:paraId="39CD1789" w14:textId="77777777" w:rsidR="00E5611A" w:rsidRPr="00E5611A" w:rsidRDefault="00E5611A" w:rsidP="00E5611A">
      <w:pPr>
        <w:ind w:firstLine="720"/>
        <w:rPr>
          <w:rFonts w:ascii="Arial" w:hAnsi="Arial" w:cs="Arial"/>
          <w:sz w:val="22"/>
          <w:szCs w:val="22"/>
        </w:rPr>
      </w:pPr>
    </w:p>
    <w:p w14:paraId="0C0CA5E9" w14:textId="288C5DAB" w:rsidR="00E5611A" w:rsidRPr="00E5611A" w:rsidRDefault="00E5611A" w:rsidP="00E5611A">
      <w:pPr>
        <w:ind w:firstLine="720"/>
        <w:jc w:val="center"/>
        <w:rPr>
          <w:rFonts w:ascii="Arial" w:hAnsi="Arial" w:cs="Arial"/>
          <w:sz w:val="22"/>
          <w:szCs w:val="22"/>
        </w:rPr>
      </w:pPr>
    </w:p>
    <w:p w14:paraId="5C458587" w14:textId="7A9C1781" w:rsidR="00E5611A" w:rsidRPr="00E5611A" w:rsidRDefault="006C7CE3" w:rsidP="00E5611A">
      <w:pPr>
        <w:ind w:firstLine="720"/>
        <w:rPr>
          <w:rFonts w:ascii="Arial" w:hAnsi="Arial" w:cs="Arial"/>
          <w:sz w:val="22"/>
          <w:szCs w:val="22"/>
        </w:rPr>
      </w:pPr>
      <w:r>
        <w:rPr>
          <w:rFonts w:ascii="Arial" w:hAnsi="Arial" w:cs="Arial"/>
          <w:noProof/>
          <w:sz w:val="22"/>
          <w:szCs w:val="22"/>
        </w:rPr>
      </w:r>
      <w:r w:rsidR="006C7CE3">
        <w:rPr>
          <w:rFonts w:ascii="Arial" w:hAnsi="Arial" w:cs="Arial"/>
          <w:noProof/>
          <w:sz w:val="22"/>
          <w:szCs w:val="22"/>
        </w:rPr>
        <w:object w:dxaOrig="7204" w:dyaOrig="5393" w14:anchorId="513EBB2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69.2pt" o:ole="">
            <v:imagedata r:id="rId8" o:title=""/>
          </v:shape>
          <o:OLEObject Type="Embed" ProgID="PowerPoint.Slide.12" ShapeID="_x0000_i1025" DrawAspect="Content" ObjectID="_1762408330" r:id="rId9"/>
        </w:object>
      </w:r>
    </w:p>
    <w:p w14:paraId="72207A7C" w14:textId="77777777" w:rsidR="00E5611A" w:rsidRPr="00E5611A" w:rsidRDefault="00E5611A" w:rsidP="00E5611A">
      <w:pPr>
        <w:ind w:firstLine="720"/>
        <w:rPr>
          <w:rFonts w:ascii="Arial" w:hAnsi="Arial" w:cs="Arial"/>
          <w:sz w:val="22"/>
          <w:szCs w:val="22"/>
        </w:rPr>
      </w:pPr>
    </w:p>
    <w:p w14:paraId="6307DD35" w14:textId="77777777" w:rsidR="00E5611A" w:rsidRPr="00E5611A" w:rsidRDefault="00E5611A" w:rsidP="00E5611A">
      <w:pPr>
        <w:ind w:firstLine="720"/>
        <w:rPr>
          <w:rFonts w:ascii="Arial" w:hAnsi="Arial" w:cs="Arial"/>
          <w:sz w:val="22"/>
          <w:szCs w:val="22"/>
        </w:rPr>
      </w:pPr>
      <w:r w:rsidRPr="00E5611A">
        <w:rPr>
          <w:rFonts w:ascii="Arial" w:hAnsi="Arial" w:cs="Arial"/>
          <w:sz w:val="22"/>
          <w:szCs w:val="22"/>
        </w:rPr>
        <w:br w:type="page"/>
      </w:r>
    </w:p>
    <w:p w14:paraId="3FBE2554" w14:textId="77777777" w:rsidR="00E5611A" w:rsidRPr="00E5611A" w:rsidRDefault="00E5611A" w:rsidP="00E5611A">
      <w:pPr>
        <w:ind w:firstLine="720"/>
        <w:rPr>
          <w:rFonts w:ascii="Arial" w:hAnsi="Arial" w:cs="Arial"/>
          <w:sz w:val="22"/>
          <w:szCs w:val="22"/>
        </w:rPr>
      </w:pPr>
    </w:p>
    <w:p w14:paraId="7CAAD0A4" w14:textId="77777777" w:rsidR="00E5611A" w:rsidRPr="00E5611A" w:rsidRDefault="00E5611A" w:rsidP="00E5611A">
      <w:pPr>
        <w:ind w:firstLine="720"/>
        <w:jc w:val="center"/>
        <w:rPr>
          <w:rFonts w:ascii="Arial" w:hAnsi="Arial" w:cs="Arial"/>
          <w:sz w:val="22"/>
          <w:szCs w:val="22"/>
        </w:rPr>
      </w:pPr>
      <w:r w:rsidRPr="00E5611A">
        <w:rPr>
          <w:rFonts w:ascii="Arial" w:hAnsi="Arial" w:cs="Arial"/>
          <w:noProof/>
          <w:sz w:val="22"/>
          <w:szCs w:val="22"/>
          <w:lang w:val="en-IN" w:eastAsia="en-IN"/>
        </w:rPr>
        <w:drawing>
          <wp:inline distT="0" distB="0" distL="0" distR="0" wp14:anchorId="4856EC96" wp14:editId="49BF0983">
            <wp:extent cx="4350836" cy="3295650"/>
            <wp:effectExtent l="0" t="0" r="0" b="0"/>
            <wp:docPr id="9" name="Picture 9"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white paper with black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50836" cy="3295650"/>
                    </a:xfrm>
                    <a:prstGeom prst="rect">
                      <a:avLst/>
                    </a:prstGeom>
                    <a:noFill/>
                    <a:ln>
                      <a:noFill/>
                    </a:ln>
                  </pic:spPr>
                </pic:pic>
              </a:graphicData>
            </a:graphic>
          </wp:inline>
        </w:drawing>
      </w:r>
    </w:p>
    <w:p w14:paraId="40132E92" w14:textId="77777777" w:rsidR="00E5611A" w:rsidRPr="00E5611A" w:rsidRDefault="00E5611A" w:rsidP="00E5611A">
      <w:pPr>
        <w:ind w:firstLine="720"/>
        <w:rPr>
          <w:rFonts w:ascii="Arial" w:hAnsi="Arial" w:cs="Arial"/>
          <w:sz w:val="22"/>
          <w:szCs w:val="22"/>
        </w:rPr>
      </w:pPr>
    </w:p>
    <w:p w14:paraId="3AEE6EC8" w14:textId="77777777" w:rsidR="00E5611A" w:rsidRPr="00E5611A" w:rsidRDefault="00E5611A" w:rsidP="00E5611A">
      <w:pPr>
        <w:ind w:firstLine="720"/>
        <w:rPr>
          <w:rFonts w:ascii="Arial" w:hAnsi="Arial" w:cs="Arial"/>
          <w:sz w:val="22"/>
          <w:szCs w:val="22"/>
        </w:rPr>
      </w:pPr>
    </w:p>
    <w:p w14:paraId="681CBD07" w14:textId="77777777" w:rsidR="00E5611A" w:rsidRPr="00E5611A" w:rsidRDefault="00E5611A" w:rsidP="00E5611A">
      <w:pPr>
        <w:ind w:firstLine="720"/>
        <w:rPr>
          <w:rFonts w:ascii="Arial" w:hAnsi="Arial" w:cs="Arial"/>
          <w:sz w:val="22"/>
          <w:szCs w:val="22"/>
        </w:rPr>
      </w:pPr>
      <w:r w:rsidRPr="00E5611A">
        <w:rPr>
          <w:rFonts w:ascii="Arial" w:hAnsi="Arial" w:cs="Arial"/>
          <w:sz w:val="22"/>
          <w:szCs w:val="22"/>
        </w:rPr>
        <w:br w:type="page"/>
      </w:r>
    </w:p>
    <w:p w14:paraId="318CB599" w14:textId="77777777" w:rsidR="00E5611A" w:rsidRPr="00E5611A" w:rsidRDefault="00E5611A" w:rsidP="00E5611A">
      <w:pPr>
        <w:ind w:firstLine="720"/>
        <w:rPr>
          <w:rFonts w:ascii="Arial" w:hAnsi="Arial" w:cs="Arial"/>
          <w:sz w:val="22"/>
          <w:szCs w:val="22"/>
        </w:rPr>
      </w:pPr>
    </w:p>
    <w:p w14:paraId="7E1F7250" w14:textId="77777777" w:rsidR="00E5611A" w:rsidRPr="00E5611A" w:rsidRDefault="00E5611A" w:rsidP="00E5611A">
      <w:pPr>
        <w:ind w:firstLine="720"/>
        <w:jc w:val="center"/>
        <w:rPr>
          <w:rFonts w:ascii="Arial" w:hAnsi="Arial" w:cs="Arial"/>
          <w:sz w:val="22"/>
          <w:szCs w:val="22"/>
        </w:rPr>
      </w:pPr>
      <w:r w:rsidRPr="00E5611A">
        <w:rPr>
          <w:rFonts w:ascii="Arial" w:hAnsi="Arial" w:cs="Arial"/>
          <w:noProof/>
          <w:sz w:val="22"/>
          <w:szCs w:val="22"/>
          <w:lang w:val="en-IN" w:eastAsia="en-IN"/>
        </w:rPr>
        <w:drawing>
          <wp:inline distT="0" distB="0" distL="0" distR="0" wp14:anchorId="40DCCA52" wp14:editId="714A7C8F">
            <wp:extent cx="4743450" cy="3553648"/>
            <wp:effectExtent l="0" t="0" r="0" b="8890"/>
            <wp:docPr id="8" name="Picture 8" descr="A person in a kitch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in a kitche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43450" cy="3553648"/>
                    </a:xfrm>
                    <a:prstGeom prst="rect">
                      <a:avLst/>
                    </a:prstGeom>
                    <a:noFill/>
                    <a:ln>
                      <a:noFill/>
                    </a:ln>
                  </pic:spPr>
                </pic:pic>
              </a:graphicData>
            </a:graphic>
          </wp:inline>
        </w:drawing>
      </w:r>
    </w:p>
    <w:p w14:paraId="17716F0F" w14:textId="77777777" w:rsidR="00E5611A" w:rsidRPr="00E5611A" w:rsidRDefault="00E5611A" w:rsidP="00E5611A">
      <w:pPr>
        <w:ind w:firstLine="720"/>
        <w:rPr>
          <w:rFonts w:ascii="Arial" w:hAnsi="Arial" w:cs="Arial"/>
          <w:kern w:val="24"/>
          <w:sz w:val="22"/>
          <w:szCs w:val="22"/>
          <w:lang w:eastAsia="en-US"/>
        </w:rPr>
      </w:pPr>
      <w:r w:rsidRPr="00E5611A">
        <w:rPr>
          <w:rFonts w:ascii="Arial" w:hAnsi="Arial" w:cs="Arial"/>
          <w:kern w:val="24"/>
          <w:sz w:val="22"/>
          <w:szCs w:val="22"/>
          <w:lang w:eastAsia="en-US"/>
        </w:rPr>
        <w:t>The organization is a cloud kitchen company called Kitchen King that hopes to transform the food industry and is looking for stability in the cloud kitchen sector. The entrepreneurship will be explained, and the overview of the business idea will be given. The management team plan will be provided to the target market, and marketing strategies will be known. The competition and differentiation strategies will be provided with funding requirements and allocation.</w:t>
      </w:r>
    </w:p>
    <w:p w14:paraId="75BE5FFF" w14:textId="77777777" w:rsidR="00E5611A" w:rsidRPr="00E5611A" w:rsidRDefault="00E5611A" w:rsidP="00E5611A">
      <w:pPr>
        <w:ind w:firstLine="720"/>
        <w:rPr>
          <w:rFonts w:ascii="Arial" w:hAnsi="Arial" w:cs="Arial"/>
          <w:kern w:val="24"/>
          <w:sz w:val="22"/>
          <w:szCs w:val="22"/>
          <w:lang w:eastAsia="en-US"/>
        </w:rPr>
      </w:pPr>
    </w:p>
    <w:p w14:paraId="2375B9C4" w14:textId="77777777" w:rsidR="00E5611A" w:rsidRPr="00E5611A" w:rsidRDefault="00E5611A" w:rsidP="00E5611A">
      <w:pPr>
        <w:ind w:firstLine="720"/>
        <w:rPr>
          <w:rFonts w:ascii="Arial" w:hAnsi="Arial" w:cs="Arial"/>
          <w:sz w:val="22"/>
          <w:szCs w:val="22"/>
          <w:lang w:eastAsia="en-US"/>
        </w:rPr>
      </w:pPr>
    </w:p>
    <w:p w14:paraId="76645F0E" w14:textId="77777777" w:rsidR="00E5611A" w:rsidRPr="00E5611A" w:rsidRDefault="00E5611A" w:rsidP="00E5611A">
      <w:pPr>
        <w:ind w:firstLine="720"/>
        <w:rPr>
          <w:rFonts w:ascii="Arial" w:hAnsi="Arial" w:cs="Arial"/>
          <w:sz w:val="22"/>
          <w:szCs w:val="22"/>
        </w:rPr>
      </w:pPr>
    </w:p>
    <w:p w14:paraId="039F878A" w14:textId="77777777" w:rsidR="00E5611A" w:rsidRPr="00E5611A" w:rsidRDefault="00E5611A" w:rsidP="00E5611A">
      <w:pPr>
        <w:ind w:firstLine="720"/>
        <w:rPr>
          <w:rFonts w:ascii="Arial" w:hAnsi="Arial" w:cs="Arial"/>
          <w:sz w:val="22"/>
          <w:szCs w:val="22"/>
        </w:rPr>
      </w:pPr>
      <w:r w:rsidRPr="00E5611A">
        <w:rPr>
          <w:rFonts w:ascii="Arial" w:hAnsi="Arial" w:cs="Arial"/>
          <w:sz w:val="22"/>
          <w:szCs w:val="22"/>
        </w:rPr>
        <w:br w:type="page"/>
      </w:r>
    </w:p>
    <w:p w14:paraId="1A1F5888" w14:textId="77777777" w:rsidR="00E5611A" w:rsidRPr="00E5611A" w:rsidRDefault="00E5611A" w:rsidP="00E5611A">
      <w:pPr>
        <w:ind w:firstLine="720"/>
        <w:rPr>
          <w:rFonts w:ascii="Arial" w:hAnsi="Arial" w:cs="Arial"/>
          <w:sz w:val="22"/>
          <w:szCs w:val="22"/>
        </w:rPr>
      </w:pPr>
    </w:p>
    <w:p w14:paraId="3F941101" w14:textId="77777777" w:rsidR="00E5611A" w:rsidRPr="00E5611A" w:rsidRDefault="00E5611A" w:rsidP="00E5611A">
      <w:pPr>
        <w:ind w:firstLine="720"/>
        <w:jc w:val="center"/>
        <w:rPr>
          <w:rFonts w:ascii="Arial" w:hAnsi="Arial" w:cs="Arial"/>
          <w:sz w:val="22"/>
          <w:szCs w:val="22"/>
        </w:rPr>
      </w:pPr>
      <w:r w:rsidRPr="00E5611A">
        <w:rPr>
          <w:rFonts w:ascii="Arial" w:hAnsi="Arial" w:cs="Arial"/>
          <w:noProof/>
          <w:sz w:val="22"/>
          <w:szCs w:val="22"/>
          <w:lang w:val="en-IN" w:eastAsia="en-IN"/>
        </w:rPr>
        <w:drawing>
          <wp:inline distT="0" distB="0" distL="0" distR="0" wp14:anchorId="519972CF" wp14:editId="06D64898">
            <wp:extent cx="4434332" cy="3314700"/>
            <wp:effectExtent l="0" t="0" r="4445" b="0"/>
            <wp:docPr id="7" name="Picture 7" descr="A text and a picture of a person and a motor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text and a picture of a person and a motorcyc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34332" cy="3314700"/>
                    </a:xfrm>
                    <a:prstGeom prst="rect">
                      <a:avLst/>
                    </a:prstGeom>
                    <a:noFill/>
                    <a:ln>
                      <a:noFill/>
                    </a:ln>
                  </pic:spPr>
                </pic:pic>
              </a:graphicData>
            </a:graphic>
          </wp:inline>
        </w:drawing>
      </w:r>
    </w:p>
    <w:p w14:paraId="2E5D24A9" w14:textId="77777777" w:rsidR="00E5611A" w:rsidRPr="00E5611A" w:rsidRDefault="00E5611A" w:rsidP="00E5611A">
      <w:pPr>
        <w:ind w:firstLine="720"/>
        <w:rPr>
          <w:rFonts w:ascii="Arial" w:hAnsi="Arial" w:cs="Arial"/>
          <w:kern w:val="24"/>
          <w:sz w:val="22"/>
          <w:szCs w:val="22"/>
          <w:lang w:eastAsia="en-US"/>
        </w:rPr>
      </w:pPr>
      <w:r w:rsidRPr="00E5611A">
        <w:rPr>
          <w:rFonts w:ascii="Arial" w:hAnsi="Arial" w:cs="Arial"/>
          <w:kern w:val="24"/>
          <w:sz w:val="22"/>
          <w:szCs w:val="22"/>
          <w:lang w:eastAsia="en-US"/>
        </w:rPr>
        <w:t>The primary aim of Kitchen King is to focus on providing some superior eating experiences that are unique as well for the customers. Moreover, the products and services will offer the revolutionary forefront of food industry that will be delivered and takeaway will be provided. The menu here will provide a wide variety of cuisines that will synchronize different flavours and guarantee a fulfilling satisfaction for the customers. Furthermore, different recipes will make the customers enjoy the variety of food.</w:t>
      </w:r>
    </w:p>
    <w:p w14:paraId="4654444E" w14:textId="77777777" w:rsidR="00E5611A" w:rsidRPr="00E5611A" w:rsidRDefault="00E5611A" w:rsidP="00E5611A">
      <w:pPr>
        <w:ind w:firstLine="720"/>
        <w:rPr>
          <w:rFonts w:ascii="Arial" w:hAnsi="Arial" w:cs="Arial"/>
          <w:sz w:val="22"/>
          <w:szCs w:val="22"/>
          <w:lang w:eastAsia="en-US"/>
        </w:rPr>
      </w:pPr>
    </w:p>
    <w:p w14:paraId="29CD472B" w14:textId="77777777" w:rsidR="00E5611A" w:rsidRPr="00E5611A" w:rsidRDefault="00E5611A" w:rsidP="00E5611A">
      <w:pPr>
        <w:ind w:firstLine="720"/>
        <w:rPr>
          <w:rFonts w:ascii="Arial" w:hAnsi="Arial" w:cs="Arial"/>
          <w:sz w:val="22"/>
          <w:szCs w:val="22"/>
        </w:rPr>
      </w:pPr>
    </w:p>
    <w:p w14:paraId="43300680" w14:textId="77777777" w:rsidR="00E5611A" w:rsidRPr="00E5611A" w:rsidRDefault="00E5611A" w:rsidP="00E5611A">
      <w:pPr>
        <w:ind w:firstLine="720"/>
        <w:rPr>
          <w:rFonts w:ascii="Arial" w:hAnsi="Arial" w:cs="Arial"/>
          <w:sz w:val="22"/>
          <w:szCs w:val="22"/>
        </w:rPr>
      </w:pPr>
      <w:r w:rsidRPr="00E5611A">
        <w:rPr>
          <w:rFonts w:ascii="Arial" w:hAnsi="Arial" w:cs="Arial"/>
          <w:sz w:val="22"/>
          <w:szCs w:val="22"/>
        </w:rPr>
        <w:br w:type="page"/>
      </w:r>
    </w:p>
    <w:p w14:paraId="24763A16" w14:textId="77777777" w:rsidR="00E5611A" w:rsidRPr="00E5611A" w:rsidRDefault="00E5611A" w:rsidP="00E5611A">
      <w:pPr>
        <w:ind w:firstLine="720"/>
        <w:rPr>
          <w:rFonts w:ascii="Arial" w:hAnsi="Arial" w:cs="Arial"/>
          <w:sz w:val="22"/>
          <w:szCs w:val="22"/>
        </w:rPr>
      </w:pPr>
    </w:p>
    <w:p w14:paraId="669F32CF" w14:textId="77777777" w:rsidR="00E5611A" w:rsidRPr="00E5611A" w:rsidRDefault="00E5611A" w:rsidP="00E5611A">
      <w:pPr>
        <w:ind w:firstLine="720"/>
        <w:jc w:val="center"/>
        <w:rPr>
          <w:rFonts w:ascii="Arial" w:hAnsi="Arial" w:cs="Arial"/>
          <w:sz w:val="22"/>
          <w:szCs w:val="22"/>
        </w:rPr>
      </w:pPr>
      <w:r w:rsidRPr="00E5611A">
        <w:rPr>
          <w:rFonts w:ascii="Arial" w:hAnsi="Arial" w:cs="Arial"/>
          <w:noProof/>
          <w:sz w:val="22"/>
          <w:szCs w:val="22"/>
          <w:lang w:val="en-IN" w:eastAsia="en-IN"/>
        </w:rPr>
        <w:drawing>
          <wp:inline distT="0" distB="0" distL="0" distR="0" wp14:anchorId="65AB9714" wp14:editId="02CFCC63">
            <wp:extent cx="4381500" cy="3289764"/>
            <wp:effectExtent l="0" t="0" r="0" b="6350"/>
            <wp:docPr id="6" name="Picture 6" descr="A person and person working on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and person working on a projec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81500" cy="3289764"/>
                    </a:xfrm>
                    <a:prstGeom prst="rect">
                      <a:avLst/>
                    </a:prstGeom>
                    <a:noFill/>
                    <a:ln>
                      <a:noFill/>
                    </a:ln>
                  </pic:spPr>
                </pic:pic>
              </a:graphicData>
            </a:graphic>
          </wp:inline>
        </w:drawing>
      </w:r>
    </w:p>
    <w:p w14:paraId="046D20B8" w14:textId="77777777" w:rsidR="00E5611A" w:rsidRPr="00E5611A" w:rsidRDefault="00E5611A" w:rsidP="00E5611A">
      <w:pPr>
        <w:ind w:firstLine="720"/>
        <w:rPr>
          <w:rFonts w:ascii="Arial" w:hAnsi="Arial" w:cs="Arial"/>
          <w:kern w:val="24"/>
          <w:sz w:val="22"/>
          <w:szCs w:val="22"/>
          <w:lang w:eastAsia="en-US"/>
        </w:rPr>
      </w:pPr>
      <w:r w:rsidRPr="00E5611A">
        <w:rPr>
          <w:rFonts w:ascii="Arial" w:hAnsi="Arial" w:cs="Arial"/>
          <w:kern w:val="24"/>
          <w:sz w:val="22"/>
          <w:szCs w:val="22"/>
          <w:lang w:eastAsia="en-US"/>
        </w:rPr>
        <w:t>There will be many people including the head chef, the CEO and the managers. The industry experiences of the CEO will be that they will have around 10 years of experience in the food sector itself. The head chefs will have an educational background in MBA and business management. It is essential to assess their personality traits, where experiences will count and how innovative and creative they are with the trial of many classic recipes will be identified. Their roles and responsibilities will be for the management team plan where they know that offerings will be provided with a commitment to some culinary innovation done by the Kitchen King with a local and global taste preferred.</w:t>
      </w:r>
    </w:p>
    <w:p w14:paraId="698CED6F" w14:textId="77777777" w:rsidR="00E5611A" w:rsidRPr="00E5611A" w:rsidRDefault="00E5611A" w:rsidP="00E5611A">
      <w:pPr>
        <w:ind w:firstLine="720"/>
        <w:rPr>
          <w:rFonts w:ascii="Arial" w:hAnsi="Arial" w:cs="Arial"/>
          <w:sz w:val="22"/>
          <w:szCs w:val="22"/>
          <w:lang w:eastAsia="en-US"/>
        </w:rPr>
      </w:pPr>
    </w:p>
    <w:p w14:paraId="5E7DBD2C" w14:textId="77777777" w:rsidR="00E5611A" w:rsidRPr="00E5611A" w:rsidRDefault="00E5611A" w:rsidP="00E5611A">
      <w:pPr>
        <w:ind w:firstLine="720"/>
        <w:rPr>
          <w:rFonts w:ascii="Arial" w:hAnsi="Arial" w:cs="Arial"/>
          <w:sz w:val="22"/>
          <w:szCs w:val="22"/>
        </w:rPr>
      </w:pPr>
    </w:p>
    <w:p w14:paraId="18CF38DF" w14:textId="77777777" w:rsidR="00E5611A" w:rsidRPr="00E5611A" w:rsidRDefault="00E5611A" w:rsidP="00E5611A">
      <w:pPr>
        <w:ind w:firstLine="720"/>
        <w:rPr>
          <w:rFonts w:ascii="Arial" w:hAnsi="Arial" w:cs="Arial"/>
          <w:sz w:val="22"/>
          <w:szCs w:val="22"/>
        </w:rPr>
      </w:pPr>
      <w:r w:rsidRPr="00E5611A">
        <w:rPr>
          <w:rFonts w:ascii="Arial" w:hAnsi="Arial" w:cs="Arial"/>
          <w:sz w:val="22"/>
          <w:szCs w:val="22"/>
        </w:rPr>
        <w:br w:type="page"/>
      </w:r>
    </w:p>
    <w:p w14:paraId="60C58E76" w14:textId="77777777" w:rsidR="00E5611A" w:rsidRPr="00E5611A" w:rsidRDefault="00E5611A" w:rsidP="00E5611A">
      <w:pPr>
        <w:ind w:firstLine="720"/>
        <w:rPr>
          <w:rFonts w:ascii="Arial" w:hAnsi="Arial" w:cs="Arial"/>
          <w:sz w:val="22"/>
          <w:szCs w:val="22"/>
        </w:rPr>
      </w:pPr>
    </w:p>
    <w:p w14:paraId="15F741B3" w14:textId="77777777" w:rsidR="00E5611A" w:rsidRPr="00E5611A" w:rsidRDefault="00E5611A" w:rsidP="00E5611A">
      <w:pPr>
        <w:ind w:firstLine="720"/>
        <w:jc w:val="center"/>
        <w:rPr>
          <w:rFonts w:ascii="Arial" w:hAnsi="Arial" w:cs="Arial"/>
          <w:sz w:val="22"/>
          <w:szCs w:val="22"/>
        </w:rPr>
      </w:pPr>
      <w:r w:rsidRPr="00E5611A">
        <w:rPr>
          <w:rFonts w:ascii="Arial" w:hAnsi="Arial" w:cs="Arial"/>
          <w:noProof/>
          <w:sz w:val="22"/>
          <w:szCs w:val="22"/>
          <w:lang w:val="en-IN" w:eastAsia="en-IN"/>
        </w:rPr>
        <w:drawing>
          <wp:inline distT="0" distB="0" distL="0" distR="0" wp14:anchorId="78E09793" wp14:editId="5B23E9A6">
            <wp:extent cx="4579628" cy="3438525"/>
            <wp:effectExtent l="0" t="0" r="0" b="0"/>
            <wp:docPr id="5" name="Picture 5" descr="A group of people pointing at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people pointing at a graph&#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9628" cy="3438525"/>
                    </a:xfrm>
                    <a:prstGeom prst="rect">
                      <a:avLst/>
                    </a:prstGeom>
                    <a:noFill/>
                    <a:ln>
                      <a:noFill/>
                    </a:ln>
                  </pic:spPr>
                </pic:pic>
              </a:graphicData>
            </a:graphic>
          </wp:inline>
        </w:drawing>
      </w:r>
    </w:p>
    <w:p w14:paraId="49A03B08" w14:textId="77777777" w:rsidR="00E5611A" w:rsidRPr="00E5611A" w:rsidRDefault="00E5611A" w:rsidP="00E5611A">
      <w:pPr>
        <w:ind w:firstLine="720"/>
        <w:rPr>
          <w:rFonts w:ascii="Arial" w:hAnsi="Arial" w:cs="Arial"/>
          <w:kern w:val="24"/>
          <w:sz w:val="22"/>
          <w:szCs w:val="22"/>
          <w:lang w:eastAsia="en-US"/>
        </w:rPr>
      </w:pPr>
      <w:r w:rsidRPr="00E5611A">
        <w:rPr>
          <w:rFonts w:ascii="Arial" w:hAnsi="Arial" w:cs="Arial"/>
          <w:kern w:val="24"/>
          <w:sz w:val="22"/>
          <w:szCs w:val="22"/>
          <w:lang w:eastAsia="en-US"/>
        </w:rPr>
        <w:t>The distribution will be provided in terms of strategic partnership where established delivery services will be ensured with reliable and efficient product distribution. The optimisation of delivery will be the root contribution to seamless and timely customer experiences. The target customers for Kitchen King will be some consumers who prefer a single cuisine or a variety of it where both delivery and takeaways are available. Many individuals come from different nationalities, and their national cuisine could also be there. Moreover, the unique selling point (USP) and the marketing strategies of the product will be focused upon, providing some creative cuisines that will suit the tastes and preferences of the consumers. The loyalty program will be ensured in some strategic pricing approaches to improve the customer acquisition and retention.</w:t>
      </w:r>
    </w:p>
    <w:p w14:paraId="230574EE" w14:textId="77777777" w:rsidR="00E5611A" w:rsidRPr="00E5611A" w:rsidRDefault="00E5611A" w:rsidP="00E5611A">
      <w:pPr>
        <w:ind w:firstLine="720"/>
        <w:rPr>
          <w:rFonts w:ascii="Arial" w:hAnsi="Arial" w:cs="Arial"/>
          <w:sz w:val="22"/>
          <w:szCs w:val="22"/>
          <w:lang w:eastAsia="en-US"/>
        </w:rPr>
      </w:pPr>
    </w:p>
    <w:p w14:paraId="23638BD4" w14:textId="77777777" w:rsidR="00E5611A" w:rsidRPr="00E5611A" w:rsidRDefault="00E5611A" w:rsidP="00E5611A">
      <w:pPr>
        <w:ind w:firstLine="720"/>
        <w:rPr>
          <w:rFonts w:ascii="Arial" w:hAnsi="Arial" w:cs="Arial"/>
          <w:sz w:val="22"/>
          <w:szCs w:val="22"/>
        </w:rPr>
      </w:pPr>
    </w:p>
    <w:p w14:paraId="3CF814CA" w14:textId="77777777" w:rsidR="00E5611A" w:rsidRPr="00E5611A" w:rsidRDefault="00E5611A" w:rsidP="00E5611A">
      <w:pPr>
        <w:ind w:firstLine="720"/>
        <w:rPr>
          <w:rFonts w:ascii="Arial" w:hAnsi="Arial" w:cs="Arial"/>
          <w:sz w:val="22"/>
          <w:szCs w:val="22"/>
        </w:rPr>
      </w:pPr>
      <w:r w:rsidRPr="00E5611A">
        <w:rPr>
          <w:rFonts w:ascii="Arial" w:hAnsi="Arial" w:cs="Arial"/>
          <w:sz w:val="22"/>
          <w:szCs w:val="22"/>
        </w:rPr>
        <w:br w:type="page"/>
      </w:r>
    </w:p>
    <w:p w14:paraId="14425BE2" w14:textId="77777777" w:rsidR="00E5611A" w:rsidRPr="00E5611A" w:rsidRDefault="00E5611A" w:rsidP="00E5611A">
      <w:pPr>
        <w:ind w:firstLine="720"/>
        <w:rPr>
          <w:rFonts w:ascii="Arial" w:hAnsi="Arial" w:cs="Arial"/>
          <w:sz w:val="22"/>
          <w:szCs w:val="22"/>
        </w:rPr>
      </w:pPr>
    </w:p>
    <w:p w14:paraId="50CBA00D" w14:textId="77777777" w:rsidR="00E5611A" w:rsidRPr="00E5611A" w:rsidRDefault="00E5611A" w:rsidP="00E5611A">
      <w:pPr>
        <w:ind w:firstLine="720"/>
        <w:jc w:val="center"/>
        <w:rPr>
          <w:rFonts w:ascii="Arial" w:hAnsi="Arial" w:cs="Arial"/>
          <w:sz w:val="22"/>
          <w:szCs w:val="22"/>
        </w:rPr>
      </w:pPr>
      <w:r w:rsidRPr="00E5611A">
        <w:rPr>
          <w:rFonts w:ascii="Arial" w:hAnsi="Arial" w:cs="Arial"/>
          <w:noProof/>
          <w:sz w:val="22"/>
          <w:szCs w:val="22"/>
          <w:lang w:val="en-IN" w:eastAsia="en-IN"/>
        </w:rPr>
        <w:drawing>
          <wp:inline distT="0" distB="0" distL="0" distR="0" wp14:anchorId="0BC770D5" wp14:editId="7D404197">
            <wp:extent cx="4722912" cy="3514725"/>
            <wp:effectExtent l="0" t="0" r="1905" b="0"/>
            <wp:docPr id="4" name="Picture 4" descr="A close-up of a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pag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22912" cy="3514725"/>
                    </a:xfrm>
                    <a:prstGeom prst="rect">
                      <a:avLst/>
                    </a:prstGeom>
                    <a:noFill/>
                    <a:ln>
                      <a:noFill/>
                    </a:ln>
                  </pic:spPr>
                </pic:pic>
              </a:graphicData>
            </a:graphic>
          </wp:inline>
        </w:drawing>
      </w:r>
    </w:p>
    <w:p w14:paraId="2EC80058" w14:textId="77777777" w:rsidR="00E5611A" w:rsidRPr="00E5611A" w:rsidRDefault="00E5611A" w:rsidP="00E5611A">
      <w:pPr>
        <w:ind w:firstLine="720"/>
        <w:rPr>
          <w:rFonts w:ascii="Arial" w:hAnsi="Arial" w:cs="Arial"/>
          <w:kern w:val="24"/>
          <w:sz w:val="22"/>
          <w:szCs w:val="22"/>
          <w:lang w:eastAsia="en-US"/>
        </w:rPr>
      </w:pPr>
      <w:r w:rsidRPr="00E5611A">
        <w:rPr>
          <w:rFonts w:ascii="Arial" w:hAnsi="Arial" w:cs="Arial"/>
          <w:kern w:val="24"/>
          <w:sz w:val="22"/>
          <w:szCs w:val="22"/>
          <w:lang w:eastAsia="en-US"/>
        </w:rPr>
        <w:t>Major competitors of Kitchen King are some prominent rivals in the industry who provide food deliveries and other bigger restaurants. These prominent rivals are in the online food industry, which also includes cafes. There will be regular introductions of seasonal specialities and new dishes that will keep up the dynamics and expectedness of the brand of Kitchen King. There will be an immense amount of freshness and quality where Kitchen King will prioritise the use of fresh ingredients with high quality that will align with some discerning preferences within the target markets. It will also focus on the quality maintaining of premium brand image.</w:t>
      </w:r>
    </w:p>
    <w:p w14:paraId="49C1FFD8" w14:textId="77777777" w:rsidR="00E5611A" w:rsidRPr="00E5611A" w:rsidRDefault="00E5611A" w:rsidP="00E5611A">
      <w:pPr>
        <w:ind w:firstLine="720"/>
        <w:rPr>
          <w:rFonts w:ascii="Arial" w:hAnsi="Arial" w:cs="Arial"/>
          <w:sz w:val="22"/>
          <w:szCs w:val="22"/>
          <w:lang w:eastAsia="en-US"/>
        </w:rPr>
      </w:pPr>
    </w:p>
    <w:p w14:paraId="3280CD13" w14:textId="77777777" w:rsidR="00E5611A" w:rsidRPr="00E5611A" w:rsidRDefault="00E5611A" w:rsidP="00E5611A">
      <w:pPr>
        <w:ind w:firstLine="720"/>
        <w:rPr>
          <w:rFonts w:ascii="Arial" w:hAnsi="Arial" w:cs="Arial"/>
          <w:sz w:val="22"/>
          <w:szCs w:val="22"/>
        </w:rPr>
      </w:pPr>
    </w:p>
    <w:p w14:paraId="12480FF2" w14:textId="77777777" w:rsidR="00E5611A" w:rsidRPr="00E5611A" w:rsidRDefault="00E5611A" w:rsidP="00E5611A">
      <w:pPr>
        <w:ind w:firstLine="720"/>
        <w:rPr>
          <w:rFonts w:ascii="Arial" w:hAnsi="Arial" w:cs="Arial"/>
          <w:sz w:val="22"/>
          <w:szCs w:val="22"/>
        </w:rPr>
      </w:pPr>
      <w:r w:rsidRPr="00E5611A">
        <w:rPr>
          <w:rFonts w:ascii="Arial" w:hAnsi="Arial" w:cs="Arial"/>
          <w:sz w:val="22"/>
          <w:szCs w:val="22"/>
        </w:rPr>
        <w:br w:type="page"/>
      </w:r>
    </w:p>
    <w:p w14:paraId="719879AC" w14:textId="77777777" w:rsidR="00E5611A" w:rsidRPr="00E5611A" w:rsidRDefault="00E5611A" w:rsidP="00E5611A">
      <w:pPr>
        <w:ind w:firstLine="720"/>
        <w:rPr>
          <w:rFonts w:ascii="Arial" w:hAnsi="Arial" w:cs="Arial"/>
          <w:sz w:val="22"/>
          <w:szCs w:val="22"/>
        </w:rPr>
      </w:pPr>
    </w:p>
    <w:p w14:paraId="0180B59F" w14:textId="77777777" w:rsidR="00E5611A" w:rsidRPr="00E5611A" w:rsidRDefault="00E5611A" w:rsidP="00E5611A">
      <w:pPr>
        <w:ind w:firstLine="720"/>
        <w:jc w:val="center"/>
        <w:rPr>
          <w:rFonts w:ascii="Arial" w:hAnsi="Arial" w:cs="Arial"/>
          <w:sz w:val="22"/>
          <w:szCs w:val="22"/>
        </w:rPr>
      </w:pPr>
      <w:r w:rsidRPr="00E5611A">
        <w:rPr>
          <w:rFonts w:ascii="Arial" w:hAnsi="Arial" w:cs="Arial"/>
          <w:noProof/>
          <w:sz w:val="22"/>
          <w:szCs w:val="22"/>
          <w:lang w:val="en-IN" w:eastAsia="en-IN"/>
        </w:rPr>
        <w:drawing>
          <wp:inline distT="0" distB="0" distL="0" distR="0" wp14:anchorId="25213020" wp14:editId="053FEF41">
            <wp:extent cx="4491882" cy="3409950"/>
            <wp:effectExtent l="0" t="0" r="4445" b="0"/>
            <wp:docPr id="3" name="Picture 3" descr="A white paper with text and a picture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hite paper with text and a picture of peopl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91882" cy="3409950"/>
                    </a:xfrm>
                    <a:prstGeom prst="rect">
                      <a:avLst/>
                    </a:prstGeom>
                    <a:noFill/>
                    <a:ln>
                      <a:noFill/>
                    </a:ln>
                  </pic:spPr>
                </pic:pic>
              </a:graphicData>
            </a:graphic>
          </wp:inline>
        </w:drawing>
      </w:r>
    </w:p>
    <w:p w14:paraId="41C44B3C" w14:textId="77777777" w:rsidR="00E5611A" w:rsidRPr="00E5611A" w:rsidRDefault="00E5611A" w:rsidP="00E5611A">
      <w:pPr>
        <w:ind w:firstLine="720"/>
        <w:rPr>
          <w:rFonts w:ascii="Arial" w:hAnsi="Arial" w:cs="Arial"/>
          <w:kern w:val="24"/>
          <w:sz w:val="22"/>
          <w:szCs w:val="22"/>
          <w:lang w:eastAsia="en-US"/>
        </w:rPr>
      </w:pPr>
      <w:r w:rsidRPr="00E5611A">
        <w:rPr>
          <w:rFonts w:ascii="Arial" w:hAnsi="Arial" w:cs="Arial"/>
          <w:kern w:val="24"/>
          <w:sz w:val="22"/>
          <w:szCs w:val="22"/>
          <w:lang w:eastAsia="en-US"/>
        </w:rPr>
        <w:t>Funding requirements are the source of the funds that will provide the financial requirements of Kitchen King. It will meticulously be outlined to facilitate the strategic growth of the business. The bank loans could also be taken to supplement the internal funding with favourable interest rates. Moreover, the funds will be utilised and allocated as these be used for some operational expenses that will cover the day-to-day costs like kitchen operations, ingredient procurements, employee salaries, etc. The organisation will be agile and responsive, based on the nature of its virtuosity where it will allow some real-time adjustments where the money will be based on the feedback of the customers, and prime image it will focus on emerging culinary trends.</w:t>
      </w:r>
    </w:p>
    <w:p w14:paraId="228718AA" w14:textId="77777777" w:rsidR="00E5611A" w:rsidRPr="00E5611A" w:rsidRDefault="00E5611A" w:rsidP="00E5611A">
      <w:pPr>
        <w:ind w:firstLine="720"/>
        <w:rPr>
          <w:rFonts w:ascii="Arial" w:hAnsi="Arial" w:cs="Arial"/>
          <w:sz w:val="22"/>
          <w:szCs w:val="22"/>
          <w:lang w:eastAsia="en-US"/>
        </w:rPr>
      </w:pPr>
    </w:p>
    <w:p w14:paraId="33C9E4DC" w14:textId="77777777" w:rsidR="00E5611A" w:rsidRPr="00E5611A" w:rsidRDefault="00E5611A" w:rsidP="00E5611A">
      <w:pPr>
        <w:ind w:firstLine="720"/>
        <w:rPr>
          <w:rFonts w:ascii="Arial" w:hAnsi="Arial" w:cs="Arial"/>
          <w:sz w:val="22"/>
          <w:szCs w:val="22"/>
        </w:rPr>
      </w:pPr>
    </w:p>
    <w:p w14:paraId="635DA11D" w14:textId="77777777" w:rsidR="00E5611A" w:rsidRPr="00E5611A" w:rsidRDefault="00E5611A" w:rsidP="00E5611A">
      <w:pPr>
        <w:ind w:firstLine="720"/>
        <w:rPr>
          <w:rFonts w:ascii="Arial" w:hAnsi="Arial" w:cs="Arial"/>
          <w:sz w:val="22"/>
          <w:szCs w:val="22"/>
        </w:rPr>
      </w:pPr>
      <w:r w:rsidRPr="00E5611A">
        <w:rPr>
          <w:rFonts w:ascii="Arial" w:hAnsi="Arial" w:cs="Arial"/>
          <w:sz w:val="22"/>
          <w:szCs w:val="22"/>
        </w:rPr>
        <w:br w:type="page"/>
      </w:r>
    </w:p>
    <w:p w14:paraId="19FAC388" w14:textId="77777777" w:rsidR="00E5611A" w:rsidRPr="00E5611A" w:rsidRDefault="00E5611A" w:rsidP="00E5611A">
      <w:pPr>
        <w:ind w:firstLine="720"/>
        <w:rPr>
          <w:rFonts w:ascii="Arial" w:hAnsi="Arial" w:cs="Arial"/>
          <w:sz w:val="22"/>
          <w:szCs w:val="22"/>
        </w:rPr>
      </w:pPr>
    </w:p>
    <w:p w14:paraId="442C04C2" w14:textId="77777777" w:rsidR="00E5611A" w:rsidRPr="00E5611A" w:rsidRDefault="00E5611A" w:rsidP="00E5611A">
      <w:pPr>
        <w:ind w:firstLine="720"/>
        <w:jc w:val="center"/>
        <w:rPr>
          <w:rFonts w:ascii="Arial" w:hAnsi="Arial" w:cs="Arial"/>
          <w:sz w:val="22"/>
          <w:szCs w:val="22"/>
        </w:rPr>
      </w:pPr>
      <w:r w:rsidRPr="00E5611A">
        <w:rPr>
          <w:rFonts w:ascii="Arial" w:hAnsi="Arial" w:cs="Arial"/>
          <w:noProof/>
          <w:sz w:val="22"/>
          <w:szCs w:val="22"/>
          <w:lang w:val="en-IN" w:eastAsia="en-IN"/>
        </w:rPr>
        <w:drawing>
          <wp:inline distT="0" distB="0" distL="0" distR="0" wp14:anchorId="00CA49DD" wp14:editId="6B804E11">
            <wp:extent cx="4755066" cy="3562350"/>
            <wp:effectExtent l="0" t="0" r="7620" b="0"/>
            <wp:docPr id="2" name="Picture 2"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paper with black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55066" cy="3562350"/>
                    </a:xfrm>
                    <a:prstGeom prst="rect">
                      <a:avLst/>
                    </a:prstGeom>
                    <a:noFill/>
                    <a:ln>
                      <a:noFill/>
                    </a:ln>
                  </pic:spPr>
                </pic:pic>
              </a:graphicData>
            </a:graphic>
          </wp:inline>
        </w:drawing>
      </w:r>
    </w:p>
    <w:p w14:paraId="67BF63D6" w14:textId="77777777" w:rsidR="00E5611A" w:rsidRPr="00E5611A" w:rsidRDefault="00E5611A" w:rsidP="00E5611A">
      <w:pPr>
        <w:ind w:firstLine="720"/>
        <w:rPr>
          <w:rFonts w:ascii="Arial" w:hAnsi="Arial" w:cs="Arial"/>
          <w:kern w:val="24"/>
          <w:sz w:val="22"/>
          <w:szCs w:val="22"/>
          <w:lang w:eastAsia="en-US"/>
        </w:rPr>
      </w:pPr>
      <w:r w:rsidRPr="00E5611A">
        <w:rPr>
          <w:rFonts w:ascii="Arial" w:hAnsi="Arial" w:cs="Arial"/>
          <w:kern w:val="24"/>
          <w:sz w:val="22"/>
          <w:szCs w:val="22"/>
          <w:lang w:eastAsia="en-US"/>
        </w:rPr>
        <w:t xml:space="preserve">In conclusion, the entrepreneurship is the extraction and creation of some economic values with the amount of risk for creativity and innovation in one's own business. The target market in market strategies has been developed with the competition and differentiated strategies with funding requirements and allocations. Moreover, special thanks are given to the Dragons for listing the request. </w:t>
      </w:r>
    </w:p>
    <w:p w14:paraId="3465EF05" w14:textId="77777777" w:rsidR="00E5611A" w:rsidRPr="00E5611A" w:rsidRDefault="00E5611A" w:rsidP="00E5611A">
      <w:pPr>
        <w:ind w:firstLine="720"/>
        <w:rPr>
          <w:rFonts w:ascii="Arial" w:hAnsi="Arial" w:cs="Arial"/>
          <w:kern w:val="24"/>
          <w:sz w:val="22"/>
          <w:szCs w:val="22"/>
          <w:lang w:eastAsia="en-US"/>
        </w:rPr>
      </w:pPr>
    </w:p>
    <w:p w14:paraId="458F6A55" w14:textId="77777777" w:rsidR="00E5611A" w:rsidRPr="00E5611A" w:rsidRDefault="00E5611A" w:rsidP="00E5611A">
      <w:pPr>
        <w:ind w:firstLine="720"/>
        <w:rPr>
          <w:rFonts w:ascii="Arial" w:hAnsi="Arial" w:cs="Arial"/>
          <w:sz w:val="22"/>
          <w:szCs w:val="22"/>
          <w:lang w:eastAsia="en-US"/>
        </w:rPr>
      </w:pPr>
    </w:p>
    <w:p w14:paraId="29EF1EB7" w14:textId="77777777" w:rsidR="00E5611A" w:rsidRPr="00E5611A" w:rsidRDefault="00E5611A" w:rsidP="00E5611A">
      <w:pPr>
        <w:ind w:firstLine="720"/>
        <w:rPr>
          <w:rFonts w:ascii="Arial" w:hAnsi="Arial" w:cs="Arial"/>
          <w:sz w:val="22"/>
          <w:szCs w:val="22"/>
        </w:rPr>
      </w:pPr>
    </w:p>
    <w:p w14:paraId="557A122B" w14:textId="77777777" w:rsidR="00E5611A" w:rsidRPr="00E5611A" w:rsidRDefault="00E5611A" w:rsidP="00E5611A">
      <w:pPr>
        <w:ind w:firstLine="720"/>
        <w:rPr>
          <w:rFonts w:ascii="Arial" w:hAnsi="Arial" w:cs="Arial"/>
          <w:sz w:val="22"/>
          <w:szCs w:val="22"/>
        </w:rPr>
      </w:pPr>
      <w:r w:rsidRPr="00E5611A">
        <w:rPr>
          <w:rFonts w:ascii="Arial" w:hAnsi="Arial" w:cs="Arial"/>
          <w:sz w:val="22"/>
          <w:szCs w:val="22"/>
        </w:rPr>
        <w:br w:type="page"/>
      </w:r>
    </w:p>
    <w:p w14:paraId="4717E498" w14:textId="77777777" w:rsidR="00E5611A" w:rsidRPr="00E5611A" w:rsidRDefault="00E5611A" w:rsidP="00E5611A">
      <w:pPr>
        <w:ind w:firstLine="720"/>
        <w:rPr>
          <w:rFonts w:ascii="Arial" w:hAnsi="Arial" w:cs="Arial"/>
          <w:sz w:val="22"/>
          <w:szCs w:val="22"/>
        </w:rPr>
      </w:pPr>
    </w:p>
    <w:p w14:paraId="7AA98769" w14:textId="77777777" w:rsidR="00E5611A" w:rsidRPr="00E5611A" w:rsidRDefault="00E5611A" w:rsidP="00E5611A">
      <w:pPr>
        <w:ind w:firstLine="720"/>
        <w:jc w:val="center"/>
        <w:rPr>
          <w:rFonts w:ascii="Arial" w:hAnsi="Arial" w:cs="Arial"/>
          <w:sz w:val="22"/>
          <w:szCs w:val="22"/>
        </w:rPr>
      </w:pPr>
      <w:r w:rsidRPr="00E5611A">
        <w:rPr>
          <w:rFonts w:ascii="Arial" w:hAnsi="Arial" w:cs="Arial"/>
          <w:noProof/>
          <w:sz w:val="22"/>
          <w:szCs w:val="22"/>
          <w:lang w:val="en-IN" w:eastAsia="en-IN"/>
        </w:rPr>
        <w:drawing>
          <wp:inline distT="0" distB="0" distL="0" distR="0" wp14:anchorId="343FD784" wp14:editId="103BB334">
            <wp:extent cx="4229100" cy="3182363"/>
            <wp:effectExtent l="0" t="0" r="0" b="0"/>
            <wp:docPr id="1" name="Picture 1" descr="A list of references on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ist of references on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29100" cy="3182363"/>
                    </a:xfrm>
                    <a:prstGeom prst="rect">
                      <a:avLst/>
                    </a:prstGeom>
                    <a:noFill/>
                    <a:ln>
                      <a:noFill/>
                    </a:ln>
                  </pic:spPr>
                </pic:pic>
              </a:graphicData>
            </a:graphic>
          </wp:inline>
        </w:drawing>
      </w:r>
    </w:p>
    <w:p w14:paraId="54BCD26F" w14:textId="77777777" w:rsidR="00E5611A" w:rsidRPr="00E5611A" w:rsidRDefault="00E5611A" w:rsidP="00E5611A">
      <w:pPr>
        <w:ind w:firstLine="720"/>
        <w:rPr>
          <w:rFonts w:ascii="Arial" w:hAnsi="Arial" w:cs="Arial"/>
          <w:sz w:val="22"/>
          <w:szCs w:val="22"/>
        </w:rPr>
      </w:pPr>
    </w:p>
    <w:p w14:paraId="6AE1DFF0" w14:textId="77777777" w:rsidR="00E5611A" w:rsidRPr="00E5611A" w:rsidRDefault="00E5611A" w:rsidP="00E5611A">
      <w:pPr>
        <w:ind w:firstLine="720"/>
        <w:rPr>
          <w:rFonts w:ascii="Arial" w:hAnsi="Arial" w:cs="Arial"/>
          <w:sz w:val="22"/>
          <w:szCs w:val="22"/>
        </w:rPr>
      </w:pPr>
    </w:p>
    <w:p w14:paraId="7658DE70" w14:textId="77777777" w:rsidR="00E5611A" w:rsidRPr="00E5611A" w:rsidRDefault="00E5611A" w:rsidP="00E5611A">
      <w:pPr>
        <w:ind w:firstLine="720"/>
        <w:rPr>
          <w:rFonts w:ascii="Arial" w:hAnsi="Arial" w:cs="Arial"/>
          <w:sz w:val="22"/>
          <w:szCs w:val="22"/>
        </w:rPr>
      </w:pPr>
      <w:r w:rsidRPr="00E5611A">
        <w:rPr>
          <w:rFonts w:ascii="Arial" w:hAnsi="Arial" w:cs="Arial"/>
          <w:sz w:val="22"/>
          <w:szCs w:val="22"/>
        </w:rPr>
        <w:br w:type="page"/>
      </w:r>
    </w:p>
    <w:p w14:paraId="4A5A7063" w14:textId="77777777" w:rsidR="00E5611A" w:rsidRPr="00E5611A" w:rsidRDefault="00E5611A" w:rsidP="00E5611A">
      <w:pPr>
        <w:ind w:firstLine="720"/>
        <w:rPr>
          <w:rFonts w:ascii="Arial" w:hAnsi="Arial" w:cs="Arial"/>
          <w:sz w:val="22"/>
          <w:szCs w:val="22"/>
        </w:rPr>
      </w:pPr>
    </w:p>
    <w:p w14:paraId="0A966FFE" w14:textId="77777777" w:rsidR="00E5611A" w:rsidRPr="00E5611A" w:rsidRDefault="006C7CE3" w:rsidP="00E5611A">
      <w:pPr>
        <w:ind w:firstLine="720"/>
        <w:jc w:val="center"/>
        <w:rPr>
          <w:rFonts w:ascii="Arial" w:hAnsi="Arial" w:cs="Arial"/>
          <w:sz w:val="22"/>
          <w:szCs w:val="22"/>
        </w:rPr>
      </w:pPr>
      <w:r w:rsidRPr="00E5611A">
        <w:rPr>
          <w:rFonts w:ascii="Arial" w:hAnsi="Arial" w:cs="Arial"/>
          <w:noProof/>
          <w:sz w:val="22"/>
          <w:szCs w:val="22"/>
        </w:rPr>
      </w:r>
      <w:r w:rsidR="006C7CE3" w:rsidRPr="00E5611A">
        <w:rPr>
          <w:rFonts w:ascii="Arial" w:hAnsi="Arial" w:cs="Arial"/>
          <w:noProof/>
          <w:sz w:val="22"/>
          <w:szCs w:val="22"/>
        </w:rPr>
        <w:object w:dxaOrig="5400" w:dyaOrig="4050" w14:anchorId="1942C9B2">
          <v:shape id="_x0000_i1026" type="#_x0000_t75" style="width:270pt;height:202.4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6" DrawAspect="Content" ObjectID="_1762408331" r:id="rId20"/>
        </w:object>
      </w:r>
    </w:p>
    <w:p w14:paraId="48531793" w14:textId="77777777" w:rsidR="00E5611A" w:rsidRPr="00E5611A" w:rsidRDefault="00E5611A" w:rsidP="00E5611A">
      <w:pPr>
        <w:ind w:firstLine="720"/>
        <w:rPr>
          <w:rFonts w:ascii="Arial" w:hAnsi="Arial" w:cs="Arial"/>
          <w:sz w:val="22"/>
          <w:szCs w:val="22"/>
        </w:rPr>
      </w:pPr>
    </w:p>
    <w:p w14:paraId="36BC3400" w14:textId="77777777" w:rsidR="00E5611A" w:rsidRPr="00E5611A" w:rsidRDefault="00E5611A" w:rsidP="00E5611A">
      <w:pPr>
        <w:ind w:firstLine="720"/>
        <w:rPr>
          <w:rFonts w:ascii="Arial" w:hAnsi="Arial" w:cs="Arial"/>
          <w:sz w:val="22"/>
          <w:szCs w:val="22"/>
        </w:rPr>
      </w:pPr>
    </w:p>
    <w:p w14:paraId="6D23B66B" w14:textId="77777777" w:rsidR="00E5611A" w:rsidRPr="00E5611A" w:rsidRDefault="00E5611A" w:rsidP="00E5611A">
      <w:pPr>
        <w:ind w:firstLine="720"/>
        <w:rPr>
          <w:rFonts w:ascii="Arial" w:hAnsi="Arial" w:cs="Arial"/>
          <w:sz w:val="22"/>
          <w:szCs w:val="22"/>
        </w:rPr>
      </w:pPr>
    </w:p>
    <w:p w14:paraId="0E1A1F95" w14:textId="77777777" w:rsidR="00E5611A" w:rsidRPr="00E5611A" w:rsidRDefault="00E5611A" w:rsidP="00E5611A">
      <w:pPr>
        <w:ind w:firstLine="720"/>
        <w:rPr>
          <w:rFonts w:ascii="Arial" w:hAnsi="Arial" w:cs="Arial"/>
          <w:sz w:val="22"/>
          <w:szCs w:val="22"/>
          <w:lang w:eastAsia="en-US"/>
        </w:rPr>
      </w:pPr>
    </w:p>
    <w:p w14:paraId="67F40957" w14:textId="77777777" w:rsidR="009C4312" w:rsidRPr="00E5611A" w:rsidRDefault="009C4312" w:rsidP="00E5611A">
      <w:pPr>
        <w:ind w:firstLine="720"/>
        <w:rPr>
          <w:rFonts w:ascii="Arial" w:hAnsi="Arial" w:cs="Arial"/>
          <w:sz w:val="22"/>
          <w:szCs w:val="22"/>
        </w:rPr>
      </w:pPr>
    </w:p>
    <w:sectPr w:rsidR="009C4312" w:rsidRPr="00E5611A">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187C1" w14:textId="77777777" w:rsidR="00A432DE" w:rsidRDefault="00A432DE">
      <w:pPr>
        <w:spacing w:line="240" w:lineRule="auto"/>
      </w:pPr>
      <w:r>
        <w:separator/>
      </w:r>
    </w:p>
  </w:endnote>
  <w:endnote w:type="continuationSeparator" w:id="0">
    <w:p w14:paraId="7A2EA2B9" w14:textId="77777777" w:rsidR="00A432DE" w:rsidRDefault="00A432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5455540"/>
      <w:docPartObj>
        <w:docPartGallery w:val="Page Numbers (Bottom of Page)"/>
        <w:docPartUnique/>
      </w:docPartObj>
    </w:sdtPr>
    <w:sdtEndPr>
      <w:rPr>
        <w:noProof/>
      </w:rPr>
    </w:sdtEndPr>
    <w:sdtContent>
      <w:p w14:paraId="5D5699F8" w14:textId="77777777" w:rsidR="00E5611A" w:rsidRDefault="00E561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5DB541" w14:textId="77777777" w:rsidR="00E5611A" w:rsidRDefault="00E561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08C66" w14:textId="77777777" w:rsidR="00A432DE" w:rsidRDefault="00A432DE">
      <w:pPr>
        <w:spacing w:line="240" w:lineRule="auto"/>
      </w:pPr>
      <w:r>
        <w:separator/>
      </w:r>
    </w:p>
  </w:footnote>
  <w:footnote w:type="continuationSeparator" w:id="0">
    <w:p w14:paraId="38AAA7D8" w14:textId="77777777" w:rsidR="00A432DE" w:rsidRDefault="00A432D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547F4"/>
    <w:multiLevelType w:val="hybridMultilevel"/>
    <w:tmpl w:val="D5C68C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53D6743"/>
    <w:multiLevelType w:val="hybridMultilevel"/>
    <w:tmpl w:val="04C8D0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C812B02"/>
    <w:multiLevelType w:val="hybridMultilevel"/>
    <w:tmpl w:val="9732D0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99881512">
    <w:abstractNumId w:val="2"/>
  </w:num>
  <w:num w:numId="2" w16cid:durableId="412550229">
    <w:abstractNumId w:val="1"/>
  </w:num>
  <w:num w:numId="3" w16cid:durableId="1794246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11A"/>
    <w:rsid w:val="005730D7"/>
    <w:rsid w:val="006C7CE3"/>
    <w:rsid w:val="009C4312"/>
    <w:rsid w:val="00A432DE"/>
    <w:rsid w:val="00DC3860"/>
    <w:rsid w:val="00E56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D7933A2"/>
  <w15:chartTrackingRefBased/>
  <w15:docId w15:val="{272FB507-C9DC-4EB6-93F9-23E4D6EC8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11A"/>
    <w:pPr>
      <w:spacing w:after="0" w:line="360" w:lineRule="auto"/>
      <w:jc w:val="both"/>
    </w:pPr>
    <w:rPr>
      <w:rFonts w:ascii="Times New Roman" w:eastAsia="Calibri" w:hAnsi="Times New Roman" w:cs="Calibri"/>
      <w:kern w:val="0"/>
      <w:sz w:val="24"/>
      <w:szCs w:val="24"/>
      <w:lang w:eastAsia="en-GB"/>
      <w14:ligatures w14:val="none"/>
    </w:rPr>
  </w:style>
  <w:style w:type="paragraph" w:styleId="Heading1">
    <w:name w:val="heading 1"/>
    <w:basedOn w:val="Normal"/>
    <w:next w:val="Normal"/>
    <w:link w:val="Heading1Char"/>
    <w:uiPriority w:val="9"/>
    <w:qFormat/>
    <w:rsid w:val="00E5611A"/>
    <w:pPr>
      <w:keepNext/>
      <w:keepLines/>
      <w:spacing w:before="480"/>
      <w:outlineLvl w:val="0"/>
    </w:pPr>
    <w:rPr>
      <w:rFonts w:eastAsiaTheme="majorEastAsia" w:cstheme="majorBidi"/>
      <w:b/>
      <w:bCs/>
      <w:sz w:val="28"/>
      <w:szCs w:val="28"/>
      <w:lang w:val="en-IN" w:eastAsia="en-US"/>
    </w:rPr>
  </w:style>
  <w:style w:type="paragraph" w:styleId="Heading2">
    <w:name w:val="heading 2"/>
    <w:basedOn w:val="Normal"/>
    <w:next w:val="Normal"/>
    <w:link w:val="Heading2Char"/>
    <w:uiPriority w:val="9"/>
    <w:unhideWhenUsed/>
    <w:qFormat/>
    <w:rsid w:val="00E5611A"/>
    <w:pPr>
      <w:keepNext/>
      <w:keepLines/>
      <w:spacing w:before="200"/>
      <w:outlineLvl w:val="1"/>
    </w:pPr>
    <w:rPr>
      <w:rFonts w:eastAsiaTheme="majorEastAsia" w:cstheme="majorBidi"/>
      <w:bCs/>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611A"/>
    <w:rPr>
      <w:rFonts w:ascii="Times New Roman" w:eastAsiaTheme="majorEastAsia" w:hAnsi="Times New Roman" w:cstheme="majorBidi"/>
      <w:b/>
      <w:bCs/>
      <w:kern w:val="0"/>
      <w:sz w:val="28"/>
      <w:szCs w:val="28"/>
      <w:lang w:val="en-IN"/>
      <w14:ligatures w14:val="none"/>
    </w:rPr>
  </w:style>
  <w:style w:type="character" w:customStyle="1" w:styleId="Heading2Char">
    <w:name w:val="Heading 2 Char"/>
    <w:basedOn w:val="DefaultParagraphFont"/>
    <w:link w:val="Heading2"/>
    <w:uiPriority w:val="9"/>
    <w:rsid w:val="00E5611A"/>
    <w:rPr>
      <w:rFonts w:ascii="Times New Roman" w:eastAsiaTheme="majorEastAsia" w:hAnsi="Times New Roman" w:cstheme="majorBidi"/>
      <w:bCs/>
      <w:kern w:val="0"/>
      <w:sz w:val="26"/>
      <w:szCs w:val="26"/>
      <w:u w:val="single"/>
      <w:lang w:eastAsia="en-GB"/>
      <w14:ligatures w14:val="none"/>
    </w:rPr>
  </w:style>
  <w:style w:type="table" w:styleId="TableGrid">
    <w:name w:val="Table Grid"/>
    <w:basedOn w:val="TableNormal"/>
    <w:uiPriority w:val="59"/>
    <w:rsid w:val="00E5611A"/>
    <w:pPr>
      <w:spacing w:after="0" w:line="240" w:lineRule="auto"/>
    </w:pPr>
    <w:rPr>
      <w:rFonts w:eastAsia="Calibri"/>
      <w:kern w:val="0"/>
      <w:lang w:val="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611A"/>
    <w:pPr>
      <w:ind w:left="720"/>
      <w:contextualSpacing/>
    </w:pPr>
  </w:style>
  <w:style w:type="paragraph" w:styleId="NormalWeb">
    <w:name w:val="Normal (Web)"/>
    <w:basedOn w:val="Normal"/>
    <w:uiPriority w:val="99"/>
    <w:unhideWhenUsed/>
    <w:rsid w:val="00E5611A"/>
    <w:pPr>
      <w:spacing w:before="100" w:beforeAutospacing="1" w:after="100" w:afterAutospacing="1" w:line="240" w:lineRule="auto"/>
      <w:jc w:val="left"/>
    </w:pPr>
    <w:rPr>
      <w:rFonts w:eastAsia="Times New Roman" w:cs="Times New Roman"/>
      <w:lang w:val="en-IN" w:eastAsia="en-IN"/>
    </w:rPr>
  </w:style>
  <w:style w:type="character" w:styleId="Strong">
    <w:name w:val="Strong"/>
    <w:basedOn w:val="DefaultParagraphFont"/>
    <w:uiPriority w:val="22"/>
    <w:qFormat/>
    <w:rsid w:val="00E5611A"/>
    <w:rPr>
      <w:b/>
      <w:bCs/>
    </w:rPr>
  </w:style>
  <w:style w:type="paragraph" w:styleId="Footer">
    <w:name w:val="footer"/>
    <w:basedOn w:val="Normal"/>
    <w:link w:val="FooterChar"/>
    <w:uiPriority w:val="99"/>
    <w:unhideWhenUsed/>
    <w:rsid w:val="00E5611A"/>
    <w:pPr>
      <w:tabs>
        <w:tab w:val="center" w:pos="4513"/>
        <w:tab w:val="right" w:pos="9026"/>
      </w:tabs>
      <w:spacing w:line="240" w:lineRule="auto"/>
    </w:pPr>
  </w:style>
  <w:style w:type="character" w:customStyle="1" w:styleId="FooterChar">
    <w:name w:val="Footer Char"/>
    <w:basedOn w:val="DefaultParagraphFont"/>
    <w:link w:val="Footer"/>
    <w:uiPriority w:val="99"/>
    <w:rsid w:val="00E5611A"/>
    <w:rPr>
      <w:rFonts w:ascii="Times New Roman" w:eastAsia="Calibri" w:hAnsi="Times New Roman" w:cs="Calibri"/>
      <w:kern w:val="0"/>
      <w:sz w:val="24"/>
      <w:szCs w:val="24"/>
      <w:lang w:eastAsia="en-GB"/>
      <w14:ligatures w14:val="none"/>
    </w:rPr>
  </w:style>
  <w:style w:type="paragraph" w:styleId="TOCHeading">
    <w:name w:val="TOC Heading"/>
    <w:basedOn w:val="Heading1"/>
    <w:next w:val="Normal"/>
    <w:uiPriority w:val="39"/>
    <w:semiHidden/>
    <w:unhideWhenUsed/>
    <w:qFormat/>
    <w:rsid w:val="00E5611A"/>
    <w:pPr>
      <w:spacing w:line="276" w:lineRule="auto"/>
      <w:jc w:val="left"/>
      <w:outlineLvl w:val="9"/>
    </w:pPr>
    <w:rPr>
      <w:rFonts w:asciiTheme="majorHAnsi" w:hAnsiTheme="majorHAnsi"/>
      <w:color w:val="2F5496" w:themeColor="accent1" w:themeShade="BF"/>
      <w:lang w:val="en-US" w:eastAsia="ja-JP"/>
    </w:rPr>
  </w:style>
  <w:style w:type="paragraph" w:styleId="TOC1">
    <w:name w:val="toc 1"/>
    <w:basedOn w:val="Normal"/>
    <w:next w:val="Normal"/>
    <w:autoRedefine/>
    <w:uiPriority w:val="39"/>
    <w:unhideWhenUsed/>
    <w:rsid w:val="00E5611A"/>
    <w:pPr>
      <w:spacing w:after="100"/>
    </w:pPr>
  </w:style>
  <w:style w:type="paragraph" w:styleId="TOC2">
    <w:name w:val="toc 2"/>
    <w:basedOn w:val="Normal"/>
    <w:next w:val="Normal"/>
    <w:autoRedefine/>
    <w:uiPriority w:val="39"/>
    <w:unhideWhenUsed/>
    <w:rsid w:val="00E5611A"/>
    <w:pPr>
      <w:spacing w:after="100"/>
      <w:ind w:left="240"/>
    </w:pPr>
  </w:style>
  <w:style w:type="character" w:styleId="Hyperlink">
    <w:name w:val="Hyperlink"/>
    <w:basedOn w:val="DefaultParagraphFont"/>
    <w:uiPriority w:val="99"/>
    <w:unhideWhenUsed/>
    <w:rsid w:val="00E561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image" Target="media/image1.png"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styles" Target="styles.xml" /><Relationship Id="rId16" Type="http://schemas.openxmlformats.org/officeDocument/2006/relationships/image" Target="media/image9.png" /><Relationship Id="rId20" Type="http://schemas.openxmlformats.org/officeDocument/2006/relationships/package" Target="embeddings/Microsoft_PowerPoint_Slide1.sldx"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4.png" /><Relationship Id="rId5" Type="http://schemas.openxmlformats.org/officeDocument/2006/relationships/footnotes" Target="footnotes.xml" /><Relationship Id="rId15" Type="http://schemas.openxmlformats.org/officeDocument/2006/relationships/image" Target="media/image8.png" /><Relationship Id="rId23"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image" Target="media/image12.emf" /><Relationship Id="rId4" Type="http://schemas.openxmlformats.org/officeDocument/2006/relationships/webSettings" Target="webSettings.xml" /><Relationship Id="rId9" Type="http://schemas.openxmlformats.org/officeDocument/2006/relationships/package" Target="embeddings/Microsoft_PowerPoint_Slide.sldx" /><Relationship Id="rId14" Type="http://schemas.openxmlformats.org/officeDocument/2006/relationships/image" Target="media/image7.pn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2567</Words>
  <Characters>14635</Characters>
  <Application>Microsoft Office Word</Application>
  <DocSecurity>0</DocSecurity>
  <Lines>121</Lines>
  <Paragraphs>34</Paragraphs>
  <ScaleCrop>false</ScaleCrop>
  <Company/>
  <LinksUpToDate>false</LinksUpToDate>
  <CharactersWithSpaces>17168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Alexandra Chesoiu (2123374)</dc:creator>
  <cp:keywords/>
  <dc:description/>
  <cp:lastModifiedBy>Emanuel Georgian Puiu</cp:lastModifiedBy>
  <cp:revision>2</cp:revision>
  <dcterms:created xsi:type="dcterms:W3CDTF">2023-11-25T09:06:00Z</dcterms:created>
  <dcterms:modified xsi:type="dcterms:W3CDTF">2023-11-25T09:06:00Z</dcterms:modified>
</cp:coreProperties>
</file>