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E853EE" w14:textId="77777777" w:rsidR="00F7442E" w:rsidRPr="00FA0162" w:rsidRDefault="00F7442E" w:rsidP="00F7442E">
      <w:pPr>
        <w:rPr>
          <w:rFonts w:cs="Times New Roman"/>
          <w:noProof/>
          <w:szCs w:val="24"/>
        </w:rPr>
      </w:pPr>
      <w:r w:rsidRPr="00FA0162">
        <w:rPr>
          <w:rFonts w:cs="Times New Roman"/>
          <w:noProof/>
          <w:szCs w:val="24"/>
        </w:rPr>
        <w:drawing>
          <wp:inline distT="0" distB="0" distL="0" distR="0" wp14:anchorId="5A8A1C00" wp14:editId="7F610756">
            <wp:extent cx="2257425" cy="1162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57425" cy="1162050"/>
                    </a:xfrm>
                    <a:prstGeom prst="rect">
                      <a:avLst/>
                    </a:prstGeom>
                  </pic:spPr>
                </pic:pic>
              </a:graphicData>
            </a:graphic>
          </wp:inline>
        </w:drawing>
      </w:r>
    </w:p>
    <w:p w14:paraId="0A2CE68A" w14:textId="6EE34C05" w:rsidR="00F7442E" w:rsidRPr="00FA0162" w:rsidRDefault="00F7442E" w:rsidP="00F7442E">
      <w:pPr>
        <w:jc w:val="center"/>
        <w:rPr>
          <w:rFonts w:cs="Times New Roman"/>
          <w:b/>
          <w:bCs/>
          <w:noProof/>
          <w:szCs w:val="24"/>
        </w:rPr>
      </w:pPr>
      <w:r w:rsidRPr="00FA0162">
        <w:rPr>
          <w:rFonts w:cs="Times New Roman"/>
          <w:b/>
          <w:bCs/>
          <w:noProof/>
          <w:szCs w:val="24"/>
        </w:rPr>
        <w:t>Programme: BA International Hotel Management</w:t>
      </w:r>
    </w:p>
    <w:p w14:paraId="2829204D" w14:textId="0BE88B89" w:rsidR="00F7442E" w:rsidRPr="00FA0162" w:rsidRDefault="00F7442E" w:rsidP="00F7442E">
      <w:pPr>
        <w:jc w:val="center"/>
        <w:rPr>
          <w:rFonts w:cs="Times New Roman"/>
          <w:b/>
          <w:bCs/>
          <w:noProof/>
          <w:szCs w:val="24"/>
        </w:rPr>
      </w:pPr>
      <w:r w:rsidRPr="00FA0162">
        <w:rPr>
          <w:rFonts w:cs="Times New Roman"/>
          <w:b/>
          <w:bCs/>
          <w:noProof/>
          <w:szCs w:val="24"/>
        </w:rPr>
        <w:t>Module: Foreign Languages &amp;amp; Cultural Awareness</w:t>
      </w:r>
    </w:p>
    <w:p w14:paraId="557EE16D" w14:textId="733DB17A" w:rsidR="00F7442E" w:rsidRPr="00FA0162" w:rsidRDefault="00F7442E" w:rsidP="00F7442E">
      <w:pPr>
        <w:jc w:val="center"/>
        <w:rPr>
          <w:rFonts w:cs="Times New Roman"/>
          <w:b/>
          <w:bCs/>
          <w:noProof/>
          <w:szCs w:val="24"/>
        </w:rPr>
      </w:pPr>
      <w:r w:rsidRPr="00FA0162">
        <w:rPr>
          <w:rFonts w:cs="Times New Roman"/>
          <w:b/>
          <w:bCs/>
          <w:noProof/>
          <w:szCs w:val="24"/>
        </w:rPr>
        <w:t>Module code: BMIH5003</w:t>
      </w:r>
    </w:p>
    <w:p w14:paraId="50014B63" w14:textId="7F9AEA56" w:rsidR="00F7442E" w:rsidRPr="00FA0162" w:rsidRDefault="00F7442E" w:rsidP="00F7442E">
      <w:pPr>
        <w:jc w:val="center"/>
        <w:rPr>
          <w:rFonts w:cs="Times New Roman"/>
          <w:b/>
          <w:bCs/>
          <w:noProof/>
          <w:szCs w:val="24"/>
        </w:rPr>
      </w:pPr>
      <w:r w:rsidRPr="00FA0162">
        <w:rPr>
          <w:rFonts w:cs="Times New Roman"/>
          <w:b/>
          <w:bCs/>
          <w:noProof/>
          <w:szCs w:val="24"/>
        </w:rPr>
        <w:t>Assignment Title: Intercultural Competence Report</w:t>
      </w:r>
    </w:p>
    <w:p w14:paraId="4DFBDED4" w14:textId="25B74ABD" w:rsidR="002D1335" w:rsidRPr="00FA0162" w:rsidRDefault="00F7442E" w:rsidP="00FA0162">
      <w:pPr>
        <w:rPr>
          <w:rFonts w:cs="Times New Roman"/>
          <w:noProof/>
          <w:szCs w:val="24"/>
        </w:rPr>
      </w:pPr>
      <w:r w:rsidRPr="00FA0162">
        <w:rPr>
          <w:rFonts w:cs="Times New Roman"/>
          <w:noProof/>
          <w:szCs w:val="24"/>
        </w:rPr>
        <w:br w:type="page"/>
      </w:r>
    </w:p>
    <w:p w14:paraId="52A03C9D" w14:textId="77777777" w:rsidR="00325EAE" w:rsidRPr="00FA0162" w:rsidRDefault="00325EAE" w:rsidP="001672EB">
      <w:pPr>
        <w:ind w:left="0" w:firstLine="0"/>
        <w:jc w:val="center"/>
        <w:rPr>
          <w:rFonts w:cs="Times New Roman"/>
          <w:b/>
          <w:szCs w:val="24"/>
        </w:rPr>
      </w:pPr>
      <w:r w:rsidRPr="00FA0162">
        <w:rPr>
          <w:rFonts w:cs="Times New Roman"/>
          <w:b/>
          <w:szCs w:val="24"/>
        </w:rPr>
        <w:lastRenderedPageBreak/>
        <w:t>Executive Summary</w:t>
      </w:r>
    </w:p>
    <w:p w14:paraId="68422574" w14:textId="6F3F80BB" w:rsidR="00325EAE" w:rsidRPr="00FA0162" w:rsidRDefault="00325EAE" w:rsidP="007F44B0">
      <w:pPr>
        <w:ind w:firstLine="0"/>
        <w:rPr>
          <w:rFonts w:cs="Times New Roman"/>
          <w:szCs w:val="24"/>
        </w:rPr>
      </w:pPr>
      <w:r w:rsidRPr="00FA0162">
        <w:rPr>
          <w:rFonts w:cs="Times New Roman"/>
          <w:szCs w:val="24"/>
        </w:rPr>
        <w:t xml:space="preserve">The report made and represented by the assistant manager of a five star hotel and </w:t>
      </w:r>
      <w:r w:rsidR="007F44B0" w:rsidRPr="00FA0162">
        <w:rPr>
          <w:rFonts w:cs="Times New Roman"/>
          <w:szCs w:val="24"/>
        </w:rPr>
        <w:t>spa. This</w:t>
      </w:r>
      <w:r w:rsidRPr="00FA0162">
        <w:rPr>
          <w:rFonts w:cs="Times New Roman"/>
          <w:szCs w:val="24"/>
        </w:rPr>
        <w:t xml:space="preserve"> report has highlighted the key differences between culture of India and England. Intercultural differences also presented by the GLOBE project results. According to the GLOBE (2022) project results India has more in group collectivism difference followed by Power distance culture. And India usually have charismatic leadership style with a value of 5.8. The report also </w:t>
      </w:r>
      <w:r w:rsidR="007F44B0" w:rsidRPr="00FA0162">
        <w:rPr>
          <w:rFonts w:cs="Times New Roman"/>
          <w:szCs w:val="24"/>
        </w:rPr>
        <w:t>highlights</w:t>
      </w:r>
      <w:r w:rsidRPr="00FA0162">
        <w:rPr>
          <w:rFonts w:cs="Times New Roman"/>
          <w:szCs w:val="24"/>
        </w:rPr>
        <w:t xml:space="preserve"> the intercultural issues faced by the managers of hospitality sector and some recommendations to overcome these challenges</w:t>
      </w:r>
    </w:p>
    <w:p w14:paraId="4CA3CBDA" w14:textId="77777777" w:rsidR="00325EAE" w:rsidRPr="00FA0162" w:rsidRDefault="00325EAE" w:rsidP="002D1335">
      <w:pPr>
        <w:jc w:val="left"/>
        <w:rPr>
          <w:rFonts w:cs="Times New Roman"/>
          <w:szCs w:val="24"/>
        </w:rPr>
      </w:pPr>
    </w:p>
    <w:p w14:paraId="42D03593" w14:textId="77777777" w:rsidR="00325EAE" w:rsidRPr="00FA0162" w:rsidRDefault="00325EAE">
      <w:pPr>
        <w:rPr>
          <w:rFonts w:cs="Times New Roman"/>
          <w:szCs w:val="24"/>
        </w:rPr>
      </w:pPr>
    </w:p>
    <w:p w14:paraId="48A417E7" w14:textId="77777777" w:rsidR="00325EAE" w:rsidRPr="00FA0162" w:rsidRDefault="00325EAE">
      <w:pPr>
        <w:rPr>
          <w:rFonts w:cs="Times New Roman"/>
          <w:szCs w:val="24"/>
        </w:rPr>
      </w:pPr>
    </w:p>
    <w:p w14:paraId="5A35C80A" w14:textId="77777777" w:rsidR="00325EAE" w:rsidRPr="00FA0162" w:rsidRDefault="00325EAE">
      <w:pPr>
        <w:rPr>
          <w:rFonts w:cs="Times New Roman"/>
          <w:szCs w:val="24"/>
        </w:rPr>
      </w:pPr>
    </w:p>
    <w:p w14:paraId="5C4820A4" w14:textId="77777777" w:rsidR="00325EAE" w:rsidRPr="00FA0162" w:rsidRDefault="00325EAE">
      <w:pPr>
        <w:rPr>
          <w:rFonts w:cs="Times New Roman"/>
          <w:szCs w:val="24"/>
        </w:rPr>
      </w:pPr>
    </w:p>
    <w:p w14:paraId="56191AD4" w14:textId="77777777" w:rsidR="00325EAE" w:rsidRPr="00FA0162" w:rsidRDefault="00325EAE">
      <w:pPr>
        <w:rPr>
          <w:rFonts w:cs="Times New Roman"/>
          <w:szCs w:val="24"/>
        </w:rPr>
      </w:pPr>
    </w:p>
    <w:p w14:paraId="1C271C65" w14:textId="77777777" w:rsidR="00325EAE" w:rsidRPr="00FA0162" w:rsidRDefault="00325EAE">
      <w:pPr>
        <w:rPr>
          <w:rFonts w:cs="Times New Roman"/>
          <w:szCs w:val="24"/>
        </w:rPr>
      </w:pPr>
    </w:p>
    <w:p w14:paraId="23791F51" w14:textId="77777777" w:rsidR="00325EAE" w:rsidRPr="00FA0162" w:rsidRDefault="00325EAE">
      <w:pPr>
        <w:rPr>
          <w:rFonts w:cs="Times New Roman"/>
          <w:szCs w:val="24"/>
        </w:rPr>
      </w:pPr>
    </w:p>
    <w:p w14:paraId="78B32AFB" w14:textId="77777777" w:rsidR="00325EAE" w:rsidRPr="00FA0162" w:rsidRDefault="00325EAE">
      <w:pPr>
        <w:rPr>
          <w:rFonts w:cs="Times New Roman"/>
          <w:szCs w:val="24"/>
        </w:rPr>
      </w:pPr>
    </w:p>
    <w:p w14:paraId="0C84E71B" w14:textId="723A8755" w:rsidR="00325EAE" w:rsidRPr="00FA0162" w:rsidRDefault="00325EAE">
      <w:pPr>
        <w:rPr>
          <w:rFonts w:cs="Times New Roman"/>
          <w:szCs w:val="24"/>
        </w:rPr>
      </w:pPr>
    </w:p>
    <w:p w14:paraId="61A2BD77" w14:textId="1F8E6EFA" w:rsidR="00325EAE" w:rsidRPr="00FA0162" w:rsidRDefault="00FA0162" w:rsidP="00FA0162">
      <w:pPr>
        <w:rPr>
          <w:rFonts w:cs="Times New Roman"/>
          <w:szCs w:val="24"/>
        </w:rPr>
      </w:pPr>
      <w:r>
        <w:rPr>
          <w:rFonts w:cs="Times New Roman"/>
          <w:szCs w:val="24"/>
        </w:rPr>
        <w:br w:type="page"/>
      </w:r>
    </w:p>
    <w:sdt>
      <w:sdtPr>
        <w:rPr>
          <w:rFonts w:ascii="Times New Roman" w:hAnsi="Times New Roman" w:cs="Times New Roman"/>
          <w:b/>
          <w:color w:val="auto"/>
          <w:sz w:val="24"/>
          <w:szCs w:val="24"/>
        </w:rPr>
        <w:id w:val="-594171827"/>
        <w:docPartObj>
          <w:docPartGallery w:val="Table of Contents"/>
          <w:docPartUnique/>
        </w:docPartObj>
      </w:sdtPr>
      <w:sdtEndPr>
        <w:rPr>
          <w:rFonts w:eastAsiaTheme="minorHAnsi"/>
          <w:bCs/>
          <w:noProof/>
        </w:rPr>
      </w:sdtEndPr>
      <w:sdtContent>
        <w:p w14:paraId="48F04809" w14:textId="35127861" w:rsidR="00FA0162" w:rsidRPr="00FA0162" w:rsidRDefault="00FA0162" w:rsidP="00FA0162">
          <w:pPr>
            <w:pStyle w:val="TOCHeading"/>
            <w:jc w:val="center"/>
            <w:rPr>
              <w:rFonts w:ascii="Times New Roman" w:hAnsi="Times New Roman" w:cs="Times New Roman"/>
              <w:b/>
              <w:color w:val="auto"/>
              <w:sz w:val="24"/>
              <w:szCs w:val="24"/>
            </w:rPr>
          </w:pPr>
          <w:r w:rsidRPr="00FA0162">
            <w:rPr>
              <w:rFonts w:ascii="Times New Roman" w:hAnsi="Times New Roman" w:cs="Times New Roman"/>
              <w:b/>
              <w:color w:val="auto"/>
              <w:sz w:val="24"/>
              <w:szCs w:val="24"/>
            </w:rPr>
            <w:t>Table of Contents</w:t>
          </w:r>
        </w:p>
        <w:p w14:paraId="47B9B360" w14:textId="77777777" w:rsidR="00FA0162" w:rsidRPr="00FA0162" w:rsidRDefault="00FA0162" w:rsidP="00FA0162">
          <w:pPr>
            <w:rPr>
              <w:rFonts w:cs="Times New Roman"/>
              <w:szCs w:val="24"/>
            </w:rPr>
          </w:pPr>
        </w:p>
        <w:p w14:paraId="575E4190" w14:textId="77777777" w:rsidR="00FA0162" w:rsidRDefault="00FA0162" w:rsidP="00FA0162">
          <w:pPr>
            <w:pStyle w:val="TOC1"/>
            <w:tabs>
              <w:tab w:val="right" w:leader="dot" w:pos="9350"/>
            </w:tabs>
            <w:spacing w:before="0" w:after="0"/>
            <w:ind w:firstLine="0"/>
            <w:rPr>
              <w:rFonts w:asciiTheme="minorHAnsi" w:eastAsiaTheme="minorEastAsia" w:hAnsiTheme="minorHAnsi"/>
              <w:noProof/>
              <w:sz w:val="22"/>
            </w:rPr>
          </w:pPr>
          <w:r w:rsidRPr="00FA0162">
            <w:rPr>
              <w:rFonts w:cs="Times New Roman"/>
              <w:b/>
              <w:bCs/>
              <w:noProof/>
              <w:szCs w:val="24"/>
            </w:rPr>
            <w:fldChar w:fldCharType="begin"/>
          </w:r>
          <w:r w:rsidRPr="00FA0162">
            <w:rPr>
              <w:rFonts w:cs="Times New Roman"/>
              <w:b/>
              <w:bCs/>
              <w:noProof/>
              <w:szCs w:val="24"/>
            </w:rPr>
            <w:instrText xml:space="preserve"> TOC \o "1-3" \h \z \u </w:instrText>
          </w:r>
          <w:r w:rsidRPr="00FA0162">
            <w:rPr>
              <w:rFonts w:cs="Times New Roman"/>
              <w:b/>
              <w:bCs/>
              <w:noProof/>
              <w:szCs w:val="24"/>
            </w:rPr>
            <w:fldChar w:fldCharType="separate"/>
          </w:r>
          <w:hyperlink w:anchor="_Toc168668574" w:history="1">
            <w:r w:rsidRPr="00B46243">
              <w:rPr>
                <w:rStyle w:val="Hyperlink"/>
                <w:rFonts w:cs="Times New Roman"/>
                <w:noProof/>
              </w:rPr>
              <w:t>Introduction</w:t>
            </w:r>
            <w:r>
              <w:rPr>
                <w:noProof/>
                <w:webHidden/>
              </w:rPr>
              <w:tab/>
            </w:r>
            <w:r>
              <w:rPr>
                <w:noProof/>
                <w:webHidden/>
              </w:rPr>
              <w:fldChar w:fldCharType="begin"/>
            </w:r>
            <w:r>
              <w:rPr>
                <w:noProof/>
                <w:webHidden/>
              </w:rPr>
              <w:instrText xml:space="preserve"> PAGEREF _Toc168668574 \h </w:instrText>
            </w:r>
            <w:r>
              <w:rPr>
                <w:noProof/>
                <w:webHidden/>
              </w:rPr>
            </w:r>
            <w:r>
              <w:rPr>
                <w:noProof/>
                <w:webHidden/>
              </w:rPr>
              <w:fldChar w:fldCharType="separate"/>
            </w:r>
            <w:r>
              <w:rPr>
                <w:noProof/>
                <w:webHidden/>
              </w:rPr>
              <w:t>4</w:t>
            </w:r>
            <w:r>
              <w:rPr>
                <w:noProof/>
                <w:webHidden/>
              </w:rPr>
              <w:fldChar w:fldCharType="end"/>
            </w:r>
          </w:hyperlink>
        </w:p>
        <w:p w14:paraId="560608D4" w14:textId="77777777" w:rsidR="00FA0162" w:rsidRDefault="00FA0162" w:rsidP="00FA0162">
          <w:pPr>
            <w:pStyle w:val="TOC1"/>
            <w:tabs>
              <w:tab w:val="right" w:leader="dot" w:pos="9350"/>
            </w:tabs>
            <w:spacing w:before="0" w:after="0"/>
            <w:ind w:firstLine="0"/>
            <w:rPr>
              <w:rFonts w:asciiTheme="minorHAnsi" w:eastAsiaTheme="minorEastAsia" w:hAnsiTheme="minorHAnsi"/>
              <w:noProof/>
              <w:sz w:val="22"/>
            </w:rPr>
          </w:pPr>
          <w:hyperlink w:anchor="_Toc168668575" w:history="1">
            <w:r w:rsidRPr="00B46243">
              <w:rPr>
                <w:rStyle w:val="Hyperlink"/>
                <w:rFonts w:cs="Times New Roman"/>
                <w:noProof/>
              </w:rPr>
              <w:t>Main body</w:t>
            </w:r>
            <w:r>
              <w:rPr>
                <w:noProof/>
                <w:webHidden/>
              </w:rPr>
              <w:tab/>
            </w:r>
            <w:r>
              <w:rPr>
                <w:noProof/>
                <w:webHidden/>
              </w:rPr>
              <w:fldChar w:fldCharType="begin"/>
            </w:r>
            <w:r>
              <w:rPr>
                <w:noProof/>
                <w:webHidden/>
              </w:rPr>
              <w:instrText xml:space="preserve"> PAGEREF _Toc168668575 \h </w:instrText>
            </w:r>
            <w:r>
              <w:rPr>
                <w:noProof/>
                <w:webHidden/>
              </w:rPr>
            </w:r>
            <w:r>
              <w:rPr>
                <w:noProof/>
                <w:webHidden/>
              </w:rPr>
              <w:fldChar w:fldCharType="separate"/>
            </w:r>
            <w:r>
              <w:rPr>
                <w:noProof/>
                <w:webHidden/>
              </w:rPr>
              <w:t>4</w:t>
            </w:r>
            <w:r>
              <w:rPr>
                <w:noProof/>
                <w:webHidden/>
              </w:rPr>
              <w:fldChar w:fldCharType="end"/>
            </w:r>
          </w:hyperlink>
        </w:p>
        <w:p w14:paraId="408D8CD9" w14:textId="77777777" w:rsidR="00FA0162" w:rsidRDefault="00FA0162" w:rsidP="00FA0162">
          <w:pPr>
            <w:pStyle w:val="TOC2"/>
            <w:tabs>
              <w:tab w:val="right" w:leader="dot" w:pos="9350"/>
            </w:tabs>
            <w:spacing w:before="0" w:after="0"/>
            <w:ind w:firstLine="0"/>
            <w:rPr>
              <w:rFonts w:asciiTheme="minorHAnsi" w:eastAsiaTheme="minorEastAsia" w:hAnsiTheme="minorHAnsi"/>
              <w:noProof/>
              <w:sz w:val="22"/>
            </w:rPr>
          </w:pPr>
          <w:hyperlink w:anchor="_Toc168668576" w:history="1">
            <w:r w:rsidRPr="00B46243">
              <w:rPr>
                <w:rStyle w:val="Hyperlink"/>
                <w:rFonts w:cs="Times New Roman"/>
                <w:noProof/>
              </w:rPr>
              <w:t>Cultural differences between England and India</w:t>
            </w:r>
            <w:r>
              <w:rPr>
                <w:noProof/>
                <w:webHidden/>
              </w:rPr>
              <w:tab/>
            </w:r>
            <w:r>
              <w:rPr>
                <w:noProof/>
                <w:webHidden/>
              </w:rPr>
              <w:fldChar w:fldCharType="begin"/>
            </w:r>
            <w:r>
              <w:rPr>
                <w:noProof/>
                <w:webHidden/>
              </w:rPr>
              <w:instrText xml:space="preserve"> PAGEREF _Toc168668576 \h </w:instrText>
            </w:r>
            <w:r>
              <w:rPr>
                <w:noProof/>
                <w:webHidden/>
              </w:rPr>
            </w:r>
            <w:r>
              <w:rPr>
                <w:noProof/>
                <w:webHidden/>
              </w:rPr>
              <w:fldChar w:fldCharType="separate"/>
            </w:r>
            <w:r>
              <w:rPr>
                <w:noProof/>
                <w:webHidden/>
              </w:rPr>
              <w:t>4</w:t>
            </w:r>
            <w:r>
              <w:rPr>
                <w:noProof/>
                <w:webHidden/>
              </w:rPr>
              <w:fldChar w:fldCharType="end"/>
            </w:r>
          </w:hyperlink>
        </w:p>
        <w:p w14:paraId="116146E3" w14:textId="77777777" w:rsidR="00FA0162" w:rsidRDefault="00FA0162" w:rsidP="00FA0162">
          <w:pPr>
            <w:pStyle w:val="TOC2"/>
            <w:tabs>
              <w:tab w:val="right" w:leader="dot" w:pos="9350"/>
            </w:tabs>
            <w:spacing w:before="0" w:after="0"/>
            <w:ind w:firstLine="0"/>
            <w:rPr>
              <w:rFonts w:asciiTheme="minorHAnsi" w:eastAsiaTheme="minorEastAsia" w:hAnsiTheme="minorHAnsi"/>
              <w:noProof/>
              <w:sz w:val="22"/>
            </w:rPr>
          </w:pPr>
          <w:hyperlink w:anchor="_Toc168668577" w:history="1">
            <w:r w:rsidRPr="00B46243">
              <w:rPr>
                <w:rStyle w:val="Hyperlink"/>
                <w:rFonts w:cs="Times New Roman"/>
                <w:noProof/>
              </w:rPr>
              <w:t>GLOBE Project’s culture and leadership study</w:t>
            </w:r>
            <w:r>
              <w:rPr>
                <w:noProof/>
                <w:webHidden/>
              </w:rPr>
              <w:tab/>
            </w:r>
            <w:r>
              <w:rPr>
                <w:noProof/>
                <w:webHidden/>
              </w:rPr>
              <w:fldChar w:fldCharType="begin"/>
            </w:r>
            <w:r>
              <w:rPr>
                <w:noProof/>
                <w:webHidden/>
              </w:rPr>
              <w:instrText xml:space="preserve"> PAGEREF _Toc168668577 \h </w:instrText>
            </w:r>
            <w:r>
              <w:rPr>
                <w:noProof/>
                <w:webHidden/>
              </w:rPr>
            </w:r>
            <w:r>
              <w:rPr>
                <w:noProof/>
                <w:webHidden/>
              </w:rPr>
              <w:fldChar w:fldCharType="separate"/>
            </w:r>
            <w:r>
              <w:rPr>
                <w:noProof/>
                <w:webHidden/>
              </w:rPr>
              <w:t>5</w:t>
            </w:r>
            <w:r>
              <w:rPr>
                <w:noProof/>
                <w:webHidden/>
              </w:rPr>
              <w:fldChar w:fldCharType="end"/>
            </w:r>
          </w:hyperlink>
        </w:p>
        <w:p w14:paraId="5BE93513" w14:textId="77777777" w:rsidR="00FA0162" w:rsidRDefault="00FA0162" w:rsidP="00FA0162">
          <w:pPr>
            <w:pStyle w:val="TOC2"/>
            <w:tabs>
              <w:tab w:val="right" w:leader="dot" w:pos="9350"/>
            </w:tabs>
            <w:spacing w:before="0" w:after="0"/>
            <w:ind w:firstLine="0"/>
            <w:rPr>
              <w:rFonts w:asciiTheme="minorHAnsi" w:eastAsiaTheme="minorEastAsia" w:hAnsiTheme="minorHAnsi"/>
              <w:noProof/>
              <w:sz w:val="22"/>
            </w:rPr>
          </w:pPr>
          <w:hyperlink w:anchor="_Toc168668578" w:history="1">
            <w:r w:rsidRPr="00B46243">
              <w:rPr>
                <w:rStyle w:val="Hyperlink"/>
                <w:rFonts w:cs="Times New Roman"/>
                <w:noProof/>
              </w:rPr>
              <w:t>Intercultural leadership challenges in the hospitality industry</w:t>
            </w:r>
            <w:r>
              <w:rPr>
                <w:noProof/>
                <w:webHidden/>
              </w:rPr>
              <w:tab/>
            </w:r>
            <w:r>
              <w:rPr>
                <w:noProof/>
                <w:webHidden/>
              </w:rPr>
              <w:fldChar w:fldCharType="begin"/>
            </w:r>
            <w:r>
              <w:rPr>
                <w:noProof/>
                <w:webHidden/>
              </w:rPr>
              <w:instrText xml:space="preserve"> PAGEREF _Toc168668578 \h </w:instrText>
            </w:r>
            <w:r>
              <w:rPr>
                <w:noProof/>
                <w:webHidden/>
              </w:rPr>
            </w:r>
            <w:r>
              <w:rPr>
                <w:noProof/>
                <w:webHidden/>
              </w:rPr>
              <w:fldChar w:fldCharType="separate"/>
            </w:r>
            <w:r>
              <w:rPr>
                <w:noProof/>
                <w:webHidden/>
              </w:rPr>
              <w:t>8</w:t>
            </w:r>
            <w:r>
              <w:rPr>
                <w:noProof/>
                <w:webHidden/>
              </w:rPr>
              <w:fldChar w:fldCharType="end"/>
            </w:r>
          </w:hyperlink>
        </w:p>
        <w:p w14:paraId="1CA6061A" w14:textId="77777777" w:rsidR="00FA0162" w:rsidRDefault="00FA0162" w:rsidP="00FA0162">
          <w:pPr>
            <w:pStyle w:val="TOC1"/>
            <w:tabs>
              <w:tab w:val="right" w:leader="dot" w:pos="9350"/>
            </w:tabs>
            <w:spacing w:before="0" w:after="0"/>
            <w:ind w:firstLine="0"/>
            <w:rPr>
              <w:rFonts w:asciiTheme="minorHAnsi" w:eastAsiaTheme="minorEastAsia" w:hAnsiTheme="minorHAnsi"/>
              <w:noProof/>
              <w:sz w:val="22"/>
            </w:rPr>
          </w:pPr>
          <w:hyperlink w:anchor="_Toc168668579" w:history="1">
            <w:r w:rsidRPr="00B46243">
              <w:rPr>
                <w:rStyle w:val="Hyperlink"/>
                <w:rFonts w:cs="Times New Roman"/>
                <w:noProof/>
              </w:rPr>
              <w:t>Conclusion</w:t>
            </w:r>
            <w:r>
              <w:rPr>
                <w:noProof/>
                <w:webHidden/>
              </w:rPr>
              <w:tab/>
            </w:r>
            <w:r>
              <w:rPr>
                <w:noProof/>
                <w:webHidden/>
              </w:rPr>
              <w:fldChar w:fldCharType="begin"/>
            </w:r>
            <w:r>
              <w:rPr>
                <w:noProof/>
                <w:webHidden/>
              </w:rPr>
              <w:instrText xml:space="preserve"> PAGEREF _Toc168668579 \h </w:instrText>
            </w:r>
            <w:r>
              <w:rPr>
                <w:noProof/>
                <w:webHidden/>
              </w:rPr>
            </w:r>
            <w:r>
              <w:rPr>
                <w:noProof/>
                <w:webHidden/>
              </w:rPr>
              <w:fldChar w:fldCharType="separate"/>
            </w:r>
            <w:r>
              <w:rPr>
                <w:noProof/>
                <w:webHidden/>
              </w:rPr>
              <w:t>9</w:t>
            </w:r>
            <w:r>
              <w:rPr>
                <w:noProof/>
                <w:webHidden/>
              </w:rPr>
              <w:fldChar w:fldCharType="end"/>
            </w:r>
          </w:hyperlink>
        </w:p>
        <w:p w14:paraId="2844D203" w14:textId="77777777" w:rsidR="00FA0162" w:rsidRDefault="00FA0162" w:rsidP="00FA0162">
          <w:pPr>
            <w:pStyle w:val="TOC1"/>
            <w:tabs>
              <w:tab w:val="right" w:leader="dot" w:pos="9350"/>
            </w:tabs>
            <w:spacing w:before="0" w:after="0"/>
            <w:ind w:firstLine="0"/>
            <w:rPr>
              <w:rFonts w:asciiTheme="minorHAnsi" w:eastAsiaTheme="minorEastAsia" w:hAnsiTheme="minorHAnsi"/>
              <w:noProof/>
              <w:sz w:val="22"/>
            </w:rPr>
          </w:pPr>
          <w:hyperlink w:anchor="_Toc168668580" w:history="1">
            <w:r w:rsidRPr="00B46243">
              <w:rPr>
                <w:rStyle w:val="Hyperlink"/>
                <w:rFonts w:cs="Times New Roman"/>
                <w:noProof/>
              </w:rPr>
              <w:t>Recommendations</w:t>
            </w:r>
            <w:r>
              <w:rPr>
                <w:noProof/>
                <w:webHidden/>
              </w:rPr>
              <w:tab/>
            </w:r>
            <w:r>
              <w:rPr>
                <w:noProof/>
                <w:webHidden/>
              </w:rPr>
              <w:fldChar w:fldCharType="begin"/>
            </w:r>
            <w:r>
              <w:rPr>
                <w:noProof/>
                <w:webHidden/>
              </w:rPr>
              <w:instrText xml:space="preserve"> PAGEREF _Toc168668580 \h </w:instrText>
            </w:r>
            <w:r>
              <w:rPr>
                <w:noProof/>
                <w:webHidden/>
              </w:rPr>
            </w:r>
            <w:r>
              <w:rPr>
                <w:noProof/>
                <w:webHidden/>
              </w:rPr>
              <w:fldChar w:fldCharType="separate"/>
            </w:r>
            <w:r>
              <w:rPr>
                <w:noProof/>
                <w:webHidden/>
              </w:rPr>
              <w:t>9</w:t>
            </w:r>
            <w:r>
              <w:rPr>
                <w:noProof/>
                <w:webHidden/>
              </w:rPr>
              <w:fldChar w:fldCharType="end"/>
            </w:r>
          </w:hyperlink>
        </w:p>
        <w:p w14:paraId="73398A43" w14:textId="77777777" w:rsidR="00FA0162" w:rsidRDefault="00FA0162" w:rsidP="00FA0162">
          <w:pPr>
            <w:pStyle w:val="TOC1"/>
            <w:tabs>
              <w:tab w:val="right" w:leader="dot" w:pos="9350"/>
            </w:tabs>
            <w:spacing w:before="0" w:after="0"/>
            <w:ind w:firstLine="0"/>
            <w:rPr>
              <w:rFonts w:asciiTheme="minorHAnsi" w:eastAsiaTheme="minorEastAsia" w:hAnsiTheme="minorHAnsi"/>
              <w:noProof/>
              <w:sz w:val="22"/>
            </w:rPr>
          </w:pPr>
          <w:hyperlink w:anchor="_Toc168668581" w:history="1">
            <w:r w:rsidRPr="00B46243">
              <w:rPr>
                <w:rStyle w:val="Hyperlink"/>
                <w:rFonts w:cs="Times New Roman"/>
                <w:noProof/>
              </w:rPr>
              <w:t>References</w:t>
            </w:r>
            <w:r>
              <w:rPr>
                <w:noProof/>
                <w:webHidden/>
              </w:rPr>
              <w:tab/>
            </w:r>
            <w:r>
              <w:rPr>
                <w:noProof/>
                <w:webHidden/>
              </w:rPr>
              <w:fldChar w:fldCharType="begin"/>
            </w:r>
            <w:r>
              <w:rPr>
                <w:noProof/>
                <w:webHidden/>
              </w:rPr>
              <w:instrText xml:space="preserve"> PAGEREF _Toc168668581 \h </w:instrText>
            </w:r>
            <w:r>
              <w:rPr>
                <w:noProof/>
                <w:webHidden/>
              </w:rPr>
            </w:r>
            <w:r>
              <w:rPr>
                <w:noProof/>
                <w:webHidden/>
              </w:rPr>
              <w:fldChar w:fldCharType="separate"/>
            </w:r>
            <w:r>
              <w:rPr>
                <w:noProof/>
                <w:webHidden/>
              </w:rPr>
              <w:t>11</w:t>
            </w:r>
            <w:r>
              <w:rPr>
                <w:noProof/>
                <w:webHidden/>
              </w:rPr>
              <w:fldChar w:fldCharType="end"/>
            </w:r>
          </w:hyperlink>
        </w:p>
        <w:p w14:paraId="45086B11" w14:textId="53BA81CD" w:rsidR="00FA0162" w:rsidRPr="00FA0162" w:rsidRDefault="00FA0162" w:rsidP="00FA0162">
          <w:pPr>
            <w:spacing w:before="0"/>
            <w:ind w:firstLine="0"/>
            <w:rPr>
              <w:rFonts w:cs="Times New Roman"/>
              <w:szCs w:val="24"/>
            </w:rPr>
          </w:pPr>
          <w:r w:rsidRPr="00FA0162">
            <w:rPr>
              <w:rFonts w:cs="Times New Roman"/>
              <w:b/>
              <w:bCs/>
              <w:noProof/>
              <w:szCs w:val="24"/>
            </w:rPr>
            <w:fldChar w:fldCharType="end"/>
          </w:r>
        </w:p>
      </w:sdtContent>
    </w:sdt>
    <w:p w14:paraId="3C4A7635" w14:textId="5AD9410D" w:rsidR="00E46616" w:rsidRPr="00FA0162" w:rsidRDefault="00E46616" w:rsidP="00FA0162">
      <w:pPr>
        <w:spacing w:before="0"/>
        <w:ind w:firstLine="0"/>
        <w:rPr>
          <w:rFonts w:cs="Times New Roman"/>
          <w:szCs w:val="24"/>
        </w:rPr>
      </w:pPr>
    </w:p>
    <w:p w14:paraId="14564C1A" w14:textId="77777777" w:rsidR="00587E95" w:rsidRPr="00FA0162" w:rsidRDefault="00587E95" w:rsidP="00FA0162">
      <w:pPr>
        <w:spacing w:before="0"/>
        <w:ind w:firstLine="0"/>
        <w:rPr>
          <w:rFonts w:cs="Times New Roman"/>
          <w:szCs w:val="24"/>
        </w:rPr>
      </w:pPr>
    </w:p>
    <w:p w14:paraId="4DB24F4C" w14:textId="77777777" w:rsidR="00587E95" w:rsidRPr="00FA0162" w:rsidRDefault="00587E95">
      <w:pPr>
        <w:rPr>
          <w:rFonts w:cs="Times New Roman"/>
          <w:szCs w:val="24"/>
        </w:rPr>
      </w:pPr>
    </w:p>
    <w:p w14:paraId="4C98E5E2" w14:textId="77777777" w:rsidR="00587E95" w:rsidRPr="00FA0162" w:rsidRDefault="00587E95">
      <w:pPr>
        <w:rPr>
          <w:rFonts w:cs="Times New Roman"/>
          <w:szCs w:val="24"/>
        </w:rPr>
      </w:pPr>
    </w:p>
    <w:p w14:paraId="20B7EFB0" w14:textId="77777777" w:rsidR="00587E95" w:rsidRPr="00FA0162" w:rsidRDefault="00587E95">
      <w:pPr>
        <w:rPr>
          <w:rFonts w:cs="Times New Roman"/>
          <w:szCs w:val="24"/>
        </w:rPr>
      </w:pPr>
    </w:p>
    <w:p w14:paraId="4B72EB95" w14:textId="77777777" w:rsidR="00587E95" w:rsidRPr="00FA0162" w:rsidRDefault="00587E95">
      <w:pPr>
        <w:rPr>
          <w:rFonts w:cs="Times New Roman"/>
          <w:szCs w:val="24"/>
        </w:rPr>
      </w:pPr>
    </w:p>
    <w:p w14:paraId="12C49942" w14:textId="77777777" w:rsidR="00587E95" w:rsidRPr="00FA0162" w:rsidRDefault="00587E95">
      <w:pPr>
        <w:rPr>
          <w:rFonts w:cs="Times New Roman"/>
          <w:szCs w:val="24"/>
        </w:rPr>
      </w:pPr>
    </w:p>
    <w:p w14:paraId="1B38428F" w14:textId="77777777" w:rsidR="00587E95" w:rsidRPr="00FA0162" w:rsidRDefault="00587E95">
      <w:pPr>
        <w:rPr>
          <w:rFonts w:cs="Times New Roman"/>
          <w:szCs w:val="24"/>
        </w:rPr>
      </w:pPr>
    </w:p>
    <w:p w14:paraId="585E29A9" w14:textId="77777777" w:rsidR="00587E95" w:rsidRPr="00FA0162" w:rsidRDefault="00587E95">
      <w:pPr>
        <w:rPr>
          <w:rFonts w:cs="Times New Roman"/>
          <w:szCs w:val="24"/>
        </w:rPr>
      </w:pPr>
    </w:p>
    <w:p w14:paraId="2F711DB3" w14:textId="77777777" w:rsidR="00587E95" w:rsidRPr="00FA0162" w:rsidRDefault="00587E95">
      <w:pPr>
        <w:rPr>
          <w:rFonts w:cs="Times New Roman"/>
          <w:szCs w:val="24"/>
        </w:rPr>
      </w:pPr>
    </w:p>
    <w:p w14:paraId="218D25AF" w14:textId="77777777" w:rsidR="00587E95" w:rsidRPr="00FA0162" w:rsidRDefault="00587E95">
      <w:pPr>
        <w:rPr>
          <w:rFonts w:cs="Times New Roman"/>
          <w:szCs w:val="24"/>
        </w:rPr>
      </w:pPr>
    </w:p>
    <w:p w14:paraId="3EEB7341" w14:textId="77777777" w:rsidR="00587E95" w:rsidRPr="00FA0162" w:rsidRDefault="00587E95">
      <w:pPr>
        <w:rPr>
          <w:rFonts w:cs="Times New Roman"/>
          <w:szCs w:val="24"/>
        </w:rPr>
      </w:pPr>
    </w:p>
    <w:p w14:paraId="69B165CB" w14:textId="77777777" w:rsidR="00587E95" w:rsidRPr="00FA0162" w:rsidRDefault="00587E95">
      <w:pPr>
        <w:rPr>
          <w:rFonts w:cs="Times New Roman"/>
          <w:szCs w:val="24"/>
        </w:rPr>
      </w:pPr>
    </w:p>
    <w:p w14:paraId="559B0D23" w14:textId="77777777" w:rsidR="00587E95" w:rsidRPr="00FA0162" w:rsidRDefault="00587E95">
      <w:pPr>
        <w:rPr>
          <w:rFonts w:cs="Times New Roman"/>
          <w:szCs w:val="24"/>
        </w:rPr>
      </w:pPr>
    </w:p>
    <w:p w14:paraId="55EB333A" w14:textId="77777777" w:rsidR="00587E95" w:rsidRPr="00FA0162" w:rsidRDefault="00587E95" w:rsidP="005554FB">
      <w:pPr>
        <w:ind w:left="0" w:firstLine="0"/>
        <w:rPr>
          <w:rFonts w:cs="Times New Roman"/>
          <w:szCs w:val="24"/>
        </w:rPr>
      </w:pPr>
    </w:p>
    <w:p w14:paraId="3B1910B6" w14:textId="0094C1D1" w:rsidR="00325EAE" w:rsidRPr="00FA0162" w:rsidRDefault="00E46616">
      <w:pPr>
        <w:rPr>
          <w:rFonts w:cs="Times New Roman"/>
          <w:szCs w:val="24"/>
        </w:rPr>
      </w:pPr>
      <w:r w:rsidRPr="00FA0162">
        <w:rPr>
          <w:rFonts w:cs="Times New Roman"/>
          <w:szCs w:val="24"/>
        </w:rPr>
        <w:lastRenderedPageBreak/>
        <w:t xml:space="preserve"> </w:t>
      </w:r>
    </w:p>
    <w:p w14:paraId="4BA2EB63" w14:textId="016818FA" w:rsidR="00694644" w:rsidRPr="00FA0162" w:rsidRDefault="0007348A" w:rsidP="007F44B0">
      <w:pPr>
        <w:pStyle w:val="Heading1"/>
        <w:rPr>
          <w:rFonts w:ascii="Times New Roman" w:hAnsi="Times New Roman" w:cs="Times New Roman"/>
          <w:szCs w:val="24"/>
        </w:rPr>
      </w:pPr>
      <w:r w:rsidRPr="00FA0162">
        <w:rPr>
          <w:rFonts w:ascii="Times New Roman" w:hAnsi="Times New Roman" w:cs="Times New Roman"/>
          <w:szCs w:val="24"/>
        </w:rPr>
        <w:t xml:space="preserve"> </w:t>
      </w:r>
      <w:bookmarkStart w:id="0" w:name="_Toc168607568"/>
      <w:bookmarkStart w:id="1" w:name="_Toc168668574"/>
      <w:r w:rsidR="00325EAE" w:rsidRPr="00FA0162">
        <w:rPr>
          <w:rFonts w:ascii="Times New Roman" w:hAnsi="Times New Roman" w:cs="Times New Roman"/>
          <w:szCs w:val="24"/>
        </w:rPr>
        <w:t>Introduction</w:t>
      </w:r>
      <w:bookmarkEnd w:id="0"/>
      <w:bookmarkEnd w:id="1"/>
      <w:r w:rsidR="00694644" w:rsidRPr="00FA0162">
        <w:rPr>
          <w:rFonts w:ascii="Times New Roman" w:hAnsi="Times New Roman" w:cs="Times New Roman"/>
          <w:szCs w:val="24"/>
        </w:rPr>
        <w:t xml:space="preserve"> </w:t>
      </w:r>
    </w:p>
    <w:p w14:paraId="01886D7B" w14:textId="1AE0814B" w:rsidR="00FA0162" w:rsidRPr="00FA0162" w:rsidRDefault="000E2DB4" w:rsidP="00E46616">
      <w:pPr>
        <w:ind w:left="0" w:firstLine="0"/>
        <w:rPr>
          <w:rFonts w:cs="Times New Roman"/>
          <w:szCs w:val="24"/>
        </w:rPr>
      </w:pPr>
      <w:r w:rsidRPr="00FA0162">
        <w:rPr>
          <w:rFonts w:cs="Times New Roman"/>
          <w:szCs w:val="24"/>
        </w:rPr>
        <w:t xml:space="preserve"> </w:t>
      </w:r>
      <w:r w:rsidR="00E46616" w:rsidRPr="00FA0162">
        <w:rPr>
          <w:rFonts w:cs="Times New Roman"/>
          <w:szCs w:val="24"/>
        </w:rPr>
        <w:t>A</w:t>
      </w:r>
      <w:r w:rsidR="00694644" w:rsidRPr="00FA0162">
        <w:rPr>
          <w:rFonts w:cs="Times New Roman"/>
          <w:szCs w:val="24"/>
        </w:rPr>
        <w:t>s</w:t>
      </w:r>
      <w:r w:rsidRPr="00FA0162">
        <w:rPr>
          <w:rFonts w:cs="Times New Roman"/>
          <w:szCs w:val="24"/>
        </w:rPr>
        <w:t xml:space="preserve"> </w:t>
      </w:r>
      <w:r w:rsidR="00E46616" w:rsidRPr="00FA0162">
        <w:rPr>
          <w:rFonts w:cs="Times New Roman"/>
          <w:szCs w:val="24"/>
        </w:rPr>
        <w:t xml:space="preserve">an </w:t>
      </w:r>
      <w:r w:rsidR="0014517E" w:rsidRPr="00FA0162">
        <w:rPr>
          <w:rFonts w:cs="Times New Roman"/>
          <w:szCs w:val="24"/>
        </w:rPr>
        <w:t>Assistant</w:t>
      </w:r>
      <w:r w:rsidR="00694644" w:rsidRPr="00FA0162">
        <w:rPr>
          <w:rFonts w:cs="Times New Roman"/>
          <w:szCs w:val="24"/>
        </w:rPr>
        <w:t xml:space="preserve"> manager in 5 star hotel &amp; spa</w:t>
      </w:r>
      <w:r w:rsidR="00E46616" w:rsidRPr="00FA0162">
        <w:rPr>
          <w:rFonts w:cs="Times New Roman"/>
          <w:szCs w:val="24"/>
        </w:rPr>
        <w:t xml:space="preserve"> in London had</w:t>
      </w:r>
      <w:r w:rsidRPr="00FA0162">
        <w:rPr>
          <w:rFonts w:cs="Times New Roman"/>
          <w:szCs w:val="24"/>
        </w:rPr>
        <w:t xml:space="preserve"> </w:t>
      </w:r>
      <w:r w:rsidR="00694644" w:rsidRPr="00FA0162">
        <w:rPr>
          <w:rFonts w:cs="Times New Roman"/>
          <w:szCs w:val="24"/>
        </w:rPr>
        <w:t xml:space="preserve">to visit the hotel’s branch in India. This visit </w:t>
      </w:r>
      <w:r w:rsidR="002F7CE3" w:rsidRPr="00FA0162">
        <w:rPr>
          <w:rFonts w:cs="Times New Roman"/>
          <w:szCs w:val="24"/>
        </w:rPr>
        <w:t>provides</w:t>
      </w:r>
      <w:r w:rsidRPr="00FA0162">
        <w:rPr>
          <w:rFonts w:cs="Times New Roman"/>
          <w:szCs w:val="24"/>
        </w:rPr>
        <w:t xml:space="preserve"> </w:t>
      </w:r>
      <w:r w:rsidR="00694644" w:rsidRPr="00FA0162">
        <w:rPr>
          <w:rFonts w:cs="Times New Roman"/>
          <w:szCs w:val="24"/>
        </w:rPr>
        <w:t xml:space="preserve">excellent opportunity to understand hotel’s operation, brand standards, guest interaction, </w:t>
      </w:r>
      <w:r w:rsidR="006478FD" w:rsidRPr="00FA0162">
        <w:rPr>
          <w:rFonts w:cs="Times New Roman"/>
          <w:szCs w:val="24"/>
        </w:rPr>
        <w:t xml:space="preserve">corporate culture and values, and technology and system of India. After the visit assistant manager </w:t>
      </w:r>
      <w:r w:rsidRPr="00FA0162">
        <w:rPr>
          <w:rFonts w:cs="Times New Roman"/>
          <w:szCs w:val="24"/>
        </w:rPr>
        <w:t>developed</w:t>
      </w:r>
      <w:r w:rsidR="006478FD" w:rsidRPr="00FA0162">
        <w:rPr>
          <w:rFonts w:cs="Times New Roman"/>
          <w:szCs w:val="24"/>
        </w:rPr>
        <w:t xml:space="preserve"> a report </w:t>
      </w:r>
      <w:r w:rsidR="00E46616" w:rsidRPr="00FA0162">
        <w:rPr>
          <w:rFonts w:cs="Times New Roman"/>
          <w:szCs w:val="24"/>
        </w:rPr>
        <w:t xml:space="preserve">about cultural differences between India and England </w:t>
      </w:r>
      <w:r w:rsidR="006478FD" w:rsidRPr="00FA0162">
        <w:rPr>
          <w:rFonts w:cs="Times New Roman"/>
          <w:szCs w:val="24"/>
        </w:rPr>
        <w:t>in which researcher</w:t>
      </w:r>
      <w:r w:rsidRPr="00FA0162">
        <w:rPr>
          <w:rFonts w:cs="Times New Roman"/>
          <w:szCs w:val="24"/>
        </w:rPr>
        <w:t xml:space="preserve"> will compile his ob</w:t>
      </w:r>
      <w:r w:rsidR="006478FD" w:rsidRPr="00FA0162">
        <w:rPr>
          <w:rFonts w:cs="Times New Roman"/>
          <w:szCs w:val="24"/>
        </w:rPr>
        <w:t>servation,</w:t>
      </w:r>
      <w:r w:rsidRPr="00FA0162">
        <w:rPr>
          <w:rFonts w:cs="Times New Roman"/>
          <w:szCs w:val="24"/>
        </w:rPr>
        <w:t xml:space="preserve"> </w:t>
      </w:r>
      <w:r w:rsidR="006478FD" w:rsidRPr="00FA0162">
        <w:rPr>
          <w:rFonts w:cs="Times New Roman"/>
          <w:szCs w:val="24"/>
        </w:rPr>
        <w:t>insights and</w:t>
      </w:r>
      <w:r w:rsidRPr="00FA0162">
        <w:rPr>
          <w:rFonts w:cs="Times New Roman"/>
          <w:szCs w:val="24"/>
        </w:rPr>
        <w:t xml:space="preserve"> </w:t>
      </w:r>
      <w:r w:rsidR="006478FD" w:rsidRPr="00FA0162">
        <w:rPr>
          <w:rFonts w:cs="Times New Roman"/>
          <w:szCs w:val="24"/>
        </w:rPr>
        <w:t>key learning by including key cultural differences be</w:t>
      </w:r>
      <w:r w:rsidR="00E46616" w:rsidRPr="00FA0162">
        <w:rPr>
          <w:rFonts w:cs="Times New Roman"/>
          <w:szCs w:val="24"/>
        </w:rPr>
        <w:t>tween India and England. This report also</w:t>
      </w:r>
      <w:r w:rsidR="006478FD" w:rsidRPr="00FA0162">
        <w:rPr>
          <w:rFonts w:cs="Times New Roman"/>
          <w:szCs w:val="24"/>
        </w:rPr>
        <w:t xml:space="preserve"> include cultural </w:t>
      </w:r>
      <w:r w:rsidRPr="00FA0162">
        <w:rPr>
          <w:rFonts w:cs="Times New Roman"/>
          <w:szCs w:val="24"/>
        </w:rPr>
        <w:t>compression</w:t>
      </w:r>
      <w:r w:rsidR="006478FD" w:rsidRPr="00FA0162">
        <w:rPr>
          <w:rFonts w:cs="Times New Roman"/>
          <w:szCs w:val="24"/>
        </w:rPr>
        <w:t xml:space="preserve"> based on GLOBE</w:t>
      </w:r>
      <w:r w:rsidRPr="00FA0162">
        <w:rPr>
          <w:rFonts w:cs="Times New Roman"/>
          <w:szCs w:val="24"/>
        </w:rPr>
        <w:t xml:space="preserve"> </w:t>
      </w:r>
      <w:r w:rsidR="006478FD" w:rsidRPr="00FA0162">
        <w:rPr>
          <w:rFonts w:cs="Times New Roman"/>
          <w:szCs w:val="24"/>
        </w:rPr>
        <w:t>(2022) leadership and</w:t>
      </w:r>
      <w:r w:rsidRPr="00FA0162">
        <w:rPr>
          <w:rFonts w:cs="Times New Roman"/>
          <w:szCs w:val="24"/>
        </w:rPr>
        <w:t xml:space="preserve"> </w:t>
      </w:r>
      <w:r w:rsidR="006478FD" w:rsidRPr="00FA0162">
        <w:rPr>
          <w:rFonts w:cs="Times New Roman"/>
          <w:szCs w:val="24"/>
        </w:rPr>
        <w:t>cultural study.</w:t>
      </w:r>
      <w:r w:rsidR="00E46616" w:rsidRPr="00FA0162">
        <w:rPr>
          <w:rFonts w:cs="Times New Roman"/>
          <w:szCs w:val="24"/>
        </w:rPr>
        <w:t xml:space="preserve"> It </w:t>
      </w:r>
      <w:r w:rsidRPr="00FA0162">
        <w:rPr>
          <w:rFonts w:cs="Times New Roman"/>
          <w:szCs w:val="24"/>
        </w:rPr>
        <w:t xml:space="preserve">also </w:t>
      </w:r>
      <w:r w:rsidR="002F7CE3" w:rsidRPr="00FA0162">
        <w:rPr>
          <w:rFonts w:cs="Times New Roman"/>
          <w:szCs w:val="24"/>
        </w:rPr>
        <w:t>highlights</w:t>
      </w:r>
      <w:r w:rsidRPr="00FA0162">
        <w:rPr>
          <w:rFonts w:cs="Times New Roman"/>
          <w:szCs w:val="24"/>
        </w:rPr>
        <w:t xml:space="preserve"> the intercultural challenges in hospitality sector and provide some recommendation to resolve these issues</w:t>
      </w:r>
      <w:r w:rsidR="00FA0162" w:rsidRPr="00FA0162">
        <w:rPr>
          <w:rFonts w:cs="Times New Roman"/>
          <w:szCs w:val="24"/>
        </w:rPr>
        <w:t>.</w:t>
      </w:r>
    </w:p>
    <w:p w14:paraId="31CCE2B4" w14:textId="77777777" w:rsidR="00FA0162" w:rsidRPr="00FA0162" w:rsidRDefault="00FA0162" w:rsidP="00E46616">
      <w:pPr>
        <w:ind w:left="0" w:firstLine="0"/>
        <w:rPr>
          <w:rFonts w:cs="Times New Roman"/>
          <w:szCs w:val="24"/>
        </w:rPr>
      </w:pPr>
    </w:p>
    <w:p w14:paraId="0DEE99E9" w14:textId="4D5324E2" w:rsidR="000E2DB4" w:rsidRPr="00FA0162" w:rsidRDefault="000E2DB4" w:rsidP="00AC3241">
      <w:pPr>
        <w:pStyle w:val="Heading1"/>
        <w:rPr>
          <w:rFonts w:ascii="Times New Roman" w:hAnsi="Times New Roman" w:cs="Times New Roman"/>
          <w:szCs w:val="24"/>
        </w:rPr>
      </w:pPr>
      <w:bookmarkStart w:id="2" w:name="_Toc168607569"/>
      <w:bookmarkStart w:id="3" w:name="_Toc168668575"/>
      <w:r w:rsidRPr="00FA0162">
        <w:rPr>
          <w:rFonts w:ascii="Times New Roman" w:hAnsi="Times New Roman" w:cs="Times New Roman"/>
          <w:szCs w:val="24"/>
        </w:rPr>
        <w:t>Main body</w:t>
      </w:r>
      <w:bookmarkEnd w:id="2"/>
      <w:bookmarkEnd w:id="3"/>
    </w:p>
    <w:p w14:paraId="37313CA1" w14:textId="77777777" w:rsidR="00100960" w:rsidRDefault="000E2DB4" w:rsidP="005554FB">
      <w:pPr>
        <w:spacing w:before="0" w:after="0"/>
        <w:ind w:left="0" w:firstLine="0"/>
        <w:rPr>
          <w:rFonts w:eastAsia="Times New Roman" w:cs="Times New Roman"/>
          <w:szCs w:val="24"/>
        </w:rPr>
      </w:pPr>
      <w:r w:rsidRPr="00FA0162">
        <w:rPr>
          <w:rFonts w:eastAsia="Times New Roman" w:cs="Times New Roman"/>
          <w:szCs w:val="24"/>
        </w:rPr>
        <w:t xml:space="preserve">  </w:t>
      </w:r>
      <w:r w:rsidR="00A368D9" w:rsidRPr="00FA0162">
        <w:rPr>
          <w:rFonts w:eastAsia="Times New Roman" w:cs="Times New Roman"/>
          <w:szCs w:val="24"/>
        </w:rPr>
        <w:t>A society's common and accepted values, way of life, and practices are reflected in its culture</w:t>
      </w:r>
      <w:r w:rsidR="00AB61E5" w:rsidRPr="00FA0162">
        <w:rPr>
          <w:rFonts w:eastAsia="Times New Roman" w:cs="Times New Roman"/>
          <w:szCs w:val="24"/>
        </w:rPr>
        <w:t xml:space="preserve"> </w:t>
      </w:r>
      <w:r w:rsidRPr="00FA0162">
        <w:rPr>
          <w:rFonts w:cs="Times New Roman"/>
          <w:szCs w:val="24"/>
          <w:shd w:val="clear" w:color="auto" w:fill="FFFFFF"/>
        </w:rPr>
        <w:t>(Khan</w:t>
      </w:r>
      <w:r w:rsidR="00AB61E5" w:rsidRPr="00FA0162">
        <w:rPr>
          <w:rFonts w:cs="Times New Roman"/>
          <w:szCs w:val="24"/>
          <w:shd w:val="clear" w:color="auto" w:fill="FFFFFF"/>
        </w:rPr>
        <w:t>, 2019)</w:t>
      </w:r>
      <w:r w:rsidR="00A368D9" w:rsidRPr="00FA0162">
        <w:rPr>
          <w:rFonts w:eastAsia="Times New Roman" w:cs="Times New Roman"/>
          <w:szCs w:val="24"/>
        </w:rPr>
        <w:t>.</w:t>
      </w:r>
      <w:r w:rsidR="00325EAE" w:rsidRPr="00FA0162">
        <w:rPr>
          <w:rFonts w:eastAsia="Times New Roman" w:cs="Times New Roman"/>
          <w:szCs w:val="24"/>
        </w:rPr>
        <w:t xml:space="preserve"> </w:t>
      </w:r>
      <w:r w:rsidR="006548C0" w:rsidRPr="00FA0162">
        <w:rPr>
          <w:rFonts w:eastAsia="Times New Roman" w:cs="Times New Roman"/>
          <w:szCs w:val="24"/>
        </w:rPr>
        <w:t>culture has been found as fundamental factor in determine the ethical aspects in all norms of life .</w:t>
      </w:r>
      <w:r w:rsidR="000956B8" w:rsidRPr="00FA0162">
        <w:rPr>
          <w:rFonts w:eastAsia="Times New Roman" w:cs="Times New Roman"/>
          <w:szCs w:val="24"/>
        </w:rPr>
        <w:t>In India, people identify themselves more by the groups they belong to than by their standing as individuals. Family and clan are highly valued and frequently aligned along socioeconomic, religious, or political lines. Western civilizations, in contrast, have less links to families and social groupings and are generally more individualist. Indians prioritize the needs of the group, but British people are less ready to give up their own demands.</w:t>
      </w:r>
      <w:r w:rsidR="005554FB" w:rsidRPr="00FA0162">
        <w:rPr>
          <w:rFonts w:eastAsia="Times New Roman" w:cs="Times New Roman"/>
          <w:szCs w:val="24"/>
        </w:rPr>
        <w:t xml:space="preserve"> </w:t>
      </w:r>
      <w:r w:rsidR="000956B8" w:rsidRPr="00FA0162">
        <w:rPr>
          <w:rFonts w:eastAsia="Times New Roman" w:cs="Times New Roman"/>
          <w:szCs w:val="24"/>
        </w:rPr>
        <w:t xml:space="preserve">Another major difference in the culture of both countries is hierarchy. This hierarchy is also indication for workplace and </w:t>
      </w:r>
      <w:proofErr w:type="spellStart"/>
      <w:r w:rsidR="000956B8" w:rsidRPr="00FA0162">
        <w:rPr>
          <w:rFonts w:eastAsia="Times New Roman" w:cs="Times New Roman"/>
          <w:szCs w:val="24"/>
        </w:rPr>
        <w:t>organisation</w:t>
      </w:r>
      <w:proofErr w:type="spellEnd"/>
      <w:r w:rsidR="000956B8" w:rsidRPr="00FA0162">
        <w:rPr>
          <w:rFonts w:eastAsia="Times New Roman" w:cs="Times New Roman"/>
          <w:szCs w:val="24"/>
        </w:rPr>
        <w:t>.</w:t>
      </w:r>
      <w:r w:rsidR="00042061" w:rsidRPr="00FA0162">
        <w:rPr>
          <w:rFonts w:eastAsia="Times New Roman" w:cs="Times New Roman"/>
          <w:szCs w:val="24"/>
        </w:rPr>
        <w:t xml:space="preserve"> </w:t>
      </w:r>
      <w:r w:rsidR="00325EAE" w:rsidRPr="00FA0162">
        <w:rPr>
          <w:rFonts w:eastAsia="Times New Roman" w:cs="Times New Roman"/>
          <w:szCs w:val="24"/>
        </w:rPr>
        <w:t>Another</w:t>
      </w:r>
      <w:r w:rsidR="00042061" w:rsidRPr="00FA0162">
        <w:rPr>
          <w:rFonts w:eastAsia="Times New Roman" w:cs="Times New Roman"/>
          <w:szCs w:val="24"/>
        </w:rPr>
        <w:t xml:space="preserve"> vast cultural difference is degree of openness, in British culture people more likely to say </w:t>
      </w:r>
      <w:r w:rsidR="00325EAE" w:rsidRPr="00FA0162">
        <w:rPr>
          <w:rFonts w:eastAsia="Times New Roman" w:cs="Times New Roman"/>
          <w:szCs w:val="24"/>
        </w:rPr>
        <w:t>that</w:t>
      </w:r>
      <w:r w:rsidR="00042061" w:rsidRPr="00FA0162">
        <w:rPr>
          <w:rFonts w:eastAsia="Times New Roman" w:cs="Times New Roman"/>
          <w:szCs w:val="24"/>
        </w:rPr>
        <w:t xml:space="preserve"> they think whereas in Indian culture </w:t>
      </w:r>
      <w:r w:rsidR="002D1335" w:rsidRPr="00FA0162">
        <w:rPr>
          <w:rFonts w:eastAsia="Times New Roman" w:cs="Times New Roman"/>
          <w:szCs w:val="24"/>
        </w:rPr>
        <w:t>people share</w:t>
      </w:r>
      <w:r w:rsidR="00042061" w:rsidRPr="00FA0162">
        <w:rPr>
          <w:rFonts w:eastAsia="Times New Roman" w:cs="Times New Roman"/>
          <w:szCs w:val="24"/>
        </w:rPr>
        <w:t xml:space="preserve"> their thought very carefully and avoid to share negative comments. Similarly the Indian culture is more conservative than the British culture. Generally in India people try to follow their traditional norms in every aspect of their life which is quite different in British culture where people are less tradition and adopt quickly the fashion and tradition changes.   </w:t>
      </w:r>
    </w:p>
    <w:p w14:paraId="4304A3D7" w14:textId="76EFC5E0" w:rsidR="00530F5A" w:rsidRPr="00FA0162" w:rsidRDefault="00632A9D" w:rsidP="005554FB">
      <w:pPr>
        <w:spacing w:before="0" w:after="0"/>
        <w:ind w:left="0" w:firstLine="0"/>
        <w:rPr>
          <w:rFonts w:eastAsia="Times New Roman" w:cs="Times New Roman"/>
          <w:szCs w:val="24"/>
        </w:rPr>
      </w:pPr>
      <w:r w:rsidRPr="00FA0162">
        <w:rPr>
          <w:rFonts w:eastAsia="Times New Roman" w:cs="Times New Roman"/>
          <w:szCs w:val="24"/>
        </w:rPr>
        <w:t>The Global Leadership and Organizational Behavior Effectiveness (GLOBE) project is a second crucial cultural framework that gives managers a different perspective on how to function effectively in a global setting. The GLOBE project, which was created in the 1990s, is a more modern effort to comprehend cultural elements,</w:t>
      </w:r>
      <w:r w:rsidR="00325EAE" w:rsidRPr="00FA0162">
        <w:rPr>
          <w:rFonts w:eastAsia="Times New Roman" w:cs="Times New Roman"/>
          <w:szCs w:val="24"/>
        </w:rPr>
        <w:t xml:space="preserve"> whereas the Hosted</w:t>
      </w:r>
      <w:r w:rsidRPr="00FA0162">
        <w:rPr>
          <w:rFonts w:eastAsia="Times New Roman" w:cs="Times New Roman"/>
          <w:szCs w:val="24"/>
        </w:rPr>
        <w:t xml:space="preserve"> framework was developed in </w:t>
      </w:r>
      <w:r w:rsidRPr="00FA0162">
        <w:rPr>
          <w:rFonts w:eastAsia="Times New Roman" w:cs="Times New Roman"/>
          <w:szCs w:val="24"/>
        </w:rPr>
        <w:lastRenderedPageBreak/>
        <w:t>the 1960s</w:t>
      </w:r>
      <w:r w:rsidR="007E1358" w:rsidRPr="00FA0162">
        <w:rPr>
          <w:rFonts w:eastAsia="Times New Roman" w:cs="Times New Roman"/>
          <w:szCs w:val="24"/>
        </w:rPr>
        <w:t>.</w:t>
      </w:r>
      <w:r w:rsidR="007E1358" w:rsidRPr="00FA0162">
        <w:rPr>
          <w:rFonts w:cs="Times New Roman"/>
          <w:szCs w:val="24"/>
          <w:shd w:val="clear" w:color="auto" w:fill="FFFFFF"/>
        </w:rPr>
        <w:t xml:space="preserve"> (</w:t>
      </w:r>
      <w:proofErr w:type="spellStart"/>
      <w:r w:rsidR="006548C0" w:rsidRPr="00FA0162">
        <w:rPr>
          <w:rFonts w:cs="Times New Roman"/>
          <w:szCs w:val="24"/>
          <w:shd w:val="clear" w:color="auto" w:fill="FFFFFF"/>
        </w:rPr>
        <w:t>Laham</w:t>
      </w:r>
      <w:proofErr w:type="spellEnd"/>
      <w:r w:rsidR="006548C0" w:rsidRPr="00FA0162">
        <w:rPr>
          <w:rFonts w:cs="Times New Roman"/>
          <w:szCs w:val="24"/>
          <w:shd w:val="clear" w:color="auto" w:fill="FFFFFF"/>
        </w:rPr>
        <w:t xml:space="preserve"> et al</w:t>
      </w:r>
      <w:r w:rsidR="00325EAE" w:rsidRPr="00FA0162">
        <w:rPr>
          <w:rFonts w:cs="Times New Roman"/>
          <w:szCs w:val="24"/>
          <w:shd w:val="clear" w:color="auto" w:fill="FFFFFF"/>
        </w:rPr>
        <w:t>,</w:t>
      </w:r>
      <w:r w:rsidR="006548C0" w:rsidRPr="00FA0162">
        <w:rPr>
          <w:rFonts w:cs="Times New Roman"/>
          <w:szCs w:val="24"/>
          <w:shd w:val="clear" w:color="auto" w:fill="FFFFFF"/>
        </w:rPr>
        <w:t xml:space="preserve"> 2010)</w:t>
      </w:r>
      <w:r w:rsidR="00FA0162" w:rsidRPr="00FA0162">
        <w:rPr>
          <w:rFonts w:cs="Times New Roman"/>
          <w:szCs w:val="24"/>
          <w:shd w:val="clear" w:color="auto" w:fill="FFFFFF"/>
        </w:rPr>
        <w:t xml:space="preserve"> </w:t>
      </w:r>
      <w:r w:rsidR="00FA0162" w:rsidRPr="00FA0162">
        <w:rPr>
          <w:rFonts w:eastAsia="Times New Roman" w:cs="Times New Roman"/>
          <w:szCs w:val="24"/>
        </w:rPr>
        <w:t>I</w:t>
      </w:r>
      <w:r w:rsidR="006548C0" w:rsidRPr="00FA0162">
        <w:rPr>
          <w:rFonts w:eastAsia="Times New Roman" w:cs="Times New Roman"/>
          <w:szCs w:val="24"/>
        </w:rPr>
        <w:t>ndian participants respond to communal offenses with mo</w:t>
      </w:r>
      <w:r w:rsidR="00FA0162" w:rsidRPr="00FA0162">
        <w:rPr>
          <w:rFonts w:eastAsia="Times New Roman" w:cs="Times New Roman"/>
          <w:szCs w:val="24"/>
        </w:rPr>
        <w:t xml:space="preserve">re moral anger than do Britons. Furthermore, </w:t>
      </w:r>
      <w:r w:rsidR="006548C0" w:rsidRPr="00FA0162">
        <w:rPr>
          <w:rFonts w:eastAsia="Times New Roman" w:cs="Times New Roman"/>
          <w:szCs w:val="24"/>
        </w:rPr>
        <w:t>ethical views of business managers are significantly influenced by country culture.</w:t>
      </w:r>
      <w:r w:rsidR="00943725" w:rsidRPr="00FA0162">
        <w:rPr>
          <w:rFonts w:eastAsia="Times New Roman" w:cs="Times New Roman"/>
          <w:szCs w:val="24"/>
        </w:rPr>
        <w:t xml:space="preserve">in most of the </w:t>
      </w:r>
      <w:r w:rsidR="00325EAE" w:rsidRPr="00FA0162">
        <w:rPr>
          <w:rFonts w:eastAsia="Times New Roman" w:cs="Times New Roman"/>
          <w:szCs w:val="24"/>
        </w:rPr>
        <w:t>Indian</w:t>
      </w:r>
      <w:r w:rsidR="00943725" w:rsidRPr="00FA0162">
        <w:rPr>
          <w:rFonts w:eastAsia="Times New Roman" w:cs="Times New Roman"/>
          <w:szCs w:val="24"/>
        </w:rPr>
        <w:t xml:space="preserve"> region individualism, </w:t>
      </w:r>
      <w:r w:rsidR="00325EAE" w:rsidRPr="00FA0162">
        <w:rPr>
          <w:rFonts w:eastAsia="Times New Roman" w:cs="Times New Roman"/>
          <w:szCs w:val="24"/>
        </w:rPr>
        <w:t>atomism</w:t>
      </w:r>
      <w:r w:rsidR="00943725" w:rsidRPr="00FA0162">
        <w:rPr>
          <w:rFonts w:eastAsia="Times New Roman" w:cs="Times New Roman"/>
          <w:szCs w:val="24"/>
        </w:rPr>
        <w:t xml:space="preserve"> and secularism are found.</w:t>
      </w:r>
      <w:r w:rsidR="00943725" w:rsidRPr="00FA0162">
        <w:rPr>
          <w:rFonts w:cs="Times New Roman"/>
          <w:szCs w:val="24"/>
        </w:rPr>
        <w:t xml:space="preserve"> </w:t>
      </w:r>
      <w:r w:rsidR="00943725" w:rsidRPr="00FA0162">
        <w:rPr>
          <w:rFonts w:eastAsia="Times New Roman" w:cs="Times New Roman"/>
          <w:szCs w:val="24"/>
        </w:rPr>
        <w:t>India and England exhibit significant cultural, civilizational, and personal distinctions in terms of people, style, and customs. India and England vary primarily in that India is a democratic nation while England is a constitutional monarchy.</w:t>
      </w:r>
    </w:p>
    <w:p w14:paraId="240E3E4F" w14:textId="77777777" w:rsidR="00530F5A" w:rsidRPr="00FA0162" w:rsidRDefault="00530F5A" w:rsidP="006548C0">
      <w:pPr>
        <w:rPr>
          <w:rFonts w:eastAsia="Times New Roman" w:cs="Times New Roman"/>
          <w:szCs w:val="24"/>
        </w:rPr>
      </w:pPr>
      <w:r w:rsidRPr="00FA0162">
        <w:rPr>
          <w:rFonts w:cs="Times New Roman"/>
          <w:noProof/>
          <w:szCs w:val="24"/>
        </w:rPr>
        <w:drawing>
          <wp:inline distT="0" distB="0" distL="0" distR="0" wp14:anchorId="0B97A69D" wp14:editId="53DF964C">
            <wp:extent cx="5943600" cy="371348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713480"/>
                    </a:xfrm>
                    <a:prstGeom prst="rect">
                      <a:avLst/>
                    </a:prstGeom>
                  </pic:spPr>
                </pic:pic>
              </a:graphicData>
            </a:graphic>
          </wp:inline>
        </w:drawing>
      </w:r>
    </w:p>
    <w:p w14:paraId="695FC3DE" w14:textId="57F1171E" w:rsidR="007E1358" w:rsidRPr="00FA0162" w:rsidRDefault="00325EAE" w:rsidP="005554FB">
      <w:pPr>
        <w:spacing w:before="0" w:after="0" w:line="240" w:lineRule="auto"/>
        <w:ind w:left="0" w:firstLine="0"/>
        <w:jc w:val="center"/>
        <w:rPr>
          <w:rFonts w:cs="Times New Roman"/>
          <w:sz w:val="18"/>
          <w:szCs w:val="24"/>
        </w:rPr>
      </w:pPr>
      <w:r w:rsidRPr="00FA0162">
        <w:rPr>
          <w:rFonts w:cs="Times New Roman"/>
          <w:sz w:val="18"/>
          <w:szCs w:val="24"/>
        </w:rPr>
        <w:t>Figure: 1</w:t>
      </w:r>
      <w:r w:rsidR="00AA29E3" w:rsidRPr="00FA0162">
        <w:rPr>
          <w:rFonts w:cs="Times New Roman"/>
          <w:sz w:val="18"/>
          <w:szCs w:val="24"/>
        </w:rPr>
        <w:t xml:space="preserve"> GLOBE cultural practices in India</w:t>
      </w:r>
    </w:p>
    <w:p w14:paraId="19EA1855" w14:textId="77777777" w:rsidR="007E1358" w:rsidRPr="00FA0162" w:rsidRDefault="007E1358" w:rsidP="006548C0">
      <w:pPr>
        <w:spacing w:before="0" w:after="0" w:line="240" w:lineRule="auto"/>
        <w:ind w:left="0" w:firstLine="0"/>
        <w:jc w:val="left"/>
        <w:rPr>
          <w:rFonts w:cs="Times New Roman"/>
          <w:szCs w:val="24"/>
        </w:rPr>
      </w:pPr>
    </w:p>
    <w:p w14:paraId="44B431F2" w14:textId="77777777" w:rsidR="007E1358" w:rsidRPr="00FA0162" w:rsidRDefault="007E1358" w:rsidP="006548C0">
      <w:pPr>
        <w:spacing w:before="0" w:after="0" w:line="240" w:lineRule="auto"/>
        <w:ind w:left="0" w:firstLine="0"/>
        <w:jc w:val="left"/>
        <w:rPr>
          <w:rFonts w:cs="Times New Roman"/>
          <w:szCs w:val="24"/>
        </w:rPr>
      </w:pPr>
    </w:p>
    <w:p w14:paraId="4F2D5D54" w14:textId="5719A0EA" w:rsidR="007E1358" w:rsidRPr="00FA0162" w:rsidRDefault="00530F5A" w:rsidP="005554FB">
      <w:pPr>
        <w:spacing w:before="0" w:after="0"/>
        <w:ind w:left="0" w:firstLine="0"/>
        <w:rPr>
          <w:rFonts w:cs="Times New Roman"/>
          <w:szCs w:val="24"/>
        </w:rPr>
      </w:pPr>
      <w:r w:rsidRPr="00FA0162">
        <w:rPr>
          <w:rFonts w:cs="Times New Roman"/>
          <w:szCs w:val="24"/>
        </w:rPr>
        <w:t xml:space="preserve">The globe cultural visualization study of </w:t>
      </w:r>
      <w:r w:rsidR="002D1335" w:rsidRPr="00FA0162">
        <w:rPr>
          <w:rFonts w:cs="Times New Roman"/>
          <w:szCs w:val="24"/>
        </w:rPr>
        <w:t>India</w:t>
      </w:r>
      <w:r w:rsidRPr="00FA0162">
        <w:rPr>
          <w:rFonts w:cs="Times New Roman"/>
          <w:szCs w:val="24"/>
        </w:rPr>
        <w:t xml:space="preserve"> shows that </w:t>
      </w:r>
      <w:r w:rsidR="002D1335" w:rsidRPr="00FA0162">
        <w:rPr>
          <w:rFonts w:cs="Times New Roman"/>
          <w:szCs w:val="24"/>
        </w:rPr>
        <w:t>there</w:t>
      </w:r>
      <w:r w:rsidRPr="00FA0162">
        <w:rPr>
          <w:rFonts w:cs="Times New Roman"/>
          <w:szCs w:val="24"/>
        </w:rPr>
        <w:t xml:space="preserve"> are high cultural practices. </w:t>
      </w:r>
      <w:r w:rsidR="002D1335" w:rsidRPr="00FA0162">
        <w:rPr>
          <w:rFonts w:cs="Times New Roman"/>
          <w:szCs w:val="24"/>
        </w:rPr>
        <w:t>The results</w:t>
      </w:r>
      <w:r w:rsidRPr="00FA0162">
        <w:rPr>
          <w:rFonts w:cs="Times New Roman"/>
          <w:szCs w:val="24"/>
        </w:rPr>
        <w:t xml:space="preserve"> show that in group </w:t>
      </w:r>
      <w:r w:rsidR="002D1335" w:rsidRPr="00FA0162">
        <w:rPr>
          <w:rFonts w:cs="Times New Roman"/>
          <w:szCs w:val="24"/>
        </w:rPr>
        <w:t>collectivism</w:t>
      </w:r>
      <w:r w:rsidRPr="00FA0162">
        <w:rPr>
          <w:rFonts w:cs="Times New Roman"/>
          <w:szCs w:val="24"/>
        </w:rPr>
        <w:t xml:space="preserve"> </w:t>
      </w:r>
      <w:r w:rsidR="007E1358" w:rsidRPr="00FA0162">
        <w:rPr>
          <w:rFonts w:cs="Times New Roman"/>
          <w:szCs w:val="24"/>
        </w:rPr>
        <w:t xml:space="preserve">cultural </w:t>
      </w:r>
      <w:r w:rsidRPr="00FA0162">
        <w:rPr>
          <w:rFonts w:cs="Times New Roman"/>
          <w:szCs w:val="24"/>
        </w:rPr>
        <w:t>value is</w:t>
      </w:r>
      <w:r w:rsidR="007E1358" w:rsidRPr="00FA0162">
        <w:rPr>
          <w:rFonts w:cs="Times New Roman"/>
          <w:szCs w:val="24"/>
        </w:rPr>
        <w:t xml:space="preserve"> h</w:t>
      </w:r>
      <w:r w:rsidR="00FA0162" w:rsidRPr="00FA0162">
        <w:rPr>
          <w:rFonts w:cs="Times New Roman"/>
          <w:szCs w:val="24"/>
        </w:rPr>
        <w:t>ighly followed and its value is</w:t>
      </w:r>
      <w:r w:rsidR="007E1358" w:rsidRPr="00FA0162">
        <w:rPr>
          <w:rFonts w:cs="Times New Roman"/>
          <w:szCs w:val="24"/>
        </w:rPr>
        <w:t xml:space="preserve"> 6.0 followed by </w:t>
      </w:r>
      <w:r w:rsidR="00FA0162" w:rsidRPr="00FA0162">
        <w:rPr>
          <w:rFonts w:cs="Times New Roman"/>
          <w:szCs w:val="24"/>
        </w:rPr>
        <w:t>p</w:t>
      </w:r>
      <w:r w:rsidR="00325EAE" w:rsidRPr="00FA0162">
        <w:rPr>
          <w:rFonts w:cs="Times New Roman"/>
          <w:szCs w:val="24"/>
        </w:rPr>
        <w:t>ower</w:t>
      </w:r>
      <w:r w:rsidR="00115561" w:rsidRPr="00FA0162">
        <w:rPr>
          <w:rFonts w:cs="Times New Roman"/>
          <w:szCs w:val="24"/>
        </w:rPr>
        <w:t xml:space="preserve"> distance value </w:t>
      </w:r>
      <w:r w:rsidR="007E1358" w:rsidRPr="00FA0162">
        <w:rPr>
          <w:rFonts w:cs="Times New Roman"/>
          <w:szCs w:val="24"/>
        </w:rPr>
        <w:t xml:space="preserve">its </w:t>
      </w:r>
      <w:r w:rsidR="00115561" w:rsidRPr="00FA0162">
        <w:rPr>
          <w:rFonts w:cs="Times New Roman"/>
          <w:szCs w:val="24"/>
        </w:rPr>
        <w:t>score is 5.2</w:t>
      </w:r>
      <w:r w:rsidR="005554FB" w:rsidRPr="00FA0162">
        <w:rPr>
          <w:rFonts w:cs="Times New Roman"/>
          <w:szCs w:val="24"/>
        </w:rPr>
        <w:t>.</w:t>
      </w:r>
    </w:p>
    <w:p w14:paraId="1A623756" w14:textId="77777777" w:rsidR="007E1358" w:rsidRPr="00FA0162" w:rsidRDefault="007E1358" w:rsidP="006548C0">
      <w:pPr>
        <w:spacing w:before="0" w:after="0" w:line="240" w:lineRule="auto"/>
        <w:ind w:left="0" w:firstLine="0"/>
        <w:jc w:val="left"/>
        <w:rPr>
          <w:rFonts w:cs="Times New Roman"/>
          <w:szCs w:val="24"/>
        </w:rPr>
      </w:pPr>
      <w:r w:rsidRPr="00FA0162">
        <w:rPr>
          <w:rFonts w:cs="Times New Roman"/>
          <w:noProof/>
          <w:szCs w:val="24"/>
        </w:rPr>
        <w:lastRenderedPageBreak/>
        <w:drawing>
          <wp:inline distT="0" distB="0" distL="0" distR="0" wp14:anchorId="4395C377" wp14:editId="63788E9C">
            <wp:extent cx="5943600" cy="3566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566160"/>
                    </a:xfrm>
                    <a:prstGeom prst="rect">
                      <a:avLst/>
                    </a:prstGeom>
                  </pic:spPr>
                </pic:pic>
              </a:graphicData>
            </a:graphic>
          </wp:inline>
        </w:drawing>
      </w:r>
    </w:p>
    <w:p w14:paraId="01C39947" w14:textId="57D2F974" w:rsidR="00CE362D" w:rsidRPr="00FA0162" w:rsidRDefault="007E1358" w:rsidP="005554FB">
      <w:pPr>
        <w:ind w:left="0" w:firstLine="0"/>
        <w:jc w:val="center"/>
        <w:rPr>
          <w:rFonts w:cs="Times New Roman"/>
          <w:sz w:val="18"/>
          <w:szCs w:val="24"/>
        </w:rPr>
      </w:pPr>
      <w:r w:rsidRPr="00FA0162">
        <w:rPr>
          <w:rFonts w:cs="Times New Roman"/>
          <w:sz w:val="18"/>
          <w:szCs w:val="24"/>
        </w:rPr>
        <w:t>Figure: 3 GLOBE cultural practices in England</w:t>
      </w:r>
    </w:p>
    <w:p w14:paraId="47DBFCE7" w14:textId="77777777" w:rsidR="00CE362D" w:rsidRPr="00FA0162" w:rsidRDefault="00CE362D" w:rsidP="00CE362D">
      <w:pPr>
        <w:ind w:left="0" w:firstLine="0"/>
        <w:rPr>
          <w:rFonts w:cs="Times New Roman"/>
          <w:szCs w:val="24"/>
        </w:rPr>
      </w:pPr>
      <w:r w:rsidRPr="00FA0162">
        <w:rPr>
          <w:rFonts w:cs="Times New Roman"/>
          <w:szCs w:val="24"/>
        </w:rPr>
        <w:t>The globe cultural visualization study of England shows that there are high cultural practices of power distance, the results demonstrate that power distance value is 5.2. The low cultural practices is of performance orientation which is shown as 4.0</w:t>
      </w:r>
    </w:p>
    <w:p w14:paraId="69CFF0C2" w14:textId="0D3F2321" w:rsidR="00CE362D" w:rsidRPr="00FA0162" w:rsidRDefault="00CE362D" w:rsidP="00FA0162">
      <w:pPr>
        <w:ind w:left="0" w:firstLine="0"/>
        <w:jc w:val="center"/>
        <w:rPr>
          <w:rFonts w:cs="Times New Roman"/>
          <w:sz w:val="18"/>
          <w:szCs w:val="24"/>
        </w:rPr>
      </w:pPr>
      <w:r w:rsidRPr="00FA0162">
        <w:rPr>
          <w:rFonts w:cs="Times New Roman"/>
          <w:sz w:val="18"/>
          <w:szCs w:val="24"/>
        </w:rPr>
        <w:t>Table 1 shows the cultural practices compression between India and England</w:t>
      </w:r>
    </w:p>
    <w:p w14:paraId="69542C6C" w14:textId="77777777" w:rsidR="00727DB5" w:rsidRPr="00FA0162" w:rsidRDefault="00727DB5" w:rsidP="006548C0">
      <w:pPr>
        <w:spacing w:before="0" w:after="0" w:line="240" w:lineRule="auto"/>
        <w:ind w:left="0" w:firstLine="0"/>
        <w:jc w:val="left"/>
        <w:rPr>
          <w:rFonts w:cs="Times New Roman"/>
          <w:szCs w:val="24"/>
        </w:rPr>
      </w:pPr>
    </w:p>
    <w:tbl>
      <w:tblPr>
        <w:tblStyle w:val="TableGrid"/>
        <w:tblW w:w="7655" w:type="dxa"/>
        <w:tblInd w:w="704" w:type="dxa"/>
        <w:tblLook w:val="04A0" w:firstRow="1" w:lastRow="0" w:firstColumn="1" w:lastColumn="0" w:noHBand="0" w:noVBand="1"/>
      </w:tblPr>
      <w:tblGrid>
        <w:gridCol w:w="4678"/>
        <w:gridCol w:w="1417"/>
        <w:gridCol w:w="1560"/>
      </w:tblGrid>
      <w:tr w:rsidR="00FA0162" w:rsidRPr="00FA0162" w14:paraId="5118E43C" w14:textId="77777777" w:rsidTr="000E2DB4">
        <w:trPr>
          <w:trHeight w:val="463"/>
        </w:trPr>
        <w:tc>
          <w:tcPr>
            <w:tcW w:w="4678" w:type="dxa"/>
          </w:tcPr>
          <w:p w14:paraId="5D39254B" w14:textId="77777777" w:rsidR="00727DB5" w:rsidRPr="00FA0162" w:rsidRDefault="00163A1D" w:rsidP="004223E6">
            <w:pPr>
              <w:ind w:left="721" w:firstLine="0"/>
              <w:rPr>
                <w:rFonts w:cs="Times New Roman"/>
                <w:b/>
                <w:szCs w:val="24"/>
              </w:rPr>
            </w:pPr>
            <w:r w:rsidRPr="00FA0162">
              <w:rPr>
                <w:rFonts w:cs="Times New Roman"/>
                <w:b/>
                <w:szCs w:val="24"/>
              </w:rPr>
              <w:t>Indicator</w:t>
            </w:r>
          </w:p>
        </w:tc>
        <w:tc>
          <w:tcPr>
            <w:tcW w:w="1417" w:type="dxa"/>
          </w:tcPr>
          <w:p w14:paraId="745883F6" w14:textId="77777777" w:rsidR="00727DB5" w:rsidRPr="00FA0162" w:rsidRDefault="00163A1D" w:rsidP="004223E6">
            <w:pPr>
              <w:ind w:left="0" w:firstLine="0"/>
              <w:rPr>
                <w:rFonts w:cs="Times New Roman"/>
                <w:b/>
                <w:szCs w:val="24"/>
              </w:rPr>
            </w:pPr>
            <w:r w:rsidRPr="00FA0162">
              <w:rPr>
                <w:rFonts w:cs="Times New Roman"/>
                <w:b/>
                <w:szCs w:val="24"/>
              </w:rPr>
              <w:t>India</w:t>
            </w:r>
          </w:p>
        </w:tc>
        <w:tc>
          <w:tcPr>
            <w:tcW w:w="1560" w:type="dxa"/>
          </w:tcPr>
          <w:p w14:paraId="02CB6CC8" w14:textId="77777777" w:rsidR="00727DB5" w:rsidRPr="00FA0162" w:rsidRDefault="00163A1D" w:rsidP="004223E6">
            <w:pPr>
              <w:ind w:left="0" w:firstLine="0"/>
              <w:rPr>
                <w:rFonts w:cs="Times New Roman"/>
                <w:b/>
                <w:szCs w:val="24"/>
              </w:rPr>
            </w:pPr>
            <w:r w:rsidRPr="00FA0162">
              <w:rPr>
                <w:rFonts w:cs="Times New Roman"/>
                <w:b/>
                <w:szCs w:val="24"/>
              </w:rPr>
              <w:t>England</w:t>
            </w:r>
          </w:p>
        </w:tc>
      </w:tr>
      <w:tr w:rsidR="00FA0162" w:rsidRPr="00FA0162" w14:paraId="0614BDB5" w14:textId="77777777" w:rsidTr="000E2DB4">
        <w:trPr>
          <w:trHeight w:val="463"/>
        </w:trPr>
        <w:tc>
          <w:tcPr>
            <w:tcW w:w="4678" w:type="dxa"/>
          </w:tcPr>
          <w:p w14:paraId="42F8B8C0" w14:textId="77777777" w:rsidR="00163A1D" w:rsidRPr="00FA0162" w:rsidRDefault="00163A1D" w:rsidP="00163A1D">
            <w:pPr>
              <w:ind w:left="0" w:firstLine="0"/>
              <w:jc w:val="left"/>
              <w:rPr>
                <w:rFonts w:cs="Times New Roman"/>
                <w:szCs w:val="24"/>
              </w:rPr>
            </w:pPr>
            <w:r w:rsidRPr="00FA0162">
              <w:rPr>
                <w:rFonts w:cs="Times New Roman"/>
                <w:szCs w:val="24"/>
              </w:rPr>
              <w:t>Performance orientation</w:t>
            </w:r>
          </w:p>
        </w:tc>
        <w:tc>
          <w:tcPr>
            <w:tcW w:w="1417" w:type="dxa"/>
          </w:tcPr>
          <w:p w14:paraId="5AD47E42" w14:textId="77777777" w:rsidR="00727DB5" w:rsidRPr="00FA0162" w:rsidRDefault="00A368D9" w:rsidP="006548C0">
            <w:pPr>
              <w:ind w:left="0" w:firstLine="0"/>
              <w:jc w:val="left"/>
              <w:rPr>
                <w:rFonts w:cs="Times New Roman"/>
                <w:szCs w:val="24"/>
              </w:rPr>
            </w:pPr>
            <w:r w:rsidRPr="00FA0162">
              <w:rPr>
                <w:rFonts w:cs="Times New Roman"/>
                <w:szCs w:val="24"/>
              </w:rPr>
              <w:t>4.25</w:t>
            </w:r>
          </w:p>
        </w:tc>
        <w:tc>
          <w:tcPr>
            <w:tcW w:w="1560" w:type="dxa"/>
          </w:tcPr>
          <w:p w14:paraId="24FC8205" w14:textId="77777777" w:rsidR="00727DB5" w:rsidRPr="00FA0162" w:rsidRDefault="00A368D9" w:rsidP="006548C0">
            <w:pPr>
              <w:ind w:left="0" w:firstLine="0"/>
              <w:jc w:val="left"/>
              <w:rPr>
                <w:rFonts w:cs="Times New Roman"/>
                <w:szCs w:val="24"/>
              </w:rPr>
            </w:pPr>
            <w:r w:rsidRPr="00FA0162">
              <w:rPr>
                <w:rFonts w:cs="Times New Roman"/>
                <w:szCs w:val="24"/>
              </w:rPr>
              <w:t>4.25</w:t>
            </w:r>
          </w:p>
        </w:tc>
      </w:tr>
      <w:tr w:rsidR="00FA0162" w:rsidRPr="00FA0162" w14:paraId="6B6733D0" w14:textId="77777777" w:rsidTr="000E2DB4">
        <w:trPr>
          <w:trHeight w:val="463"/>
        </w:trPr>
        <w:tc>
          <w:tcPr>
            <w:tcW w:w="4678" w:type="dxa"/>
          </w:tcPr>
          <w:p w14:paraId="64BE6B98" w14:textId="77777777" w:rsidR="00727DB5" w:rsidRPr="00FA0162" w:rsidRDefault="00163A1D" w:rsidP="00163A1D">
            <w:pPr>
              <w:ind w:left="0" w:firstLine="0"/>
              <w:jc w:val="left"/>
              <w:rPr>
                <w:rFonts w:cs="Times New Roman"/>
                <w:szCs w:val="24"/>
              </w:rPr>
            </w:pPr>
            <w:r w:rsidRPr="00FA0162">
              <w:rPr>
                <w:rFonts w:cs="Times New Roman"/>
                <w:szCs w:val="24"/>
              </w:rPr>
              <w:t>Future orientation</w:t>
            </w:r>
          </w:p>
        </w:tc>
        <w:tc>
          <w:tcPr>
            <w:tcW w:w="1417" w:type="dxa"/>
          </w:tcPr>
          <w:p w14:paraId="783291D0" w14:textId="77777777" w:rsidR="00727DB5" w:rsidRPr="00FA0162" w:rsidRDefault="00A368D9" w:rsidP="006548C0">
            <w:pPr>
              <w:ind w:left="0" w:firstLine="0"/>
              <w:jc w:val="left"/>
              <w:rPr>
                <w:rFonts w:cs="Times New Roman"/>
                <w:szCs w:val="24"/>
              </w:rPr>
            </w:pPr>
            <w:r w:rsidRPr="00FA0162">
              <w:rPr>
                <w:rFonts w:cs="Times New Roman"/>
                <w:szCs w:val="24"/>
              </w:rPr>
              <w:t>4.19</w:t>
            </w:r>
          </w:p>
        </w:tc>
        <w:tc>
          <w:tcPr>
            <w:tcW w:w="1560" w:type="dxa"/>
          </w:tcPr>
          <w:p w14:paraId="4710D279" w14:textId="77777777" w:rsidR="00727DB5" w:rsidRPr="00FA0162" w:rsidRDefault="00A368D9" w:rsidP="006548C0">
            <w:pPr>
              <w:ind w:left="0" w:firstLine="0"/>
              <w:jc w:val="left"/>
              <w:rPr>
                <w:rFonts w:cs="Times New Roman"/>
                <w:szCs w:val="24"/>
              </w:rPr>
            </w:pPr>
            <w:r w:rsidRPr="00FA0162">
              <w:rPr>
                <w:rFonts w:cs="Times New Roman"/>
                <w:szCs w:val="24"/>
              </w:rPr>
              <w:t>4.3</w:t>
            </w:r>
          </w:p>
        </w:tc>
      </w:tr>
      <w:tr w:rsidR="00FA0162" w:rsidRPr="00FA0162" w14:paraId="41FF2957" w14:textId="77777777" w:rsidTr="000E2DB4">
        <w:trPr>
          <w:trHeight w:val="463"/>
        </w:trPr>
        <w:tc>
          <w:tcPr>
            <w:tcW w:w="4678" w:type="dxa"/>
          </w:tcPr>
          <w:p w14:paraId="713B93D1" w14:textId="77777777" w:rsidR="00727DB5" w:rsidRPr="00FA0162" w:rsidRDefault="00163A1D" w:rsidP="00163A1D">
            <w:pPr>
              <w:ind w:left="0" w:firstLine="0"/>
              <w:jc w:val="left"/>
              <w:rPr>
                <w:rFonts w:cs="Times New Roman"/>
                <w:szCs w:val="24"/>
              </w:rPr>
            </w:pPr>
            <w:r w:rsidRPr="00FA0162">
              <w:rPr>
                <w:rFonts w:cs="Times New Roman"/>
                <w:szCs w:val="24"/>
              </w:rPr>
              <w:t xml:space="preserve">Gender egalitarianism </w:t>
            </w:r>
          </w:p>
        </w:tc>
        <w:tc>
          <w:tcPr>
            <w:tcW w:w="1417" w:type="dxa"/>
          </w:tcPr>
          <w:p w14:paraId="15A2B070" w14:textId="77777777" w:rsidR="00727DB5" w:rsidRPr="00FA0162" w:rsidRDefault="00A368D9" w:rsidP="006548C0">
            <w:pPr>
              <w:ind w:left="0" w:firstLine="0"/>
              <w:jc w:val="left"/>
              <w:rPr>
                <w:rFonts w:cs="Times New Roman"/>
                <w:szCs w:val="24"/>
              </w:rPr>
            </w:pPr>
            <w:r w:rsidRPr="00FA0162">
              <w:rPr>
                <w:rFonts w:cs="Times New Roman"/>
                <w:szCs w:val="24"/>
              </w:rPr>
              <w:t>2.90</w:t>
            </w:r>
          </w:p>
        </w:tc>
        <w:tc>
          <w:tcPr>
            <w:tcW w:w="1560" w:type="dxa"/>
          </w:tcPr>
          <w:p w14:paraId="1D5787BD" w14:textId="77777777" w:rsidR="00727DB5" w:rsidRPr="00FA0162" w:rsidRDefault="00A368D9" w:rsidP="006548C0">
            <w:pPr>
              <w:ind w:left="0" w:firstLine="0"/>
              <w:jc w:val="left"/>
              <w:rPr>
                <w:rFonts w:cs="Times New Roman"/>
                <w:szCs w:val="24"/>
              </w:rPr>
            </w:pPr>
            <w:r w:rsidRPr="00FA0162">
              <w:rPr>
                <w:rFonts w:cs="Times New Roman"/>
                <w:szCs w:val="24"/>
              </w:rPr>
              <w:t>4.5</w:t>
            </w:r>
          </w:p>
        </w:tc>
      </w:tr>
      <w:tr w:rsidR="00FA0162" w:rsidRPr="00FA0162" w14:paraId="7C461D74" w14:textId="77777777" w:rsidTr="000E2DB4">
        <w:trPr>
          <w:trHeight w:val="463"/>
        </w:trPr>
        <w:tc>
          <w:tcPr>
            <w:tcW w:w="4678" w:type="dxa"/>
          </w:tcPr>
          <w:p w14:paraId="74E1B39D" w14:textId="77777777" w:rsidR="00727DB5" w:rsidRPr="00FA0162" w:rsidRDefault="00163A1D" w:rsidP="00163A1D">
            <w:pPr>
              <w:ind w:left="0" w:firstLine="0"/>
              <w:jc w:val="left"/>
              <w:rPr>
                <w:rFonts w:cs="Times New Roman"/>
                <w:szCs w:val="24"/>
              </w:rPr>
            </w:pPr>
            <w:r w:rsidRPr="00FA0162">
              <w:rPr>
                <w:rFonts w:cs="Times New Roman"/>
                <w:szCs w:val="24"/>
              </w:rPr>
              <w:t>Assertiveness</w:t>
            </w:r>
          </w:p>
        </w:tc>
        <w:tc>
          <w:tcPr>
            <w:tcW w:w="1417" w:type="dxa"/>
          </w:tcPr>
          <w:p w14:paraId="11B4730B" w14:textId="77777777" w:rsidR="00727DB5" w:rsidRPr="00FA0162" w:rsidRDefault="00A368D9" w:rsidP="006548C0">
            <w:pPr>
              <w:ind w:left="0" w:firstLine="0"/>
              <w:jc w:val="left"/>
              <w:rPr>
                <w:rFonts w:cs="Times New Roman"/>
                <w:szCs w:val="24"/>
              </w:rPr>
            </w:pPr>
            <w:r w:rsidRPr="00FA0162">
              <w:rPr>
                <w:rFonts w:cs="Times New Roman"/>
                <w:szCs w:val="24"/>
              </w:rPr>
              <w:t>3.73</w:t>
            </w:r>
          </w:p>
        </w:tc>
        <w:tc>
          <w:tcPr>
            <w:tcW w:w="1560" w:type="dxa"/>
          </w:tcPr>
          <w:p w14:paraId="52AE1AC7" w14:textId="77777777" w:rsidR="00727DB5" w:rsidRPr="00FA0162" w:rsidRDefault="00A368D9" w:rsidP="006548C0">
            <w:pPr>
              <w:ind w:left="0" w:firstLine="0"/>
              <w:jc w:val="left"/>
              <w:rPr>
                <w:rFonts w:cs="Times New Roman"/>
                <w:szCs w:val="24"/>
              </w:rPr>
            </w:pPr>
            <w:r w:rsidRPr="00FA0162">
              <w:rPr>
                <w:rFonts w:cs="Times New Roman"/>
                <w:szCs w:val="24"/>
              </w:rPr>
              <w:t>3.8</w:t>
            </w:r>
          </w:p>
        </w:tc>
      </w:tr>
      <w:tr w:rsidR="00FA0162" w:rsidRPr="00FA0162" w14:paraId="03916E08" w14:textId="77777777" w:rsidTr="000E2DB4">
        <w:trPr>
          <w:trHeight w:val="463"/>
        </w:trPr>
        <w:tc>
          <w:tcPr>
            <w:tcW w:w="4678" w:type="dxa"/>
          </w:tcPr>
          <w:p w14:paraId="28E4F130" w14:textId="77777777" w:rsidR="00727DB5" w:rsidRPr="00FA0162" w:rsidRDefault="00163A1D" w:rsidP="00163A1D">
            <w:pPr>
              <w:ind w:left="0" w:firstLine="0"/>
              <w:jc w:val="left"/>
              <w:rPr>
                <w:rFonts w:cs="Times New Roman"/>
                <w:szCs w:val="24"/>
              </w:rPr>
            </w:pPr>
            <w:r w:rsidRPr="00FA0162">
              <w:rPr>
                <w:rFonts w:cs="Times New Roman"/>
                <w:szCs w:val="24"/>
              </w:rPr>
              <w:t>Institutional collectivism</w:t>
            </w:r>
          </w:p>
        </w:tc>
        <w:tc>
          <w:tcPr>
            <w:tcW w:w="1417" w:type="dxa"/>
          </w:tcPr>
          <w:p w14:paraId="720596A0" w14:textId="77777777" w:rsidR="00727DB5" w:rsidRPr="00FA0162" w:rsidRDefault="00A368D9" w:rsidP="006548C0">
            <w:pPr>
              <w:ind w:left="0" w:firstLine="0"/>
              <w:jc w:val="left"/>
              <w:rPr>
                <w:rFonts w:cs="Times New Roman"/>
                <w:szCs w:val="24"/>
              </w:rPr>
            </w:pPr>
            <w:r w:rsidRPr="00FA0162">
              <w:rPr>
                <w:rFonts w:cs="Times New Roman"/>
                <w:szCs w:val="24"/>
              </w:rPr>
              <w:t>4.38</w:t>
            </w:r>
          </w:p>
        </w:tc>
        <w:tc>
          <w:tcPr>
            <w:tcW w:w="1560" w:type="dxa"/>
          </w:tcPr>
          <w:p w14:paraId="5B70704F" w14:textId="77777777" w:rsidR="00727DB5" w:rsidRPr="00FA0162" w:rsidRDefault="00A368D9" w:rsidP="006548C0">
            <w:pPr>
              <w:ind w:left="0" w:firstLine="0"/>
              <w:jc w:val="left"/>
              <w:rPr>
                <w:rFonts w:cs="Times New Roman"/>
                <w:szCs w:val="24"/>
              </w:rPr>
            </w:pPr>
            <w:r w:rsidRPr="00FA0162">
              <w:rPr>
                <w:rFonts w:cs="Times New Roman"/>
                <w:szCs w:val="24"/>
              </w:rPr>
              <w:t>4.3</w:t>
            </w:r>
          </w:p>
        </w:tc>
      </w:tr>
      <w:tr w:rsidR="00FA0162" w:rsidRPr="00FA0162" w14:paraId="7735F3A6" w14:textId="77777777" w:rsidTr="000E2DB4">
        <w:trPr>
          <w:trHeight w:val="492"/>
        </w:trPr>
        <w:tc>
          <w:tcPr>
            <w:tcW w:w="4678" w:type="dxa"/>
          </w:tcPr>
          <w:p w14:paraId="7D36C886" w14:textId="77777777" w:rsidR="00163A1D" w:rsidRPr="00FA0162" w:rsidRDefault="00163A1D" w:rsidP="00163A1D">
            <w:pPr>
              <w:ind w:left="0" w:firstLine="0"/>
              <w:jc w:val="left"/>
              <w:rPr>
                <w:rFonts w:cs="Times New Roman"/>
                <w:szCs w:val="24"/>
              </w:rPr>
            </w:pPr>
            <w:r w:rsidRPr="00FA0162">
              <w:rPr>
                <w:rFonts w:cs="Times New Roman"/>
                <w:szCs w:val="24"/>
              </w:rPr>
              <w:t xml:space="preserve"> In group collectivism</w:t>
            </w:r>
          </w:p>
        </w:tc>
        <w:tc>
          <w:tcPr>
            <w:tcW w:w="1417" w:type="dxa"/>
          </w:tcPr>
          <w:p w14:paraId="39B7AF8C" w14:textId="77777777" w:rsidR="00163A1D" w:rsidRPr="00FA0162" w:rsidRDefault="00A368D9" w:rsidP="006548C0">
            <w:pPr>
              <w:ind w:left="0" w:firstLine="0"/>
              <w:jc w:val="left"/>
              <w:rPr>
                <w:rFonts w:cs="Times New Roman"/>
                <w:szCs w:val="24"/>
              </w:rPr>
            </w:pPr>
            <w:r w:rsidRPr="00FA0162">
              <w:rPr>
                <w:rFonts w:cs="Times New Roman"/>
                <w:szCs w:val="24"/>
              </w:rPr>
              <w:t>5.92</w:t>
            </w:r>
          </w:p>
        </w:tc>
        <w:tc>
          <w:tcPr>
            <w:tcW w:w="1560" w:type="dxa"/>
          </w:tcPr>
          <w:p w14:paraId="56D652DE" w14:textId="77777777" w:rsidR="00163A1D" w:rsidRPr="00FA0162" w:rsidRDefault="00A368D9" w:rsidP="006548C0">
            <w:pPr>
              <w:ind w:left="0" w:firstLine="0"/>
              <w:jc w:val="left"/>
              <w:rPr>
                <w:rFonts w:cs="Times New Roman"/>
                <w:szCs w:val="24"/>
              </w:rPr>
            </w:pPr>
            <w:r w:rsidRPr="00FA0162">
              <w:rPr>
                <w:rFonts w:cs="Times New Roman"/>
                <w:szCs w:val="24"/>
              </w:rPr>
              <w:t>4.1</w:t>
            </w:r>
          </w:p>
        </w:tc>
      </w:tr>
      <w:tr w:rsidR="00FA0162" w:rsidRPr="00FA0162" w14:paraId="73E80B7D" w14:textId="77777777" w:rsidTr="000E2DB4">
        <w:trPr>
          <w:trHeight w:val="463"/>
        </w:trPr>
        <w:tc>
          <w:tcPr>
            <w:tcW w:w="4678" w:type="dxa"/>
          </w:tcPr>
          <w:p w14:paraId="6BD121CF" w14:textId="77777777" w:rsidR="00163A1D" w:rsidRPr="00FA0162" w:rsidRDefault="00163A1D" w:rsidP="00163A1D">
            <w:pPr>
              <w:ind w:left="0" w:firstLine="0"/>
              <w:jc w:val="left"/>
              <w:rPr>
                <w:rFonts w:cs="Times New Roman"/>
                <w:szCs w:val="24"/>
              </w:rPr>
            </w:pPr>
            <w:r w:rsidRPr="00FA0162">
              <w:rPr>
                <w:rFonts w:cs="Times New Roman"/>
                <w:szCs w:val="24"/>
              </w:rPr>
              <w:t>Power distance</w:t>
            </w:r>
          </w:p>
        </w:tc>
        <w:tc>
          <w:tcPr>
            <w:tcW w:w="1417" w:type="dxa"/>
          </w:tcPr>
          <w:p w14:paraId="510B01CD" w14:textId="77777777" w:rsidR="00163A1D" w:rsidRPr="00FA0162" w:rsidRDefault="00A368D9" w:rsidP="006548C0">
            <w:pPr>
              <w:ind w:left="0" w:firstLine="0"/>
              <w:jc w:val="left"/>
              <w:rPr>
                <w:rFonts w:cs="Times New Roman"/>
                <w:szCs w:val="24"/>
              </w:rPr>
            </w:pPr>
            <w:r w:rsidRPr="00FA0162">
              <w:rPr>
                <w:rFonts w:cs="Times New Roman"/>
                <w:szCs w:val="24"/>
              </w:rPr>
              <w:t>5.47</w:t>
            </w:r>
          </w:p>
        </w:tc>
        <w:tc>
          <w:tcPr>
            <w:tcW w:w="1560" w:type="dxa"/>
          </w:tcPr>
          <w:p w14:paraId="2E50FC33" w14:textId="77777777" w:rsidR="00163A1D" w:rsidRPr="00FA0162" w:rsidRDefault="00A368D9" w:rsidP="006548C0">
            <w:pPr>
              <w:ind w:left="0" w:firstLine="0"/>
              <w:jc w:val="left"/>
              <w:rPr>
                <w:rFonts w:cs="Times New Roman"/>
                <w:szCs w:val="24"/>
              </w:rPr>
            </w:pPr>
            <w:r w:rsidRPr="00FA0162">
              <w:rPr>
                <w:rFonts w:cs="Times New Roman"/>
                <w:szCs w:val="24"/>
              </w:rPr>
              <w:t>3.9</w:t>
            </w:r>
          </w:p>
        </w:tc>
      </w:tr>
      <w:tr w:rsidR="00FA0162" w:rsidRPr="00FA0162" w14:paraId="39639FDE" w14:textId="77777777" w:rsidTr="000E2DB4">
        <w:trPr>
          <w:trHeight w:val="463"/>
        </w:trPr>
        <w:tc>
          <w:tcPr>
            <w:tcW w:w="4678" w:type="dxa"/>
          </w:tcPr>
          <w:p w14:paraId="280DA7E2" w14:textId="77777777" w:rsidR="00163A1D" w:rsidRPr="00FA0162" w:rsidRDefault="00163A1D" w:rsidP="00163A1D">
            <w:pPr>
              <w:ind w:left="0" w:firstLine="0"/>
              <w:jc w:val="left"/>
              <w:rPr>
                <w:rFonts w:cs="Times New Roman"/>
                <w:szCs w:val="24"/>
              </w:rPr>
            </w:pPr>
            <w:r w:rsidRPr="00FA0162">
              <w:rPr>
                <w:rFonts w:cs="Times New Roman"/>
                <w:szCs w:val="24"/>
              </w:rPr>
              <w:t xml:space="preserve">Human orientation </w:t>
            </w:r>
          </w:p>
        </w:tc>
        <w:tc>
          <w:tcPr>
            <w:tcW w:w="1417" w:type="dxa"/>
          </w:tcPr>
          <w:p w14:paraId="2EEE4B1D" w14:textId="77777777" w:rsidR="00163A1D" w:rsidRPr="00FA0162" w:rsidRDefault="00A368D9" w:rsidP="006548C0">
            <w:pPr>
              <w:ind w:left="0" w:firstLine="0"/>
              <w:jc w:val="left"/>
              <w:rPr>
                <w:rFonts w:cs="Times New Roman"/>
                <w:szCs w:val="24"/>
              </w:rPr>
            </w:pPr>
            <w:r w:rsidRPr="00FA0162">
              <w:rPr>
                <w:rFonts w:cs="Times New Roman"/>
                <w:szCs w:val="24"/>
              </w:rPr>
              <w:t>4.57</w:t>
            </w:r>
          </w:p>
        </w:tc>
        <w:tc>
          <w:tcPr>
            <w:tcW w:w="1560" w:type="dxa"/>
          </w:tcPr>
          <w:p w14:paraId="06C4725A" w14:textId="77777777" w:rsidR="00163A1D" w:rsidRPr="00FA0162" w:rsidRDefault="00A368D9" w:rsidP="006548C0">
            <w:pPr>
              <w:ind w:left="0" w:firstLine="0"/>
              <w:jc w:val="left"/>
              <w:rPr>
                <w:rFonts w:cs="Times New Roman"/>
                <w:szCs w:val="24"/>
              </w:rPr>
            </w:pPr>
            <w:r w:rsidRPr="00FA0162">
              <w:rPr>
                <w:rFonts w:cs="Times New Roman"/>
                <w:szCs w:val="24"/>
              </w:rPr>
              <w:t>5.3</w:t>
            </w:r>
          </w:p>
        </w:tc>
      </w:tr>
      <w:tr w:rsidR="00FA0162" w:rsidRPr="00FA0162" w14:paraId="00ECD0AB" w14:textId="77777777" w:rsidTr="000E2DB4">
        <w:trPr>
          <w:trHeight w:val="434"/>
        </w:trPr>
        <w:tc>
          <w:tcPr>
            <w:tcW w:w="4678" w:type="dxa"/>
          </w:tcPr>
          <w:p w14:paraId="3DF8D1D4" w14:textId="77777777" w:rsidR="00163A1D" w:rsidRPr="00FA0162" w:rsidRDefault="002D1335" w:rsidP="002D1335">
            <w:pPr>
              <w:ind w:left="0" w:firstLine="0"/>
              <w:jc w:val="left"/>
              <w:rPr>
                <w:rFonts w:cs="Times New Roman"/>
                <w:szCs w:val="24"/>
              </w:rPr>
            </w:pPr>
            <w:r w:rsidRPr="00FA0162">
              <w:rPr>
                <w:rFonts w:cs="Times New Roman"/>
                <w:szCs w:val="24"/>
              </w:rPr>
              <w:lastRenderedPageBreak/>
              <w:t>Uncertainty</w:t>
            </w:r>
            <w:r w:rsidR="00163A1D" w:rsidRPr="00FA0162">
              <w:rPr>
                <w:rFonts w:cs="Times New Roman"/>
                <w:szCs w:val="24"/>
              </w:rPr>
              <w:t xml:space="preserve"> avoidance</w:t>
            </w:r>
          </w:p>
        </w:tc>
        <w:tc>
          <w:tcPr>
            <w:tcW w:w="1417" w:type="dxa"/>
          </w:tcPr>
          <w:p w14:paraId="0D96851D" w14:textId="77777777" w:rsidR="00163A1D" w:rsidRPr="00FA0162" w:rsidRDefault="00A368D9" w:rsidP="006548C0">
            <w:pPr>
              <w:ind w:left="0" w:firstLine="0"/>
              <w:jc w:val="left"/>
              <w:rPr>
                <w:rFonts w:cs="Times New Roman"/>
                <w:szCs w:val="24"/>
              </w:rPr>
            </w:pPr>
            <w:r w:rsidRPr="00FA0162">
              <w:rPr>
                <w:rFonts w:cs="Times New Roman"/>
                <w:szCs w:val="24"/>
              </w:rPr>
              <w:t>4.5</w:t>
            </w:r>
          </w:p>
        </w:tc>
        <w:tc>
          <w:tcPr>
            <w:tcW w:w="1560" w:type="dxa"/>
          </w:tcPr>
          <w:p w14:paraId="627D6DDE" w14:textId="77777777" w:rsidR="00163A1D" w:rsidRPr="00FA0162" w:rsidRDefault="00A368D9" w:rsidP="006548C0">
            <w:pPr>
              <w:ind w:left="0" w:firstLine="0"/>
              <w:jc w:val="left"/>
              <w:rPr>
                <w:rFonts w:cs="Times New Roman"/>
                <w:szCs w:val="24"/>
              </w:rPr>
            </w:pPr>
            <w:r w:rsidRPr="00FA0162">
              <w:rPr>
                <w:rFonts w:cs="Times New Roman"/>
                <w:szCs w:val="24"/>
              </w:rPr>
              <w:t>4.9</w:t>
            </w:r>
          </w:p>
        </w:tc>
      </w:tr>
    </w:tbl>
    <w:p w14:paraId="180DDCA2" w14:textId="77777777" w:rsidR="002D1335" w:rsidRPr="00FA0162" w:rsidRDefault="002D1335" w:rsidP="006548C0">
      <w:pPr>
        <w:spacing w:before="0" w:after="0" w:line="240" w:lineRule="auto"/>
        <w:ind w:left="0" w:firstLine="0"/>
        <w:jc w:val="left"/>
        <w:rPr>
          <w:rFonts w:cs="Times New Roman"/>
          <w:szCs w:val="24"/>
        </w:rPr>
      </w:pPr>
      <w:r w:rsidRPr="00FA0162">
        <w:rPr>
          <w:rFonts w:cs="Times New Roman"/>
          <w:szCs w:val="24"/>
        </w:rPr>
        <w:t xml:space="preserve"> </w:t>
      </w:r>
    </w:p>
    <w:p w14:paraId="66D5E248" w14:textId="04CB997C" w:rsidR="00530F5A" w:rsidRPr="00FA0162" w:rsidRDefault="00CE362D" w:rsidP="00CE362D">
      <w:pPr>
        <w:spacing w:before="0" w:after="0" w:line="240" w:lineRule="auto"/>
        <w:ind w:left="0" w:firstLine="0"/>
        <w:jc w:val="center"/>
        <w:rPr>
          <w:rFonts w:cs="Times New Roman"/>
          <w:sz w:val="18"/>
          <w:szCs w:val="24"/>
        </w:rPr>
      </w:pPr>
      <w:r w:rsidRPr="00FA0162">
        <w:rPr>
          <w:rFonts w:cs="Times New Roman"/>
          <w:sz w:val="18"/>
          <w:szCs w:val="24"/>
        </w:rPr>
        <w:t>Table</w:t>
      </w:r>
      <w:r w:rsidR="00FA0162" w:rsidRPr="00FA0162">
        <w:rPr>
          <w:rFonts w:cs="Times New Roman"/>
          <w:sz w:val="18"/>
          <w:szCs w:val="24"/>
        </w:rPr>
        <w:t xml:space="preserve">: </w:t>
      </w:r>
      <w:proofErr w:type="gramStart"/>
      <w:r w:rsidR="00FA0162" w:rsidRPr="00FA0162">
        <w:rPr>
          <w:rFonts w:cs="Times New Roman"/>
          <w:sz w:val="18"/>
          <w:szCs w:val="24"/>
        </w:rPr>
        <w:t>2</w:t>
      </w:r>
      <w:r w:rsidRPr="00FA0162">
        <w:rPr>
          <w:rFonts w:cs="Times New Roman"/>
          <w:sz w:val="18"/>
          <w:szCs w:val="24"/>
        </w:rPr>
        <w:t xml:space="preserve">  </w:t>
      </w:r>
      <w:r w:rsidRPr="00FA0162">
        <w:rPr>
          <w:rFonts w:cs="Times New Roman"/>
          <w:sz w:val="14"/>
          <w:szCs w:val="24"/>
        </w:rPr>
        <w:t>Comparison</w:t>
      </w:r>
      <w:proofErr w:type="gramEnd"/>
      <w:r w:rsidR="00A368D9" w:rsidRPr="00FA0162">
        <w:rPr>
          <w:rFonts w:cs="Times New Roman"/>
          <w:sz w:val="14"/>
          <w:szCs w:val="24"/>
        </w:rPr>
        <w:t xml:space="preserve"> </w:t>
      </w:r>
      <w:r w:rsidR="00A368D9" w:rsidRPr="00FA0162">
        <w:rPr>
          <w:rFonts w:cs="Times New Roman"/>
          <w:sz w:val="18"/>
          <w:szCs w:val="24"/>
        </w:rPr>
        <w:t>of GLOBE cultural values between India and England</w:t>
      </w:r>
    </w:p>
    <w:p w14:paraId="3A5D4ED8" w14:textId="77777777" w:rsidR="000956B8" w:rsidRPr="00FA0162" w:rsidRDefault="000956B8" w:rsidP="005554FB">
      <w:pPr>
        <w:ind w:left="0" w:firstLine="0"/>
        <w:rPr>
          <w:rFonts w:cs="Times New Roman"/>
          <w:szCs w:val="24"/>
        </w:rPr>
      </w:pPr>
    </w:p>
    <w:p w14:paraId="28A67E93" w14:textId="77777777" w:rsidR="00AA29E3" w:rsidRPr="00FA0162" w:rsidRDefault="00AA29E3" w:rsidP="000956B8">
      <w:pPr>
        <w:rPr>
          <w:rFonts w:cs="Times New Roman"/>
          <w:szCs w:val="24"/>
        </w:rPr>
      </w:pPr>
      <w:r w:rsidRPr="00FA0162">
        <w:rPr>
          <w:rFonts w:cs="Times New Roman"/>
          <w:szCs w:val="24"/>
        </w:rPr>
        <w:t>\</w:t>
      </w:r>
      <w:r w:rsidRPr="00FA0162">
        <w:rPr>
          <w:rFonts w:cs="Times New Roman"/>
          <w:noProof/>
          <w:szCs w:val="24"/>
        </w:rPr>
        <w:drawing>
          <wp:inline distT="0" distB="0" distL="0" distR="0" wp14:anchorId="2303E378" wp14:editId="673A428A">
            <wp:extent cx="5210175" cy="2895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10175" cy="2895600"/>
                    </a:xfrm>
                    <a:prstGeom prst="rect">
                      <a:avLst/>
                    </a:prstGeom>
                  </pic:spPr>
                </pic:pic>
              </a:graphicData>
            </a:graphic>
          </wp:inline>
        </w:drawing>
      </w:r>
    </w:p>
    <w:p w14:paraId="16529988" w14:textId="77777777" w:rsidR="00AA29E3" w:rsidRPr="00FA0162" w:rsidRDefault="002D1335" w:rsidP="00AA29E3">
      <w:pPr>
        <w:spacing w:before="0" w:after="0" w:line="240" w:lineRule="auto"/>
        <w:ind w:left="0" w:firstLine="0"/>
        <w:jc w:val="center"/>
        <w:rPr>
          <w:rFonts w:cs="Times New Roman"/>
          <w:szCs w:val="24"/>
        </w:rPr>
      </w:pPr>
      <w:r w:rsidRPr="00FA0162">
        <w:rPr>
          <w:rFonts w:cs="Times New Roman"/>
          <w:szCs w:val="24"/>
        </w:rPr>
        <w:t>Figure: 2</w:t>
      </w:r>
      <w:r w:rsidR="00AA29E3" w:rsidRPr="00FA0162">
        <w:rPr>
          <w:rFonts w:cs="Times New Roman"/>
          <w:szCs w:val="24"/>
        </w:rPr>
        <w:t xml:space="preserve"> GLOBE leadership skill in India</w:t>
      </w:r>
    </w:p>
    <w:p w14:paraId="79D8BEDC" w14:textId="77777777" w:rsidR="00CE362D" w:rsidRPr="00FA0162" w:rsidRDefault="00CE362D" w:rsidP="00AA29E3">
      <w:pPr>
        <w:spacing w:before="0" w:after="0" w:line="240" w:lineRule="auto"/>
        <w:ind w:left="0" w:firstLine="0"/>
        <w:jc w:val="center"/>
        <w:rPr>
          <w:rFonts w:cs="Times New Roman"/>
          <w:szCs w:val="24"/>
        </w:rPr>
      </w:pPr>
    </w:p>
    <w:p w14:paraId="0B1EF091" w14:textId="77777777" w:rsidR="00727DB5" w:rsidRPr="00FA0162" w:rsidRDefault="00727DB5" w:rsidP="00CE362D">
      <w:pPr>
        <w:spacing w:before="0" w:after="0"/>
        <w:ind w:left="0" w:firstLine="0"/>
        <w:jc w:val="left"/>
        <w:rPr>
          <w:rFonts w:cs="Times New Roman"/>
          <w:szCs w:val="24"/>
        </w:rPr>
      </w:pPr>
      <w:r w:rsidRPr="00FA0162">
        <w:rPr>
          <w:rFonts w:cs="Times New Roman"/>
          <w:szCs w:val="24"/>
        </w:rPr>
        <w:t xml:space="preserve">The globe leadership score indicates that India usually have charismatic leadership skill with a value of 5.8 </w:t>
      </w:r>
      <w:r w:rsidR="00CE362D" w:rsidRPr="00FA0162">
        <w:rPr>
          <w:rFonts w:cs="Times New Roman"/>
          <w:szCs w:val="24"/>
        </w:rPr>
        <w:t>followed by assertiveness leadership style.-</w:t>
      </w:r>
    </w:p>
    <w:p w14:paraId="3CFF9ADB" w14:textId="77777777" w:rsidR="00AA29E3" w:rsidRPr="00FA0162" w:rsidRDefault="00AA29E3" w:rsidP="00CE362D">
      <w:pPr>
        <w:ind w:left="0" w:firstLine="0"/>
        <w:jc w:val="left"/>
        <w:rPr>
          <w:rFonts w:cs="Times New Roman"/>
          <w:noProof/>
          <w:szCs w:val="24"/>
        </w:rPr>
      </w:pPr>
    </w:p>
    <w:p w14:paraId="34E49588" w14:textId="77777777" w:rsidR="00AA29E3" w:rsidRPr="00FA0162" w:rsidRDefault="00CE362D" w:rsidP="00632A9D">
      <w:pPr>
        <w:ind w:left="0" w:firstLine="0"/>
        <w:rPr>
          <w:rFonts w:cs="Times New Roman"/>
          <w:noProof/>
          <w:szCs w:val="24"/>
        </w:rPr>
      </w:pPr>
      <w:r w:rsidRPr="00FA0162">
        <w:rPr>
          <w:rFonts w:cs="Times New Roman"/>
          <w:noProof/>
          <w:szCs w:val="24"/>
        </w:rPr>
        <w:lastRenderedPageBreak/>
        <w:drawing>
          <wp:inline distT="0" distB="0" distL="0" distR="0" wp14:anchorId="4117A111" wp14:editId="428AE975">
            <wp:extent cx="5800725" cy="3086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00725" cy="3086100"/>
                    </a:xfrm>
                    <a:prstGeom prst="rect">
                      <a:avLst/>
                    </a:prstGeom>
                  </pic:spPr>
                </pic:pic>
              </a:graphicData>
            </a:graphic>
          </wp:inline>
        </w:drawing>
      </w:r>
    </w:p>
    <w:p w14:paraId="4049514E" w14:textId="77777777" w:rsidR="00CE362D" w:rsidRPr="00FA0162" w:rsidRDefault="00CE362D" w:rsidP="00CE362D">
      <w:pPr>
        <w:spacing w:before="0" w:after="0" w:line="240" w:lineRule="auto"/>
        <w:ind w:left="0" w:firstLine="0"/>
        <w:jc w:val="center"/>
        <w:rPr>
          <w:rFonts w:cs="Times New Roman"/>
          <w:szCs w:val="24"/>
        </w:rPr>
      </w:pPr>
      <w:r w:rsidRPr="00FA0162">
        <w:rPr>
          <w:rFonts w:cs="Times New Roman"/>
          <w:szCs w:val="24"/>
        </w:rPr>
        <w:t>Figure: 4 GLOBE leadership skill in England</w:t>
      </w:r>
    </w:p>
    <w:p w14:paraId="57C10170" w14:textId="77777777" w:rsidR="00CE362D" w:rsidRPr="00FA0162" w:rsidRDefault="00CE362D" w:rsidP="00CE362D">
      <w:pPr>
        <w:tabs>
          <w:tab w:val="right" w:pos="9360"/>
        </w:tabs>
        <w:ind w:left="0" w:firstLine="0"/>
        <w:rPr>
          <w:rFonts w:cs="Times New Roman"/>
          <w:szCs w:val="24"/>
        </w:rPr>
      </w:pPr>
    </w:p>
    <w:p w14:paraId="2E6E0919" w14:textId="1736DC57" w:rsidR="00A368D9" w:rsidRPr="00100960" w:rsidRDefault="00CE362D" w:rsidP="00100960">
      <w:pPr>
        <w:tabs>
          <w:tab w:val="right" w:pos="9360"/>
        </w:tabs>
        <w:ind w:left="0" w:firstLine="0"/>
        <w:rPr>
          <w:rFonts w:cs="Times New Roman"/>
          <w:szCs w:val="24"/>
        </w:rPr>
      </w:pPr>
      <w:r w:rsidRPr="00FA0162">
        <w:rPr>
          <w:rFonts w:cs="Times New Roman"/>
          <w:szCs w:val="24"/>
        </w:rPr>
        <w:t>The GLOBE leadership score indicates that population of England have charismatic leadership skill as shown in the above graph its value is 6.0.</w:t>
      </w:r>
      <w:r w:rsidR="00100960">
        <w:rPr>
          <w:rFonts w:cs="Times New Roman"/>
          <w:szCs w:val="24"/>
        </w:rPr>
        <w:t xml:space="preserve"> </w:t>
      </w:r>
      <w:r w:rsidR="00CE0502" w:rsidRPr="00FA0162">
        <w:rPr>
          <w:rFonts w:eastAsia="Times New Roman" w:cs="Times New Roman"/>
          <w:szCs w:val="24"/>
        </w:rPr>
        <w:t xml:space="preserve">For a firm to succeed, cultural sensitivity, knowledge, and comprehension of differences should be seen as </w:t>
      </w:r>
      <w:r w:rsidR="004223E6" w:rsidRPr="00FA0162">
        <w:rPr>
          <w:rFonts w:eastAsia="Times New Roman" w:cs="Times New Roman"/>
          <w:szCs w:val="24"/>
        </w:rPr>
        <w:t>essential. Some</w:t>
      </w:r>
      <w:r w:rsidR="00CE0502" w:rsidRPr="00FA0162">
        <w:rPr>
          <w:rFonts w:eastAsia="Times New Roman" w:cs="Times New Roman"/>
          <w:szCs w:val="24"/>
        </w:rPr>
        <w:t xml:space="preserve"> common organizational issues that a manager may encounter in a foreign nation are unclear and inconsistent communication. These are directly related to an antagonistic and unpleasant work environment. These will reduce the loyalty of foreign employees, leading to more harassment and a high employee turnover rate (</w:t>
      </w:r>
      <w:r w:rsidR="00CE0502" w:rsidRPr="00FA0162">
        <w:rPr>
          <w:rFonts w:cs="Times New Roman"/>
          <w:szCs w:val="24"/>
          <w:shd w:val="clear" w:color="auto" w:fill="FFFFFF"/>
        </w:rPr>
        <w:t>Khan</w:t>
      </w:r>
      <w:r w:rsidR="000E2DB4" w:rsidRPr="00FA0162">
        <w:rPr>
          <w:rFonts w:cs="Times New Roman"/>
          <w:szCs w:val="24"/>
          <w:shd w:val="clear" w:color="auto" w:fill="FFFFFF"/>
        </w:rPr>
        <w:t>, 2019).</w:t>
      </w:r>
      <w:r w:rsidR="00100960">
        <w:rPr>
          <w:rFonts w:cs="Times New Roman"/>
          <w:szCs w:val="24"/>
        </w:rPr>
        <w:t xml:space="preserve"> </w:t>
      </w:r>
      <w:bookmarkStart w:id="4" w:name="_GoBack"/>
      <w:bookmarkEnd w:id="4"/>
      <w:r w:rsidR="002D1335" w:rsidRPr="00FA0162">
        <w:rPr>
          <w:rFonts w:eastAsia="Times New Roman" w:cs="Times New Roman"/>
          <w:szCs w:val="24"/>
        </w:rPr>
        <w:t>Main</w:t>
      </w:r>
      <w:r w:rsidR="00AB61E5" w:rsidRPr="00FA0162">
        <w:rPr>
          <w:rFonts w:eastAsia="Times New Roman" w:cs="Times New Roman"/>
          <w:szCs w:val="24"/>
        </w:rPr>
        <w:t xml:space="preserve"> challenges include communication barriers, cultural sensitivity and </w:t>
      </w:r>
      <w:r w:rsidR="000E2DB4" w:rsidRPr="00FA0162">
        <w:rPr>
          <w:rFonts w:eastAsia="Times New Roman" w:cs="Times New Roman"/>
          <w:szCs w:val="24"/>
        </w:rPr>
        <w:t>awareness</w:t>
      </w:r>
      <w:r w:rsidR="00AB61E5" w:rsidRPr="00FA0162">
        <w:rPr>
          <w:rFonts w:eastAsia="Times New Roman" w:cs="Times New Roman"/>
          <w:szCs w:val="24"/>
        </w:rPr>
        <w:t xml:space="preserve">, leadership style, conflict resolution, team dynamics, customer services, and </w:t>
      </w:r>
      <w:r w:rsidR="000E2DB4" w:rsidRPr="00FA0162">
        <w:rPr>
          <w:rFonts w:eastAsia="Times New Roman" w:cs="Times New Roman"/>
          <w:szCs w:val="24"/>
        </w:rPr>
        <w:t>training</w:t>
      </w:r>
      <w:r w:rsidR="00AB61E5" w:rsidRPr="00FA0162">
        <w:rPr>
          <w:rFonts w:eastAsia="Times New Roman" w:cs="Times New Roman"/>
          <w:szCs w:val="24"/>
        </w:rPr>
        <w:t xml:space="preserve"> and</w:t>
      </w:r>
      <w:r w:rsidR="004223E6" w:rsidRPr="00FA0162">
        <w:rPr>
          <w:rFonts w:eastAsia="Times New Roman" w:cs="Times New Roman"/>
          <w:szCs w:val="24"/>
        </w:rPr>
        <w:t xml:space="preserve"> development</w:t>
      </w:r>
      <w:r w:rsidR="00AB61E5" w:rsidRPr="00FA0162">
        <w:rPr>
          <w:rFonts w:eastAsia="Times New Roman" w:cs="Times New Roman"/>
          <w:szCs w:val="24"/>
        </w:rPr>
        <w:t xml:space="preserve">. </w:t>
      </w:r>
      <w:r w:rsidR="00FE176A" w:rsidRPr="00FA0162">
        <w:rPr>
          <w:rFonts w:eastAsia="Times New Roman" w:cs="Times New Roman"/>
          <w:szCs w:val="24"/>
        </w:rPr>
        <w:t xml:space="preserve">To resolve these issues leadership should promote cultural </w:t>
      </w:r>
      <w:r w:rsidR="004223E6" w:rsidRPr="00FA0162">
        <w:rPr>
          <w:rFonts w:eastAsia="Times New Roman" w:cs="Times New Roman"/>
          <w:szCs w:val="24"/>
        </w:rPr>
        <w:t>awareness</w:t>
      </w:r>
      <w:r w:rsidR="00FE176A" w:rsidRPr="00FA0162">
        <w:rPr>
          <w:rFonts w:eastAsia="Times New Roman" w:cs="Times New Roman"/>
          <w:szCs w:val="24"/>
        </w:rPr>
        <w:t xml:space="preserve"> program</w:t>
      </w:r>
      <w:r w:rsidR="002F6381" w:rsidRPr="00FA0162">
        <w:rPr>
          <w:rFonts w:eastAsia="Times New Roman" w:cs="Times New Roman"/>
          <w:szCs w:val="24"/>
        </w:rPr>
        <w:t>, enhance communication, adapt leadership styles, foster an inclusive environment, customize customers services and by leverage technology.</w:t>
      </w:r>
    </w:p>
    <w:p w14:paraId="4E5FDE12" w14:textId="77777777" w:rsidR="000E2DB4" w:rsidRPr="00FA0162" w:rsidRDefault="000E2DB4" w:rsidP="00A368D9">
      <w:pPr>
        <w:spacing w:before="0" w:after="0" w:line="240" w:lineRule="auto"/>
        <w:ind w:left="0" w:firstLine="0"/>
        <w:jc w:val="left"/>
        <w:rPr>
          <w:rFonts w:eastAsia="Times New Roman" w:cs="Times New Roman"/>
          <w:b/>
          <w:szCs w:val="24"/>
        </w:rPr>
      </w:pPr>
    </w:p>
    <w:p w14:paraId="3191DAF4" w14:textId="2D0BDBD1" w:rsidR="0007348A" w:rsidRPr="00FA0162" w:rsidRDefault="000E2DB4" w:rsidP="00AC3241">
      <w:pPr>
        <w:pStyle w:val="Heading1"/>
        <w:rPr>
          <w:rFonts w:ascii="Times New Roman" w:hAnsi="Times New Roman" w:cs="Times New Roman"/>
          <w:szCs w:val="24"/>
        </w:rPr>
      </w:pPr>
      <w:bookmarkStart w:id="5" w:name="_Toc168607573"/>
      <w:bookmarkStart w:id="6" w:name="_Toc168668579"/>
      <w:r w:rsidRPr="00FA0162">
        <w:rPr>
          <w:rFonts w:ascii="Times New Roman" w:hAnsi="Times New Roman" w:cs="Times New Roman"/>
          <w:szCs w:val="24"/>
        </w:rPr>
        <w:t>Conclusion</w:t>
      </w:r>
      <w:bookmarkEnd w:id="5"/>
      <w:bookmarkEnd w:id="6"/>
      <w:r w:rsidRPr="00FA0162">
        <w:rPr>
          <w:rFonts w:ascii="Times New Roman" w:hAnsi="Times New Roman" w:cs="Times New Roman"/>
          <w:szCs w:val="24"/>
        </w:rPr>
        <w:t xml:space="preserve"> </w:t>
      </w:r>
    </w:p>
    <w:p w14:paraId="0FA41F1C" w14:textId="437E5716" w:rsidR="00E83BE3" w:rsidRPr="00FA0162" w:rsidRDefault="0014517E" w:rsidP="00FA0162">
      <w:pPr>
        <w:spacing w:before="0" w:after="0"/>
        <w:ind w:left="0" w:firstLine="0"/>
        <w:rPr>
          <w:rFonts w:eastAsia="Times New Roman" w:cs="Times New Roman"/>
          <w:szCs w:val="24"/>
        </w:rPr>
      </w:pPr>
      <w:r w:rsidRPr="00FA0162">
        <w:rPr>
          <w:rFonts w:cs="Times New Roman"/>
          <w:szCs w:val="24"/>
        </w:rPr>
        <w:t xml:space="preserve">Scholar is appointed as the Assistant manager in 5 star hotel &amp; spa in London and asked the manager to visit the hotel’s branch in India and prepare a report. </w:t>
      </w:r>
      <w:r w:rsidR="00587E95" w:rsidRPr="00FA0162">
        <w:rPr>
          <w:rFonts w:cs="Times New Roman"/>
          <w:szCs w:val="24"/>
        </w:rPr>
        <w:t>Main</w:t>
      </w:r>
      <w:r w:rsidRPr="00FA0162">
        <w:rPr>
          <w:rFonts w:cs="Times New Roman"/>
          <w:szCs w:val="24"/>
        </w:rPr>
        <w:t xml:space="preserve"> differences in the culture of both countries are group oriented </w:t>
      </w:r>
      <w:r w:rsidR="00587E95" w:rsidRPr="00FA0162">
        <w:rPr>
          <w:rFonts w:cs="Times New Roman"/>
          <w:szCs w:val="24"/>
        </w:rPr>
        <w:t>difference,</w:t>
      </w:r>
      <w:r w:rsidRPr="00FA0162">
        <w:rPr>
          <w:rFonts w:cs="Times New Roman"/>
          <w:szCs w:val="24"/>
        </w:rPr>
        <w:t xml:space="preserve"> hierarchical difference, conservative culture </w:t>
      </w:r>
      <w:r w:rsidRPr="00FA0162">
        <w:rPr>
          <w:rFonts w:cs="Times New Roman"/>
          <w:szCs w:val="24"/>
        </w:rPr>
        <w:lastRenderedPageBreak/>
        <w:t>difference.</w:t>
      </w:r>
      <w:r w:rsidR="00587E95" w:rsidRPr="00FA0162">
        <w:rPr>
          <w:rFonts w:cs="Times New Roman"/>
          <w:szCs w:val="24"/>
        </w:rPr>
        <w:t xml:space="preserve"> </w:t>
      </w:r>
      <w:r w:rsidRPr="00FA0162">
        <w:rPr>
          <w:rFonts w:cs="Times New Roman"/>
          <w:szCs w:val="24"/>
        </w:rPr>
        <w:t>According</w:t>
      </w:r>
      <w:r w:rsidR="00587E95" w:rsidRPr="00FA0162">
        <w:rPr>
          <w:rFonts w:cs="Times New Roman"/>
          <w:szCs w:val="24"/>
        </w:rPr>
        <w:t xml:space="preserve"> </w:t>
      </w:r>
      <w:r w:rsidRPr="00FA0162">
        <w:rPr>
          <w:rFonts w:cs="Times New Roman"/>
          <w:szCs w:val="24"/>
        </w:rPr>
        <w:t xml:space="preserve">to the </w:t>
      </w:r>
      <w:r w:rsidR="00FA0162" w:rsidRPr="00FA0162">
        <w:rPr>
          <w:rFonts w:cs="Times New Roman"/>
          <w:szCs w:val="24"/>
        </w:rPr>
        <w:t xml:space="preserve">research report, </w:t>
      </w:r>
      <w:r w:rsidRPr="00FA0162">
        <w:rPr>
          <w:rFonts w:cs="Times New Roman"/>
          <w:szCs w:val="24"/>
        </w:rPr>
        <w:t xml:space="preserve">project results India has more </w:t>
      </w:r>
      <w:r w:rsidR="002D1335" w:rsidRPr="00FA0162">
        <w:rPr>
          <w:rFonts w:cs="Times New Roman"/>
          <w:szCs w:val="24"/>
        </w:rPr>
        <w:t>in</w:t>
      </w:r>
      <w:r w:rsidR="00E83BE3" w:rsidRPr="00FA0162">
        <w:rPr>
          <w:rFonts w:cs="Times New Roman"/>
          <w:szCs w:val="24"/>
        </w:rPr>
        <w:t xml:space="preserve"> group collectivism difference followed by Power distance culture. </w:t>
      </w:r>
      <w:r w:rsidR="00587E95" w:rsidRPr="00FA0162">
        <w:rPr>
          <w:rFonts w:cs="Times New Roman"/>
          <w:szCs w:val="24"/>
        </w:rPr>
        <w:t>And India</w:t>
      </w:r>
      <w:r w:rsidR="00E83BE3" w:rsidRPr="00FA0162">
        <w:rPr>
          <w:rFonts w:cs="Times New Roman"/>
          <w:szCs w:val="24"/>
        </w:rPr>
        <w:t xml:space="preserve"> usually have charismatic leadership </w:t>
      </w:r>
      <w:r w:rsidR="00587E95" w:rsidRPr="00FA0162">
        <w:rPr>
          <w:rFonts w:cs="Times New Roman"/>
          <w:szCs w:val="24"/>
        </w:rPr>
        <w:t>style with</w:t>
      </w:r>
      <w:r w:rsidR="00E83BE3" w:rsidRPr="00FA0162">
        <w:rPr>
          <w:rFonts w:cs="Times New Roman"/>
          <w:szCs w:val="24"/>
        </w:rPr>
        <w:t xml:space="preserve"> a value of 5.8</w:t>
      </w:r>
      <w:r w:rsidR="002D1335" w:rsidRPr="00FA0162">
        <w:rPr>
          <w:rFonts w:eastAsia="Times New Roman" w:cs="Times New Roman"/>
          <w:szCs w:val="24"/>
        </w:rPr>
        <w:t xml:space="preserve"> Main challenges include communication barriers, cultural sensitivity and awareness, leadership style, conflict resolution, team dynamics, customer services, and training and development. To resolve these issues leadership should promote cultural awareness program, enhance communication, adapt leadership styles, foster an inclusive environment, customize customers services and by leverage technology.</w:t>
      </w:r>
    </w:p>
    <w:p w14:paraId="0944F49B" w14:textId="028FC246" w:rsidR="0007348A" w:rsidRPr="00FA0162" w:rsidRDefault="00E83BE3" w:rsidP="000815C2">
      <w:pPr>
        <w:pStyle w:val="Heading1"/>
        <w:rPr>
          <w:rFonts w:ascii="Times New Roman" w:hAnsi="Times New Roman" w:cs="Times New Roman"/>
          <w:szCs w:val="24"/>
        </w:rPr>
      </w:pPr>
      <w:bookmarkStart w:id="7" w:name="_Toc168607574"/>
      <w:bookmarkStart w:id="8" w:name="_Toc168668580"/>
      <w:r w:rsidRPr="00FA0162">
        <w:rPr>
          <w:rFonts w:ascii="Times New Roman" w:hAnsi="Times New Roman" w:cs="Times New Roman"/>
          <w:szCs w:val="24"/>
        </w:rPr>
        <w:t>Recommendations</w:t>
      </w:r>
      <w:bookmarkEnd w:id="7"/>
      <w:bookmarkEnd w:id="8"/>
      <w:r w:rsidRPr="00FA0162">
        <w:rPr>
          <w:rFonts w:ascii="Times New Roman" w:hAnsi="Times New Roman" w:cs="Times New Roman"/>
          <w:szCs w:val="24"/>
        </w:rPr>
        <w:t xml:space="preserve">  </w:t>
      </w:r>
    </w:p>
    <w:p w14:paraId="38BEF0CA" w14:textId="5E440681" w:rsidR="001672EB" w:rsidRPr="00FA0162" w:rsidRDefault="001672EB" w:rsidP="00FA0162">
      <w:pPr>
        <w:tabs>
          <w:tab w:val="left" w:pos="6949"/>
        </w:tabs>
        <w:ind w:left="0" w:firstLine="0"/>
        <w:rPr>
          <w:rFonts w:cs="Times New Roman"/>
          <w:szCs w:val="24"/>
        </w:rPr>
      </w:pPr>
      <w:r w:rsidRPr="00FA0162">
        <w:rPr>
          <w:rFonts w:cs="Times New Roman"/>
          <w:szCs w:val="24"/>
        </w:rPr>
        <w:t>Thus, in order to have an appropriate management of cross cultural interactions within the hospitality business it is crucial to introduce a broad cross cultural training and cultural competence workshops. These initiatives ensure the employee gains the right knowledge and understanding of how to both engage in multicultural communication and also what is appropriate. Similarly, the extent to which a host is willing to alter service delivery to embody cultural custom can go a long way in boosting the status of guests; where provision for special menu orders adds much to guest satisfaction. Supporting one’s employees who speak another language and ensuring that leaders engage in monthly cross-cultural meetings helps the organization created diversity and increases understanding between other groups.</w:t>
      </w:r>
    </w:p>
    <w:p w14:paraId="10283A05" w14:textId="77777777" w:rsidR="001672EB" w:rsidRPr="00FA0162" w:rsidRDefault="001672EB" w:rsidP="00FA0162">
      <w:pPr>
        <w:tabs>
          <w:tab w:val="left" w:pos="6949"/>
        </w:tabs>
        <w:ind w:left="0" w:firstLine="0"/>
        <w:rPr>
          <w:rFonts w:cs="Times New Roman"/>
          <w:szCs w:val="24"/>
        </w:rPr>
      </w:pPr>
      <w:r w:rsidRPr="00FA0162">
        <w:rPr>
          <w:rFonts w:cs="Times New Roman"/>
          <w:szCs w:val="24"/>
        </w:rPr>
        <w:t>To remain relevant and meet the needs of its clients and stakeholders, generating feedback from clients and employees should be done frequently. This should provide the feedback necessary to create responsive adaptation strategies as the services continue to be improved and any cues related to cultural differences. Hence it is critical to maintain cultural sensitivity by writing localized SOPs in adherence to the cultures of that place. These SOPs should not disregards the local practices therefore, making operation in the country culturally sensitive and appropriate.</w:t>
      </w:r>
    </w:p>
    <w:p w14:paraId="153AAA1F" w14:textId="4C1860BD" w:rsidR="00727DB5" w:rsidRPr="00FA0162" w:rsidRDefault="001672EB" w:rsidP="00FA0162">
      <w:pPr>
        <w:tabs>
          <w:tab w:val="left" w:pos="6949"/>
        </w:tabs>
        <w:ind w:left="0" w:firstLine="0"/>
        <w:rPr>
          <w:rFonts w:cs="Times New Roman"/>
          <w:szCs w:val="24"/>
        </w:rPr>
      </w:pPr>
      <w:r w:rsidRPr="00FA0162">
        <w:rPr>
          <w:rFonts w:cs="Times New Roman"/>
          <w:szCs w:val="24"/>
        </w:rPr>
        <w:t xml:space="preserve">Brand materials that feature diversity and culturally sensitive themes for marketing, public relations, and communications or incorporating multicultural elements in products and services can also serve as supporting strategies for diversity and cultural acceptance efforts. Addressing such technology that fosters cultural compatibility as a means of communication or as a means of interaction by using culturally suitable media, for instance, translation services or culturally appropriate touch interfaces, can also have a large impact on the guests’ satisfaction and process </w:t>
      </w:r>
      <w:r w:rsidRPr="00FA0162">
        <w:rPr>
          <w:rFonts w:cs="Times New Roman"/>
          <w:szCs w:val="24"/>
        </w:rPr>
        <w:lastRenderedPageBreak/>
        <w:t>efficiencies. In summary, these strategies could be implemented in addressing cultural competence and respond to the needs of the clientele in the hospitality industr</w:t>
      </w:r>
      <w:r w:rsidR="00FA0162" w:rsidRPr="00FA0162">
        <w:rPr>
          <w:rFonts w:cs="Times New Roman"/>
          <w:szCs w:val="24"/>
        </w:rPr>
        <w:t>y</w:t>
      </w:r>
    </w:p>
    <w:p w14:paraId="069D1FFC" w14:textId="77777777" w:rsidR="000956B8" w:rsidRPr="00FA0162" w:rsidRDefault="000956B8" w:rsidP="0014517E">
      <w:pPr>
        <w:ind w:left="0" w:firstLine="0"/>
        <w:jc w:val="left"/>
        <w:rPr>
          <w:rFonts w:cs="Times New Roman"/>
          <w:szCs w:val="24"/>
        </w:rPr>
      </w:pPr>
    </w:p>
    <w:p w14:paraId="54E0CD47" w14:textId="59B9879B" w:rsidR="00AC3241" w:rsidRPr="00FA0162" w:rsidRDefault="00AC3241">
      <w:pPr>
        <w:rPr>
          <w:rFonts w:cs="Times New Roman"/>
          <w:szCs w:val="24"/>
        </w:rPr>
      </w:pPr>
      <w:r w:rsidRPr="00FA0162">
        <w:rPr>
          <w:rFonts w:cs="Times New Roman"/>
          <w:szCs w:val="24"/>
        </w:rPr>
        <w:br w:type="page"/>
      </w:r>
    </w:p>
    <w:p w14:paraId="3D942F1C" w14:textId="77777777" w:rsidR="002D1335" w:rsidRPr="00FA0162" w:rsidRDefault="002D1335" w:rsidP="004223E6">
      <w:pPr>
        <w:ind w:left="0" w:firstLine="0"/>
        <w:rPr>
          <w:rFonts w:cs="Times New Roman"/>
          <w:szCs w:val="24"/>
        </w:rPr>
      </w:pPr>
    </w:p>
    <w:p w14:paraId="4F30089D" w14:textId="3A0BEDCD" w:rsidR="000956B8" w:rsidRPr="00FA0162" w:rsidRDefault="00AC3241" w:rsidP="001672EB">
      <w:pPr>
        <w:pStyle w:val="Heading1"/>
        <w:jc w:val="center"/>
        <w:rPr>
          <w:rFonts w:ascii="Times New Roman" w:hAnsi="Times New Roman" w:cs="Times New Roman"/>
          <w:szCs w:val="24"/>
        </w:rPr>
      </w:pPr>
      <w:bookmarkStart w:id="9" w:name="_Toc168607575"/>
      <w:bookmarkStart w:id="10" w:name="_Toc168668581"/>
      <w:r w:rsidRPr="00FA0162">
        <w:rPr>
          <w:rFonts w:ascii="Times New Roman" w:hAnsi="Times New Roman" w:cs="Times New Roman"/>
          <w:szCs w:val="24"/>
        </w:rPr>
        <w:t>References</w:t>
      </w:r>
      <w:bookmarkEnd w:id="9"/>
      <w:bookmarkEnd w:id="10"/>
    </w:p>
    <w:p w14:paraId="09330F7A" w14:textId="77777777" w:rsidR="001672EB" w:rsidRPr="00FA0162" w:rsidRDefault="001672EB" w:rsidP="001672EB">
      <w:pPr>
        <w:tabs>
          <w:tab w:val="left" w:pos="709"/>
        </w:tabs>
        <w:ind w:left="709" w:hanging="709"/>
        <w:rPr>
          <w:rFonts w:cs="Times New Roman"/>
          <w:szCs w:val="24"/>
        </w:rPr>
      </w:pPr>
      <w:proofErr w:type="spellStart"/>
      <w:r w:rsidRPr="00FA0162">
        <w:rPr>
          <w:rFonts w:cs="Times New Roman"/>
          <w:szCs w:val="24"/>
        </w:rPr>
        <w:t>Agilysys</w:t>
      </w:r>
      <w:proofErr w:type="spellEnd"/>
      <w:r w:rsidRPr="00FA0162">
        <w:rPr>
          <w:rFonts w:cs="Times New Roman"/>
          <w:szCs w:val="24"/>
        </w:rPr>
        <w:t>. (2024). Hospitality Industry Predictions for 2024. Available at: https://www.agilysys.com/en/charting-the-course-hospitality</w:t>
      </w:r>
      <w:r w:rsidRPr="00FA0162">
        <w:rPr>
          <w:rFonts w:cs="Times New Roman"/>
          <w:szCs w:val="24"/>
        </w:rPr>
        <w:t>-industry-predictions-for-2024/</w:t>
      </w:r>
    </w:p>
    <w:p w14:paraId="06E5788A" w14:textId="77777777" w:rsidR="001672EB" w:rsidRPr="00FA0162" w:rsidRDefault="001672EB" w:rsidP="001672EB">
      <w:pPr>
        <w:tabs>
          <w:tab w:val="left" w:pos="709"/>
        </w:tabs>
        <w:ind w:left="709" w:hanging="709"/>
        <w:rPr>
          <w:rFonts w:cs="Times New Roman"/>
          <w:szCs w:val="24"/>
        </w:rPr>
      </w:pPr>
      <w:proofErr w:type="spellStart"/>
      <w:r w:rsidRPr="00FA0162">
        <w:rPr>
          <w:rFonts w:cs="Times New Roman"/>
          <w:szCs w:val="24"/>
        </w:rPr>
        <w:t>Dimitriou</w:t>
      </w:r>
      <w:proofErr w:type="spellEnd"/>
      <w:r w:rsidRPr="00FA0162">
        <w:rPr>
          <w:rFonts w:cs="Times New Roman"/>
          <w:szCs w:val="24"/>
        </w:rPr>
        <w:t>, C. K. (2022). The critical role that national culture and ethical leadership play in hotel industry. Research in Hospitality Management, 12(3). Available at: https://www.tandfonline.com/doi/ab</w:t>
      </w:r>
      <w:r w:rsidRPr="00FA0162">
        <w:rPr>
          <w:rFonts w:cs="Times New Roman"/>
          <w:szCs w:val="24"/>
        </w:rPr>
        <w:t>s/10.1080/22243534.2022.2133770</w:t>
      </w:r>
    </w:p>
    <w:p w14:paraId="2C4E08F8" w14:textId="77777777" w:rsidR="001672EB" w:rsidRPr="00FA0162" w:rsidRDefault="001672EB" w:rsidP="001672EB">
      <w:pPr>
        <w:tabs>
          <w:tab w:val="left" w:pos="709"/>
        </w:tabs>
        <w:ind w:left="709" w:hanging="709"/>
        <w:rPr>
          <w:rFonts w:cs="Times New Roman"/>
          <w:szCs w:val="24"/>
          <w:shd w:val="clear" w:color="auto" w:fill="FFFFFF"/>
        </w:rPr>
      </w:pPr>
      <w:proofErr w:type="spellStart"/>
      <w:r w:rsidRPr="00FA0162">
        <w:rPr>
          <w:rFonts w:cs="Times New Roman"/>
          <w:szCs w:val="24"/>
          <w:shd w:val="clear" w:color="auto" w:fill="FFFFFF"/>
        </w:rPr>
        <w:t>Grobelna</w:t>
      </w:r>
      <w:proofErr w:type="spellEnd"/>
      <w:r w:rsidRPr="00FA0162">
        <w:rPr>
          <w:rFonts w:cs="Times New Roman"/>
          <w:szCs w:val="24"/>
          <w:shd w:val="clear" w:color="auto" w:fill="FFFFFF"/>
        </w:rPr>
        <w:t>, A., 2015. Intercultural challenges facing the hospitality industry. Implications for education and hospitality management. </w:t>
      </w:r>
      <w:r w:rsidRPr="00FA0162">
        <w:rPr>
          <w:rFonts w:cs="Times New Roman"/>
          <w:i/>
          <w:iCs/>
          <w:szCs w:val="24"/>
          <w:shd w:val="clear" w:color="auto" w:fill="FFFFFF"/>
        </w:rPr>
        <w:t>Journal of Intercultural Management</w:t>
      </w:r>
      <w:r w:rsidRPr="00FA0162">
        <w:rPr>
          <w:rFonts w:cs="Times New Roman"/>
          <w:szCs w:val="24"/>
          <w:shd w:val="clear" w:color="auto" w:fill="FFFFFF"/>
        </w:rPr>
        <w:t>, </w:t>
      </w:r>
      <w:r w:rsidRPr="00FA0162">
        <w:rPr>
          <w:rFonts w:cs="Times New Roman"/>
          <w:i/>
          <w:iCs/>
          <w:szCs w:val="24"/>
          <w:shd w:val="clear" w:color="auto" w:fill="FFFFFF"/>
        </w:rPr>
        <w:t>7</w:t>
      </w:r>
      <w:r w:rsidRPr="00FA0162">
        <w:rPr>
          <w:rFonts w:cs="Times New Roman"/>
          <w:szCs w:val="24"/>
          <w:shd w:val="clear" w:color="auto" w:fill="FFFFFF"/>
        </w:rPr>
        <w:t>(3), pp.101-117.</w:t>
      </w:r>
    </w:p>
    <w:p w14:paraId="48BAECD5" w14:textId="77777777" w:rsidR="001672EB" w:rsidRPr="00FA0162" w:rsidRDefault="001672EB" w:rsidP="001672EB">
      <w:pPr>
        <w:tabs>
          <w:tab w:val="left" w:pos="709"/>
        </w:tabs>
        <w:ind w:left="709" w:hanging="709"/>
        <w:rPr>
          <w:rFonts w:cs="Times New Roman"/>
          <w:szCs w:val="24"/>
          <w:shd w:val="clear" w:color="auto" w:fill="FFFFFF"/>
        </w:rPr>
      </w:pPr>
      <w:r w:rsidRPr="00FA0162">
        <w:rPr>
          <w:rFonts w:cs="Times New Roman"/>
          <w:szCs w:val="24"/>
          <w:shd w:val="clear" w:color="auto" w:fill="FFFFFF"/>
        </w:rPr>
        <w:t>Khan, M.Y.H., 2019. Cross cultural leadership and the hospitality industry: A leadership style towards success in organizational goals in France. </w:t>
      </w:r>
      <w:r w:rsidRPr="00FA0162">
        <w:rPr>
          <w:rFonts w:cs="Times New Roman"/>
          <w:i/>
          <w:iCs/>
          <w:szCs w:val="24"/>
          <w:shd w:val="clear" w:color="auto" w:fill="FFFFFF"/>
        </w:rPr>
        <w:t xml:space="preserve">Art. Human Open </w:t>
      </w:r>
      <w:proofErr w:type="spellStart"/>
      <w:r w:rsidRPr="00FA0162">
        <w:rPr>
          <w:rFonts w:cs="Times New Roman"/>
          <w:i/>
          <w:iCs/>
          <w:szCs w:val="24"/>
          <w:shd w:val="clear" w:color="auto" w:fill="FFFFFF"/>
        </w:rPr>
        <w:t>Acc</w:t>
      </w:r>
      <w:proofErr w:type="spellEnd"/>
      <w:r w:rsidRPr="00FA0162">
        <w:rPr>
          <w:rFonts w:cs="Times New Roman"/>
          <w:i/>
          <w:iCs/>
          <w:szCs w:val="24"/>
          <w:shd w:val="clear" w:color="auto" w:fill="FFFFFF"/>
        </w:rPr>
        <w:t xml:space="preserve"> J</w:t>
      </w:r>
      <w:r w:rsidRPr="00FA0162">
        <w:rPr>
          <w:rFonts w:cs="Times New Roman"/>
          <w:szCs w:val="24"/>
          <w:shd w:val="clear" w:color="auto" w:fill="FFFFFF"/>
        </w:rPr>
        <w:t>, </w:t>
      </w:r>
      <w:r w:rsidRPr="00FA0162">
        <w:rPr>
          <w:rFonts w:cs="Times New Roman"/>
          <w:i/>
          <w:iCs/>
          <w:szCs w:val="24"/>
          <w:shd w:val="clear" w:color="auto" w:fill="FFFFFF"/>
        </w:rPr>
        <w:t>3</w:t>
      </w:r>
      <w:r w:rsidRPr="00FA0162">
        <w:rPr>
          <w:rFonts w:cs="Times New Roman"/>
          <w:szCs w:val="24"/>
          <w:shd w:val="clear" w:color="auto" w:fill="FFFFFF"/>
        </w:rPr>
        <w:t>(1), pp.25-30.</w:t>
      </w:r>
    </w:p>
    <w:p w14:paraId="461C7FF2" w14:textId="77777777" w:rsidR="001672EB" w:rsidRPr="00FA0162" w:rsidRDefault="001672EB" w:rsidP="001672EB">
      <w:pPr>
        <w:tabs>
          <w:tab w:val="left" w:pos="709"/>
        </w:tabs>
        <w:ind w:left="709" w:hanging="709"/>
        <w:rPr>
          <w:rFonts w:cs="Times New Roman"/>
          <w:szCs w:val="24"/>
          <w:shd w:val="clear" w:color="auto" w:fill="FFFFFF"/>
        </w:rPr>
      </w:pPr>
      <w:r w:rsidRPr="00FA0162">
        <w:rPr>
          <w:rFonts w:cs="Times New Roman"/>
          <w:szCs w:val="24"/>
          <w:shd w:val="clear" w:color="auto" w:fill="FFFFFF"/>
        </w:rPr>
        <w:t>Khan, M.Y.H., 2019. Cross cultural leadership and the hospitality industry: A leadership style towards success in organizational goals in France. </w:t>
      </w:r>
      <w:r w:rsidRPr="00FA0162">
        <w:rPr>
          <w:rFonts w:cs="Times New Roman"/>
          <w:i/>
          <w:iCs/>
          <w:szCs w:val="24"/>
          <w:shd w:val="clear" w:color="auto" w:fill="FFFFFF"/>
        </w:rPr>
        <w:t xml:space="preserve">Art. Human Open </w:t>
      </w:r>
      <w:proofErr w:type="spellStart"/>
      <w:r w:rsidRPr="00FA0162">
        <w:rPr>
          <w:rFonts w:cs="Times New Roman"/>
          <w:i/>
          <w:iCs/>
          <w:szCs w:val="24"/>
          <w:shd w:val="clear" w:color="auto" w:fill="FFFFFF"/>
        </w:rPr>
        <w:t>Acc</w:t>
      </w:r>
      <w:proofErr w:type="spellEnd"/>
      <w:r w:rsidRPr="00FA0162">
        <w:rPr>
          <w:rFonts w:cs="Times New Roman"/>
          <w:i/>
          <w:iCs/>
          <w:szCs w:val="24"/>
          <w:shd w:val="clear" w:color="auto" w:fill="FFFFFF"/>
        </w:rPr>
        <w:t xml:space="preserve"> J</w:t>
      </w:r>
      <w:r w:rsidRPr="00FA0162">
        <w:rPr>
          <w:rFonts w:cs="Times New Roman"/>
          <w:szCs w:val="24"/>
          <w:shd w:val="clear" w:color="auto" w:fill="FFFFFF"/>
        </w:rPr>
        <w:t>, </w:t>
      </w:r>
      <w:r w:rsidRPr="00FA0162">
        <w:rPr>
          <w:rFonts w:cs="Times New Roman"/>
          <w:i/>
          <w:iCs/>
          <w:szCs w:val="24"/>
          <w:shd w:val="clear" w:color="auto" w:fill="FFFFFF"/>
        </w:rPr>
        <w:t>3</w:t>
      </w:r>
      <w:r w:rsidRPr="00FA0162">
        <w:rPr>
          <w:rFonts w:cs="Times New Roman"/>
          <w:szCs w:val="24"/>
          <w:shd w:val="clear" w:color="auto" w:fill="FFFFFF"/>
        </w:rPr>
        <w:t>(1), pp.25-30.</w:t>
      </w:r>
    </w:p>
    <w:p w14:paraId="4E653537" w14:textId="77777777" w:rsidR="001672EB" w:rsidRPr="00FA0162" w:rsidRDefault="001672EB" w:rsidP="001672EB">
      <w:pPr>
        <w:tabs>
          <w:tab w:val="left" w:pos="709"/>
        </w:tabs>
        <w:ind w:left="709" w:hanging="709"/>
        <w:rPr>
          <w:rFonts w:cs="Times New Roman"/>
          <w:szCs w:val="24"/>
          <w:shd w:val="clear" w:color="auto" w:fill="FFFFFF"/>
        </w:rPr>
      </w:pPr>
      <w:proofErr w:type="spellStart"/>
      <w:r w:rsidRPr="00FA0162">
        <w:rPr>
          <w:rFonts w:cs="Times New Roman"/>
          <w:szCs w:val="24"/>
          <w:shd w:val="clear" w:color="auto" w:fill="FFFFFF"/>
        </w:rPr>
        <w:t>Laham</w:t>
      </w:r>
      <w:proofErr w:type="spellEnd"/>
      <w:r w:rsidRPr="00FA0162">
        <w:rPr>
          <w:rFonts w:cs="Times New Roman"/>
          <w:szCs w:val="24"/>
          <w:shd w:val="clear" w:color="auto" w:fill="FFFFFF"/>
        </w:rPr>
        <w:t xml:space="preserve">, S.M., Chopra, S., </w:t>
      </w:r>
      <w:proofErr w:type="spellStart"/>
      <w:r w:rsidRPr="00FA0162">
        <w:rPr>
          <w:rFonts w:cs="Times New Roman"/>
          <w:szCs w:val="24"/>
          <w:shd w:val="clear" w:color="auto" w:fill="FFFFFF"/>
        </w:rPr>
        <w:t>Lalljee</w:t>
      </w:r>
      <w:proofErr w:type="spellEnd"/>
      <w:r w:rsidRPr="00FA0162">
        <w:rPr>
          <w:rFonts w:cs="Times New Roman"/>
          <w:szCs w:val="24"/>
          <w:shd w:val="clear" w:color="auto" w:fill="FFFFFF"/>
        </w:rPr>
        <w:t xml:space="preserve">, M. and Parkinson, B., 2010. Emotional and </w:t>
      </w:r>
      <w:proofErr w:type="spellStart"/>
      <w:r w:rsidRPr="00FA0162">
        <w:rPr>
          <w:rFonts w:cs="Times New Roman"/>
          <w:szCs w:val="24"/>
          <w:shd w:val="clear" w:color="auto" w:fill="FFFFFF"/>
        </w:rPr>
        <w:t>behavioural</w:t>
      </w:r>
      <w:proofErr w:type="spellEnd"/>
      <w:r w:rsidRPr="00FA0162">
        <w:rPr>
          <w:rFonts w:cs="Times New Roman"/>
          <w:szCs w:val="24"/>
          <w:shd w:val="clear" w:color="auto" w:fill="FFFFFF"/>
        </w:rPr>
        <w:t xml:space="preserve"> reactions to moral transgressions: Cross‐cultural and individual variations in India and Britain. </w:t>
      </w:r>
      <w:r w:rsidRPr="00FA0162">
        <w:rPr>
          <w:rFonts w:cs="Times New Roman"/>
          <w:i/>
          <w:iCs/>
          <w:szCs w:val="24"/>
          <w:shd w:val="clear" w:color="auto" w:fill="FFFFFF"/>
        </w:rPr>
        <w:t>International Journal of Psychology</w:t>
      </w:r>
      <w:r w:rsidRPr="00FA0162">
        <w:rPr>
          <w:rFonts w:cs="Times New Roman"/>
          <w:szCs w:val="24"/>
          <w:shd w:val="clear" w:color="auto" w:fill="FFFFFF"/>
        </w:rPr>
        <w:t>, </w:t>
      </w:r>
      <w:r w:rsidRPr="00FA0162">
        <w:rPr>
          <w:rFonts w:cs="Times New Roman"/>
          <w:i/>
          <w:iCs/>
          <w:szCs w:val="24"/>
          <w:shd w:val="clear" w:color="auto" w:fill="FFFFFF"/>
        </w:rPr>
        <w:t>45</w:t>
      </w:r>
      <w:r w:rsidRPr="00FA0162">
        <w:rPr>
          <w:rFonts w:cs="Times New Roman"/>
          <w:szCs w:val="24"/>
          <w:shd w:val="clear" w:color="auto" w:fill="FFFFFF"/>
        </w:rPr>
        <w:t>(1), pp.64-71.</w:t>
      </w:r>
    </w:p>
    <w:p w14:paraId="1BB751B4" w14:textId="77777777" w:rsidR="001672EB" w:rsidRPr="00FA0162" w:rsidRDefault="001672EB" w:rsidP="001672EB">
      <w:pPr>
        <w:tabs>
          <w:tab w:val="left" w:pos="709"/>
        </w:tabs>
        <w:ind w:left="709" w:hanging="709"/>
        <w:rPr>
          <w:rFonts w:cs="Times New Roman"/>
          <w:szCs w:val="24"/>
        </w:rPr>
      </w:pPr>
      <w:proofErr w:type="spellStart"/>
      <w:r w:rsidRPr="00FA0162">
        <w:rPr>
          <w:rFonts w:cs="Times New Roman"/>
          <w:szCs w:val="24"/>
        </w:rPr>
        <w:t>Sejong</w:t>
      </w:r>
      <w:proofErr w:type="spellEnd"/>
      <w:r w:rsidRPr="00FA0162">
        <w:rPr>
          <w:rFonts w:cs="Times New Roman"/>
          <w:szCs w:val="24"/>
        </w:rPr>
        <w:t xml:space="preserve"> University College of Hospitality and Tourism Management. (2024). Research output. </w:t>
      </w:r>
    </w:p>
    <w:p w14:paraId="62C62E3F" w14:textId="77777777" w:rsidR="001672EB" w:rsidRPr="00FA0162" w:rsidRDefault="001672EB" w:rsidP="001672EB">
      <w:pPr>
        <w:tabs>
          <w:tab w:val="left" w:pos="709"/>
        </w:tabs>
        <w:ind w:left="709" w:hanging="709"/>
        <w:rPr>
          <w:rFonts w:cs="Times New Roman"/>
          <w:szCs w:val="24"/>
        </w:rPr>
      </w:pPr>
      <w:r w:rsidRPr="00FA0162">
        <w:rPr>
          <w:rFonts w:cs="Times New Roman"/>
          <w:szCs w:val="24"/>
        </w:rPr>
        <w:t xml:space="preserve">York College of Pennsylvania. (2023). Program: Hospitality Management, B.S. </w:t>
      </w:r>
    </w:p>
    <w:sectPr w:rsidR="001672EB" w:rsidRPr="00FA016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76EB99" w14:textId="77777777" w:rsidR="00F82102" w:rsidRDefault="00F82102" w:rsidP="006548C0">
      <w:pPr>
        <w:spacing w:before="0" w:after="0" w:line="240" w:lineRule="auto"/>
      </w:pPr>
      <w:r>
        <w:separator/>
      </w:r>
    </w:p>
  </w:endnote>
  <w:endnote w:type="continuationSeparator" w:id="0">
    <w:p w14:paraId="37DA368A" w14:textId="77777777" w:rsidR="00F82102" w:rsidRDefault="00F82102" w:rsidP="006548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385989"/>
      <w:docPartObj>
        <w:docPartGallery w:val="Page Numbers (Bottom of Page)"/>
        <w:docPartUnique/>
      </w:docPartObj>
    </w:sdtPr>
    <w:sdtEndPr>
      <w:rPr>
        <w:noProof/>
      </w:rPr>
    </w:sdtEndPr>
    <w:sdtContent>
      <w:p w14:paraId="16C1FE42" w14:textId="77777777" w:rsidR="0007348A" w:rsidRDefault="0007348A">
        <w:pPr>
          <w:pStyle w:val="Footer"/>
          <w:jc w:val="center"/>
        </w:pPr>
        <w:r>
          <w:fldChar w:fldCharType="begin"/>
        </w:r>
        <w:r>
          <w:instrText xml:space="preserve"> PAGE   \* MERGEFORMAT </w:instrText>
        </w:r>
        <w:r>
          <w:fldChar w:fldCharType="separate"/>
        </w:r>
        <w:r w:rsidR="00100960">
          <w:rPr>
            <w:noProof/>
          </w:rPr>
          <w:t>11</w:t>
        </w:r>
        <w:r>
          <w:rPr>
            <w:noProof/>
          </w:rPr>
          <w:fldChar w:fldCharType="end"/>
        </w:r>
      </w:p>
    </w:sdtContent>
  </w:sdt>
  <w:p w14:paraId="2B43EDCA" w14:textId="77777777" w:rsidR="0007348A" w:rsidRDefault="000734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369F02" w14:textId="77777777" w:rsidR="00F82102" w:rsidRDefault="00F82102" w:rsidP="006548C0">
      <w:pPr>
        <w:spacing w:before="0" w:after="0" w:line="240" w:lineRule="auto"/>
      </w:pPr>
      <w:r>
        <w:separator/>
      </w:r>
    </w:p>
  </w:footnote>
  <w:footnote w:type="continuationSeparator" w:id="0">
    <w:p w14:paraId="1D305DC8" w14:textId="77777777" w:rsidR="00F82102" w:rsidRDefault="00F82102" w:rsidP="006548C0">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272517"/>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3F12B4D"/>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1960086"/>
    <w:multiLevelType w:val="multilevel"/>
    <w:tmpl w:val="60BEF458"/>
    <w:lvl w:ilvl="0">
      <w:start w:val="1"/>
      <w:numFmt w:val="decimal"/>
      <w:lvlText w:val="%1"/>
      <w:lvlJc w:val="left"/>
      <w:pPr>
        <w:ind w:left="1081" w:hanging="360"/>
      </w:pPr>
      <w:rPr>
        <w:rFonts w:hint="default"/>
      </w:rPr>
    </w:lvl>
    <w:lvl w:ilvl="1">
      <w:start w:val="1"/>
      <w:numFmt w:val="decimal"/>
      <w:isLgl/>
      <w:lvlText w:val="%1.%2"/>
      <w:lvlJc w:val="left"/>
      <w:pPr>
        <w:ind w:left="1441" w:hanging="360"/>
      </w:pPr>
      <w:rPr>
        <w:rFonts w:hint="default"/>
      </w:rPr>
    </w:lvl>
    <w:lvl w:ilvl="2">
      <w:start w:val="1"/>
      <w:numFmt w:val="decimal"/>
      <w:isLgl/>
      <w:lvlText w:val="%1.%2.%3"/>
      <w:lvlJc w:val="left"/>
      <w:pPr>
        <w:ind w:left="2161" w:hanging="720"/>
      </w:pPr>
      <w:rPr>
        <w:rFonts w:hint="default"/>
      </w:rPr>
    </w:lvl>
    <w:lvl w:ilvl="3">
      <w:start w:val="1"/>
      <w:numFmt w:val="decimal"/>
      <w:isLgl/>
      <w:lvlText w:val="%1.%2.%3.%4"/>
      <w:lvlJc w:val="left"/>
      <w:pPr>
        <w:ind w:left="2521" w:hanging="720"/>
      </w:pPr>
      <w:rPr>
        <w:rFonts w:hint="default"/>
      </w:rPr>
    </w:lvl>
    <w:lvl w:ilvl="4">
      <w:start w:val="1"/>
      <w:numFmt w:val="decimal"/>
      <w:isLgl/>
      <w:lvlText w:val="%1.%2.%3.%4.%5"/>
      <w:lvlJc w:val="left"/>
      <w:pPr>
        <w:ind w:left="3241" w:hanging="1080"/>
      </w:pPr>
      <w:rPr>
        <w:rFonts w:hint="default"/>
      </w:rPr>
    </w:lvl>
    <w:lvl w:ilvl="5">
      <w:start w:val="1"/>
      <w:numFmt w:val="decimal"/>
      <w:isLgl/>
      <w:lvlText w:val="%1.%2.%3.%4.%5.%6"/>
      <w:lvlJc w:val="left"/>
      <w:pPr>
        <w:ind w:left="3601" w:hanging="1080"/>
      </w:pPr>
      <w:rPr>
        <w:rFonts w:hint="default"/>
      </w:rPr>
    </w:lvl>
    <w:lvl w:ilvl="6">
      <w:start w:val="1"/>
      <w:numFmt w:val="decimal"/>
      <w:isLgl/>
      <w:lvlText w:val="%1.%2.%3.%4.%5.%6.%7"/>
      <w:lvlJc w:val="left"/>
      <w:pPr>
        <w:ind w:left="4321" w:hanging="1440"/>
      </w:pPr>
      <w:rPr>
        <w:rFonts w:hint="default"/>
      </w:rPr>
    </w:lvl>
    <w:lvl w:ilvl="7">
      <w:start w:val="1"/>
      <w:numFmt w:val="decimal"/>
      <w:isLgl/>
      <w:lvlText w:val="%1.%2.%3.%4.%5.%6.%7.%8"/>
      <w:lvlJc w:val="left"/>
      <w:pPr>
        <w:ind w:left="4681" w:hanging="1440"/>
      </w:pPr>
      <w:rPr>
        <w:rFonts w:hint="default"/>
      </w:rPr>
    </w:lvl>
    <w:lvl w:ilvl="8">
      <w:start w:val="1"/>
      <w:numFmt w:val="decimal"/>
      <w:isLgl/>
      <w:lvlText w:val="%1.%2.%3.%4.%5.%6.%7.%8.%9"/>
      <w:lvlJc w:val="left"/>
      <w:pPr>
        <w:ind w:left="5401" w:hanging="1800"/>
      </w:pPr>
      <w:rPr>
        <w:rFonts w:hint="default"/>
      </w:rPr>
    </w:lvl>
  </w:abstractNum>
  <w:abstractNum w:abstractNumId="3" w15:restartNumberingAfterBreak="0">
    <w:nsid w:val="37590B20"/>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62964D23"/>
    <w:multiLevelType w:val="multilevel"/>
    <w:tmpl w:val="C2F82C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ABB56B5"/>
    <w:multiLevelType w:val="hybridMultilevel"/>
    <w:tmpl w:val="E508FAFA"/>
    <w:lvl w:ilvl="0" w:tplc="0409000F">
      <w:start w:val="1"/>
      <w:numFmt w:val="decimal"/>
      <w:lvlText w:val="%1."/>
      <w:lvlJc w:val="left"/>
      <w:pPr>
        <w:ind w:left="1441" w:hanging="360"/>
      </w:pPr>
    </w:lvl>
    <w:lvl w:ilvl="1" w:tplc="04090019" w:tentative="1">
      <w:start w:val="1"/>
      <w:numFmt w:val="lowerLetter"/>
      <w:lvlText w:val="%2."/>
      <w:lvlJc w:val="left"/>
      <w:pPr>
        <w:ind w:left="2161" w:hanging="360"/>
      </w:pPr>
    </w:lvl>
    <w:lvl w:ilvl="2" w:tplc="0409001B" w:tentative="1">
      <w:start w:val="1"/>
      <w:numFmt w:val="lowerRoman"/>
      <w:lvlText w:val="%3."/>
      <w:lvlJc w:val="right"/>
      <w:pPr>
        <w:ind w:left="2881" w:hanging="180"/>
      </w:pPr>
    </w:lvl>
    <w:lvl w:ilvl="3" w:tplc="0409000F" w:tentative="1">
      <w:start w:val="1"/>
      <w:numFmt w:val="decimal"/>
      <w:lvlText w:val="%4."/>
      <w:lvlJc w:val="left"/>
      <w:pPr>
        <w:ind w:left="3601" w:hanging="360"/>
      </w:pPr>
    </w:lvl>
    <w:lvl w:ilvl="4" w:tplc="04090019" w:tentative="1">
      <w:start w:val="1"/>
      <w:numFmt w:val="lowerLetter"/>
      <w:lvlText w:val="%5."/>
      <w:lvlJc w:val="left"/>
      <w:pPr>
        <w:ind w:left="4321" w:hanging="360"/>
      </w:pPr>
    </w:lvl>
    <w:lvl w:ilvl="5" w:tplc="0409001B" w:tentative="1">
      <w:start w:val="1"/>
      <w:numFmt w:val="lowerRoman"/>
      <w:lvlText w:val="%6."/>
      <w:lvlJc w:val="right"/>
      <w:pPr>
        <w:ind w:left="5041" w:hanging="180"/>
      </w:pPr>
    </w:lvl>
    <w:lvl w:ilvl="6" w:tplc="0409000F" w:tentative="1">
      <w:start w:val="1"/>
      <w:numFmt w:val="decimal"/>
      <w:lvlText w:val="%7."/>
      <w:lvlJc w:val="left"/>
      <w:pPr>
        <w:ind w:left="5761" w:hanging="360"/>
      </w:pPr>
    </w:lvl>
    <w:lvl w:ilvl="7" w:tplc="04090019" w:tentative="1">
      <w:start w:val="1"/>
      <w:numFmt w:val="lowerLetter"/>
      <w:lvlText w:val="%8."/>
      <w:lvlJc w:val="left"/>
      <w:pPr>
        <w:ind w:left="6481" w:hanging="360"/>
      </w:pPr>
    </w:lvl>
    <w:lvl w:ilvl="8" w:tplc="0409001B" w:tentative="1">
      <w:start w:val="1"/>
      <w:numFmt w:val="lowerRoman"/>
      <w:lvlText w:val="%9."/>
      <w:lvlJc w:val="right"/>
      <w:pPr>
        <w:ind w:left="7201" w:hanging="180"/>
      </w:pPr>
    </w:lvl>
  </w:abstractNum>
  <w:num w:numId="1">
    <w:abstractNumId w:val="1"/>
  </w:num>
  <w:num w:numId="2">
    <w:abstractNumId w:val="3"/>
  </w:num>
  <w:num w:numId="3">
    <w:abstractNumId w:val="3"/>
  </w:num>
  <w:num w:numId="4">
    <w:abstractNumId w:val="3"/>
  </w:num>
  <w:num w:numId="5">
    <w:abstractNumId w:val="4"/>
  </w:num>
  <w:num w:numId="6">
    <w:abstractNumId w:val="4"/>
  </w:num>
  <w:num w:numId="7">
    <w:abstractNumId w:val="4"/>
  </w:num>
  <w:num w:numId="8">
    <w:abstractNumId w:val="0"/>
  </w:num>
  <w:num w:numId="9">
    <w:abstractNumId w:val="0"/>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7458"/>
    <w:rsid w:val="00042061"/>
    <w:rsid w:val="0007348A"/>
    <w:rsid w:val="000815C2"/>
    <w:rsid w:val="000956B8"/>
    <w:rsid w:val="000E2DB4"/>
    <w:rsid w:val="00100960"/>
    <w:rsid w:val="00115561"/>
    <w:rsid w:val="0014517E"/>
    <w:rsid w:val="00163A1D"/>
    <w:rsid w:val="001672EB"/>
    <w:rsid w:val="002B5D1F"/>
    <w:rsid w:val="002D1335"/>
    <w:rsid w:val="002F6381"/>
    <w:rsid w:val="002F7CE3"/>
    <w:rsid w:val="00324CFA"/>
    <w:rsid w:val="00325EAE"/>
    <w:rsid w:val="00396261"/>
    <w:rsid w:val="004223E6"/>
    <w:rsid w:val="00530F5A"/>
    <w:rsid w:val="005554FB"/>
    <w:rsid w:val="00587E95"/>
    <w:rsid w:val="005E358F"/>
    <w:rsid w:val="005E6B5C"/>
    <w:rsid w:val="00632A9D"/>
    <w:rsid w:val="006478FD"/>
    <w:rsid w:val="006548C0"/>
    <w:rsid w:val="00694644"/>
    <w:rsid w:val="006B66B6"/>
    <w:rsid w:val="00727DB5"/>
    <w:rsid w:val="007A73E4"/>
    <w:rsid w:val="007E1358"/>
    <w:rsid w:val="007F44B0"/>
    <w:rsid w:val="008A7330"/>
    <w:rsid w:val="00943725"/>
    <w:rsid w:val="009705A0"/>
    <w:rsid w:val="00987A7A"/>
    <w:rsid w:val="00A07BDE"/>
    <w:rsid w:val="00A368D9"/>
    <w:rsid w:val="00A60F57"/>
    <w:rsid w:val="00AA29E3"/>
    <w:rsid w:val="00AB61E5"/>
    <w:rsid w:val="00AC3241"/>
    <w:rsid w:val="00B60824"/>
    <w:rsid w:val="00BF7AC7"/>
    <w:rsid w:val="00C16C02"/>
    <w:rsid w:val="00C92454"/>
    <w:rsid w:val="00CE0502"/>
    <w:rsid w:val="00CE362D"/>
    <w:rsid w:val="00D80509"/>
    <w:rsid w:val="00E46616"/>
    <w:rsid w:val="00E56408"/>
    <w:rsid w:val="00E83BE3"/>
    <w:rsid w:val="00F7442E"/>
    <w:rsid w:val="00F764F4"/>
    <w:rsid w:val="00F82102"/>
    <w:rsid w:val="00F87458"/>
    <w:rsid w:val="00FA0162"/>
    <w:rsid w:val="00FB585D"/>
    <w:rsid w:val="00FE031E"/>
    <w:rsid w:val="00FE1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D2CD8"/>
  <w15:chartTrackingRefBased/>
  <w15:docId w15:val="{F2BD66FB-53FA-49DB-AB8B-1DD1423BC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before="120" w:after="120" w:line="360" w:lineRule="auto"/>
        <w:ind w:left="284" w:firstLine="437"/>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29E3"/>
  </w:style>
  <w:style w:type="paragraph" w:styleId="Heading1">
    <w:name w:val="heading 1"/>
    <w:basedOn w:val="Normal"/>
    <w:next w:val="Normal"/>
    <w:link w:val="Heading1Char"/>
    <w:uiPriority w:val="9"/>
    <w:qFormat/>
    <w:rsid w:val="002B5D1F"/>
    <w:pPr>
      <w:ind w:left="0" w:firstLine="0"/>
      <w:outlineLvl w:val="0"/>
    </w:pPr>
    <w:rPr>
      <w:rFonts w:asciiTheme="majorBidi" w:hAnsiTheme="majorBidi" w:cstheme="majorBidi"/>
      <w:b/>
      <w:bCs/>
      <w:szCs w:val="32"/>
      <w:lang w:val="en-GB"/>
    </w:rPr>
  </w:style>
  <w:style w:type="paragraph" w:styleId="Heading2">
    <w:name w:val="heading 2"/>
    <w:basedOn w:val="Normal"/>
    <w:next w:val="Normal"/>
    <w:link w:val="Heading2Char"/>
    <w:uiPriority w:val="9"/>
    <w:unhideWhenUsed/>
    <w:qFormat/>
    <w:rsid w:val="002B5D1F"/>
    <w:pPr>
      <w:numPr>
        <w:ilvl w:val="1"/>
        <w:numId w:val="9"/>
      </w:numPr>
      <w:outlineLvl w:val="1"/>
    </w:pPr>
    <w:rPr>
      <w:rFonts w:asciiTheme="majorBidi" w:hAnsiTheme="majorBidi" w:cstheme="majorBidi"/>
      <w:b/>
      <w:bCs/>
      <w:szCs w:val="28"/>
    </w:rPr>
  </w:style>
  <w:style w:type="paragraph" w:styleId="Heading3">
    <w:name w:val="heading 3"/>
    <w:basedOn w:val="Normal"/>
    <w:next w:val="Normal"/>
    <w:link w:val="Heading3Char"/>
    <w:uiPriority w:val="9"/>
    <w:semiHidden/>
    <w:unhideWhenUsed/>
    <w:qFormat/>
    <w:rsid w:val="002B5D1F"/>
    <w:pPr>
      <w:keepNext/>
      <w:keepLines/>
      <w:numPr>
        <w:ilvl w:val="2"/>
        <w:numId w:val="9"/>
      </w:numPr>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D1F"/>
    <w:rPr>
      <w:rFonts w:asciiTheme="majorBidi" w:hAnsiTheme="majorBidi" w:cstheme="majorBidi"/>
      <w:b/>
      <w:bCs/>
      <w:szCs w:val="32"/>
      <w:lang w:val="en-GB"/>
    </w:rPr>
  </w:style>
  <w:style w:type="character" w:customStyle="1" w:styleId="Heading2Char">
    <w:name w:val="Heading 2 Char"/>
    <w:basedOn w:val="DefaultParagraphFont"/>
    <w:link w:val="Heading2"/>
    <w:uiPriority w:val="9"/>
    <w:rsid w:val="002B5D1F"/>
    <w:rPr>
      <w:rFonts w:asciiTheme="majorBidi" w:hAnsiTheme="majorBidi" w:cstheme="majorBidi"/>
      <w:b/>
      <w:bCs/>
      <w:szCs w:val="28"/>
    </w:rPr>
  </w:style>
  <w:style w:type="character" w:customStyle="1" w:styleId="Heading3Char">
    <w:name w:val="Heading 3 Char"/>
    <w:basedOn w:val="DefaultParagraphFont"/>
    <w:link w:val="Heading3"/>
    <w:uiPriority w:val="9"/>
    <w:semiHidden/>
    <w:rsid w:val="00E56408"/>
    <w:rPr>
      <w:rFonts w:eastAsiaTheme="majorEastAsia" w:cstheme="majorBidi"/>
      <w:b/>
      <w:i/>
      <w:szCs w:val="24"/>
    </w:rPr>
  </w:style>
  <w:style w:type="paragraph" w:styleId="ListParagraph">
    <w:name w:val="List Paragraph"/>
    <w:basedOn w:val="Normal"/>
    <w:uiPriority w:val="34"/>
    <w:qFormat/>
    <w:rsid w:val="009705A0"/>
    <w:pPr>
      <w:ind w:left="720"/>
      <w:contextualSpacing/>
    </w:pPr>
  </w:style>
  <w:style w:type="paragraph" w:styleId="Header">
    <w:name w:val="header"/>
    <w:basedOn w:val="Normal"/>
    <w:link w:val="HeaderChar"/>
    <w:uiPriority w:val="99"/>
    <w:unhideWhenUsed/>
    <w:rsid w:val="006548C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548C0"/>
  </w:style>
  <w:style w:type="paragraph" w:styleId="Footer">
    <w:name w:val="footer"/>
    <w:basedOn w:val="Normal"/>
    <w:link w:val="FooterChar"/>
    <w:uiPriority w:val="99"/>
    <w:unhideWhenUsed/>
    <w:rsid w:val="006548C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548C0"/>
  </w:style>
  <w:style w:type="table" w:styleId="TableGrid">
    <w:name w:val="Table Grid"/>
    <w:basedOn w:val="TableNormal"/>
    <w:uiPriority w:val="39"/>
    <w:rsid w:val="00727DB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C3241"/>
    <w:pPr>
      <w:keepNext/>
      <w:keepLines/>
      <w:spacing w:before="240" w:after="0" w:line="259" w:lineRule="auto"/>
      <w:jc w:val="left"/>
      <w:outlineLvl w:val="9"/>
    </w:pPr>
    <w:rPr>
      <w:rFonts w:asciiTheme="majorHAnsi" w:eastAsiaTheme="majorEastAsia" w:hAnsiTheme="majorHAnsi"/>
      <w:b w:val="0"/>
      <w:bCs w:val="0"/>
      <w:color w:val="2E74B5" w:themeColor="accent1" w:themeShade="BF"/>
      <w:sz w:val="32"/>
      <w:lang w:val="en-US"/>
    </w:rPr>
  </w:style>
  <w:style w:type="paragraph" w:styleId="TOC1">
    <w:name w:val="toc 1"/>
    <w:basedOn w:val="Normal"/>
    <w:next w:val="Normal"/>
    <w:autoRedefine/>
    <w:uiPriority w:val="39"/>
    <w:unhideWhenUsed/>
    <w:rsid w:val="00AC3241"/>
    <w:pPr>
      <w:spacing w:after="100"/>
      <w:ind w:left="0"/>
    </w:pPr>
  </w:style>
  <w:style w:type="paragraph" w:styleId="TOC2">
    <w:name w:val="toc 2"/>
    <w:basedOn w:val="Normal"/>
    <w:next w:val="Normal"/>
    <w:autoRedefine/>
    <w:uiPriority w:val="39"/>
    <w:unhideWhenUsed/>
    <w:rsid w:val="00AC3241"/>
    <w:pPr>
      <w:spacing w:after="100"/>
      <w:ind w:left="240"/>
    </w:pPr>
  </w:style>
  <w:style w:type="character" w:styleId="Hyperlink">
    <w:name w:val="Hyperlink"/>
    <w:basedOn w:val="DefaultParagraphFont"/>
    <w:uiPriority w:val="99"/>
    <w:unhideWhenUsed/>
    <w:rsid w:val="00AC32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345965">
      <w:bodyDiv w:val="1"/>
      <w:marLeft w:val="0"/>
      <w:marRight w:val="0"/>
      <w:marTop w:val="0"/>
      <w:marBottom w:val="0"/>
      <w:divBdr>
        <w:top w:val="none" w:sz="0" w:space="0" w:color="auto"/>
        <w:left w:val="none" w:sz="0" w:space="0" w:color="auto"/>
        <w:bottom w:val="none" w:sz="0" w:space="0" w:color="auto"/>
        <w:right w:val="none" w:sz="0" w:space="0" w:color="auto"/>
      </w:divBdr>
    </w:div>
    <w:div w:id="169681557">
      <w:bodyDiv w:val="1"/>
      <w:marLeft w:val="0"/>
      <w:marRight w:val="0"/>
      <w:marTop w:val="0"/>
      <w:marBottom w:val="0"/>
      <w:divBdr>
        <w:top w:val="none" w:sz="0" w:space="0" w:color="auto"/>
        <w:left w:val="none" w:sz="0" w:space="0" w:color="auto"/>
        <w:bottom w:val="none" w:sz="0" w:space="0" w:color="auto"/>
        <w:right w:val="none" w:sz="0" w:space="0" w:color="auto"/>
      </w:divBdr>
    </w:div>
    <w:div w:id="328023429">
      <w:bodyDiv w:val="1"/>
      <w:marLeft w:val="0"/>
      <w:marRight w:val="0"/>
      <w:marTop w:val="0"/>
      <w:marBottom w:val="0"/>
      <w:divBdr>
        <w:top w:val="none" w:sz="0" w:space="0" w:color="auto"/>
        <w:left w:val="none" w:sz="0" w:space="0" w:color="auto"/>
        <w:bottom w:val="none" w:sz="0" w:space="0" w:color="auto"/>
        <w:right w:val="none" w:sz="0" w:space="0" w:color="auto"/>
      </w:divBdr>
    </w:div>
    <w:div w:id="380372346">
      <w:bodyDiv w:val="1"/>
      <w:marLeft w:val="0"/>
      <w:marRight w:val="0"/>
      <w:marTop w:val="0"/>
      <w:marBottom w:val="0"/>
      <w:divBdr>
        <w:top w:val="none" w:sz="0" w:space="0" w:color="auto"/>
        <w:left w:val="none" w:sz="0" w:space="0" w:color="auto"/>
        <w:bottom w:val="none" w:sz="0" w:space="0" w:color="auto"/>
        <w:right w:val="none" w:sz="0" w:space="0" w:color="auto"/>
      </w:divBdr>
    </w:div>
    <w:div w:id="531501528">
      <w:bodyDiv w:val="1"/>
      <w:marLeft w:val="0"/>
      <w:marRight w:val="0"/>
      <w:marTop w:val="0"/>
      <w:marBottom w:val="0"/>
      <w:divBdr>
        <w:top w:val="none" w:sz="0" w:space="0" w:color="auto"/>
        <w:left w:val="none" w:sz="0" w:space="0" w:color="auto"/>
        <w:bottom w:val="none" w:sz="0" w:space="0" w:color="auto"/>
        <w:right w:val="none" w:sz="0" w:space="0" w:color="auto"/>
      </w:divBdr>
    </w:div>
    <w:div w:id="771632557">
      <w:bodyDiv w:val="1"/>
      <w:marLeft w:val="0"/>
      <w:marRight w:val="0"/>
      <w:marTop w:val="0"/>
      <w:marBottom w:val="0"/>
      <w:divBdr>
        <w:top w:val="none" w:sz="0" w:space="0" w:color="auto"/>
        <w:left w:val="none" w:sz="0" w:space="0" w:color="auto"/>
        <w:bottom w:val="none" w:sz="0" w:space="0" w:color="auto"/>
        <w:right w:val="none" w:sz="0" w:space="0" w:color="auto"/>
      </w:divBdr>
    </w:div>
    <w:div w:id="791290317">
      <w:bodyDiv w:val="1"/>
      <w:marLeft w:val="0"/>
      <w:marRight w:val="0"/>
      <w:marTop w:val="0"/>
      <w:marBottom w:val="0"/>
      <w:divBdr>
        <w:top w:val="none" w:sz="0" w:space="0" w:color="auto"/>
        <w:left w:val="none" w:sz="0" w:space="0" w:color="auto"/>
        <w:bottom w:val="none" w:sz="0" w:space="0" w:color="auto"/>
        <w:right w:val="none" w:sz="0" w:space="0" w:color="auto"/>
      </w:divBdr>
    </w:div>
    <w:div w:id="950287130">
      <w:bodyDiv w:val="1"/>
      <w:marLeft w:val="0"/>
      <w:marRight w:val="0"/>
      <w:marTop w:val="0"/>
      <w:marBottom w:val="0"/>
      <w:divBdr>
        <w:top w:val="none" w:sz="0" w:space="0" w:color="auto"/>
        <w:left w:val="none" w:sz="0" w:space="0" w:color="auto"/>
        <w:bottom w:val="none" w:sz="0" w:space="0" w:color="auto"/>
        <w:right w:val="none" w:sz="0" w:space="0" w:color="auto"/>
      </w:divBdr>
    </w:div>
    <w:div w:id="998270032">
      <w:bodyDiv w:val="1"/>
      <w:marLeft w:val="0"/>
      <w:marRight w:val="0"/>
      <w:marTop w:val="0"/>
      <w:marBottom w:val="0"/>
      <w:divBdr>
        <w:top w:val="none" w:sz="0" w:space="0" w:color="auto"/>
        <w:left w:val="none" w:sz="0" w:space="0" w:color="auto"/>
        <w:bottom w:val="none" w:sz="0" w:space="0" w:color="auto"/>
        <w:right w:val="none" w:sz="0" w:space="0" w:color="auto"/>
      </w:divBdr>
    </w:div>
    <w:div w:id="1051879482">
      <w:bodyDiv w:val="1"/>
      <w:marLeft w:val="0"/>
      <w:marRight w:val="0"/>
      <w:marTop w:val="0"/>
      <w:marBottom w:val="0"/>
      <w:divBdr>
        <w:top w:val="none" w:sz="0" w:space="0" w:color="auto"/>
        <w:left w:val="none" w:sz="0" w:space="0" w:color="auto"/>
        <w:bottom w:val="none" w:sz="0" w:space="0" w:color="auto"/>
        <w:right w:val="none" w:sz="0" w:space="0" w:color="auto"/>
      </w:divBdr>
    </w:div>
    <w:div w:id="1083406926">
      <w:bodyDiv w:val="1"/>
      <w:marLeft w:val="0"/>
      <w:marRight w:val="0"/>
      <w:marTop w:val="0"/>
      <w:marBottom w:val="0"/>
      <w:divBdr>
        <w:top w:val="none" w:sz="0" w:space="0" w:color="auto"/>
        <w:left w:val="none" w:sz="0" w:space="0" w:color="auto"/>
        <w:bottom w:val="none" w:sz="0" w:space="0" w:color="auto"/>
        <w:right w:val="none" w:sz="0" w:space="0" w:color="auto"/>
      </w:divBdr>
    </w:div>
    <w:div w:id="1279069717">
      <w:bodyDiv w:val="1"/>
      <w:marLeft w:val="0"/>
      <w:marRight w:val="0"/>
      <w:marTop w:val="0"/>
      <w:marBottom w:val="0"/>
      <w:divBdr>
        <w:top w:val="none" w:sz="0" w:space="0" w:color="auto"/>
        <w:left w:val="none" w:sz="0" w:space="0" w:color="auto"/>
        <w:bottom w:val="none" w:sz="0" w:space="0" w:color="auto"/>
        <w:right w:val="none" w:sz="0" w:space="0" w:color="auto"/>
      </w:divBdr>
    </w:div>
    <w:div w:id="1498767557">
      <w:bodyDiv w:val="1"/>
      <w:marLeft w:val="0"/>
      <w:marRight w:val="0"/>
      <w:marTop w:val="0"/>
      <w:marBottom w:val="0"/>
      <w:divBdr>
        <w:top w:val="none" w:sz="0" w:space="0" w:color="auto"/>
        <w:left w:val="none" w:sz="0" w:space="0" w:color="auto"/>
        <w:bottom w:val="none" w:sz="0" w:space="0" w:color="auto"/>
        <w:right w:val="none" w:sz="0" w:space="0" w:color="auto"/>
      </w:divBdr>
    </w:div>
    <w:div w:id="1840538840">
      <w:bodyDiv w:val="1"/>
      <w:marLeft w:val="0"/>
      <w:marRight w:val="0"/>
      <w:marTop w:val="0"/>
      <w:marBottom w:val="0"/>
      <w:divBdr>
        <w:top w:val="none" w:sz="0" w:space="0" w:color="auto"/>
        <w:left w:val="none" w:sz="0" w:space="0" w:color="auto"/>
        <w:bottom w:val="none" w:sz="0" w:space="0" w:color="auto"/>
        <w:right w:val="none" w:sz="0" w:space="0" w:color="auto"/>
      </w:divBdr>
    </w:div>
    <w:div w:id="1891455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bif24</b:Tag>
    <b:SourceType>InternetSite</b:SourceType>
    <b:Guid>{DC161208-302E-4CB7-8B23-A012B0D075D1}</b:Guid>
    <b:Title>bifference between.com</b:Title>
    <b:Year>2024</b:Year>
    <b:URL>https://www.differencebetween.com/difference-between-india-and-england/</b:URL>
    <b:ShortTitle>Difference Between India and England</b:ShortTitle>
    <b:RefOrder>1</b:RefOrder>
  </b:Source>
</b:Sources>
</file>

<file path=customXml/itemProps1.xml><?xml version="1.0" encoding="utf-8"?>
<ds:datastoreItem xmlns:ds="http://schemas.openxmlformats.org/officeDocument/2006/customXml" ds:itemID="{85D8C330-DFAD-4658-AD8E-6B42DA2A4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1695</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abc</cp:lastModifiedBy>
  <cp:revision>3</cp:revision>
  <dcterms:created xsi:type="dcterms:W3CDTF">2024-06-07T11:04:00Z</dcterms:created>
  <dcterms:modified xsi:type="dcterms:W3CDTF">2024-06-07T11:14:00Z</dcterms:modified>
</cp:coreProperties>
</file>