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2586520"/>
        <w:docPartObj>
          <w:docPartGallery w:val="Cover Pages"/>
          <w:docPartUnique/>
        </w:docPartObj>
      </w:sdtPr>
      <w:sdtEndPr>
        <w:rPr>
          <w:rFonts w:ascii="Arial" w:hAnsi="Arial" w:cs="Arial"/>
        </w:rPr>
      </w:sdtEndPr>
      <w:sdtContent>
        <w:p w14:paraId="7F35AF74" w14:textId="6B56F80A" w:rsidR="00CF419E" w:rsidRDefault="00CF419E"/>
        <w:p w14:paraId="0D3B2080" w14:textId="1F0E125A" w:rsidR="00CF419E" w:rsidRDefault="00CF419E">
          <w:pPr>
            <w:rPr>
              <w:rFonts w:ascii="Arial" w:hAnsi="Arial" w:cs="Arial"/>
            </w:rPr>
          </w:pPr>
          <w:r>
            <w:rPr>
              <w:noProof/>
              <w:lang w:eastAsia="zh-CN"/>
            </w:rPr>
            <mc:AlternateContent>
              <mc:Choice Requires="wps">
                <w:drawing>
                  <wp:anchor distT="0" distB="0" distL="182880" distR="182880" simplePos="0" relativeHeight="251660288" behindDoc="0" locked="0" layoutInCell="1" allowOverlap="1" wp14:anchorId="0DBB0F1E" wp14:editId="5C3F9C75">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2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8BDEC" w14:textId="1CD1A9EA" w:rsidR="00CF419E"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9514A">
                                      <w:rPr>
                                        <w:color w:val="4472C4" w:themeColor="accent1"/>
                                        <w:sz w:val="72"/>
                                        <w:szCs w:val="72"/>
                                      </w:rPr>
                                      <w:t>Employment Law</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A8ABEB5" w14:textId="3C2FDBC1" w:rsidR="00CF419E" w:rsidRDefault="00EC52B8">
                                    <w:pPr>
                                      <w:pStyle w:val="NoSpacing"/>
                                      <w:spacing w:before="40" w:after="40"/>
                                      <w:rPr>
                                        <w:caps/>
                                        <w:color w:val="1F4E79" w:themeColor="accent5" w:themeShade="80"/>
                                        <w:sz w:val="28"/>
                                        <w:szCs w:val="28"/>
                                      </w:rPr>
                                    </w:pPr>
                                    <w:r>
                                      <w:rPr>
                                        <w:caps/>
                                        <w:color w:val="1F4E79" w:themeColor="accent5" w:themeShade="80"/>
                                        <w:sz w:val="28"/>
                                        <w:szCs w:val="28"/>
                                      </w:rPr>
                                      <w:t>Task 1 – sections a &amp; b</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7C2F388" w14:textId="1498CEA2" w:rsidR="00CF419E" w:rsidRDefault="00CF419E">
                                    <w:pPr>
                                      <w:pStyle w:val="NoSpacing"/>
                                      <w:spacing w:before="80" w:after="40"/>
                                      <w:rPr>
                                        <w:caps/>
                                        <w:color w:val="5B9BD5" w:themeColor="accent5"/>
                                        <w:sz w:val="24"/>
                                        <w:szCs w:val="24"/>
                                      </w:rPr>
                                    </w:pPr>
                                    <w:r>
                                      <w:rPr>
                                        <w:caps/>
                                        <w:color w:val="5B9BD5" w:themeColor="accent5"/>
                                        <w:sz w:val="24"/>
                                        <w:szCs w:val="24"/>
                                      </w:rPr>
                                      <w:t xml:space="preserve">Nadine Galtry </w:t>
                                    </w:r>
                                    <w:r w:rsidR="009643DA">
                                      <w:rPr>
                                        <w:caps/>
                                        <w:color w:val="5B9BD5" w:themeColor="accent5"/>
                                        <w:sz w:val="24"/>
                                        <w:szCs w:val="24"/>
                                      </w:rPr>
                                      <w:t>23</w:t>
                                    </w:r>
                                    <w:r w:rsidR="0069514A">
                                      <w:rPr>
                                        <w:caps/>
                                        <w:color w:val="5B9BD5" w:themeColor="accent5"/>
                                        <w:sz w:val="24"/>
                                        <w:szCs w:val="24"/>
                                      </w:rPr>
                                      <w:t>12705</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DBB0F1E" id="_x0000_t202" coordsize="21600,21600" o:spt="202" path="m,l,21600r21600,l21600,xe">
                    <v:stroke joinstyle="miter"/>
                    <v:path gradientshapeok="t" o:connecttype="rect"/>
                  </v:shapetype>
                  <v:shape id="Text Box 2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" filled="f" stroked="f" strokeweight=".5pt">
                    <v:textbox style="mso-fit-shape-to-text:t" inset="0,0,0,0">
                      <w:txbxContent>
                        <w:p w14:paraId="1EA8BDEC" w14:textId="1CD1A9EA" w:rsidR="00CF419E" w:rsidRDefault="00CF419E">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69514A">
                                <w:rPr>
                                  <w:color w:val="4472C4" w:themeColor="accent1"/>
                                  <w:sz w:val="72"/>
                                  <w:szCs w:val="72"/>
                                </w:rPr>
                                <w:t>Employment Law</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A8ABEB5" w14:textId="3C2FDBC1" w:rsidR="00CF419E" w:rsidRDefault="00EC52B8">
                              <w:pPr>
                                <w:pStyle w:val="NoSpacing"/>
                                <w:spacing w:before="40" w:after="40"/>
                                <w:rPr>
                                  <w:caps/>
                                  <w:color w:val="1F4E79" w:themeColor="accent5" w:themeShade="80"/>
                                  <w:sz w:val="28"/>
                                  <w:szCs w:val="28"/>
                                </w:rPr>
                              </w:pPr>
                              <w:r>
                                <w:rPr>
                                  <w:caps/>
                                  <w:color w:val="1F4E79" w:themeColor="accent5" w:themeShade="80"/>
                                  <w:sz w:val="28"/>
                                  <w:szCs w:val="28"/>
                                </w:rPr>
                                <w:t>Task 1 – sections a &amp; b</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7C2F388" w14:textId="1498CEA2" w:rsidR="00CF419E" w:rsidRDefault="00CF419E">
                              <w:pPr>
                                <w:pStyle w:val="NoSpacing"/>
                                <w:spacing w:before="80" w:after="40"/>
                                <w:rPr>
                                  <w:caps/>
                                  <w:color w:val="5B9BD5" w:themeColor="accent5"/>
                                  <w:sz w:val="24"/>
                                  <w:szCs w:val="24"/>
                                </w:rPr>
                              </w:pPr>
                              <w:r>
                                <w:rPr>
                                  <w:caps/>
                                  <w:color w:val="5B9BD5" w:themeColor="accent5"/>
                                  <w:sz w:val="24"/>
                                  <w:szCs w:val="24"/>
                                </w:rPr>
                                <w:t xml:space="preserve">Nadine Galtry </w:t>
                              </w:r>
                              <w:r w:rsidR="009643DA">
                                <w:rPr>
                                  <w:caps/>
                                  <w:color w:val="5B9BD5" w:themeColor="accent5"/>
                                  <w:sz w:val="24"/>
                                  <w:szCs w:val="24"/>
                                </w:rPr>
                                <w:t>23</w:t>
                              </w:r>
                              <w:r w:rsidR="0069514A">
                                <w:rPr>
                                  <w:caps/>
                                  <w:color w:val="5B9BD5" w:themeColor="accent5"/>
                                  <w:sz w:val="24"/>
                                  <w:szCs w:val="24"/>
                                </w:rPr>
                                <w:t>12705</w:t>
                              </w:r>
                            </w:p>
                          </w:sdtContent>
                        </w:sdt>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0F6214F1" wp14:editId="40CA0C4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74C1DAD1" w14:textId="35F21AA0" w:rsidR="00CF419E" w:rsidRDefault="00CF419E">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F6214F1" id="Rectangle 2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GRN6&#13;&#10;+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74C1DAD1" w14:textId="35F21AA0" w:rsidR="00CF419E" w:rsidRDefault="00CF419E">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rPr>
              <w:rFonts w:ascii="Arial" w:hAnsi="Arial" w:cs="Arial"/>
            </w:rPr>
            <w:br w:type="page"/>
          </w:r>
        </w:p>
      </w:sdtContent>
    </w:sdt>
    <w:p w14:paraId="67CCE0FA" w14:textId="20A24B9A" w:rsidR="00255E1F" w:rsidRPr="00DC29D0" w:rsidRDefault="00255E1F">
      <w:pPr>
        <w:rPr>
          <w:rFonts w:ascii="Arial" w:hAnsi="Arial" w:cs="Arial"/>
        </w:rPr>
      </w:pPr>
      <w:r w:rsidRPr="00DC29D0">
        <w:rPr>
          <w:rFonts w:ascii="Arial" w:hAnsi="Arial" w:cs="Arial"/>
        </w:rPr>
        <w:lastRenderedPageBreak/>
        <w:t>Task 1 Section A</w:t>
      </w:r>
      <w:r w:rsidR="000F4F60" w:rsidRPr="00DC29D0">
        <w:rPr>
          <w:rFonts w:ascii="Arial" w:hAnsi="Arial" w:cs="Arial"/>
        </w:rPr>
        <w:t>:</w:t>
      </w:r>
    </w:p>
    <w:p w14:paraId="2700230B" w14:textId="77777777" w:rsidR="00E8653A" w:rsidRPr="00DC29D0" w:rsidRDefault="00E8653A">
      <w:pPr>
        <w:rPr>
          <w:rFonts w:ascii="Arial" w:hAnsi="Arial" w:cs="Arial"/>
        </w:rPr>
      </w:pPr>
    </w:p>
    <w:p w14:paraId="72099A13" w14:textId="77777777" w:rsidR="00E8653A" w:rsidRPr="00DC29D0" w:rsidRDefault="00EB5528">
      <w:pPr>
        <w:rPr>
          <w:rFonts w:ascii="Arial" w:hAnsi="Arial" w:cs="Arial"/>
        </w:rPr>
      </w:pPr>
      <w:r w:rsidRPr="00DC29D0">
        <w:rPr>
          <w:rFonts w:ascii="Arial" w:hAnsi="Arial" w:cs="Arial"/>
        </w:rPr>
        <w:t xml:space="preserve">To: David Smith, Managing Director </w:t>
      </w:r>
    </w:p>
    <w:p w14:paraId="7568CC00" w14:textId="77777777" w:rsidR="00EB5528" w:rsidRPr="00DC29D0" w:rsidRDefault="00EB5528">
      <w:pPr>
        <w:rPr>
          <w:rFonts w:ascii="Arial" w:hAnsi="Arial" w:cs="Arial"/>
        </w:rPr>
      </w:pPr>
      <w:r w:rsidRPr="00DC29D0">
        <w:rPr>
          <w:rFonts w:ascii="Arial" w:hAnsi="Arial" w:cs="Arial"/>
        </w:rPr>
        <w:t xml:space="preserve">From: Nadine Galtry, HR Consultant </w:t>
      </w:r>
    </w:p>
    <w:p w14:paraId="50671B01" w14:textId="7D0F53B8" w:rsidR="00EB5528" w:rsidRPr="00DC29D0" w:rsidRDefault="00EB5528">
      <w:pPr>
        <w:rPr>
          <w:rFonts w:ascii="Arial" w:hAnsi="Arial" w:cs="Arial"/>
        </w:rPr>
      </w:pPr>
      <w:r w:rsidRPr="00DC29D0">
        <w:rPr>
          <w:rFonts w:ascii="Arial" w:hAnsi="Arial" w:cs="Arial"/>
        </w:rPr>
        <w:t>Date: 13</w:t>
      </w:r>
      <w:r w:rsidRPr="00DC29D0">
        <w:rPr>
          <w:rFonts w:ascii="Arial" w:hAnsi="Arial" w:cs="Arial"/>
          <w:vertAlign w:val="superscript"/>
        </w:rPr>
        <w:t>th</w:t>
      </w:r>
      <w:r w:rsidRPr="00DC29D0">
        <w:rPr>
          <w:rFonts w:ascii="Arial" w:hAnsi="Arial" w:cs="Arial"/>
        </w:rPr>
        <w:t xml:space="preserve"> </w:t>
      </w:r>
      <w:r w:rsidR="00CA676C" w:rsidRPr="00DC29D0">
        <w:rPr>
          <w:rFonts w:ascii="Arial" w:hAnsi="Arial" w:cs="Arial"/>
        </w:rPr>
        <w:t>February</w:t>
      </w:r>
      <w:r w:rsidRPr="00DC29D0">
        <w:rPr>
          <w:rFonts w:ascii="Arial" w:hAnsi="Arial" w:cs="Arial"/>
        </w:rPr>
        <w:t xml:space="preserve"> 2024</w:t>
      </w:r>
    </w:p>
    <w:p w14:paraId="1E83CAB5" w14:textId="77777777" w:rsidR="00EB5528" w:rsidRPr="00DC29D0" w:rsidRDefault="00EB5528">
      <w:pPr>
        <w:rPr>
          <w:rFonts w:ascii="Arial" w:hAnsi="Arial" w:cs="Arial"/>
        </w:rPr>
      </w:pPr>
      <w:r w:rsidRPr="00DC29D0">
        <w:rPr>
          <w:rFonts w:ascii="Arial" w:hAnsi="Arial" w:cs="Arial"/>
        </w:rPr>
        <w:t>Subject: Sarah Walters Employment Tribunal Claim</w:t>
      </w:r>
    </w:p>
    <w:p w14:paraId="1693B743" w14:textId="77777777" w:rsidR="000F4F60" w:rsidRPr="00DC29D0" w:rsidRDefault="000F4F60">
      <w:pPr>
        <w:rPr>
          <w:rFonts w:ascii="Arial" w:hAnsi="Arial" w:cs="Arial"/>
        </w:rPr>
      </w:pPr>
    </w:p>
    <w:p w14:paraId="5A9A1B73" w14:textId="317D0C71" w:rsidR="00E8653A" w:rsidRPr="00DC29D0" w:rsidRDefault="00EB5528">
      <w:pPr>
        <w:rPr>
          <w:rFonts w:ascii="Arial" w:hAnsi="Arial" w:cs="Arial"/>
        </w:rPr>
      </w:pPr>
      <w:r w:rsidRPr="00DC29D0">
        <w:rPr>
          <w:rFonts w:ascii="Arial" w:hAnsi="Arial" w:cs="Arial"/>
        </w:rPr>
        <w:t xml:space="preserve">I am writing to </w:t>
      </w:r>
      <w:r w:rsidR="00B31B1E" w:rsidRPr="00DC29D0">
        <w:rPr>
          <w:rFonts w:ascii="Arial" w:hAnsi="Arial" w:cs="Arial"/>
        </w:rPr>
        <w:t xml:space="preserve">advise you regarding the Employment Tribunal (ET) claim made by one of your previous employees, Sarah Walters. </w:t>
      </w:r>
      <w:r w:rsidR="004E5555" w:rsidRPr="00DC29D0">
        <w:rPr>
          <w:rFonts w:ascii="Arial" w:hAnsi="Arial" w:cs="Arial"/>
        </w:rPr>
        <w:t xml:space="preserve">I will </w:t>
      </w:r>
      <w:r w:rsidR="00794986" w:rsidRPr="00DC29D0">
        <w:rPr>
          <w:rFonts w:ascii="Arial" w:hAnsi="Arial" w:cs="Arial"/>
        </w:rPr>
        <w:t xml:space="preserve">advise on </w:t>
      </w:r>
      <w:r w:rsidR="00A3243E" w:rsidRPr="00DC29D0">
        <w:rPr>
          <w:rFonts w:ascii="Arial" w:hAnsi="Arial" w:cs="Arial"/>
        </w:rPr>
        <w:t>how you will need to respond to the ET, what claims Sarah may bring</w:t>
      </w:r>
      <w:r w:rsidR="00F507AA" w:rsidRPr="00DC29D0">
        <w:rPr>
          <w:rFonts w:ascii="Arial" w:hAnsi="Arial" w:cs="Arial"/>
        </w:rPr>
        <w:t xml:space="preserve">, and some guidance in my professional opinion about whether it would be beneficial to settle the case once all the information is </w:t>
      </w:r>
      <w:r w:rsidR="005D086B" w:rsidRPr="00DC29D0">
        <w:rPr>
          <w:rFonts w:ascii="Arial" w:hAnsi="Arial" w:cs="Arial"/>
        </w:rPr>
        <w:t xml:space="preserve">presented. </w:t>
      </w:r>
    </w:p>
    <w:p w14:paraId="651BEA02" w14:textId="77777777" w:rsidR="00B31B1E" w:rsidRPr="00DC29D0" w:rsidRDefault="00B31B1E">
      <w:pPr>
        <w:rPr>
          <w:rFonts w:ascii="Arial" w:hAnsi="Arial" w:cs="Arial"/>
        </w:rPr>
      </w:pPr>
    </w:p>
    <w:p w14:paraId="2E114B56" w14:textId="265C7360" w:rsidR="00AF0583" w:rsidRPr="00DC29D0" w:rsidRDefault="00AF0583" w:rsidP="00D44398">
      <w:pPr>
        <w:pStyle w:val="Heading2"/>
        <w:rPr>
          <w:rFonts w:ascii="Arial" w:hAnsi="Arial" w:cs="Arial"/>
          <w:sz w:val="24"/>
          <w:szCs w:val="24"/>
        </w:rPr>
      </w:pPr>
      <w:r w:rsidRPr="00DC29D0">
        <w:rPr>
          <w:rFonts w:ascii="Arial" w:hAnsi="Arial" w:cs="Arial"/>
          <w:sz w:val="24"/>
          <w:szCs w:val="24"/>
        </w:rPr>
        <w:t>Responding to the ET1</w:t>
      </w:r>
    </w:p>
    <w:p w14:paraId="7C337B0E" w14:textId="40B6AF0E" w:rsidR="00FF54D2" w:rsidRPr="00DC29D0" w:rsidRDefault="00FF54D2">
      <w:pPr>
        <w:rPr>
          <w:rFonts w:ascii="Arial" w:hAnsi="Arial" w:cs="Arial"/>
        </w:rPr>
      </w:pPr>
      <w:r w:rsidRPr="00DC29D0">
        <w:rPr>
          <w:rFonts w:ascii="Arial" w:hAnsi="Arial" w:cs="Arial"/>
        </w:rPr>
        <w:t xml:space="preserve">I note that the early conciliation through ACAS did not proceed and </w:t>
      </w:r>
      <w:r w:rsidR="00CF4A29" w:rsidRPr="00DC29D0">
        <w:rPr>
          <w:rFonts w:ascii="Arial" w:hAnsi="Arial" w:cs="Arial"/>
        </w:rPr>
        <w:t xml:space="preserve">that </w:t>
      </w:r>
      <w:r w:rsidRPr="00DC29D0">
        <w:rPr>
          <w:rFonts w:ascii="Arial" w:hAnsi="Arial" w:cs="Arial"/>
        </w:rPr>
        <w:t>you have now received a response pack. In order to respon</w:t>
      </w:r>
      <w:r w:rsidR="007750AE" w:rsidRPr="00DC29D0">
        <w:rPr>
          <w:rFonts w:ascii="Arial" w:hAnsi="Arial" w:cs="Arial"/>
        </w:rPr>
        <w:t>d</w:t>
      </w:r>
      <w:r w:rsidRPr="00DC29D0">
        <w:rPr>
          <w:rFonts w:ascii="Arial" w:hAnsi="Arial" w:cs="Arial"/>
        </w:rPr>
        <w:t xml:space="preserve"> to the </w:t>
      </w:r>
      <w:r w:rsidR="00042706" w:rsidRPr="00DC29D0">
        <w:rPr>
          <w:rFonts w:ascii="Arial" w:hAnsi="Arial" w:cs="Arial"/>
        </w:rPr>
        <w:t>claim,</w:t>
      </w:r>
      <w:r w:rsidRPr="00DC29D0">
        <w:rPr>
          <w:rFonts w:ascii="Arial" w:hAnsi="Arial" w:cs="Arial"/>
        </w:rPr>
        <w:t xml:space="preserve"> you </w:t>
      </w:r>
      <w:r w:rsidR="00CF6C18" w:rsidRPr="00DC29D0">
        <w:rPr>
          <w:rFonts w:ascii="Arial" w:hAnsi="Arial" w:cs="Arial"/>
        </w:rPr>
        <w:t>will need to</w:t>
      </w:r>
      <w:r w:rsidRPr="00DC29D0">
        <w:rPr>
          <w:rFonts w:ascii="Arial" w:hAnsi="Arial" w:cs="Arial"/>
        </w:rPr>
        <w:t xml:space="preserve"> complete the paper form </w:t>
      </w:r>
      <w:r w:rsidR="00094874" w:rsidRPr="00DC29D0">
        <w:rPr>
          <w:rFonts w:ascii="Arial" w:hAnsi="Arial" w:cs="Arial"/>
        </w:rPr>
        <w:t xml:space="preserve">(ET3) </w:t>
      </w:r>
      <w:r w:rsidRPr="00DC29D0">
        <w:rPr>
          <w:rFonts w:ascii="Arial" w:hAnsi="Arial" w:cs="Arial"/>
        </w:rPr>
        <w:t>which was sent to you</w:t>
      </w:r>
      <w:r w:rsidR="00EC3DCB" w:rsidRPr="00DC29D0">
        <w:rPr>
          <w:rFonts w:ascii="Arial" w:hAnsi="Arial" w:cs="Arial"/>
        </w:rPr>
        <w:t>,</w:t>
      </w:r>
      <w:r w:rsidRPr="00DC29D0">
        <w:rPr>
          <w:rFonts w:ascii="Arial" w:hAnsi="Arial" w:cs="Arial"/>
        </w:rPr>
        <w:t xml:space="preserve"> or an online version is available through the Gov.uk website. Your response to the claim must be received by the tribunal office </w:t>
      </w:r>
      <w:r w:rsidR="00817B1D" w:rsidRPr="00DC29D0">
        <w:rPr>
          <w:rFonts w:ascii="Arial" w:hAnsi="Arial" w:cs="Arial"/>
        </w:rPr>
        <w:t xml:space="preserve">within 28 days of the date </w:t>
      </w:r>
      <w:r w:rsidR="003A5C64" w:rsidRPr="00DC29D0">
        <w:rPr>
          <w:rFonts w:ascii="Arial" w:hAnsi="Arial" w:cs="Arial"/>
        </w:rPr>
        <w:t xml:space="preserve">the </w:t>
      </w:r>
      <w:r w:rsidR="00817B1D" w:rsidRPr="00DC29D0">
        <w:rPr>
          <w:rFonts w:ascii="Arial" w:hAnsi="Arial" w:cs="Arial"/>
        </w:rPr>
        <w:t>claim form was sent to you. The claim form sent to you</w:t>
      </w:r>
      <w:r w:rsidR="004725CD" w:rsidRPr="00DC29D0">
        <w:rPr>
          <w:rFonts w:ascii="Arial" w:hAnsi="Arial" w:cs="Arial"/>
        </w:rPr>
        <w:t xml:space="preserve"> was</w:t>
      </w:r>
      <w:r w:rsidR="00817B1D" w:rsidRPr="00DC29D0">
        <w:rPr>
          <w:rFonts w:ascii="Arial" w:hAnsi="Arial" w:cs="Arial"/>
        </w:rPr>
        <w:t xml:space="preserve"> dated 10</w:t>
      </w:r>
      <w:r w:rsidR="00817B1D" w:rsidRPr="00DC29D0">
        <w:rPr>
          <w:rFonts w:ascii="Arial" w:hAnsi="Arial" w:cs="Arial"/>
          <w:vertAlign w:val="superscript"/>
        </w:rPr>
        <w:t>th</w:t>
      </w:r>
      <w:r w:rsidR="00817B1D" w:rsidRPr="00DC29D0">
        <w:rPr>
          <w:rFonts w:ascii="Arial" w:hAnsi="Arial" w:cs="Arial"/>
        </w:rPr>
        <w:t xml:space="preserve"> February </w:t>
      </w:r>
      <w:r w:rsidR="00042706" w:rsidRPr="00DC29D0">
        <w:rPr>
          <w:rFonts w:ascii="Arial" w:hAnsi="Arial" w:cs="Arial"/>
        </w:rPr>
        <w:t>2024;</w:t>
      </w:r>
      <w:r w:rsidR="00817B1D" w:rsidRPr="00DC29D0">
        <w:rPr>
          <w:rFonts w:ascii="Arial" w:hAnsi="Arial" w:cs="Arial"/>
        </w:rPr>
        <w:t xml:space="preserve"> </w:t>
      </w:r>
      <w:r w:rsidR="00042706" w:rsidRPr="00DC29D0">
        <w:rPr>
          <w:rFonts w:ascii="Arial" w:hAnsi="Arial" w:cs="Arial"/>
        </w:rPr>
        <w:t>therefore,</w:t>
      </w:r>
      <w:r w:rsidR="00817B1D" w:rsidRPr="00DC29D0">
        <w:rPr>
          <w:rFonts w:ascii="Arial" w:hAnsi="Arial" w:cs="Arial"/>
        </w:rPr>
        <w:t xml:space="preserve"> you must complete the response form and return it to the tribunal office on or before 9</w:t>
      </w:r>
      <w:r w:rsidR="00817B1D" w:rsidRPr="00DC29D0">
        <w:rPr>
          <w:rFonts w:ascii="Arial" w:hAnsi="Arial" w:cs="Arial"/>
          <w:vertAlign w:val="superscript"/>
        </w:rPr>
        <w:t>th</w:t>
      </w:r>
      <w:r w:rsidR="00817B1D" w:rsidRPr="00DC29D0">
        <w:rPr>
          <w:rFonts w:ascii="Arial" w:hAnsi="Arial" w:cs="Arial"/>
        </w:rPr>
        <w:t xml:space="preserve"> March 2024</w:t>
      </w:r>
      <w:r w:rsidR="000D0DAF" w:rsidRPr="00DC29D0">
        <w:rPr>
          <w:rFonts w:ascii="Arial" w:hAnsi="Arial" w:cs="Arial"/>
        </w:rPr>
        <w:t xml:space="preserve"> (</w:t>
      </w:r>
      <w:r w:rsidR="00EB181E" w:rsidRPr="00DC29D0">
        <w:rPr>
          <w:rFonts w:ascii="Arial" w:hAnsi="Arial" w:cs="Arial"/>
        </w:rPr>
        <w:t xml:space="preserve">Harper James, </w:t>
      </w:r>
      <w:r w:rsidR="00235C4B" w:rsidRPr="00DC29D0">
        <w:rPr>
          <w:rFonts w:ascii="Arial" w:hAnsi="Arial" w:cs="Arial"/>
        </w:rPr>
        <w:t>2023)</w:t>
      </w:r>
      <w:r w:rsidR="00817B1D" w:rsidRPr="00DC29D0">
        <w:rPr>
          <w:rFonts w:ascii="Arial" w:hAnsi="Arial" w:cs="Arial"/>
        </w:rPr>
        <w:t xml:space="preserve">. </w:t>
      </w:r>
    </w:p>
    <w:p w14:paraId="5E04B15C" w14:textId="2913876E" w:rsidR="00817B1D" w:rsidRPr="00DC29D0" w:rsidRDefault="00817B1D">
      <w:pPr>
        <w:rPr>
          <w:rFonts w:ascii="Arial" w:hAnsi="Arial" w:cs="Arial"/>
        </w:rPr>
      </w:pPr>
      <w:r w:rsidRPr="00DC29D0">
        <w:rPr>
          <w:rFonts w:ascii="Arial" w:hAnsi="Arial" w:cs="Arial"/>
        </w:rPr>
        <w:t>If you are unable to meet the response deadline detailed above</w:t>
      </w:r>
      <w:r w:rsidR="00521CF1" w:rsidRPr="00DC29D0">
        <w:rPr>
          <w:rFonts w:ascii="Arial" w:hAnsi="Arial" w:cs="Arial"/>
        </w:rPr>
        <w:t>,</w:t>
      </w:r>
      <w:r w:rsidRPr="00DC29D0">
        <w:rPr>
          <w:rFonts w:ascii="Arial" w:hAnsi="Arial" w:cs="Arial"/>
        </w:rPr>
        <w:t xml:space="preserve"> you may ask the tribunal to extend the timescales in writing as soon as possible. Your request for an extension must provide full reasoning for why you are unable to complete the response </w:t>
      </w:r>
      <w:r w:rsidR="002D2F1A" w:rsidRPr="00DC29D0">
        <w:rPr>
          <w:rFonts w:ascii="Arial" w:hAnsi="Arial" w:cs="Arial"/>
        </w:rPr>
        <w:t>with</w:t>
      </w:r>
      <w:r w:rsidRPr="00DC29D0">
        <w:rPr>
          <w:rFonts w:ascii="Arial" w:hAnsi="Arial" w:cs="Arial"/>
        </w:rPr>
        <w:t xml:space="preserve">in the allotted time. Should you apply for an extension after the 28 days has passed you will need to provide a draft of your response or explain why this cannot be provided. An Employment Judge will decide whether to allow the extension and you will be informed of their decision. </w:t>
      </w:r>
    </w:p>
    <w:p w14:paraId="4082BE4E" w14:textId="6726E707" w:rsidR="00AF33FC" w:rsidRPr="00DC29D0" w:rsidRDefault="00817B1D">
      <w:pPr>
        <w:rPr>
          <w:rFonts w:ascii="Arial" w:hAnsi="Arial" w:cs="Arial"/>
        </w:rPr>
      </w:pPr>
      <w:r w:rsidRPr="00DC29D0">
        <w:rPr>
          <w:rFonts w:ascii="Arial" w:hAnsi="Arial" w:cs="Arial"/>
        </w:rPr>
        <w:t>In your response you must include</w:t>
      </w:r>
      <w:r w:rsidR="00AF33FC" w:rsidRPr="00DC29D0">
        <w:rPr>
          <w:rFonts w:ascii="Arial" w:hAnsi="Arial" w:cs="Arial"/>
        </w:rPr>
        <w:t>, at a minimum, your full name and address, and whether you wish to resist (defend) all or part of the claim. Should you not provide the minimum information, not use the approved form, or fail to complete the response within 28 days without an extension your response will not be accepted and you will not be able to resist the claim</w:t>
      </w:r>
      <w:r w:rsidR="009969DA" w:rsidRPr="00DC29D0">
        <w:rPr>
          <w:rFonts w:ascii="Arial" w:hAnsi="Arial" w:cs="Arial"/>
        </w:rPr>
        <w:t xml:space="preserve"> (</w:t>
      </w:r>
      <w:r w:rsidR="004A2C0B" w:rsidRPr="00DC29D0">
        <w:rPr>
          <w:rFonts w:ascii="Arial" w:hAnsi="Arial" w:cs="Arial"/>
        </w:rPr>
        <w:t>HM Courts &amp; Tribunals Service, 2024)</w:t>
      </w:r>
      <w:r w:rsidR="00AF33FC" w:rsidRPr="00DC29D0">
        <w:rPr>
          <w:rFonts w:ascii="Arial" w:hAnsi="Arial" w:cs="Arial"/>
        </w:rPr>
        <w:t xml:space="preserve">. </w:t>
      </w:r>
      <w:r w:rsidR="00B70814" w:rsidRPr="00DC29D0">
        <w:rPr>
          <w:rFonts w:ascii="Arial" w:hAnsi="Arial" w:cs="Arial"/>
        </w:rPr>
        <w:t xml:space="preserve">Within the ET3 form you should </w:t>
      </w:r>
      <w:r w:rsidR="003B232F" w:rsidRPr="00DC29D0">
        <w:rPr>
          <w:rFonts w:ascii="Arial" w:hAnsi="Arial" w:cs="Arial"/>
        </w:rPr>
        <w:t>outline your defence clearly</w:t>
      </w:r>
      <w:r w:rsidR="00E412A1" w:rsidRPr="00DC29D0">
        <w:rPr>
          <w:rFonts w:ascii="Arial" w:hAnsi="Arial" w:cs="Arial"/>
        </w:rPr>
        <w:t xml:space="preserve"> and try to ensure </w:t>
      </w:r>
      <w:r w:rsidR="000F2F18" w:rsidRPr="00DC29D0">
        <w:rPr>
          <w:rFonts w:ascii="Arial" w:hAnsi="Arial" w:cs="Arial"/>
        </w:rPr>
        <w:t xml:space="preserve">that </w:t>
      </w:r>
      <w:r w:rsidR="00E412A1" w:rsidRPr="00DC29D0">
        <w:rPr>
          <w:rFonts w:ascii="Arial" w:hAnsi="Arial" w:cs="Arial"/>
        </w:rPr>
        <w:t>you are concise</w:t>
      </w:r>
      <w:r w:rsidR="00A16564" w:rsidRPr="00DC29D0">
        <w:rPr>
          <w:rFonts w:ascii="Arial" w:hAnsi="Arial" w:cs="Arial"/>
        </w:rPr>
        <w:t>, avoiding any unnecessary information</w:t>
      </w:r>
      <w:r w:rsidR="002C769C" w:rsidRPr="00DC29D0">
        <w:rPr>
          <w:rFonts w:ascii="Arial" w:hAnsi="Arial" w:cs="Arial"/>
        </w:rPr>
        <w:t xml:space="preserve">. You </w:t>
      </w:r>
      <w:r w:rsidR="00364606" w:rsidRPr="00DC29D0">
        <w:rPr>
          <w:rFonts w:ascii="Arial" w:hAnsi="Arial" w:cs="Arial"/>
        </w:rPr>
        <w:t xml:space="preserve">may also want to include any alternative arguments you want to </w:t>
      </w:r>
      <w:proofErr w:type="gramStart"/>
      <w:r w:rsidR="00364606" w:rsidRPr="00DC29D0">
        <w:rPr>
          <w:rFonts w:ascii="Arial" w:hAnsi="Arial" w:cs="Arial"/>
        </w:rPr>
        <w:t>make</w:t>
      </w:r>
      <w:r w:rsidR="00062EC0" w:rsidRPr="00DC29D0">
        <w:rPr>
          <w:rFonts w:ascii="Arial" w:hAnsi="Arial" w:cs="Arial"/>
        </w:rPr>
        <w:t>,</w:t>
      </w:r>
      <w:proofErr w:type="gramEnd"/>
      <w:r w:rsidR="00062EC0" w:rsidRPr="00DC29D0">
        <w:rPr>
          <w:rFonts w:ascii="Arial" w:hAnsi="Arial" w:cs="Arial"/>
        </w:rPr>
        <w:t xml:space="preserve"> I will go in to more detail about your op</w:t>
      </w:r>
      <w:r w:rsidR="000768A9" w:rsidRPr="00DC29D0">
        <w:rPr>
          <w:rFonts w:ascii="Arial" w:hAnsi="Arial" w:cs="Arial"/>
        </w:rPr>
        <w:t>tions with this below.</w:t>
      </w:r>
    </w:p>
    <w:p w14:paraId="0354C0EE" w14:textId="77777777" w:rsidR="00B86C57" w:rsidRPr="00DC29D0" w:rsidRDefault="00B86C57">
      <w:pPr>
        <w:rPr>
          <w:rFonts w:ascii="Arial" w:hAnsi="Arial" w:cs="Arial"/>
        </w:rPr>
      </w:pPr>
    </w:p>
    <w:p w14:paraId="041C7A68" w14:textId="1AD67051" w:rsidR="00AF33FC" w:rsidRPr="00DC29D0" w:rsidRDefault="00AF33FC" w:rsidP="00D44398">
      <w:pPr>
        <w:pStyle w:val="Heading2"/>
        <w:rPr>
          <w:rFonts w:ascii="Arial" w:hAnsi="Arial" w:cs="Arial"/>
          <w:sz w:val="24"/>
          <w:szCs w:val="24"/>
        </w:rPr>
      </w:pPr>
      <w:r w:rsidRPr="00DC29D0">
        <w:rPr>
          <w:rFonts w:ascii="Arial" w:hAnsi="Arial" w:cs="Arial"/>
          <w:sz w:val="24"/>
          <w:szCs w:val="24"/>
        </w:rPr>
        <w:t>Grounds, claims and eligibility</w:t>
      </w:r>
    </w:p>
    <w:p w14:paraId="53909782" w14:textId="0F8D60D4" w:rsidR="0019145E" w:rsidRPr="00DC29D0" w:rsidRDefault="000655EA">
      <w:pPr>
        <w:rPr>
          <w:rFonts w:ascii="Arial" w:hAnsi="Arial" w:cs="Arial"/>
        </w:rPr>
      </w:pPr>
      <w:r w:rsidRPr="00DC29D0">
        <w:rPr>
          <w:rFonts w:ascii="Arial" w:hAnsi="Arial" w:cs="Arial"/>
        </w:rPr>
        <w:t>Having read the statements from Sarah Walters, George Smith, and Angela Davies</w:t>
      </w:r>
      <w:r w:rsidR="004700AC" w:rsidRPr="00DC29D0">
        <w:rPr>
          <w:rFonts w:ascii="Arial" w:hAnsi="Arial" w:cs="Arial"/>
        </w:rPr>
        <w:t xml:space="preserve"> along with the other </w:t>
      </w:r>
      <w:r w:rsidR="00B62F8A" w:rsidRPr="00DC29D0">
        <w:rPr>
          <w:rFonts w:ascii="Arial" w:hAnsi="Arial" w:cs="Arial"/>
        </w:rPr>
        <w:t>information you have provided</w:t>
      </w:r>
      <w:r w:rsidR="002C769C" w:rsidRPr="00DC29D0">
        <w:rPr>
          <w:rFonts w:ascii="Arial" w:hAnsi="Arial" w:cs="Arial"/>
        </w:rPr>
        <w:t>,</w:t>
      </w:r>
      <w:r w:rsidR="00B62F8A" w:rsidRPr="00DC29D0">
        <w:rPr>
          <w:rFonts w:ascii="Arial" w:hAnsi="Arial" w:cs="Arial"/>
        </w:rPr>
        <w:t xml:space="preserve"> I believe </w:t>
      </w:r>
      <w:r w:rsidR="00FD74CF" w:rsidRPr="00DC29D0">
        <w:rPr>
          <w:rFonts w:ascii="Arial" w:hAnsi="Arial" w:cs="Arial"/>
        </w:rPr>
        <w:t xml:space="preserve">that </w:t>
      </w:r>
      <w:r w:rsidR="00B62F8A" w:rsidRPr="00DC29D0">
        <w:rPr>
          <w:rFonts w:ascii="Arial" w:hAnsi="Arial" w:cs="Arial"/>
        </w:rPr>
        <w:t>Sarah could make claims on the grounds of d</w:t>
      </w:r>
      <w:r w:rsidR="0019145E" w:rsidRPr="00DC29D0">
        <w:rPr>
          <w:rFonts w:ascii="Arial" w:hAnsi="Arial" w:cs="Arial"/>
        </w:rPr>
        <w:t xml:space="preserve">isability </w:t>
      </w:r>
      <w:r w:rsidR="00B62F8A" w:rsidRPr="00DC29D0">
        <w:rPr>
          <w:rFonts w:ascii="Arial" w:hAnsi="Arial" w:cs="Arial"/>
        </w:rPr>
        <w:t xml:space="preserve">discrimination. </w:t>
      </w:r>
      <w:r w:rsidR="00EC4AE3" w:rsidRPr="00DC29D0">
        <w:rPr>
          <w:rFonts w:ascii="Arial" w:hAnsi="Arial" w:cs="Arial"/>
        </w:rPr>
        <w:t>Sarah</w:t>
      </w:r>
      <w:r w:rsidR="0019145E" w:rsidRPr="00DC29D0">
        <w:rPr>
          <w:rFonts w:ascii="Arial" w:hAnsi="Arial" w:cs="Arial"/>
        </w:rPr>
        <w:t xml:space="preserve"> has advised within </w:t>
      </w:r>
      <w:r w:rsidR="00B40A23" w:rsidRPr="00DC29D0">
        <w:rPr>
          <w:rFonts w:ascii="Arial" w:hAnsi="Arial" w:cs="Arial"/>
        </w:rPr>
        <w:t>her</w:t>
      </w:r>
      <w:r w:rsidR="0019145E" w:rsidRPr="00DC29D0">
        <w:rPr>
          <w:rFonts w:ascii="Arial" w:hAnsi="Arial" w:cs="Arial"/>
        </w:rPr>
        <w:t xml:space="preserve"> claim that </w:t>
      </w:r>
      <w:r w:rsidR="00B40A23" w:rsidRPr="00DC29D0">
        <w:rPr>
          <w:rFonts w:ascii="Arial" w:hAnsi="Arial" w:cs="Arial"/>
        </w:rPr>
        <w:t>she has</w:t>
      </w:r>
      <w:r w:rsidR="0019145E" w:rsidRPr="00DC29D0">
        <w:rPr>
          <w:rFonts w:ascii="Arial" w:hAnsi="Arial" w:cs="Arial"/>
        </w:rPr>
        <w:t xml:space="preserve"> suffered with depression for a number of years and </w:t>
      </w:r>
      <w:r w:rsidR="00B40A23" w:rsidRPr="00DC29D0">
        <w:rPr>
          <w:rFonts w:ascii="Arial" w:hAnsi="Arial" w:cs="Arial"/>
        </w:rPr>
        <w:t>has</w:t>
      </w:r>
      <w:r w:rsidR="0019145E" w:rsidRPr="00DC29D0">
        <w:rPr>
          <w:rFonts w:ascii="Arial" w:hAnsi="Arial" w:cs="Arial"/>
        </w:rPr>
        <w:t xml:space="preserve"> suffered with migraines for the last few years. Under </w:t>
      </w:r>
      <w:r w:rsidR="00597A32" w:rsidRPr="00DC29D0">
        <w:rPr>
          <w:rFonts w:ascii="Arial" w:hAnsi="Arial" w:cs="Arial"/>
        </w:rPr>
        <w:t xml:space="preserve">Section 6 of </w:t>
      </w:r>
      <w:r w:rsidR="0019145E" w:rsidRPr="00DC29D0">
        <w:rPr>
          <w:rFonts w:ascii="Arial" w:hAnsi="Arial" w:cs="Arial"/>
        </w:rPr>
        <w:t>the Equality Act 2010</w:t>
      </w:r>
      <w:r w:rsidR="00C55BBF" w:rsidRPr="00DC29D0">
        <w:rPr>
          <w:rFonts w:ascii="Arial" w:hAnsi="Arial" w:cs="Arial"/>
        </w:rPr>
        <w:t>,</w:t>
      </w:r>
      <w:r w:rsidR="0019145E" w:rsidRPr="00DC29D0">
        <w:rPr>
          <w:rFonts w:ascii="Arial" w:hAnsi="Arial" w:cs="Arial"/>
        </w:rPr>
        <w:t xml:space="preserve"> a disability is a physical or mental impairment that has a substantial and long-term negative effect on the ability to do normal day-to-day activities</w:t>
      </w:r>
      <w:r w:rsidR="005B482E" w:rsidRPr="00DC29D0">
        <w:rPr>
          <w:rFonts w:ascii="Arial" w:hAnsi="Arial" w:cs="Arial"/>
        </w:rPr>
        <w:t xml:space="preserve">. Using </w:t>
      </w:r>
      <w:r w:rsidR="0019145E" w:rsidRPr="00DC29D0">
        <w:rPr>
          <w:rFonts w:ascii="Arial" w:hAnsi="Arial" w:cs="Arial"/>
        </w:rPr>
        <w:t>this definition</w:t>
      </w:r>
      <w:r w:rsidR="005B482E" w:rsidRPr="00DC29D0">
        <w:rPr>
          <w:rFonts w:ascii="Arial" w:hAnsi="Arial" w:cs="Arial"/>
        </w:rPr>
        <w:t>,</w:t>
      </w:r>
      <w:r w:rsidR="0019145E" w:rsidRPr="00DC29D0">
        <w:rPr>
          <w:rFonts w:ascii="Arial" w:hAnsi="Arial" w:cs="Arial"/>
        </w:rPr>
        <w:t xml:space="preserve"> it could be determined that </w:t>
      </w:r>
      <w:r w:rsidR="00803CAE" w:rsidRPr="00DC29D0">
        <w:rPr>
          <w:rFonts w:ascii="Arial" w:hAnsi="Arial" w:cs="Arial"/>
        </w:rPr>
        <w:t xml:space="preserve">Sarah </w:t>
      </w:r>
      <w:r w:rsidR="0019145E" w:rsidRPr="00DC29D0">
        <w:rPr>
          <w:rFonts w:ascii="Arial" w:hAnsi="Arial" w:cs="Arial"/>
        </w:rPr>
        <w:t>has a disability</w:t>
      </w:r>
      <w:r w:rsidR="00803CAE" w:rsidRPr="00DC29D0">
        <w:rPr>
          <w:rFonts w:ascii="Arial" w:hAnsi="Arial" w:cs="Arial"/>
        </w:rPr>
        <w:t xml:space="preserve"> as she </w:t>
      </w:r>
      <w:r w:rsidR="002E0596" w:rsidRPr="00DC29D0">
        <w:rPr>
          <w:rFonts w:ascii="Arial" w:hAnsi="Arial" w:cs="Arial"/>
        </w:rPr>
        <w:t>meets</w:t>
      </w:r>
      <w:r w:rsidR="00803CAE" w:rsidRPr="00DC29D0">
        <w:rPr>
          <w:rFonts w:ascii="Arial" w:hAnsi="Arial" w:cs="Arial"/>
        </w:rPr>
        <w:t xml:space="preserve"> the definition of long-term and </w:t>
      </w:r>
      <w:r w:rsidR="008D22CF" w:rsidRPr="00DC29D0">
        <w:rPr>
          <w:rFonts w:ascii="Arial" w:hAnsi="Arial" w:cs="Arial"/>
        </w:rPr>
        <w:t xml:space="preserve">from the statement </w:t>
      </w:r>
      <w:r w:rsidR="002E0596" w:rsidRPr="00DC29D0">
        <w:rPr>
          <w:rFonts w:ascii="Arial" w:hAnsi="Arial" w:cs="Arial"/>
        </w:rPr>
        <w:t xml:space="preserve">it is </w:t>
      </w:r>
      <w:r w:rsidR="00D8551F" w:rsidRPr="00DC29D0">
        <w:rPr>
          <w:rFonts w:ascii="Arial" w:hAnsi="Arial" w:cs="Arial"/>
        </w:rPr>
        <w:t xml:space="preserve">documented that her </w:t>
      </w:r>
      <w:r w:rsidR="004F177B" w:rsidRPr="00DC29D0">
        <w:rPr>
          <w:rFonts w:ascii="Arial" w:hAnsi="Arial" w:cs="Arial"/>
        </w:rPr>
        <w:t>depression and migraines have had a negative effect on her day-to-day</w:t>
      </w:r>
      <w:r w:rsidR="0019145E" w:rsidRPr="00DC29D0">
        <w:rPr>
          <w:rFonts w:ascii="Arial" w:hAnsi="Arial" w:cs="Arial"/>
        </w:rPr>
        <w:t xml:space="preserve">. </w:t>
      </w:r>
      <w:r w:rsidR="00B90644" w:rsidRPr="00DC29D0">
        <w:rPr>
          <w:rFonts w:ascii="Arial" w:hAnsi="Arial" w:cs="Arial"/>
        </w:rPr>
        <w:t xml:space="preserve">In the case of </w:t>
      </w:r>
      <w:r w:rsidR="00B90644" w:rsidRPr="00A04EBA">
        <w:rPr>
          <w:rFonts w:ascii="Arial" w:hAnsi="Arial" w:cs="Arial"/>
          <w:i/>
          <w:iCs/>
        </w:rPr>
        <w:t xml:space="preserve">Phillips v Aneurin Bevan </w:t>
      </w:r>
      <w:r w:rsidR="00B90644" w:rsidRPr="00A04EBA">
        <w:rPr>
          <w:rFonts w:ascii="Arial" w:hAnsi="Arial" w:cs="Arial"/>
          <w:i/>
          <w:iCs/>
        </w:rPr>
        <w:lastRenderedPageBreak/>
        <w:t xml:space="preserve">University Local Health Board </w:t>
      </w:r>
      <w:r w:rsidR="00B90644" w:rsidRPr="00DC29D0">
        <w:rPr>
          <w:rFonts w:ascii="Arial" w:hAnsi="Arial" w:cs="Arial"/>
        </w:rPr>
        <w:t>(2023)</w:t>
      </w:r>
      <w:r w:rsidR="00784275" w:rsidRPr="00DC29D0">
        <w:rPr>
          <w:rFonts w:ascii="Arial" w:hAnsi="Arial" w:cs="Arial"/>
        </w:rPr>
        <w:t xml:space="preserve">, </w:t>
      </w:r>
      <w:r w:rsidR="00134DB1" w:rsidRPr="00DC29D0">
        <w:rPr>
          <w:rFonts w:ascii="Arial" w:hAnsi="Arial" w:cs="Arial"/>
        </w:rPr>
        <w:t xml:space="preserve">the claimant alleged disability discrimination </w:t>
      </w:r>
      <w:r w:rsidR="00D53739" w:rsidRPr="00DC29D0">
        <w:rPr>
          <w:rFonts w:ascii="Arial" w:hAnsi="Arial" w:cs="Arial"/>
        </w:rPr>
        <w:t>owing to work related stress</w:t>
      </w:r>
      <w:r w:rsidR="0008744C" w:rsidRPr="00DC29D0">
        <w:rPr>
          <w:rFonts w:ascii="Arial" w:hAnsi="Arial" w:cs="Arial"/>
        </w:rPr>
        <w:t>. The decision was taken that the claimant was disabled under the definition of the Equality Act 2010</w:t>
      </w:r>
      <w:r w:rsidR="00423641" w:rsidRPr="00DC29D0">
        <w:rPr>
          <w:rFonts w:ascii="Arial" w:hAnsi="Arial" w:cs="Arial"/>
        </w:rPr>
        <w:t xml:space="preserve">, </w:t>
      </w:r>
      <w:r w:rsidR="00334133" w:rsidRPr="00DC29D0">
        <w:rPr>
          <w:rFonts w:ascii="Arial" w:hAnsi="Arial" w:cs="Arial"/>
        </w:rPr>
        <w:t xml:space="preserve">the key focus </w:t>
      </w:r>
      <w:r w:rsidR="0068630C" w:rsidRPr="00DC29D0">
        <w:rPr>
          <w:rFonts w:ascii="Arial" w:hAnsi="Arial" w:cs="Arial"/>
        </w:rPr>
        <w:t>being</w:t>
      </w:r>
      <w:r w:rsidR="00334133" w:rsidRPr="00DC29D0">
        <w:rPr>
          <w:rFonts w:ascii="Arial" w:hAnsi="Arial" w:cs="Arial"/>
        </w:rPr>
        <w:t xml:space="preserve"> around</w:t>
      </w:r>
      <w:r w:rsidR="0068630C" w:rsidRPr="00DC29D0">
        <w:rPr>
          <w:rFonts w:ascii="Arial" w:hAnsi="Arial" w:cs="Arial"/>
        </w:rPr>
        <w:t xml:space="preserve"> the long-term effect</w:t>
      </w:r>
      <w:r w:rsidR="00FB1D73" w:rsidRPr="00DC29D0">
        <w:rPr>
          <w:rFonts w:ascii="Arial" w:hAnsi="Arial" w:cs="Arial"/>
        </w:rPr>
        <w:t>, i.e. a substantial impairment for</w:t>
      </w:r>
      <w:r w:rsidR="00423641" w:rsidRPr="00DC29D0">
        <w:rPr>
          <w:rFonts w:ascii="Arial" w:hAnsi="Arial" w:cs="Arial"/>
        </w:rPr>
        <w:t xml:space="preserve"> at least</w:t>
      </w:r>
      <w:r w:rsidR="00FB1D73" w:rsidRPr="00DC29D0">
        <w:rPr>
          <w:rFonts w:ascii="Arial" w:hAnsi="Arial" w:cs="Arial"/>
        </w:rPr>
        <w:t xml:space="preserve"> 12 months</w:t>
      </w:r>
      <w:r w:rsidR="004E3A4A" w:rsidRPr="00DC29D0">
        <w:rPr>
          <w:rFonts w:ascii="Arial" w:hAnsi="Arial" w:cs="Arial"/>
        </w:rPr>
        <w:t xml:space="preserve">. </w:t>
      </w:r>
      <w:r w:rsidR="00334133" w:rsidRPr="00DC29D0">
        <w:rPr>
          <w:rFonts w:ascii="Arial" w:hAnsi="Arial" w:cs="Arial"/>
        </w:rPr>
        <w:t xml:space="preserve"> </w:t>
      </w:r>
      <w:r w:rsidR="00134DB1" w:rsidRPr="00DC29D0">
        <w:rPr>
          <w:rFonts w:ascii="Arial" w:hAnsi="Arial" w:cs="Arial"/>
        </w:rPr>
        <w:t xml:space="preserve"> </w:t>
      </w:r>
    </w:p>
    <w:p w14:paraId="6D114B1D" w14:textId="77777777" w:rsidR="00255E1F" w:rsidRPr="00DC29D0" w:rsidRDefault="00255E1F">
      <w:pPr>
        <w:rPr>
          <w:rFonts w:ascii="Arial" w:hAnsi="Arial" w:cs="Arial"/>
        </w:rPr>
      </w:pPr>
    </w:p>
    <w:p w14:paraId="239D6E35" w14:textId="03754CFB" w:rsidR="00C24A5C" w:rsidRPr="00DC29D0" w:rsidRDefault="00B523F7">
      <w:pPr>
        <w:rPr>
          <w:rFonts w:ascii="Arial" w:hAnsi="Arial" w:cs="Arial"/>
        </w:rPr>
      </w:pPr>
      <w:r w:rsidRPr="00DC29D0">
        <w:rPr>
          <w:rFonts w:ascii="Arial" w:hAnsi="Arial" w:cs="Arial"/>
        </w:rPr>
        <w:t xml:space="preserve">In line with the above, </w:t>
      </w:r>
      <w:r w:rsidR="00A2789E" w:rsidRPr="00DC29D0">
        <w:rPr>
          <w:rFonts w:ascii="Arial" w:hAnsi="Arial" w:cs="Arial"/>
        </w:rPr>
        <w:t xml:space="preserve">it is noted from the </w:t>
      </w:r>
      <w:r w:rsidRPr="00DC29D0">
        <w:rPr>
          <w:rFonts w:ascii="Arial" w:hAnsi="Arial" w:cs="Arial"/>
        </w:rPr>
        <w:t>statements</w:t>
      </w:r>
      <w:r w:rsidR="004D3355" w:rsidRPr="00DC29D0">
        <w:rPr>
          <w:rFonts w:ascii="Arial" w:hAnsi="Arial" w:cs="Arial"/>
        </w:rPr>
        <w:t xml:space="preserve"> </w:t>
      </w:r>
      <w:r w:rsidR="00650677" w:rsidRPr="00DC29D0">
        <w:rPr>
          <w:rFonts w:ascii="Arial" w:hAnsi="Arial" w:cs="Arial"/>
        </w:rPr>
        <w:t xml:space="preserve">of George Smith, Angela Davies, and </w:t>
      </w:r>
      <w:r w:rsidR="00A2789E" w:rsidRPr="00DC29D0">
        <w:rPr>
          <w:rFonts w:ascii="Arial" w:hAnsi="Arial" w:cs="Arial"/>
        </w:rPr>
        <w:t>Sarah</w:t>
      </w:r>
      <w:r w:rsidR="00650677" w:rsidRPr="00DC29D0">
        <w:rPr>
          <w:rFonts w:ascii="Arial" w:hAnsi="Arial" w:cs="Arial"/>
        </w:rPr>
        <w:t xml:space="preserve"> that no reasonable adjustments were put in place such as additional rest breaks or flexibility around </w:t>
      </w:r>
      <w:r w:rsidR="00A3772E" w:rsidRPr="00DC29D0">
        <w:rPr>
          <w:rFonts w:ascii="Arial" w:hAnsi="Arial" w:cs="Arial"/>
        </w:rPr>
        <w:t>starting</w:t>
      </w:r>
      <w:r w:rsidR="00650677" w:rsidRPr="00DC29D0">
        <w:rPr>
          <w:rFonts w:ascii="Arial" w:hAnsi="Arial" w:cs="Arial"/>
        </w:rPr>
        <w:t xml:space="preserve"> times despite </w:t>
      </w:r>
      <w:r w:rsidR="00930B10" w:rsidRPr="00DC29D0">
        <w:rPr>
          <w:rFonts w:ascii="Arial" w:hAnsi="Arial" w:cs="Arial"/>
        </w:rPr>
        <w:t>Sarah</w:t>
      </w:r>
      <w:r w:rsidR="00650677" w:rsidRPr="00DC29D0">
        <w:rPr>
          <w:rFonts w:ascii="Arial" w:hAnsi="Arial" w:cs="Arial"/>
        </w:rPr>
        <w:t xml:space="preserve"> stating that </w:t>
      </w:r>
      <w:r w:rsidR="00930B10" w:rsidRPr="00DC29D0">
        <w:rPr>
          <w:rFonts w:ascii="Arial" w:hAnsi="Arial" w:cs="Arial"/>
        </w:rPr>
        <w:t>she</w:t>
      </w:r>
      <w:r w:rsidR="00650677" w:rsidRPr="00DC29D0">
        <w:rPr>
          <w:rFonts w:ascii="Arial" w:hAnsi="Arial" w:cs="Arial"/>
        </w:rPr>
        <w:t xml:space="preserve"> had requested this to </w:t>
      </w:r>
      <w:r w:rsidR="00930B10" w:rsidRPr="00DC29D0">
        <w:rPr>
          <w:rFonts w:ascii="Arial" w:hAnsi="Arial" w:cs="Arial"/>
        </w:rPr>
        <w:t>her</w:t>
      </w:r>
      <w:r w:rsidR="00650677" w:rsidRPr="00DC29D0">
        <w:rPr>
          <w:rFonts w:ascii="Arial" w:hAnsi="Arial" w:cs="Arial"/>
        </w:rPr>
        <w:t xml:space="preserve"> manager, Angela Davies. </w:t>
      </w:r>
      <w:r w:rsidR="003B223A" w:rsidRPr="00DC29D0">
        <w:rPr>
          <w:rFonts w:ascii="Arial" w:hAnsi="Arial" w:cs="Arial"/>
        </w:rPr>
        <w:t xml:space="preserve">As the employer, you have a duty </w:t>
      </w:r>
      <w:r w:rsidR="006C32F2" w:rsidRPr="00DC29D0">
        <w:rPr>
          <w:rFonts w:ascii="Arial" w:hAnsi="Arial" w:cs="Arial"/>
        </w:rPr>
        <w:t xml:space="preserve">under </w:t>
      </w:r>
      <w:r w:rsidR="00C0398B" w:rsidRPr="00DC29D0">
        <w:rPr>
          <w:rFonts w:ascii="Arial" w:hAnsi="Arial" w:cs="Arial"/>
        </w:rPr>
        <w:t xml:space="preserve">section 20 of the Equality Act 2010 </w:t>
      </w:r>
      <w:r w:rsidR="003B223A" w:rsidRPr="00DC29D0">
        <w:rPr>
          <w:rFonts w:ascii="Arial" w:hAnsi="Arial" w:cs="Arial"/>
        </w:rPr>
        <w:t xml:space="preserve">to make reasonable adjustments </w:t>
      </w:r>
      <w:r w:rsidR="004316EE" w:rsidRPr="00DC29D0">
        <w:rPr>
          <w:rFonts w:ascii="Arial" w:hAnsi="Arial" w:cs="Arial"/>
        </w:rPr>
        <w:t>for any worker with a disability</w:t>
      </w:r>
      <w:r w:rsidR="00DD5012" w:rsidRPr="00DC29D0">
        <w:rPr>
          <w:rFonts w:ascii="Arial" w:hAnsi="Arial" w:cs="Arial"/>
        </w:rPr>
        <w:t xml:space="preserve"> to ensure they are not put at a substantial disadvantage when doing their jobs (GOV.</w:t>
      </w:r>
      <w:r w:rsidR="00FE2921" w:rsidRPr="00DC29D0">
        <w:rPr>
          <w:rFonts w:ascii="Arial" w:hAnsi="Arial" w:cs="Arial"/>
        </w:rPr>
        <w:t>uk</w:t>
      </w:r>
      <w:r w:rsidR="00DD5012" w:rsidRPr="00DC29D0">
        <w:rPr>
          <w:rFonts w:ascii="Arial" w:hAnsi="Arial" w:cs="Arial"/>
        </w:rPr>
        <w:t xml:space="preserve">, </w:t>
      </w:r>
      <w:r w:rsidR="003D160D" w:rsidRPr="00DC29D0">
        <w:rPr>
          <w:rFonts w:ascii="Arial" w:hAnsi="Arial" w:cs="Arial"/>
        </w:rPr>
        <w:t>no date</w:t>
      </w:r>
      <w:r w:rsidR="00202599" w:rsidRPr="00DC29D0">
        <w:rPr>
          <w:rFonts w:ascii="Arial" w:hAnsi="Arial" w:cs="Arial"/>
        </w:rPr>
        <w:t xml:space="preserve"> a</w:t>
      </w:r>
      <w:r w:rsidR="00F03E56" w:rsidRPr="00DC29D0">
        <w:rPr>
          <w:rFonts w:ascii="Arial" w:hAnsi="Arial" w:cs="Arial"/>
        </w:rPr>
        <w:t xml:space="preserve">). Failure </w:t>
      </w:r>
      <w:r w:rsidR="003D160D" w:rsidRPr="00DC29D0">
        <w:rPr>
          <w:rFonts w:ascii="Arial" w:hAnsi="Arial" w:cs="Arial"/>
        </w:rPr>
        <w:t xml:space="preserve">to do so </w:t>
      </w:r>
      <w:r w:rsidR="00650677" w:rsidRPr="00DC29D0">
        <w:rPr>
          <w:rFonts w:ascii="Arial" w:hAnsi="Arial" w:cs="Arial"/>
        </w:rPr>
        <w:t xml:space="preserve">could result in a claim of </w:t>
      </w:r>
      <w:r w:rsidR="002326D8" w:rsidRPr="00DC29D0">
        <w:rPr>
          <w:rFonts w:ascii="Arial" w:hAnsi="Arial" w:cs="Arial"/>
        </w:rPr>
        <w:t xml:space="preserve">disability discrimination as </w:t>
      </w:r>
      <w:r w:rsidR="008E2ED7" w:rsidRPr="00DC29D0">
        <w:rPr>
          <w:rFonts w:ascii="Arial" w:hAnsi="Arial" w:cs="Arial"/>
        </w:rPr>
        <w:t xml:space="preserve">a failure </w:t>
      </w:r>
      <w:r w:rsidR="00650677" w:rsidRPr="00DC29D0">
        <w:rPr>
          <w:rFonts w:ascii="Arial" w:hAnsi="Arial" w:cs="Arial"/>
        </w:rPr>
        <w:t xml:space="preserve">to make reasonable adjustments. In the case of </w:t>
      </w:r>
      <w:r w:rsidR="00650677" w:rsidRPr="00636438">
        <w:rPr>
          <w:rFonts w:ascii="Arial" w:hAnsi="Arial" w:cs="Arial"/>
          <w:i/>
          <w:iCs/>
        </w:rPr>
        <w:t>McKenzie v University Hospitals of Leicester NHS Trust</w:t>
      </w:r>
      <w:r w:rsidR="00650677" w:rsidRPr="00DC29D0">
        <w:rPr>
          <w:rFonts w:ascii="Arial" w:hAnsi="Arial" w:cs="Arial"/>
        </w:rPr>
        <w:t xml:space="preserve"> </w:t>
      </w:r>
      <w:r w:rsidR="00C41CC7" w:rsidRPr="00DC29D0">
        <w:rPr>
          <w:rFonts w:ascii="Arial" w:hAnsi="Arial" w:cs="Arial"/>
        </w:rPr>
        <w:t>(</w:t>
      </w:r>
      <w:r w:rsidR="00650677" w:rsidRPr="00DC29D0">
        <w:rPr>
          <w:rFonts w:ascii="Arial" w:hAnsi="Arial" w:cs="Arial"/>
        </w:rPr>
        <w:t>2022</w:t>
      </w:r>
      <w:r w:rsidR="00C41CC7" w:rsidRPr="00DC29D0">
        <w:rPr>
          <w:rFonts w:ascii="Arial" w:hAnsi="Arial" w:cs="Arial"/>
        </w:rPr>
        <w:t>)</w:t>
      </w:r>
      <w:r w:rsidR="00650677" w:rsidRPr="00DC29D0">
        <w:rPr>
          <w:rFonts w:ascii="Arial" w:hAnsi="Arial" w:cs="Arial"/>
        </w:rPr>
        <w:t xml:space="preserve"> there are similarities by way of the claimant suffering with both migraines and</w:t>
      </w:r>
      <w:r w:rsidR="00AA7B7F" w:rsidRPr="00DC29D0">
        <w:rPr>
          <w:rFonts w:ascii="Arial" w:hAnsi="Arial" w:cs="Arial"/>
        </w:rPr>
        <w:t xml:space="preserve"> a mental health condition</w:t>
      </w:r>
      <w:r w:rsidR="00760EC6" w:rsidRPr="00DC29D0">
        <w:rPr>
          <w:rFonts w:ascii="Arial" w:hAnsi="Arial" w:cs="Arial"/>
        </w:rPr>
        <w:t>,</w:t>
      </w:r>
      <w:r w:rsidR="00650677" w:rsidRPr="00DC29D0">
        <w:rPr>
          <w:rFonts w:ascii="Arial" w:hAnsi="Arial" w:cs="Arial"/>
        </w:rPr>
        <w:t xml:space="preserve"> the respondent did not make any reasonable adjustments to the workplace. The outcome of the case was in favour of the claimant on counts of disability discrimination and unfair dismissal and they were awarded compensation at the sum of £38,072.24</w:t>
      </w:r>
      <w:r w:rsidR="00C41CC7" w:rsidRPr="00DC29D0">
        <w:rPr>
          <w:rFonts w:ascii="Arial" w:hAnsi="Arial" w:cs="Arial"/>
        </w:rPr>
        <w:t>.</w:t>
      </w:r>
      <w:r w:rsidR="003B5A76" w:rsidRPr="00DC29D0">
        <w:rPr>
          <w:rFonts w:ascii="Arial" w:hAnsi="Arial" w:cs="Arial"/>
        </w:rPr>
        <w:t xml:space="preserve"> However, </w:t>
      </w:r>
      <w:r w:rsidR="005960C0" w:rsidRPr="00DC29D0">
        <w:rPr>
          <w:rFonts w:ascii="Arial" w:hAnsi="Arial" w:cs="Arial"/>
        </w:rPr>
        <w:t>discrimination claims must normally be brought within three months of the a</w:t>
      </w:r>
      <w:r w:rsidR="00D10A71" w:rsidRPr="00DC29D0">
        <w:rPr>
          <w:rFonts w:ascii="Arial" w:hAnsi="Arial" w:cs="Arial"/>
        </w:rPr>
        <w:t xml:space="preserve">ct, or in cases of </w:t>
      </w:r>
      <w:r w:rsidR="00985B5B" w:rsidRPr="00DC29D0">
        <w:rPr>
          <w:rFonts w:ascii="Arial" w:hAnsi="Arial" w:cs="Arial"/>
        </w:rPr>
        <w:t xml:space="preserve">a </w:t>
      </w:r>
      <w:r w:rsidR="00D10A71" w:rsidRPr="00DC29D0">
        <w:rPr>
          <w:rFonts w:ascii="Arial" w:hAnsi="Arial" w:cs="Arial"/>
        </w:rPr>
        <w:t xml:space="preserve">failure to make reasonable adjustments, </w:t>
      </w:r>
      <w:r w:rsidR="00EC4191" w:rsidRPr="00DC29D0">
        <w:rPr>
          <w:rFonts w:ascii="Arial" w:hAnsi="Arial" w:cs="Arial"/>
        </w:rPr>
        <w:t xml:space="preserve">within </w:t>
      </w:r>
      <w:r w:rsidR="00D10A71" w:rsidRPr="00DC29D0">
        <w:rPr>
          <w:rFonts w:ascii="Arial" w:hAnsi="Arial" w:cs="Arial"/>
        </w:rPr>
        <w:t xml:space="preserve">three months of the failure. </w:t>
      </w:r>
      <w:r w:rsidR="00DA6027" w:rsidRPr="00DC29D0">
        <w:rPr>
          <w:rFonts w:ascii="Arial" w:hAnsi="Arial" w:cs="Arial"/>
        </w:rPr>
        <w:t xml:space="preserve">Within the statement </w:t>
      </w:r>
      <w:r w:rsidR="00B00CB0" w:rsidRPr="00DC29D0">
        <w:rPr>
          <w:rFonts w:ascii="Arial" w:hAnsi="Arial" w:cs="Arial"/>
        </w:rPr>
        <w:t xml:space="preserve">from </w:t>
      </w:r>
      <w:r w:rsidR="00D8551F" w:rsidRPr="00DC29D0">
        <w:rPr>
          <w:rFonts w:ascii="Arial" w:hAnsi="Arial" w:cs="Arial"/>
        </w:rPr>
        <w:t>Sarah</w:t>
      </w:r>
      <w:r w:rsidR="00EC4191" w:rsidRPr="00DC29D0">
        <w:rPr>
          <w:rFonts w:ascii="Arial" w:hAnsi="Arial" w:cs="Arial"/>
        </w:rPr>
        <w:t>,</w:t>
      </w:r>
      <w:r w:rsidR="00B00CB0" w:rsidRPr="00DC29D0">
        <w:rPr>
          <w:rFonts w:ascii="Arial" w:hAnsi="Arial" w:cs="Arial"/>
        </w:rPr>
        <w:t xml:space="preserve"> it is noted that she requested flexibility </w:t>
      </w:r>
      <w:r w:rsidR="007D78EE" w:rsidRPr="00DC29D0">
        <w:rPr>
          <w:rFonts w:ascii="Arial" w:hAnsi="Arial" w:cs="Arial"/>
        </w:rPr>
        <w:t xml:space="preserve">in the </w:t>
      </w:r>
      <w:r w:rsidR="00A538F8" w:rsidRPr="00DC29D0">
        <w:rPr>
          <w:rFonts w:ascii="Arial" w:hAnsi="Arial" w:cs="Arial"/>
        </w:rPr>
        <w:t xml:space="preserve">summer of 2023 </w:t>
      </w:r>
      <w:r w:rsidR="008724DA" w:rsidRPr="00DC29D0">
        <w:rPr>
          <w:rFonts w:ascii="Arial" w:hAnsi="Arial" w:cs="Arial"/>
        </w:rPr>
        <w:t>so it could be concluded that she has not brought the claim within the three</w:t>
      </w:r>
      <w:r w:rsidR="00091A36" w:rsidRPr="00DC29D0">
        <w:rPr>
          <w:rFonts w:ascii="Arial" w:hAnsi="Arial" w:cs="Arial"/>
        </w:rPr>
        <w:t>-</w:t>
      </w:r>
      <w:r w:rsidR="008724DA" w:rsidRPr="00DC29D0">
        <w:rPr>
          <w:rFonts w:ascii="Arial" w:hAnsi="Arial" w:cs="Arial"/>
        </w:rPr>
        <w:t xml:space="preserve">month </w:t>
      </w:r>
      <w:r w:rsidR="00974D97" w:rsidRPr="00DC29D0">
        <w:rPr>
          <w:rFonts w:ascii="Arial" w:hAnsi="Arial" w:cs="Arial"/>
        </w:rPr>
        <w:t xml:space="preserve">timeline (VWV, 2023). </w:t>
      </w:r>
      <w:r w:rsidR="00A538F8" w:rsidRPr="00DC29D0">
        <w:rPr>
          <w:rFonts w:ascii="Arial" w:hAnsi="Arial" w:cs="Arial"/>
        </w:rPr>
        <w:t xml:space="preserve">As per </w:t>
      </w:r>
      <w:r w:rsidR="00726C58" w:rsidRPr="00DC29D0">
        <w:rPr>
          <w:rFonts w:ascii="Arial" w:hAnsi="Arial" w:cs="Arial"/>
        </w:rPr>
        <w:t xml:space="preserve">the case of </w:t>
      </w:r>
      <w:proofErr w:type="spellStart"/>
      <w:r w:rsidR="00726C58" w:rsidRPr="00636438">
        <w:rPr>
          <w:rFonts w:ascii="Arial" w:hAnsi="Arial" w:cs="Arial"/>
          <w:i/>
          <w:iCs/>
        </w:rPr>
        <w:t>Matuszowicz</w:t>
      </w:r>
      <w:proofErr w:type="spellEnd"/>
      <w:r w:rsidR="00726C58" w:rsidRPr="00636438">
        <w:rPr>
          <w:rFonts w:ascii="Arial" w:hAnsi="Arial" w:cs="Arial"/>
          <w:i/>
          <w:iCs/>
        </w:rPr>
        <w:t xml:space="preserve"> v Kingston Upon Hull City Council (</w:t>
      </w:r>
      <w:r w:rsidR="00726C58" w:rsidRPr="00DC29D0">
        <w:rPr>
          <w:rFonts w:ascii="Arial" w:hAnsi="Arial" w:cs="Arial"/>
        </w:rPr>
        <w:t>2009)</w:t>
      </w:r>
      <w:r w:rsidR="00AA5189" w:rsidRPr="00DC29D0">
        <w:rPr>
          <w:rFonts w:ascii="Arial" w:hAnsi="Arial" w:cs="Arial"/>
        </w:rPr>
        <w:t xml:space="preserve">, following </w:t>
      </w:r>
      <w:r w:rsidR="00A9564D" w:rsidRPr="00DC29D0">
        <w:rPr>
          <w:rFonts w:ascii="Arial" w:hAnsi="Arial" w:cs="Arial"/>
        </w:rPr>
        <w:t>appeal</w:t>
      </w:r>
      <w:r w:rsidR="00CF5918" w:rsidRPr="00DC29D0">
        <w:rPr>
          <w:rFonts w:ascii="Arial" w:hAnsi="Arial" w:cs="Arial"/>
        </w:rPr>
        <w:t xml:space="preserve">, </w:t>
      </w:r>
      <w:r w:rsidR="001906E0" w:rsidRPr="00DC29D0">
        <w:rPr>
          <w:rFonts w:ascii="Arial" w:hAnsi="Arial" w:cs="Arial"/>
        </w:rPr>
        <w:t xml:space="preserve">it was understood that the tribunal would need to </w:t>
      </w:r>
      <w:r w:rsidR="00B52367" w:rsidRPr="00DC29D0">
        <w:rPr>
          <w:rFonts w:ascii="Arial" w:hAnsi="Arial" w:cs="Arial"/>
        </w:rPr>
        <w:t xml:space="preserve">identify </w:t>
      </w:r>
      <w:r w:rsidR="00941F14" w:rsidRPr="00DC29D0">
        <w:rPr>
          <w:rFonts w:ascii="Arial" w:hAnsi="Arial" w:cs="Arial"/>
        </w:rPr>
        <w:t xml:space="preserve">from what date </w:t>
      </w:r>
      <w:r w:rsidR="001E066E" w:rsidRPr="00DC29D0">
        <w:rPr>
          <w:rFonts w:ascii="Arial" w:hAnsi="Arial" w:cs="Arial"/>
        </w:rPr>
        <w:t xml:space="preserve">the claimant could conclude that the employer was not going to </w:t>
      </w:r>
      <w:r w:rsidR="005B375B" w:rsidRPr="00DC29D0">
        <w:rPr>
          <w:rFonts w:ascii="Arial" w:hAnsi="Arial" w:cs="Arial"/>
        </w:rPr>
        <w:t>make reasonable adjustments. This is also evident in</w:t>
      </w:r>
      <w:r w:rsidR="002B0663" w:rsidRPr="00DC29D0">
        <w:rPr>
          <w:rFonts w:ascii="Arial" w:hAnsi="Arial" w:cs="Arial"/>
        </w:rPr>
        <w:t xml:space="preserve"> </w:t>
      </w:r>
      <w:r w:rsidR="005B375B" w:rsidRPr="00636438">
        <w:rPr>
          <w:rFonts w:ascii="Arial" w:hAnsi="Arial" w:cs="Arial"/>
          <w:i/>
          <w:iCs/>
        </w:rPr>
        <w:t xml:space="preserve">Fernandes v </w:t>
      </w:r>
      <w:r w:rsidR="002B0663" w:rsidRPr="00636438">
        <w:rPr>
          <w:rFonts w:ascii="Arial" w:hAnsi="Arial" w:cs="Arial"/>
          <w:i/>
          <w:iCs/>
        </w:rPr>
        <w:t>Department for Work and Pensions</w:t>
      </w:r>
      <w:r w:rsidR="002B0663" w:rsidRPr="00DC29D0">
        <w:rPr>
          <w:rFonts w:ascii="Arial" w:hAnsi="Arial" w:cs="Arial"/>
        </w:rPr>
        <w:t xml:space="preserve"> (2023).</w:t>
      </w:r>
    </w:p>
    <w:p w14:paraId="09FF170C" w14:textId="77777777" w:rsidR="00C24A5C" w:rsidRPr="00DC29D0" w:rsidRDefault="00C24A5C">
      <w:pPr>
        <w:rPr>
          <w:rFonts w:ascii="Arial" w:hAnsi="Arial" w:cs="Arial"/>
        </w:rPr>
      </w:pPr>
    </w:p>
    <w:p w14:paraId="5D58ABA0" w14:textId="5CB14582" w:rsidR="006D672D" w:rsidRPr="00DC29D0" w:rsidRDefault="008A68E4">
      <w:pPr>
        <w:rPr>
          <w:rFonts w:ascii="Arial" w:hAnsi="Arial" w:cs="Arial"/>
        </w:rPr>
      </w:pPr>
      <w:r w:rsidRPr="00DC29D0">
        <w:rPr>
          <w:rFonts w:ascii="Arial" w:hAnsi="Arial" w:cs="Arial"/>
        </w:rPr>
        <w:t xml:space="preserve">Sarah </w:t>
      </w:r>
      <w:r w:rsidR="00D65AB3" w:rsidRPr="00DC29D0">
        <w:rPr>
          <w:rFonts w:ascii="Arial" w:hAnsi="Arial" w:cs="Arial"/>
        </w:rPr>
        <w:t xml:space="preserve">may also claim for constructive dismissal </w:t>
      </w:r>
      <w:r w:rsidR="00835E2F" w:rsidRPr="00DC29D0">
        <w:rPr>
          <w:rFonts w:ascii="Arial" w:hAnsi="Arial" w:cs="Arial"/>
        </w:rPr>
        <w:t xml:space="preserve">as </w:t>
      </w:r>
      <w:r w:rsidR="00D65AB3" w:rsidRPr="00DC29D0">
        <w:rPr>
          <w:rFonts w:ascii="Arial" w:hAnsi="Arial" w:cs="Arial"/>
        </w:rPr>
        <w:t xml:space="preserve">she terminated her contract with yourselves without notice as she felt </w:t>
      </w:r>
      <w:r w:rsidR="005A3D6B" w:rsidRPr="00DC29D0">
        <w:rPr>
          <w:rFonts w:ascii="Arial" w:hAnsi="Arial" w:cs="Arial"/>
        </w:rPr>
        <w:t>unable to return</w:t>
      </w:r>
      <w:r w:rsidR="00174606" w:rsidRPr="00DC29D0">
        <w:rPr>
          <w:rFonts w:ascii="Arial" w:hAnsi="Arial" w:cs="Arial"/>
        </w:rPr>
        <w:t>. Constr</w:t>
      </w:r>
      <w:r w:rsidR="00A14AFF" w:rsidRPr="00DC29D0">
        <w:rPr>
          <w:rFonts w:ascii="Arial" w:hAnsi="Arial" w:cs="Arial"/>
        </w:rPr>
        <w:t xml:space="preserve">uctive dismissal is accepted where the </w:t>
      </w:r>
      <w:r w:rsidR="00D86733" w:rsidRPr="00DC29D0">
        <w:rPr>
          <w:rFonts w:ascii="Arial" w:hAnsi="Arial" w:cs="Arial"/>
        </w:rPr>
        <w:t>employer’s</w:t>
      </w:r>
      <w:r w:rsidR="00A14AFF" w:rsidRPr="00DC29D0">
        <w:rPr>
          <w:rFonts w:ascii="Arial" w:hAnsi="Arial" w:cs="Arial"/>
        </w:rPr>
        <w:t xml:space="preserve"> behaviour </w:t>
      </w:r>
      <w:r w:rsidR="00F85B52" w:rsidRPr="00DC29D0">
        <w:rPr>
          <w:rFonts w:ascii="Arial" w:hAnsi="Arial" w:cs="Arial"/>
        </w:rPr>
        <w:t>constitutes a repudiation of the contract</w:t>
      </w:r>
      <w:r w:rsidR="00585996" w:rsidRPr="00DC29D0">
        <w:rPr>
          <w:rFonts w:ascii="Arial" w:hAnsi="Arial" w:cs="Arial"/>
        </w:rPr>
        <w:t xml:space="preserve"> and the employee</w:t>
      </w:r>
      <w:r w:rsidR="00E86937" w:rsidRPr="00DC29D0">
        <w:rPr>
          <w:rFonts w:ascii="Arial" w:hAnsi="Arial" w:cs="Arial"/>
        </w:rPr>
        <w:t xml:space="preserve">, in this case the breach of confidence and trust may stem from </w:t>
      </w:r>
      <w:r w:rsidR="00E041FC" w:rsidRPr="00DC29D0">
        <w:rPr>
          <w:rFonts w:ascii="Arial" w:hAnsi="Arial" w:cs="Arial"/>
        </w:rPr>
        <w:t xml:space="preserve">the lack of reasonable adjustments made to accommodate the </w:t>
      </w:r>
      <w:r w:rsidR="00D86733" w:rsidRPr="00DC29D0">
        <w:rPr>
          <w:rFonts w:ascii="Arial" w:hAnsi="Arial" w:cs="Arial"/>
        </w:rPr>
        <w:t>claimants’</w:t>
      </w:r>
      <w:r w:rsidR="00E041FC" w:rsidRPr="00DC29D0">
        <w:rPr>
          <w:rFonts w:ascii="Arial" w:hAnsi="Arial" w:cs="Arial"/>
        </w:rPr>
        <w:t xml:space="preserve"> disabilities as noted previously </w:t>
      </w:r>
      <w:r w:rsidR="00A87B48" w:rsidRPr="00DC29D0">
        <w:rPr>
          <w:rFonts w:ascii="Arial" w:hAnsi="Arial" w:cs="Arial"/>
        </w:rPr>
        <w:t>(</w:t>
      </w:r>
      <w:r w:rsidR="006471B6" w:rsidRPr="00DC29D0">
        <w:rPr>
          <w:rFonts w:ascii="Arial" w:hAnsi="Arial" w:cs="Arial"/>
        </w:rPr>
        <w:t xml:space="preserve">Lewis, </w:t>
      </w:r>
      <w:proofErr w:type="spellStart"/>
      <w:r w:rsidR="006471B6" w:rsidRPr="00DC29D0">
        <w:rPr>
          <w:rFonts w:ascii="Arial" w:hAnsi="Arial" w:cs="Arial"/>
        </w:rPr>
        <w:t>Sargeant</w:t>
      </w:r>
      <w:proofErr w:type="spellEnd"/>
      <w:r w:rsidR="006471B6" w:rsidRPr="00DC29D0">
        <w:rPr>
          <w:rFonts w:ascii="Arial" w:hAnsi="Arial" w:cs="Arial"/>
        </w:rPr>
        <w:t xml:space="preserve"> and Schwab, </w:t>
      </w:r>
      <w:r w:rsidR="00165B1B" w:rsidRPr="00DC29D0">
        <w:rPr>
          <w:rFonts w:ascii="Arial" w:hAnsi="Arial" w:cs="Arial"/>
        </w:rPr>
        <w:t>2023</w:t>
      </w:r>
      <w:r w:rsidR="00A87B48" w:rsidRPr="00DC29D0">
        <w:rPr>
          <w:rFonts w:ascii="Arial" w:hAnsi="Arial" w:cs="Arial"/>
        </w:rPr>
        <w:t xml:space="preserve">). </w:t>
      </w:r>
    </w:p>
    <w:p w14:paraId="08D8A2DC" w14:textId="77777777" w:rsidR="00394CAE" w:rsidRPr="00DC29D0" w:rsidRDefault="00394CAE" w:rsidP="00394CAE">
      <w:pPr>
        <w:rPr>
          <w:rFonts w:ascii="Arial" w:hAnsi="Arial" w:cs="Arial"/>
        </w:rPr>
      </w:pPr>
    </w:p>
    <w:p w14:paraId="05BB2962" w14:textId="14DD60E5" w:rsidR="00394CAE" w:rsidRPr="00DC29D0" w:rsidRDefault="0048533D" w:rsidP="0048533D">
      <w:pPr>
        <w:pStyle w:val="Heading2"/>
        <w:rPr>
          <w:rFonts w:ascii="Arial" w:hAnsi="Arial" w:cs="Arial"/>
          <w:sz w:val="24"/>
          <w:szCs w:val="24"/>
        </w:rPr>
      </w:pPr>
      <w:r w:rsidRPr="00DC29D0">
        <w:rPr>
          <w:rFonts w:ascii="Arial" w:hAnsi="Arial" w:cs="Arial"/>
          <w:sz w:val="24"/>
          <w:szCs w:val="24"/>
        </w:rPr>
        <w:t xml:space="preserve">Possible </w:t>
      </w:r>
      <w:r w:rsidR="00394CAE" w:rsidRPr="00DC29D0">
        <w:rPr>
          <w:rFonts w:ascii="Arial" w:hAnsi="Arial" w:cs="Arial"/>
          <w:sz w:val="24"/>
          <w:szCs w:val="24"/>
        </w:rPr>
        <w:t>Defence</w:t>
      </w:r>
    </w:p>
    <w:p w14:paraId="6BD67611" w14:textId="2F7B58FA" w:rsidR="00C62959" w:rsidRPr="00DC29D0" w:rsidRDefault="00994514">
      <w:pPr>
        <w:rPr>
          <w:rFonts w:ascii="Arial" w:hAnsi="Arial" w:cs="Arial"/>
        </w:rPr>
      </w:pPr>
      <w:r w:rsidRPr="00DC29D0">
        <w:rPr>
          <w:rFonts w:ascii="Arial" w:hAnsi="Arial" w:cs="Arial"/>
        </w:rPr>
        <w:t>As mentioned, employers must consider requests for reasonable adjustments by law, however not all requests will be reasonable</w:t>
      </w:r>
      <w:r w:rsidR="00953A84" w:rsidRPr="00DC29D0">
        <w:rPr>
          <w:rFonts w:ascii="Arial" w:hAnsi="Arial" w:cs="Arial"/>
        </w:rPr>
        <w:t xml:space="preserve"> and therefore can be declined</w:t>
      </w:r>
      <w:r w:rsidR="00A7165C" w:rsidRPr="00DC29D0">
        <w:rPr>
          <w:rFonts w:ascii="Arial" w:hAnsi="Arial" w:cs="Arial"/>
        </w:rPr>
        <w:t xml:space="preserve"> (Davidson Morris, </w:t>
      </w:r>
      <w:r w:rsidR="00535E99" w:rsidRPr="00DC29D0">
        <w:rPr>
          <w:rFonts w:ascii="Arial" w:hAnsi="Arial" w:cs="Arial"/>
        </w:rPr>
        <w:t>2023)</w:t>
      </w:r>
      <w:r w:rsidR="00953A84" w:rsidRPr="00DC29D0">
        <w:rPr>
          <w:rFonts w:ascii="Arial" w:hAnsi="Arial" w:cs="Arial"/>
        </w:rPr>
        <w:t xml:space="preserve">. </w:t>
      </w:r>
      <w:r w:rsidR="00F64BA5" w:rsidRPr="00DC29D0">
        <w:rPr>
          <w:rFonts w:ascii="Arial" w:hAnsi="Arial" w:cs="Arial"/>
        </w:rPr>
        <w:t xml:space="preserve">By way of </w:t>
      </w:r>
      <w:r w:rsidR="00D8551F" w:rsidRPr="00DC29D0">
        <w:rPr>
          <w:rFonts w:ascii="Arial" w:hAnsi="Arial" w:cs="Arial"/>
        </w:rPr>
        <w:t>defence,</w:t>
      </w:r>
      <w:r w:rsidR="00F64BA5" w:rsidRPr="00DC29D0">
        <w:rPr>
          <w:rFonts w:ascii="Arial" w:hAnsi="Arial" w:cs="Arial"/>
        </w:rPr>
        <w:t xml:space="preserve"> </w:t>
      </w:r>
      <w:r w:rsidR="00BF6BD7" w:rsidRPr="00DC29D0">
        <w:rPr>
          <w:rFonts w:ascii="Arial" w:hAnsi="Arial" w:cs="Arial"/>
        </w:rPr>
        <w:t xml:space="preserve">you may argue that the adjustments </w:t>
      </w:r>
      <w:r w:rsidR="00995D4C" w:rsidRPr="00DC29D0">
        <w:rPr>
          <w:rFonts w:ascii="Arial" w:hAnsi="Arial" w:cs="Arial"/>
        </w:rPr>
        <w:t>Sarah</w:t>
      </w:r>
      <w:r w:rsidR="00BF6BD7" w:rsidRPr="00DC29D0">
        <w:rPr>
          <w:rFonts w:ascii="Arial" w:hAnsi="Arial" w:cs="Arial"/>
        </w:rPr>
        <w:t xml:space="preserve"> requested were not reasonable for the business. </w:t>
      </w:r>
      <w:r w:rsidR="00A72EA9" w:rsidRPr="00DC29D0">
        <w:rPr>
          <w:rFonts w:ascii="Arial" w:hAnsi="Arial" w:cs="Arial"/>
        </w:rPr>
        <w:t xml:space="preserve">It may be possible to claim that </w:t>
      </w:r>
      <w:r w:rsidR="00E9232A" w:rsidRPr="00DC29D0">
        <w:rPr>
          <w:rFonts w:ascii="Arial" w:hAnsi="Arial" w:cs="Arial"/>
        </w:rPr>
        <w:t xml:space="preserve">offering </w:t>
      </w:r>
      <w:r w:rsidR="00B4453D" w:rsidRPr="00DC29D0">
        <w:rPr>
          <w:rFonts w:ascii="Arial" w:hAnsi="Arial" w:cs="Arial"/>
        </w:rPr>
        <w:t xml:space="preserve">the ability to take breaks during a lunch rush at the café </w:t>
      </w:r>
      <w:r w:rsidR="00931A5D" w:rsidRPr="00DC29D0">
        <w:rPr>
          <w:rFonts w:ascii="Arial" w:hAnsi="Arial" w:cs="Arial"/>
        </w:rPr>
        <w:t>would not be feasible due to the demand on staff at that time.</w:t>
      </w:r>
      <w:r w:rsidR="002F4850" w:rsidRPr="00DC29D0">
        <w:rPr>
          <w:rFonts w:ascii="Arial" w:hAnsi="Arial" w:cs="Arial"/>
        </w:rPr>
        <w:t xml:space="preserve"> </w:t>
      </w:r>
      <w:r w:rsidR="00655280" w:rsidRPr="00DC29D0">
        <w:rPr>
          <w:rFonts w:ascii="Arial" w:hAnsi="Arial" w:cs="Arial"/>
        </w:rPr>
        <w:t xml:space="preserve">Within George Smith’s statement he </w:t>
      </w:r>
      <w:r w:rsidR="002D3959" w:rsidRPr="00DC29D0">
        <w:rPr>
          <w:rFonts w:ascii="Arial" w:hAnsi="Arial" w:cs="Arial"/>
        </w:rPr>
        <w:t>states that on 25</w:t>
      </w:r>
      <w:r w:rsidR="002D3959" w:rsidRPr="00DC29D0">
        <w:rPr>
          <w:rFonts w:ascii="Arial" w:hAnsi="Arial" w:cs="Arial"/>
          <w:vertAlign w:val="superscript"/>
        </w:rPr>
        <w:t>th</w:t>
      </w:r>
      <w:r w:rsidR="002D3959" w:rsidRPr="00DC29D0">
        <w:rPr>
          <w:rFonts w:ascii="Arial" w:hAnsi="Arial" w:cs="Arial"/>
        </w:rPr>
        <w:t xml:space="preserve"> August 2023 he visited the café </w:t>
      </w:r>
      <w:r w:rsidR="00C21798" w:rsidRPr="00DC29D0">
        <w:rPr>
          <w:rFonts w:ascii="Arial" w:hAnsi="Arial" w:cs="Arial"/>
        </w:rPr>
        <w:t xml:space="preserve">and found </w:t>
      </w:r>
      <w:r w:rsidR="005F2DB9" w:rsidRPr="00DC29D0">
        <w:rPr>
          <w:rFonts w:ascii="Arial" w:hAnsi="Arial" w:cs="Arial"/>
        </w:rPr>
        <w:t xml:space="preserve">that the service time was severely delayed causing customers to complain, </w:t>
      </w:r>
      <w:r w:rsidR="0084196C" w:rsidRPr="00DC29D0">
        <w:rPr>
          <w:rFonts w:ascii="Arial" w:hAnsi="Arial" w:cs="Arial"/>
        </w:rPr>
        <w:t xml:space="preserve">some left without having their food and had to be refunded. During this time </w:t>
      </w:r>
      <w:r w:rsidR="009135F3" w:rsidRPr="00DC29D0">
        <w:rPr>
          <w:rFonts w:ascii="Arial" w:hAnsi="Arial" w:cs="Arial"/>
        </w:rPr>
        <w:t>George</w:t>
      </w:r>
      <w:r w:rsidR="0084196C" w:rsidRPr="00DC29D0">
        <w:rPr>
          <w:rFonts w:ascii="Arial" w:hAnsi="Arial" w:cs="Arial"/>
        </w:rPr>
        <w:t xml:space="preserve"> found that Sarah was taking an u</w:t>
      </w:r>
      <w:r w:rsidR="009135F3" w:rsidRPr="00DC29D0">
        <w:rPr>
          <w:rFonts w:ascii="Arial" w:hAnsi="Arial" w:cs="Arial"/>
        </w:rPr>
        <w:t xml:space="preserve">nscheduled break which may have contributed to the café service being delayed. </w:t>
      </w:r>
      <w:r w:rsidR="00F21646" w:rsidRPr="00DC29D0">
        <w:rPr>
          <w:rFonts w:ascii="Arial" w:hAnsi="Arial" w:cs="Arial"/>
        </w:rPr>
        <w:t xml:space="preserve">It is therefore possible to conclude that Sarah’s unscheduled break that day </w:t>
      </w:r>
      <w:r w:rsidR="005D5964" w:rsidRPr="00DC29D0">
        <w:rPr>
          <w:rFonts w:ascii="Arial" w:hAnsi="Arial" w:cs="Arial"/>
        </w:rPr>
        <w:t xml:space="preserve">caused a financial detriment to the business </w:t>
      </w:r>
      <w:r w:rsidR="00082DB7" w:rsidRPr="00DC29D0">
        <w:rPr>
          <w:rFonts w:ascii="Arial" w:hAnsi="Arial" w:cs="Arial"/>
        </w:rPr>
        <w:t xml:space="preserve">and it would not be feasible </w:t>
      </w:r>
      <w:r w:rsidR="00B76363" w:rsidRPr="00DC29D0">
        <w:rPr>
          <w:rFonts w:ascii="Arial" w:hAnsi="Arial" w:cs="Arial"/>
        </w:rPr>
        <w:t xml:space="preserve">as a reasonable adjustment. </w:t>
      </w:r>
      <w:r w:rsidR="00294ACF" w:rsidRPr="00DC29D0">
        <w:rPr>
          <w:rFonts w:ascii="Arial" w:hAnsi="Arial" w:cs="Arial"/>
        </w:rPr>
        <w:t xml:space="preserve">In my professional opinion I would not recommend this </w:t>
      </w:r>
      <w:r w:rsidR="00294ACF" w:rsidRPr="00DC29D0">
        <w:rPr>
          <w:rFonts w:ascii="Arial" w:hAnsi="Arial" w:cs="Arial"/>
        </w:rPr>
        <w:lastRenderedPageBreak/>
        <w:t>argument as while the above is valid, it does not appear that any negotiation or actual conversation about reasonable adjustments took place</w:t>
      </w:r>
      <w:r w:rsidR="00A91669" w:rsidRPr="00DC29D0">
        <w:rPr>
          <w:rFonts w:ascii="Arial" w:hAnsi="Arial" w:cs="Arial"/>
        </w:rPr>
        <w:t>.</w:t>
      </w:r>
    </w:p>
    <w:p w14:paraId="43753532" w14:textId="77777777" w:rsidR="00261C77" w:rsidRPr="00DC29D0" w:rsidRDefault="00261C77">
      <w:pPr>
        <w:rPr>
          <w:rFonts w:ascii="Arial" w:hAnsi="Arial" w:cs="Arial"/>
        </w:rPr>
      </w:pPr>
    </w:p>
    <w:p w14:paraId="6FCCA2EB" w14:textId="6F5E3AA6" w:rsidR="0048533D" w:rsidRPr="00DC29D0" w:rsidRDefault="0048533D" w:rsidP="0048533D">
      <w:pPr>
        <w:pStyle w:val="Heading2"/>
        <w:rPr>
          <w:rFonts w:ascii="Arial" w:hAnsi="Arial" w:cs="Arial"/>
          <w:sz w:val="24"/>
          <w:szCs w:val="24"/>
        </w:rPr>
      </w:pPr>
      <w:r w:rsidRPr="00DC29D0">
        <w:rPr>
          <w:rFonts w:ascii="Arial" w:hAnsi="Arial" w:cs="Arial"/>
          <w:sz w:val="24"/>
          <w:szCs w:val="24"/>
        </w:rPr>
        <w:t>Award and compensation factors</w:t>
      </w:r>
    </w:p>
    <w:p w14:paraId="2F5D9E70" w14:textId="57B3176A" w:rsidR="00130743" w:rsidRPr="00DC29D0" w:rsidRDefault="00793521">
      <w:pPr>
        <w:rPr>
          <w:rFonts w:ascii="Arial" w:hAnsi="Arial" w:cs="Arial"/>
        </w:rPr>
      </w:pPr>
      <w:r w:rsidRPr="00DC29D0">
        <w:rPr>
          <w:rFonts w:ascii="Arial" w:hAnsi="Arial" w:cs="Arial"/>
        </w:rPr>
        <w:t xml:space="preserve">If the tribunal consider that </w:t>
      </w:r>
      <w:r w:rsidR="004C7297" w:rsidRPr="00DC29D0">
        <w:rPr>
          <w:rFonts w:ascii="Arial" w:hAnsi="Arial" w:cs="Arial"/>
        </w:rPr>
        <w:t xml:space="preserve">Sarah </w:t>
      </w:r>
      <w:r w:rsidRPr="00DC29D0">
        <w:rPr>
          <w:rFonts w:ascii="Arial" w:hAnsi="Arial" w:cs="Arial"/>
        </w:rPr>
        <w:t xml:space="preserve">was unfairly dismissed on grounds of constructive </w:t>
      </w:r>
      <w:r w:rsidR="004C7297" w:rsidRPr="00DC29D0">
        <w:rPr>
          <w:rFonts w:ascii="Arial" w:hAnsi="Arial" w:cs="Arial"/>
        </w:rPr>
        <w:t>dismissal,</w:t>
      </w:r>
      <w:r w:rsidRPr="00DC29D0">
        <w:rPr>
          <w:rFonts w:ascii="Arial" w:hAnsi="Arial" w:cs="Arial"/>
        </w:rPr>
        <w:t xml:space="preserve"> </w:t>
      </w:r>
      <w:r w:rsidR="004C7297" w:rsidRPr="00DC29D0">
        <w:rPr>
          <w:rFonts w:ascii="Arial" w:hAnsi="Arial" w:cs="Arial"/>
        </w:rPr>
        <w:t>she</w:t>
      </w:r>
      <w:r w:rsidRPr="00DC29D0">
        <w:rPr>
          <w:rFonts w:ascii="Arial" w:hAnsi="Arial" w:cs="Arial"/>
        </w:rPr>
        <w:t xml:space="preserve"> will be entitled to </w:t>
      </w:r>
      <w:r w:rsidR="00B8004B" w:rsidRPr="00DC29D0">
        <w:rPr>
          <w:rFonts w:ascii="Arial" w:hAnsi="Arial" w:cs="Arial"/>
        </w:rPr>
        <w:t>payment of a basic award</w:t>
      </w:r>
      <w:r w:rsidR="00281372" w:rsidRPr="00DC29D0">
        <w:rPr>
          <w:rFonts w:ascii="Arial" w:hAnsi="Arial" w:cs="Arial"/>
        </w:rPr>
        <w:t xml:space="preserve"> w</w:t>
      </w:r>
      <w:r w:rsidR="003A15C9" w:rsidRPr="00DC29D0">
        <w:rPr>
          <w:rFonts w:ascii="Arial" w:hAnsi="Arial" w:cs="Arial"/>
        </w:rPr>
        <w:t xml:space="preserve">hich is calculated in the same way as redundancy payments (Citizens Advice, </w:t>
      </w:r>
      <w:r w:rsidR="003660C5" w:rsidRPr="00DC29D0">
        <w:rPr>
          <w:rFonts w:ascii="Arial" w:hAnsi="Arial" w:cs="Arial"/>
        </w:rPr>
        <w:t>2019)</w:t>
      </w:r>
      <w:r w:rsidR="003A15C9" w:rsidRPr="00DC29D0">
        <w:rPr>
          <w:rFonts w:ascii="Arial" w:hAnsi="Arial" w:cs="Arial"/>
        </w:rPr>
        <w:t>.</w:t>
      </w:r>
      <w:r w:rsidR="003660C5" w:rsidRPr="00DC29D0">
        <w:rPr>
          <w:rFonts w:ascii="Arial" w:hAnsi="Arial" w:cs="Arial"/>
        </w:rPr>
        <w:t xml:space="preserve"> </w:t>
      </w:r>
      <w:r w:rsidR="003A25B4" w:rsidRPr="00DC29D0">
        <w:rPr>
          <w:rFonts w:ascii="Arial" w:hAnsi="Arial" w:cs="Arial"/>
        </w:rPr>
        <w:t xml:space="preserve">I can find from the information provided within the statements that </w:t>
      </w:r>
      <w:r w:rsidR="00E6346D" w:rsidRPr="00DC29D0">
        <w:rPr>
          <w:rFonts w:ascii="Arial" w:hAnsi="Arial" w:cs="Arial"/>
        </w:rPr>
        <w:t>Sarah</w:t>
      </w:r>
      <w:r w:rsidR="003A25B4" w:rsidRPr="00DC29D0">
        <w:rPr>
          <w:rFonts w:ascii="Arial" w:hAnsi="Arial" w:cs="Arial"/>
        </w:rPr>
        <w:t xml:space="preserve"> started working for Capital on 9</w:t>
      </w:r>
      <w:r w:rsidR="003A25B4" w:rsidRPr="00DC29D0">
        <w:rPr>
          <w:rFonts w:ascii="Arial" w:hAnsi="Arial" w:cs="Arial"/>
          <w:vertAlign w:val="superscript"/>
        </w:rPr>
        <w:t>th</w:t>
      </w:r>
      <w:r w:rsidR="003A25B4" w:rsidRPr="00DC29D0">
        <w:rPr>
          <w:rFonts w:ascii="Arial" w:hAnsi="Arial" w:cs="Arial"/>
        </w:rPr>
        <w:t xml:space="preserve"> September 2021</w:t>
      </w:r>
      <w:r w:rsidR="00886DA9" w:rsidRPr="00DC29D0">
        <w:rPr>
          <w:rFonts w:ascii="Arial" w:hAnsi="Arial" w:cs="Arial"/>
        </w:rPr>
        <w:t>, left on 23</w:t>
      </w:r>
      <w:r w:rsidR="00886DA9" w:rsidRPr="00DC29D0">
        <w:rPr>
          <w:rFonts w:ascii="Arial" w:hAnsi="Arial" w:cs="Arial"/>
          <w:vertAlign w:val="superscript"/>
        </w:rPr>
        <w:t>rd</w:t>
      </w:r>
      <w:r w:rsidR="00886DA9" w:rsidRPr="00DC29D0">
        <w:rPr>
          <w:rFonts w:ascii="Arial" w:hAnsi="Arial" w:cs="Arial"/>
        </w:rPr>
        <w:t xml:space="preserve"> December 2023, </w:t>
      </w:r>
      <w:r w:rsidR="008B6EB1" w:rsidRPr="00DC29D0">
        <w:rPr>
          <w:rFonts w:ascii="Arial" w:hAnsi="Arial" w:cs="Arial"/>
        </w:rPr>
        <w:t>she</w:t>
      </w:r>
      <w:r w:rsidR="00886DA9" w:rsidRPr="00DC29D0">
        <w:rPr>
          <w:rFonts w:ascii="Arial" w:hAnsi="Arial" w:cs="Arial"/>
        </w:rPr>
        <w:t xml:space="preserve"> is 44 years old</w:t>
      </w:r>
      <w:r w:rsidR="008B6EB1" w:rsidRPr="00DC29D0">
        <w:rPr>
          <w:rFonts w:ascii="Arial" w:hAnsi="Arial" w:cs="Arial"/>
        </w:rPr>
        <w:t xml:space="preserve"> and was earning a salary of £16</w:t>
      </w:r>
      <w:r w:rsidR="002D4AF0" w:rsidRPr="00DC29D0">
        <w:rPr>
          <w:rFonts w:ascii="Arial" w:hAnsi="Arial" w:cs="Arial"/>
        </w:rPr>
        <w:t>,250</w:t>
      </w:r>
      <w:r w:rsidR="00886DA9" w:rsidRPr="00DC29D0">
        <w:rPr>
          <w:rFonts w:ascii="Arial" w:hAnsi="Arial" w:cs="Arial"/>
        </w:rPr>
        <w:t xml:space="preserve">. Based on this information the basic </w:t>
      </w:r>
      <w:r w:rsidR="00436270" w:rsidRPr="00DC29D0">
        <w:rPr>
          <w:rFonts w:ascii="Arial" w:hAnsi="Arial" w:cs="Arial"/>
        </w:rPr>
        <w:t>award</w:t>
      </w:r>
      <w:r w:rsidR="002D4AF0" w:rsidRPr="00DC29D0">
        <w:rPr>
          <w:rFonts w:ascii="Arial" w:hAnsi="Arial" w:cs="Arial"/>
        </w:rPr>
        <w:t xml:space="preserve"> the claimant could receive is £937.50 (GOV.</w:t>
      </w:r>
      <w:r w:rsidR="00FE2921" w:rsidRPr="00DC29D0">
        <w:rPr>
          <w:rFonts w:ascii="Arial" w:hAnsi="Arial" w:cs="Arial"/>
        </w:rPr>
        <w:t>uk</w:t>
      </w:r>
      <w:r w:rsidR="002D4AF0" w:rsidRPr="00DC29D0">
        <w:rPr>
          <w:rFonts w:ascii="Arial" w:hAnsi="Arial" w:cs="Arial"/>
        </w:rPr>
        <w:t>, no date</w:t>
      </w:r>
      <w:r w:rsidR="00573F88" w:rsidRPr="00DC29D0">
        <w:rPr>
          <w:rFonts w:ascii="Arial" w:hAnsi="Arial" w:cs="Arial"/>
        </w:rPr>
        <w:t xml:space="preserve"> </w:t>
      </w:r>
      <w:r w:rsidR="00496FD8" w:rsidRPr="00DC29D0">
        <w:rPr>
          <w:rFonts w:ascii="Arial" w:hAnsi="Arial" w:cs="Arial"/>
        </w:rPr>
        <w:t>b</w:t>
      </w:r>
      <w:r w:rsidR="002D4AF0" w:rsidRPr="00DC29D0">
        <w:rPr>
          <w:rFonts w:ascii="Arial" w:hAnsi="Arial" w:cs="Arial"/>
        </w:rPr>
        <w:t>).</w:t>
      </w:r>
      <w:r w:rsidR="007D0287" w:rsidRPr="00DC29D0">
        <w:rPr>
          <w:rFonts w:ascii="Arial" w:hAnsi="Arial" w:cs="Arial"/>
        </w:rPr>
        <w:t xml:space="preserve"> </w:t>
      </w:r>
    </w:p>
    <w:p w14:paraId="298F0EBA" w14:textId="11156ED9" w:rsidR="00407E47" w:rsidRPr="00DC29D0" w:rsidRDefault="00407E47">
      <w:pPr>
        <w:rPr>
          <w:rFonts w:ascii="Arial" w:hAnsi="Arial" w:cs="Arial"/>
        </w:rPr>
      </w:pPr>
      <w:r w:rsidRPr="00DC29D0">
        <w:rPr>
          <w:rFonts w:ascii="Arial" w:hAnsi="Arial" w:cs="Arial"/>
        </w:rPr>
        <w:t xml:space="preserve">I am not aware if </w:t>
      </w:r>
      <w:r w:rsidR="00586FF8" w:rsidRPr="00DC29D0">
        <w:rPr>
          <w:rFonts w:ascii="Arial" w:hAnsi="Arial" w:cs="Arial"/>
        </w:rPr>
        <w:t>Sarah</w:t>
      </w:r>
      <w:r w:rsidRPr="00DC29D0">
        <w:rPr>
          <w:rFonts w:ascii="Arial" w:hAnsi="Arial" w:cs="Arial"/>
        </w:rPr>
        <w:t xml:space="preserve"> has found alternative employment since </w:t>
      </w:r>
      <w:r w:rsidR="00A91D37" w:rsidRPr="00DC29D0">
        <w:rPr>
          <w:rFonts w:ascii="Arial" w:hAnsi="Arial" w:cs="Arial"/>
        </w:rPr>
        <w:t xml:space="preserve">leaving Capital, as such the tribunal may consider </w:t>
      </w:r>
      <w:r w:rsidR="00BE51AC" w:rsidRPr="00DC29D0">
        <w:rPr>
          <w:rFonts w:ascii="Arial" w:hAnsi="Arial" w:cs="Arial"/>
        </w:rPr>
        <w:t xml:space="preserve">a compensatory award which would </w:t>
      </w:r>
      <w:r w:rsidR="00271857" w:rsidRPr="00DC29D0">
        <w:rPr>
          <w:rFonts w:ascii="Arial" w:hAnsi="Arial" w:cs="Arial"/>
        </w:rPr>
        <w:t xml:space="preserve">factor </w:t>
      </w:r>
      <w:r w:rsidR="004B78D0" w:rsidRPr="00DC29D0">
        <w:rPr>
          <w:rFonts w:ascii="Arial" w:hAnsi="Arial" w:cs="Arial"/>
        </w:rPr>
        <w:t xml:space="preserve">in past and future loss of wages up to when </w:t>
      </w:r>
      <w:r w:rsidR="003218DE" w:rsidRPr="00DC29D0">
        <w:rPr>
          <w:rFonts w:ascii="Arial" w:hAnsi="Arial" w:cs="Arial"/>
        </w:rPr>
        <w:t>Sarah</w:t>
      </w:r>
      <w:r w:rsidR="004B78D0" w:rsidRPr="00DC29D0">
        <w:rPr>
          <w:rFonts w:ascii="Arial" w:hAnsi="Arial" w:cs="Arial"/>
        </w:rPr>
        <w:t xml:space="preserve"> found, or is likely to find a new job</w:t>
      </w:r>
      <w:r w:rsidR="008E6F59" w:rsidRPr="00DC29D0">
        <w:rPr>
          <w:rFonts w:ascii="Arial" w:hAnsi="Arial" w:cs="Arial"/>
        </w:rPr>
        <w:t xml:space="preserve">, loss of employment rights, and loss of pension rights. </w:t>
      </w:r>
      <w:r w:rsidR="000F72C6" w:rsidRPr="00DC29D0">
        <w:rPr>
          <w:rFonts w:ascii="Arial" w:hAnsi="Arial" w:cs="Arial"/>
        </w:rPr>
        <w:t xml:space="preserve">The tribunal </w:t>
      </w:r>
      <w:r w:rsidR="000E49E4" w:rsidRPr="00DC29D0">
        <w:rPr>
          <w:rFonts w:ascii="Arial" w:hAnsi="Arial" w:cs="Arial"/>
        </w:rPr>
        <w:t>would decide on the exact amount they felt was appropriate and this does vary from case to case</w:t>
      </w:r>
      <w:r w:rsidR="005B4EBE" w:rsidRPr="00DC29D0">
        <w:rPr>
          <w:rFonts w:ascii="Arial" w:hAnsi="Arial" w:cs="Arial"/>
        </w:rPr>
        <w:t xml:space="preserve">, however there is a cap of an annual statutory limit, or 52 week’s pay, whichever is lower (Winston Solicitors, </w:t>
      </w:r>
      <w:r w:rsidR="00B169BE" w:rsidRPr="00DC29D0">
        <w:rPr>
          <w:rFonts w:ascii="Arial" w:hAnsi="Arial" w:cs="Arial"/>
        </w:rPr>
        <w:t>no date)</w:t>
      </w:r>
      <w:r w:rsidR="005B4EBE" w:rsidRPr="00DC29D0">
        <w:rPr>
          <w:rFonts w:ascii="Arial" w:hAnsi="Arial" w:cs="Arial"/>
        </w:rPr>
        <w:t xml:space="preserve">. </w:t>
      </w:r>
    </w:p>
    <w:p w14:paraId="14A68076" w14:textId="1F5DF747" w:rsidR="00DB31F8" w:rsidRPr="00DC29D0" w:rsidRDefault="00DB31F8">
      <w:pPr>
        <w:rPr>
          <w:rFonts w:ascii="Arial" w:hAnsi="Arial" w:cs="Arial"/>
        </w:rPr>
      </w:pPr>
      <w:r w:rsidRPr="00DC29D0">
        <w:rPr>
          <w:rFonts w:ascii="Arial" w:hAnsi="Arial" w:cs="Arial"/>
        </w:rPr>
        <w:t>An alternative would be that the tribunal orders you to reinstate and reengage Sarah as if she had not been dismissed, meaning that you would need to pay her in arrears from the date she left and employ her in to the same role. This would only be applicable if Sarah wants to be reemployed which she does not make an indication to in her ET1, however she may decide that would be a better outcome for her</w:t>
      </w:r>
      <w:r w:rsidR="007575A0" w:rsidRPr="00DC29D0">
        <w:rPr>
          <w:rFonts w:ascii="Arial" w:hAnsi="Arial" w:cs="Arial"/>
        </w:rPr>
        <w:t xml:space="preserve"> (GOV.uk, </w:t>
      </w:r>
      <w:r w:rsidR="00892FAA" w:rsidRPr="00DC29D0">
        <w:rPr>
          <w:rFonts w:ascii="Arial" w:hAnsi="Arial" w:cs="Arial"/>
        </w:rPr>
        <w:t>2024)</w:t>
      </w:r>
      <w:r w:rsidRPr="00DC29D0">
        <w:rPr>
          <w:rFonts w:ascii="Arial" w:hAnsi="Arial" w:cs="Arial"/>
        </w:rPr>
        <w:t xml:space="preserve">. </w:t>
      </w:r>
    </w:p>
    <w:p w14:paraId="36D7A10F" w14:textId="57F93E88" w:rsidR="00972A0D" w:rsidRPr="00DC29D0" w:rsidRDefault="00972A0D">
      <w:pPr>
        <w:rPr>
          <w:rFonts w:ascii="Arial" w:hAnsi="Arial" w:cs="Arial"/>
        </w:rPr>
      </w:pPr>
      <w:r w:rsidRPr="00DC29D0">
        <w:rPr>
          <w:rFonts w:ascii="Arial" w:hAnsi="Arial" w:cs="Arial"/>
        </w:rPr>
        <w:t xml:space="preserve">A tribunal </w:t>
      </w:r>
      <w:r w:rsidR="00D518C1" w:rsidRPr="00DC29D0">
        <w:rPr>
          <w:rFonts w:ascii="Arial" w:hAnsi="Arial" w:cs="Arial"/>
        </w:rPr>
        <w:t xml:space="preserve">may look to include an ‘injury to feelings’ compensation </w:t>
      </w:r>
      <w:r w:rsidR="000E1597" w:rsidRPr="00DC29D0">
        <w:rPr>
          <w:rFonts w:ascii="Arial" w:hAnsi="Arial" w:cs="Arial"/>
        </w:rPr>
        <w:t xml:space="preserve">for any distress the claimant has experienced, </w:t>
      </w:r>
      <w:r w:rsidR="0004433A" w:rsidRPr="00DC29D0">
        <w:rPr>
          <w:rFonts w:ascii="Arial" w:hAnsi="Arial" w:cs="Arial"/>
        </w:rPr>
        <w:t xml:space="preserve">this is calculated </w:t>
      </w:r>
      <w:r w:rsidR="00D3182C" w:rsidRPr="00DC29D0">
        <w:rPr>
          <w:rFonts w:ascii="Arial" w:hAnsi="Arial" w:cs="Arial"/>
        </w:rPr>
        <w:t>through Vento bands</w:t>
      </w:r>
      <w:r w:rsidR="009824AC" w:rsidRPr="00DC29D0">
        <w:rPr>
          <w:rFonts w:ascii="Arial" w:hAnsi="Arial" w:cs="Arial"/>
        </w:rPr>
        <w:t xml:space="preserve"> depending on the perceived </w:t>
      </w:r>
      <w:r w:rsidR="004E1B14" w:rsidRPr="00DC29D0">
        <w:rPr>
          <w:rFonts w:ascii="Arial" w:hAnsi="Arial" w:cs="Arial"/>
        </w:rPr>
        <w:t xml:space="preserve">severity ranging from £1,200 in the lowest band to </w:t>
      </w:r>
      <w:r w:rsidR="0023739B" w:rsidRPr="00DC29D0">
        <w:rPr>
          <w:rFonts w:ascii="Arial" w:hAnsi="Arial" w:cs="Arial"/>
        </w:rPr>
        <w:t>£58,700 in the highest band</w:t>
      </w:r>
      <w:r w:rsidR="00CF075D" w:rsidRPr="00DC29D0">
        <w:rPr>
          <w:rFonts w:ascii="Arial" w:hAnsi="Arial" w:cs="Arial"/>
        </w:rPr>
        <w:t xml:space="preserve"> (Working families, </w:t>
      </w:r>
      <w:r w:rsidR="009570CE" w:rsidRPr="00DC29D0">
        <w:rPr>
          <w:rFonts w:ascii="Arial" w:hAnsi="Arial" w:cs="Arial"/>
        </w:rPr>
        <w:t>no date)</w:t>
      </w:r>
      <w:r w:rsidR="0023739B" w:rsidRPr="00DC29D0">
        <w:rPr>
          <w:rFonts w:ascii="Arial" w:hAnsi="Arial" w:cs="Arial"/>
        </w:rPr>
        <w:t xml:space="preserve">. </w:t>
      </w:r>
      <w:r w:rsidR="00F2798F" w:rsidRPr="00DC29D0">
        <w:rPr>
          <w:rFonts w:ascii="Arial" w:hAnsi="Arial" w:cs="Arial"/>
        </w:rPr>
        <w:t xml:space="preserve">The tribunal may assess </w:t>
      </w:r>
      <w:r w:rsidR="000E1597" w:rsidRPr="00DC29D0">
        <w:rPr>
          <w:rFonts w:ascii="Arial" w:hAnsi="Arial" w:cs="Arial"/>
        </w:rPr>
        <w:t xml:space="preserve">whether </w:t>
      </w:r>
      <w:r w:rsidR="00EF6FD1" w:rsidRPr="00DC29D0">
        <w:rPr>
          <w:rFonts w:ascii="Arial" w:hAnsi="Arial" w:cs="Arial"/>
        </w:rPr>
        <w:t>ther</w:t>
      </w:r>
      <w:r w:rsidR="00F2798F" w:rsidRPr="00DC29D0">
        <w:rPr>
          <w:rFonts w:ascii="Arial" w:hAnsi="Arial" w:cs="Arial"/>
        </w:rPr>
        <w:t xml:space="preserve">e is </w:t>
      </w:r>
      <w:r w:rsidR="00EF6FD1" w:rsidRPr="00DC29D0">
        <w:rPr>
          <w:rFonts w:ascii="Arial" w:hAnsi="Arial" w:cs="Arial"/>
        </w:rPr>
        <w:t xml:space="preserve">compensation for personal injury, in </w:t>
      </w:r>
      <w:r w:rsidR="00A06691" w:rsidRPr="00DC29D0">
        <w:rPr>
          <w:rFonts w:ascii="Arial" w:hAnsi="Arial" w:cs="Arial"/>
        </w:rPr>
        <w:t xml:space="preserve">Sarah’s </w:t>
      </w:r>
      <w:r w:rsidR="00EF6FD1" w:rsidRPr="00DC29D0">
        <w:rPr>
          <w:rFonts w:ascii="Arial" w:hAnsi="Arial" w:cs="Arial"/>
        </w:rPr>
        <w:t xml:space="preserve">case this could be depression caused </w:t>
      </w:r>
      <w:r w:rsidR="006E7817" w:rsidRPr="00DC29D0">
        <w:rPr>
          <w:rFonts w:ascii="Arial" w:hAnsi="Arial" w:cs="Arial"/>
        </w:rPr>
        <w:t xml:space="preserve">by the discrimination. </w:t>
      </w:r>
      <w:r w:rsidR="009A499E" w:rsidRPr="00DC29D0">
        <w:rPr>
          <w:rFonts w:ascii="Arial" w:hAnsi="Arial" w:cs="Arial"/>
        </w:rPr>
        <w:t xml:space="preserve">The tribunal may also consider </w:t>
      </w:r>
      <w:r w:rsidR="00A06691" w:rsidRPr="00DC29D0">
        <w:rPr>
          <w:rFonts w:ascii="Arial" w:hAnsi="Arial" w:cs="Arial"/>
        </w:rPr>
        <w:t xml:space="preserve">if </w:t>
      </w:r>
      <w:r w:rsidR="009A499E" w:rsidRPr="00DC29D0">
        <w:rPr>
          <w:rFonts w:ascii="Arial" w:hAnsi="Arial" w:cs="Arial"/>
        </w:rPr>
        <w:t xml:space="preserve">there are aggravated damages </w:t>
      </w:r>
      <w:r w:rsidR="00150962" w:rsidRPr="00DC29D0">
        <w:rPr>
          <w:rFonts w:ascii="Arial" w:hAnsi="Arial" w:cs="Arial"/>
        </w:rPr>
        <w:t xml:space="preserve">should they </w:t>
      </w:r>
      <w:r w:rsidR="0038668A" w:rsidRPr="00DC29D0">
        <w:rPr>
          <w:rFonts w:ascii="Arial" w:hAnsi="Arial" w:cs="Arial"/>
        </w:rPr>
        <w:t>believe you as the employer acted</w:t>
      </w:r>
      <w:r w:rsidR="0009747B" w:rsidRPr="00DC29D0">
        <w:rPr>
          <w:rFonts w:ascii="Arial" w:hAnsi="Arial" w:cs="Arial"/>
        </w:rPr>
        <w:t xml:space="preserve"> particularly badly towards </w:t>
      </w:r>
      <w:r w:rsidR="00D72191" w:rsidRPr="00DC29D0">
        <w:rPr>
          <w:rFonts w:ascii="Arial" w:hAnsi="Arial" w:cs="Arial"/>
        </w:rPr>
        <w:t>Sarah</w:t>
      </w:r>
      <w:r w:rsidR="0009747B" w:rsidRPr="00DC29D0">
        <w:rPr>
          <w:rFonts w:ascii="Arial" w:hAnsi="Arial" w:cs="Arial"/>
        </w:rPr>
        <w:t xml:space="preserve">. </w:t>
      </w:r>
      <w:r w:rsidR="00502269" w:rsidRPr="00DC29D0">
        <w:rPr>
          <w:rFonts w:ascii="Arial" w:hAnsi="Arial" w:cs="Arial"/>
        </w:rPr>
        <w:t xml:space="preserve">Disability discrimination claim awards are uncapped (Morton Fraser </w:t>
      </w:r>
      <w:proofErr w:type="spellStart"/>
      <w:r w:rsidR="00502269" w:rsidRPr="00DC29D0">
        <w:rPr>
          <w:rFonts w:ascii="Arial" w:hAnsi="Arial" w:cs="Arial"/>
        </w:rPr>
        <w:t>MacRoberts</w:t>
      </w:r>
      <w:proofErr w:type="spellEnd"/>
      <w:r w:rsidR="00502269" w:rsidRPr="00DC29D0">
        <w:rPr>
          <w:rFonts w:ascii="Arial" w:hAnsi="Arial" w:cs="Arial"/>
        </w:rPr>
        <w:t>, 2024), however according to GOV.</w:t>
      </w:r>
      <w:r w:rsidR="00FE2921" w:rsidRPr="00DC29D0">
        <w:rPr>
          <w:rFonts w:ascii="Arial" w:hAnsi="Arial" w:cs="Arial"/>
        </w:rPr>
        <w:t>uk</w:t>
      </w:r>
      <w:r w:rsidR="00502269" w:rsidRPr="00DC29D0">
        <w:rPr>
          <w:rFonts w:ascii="Arial" w:hAnsi="Arial" w:cs="Arial"/>
        </w:rPr>
        <w:t xml:space="preserve"> (2023) disability discrimination claims received an average award of £45,000 in 2022/23, and the highest award for disability discrimination was a sum of £1</w:t>
      </w:r>
      <w:r w:rsidR="00492958" w:rsidRPr="00DC29D0">
        <w:rPr>
          <w:rFonts w:ascii="Arial" w:hAnsi="Arial" w:cs="Arial"/>
        </w:rPr>
        <w:t>,</w:t>
      </w:r>
      <w:r w:rsidR="00502269" w:rsidRPr="00DC29D0">
        <w:rPr>
          <w:rFonts w:ascii="Arial" w:hAnsi="Arial" w:cs="Arial"/>
        </w:rPr>
        <w:t>770,000.</w:t>
      </w:r>
    </w:p>
    <w:p w14:paraId="50F5A5BF" w14:textId="77777777" w:rsidR="00F00637" w:rsidRPr="00DC29D0" w:rsidRDefault="00F00637">
      <w:pPr>
        <w:rPr>
          <w:rFonts w:ascii="Arial" w:hAnsi="Arial" w:cs="Arial"/>
        </w:rPr>
      </w:pPr>
    </w:p>
    <w:p w14:paraId="0A2D4364" w14:textId="1BC69C66" w:rsidR="006B7236" w:rsidRPr="00DC29D0" w:rsidRDefault="0048533D" w:rsidP="0048533D">
      <w:pPr>
        <w:pStyle w:val="Heading2"/>
        <w:rPr>
          <w:rFonts w:ascii="Arial" w:hAnsi="Arial" w:cs="Arial"/>
          <w:sz w:val="24"/>
          <w:szCs w:val="24"/>
        </w:rPr>
      </w:pPr>
      <w:r w:rsidRPr="00DC29D0">
        <w:rPr>
          <w:rFonts w:ascii="Arial" w:hAnsi="Arial" w:cs="Arial"/>
          <w:sz w:val="24"/>
          <w:szCs w:val="24"/>
        </w:rPr>
        <w:t>Possible deductions from award</w:t>
      </w:r>
    </w:p>
    <w:p w14:paraId="619EF287" w14:textId="2E400634" w:rsidR="006B7236" w:rsidRPr="00DC29D0" w:rsidRDefault="00F20C98" w:rsidP="006B7236">
      <w:pPr>
        <w:jc w:val="both"/>
        <w:rPr>
          <w:rFonts w:ascii="Arial" w:hAnsi="Arial" w:cs="Arial"/>
        </w:rPr>
      </w:pPr>
      <w:r w:rsidRPr="00DC29D0">
        <w:rPr>
          <w:rFonts w:ascii="Arial" w:hAnsi="Arial" w:cs="Arial"/>
        </w:rPr>
        <w:t xml:space="preserve">The tribunal </w:t>
      </w:r>
      <w:r w:rsidR="005414E7" w:rsidRPr="00DC29D0">
        <w:rPr>
          <w:rFonts w:ascii="Arial" w:hAnsi="Arial" w:cs="Arial"/>
        </w:rPr>
        <w:t xml:space="preserve">would need to consider any </w:t>
      </w:r>
      <w:r w:rsidR="00D6310F" w:rsidRPr="00DC29D0">
        <w:rPr>
          <w:rFonts w:ascii="Arial" w:hAnsi="Arial" w:cs="Arial"/>
        </w:rPr>
        <w:t xml:space="preserve">state benefits </w:t>
      </w:r>
      <w:r w:rsidR="00AB662B" w:rsidRPr="00DC29D0">
        <w:rPr>
          <w:rFonts w:ascii="Arial" w:hAnsi="Arial" w:cs="Arial"/>
        </w:rPr>
        <w:t>Sarah</w:t>
      </w:r>
      <w:r w:rsidR="00D6310F" w:rsidRPr="00DC29D0">
        <w:rPr>
          <w:rFonts w:ascii="Arial" w:hAnsi="Arial" w:cs="Arial"/>
        </w:rPr>
        <w:t xml:space="preserve"> has received</w:t>
      </w:r>
      <w:r w:rsidR="00BD5708" w:rsidRPr="00DC29D0">
        <w:rPr>
          <w:rFonts w:ascii="Arial" w:hAnsi="Arial" w:cs="Arial"/>
        </w:rPr>
        <w:t xml:space="preserve"> if she has claimed any benefits since leaving. </w:t>
      </w:r>
      <w:r w:rsidR="006B7236" w:rsidRPr="00DC29D0">
        <w:rPr>
          <w:rFonts w:ascii="Arial" w:hAnsi="Arial" w:cs="Arial"/>
        </w:rPr>
        <w:t xml:space="preserve">The statement of George Smith details that </w:t>
      </w:r>
      <w:r w:rsidR="00CD534D" w:rsidRPr="00DC29D0">
        <w:rPr>
          <w:rFonts w:ascii="Arial" w:hAnsi="Arial" w:cs="Arial"/>
        </w:rPr>
        <w:t>Sarah</w:t>
      </w:r>
      <w:r w:rsidR="006B7236" w:rsidRPr="00DC29D0">
        <w:rPr>
          <w:rFonts w:ascii="Arial" w:hAnsi="Arial" w:cs="Arial"/>
        </w:rPr>
        <w:t xml:space="preserve"> resigned without notice</w:t>
      </w:r>
      <w:r w:rsidR="00646289" w:rsidRPr="00DC29D0">
        <w:rPr>
          <w:rFonts w:ascii="Arial" w:hAnsi="Arial" w:cs="Arial"/>
        </w:rPr>
        <w:t xml:space="preserve">, if you incurred additional costs as a result of this </w:t>
      </w:r>
      <w:r w:rsidR="004F52EF" w:rsidRPr="00DC29D0">
        <w:rPr>
          <w:rFonts w:ascii="Arial" w:hAnsi="Arial" w:cs="Arial"/>
        </w:rPr>
        <w:t>such as spending more money to hire</w:t>
      </w:r>
      <w:r w:rsidR="00C737B3" w:rsidRPr="00DC29D0">
        <w:rPr>
          <w:rFonts w:ascii="Arial" w:hAnsi="Arial" w:cs="Arial"/>
        </w:rPr>
        <w:t xml:space="preserve"> someone to back-fill short-term, or pay for overtime to existing staff, </w:t>
      </w:r>
      <w:r w:rsidR="00646289" w:rsidRPr="00DC29D0">
        <w:rPr>
          <w:rFonts w:ascii="Arial" w:hAnsi="Arial" w:cs="Arial"/>
        </w:rPr>
        <w:t>you may be able to claim these costs back</w:t>
      </w:r>
      <w:r w:rsidR="002F6937" w:rsidRPr="00DC29D0">
        <w:rPr>
          <w:rFonts w:ascii="Arial" w:hAnsi="Arial" w:cs="Arial"/>
        </w:rPr>
        <w:t xml:space="preserve"> (ACAS, 2024</w:t>
      </w:r>
      <w:r w:rsidR="004201C2" w:rsidRPr="00DC29D0">
        <w:rPr>
          <w:rFonts w:ascii="Arial" w:hAnsi="Arial" w:cs="Arial"/>
        </w:rPr>
        <w:t>a</w:t>
      </w:r>
      <w:r w:rsidR="002F6937" w:rsidRPr="00DC29D0">
        <w:rPr>
          <w:rFonts w:ascii="Arial" w:hAnsi="Arial" w:cs="Arial"/>
        </w:rPr>
        <w:t>)</w:t>
      </w:r>
      <w:r w:rsidR="00C737B3" w:rsidRPr="00DC29D0">
        <w:rPr>
          <w:rFonts w:ascii="Arial" w:hAnsi="Arial" w:cs="Arial"/>
        </w:rPr>
        <w:t xml:space="preserve">. </w:t>
      </w:r>
    </w:p>
    <w:p w14:paraId="19E68871" w14:textId="77777777" w:rsidR="003A5FEB" w:rsidRPr="00DC29D0" w:rsidRDefault="003A5FEB" w:rsidP="003A5FEB">
      <w:pPr>
        <w:jc w:val="both"/>
        <w:rPr>
          <w:rFonts w:ascii="Arial" w:hAnsi="Arial" w:cs="Arial"/>
        </w:rPr>
      </w:pPr>
    </w:p>
    <w:p w14:paraId="72B418EC" w14:textId="77777777" w:rsidR="00C87182" w:rsidRPr="00DC29D0" w:rsidRDefault="00C87182">
      <w:pPr>
        <w:rPr>
          <w:rFonts w:ascii="Arial" w:hAnsi="Arial" w:cs="Arial"/>
        </w:rPr>
      </w:pPr>
    </w:p>
    <w:p w14:paraId="4250AA25" w14:textId="75401D96" w:rsidR="00C87182" w:rsidRPr="00DC29D0" w:rsidRDefault="00C87182" w:rsidP="0048533D">
      <w:pPr>
        <w:pStyle w:val="Heading2"/>
        <w:rPr>
          <w:rFonts w:ascii="Arial" w:hAnsi="Arial" w:cs="Arial"/>
          <w:sz w:val="24"/>
          <w:szCs w:val="24"/>
        </w:rPr>
      </w:pPr>
      <w:r w:rsidRPr="00DC29D0">
        <w:rPr>
          <w:rFonts w:ascii="Arial" w:hAnsi="Arial" w:cs="Arial"/>
          <w:sz w:val="24"/>
          <w:szCs w:val="24"/>
        </w:rPr>
        <w:t>Settling the case</w:t>
      </w:r>
    </w:p>
    <w:p w14:paraId="1261A4F8" w14:textId="4E4C74B7" w:rsidR="0083439D" w:rsidRPr="00DC29D0" w:rsidRDefault="00A77704">
      <w:pPr>
        <w:rPr>
          <w:rFonts w:ascii="Arial" w:hAnsi="Arial" w:cs="Arial"/>
        </w:rPr>
      </w:pPr>
      <w:r w:rsidRPr="00DC29D0">
        <w:rPr>
          <w:rFonts w:ascii="Arial" w:hAnsi="Arial" w:cs="Arial"/>
        </w:rPr>
        <w:t xml:space="preserve">I would advise </w:t>
      </w:r>
      <w:r w:rsidR="002E000B" w:rsidRPr="00DC29D0">
        <w:rPr>
          <w:rFonts w:ascii="Arial" w:hAnsi="Arial" w:cs="Arial"/>
        </w:rPr>
        <w:t xml:space="preserve">trying to </w:t>
      </w:r>
      <w:r w:rsidRPr="00DC29D0">
        <w:rPr>
          <w:rFonts w:ascii="Arial" w:hAnsi="Arial" w:cs="Arial"/>
        </w:rPr>
        <w:t>settl</w:t>
      </w:r>
      <w:r w:rsidR="002E000B" w:rsidRPr="00DC29D0">
        <w:rPr>
          <w:rFonts w:ascii="Arial" w:hAnsi="Arial" w:cs="Arial"/>
        </w:rPr>
        <w:t>e</w:t>
      </w:r>
      <w:r w:rsidRPr="00DC29D0">
        <w:rPr>
          <w:rFonts w:ascii="Arial" w:hAnsi="Arial" w:cs="Arial"/>
        </w:rPr>
        <w:t xml:space="preserve"> this case with </w:t>
      </w:r>
      <w:r w:rsidR="00CD534D" w:rsidRPr="00DC29D0">
        <w:rPr>
          <w:rFonts w:ascii="Arial" w:hAnsi="Arial" w:cs="Arial"/>
        </w:rPr>
        <w:t>Sarah</w:t>
      </w:r>
      <w:r w:rsidRPr="00DC29D0">
        <w:rPr>
          <w:rFonts w:ascii="Arial" w:hAnsi="Arial" w:cs="Arial"/>
        </w:rPr>
        <w:t xml:space="preserve"> prior to reaching </w:t>
      </w:r>
      <w:r w:rsidR="000E4B57" w:rsidRPr="00DC29D0">
        <w:rPr>
          <w:rFonts w:ascii="Arial" w:hAnsi="Arial" w:cs="Arial"/>
        </w:rPr>
        <w:t xml:space="preserve">the final Employment Tribunal hearing. </w:t>
      </w:r>
      <w:r w:rsidR="00227E12" w:rsidRPr="00DC29D0">
        <w:rPr>
          <w:rFonts w:ascii="Arial" w:hAnsi="Arial" w:cs="Arial"/>
        </w:rPr>
        <w:t xml:space="preserve">By account of the </w:t>
      </w:r>
      <w:r w:rsidR="00E453B8" w:rsidRPr="00DC29D0">
        <w:rPr>
          <w:rFonts w:ascii="Arial" w:hAnsi="Arial" w:cs="Arial"/>
        </w:rPr>
        <w:t>statement in the ET1</w:t>
      </w:r>
      <w:r w:rsidR="00017CD4" w:rsidRPr="00DC29D0">
        <w:rPr>
          <w:rFonts w:ascii="Arial" w:hAnsi="Arial" w:cs="Arial"/>
        </w:rPr>
        <w:t xml:space="preserve">, and the statements from both George Smith and Angela Davies, </w:t>
      </w:r>
      <w:r w:rsidR="00701DF3" w:rsidRPr="00DC29D0">
        <w:rPr>
          <w:rFonts w:ascii="Arial" w:hAnsi="Arial" w:cs="Arial"/>
        </w:rPr>
        <w:t xml:space="preserve">Sarah’s </w:t>
      </w:r>
      <w:r w:rsidR="00017CD4" w:rsidRPr="00DC29D0">
        <w:rPr>
          <w:rFonts w:ascii="Arial" w:hAnsi="Arial" w:cs="Arial"/>
        </w:rPr>
        <w:t xml:space="preserve">long standing medical issues which </w:t>
      </w:r>
      <w:r w:rsidR="00B97A2F" w:rsidRPr="00DC29D0">
        <w:rPr>
          <w:rFonts w:ascii="Arial" w:hAnsi="Arial" w:cs="Arial"/>
        </w:rPr>
        <w:t>could be accepted as a disability were known</w:t>
      </w:r>
      <w:r w:rsidR="008D3158" w:rsidRPr="00DC29D0">
        <w:rPr>
          <w:rFonts w:ascii="Arial" w:hAnsi="Arial" w:cs="Arial"/>
        </w:rPr>
        <w:t xml:space="preserve"> to the organisation from at least </w:t>
      </w:r>
      <w:r w:rsidR="001F1412" w:rsidRPr="00DC29D0">
        <w:rPr>
          <w:rFonts w:ascii="Arial" w:hAnsi="Arial" w:cs="Arial"/>
        </w:rPr>
        <w:t xml:space="preserve">the summer before she left the organisation. </w:t>
      </w:r>
      <w:r w:rsidR="00701DF3" w:rsidRPr="00DC29D0">
        <w:rPr>
          <w:rFonts w:ascii="Arial" w:hAnsi="Arial" w:cs="Arial"/>
        </w:rPr>
        <w:t xml:space="preserve">Sarah </w:t>
      </w:r>
      <w:r w:rsidR="001F1412" w:rsidRPr="00DC29D0">
        <w:rPr>
          <w:rFonts w:ascii="Arial" w:hAnsi="Arial" w:cs="Arial"/>
        </w:rPr>
        <w:lastRenderedPageBreak/>
        <w:t xml:space="preserve">requested reasonable adjustments </w:t>
      </w:r>
      <w:r w:rsidR="00E5478B" w:rsidRPr="00DC29D0">
        <w:rPr>
          <w:rFonts w:ascii="Arial" w:hAnsi="Arial" w:cs="Arial"/>
        </w:rPr>
        <w:t xml:space="preserve">in the form of flexible working practices which were disregarded </w:t>
      </w:r>
      <w:r w:rsidR="002E000B" w:rsidRPr="00DC29D0">
        <w:rPr>
          <w:rFonts w:ascii="Arial" w:hAnsi="Arial" w:cs="Arial"/>
        </w:rPr>
        <w:t>seemingly without negotiation or consideration.</w:t>
      </w:r>
      <w:r w:rsidR="008B2876" w:rsidRPr="00DC29D0">
        <w:rPr>
          <w:rFonts w:ascii="Arial" w:hAnsi="Arial" w:cs="Arial"/>
        </w:rPr>
        <w:t xml:space="preserve"> From reading the statements, there were performance issues </w:t>
      </w:r>
      <w:r w:rsidR="00515DC8" w:rsidRPr="00DC29D0">
        <w:rPr>
          <w:rFonts w:ascii="Arial" w:hAnsi="Arial" w:cs="Arial"/>
        </w:rPr>
        <w:t xml:space="preserve">identified with </w:t>
      </w:r>
      <w:r w:rsidR="00C55C11" w:rsidRPr="00DC29D0">
        <w:rPr>
          <w:rFonts w:ascii="Arial" w:hAnsi="Arial" w:cs="Arial"/>
        </w:rPr>
        <w:t xml:space="preserve">Sarah </w:t>
      </w:r>
      <w:r w:rsidR="00515DC8" w:rsidRPr="00DC29D0">
        <w:rPr>
          <w:rFonts w:ascii="Arial" w:hAnsi="Arial" w:cs="Arial"/>
        </w:rPr>
        <w:t xml:space="preserve">regarding time-keeping, however it is possible </w:t>
      </w:r>
      <w:r w:rsidR="003F3F9E" w:rsidRPr="00DC29D0">
        <w:rPr>
          <w:rFonts w:ascii="Arial" w:hAnsi="Arial" w:cs="Arial"/>
        </w:rPr>
        <w:t xml:space="preserve">that these issues were directly related to the migraines </w:t>
      </w:r>
      <w:r w:rsidR="00C55C11" w:rsidRPr="00DC29D0">
        <w:rPr>
          <w:rFonts w:ascii="Arial" w:hAnsi="Arial" w:cs="Arial"/>
        </w:rPr>
        <w:t>she</w:t>
      </w:r>
      <w:r w:rsidR="003F3F9E" w:rsidRPr="00DC29D0">
        <w:rPr>
          <w:rFonts w:ascii="Arial" w:hAnsi="Arial" w:cs="Arial"/>
        </w:rPr>
        <w:t xml:space="preserve"> w</w:t>
      </w:r>
      <w:r w:rsidR="00C55C11" w:rsidRPr="00DC29D0">
        <w:rPr>
          <w:rFonts w:ascii="Arial" w:hAnsi="Arial" w:cs="Arial"/>
        </w:rPr>
        <w:t>as</w:t>
      </w:r>
      <w:r w:rsidR="003F3F9E" w:rsidRPr="00DC29D0">
        <w:rPr>
          <w:rFonts w:ascii="Arial" w:hAnsi="Arial" w:cs="Arial"/>
        </w:rPr>
        <w:t xml:space="preserve"> suffering from</w:t>
      </w:r>
      <w:r w:rsidR="00A775A5" w:rsidRPr="00DC29D0">
        <w:rPr>
          <w:rFonts w:ascii="Arial" w:hAnsi="Arial" w:cs="Arial"/>
        </w:rPr>
        <w:t xml:space="preserve">, </w:t>
      </w:r>
      <w:r w:rsidR="00C55C11" w:rsidRPr="00DC29D0">
        <w:rPr>
          <w:rFonts w:ascii="Arial" w:hAnsi="Arial" w:cs="Arial"/>
        </w:rPr>
        <w:t xml:space="preserve">and </w:t>
      </w:r>
      <w:r w:rsidR="00A775A5" w:rsidRPr="00DC29D0">
        <w:rPr>
          <w:rFonts w:ascii="Arial" w:hAnsi="Arial" w:cs="Arial"/>
        </w:rPr>
        <w:t xml:space="preserve">the failure to make reasonable adjustments in this situation </w:t>
      </w:r>
      <w:r w:rsidR="009E363C" w:rsidRPr="00DC29D0">
        <w:rPr>
          <w:rFonts w:ascii="Arial" w:hAnsi="Arial" w:cs="Arial"/>
        </w:rPr>
        <w:t xml:space="preserve">can be viewed as a direct breach of your duties as an employer under </w:t>
      </w:r>
      <w:r w:rsidR="003559A4" w:rsidRPr="00DC29D0">
        <w:rPr>
          <w:rFonts w:ascii="Arial" w:hAnsi="Arial" w:cs="Arial"/>
        </w:rPr>
        <w:t>section 20 of the</w:t>
      </w:r>
      <w:r w:rsidR="009E363C" w:rsidRPr="00DC29D0">
        <w:rPr>
          <w:rFonts w:ascii="Arial" w:hAnsi="Arial" w:cs="Arial"/>
        </w:rPr>
        <w:t xml:space="preserve"> Equality Act 2010. </w:t>
      </w:r>
    </w:p>
    <w:p w14:paraId="64479148" w14:textId="77777777" w:rsidR="0005072C" w:rsidRPr="00DC29D0" w:rsidRDefault="0005072C">
      <w:pPr>
        <w:rPr>
          <w:rFonts w:ascii="Arial" w:hAnsi="Arial" w:cs="Arial"/>
        </w:rPr>
      </w:pPr>
    </w:p>
    <w:p w14:paraId="36F6CFC6" w14:textId="7719B6D3" w:rsidR="0005072C" w:rsidRPr="00DC29D0" w:rsidRDefault="0005072C" w:rsidP="0048533D">
      <w:pPr>
        <w:pStyle w:val="Heading2"/>
        <w:rPr>
          <w:rFonts w:ascii="Arial" w:hAnsi="Arial" w:cs="Arial"/>
          <w:sz w:val="24"/>
          <w:szCs w:val="24"/>
        </w:rPr>
      </w:pPr>
      <w:r w:rsidRPr="00DC29D0">
        <w:rPr>
          <w:rFonts w:ascii="Arial" w:hAnsi="Arial" w:cs="Arial"/>
          <w:sz w:val="24"/>
          <w:szCs w:val="24"/>
        </w:rPr>
        <w:t>Conclusion</w:t>
      </w:r>
    </w:p>
    <w:p w14:paraId="7502CF5D" w14:textId="7CE41398" w:rsidR="0005072C" w:rsidRPr="00DC29D0" w:rsidRDefault="0005072C">
      <w:pPr>
        <w:rPr>
          <w:rFonts w:ascii="Arial" w:hAnsi="Arial" w:cs="Arial"/>
        </w:rPr>
      </w:pPr>
      <w:r w:rsidRPr="00DC29D0">
        <w:rPr>
          <w:rFonts w:ascii="Arial" w:hAnsi="Arial" w:cs="Arial"/>
        </w:rPr>
        <w:t xml:space="preserve">In summary, </w:t>
      </w:r>
      <w:r w:rsidR="0003318C" w:rsidRPr="00DC29D0">
        <w:rPr>
          <w:rFonts w:ascii="Arial" w:hAnsi="Arial" w:cs="Arial"/>
        </w:rPr>
        <w:t xml:space="preserve">you must respond to the ET1 </w:t>
      </w:r>
      <w:r w:rsidR="00C8544C" w:rsidRPr="00DC29D0">
        <w:rPr>
          <w:rFonts w:ascii="Arial" w:hAnsi="Arial" w:cs="Arial"/>
        </w:rPr>
        <w:t>on or before 9</w:t>
      </w:r>
      <w:r w:rsidR="00C8544C" w:rsidRPr="00DC29D0">
        <w:rPr>
          <w:rFonts w:ascii="Arial" w:hAnsi="Arial" w:cs="Arial"/>
          <w:vertAlign w:val="superscript"/>
        </w:rPr>
        <w:t>th</w:t>
      </w:r>
      <w:r w:rsidR="00C8544C" w:rsidRPr="00DC29D0">
        <w:rPr>
          <w:rFonts w:ascii="Arial" w:hAnsi="Arial" w:cs="Arial"/>
        </w:rPr>
        <w:t xml:space="preserve"> March 2024 if you wish to resist the claim, ensuring you provide at least the minimum </w:t>
      </w:r>
      <w:r w:rsidR="00D9285B" w:rsidRPr="00DC29D0">
        <w:rPr>
          <w:rFonts w:ascii="Arial" w:hAnsi="Arial" w:cs="Arial"/>
        </w:rPr>
        <w:t xml:space="preserve">required information, but being as detailed as possible if providing a defence. Sarah </w:t>
      </w:r>
      <w:r w:rsidR="00E715A1" w:rsidRPr="00DC29D0">
        <w:rPr>
          <w:rFonts w:ascii="Arial" w:hAnsi="Arial" w:cs="Arial"/>
        </w:rPr>
        <w:t>could bring claims of disability discrimination, failure to make reasonable adjustments and constructive dismissal</w:t>
      </w:r>
      <w:r w:rsidR="00BE64C1" w:rsidRPr="00DC29D0">
        <w:rPr>
          <w:rFonts w:ascii="Arial" w:hAnsi="Arial" w:cs="Arial"/>
        </w:rPr>
        <w:t xml:space="preserve">, there is evidence throughout the statements provided to confirm these. </w:t>
      </w:r>
      <w:r w:rsidR="00E75192" w:rsidRPr="00DC29D0">
        <w:rPr>
          <w:rFonts w:ascii="Arial" w:hAnsi="Arial" w:cs="Arial"/>
        </w:rPr>
        <w:t xml:space="preserve">The tribunal could award </w:t>
      </w:r>
      <w:r w:rsidR="002A670C" w:rsidRPr="00DC29D0">
        <w:rPr>
          <w:rFonts w:ascii="Arial" w:hAnsi="Arial" w:cs="Arial"/>
        </w:rPr>
        <w:t xml:space="preserve">£937.50 as a minimum basic award. You will likely be </w:t>
      </w:r>
      <w:r w:rsidR="008E7CC7" w:rsidRPr="00DC29D0">
        <w:rPr>
          <w:rFonts w:ascii="Arial" w:hAnsi="Arial" w:cs="Arial"/>
        </w:rPr>
        <w:t xml:space="preserve">better off settling the case before it reaches tribunal as Sarah will likely receive higher compensation </w:t>
      </w:r>
      <w:r w:rsidR="00816D32" w:rsidRPr="00DC29D0">
        <w:rPr>
          <w:rFonts w:ascii="Arial" w:hAnsi="Arial" w:cs="Arial"/>
        </w:rPr>
        <w:t xml:space="preserve">through a disability discrimination claim. </w:t>
      </w:r>
    </w:p>
    <w:p w14:paraId="4580AC0E" w14:textId="77777777" w:rsidR="0083439D" w:rsidRPr="00DC29D0" w:rsidRDefault="0083439D">
      <w:pPr>
        <w:rPr>
          <w:rFonts w:ascii="Arial" w:hAnsi="Arial" w:cs="Arial"/>
        </w:rPr>
      </w:pPr>
    </w:p>
    <w:p w14:paraId="6015EB2D" w14:textId="77777777" w:rsidR="006B3144" w:rsidRPr="00DC29D0" w:rsidRDefault="006B3144">
      <w:pPr>
        <w:rPr>
          <w:rFonts w:ascii="Arial" w:hAnsi="Arial" w:cs="Arial"/>
        </w:rPr>
      </w:pPr>
    </w:p>
    <w:p w14:paraId="51A159A4" w14:textId="77777777" w:rsidR="006B3144" w:rsidRPr="00DC29D0" w:rsidRDefault="006B3144">
      <w:pPr>
        <w:rPr>
          <w:rFonts w:ascii="Arial" w:hAnsi="Arial" w:cs="Arial"/>
        </w:rPr>
      </w:pPr>
    </w:p>
    <w:p w14:paraId="2186E8B8" w14:textId="77777777" w:rsidR="006B3144" w:rsidRPr="00DC29D0" w:rsidRDefault="006B3144">
      <w:pPr>
        <w:rPr>
          <w:rFonts w:ascii="Arial" w:hAnsi="Arial" w:cs="Arial"/>
        </w:rPr>
      </w:pPr>
    </w:p>
    <w:p w14:paraId="7B9CC00E" w14:textId="77777777" w:rsidR="006B3144" w:rsidRPr="00DC29D0" w:rsidRDefault="006B3144">
      <w:pPr>
        <w:rPr>
          <w:rFonts w:ascii="Arial" w:hAnsi="Arial" w:cs="Arial"/>
        </w:rPr>
      </w:pPr>
    </w:p>
    <w:p w14:paraId="14902F13" w14:textId="71DA9FBE" w:rsidR="006B3144" w:rsidRPr="00DC29D0" w:rsidRDefault="006B3144">
      <w:pPr>
        <w:rPr>
          <w:rFonts w:ascii="Arial" w:hAnsi="Arial" w:cs="Arial"/>
        </w:rPr>
      </w:pPr>
      <w:r w:rsidRPr="00DC29D0">
        <w:rPr>
          <w:rFonts w:ascii="Arial" w:hAnsi="Arial" w:cs="Arial"/>
        </w:rPr>
        <w:br w:type="page"/>
      </w:r>
    </w:p>
    <w:p w14:paraId="2AB96819" w14:textId="04694978" w:rsidR="00004B54" w:rsidRPr="00DC29D0" w:rsidRDefault="0094727F">
      <w:pPr>
        <w:rPr>
          <w:rFonts w:ascii="Arial" w:hAnsi="Arial" w:cs="Arial"/>
        </w:rPr>
      </w:pPr>
      <w:r w:rsidRPr="00DC29D0">
        <w:rPr>
          <w:rFonts w:ascii="Arial" w:hAnsi="Arial" w:cs="Arial"/>
        </w:rPr>
        <w:lastRenderedPageBreak/>
        <w:t>Task 1 Section B</w:t>
      </w:r>
      <w:r w:rsidR="0089278A" w:rsidRPr="00DC29D0">
        <w:rPr>
          <w:rFonts w:ascii="Arial" w:hAnsi="Arial" w:cs="Arial"/>
        </w:rPr>
        <w:t>:</w:t>
      </w:r>
    </w:p>
    <w:p w14:paraId="11952296" w14:textId="77777777" w:rsidR="005D6C49" w:rsidRPr="00DC29D0" w:rsidRDefault="005D6C49">
      <w:pPr>
        <w:rPr>
          <w:rFonts w:ascii="Arial" w:hAnsi="Arial" w:cs="Arial"/>
        </w:rPr>
      </w:pPr>
    </w:p>
    <w:p w14:paraId="142E4068" w14:textId="2DF08756" w:rsidR="006050A2" w:rsidRPr="00DC29D0" w:rsidRDefault="006050A2" w:rsidP="006050A2">
      <w:pPr>
        <w:rPr>
          <w:rFonts w:ascii="Arial" w:hAnsi="Arial" w:cs="Arial"/>
        </w:rPr>
      </w:pPr>
      <w:r w:rsidRPr="00DC29D0">
        <w:rPr>
          <w:rFonts w:ascii="Arial" w:hAnsi="Arial" w:cs="Arial"/>
        </w:rPr>
        <w:t xml:space="preserve">To: </w:t>
      </w:r>
      <w:r w:rsidR="005D6C49" w:rsidRPr="00DC29D0">
        <w:rPr>
          <w:rFonts w:ascii="Arial" w:hAnsi="Arial" w:cs="Arial"/>
        </w:rPr>
        <w:t>Board of Director</w:t>
      </w:r>
      <w:r w:rsidR="00213899" w:rsidRPr="00DC29D0">
        <w:rPr>
          <w:rFonts w:ascii="Arial" w:hAnsi="Arial" w:cs="Arial"/>
        </w:rPr>
        <w:t>s, Capital</w:t>
      </w:r>
    </w:p>
    <w:p w14:paraId="4D697F97" w14:textId="77777777" w:rsidR="006050A2" w:rsidRPr="00DC29D0" w:rsidRDefault="006050A2" w:rsidP="006050A2">
      <w:pPr>
        <w:rPr>
          <w:rFonts w:ascii="Arial" w:hAnsi="Arial" w:cs="Arial"/>
        </w:rPr>
      </w:pPr>
      <w:r w:rsidRPr="00DC29D0">
        <w:rPr>
          <w:rFonts w:ascii="Arial" w:hAnsi="Arial" w:cs="Arial"/>
        </w:rPr>
        <w:t xml:space="preserve">From: Nadine Galtry, HR Consultant </w:t>
      </w:r>
    </w:p>
    <w:p w14:paraId="6350AB54" w14:textId="2161D7B4" w:rsidR="006050A2" w:rsidRPr="00DC29D0" w:rsidRDefault="006050A2" w:rsidP="006050A2">
      <w:pPr>
        <w:rPr>
          <w:rFonts w:ascii="Arial" w:hAnsi="Arial" w:cs="Arial"/>
        </w:rPr>
      </w:pPr>
      <w:r w:rsidRPr="00DC29D0">
        <w:rPr>
          <w:rFonts w:ascii="Arial" w:hAnsi="Arial" w:cs="Arial"/>
        </w:rPr>
        <w:t>Date: 13</w:t>
      </w:r>
      <w:r w:rsidRPr="00DC29D0">
        <w:rPr>
          <w:rFonts w:ascii="Arial" w:hAnsi="Arial" w:cs="Arial"/>
          <w:vertAlign w:val="superscript"/>
        </w:rPr>
        <w:t>th</w:t>
      </w:r>
      <w:r w:rsidRPr="00DC29D0">
        <w:rPr>
          <w:rFonts w:ascii="Arial" w:hAnsi="Arial" w:cs="Arial"/>
        </w:rPr>
        <w:t xml:space="preserve"> </w:t>
      </w:r>
      <w:r w:rsidR="00151614" w:rsidRPr="00DC29D0">
        <w:rPr>
          <w:rFonts w:ascii="Arial" w:hAnsi="Arial" w:cs="Arial"/>
        </w:rPr>
        <w:t>February</w:t>
      </w:r>
      <w:r w:rsidRPr="00DC29D0">
        <w:rPr>
          <w:rFonts w:ascii="Arial" w:hAnsi="Arial" w:cs="Arial"/>
        </w:rPr>
        <w:t xml:space="preserve"> 2024</w:t>
      </w:r>
    </w:p>
    <w:p w14:paraId="28C9AFCD" w14:textId="314CA8A8" w:rsidR="006050A2" w:rsidRPr="00DC29D0" w:rsidRDefault="006050A2" w:rsidP="006050A2">
      <w:pPr>
        <w:rPr>
          <w:rFonts w:ascii="Arial" w:hAnsi="Arial" w:cs="Arial"/>
        </w:rPr>
      </w:pPr>
      <w:r w:rsidRPr="00DC29D0">
        <w:rPr>
          <w:rFonts w:ascii="Arial" w:hAnsi="Arial" w:cs="Arial"/>
        </w:rPr>
        <w:t xml:space="preserve">Subject: </w:t>
      </w:r>
      <w:r w:rsidR="006E2EAE" w:rsidRPr="00DC29D0">
        <w:rPr>
          <w:rFonts w:ascii="Arial" w:hAnsi="Arial" w:cs="Arial"/>
        </w:rPr>
        <w:t xml:space="preserve">Garden centre redundancies </w:t>
      </w:r>
    </w:p>
    <w:p w14:paraId="5952A1F0" w14:textId="77777777" w:rsidR="00922ABD" w:rsidRPr="00DC29D0" w:rsidRDefault="00922ABD" w:rsidP="006050A2">
      <w:pPr>
        <w:rPr>
          <w:rFonts w:ascii="Arial" w:hAnsi="Arial" w:cs="Arial"/>
        </w:rPr>
      </w:pPr>
    </w:p>
    <w:p w14:paraId="00F6E165" w14:textId="4B84E2DC" w:rsidR="00922ABD" w:rsidRPr="00DC29D0" w:rsidRDefault="00922ABD" w:rsidP="006050A2">
      <w:pPr>
        <w:rPr>
          <w:rFonts w:ascii="Arial" w:hAnsi="Arial" w:cs="Arial"/>
        </w:rPr>
      </w:pPr>
      <w:r w:rsidRPr="00DC29D0">
        <w:rPr>
          <w:rFonts w:ascii="Arial" w:hAnsi="Arial" w:cs="Arial"/>
        </w:rPr>
        <w:t xml:space="preserve">I am writing </w:t>
      </w:r>
      <w:r w:rsidR="00025CA3" w:rsidRPr="00DC29D0">
        <w:rPr>
          <w:rFonts w:ascii="Arial" w:hAnsi="Arial" w:cs="Arial"/>
        </w:rPr>
        <w:t xml:space="preserve">to advise on the issues raised within the email </w:t>
      </w:r>
      <w:r w:rsidR="00692FA4" w:rsidRPr="00DC29D0">
        <w:rPr>
          <w:rFonts w:ascii="Arial" w:hAnsi="Arial" w:cs="Arial"/>
        </w:rPr>
        <w:t xml:space="preserve">regarding </w:t>
      </w:r>
      <w:r w:rsidR="0015216F" w:rsidRPr="00DC29D0">
        <w:rPr>
          <w:rFonts w:ascii="Arial" w:hAnsi="Arial" w:cs="Arial"/>
        </w:rPr>
        <w:t>four redundancies within the garden centre</w:t>
      </w:r>
      <w:r w:rsidR="003645C2" w:rsidRPr="00DC29D0">
        <w:rPr>
          <w:rFonts w:ascii="Arial" w:hAnsi="Arial" w:cs="Arial"/>
        </w:rPr>
        <w:t xml:space="preserve"> at Capital</w:t>
      </w:r>
      <w:r w:rsidR="00C80BC4" w:rsidRPr="00DC29D0">
        <w:rPr>
          <w:rFonts w:ascii="Arial" w:hAnsi="Arial" w:cs="Arial"/>
        </w:rPr>
        <w:t xml:space="preserve"> and to </w:t>
      </w:r>
      <w:r w:rsidR="002A4AA5" w:rsidRPr="00DC29D0">
        <w:rPr>
          <w:rFonts w:ascii="Arial" w:hAnsi="Arial" w:cs="Arial"/>
        </w:rPr>
        <w:t>provide advice and guidance on the redundancy process</w:t>
      </w:r>
      <w:r w:rsidR="0015216F" w:rsidRPr="00DC29D0">
        <w:rPr>
          <w:rFonts w:ascii="Arial" w:hAnsi="Arial" w:cs="Arial"/>
        </w:rPr>
        <w:t xml:space="preserve">. </w:t>
      </w:r>
    </w:p>
    <w:p w14:paraId="460EB617" w14:textId="77777777" w:rsidR="0015216F" w:rsidRPr="00DC29D0" w:rsidRDefault="0015216F" w:rsidP="006050A2">
      <w:pPr>
        <w:rPr>
          <w:rFonts w:ascii="Arial" w:hAnsi="Arial" w:cs="Arial"/>
        </w:rPr>
      </w:pPr>
    </w:p>
    <w:p w14:paraId="01012DD6" w14:textId="77777777" w:rsidR="00151614" w:rsidRPr="00DC29D0" w:rsidRDefault="00151614" w:rsidP="006050A2">
      <w:pPr>
        <w:rPr>
          <w:rFonts w:ascii="Arial" w:hAnsi="Arial" w:cs="Arial"/>
        </w:rPr>
      </w:pPr>
    </w:p>
    <w:p w14:paraId="2E429988" w14:textId="62DD1FE3" w:rsidR="0038085B" w:rsidRPr="00DC29D0" w:rsidRDefault="00DE5D95" w:rsidP="006050A2">
      <w:pPr>
        <w:rPr>
          <w:rFonts w:ascii="Arial" w:hAnsi="Arial" w:cs="Arial"/>
        </w:rPr>
      </w:pPr>
      <w:r w:rsidRPr="00DC29D0">
        <w:rPr>
          <w:rFonts w:ascii="Arial" w:hAnsi="Arial" w:cs="Arial"/>
        </w:rPr>
        <w:t xml:space="preserve">I note from your email that redundancies are being considered due to a </w:t>
      </w:r>
      <w:r w:rsidR="009779C9" w:rsidRPr="00DC29D0">
        <w:rPr>
          <w:rFonts w:ascii="Arial" w:hAnsi="Arial" w:cs="Arial"/>
        </w:rPr>
        <w:t xml:space="preserve">reallocation of garden centre duties to another </w:t>
      </w:r>
      <w:r w:rsidR="004A5504" w:rsidRPr="00DC29D0">
        <w:rPr>
          <w:rFonts w:ascii="Arial" w:hAnsi="Arial" w:cs="Arial"/>
        </w:rPr>
        <w:t>existing</w:t>
      </w:r>
      <w:r w:rsidR="009779C9" w:rsidRPr="00DC29D0">
        <w:rPr>
          <w:rFonts w:ascii="Arial" w:hAnsi="Arial" w:cs="Arial"/>
        </w:rPr>
        <w:t xml:space="preserve"> employee in the case of the </w:t>
      </w:r>
      <w:r w:rsidR="004A5504" w:rsidRPr="00DC29D0">
        <w:rPr>
          <w:rFonts w:ascii="Arial" w:hAnsi="Arial" w:cs="Arial"/>
        </w:rPr>
        <w:t xml:space="preserve">Garden Centre Manager, and outsourcing the roles in regards to the three </w:t>
      </w:r>
      <w:r w:rsidR="005C39CB" w:rsidRPr="00DC29D0">
        <w:rPr>
          <w:rFonts w:ascii="Arial" w:hAnsi="Arial" w:cs="Arial"/>
        </w:rPr>
        <w:t xml:space="preserve">growers. </w:t>
      </w:r>
      <w:r w:rsidR="00232FDA" w:rsidRPr="00DC29D0">
        <w:rPr>
          <w:rFonts w:ascii="Arial" w:hAnsi="Arial" w:cs="Arial"/>
        </w:rPr>
        <w:t xml:space="preserve">Under </w:t>
      </w:r>
      <w:r w:rsidR="00D66858" w:rsidRPr="00DC29D0">
        <w:rPr>
          <w:rFonts w:ascii="Arial" w:hAnsi="Arial" w:cs="Arial"/>
        </w:rPr>
        <w:t xml:space="preserve">Section 139 of the Employment Rights Act </w:t>
      </w:r>
      <w:r w:rsidR="00183947" w:rsidRPr="00DC29D0">
        <w:rPr>
          <w:rFonts w:ascii="Arial" w:hAnsi="Arial" w:cs="Arial"/>
        </w:rPr>
        <w:t xml:space="preserve">(ERA) </w:t>
      </w:r>
      <w:r w:rsidR="00D66858" w:rsidRPr="00DC29D0">
        <w:rPr>
          <w:rFonts w:ascii="Arial" w:hAnsi="Arial" w:cs="Arial"/>
        </w:rPr>
        <w:t>1996</w:t>
      </w:r>
      <w:r w:rsidR="00A81478" w:rsidRPr="00DC29D0">
        <w:rPr>
          <w:rFonts w:ascii="Arial" w:hAnsi="Arial" w:cs="Arial"/>
        </w:rPr>
        <w:t>,</w:t>
      </w:r>
      <w:r w:rsidR="003D57DD" w:rsidRPr="00DC29D0">
        <w:rPr>
          <w:rFonts w:ascii="Arial" w:hAnsi="Arial" w:cs="Arial"/>
        </w:rPr>
        <w:t xml:space="preserve"> </w:t>
      </w:r>
      <w:r w:rsidR="009F20FC" w:rsidRPr="00DC29D0">
        <w:rPr>
          <w:rFonts w:ascii="Arial" w:hAnsi="Arial" w:cs="Arial"/>
        </w:rPr>
        <w:t xml:space="preserve">dismissal </w:t>
      </w:r>
      <w:r w:rsidR="000763DF" w:rsidRPr="00DC29D0">
        <w:rPr>
          <w:rFonts w:ascii="Arial" w:hAnsi="Arial" w:cs="Arial"/>
        </w:rPr>
        <w:t xml:space="preserve">by reason of redundancy will be accepted </w:t>
      </w:r>
      <w:r w:rsidR="00587944" w:rsidRPr="00DC29D0">
        <w:rPr>
          <w:rFonts w:ascii="Arial" w:hAnsi="Arial" w:cs="Arial"/>
        </w:rPr>
        <w:t xml:space="preserve">where </w:t>
      </w:r>
      <w:r w:rsidR="001A1DBD" w:rsidRPr="00DC29D0">
        <w:rPr>
          <w:rFonts w:ascii="Arial" w:hAnsi="Arial" w:cs="Arial"/>
        </w:rPr>
        <w:t xml:space="preserve">the requirements for an employee to carry </w:t>
      </w:r>
      <w:r w:rsidR="00422DC5" w:rsidRPr="00DC29D0">
        <w:rPr>
          <w:rFonts w:ascii="Arial" w:hAnsi="Arial" w:cs="Arial"/>
        </w:rPr>
        <w:t>partic</w:t>
      </w:r>
      <w:r w:rsidR="00956BE7" w:rsidRPr="00DC29D0">
        <w:rPr>
          <w:rFonts w:ascii="Arial" w:hAnsi="Arial" w:cs="Arial"/>
        </w:rPr>
        <w:t xml:space="preserve">ular </w:t>
      </w:r>
      <w:r w:rsidR="001A1DBD" w:rsidRPr="00DC29D0">
        <w:rPr>
          <w:rFonts w:ascii="Arial" w:hAnsi="Arial" w:cs="Arial"/>
        </w:rPr>
        <w:t xml:space="preserve">work </w:t>
      </w:r>
      <w:r w:rsidR="00C81F11" w:rsidRPr="00DC29D0">
        <w:rPr>
          <w:rFonts w:ascii="Arial" w:hAnsi="Arial" w:cs="Arial"/>
        </w:rPr>
        <w:t>have</w:t>
      </w:r>
      <w:r w:rsidR="00956BE7" w:rsidRPr="00DC29D0">
        <w:rPr>
          <w:rFonts w:ascii="Arial" w:hAnsi="Arial" w:cs="Arial"/>
        </w:rPr>
        <w:t>, or are expected to</w:t>
      </w:r>
      <w:r w:rsidR="00C81F11" w:rsidRPr="00DC29D0">
        <w:rPr>
          <w:rFonts w:ascii="Arial" w:hAnsi="Arial" w:cs="Arial"/>
        </w:rPr>
        <w:t xml:space="preserve"> ceased or diminish. </w:t>
      </w:r>
      <w:r w:rsidR="00F27CB9" w:rsidRPr="00DC29D0">
        <w:rPr>
          <w:rFonts w:ascii="Arial" w:hAnsi="Arial" w:cs="Arial"/>
        </w:rPr>
        <w:t xml:space="preserve">I believe you have met the </w:t>
      </w:r>
      <w:r w:rsidR="009B1E3A" w:rsidRPr="00DC29D0">
        <w:rPr>
          <w:rFonts w:ascii="Arial" w:hAnsi="Arial" w:cs="Arial"/>
        </w:rPr>
        <w:t>definition of redundancy in the cases of the Garden Centre Manager and the growers as the</w:t>
      </w:r>
      <w:r w:rsidR="003D57DD" w:rsidRPr="00DC29D0">
        <w:rPr>
          <w:rFonts w:ascii="Arial" w:hAnsi="Arial" w:cs="Arial"/>
        </w:rPr>
        <w:t xml:space="preserve">ir duties are </w:t>
      </w:r>
      <w:r w:rsidR="009B1E3A" w:rsidRPr="00DC29D0">
        <w:rPr>
          <w:rFonts w:ascii="Arial" w:hAnsi="Arial" w:cs="Arial"/>
        </w:rPr>
        <w:t xml:space="preserve">expected to cease through </w:t>
      </w:r>
      <w:r w:rsidR="00624A1F" w:rsidRPr="00DC29D0">
        <w:rPr>
          <w:rFonts w:ascii="Arial" w:hAnsi="Arial" w:cs="Arial"/>
        </w:rPr>
        <w:t xml:space="preserve">the </w:t>
      </w:r>
      <w:r w:rsidR="009B1E3A" w:rsidRPr="00DC29D0">
        <w:rPr>
          <w:rFonts w:ascii="Arial" w:hAnsi="Arial" w:cs="Arial"/>
        </w:rPr>
        <w:t>reallocation</w:t>
      </w:r>
      <w:r w:rsidR="00624A1F" w:rsidRPr="00DC29D0">
        <w:rPr>
          <w:rFonts w:ascii="Arial" w:hAnsi="Arial" w:cs="Arial"/>
        </w:rPr>
        <w:t xml:space="preserve"> of their work to others</w:t>
      </w:r>
      <w:r w:rsidR="003D57DD" w:rsidRPr="00DC29D0">
        <w:rPr>
          <w:rFonts w:ascii="Arial" w:hAnsi="Arial" w:cs="Arial"/>
        </w:rPr>
        <w:t xml:space="preserve">. </w:t>
      </w:r>
    </w:p>
    <w:p w14:paraId="1EE2AFA5" w14:textId="77777777" w:rsidR="003D57DD" w:rsidRPr="00DC29D0" w:rsidRDefault="003D57DD" w:rsidP="006050A2">
      <w:pPr>
        <w:rPr>
          <w:rFonts w:ascii="Arial" w:hAnsi="Arial" w:cs="Arial"/>
        </w:rPr>
      </w:pPr>
    </w:p>
    <w:p w14:paraId="155A5B48" w14:textId="5257A5D1" w:rsidR="00A77AA5" w:rsidRPr="00DC29D0" w:rsidRDefault="00A77AA5" w:rsidP="00A77AA5">
      <w:pPr>
        <w:pStyle w:val="Heading2"/>
        <w:rPr>
          <w:rFonts w:ascii="Arial" w:hAnsi="Arial" w:cs="Arial"/>
          <w:sz w:val="24"/>
          <w:szCs w:val="24"/>
        </w:rPr>
      </w:pPr>
      <w:r w:rsidRPr="00DC29D0">
        <w:rPr>
          <w:rFonts w:ascii="Arial" w:hAnsi="Arial" w:cs="Arial"/>
          <w:sz w:val="24"/>
          <w:szCs w:val="24"/>
        </w:rPr>
        <w:t>Redundancy process</w:t>
      </w:r>
    </w:p>
    <w:p w14:paraId="08CEFE5B" w14:textId="07FD90EB" w:rsidR="00390BE0" w:rsidRPr="00DC29D0" w:rsidRDefault="004779B3" w:rsidP="006050A2">
      <w:pPr>
        <w:rPr>
          <w:rFonts w:ascii="Arial" w:hAnsi="Arial" w:cs="Arial"/>
        </w:rPr>
      </w:pPr>
      <w:r w:rsidRPr="00DC29D0">
        <w:rPr>
          <w:rFonts w:ascii="Arial" w:hAnsi="Arial" w:cs="Arial"/>
        </w:rPr>
        <w:t>In order to follow the correct redundancy process</w:t>
      </w:r>
      <w:r w:rsidR="00650E94" w:rsidRPr="00DC29D0">
        <w:rPr>
          <w:rFonts w:ascii="Arial" w:hAnsi="Arial" w:cs="Arial"/>
        </w:rPr>
        <w:t>,</w:t>
      </w:r>
      <w:r w:rsidRPr="00DC29D0">
        <w:rPr>
          <w:rFonts w:ascii="Arial" w:hAnsi="Arial" w:cs="Arial"/>
        </w:rPr>
        <w:t xml:space="preserve"> </w:t>
      </w:r>
      <w:r w:rsidR="00321094" w:rsidRPr="00DC29D0">
        <w:rPr>
          <w:rFonts w:ascii="Arial" w:hAnsi="Arial" w:cs="Arial"/>
        </w:rPr>
        <w:t xml:space="preserve">I recommend </w:t>
      </w:r>
      <w:r w:rsidR="00650E94" w:rsidRPr="00DC29D0">
        <w:rPr>
          <w:rFonts w:ascii="Arial" w:hAnsi="Arial" w:cs="Arial"/>
        </w:rPr>
        <w:t xml:space="preserve">that </w:t>
      </w:r>
      <w:r w:rsidR="00321094" w:rsidRPr="00DC29D0">
        <w:rPr>
          <w:rFonts w:ascii="Arial" w:hAnsi="Arial" w:cs="Arial"/>
        </w:rPr>
        <w:t xml:space="preserve">you follow the ACAS guidance </w:t>
      </w:r>
      <w:r w:rsidR="001804A0" w:rsidRPr="00DC29D0">
        <w:rPr>
          <w:rFonts w:ascii="Arial" w:hAnsi="Arial" w:cs="Arial"/>
        </w:rPr>
        <w:t>(2024</w:t>
      </w:r>
      <w:r w:rsidR="004201C2" w:rsidRPr="00DC29D0">
        <w:rPr>
          <w:rFonts w:ascii="Arial" w:hAnsi="Arial" w:cs="Arial"/>
        </w:rPr>
        <w:t>b</w:t>
      </w:r>
      <w:r w:rsidR="001804A0" w:rsidRPr="00DC29D0">
        <w:rPr>
          <w:rFonts w:ascii="Arial" w:hAnsi="Arial" w:cs="Arial"/>
        </w:rPr>
        <w:t xml:space="preserve">) </w:t>
      </w:r>
      <w:r w:rsidR="00321094" w:rsidRPr="00DC29D0">
        <w:rPr>
          <w:rFonts w:ascii="Arial" w:hAnsi="Arial" w:cs="Arial"/>
        </w:rPr>
        <w:t xml:space="preserve">along with any redundancy policies you have internally. </w:t>
      </w:r>
      <w:r w:rsidR="00F05B1D" w:rsidRPr="00DC29D0">
        <w:rPr>
          <w:rFonts w:ascii="Arial" w:hAnsi="Arial" w:cs="Arial"/>
        </w:rPr>
        <w:t>The fi</w:t>
      </w:r>
      <w:r w:rsidR="00BA0A2A" w:rsidRPr="00DC29D0">
        <w:rPr>
          <w:rFonts w:ascii="Arial" w:hAnsi="Arial" w:cs="Arial"/>
        </w:rPr>
        <w:t xml:space="preserve">rst </w:t>
      </w:r>
      <w:r w:rsidR="0022307A" w:rsidRPr="00DC29D0">
        <w:rPr>
          <w:rFonts w:ascii="Arial" w:hAnsi="Arial" w:cs="Arial"/>
        </w:rPr>
        <w:t xml:space="preserve">step of the process </w:t>
      </w:r>
      <w:r w:rsidR="00F6020F" w:rsidRPr="00DC29D0">
        <w:rPr>
          <w:rFonts w:ascii="Arial" w:hAnsi="Arial" w:cs="Arial"/>
        </w:rPr>
        <w:t xml:space="preserve">is to identify a pool of employees </w:t>
      </w:r>
      <w:r w:rsidR="004702A0" w:rsidRPr="00DC29D0">
        <w:rPr>
          <w:rFonts w:ascii="Arial" w:hAnsi="Arial" w:cs="Arial"/>
        </w:rPr>
        <w:t>who may be at risk, you have essentially already completed this by identifying the four employees within the garden centre</w:t>
      </w:r>
      <w:r w:rsidR="00CE7F2F" w:rsidRPr="00DC29D0">
        <w:rPr>
          <w:rFonts w:ascii="Arial" w:hAnsi="Arial" w:cs="Arial"/>
        </w:rPr>
        <w:t xml:space="preserve"> as </w:t>
      </w:r>
      <w:r w:rsidR="002F22C7" w:rsidRPr="00DC29D0">
        <w:rPr>
          <w:rFonts w:ascii="Arial" w:hAnsi="Arial" w:cs="Arial"/>
        </w:rPr>
        <w:t>your pool</w:t>
      </w:r>
      <w:r w:rsidR="00721D3D" w:rsidRPr="00DC29D0">
        <w:rPr>
          <w:rFonts w:ascii="Arial" w:hAnsi="Arial" w:cs="Arial"/>
        </w:rPr>
        <w:t xml:space="preserve">. </w:t>
      </w:r>
      <w:r w:rsidR="00AB2701" w:rsidRPr="00DC29D0">
        <w:rPr>
          <w:rFonts w:ascii="Arial" w:hAnsi="Arial" w:cs="Arial"/>
        </w:rPr>
        <w:t xml:space="preserve">This is usually where you would engage with trade </w:t>
      </w:r>
      <w:r w:rsidR="00060970" w:rsidRPr="00DC29D0">
        <w:rPr>
          <w:rFonts w:ascii="Arial" w:hAnsi="Arial" w:cs="Arial"/>
        </w:rPr>
        <w:t xml:space="preserve">unions, </w:t>
      </w:r>
      <w:r w:rsidR="00AB2701" w:rsidRPr="00DC29D0">
        <w:rPr>
          <w:rFonts w:ascii="Arial" w:hAnsi="Arial" w:cs="Arial"/>
        </w:rPr>
        <w:t>but I understand from your email th</w:t>
      </w:r>
      <w:r w:rsidR="002A502D" w:rsidRPr="00DC29D0">
        <w:rPr>
          <w:rFonts w:ascii="Arial" w:hAnsi="Arial" w:cs="Arial"/>
        </w:rPr>
        <w:t>at</w:t>
      </w:r>
      <w:r w:rsidR="00AB2701" w:rsidRPr="00DC29D0">
        <w:rPr>
          <w:rFonts w:ascii="Arial" w:hAnsi="Arial" w:cs="Arial"/>
        </w:rPr>
        <w:t xml:space="preserve"> Capital does not recognise </w:t>
      </w:r>
      <w:r w:rsidR="00682FC3" w:rsidRPr="00DC29D0">
        <w:rPr>
          <w:rFonts w:ascii="Arial" w:hAnsi="Arial" w:cs="Arial"/>
        </w:rPr>
        <w:t xml:space="preserve">any trade </w:t>
      </w:r>
      <w:r w:rsidR="005D21BD" w:rsidRPr="00DC29D0">
        <w:rPr>
          <w:rFonts w:ascii="Arial" w:hAnsi="Arial" w:cs="Arial"/>
        </w:rPr>
        <w:t xml:space="preserve">union and </w:t>
      </w:r>
      <w:r w:rsidR="00682FC3" w:rsidRPr="00DC29D0">
        <w:rPr>
          <w:rFonts w:ascii="Arial" w:hAnsi="Arial" w:cs="Arial"/>
        </w:rPr>
        <w:t xml:space="preserve">nor is there a collective agreement in force. </w:t>
      </w:r>
      <w:r w:rsidR="00B16A6E" w:rsidRPr="00DC29D0">
        <w:rPr>
          <w:rFonts w:ascii="Arial" w:hAnsi="Arial" w:cs="Arial"/>
        </w:rPr>
        <w:t xml:space="preserve">As </w:t>
      </w:r>
      <w:r w:rsidR="004842F2" w:rsidRPr="00DC29D0">
        <w:rPr>
          <w:rFonts w:ascii="Arial" w:hAnsi="Arial" w:cs="Arial"/>
        </w:rPr>
        <w:t>all the employees in your pool are potentially to be made redu</w:t>
      </w:r>
      <w:r w:rsidR="002E7E9B" w:rsidRPr="00DC29D0">
        <w:rPr>
          <w:rFonts w:ascii="Arial" w:hAnsi="Arial" w:cs="Arial"/>
        </w:rPr>
        <w:t xml:space="preserve">ndant there is no requirement for you to create a selection </w:t>
      </w:r>
      <w:r w:rsidR="0089278A" w:rsidRPr="00DC29D0">
        <w:rPr>
          <w:rFonts w:ascii="Arial" w:hAnsi="Arial" w:cs="Arial"/>
        </w:rPr>
        <w:t>criterion</w:t>
      </w:r>
      <w:r w:rsidR="002E7E9B" w:rsidRPr="00DC29D0">
        <w:rPr>
          <w:rFonts w:ascii="Arial" w:hAnsi="Arial" w:cs="Arial"/>
        </w:rPr>
        <w:t xml:space="preserve">. </w:t>
      </w:r>
      <w:r w:rsidR="00721D3D" w:rsidRPr="00DC29D0">
        <w:rPr>
          <w:rFonts w:ascii="Arial" w:hAnsi="Arial" w:cs="Arial"/>
        </w:rPr>
        <w:t xml:space="preserve">You </w:t>
      </w:r>
      <w:r w:rsidR="0022307A" w:rsidRPr="00DC29D0">
        <w:rPr>
          <w:rFonts w:ascii="Arial" w:hAnsi="Arial" w:cs="Arial"/>
        </w:rPr>
        <w:t xml:space="preserve">should assess if there </w:t>
      </w:r>
      <w:r w:rsidR="0085369F" w:rsidRPr="00DC29D0">
        <w:rPr>
          <w:rFonts w:ascii="Arial" w:hAnsi="Arial" w:cs="Arial"/>
        </w:rPr>
        <w:t>are any opportunities</w:t>
      </w:r>
      <w:r w:rsidR="0022307A" w:rsidRPr="00DC29D0">
        <w:rPr>
          <w:rFonts w:ascii="Arial" w:hAnsi="Arial" w:cs="Arial"/>
        </w:rPr>
        <w:t xml:space="preserve"> </w:t>
      </w:r>
      <w:r w:rsidR="00C95CBB" w:rsidRPr="00DC29D0">
        <w:rPr>
          <w:rFonts w:ascii="Arial" w:hAnsi="Arial" w:cs="Arial"/>
        </w:rPr>
        <w:t>to keep the potentially effected staff</w:t>
      </w:r>
      <w:r w:rsidR="003C3FD9" w:rsidRPr="00DC29D0">
        <w:rPr>
          <w:rFonts w:ascii="Arial" w:hAnsi="Arial" w:cs="Arial"/>
        </w:rPr>
        <w:t xml:space="preserve"> in employment</w:t>
      </w:r>
      <w:r w:rsidR="00C21D26" w:rsidRPr="00DC29D0">
        <w:rPr>
          <w:rFonts w:ascii="Arial" w:hAnsi="Arial" w:cs="Arial"/>
        </w:rPr>
        <w:t xml:space="preserve">. You have mentioned within your email that you are expanding the café and building work is underway which is likely to generate some job creation within food preparation and service. </w:t>
      </w:r>
      <w:r w:rsidR="003C3FD9" w:rsidRPr="00DC29D0">
        <w:rPr>
          <w:rFonts w:ascii="Arial" w:hAnsi="Arial" w:cs="Arial"/>
        </w:rPr>
        <w:t>Y</w:t>
      </w:r>
      <w:r w:rsidR="00C21D26" w:rsidRPr="00DC29D0">
        <w:rPr>
          <w:rFonts w:ascii="Arial" w:hAnsi="Arial" w:cs="Arial"/>
        </w:rPr>
        <w:t>ou should look to redeploy individuals to avoid redundancies by comparing transferable skills they have</w:t>
      </w:r>
      <w:r w:rsidR="00416D24" w:rsidRPr="00DC29D0">
        <w:rPr>
          <w:rFonts w:ascii="Arial" w:hAnsi="Arial" w:cs="Arial"/>
        </w:rPr>
        <w:t xml:space="preserve"> </w:t>
      </w:r>
      <w:r w:rsidR="00C21D26" w:rsidRPr="00DC29D0">
        <w:rPr>
          <w:rFonts w:ascii="Arial" w:hAnsi="Arial" w:cs="Arial"/>
        </w:rPr>
        <w:t xml:space="preserve">to vacant or new roles you have available. The garden centre roles and café roles are likely to be limited in terms of transferable skills but you should still offer the four members of staff the opportunity of the </w:t>
      </w:r>
      <w:r w:rsidR="00D908AF" w:rsidRPr="00DC29D0">
        <w:rPr>
          <w:rFonts w:ascii="Arial" w:hAnsi="Arial" w:cs="Arial"/>
        </w:rPr>
        <w:t>any vacancies you may have</w:t>
      </w:r>
      <w:r w:rsidR="00C21D26" w:rsidRPr="00DC29D0">
        <w:rPr>
          <w:rFonts w:ascii="Arial" w:hAnsi="Arial" w:cs="Arial"/>
        </w:rPr>
        <w:t>. According to Gov.uk (no date</w:t>
      </w:r>
      <w:r w:rsidR="006379A2" w:rsidRPr="00DC29D0">
        <w:rPr>
          <w:rFonts w:ascii="Arial" w:hAnsi="Arial" w:cs="Arial"/>
        </w:rPr>
        <w:t xml:space="preserve"> c</w:t>
      </w:r>
      <w:r w:rsidR="00C21D26" w:rsidRPr="00DC29D0">
        <w:rPr>
          <w:rFonts w:ascii="Arial" w:hAnsi="Arial" w:cs="Arial"/>
        </w:rPr>
        <w:t>), for the offer of a new role to be valid it should be unconditional and in writing, the offer must be made before their current contract ends, you need to indicate how the new job differs from their current one</w:t>
      </w:r>
      <w:r w:rsidR="00CD2ADB" w:rsidRPr="00DC29D0">
        <w:rPr>
          <w:rFonts w:ascii="Arial" w:hAnsi="Arial" w:cs="Arial"/>
        </w:rPr>
        <w:t>,</w:t>
      </w:r>
      <w:r w:rsidR="00C21D26" w:rsidRPr="00DC29D0">
        <w:rPr>
          <w:rFonts w:ascii="Arial" w:hAnsi="Arial" w:cs="Arial"/>
        </w:rPr>
        <w:t xml:space="preserve"> and they must start in the new role within four weeks of the current job ending. They would also be entitled to a </w:t>
      </w:r>
      <w:r w:rsidR="0089278A" w:rsidRPr="00DC29D0">
        <w:rPr>
          <w:rFonts w:ascii="Arial" w:hAnsi="Arial" w:cs="Arial"/>
        </w:rPr>
        <w:t>four-week</w:t>
      </w:r>
      <w:r w:rsidR="00C21D26" w:rsidRPr="00DC29D0">
        <w:rPr>
          <w:rFonts w:ascii="Arial" w:hAnsi="Arial" w:cs="Arial"/>
        </w:rPr>
        <w:t xml:space="preserve"> trial period should they accept the offer, to see if the role would be suitable for them. If you both agree that the role is not suitable following the trial period</w:t>
      </w:r>
      <w:r w:rsidR="008C00BF" w:rsidRPr="00DC29D0">
        <w:rPr>
          <w:rFonts w:ascii="Arial" w:hAnsi="Arial" w:cs="Arial"/>
        </w:rPr>
        <w:t>,</w:t>
      </w:r>
      <w:r w:rsidR="00C21D26" w:rsidRPr="00DC29D0">
        <w:rPr>
          <w:rFonts w:ascii="Arial" w:hAnsi="Arial" w:cs="Arial"/>
        </w:rPr>
        <w:t xml:space="preserve"> they would still be entitled to redundancy payment</w:t>
      </w:r>
      <w:r w:rsidR="0008769A" w:rsidRPr="00DC29D0">
        <w:rPr>
          <w:rFonts w:ascii="Arial" w:hAnsi="Arial" w:cs="Arial"/>
        </w:rPr>
        <w:t>.</w:t>
      </w:r>
    </w:p>
    <w:p w14:paraId="3138E98D" w14:textId="662BD2C2" w:rsidR="00E258D4" w:rsidRPr="00DC29D0" w:rsidRDefault="00702AF9" w:rsidP="00E258D4">
      <w:pPr>
        <w:rPr>
          <w:rFonts w:ascii="Arial" w:hAnsi="Arial" w:cs="Arial"/>
        </w:rPr>
      </w:pPr>
      <w:r w:rsidRPr="00DC29D0">
        <w:rPr>
          <w:rFonts w:ascii="Arial" w:hAnsi="Arial" w:cs="Arial"/>
        </w:rPr>
        <w:t>Should the alternative employment option not be suitabl</w:t>
      </w:r>
      <w:r w:rsidR="00FC5C07" w:rsidRPr="00DC29D0">
        <w:rPr>
          <w:rFonts w:ascii="Arial" w:hAnsi="Arial" w:cs="Arial"/>
        </w:rPr>
        <w:t xml:space="preserve">e, </w:t>
      </w:r>
      <w:r w:rsidR="007A44F4" w:rsidRPr="00DC29D0">
        <w:rPr>
          <w:rFonts w:ascii="Arial" w:hAnsi="Arial" w:cs="Arial"/>
        </w:rPr>
        <w:t xml:space="preserve">as </w:t>
      </w:r>
      <w:r w:rsidR="00FC5C07" w:rsidRPr="00DC29D0">
        <w:rPr>
          <w:rFonts w:ascii="Arial" w:hAnsi="Arial" w:cs="Arial"/>
        </w:rPr>
        <w:t>per the ACAS guidance (2024</w:t>
      </w:r>
      <w:r w:rsidR="002B799A" w:rsidRPr="00DC29D0">
        <w:rPr>
          <w:rFonts w:ascii="Arial" w:hAnsi="Arial" w:cs="Arial"/>
        </w:rPr>
        <w:t>b</w:t>
      </w:r>
      <w:r w:rsidR="00FC5C07" w:rsidRPr="00DC29D0">
        <w:rPr>
          <w:rFonts w:ascii="Arial" w:hAnsi="Arial" w:cs="Arial"/>
        </w:rPr>
        <w:t xml:space="preserve">) you will need to </w:t>
      </w:r>
      <w:r w:rsidR="00F550BF" w:rsidRPr="00DC29D0">
        <w:rPr>
          <w:rFonts w:ascii="Arial" w:hAnsi="Arial" w:cs="Arial"/>
        </w:rPr>
        <w:t xml:space="preserve">hold an initial meeting with those who will potentially </w:t>
      </w:r>
      <w:r w:rsidR="007A44F4" w:rsidRPr="00DC29D0">
        <w:rPr>
          <w:rFonts w:ascii="Arial" w:hAnsi="Arial" w:cs="Arial"/>
        </w:rPr>
        <w:t xml:space="preserve">be </w:t>
      </w:r>
      <w:r w:rsidR="00F550BF" w:rsidRPr="00DC29D0">
        <w:rPr>
          <w:rFonts w:ascii="Arial" w:hAnsi="Arial" w:cs="Arial"/>
        </w:rPr>
        <w:t xml:space="preserve">affected to explain </w:t>
      </w:r>
      <w:r w:rsidR="004A381F" w:rsidRPr="00DC29D0">
        <w:rPr>
          <w:rFonts w:ascii="Arial" w:hAnsi="Arial" w:cs="Arial"/>
        </w:rPr>
        <w:t>the reason for the redundancies</w:t>
      </w:r>
      <w:r w:rsidR="00535016" w:rsidRPr="00DC29D0">
        <w:rPr>
          <w:rFonts w:ascii="Arial" w:hAnsi="Arial" w:cs="Arial"/>
        </w:rPr>
        <w:t xml:space="preserve">. It is important to advise the employees at this point that </w:t>
      </w:r>
      <w:r w:rsidR="00EA5273" w:rsidRPr="00DC29D0">
        <w:rPr>
          <w:rFonts w:ascii="Arial" w:hAnsi="Arial" w:cs="Arial"/>
        </w:rPr>
        <w:t xml:space="preserve">the redundancies are only a possibility and will be </w:t>
      </w:r>
      <w:r w:rsidR="00EA5273" w:rsidRPr="00DC29D0">
        <w:rPr>
          <w:rFonts w:ascii="Arial" w:hAnsi="Arial" w:cs="Arial"/>
        </w:rPr>
        <w:lastRenderedPageBreak/>
        <w:t>subject to consulta</w:t>
      </w:r>
      <w:r w:rsidR="00664BB4" w:rsidRPr="00DC29D0">
        <w:rPr>
          <w:rFonts w:ascii="Arial" w:hAnsi="Arial" w:cs="Arial"/>
        </w:rPr>
        <w:t xml:space="preserve">tion, you should then follow this up in writing to each at risk employee. </w:t>
      </w:r>
    </w:p>
    <w:p w14:paraId="65A01335" w14:textId="77777777" w:rsidR="0090777E" w:rsidRPr="00DC29D0" w:rsidRDefault="0090777E" w:rsidP="00E258D4">
      <w:pPr>
        <w:rPr>
          <w:rFonts w:ascii="Arial" w:hAnsi="Arial" w:cs="Arial"/>
        </w:rPr>
      </w:pPr>
    </w:p>
    <w:p w14:paraId="6D84A450" w14:textId="7DAE1F44" w:rsidR="00700442" w:rsidRPr="00DC29D0" w:rsidRDefault="0090777E" w:rsidP="00C45820">
      <w:pPr>
        <w:pStyle w:val="Heading2"/>
        <w:rPr>
          <w:rFonts w:ascii="Arial" w:hAnsi="Arial" w:cs="Arial"/>
          <w:sz w:val="24"/>
          <w:szCs w:val="24"/>
        </w:rPr>
      </w:pPr>
      <w:r w:rsidRPr="00DC29D0">
        <w:rPr>
          <w:rFonts w:ascii="Arial" w:hAnsi="Arial" w:cs="Arial"/>
          <w:sz w:val="24"/>
          <w:szCs w:val="24"/>
        </w:rPr>
        <w:t>Consultation</w:t>
      </w:r>
    </w:p>
    <w:p w14:paraId="23E58859" w14:textId="146F77F3" w:rsidR="00A66C15" w:rsidRPr="00DC29D0" w:rsidRDefault="009A7C3B" w:rsidP="00E258D4">
      <w:pPr>
        <w:rPr>
          <w:rFonts w:ascii="Arial" w:hAnsi="Arial" w:cs="Arial"/>
        </w:rPr>
      </w:pPr>
      <w:r w:rsidRPr="00DC29D0">
        <w:rPr>
          <w:rFonts w:ascii="Arial" w:hAnsi="Arial" w:cs="Arial"/>
        </w:rPr>
        <w:t xml:space="preserve">As the planned redundancies will be fewer than 20 people in a 90-day period you are not required to hold a collective consultation, nor will you need to complete the HR1 form for the Redundancy Payments Service (RPS). </w:t>
      </w:r>
      <w:r w:rsidR="00A66C15" w:rsidRPr="00DC29D0">
        <w:rPr>
          <w:rFonts w:ascii="Arial" w:hAnsi="Arial" w:cs="Arial"/>
        </w:rPr>
        <w:t xml:space="preserve">The consultation period should consist of </w:t>
      </w:r>
      <w:r w:rsidR="00CE4D05" w:rsidRPr="00DC29D0">
        <w:rPr>
          <w:rFonts w:ascii="Arial" w:hAnsi="Arial" w:cs="Arial"/>
        </w:rPr>
        <w:t xml:space="preserve">two individual meetings. </w:t>
      </w:r>
      <w:r w:rsidR="007164AB" w:rsidRPr="00DC29D0">
        <w:rPr>
          <w:rFonts w:ascii="Arial" w:hAnsi="Arial" w:cs="Arial"/>
        </w:rPr>
        <w:t xml:space="preserve">For both meetings you will need to send a written invitation, offer </w:t>
      </w:r>
      <w:r w:rsidR="0038051B" w:rsidRPr="00DC29D0">
        <w:rPr>
          <w:rFonts w:ascii="Arial" w:hAnsi="Arial" w:cs="Arial"/>
        </w:rPr>
        <w:t>the right to representation, while you do not recognise trade unions</w:t>
      </w:r>
      <w:r w:rsidR="00E27AF8" w:rsidRPr="00DC29D0">
        <w:rPr>
          <w:rFonts w:ascii="Arial" w:hAnsi="Arial" w:cs="Arial"/>
        </w:rPr>
        <w:t>,</w:t>
      </w:r>
      <w:r w:rsidR="0038051B" w:rsidRPr="00DC29D0">
        <w:rPr>
          <w:rFonts w:ascii="Arial" w:hAnsi="Arial" w:cs="Arial"/>
        </w:rPr>
        <w:t xml:space="preserve"> they may wish to bring a colleague. </w:t>
      </w:r>
      <w:r w:rsidR="002F42C7" w:rsidRPr="00DC29D0">
        <w:rPr>
          <w:rFonts w:ascii="Arial" w:hAnsi="Arial" w:cs="Arial"/>
        </w:rPr>
        <w:t>The letters should outline the reason</w:t>
      </w:r>
      <w:r w:rsidR="009B6205" w:rsidRPr="00DC29D0">
        <w:rPr>
          <w:rFonts w:ascii="Arial" w:hAnsi="Arial" w:cs="Arial"/>
        </w:rPr>
        <w:t>s</w:t>
      </w:r>
      <w:r w:rsidR="002F42C7" w:rsidRPr="00DC29D0">
        <w:rPr>
          <w:rFonts w:ascii="Arial" w:hAnsi="Arial" w:cs="Arial"/>
        </w:rPr>
        <w:t xml:space="preserve"> for redundancy and that it is only provisional</w:t>
      </w:r>
      <w:r w:rsidR="00013649" w:rsidRPr="00DC29D0">
        <w:rPr>
          <w:rFonts w:ascii="Arial" w:hAnsi="Arial" w:cs="Arial"/>
        </w:rPr>
        <w:t xml:space="preserve"> and advise employees that there will be time during the consultation for consideration and further investigation if needed. </w:t>
      </w:r>
      <w:r w:rsidR="007F3A94" w:rsidRPr="00DC29D0">
        <w:rPr>
          <w:rFonts w:ascii="Arial" w:hAnsi="Arial" w:cs="Arial"/>
        </w:rPr>
        <w:t>You will also need to give the employees reasonable time between receiving the letter and the meetings taking place</w:t>
      </w:r>
      <w:r w:rsidR="001B0BE2" w:rsidRPr="00DC29D0">
        <w:rPr>
          <w:rFonts w:ascii="Arial" w:hAnsi="Arial" w:cs="Arial"/>
        </w:rPr>
        <w:t xml:space="preserve"> should they want to prepare any challenges</w:t>
      </w:r>
      <w:r w:rsidR="00214FF5" w:rsidRPr="00DC29D0">
        <w:rPr>
          <w:rFonts w:ascii="Arial" w:hAnsi="Arial" w:cs="Arial"/>
        </w:rPr>
        <w:t xml:space="preserve"> (ACAS, 2024</w:t>
      </w:r>
      <w:r w:rsidR="00951B15" w:rsidRPr="00DC29D0">
        <w:rPr>
          <w:rFonts w:ascii="Arial" w:hAnsi="Arial" w:cs="Arial"/>
        </w:rPr>
        <w:t>c</w:t>
      </w:r>
      <w:r w:rsidR="00214FF5" w:rsidRPr="00DC29D0">
        <w:rPr>
          <w:rFonts w:ascii="Arial" w:hAnsi="Arial" w:cs="Arial"/>
        </w:rPr>
        <w:t>)</w:t>
      </w:r>
      <w:r w:rsidR="001B0BE2" w:rsidRPr="00DC29D0">
        <w:rPr>
          <w:rFonts w:ascii="Arial" w:hAnsi="Arial" w:cs="Arial"/>
        </w:rPr>
        <w:t xml:space="preserve">. </w:t>
      </w:r>
    </w:p>
    <w:p w14:paraId="4D30FA15" w14:textId="613A8AB6" w:rsidR="001B0BE2" w:rsidRPr="00DC29D0" w:rsidRDefault="001B0BE2" w:rsidP="00E258D4">
      <w:pPr>
        <w:rPr>
          <w:rFonts w:ascii="Arial" w:hAnsi="Arial" w:cs="Arial"/>
        </w:rPr>
      </w:pPr>
      <w:r w:rsidRPr="00DC29D0">
        <w:rPr>
          <w:rFonts w:ascii="Arial" w:hAnsi="Arial" w:cs="Arial"/>
        </w:rPr>
        <w:t xml:space="preserve">During the meetings you should give employees the opportunity </w:t>
      </w:r>
      <w:r w:rsidR="002F2C1E" w:rsidRPr="00DC29D0">
        <w:rPr>
          <w:rFonts w:ascii="Arial" w:hAnsi="Arial" w:cs="Arial"/>
        </w:rPr>
        <w:t xml:space="preserve">to comment on and challenge their redundancy, and allow them to make suggestions </w:t>
      </w:r>
      <w:r w:rsidR="00D910E6" w:rsidRPr="00DC29D0">
        <w:rPr>
          <w:rFonts w:ascii="Arial" w:hAnsi="Arial" w:cs="Arial"/>
        </w:rPr>
        <w:t xml:space="preserve">on ways to avoid redundancy. You also need to advise them on any vacancies that are available to them. </w:t>
      </w:r>
      <w:r w:rsidR="001103AE" w:rsidRPr="00DC29D0">
        <w:rPr>
          <w:rFonts w:ascii="Arial" w:hAnsi="Arial" w:cs="Arial"/>
        </w:rPr>
        <w:t>It is good practice to discuss the redundancy package</w:t>
      </w:r>
      <w:r w:rsidR="008E06A1" w:rsidRPr="00DC29D0">
        <w:rPr>
          <w:rFonts w:ascii="Arial" w:hAnsi="Arial" w:cs="Arial"/>
        </w:rPr>
        <w:t xml:space="preserve"> and advise them of their right to appeal. </w:t>
      </w:r>
      <w:r w:rsidR="00143129" w:rsidRPr="00DC29D0">
        <w:rPr>
          <w:rFonts w:ascii="Arial" w:hAnsi="Arial" w:cs="Arial"/>
        </w:rPr>
        <w:t xml:space="preserve">It is important that you keep detailed notes of these meetings. </w:t>
      </w:r>
    </w:p>
    <w:p w14:paraId="7400311C" w14:textId="6525232C" w:rsidR="00143129" w:rsidRPr="00DC29D0" w:rsidRDefault="00143129" w:rsidP="00E258D4">
      <w:pPr>
        <w:rPr>
          <w:rFonts w:ascii="Arial" w:hAnsi="Arial" w:cs="Arial"/>
        </w:rPr>
      </w:pPr>
      <w:r w:rsidRPr="00DC29D0">
        <w:rPr>
          <w:rFonts w:ascii="Arial" w:hAnsi="Arial" w:cs="Arial"/>
        </w:rPr>
        <w:t>There is no specific timeline for consultation</w:t>
      </w:r>
      <w:r w:rsidR="009A7C3B" w:rsidRPr="00DC29D0">
        <w:rPr>
          <w:rFonts w:ascii="Arial" w:hAnsi="Arial" w:cs="Arial"/>
        </w:rPr>
        <w:t xml:space="preserve"> but it should be a meaningful process so it is not advised to rush. </w:t>
      </w:r>
      <w:r w:rsidR="00B72064" w:rsidRPr="00DC29D0">
        <w:rPr>
          <w:rFonts w:ascii="Arial" w:hAnsi="Arial" w:cs="Arial"/>
        </w:rPr>
        <w:t xml:space="preserve">Consultation is an important part of the process which must be undertaken appropriately, failure to consult can lead to employment tribunals </w:t>
      </w:r>
      <w:r w:rsidR="009825D1" w:rsidRPr="00DC29D0">
        <w:rPr>
          <w:rFonts w:ascii="Arial" w:hAnsi="Arial" w:cs="Arial"/>
        </w:rPr>
        <w:t>as an unfair dismissal</w:t>
      </w:r>
      <w:r w:rsidR="00BF111F" w:rsidRPr="00DC29D0">
        <w:rPr>
          <w:rFonts w:ascii="Arial" w:hAnsi="Arial" w:cs="Arial"/>
        </w:rPr>
        <w:t xml:space="preserve">, however </w:t>
      </w:r>
      <w:r w:rsidR="003B25B5" w:rsidRPr="00DC29D0">
        <w:rPr>
          <w:rFonts w:ascii="Arial" w:hAnsi="Arial" w:cs="Arial"/>
        </w:rPr>
        <w:t xml:space="preserve">where the dismissal was likely to occur regardless of consultation </w:t>
      </w:r>
      <w:r w:rsidR="00550E75" w:rsidRPr="00DC29D0">
        <w:rPr>
          <w:rFonts w:ascii="Arial" w:hAnsi="Arial" w:cs="Arial"/>
        </w:rPr>
        <w:t>compensation may be reduced</w:t>
      </w:r>
      <w:r w:rsidR="00BC6565" w:rsidRPr="00DC29D0">
        <w:rPr>
          <w:rFonts w:ascii="Arial" w:hAnsi="Arial" w:cs="Arial"/>
        </w:rPr>
        <w:t xml:space="preserve">, also known as </w:t>
      </w:r>
      <w:proofErr w:type="spellStart"/>
      <w:r w:rsidR="00BC6565" w:rsidRPr="00DC29D0">
        <w:rPr>
          <w:rFonts w:ascii="Arial" w:hAnsi="Arial" w:cs="Arial"/>
        </w:rPr>
        <w:t>Polkey</w:t>
      </w:r>
      <w:proofErr w:type="spellEnd"/>
      <w:r w:rsidR="00BC6565" w:rsidRPr="00DC29D0">
        <w:rPr>
          <w:rFonts w:ascii="Arial" w:hAnsi="Arial" w:cs="Arial"/>
        </w:rPr>
        <w:t xml:space="preserve"> reduction which comes from the </w:t>
      </w:r>
      <w:proofErr w:type="spellStart"/>
      <w:r w:rsidR="00BC6565" w:rsidRPr="00E704E2">
        <w:rPr>
          <w:rFonts w:ascii="Arial" w:hAnsi="Arial" w:cs="Arial"/>
          <w:i/>
          <w:iCs/>
        </w:rPr>
        <w:t>Polkey</w:t>
      </w:r>
      <w:proofErr w:type="spellEnd"/>
      <w:r w:rsidR="00BC6565" w:rsidRPr="00E704E2">
        <w:rPr>
          <w:rFonts w:ascii="Arial" w:hAnsi="Arial" w:cs="Arial"/>
          <w:i/>
          <w:iCs/>
        </w:rPr>
        <w:t xml:space="preserve"> v AE Dayton Services Ltd</w:t>
      </w:r>
      <w:r w:rsidR="00BC6565" w:rsidRPr="00DC29D0">
        <w:rPr>
          <w:rFonts w:ascii="Arial" w:hAnsi="Arial" w:cs="Arial"/>
        </w:rPr>
        <w:t xml:space="preserve"> (1987) case</w:t>
      </w:r>
      <w:r w:rsidR="00A7363F" w:rsidRPr="00DC29D0">
        <w:rPr>
          <w:rFonts w:ascii="Arial" w:hAnsi="Arial" w:cs="Arial"/>
        </w:rPr>
        <w:t xml:space="preserve">, </w:t>
      </w:r>
      <w:r w:rsidR="00041910" w:rsidRPr="00DC29D0">
        <w:rPr>
          <w:rFonts w:ascii="Arial" w:hAnsi="Arial" w:cs="Arial"/>
        </w:rPr>
        <w:t xml:space="preserve">this can also be seen in </w:t>
      </w:r>
      <w:proofErr w:type="spellStart"/>
      <w:r w:rsidR="00041910" w:rsidRPr="00E704E2">
        <w:rPr>
          <w:rFonts w:ascii="Arial" w:hAnsi="Arial" w:cs="Arial"/>
          <w:i/>
          <w:iCs/>
        </w:rPr>
        <w:t>Mugford</w:t>
      </w:r>
      <w:proofErr w:type="spellEnd"/>
      <w:r w:rsidR="00041910" w:rsidRPr="00E704E2">
        <w:rPr>
          <w:rFonts w:ascii="Arial" w:hAnsi="Arial" w:cs="Arial"/>
          <w:i/>
          <w:iCs/>
        </w:rPr>
        <w:t xml:space="preserve"> v Midland Bank Plc</w:t>
      </w:r>
      <w:r w:rsidR="00041910" w:rsidRPr="00DC29D0">
        <w:rPr>
          <w:rFonts w:ascii="Arial" w:hAnsi="Arial" w:cs="Arial"/>
        </w:rPr>
        <w:t xml:space="preserve"> (1997)</w:t>
      </w:r>
      <w:r w:rsidR="0014463A" w:rsidRPr="00DC29D0">
        <w:rPr>
          <w:rFonts w:ascii="Arial" w:hAnsi="Arial" w:cs="Arial"/>
        </w:rPr>
        <w:t xml:space="preserve">. In both of these cases the individuals won the case of unfair dismissal however the compensation was reduced </w:t>
      </w:r>
      <w:r w:rsidR="00B869AB" w:rsidRPr="00DC29D0">
        <w:rPr>
          <w:rFonts w:ascii="Arial" w:hAnsi="Arial" w:cs="Arial"/>
        </w:rPr>
        <w:t>on the judgement that the dismissal could have been fair</w:t>
      </w:r>
      <w:r w:rsidR="00FB3D8C" w:rsidRPr="00DC29D0">
        <w:rPr>
          <w:rFonts w:ascii="Arial" w:hAnsi="Arial" w:cs="Arial"/>
        </w:rPr>
        <w:t xml:space="preserve"> aside from the procedural defect. </w:t>
      </w:r>
    </w:p>
    <w:p w14:paraId="5AEF8039" w14:textId="77777777" w:rsidR="002605CC" w:rsidRPr="00DC29D0" w:rsidRDefault="002605CC" w:rsidP="00C45820">
      <w:pPr>
        <w:pStyle w:val="Heading2"/>
        <w:rPr>
          <w:rFonts w:ascii="Arial" w:hAnsi="Arial" w:cs="Arial"/>
          <w:sz w:val="24"/>
          <w:szCs w:val="24"/>
        </w:rPr>
      </w:pPr>
    </w:p>
    <w:p w14:paraId="03828F6D" w14:textId="358F6A21" w:rsidR="00BF3CCF" w:rsidRPr="00DC29D0" w:rsidRDefault="00BF3CCF" w:rsidP="00C45820">
      <w:pPr>
        <w:pStyle w:val="Heading2"/>
        <w:rPr>
          <w:rFonts w:ascii="Arial" w:hAnsi="Arial" w:cs="Arial"/>
          <w:sz w:val="24"/>
          <w:szCs w:val="24"/>
        </w:rPr>
      </w:pPr>
      <w:r w:rsidRPr="00DC29D0">
        <w:rPr>
          <w:rFonts w:ascii="Arial" w:hAnsi="Arial" w:cs="Arial"/>
          <w:sz w:val="24"/>
          <w:szCs w:val="24"/>
        </w:rPr>
        <w:t>Termination</w:t>
      </w:r>
    </w:p>
    <w:p w14:paraId="3993A83F" w14:textId="0371CEC0" w:rsidR="00BF3CCF" w:rsidRPr="00DC29D0" w:rsidRDefault="00701F9E" w:rsidP="00E258D4">
      <w:pPr>
        <w:rPr>
          <w:rFonts w:ascii="Arial" w:hAnsi="Arial" w:cs="Arial"/>
        </w:rPr>
      </w:pPr>
      <w:r w:rsidRPr="00DC29D0">
        <w:rPr>
          <w:rFonts w:ascii="Arial" w:hAnsi="Arial" w:cs="Arial"/>
        </w:rPr>
        <w:t>You must confirm the termination in writing</w:t>
      </w:r>
      <w:r w:rsidR="00543E61" w:rsidRPr="00DC29D0">
        <w:rPr>
          <w:rFonts w:ascii="Arial" w:hAnsi="Arial" w:cs="Arial"/>
        </w:rPr>
        <w:t xml:space="preserve"> and </w:t>
      </w:r>
      <w:r w:rsidR="00BD6F1B" w:rsidRPr="00DC29D0">
        <w:rPr>
          <w:rFonts w:ascii="Arial" w:hAnsi="Arial" w:cs="Arial"/>
        </w:rPr>
        <w:t xml:space="preserve">outline their notice period, the statutory notice periods </w:t>
      </w:r>
      <w:r w:rsidR="00800635" w:rsidRPr="00DC29D0">
        <w:rPr>
          <w:rFonts w:ascii="Arial" w:hAnsi="Arial" w:cs="Arial"/>
        </w:rPr>
        <w:t>depending on service length are defined below, however you should assess whether your policies or employment contracts state anything different:</w:t>
      </w:r>
    </w:p>
    <w:p w14:paraId="0C3139E2" w14:textId="736BA3AD" w:rsidR="00800635" w:rsidRPr="00DC29D0" w:rsidRDefault="008A15E9" w:rsidP="00985E65">
      <w:pPr>
        <w:pStyle w:val="ListParagraph"/>
        <w:numPr>
          <w:ilvl w:val="0"/>
          <w:numId w:val="4"/>
        </w:numPr>
        <w:rPr>
          <w:rFonts w:ascii="Arial" w:hAnsi="Arial" w:cs="Arial"/>
        </w:rPr>
      </w:pPr>
      <w:r w:rsidRPr="00DC29D0">
        <w:rPr>
          <w:rFonts w:ascii="Arial" w:hAnsi="Arial" w:cs="Arial"/>
        </w:rPr>
        <w:t xml:space="preserve">For those employed for </w:t>
      </w:r>
      <w:r w:rsidR="001B276D" w:rsidRPr="00DC29D0">
        <w:rPr>
          <w:rFonts w:ascii="Arial" w:hAnsi="Arial" w:cs="Arial"/>
        </w:rPr>
        <w:t>one month to two years, they are entitled to a</w:t>
      </w:r>
      <w:r w:rsidR="001E4D4D" w:rsidRPr="00DC29D0">
        <w:rPr>
          <w:rFonts w:ascii="Arial" w:hAnsi="Arial" w:cs="Arial"/>
        </w:rPr>
        <w:t xml:space="preserve">t least </w:t>
      </w:r>
      <w:r w:rsidR="00985E65" w:rsidRPr="00DC29D0">
        <w:rPr>
          <w:rFonts w:ascii="Arial" w:hAnsi="Arial" w:cs="Arial"/>
        </w:rPr>
        <w:t>one</w:t>
      </w:r>
      <w:r w:rsidR="001E4D4D" w:rsidRPr="00DC29D0">
        <w:rPr>
          <w:rFonts w:ascii="Arial" w:hAnsi="Arial" w:cs="Arial"/>
        </w:rPr>
        <w:t xml:space="preserve"> </w:t>
      </w:r>
      <w:r w:rsidR="001B276D" w:rsidRPr="00DC29D0">
        <w:rPr>
          <w:rFonts w:ascii="Arial" w:hAnsi="Arial" w:cs="Arial"/>
        </w:rPr>
        <w:t>week’s notice.</w:t>
      </w:r>
    </w:p>
    <w:p w14:paraId="5F5D817D" w14:textId="0C4D0662" w:rsidR="001E4D4D" w:rsidRPr="00DC29D0" w:rsidRDefault="001B276D" w:rsidP="00985E65">
      <w:pPr>
        <w:pStyle w:val="ListParagraph"/>
        <w:numPr>
          <w:ilvl w:val="0"/>
          <w:numId w:val="4"/>
        </w:numPr>
        <w:rPr>
          <w:rFonts w:ascii="Arial" w:hAnsi="Arial" w:cs="Arial"/>
        </w:rPr>
      </w:pPr>
      <w:r w:rsidRPr="00DC29D0">
        <w:rPr>
          <w:rFonts w:ascii="Arial" w:hAnsi="Arial" w:cs="Arial"/>
        </w:rPr>
        <w:t xml:space="preserve">For those employed </w:t>
      </w:r>
      <w:r w:rsidR="00932CC6" w:rsidRPr="00DC29D0">
        <w:rPr>
          <w:rFonts w:ascii="Arial" w:hAnsi="Arial" w:cs="Arial"/>
        </w:rPr>
        <w:t>for between two and twelve years, they are entitled to</w:t>
      </w:r>
      <w:r w:rsidR="00537A26" w:rsidRPr="00DC29D0">
        <w:rPr>
          <w:rFonts w:ascii="Arial" w:hAnsi="Arial" w:cs="Arial"/>
        </w:rPr>
        <w:t xml:space="preserve"> </w:t>
      </w:r>
      <w:r w:rsidR="00985E65" w:rsidRPr="00DC29D0">
        <w:rPr>
          <w:rFonts w:ascii="Arial" w:hAnsi="Arial" w:cs="Arial"/>
        </w:rPr>
        <w:t>one</w:t>
      </w:r>
      <w:r w:rsidR="00537A26" w:rsidRPr="00DC29D0">
        <w:rPr>
          <w:rFonts w:ascii="Arial" w:hAnsi="Arial" w:cs="Arial"/>
        </w:rPr>
        <w:t xml:space="preserve"> week for each year employed</w:t>
      </w:r>
      <w:r w:rsidR="00932CC6" w:rsidRPr="00DC29D0">
        <w:rPr>
          <w:rFonts w:ascii="Arial" w:hAnsi="Arial" w:cs="Arial"/>
        </w:rPr>
        <w:t>.</w:t>
      </w:r>
    </w:p>
    <w:p w14:paraId="69C787DF" w14:textId="6E11D01C" w:rsidR="00537A26" w:rsidRPr="00DC29D0" w:rsidRDefault="00932CC6" w:rsidP="00985E65">
      <w:pPr>
        <w:pStyle w:val="ListParagraph"/>
        <w:numPr>
          <w:ilvl w:val="0"/>
          <w:numId w:val="4"/>
        </w:numPr>
        <w:rPr>
          <w:rFonts w:ascii="Arial" w:hAnsi="Arial" w:cs="Arial"/>
        </w:rPr>
      </w:pPr>
      <w:r w:rsidRPr="00DC29D0">
        <w:rPr>
          <w:rFonts w:ascii="Arial" w:hAnsi="Arial" w:cs="Arial"/>
        </w:rPr>
        <w:t xml:space="preserve">For those employed for twelve years or more, they are entitled to a maximum of </w:t>
      </w:r>
      <w:r w:rsidR="00985E65" w:rsidRPr="00DC29D0">
        <w:rPr>
          <w:rFonts w:ascii="Arial" w:hAnsi="Arial" w:cs="Arial"/>
        </w:rPr>
        <w:t>twelve weeks.</w:t>
      </w:r>
    </w:p>
    <w:p w14:paraId="586E5378" w14:textId="0D31A5C4" w:rsidR="00537A26" w:rsidRPr="00DC29D0" w:rsidRDefault="00537A26" w:rsidP="00E258D4">
      <w:pPr>
        <w:rPr>
          <w:rFonts w:ascii="Arial" w:hAnsi="Arial" w:cs="Arial"/>
        </w:rPr>
      </w:pPr>
      <w:r w:rsidRPr="00DC29D0">
        <w:rPr>
          <w:rFonts w:ascii="Arial" w:hAnsi="Arial" w:cs="Arial"/>
        </w:rPr>
        <w:t xml:space="preserve">You </w:t>
      </w:r>
      <w:r w:rsidR="00B0482E" w:rsidRPr="00DC29D0">
        <w:rPr>
          <w:rFonts w:ascii="Arial" w:hAnsi="Arial" w:cs="Arial"/>
        </w:rPr>
        <w:t xml:space="preserve">may be able to offer payment in lieu of notice (PILON) </w:t>
      </w:r>
      <w:r w:rsidR="002F4B0E" w:rsidRPr="00DC29D0">
        <w:rPr>
          <w:rFonts w:ascii="Arial" w:hAnsi="Arial" w:cs="Arial"/>
        </w:rPr>
        <w:t>should the employment contracts include this clause. This would allow you to</w:t>
      </w:r>
      <w:r w:rsidR="00DF10E5" w:rsidRPr="00DC29D0">
        <w:rPr>
          <w:rFonts w:ascii="Arial" w:hAnsi="Arial" w:cs="Arial"/>
        </w:rPr>
        <w:t xml:space="preserve"> terminate the employment without the employees completing the relevant notice period</w:t>
      </w:r>
      <w:r w:rsidR="007D6088" w:rsidRPr="00DC29D0">
        <w:rPr>
          <w:rFonts w:ascii="Arial" w:hAnsi="Arial" w:cs="Arial"/>
        </w:rPr>
        <w:t xml:space="preserve">, however you will still need to pay them </w:t>
      </w:r>
      <w:r w:rsidR="002C6C1B" w:rsidRPr="00DC29D0">
        <w:rPr>
          <w:rFonts w:ascii="Arial" w:hAnsi="Arial" w:cs="Arial"/>
        </w:rPr>
        <w:t>for the</w:t>
      </w:r>
      <w:r w:rsidR="007D6088" w:rsidRPr="00DC29D0">
        <w:rPr>
          <w:rFonts w:ascii="Arial" w:hAnsi="Arial" w:cs="Arial"/>
        </w:rPr>
        <w:t xml:space="preserve"> notice period</w:t>
      </w:r>
      <w:r w:rsidR="0033266E" w:rsidRPr="00DC29D0">
        <w:rPr>
          <w:rFonts w:ascii="Arial" w:hAnsi="Arial" w:cs="Arial"/>
        </w:rPr>
        <w:t xml:space="preserve"> (GOV.</w:t>
      </w:r>
      <w:r w:rsidR="00FE2921" w:rsidRPr="00DC29D0">
        <w:rPr>
          <w:rFonts w:ascii="Arial" w:hAnsi="Arial" w:cs="Arial"/>
        </w:rPr>
        <w:t>uk</w:t>
      </w:r>
      <w:r w:rsidR="0033266E" w:rsidRPr="00DC29D0">
        <w:rPr>
          <w:rFonts w:ascii="Arial" w:hAnsi="Arial" w:cs="Arial"/>
        </w:rPr>
        <w:t xml:space="preserve">, </w:t>
      </w:r>
      <w:r w:rsidR="00380252" w:rsidRPr="00DC29D0">
        <w:rPr>
          <w:rFonts w:ascii="Arial" w:hAnsi="Arial" w:cs="Arial"/>
        </w:rPr>
        <w:t>no date</w:t>
      </w:r>
      <w:r w:rsidR="00302F23" w:rsidRPr="00DC29D0">
        <w:rPr>
          <w:rFonts w:ascii="Arial" w:hAnsi="Arial" w:cs="Arial"/>
        </w:rPr>
        <w:t xml:space="preserve"> d</w:t>
      </w:r>
      <w:r w:rsidR="00380252" w:rsidRPr="00DC29D0">
        <w:rPr>
          <w:rFonts w:ascii="Arial" w:hAnsi="Arial" w:cs="Arial"/>
        </w:rPr>
        <w:t>)</w:t>
      </w:r>
      <w:r w:rsidR="007D6088" w:rsidRPr="00DC29D0">
        <w:rPr>
          <w:rFonts w:ascii="Arial" w:hAnsi="Arial" w:cs="Arial"/>
        </w:rPr>
        <w:t xml:space="preserve">. </w:t>
      </w:r>
    </w:p>
    <w:p w14:paraId="19584C6C" w14:textId="77777777" w:rsidR="003B3BA1" w:rsidRPr="00DC29D0" w:rsidRDefault="003B3BA1" w:rsidP="00E258D4">
      <w:pPr>
        <w:rPr>
          <w:rFonts w:ascii="Arial" w:hAnsi="Arial" w:cs="Arial"/>
        </w:rPr>
      </w:pPr>
    </w:p>
    <w:p w14:paraId="5D438F20" w14:textId="5ECF57A7" w:rsidR="00E258D4" w:rsidRPr="00DC29D0" w:rsidRDefault="003B3BA1" w:rsidP="00C45820">
      <w:pPr>
        <w:pStyle w:val="Heading2"/>
        <w:rPr>
          <w:rFonts w:ascii="Arial" w:hAnsi="Arial" w:cs="Arial"/>
          <w:sz w:val="24"/>
          <w:szCs w:val="24"/>
        </w:rPr>
      </w:pPr>
      <w:r w:rsidRPr="00DC29D0">
        <w:rPr>
          <w:rFonts w:ascii="Arial" w:hAnsi="Arial" w:cs="Arial"/>
          <w:sz w:val="24"/>
          <w:szCs w:val="24"/>
        </w:rPr>
        <w:lastRenderedPageBreak/>
        <w:t xml:space="preserve">Redundancy </w:t>
      </w:r>
      <w:proofErr w:type="gramStart"/>
      <w:r w:rsidRPr="00DC29D0">
        <w:rPr>
          <w:rFonts w:ascii="Arial" w:hAnsi="Arial" w:cs="Arial"/>
          <w:sz w:val="24"/>
          <w:szCs w:val="24"/>
        </w:rPr>
        <w:t>pay</w:t>
      </w:r>
      <w:proofErr w:type="gramEnd"/>
    </w:p>
    <w:p w14:paraId="0868804C" w14:textId="75E4FBF3" w:rsidR="000F6778" w:rsidRPr="00DC29D0" w:rsidRDefault="00E258D4" w:rsidP="00E258D4">
      <w:pPr>
        <w:rPr>
          <w:rFonts w:ascii="Arial" w:hAnsi="Arial" w:cs="Arial"/>
        </w:rPr>
      </w:pPr>
      <w:r w:rsidRPr="00DC29D0">
        <w:rPr>
          <w:rFonts w:ascii="Arial" w:hAnsi="Arial" w:cs="Arial"/>
        </w:rPr>
        <w:t xml:space="preserve">Redundancy pay </w:t>
      </w:r>
      <w:r w:rsidR="00BD5A3D" w:rsidRPr="00DC29D0">
        <w:rPr>
          <w:rFonts w:ascii="Arial" w:hAnsi="Arial" w:cs="Arial"/>
        </w:rPr>
        <w:t>can be calculated using the G</w:t>
      </w:r>
      <w:r w:rsidR="00C267EA" w:rsidRPr="00DC29D0">
        <w:rPr>
          <w:rFonts w:ascii="Arial" w:hAnsi="Arial" w:cs="Arial"/>
        </w:rPr>
        <w:t>OV.</w:t>
      </w:r>
      <w:r w:rsidR="00FE2921" w:rsidRPr="00DC29D0">
        <w:rPr>
          <w:rFonts w:ascii="Arial" w:hAnsi="Arial" w:cs="Arial"/>
        </w:rPr>
        <w:t>uk</w:t>
      </w:r>
      <w:r w:rsidR="00C267EA" w:rsidRPr="00DC29D0">
        <w:rPr>
          <w:rFonts w:ascii="Arial" w:hAnsi="Arial" w:cs="Arial"/>
        </w:rPr>
        <w:t xml:space="preserve"> (no date</w:t>
      </w:r>
      <w:r w:rsidR="00A2351D" w:rsidRPr="00DC29D0">
        <w:rPr>
          <w:rFonts w:ascii="Arial" w:hAnsi="Arial" w:cs="Arial"/>
        </w:rPr>
        <w:t xml:space="preserve"> </w:t>
      </w:r>
      <w:r w:rsidR="006379A2" w:rsidRPr="00DC29D0">
        <w:rPr>
          <w:rFonts w:ascii="Arial" w:hAnsi="Arial" w:cs="Arial"/>
        </w:rPr>
        <w:t>b</w:t>
      </w:r>
      <w:r w:rsidR="00C267EA" w:rsidRPr="00DC29D0">
        <w:rPr>
          <w:rFonts w:ascii="Arial" w:hAnsi="Arial" w:cs="Arial"/>
        </w:rPr>
        <w:t xml:space="preserve">) </w:t>
      </w:r>
      <w:r w:rsidR="00BD5A3D" w:rsidRPr="00DC29D0">
        <w:rPr>
          <w:rFonts w:ascii="Arial" w:hAnsi="Arial" w:cs="Arial"/>
        </w:rPr>
        <w:t>calculator</w:t>
      </w:r>
      <w:r w:rsidR="00C267EA" w:rsidRPr="00DC29D0">
        <w:rPr>
          <w:rFonts w:ascii="Arial" w:hAnsi="Arial" w:cs="Arial"/>
        </w:rPr>
        <w:t xml:space="preserve">. </w:t>
      </w:r>
      <w:r w:rsidR="000F6778" w:rsidRPr="00DC29D0">
        <w:rPr>
          <w:rFonts w:ascii="Arial" w:hAnsi="Arial" w:cs="Arial"/>
        </w:rPr>
        <w:t xml:space="preserve">I have included a breakdown below of the redundancy payments due </w:t>
      </w:r>
      <w:r w:rsidR="00171F4B" w:rsidRPr="00DC29D0">
        <w:rPr>
          <w:rFonts w:ascii="Arial" w:hAnsi="Arial" w:cs="Arial"/>
        </w:rPr>
        <w:t xml:space="preserve">based on the details you have provided </w:t>
      </w:r>
      <w:r w:rsidR="00D92547" w:rsidRPr="00DC29D0">
        <w:rPr>
          <w:rFonts w:ascii="Arial" w:hAnsi="Arial" w:cs="Arial"/>
        </w:rPr>
        <w:t xml:space="preserve">with </w:t>
      </w:r>
      <w:r w:rsidR="004B54B9" w:rsidRPr="00DC29D0">
        <w:rPr>
          <w:rFonts w:ascii="Arial" w:hAnsi="Arial" w:cs="Arial"/>
        </w:rPr>
        <w:t xml:space="preserve">a termination date of </w:t>
      </w:r>
      <w:r w:rsidR="009377C6" w:rsidRPr="00DC29D0">
        <w:rPr>
          <w:rFonts w:ascii="Arial" w:hAnsi="Arial" w:cs="Arial"/>
        </w:rPr>
        <w:t>31</w:t>
      </w:r>
      <w:r w:rsidR="009377C6" w:rsidRPr="00DC29D0">
        <w:rPr>
          <w:rFonts w:ascii="Arial" w:hAnsi="Arial" w:cs="Arial"/>
          <w:vertAlign w:val="superscript"/>
        </w:rPr>
        <w:t>st</w:t>
      </w:r>
      <w:r w:rsidR="009377C6" w:rsidRPr="00DC29D0">
        <w:rPr>
          <w:rFonts w:ascii="Arial" w:hAnsi="Arial" w:cs="Arial"/>
        </w:rPr>
        <w:t xml:space="preserve"> March 2024</w:t>
      </w:r>
      <w:r w:rsidR="00BF4887" w:rsidRPr="00DC29D0">
        <w:rPr>
          <w:rFonts w:ascii="Arial" w:hAnsi="Arial" w:cs="Arial"/>
        </w:rPr>
        <w:t xml:space="preserve">. </w:t>
      </w:r>
    </w:p>
    <w:p w14:paraId="27EA43EF" w14:textId="77777777" w:rsidR="003379D2" w:rsidRPr="00DC29D0" w:rsidRDefault="003379D2" w:rsidP="00E258D4">
      <w:pPr>
        <w:rPr>
          <w:rFonts w:ascii="Arial" w:hAnsi="Arial" w:cs="Arial"/>
        </w:rPr>
      </w:pPr>
    </w:p>
    <w:p w14:paraId="79A9E8A1" w14:textId="0EC85D09" w:rsidR="003379D2" w:rsidRPr="00DC29D0" w:rsidRDefault="003379D2" w:rsidP="00E258D4">
      <w:pPr>
        <w:rPr>
          <w:rFonts w:ascii="Arial" w:hAnsi="Arial" w:cs="Arial"/>
        </w:rPr>
      </w:pPr>
      <w:r w:rsidRPr="00DC29D0">
        <w:rPr>
          <w:rFonts w:ascii="Arial" w:hAnsi="Arial" w:cs="Arial"/>
        </w:rPr>
        <w:t xml:space="preserve">Bob Davis is entitled to </w:t>
      </w:r>
      <w:r w:rsidR="00841673" w:rsidRPr="00DC29D0">
        <w:rPr>
          <w:rFonts w:ascii="Arial" w:hAnsi="Arial" w:cs="Arial"/>
        </w:rPr>
        <w:t xml:space="preserve">a total payment of </w:t>
      </w:r>
      <w:r w:rsidR="00742514" w:rsidRPr="00DC29D0">
        <w:rPr>
          <w:rFonts w:ascii="Arial" w:hAnsi="Arial" w:cs="Arial"/>
        </w:rPr>
        <w:t>£4815. This consists of one and a half weeks pay</w:t>
      </w:r>
      <w:r w:rsidR="007278C9" w:rsidRPr="00DC29D0">
        <w:rPr>
          <w:rFonts w:ascii="Arial" w:hAnsi="Arial" w:cs="Arial"/>
        </w:rPr>
        <w:t xml:space="preserve"> for each year of service where Bob was aged 41+</w:t>
      </w:r>
      <w:r w:rsidR="004E6FB8" w:rsidRPr="00DC29D0">
        <w:rPr>
          <w:rFonts w:ascii="Arial" w:hAnsi="Arial" w:cs="Arial"/>
        </w:rPr>
        <w:t>, this equals nine weeks pay.</w:t>
      </w:r>
      <w:r w:rsidR="001B1B6F" w:rsidRPr="00DC29D0">
        <w:rPr>
          <w:rFonts w:ascii="Arial" w:hAnsi="Arial" w:cs="Arial"/>
        </w:rPr>
        <w:t xml:space="preserve"> Bob is entitled </w:t>
      </w:r>
      <w:r w:rsidR="0014093A" w:rsidRPr="00DC29D0">
        <w:rPr>
          <w:rFonts w:ascii="Arial" w:hAnsi="Arial" w:cs="Arial"/>
        </w:rPr>
        <w:t xml:space="preserve">to a statutory minimum of 6 </w:t>
      </w:r>
      <w:r w:rsidR="000F6430" w:rsidRPr="00DC29D0">
        <w:rPr>
          <w:rFonts w:ascii="Arial" w:hAnsi="Arial" w:cs="Arial"/>
        </w:rPr>
        <w:t>weeks’ notice</w:t>
      </w:r>
      <w:r w:rsidR="0014093A" w:rsidRPr="00DC29D0">
        <w:rPr>
          <w:rFonts w:ascii="Arial" w:hAnsi="Arial" w:cs="Arial"/>
        </w:rPr>
        <w:t>.</w:t>
      </w:r>
    </w:p>
    <w:p w14:paraId="2535933C" w14:textId="77777777" w:rsidR="00860E90" w:rsidRPr="00DC29D0" w:rsidRDefault="00860E90" w:rsidP="00E258D4">
      <w:pPr>
        <w:rPr>
          <w:rFonts w:ascii="Arial" w:hAnsi="Arial" w:cs="Arial"/>
        </w:rPr>
      </w:pPr>
    </w:p>
    <w:p w14:paraId="5D87792D" w14:textId="5C154FE9" w:rsidR="00860E90" w:rsidRPr="00DC29D0" w:rsidRDefault="009B341D" w:rsidP="00E258D4">
      <w:pPr>
        <w:rPr>
          <w:rFonts w:ascii="Arial" w:hAnsi="Arial" w:cs="Arial"/>
        </w:rPr>
      </w:pPr>
      <w:r w:rsidRPr="00DC29D0">
        <w:rPr>
          <w:rFonts w:ascii="Arial" w:hAnsi="Arial" w:cs="Arial"/>
        </w:rPr>
        <w:t xml:space="preserve">Daniel Barnes has no </w:t>
      </w:r>
      <w:r w:rsidR="00B90EC9" w:rsidRPr="00DC29D0">
        <w:rPr>
          <w:rFonts w:ascii="Arial" w:hAnsi="Arial" w:cs="Arial"/>
        </w:rPr>
        <w:t>entitlement</w:t>
      </w:r>
      <w:r w:rsidRPr="00DC29D0">
        <w:rPr>
          <w:rFonts w:ascii="Arial" w:hAnsi="Arial" w:cs="Arial"/>
        </w:rPr>
        <w:t xml:space="preserve"> to redundancy payment as he does not have </w:t>
      </w:r>
      <w:r w:rsidR="00B90EC9" w:rsidRPr="00DC29D0">
        <w:rPr>
          <w:rFonts w:ascii="Arial" w:hAnsi="Arial" w:cs="Arial"/>
        </w:rPr>
        <w:t xml:space="preserve">the minimum of two </w:t>
      </w:r>
      <w:r w:rsidR="00AB67AA" w:rsidRPr="00DC29D0">
        <w:rPr>
          <w:rFonts w:ascii="Arial" w:hAnsi="Arial" w:cs="Arial"/>
        </w:rPr>
        <w:t>years’ service</w:t>
      </w:r>
      <w:r w:rsidR="00B90EC9" w:rsidRPr="00DC29D0">
        <w:rPr>
          <w:rFonts w:ascii="Arial" w:hAnsi="Arial" w:cs="Arial"/>
        </w:rPr>
        <w:t xml:space="preserve"> to be eligible. </w:t>
      </w:r>
      <w:r w:rsidR="0014093A" w:rsidRPr="00DC29D0">
        <w:rPr>
          <w:rFonts w:ascii="Arial" w:hAnsi="Arial" w:cs="Arial"/>
        </w:rPr>
        <w:t xml:space="preserve">Daniel is entitled to a statutory minimum of 1 </w:t>
      </w:r>
      <w:r w:rsidR="00AB67AA" w:rsidRPr="00DC29D0">
        <w:rPr>
          <w:rFonts w:ascii="Arial" w:hAnsi="Arial" w:cs="Arial"/>
        </w:rPr>
        <w:t>weeks’ notice</w:t>
      </w:r>
      <w:r w:rsidR="0014093A" w:rsidRPr="00DC29D0">
        <w:rPr>
          <w:rFonts w:ascii="Arial" w:hAnsi="Arial" w:cs="Arial"/>
        </w:rPr>
        <w:t>.</w:t>
      </w:r>
    </w:p>
    <w:p w14:paraId="31D5D14A" w14:textId="77777777" w:rsidR="00860E90" w:rsidRPr="00DC29D0" w:rsidRDefault="00860E90" w:rsidP="00E258D4">
      <w:pPr>
        <w:rPr>
          <w:rFonts w:ascii="Arial" w:hAnsi="Arial" w:cs="Arial"/>
        </w:rPr>
      </w:pPr>
    </w:p>
    <w:p w14:paraId="3181626F" w14:textId="78AB6DBD" w:rsidR="00B90EC9" w:rsidRPr="00DC29D0" w:rsidRDefault="00B90EC9" w:rsidP="00E258D4">
      <w:pPr>
        <w:rPr>
          <w:rFonts w:ascii="Arial" w:hAnsi="Arial" w:cs="Arial"/>
        </w:rPr>
      </w:pPr>
      <w:r w:rsidRPr="00DC29D0">
        <w:rPr>
          <w:rFonts w:ascii="Arial" w:hAnsi="Arial" w:cs="Arial"/>
        </w:rPr>
        <w:t xml:space="preserve">Jane Maddison </w:t>
      </w:r>
      <w:r w:rsidR="000337D7" w:rsidRPr="00DC29D0">
        <w:rPr>
          <w:rFonts w:ascii="Arial" w:hAnsi="Arial" w:cs="Arial"/>
        </w:rPr>
        <w:t xml:space="preserve">is entitled to a total payment of £765. This consists of one </w:t>
      </w:r>
      <w:r w:rsidR="00AB67AA" w:rsidRPr="00DC29D0">
        <w:rPr>
          <w:rFonts w:ascii="Arial" w:hAnsi="Arial" w:cs="Arial"/>
        </w:rPr>
        <w:t>week’s</w:t>
      </w:r>
      <w:r w:rsidR="000337D7" w:rsidRPr="00DC29D0">
        <w:rPr>
          <w:rFonts w:ascii="Arial" w:hAnsi="Arial" w:cs="Arial"/>
        </w:rPr>
        <w:t xml:space="preserve"> pay for each year of service where Jane was aged </w:t>
      </w:r>
      <w:r w:rsidR="009C55FB" w:rsidRPr="00DC29D0">
        <w:rPr>
          <w:rFonts w:ascii="Arial" w:hAnsi="Arial" w:cs="Arial"/>
        </w:rPr>
        <w:t xml:space="preserve">22+, this equals three </w:t>
      </w:r>
      <w:r w:rsidR="00AB67AA" w:rsidRPr="00DC29D0">
        <w:rPr>
          <w:rFonts w:ascii="Arial" w:hAnsi="Arial" w:cs="Arial"/>
        </w:rPr>
        <w:t>weeks’</w:t>
      </w:r>
      <w:r w:rsidR="009C55FB" w:rsidRPr="00DC29D0">
        <w:rPr>
          <w:rFonts w:ascii="Arial" w:hAnsi="Arial" w:cs="Arial"/>
        </w:rPr>
        <w:t xml:space="preserve"> pay.</w:t>
      </w:r>
      <w:r w:rsidR="0014093A" w:rsidRPr="00DC29D0">
        <w:rPr>
          <w:rFonts w:ascii="Arial" w:hAnsi="Arial" w:cs="Arial"/>
        </w:rPr>
        <w:t xml:space="preserve"> </w:t>
      </w:r>
      <w:r w:rsidR="004F54E5" w:rsidRPr="00DC29D0">
        <w:rPr>
          <w:rFonts w:ascii="Arial" w:hAnsi="Arial" w:cs="Arial"/>
        </w:rPr>
        <w:t xml:space="preserve">Jane is entitled to a statutory minimum of 3 </w:t>
      </w:r>
      <w:r w:rsidR="00AB67AA" w:rsidRPr="00DC29D0">
        <w:rPr>
          <w:rFonts w:ascii="Arial" w:hAnsi="Arial" w:cs="Arial"/>
        </w:rPr>
        <w:t>weeks’ notice</w:t>
      </w:r>
      <w:r w:rsidR="004F54E5" w:rsidRPr="00DC29D0">
        <w:rPr>
          <w:rFonts w:ascii="Arial" w:hAnsi="Arial" w:cs="Arial"/>
        </w:rPr>
        <w:t>.</w:t>
      </w:r>
    </w:p>
    <w:p w14:paraId="14C54FB4" w14:textId="77777777" w:rsidR="00860E90" w:rsidRPr="00DC29D0" w:rsidRDefault="00860E90" w:rsidP="00E258D4">
      <w:pPr>
        <w:rPr>
          <w:rFonts w:ascii="Arial" w:hAnsi="Arial" w:cs="Arial"/>
        </w:rPr>
      </w:pPr>
    </w:p>
    <w:p w14:paraId="2F1F6DD0" w14:textId="23FE5FCC" w:rsidR="00860E90" w:rsidRPr="00DC29D0" w:rsidRDefault="009C55FB" w:rsidP="00E258D4">
      <w:pPr>
        <w:rPr>
          <w:rFonts w:ascii="Arial" w:hAnsi="Arial" w:cs="Arial"/>
        </w:rPr>
      </w:pPr>
      <w:r w:rsidRPr="00DC29D0">
        <w:rPr>
          <w:rFonts w:ascii="Arial" w:hAnsi="Arial" w:cs="Arial"/>
        </w:rPr>
        <w:t xml:space="preserve">Steve Tyler is </w:t>
      </w:r>
      <w:r w:rsidR="00E56FF1" w:rsidRPr="00DC29D0">
        <w:rPr>
          <w:rFonts w:ascii="Arial" w:hAnsi="Arial" w:cs="Arial"/>
        </w:rPr>
        <w:t xml:space="preserve">entitled to a total payment of £4180. This consists of </w:t>
      </w:r>
      <w:r w:rsidR="00362C34" w:rsidRPr="00DC29D0">
        <w:rPr>
          <w:rFonts w:ascii="Arial" w:hAnsi="Arial" w:cs="Arial"/>
        </w:rPr>
        <w:t xml:space="preserve">one and a half weeks pay for </w:t>
      </w:r>
      <w:r w:rsidR="00BF0EB6" w:rsidRPr="00DC29D0">
        <w:rPr>
          <w:rFonts w:ascii="Arial" w:hAnsi="Arial" w:cs="Arial"/>
        </w:rPr>
        <w:t xml:space="preserve">each year of service he was 41+, and one </w:t>
      </w:r>
      <w:r w:rsidR="00AB67AA" w:rsidRPr="00DC29D0">
        <w:rPr>
          <w:rFonts w:ascii="Arial" w:hAnsi="Arial" w:cs="Arial"/>
        </w:rPr>
        <w:t>week’s</w:t>
      </w:r>
      <w:r w:rsidR="00BF0EB6" w:rsidRPr="00DC29D0">
        <w:rPr>
          <w:rFonts w:ascii="Arial" w:hAnsi="Arial" w:cs="Arial"/>
        </w:rPr>
        <w:t xml:space="preserve"> pay for each year of service he was </w:t>
      </w:r>
      <w:r w:rsidR="002637AD" w:rsidRPr="00DC29D0">
        <w:rPr>
          <w:rFonts w:ascii="Arial" w:hAnsi="Arial" w:cs="Arial"/>
        </w:rPr>
        <w:t>22+, this equals eleven weeks pay.</w:t>
      </w:r>
      <w:r w:rsidR="004F54E5" w:rsidRPr="00DC29D0">
        <w:rPr>
          <w:rFonts w:ascii="Arial" w:hAnsi="Arial" w:cs="Arial"/>
        </w:rPr>
        <w:t xml:space="preserve"> Steve is entitled to a statut</w:t>
      </w:r>
      <w:r w:rsidR="005F5A30" w:rsidRPr="00DC29D0">
        <w:rPr>
          <w:rFonts w:ascii="Arial" w:hAnsi="Arial" w:cs="Arial"/>
        </w:rPr>
        <w:t xml:space="preserve">ory minimum of 10 </w:t>
      </w:r>
      <w:r w:rsidR="00AB67AA" w:rsidRPr="00DC29D0">
        <w:rPr>
          <w:rFonts w:ascii="Arial" w:hAnsi="Arial" w:cs="Arial"/>
        </w:rPr>
        <w:t>weeks’ notice</w:t>
      </w:r>
      <w:r w:rsidR="005F5A30" w:rsidRPr="00DC29D0">
        <w:rPr>
          <w:rFonts w:ascii="Arial" w:hAnsi="Arial" w:cs="Arial"/>
        </w:rPr>
        <w:t xml:space="preserve">. </w:t>
      </w:r>
    </w:p>
    <w:p w14:paraId="3E5F2899" w14:textId="77777777" w:rsidR="00D33EB0" w:rsidRPr="00DC29D0" w:rsidRDefault="00D33EB0" w:rsidP="00E258D4">
      <w:pPr>
        <w:rPr>
          <w:rFonts w:ascii="Arial" w:hAnsi="Arial" w:cs="Arial"/>
        </w:rPr>
      </w:pPr>
    </w:p>
    <w:p w14:paraId="56524603" w14:textId="7F851145" w:rsidR="00D33EB0" w:rsidRPr="00DC29D0" w:rsidRDefault="00D33EB0" w:rsidP="00E258D4">
      <w:pPr>
        <w:rPr>
          <w:rFonts w:ascii="Arial" w:hAnsi="Arial" w:cs="Arial"/>
        </w:rPr>
      </w:pPr>
      <w:r w:rsidRPr="00DC29D0">
        <w:rPr>
          <w:rFonts w:ascii="Arial" w:hAnsi="Arial" w:cs="Arial"/>
        </w:rPr>
        <w:t>Redundancy payments must be made no later than the individuals final pay</w:t>
      </w:r>
      <w:r w:rsidR="002304AF" w:rsidRPr="00DC29D0">
        <w:rPr>
          <w:rFonts w:ascii="Arial" w:hAnsi="Arial" w:cs="Arial"/>
        </w:rPr>
        <w:t xml:space="preserve"> day. You should inform the individuals how and when the payments will be made</w:t>
      </w:r>
      <w:r w:rsidR="00CB26B6" w:rsidRPr="00DC29D0">
        <w:rPr>
          <w:rFonts w:ascii="Arial" w:hAnsi="Arial" w:cs="Arial"/>
        </w:rPr>
        <w:t>, such as whether this will be within their normal pay or as a separate payment. Not making the payment on time could enable the individuals to</w:t>
      </w:r>
      <w:r w:rsidR="00214DDF" w:rsidRPr="00DC29D0">
        <w:rPr>
          <w:rFonts w:ascii="Arial" w:hAnsi="Arial" w:cs="Arial"/>
        </w:rPr>
        <w:t xml:space="preserve"> submit an Employment Tribunal claim. </w:t>
      </w:r>
    </w:p>
    <w:p w14:paraId="503E0547" w14:textId="77777777" w:rsidR="00094A00" w:rsidRPr="00DC29D0" w:rsidRDefault="00094A00" w:rsidP="00AB67AA">
      <w:pPr>
        <w:pStyle w:val="Heading2"/>
        <w:rPr>
          <w:rFonts w:ascii="Arial" w:hAnsi="Arial" w:cs="Arial"/>
          <w:sz w:val="24"/>
          <w:szCs w:val="24"/>
        </w:rPr>
      </w:pPr>
    </w:p>
    <w:p w14:paraId="77560F39" w14:textId="4D575B57" w:rsidR="00094A00" w:rsidRPr="00DC29D0" w:rsidRDefault="00094A00" w:rsidP="00AB67AA">
      <w:pPr>
        <w:pStyle w:val="Heading2"/>
        <w:rPr>
          <w:rFonts w:ascii="Arial" w:hAnsi="Arial" w:cs="Arial"/>
          <w:sz w:val="24"/>
          <w:szCs w:val="24"/>
        </w:rPr>
      </w:pPr>
      <w:r w:rsidRPr="00DC29D0">
        <w:rPr>
          <w:rFonts w:ascii="Arial" w:hAnsi="Arial" w:cs="Arial"/>
          <w:sz w:val="24"/>
          <w:szCs w:val="24"/>
        </w:rPr>
        <w:t>Conclusion</w:t>
      </w:r>
    </w:p>
    <w:p w14:paraId="6A7254C3" w14:textId="0F2F38CD" w:rsidR="00094A00" w:rsidRPr="00DC29D0" w:rsidRDefault="005C7AB8" w:rsidP="00E258D4">
      <w:pPr>
        <w:rPr>
          <w:rFonts w:ascii="Arial" w:hAnsi="Arial" w:cs="Arial"/>
        </w:rPr>
      </w:pPr>
      <w:r w:rsidRPr="00DC29D0">
        <w:rPr>
          <w:rFonts w:ascii="Arial" w:hAnsi="Arial" w:cs="Arial"/>
        </w:rPr>
        <w:t xml:space="preserve">You may lawfully proceed with the redundancy process for the four individuals within the garden centre, ensuring to follow the ACAS code of practice </w:t>
      </w:r>
      <w:r w:rsidR="00A352DF" w:rsidRPr="00DC29D0">
        <w:rPr>
          <w:rFonts w:ascii="Arial" w:hAnsi="Arial" w:cs="Arial"/>
        </w:rPr>
        <w:t xml:space="preserve">for a fair and transparent process. </w:t>
      </w:r>
    </w:p>
    <w:p w14:paraId="1F4ADEE4" w14:textId="225BC716" w:rsidR="00C45820" w:rsidRPr="00DC29D0" w:rsidRDefault="0094727F">
      <w:pPr>
        <w:rPr>
          <w:rFonts w:ascii="Arial" w:hAnsi="Arial" w:cs="Arial"/>
        </w:rPr>
      </w:pPr>
      <w:r w:rsidRPr="00DC29D0">
        <w:rPr>
          <w:rFonts w:ascii="Arial" w:hAnsi="Arial" w:cs="Arial"/>
        </w:rPr>
        <w:t xml:space="preserve"> </w:t>
      </w:r>
    </w:p>
    <w:p w14:paraId="1E04346C" w14:textId="7D18F820" w:rsidR="0094727F" w:rsidRPr="00DC29D0" w:rsidRDefault="00C45820">
      <w:pPr>
        <w:rPr>
          <w:rFonts w:ascii="Arial" w:hAnsi="Arial" w:cs="Arial"/>
        </w:rPr>
      </w:pPr>
      <w:r w:rsidRPr="00DC29D0">
        <w:rPr>
          <w:rFonts w:ascii="Arial" w:hAnsi="Arial" w:cs="Arial"/>
        </w:rPr>
        <w:br w:type="page"/>
      </w:r>
    </w:p>
    <w:p w14:paraId="25A1AEF1" w14:textId="41F3E207" w:rsidR="00CF01D1" w:rsidRPr="00DC29D0" w:rsidRDefault="00CF01D1" w:rsidP="00C45820">
      <w:pPr>
        <w:pStyle w:val="Heading2"/>
        <w:rPr>
          <w:rFonts w:ascii="Arial" w:hAnsi="Arial" w:cs="Arial"/>
          <w:sz w:val="24"/>
          <w:szCs w:val="24"/>
        </w:rPr>
      </w:pPr>
      <w:r w:rsidRPr="00DC29D0">
        <w:rPr>
          <w:rFonts w:ascii="Arial" w:hAnsi="Arial" w:cs="Arial"/>
          <w:sz w:val="24"/>
          <w:szCs w:val="24"/>
        </w:rPr>
        <w:lastRenderedPageBreak/>
        <w:t>References</w:t>
      </w:r>
    </w:p>
    <w:p w14:paraId="761AE4D2" w14:textId="77777777" w:rsidR="00C45820" w:rsidRPr="00DC29D0" w:rsidRDefault="00C45820">
      <w:pPr>
        <w:rPr>
          <w:rFonts w:ascii="Arial" w:hAnsi="Arial" w:cs="Arial"/>
        </w:rPr>
      </w:pPr>
    </w:p>
    <w:p w14:paraId="58D65604" w14:textId="5417C07B" w:rsidR="00DA2FD0" w:rsidRPr="00DC29D0" w:rsidRDefault="00DA2FD0">
      <w:pPr>
        <w:rPr>
          <w:rFonts w:ascii="Arial" w:hAnsi="Arial" w:cs="Arial"/>
        </w:rPr>
      </w:pPr>
      <w:r w:rsidRPr="00DC29D0">
        <w:rPr>
          <w:rFonts w:ascii="Arial" w:hAnsi="Arial" w:cs="Arial"/>
        </w:rPr>
        <w:t>ACAS (2024</w:t>
      </w:r>
      <w:r w:rsidR="004201C2" w:rsidRPr="00DC29D0">
        <w:rPr>
          <w:rFonts w:ascii="Arial" w:hAnsi="Arial" w:cs="Arial"/>
        </w:rPr>
        <w:t>b</w:t>
      </w:r>
      <w:r w:rsidRPr="00DC29D0">
        <w:rPr>
          <w:rFonts w:ascii="Arial" w:hAnsi="Arial" w:cs="Arial"/>
        </w:rPr>
        <w:t xml:space="preserve">) </w:t>
      </w:r>
      <w:r w:rsidRPr="00DC29D0">
        <w:rPr>
          <w:rFonts w:ascii="Arial" w:hAnsi="Arial" w:cs="Arial"/>
          <w:i/>
          <w:iCs/>
        </w:rPr>
        <w:t>Step 1: check redundancy is needed.</w:t>
      </w:r>
      <w:r w:rsidRPr="00DC29D0">
        <w:rPr>
          <w:rFonts w:ascii="Arial" w:hAnsi="Arial" w:cs="Arial"/>
        </w:rPr>
        <w:t xml:space="preserve"> Available at: </w:t>
      </w:r>
      <w:hyperlink r:id="rId6" w:history="1">
        <w:r w:rsidRPr="00DC29D0">
          <w:rPr>
            <w:rStyle w:val="Hyperlink"/>
            <w:rFonts w:ascii="Arial" w:hAnsi="Arial" w:cs="Arial"/>
          </w:rPr>
          <w:t>https://www.acas.org.uk/manage-staff-redundancies</w:t>
        </w:r>
      </w:hyperlink>
      <w:r w:rsidRPr="00DC29D0">
        <w:rPr>
          <w:rFonts w:ascii="Arial" w:hAnsi="Arial" w:cs="Arial"/>
        </w:rPr>
        <w:t xml:space="preserve"> (Accessed: 7 May 2024).</w:t>
      </w:r>
    </w:p>
    <w:p w14:paraId="14821569" w14:textId="77777777" w:rsidR="004201C2" w:rsidRPr="00DC29D0" w:rsidRDefault="004201C2">
      <w:pPr>
        <w:rPr>
          <w:rFonts w:ascii="Arial" w:hAnsi="Arial" w:cs="Arial"/>
        </w:rPr>
      </w:pPr>
    </w:p>
    <w:p w14:paraId="7C9929CA" w14:textId="2C4CCD88" w:rsidR="004201C2" w:rsidRPr="00DC29D0" w:rsidRDefault="004201C2">
      <w:pPr>
        <w:rPr>
          <w:rFonts w:ascii="Arial" w:hAnsi="Arial" w:cs="Arial"/>
        </w:rPr>
      </w:pPr>
      <w:r w:rsidRPr="00DC29D0">
        <w:rPr>
          <w:rFonts w:ascii="Arial" w:hAnsi="Arial" w:cs="Arial"/>
        </w:rPr>
        <w:t xml:space="preserve">ACAS (2024a) </w:t>
      </w:r>
      <w:r w:rsidRPr="00DC29D0">
        <w:rPr>
          <w:rFonts w:ascii="Arial" w:hAnsi="Arial" w:cs="Arial"/>
          <w:i/>
          <w:iCs/>
        </w:rPr>
        <w:t>Leaving without notice</w:t>
      </w:r>
      <w:r w:rsidRPr="00DC29D0">
        <w:rPr>
          <w:rFonts w:ascii="Arial" w:hAnsi="Arial" w:cs="Arial"/>
        </w:rPr>
        <w:t xml:space="preserve">. Available at: </w:t>
      </w:r>
      <w:hyperlink r:id="rId7" w:history="1">
        <w:r w:rsidRPr="00DC29D0">
          <w:rPr>
            <w:rStyle w:val="Hyperlink"/>
            <w:rFonts w:ascii="Arial" w:hAnsi="Arial" w:cs="Arial"/>
          </w:rPr>
          <w:t>https://www.acas.org.uk/final-pay-when-someone-leaves-a-job/if-someone-leaves-without-working-their-notice</w:t>
        </w:r>
      </w:hyperlink>
      <w:r w:rsidRPr="00DC29D0">
        <w:rPr>
          <w:rFonts w:ascii="Arial" w:hAnsi="Arial" w:cs="Arial"/>
        </w:rPr>
        <w:t xml:space="preserve"> (Accessed: 7 May 2024).</w:t>
      </w:r>
    </w:p>
    <w:p w14:paraId="1A0F4044" w14:textId="77777777" w:rsidR="00DA2FD0" w:rsidRPr="00DC29D0" w:rsidRDefault="00DA2FD0">
      <w:pPr>
        <w:rPr>
          <w:rFonts w:ascii="Arial" w:hAnsi="Arial" w:cs="Arial"/>
        </w:rPr>
      </w:pPr>
    </w:p>
    <w:p w14:paraId="539D860B" w14:textId="2E1FAC4E" w:rsidR="00DA2FD0" w:rsidRPr="00DC29D0" w:rsidRDefault="00DA2FD0">
      <w:pPr>
        <w:rPr>
          <w:rFonts w:ascii="Arial" w:hAnsi="Arial" w:cs="Arial"/>
        </w:rPr>
      </w:pPr>
      <w:r w:rsidRPr="00DC29D0">
        <w:rPr>
          <w:rFonts w:ascii="Arial" w:hAnsi="Arial" w:cs="Arial"/>
        </w:rPr>
        <w:t xml:space="preserve">ACAS (2024c) </w:t>
      </w:r>
      <w:r w:rsidRPr="00DC29D0">
        <w:rPr>
          <w:rFonts w:ascii="Arial" w:hAnsi="Arial" w:cs="Arial"/>
          <w:i/>
          <w:iCs/>
        </w:rPr>
        <w:t>Step 4: hold consultations.</w:t>
      </w:r>
      <w:r w:rsidRPr="00DC29D0">
        <w:rPr>
          <w:rFonts w:ascii="Arial" w:hAnsi="Arial" w:cs="Arial"/>
        </w:rPr>
        <w:t xml:space="preserve"> Available at: </w:t>
      </w:r>
      <w:hyperlink r:id="rId8" w:history="1">
        <w:r w:rsidRPr="00DC29D0">
          <w:rPr>
            <w:rStyle w:val="Hyperlink"/>
            <w:rFonts w:ascii="Arial" w:hAnsi="Arial" w:cs="Arial"/>
          </w:rPr>
          <w:t>https://www.acas.org.uk/manage-staff-redundancies/redundancy-consultations</w:t>
        </w:r>
      </w:hyperlink>
      <w:r w:rsidRPr="00DC29D0">
        <w:rPr>
          <w:rFonts w:ascii="Arial" w:hAnsi="Arial" w:cs="Arial"/>
        </w:rPr>
        <w:t xml:space="preserve"> (Accessed: 7 May 2024).</w:t>
      </w:r>
    </w:p>
    <w:p w14:paraId="7764C5F6" w14:textId="77777777" w:rsidR="00195610" w:rsidRPr="00DC29D0" w:rsidRDefault="00195610">
      <w:pPr>
        <w:rPr>
          <w:rFonts w:ascii="Arial" w:hAnsi="Arial" w:cs="Arial"/>
        </w:rPr>
      </w:pPr>
    </w:p>
    <w:p w14:paraId="7F8FA060" w14:textId="66D97062" w:rsidR="00195610" w:rsidRPr="00DC29D0" w:rsidRDefault="00195610">
      <w:pPr>
        <w:rPr>
          <w:rFonts w:ascii="Arial" w:hAnsi="Arial" w:cs="Arial"/>
        </w:rPr>
      </w:pPr>
      <w:r w:rsidRPr="00DC29D0">
        <w:rPr>
          <w:rFonts w:ascii="Arial" w:hAnsi="Arial" w:cs="Arial"/>
        </w:rPr>
        <w:t xml:space="preserve">Citizens Advice (2019) </w:t>
      </w:r>
      <w:r w:rsidRPr="00DC29D0">
        <w:rPr>
          <w:rFonts w:ascii="Arial" w:hAnsi="Arial" w:cs="Arial"/>
          <w:i/>
          <w:iCs/>
        </w:rPr>
        <w:t>Work out how much compensation you could get for discrimination.</w:t>
      </w:r>
      <w:r w:rsidRPr="00DC29D0">
        <w:rPr>
          <w:rFonts w:ascii="Arial" w:hAnsi="Arial" w:cs="Arial"/>
        </w:rPr>
        <w:t xml:space="preserve"> Available at: </w:t>
      </w:r>
      <w:hyperlink r:id="rId9" w:history="1">
        <w:r w:rsidRPr="00DC29D0">
          <w:rPr>
            <w:rStyle w:val="Hyperlink"/>
            <w:rFonts w:ascii="Arial" w:hAnsi="Arial" w:cs="Arial"/>
          </w:rPr>
          <w:t>https://www.citizensadvice.org.uk/work/discrimination-at-work/discrimination-at-work/taking-action/work-out-how-much-compensation-you-could-get-for-discrimination-work/</w:t>
        </w:r>
      </w:hyperlink>
      <w:r w:rsidRPr="00DC29D0">
        <w:rPr>
          <w:rFonts w:ascii="Arial" w:hAnsi="Arial" w:cs="Arial"/>
        </w:rPr>
        <w:t xml:space="preserve"> (Accessed: 7 May 2024).</w:t>
      </w:r>
    </w:p>
    <w:p w14:paraId="18BCDA6D" w14:textId="77777777" w:rsidR="00DA2FD0" w:rsidRPr="00DC29D0" w:rsidRDefault="00DA2FD0">
      <w:pPr>
        <w:rPr>
          <w:rFonts w:ascii="Arial" w:hAnsi="Arial" w:cs="Arial"/>
        </w:rPr>
      </w:pPr>
    </w:p>
    <w:p w14:paraId="60FF7E7C" w14:textId="77777777" w:rsidR="00302F23" w:rsidRPr="00DC29D0" w:rsidRDefault="00302F23" w:rsidP="00302F23">
      <w:pPr>
        <w:rPr>
          <w:rFonts w:ascii="Arial" w:hAnsi="Arial" w:cs="Arial"/>
        </w:rPr>
      </w:pPr>
      <w:r w:rsidRPr="00DC29D0">
        <w:rPr>
          <w:rFonts w:ascii="Arial" w:hAnsi="Arial" w:cs="Arial"/>
        </w:rPr>
        <w:t xml:space="preserve">Davidson Morris (2023) </w:t>
      </w:r>
      <w:r w:rsidRPr="00DC29D0">
        <w:rPr>
          <w:rFonts w:ascii="Arial" w:hAnsi="Arial" w:cs="Arial"/>
          <w:i/>
          <w:iCs/>
        </w:rPr>
        <w:t xml:space="preserve">Reasonable adjustments: employers’ guide. </w:t>
      </w:r>
      <w:r w:rsidRPr="00DC29D0">
        <w:rPr>
          <w:rFonts w:ascii="Arial" w:hAnsi="Arial" w:cs="Arial"/>
        </w:rPr>
        <w:t xml:space="preserve">Available at: </w:t>
      </w:r>
      <w:hyperlink r:id="rId10" w:history="1">
        <w:r w:rsidRPr="00DC29D0">
          <w:rPr>
            <w:rStyle w:val="Hyperlink"/>
            <w:rFonts w:ascii="Arial" w:hAnsi="Arial" w:cs="Arial"/>
          </w:rPr>
          <w:t>https://www.davidsonmorris.com/reasonable-adjustments/</w:t>
        </w:r>
      </w:hyperlink>
      <w:r w:rsidRPr="00DC29D0">
        <w:rPr>
          <w:rFonts w:ascii="Arial" w:hAnsi="Arial" w:cs="Arial"/>
        </w:rPr>
        <w:t xml:space="preserve"> (Accessed: 7 May 2024).</w:t>
      </w:r>
    </w:p>
    <w:p w14:paraId="75DE01FF" w14:textId="77777777" w:rsidR="00302F23" w:rsidRPr="00DC29D0" w:rsidRDefault="00302F23">
      <w:pPr>
        <w:rPr>
          <w:rFonts w:ascii="Arial" w:hAnsi="Arial" w:cs="Arial"/>
        </w:rPr>
      </w:pPr>
    </w:p>
    <w:p w14:paraId="3B1068E0" w14:textId="31AEC4B3" w:rsidR="00CF01D1" w:rsidRPr="00DC29D0" w:rsidRDefault="007A178B">
      <w:pPr>
        <w:rPr>
          <w:rFonts w:ascii="Arial" w:hAnsi="Arial" w:cs="Arial"/>
        </w:rPr>
      </w:pPr>
      <w:r w:rsidRPr="00DC29D0">
        <w:rPr>
          <w:rFonts w:ascii="Arial" w:hAnsi="Arial" w:cs="Arial"/>
        </w:rPr>
        <w:t>Employment Rights Act 1996</w:t>
      </w:r>
      <w:r w:rsidR="000522AA" w:rsidRPr="00DC29D0">
        <w:rPr>
          <w:rFonts w:ascii="Arial" w:hAnsi="Arial" w:cs="Arial"/>
        </w:rPr>
        <w:t>, c.</w:t>
      </w:r>
      <w:r w:rsidR="000A5363" w:rsidRPr="00DC29D0">
        <w:rPr>
          <w:rFonts w:ascii="Arial" w:hAnsi="Arial" w:cs="Arial"/>
        </w:rPr>
        <w:t>18</w:t>
      </w:r>
      <w:r w:rsidR="00D81448" w:rsidRPr="00DC29D0">
        <w:rPr>
          <w:rFonts w:ascii="Arial" w:hAnsi="Arial" w:cs="Arial"/>
        </w:rPr>
        <w:t>. Available</w:t>
      </w:r>
      <w:r w:rsidR="00CE7872" w:rsidRPr="00DC29D0">
        <w:rPr>
          <w:rFonts w:ascii="Arial" w:hAnsi="Arial" w:cs="Arial"/>
        </w:rPr>
        <w:t xml:space="preserve"> at</w:t>
      </w:r>
      <w:r w:rsidR="00D81448" w:rsidRPr="00DC29D0">
        <w:rPr>
          <w:rFonts w:ascii="Arial" w:hAnsi="Arial" w:cs="Arial"/>
        </w:rPr>
        <w:t xml:space="preserve">: </w:t>
      </w:r>
      <w:hyperlink r:id="rId11" w:history="1">
        <w:r w:rsidR="00893194" w:rsidRPr="00DC29D0">
          <w:rPr>
            <w:rStyle w:val="Hyperlink"/>
            <w:rFonts w:ascii="Arial" w:hAnsi="Arial" w:cs="Arial"/>
          </w:rPr>
          <w:t>https://www.legislation.gov.uk/ukpga/1996/18/section/139</w:t>
        </w:r>
      </w:hyperlink>
      <w:r w:rsidR="00CE7872" w:rsidRPr="00DC29D0">
        <w:rPr>
          <w:rFonts w:ascii="Arial" w:hAnsi="Arial" w:cs="Arial"/>
        </w:rPr>
        <w:t xml:space="preserve"> (Accessed: 7 May 2024).</w:t>
      </w:r>
    </w:p>
    <w:p w14:paraId="008154EB" w14:textId="77777777" w:rsidR="000257E1" w:rsidRPr="00DC29D0" w:rsidRDefault="000257E1">
      <w:pPr>
        <w:rPr>
          <w:rFonts w:ascii="Arial" w:hAnsi="Arial" w:cs="Arial"/>
        </w:rPr>
      </w:pPr>
    </w:p>
    <w:p w14:paraId="2686D97F" w14:textId="138A5ED0" w:rsidR="000257E1" w:rsidRPr="00DC29D0" w:rsidRDefault="000257E1">
      <w:pPr>
        <w:rPr>
          <w:rFonts w:ascii="Arial" w:hAnsi="Arial" w:cs="Arial"/>
        </w:rPr>
      </w:pPr>
      <w:r w:rsidRPr="00DC29D0">
        <w:rPr>
          <w:rFonts w:ascii="Arial" w:hAnsi="Arial" w:cs="Arial"/>
        </w:rPr>
        <w:t xml:space="preserve">Equality Act 2010, c. 15. Available at: </w:t>
      </w:r>
      <w:hyperlink r:id="rId12" w:history="1">
        <w:r w:rsidRPr="00DC29D0">
          <w:rPr>
            <w:rStyle w:val="Hyperlink"/>
            <w:rFonts w:ascii="Arial" w:hAnsi="Arial" w:cs="Arial"/>
          </w:rPr>
          <w:t>https://www.legislation.gov.uk/ukpga/2010/15/section/6</w:t>
        </w:r>
      </w:hyperlink>
      <w:r w:rsidRPr="00DC29D0">
        <w:rPr>
          <w:rFonts w:ascii="Arial" w:hAnsi="Arial" w:cs="Arial"/>
        </w:rPr>
        <w:t xml:space="preserve"> (Accessed: 7 May 2024).</w:t>
      </w:r>
    </w:p>
    <w:p w14:paraId="0D9397B9" w14:textId="77777777" w:rsidR="004645B9" w:rsidRPr="00DC29D0" w:rsidRDefault="004645B9">
      <w:pPr>
        <w:rPr>
          <w:rFonts w:ascii="Arial" w:hAnsi="Arial" w:cs="Arial"/>
        </w:rPr>
      </w:pPr>
    </w:p>
    <w:p w14:paraId="443D3396" w14:textId="7BB2E0F0" w:rsidR="004645B9" w:rsidRPr="00DC29D0" w:rsidRDefault="00000000">
      <w:pPr>
        <w:rPr>
          <w:rFonts w:ascii="Arial" w:hAnsi="Arial" w:cs="Arial"/>
        </w:rPr>
      </w:pPr>
      <w:hyperlink r:id="rId13" w:history="1">
        <w:r w:rsidR="004645B9" w:rsidRPr="00DC29D0">
          <w:rPr>
            <w:rStyle w:val="Hyperlink"/>
            <w:rFonts w:ascii="Arial" w:hAnsi="Arial" w:cs="Arial"/>
            <w:color w:val="000000" w:themeColor="text1"/>
            <w:u w:val="none"/>
          </w:rPr>
          <w:t xml:space="preserve">‘Fernandes v Department for Work and Pensions’ (2023) Employment Appeal Tribunal, case EA-2022-000277-RN. </w:t>
        </w:r>
        <w:r w:rsidR="004645B9" w:rsidRPr="00DC29D0">
          <w:rPr>
            <w:rStyle w:val="Hyperlink"/>
            <w:rFonts w:ascii="Arial" w:hAnsi="Arial" w:cs="Arial"/>
            <w:i/>
            <w:iCs/>
            <w:color w:val="000000" w:themeColor="text1"/>
            <w:u w:val="none"/>
          </w:rPr>
          <w:t>GOV.uk</w:t>
        </w:r>
        <w:r w:rsidR="004645B9" w:rsidRPr="00DC29D0">
          <w:rPr>
            <w:rStyle w:val="Hyperlink"/>
            <w:rFonts w:ascii="Arial" w:hAnsi="Arial" w:cs="Arial"/>
            <w:color w:val="000000" w:themeColor="text1"/>
            <w:u w:val="none"/>
          </w:rPr>
          <w:t xml:space="preserve">. Available at: </w:t>
        </w:r>
        <w:r w:rsidR="004645B9" w:rsidRPr="00DC29D0">
          <w:rPr>
            <w:rStyle w:val="Hyperlink"/>
            <w:rFonts w:ascii="Arial" w:hAnsi="Arial" w:cs="Arial"/>
          </w:rPr>
          <w:t>https://assets.publishing.service.gov.uk/media/6501bf5697d396000d482e08/Ms_M_Fernandes_v_Department_for_Work_and_Pensions__2023__EAT_114.pdf</w:t>
        </w:r>
      </w:hyperlink>
      <w:r w:rsidR="004645B9" w:rsidRPr="00DC29D0">
        <w:rPr>
          <w:rFonts w:ascii="Arial" w:hAnsi="Arial" w:cs="Arial"/>
        </w:rPr>
        <w:t xml:space="preserve"> (Accessed: 7 May 2024). </w:t>
      </w:r>
    </w:p>
    <w:p w14:paraId="0D67F1B1" w14:textId="77777777" w:rsidR="002B799A" w:rsidRPr="00DC29D0" w:rsidRDefault="002B799A" w:rsidP="002B799A">
      <w:pPr>
        <w:rPr>
          <w:rFonts w:ascii="Arial" w:hAnsi="Arial" w:cs="Arial"/>
        </w:rPr>
      </w:pPr>
    </w:p>
    <w:p w14:paraId="77863078" w14:textId="77777777" w:rsidR="002B799A" w:rsidRPr="00DC29D0" w:rsidRDefault="002B799A" w:rsidP="002B799A">
      <w:pPr>
        <w:rPr>
          <w:rFonts w:ascii="Arial" w:hAnsi="Arial" w:cs="Arial"/>
        </w:rPr>
      </w:pPr>
      <w:r w:rsidRPr="00DC29D0">
        <w:rPr>
          <w:rFonts w:ascii="Arial" w:hAnsi="Arial" w:cs="Arial"/>
        </w:rPr>
        <w:t xml:space="preserve">GOV.uk (2024) </w:t>
      </w:r>
      <w:r w:rsidRPr="00DC29D0">
        <w:rPr>
          <w:rFonts w:ascii="Arial" w:hAnsi="Arial" w:cs="Arial"/>
          <w:i/>
          <w:iCs/>
        </w:rPr>
        <w:t>National insurance manual.</w:t>
      </w:r>
      <w:r w:rsidRPr="00DC29D0">
        <w:rPr>
          <w:rFonts w:ascii="Arial" w:hAnsi="Arial" w:cs="Arial"/>
        </w:rPr>
        <w:t xml:space="preserve"> Available at: </w:t>
      </w:r>
      <w:hyperlink r:id="rId14" w:history="1">
        <w:r w:rsidRPr="00DC29D0">
          <w:rPr>
            <w:rStyle w:val="Hyperlink"/>
            <w:rFonts w:ascii="Arial" w:hAnsi="Arial" w:cs="Arial"/>
          </w:rPr>
          <w:t>https://www.gov.uk/hmrc-internal-manuals/national-insurance-manual/nim07020</w:t>
        </w:r>
      </w:hyperlink>
      <w:r w:rsidRPr="00DC29D0">
        <w:rPr>
          <w:rFonts w:ascii="Arial" w:hAnsi="Arial" w:cs="Arial"/>
        </w:rPr>
        <w:t xml:space="preserve"> (Accessed: 7 May 2024).</w:t>
      </w:r>
    </w:p>
    <w:p w14:paraId="75812C1C" w14:textId="77777777" w:rsidR="002B799A" w:rsidRPr="00DC29D0" w:rsidRDefault="002B799A" w:rsidP="002B799A">
      <w:pPr>
        <w:rPr>
          <w:rFonts w:ascii="Arial" w:hAnsi="Arial" w:cs="Arial"/>
        </w:rPr>
      </w:pPr>
    </w:p>
    <w:p w14:paraId="67AFC37A" w14:textId="77777777" w:rsidR="002B799A" w:rsidRPr="00DC29D0" w:rsidRDefault="00000000" w:rsidP="002B799A">
      <w:pPr>
        <w:rPr>
          <w:rFonts w:ascii="Arial" w:hAnsi="Arial" w:cs="Arial"/>
        </w:rPr>
      </w:pPr>
      <w:hyperlink r:id="rId15" w:anchor="employment-tribunal-and-employment-appeal-tribunal-202223" w:history="1">
        <w:r w:rsidR="002B799A" w:rsidRPr="00DC29D0">
          <w:rPr>
            <w:rStyle w:val="Hyperlink"/>
            <w:rFonts w:ascii="Arial" w:hAnsi="Arial" w:cs="Arial"/>
            <w:color w:val="000000" w:themeColor="text1"/>
            <w:u w:val="none"/>
          </w:rPr>
          <w:t xml:space="preserve">GOV.uk (2023) </w:t>
        </w:r>
        <w:r w:rsidR="002B799A" w:rsidRPr="00DC29D0">
          <w:rPr>
            <w:rStyle w:val="Hyperlink"/>
            <w:rFonts w:ascii="Arial" w:hAnsi="Arial" w:cs="Arial"/>
            <w:i/>
            <w:iCs/>
            <w:color w:val="000000" w:themeColor="text1"/>
            <w:u w:val="none"/>
          </w:rPr>
          <w:t>Tribunal statistics quarterly: April to June 2023</w:t>
        </w:r>
        <w:r w:rsidR="002B799A" w:rsidRPr="00DC29D0">
          <w:rPr>
            <w:rStyle w:val="Hyperlink"/>
            <w:rFonts w:ascii="Arial" w:hAnsi="Arial" w:cs="Arial"/>
            <w:color w:val="000000" w:themeColor="text1"/>
            <w:u w:val="none"/>
          </w:rPr>
          <w:t xml:space="preserve">. Available at: </w:t>
        </w:r>
        <w:r w:rsidR="002B799A" w:rsidRPr="00DC29D0">
          <w:rPr>
            <w:rStyle w:val="Hyperlink"/>
            <w:rFonts w:ascii="Arial" w:hAnsi="Arial" w:cs="Arial"/>
          </w:rPr>
          <w:t>https://www.gov.uk/government/statistics/tribunal-statistics-quarterly-april-to-june-2023/tribunal-statistics-quarterly-april-to-june-2023#employment-tribunal-and-employment-appeal-tribunal-202223</w:t>
        </w:r>
      </w:hyperlink>
      <w:r w:rsidR="002B799A" w:rsidRPr="00DC29D0">
        <w:rPr>
          <w:rFonts w:ascii="Arial" w:hAnsi="Arial" w:cs="Arial"/>
        </w:rPr>
        <w:t xml:space="preserve"> (Accessed: 7 May 2024).</w:t>
      </w:r>
    </w:p>
    <w:p w14:paraId="5DBACFFC" w14:textId="77777777" w:rsidR="00496FD8" w:rsidRPr="00DC29D0" w:rsidRDefault="00496FD8" w:rsidP="002B799A">
      <w:pPr>
        <w:rPr>
          <w:rFonts w:ascii="Arial" w:hAnsi="Arial" w:cs="Arial"/>
        </w:rPr>
      </w:pPr>
    </w:p>
    <w:p w14:paraId="7423CDEF" w14:textId="037A2EA5" w:rsidR="00496FD8" w:rsidRPr="00DC29D0" w:rsidRDefault="00496FD8" w:rsidP="002B799A">
      <w:pPr>
        <w:rPr>
          <w:rFonts w:ascii="Arial" w:hAnsi="Arial" w:cs="Arial"/>
        </w:rPr>
      </w:pPr>
      <w:r w:rsidRPr="00DC29D0">
        <w:rPr>
          <w:rFonts w:ascii="Arial" w:hAnsi="Arial" w:cs="Arial"/>
        </w:rPr>
        <w:t xml:space="preserve">GOV.uk (no date a) </w:t>
      </w:r>
      <w:r w:rsidRPr="00DC29D0">
        <w:rPr>
          <w:rFonts w:ascii="Arial" w:hAnsi="Arial" w:cs="Arial"/>
          <w:i/>
          <w:iCs/>
        </w:rPr>
        <w:t>Reasonable adjustments for workers with disabilities or health conditions.</w:t>
      </w:r>
      <w:r w:rsidRPr="00DC29D0">
        <w:rPr>
          <w:rFonts w:ascii="Arial" w:hAnsi="Arial" w:cs="Arial"/>
        </w:rPr>
        <w:t xml:space="preserve"> Available at: </w:t>
      </w:r>
      <w:hyperlink r:id="rId16" w:anchor=":~:text=Employers%20must%20make%20reasonable%20adjustments,contract%20workers%20and%20business%20partners" w:history="1">
        <w:r w:rsidRPr="00DC29D0">
          <w:rPr>
            <w:rStyle w:val="Hyperlink"/>
            <w:rFonts w:ascii="Arial" w:hAnsi="Arial" w:cs="Arial"/>
          </w:rPr>
          <w:t>https://www.gov.uk/reasonable-adjustments-for-disabled-workers#:~:text=Employers%20must%20make%20reasonable%20adjustments,contract%20workers%20and%20business%20partners</w:t>
        </w:r>
      </w:hyperlink>
      <w:r w:rsidRPr="00DC29D0">
        <w:rPr>
          <w:rFonts w:ascii="Arial" w:hAnsi="Arial" w:cs="Arial"/>
        </w:rPr>
        <w:t>. (Accessed: 7 May 2024).</w:t>
      </w:r>
    </w:p>
    <w:p w14:paraId="463FC00F" w14:textId="77777777" w:rsidR="00594C57" w:rsidRPr="00DC29D0" w:rsidRDefault="00594C57" w:rsidP="002B799A">
      <w:pPr>
        <w:rPr>
          <w:rFonts w:ascii="Arial" w:hAnsi="Arial" w:cs="Arial"/>
        </w:rPr>
      </w:pPr>
    </w:p>
    <w:p w14:paraId="1F8D32C0" w14:textId="77777777" w:rsidR="00594C57" w:rsidRPr="00DC29D0" w:rsidRDefault="00594C57" w:rsidP="00594C57">
      <w:pPr>
        <w:rPr>
          <w:rFonts w:ascii="Arial" w:hAnsi="Arial" w:cs="Arial"/>
        </w:rPr>
      </w:pPr>
      <w:r w:rsidRPr="00DC29D0">
        <w:rPr>
          <w:rFonts w:ascii="Arial" w:hAnsi="Arial" w:cs="Arial"/>
        </w:rPr>
        <w:t xml:space="preserve">GOV.uk (no date b) </w:t>
      </w:r>
      <w:r w:rsidRPr="00DC29D0">
        <w:rPr>
          <w:rFonts w:ascii="Arial" w:hAnsi="Arial" w:cs="Arial"/>
          <w:i/>
          <w:iCs/>
        </w:rPr>
        <w:t>Calculate your employee’s statutory redundancy pay.</w:t>
      </w:r>
      <w:r w:rsidRPr="00DC29D0">
        <w:rPr>
          <w:rFonts w:ascii="Arial" w:hAnsi="Arial" w:cs="Arial"/>
        </w:rPr>
        <w:t xml:space="preserve"> Available at: </w:t>
      </w:r>
      <w:hyperlink r:id="rId17" w:history="1">
        <w:r w:rsidRPr="00DC29D0">
          <w:rPr>
            <w:rStyle w:val="Hyperlink"/>
            <w:rFonts w:ascii="Arial" w:hAnsi="Arial" w:cs="Arial"/>
          </w:rPr>
          <w:t>https://www.gov.uk/calculate-employee-redundancy-pay</w:t>
        </w:r>
      </w:hyperlink>
      <w:r w:rsidRPr="00DC29D0">
        <w:rPr>
          <w:rFonts w:ascii="Arial" w:hAnsi="Arial" w:cs="Arial"/>
        </w:rPr>
        <w:t xml:space="preserve"> (Accessed: 7 May 2024).</w:t>
      </w:r>
    </w:p>
    <w:p w14:paraId="5323545A" w14:textId="77777777" w:rsidR="002B799A" w:rsidRPr="00DC29D0" w:rsidRDefault="002B799A">
      <w:pPr>
        <w:rPr>
          <w:rFonts w:ascii="Arial" w:hAnsi="Arial" w:cs="Arial"/>
        </w:rPr>
      </w:pPr>
    </w:p>
    <w:p w14:paraId="325FF75E" w14:textId="1A7D44A3" w:rsidR="001804A0" w:rsidRPr="00DC29D0" w:rsidRDefault="0043562C">
      <w:pPr>
        <w:rPr>
          <w:rFonts w:ascii="Arial" w:hAnsi="Arial" w:cs="Arial"/>
        </w:rPr>
      </w:pPr>
      <w:r w:rsidRPr="00DC29D0">
        <w:rPr>
          <w:rFonts w:ascii="Arial" w:hAnsi="Arial" w:cs="Arial"/>
        </w:rPr>
        <w:lastRenderedPageBreak/>
        <w:t xml:space="preserve">GOV.uk </w:t>
      </w:r>
      <w:r w:rsidR="00A735D1" w:rsidRPr="00DC29D0">
        <w:rPr>
          <w:rFonts w:ascii="Arial" w:hAnsi="Arial" w:cs="Arial"/>
        </w:rPr>
        <w:t>(no date</w:t>
      </w:r>
      <w:r w:rsidR="00A2351D" w:rsidRPr="00DC29D0">
        <w:rPr>
          <w:rFonts w:ascii="Arial" w:hAnsi="Arial" w:cs="Arial"/>
        </w:rPr>
        <w:t xml:space="preserve"> </w:t>
      </w:r>
      <w:r w:rsidR="0008769A" w:rsidRPr="00DC29D0">
        <w:rPr>
          <w:rFonts w:ascii="Arial" w:hAnsi="Arial" w:cs="Arial"/>
        </w:rPr>
        <w:t>c</w:t>
      </w:r>
      <w:r w:rsidR="00A735D1" w:rsidRPr="00DC29D0">
        <w:rPr>
          <w:rFonts w:ascii="Arial" w:hAnsi="Arial" w:cs="Arial"/>
        </w:rPr>
        <w:t>)</w:t>
      </w:r>
      <w:r w:rsidR="006C4132" w:rsidRPr="00DC29D0">
        <w:rPr>
          <w:rFonts w:ascii="Arial" w:hAnsi="Arial" w:cs="Arial"/>
        </w:rPr>
        <w:t xml:space="preserve"> </w:t>
      </w:r>
      <w:r w:rsidR="006C4132" w:rsidRPr="00DC29D0">
        <w:rPr>
          <w:rFonts w:ascii="Arial" w:hAnsi="Arial" w:cs="Arial"/>
          <w:i/>
          <w:iCs/>
        </w:rPr>
        <w:t>Avoiding redundancies</w:t>
      </w:r>
      <w:r w:rsidR="006C4132" w:rsidRPr="00DC29D0">
        <w:rPr>
          <w:rFonts w:ascii="Arial" w:hAnsi="Arial" w:cs="Arial"/>
        </w:rPr>
        <w:t xml:space="preserve">. Available at: </w:t>
      </w:r>
      <w:hyperlink r:id="rId18" w:history="1">
        <w:r w:rsidR="006C4132" w:rsidRPr="00DC29D0">
          <w:rPr>
            <w:rStyle w:val="Hyperlink"/>
            <w:rFonts w:ascii="Arial" w:hAnsi="Arial" w:cs="Arial"/>
          </w:rPr>
          <w:t>https://www.gov.uk/staff-redundant/avoiding-redundancies</w:t>
        </w:r>
      </w:hyperlink>
      <w:r w:rsidR="006C4132" w:rsidRPr="00DC29D0">
        <w:rPr>
          <w:rFonts w:ascii="Arial" w:hAnsi="Arial" w:cs="Arial"/>
        </w:rPr>
        <w:t xml:space="preserve"> (Accessed: 7 May 2024).</w:t>
      </w:r>
    </w:p>
    <w:p w14:paraId="1361D86A" w14:textId="77777777" w:rsidR="005E3570" w:rsidRPr="00DC29D0" w:rsidRDefault="005E3570">
      <w:pPr>
        <w:rPr>
          <w:rFonts w:ascii="Arial" w:hAnsi="Arial" w:cs="Arial"/>
        </w:rPr>
      </w:pPr>
    </w:p>
    <w:p w14:paraId="223C46E1" w14:textId="53D33AB6" w:rsidR="005E3570" w:rsidRPr="00DC29D0" w:rsidRDefault="008C1804">
      <w:pPr>
        <w:rPr>
          <w:rFonts w:ascii="Arial" w:hAnsi="Arial" w:cs="Arial"/>
        </w:rPr>
      </w:pPr>
      <w:r w:rsidRPr="00DC29D0">
        <w:rPr>
          <w:rFonts w:ascii="Arial" w:hAnsi="Arial" w:cs="Arial"/>
        </w:rPr>
        <w:t>GOV.uk (no date</w:t>
      </w:r>
      <w:r w:rsidR="00A2351D" w:rsidRPr="00DC29D0">
        <w:rPr>
          <w:rFonts w:ascii="Arial" w:hAnsi="Arial" w:cs="Arial"/>
        </w:rPr>
        <w:t xml:space="preserve"> </w:t>
      </w:r>
      <w:r w:rsidR="00302F23" w:rsidRPr="00DC29D0">
        <w:rPr>
          <w:rFonts w:ascii="Arial" w:hAnsi="Arial" w:cs="Arial"/>
        </w:rPr>
        <w:t>d</w:t>
      </w:r>
      <w:r w:rsidRPr="00DC29D0">
        <w:rPr>
          <w:rFonts w:ascii="Arial" w:hAnsi="Arial" w:cs="Arial"/>
        </w:rPr>
        <w:t xml:space="preserve">) </w:t>
      </w:r>
      <w:r w:rsidR="009A6A01" w:rsidRPr="00DC29D0">
        <w:rPr>
          <w:rFonts w:ascii="Arial" w:hAnsi="Arial" w:cs="Arial"/>
          <w:i/>
          <w:iCs/>
        </w:rPr>
        <w:t>Giving staff notice</w:t>
      </w:r>
      <w:r w:rsidR="009A6A01" w:rsidRPr="00DC29D0">
        <w:rPr>
          <w:rFonts w:ascii="Arial" w:hAnsi="Arial" w:cs="Arial"/>
        </w:rPr>
        <w:t xml:space="preserve">. Available at: </w:t>
      </w:r>
      <w:hyperlink r:id="rId19" w:history="1">
        <w:r w:rsidR="009A6A01" w:rsidRPr="00DC29D0">
          <w:rPr>
            <w:rStyle w:val="Hyperlink"/>
            <w:rFonts w:ascii="Arial" w:hAnsi="Arial" w:cs="Arial"/>
          </w:rPr>
          <w:t>https://www.gov.uk/staff-redundant/giving-staff-notice</w:t>
        </w:r>
      </w:hyperlink>
      <w:r w:rsidR="009A6A01" w:rsidRPr="00DC29D0">
        <w:rPr>
          <w:rFonts w:ascii="Arial" w:hAnsi="Arial" w:cs="Arial"/>
        </w:rPr>
        <w:t xml:space="preserve"> (Accessed: 7 May 2024).</w:t>
      </w:r>
    </w:p>
    <w:p w14:paraId="2A479E70" w14:textId="77777777" w:rsidR="00302F23" w:rsidRPr="00DC29D0" w:rsidRDefault="00302F23">
      <w:pPr>
        <w:rPr>
          <w:rFonts w:ascii="Arial" w:hAnsi="Arial" w:cs="Arial"/>
        </w:rPr>
      </w:pPr>
    </w:p>
    <w:p w14:paraId="4C84AF3A" w14:textId="67636A2A" w:rsidR="00302F23" w:rsidRPr="00DC29D0" w:rsidRDefault="00302F23">
      <w:pPr>
        <w:rPr>
          <w:rFonts w:ascii="Arial" w:hAnsi="Arial" w:cs="Arial"/>
        </w:rPr>
      </w:pPr>
      <w:r w:rsidRPr="00DC29D0">
        <w:rPr>
          <w:rFonts w:ascii="Arial" w:hAnsi="Arial" w:cs="Arial"/>
        </w:rPr>
        <w:t xml:space="preserve">Harper James (2023) </w:t>
      </w:r>
      <w:r w:rsidRPr="00DC29D0">
        <w:rPr>
          <w:rFonts w:ascii="Arial" w:hAnsi="Arial" w:cs="Arial"/>
          <w:i/>
          <w:iCs/>
        </w:rPr>
        <w:t>Handling employment tribunal claims: advice for employers.</w:t>
      </w:r>
      <w:r w:rsidRPr="00DC29D0">
        <w:rPr>
          <w:rFonts w:ascii="Arial" w:hAnsi="Arial" w:cs="Arial"/>
        </w:rPr>
        <w:t xml:space="preserve"> Available at: </w:t>
      </w:r>
      <w:hyperlink r:id="rId20" w:history="1">
        <w:r w:rsidRPr="00DC29D0">
          <w:rPr>
            <w:rStyle w:val="Hyperlink"/>
            <w:rFonts w:ascii="Arial" w:hAnsi="Arial" w:cs="Arial"/>
          </w:rPr>
          <w:t>https://harperjames.co.uk/article/handling-employment-tribunal-claims-advice-for-employers/</w:t>
        </w:r>
      </w:hyperlink>
      <w:r w:rsidRPr="00DC29D0">
        <w:rPr>
          <w:rFonts w:ascii="Arial" w:hAnsi="Arial" w:cs="Arial"/>
        </w:rPr>
        <w:t xml:space="preserve"> (Accessed: 7 May 2024).</w:t>
      </w:r>
    </w:p>
    <w:p w14:paraId="779323F4" w14:textId="77777777" w:rsidR="00302F23" w:rsidRPr="00DC29D0" w:rsidRDefault="00302F23">
      <w:pPr>
        <w:rPr>
          <w:rFonts w:ascii="Arial" w:hAnsi="Arial" w:cs="Arial"/>
        </w:rPr>
      </w:pPr>
    </w:p>
    <w:p w14:paraId="1349EC46" w14:textId="77777777" w:rsidR="00302F23" w:rsidRPr="00DC29D0" w:rsidRDefault="00302F23" w:rsidP="00302F23">
      <w:pPr>
        <w:rPr>
          <w:rFonts w:ascii="Arial" w:hAnsi="Arial" w:cs="Arial"/>
        </w:rPr>
      </w:pPr>
      <w:r w:rsidRPr="00DC29D0">
        <w:rPr>
          <w:rFonts w:ascii="Arial" w:hAnsi="Arial" w:cs="Arial"/>
        </w:rPr>
        <w:t xml:space="preserve">HM Courts &amp; Tribunals Service (2024) </w:t>
      </w:r>
      <w:r w:rsidRPr="00DC29D0">
        <w:rPr>
          <w:rFonts w:ascii="Arial" w:hAnsi="Arial" w:cs="Arial"/>
          <w:i/>
          <w:iCs/>
        </w:rPr>
        <w:t>Responding to an employment tribunal claim (T422).</w:t>
      </w:r>
      <w:r w:rsidRPr="00DC29D0">
        <w:rPr>
          <w:rFonts w:ascii="Arial" w:hAnsi="Arial" w:cs="Arial"/>
        </w:rPr>
        <w:t xml:space="preserve"> Available at: </w:t>
      </w:r>
      <w:hyperlink r:id="rId21" w:history="1">
        <w:r w:rsidRPr="00DC29D0">
          <w:rPr>
            <w:rStyle w:val="Hyperlink"/>
            <w:rFonts w:ascii="Arial" w:hAnsi="Arial" w:cs="Arial"/>
          </w:rPr>
          <w:t>https://www.gov.uk/government/publications/responding-to-a-claim-to-an-employment-tribunal-t422</w:t>
        </w:r>
      </w:hyperlink>
      <w:r w:rsidRPr="00DC29D0">
        <w:rPr>
          <w:rFonts w:ascii="Arial" w:hAnsi="Arial" w:cs="Arial"/>
        </w:rPr>
        <w:t xml:space="preserve"> (Accessed: 7 May 2024).</w:t>
      </w:r>
    </w:p>
    <w:p w14:paraId="5FBDF06C" w14:textId="77777777" w:rsidR="00302F23" w:rsidRPr="00DC29D0" w:rsidRDefault="00302F23">
      <w:pPr>
        <w:rPr>
          <w:rFonts w:ascii="Arial" w:hAnsi="Arial" w:cs="Arial"/>
        </w:rPr>
      </w:pPr>
    </w:p>
    <w:p w14:paraId="3E932DEA" w14:textId="5AAF2648" w:rsidR="00302F23" w:rsidRPr="00DC29D0" w:rsidRDefault="00302F23">
      <w:pPr>
        <w:rPr>
          <w:rFonts w:ascii="Arial" w:hAnsi="Arial" w:cs="Arial"/>
        </w:rPr>
      </w:pPr>
      <w:r w:rsidRPr="00DC29D0">
        <w:rPr>
          <w:rFonts w:ascii="Arial" w:hAnsi="Arial" w:cs="Arial"/>
        </w:rPr>
        <w:t xml:space="preserve">Lewis, D., </w:t>
      </w:r>
      <w:proofErr w:type="spellStart"/>
      <w:r w:rsidRPr="00DC29D0">
        <w:rPr>
          <w:rFonts w:ascii="Arial" w:hAnsi="Arial" w:cs="Arial"/>
        </w:rPr>
        <w:t>Sargeant</w:t>
      </w:r>
      <w:proofErr w:type="spellEnd"/>
      <w:r w:rsidRPr="00DC29D0">
        <w:rPr>
          <w:rFonts w:ascii="Arial" w:hAnsi="Arial" w:cs="Arial"/>
        </w:rPr>
        <w:t>, M. and Schwab, B. (2023) Employment law: the essentials. 16</w:t>
      </w:r>
      <w:r w:rsidRPr="00DC29D0">
        <w:rPr>
          <w:rFonts w:ascii="Arial" w:hAnsi="Arial" w:cs="Arial"/>
          <w:vertAlign w:val="superscript"/>
        </w:rPr>
        <w:t>th</w:t>
      </w:r>
      <w:r w:rsidRPr="00DC29D0">
        <w:rPr>
          <w:rFonts w:ascii="Arial" w:hAnsi="Arial" w:cs="Arial"/>
        </w:rPr>
        <w:t xml:space="preserve"> edition. London: Kogan Page.</w:t>
      </w:r>
    </w:p>
    <w:p w14:paraId="343DD6BF" w14:textId="77777777" w:rsidR="004645B9" w:rsidRPr="00DC29D0" w:rsidRDefault="004645B9">
      <w:pPr>
        <w:rPr>
          <w:rFonts w:ascii="Arial" w:hAnsi="Arial" w:cs="Arial"/>
        </w:rPr>
      </w:pPr>
    </w:p>
    <w:p w14:paraId="6CDD3B13" w14:textId="77777777" w:rsidR="004645B9" w:rsidRPr="00DC29D0" w:rsidRDefault="004645B9" w:rsidP="004645B9">
      <w:pPr>
        <w:rPr>
          <w:rFonts w:ascii="Arial" w:hAnsi="Arial" w:cs="Arial"/>
        </w:rPr>
      </w:pPr>
      <w:r w:rsidRPr="00DC29D0">
        <w:rPr>
          <w:rFonts w:ascii="Arial" w:hAnsi="Arial" w:cs="Arial"/>
        </w:rPr>
        <w:t>‘</w:t>
      </w:r>
      <w:proofErr w:type="spellStart"/>
      <w:r w:rsidRPr="00DC29D0">
        <w:rPr>
          <w:rFonts w:ascii="Arial" w:hAnsi="Arial" w:cs="Arial"/>
        </w:rPr>
        <w:t>Matuszowicz</w:t>
      </w:r>
      <w:proofErr w:type="spellEnd"/>
      <w:r w:rsidRPr="00DC29D0">
        <w:rPr>
          <w:rFonts w:ascii="Arial" w:hAnsi="Arial" w:cs="Arial"/>
        </w:rPr>
        <w:t xml:space="preserve"> v Kingston Upon Hull City Council’ (2009) Supreme Court of Judicature Court of Appeal, case A2/2008/0363. </w:t>
      </w:r>
      <w:r w:rsidRPr="00DC29D0">
        <w:rPr>
          <w:rFonts w:ascii="Arial" w:hAnsi="Arial" w:cs="Arial"/>
          <w:i/>
          <w:iCs/>
        </w:rPr>
        <w:t>BAILII.</w:t>
      </w:r>
      <w:r w:rsidRPr="00DC29D0">
        <w:rPr>
          <w:rFonts w:ascii="Arial" w:hAnsi="Arial" w:cs="Arial"/>
        </w:rPr>
        <w:t xml:space="preserve"> Available at: </w:t>
      </w:r>
      <w:hyperlink r:id="rId22" w:history="1">
        <w:r w:rsidRPr="00DC29D0">
          <w:rPr>
            <w:rStyle w:val="Hyperlink"/>
            <w:rFonts w:ascii="Arial" w:hAnsi="Arial" w:cs="Arial"/>
          </w:rPr>
          <w:t>https://www.bailii.org/cgi-bin/format.cgi?doc=/ew/cases/EWCA/Civ/2009/22.html&amp;query=(Matuszowicz)+AND+(v)+AND+(Kingston)+AND+(Upon)+AND+(Hull)+AND+(City)+AND+(Council)</w:t>
        </w:r>
      </w:hyperlink>
      <w:r w:rsidRPr="00DC29D0">
        <w:rPr>
          <w:rFonts w:ascii="Arial" w:hAnsi="Arial" w:cs="Arial"/>
        </w:rPr>
        <w:t xml:space="preserve"> (Accessed: 7 May 2024).</w:t>
      </w:r>
    </w:p>
    <w:p w14:paraId="4C72D835" w14:textId="77777777" w:rsidR="004645B9" w:rsidRPr="00DC29D0" w:rsidRDefault="004645B9">
      <w:pPr>
        <w:rPr>
          <w:rFonts w:ascii="Arial" w:hAnsi="Arial" w:cs="Arial"/>
        </w:rPr>
      </w:pPr>
    </w:p>
    <w:p w14:paraId="69405EA1" w14:textId="77777777" w:rsidR="004645B9" w:rsidRPr="00DC29D0" w:rsidRDefault="004645B9" w:rsidP="004645B9">
      <w:pPr>
        <w:rPr>
          <w:rFonts w:ascii="Arial" w:hAnsi="Arial" w:cs="Arial"/>
        </w:rPr>
      </w:pPr>
      <w:r w:rsidRPr="00DC29D0">
        <w:rPr>
          <w:rFonts w:ascii="Arial" w:hAnsi="Arial" w:cs="Arial"/>
        </w:rPr>
        <w:t xml:space="preserve">‘McKenzie v University Hospitals of Leicester NHS Trust’ (2022) Employment Tribunal, case 2603829/2020. </w:t>
      </w:r>
      <w:r w:rsidRPr="00DC29D0">
        <w:rPr>
          <w:rFonts w:ascii="Arial" w:hAnsi="Arial" w:cs="Arial"/>
          <w:i/>
          <w:iCs/>
        </w:rPr>
        <w:t>GOV.uk.</w:t>
      </w:r>
      <w:r w:rsidRPr="00DC29D0">
        <w:rPr>
          <w:rFonts w:ascii="Arial" w:hAnsi="Arial" w:cs="Arial"/>
        </w:rPr>
        <w:t xml:space="preserve"> Available at: </w:t>
      </w:r>
      <w:hyperlink r:id="rId23" w:history="1">
        <w:r w:rsidRPr="00DC29D0">
          <w:rPr>
            <w:rStyle w:val="Hyperlink"/>
            <w:rFonts w:ascii="Arial" w:hAnsi="Arial" w:cs="Arial"/>
          </w:rPr>
          <w:t>https://www.gov.uk/employment-tribunal-decisions/ms-cc-mckenzie-v-university-hospitals-of-leicester-nhs-trust-2603829-slash-2020</w:t>
        </w:r>
      </w:hyperlink>
      <w:r w:rsidRPr="00DC29D0">
        <w:rPr>
          <w:rFonts w:ascii="Arial" w:hAnsi="Arial" w:cs="Arial"/>
        </w:rPr>
        <w:t xml:space="preserve"> (Accessed: 7 May 2024).</w:t>
      </w:r>
    </w:p>
    <w:p w14:paraId="2775B228" w14:textId="77777777" w:rsidR="004645B9" w:rsidRPr="00DC29D0" w:rsidRDefault="004645B9">
      <w:pPr>
        <w:rPr>
          <w:rFonts w:ascii="Arial" w:hAnsi="Arial" w:cs="Arial"/>
          <w:b/>
          <w:bCs/>
        </w:rPr>
      </w:pPr>
    </w:p>
    <w:p w14:paraId="1B41DEAB" w14:textId="77777777" w:rsidR="004645B9" w:rsidRPr="00DC29D0" w:rsidRDefault="004645B9" w:rsidP="004645B9">
      <w:pPr>
        <w:rPr>
          <w:rFonts w:ascii="Arial" w:hAnsi="Arial" w:cs="Arial"/>
        </w:rPr>
      </w:pPr>
      <w:r w:rsidRPr="00DC29D0">
        <w:rPr>
          <w:rFonts w:ascii="Arial" w:hAnsi="Arial" w:cs="Arial"/>
        </w:rPr>
        <w:t xml:space="preserve">Morton Fraser </w:t>
      </w:r>
      <w:proofErr w:type="spellStart"/>
      <w:r w:rsidRPr="00DC29D0">
        <w:rPr>
          <w:rFonts w:ascii="Arial" w:hAnsi="Arial" w:cs="Arial"/>
        </w:rPr>
        <w:t>MacRoberts</w:t>
      </w:r>
      <w:proofErr w:type="spellEnd"/>
      <w:r w:rsidRPr="00DC29D0">
        <w:rPr>
          <w:rFonts w:ascii="Arial" w:hAnsi="Arial" w:cs="Arial"/>
        </w:rPr>
        <w:t xml:space="preserve"> (2024) </w:t>
      </w:r>
      <w:r w:rsidRPr="00DC29D0">
        <w:rPr>
          <w:rFonts w:ascii="Arial" w:hAnsi="Arial" w:cs="Arial"/>
          <w:i/>
          <w:iCs/>
        </w:rPr>
        <w:t>Employment tribunal awards.</w:t>
      </w:r>
      <w:r w:rsidRPr="00DC29D0">
        <w:rPr>
          <w:rFonts w:ascii="Arial" w:hAnsi="Arial" w:cs="Arial"/>
        </w:rPr>
        <w:t xml:space="preserve"> Available at: </w:t>
      </w:r>
      <w:hyperlink r:id="rId24" w:history="1">
        <w:r w:rsidRPr="00DC29D0">
          <w:rPr>
            <w:rStyle w:val="Hyperlink"/>
            <w:rFonts w:ascii="Arial" w:hAnsi="Arial" w:cs="Arial"/>
          </w:rPr>
          <w:t>https://www.mfmac.com/insights/employment/employment-tribunal-awards/</w:t>
        </w:r>
      </w:hyperlink>
      <w:r w:rsidRPr="00DC29D0">
        <w:rPr>
          <w:rFonts w:ascii="Arial" w:hAnsi="Arial" w:cs="Arial"/>
        </w:rPr>
        <w:t xml:space="preserve"> (Accessed: 7 May 2024).</w:t>
      </w:r>
    </w:p>
    <w:p w14:paraId="7C8BD39B" w14:textId="77777777" w:rsidR="004645B9" w:rsidRPr="00DC29D0" w:rsidRDefault="004645B9">
      <w:pPr>
        <w:rPr>
          <w:rFonts w:ascii="Arial" w:hAnsi="Arial" w:cs="Arial"/>
          <w:b/>
          <w:bCs/>
        </w:rPr>
      </w:pPr>
    </w:p>
    <w:p w14:paraId="0B4C4D9B" w14:textId="77777777" w:rsidR="004645B9" w:rsidRPr="00DC29D0" w:rsidRDefault="004645B9" w:rsidP="004645B9">
      <w:pPr>
        <w:rPr>
          <w:rFonts w:ascii="Arial" w:hAnsi="Arial" w:cs="Arial"/>
        </w:rPr>
      </w:pPr>
      <w:r w:rsidRPr="00DC29D0">
        <w:rPr>
          <w:rFonts w:ascii="Arial" w:hAnsi="Arial" w:cs="Arial"/>
        </w:rPr>
        <w:t>‘</w:t>
      </w:r>
      <w:proofErr w:type="spellStart"/>
      <w:r w:rsidRPr="00DC29D0">
        <w:rPr>
          <w:rFonts w:ascii="Arial" w:hAnsi="Arial" w:cs="Arial"/>
        </w:rPr>
        <w:t>Mugford</w:t>
      </w:r>
      <w:proofErr w:type="spellEnd"/>
      <w:r w:rsidRPr="00DC29D0">
        <w:rPr>
          <w:rFonts w:ascii="Arial" w:hAnsi="Arial" w:cs="Arial"/>
        </w:rPr>
        <w:t xml:space="preserve"> v Midland Bank PLC’ (1997) Employment Appeal Tribunal, case UKEAST760_96_2301</w:t>
      </w:r>
      <w:r w:rsidRPr="00DC29D0">
        <w:rPr>
          <w:rFonts w:ascii="Arial" w:hAnsi="Arial" w:cs="Arial"/>
          <w:i/>
          <w:iCs/>
        </w:rPr>
        <w:t>. BAILII.</w:t>
      </w:r>
      <w:r w:rsidRPr="00DC29D0">
        <w:rPr>
          <w:rFonts w:ascii="Arial" w:hAnsi="Arial" w:cs="Arial"/>
        </w:rPr>
        <w:t xml:space="preserve"> Available at: </w:t>
      </w:r>
      <w:hyperlink r:id="rId25" w:history="1">
        <w:r w:rsidRPr="00DC29D0">
          <w:rPr>
            <w:rStyle w:val="Hyperlink"/>
            <w:rFonts w:ascii="Arial" w:hAnsi="Arial" w:cs="Arial"/>
          </w:rPr>
          <w:t>https://www.bailii.org/cgi-bin/format.cgi?doc=/uk/cases/UKEAT/1997/760_96_2301.html&amp;query=(Mugford)+AND+(v)+AND+(Midland)+AND+(Bank)+AND+(Plc)+AND+((1997))</w:t>
        </w:r>
      </w:hyperlink>
      <w:r w:rsidRPr="00DC29D0">
        <w:rPr>
          <w:rFonts w:ascii="Arial" w:hAnsi="Arial" w:cs="Arial"/>
        </w:rPr>
        <w:t xml:space="preserve"> (Accessed: 7 May 2024).</w:t>
      </w:r>
    </w:p>
    <w:p w14:paraId="65CD2D36" w14:textId="77777777" w:rsidR="004645B9" w:rsidRPr="00DC29D0" w:rsidRDefault="004645B9">
      <w:pPr>
        <w:rPr>
          <w:rFonts w:ascii="Arial" w:hAnsi="Arial" w:cs="Arial"/>
          <w:b/>
          <w:bCs/>
        </w:rPr>
      </w:pPr>
    </w:p>
    <w:p w14:paraId="786AB3C5" w14:textId="77777777" w:rsidR="004645B9" w:rsidRPr="00DC29D0" w:rsidRDefault="004645B9" w:rsidP="004645B9">
      <w:pPr>
        <w:rPr>
          <w:rFonts w:ascii="Arial" w:hAnsi="Arial" w:cs="Arial"/>
        </w:rPr>
      </w:pPr>
      <w:r w:rsidRPr="00DC29D0">
        <w:rPr>
          <w:rFonts w:ascii="Arial" w:hAnsi="Arial" w:cs="Arial"/>
        </w:rPr>
        <w:t xml:space="preserve">‘Phillips v Aneurin Bevan University Local Health Board’ (2023) Employment Tribunal, case 1601375/2022. </w:t>
      </w:r>
      <w:r w:rsidRPr="00DC29D0">
        <w:rPr>
          <w:rFonts w:ascii="Arial" w:hAnsi="Arial" w:cs="Arial"/>
          <w:i/>
          <w:iCs/>
        </w:rPr>
        <w:t>GOV.uk</w:t>
      </w:r>
      <w:r w:rsidRPr="00DC29D0">
        <w:rPr>
          <w:rFonts w:ascii="Arial" w:hAnsi="Arial" w:cs="Arial"/>
        </w:rPr>
        <w:t xml:space="preserve">. Available at: </w:t>
      </w:r>
      <w:hyperlink r:id="rId26" w:history="1">
        <w:r w:rsidRPr="00DC29D0">
          <w:rPr>
            <w:rStyle w:val="Hyperlink"/>
            <w:rFonts w:ascii="Arial" w:hAnsi="Arial" w:cs="Arial"/>
          </w:rPr>
          <w:t>https://www.gov.uk/employment-tribunal-decisions/mrs-d-phillips-v-aneurin-bevan-university-local-health-board-1601375-slash-2022</w:t>
        </w:r>
      </w:hyperlink>
      <w:r w:rsidRPr="00DC29D0">
        <w:rPr>
          <w:rFonts w:ascii="Arial" w:hAnsi="Arial" w:cs="Arial"/>
        </w:rPr>
        <w:t xml:space="preserve"> (Accessed: 7 May 2024).</w:t>
      </w:r>
    </w:p>
    <w:p w14:paraId="4DD91E26" w14:textId="77777777" w:rsidR="008251CC" w:rsidRPr="00DC29D0" w:rsidRDefault="008251CC">
      <w:pPr>
        <w:rPr>
          <w:rFonts w:ascii="Arial" w:hAnsi="Arial" w:cs="Arial"/>
        </w:rPr>
      </w:pPr>
    </w:p>
    <w:p w14:paraId="4F5D1836" w14:textId="09DCBD84" w:rsidR="008A25BB" w:rsidRPr="00DC29D0" w:rsidRDefault="008A25BB">
      <w:pPr>
        <w:rPr>
          <w:rFonts w:ascii="Arial" w:hAnsi="Arial" w:cs="Arial"/>
        </w:rPr>
      </w:pPr>
      <w:r w:rsidRPr="00DC29D0">
        <w:rPr>
          <w:rFonts w:ascii="Arial" w:hAnsi="Arial" w:cs="Arial"/>
        </w:rPr>
        <w:t>‘</w:t>
      </w:r>
      <w:proofErr w:type="spellStart"/>
      <w:r w:rsidR="008E0175" w:rsidRPr="00DC29D0">
        <w:rPr>
          <w:rFonts w:ascii="Arial" w:hAnsi="Arial" w:cs="Arial"/>
        </w:rPr>
        <w:t>Polkey</w:t>
      </w:r>
      <w:proofErr w:type="spellEnd"/>
      <w:r w:rsidR="008E0175" w:rsidRPr="00DC29D0">
        <w:rPr>
          <w:rFonts w:ascii="Arial" w:hAnsi="Arial" w:cs="Arial"/>
        </w:rPr>
        <w:t xml:space="preserve"> v A. E. Dayton Service Limited’ (1987) </w:t>
      </w:r>
      <w:r w:rsidR="005A7AB8" w:rsidRPr="00DC29D0">
        <w:rPr>
          <w:rFonts w:ascii="Arial" w:hAnsi="Arial" w:cs="Arial"/>
        </w:rPr>
        <w:t xml:space="preserve">Employment Tribunal, case </w:t>
      </w:r>
      <w:r w:rsidR="00B800BA" w:rsidRPr="00DC29D0">
        <w:rPr>
          <w:rFonts w:ascii="Arial" w:hAnsi="Arial" w:cs="Arial"/>
        </w:rPr>
        <w:t>A</w:t>
      </w:r>
      <w:r w:rsidR="007A1EC1" w:rsidRPr="00DC29D0">
        <w:rPr>
          <w:rFonts w:ascii="Arial" w:hAnsi="Arial" w:cs="Arial"/>
        </w:rPr>
        <w:t>C 344</w:t>
      </w:r>
      <w:r w:rsidR="007A1EC1" w:rsidRPr="00DC29D0">
        <w:rPr>
          <w:rFonts w:ascii="Arial" w:hAnsi="Arial" w:cs="Arial"/>
          <w:i/>
          <w:iCs/>
        </w:rPr>
        <w:t>. BAILII.</w:t>
      </w:r>
      <w:r w:rsidR="007A1EC1" w:rsidRPr="00DC29D0">
        <w:rPr>
          <w:rFonts w:ascii="Arial" w:hAnsi="Arial" w:cs="Arial"/>
        </w:rPr>
        <w:t xml:space="preserve"> Available at: </w:t>
      </w:r>
      <w:hyperlink r:id="rId27" w:history="1">
        <w:r w:rsidR="007A1EC1" w:rsidRPr="00DC29D0">
          <w:rPr>
            <w:rStyle w:val="Hyperlink"/>
            <w:rFonts w:ascii="Arial" w:hAnsi="Arial" w:cs="Arial"/>
          </w:rPr>
          <w:t>https://www.bailii.org/cgi-bin/format.cgi?doc=/uk/cases/UKHL/1987/8.html&amp;query=(Polkey)+AND+(v)+AND+(AE)+AND+(Dayton)+AND+(Services)+AND+(Ltd)+AND+((1987</w:t>
        </w:r>
      </w:hyperlink>
      <w:r w:rsidR="007A1EC1" w:rsidRPr="00DC29D0">
        <w:rPr>
          <w:rFonts w:ascii="Arial" w:hAnsi="Arial" w:cs="Arial"/>
        </w:rPr>
        <w:t>) (Accessed: 7 May 2024).</w:t>
      </w:r>
    </w:p>
    <w:p w14:paraId="02F0EB86" w14:textId="77777777" w:rsidR="007A1EC1" w:rsidRPr="00DC29D0" w:rsidRDefault="007A1EC1">
      <w:pPr>
        <w:rPr>
          <w:rFonts w:ascii="Arial" w:hAnsi="Arial" w:cs="Arial"/>
        </w:rPr>
      </w:pPr>
    </w:p>
    <w:p w14:paraId="26313A97" w14:textId="77777777" w:rsidR="00994A4D" w:rsidRPr="00DC29D0" w:rsidRDefault="00994A4D" w:rsidP="00994A4D">
      <w:pPr>
        <w:rPr>
          <w:rFonts w:ascii="Arial" w:hAnsi="Arial" w:cs="Arial"/>
        </w:rPr>
      </w:pPr>
      <w:r w:rsidRPr="00DC29D0">
        <w:rPr>
          <w:rFonts w:ascii="Arial" w:hAnsi="Arial" w:cs="Arial"/>
        </w:rPr>
        <w:lastRenderedPageBreak/>
        <w:t xml:space="preserve">VWV (2023) </w:t>
      </w:r>
      <w:r w:rsidRPr="00DC29D0">
        <w:rPr>
          <w:rFonts w:ascii="Arial" w:hAnsi="Arial" w:cs="Arial"/>
          <w:i/>
          <w:iCs/>
        </w:rPr>
        <w:t>Case law update: failure to make reasonable adjustments.</w:t>
      </w:r>
      <w:r w:rsidRPr="00DC29D0">
        <w:rPr>
          <w:rFonts w:ascii="Arial" w:hAnsi="Arial" w:cs="Arial"/>
        </w:rPr>
        <w:t xml:space="preserve"> Available at: </w:t>
      </w:r>
      <w:hyperlink r:id="rId28" w:history="1">
        <w:r w:rsidRPr="00DC29D0">
          <w:rPr>
            <w:rStyle w:val="Hyperlink"/>
            <w:rFonts w:ascii="Arial" w:hAnsi="Arial" w:cs="Arial"/>
          </w:rPr>
          <w:t>https://www.vwv.co.uk/news-and-events/blog/employment-law-brief/case-law-update-reasonable-adjustments</w:t>
        </w:r>
      </w:hyperlink>
      <w:r w:rsidRPr="00DC29D0">
        <w:rPr>
          <w:rFonts w:ascii="Arial" w:hAnsi="Arial" w:cs="Arial"/>
        </w:rPr>
        <w:t xml:space="preserve"> (Accessed: 7 May 2024).</w:t>
      </w:r>
    </w:p>
    <w:p w14:paraId="37CCB032" w14:textId="77777777" w:rsidR="0091535B" w:rsidRPr="00DC29D0" w:rsidRDefault="0091535B">
      <w:pPr>
        <w:rPr>
          <w:rFonts w:ascii="Arial" w:hAnsi="Arial" w:cs="Arial"/>
        </w:rPr>
      </w:pPr>
    </w:p>
    <w:p w14:paraId="3ADB01C7" w14:textId="7C65E6D3" w:rsidR="0091535B" w:rsidRPr="00DC29D0" w:rsidRDefault="00573F88">
      <w:pPr>
        <w:rPr>
          <w:rFonts w:ascii="Arial" w:hAnsi="Arial" w:cs="Arial"/>
        </w:rPr>
      </w:pPr>
      <w:r w:rsidRPr="00DC29D0">
        <w:rPr>
          <w:rFonts w:ascii="Arial" w:hAnsi="Arial" w:cs="Arial"/>
        </w:rPr>
        <w:t xml:space="preserve">Winston </w:t>
      </w:r>
      <w:r w:rsidR="00F87972" w:rsidRPr="00DC29D0">
        <w:rPr>
          <w:rFonts w:ascii="Arial" w:hAnsi="Arial" w:cs="Arial"/>
        </w:rPr>
        <w:t>Solicitors (no date) Unfair dismissal compensation guide. Available at:</w:t>
      </w:r>
      <w:r w:rsidRPr="00DC29D0">
        <w:rPr>
          <w:rFonts w:ascii="Arial" w:hAnsi="Arial" w:cs="Arial"/>
        </w:rPr>
        <w:t xml:space="preserve"> (</w:t>
      </w:r>
      <w:hyperlink r:id="rId29" w:anchor=":~:text=2.,determined%20by%20the%20Employment%20Tribunal" w:history="1">
        <w:r w:rsidR="00F87972" w:rsidRPr="00DC29D0">
          <w:rPr>
            <w:rStyle w:val="Hyperlink"/>
            <w:rFonts w:ascii="Arial" w:hAnsi="Arial" w:cs="Arial"/>
          </w:rPr>
          <w:t>https://www.winstonsolicitors.co.uk/unfair-dismissal-compensation#:~:text=2.,determined%20by%20the%20Employment%20Tribunal</w:t>
        </w:r>
      </w:hyperlink>
      <w:r w:rsidR="00B169BE" w:rsidRPr="00DC29D0">
        <w:rPr>
          <w:rFonts w:ascii="Arial" w:hAnsi="Arial" w:cs="Arial"/>
        </w:rPr>
        <w:t>.</w:t>
      </w:r>
      <w:r w:rsidR="00F87972" w:rsidRPr="00DC29D0">
        <w:rPr>
          <w:rFonts w:ascii="Arial" w:hAnsi="Arial" w:cs="Arial"/>
        </w:rPr>
        <w:t xml:space="preserve"> </w:t>
      </w:r>
      <w:r w:rsidR="00F93144" w:rsidRPr="00DC29D0">
        <w:rPr>
          <w:rFonts w:ascii="Arial" w:hAnsi="Arial" w:cs="Arial"/>
        </w:rPr>
        <w:t>(Accessed: 7 May 2024).</w:t>
      </w:r>
    </w:p>
    <w:p w14:paraId="252676F3" w14:textId="77777777" w:rsidR="00892FAA" w:rsidRPr="00DC29D0" w:rsidRDefault="00892FAA">
      <w:pPr>
        <w:rPr>
          <w:rFonts w:ascii="Arial" w:hAnsi="Arial" w:cs="Arial"/>
        </w:rPr>
      </w:pPr>
    </w:p>
    <w:p w14:paraId="6D068101" w14:textId="4AAC2F5D" w:rsidR="009570CE" w:rsidRPr="00DC29D0" w:rsidRDefault="003F7168">
      <w:pPr>
        <w:rPr>
          <w:rFonts w:ascii="Arial" w:hAnsi="Arial" w:cs="Arial"/>
        </w:rPr>
      </w:pPr>
      <w:r w:rsidRPr="00DC29D0">
        <w:rPr>
          <w:rFonts w:ascii="Arial" w:hAnsi="Arial" w:cs="Arial"/>
        </w:rPr>
        <w:t>Working Families (</w:t>
      </w:r>
      <w:r w:rsidR="00767148" w:rsidRPr="00DC29D0">
        <w:rPr>
          <w:rFonts w:ascii="Arial" w:hAnsi="Arial" w:cs="Arial"/>
        </w:rPr>
        <w:t xml:space="preserve">no date) </w:t>
      </w:r>
      <w:r w:rsidR="00767148" w:rsidRPr="00DC29D0">
        <w:rPr>
          <w:rFonts w:ascii="Arial" w:hAnsi="Arial" w:cs="Arial"/>
          <w:i/>
          <w:iCs/>
        </w:rPr>
        <w:t>Calculating damages/compensation in the employment tribunal.</w:t>
      </w:r>
      <w:r w:rsidR="00767148" w:rsidRPr="00DC29D0">
        <w:rPr>
          <w:rFonts w:ascii="Arial" w:hAnsi="Arial" w:cs="Arial"/>
        </w:rPr>
        <w:t xml:space="preserve"> Available at: </w:t>
      </w:r>
      <w:hyperlink r:id="rId30" w:history="1">
        <w:r w:rsidR="00767148" w:rsidRPr="00DC29D0">
          <w:rPr>
            <w:rStyle w:val="Hyperlink"/>
            <w:rFonts w:ascii="Arial" w:hAnsi="Arial" w:cs="Arial"/>
          </w:rPr>
          <w:t>https://workingfamilies.org.uk/articles/calculating-damages-and-compensation/</w:t>
        </w:r>
      </w:hyperlink>
      <w:r w:rsidR="00767148" w:rsidRPr="00DC29D0">
        <w:rPr>
          <w:rFonts w:ascii="Arial" w:hAnsi="Arial" w:cs="Arial"/>
        </w:rPr>
        <w:t xml:space="preserve"> (Accessed: 7 May 2024).</w:t>
      </w:r>
    </w:p>
    <w:p w14:paraId="75D25A3B" w14:textId="77777777" w:rsidR="009570CE" w:rsidRPr="000F6430" w:rsidRDefault="009570CE">
      <w:pPr>
        <w:rPr>
          <w:rFonts w:ascii="Arial" w:hAnsi="Arial" w:cs="Arial"/>
        </w:rPr>
      </w:pPr>
    </w:p>
    <w:p w14:paraId="4E06C24E" w14:textId="77777777" w:rsidR="0067053C" w:rsidRPr="000F6430" w:rsidRDefault="0067053C">
      <w:pPr>
        <w:rPr>
          <w:rFonts w:ascii="Arial" w:hAnsi="Arial" w:cs="Arial"/>
        </w:rPr>
      </w:pPr>
    </w:p>
    <w:p w14:paraId="568648B3" w14:textId="77777777" w:rsidR="00235C4B" w:rsidRPr="000F6430" w:rsidRDefault="00235C4B">
      <w:pPr>
        <w:rPr>
          <w:rFonts w:ascii="Arial" w:hAnsi="Arial" w:cs="Arial"/>
        </w:rPr>
      </w:pPr>
    </w:p>
    <w:p w14:paraId="17BB4637" w14:textId="77777777" w:rsidR="00B9045F" w:rsidRPr="000F6430" w:rsidRDefault="00B9045F">
      <w:pPr>
        <w:rPr>
          <w:rFonts w:ascii="Arial" w:hAnsi="Arial" w:cs="Arial"/>
        </w:rPr>
      </w:pPr>
    </w:p>
    <w:p w14:paraId="3C342CC3" w14:textId="77777777" w:rsidR="00562F78" w:rsidRDefault="00562F78"/>
    <w:p w14:paraId="6D8E057A" w14:textId="77777777" w:rsidR="006379B2" w:rsidRDefault="006379B2"/>
    <w:p w14:paraId="1F9C5A90" w14:textId="77777777" w:rsidR="00E13BE0" w:rsidRDefault="00E13BE0"/>
    <w:p w14:paraId="06E7A1F8" w14:textId="77777777" w:rsidR="002B0663" w:rsidRDefault="002B0663"/>
    <w:p w14:paraId="0A6973F5" w14:textId="77777777" w:rsidR="002B0663" w:rsidRDefault="002B0663"/>
    <w:sectPr w:rsidR="002B0663" w:rsidSect="00EA7D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33D94"/>
    <w:multiLevelType w:val="hybridMultilevel"/>
    <w:tmpl w:val="12BC1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9406E"/>
    <w:multiLevelType w:val="hybridMultilevel"/>
    <w:tmpl w:val="E1C839D8"/>
    <w:lvl w:ilvl="0" w:tplc="923203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81DDB"/>
    <w:multiLevelType w:val="hybridMultilevel"/>
    <w:tmpl w:val="2160BCBA"/>
    <w:lvl w:ilvl="0" w:tplc="923203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0728D"/>
    <w:multiLevelType w:val="hybridMultilevel"/>
    <w:tmpl w:val="AD842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B3522"/>
    <w:multiLevelType w:val="hybridMultilevel"/>
    <w:tmpl w:val="0AEC5870"/>
    <w:lvl w:ilvl="0" w:tplc="923203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8900D0"/>
    <w:multiLevelType w:val="multilevel"/>
    <w:tmpl w:val="AE208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8F7029"/>
    <w:multiLevelType w:val="hybridMultilevel"/>
    <w:tmpl w:val="6B3AEEB0"/>
    <w:lvl w:ilvl="0" w:tplc="923203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376BAD"/>
    <w:multiLevelType w:val="hybridMultilevel"/>
    <w:tmpl w:val="2B6AD11A"/>
    <w:lvl w:ilvl="0" w:tplc="923203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615E23"/>
    <w:multiLevelType w:val="hybridMultilevel"/>
    <w:tmpl w:val="47FCEF10"/>
    <w:lvl w:ilvl="0" w:tplc="923203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5644531">
    <w:abstractNumId w:val="5"/>
  </w:num>
  <w:num w:numId="2" w16cid:durableId="591085752">
    <w:abstractNumId w:val="3"/>
  </w:num>
  <w:num w:numId="3" w16cid:durableId="104153205">
    <w:abstractNumId w:val="0"/>
  </w:num>
  <w:num w:numId="4" w16cid:durableId="708073448">
    <w:abstractNumId w:val="4"/>
  </w:num>
  <w:num w:numId="5" w16cid:durableId="249395328">
    <w:abstractNumId w:val="2"/>
  </w:num>
  <w:num w:numId="6" w16cid:durableId="1158423795">
    <w:abstractNumId w:val="6"/>
  </w:num>
  <w:num w:numId="7" w16cid:durableId="713576723">
    <w:abstractNumId w:val="1"/>
  </w:num>
  <w:num w:numId="8" w16cid:durableId="808716480">
    <w:abstractNumId w:val="8"/>
  </w:num>
  <w:num w:numId="9" w16cid:durableId="6750400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27F"/>
    <w:rsid w:val="00004B54"/>
    <w:rsid w:val="000127FE"/>
    <w:rsid w:val="00013649"/>
    <w:rsid w:val="00017CD4"/>
    <w:rsid w:val="00022309"/>
    <w:rsid w:val="000257E1"/>
    <w:rsid w:val="00025CA3"/>
    <w:rsid w:val="0003318C"/>
    <w:rsid w:val="000337D7"/>
    <w:rsid w:val="00041910"/>
    <w:rsid w:val="00042706"/>
    <w:rsid w:val="0004433A"/>
    <w:rsid w:val="0005072C"/>
    <w:rsid w:val="000522AA"/>
    <w:rsid w:val="00060970"/>
    <w:rsid w:val="00062EC0"/>
    <w:rsid w:val="000655EA"/>
    <w:rsid w:val="00072C5E"/>
    <w:rsid w:val="000763DF"/>
    <w:rsid w:val="000768A9"/>
    <w:rsid w:val="00077E3B"/>
    <w:rsid w:val="00080B55"/>
    <w:rsid w:val="00082DB7"/>
    <w:rsid w:val="00085B2C"/>
    <w:rsid w:val="0008744C"/>
    <w:rsid w:val="0008769A"/>
    <w:rsid w:val="00091A36"/>
    <w:rsid w:val="00094874"/>
    <w:rsid w:val="00094A00"/>
    <w:rsid w:val="0009747B"/>
    <w:rsid w:val="000A3EF0"/>
    <w:rsid w:val="000A4256"/>
    <w:rsid w:val="000A5363"/>
    <w:rsid w:val="000A6A28"/>
    <w:rsid w:val="000D0DAF"/>
    <w:rsid w:val="000D5CBF"/>
    <w:rsid w:val="000E1597"/>
    <w:rsid w:val="000E49E4"/>
    <w:rsid w:val="000E4B57"/>
    <w:rsid w:val="000F08EE"/>
    <w:rsid w:val="000F2F18"/>
    <w:rsid w:val="000F4F60"/>
    <w:rsid w:val="000F6430"/>
    <w:rsid w:val="000F6778"/>
    <w:rsid w:val="000F72C6"/>
    <w:rsid w:val="00104AB0"/>
    <w:rsid w:val="001103AE"/>
    <w:rsid w:val="00111AB5"/>
    <w:rsid w:val="0011330D"/>
    <w:rsid w:val="001275D0"/>
    <w:rsid w:val="00130743"/>
    <w:rsid w:val="001319EC"/>
    <w:rsid w:val="001336C3"/>
    <w:rsid w:val="00134DB1"/>
    <w:rsid w:val="0014093A"/>
    <w:rsid w:val="0014237F"/>
    <w:rsid w:val="00143129"/>
    <w:rsid w:val="0014463A"/>
    <w:rsid w:val="00150962"/>
    <w:rsid w:val="00151614"/>
    <w:rsid w:val="0015216F"/>
    <w:rsid w:val="001530FA"/>
    <w:rsid w:val="0015345E"/>
    <w:rsid w:val="00165B1B"/>
    <w:rsid w:val="00166C6C"/>
    <w:rsid w:val="00167F79"/>
    <w:rsid w:val="00171F4B"/>
    <w:rsid w:val="00174606"/>
    <w:rsid w:val="001804A0"/>
    <w:rsid w:val="00183947"/>
    <w:rsid w:val="00186A17"/>
    <w:rsid w:val="001906E0"/>
    <w:rsid w:val="0019145E"/>
    <w:rsid w:val="00195610"/>
    <w:rsid w:val="001A1DBD"/>
    <w:rsid w:val="001A2413"/>
    <w:rsid w:val="001B0BE2"/>
    <w:rsid w:val="001B1B6F"/>
    <w:rsid w:val="001B276D"/>
    <w:rsid w:val="001C01C5"/>
    <w:rsid w:val="001C0460"/>
    <w:rsid w:val="001C2527"/>
    <w:rsid w:val="001E066E"/>
    <w:rsid w:val="001E4D4D"/>
    <w:rsid w:val="001F1412"/>
    <w:rsid w:val="001F3D1C"/>
    <w:rsid w:val="001F6FDF"/>
    <w:rsid w:val="00202599"/>
    <w:rsid w:val="00203936"/>
    <w:rsid w:val="002053B7"/>
    <w:rsid w:val="0021182E"/>
    <w:rsid w:val="00213899"/>
    <w:rsid w:val="00214DDF"/>
    <w:rsid w:val="00214FF5"/>
    <w:rsid w:val="0022307A"/>
    <w:rsid w:val="00227E12"/>
    <w:rsid w:val="002304AF"/>
    <w:rsid w:val="002326D8"/>
    <w:rsid w:val="00232FDA"/>
    <w:rsid w:val="00233A19"/>
    <w:rsid w:val="00235C4B"/>
    <w:rsid w:val="00235FD0"/>
    <w:rsid w:val="0023739B"/>
    <w:rsid w:val="00242E35"/>
    <w:rsid w:val="00255E1F"/>
    <w:rsid w:val="002605CC"/>
    <w:rsid w:val="00261C77"/>
    <w:rsid w:val="002637AD"/>
    <w:rsid w:val="00267936"/>
    <w:rsid w:val="00270506"/>
    <w:rsid w:val="00271857"/>
    <w:rsid w:val="00277D5A"/>
    <w:rsid w:val="00281372"/>
    <w:rsid w:val="00294ACF"/>
    <w:rsid w:val="002A2D30"/>
    <w:rsid w:val="002A4AA5"/>
    <w:rsid w:val="002A502D"/>
    <w:rsid w:val="002A670C"/>
    <w:rsid w:val="002A6B4C"/>
    <w:rsid w:val="002B0663"/>
    <w:rsid w:val="002B4DBE"/>
    <w:rsid w:val="002B799A"/>
    <w:rsid w:val="002C6C1B"/>
    <w:rsid w:val="002C769C"/>
    <w:rsid w:val="002D2F1A"/>
    <w:rsid w:val="002D3959"/>
    <w:rsid w:val="002D4AF0"/>
    <w:rsid w:val="002E000B"/>
    <w:rsid w:val="002E0596"/>
    <w:rsid w:val="002E484E"/>
    <w:rsid w:val="002E502C"/>
    <w:rsid w:val="002E7E9B"/>
    <w:rsid w:val="002F22C7"/>
    <w:rsid w:val="002F2C1E"/>
    <w:rsid w:val="002F42C7"/>
    <w:rsid w:val="002F4850"/>
    <w:rsid w:val="002F4B0E"/>
    <w:rsid w:val="002F6937"/>
    <w:rsid w:val="00300E43"/>
    <w:rsid w:val="003022D7"/>
    <w:rsid w:val="00302F23"/>
    <w:rsid w:val="00306092"/>
    <w:rsid w:val="00310573"/>
    <w:rsid w:val="00321094"/>
    <w:rsid w:val="003218DE"/>
    <w:rsid w:val="00322C2E"/>
    <w:rsid w:val="00323487"/>
    <w:rsid w:val="0033266E"/>
    <w:rsid w:val="00334133"/>
    <w:rsid w:val="003379D2"/>
    <w:rsid w:val="00345191"/>
    <w:rsid w:val="00346B65"/>
    <w:rsid w:val="003559A4"/>
    <w:rsid w:val="00355BE9"/>
    <w:rsid w:val="00360F19"/>
    <w:rsid w:val="00362C34"/>
    <w:rsid w:val="003645C2"/>
    <w:rsid w:val="00364606"/>
    <w:rsid w:val="00364DF4"/>
    <w:rsid w:val="003660C5"/>
    <w:rsid w:val="003672EE"/>
    <w:rsid w:val="003733F2"/>
    <w:rsid w:val="00380252"/>
    <w:rsid w:val="00380488"/>
    <w:rsid w:val="0038051B"/>
    <w:rsid w:val="0038085B"/>
    <w:rsid w:val="003845DC"/>
    <w:rsid w:val="0038668A"/>
    <w:rsid w:val="00390BE0"/>
    <w:rsid w:val="00394CAE"/>
    <w:rsid w:val="00395DAA"/>
    <w:rsid w:val="003A15C9"/>
    <w:rsid w:val="003A25B4"/>
    <w:rsid w:val="003A5C64"/>
    <w:rsid w:val="003A5FEB"/>
    <w:rsid w:val="003B223A"/>
    <w:rsid w:val="003B232F"/>
    <w:rsid w:val="003B25B5"/>
    <w:rsid w:val="003B3794"/>
    <w:rsid w:val="003B3BA1"/>
    <w:rsid w:val="003B5698"/>
    <w:rsid w:val="003B5A76"/>
    <w:rsid w:val="003C3FD9"/>
    <w:rsid w:val="003C67DA"/>
    <w:rsid w:val="003D160D"/>
    <w:rsid w:val="003D57DD"/>
    <w:rsid w:val="003D6D6C"/>
    <w:rsid w:val="003F3F9E"/>
    <w:rsid w:val="003F6515"/>
    <w:rsid w:val="003F7168"/>
    <w:rsid w:val="004030BC"/>
    <w:rsid w:val="00407E47"/>
    <w:rsid w:val="00416D24"/>
    <w:rsid w:val="004201C2"/>
    <w:rsid w:val="00422DC5"/>
    <w:rsid w:val="00423641"/>
    <w:rsid w:val="00424C00"/>
    <w:rsid w:val="00425599"/>
    <w:rsid w:val="00427C3E"/>
    <w:rsid w:val="004316EE"/>
    <w:rsid w:val="00432444"/>
    <w:rsid w:val="0043562C"/>
    <w:rsid w:val="00436270"/>
    <w:rsid w:val="00440A2C"/>
    <w:rsid w:val="00440F9F"/>
    <w:rsid w:val="00446E8C"/>
    <w:rsid w:val="0045210D"/>
    <w:rsid w:val="004645B9"/>
    <w:rsid w:val="00466959"/>
    <w:rsid w:val="004700AC"/>
    <w:rsid w:val="004702A0"/>
    <w:rsid w:val="004725CD"/>
    <w:rsid w:val="00475705"/>
    <w:rsid w:val="004779B3"/>
    <w:rsid w:val="0048263F"/>
    <w:rsid w:val="004842F2"/>
    <w:rsid w:val="0048533D"/>
    <w:rsid w:val="00492958"/>
    <w:rsid w:val="00496FD8"/>
    <w:rsid w:val="004A2C0B"/>
    <w:rsid w:val="004A381F"/>
    <w:rsid w:val="004A5504"/>
    <w:rsid w:val="004B54B9"/>
    <w:rsid w:val="004B6435"/>
    <w:rsid w:val="004B78D0"/>
    <w:rsid w:val="004C7297"/>
    <w:rsid w:val="004D3355"/>
    <w:rsid w:val="004D6CB6"/>
    <w:rsid w:val="004E1B14"/>
    <w:rsid w:val="004E3A4A"/>
    <w:rsid w:val="004E5555"/>
    <w:rsid w:val="004E6FB8"/>
    <w:rsid w:val="004F177B"/>
    <w:rsid w:val="004F3E64"/>
    <w:rsid w:val="004F52EF"/>
    <w:rsid w:val="004F54E5"/>
    <w:rsid w:val="00502269"/>
    <w:rsid w:val="00513456"/>
    <w:rsid w:val="00515DC8"/>
    <w:rsid w:val="0051696F"/>
    <w:rsid w:val="00521CF1"/>
    <w:rsid w:val="00526029"/>
    <w:rsid w:val="005265DA"/>
    <w:rsid w:val="00535016"/>
    <w:rsid w:val="00535E99"/>
    <w:rsid w:val="00536FFE"/>
    <w:rsid w:val="00537A26"/>
    <w:rsid w:val="005414E7"/>
    <w:rsid w:val="00543E61"/>
    <w:rsid w:val="00550E75"/>
    <w:rsid w:val="005628B9"/>
    <w:rsid w:val="00562F78"/>
    <w:rsid w:val="005663E8"/>
    <w:rsid w:val="005667FD"/>
    <w:rsid w:val="00573F88"/>
    <w:rsid w:val="0058044F"/>
    <w:rsid w:val="00585996"/>
    <w:rsid w:val="00586FF8"/>
    <w:rsid w:val="00587944"/>
    <w:rsid w:val="00594C57"/>
    <w:rsid w:val="005960C0"/>
    <w:rsid w:val="00597A32"/>
    <w:rsid w:val="005A3D6B"/>
    <w:rsid w:val="005A7AB8"/>
    <w:rsid w:val="005B06FC"/>
    <w:rsid w:val="005B375B"/>
    <w:rsid w:val="005B482E"/>
    <w:rsid w:val="005B4EBE"/>
    <w:rsid w:val="005C1C93"/>
    <w:rsid w:val="005C39CB"/>
    <w:rsid w:val="005C5570"/>
    <w:rsid w:val="005C7AB8"/>
    <w:rsid w:val="005D086B"/>
    <w:rsid w:val="005D21BD"/>
    <w:rsid w:val="005D4EB2"/>
    <w:rsid w:val="005D5964"/>
    <w:rsid w:val="005D6C49"/>
    <w:rsid w:val="005E068C"/>
    <w:rsid w:val="005E3570"/>
    <w:rsid w:val="005F161F"/>
    <w:rsid w:val="005F2DB9"/>
    <w:rsid w:val="005F2EFA"/>
    <w:rsid w:val="005F5A30"/>
    <w:rsid w:val="006050A2"/>
    <w:rsid w:val="00624A1F"/>
    <w:rsid w:val="00624EEA"/>
    <w:rsid w:val="0063096C"/>
    <w:rsid w:val="00636438"/>
    <w:rsid w:val="006379A2"/>
    <w:rsid w:val="006379B2"/>
    <w:rsid w:val="006400AC"/>
    <w:rsid w:val="00646289"/>
    <w:rsid w:val="006471B6"/>
    <w:rsid w:val="00650677"/>
    <w:rsid w:val="00650E94"/>
    <w:rsid w:val="00652ED7"/>
    <w:rsid w:val="00655280"/>
    <w:rsid w:val="00661CC1"/>
    <w:rsid w:val="006632F6"/>
    <w:rsid w:val="00664BB4"/>
    <w:rsid w:val="0067053C"/>
    <w:rsid w:val="00676793"/>
    <w:rsid w:val="0067687D"/>
    <w:rsid w:val="00682FC3"/>
    <w:rsid w:val="0068630C"/>
    <w:rsid w:val="00687F10"/>
    <w:rsid w:val="00692FA4"/>
    <w:rsid w:val="0069514A"/>
    <w:rsid w:val="006B3144"/>
    <w:rsid w:val="006B7236"/>
    <w:rsid w:val="006B7C16"/>
    <w:rsid w:val="006C32F2"/>
    <w:rsid w:val="006C4132"/>
    <w:rsid w:val="006D2DF6"/>
    <w:rsid w:val="006D672D"/>
    <w:rsid w:val="006E29F4"/>
    <w:rsid w:val="006E2EAE"/>
    <w:rsid w:val="006E3763"/>
    <w:rsid w:val="006E4558"/>
    <w:rsid w:val="006E7817"/>
    <w:rsid w:val="006F7B45"/>
    <w:rsid w:val="00700442"/>
    <w:rsid w:val="00701DF3"/>
    <w:rsid w:val="00701F9E"/>
    <w:rsid w:val="00702AF9"/>
    <w:rsid w:val="007044DA"/>
    <w:rsid w:val="007057CD"/>
    <w:rsid w:val="007106F8"/>
    <w:rsid w:val="00713824"/>
    <w:rsid w:val="007164AB"/>
    <w:rsid w:val="00720A41"/>
    <w:rsid w:val="00721D3D"/>
    <w:rsid w:val="007238D3"/>
    <w:rsid w:val="00724586"/>
    <w:rsid w:val="00726C58"/>
    <w:rsid w:val="007278C9"/>
    <w:rsid w:val="00742514"/>
    <w:rsid w:val="007554D8"/>
    <w:rsid w:val="0075741A"/>
    <w:rsid w:val="007575A0"/>
    <w:rsid w:val="00760EC6"/>
    <w:rsid w:val="00767148"/>
    <w:rsid w:val="007750AE"/>
    <w:rsid w:val="00784275"/>
    <w:rsid w:val="00792A17"/>
    <w:rsid w:val="00793521"/>
    <w:rsid w:val="00794986"/>
    <w:rsid w:val="00794BC4"/>
    <w:rsid w:val="00794E04"/>
    <w:rsid w:val="007A178B"/>
    <w:rsid w:val="007A1EC1"/>
    <w:rsid w:val="007A44F4"/>
    <w:rsid w:val="007B4EB6"/>
    <w:rsid w:val="007D0287"/>
    <w:rsid w:val="007D0DD5"/>
    <w:rsid w:val="007D564C"/>
    <w:rsid w:val="007D6088"/>
    <w:rsid w:val="007D78EE"/>
    <w:rsid w:val="007E68DB"/>
    <w:rsid w:val="007F163C"/>
    <w:rsid w:val="007F3A94"/>
    <w:rsid w:val="00800635"/>
    <w:rsid w:val="00803CAE"/>
    <w:rsid w:val="00806E35"/>
    <w:rsid w:val="0081649B"/>
    <w:rsid w:val="00816D32"/>
    <w:rsid w:val="00817B1D"/>
    <w:rsid w:val="008251CC"/>
    <w:rsid w:val="0083439D"/>
    <w:rsid w:val="00835E2F"/>
    <w:rsid w:val="00841673"/>
    <w:rsid w:val="0084196C"/>
    <w:rsid w:val="00842F97"/>
    <w:rsid w:val="00843CCC"/>
    <w:rsid w:val="00846E23"/>
    <w:rsid w:val="008511DB"/>
    <w:rsid w:val="0085358D"/>
    <w:rsid w:val="0085369F"/>
    <w:rsid w:val="00860E90"/>
    <w:rsid w:val="00863A30"/>
    <w:rsid w:val="00867A56"/>
    <w:rsid w:val="008724DA"/>
    <w:rsid w:val="0088002A"/>
    <w:rsid w:val="0088179F"/>
    <w:rsid w:val="00882D64"/>
    <w:rsid w:val="00886DA9"/>
    <w:rsid w:val="008905D9"/>
    <w:rsid w:val="0089278A"/>
    <w:rsid w:val="00892FAA"/>
    <w:rsid w:val="00893194"/>
    <w:rsid w:val="008A15E9"/>
    <w:rsid w:val="008A25BB"/>
    <w:rsid w:val="008A68E4"/>
    <w:rsid w:val="008B2876"/>
    <w:rsid w:val="008B6EB1"/>
    <w:rsid w:val="008C00BF"/>
    <w:rsid w:val="008C1804"/>
    <w:rsid w:val="008C52A5"/>
    <w:rsid w:val="008C6D45"/>
    <w:rsid w:val="008D22CF"/>
    <w:rsid w:val="008D3158"/>
    <w:rsid w:val="008D5460"/>
    <w:rsid w:val="008E0175"/>
    <w:rsid w:val="008E06A1"/>
    <w:rsid w:val="008E2ED7"/>
    <w:rsid w:val="008E6F59"/>
    <w:rsid w:val="008E7CC7"/>
    <w:rsid w:val="0090777E"/>
    <w:rsid w:val="009135F3"/>
    <w:rsid w:val="00913ACD"/>
    <w:rsid w:val="0091535B"/>
    <w:rsid w:val="00922ABD"/>
    <w:rsid w:val="00930B10"/>
    <w:rsid w:val="00931A5D"/>
    <w:rsid w:val="00932CC6"/>
    <w:rsid w:val="009377C6"/>
    <w:rsid w:val="00941F14"/>
    <w:rsid w:val="0094614C"/>
    <w:rsid w:val="0094727F"/>
    <w:rsid w:val="00951B15"/>
    <w:rsid w:val="00953A84"/>
    <w:rsid w:val="00956974"/>
    <w:rsid w:val="00956BE7"/>
    <w:rsid w:val="009570CE"/>
    <w:rsid w:val="009643DA"/>
    <w:rsid w:val="00972A0D"/>
    <w:rsid w:val="00974D97"/>
    <w:rsid w:val="009779C9"/>
    <w:rsid w:val="009824AC"/>
    <w:rsid w:val="009825D1"/>
    <w:rsid w:val="00982FB1"/>
    <w:rsid w:val="00985286"/>
    <w:rsid w:val="00985B5B"/>
    <w:rsid w:val="00985E65"/>
    <w:rsid w:val="00994514"/>
    <w:rsid w:val="00994A4D"/>
    <w:rsid w:val="00995D4C"/>
    <w:rsid w:val="009969DA"/>
    <w:rsid w:val="009A2B68"/>
    <w:rsid w:val="009A499E"/>
    <w:rsid w:val="009A560B"/>
    <w:rsid w:val="009A6A01"/>
    <w:rsid w:val="009A7C3B"/>
    <w:rsid w:val="009B1E3A"/>
    <w:rsid w:val="009B341D"/>
    <w:rsid w:val="009B6205"/>
    <w:rsid w:val="009C06E6"/>
    <w:rsid w:val="009C2665"/>
    <w:rsid w:val="009C400D"/>
    <w:rsid w:val="009C55FB"/>
    <w:rsid w:val="009E363C"/>
    <w:rsid w:val="009F1E18"/>
    <w:rsid w:val="009F20FC"/>
    <w:rsid w:val="00A03733"/>
    <w:rsid w:val="00A04EBA"/>
    <w:rsid w:val="00A05A29"/>
    <w:rsid w:val="00A06691"/>
    <w:rsid w:val="00A14AFF"/>
    <w:rsid w:val="00A16564"/>
    <w:rsid w:val="00A2351D"/>
    <w:rsid w:val="00A23B5E"/>
    <w:rsid w:val="00A2789E"/>
    <w:rsid w:val="00A3243E"/>
    <w:rsid w:val="00A352DF"/>
    <w:rsid w:val="00A3772E"/>
    <w:rsid w:val="00A4391C"/>
    <w:rsid w:val="00A45B2E"/>
    <w:rsid w:val="00A538F8"/>
    <w:rsid w:val="00A611A1"/>
    <w:rsid w:val="00A66C15"/>
    <w:rsid w:val="00A7165C"/>
    <w:rsid w:val="00A72EA9"/>
    <w:rsid w:val="00A735D1"/>
    <w:rsid w:val="00A7363F"/>
    <w:rsid w:val="00A775A5"/>
    <w:rsid w:val="00A77704"/>
    <w:rsid w:val="00A77AA5"/>
    <w:rsid w:val="00A81478"/>
    <w:rsid w:val="00A837B4"/>
    <w:rsid w:val="00A87B48"/>
    <w:rsid w:val="00A91669"/>
    <w:rsid w:val="00A91D37"/>
    <w:rsid w:val="00A95299"/>
    <w:rsid w:val="00A9564D"/>
    <w:rsid w:val="00AA5189"/>
    <w:rsid w:val="00AA6CE6"/>
    <w:rsid w:val="00AA7B7F"/>
    <w:rsid w:val="00AB178C"/>
    <w:rsid w:val="00AB2701"/>
    <w:rsid w:val="00AB510D"/>
    <w:rsid w:val="00AB662B"/>
    <w:rsid w:val="00AB67AA"/>
    <w:rsid w:val="00AD0ED4"/>
    <w:rsid w:val="00AF0583"/>
    <w:rsid w:val="00AF201D"/>
    <w:rsid w:val="00AF33FC"/>
    <w:rsid w:val="00AF577F"/>
    <w:rsid w:val="00B00CB0"/>
    <w:rsid w:val="00B02EE3"/>
    <w:rsid w:val="00B0482E"/>
    <w:rsid w:val="00B169BE"/>
    <w:rsid w:val="00B16A6E"/>
    <w:rsid w:val="00B20299"/>
    <w:rsid w:val="00B31B1E"/>
    <w:rsid w:val="00B3728E"/>
    <w:rsid w:val="00B40A23"/>
    <w:rsid w:val="00B4453D"/>
    <w:rsid w:val="00B514C8"/>
    <w:rsid w:val="00B52367"/>
    <w:rsid w:val="00B523F7"/>
    <w:rsid w:val="00B54180"/>
    <w:rsid w:val="00B62F8A"/>
    <w:rsid w:val="00B70814"/>
    <w:rsid w:val="00B72064"/>
    <w:rsid w:val="00B76363"/>
    <w:rsid w:val="00B8004B"/>
    <w:rsid w:val="00B800BA"/>
    <w:rsid w:val="00B85FED"/>
    <w:rsid w:val="00B869AB"/>
    <w:rsid w:val="00B86C57"/>
    <w:rsid w:val="00B9045F"/>
    <w:rsid w:val="00B90644"/>
    <w:rsid w:val="00B90EC9"/>
    <w:rsid w:val="00B97A2F"/>
    <w:rsid w:val="00BA0A2A"/>
    <w:rsid w:val="00BB55F6"/>
    <w:rsid w:val="00BC54DB"/>
    <w:rsid w:val="00BC6565"/>
    <w:rsid w:val="00BC73D5"/>
    <w:rsid w:val="00BD01E0"/>
    <w:rsid w:val="00BD5708"/>
    <w:rsid w:val="00BD5A3D"/>
    <w:rsid w:val="00BD6F1B"/>
    <w:rsid w:val="00BE449F"/>
    <w:rsid w:val="00BE51AC"/>
    <w:rsid w:val="00BE64C1"/>
    <w:rsid w:val="00BE758C"/>
    <w:rsid w:val="00BF0EB6"/>
    <w:rsid w:val="00BF111F"/>
    <w:rsid w:val="00BF3CCF"/>
    <w:rsid w:val="00BF4887"/>
    <w:rsid w:val="00BF6BD7"/>
    <w:rsid w:val="00C0398B"/>
    <w:rsid w:val="00C11C6B"/>
    <w:rsid w:val="00C21798"/>
    <w:rsid w:val="00C21D26"/>
    <w:rsid w:val="00C24A5C"/>
    <w:rsid w:val="00C267EA"/>
    <w:rsid w:val="00C2705C"/>
    <w:rsid w:val="00C30C23"/>
    <w:rsid w:val="00C4185E"/>
    <w:rsid w:val="00C41CC7"/>
    <w:rsid w:val="00C42815"/>
    <w:rsid w:val="00C45820"/>
    <w:rsid w:val="00C502BE"/>
    <w:rsid w:val="00C52892"/>
    <w:rsid w:val="00C55BBF"/>
    <w:rsid w:val="00C55C11"/>
    <w:rsid w:val="00C62959"/>
    <w:rsid w:val="00C737B3"/>
    <w:rsid w:val="00C744F3"/>
    <w:rsid w:val="00C80BC4"/>
    <w:rsid w:val="00C81F11"/>
    <w:rsid w:val="00C83644"/>
    <w:rsid w:val="00C83869"/>
    <w:rsid w:val="00C8544C"/>
    <w:rsid w:val="00C86228"/>
    <w:rsid w:val="00C87182"/>
    <w:rsid w:val="00C95CBB"/>
    <w:rsid w:val="00C95CDD"/>
    <w:rsid w:val="00CA30D5"/>
    <w:rsid w:val="00CA676C"/>
    <w:rsid w:val="00CB26B6"/>
    <w:rsid w:val="00CD2ADB"/>
    <w:rsid w:val="00CD534D"/>
    <w:rsid w:val="00CE4D05"/>
    <w:rsid w:val="00CE7872"/>
    <w:rsid w:val="00CE7F2F"/>
    <w:rsid w:val="00CF01D1"/>
    <w:rsid w:val="00CF075D"/>
    <w:rsid w:val="00CF2603"/>
    <w:rsid w:val="00CF419E"/>
    <w:rsid w:val="00CF4A29"/>
    <w:rsid w:val="00CF5918"/>
    <w:rsid w:val="00CF6C18"/>
    <w:rsid w:val="00D00F17"/>
    <w:rsid w:val="00D10A71"/>
    <w:rsid w:val="00D12EC8"/>
    <w:rsid w:val="00D1652C"/>
    <w:rsid w:val="00D17C69"/>
    <w:rsid w:val="00D22274"/>
    <w:rsid w:val="00D25252"/>
    <w:rsid w:val="00D3182C"/>
    <w:rsid w:val="00D33EB0"/>
    <w:rsid w:val="00D42709"/>
    <w:rsid w:val="00D44398"/>
    <w:rsid w:val="00D518C1"/>
    <w:rsid w:val="00D53739"/>
    <w:rsid w:val="00D55D75"/>
    <w:rsid w:val="00D6310F"/>
    <w:rsid w:val="00D64C80"/>
    <w:rsid w:val="00D65AB3"/>
    <w:rsid w:val="00D66858"/>
    <w:rsid w:val="00D72191"/>
    <w:rsid w:val="00D752FB"/>
    <w:rsid w:val="00D81448"/>
    <w:rsid w:val="00D8551F"/>
    <w:rsid w:val="00D86733"/>
    <w:rsid w:val="00D908AF"/>
    <w:rsid w:val="00D910E6"/>
    <w:rsid w:val="00D92547"/>
    <w:rsid w:val="00D9285B"/>
    <w:rsid w:val="00D96DB7"/>
    <w:rsid w:val="00DA2FD0"/>
    <w:rsid w:val="00DA4E8B"/>
    <w:rsid w:val="00DA6027"/>
    <w:rsid w:val="00DB31F8"/>
    <w:rsid w:val="00DB71C0"/>
    <w:rsid w:val="00DC22AB"/>
    <w:rsid w:val="00DC29D0"/>
    <w:rsid w:val="00DC6173"/>
    <w:rsid w:val="00DD4529"/>
    <w:rsid w:val="00DD5012"/>
    <w:rsid w:val="00DD502F"/>
    <w:rsid w:val="00DE0E21"/>
    <w:rsid w:val="00DE5D95"/>
    <w:rsid w:val="00DF10E5"/>
    <w:rsid w:val="00DF6C88"/>
    <w:rsid w:val="00E041FC"/>
    <w:rsid w:val="00E13BE0"/>
    <w:rsid w:val="00E20C41"/>
    <w:rsid w:val="00E21555"/>
    <w:rsid w:val="00E23350"/>
    <w:rsid w:val="00E258D4"/>
    <w:rsid w:val="00E27AF8"/>
    <w:rsid w:val="00E32CAD"/>
    <w:rsid w:val="00E410B1"/>
    <w:rsid w:val="00E412A1"/>
    <w:rsid w:val="00E453B8"/>
    <w:rsid w:val="00E5478B"/>
    <w:rsid w:val="00E56FF1"/>
    <w:rsid w:val="00E6229A"/>
    <w:rsid w:val="00E6346D"/>
    <w:rsid w:val="00E704E2"/>
    <w:rsid w:val="00E715A1"/>
    <w:rsid w:val="00E74548"/>
    <w:rsid w:val="00E75192"/>
    <w:rsid w:val="00E8653A"/>
    <w:rsid w:val="00E86937"/>
    <w:rsid w:val="00E9232A"/>
    <w:rsid w:val="00EA5273"/>
    <w:rsid w:val="00EA7D2E"/>
    <w:rsid w:val="00EB181E"/>
    <w:rsid w:val="00EB19AB"/>
    <w:rsid w:val="00EB5528"/>
    <w:rsid w:val="00EB7821"/>
    <w:rsid w:val="00EC3DCB"/>
    <w:rsid w:val="00EC4191"/>
    <w:rsid w:val="00EC4A35"/>
    <w:rsid w:val="00EC4AE3"/>
    <w:rsid w:val="00EC52B8"/>
    <w:rsid w:val="00EE00BD"/>
    <w:rsid w:val="00EE7D96"/>
    <w:rsid w:val="00EF6FD1"/>
    <w:rsid w:val="00F00637"/>
    <w:rsid w:val="00F03E56"/>
    <w:rsid w:val="00F05B1D"/>
    <w:rsid w:val="00F0684D"/>
    <w:rsid w:val="00F15FCC"/>
    <w:rsid w:val="00F20C98"/>
    <w:rsid w:val="00F21646"/>
    <w:rsid w:val="00F24E77"/>
    <w:rsid w:val="00F2798F"/>
    <w:rsid w:val="00F27CB9"/>
    <w:rsid w:val="00F315C9"/>
    <w:rsid w:val="00F32FDD"/>
    <w:rsid w:val="00F33315"/>
    <w:rsid w:val="00F37B52"/>
    <w:rsid w:val="00F4000A"/>
    <w:rsid w:val="00F507AA"/>
    <w:rsid w:val="00F52E6B"/>
    <w:rsid w:val="00F550BF"/>
    <w:rsid w:val="00F57819"/>
    <w:rsid w:val="00F6020F"/>
    <w:rsid w:val="00F64BA5"/>
    <w:rsid w:val="00F73A14"/>
    <w:rsid w:val="00F73CFD"/>
    <w:rsid w:val="00F85B52"/>
    <w:rsid w:val="00F87972"/>
    <w:rsid w:val="00F90BF7"/>
    <w:rsid w:val="00F90CFE"/>
    <w:rsid w:val="00F93144"/>
    <w:rsid w:val="00FA0741"/>
    <w:rsid w:val="00FB1D73"/>
    <w:rsid w:val="00FB3D8C"/>
    <w:rsid w:val="00FC5C07"/>
    <w:rsid w:val="00FC714F"/>
    <w:rsid w:val="00FD74CF"/>
    <w:rsid w:val="00FE2921"/>
    <w:rsid w:val="00FF3CB5"/>
    <w:rsid w:val="00FF5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03808"/>
  <w15:chartTrackingRefBased/>
  <w15:docId w15:val="{08859346-FCD8-1740-B0A1-6AD88E2C5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439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439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33FC"/>
    <w:rPr>
      <w:color w:val="0563C1" w:themeColor="hyperlink"/>
      <w:u w:val="single"/>
    </w:rPr>
  </w:style>
  <w:style w:type="character" w:styleId="UnresolvedMention">
    <w:name w:val="Unresolved Mention"/>
    <w:basedOn w:val="DefaultParagraphFont"/>
    <w:uiPriority w:val="99"/>
    <w:semiHidden/>
    <w:unhideWhenUsed/>
    <w:rsid w:val="00AF33FC"/>
    <w:rPr>
      <w:color w:val="605E5C"/>
      <w:shd w:val="clear" w:color="auto" w:fill="E1DFDD"/>
    </w:rPr>
  </w:style>
  <w:style w:type="paragraph" w:styleId="ListParagraph">
    <w:name w:val="List Paragraph"/>
    <w:basedOn w:val="Normal"/>
    <w:uiPriority w:val="34"/>
    <w:qFormat/>
    <w:rsid w:val="001F6FDF"/>
    <w:pPr>
      <w:ind w:left="720"/>
      <w:contextualSpacing/>
    </w:pPr>
  </w:style>
  <w:style w:type="character" w:styleId="FollowedHyperlink">
    <w:name w:val="FollowedHyperlink"/>
    <w:basedOn w:val="DefaultParagraphFont"/>
    <w:uiPriority w:val="99"/>
    <w:semiHidden/>
    <w:unhideWhenUsed/>
    <w:rsid w:val="00BE758C"/>
    <w:rPr>
      <w:color w:val="954F72" w:themeColor="followedHyperlink"/>
      <w:u w:val="single"/>
    </w:rPr>
  </w:style>
  <w:style w:type="character" w:customStyle="1" w:styleId="Heading1Char">
    <w:name w:val="Heading 1 Char"/>
    <w:basedOn w:val="DefaultParagraphFont"/>
    <w:link w:val="Heading1"/>
    <w:uiPriority w:val="9"/>
    <w:rsid w:val="00D4439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44398"/>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794BC4"/>
  </w:style>
  <w:style w:type="character" w:styleId="CommentReference">
    <w:name w:val="annotation reference"/>
    <w:basedOn w:val="DefaultParagraphFont"/>
    <w:uiPriority w:val="99"/>
    <w:semiHidden/>
    <w:unhideWhenUsed/>
    <w:rsid w:val="00D72191"/>
    <w:rPr>
      <w:sz w:val="16"/>
      <w:szCs w:val="16"/>
    </w:rPr>
  </w:style>
  <w:style w:type="paragraph" w:styleId="CommentText">
    <w:name w:val="annotation text"/>
    <w:basedOn w:val="Normal"/>
    <w:link w:val="CommentTextChar"/>
    <w:uiPriority w:val="99"/>
    <w:semiHidden/>
    <w:unhideWhenUsed/>
    <w:rsid w:val="00D72191"/>
    <w:rPr>
      <w:sz w:val="20"/>
      <w:szCs w:val="20"/>
    </w:rPr>
  </w:style>
  <w:style w:type="character" w:customStyle="1" w:styleId="CommentTextChar">
    <w:name w:val="Comment Text Char"/>
    <w:basedOn w:val="DefaultParagraphFont"/>
    <w:link w:val="CommentText"/>
    <w:uiPriority w:val="99"/>
    <w:semiHidden/>
    <w:rsid w:val="00D72191"/>
    <w:rPr>
      <w:sz w:val="20"/>
      <w:szCs w:val="20"/>
    </w:rPr>
  </w:style>
  <w:style w:type="paragraph" w:styleId="CommentSubject">
    <w:name w:val="annotation subject"/>
    <w:basedOn w:val="CommentText"/>
    <w:next w:val="CommentText"/>
    <w:link w:val="CommentSubjectChar"/>
    <w:uiPriority w:val="99"/>
    <w:semiHidden/>
    <w:unhideWhenUsed/>
    <w:rsid w:val="00D72191"/>
    <w:rPr>
      <w:b/>
      <w:bCs/>
    </w:rPr>
  </w:style>
  <w:style w:type="character" w:customStyle="1" w:styleId="CommentSubjectChar">
    <w:name w:val="Comment Subject Char"/>
    <w:basedOn w:val="CommentTextChar"/>
    <w:link w:val="CommentSubject"/>
    <w:uiPriority w:val="99"/>
    <w:semiHidden/>
    <w:rsid w:val="00D72191"/>
    <w:rPr>
      <w:b/>
      <w:bCs/>
      <w:sz w:val="20"/>
      <w:szCs w:val="20"/>
    </w:rPr>
  </w:style>
  <w:style w:type="paragraph" w:styleId="NoSpacing">
    <w:name w:val="No Spacing"/>
    <w:link w:val="NoSpacingChar"/>
    <w:uiPriority w:val="1"/>
    <w:qFormat/>
    <w:rsid w:val="00CF419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CF419E"/>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51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manage-staff-redundancies/redundancy-consultations" TargetMode="External"/><Relationship Id="rId13" Type="http://schemas.openxmlformats.org/officeDocument/2006/relationships/hyperlink" Target="https://d.docs.live.net/d8ce8ac5345bfe7a/Documents/CIPD%20Level%207/Employment%20Law/&#8216;Fernandes%20v%20Department%20for%20Work%20and%20Pensions&#8217;%20(2023)%20Employment%20Appeal%20Tribunal,%20case%20EA-2022-000277-RN.%20GOV.uk.%20Available%20at:%20https:/assets.publishing.service.gov.uk/media/6501bf5697d396000d482e08/Ms_M_Fernandes_v_Department_for_Work_and_Pensions__2023__EAT_114.pdf" TargetMode="External"/><Relationship Id="rId18" Type="http://schemas.openxmlformats.org/officeDocument/2006/relationships/hyperlink" Target="https://www.gov.uk/staff-redundant/avoiding-redundancies" TargetMode="External"/><Relationship Id="rId26" Type="http://schemas.openxmlformats.org/officeDocument/2006/relationships/hyperlink" Target="https://www.gov.uk/employment-tribunal-decisions/mrs-d-phillips-v-aneurin-bevan-university-local-health-board-1601375-slash-2022" TargetMode="External"/><Relationship Id="rId3" Type="http://schemas.openxmlformats.org/officeDocument/2006/relationships/styles" Target="styles.xml"/><Relationship Id="rId21" Type="http://schemas.openxmlformats.org/officeDocument/2006/relationships/hyperlink" Target="https://www.gov.uk/government/publications/responding-to-a-claim-to-an-employment-tribunal-t422" TargetMode="External"/><Relationship Id="rId7" Type="http://schemas.openxmlformats.org/officeDocument/2006/relationships/hyperlink" Target="https://www.acas.org.uk/final-pay-when-someone-leaves-a-job/if-someone-leaves-without-working-their-notice" TargetMode="External"/><Relationship Id="rId12" Type="http://schemas.openxmlformats.org/officeDocument/2006/relationships/hyperlink" Target="https://www.legislation.gov.uk/ukpga/2010/15/section/6" TargetMode="External"/><Relationship Id="rId17" Type="http://schemas.openxmlformats.org/officeDocument/2006/relationships/hyperlink" Target="https://www.gov.uk/calculate-employee-redundancy-pay" TargetMode="External"/><Relationship Id="rId25" Type="http://schemas.openxmlformats.org/officeDocument/2006/relationships/hyperlink" Target="https://www.bailii.org/cgi-bin/format.cgi?doc=/uk/cases/UKEAT/1997/760_96_2301.html&amp;query=(Mugford)+AND+(v)+AND+(Midland)+AND+(Bank)+AND+(Plc)+AND+((1997))" TargetMode="External"/><Relationship Id="rId2" Type="http://schemas.openxmlformats.org/officeDocument/2006/relationships/numbering" Target="numbering.xml"/><Relationship Id="rId16" Type="http://schemas.openxmlformats.org/officeDocument/2006/relationships/hyperlink" Target="https://www.gov.uk/reasonable-adjustments-for-disabled-workers" TargetMode="External"/><Relationship Id="rId20" Type="http://schemas.openxmlformats.org/officeDocument/2006/relationships/hyperlink" Target="https://harperjames.co.uk/article/handling-employment-tribunal-claims-advice-for-employers/" TargetMode="External"/><Relationship Id="rId29" Type="http://schemas.openxmlformats.org/officeDocument/2006/relationships/hyperlink" Target="https://www.winstonsolicitors.co.uk/unfair-dismissal-compensation" TargetMode="External"/><Relationship Id="rId1" Type="http://schemas.openxmlformats.org/officeDocument/2006/relationships/customXml" Target="../customXml/item1.xml"/><Relationship Id="rId6" Type="http://schemas.openxmlformats.org/officeDocument/2006/relationships/hyperlink" Target="https://www.acas.org.uk/manage-staff-redundancies" TargetMode="External"/><Relationship Id="rId11" Type="http://schemas.openxmlformats.org/officeDocument/2006/relationships/hyperlink" Target="https://www.legislation.gov.uk/ukpga/1996/18/section/139" TargetMode="External"/><Relationship Id="rId24" Type="http://schemas.openxmlformats.org/officeDocument/2006/relationships/hyperlink" Target="https://www.mfmac.com/insights/employment/employment-tribunal-award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GOV.uk%20(2023)%20Tribunal%20statistics%20quarterly:%20April%20to%20June%202023.%20Available%20at:%20https://www.gov.uk/government/statistics/tribunal-statistics-quarterly-april-to-june-2023/tribunal-statistics-quarterly-april-to-june-2023" TargetMode="External"/><Relationship Id="rId23" Type="http://schemas.openxmlformats.org/officeDocument/2006/relationships/hyperlink" Target="https://www.gov.uk/employment-tribunal-decisions/ms-cc-mckenzie-v-university-hospitals-of-leicester-nhs-trust-2603829-slash-2020" TargetMode="External"/><Relationship Id="rId28" Type="http://schemas.openxmlformats.org/officeDocument/2006/relationships/hyperlink" Target="https://www.vwv.co.uk/news-and-events/blog/employment-law-brief/case-law-update-reasonable-adjustments" TargetMode="External"/><Relationship Id="rId10" Type="http://schemas.openxmlformats.org/officeDocument/2006/relationships/hyperlink" Target="https://www.davidsonmorris.com/reasonable-adjustments/" TargetMode="External"/><Relationship Id="rId19" Type="http://schemas.openxmlformats.org/officeDocument/2006/relationships/hyperlink" Target="https://www.gov.uk/staff-redundant/giving-staff-notic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itizensadvice.org.uk/work/discrimination-at-work/discrimination-at-work/taking-action/work-out-how-much-compensation-you-could-get-for-discrimination-work/" TargetMode="External"/><Relationship Id="rId14" Type="http://schemas.openxmlformats.org/officeDocument/2006/relationships/hyperlink" Target="https://www.gov.uk/hmrc-internal-manuals/national-insurance-manual/nim07020" TargetMode="External"/><Relationship Id="rId22" Type="http://schemas.openxmlformats.org/officeDocument/2006/relationships/hyperlink" Target="https://www.bailii.org/cgi-bin/format.cgi?doc=/ew/cases/EWCA/Civ/2009/22.html&amp;query=(Matuszowicz)+AND+(v)+AND+(Kingston)+AND+(Upon)+AND+(Hull)+AND+(City)+AND+(Council)" TargetMode="External"/><Relationship Id="rId27" Type="http://schemas.openxmlformats.org/officeDocument/2006/relationships/hyperlink" Target="https://www.bailii.org/cgi-bin/format.cgi?doc=/uk/cases/UKHL/1987/8.html&amp;query=(Polkey)+AND+(v)+AND+(AE)+AND+(Dayton)+AND+(Services)+AND+(Ltd)+AND+((1987" TargetMode="External"/><Relationship Id="rId30" Type="http://schemas.openxmlformats.org/officeDocument/2006/relationships/hyperlink" Target="https://workingfamilies.org.uk/articles/calculating-damages-and-compen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782</TotalTime>
  <Pages>11</Pages>
  <Words>4216</Words>
  <Characters>24035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Law</dc:title>
  <dc:subject>Task 1 – sections a &amp; b</dc:subject>
  <dc:creator>Nadine Galtry 2312705</dc:creator>
  <cp:keywords/>
  <dc:description/>
  <cp:lastModifiedBy>Nadine Galtry</cp:lastModifiedBy>
  <cp:revision>687</cp:revision>
  <dcterms:created xsi:type="dcterms:W3CDTF">2024-03-23T16:10:00Z</dcterms:created>
  <dcterms:modified xsi:type="dcterms:W3CDTF">2024-05-13T06:42:00Z</dcterms:modified>
</cp:coreProperties>
</file>