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0A77DE7" w14:textId="5CAEED05" w:rsidR="007907A6" w:rsidRDefault="007907A6" w:rsidP="007907A6">
      <w:pPr>
        <w:pStyle w:val="NormalWeb"/>
        <w:shd w:val="clear" w:color="auto" w:fill="FFFFFF"/>
        <w:spacing w:before="0" w:beforeAutospacing="0" w:after="0" w:afterAutospacing="0" w:line="360" w:lineRule="auto"/>
        <w:rPr>
          <w:b/>
          <w:bCs/>
          <w:color w:val="000000"/>
          <w:sz w:val="30"/>
          <w:szCs w:val="30"/>
        </w:rPr>
      </w:pPr>
    </w:p>
    <w:p w14:paraId="3DC7C444" w14:textId="33C12A50" w:rsidR="007907A6" w:rsidRDefault="007907A6" w:rsidP="007907A6">
      <w:pPr>
        <w:pStyle w:val="NormalWeb"/>
        <w:shd w:val="clear" w:color="auto" w:fill="FFFFFF"/>
        <w:spacing w:before="0" w:beforeAutospacing="0" w:after="0" w:afterAutospacing="0" w:line="360" w:lineRule="auto"/>
        <w:rPr>
          <w:b/>
          <w:bCs/>
          <w:color w:val="000000"/>
          <w:sz w:val="30"/>
          <w:szCs w:val="30"/>
        </w:rPr>
      </w:pPr>
    </w:p>
    <w:p w14:paraId="22D05EF4" w14:textId="2ED76A1E" w:rsidR="007907A6" w:rsidRDefault="007907A6" w:rsidP="007907A6">
      <w:pPr>
        <w:pStyle w:val="NormalWeb"/>
        <w:shd w:val="clear" w:color="auto" w:fill="FFFFFF"/>
        <w:spacing w:before="0" w:beforeAutospacing="0" w:after="0" w:afterAutospacing="0" w:line="360" w:lineRule="auto"/>
        <w:rPr>
          <w:b/>
          <w:bCs/>
          <w:color w:val="000000"/>
          <w:sz w:val="30"/>
          <w:szCs w:val="30"/>
        </w:rPr>
      </w:pPr>
    </w:p>
    <w:p w14:paraId="190ED293" w14:textId="68B1046D" w:rsidR="007907A6" w:rsidRDefault="007907A6" w:rsidP="007907A6">
      <w:pPr>
        <w:pStyle w:val="NormalWeb"/>
        <w:shd w:val="clear" w:color="auto" w:fill="FFFFFF"/>
        <w:spacing w:before="0" w:beforeAutospacing="0" w:after="0" w:afterAutospacing="0" w:line="360" w:lineRule="auto"/>
        <w:rPr>
          <w:b/>
          <w:bCs/>
          <w:color w:val="000000"/>
          <w:sz w:val="30"/>
          <w:szCs w:val="30"/>
        </w:rPr>
      </w:pPr>
    </w:p>
    <w:p w14:paraId="6A03BE2F" w14:textId="77777777" w:rsidR="007907A6" w:rsidRPr="007907A6" w:rsidRDefault="007907A6" w:rsidP="007907A6">
      <w:pPr>
        <w:pStyle w:val="NormalWeb"/>
        <w:shd w:val="clear" w:color="auto" w:fill="FFFFFF"/>
        <w:spacing w:before="0" w:beforeAutospacing="0" w:after="0" w:afterAutospacing="0" w:line="360" w:lineRule="auto"/>
        <w:rPr>
          <w:b/>
          <w:bCs/>
          <w:color w:val="000000"/>
          <w:sz w:val="30"/>
          <w:szCs w:val="30"/>
        </w:rPr>
      </w:pPr>
    </w:p>
    <w:p w14:paraId="2495DBE3" w14:textId="5AF15E17" w:rsidR="007907A6" w:rsidRPr="007907A6" w:rsidRDefault="007907A6" w:rsidP="007907A6">
      <w:pPr>
        <w:pStyle w:val="NormalWeb"/>
        <w:shd w:val="clear" w:color="auto" w:fill="FFFFFF"/>
        <w:spacing w:before="0" w:beforeAutospacing="0" w:after="0" w:afterAutospacing="0" w:line="360" w:lineRule="auto"/>
        <w:jc w:val="center"/>
        <w:rPr>
          <w:b/>
          <w:bCs/>
          <w:color w:val="000000"/>
          <w:sz w:val="30"/>
          <w:szCs w:val="30"/>
        </w:rPr>
      </w:pPr>
      <w:r w:rsidRPr="007907A6">
        <w:rPr>
          <w:b/>
          <w:bCs/>
          <w:color w:val="222A35"/>
          <w:sz w:val="30"/>
          <w:szCs w:val="30"/>
        </w:rPr>
        <w:t xml:space="preserve">     </w:t>
      </w:r>
      <w:r w:rsidRPr="007907A6">
        <w:rPr>
          <w:b/>
          <w:bCs/>
          <w:color w:val="222A35"/>
          <w:sz w:val="30"/>
          <w:szCs w:val="30"/>
          <w:u w:val="single"/>
        </w:rPr>
        <w:t>STUDENT NAME</w:t>
      </w:r>
      <w:r w:rsidRPr="007907A6">
        <w:rPr>
          <w:b/>
          <w:bCs/>
          <w:color w:val="222A35"/>
          <w:sz w:val="30"/>
          <w:szCs w:val="30"/>
        </w:rPr>
        <w:t xml:space="preserve">: </w:t>
      </w:r>
      <w:r>
        <w:rPr>
          <w:b/>
          <w:bCs/>
          <w:color w:val="000000"/>
          <w:sz w:val="30"/>
          <w:szCs w:val="30"/>
        </w:rPr>
        <w:t>KULWINDER KAUR</w:t>
      </w:r>
    </w:p>
    <w:p w14:paraId="24216C8E" w14:textId="1AFE2138" w:rsidR="007907A6" w:rsidRPr="007907A6" w:rsidRDefault="007907A6" w:rsidP="007907A6">
      <w:pPr>
        <w:pStyle w:val="NormalWeb"/>
        <w:shd w:val="clear" w:color="auto" w:fill="FFFFFF"/>
        <w:spacing w:before="0" w:beforeAutospacing="0" w:after="0" w:afterAutospacing="0" w:line="360" w:lineRule="auto"/>
        <w:jc w:val="center"/>
        <w:rPr>
          <w:b/>
          <w:bCs/>
          <w:color w:val="222A35"/>
          <w:sz w:val="30"/>
          <w:szCs w:val="30"/>
        </w:rPr>
      </w:pPr>
      <w:r w:rsidRPr="007907A6">
        <w:rPr>
          <w:b/>
          <w:bCs/>
          <w:color w:val="222A35"/>
          <w:sz w:val="30"/>
          <w:szCs w:val="30"/>
          <w:u w:val="single"/>
        </w:rPr>
        <w:t>STUDENT ID NUMBER</w:t>
      </w:r>
      <w:r w:rsidRPr="007907A6">
        <w:rPr>
          <w:b/>
          <w:bCs/>
          <w:color w:val="222A35"/>
          <w:sz w:val="30"/>
          <w:szCs w:val="30"/>
        </w:rPr>
        <w:t xml:space="preserve">: </w:t>
      </w:r>
      <w:r>
        <w:rPr>
          <w:b/>
          <w:bCs/>
          <w:color w:val="222A35"/>
          <w:sz w:val="30"/>
          <w:szCs w:val="30"/>
        </w:rPr>
        <w:t>2125861</w:t>
      </w:r>
    </w:p>
    <w:p w14:paraId="314E5C4D" w14:textId="77777777" w:rsidR="007907A6" w:rsidRPr="007907A6" w:rsidRDefault="007907A6" w:rsidP="007907A6">
      <w:pPr>
        <w:pStyle w:val="NormalWeb"/>
        <w:shd w:val="clear" w:color="auto" w:fill="FFFFFF"/>
        <w:spacing w:before="0" w:beforeAutospacing="0" w:after="0" w:afterAutospacing="0" w:line="360" w:lineRule="auto"/>
        <w:jc w:val="center"/>
        <w:rPr>
          <w:b/>
          <w:bCs/>
          <w:color w:val="222A35"/>
          <w:sz w:val="30"/>
          <w:szCs w:val="30"/>
        </w:rPr>
      </w:pPr>
      <w:r w:rsidRPr="007907A6">
        <w:rPr>
          <w:b/>
          <w:bCs/>
          <w:color w:val="222A35"/>
          <w:sz w:val="30"/>
          <w:szCs w:val="30"/>
        </w:rPr>
        <w:t xml:space="preserve">            </w:t>
      </w:r>
      <w:r w:rsidRPr="007907A6">
        <w:rPr>
          <w:b/>
          <w:bCs/>
          <w:color w:val="222A35"/>
          <w:sz w:val="30"/>
          <w:szCs w:val="30"/>
          <w:u w:val="single"/>
        </w:rPr>
        <w:t>MODULE</w:t>
      </w:r>
      <w:r w:rsidRPr="007907A6">
        <w:rPr>
          <w:b/>
          <w:bCs/>
          <w:color w:val="222A35"/>
          <w:sz w:val="30"/>
          <w:szCs w:val="30"/>
        </w:rPr>
        <w:t xml:space="preserve">: </w:t>
      </w:r>
      <w:r w:rsidRPr="007907A6">
        <w:rPr>
          <w:b/>
          <w:bCs/>
          <w:color w:val="000000"/>
          <w:sz w:val="30"/>
          <w:szCs w:val="30"/>
        </w:rPr>
        <w:t xml:space="preserve">HUMAN RESOURCE </w:t>
      </w:r>
      <w:r w:rsidRPr="00500471">
        <w:rPr>
          <w:b/>
          <w:bCs/>
          <w:sz w:val="30"/>
          <w:szCs w:val="30"/>
        </w:rPr>
        <w:t>MANAGEMNET 50%</w:t>
      </w:r>
    </w:p>
    <w:p w14:paraId="2637D236" w14:textId="77777777" w:rsidR="007907A6" w:rsidRPr="007907A6" w:rsidRDefault="007907A6" w:rsidP="007907A6">
      <w:pPr>
        <w:pStyle w:val="NormalWeb"/>
        <w:shd w:val="clear" w:color="auto" w:fill="FFFFFF"/>
        <w:spacing w:before="0" w:beforeAutospacing="0" w:after="0" w:afterAutospacing="0" w:line="360" w:lineRule="auto"/>
        <w:rPr>
          <w:b/>
          <w:bCs/>
          <w:color w:val="222A35"/>
          <w:sz w:val="30"/>
          <w:szCs w:val="30"/>
          <w:u w:val="single"/>
        </w:rPr>
      </w:pPr>
      <w:r w:rsidRPr="007907A6">
        <w:rPr>
          <w:b/>
          <w:bCs/>
          <w:color w:val="222A35"/>
          <w:sz w:val="30"/>
          <w:szCs w:val="30"/>
        </w:rPr>
        <w:t xml:space="preserve">                        </w:t>
      </w:r>
      <w:r w:rsidRPr="007907A6">
        <w:rPr>
          <w:b/>
          <w:bCs/>
          <w:color w:val="222A35"/>
          <w:sz w:val="30"/>
          <w:szCs w:val="30"/>
          <w:u w:val="single"/>
        </w:rPr>
        <w:t xml:space="preserve"> LECTURER: </w:t>
      </w:r>
      <w:r w:rsidRPr="00500471">
        <w:rPr>
          <w:b/>
          <w:bCs/>
          <w:color w:val="C00000"/>
          <w:sz w:val="30"/>
          <w:szCs w:val="30"/>
          <w:u w:val="single"/>
        </w:rPr>
        <w:t>Dr. GLADIUS KULOTHUNGAN</w:t>
      </w:r>
    </w:p>
    <w:p w14:paraId="46882C19" w14:textId="77777777" w:rsidR="007907A6" w:rsidRPr="007907A6" w:rsidRDefault="007907A6" w:rsidP="007907A6">
      <w:pPr>
        <w:pStyle w:val="NormalWeb"/>
        <w:shd w:val="clear" w:color="auto" w:fill="FFFFFF"/>
        <w:spacing w:before="0" w:beforeAutospacing="0" w:after="0" w:afterAutospacing="0" w:line="360" w:lineRule="auto"/>
        <w:jc w:val="center"/>
        <w:rPr>
          <w:b/>
          <w:bCs/>
          <w:color w:val="000000"/>
          <w:sz w:val="30"/>
          <w:szCs w:val="30"/>
        </w:rPr>
      </w:pPr>
      <w:r w:rsidRPr="007907A6">
        <w:rPr>
          <w:b/>
          <w:bCs/>
          <w:color w:val="222A35"/>
          <w:sz w:val="30"/>
          <w:szCs w:val="30"/>
          <w:u w:val="single"/>
        </w:rPr>
        <w:t xml:space="preserve">COURSE: </w:t>
      </w:r>
      <w:r w:rsidRPr="007907A6">
        <w:rPr>
          <w:b/>
          <w:bCs/>
          <w:color w:val="000000"/>
          <w:sz w:val="30"/>
          <w:szCs w:val="30"/>
        </w:rPr>
        <w:t>MASTERS OF BUSSINESS ADMINSTRATION GENERAL</w:t>
      </w:r>
    </w:p>
    <w:p w14:paraId="711083AF" w14:textId="77777777" w:rsidR="007907A6" w:rsidRPr="007907A6" w:rsidRDefault="007907A6" w:rsidP="007907A6">
      <w:pPr>
        <w:pStyle w:val="NormalWeb"/>
        <w:shd w:val="clear" w:color="auto" w:fill="FFFFFF"/>
        <w:spacing w:before="0" w:beforeAutospacing="0" w:after="0" w:afterAutospacing="0" w:line="360" w:lineRule="auto"/>
        <w:jc w:val="center"/>
        <w:rPr>
          <w:b/>
          <w:bCs/>
          <w:color w:val="000000"/>
          <w:sz w:val="30"/>
          <w:szCs w:val="30"/>
        </w:rPr>
      </w:pPr>
      <w:r w:rsidRPr="007907A6">
        <w:rPr>
          <w:b/>
          <w:bCs/>
          <w:color w:val="222A35"/>
          <w:sz w:val="30"/>
          <w:szCs w:val="30"/>
          <w:u w:val="single"/>
        </w:rPr>
        <w:t>SUBMISSION DATE</w:t>
      </w:r>
      <w:r w:rsidRPr="007907A6">
        <w:rPr>
          <w:b/>
          <w:bCs/>
          <w:color w:val="000000"/>
          <w:sz w:val="30"/>
          <w:szCs w:val="30"/>
        </w:rPr>
        <w:t>: 10</w:t>
      </w:r>
      <w:r w:rsidRPr="007907A6">
        <w:rPr>
          <w:b/>
          <w:bCs/>
          <w:color w:val="000000"/>
          <w:sz w:val="30"/>
          <w:szCs w:val="30"/>
          <w:vertAlign w:val="superscript"/>
        </w:rPr>
        <w:t>TH</w:t>
      </w:r>
      <w:r w:rsidRPr="007907A6">
        <w:rPr>
          <w:b/>
          <w:bCs/>
          <w:color w:val="000000"/>
          <w:sz w:val="30"/>
          <w:szCs w:val="30"/>
        </w:rPr>
        <w:t xml:space="preserve"> SEP 2022</w:t>
      </w:r>
    </w:p>
    <w:p w14:paraId="2198D127" w14:textId="046933D7" w:rsidR="007907A6" w:rsidRPr="007907A6" w:rsidRDefault="007907A6" w:rsidP="007907A6">
      <w:pPr>
        <w:pStyle w:val="NormalWeb"/>
        <w:shd w:val="clear" w:color="auto" w:fill="FFFFFF"/>
        <w:spacing w:before="0" w:beforeAutospacing="0" w:after="0" w:afterAutospacing="0" w:line="360" w:lineRule="auto"/>
        <w:jc w:val="center"/>
        <w:rPr>
          <w:b/>
          <w:bCs/>
          <w:color w:val="222A35"/>
          <w:sz w:val="30"/>
          <w:szCs w:val="30"/>
          <w:u w:val="single"/>
        </w:rPr>
      </w:pPr>
      <w:r w:rsidRPr="007907A6">
        <w:rPr>
          <w:b/>
          <w:bCs/>
          <w:color w:val="222A35"/>
          <w:sz w:val="30"/>
          <w:szCs w:val="30"/>
          <w:u w:val="single"/>
        </w:rPr>
        <w:t>PAGES:</w:t>
      </w:r>
      <w:r w:rsidRPr="007907A6">
        <w:rPr>
          <w:b/>
          <w:bCs/>
          <w:color w:val="000000"/>
          <w:sz w:val="30"/>
          <w:szCs w:val="30"/>
        </w:rPr>
        <w:t xml:space="preserve"> 1</w:t>
      </w:r>
      <w:r>
        <w:rPr>
          <w:b/>
          <w:bCs/>
          <w:color w:val="000000"/>
          <w:sz w:val="30"/>
          <w:szCs w:val="30"/>
        </w:rPr>
        <w:t>2</w:t>
      </w:r>
    </w:p>
    <w:p w14:paraId="7E9C9351" w14:textId="77777777" w:rsidR="007907A6" w:rsidRPr="00391719" w:rsidRDefault="007907A6" w:rsidP="007907A6">
      <w:pPr>
        <w:pStyle w:val="NormalWeb"/>
        <w:shd w:val="clear" w:color="auto" w:fill="FFFFFF"/>
        <w:spacing w:before="0" w:beforeAutospacing="0" w:after="0" w:afterAutospacing="0" w:line="360" w:lineRule="auto"/>
        <w:rPr>
          <w:b/>
          <w:bCs/>
          <w:sz w:val="30"/>
          <w:szCs w:val="30"/>
          <w:u w:val="single"/>
        </w:rPr>
      </w:pPr>
      <w:r w:rsidRPr="007907A6">
        <w:rPr>
          <w:b/>
          <w:bCs/>
          <w:color w:val="222A35"/>
          <w:sz w:val="30"/>
          <w:szCs w:val="30"/>
        </w:rPr>
        <w:t xml:space="preserve">                               </w:t>
      </w:r>
      <w:r w:rsidRPr="007907A6">
        <w:rPr>
          <w:b/>
          <w:bCs/>
          <w:color w:val="222A35"/>
          <w:sz w:val="30"/>
          <w:szCs w:val="30"/>
          <w:u w:val="single"/>
        </w:rPr>
        <w:t>MODULE CODE</w:t>
      </w:r>
      <w:r w:rsidRPr="00391719">
        <w:rPr>
          <w:b/>
          <w:bCs/>
          <w:sz w:val="30"/>
          <w:szCs w:val="30"/>
          <w:u w:val="single"/>
        </w:rPr>
        <w:t>: LCMB7000</w:t>
      </w:r>
    </w:p>
    <w:p w14:paraId="3D202DAD" w14:textId="77777777" w:rsidR="001B63D5" w:rsidRDefault="001B63D5" w:rsidP="007907A6">
      <w:pPr>
        <w:pStyle w:val="NoSpacing"/>
        <w:rPr>
          <w:rFonts w:ascii="Times New Roman" w:hAnsi="Times New Roman" w:cs="Times New Roman"/>
          <w:b/>
          <w:bCs/>
          <w:color w:val="000000"/>
          <w:sz w:val="96"/>
          <w:szCs w:val="96"/>
        </w:rPr>
      </w:pPr>
    </w:p>
    <w:p w14:paraId="16851A5F" w14:textId="77777777" w:rsidR="00DD080A" w:rsidRDefault="00DD080A" w:rsidP="00A12FC0">
      <w:pPr>
        <w:jc w:val="center"/>
        <w:rPr>
          <w:b/>
          <w:bCs/>
          <w:sz w:val="72"/>
          <w:szCs w:val="72"/>
        </w:rPr>
      </w:pPr>
    </w:p>
    <w:p w14:paraId="0A274231" w14:textId="77777777" w:rsidR="00113CBB" w:rsidRPr="00A062FF" w:rsidRDefault="00FE401F" w:rsidP="00113CBB">
      <w:pPr>
        <w:pStyle w:val="Heading1"/>
        <w:numPr>
          <w:ilvl w:val="0"/>
          <w:numId w:val="0"/>
        </w:numPr>
        <w:rPr>
          <w:rFonts w:ascii="Calibri" w:hAnsi="Calibri"/>
          <w:noProof/>
          <w:color w:val="auto"/>
          <w:sz w:val="22"/>
          <w:lang w:val="en-US" w:eastAsia="en-US"/>
        </w:rPr>
      </w:pPr>
      <w:r>
        <w:rPr>
          <w:shd w:val="clear" w:color="auto" w:fill="FFFFFF"/>
        </w:rPr>
        <w:br w:type="page"/>
      </w:r>
      <w:bookmarkStart w:id="0" w:name="_Toc112248547"/>
      <w:r w:rsidR="00113CBB">
        <w:rPr>
          <w:shd w:val="clear" w:color="auto" w:fill="FFFFFF"/>
        </w:rPr>
        <w:lastRenderedPageBreak/>
        <w:t xml:space="preserve">Table of </w:t>
      </w:r>
      <w:r w:rsidR="00497104">
        <w:t>Content</w:t>
      </w:r>
      <w:bookmarkEnd w:id="0"/>
      <w:r w:rsidR="00497104">
        <w:fldChar w:fldCharType="begin"/>
      </w:r>
      <w:r w:rsidR="00497104">
        <w:instrText xml:space="preserve"> TOC \o "1-3" \h \z \u </w:instrText>
      </w:r>
      <w:r w:rsidR="00497104">
        <w:fldChar w:fldCharType="separate"/>
      </w:r>
    </w:p>
    <w:p w14:paraId="1F22FC96" w14:textId="77777777" w:rsidR="00113CBB" w:rsidRPr="00A062FF" w:rsidRDefault="00113CBB">
      <w:pPr>
        <w:pStyle w:val="TOC1"/>
        <w:tabs>
          <w:tab w:val="right" w:leader="dot" w:pos="9350"/>
        </w:tabs>
        <w:rPr>
          <w:rFonts w:ascii="Calibri" w:eastAsia="Times New Roman" w:hAnsi="Calibri"/>
          <w:noProof/>
          <w:color w:val="auto"/>
          <w:sz w:val="22"/>
          <w:lang w:val="en-US" w:eastAsia="en-US"/>
        </w:rPr>
      </w:pPr>
      <w:hyperlink w:anchor="_Toc112248548" w:history="1">
        <w:r w:rsidRPr="00877465">
          <w:rPr>
            <w:rStyle w:val="Hyperlink"/>
            <w:noProof/>
            <w:shd w:val="clear" w:color="auto" w:fill="FFFFFF"/>
          </w:rPr>
          <w:t>INTRODUCTION</w:t>
        </w:r>
        <w:r>
          <w:rPr>
            <w:noProof/>
            <w:webHidden/>
          </w:rPr>
          <w:tab/>
        </w:r>
        <w:r>
          <w:rPr>
            <w:noProof/>
            <w:webHidden/>
          </w:rPr>
          <w:fldChar w:fldCharType="begin"/>
        </w:r>
        <w:r>
          <w:rPr>
            <w:noProof/>
            <w:webHidden/>
          </w:rPr>
          <w:instrText xml:space="preserve"> PAGEREF _Toc112248548 \h </w:instrText>
        </w:r>
        <w:r>
          <w:rPr>
            <w:noProof/>
            <w:webHidden/>
          </w:rPr>
        </w:r>
        <w:r>
          <w:rPr>
            <w:noProof/>
            <w:webHidden/>
          </w:rPr>
          <w:fldChar w:fldCharType="separate"/>
        </w:r>
        <w:r>
          <w:rPr>
            <w:noProof/>
            <w:webHidden/>
          </w:rPr>
          <w:t>3</w:t>
        </w:r>
        <w:r>
          <w:rPr>
            <w:noProof/>
            <w:webHidden/>
          </w:rPr>
          <w:fldChar w:fldCharType="end"/>
        </w:r>
      </w:hyperlink>
    </w:p>
    <w:p w14:paraId="1C40D578" w14:textId="77777777" w:rsidR="00113CBB" w:rsidRPr="00A062FF" w:rsidRDefault="00113CBB">
      <w:pPr>
        <w:pStyle w:val="TOC1"/>
        <w:tabs>
          <w:tab w:val="right" w:leader="dot" w:pos="9350"/>
        </w:tabs>
        <w:rPr>
          <w:rFonts w:ascii="Calibri" w:eastAsia="Times New Roman" w:hAnsi="Calibri"/>
          <w:noProof/>
          <w:color w:val="auto"/>
          <w:sz w:val="22"/>
          <w:lang w:val="en-US" w:eastAsia="en-US"/>
        </w:rPr>
      </w:pPr>
      <w:hyperlink w:anchor="_Toc112248549" w:history="1">
        <w:r w:rsidRPr="00877465">
          <w:rPr>
            <w:rStyle w:val="Hyperlink"/>
            <w:noProof/>
            <w:shd w:val="clear" w:color="auto" w:fill="FFFFFF"/>
          </w:rPr>
          <w:t>Task 1</w:t>
        </w:r>
        <w:r>
          <w:rPr>
            <w:noProof/>
            <w:webHidden/>
          </w:rPr>
          <w:tab/>
        </w:r>
        <w:r>
          <w:rPr>
            <w:noProof/>
            <w:webHidden/>
          </w:rPr>
          <w:fldChar w:fldCharType="begin"/>
        </w:r>
        <w:r>
          <w:rPr>
            <w:noProof/>
            <w:webHidden/>
          </w:rPr>
          <w:instrText xml:space="preserve"> PAGEREF _Toc112248549 \h </w:instrText>
        </w:r>
        <w:r>
          <w:rPr>
            <w:noProof/>
            <w:webHidden/>
          </w:rPr>
        </w:r>
        <w:r>
          <w:rPr>
            <w:noProof/>
            <w:webHidden/>
          </w:rPr>
          <w:fldChar w:fldCharType="separate"/>
        </w:r>
        <w:r>
          <w:rPr>
            <w:noProof/>
            <w:webHidden/>
          </w:rPr>
          <w:t>3</w:t>
        </w:r>
        <w:r>
          <w:rPr>
            <w:noProof/>
            <w:webHidden/>
          </w:rPr>
          <w:fldChar w:fldCharType="end"/>
        </w:r>
      </w:hyperlink>
    </w:p>
    <w:p w14:paraId="7E4A214D" w14:textId="77777777" w:rsidR="00113CBB" w:rsidRPr="00A062FF" w:rsidRDefault="00113CBB">
      <w:pPr>
        <w:pStyle w:val="TOC1"/>
        <w:tabs>
          <w:tab w:val="right" w:leader="dot" w:pos="9350"/>
        </w:tabs>
        <w:rPr>
          <w:rFonts w:ascii="Calibri" w:eastAsia="Times New Roman" w:hAnsi="Calibri"/>
          <w:noProof/>
          <w:color w:val="auto"/>
          <w:sz w:val="22"/>
          <w:lang w:val="en-US" w:eastAsia="en-US"/>
        </w:rPr>
      </w:pPr>
      <w:hyperlink w:anchor="_Toc112248550" w:history="1">
        <w:r w:rsidRPr="00877465">
          <w:rPr>
            <w:rStyle w:val="Hyperlink"/>
            <w:noProof/>
          </w:rPr>
          <w:t>The current state of the labour market in the UK.</w:t>
        </w:r>
        <w:r>
          <w:rPr>
            <w:noProof/>
            <w:webHidden/>
          </w:rPr>
          <w:tab/>
        </w:r>
        <w:r>
          <w:rPr>
            <w:noProof/>
            <w:webHidden/>
          </w:rPr>
          <w:fldChar w:fldCharType="begin"/>
        </w:r>
        <w:r>
          <w:rPr>
            <w:noProof/>
            <w:webHidden/>
          </w:rPr>
          <w:instrText xml:space="preserve"> PAGEREF _Toc112248550 \h </w:instrText>
        </w:r>
        <w:r>
          <w:rPr>
            <w:noProof/>
            <w:webHidden/>
          </w:rPr>
        </w:r>
        <w:r>
          <w:rPr>
            <w:noProof/>
            <w:webHidden/>
          </w:rPr>
          <w:fldChar w:fldCharType="separate"/>
        </w:r>
        <w:r>
          <w:rPr>
            <w:noProof/>
            <w:webHidden/>
          </w:rPr>
          <w:t>3</w:t>
        </w:r>
        <w:r>
          <w:rPr>
            <w:noProof/>
            <w:webHidden/>
          </w:rPr>
          <w:fldChar w:fldCharType="end"/>
        </w:r>
      </w:hyperlink>
    </w:p>
    <w:p w14:paraId="7CEC7676" w14:textId="77777777" w:rsidR="00113CBB" w:rsidRPr="00A062FF" w:rsidRDefault="00113CBB">
      <w:pPr>
        <w:pStyle w:val="TOC2"/>
        <w:tabs>
          <w:tab w:val="right" w:leader="dot" w:pos="9350"/>
        </w:tabs>
        <w:rPr>
          <w:rFonts w:ascii="Calibri" w:eastAsia="Times New Roman" w:hAnsi="Calibri"/>
          <w:noProof/>
          <w:color w:val="auto"/>
          <w:sz w:val="22"/>
          <w:lang w:val="en-US" w:eastAsia="en-US"/>
        </w:rPr>
      </w:pPr>
      <w:hyperlink w:anchor="_Toc112248551" w:history="1">
        <w:r w:rsidRPr="00877465">
          <w:rPr>
            <w:rStyle w:val="Hyperlink"/>
            <w:noProof/>
          </w:rPr>
          <w:t>Professional labour</w:t>
        </w:r>
        <w:r>
          <w:rPr>
            <w:noProof/>
            <w:webHidden/>
          </w:rPr>
          <w:tab/>
        </w:r>
        <w:r>
          <w:rPr>
            <w:noProof/>
            <w:webHidden/>
          </w:rPr>
          <w:fldChar w:fldCharType="begin"/>
        </w:r>
        <w:r>
          <w:rPr>
            <w:noProof/>
            <w:webHidden/>
          </w:rPr>
          <w:instrText xml:space="preserve"> PAGEREF _Toc112248551 \h </w:instrText>
        </w:r>
        <w:r>
          <w:rPr>
            <w:noProof/>
            <w:webHidden/>
          </w:rPr>
        </w:r>
        <w:r>
          <w:rPr>
            <w:noProof/>
            <w:webHidden/>
          </w:rPr>
          <w:fldChar w:fldCharType="separate"/>
        </w:r>
        <w:r>
          <w:rPr>
            <w:noProof/>
            <w:webHidden/>
          </w:rPr>
          <w:t>5</w:t>
        </w:r>
        <w:r>
          <w:rPr>
            <w:noProof/>
            <w:webHidden/>
          </w:rPr>
          <w:fldChar w:fldCharType="end"/>
        </w:r>
      </w:hyperlink>
    </w:p>
    <w:p w14:paraId="168997DD" w14:textId="77777777" w:rsidR="00113CBB" w:rsidRPr="00A062FF" w:rsidRDefault="00113CBB">
      <w:pPr>
        <w:pStyle w:val="TOC2"/>
        <w:tabs>
          <w:tab w:val="right" w:leader="dot" w:pos="9350"/>
        </w:tabs>
        <w:rPr>
          <w:rFonts w:ascii="Calibri" w:eastAsia="Times New Roman" w:hAnsi="Calibri"/>
          <w:noProof/>
          <w:color w:val="auto"/>
          <w:sz w:val="22"/>
          <w:lang w:val="en-US" w:eastAsia="en-US"/>
        </w:rPr>
      </w:pPr>
      <w:hyperlink w:anchor="_Toc112248552" w:history="1">
        <w:r w:rsidRPr="00877465">
          <w:rPr>
            <w:rStyle w:val="Hyperlink"/>
            <w:noProof/>
          </w:rPr>
          <w:t>Skilled labour</w:t>
        </w:r>
        <w:r>
          <w:rPr>
            <w:noProof/>
            <w:webHidden/>
          </w:rPr>
          <w:tab/>
        </w:r>
        <w:r>
          <w:rPr>
            <w:noProof/>
            <w:webHidden/>
          </w:rPr>
          <w:fldChar w:fldCharType="begin"/>
        </w:r>
        <w:r>
          <w:rPr>
            <w:noProof/>
            <w:webHidden/>
          </w:rPr>
          <w:instrText xml:space="preserve"> PAGEREF _Toc112248552 \h </w:instrText>
        </w:r>
        <w:r>
          <w:rPr>
            <w:noProof/>
            <w:webHidden/>
          </w:rPr>
        </w:r>
        <w:r>
          <w:rPr>
            <w:noProof/>
            <w:webHidden/>
          </w:rPr>
          <w:fldChar w:fldCharType="separate"/>
        </w:r>
        <w:r>
          <w:rPr>
            <w:noProof/>
            <w:webHidden/>
          </w:rPr>
          <w:t>5</w:t>
        </w:r>
        <w:r>
          <w:rPr>
            <w:noProof/>
            <w:webHidden/>
          </w:rPr>
          <w:fldChar w:fldCharType="end"/>
        </w:r>
      </w:hyperlink>
    </w:p>
    <w:p w14:paraId="3793AAAA" w14:textId="77777777" w:rsidR="00113CBB" w:rsidRPr="00A062FF" w:rsidRDefault="00113CBB">
      <w:pPr>
        <w:pStyle w:val="TOC2"/>
        <w:tabs>
          <w:tab w:val="right" w:leader="dot" w:pos="9350"/>
        </w:tabs>
        <w:rPr>
          <w:rFonts w:ascii="Calibri" w:eastAsia="Times New Roman" w:hAnsi="Calibri"/>
          <w:noProof/>
          <w:color w:val="auto"/>
          <w:sz w:val="22"/>
          <w:lang w:val="en-US" w:eastAsia="en-US"/>
        </w:rPr>
      </w:pPr>
      <w:hyperlink w:anchor="_Toc112248553" w:history="1">
        <w:r w:rsidRPr="00877465">
          <w:rPr>
            <w:rStyle w:val="Hyperlink"/>
            <w:noProof/>
          </w:rPr>
          <w:t>Semiskilled labour:</w:t>
        </w:r>
        <w:r>
          <w:rPr>
            <w:noProof/>
            <w:webHidden/>
          </w:rPr>
          <w:tab/>
        </w:r>
        <w:r>
          <w:rPr>
            <w:noProof/>
            <w:webHidden/>
          </w:rPr>
          <w:fldChar w:fldCharType="begin"/>
        </w:r>
        <w:r>
          <w:rPr>
            <w:noProof/>
            <w:webHidden/>
          </w:rPr>
          <w:instrText xml:space="preserve"> PAGEREF _Toc112248553 \h </w:instrText>
        </w:r>
        <w:r>
          <w:rPr>
            <w:noProof/>
            <w:webHidden/>
          </w:rPr>
        </w:r>
        <w:r>
          <w:rPr>
            <w:noProof/>
            <w:webHidden/>
          </w:rPr>
          <w:fldChar w:fldCharType="separate"/>
        </w:r>
        <w:r>
          <w:rPr>
            <w:noProof/>
            <w:webHidden/>
          </w:rPr>
          <w:t>5</w:t>
        </w:r>
        <w:r>
          <w:rPr>
            <w:noProof/>
            <w:webHidden/>
          </w:rPr>
          <w:fldChar w:fldCharType="end"/>
        </w:r>
      </w:hyperlink>
    </w:p>
    <w:p w14:paraId="37070A22" w14:textId="77777777" w:rsidR="00113CBB" w:rsidRPr="00A062FF" w:rsidRDefault="00113CBB">
      <w:pPr>
        <w:pStyle w:val="TOC2"/>
        <w:tabs>
          <w:tab w:val="right" w:leader="dot" w:pos="9350"/>
        </w:tabs>
        <w:rPr>
          <w:rFonts w:ascii="Calibri" w:eastAsia="Times New Roman" w:hAnsi="Calibri"/>
          <w:noProof/>
          <w:color w:val="auto"/>
          <w:sz w:val="22"/>
          <w:lang w:val="en-US" w:eastAsia="en-US"/>
        </w:rPr>
      </w:pPr>
      <w:hyperlink w:anchor="_Toc112248554" w:history="1">
        <w:r w:rsidRPr="00877465">
          <w:rPr>
            <w:rStyle w:val="Hyperlink"/>
            <w:noProof/>
          </w:rPr>
          <w:t>Unskilled labour</w:t>
        </w:r>
        <w:r>
          <w:rPr>
            <w:noProof/>
            <w:webHidden/>
          </w:rPr>
          <w:tab/>
        </w:r>
        <w:r>
          <w:rPr>
            <w:noProof/>
            <w:webHidden/>
          </w:rPr>
          <w:fldChar w:fldCharType="begin"/>
        </w:r>
        <w:r>
          <w:rPr>
            <w:noProof/>
            <w:webHidden/>
          </w:rPr>
          <w:instrText xml:space="preserve"> PAGEREF _Toc112248554 \h </w:instrText>
        </w:r>
        <w:r>
          <w:rPr>
            <w:noProof/>
            <w:webHidden/>
          </w:rPr>
        </w:r>
        <w:r>
          <w:rPr>
            <w:noProof/>
            <w:webHidden/>
          </w:rPr>
          <w:fldChar w:fldCharType="separate"/>
        </w:r>
        <w:r>
          <w:rPr>
            <w:noProof/>
            <w:webHidden/>
          </w:rPr>
          <w:t>5</w:t>
        </w:r>
        <w:r>
          <w:rPr>
            <w:noProof/>
            <w:webHidden/>
          </w:rPr>
          <w:fldChar w:fldCharType="end"/>
        </w:r>
      </w:hyperlink>
    </w:p>
    <w:p w14:paraId="241C940B" w14:textId="77777777" w:rsidR="00113CBB" w:rsidRPr="00A062FF" w:rsidRDefault="00113CBB">
      <w:pPr>
        <w:pStyle w:val="TOC1"/>
        <w:tabs>
          <w:tab w:val="right" w:leader="dot" w:pos="9350"/>
        </w:tabs>
        <w:rPr>
          <w:rFonts w:ascii="Calibri" w:eastAsia="Times New Roman" w:hAnsi="Calibri"/>
          <w:noProof/>
          <w:color w:val="auto"/>
          <w:sz w:val="22"/>
          <w:lang w:val="en-US" w:eastAsia="en-US"/>
        </w:rPr>
      </w:pPr>
      <w:hyperlink w:anchor="_Toc112248555" w:history="1">
        <w:r w:rsidRPr="00877465">
          <w:rPr>
            <w:rStyle w:val="Hyperlink"/>
            <w:noProof/>
          </w:rPr>
          <w:t>The emerging changes in Human Resourcing Strategies in the post-Covid, post-Brexit</w:t>
        </w:r>
        <w:r>
          <w:rPr>
            <w:noProof/>
            <w:webHidden/>
          </w:rPr>
          <w:tab/>
        </w:r>
        <w:r>
          <w:rPr>
            <w:noProof/>
            <w:webHidden/>
          </w:rPr>
          <w:fldChar w:fldCharType="begin"/>
        </w:r>
        <w:r>
          <w:rPr>
            <w:noProof/>
            <w:webHidden/>
          </w:rPr>
          <w:instrText xml:space="preserve"> PAGEREF _Toc112248555 \h </w:instrText>
        </w:r>
        <w:r>
          <w:rPr>
            <w:noProof/>
            <w:webHidden/>
          </w:rPr>
        </w:r>
        <w:r>
          <w:rPr>
            <w:noProof/>
            <w:webHidden/>
          </w:rPr>
          <w:fldChar w:fldCharType="separate"/>
        </w:r>
        <w:r>
          <w:rPr>
            <w:noProof/>
            <w:webHidden/>
          </w:rPr>
          <w:t>7</w:t>
        </w:r>
        <w:r>
          <w:rPr>
            <w:noProof/>
            <w:webHidden/>
          </w:rPr>
          <w:fldChar w:fldCharType="end"/>
        </w:r>
      </w:hyperlink>
    </w:p>
    <w:p w14:paraId="77682DBA" w14:textId="77777777" w:rsidR="00113CBB" w:rsidRPr="00A062FF" w:rsidRDefault="00113CBB">
      <w:pPr>
        <w:pStyle w:val="TOC2"/>
        <w:tabs>
          <w:tab w:val="right" w:leader="dot" w:pos="9350"/>
        </w:tabs>
        <w:rPr>
          <w:rFonts w:ascii="Calibri" w:eastAsia="Times New Roman" w:hAnsi="Calibri"/>
          <w:noProof/>
          <w:color w:val="auto"/>
          <w:sz w:val="22"/>
          <w:lang w:val="en-US" w:eastAsia="en-US"/>
        </w:rPr>
      </w:pPr>
      <w:hyperlink w:anchor="_Toc112248556" w:history="1">
        <w:r w:rsidRPr="00877465">
          <w:rPr>
            <w:rStyle w:val="Hyperlink"/>
            <w:noProof/>
          </w:rPr>
          <w:t>External environment.</w:t>
        </w:r>
        <w:r>
          <w:rPr>
            <w:noProof/>
            <w:webHidden/>
          </w:rPr>
          <w:tab/>
        </w:r>
        <w:r>
          <w:rPr>
            <w:noProof/>
            <w:webHidden/>
          </w:rPr>
          <w:fldChar w:fldCharType="begin"/>
        </w:r>
        <w:r>
          <w:rPr>
            <w:noProof/>
            <w:webHidden/>
          </w:rPr>
          <w:instrText xml:space="preserve"> PAGEREF _Toc112248556 \h </w:instrText>
        </w:r>
        <w:r>
          <w:rPr>
            <w:noProof/>
            <w:webHidden/>
          </w:rPr>
        </w:r>
        <w:r>
          <w:rPr>
            <w:noProof/>
            <w:webHidden/>
          </w:rPr>
          <w:fldChar w:fldCharType="separate"/>
        </w:r>
        <w:r>
          <w:rPr>
            <w:noProof/>
            <w:webHidden/>
          </w:rPr>
          <w:t>7</w:t>
        </w:r>
        <w:r>
          <w:rPr>
            <w:noProof/>
            <w:webHidden/>
          </w:rPr>
          <w:fldChar w:fldCharType="end"/>
        </w:r>
      </w:hyperlink>
    </w:p>
    <w:p w14:paraId="72AF4090" w14:textId="77777777" w:rsidR="00113CBB" w:rsidRPr="00A062FF" w:rsidRDefault="00113CBB">
      <w:pPr>
        <w:pStyle w:val="TOC1"/>
        <w:tabs>
          <w:tab w:val="right" w:leader="dot" w:pos="9350"/>
        </w:tabs>
        <w:rPr>
          <w:rFonts w:ascii="Calibri" w:eastAsia="Times New Roman" w:hAnsi="Calibri"/>
          <w:noProof/>
          <w:color w:val="auto"/>
          <w:sz w:val="22"/>
          <w:lang w:val="en-US" w:eastAsia="en-US"/>
        </w:rPr>
      </w:pPr>
      <w:hyperlink w:anchor="_Toc112248557" w:history="1">
        <w:r w:rsidRPr="00877465">
          <w:rPr>
            <w:rStyle w:val="Hyperlink"/>
            <w:noProof/>
            <w:shd w:val="clear" w:color="auto" w:fill="FFFFFF"/>
          </w:rPr>
          <w:t>CONCLUSION</w:t>
        </w:r>
        <w:r>
          <w:rPr>
            <w:noProof/>
            <w:webHidden/>
          </w:rPr>
          <w:tab/>
        </w:r>
        <w:r>
          <w:rPr>
            <w:noProof/>
            <w:webHidden/>
          </w:rPr>
          <w:fldChar w:fldCharType="begin"/>
        </w:r>
        <w:r>
          <w:rPr>
            <w:noProof/>
            <w:webHidden/>
          </w:rPr>
          <w:instrText xml:space="preserve"> PAGEREF _Toc112248557 \h </w:instrText>
        </w:r>
        <w:r>
          <w:rPr>
            <w:noProof/>
            <w:webHidden/>
          </w:rPr>
        </w:r>
        <w:r>
          <w:rPr>
            <w:noProof/>
            <w:webHidden/>
          </w:rPr>
          <w:fldChar w:fldCharType="separate"/>
        </w:r>
        <w:r>
          <w:rPr>
            <w:noProof/>
            <w:webHidden/>
          </w:rPr>
          <w:t>10</w:t>
        </w:r>
        <w:r>
          <w:rPr>
            <w:noProof/>
            <w:webHidden/>
          </w:rPr>
          <w:fldChar w:fldCharType="end"/>
        </w:r>
      </w:hyperlink>
    </w:p>
    <w:p w14:paraId="484CC83A" w14:textId="77777777" w:rsidR="00113CBB" w:rsidRPr="00A062FF" w:rsidRDefault="00113CBB">
      <w:pPr>
        <w:pStyle w:val="TOC1"/>
        <w:tabs>
          <w:tab w:val="right" w:leader="dot" w:pos="9350"/>
        </w:tabs>
        <w:rPr>
          <w:rFonts w:ascii="Calibri" w:eastAsia="Times New Roman" w:hAnsi="Calibri"/>
          <w:noProof/>
          <w:color w:val="auto"/>
          <w:sz w:val="22"/>
          <w:lang w:val="en-US" w:eastAsia="en-US"/>
        </w:rPr>
      </w:pPr>
      <w:hyperlink w:anchor="_Toc112248558" w:history="1">
        <w:r w:rsidRPr="00877465">
          <w:rPr>
            <w:rStyle w:val="Hyperlink"/>
            <w:noProof/>
          </w:rPr>
          <w:t>REFERENCES</w:t>
        </w:r>
        <w:r>
          <w:rPr>
            <w:noProof/>
            <w:webHidden/>
          </w:rPr>
          <w:tab/>
        </w:r>
        <w:r>
          <w:rPr>
            <w:noProof/>
            <w:webHidden/>
          </w:rPr>
          <w:fldChar w:fldCharType="begin"/>
        </w:r>
        <w:r>
          <w:rPr>
            <w:noProof/>
            <w:webHidden/>
          </w:rPr>
          <w:instrText xml:space="preserve"> PAGEREF _Toc112248558 \h </w:instrText>
        </w:r>
        <w:r>
          <w:rPr>
            <w:noProof/>
            <w:webHidden/>
          </w:rPr>
        </w:r>
        <w:r>
          <w:rPr>
            <w:noProof/>
            <w:webHidden/>
          </w:rPr>
          <w:fldChar w:fldCharType="separate"/>
        </w:r>
        <w:r>
          <w:rPr>
            <w:noProof/>
            <w:webHidden/>
          </w:rPr>
          <w:t>11</w:t>
        </w:r>
        <w:r>
          <w:rPr>
            <w:noProof/>
            <w:webHidden/>
          </w:rPr>
          <w:fldChar w:fldCharType="end"/>
        </w:r>
      </w:hyperlink>
    </w:p>
    <w:p w14:paraId="44AA32E9" w14:textId="77777777" w:rsidR="00497104" w:rsidRDefault="00497104">
      <w:r>
        <w:fldChar w:fldCharType="end"/>
      </w:r>
    </w:p>
    <w:p w14:paraId="506FE651" w14:textId="77777777" w:rsidR="0016147E" w:rsidRDefault="0016147E"/>
    <w:p w14:paraId="6FE38AD0" w14:textId="77777777" w:rsidR="0051448D" w:rsidRDefault="0051448D"/>
    <w:p w14:paraId="07514228" w14:textId="77777777" w:rsidR="001B63D5" w:rsidRDefault="0016147E" w:rsidP="00FE401F">
      <w:pPr>
        <w:pStyle w:val="Heading1"/>
        <w:rPr>
          <w:shd w:val="clear" w:color="auto" w:fill="FFFFFF"/>
        </w:rPr>
      </w:pPr>
      <w:r>
        <w:rPr>
          <w:shd w:val="clear" w:color="auto" w:fill="FFFFFF"/>
        </w:rPr>
        <w:br w:type="page"/>
      </w:r>
      <w:bookmarkStart w:id="1" w:name="_Toc75540931"/>
      <w:bookmarkStart w:id="2" w:name="_Toc112248548"/>
      <w:r w:rsidR="001B63D5">
        <w:rPr>
          <w:shd w:val="clear" w:color="auto" w:fill="FFFFFF"/>
        </w:rPr>
        <w:lastRenderedPageBreak/>
        <w:t>INTRODUCTION</w:t>
      </w:r>
      <w:bookmarkEnd w:id="1"/>
      <w:bookmarkEnd w:id="2"/>
      <w:r w:rsidR="001B63D5">
        <w:rPr>
          <w:shd w:val="clear" w:color="auto" w:fill="FFFFFF"/>
        </w:rPr>
        <w:t xml:space="preserve"> </w:t>
      </w:r>
    </w:p>
    <w:p w14:paraId="53639DEB" w14:textId="77777777" w:rsidR="00196E94" w:rsidRPr="00196E94" w:rsidRDefault="00196E94" w:rsidP="0022377C">
      <w:r>
        <w:t>Human resource management plays an important role in the organisation it helps in enhancing the overall performance of the business</w:t>
      </w:r>
      <w:r w:rsidR="0022377C">
        <w:t xml:space="preserve"> </w:t>
      </w:r>
      <w:r w:rsidR="0022377C">
        <w:rPr>
          <w:szCs w:val="24"/>
          <w:shd w:val="clear" w:color="auto" w:fill="FFFFFF"/>
        </w:rPr>
        <w:t>(</w:t>
      </w:r>
      <w:r w:rsidR="0022377C" w:rsidRPr="00A66BE9">
        <w:rPr>
          <w:szCs w:val="24"/>
          <w:shd w:val="clear" w:color="auto" w:fill="FFFFFF"/>
        </w:rPr>
        <w:t>Li, and Heath, 2020</w:t>
      </w:r>
      <w:r w:rsidR="0022377C">
        <w:rPr>
          <w:szCs w:val="24"/>
          <w:shd w:val="clear" w:color="auto" w:fill="FFFFFF"/>
        </w:rPr>
        <w:t>)</w:t>
      </w:r>
      <w:r>
        <w:t xml:space="preserve">. </w:t>
      </w:r>
      <w:r w:rsidR="004F39A5">
        <w:t>In every business management is very important proper management helps in increasing the profit and goodwill of the firm due to which its growth chances also get increased in the market.</w:t>
      </w:r>
      <w:r w:rsidR="00B87D28">
        <w:t xml:space="preserve"> </w:t>
      </w:r>
      <w:r w:rsidR="00134CEE">
        <w:t>Human</w:t>
      </w:r>
      <w:r w:rsidR="00543E51">
        <w:t xml:space="preserve"> resource management helps in maximising t</w:t>
      </w:r>
      <w:r w:rsidR="00D0774C">
        <w:t xml:space="preserve">he performance of the employees by providing them </w:t>
      </w:r>
      <w:r w:rsidR="00DD080A">
        <w:t xml:space="preserve">with </w:t>
      </w:r>
      <w:r w:rsidR="00D0774C">
        <w:t>proper training and guidance.</w:t>
      </w:r>
      <w:r w:rsidR="00480722">
        <w:t xml:space="preserve"> If </w:t>
      </w:r>
      <w:r w:rsidR="00DD080A">
        <w:t xml:space="preserve">a </w:t>
      </w:r>
      <w:r w:rsidR="00480722">
        <w:t xml:space="preserve">proper working environment will be there in the </w:t>
      </w:r>
      <w:r w:rsidR="00FC1137">
        <w:t>company,</w:t>
      </w:r>
      <w:r w:rsidR="00480722">
        <w:t xml:space="preserve"> then it will reduce the chances of </w:t>
      </w:r>
      <w:r w:rsidR="00134CEE">
        <w:t>conflicts</w:t>
      </w:r>
      <w:r w:rsidR="00480722">
        <w:t xml:space="preserve"> and will also boost the energy of the employees</w:t>
      </w:r>
      <w:r w:rsidR="00C7154C">
        <w:t>. In the organisation</w:t>
      </w:r>
      <w:r w:rsidR="00DD080A">
        <w:t>,</w:t>
      </w:r>
      <w:r w:rsidR="00C7154C">
        <w:t xml:space="preserve"> </w:t>
      </w:r>
      <w:r w:rsidR="00DD080A">
        <w:t xml:space="preserve">the </w:t>
      </w:r>
      <w:r w:rsidR="00C7154C">
        <w:t>staff wants a proper working environment so that they can work effectively and give their best in the assigned task.</w:t>
      </w:r>
      <w:r w:rsidR="00557BB8">
        <w:t xml:space="preserve"> HRM also provides rewards to the deserving staff for the results they have given to the company due to which they work more effectively so that their goals can be achieved.</w:t>
      </w:r>
      <w:r w:rsidR="00946E42">
        <w:t xml:space="preserve"> The main aim of HRM is to motivate the employees so that </w:t>
      </w:r>
      <w:r w:rsidR="00DD080A">
        <w:t xml:space="preserve">the </w:t>
      </w:r>
      <w:r w:rsidR="00946E42">
        <w:t>productivity of the company can be increased and more profit can be earned</w:t>
      </w:r>
      <w:r w:rsidR="00F05B90">
        <w:t xml:space="preserve"> (Wesley Chai,</w:t>
      </w:r>
      <w:r w:rsidR="00DD080A">
        <w:t xml:space="preserve"> </w:t>
      </w:r>
      <w:r w:rsidR="00F05B90">
        <w:t>2022)</w:t>
      </w:r>
      <w:r w:rsidR="00946E42">
        <w:t>.</w:t>
      </w:r>
      <w:r w:rsidR="004E58C8">
        <w:t xml:space="preserve"> Profit can only be earned if employees will put their best efforts </w:t>
      </w:r>
      <w:r w:rsidR="00DD080A">
        <w:t>into</w:t>
      </w:r>
      <w:r w:rsidR="004E58C8">
        <w:t xml:space="preserve"> the task given to them. In </w:t>
      </w:r>
      <w:r w:rsidR="00DD080A">
        <w:t>any</w:t>
      </w:r>
      <w:r w:rsidR="004E58C8">
        <w:t xml:space="preserve"> organisation</w:t>
      </w:r>
      <w:r w:rsidR="00DD080A">
        <w:t>,</w:t>
      </w:r>
      <w:r w:rsidR="004E58C8">
        <w:t xml:space="preserve"> employees leave their job because they do not get proper guidance and career growth in the business which force them to resign from the job </w:t>
      </w:r>
      <w:r w:rsidR="00FC1137">
        <w:t>and</w:t>
      </w:r>
      <w:r w:rsidR="004E58C8">
        <w:t xml:space="preserve"> also </w:t>
      </w:r>
      <w:r w:rsidR="00DD080A">
        <w:t>affects</w:t>
      </w:r>
      <w:r w:rsidR="004E58C8">
        <w:t xml:space="preserve"> the productivity and goodwill of the company</w:t>
      </w:r>
      <w:r w:rsidR="00DD080A">
        <w:t>. After all,</w:t>
      </w:r>
      <w:r w:rsidR="004E58C8">
        <w:t xml:space="preserve"> if employees will leave the </w:t>
      </w:r>
      <w:r w:rsidR="00FC1137">
        <w:t>company,</w:t>
      </w:r>
      <w:r w:rsidR="004E58C8">
        <w:t xml:space="preserve"> then it will create a bad impact </w:t>
      </w:r>
      <w:r w:rsidR="00FC1137">
        <w:t>on</w:t>
      </w:r>
      <w:r w:rsidR="004E58C8">
        <w:t xml:space="preserve"> the </w:t>
      </w:r>
      <w:r w:rsidR="00FC1137">
        <w:t>company’s</w:t>
      </w:r>
      <w:r w:rsidR="004E58C8">
        <w:t xml:space="preserve"> image and loss chances in the company will also increase.</w:t>
      </w:r>
    </w:p>
    <w:p w14:paraId="2FAE32B7" w14:textId="77777777" w:rsidR="00437F8F" w:rsidRDefault="001B63D5" w:rsidP="00437F8F">
      <w:pPr>
        <w:pStyle w:val="Heading1"/>
        <w:rPr>
          <w:shd w:val="clear" w:color="auto" w:fill="FFFFFF"/>
        </w:rPr>
      </w:pPr>
      <w:bookmarkStart w:id="3" w:name="_Toc75540932"/>
      <w:bookmarkStart w:id="4" w:name="_Toc112248549"/>
      <w:r>
        <w:rPr>
          <w:shd w:val="clear" w:color="auto" w:fill="FFFFFF"/>
        </w:rPr>
        <w:t>T</w:t>
      </w:r>
      <w:r w:rsidR="00FE401F">
        <w:rPr>
          <w:shd w:val="clear" w:color="auto" w:fill="FFFFFF"/>
        </w:rPr>
        <w:t>ask 1</w:t>
      </w:r>
      <w:bookmarkEnd w:id="3"/>
      <w:bookmarkEnd w:id="4"/>
      <w:r w:rsidR="00437F8F">
        <w:rPr>
          <w:shd w:val="clear" w:color="auto" w:fill="FFFFFF"/>
        </w:rPr>
        <w:t xml:space="preserve"> </w:t>
      </w:r>
    </w:p>
    <w:p w14:paraId="48DC5100" w14:textId="77777777" w:rsidR="00D50C28" w:rsidRDefault="00D50C28" w:rsidP="00C932A3">
      <w:pPr>
        <w:pStyle w:val="Heading1"/>
      </w:pPr>
      <w:bookmarkStart w:id="5" w:name="_Toc112248550"/>
      <w:r w:rsidRPr="00D50C28">
        <w:t xml:space="preserve">The current state of the </w:t>
      </w:r>
      <w:r w:rsidR="00946CDF" w:rsidRPr="00D50C28">
        <w:t>labour</w:t>
      </w:r>
      <w:r w:rsidRPr="00D50C28">
        <w:t xml:space="preserve"> market in the UK</w:t>
      </w:r>
      <w:r>
        <w:t>.</w:t>
      </w:r>
      <w:bookmarkEnd w:id="5"/>
    </w:p>
    <w:p w14:paraId="471C4185" w14:textId="77777777" w:rsidR="00C932A3" w:rsidRDefault="00A406C4" w:rsidP="00A406C4">
      <w:r>
        <w:t xml:space="preserve">Labour plays an important role in increasing the profit of the economy without the help of the worker no company can run their business. </w:t>
      </w:r>
      <w:r w:rsidR="00DD080A">
        <w:t xml:space="preserve">The </w:t>
      </w:r>
      <w:r>
        <w:t xml:space="preserve">labour market is also </w:t>
      </w:r>
      <w:r w:rsidR="006419FB">
        <w:t>referred</w:t>
      </w:r>
      <w:r>
        <w:t xml:space="preserve"> </w:t>
      </w:r>
      <w:r w:rsidR="00DD080A">
        <w:t xml:space="preserve">to </w:t>
      </w:r>
      <w:r>
        <w:t xml:space="preserve">as the job market in this demand is provided by the employers and supply is provided by the employees. Employers have to offer a good pay scale to the employees so that </w:t>
      </w:r>
      <w:r w:rsidR="00A953D4">
        <w:t xml:space="preserve">they </w:t>
      </w:r>
      <w:r>
        <w:t>get agree to work with the company</w:t>
      </w:r>
      <w:r w:rsidR="00F05B90">
        <w:t xml:space="preserve"> (Google, 2022)</w:t>
      </w:r>
      <w:r w:rsidR="00A953D4">
        <w:t xml:space="preserve">. </w:t>
      </w:r>
      <w:r w:rsidR="00730F36">
        <w:t>If</w:t>
      </w:r>
      <w:r w:rsidR="00A953D4">
        <w:t xml:space="preserve"> employers will not provide good pay to the </w:t>
      </w:r>
      <w:r w:rsidR="00FC1137">
        <w:t>candidates,</w:t>
      </w:r>
      <w:r w:rsidR="00A953D4">
        <w:t xml:space="preserve"> then they will refuse to join the firm which can also </w:t>
      </w:r>
      <w:r w:rsidR="00DD080A">
        <w:t>affect</w:t>
      </w:r>
      <w:r w:rsidR="00A953D4">
        <w:t xml:space="preserve"> the sustainability and </w:t>
      </w:r>
      <w:r w:rsidR="00DD080A">
        <w:t>goodwill</w:t>
      </w:r>
      <w:r w:rsidR="00A953D4">
        <w:t xml:space="preserve"> of the company.</w:t>
      </w:r>
      <w:r w:rsidR="00E6572B">
        <w:t xml:space="preserve"> Higher pay </w:t>
      </w:r>
      <w:r w:rsidR="00DD080A">
        <w:t>forces</w:t>
      </w:r>
      <w:r w:rsidR="00E6572B">
        <w:t xml:space="preserve"> people to enter th</w:t>
      </w:r>
      <w:r w:rsidR="003D6FB3">
        <w:t xml:space="preserve">e labour market because </w:t>
      </w:r>
      <w:r w:rsidR="00FC1137">
        <w:t>in</w:t>
      </w:r>
      <w:r w:rsidR="003D6FB3">
        <w:t xml:space="preserve"> today’s world people are working to earn money and if they will not be offered a good pay scale they will refuse to work with the company. </w:t>
      </w:r>
      <w:r w:rsidR="00730F36">
        <w:t>So</w:t>
      </w:r>
      <w:r w:rsidR="003D6FB3">
        <w:t xml:space="preserve"> human resource management of the company should influence the employees by providing </w:t>
      </w:r>
      <w:r w:rsidR="003D6FB3">
        <w:lastRenderedPageBreak/>
        <w:t xml:space="preserve">them other benefits apart from the salary so that more people can get influenced by it and join the organisation. </w:t>
      </w:r>
      <w:r w:rsidR="00DD080A">
        <w:t>L</w:t>
      </w:r>
      <w:r w:rsidR="00E6572B">
        <w:t xml:space="preserve">abour </w:t>
      </w:r>
      <w:r w:rsidR="00DD080A">
        <w:t>is categorised</w:t>
      </w:r>
      <w:r w:rsidR="00867C33">
        <w:t xml:space="preserve"> into 4 parts-</w:t>
      </w:r>
    </w:p>
    <w:p w14:paraId="220A60F6" w14:textId="27D678DF" w:rsidR="00C932A3" w:rsidRDefault="00CC536E" w:rsidP="00C932A3">
      <w:pPr>
        <w:keepNext/>
        <w:jc w:val="center"/>
      </w:pPr>
      <w:r>
        <w:rPr>
          <w:noProof/>
        </w:rPr>
        <w:drawing>
          <wp:inline distT="0" distB="0" distL="0" distR="0" wp14:anchorId="752A05BC" wp14:editId="7D9DBFDD">
            <wp:extent cx="5160010" cy="6923405"/>
            <wp:effectExtent l="0" t="0" r="0" b="0"/>
            <wp:docPr id="1" name="Picture 1" descr="Chart: The UK's low-skilled jobs depend on EU labour | Statista">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The UK's low-skilled jobs depend on EU labour | Statista"/>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5160010" cy="6923405"/>
                    </a:xfrm>
                    <a:prstGeom prst="rect">
                      <a:avLst/>
                    </a:prstGeom>
                    <a:noFill/>
                    <a:ln>
                      <a:noFill/>
                    </a:ln>
                  </pic:spPr>
                </pic:pic>
              </a:graphicData>
            </a:graphic>
          </wp:inline>
        </w:drawing>
      </w:r>
    </w:p>
    <w:p w14:paraId="03368873" w14:textId="77777777" w:rsidR="00825B3B" w:rsidRDefault="00C932A3" w:rsidP="00C932A3">
      <w:pPr>
        <w:pStyle w:val="Caption"/>
        <w:jc w:val="center"/>
      </w:pPr>
      <w:r>
        <w:t xml:space="preserve">Figure </w:t>
      </w:r>
      <w:r>
        <w:fldChar w:fldCharType="begin"/>
      </w:r>
      <w:r>
        <w:instrText xml:space="preserve"> SEQ Figure \* ARABIC </w:instrText>
      </w:r>
      <w:r>
        <w:fldChar w:fldCharType="separate"/>
      </w:r>
      <w:r w:rsidR="00113CBB">
        <w:rPr>
          <w:noProof/>
        </w:rPr>
        <w:t>1</w:t>
      </w:r>
      <w:r>
        <w:fldChar w:fldCharType="end"/>
      </w:r>
      <w:r w:rsidR="00BC7AC6">
        <w:t xml:space="preserve"> </w:t>
      </w:r>
      <w:r w:rsidR="00113CBB">
        <w:t>Labour</w:t>
      </w:r>
      <w:r>
        <w:t xml:space="preserve"> culture of UK (</w:t>
      </w:r>
      <w:r w:rsidR="00BC7AC6">
        <w:t>Source: Statist</w:t>
      </w:r>
      <w:r>
        <w:t>a)</w:t>
      </w:r>
    </w:p>
    <w:p w14:paraId="5E1D5767" w14:textId="77777777" w:rsidR="00C932A3" w:rsidRDefault="009052F6" w:rsidP="00C932A3">
      <w:pPr>
        <w:pStyle w:val="Heading2"/>
      </w:pPr>
      <w:bookmarkStart w:id="6" w:name="_Toc112248551"/>
      <w:r w:rsidRPr="007C4EE0">
        <w:lastRenderedPageBreak/>
        <w:t>P</w:t>
      </w:r>
      <w:r w:rsidR="00C932A3">
        <w:t>rofessional labour</w:t>
      </w:r>
      <w:bookmarkEnd w:id="6"/>
    </w:p>
    <w:p w14:paraId="26AEEA08" w14:textId="77777777" w:rsidR="00825B3B" w:rsidRDefault="00775034" w:rsidP="00A406C4">
      <w:r>
        <w:t xml:space="preserve">These </w:t>
      </w:r>
      <w:r w:rsidR="00DD080A">
        <w:t>types</w:t>
      </w:r>
      <w:r>
        <w:t xml:space="preserve"> of workers have high knowledge and managerial skills they have expertise in the field they are working</w:t>
      </w:r>
      <w:r w:rsidR="00DD080A">
        <w:t xml:space="preserve"> in</w:t>
      </w:r>
      <w:r w:rsidR="0022377C">
        <w:t xml:space="preserve"> </w:t>
      </w:r>
      <w:r w:rsidR="0022377C">
        <w:rPr>
          <w:szCs w:val="24"/>
          <w:shd w:val="clear" w:color="auto" w:fill="FFFFFF"/>
        </w:rPr>
        <w:t>(</w:t>
      </w:r>
      <w:r w:rsidR="0022377C" w:rsidRPr="00A66BE9">
        <w:rPr>
          <w:color w:val="222222"/>
          <w:szCs w:val="24"/>
          <w:shd w:val="clear" w:color="auto" w:fill="FFFFFF"/>
        </w:rPr>
        <w:t>Jackson, and Tomlinson, 2020</w:t>
      </w:r>
      <w:r w:rsidR="0022377C">
        <w:rPr>
          <w:color w:val="222222"/>
          <w:szCs w:val="24"/>
          <w:shd w:val="clear" w:color="auto" w:fill="FFFFFF"/>
        </w:rPr>
        <w:t>)</w:t>
      </w:r>
      <w:r w:rsidR="00A51F09">
        <w:t xml:space="preserve">. They are mainly </w:t>
      </w:r>
      <w:r w:rsidR="00DD080A">
        <w:t>high-wage</w:t>
      </w:r>
      <w:r w:rsidR="00A51F09">
        <w:t xml:space="preserve"> earners as compared to other labour because they have invested a huge amount in becoming </w:t>
      </w:r>
      <w:r w:rsidR="00DD080A">
        <w:t>experts</w:t>
      </w:r>
      <w:r w:rsidR="00A51F09">
        <w:t xml:space="preserve"> in their selected </w:t>
      </w:r>
      <w:r w:rsidR="00861D7E">
        <w:t>field</w:t>
      </w:r>
      <w:r w:rsidR="00A51F09">
        <w:t xml:space="preserve"> due to which companies </w:t>
      </w:r>
      <w:r w:rsidR="00DD080A">
        <w:t>offer</w:t>
      </w:r>
      <w:r w:rsidR="00A51F09">
        <w:t xml:space="preserve"> them a huge pay scale.</w:t>
      </w:r>
      <w:r w:rsidR="003D6FB3">
        <w:t xml:space="preserve"> Professionals are in high demand </w:t>
      </w:r>
      <w:r w:rsidR="00F2270A">
        <w:t xml:space="preserve">in the economy because they are well trained and </w:t>
      </w:r>
      <w:r w:rsidR="00DD080A">
        <w:t>have an expert</w:t>
      </w:r>
      <w:r w:rsidR="00836D39">
        <w:t xml:space="preserve"> in their desired field. They also ask for </w:t>
      </w:r>
      <w:r w:rsidR="00DD080A">
        <w:t>a</w:t>
      </w:r>
      <w:r w:rsidR="00836D39">
        <w:t xml:space="preserve"> higher pay scale by the organisation.</w:t>
      </w:r>
      <w:r w:rsidR="00861D7E">
        <w:t xml:space="preserve"> For </w:t>
      </w:r>
      <w:r w:rsidR="00FC1137">
        <w:t>example,</w:t>
      </w:r>
      <w:r w:rsidR="00861D7E">
        <w:t xml:space="preserve"> doctors, lawyers, teachers etc</w:t>
      </w:r>
    </w:p>
    <w:p w14:paraId="1F54F6B2" w14:textId="77777777" w:rsidR="00C932A3" w:rsidRDefault="009052F6" w:rsidP="00C932A3">
      <w:pPr>
        <w:pStyle w:val="Heading2"/>
      </w:pPr>
      <w:bookmarkStart w:id="7" w:name="_Toc112248552"/>
      <w:r w:rsidRPr="007C4EE0">
        <w:t>S</w:t>
      </w:r>
      <w:r w:rsidR="00867C33" w:rsidRPr="007C4EE0">
        <w:t>killed la</w:t>
      </w:r>
      <w:r w:rsidR="00C932A3">
        <w:t>bour</w:t>
      </w:r>
      <w:bookmarkEnd w:id="7"/>
    </w:p>
    <w:p w14:paraId="1988D093" w14:textId="77777777" w:rsidR="00825B3B" w:rsidRDefault="00951EAB" w:rsidP="00A406C4">
      <w:r>
        <w:t xml:space="preserve">These are the labours </w:t>
      </w:r>
      <w:r w:rsidR="00DD080A">
        <w:t>who</w:t>
      </w:r>
      <w:r>
        <w:t xml:space="preserve"> can perform the given task with minimum supervision because they are educated enough to complete their given </w:t>
      </w:r>
      <w:r w:rsidR="00FC1137">
        <w:t>task,</w:t>
      </w:r>
      <w:r>
        <w:t xml:space="preserve"> </w:t>
      </w:r>
      <w:r w:rsidR="00A053E3">
        <w:t xml:space="preserve">they can operate complex equipment without any risk due to which </w:t>
      </w:r>
      <w:r w:rsidR="00DD080A">
        <w:t xml:space="preserve">a </w:t>
      </w:r>
      <w:r w:rsidR="00A053E3">
        <w:t>higher amount is paid to them.</w:t>
      </w:r>
      <w:r w:rsidR="001819CE">
        <w:t xml:space="preserve"> In the areas like education and training</w:t>
      </w:r>
      <w:r w:rsidR="00DD080A">
        <w:t>,</w:t>
      </w:r>
      <w:r w:rsidR="001819CE">
        <w:t xml:space="preserve"> these </w:t>
      </w:r>
      <w:r w:rsidR="00DD080A">
        <w:t>types</w:t>
      </w:r>
      <w:r w:rsidR="001819CE">
        <w:t xml:space="preserve"> of labour </w:t>
      </w:r>
      <w:r w:rsidR="00DD080A">
        <w:t>receive</w:t>
      </w:r>
      <w:r w:rsidR="001819CE">
        <w:t xml:space="preserve"> high human capital. High skill and knowledge also </w:t>
      </w:r>
      <w:r w:rsidR="00DD080A">
        <w:t>help</w:t>
      </w:r>
      <w:r w:rsidR="001819CE">
        <w:t xml:space="preserve"> in </w:t>
      </w:r>
      <w:r w:rsidR="00DD080A">
        <w:t>completing</w:t>
      </w:r>
      <w:r w:rsidR="001819CE">
        <w:t xml:space="preserve"> the work smoothly and faster.</w:t>
      </w:r>
      <w:r w:rsidR="001265B8">
        <w:t xml:space="preserve"> If the unskilled employee is given the task of the skilled </w:t>
      </w:r>
      <w:r w:rsidR="00FC1137">
        <w:t>employees,</w:t>
      </w:r>
      <w:r w:rsidR="001265B8">
        <w:t xml:space="preserve"> they cannot perform it properly because they </w:t>
      </w:r>
      <w:r w:rsidR="00DD080A">
        <w:t>do</w:t>
      </w:r>
      <w:r w:rsidR="001265B8">
        <w:t xml:space="preserve"> have the required skill for the work given to them.</w:t>
      </w:r>
      <w:r w:rsidR="00861D7E">
        <w:t xml:space="preserve"> Examples </w:t>
      </w:r>
      <w:r w:rsidR="00DD080A">
        <w:t xml:space="preserve">are </w:t>
      </w:r>
      <w:r w:rsidR="00861D7E">
        <w:t>carpenters, tool makers etc.</w:t>
      </w:r>
    </w:p>
    <w:p w14:paraId="30B65CF0" w14:textId="77777777" w:rsidR="00C932A3" w:rsidRDefault="009052F6" w:rsidP="00C932A3">
      <w:pPr>
        <w:pStyle w:val="Heading2"/>
      </w:pPr>
      <w:bookmarkStart w:id="8" w:name="_Toc112248553"/>
      <w:r w:rsidRPr="007C4EE0">
        <w:t>S</w:t>
      </w:r>
      <w:r w:rsidR="00867C33" w:rsidRPr="007C4EE0">
        <w:t>emiskilled labour</w:t>
      </w:r>
      <w:r w:rsidR="00825B3B" w:rsidRPr="007C4EE0">
        <w:t>:</w:t>
      </w:r>
      <w:bookmarkEnd w:id="8"/>
      <w:r w:rsidR="008620E1">
        <w:t xml:space="preserve"> </w:t>
      </w:r>
    </w:p>
    <w:p w14:paraId="5F182C3E" w14:textId="77777777" w:rsidR="00825B3B" w:rsidRDefault="008620E1" w:rsidP="00A406C4">
      <w:r>
        <w:t xml:space="preserve">These labours have enough mechanical skills to operate the machinery they mainly operate </w:t>
      </w:r>
      <w:r w:rsidR="00FC1137">
        <w:t>machineries</w:t>
      </w:r>
      <w:r>
        <w:t xml:space="preserve"> like </w:t>
      </w:r>
      <w:r w:rsidR="00DD080A">
        <w:t>dishwashers</w:t>
      </w:r>
      <w:r>
        <w:t xml:space="preserve"> and floor </w:t>
      </w:r>
      <w:r w:rsidR="00DD080A">
        <w:t>polishers</w:t>
      </w:r>
      <w:r w:rsidR="0022377C">
        <w:t xml:space="preserve"> </w:t>
      </w:r>
      <w:r w:rsidR="0022377C">
        <w:rPr>
          <w:color w:val="222222"/>
          <w:szCs w:val="24"/>
          <w:shd w:val="clear" w:color="auto" w:fill="FFFFFF"/>
        </w:rPr>
        <w:t>(</w:t>
      </w:r>
      <w:r w:rsidR="0022377C" w:rsidRPr="00A66BE9">
        <w:rPr>
          <w:color w:val="222222"/>
          <w:szCs w:val="24"/>
          <w:shd w:val="clear" w:color="auto" w:fill="FFFFFF"/>
        </w:rPr>
        <w:t>Kamerāde, and Richardson, 2018</w:t>
      </w:r>
      <w:r w:rsidR="0022377C">
        <w:rPr>
          <w:color w:val="222222"/>
          <w:szCs w:val="24"/>
          <w:shd w:val="clear" w:color="auto" w:fill="FFFFFF"/>
        </w:rPr>
        <w:t>)</w:t>
      </w:r>
      <w:r>
        <w:t xml:space="preserve">. They earn </w:t>
      </w:r>
      <w:r w:rsidR="00FC1137">
        <w:t>high wages</w:t>
      </w:r>
      <w:r>
        <w:t xml:space="preserve"> as compared to </w:t>
      </w:r>
      <w:r w:rsidR="007E737C">
        <w:t xml:space="preserve">unskilled labour because </w:t>
      </w:r>
      <w:r w:rsidR="00DD080A">
        <w:t>operating</w:t>
      </w:r>
      <w:r w:rsidR="007E737C">
        <w:t xml:space="preserve"> machinery is not easy high mechanical abilities are required without proper skills chances of risk get increased.</w:t>
      </w:r>
      <w:r w:rsidR="00502186">
        <w:t xml:space="preserve"> machinery cannot be operated without the proper knowledge due to which mechanical skill labour is in demand in today’s world every work is performed with the help of the machinery so these semiskilled skilled are trained a way so that they can </w:t>
      </w:r>
      <w:r w:rsidR="00DD080A">
        <w:t>properly operate the machinery</w:t>
      </w:r>
      <w:r w:rsidR="00502186">
        <w:t xml:space="preserve"> with any mishappening.</w:t>
      </w:r>
      <w:r w:rsidR="004F167A">
        <w:t xml:space="preserve"> E</w:t>
      </w:r>
      <w:r w:rsidR="00861D7E">
        <w:t xml:space="preserve">xamples </w:t>
      </w:r>
      <w:r w:rsidR="00DD080A">
        <w:t xml:space="preserve">are </w:t>
      </w:r>
      <w:r w:rsidR="00FC1137">
        <w:t>dishwashers</w:t>
      </w:r>
      <w:r w:rsidR="00861D7E">
        <w:t>, lawn movers etc.</w:t>
      </w:r>
    </w:p>
    <w:p w14:paraId="3D66242F" w14:textId="77777777" w:rsidR="00C932A3" w:rsidRDefault="009052F6" w:rsidP="00C932A3">
      <w:pPr>
        <w:pStyle w:val="Heading2"/>
      </w:pPr>
      <w:bookmarkStart w:id="9" w:name="_Toc112248554"/>
      <w:r w:rsidRPr="007C4EE0">
        <w:t>U</w:t>
      </w:r>
      <w:r w:rsidR="00C932A3">
        <w:t>nskilled labour</w:t>
      </w:r>
      <w:bookmarkEnd w:id="9"/>
    </w:p>
    <w:p w14:paraId="1286FADD" w14:textId="77777777" w:rsidR="00A406C4" w:rsidRDefault="00730F2E" w:rsidP="00A406C4">
      <w:r>
        <w:t xml:space="preserve">These workers </w:t>
      </w:r>
      <w:r w:rsidR="00DD080A">
        <w:t>come</w:t>
      </w:r>
      <w:r>
        <w:t xml:space="preserve"> under the category of uneducated labour they mainly work with their hands and less amount of funds are invested in them and </w:t>
      </w:r>
      <w:r w:rsidR="00DD080A">
        <w:t xml:space="preserve">the </w:t>
      </w:r>
      <w:r>
        <w:t>lowest wages are offered to them for the work done by them.</w:t>
      </w:r>
      <w:r w:rsidR="00CD4913">
        <w:t xml:space="preserve"> These workers are less in demand as compared to the semiskilled workers because they </w:t>
      </w:r>
      <w:r w:rsidR="00DD080A">
        <w:t>do</w:t>
      </w:r>
      <w:r w:rsidR="00CD4913">
        <w:t xml:space="preserve"> have the skills and knowledge to execute the work in the desired format.</w:t>
      </w:r>
      <w:r w:rsidR="00861D7E">
        <w:t xml:space="preserve"> </w:t>
      </w:r>
      <w:r w:rsidR="000D2DC1">
        <w:t xml:space="preserve">Unskilled </w:t>
      </w:r>
      <w:r w:rsidR="000D2DC1">
        <w:lastRenderedPageBreak/>
        <w:t xml:space="preserve">labour </w:t>
      </w:r>
      <w:r w:rsidR="00DD080A">
        <w:t>requires</w:t>
      </w:r>
      <w:r w:rsidR="000D2DC1">
        <w:t xml:space="preserve"> supervision they cannot work without the guidance and supervision of their head due to which people refuse to hire them at a good wage scale </w:t>
      </w:r>
      <w:r w:rsidR="00861D7E">
        <w:t>Example, fruit pickers, mopping floor etc.</w:t>
      </w:r>
    </w:p>
    <w:p w14:paraId="5F52B751" w14:textId="77777777" w:rsidR="00995F60" w:rsidRDefault="00995F60" w:rsidP="00A406C4">
      <w:r>
        <w:t>As per the labour force survey</w:t>
      </w:r>
      <w:r w:rsidR="00DD080A">
        <w:t>,</w:t>
      </w:r>
      <w:r>
        <w:t xml:space="preserve"> there was an increase in the </w:t>
      </w:r>
      <w:r w:rsidR="00923118">
        <w:t xml:space="preserve">UK </w:t>
      </w:r>
      <w:r>
        <w:t xml:space="preserve">employment rate </w:t>
      </w:r>
      <w:r w:rsidR="00923118">
        <w:t xml:space="preserve">by 0.2 % </w:t>
      </w:r>
      <w:r>
        <w:t xml:space="preserve">and </w:t>
      </w:r>
      <w:r w:rsidR="00DD080A">
        <w:t xml:space="preserve">a </w:t>
      </w:r>
      <w:r>
        <w:t>decrease in unemployment</w:t>
      </w:r>
      <w:r w:rsidR="00DD080A">
        <w:t xml:space="preserve"> </w:t>
      </w:r>
      <w:r>
        <w:t xml:space="preserve">has been observed if </w:t>
      </w:r>
      <w:r w:rsidR="00DD080A">
        <w:t xml:space="preserve">the </w:t>
      </w:r>
      <w:r>
        <w:t xml:space="preserve">employment rate will increase in the </w:t>
      </w:r>
      <w:r w:rsidR="00FC1137">
        <w:t>economy,</w:t>
      </w:r>
      <w:r>
        <w:t xml:space="preserve"> then it will automatically increase the GDP of the country</w:t>
      </w:r>
      <w:r w:rsidR="0022377C">
        <w:t xml:space="preserve"> </w:t>
      </w:r>
      <w:r w:rsidR="0022377C">
        <w:rPr>
          <w:color w:val="222222"/>
          <w:szCs w:val="24"/>
          <w:shd w:val="clear" w:color="auto" w:fill="FFFFFF"/>
        </w:rPr>
        <w:t>(</w:t>
      </w:r>
      <w:r w:rsidR="0022377C" w:rsidRPr="00A66BE9">
        <w:rPr>
          <w:color w:val="222222"/>
          <w:szCs w:val="24"/>
          <w:shd w:val="clear" w:color="auto" w:fill="FFFFFF"/>
        </w:rPr>
        <w:t>Pouliakas, and Branka, 2020</w:t>
      </w:r>
      <w:r w:rsidR="0022377C">
        <w:rPr>
          <w:color w:val="222222"/>
          <w:szCs w:val="24"/>
          <w:shd w:val="clear" w:color="auto" w:fill="FFFFFF"/>
        </w:rPr>
        <w:t>)</w:t>
      </w:r>
      <w:r>
        <w:t>. If labour will not be there in the economy</w:t>
      </w:r>
      <w:r w:rsidR="00730F36">
        <w:t>,</w:t>
      </w:r>
      <w:r>
        <w:t xml:space="preserve"> various activities will not be performed due to which losses in the economy will be </w:t>
      </w:r>
      <w:r w:rsidR="00730F36">
        <w:t>observed.</w:t>
      </w:r>
      <w:r w:rsidR="00923118">
        <w:t xml:space="preserve"> The </w:t>
      </w:r>
      <w:r w:rsidR="005B6750">
        <w:t>employment</w:t>
      </w:r>
      <w:r w:rsidR="00923118">
        <w:t xml:space="preserve"> rate is still low in </w:t>
      </w:r>
      <w:r w:rsidR="00DD080A">
        <w:t>the UK</w:t>
      </w:r>
      <w:r w:rsidR="00923118">
        <w:t xml:space="preserve"> as compared to pre-coronavirus the number of part-time </w:t>
      </w:r>
      <w:r w:rsidR="00FC1137">
        <w:t>labours</w:t>
      </w:r>
      <w:r w:rsidR="00923118">
        <w:t xml:space="preserve"> is decreased and full-time labour has increased.</w:t>
      </w:r>
      <w:r w:rsidR="009463C3">
        <w:t xml:space="preserve"> The employees </w:t>
      </w:r>
      <w:r w:rsidR="00730F36">
        <w:t>pay rolled</w:t>
      </w:r>
      <w:r w:rsidR="009463C3">
        <w:t xml:space="preserve"> for </w:t>
      </w:r>
      <w:r w:rsidR="00DD080A">
        <w:t>May</w:t>
      </w:r>
      <w:r w:rsidR="009463C3">
        <w:t xml:space="preserve"> 2022</w:t>
      </w:r>
      <w:r w:rsidR="00DD080A">
        <w:t xml:space="preserve"> showed</w:t>
      </w:r>
      <w:r w:rsidR="009463C3">
        <w:t xml:space="preserve"> </w:t>
      </w:r>
      <w:r w:rsidR="00FC1137">
        <w:t>an</w:t>
      </w:r>
      <w:r w:rsidR="009463C3">
        <w:t xml:space="preserve"> increase </w:t>
      </w:r>
      <w:r w:rsidR="00DD080A">
        <w:t>up to</w:t>
      </w:r>
      <w:r w:rsidR="009463C3">
        <w:t xml:space="preserve"> 90,000 on the revised 2022 </w:t>
      </w:r>
      <w:r w:rsidR="00DD080A">
        <w:t>April</w:t>
      </w:r>
      <w:r w:rsidR="009463C3">
        <w:t xml:space="preserve"> with </w:t>
      </w:r>
      <w:r w:rsidR="00FC1137">
        <w:t>a</w:t>
      </w:r>
      <w:r w:rsidR="009463C3">
        <w:t xml:space="preserve"> record of 29.6 million.</w:t>
      </w:r>
      <w:r w:rsidR="00036478">
        <w:t xml:space="preserve"> The labour market of </w:t>
      </w:r>
      <w:r w:rsidR="00DD080A">
        <w:t xml:space="preserve">the </w:t>
      </w:r>
      <w:r w:rsidR="00036478">
        <w:t xml:space="preserve">UK has observed a remarkable job boom in the previous years in </w:t>
      </w:r>
      <w:r w:rsidR="00FC1137">
        <w:t xml:space="preserve">the </w:t>
      </w:r>
      <w:r w:rsidR="00036478">
        <w:t xml:space="preserve">record </w:t>
      </w:r>
      <w:r w:rsidR="00FC1137">
        <w:t>which</w:t>
      </w:r>
      <w:r w:rsidR="00036478">
        <w:t xml:space="preserve"> is reflected high employment rate. </w:t>
      </w:r>
      <w:r w:rsidR="00DD080A">
        <w:t>As</w:t>
      </w:r>
      <w:r w:rsidR="00036478">
        <w:t xml:space="preserve"> compared to recent years the labour market is tight due to which Human resource professionals are experiencing difficulty in retaining and recruiting the staff.</w:t>
      </w:r>
      <w:r w:rsidR="007631AA">
        <w:t xml:space="preserve"> The rate of vacancies offered by the company was also decreasing due to which hiring the employees </w:t>
      </w:r>
      <w:r w:rsidR="00DD080A">
        <w:t>was</w:t>
      </w:r>
      <w:r w:rsidR="007631AA">
        <w:t xml:space="preserve"> becoming difficult.</w:t>
      </w:r>
      <w:r w:rsidR="00393149">
        <w:t xml:space="preserve"> To retain the employees in the organisation employers were paying high wages a</w:t>
      </w:r>
      <w:r w:rsidR="00DD080A">
        <w:t>n</w:t>
      </w:r>
      <w:r w:rsidR="00393149">
        <w:t xml:space="preserve">d </w:t>
      </w:r>
      <w:r w:rsidR="00DD080A">
        <w:t>bonuses</w:t>
      </w:r>
      <w:r w:rsidR="00393149">
        <w:t xml:space="preserve"> so that employees can retain and </w:t>
      </w:r>
      <w:r w:rsidR="00DD080A">
        <w:t xml:space="preserve">the </w:t>
      </w:r>
      <w:r w:rsidR="00393149">
        <w:t>performance of the company cannot get affected.</w:t>
      </w:r>
    </w:p>
    <w:p w14:paraId="034F7FC3" w14:textId="77777777" w:rsidR="00C34B89" w:rsidRPr="00A406C4" w:rsidRDefault="00DD080A" w:rsidP="00F00FC7">
      <w:r>
        <w:t>The unemployment</w:t>
      </w:r>
      <w:r w:rsidR="00F00FC7">
        <w:t xml:space="preserve"> rate is decreasing in 2022 due to which company can hire </w:t>
      </w:r>
      <w:r>
        <w:t xml:space="preserve">the </w:t>
      </w:r>
      <w:r w:rsidR="00F00FC7">
        <w:t xml:space="preserve">best employees but they have </w:t>
      </w:r>
      <w:r>
        <w:t>offered</w:t>
      </w:r>
      <w:r w:rsidR="00F00FC7">
        <w:t xml:space="preserve"> a good pay scale to them because there are various companies which are giving best offers to the employees due to which employees now get a choice to choose between the best companies depending on the </w:t>
      </w:r>
      <w:r w:rsidR="00FC1137">
        <w:t>offers,</w:t>
      </w:r>
      <w:r w:rsidR="00F00FC7">
        <w:t xml:space="preserve"> they are providing.</w:t>
      </w:r>
      <w:r w:rsidR="002A3BEA">
        <w:t xml:space="preserve"> If </w:t>
      </w:r>
      <w:r w:rsidR="005F4771">
        <w:t>employment</w:t>
      </w:r>
      <w:r w:rsidR="002A3BEA">
        <w:t xml:space="preserve"> will increase people will spend more due to which economic growth also </w:t>
      </w:r>
      <w:r>
        <w:t>takes</w:t>
      </w:r>
      <w:r w:rsidR="002A3BEA">
        <w:t xml:space="preserve"> place. If </w:t>
      </w:r>
      <w:r w:rsidR="005F4771">
        <w:t>unemploy</w:t>
      </w:r>
      <w:r w:rsidR="002A3BEA">
        <w:t xml:space="preserve">ment will be there </w:t>
      </w:r>
      <w:r w:rsidR="005B2944">
        <w:t xml:space="preserve">in the economy </w:t>
      </w:r>
      <w:r w:rsidR="002A3BEA">
        <w:t xml:space="preserve">people will spend less </w:t>
      </w:r>
      <w:r>
        <w:t>and the</w:t>
      </w:r>
      <w:r w:rsidR="00FC1137">
        <w:t xml:space="preserve"> </w:t>
      </w:r>
      <w:r w:rsidR="002A3BEA">
        <w:t xml:space="preserve">demand and supply of goods and services will also fall which will </w:t>
      </w:r>
      <w:r>
        <w:t>affect</w:t>
      </w:r>
      <w:r w:rsidR="002A3BEA">
        <w:t xml:space="preserve"> the sustainability and growth of the economy.</w:t>
      </w:r>
      <w:r w:rsidR="00E47727">
        <w:t xml:space="preserve"> </w:t>
      </w:r>
      <w:r w:rsidR="00664B1A">
        <w:t>More people will work in the organisation then more productivity will take place in the economy and reve</w:t>
      </w:r>
      <w:r w:rsidR="002A1E2D">
        <w:t>nue will also be generated.</w:t>
      </w:r>
      <w:r w:rsidR="007D6BA4">
        <w:t xml:space="preserve"> The inactivity rate in </w:t>
      </w:r>
      <w:r>
        <w:t xml:space="preserve">the </w:t>
      </w:r>
      <w:r w:rsidR="007D6BA4">
        <w:t xml:space="preserve">economy decreased by 0.1 % to 21.3 </w:t>
      </w:r>
      <w:r>
        <w:t>per cent</w:t>
      </w:r>
      <w:r w:rsidR="007D6BA4">
        <w:t xml:space="preserve"> </w:t>
      </w:r>
      <w:r>
        <w:t>from</w:t>
      </w:r>
      <w:r w:rsidR="007D6BA4">
        <w:t xml:space="preserve"> February to </w:t>
      </w:r>
      <w:r>
        <w:t>April</w:t>
      </w:r>
      <w:r w:rsidR="007D6BA4">
        <w:t xml:space="preserve"> 2022</w:t>
      </w:r>
      <w:r w:rsidR="0022377C">
        <w:t xml:space="preserve"> </w:t>
      </w:r>
      <w:r w:rsidR="0022377C">
        <w:rPr>
          <w:color w:val="222222"/>
          <w:szCs w:val="24"/>
          <w:shd w:val="clear" w:color="auto" w:fill="FFFFFF"/>
        </w:rPr>
        <w:t>(</w:t>
      </w:r>
      <w:r w:rsidR="0022377C" w:rsidRPr="00A66BE9">
        <w:rPr>
          <w:color w:val="222222"/>
          <w:szCs w:val="24"/>
          <w:shd w:val="clear" w:color="auto" w:fill="FFFFFF"/>
        </w:rPr>
        <w:t>Pouliakas, and Branka, 2020</w:t>
      </w:r>
      <w:r w:rsidR="0022377C">
        <w:rPr>
          <w:color w:val="222222"/>
          <w:szCs w:val="24"/>
          <w:shd w:val="clear" w:color="auto" w:fill="FFFFFF"/>
        </w:rPr>
        <w:t>)</w:t>
      </w:r>
      <w:r w:rsidR="007D6BA4">
        <w:t xml:space="preserve">. Job vacancies </w:t>
      </w:r>
      <w:r>
        <w:t>from</w:t>
      </w:r>
      <w:r w:rsidR="007D6BA4">
        <w:t xml:space="preserve"> </w:t>
      </w:r>
      <w:r w:rsidR="00730F36">
        <w:t>March</w:t>
      </w:r>
      <w:r w:rsidR="007D6BA4">
        <w:t xml:space="preserve"> to </w:t>
      </w:r>
      <w:r>
        <w:t>May</w:t>
      </w:r>
      <w:r w:rsidR="007D6BA4">
        <w:t xml:space="preserve"> 2022 </w:t>
      </w:r>
      <w:r>
        <w:t>have</w:t>
      </w:r>
      <w:r w:rsidR="007D6BA4">
        <w:t xml:space="preserve"> </w:t>
      </w:r>
      <w:r w:rsidR="00FC1137">
        <w:t>risen</w:t>
      </w:r>
      <w:r w:rsidR="007D6BA4">
        <w:t xml:space="preserve"> </w:t>
      </w:r>
      <w:r w:rsidR="00FC1137">
        <w:t>to</w:t>
      </w:r>
      <w:r w:rsidR="007D6BA4">
        <w:t xml:space="preserve"> </w:t>
      </w:r>
      <w:r>
        <w:t>a</w:t>
      </w:r>
      <w:r w:rsidR="007D6BA4">
        <w:t xml:space="preserve"> record of 1,300,000 however the growth rate in the vacancies </w:t>
      </w:r>
      <w:r>
        <w:t>was</w:t>
      </w:r>
      <w:r w:rsidR="007D6BA4">
        <w:t xml:space="preserve"> continuously slowed down.</w:t>
      </w:r>
      <w:r w:rsidR="00754081">
        <w:t xml:space="preserve"> </w:t>
      </w:r>
      <w:r w:rsidR="003279E5">
        <w:t xml:space="preserve"> The inflation rate is also becoming higher due to which </w:t>
      </w:r>
      <w:r>
        <w:t xml:space="preserve">the </w:t>
      </w:r>
      <w:r w:rsidR="003279E5">
        <w:t xml:space="preserve">job market </w:t>
      </w:r>
      <w:r>
        <w:t>in</w:t>
      </w:r>
      <w:r w:rsidR="003279E5">
        <w:t xml:space="preserve"> </w:t>
      </w:r>
      <w:r>
        <w:t xml:space="preserve">the </w:t>
      </w:r>
      <w:r w:rsidR="003279E5">
        <w:t xml:space="preserve">UK has been tight. </w:t>
      </w:r>
    </w:p>
    <w:p w14:paraId="1BE50D72" w14:textId="77777777" w:rsidR="00D50C28" w:rsidRDefault="00D50C28" w:rsidP="00C932A3">
      <w:pPr>
        <w:pStyle w:val="Heading1"/>
      </w:pPr>
      <w:bookmarkStart w:id="10" w:name="_Toc112248555"/>
      <w:r>
        <w:lastRenderedPageBreak/>
        <w:t xml:space="preserve">The emerging changes in Human Resourcing Strategies in the </w:t>
      </w:r>
      <w:r w:rsidR="00DD080A">
        <w:t>post-Covid</w:t>
      </w:r>
      <w:r>
        <w:t xml:space="preserve">, </w:t>
      </w:r>
      <w:r w:rsidR="00DD080A">
        <w:t>post-Brexit</w:t>
      </w:r>
      <w:bookmarkEnd w:id="10"/>
    </w:p>
    <w:p w14:paraId="3D418B55" w14:textId="7B2DD676" w:rsidR="00113CBB" w:rsidRDefault="00CC536E" w:rsidP="00113CBB">
      <w:pPr>
        <w:keepNext/>
        <w:jc w:val="center"/>
      </w:pPr>
      <w:r>
        <w:rPr>
          <w:noProof/>
        </w:rPr>
        <w:drawing>
          <wp:inline distT="0" distB="0" distL="0" distR="0" wp14:anchorId="682B0271" wp14:editId="40A7A9E7">
            <wp:extent cx="4245610" cy="2231390"/>
            <wp:effectExtent l="0" t="0" r="0" b="0"/>
            <wp:docPr id="2" name="Picture 2" descr="Has COVID-19 Redefined the Role Of HR?">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s COVID-19 Redefined the Role Of HR?"/>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4245610" cy="2231390"/>
                    </a:xfrm>
                    <a:prstGeom prst="rect">
                      <a:avLst/>
                    </a:prstGeom>
                    <a:noFill/>
                    <a:ln>
                      <a:noFill/>
                    </a:ln>
                  </pic:spPr>
                </pic:pic>
              </a:graphicData>
            </a:graphic>
          </wp:inline>
        </w:drawing>
      </w:r>
    </w:p>
    <w:p w14:paraId="168B2036" w14:textId="77777777" w:rsidR="00113CBB" w:rsidRDefault="00113CBB" w:rsidP="00113CBB">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Challenges by HR post Covid19 (Source: Newswire.ca)</w:t>
      </w:r>
    </w:p>
    <w:p w14:paraId="725F7368" w14:textId="77777777" w:rsidR="00C932A3" w:rsidRDefault="00C932A3" w:rsidP="00C932A3">
      <w:pPr>
        <w:jc w:val="center"/>
      </w:pPr>
    </w:p>
    <w:p w14:paraId="52DB5B09" w14:textId="77777777" w:rsidR="00113CBB" w:rsidRDefault="00113CBB" w:rsidP="00113CBB">
      <w:pPr>
        <w:pStyle w:val="Heading2"/>
      </w:pPr>
      <w:bookmarkStart w:id="11" w:name="_Toc112248556"/>
      <w:r>
        <w:t>External environment.</w:t>
      </w:r>
      <w:bookmarkEnd w:id="11"/>
    </w:p>
    <w:p w14:paraId="444044A8" w14:textId="77777777" w:rsidR="00113CBB" w:rsidRDefault="00113CBB" w:rsidP="00113CBB">
      <w:r>
        <w:t>Human resource management provides a proper working culture and environment to the organisation</w:t>
      </w:r>
      <w:r w:rsidRPr="00825ACB">
        <w:t xml:space="preserve"> </w:t>
      </w:r>
      <w:r>
        <w:t xml:space="preserve">(Katie sawyer, 2019).  It also helps in increasing the goodwill and growth of the company. Human resource management helps in coordinating the overall activities of the business so that smooth functioning can take place in the business. If all the activities of the business will be performed in the proper format, then it will help in increasing the profit margin of the company. Due to the covid situation economy is facing a big loss all the supply of goods and services has been decreased due to which the revenue-generating power of the economy has decreased. Due to the pandemic, people started working from home and avoiding going out which also affected the GDP of the country tourism rate in the country has also declined people were not travelling from one place to another because of the covid. After the pandemic got over people are still in fear, they refuse to work from the office due to which company is facing loss because the company cannot provide work from home to every employee but they cannot force their employees to join the organisation because if they will do so then it will become very difficult to retain the employees in the organisation. Due to Brexit inflation rate has become higher due to which the cost of imports also got increased. Brexit has also increased the consumer price by 2.9% which automatically affected the productivity of the economy </w:t>
      </w:r>
      <w:r>
        <w:rPr>
          <w:color w:val="222222"/>
          <w:szCs w:val="24"/>
          <w:shd w:val="clear" w:color="auto" w:fill="FFFFFF"/>
        </w:rPr>
        <w:t>(</w:t>
      </w:r>
      <w:r w:rsidRPr="00A66BE9">
        <w:rPr>
          <w:color w:val="222222"/>
          <w:szCs w:val="24"/>
          <w:shd w:val="clear" w:color="auto" w:fill="FFFFFF"/>
        </w:rPr>
        <w:t xml:space="preserve">Brewer, </w:t>
      </w:r>
      <w:r w:rsidRPr="00A66BE9">
        <w:rPr>
          <w:color w:val="222222"/>
          <w:szCs w:val="24"/>
          <w:shd w:val="clear" w:color="auto" w:fill="FFFFFF"/>
        </w:rPr>
        <w:lastRenderedPageBreak/>
        <w:t>and Tasseva, 2021</w:t>
      </w:r>
      <w:r>
        <w:rPr>
          <w:color w:val="222222"/>
          <w:szCs w:val="24"/>
          <w:shd w:val="clear" w:color="auto" w:fill="FFFFFF"/>
        </w:rPr>
        <w:t>)</w:t>
      </w:r>
      <w:r>
        <w:t>. There are different strategies which are adopted by human resource management:</w:t>
      </w:r>
    </w:p>
    <w:p w14:paraId="7096B972" w14:textId="241F1078" w:rsidR="00113CBB" w:rsidRDefault="00CC536E" w:rsidP="00113CBB">
      <w:pPr>
        <w:keepNext/>
        <w:jc w:val="center"/>
      </w:pPr>
      <w:r>
        <w:rPr>
          <w:noProof/>
        </w:rPr>
        <w:drawing>
          <wp:inline distT="0" distB="0" distL="0" distR="0" wp14:anchorId="5509A0B6" wp14:editId="4B05446E">
            <wp:extent cx="3537585" cy="2351405"/>
            <wp:effectExtent l="0" t="0" r="0" b="0"/>
            <wp:docPr id="3" name="Picture 3" descr="COVID-19: How firms can protect their workforce, operations and values | EY  - Global">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ID-19: How firms can protect their workforce, operations and values | EY  - Global"/>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3537585" cy="2351405"/>
                    </a:xfrm>
                    <a:prstGeom prst="rect">
                      <a:avLst/>
                    </a:prstGeom>
                    <a:noFill/>
                    <a:ln>
                      <a:noFill/>
                    </a:ln>
                  </pic:spPr>
                </pic:pic>
              </a:graphicData>
            </a:graphic>
          </wp:inline>
        </w:drawing>
      </w:r>
    </w:p>
    <w:p w14:paraId="61553124" w14:textId="77777777" w:rsidR="00113CBB" w:rsidRDefault="00113CBB" w:rsidP="00113CBB">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Strategies for Human resource department (Source: EY -Global )</w:t>
      </w:r>
    </w:p>
    <w:p w14:paraId="1C4B0D1E" w14:textId="77777777" w:rsidR="00113CBB" w:rsidRDefault="00113CBB" w:rsidP="00C932A3">
      <w:pPr>
        <w:jc w:val="center"/>
      </w:pPr>
    </w:p>
    <w:p w14:paraId="064305FA" w14:textId="77777777" w:rsidR="00C53B4D" w:rsidRDefault="00DD080A" w:rsidP="00C53B4D">
      <w:pPr>
        <w:numPr>
          <w:ilvl w:val="0"/>
          <w:numId w:val="6"/>
        </w:numPr>
      </w:pPr>
      <w:r w:rsidRPr="007C4EE0">
        <w:rPr>
          <w:b/>
          <w:bCs/>
        </w:rPr>
        <w:t>C</w:t>
      </w:r>
      <w:r w:rsidR="00C53B4D" w:rsidRPr="007C4EE0">
        <w:rPr>
          <w:b/>
          <w:bCs/>
        </w:rPr>
        <w:t>ollaboration and counselling:</w:t>
      </w:r>
      <w:r w:rsidR="00C53B4D">
        <w:t xml:space="preserve"> Due to the covid </w:t>
      </w:r>
      <w:r w:rsidR="00C306E8">
        <w:t xml:space="preserve">everyone is in stress because of which they are not able to perform their task properly which also affected the productivity of the company so by providing proper counselling </w:t>
      </w:r>
      <w:r>
        <w:t xml:space="preserve">with </w:t>
      </w:r>
      <w:r w:rsidR="00C306E8">
        <w:t xml:space="preserve">their fear from their mind can be removed HR should create </w:t>
      </w:r>
      <w:r>
        <w:t>two-way</w:t>
      </w:r>
      <w:r w:rsidR="00C306E8">
        <w:t xml:space="preserve"> communication between the employer and employees so that they can share their thought and feeling with their senior and perform their task effectively and on time.</w:t>
      </w:r>
      <w:r w:rsidR="008B28F7">
        <w:t xml:space="preserve"> If employees will not be mentally stable then they will not be able to put their 100% </w:t>
      </w:r>
      <w:r>
        <w:t>effort</w:t>
      </w:r>
      <w:r w:rsidR="008B28F7">
        <w:t xml:space="preserve"> </w:t>
      </w:r>
      <w:r>
        <w:t>into</w:t>
      </w:r>
      <w:r w:rsidR="008B28F7">
        <w:t xml:space="preserve"> the given task</w:t>
      </w:r>
      <w:r w:rsidR="0022377C">
        <w:t xml:space="preserve"> </w:t>
      </w:r>
      <w:r w:rsidR="0022377C">
        <w:rPr>
          <w:color w:val="222222"/>
          <w:szCs w:val="24"/>
          <w:shd w:val="clear" w:color="auto" w:fill="FFFFFF"/>
        </w:rPr>
        <w:t>(</w:t>
      </w:r>
      <w:r w:rsidR="0022377C" w:rsidRPr="00A66BE9">
        <w:rPr>
          <w:color w:val="222222"/>
          <w:szCs w:val="24"/>
          <w:shd w:val="clear" w:color="auto" w:fill="FFFFFF"/>
        </w:rPr>
        <w:t>Brewer, and Tasseva, 2021</w:t>
      </w:r>
      <w:r w:rsidR="0022377C">
        <w:rPr>
          <w:color w:val="222222"/>
          <w:szCs w:val="24"/>
          <w:shd w:val="clear" w:color="auto" w:fill="FFFFFF"/>
        </w:rPr>
        <w:t>)</w:t>
      </w:r>
      <w:r w:rsidR="008B28F7">
        <w:t>. By collaborating with them they will share their views which will motivate them and their work will also get enhanced.</w:t>
      </w:r>
      <w:r w:rsidR="00D844F1">
        <w:t xml:space="preserve"> </w:t>
      </w:r>
    </w:p>
    <w:p w14:paraId="544905A3" w14:textId="77777777" w:rsidR="00D844F1" w:rsidRDefault="00D844F1" w:rsidP="00C53B4D">
      <w:pPr>
        <w:numPr>
          <w:ilvl w:val="0"/>
          <w:numId w:val="6"/>
        </w:numPr>
      </w:pPr>
      <w:r w:rsidRPr="007C4EE0">
        <w:rPr>
          <w:b/>
          <w:bCs/>
        </w:rPr>
        <w:t xml:space="preserve">Appreciating the </w:t>
      </w:r>
      <w:r w:rsidR="00DD080A" w:rsidRPr="007C4EE0">
        <w:rPr>
          <w:b/>
          <w:bCs/>
        </w:rPr>
        <w:t>employee’s</w:t>
      </w:r>
      <w:r w:rsidRPr="007C4EE0">
        <w:rPr>
          <w:b/>
          <w:bCs/>
        </w:rPr>
        <w:t xml:space="preserve"> efforts:</w:t>
      </w:r>
      <w:r w:rsidR="005D72F4">
        <w:t xml:space="preserve"> Every employee</w:t>
      </w:r>
      <w:r>
        <w:t xml:space="preserve"> wants to get appraised </w:t>
      </w:r>
      <w:r w:rsidR="005D72F4">
        <w:t xml:space="preserve">for the efforts they </w:t>
      </w:r>
      <w:r w:rsidR="00DD080A">
        <w:t>put</w:t>
      </w:r>
      <w:r w:rsidR="005D72F4">
        <w:t xml:space="preserve"> in the assigned work but if leaders </w:t>
      </w:r>
      <w:r w:rsidR="00DD080A">
        <w:t>do</w:t>
      </w:r>
      <w:r w:rsidR="005D72F4">
        <w:t xml:space="preserve"> not appraise the work of the employees their motivation level gets affected which </w:t>
      </w:r>
      <w:r w:rsidR="00DD080A">
        <w:t xml:space="preserve">is </w:t>
      </w:r>
      <w:r w:rsidR="005D72F4">
        <w:t xml:space="preserve">further </w:t>
      </w:r>
      <w:r w:rsidR="00FC1137">
        <w:t>reflected</w:t>
      </w:r>
      <w:r w:rsidR="005D72F4">
        <w:t xml:space="preserve"> in their work.</w:t>
      </w:r>
      <w:r w:rsidR="00D1597F">
        <w:t xml:space="preserve"> Human resource management has planned a strategy to improve the performance of th</w:t>
      </w:r>
      <w:r w:rsidR="00747629">
        <w:t xml:space="preserve">e employees by appraising them. HR can </w:t>
      </w:r>
      <w:r w:rsidR="00FC1137">
        <w:t>provide</w:t>
      </w:r>
      <w:r w:rsidR="00747629">
        <w:t xml:space="preserve"> rewards and salary appraisal </w:t>
      </w:r>
      <w:r w:rsidR="006F2C6D">
        <w:t>programmes</w:t>
      </w:r>
      <w:r w:rsidR="00747629">
        <w:t xml:space="preserve"> for hardworking employees which will motivate them </w:t>
      </w:r>
      <w:r w:rsidR="00FC1137">
        <w:t>too</w:t>
      </w:r>
      <w:r w:rsidR="00747629">
        <w:t xml:space="preserve"> more effectively. By doing </w:t>
      </w:r>
      <w:r w:rsidR="00FC1137">
        <w:t>this other employee</w:t>
      </w:r>
      <w:r w:rsidR="00747629">
        <w:t xml:space="preserve"> will also get influenced due to which they will also start performing well </w:t>
      </w:r>
      <w:r w:rsidR="00747629">
        <w:lastRenderedPageBreak/>
        <w:t>in the given task.</w:t>
      </w:r>
      <w:r w:rsidR="00F202C5">
        <w:t xml:space="preserve"> </w:t>
      </w:r>
      <w:r w:rsidR="00A438C5">
        <w:t xml:space="preserve">Giving </w:t>
      </w:r>
      <w:r w:rsidR="00FC1137">
        <w:t>promotions</w:t>
      </w:r>
      <w:r w:rsidR="00A438C5">
        <w:t xml:space="preserve"> to the employees also helps in increasing the capacity and </w:t>
      </w:r>
      <w:r w:rsidR="00FC1137">
        <w:t>willpower</w:t>
      </w:r>
      <w:r w:rsidR="00A438C5">
        <w:t xml:space="preserve"> of the employees.</w:t>
      </w:r>
      <w:r w:rsidR="00BA1989">
        <w:t xml:space="preserve"> </w:t>
      </w:r>
    </w:p>
    <w:p w14:paraId="106A1270" w14:textId="77777777" w:rsidR="00BA1989" w:rsidRDefault="00BA1989" w:rsidP="00C53B4D">
      <w:pPr>
        <w:numPr>
          <w:ilvl w:val="0"/>
          <w:numId w:val="6"/>
        </w:numPr>
      </w:pPr>
      <w:r w:rsidRPr="007C4EE0">
        <w:rPr>
          <w:b/>
          <w:bCs/>
        </w:rPr>
        <w:t>Focus on the wellness of the employee:</w:t>
      </w:r>
      <w:r w:rsidR="00244A50">
        <w:t xml:space="preserve"> In the covid situation</w:t>
      </w:r>
      <w:r w:rsidR="00FC1137">
        <w:t>,</w:t>
      </w:r>
      <w:r w:rsidR="00244A50">
        <w:t xml:space="preserve"> every individual </w:t>
      </w:r>
      <w:r w:rsidR="00FC1137">
        <w:t>was</w:t>
      </w:r>
      <w:r w:rsidR="00244A50">
        <w:t xml:space="preserve"> facing health issues which </w:t>
      </w:r>
      <w:r w:rsidR="00FC1137">
        <w:t>have</w:t>
      </w:r>
      <w:r w:rsidR="00244A50">
        <w:t xml:space="preserve"> </w:t>
      </w:r>
      <w:r w:rsidR="00FC1137">
        <w:t>affected</w:t>
      </w:r>
      <w:r w:rsidR="00244A50">
        <w:t xml:space="preserve"> their capacity to work in the organisation. Human resource management should connect with employees and provide safety measures in the organisation so that other employees cannot get affected and </w:t>
      </w:r>
      <w:r w:rsidR="00FC1137">
        <w:t xml:space="preserve">the </w:t>
      </w:r>
      <w:r w:rsidR="00244A50">
        <w:t>performance of the company can be maintained.</w:t>
      </w:r>
      <w:r w:rsidR="00F003F6">
        <w:t xml:space="preserve"> The main motive of every organisation is to maintain its goodwill by providing the best quality of </w:t>
      </w:r>
      <w:r w:rsidR="00FC1137">
        <w:t>goods</w:t>
      </w:r>
      <w:r w:rsidR="00F003F6">
        <w:t xml:space="preserve"> and services to the customers but this can only be possible if employees will perform their assigned </w:t>
      </w:r>
      <w:r w:rsidR="00FC1137">
        <w:t>tasks</w:t>
      </w:r>
      <w:r w:rsidR="00F003F6">
        <w:t xml:space="preserve"> in the right manner. Different safety </w:t>
      </w:r>
      <w:r w:rsidR="00FC1137">
        <w:t>measures</w:t>
      </w:r>
      <w:r w:rsidR="00F003F6">
        <w:t xml:space="preserve"> should be available in the organisation for the employees also job security should also be given to them because if employees will believe that </w:t>
      </w:r>
      <w:r w:rsidR="00FC1137">
        <w:t>their</w:t>
      </w:r>
      <w:r w:rsidR="00F003F6">
        <w:t xml:space="preserve"> job is safe then they increase their potential and will work more effectively</w:t>
      </w:r>
      <w:r w:rsidR="00F05B90">
        <w:t xml:space="preserve"> (Jorden Turner and Mary baker, 2022).</w:t>
      </w:r>
    </w:p>
    <w:p w14:paraId="50520C75" w14:textId="77777777" w:rsidR="00A00887" w:rsidRDefault="00A00887" w:rsidP="00C53B4D">
      <w:pPr>
        <w:numPr>
          <w:ilvl w:val="0"/>
          <w:numId w:val="6"/>
        </w:numPr>
      </w:pPr>
      <w:r w:rsidRPr="007C4EE0">
        <w:rPr>
          <w:b/>
          <w:bCs/>
        </w:rPr>
        <w:t>Educating the workers:</w:t>
      </w:r>
      <w:r>
        <w:t xml:space="preserve"> Human </w:t>
      </w:r>
      <w:r w:rsidR="00FC1137">
        <w:t>resources</w:t>
      </w:r>
      <w:r>
        <w:t xml:space="preserve"> should educ</w:t>
      </w:r>
      <w:r w:rsidR="005B05ED">
        <w:t xml:space="preserve">ate the employees regarding the safety measures they should take during the covid. Proper guidance should be given to them regarding the diet plan which they are taking so that their health cannot </w:t>
      </w:r>
      <w:r w:rsidR="00FC1137">
        <w:t>affect</w:t>
      </w:r>
      <w:r w:rsidR="005B05ED">
        <w:t xml:space="preserve"> unhealthy diet can affect the health of the staff members because various diseases will also take place and other employees will also </w:t>
      </w:r>
      <w:r w:rsidR="00FC1137">
        <w:t>affect</w:t>
      </w:r>
      <w:r w:rsidR="005B05ED">
        <w:t xml:space="preserve"> and after the covid diseases are spreading very fast which is also putting the life of the people in danger so proper diet is very important to keep the body strong and fit.</w:t>
      </w:r>
      <w:r w:rsidR="00937A25">
        <w:t xml:space="preserve"> Many </w:t>
      </w:r>
      <w:r w:rsidR="00FC1137">
        <w:t>organisations</w:t>
      </w:r>
      <w:r w:rsidR="00937A25">
        <w:t xml:space="preserve"> are not focusing on the health of their employees which is </w:t>
      </w:r>
      <w:r w:rsidR="00FC1137">
        <w:t>affecting</w:t>
      </w:r>
      <w:r w:rsidR="00937A25">
        <w:t xml:space="preserve"> their growth chances. </w:t>
      </w:r>
      <w:r w:rsidR="00FC1137">
        <w:t>So,</w:t>
      </w:r>
      <w:r w:rsidR="00937A25">
        <w:t xml:space="preserve"> to avoid this HR should guide their employees by taking </w:t>
      </w:r>
      <w:r w:rsidR="00FC1137">
        <w:t>sessions</w:t>
      </w:r>
      <w:r w:rsidR="00937A25">
        <w:t xml:space="preserve"> and communicating with them</w:t>
      </w:r>
      <w:r w:rsidR="00F05B90">
        <w:t xml:space="preserve"> (Isha Upadhyay, 2020)</w:t>
      </w:r>
      <w:r w:rsidR="00937A25">
        <w:t>.</w:t>
      </w:r>
    </w:p>
    <w:p w14:paraId="76B4C010" w14:textId="77777777" w:rsidR="004C52BA" w:rsidRDefault="004C52BA" w:rsidP="00C53B4D">
      <w:pPr>
        <w:numPr>
          <w:ilvl w:val="0"/>
          <w:numId w:val="6"/>
        </w:numPr>
      </w:pPr>
      <w:r w:rsidRPr="007C4EE0">
        <w:rPr>
          <w:b/>
          <w:bCs/>
        </w:rPr>
        <w:t>Up skilling of employees:</w:t>
      </w:r>
      <w:r>
        <w:t xml:space="preserve"> Through the help of various programmes employers and appraise and increase the knowledge of the employees every </w:t>
      </w:r>
      <w:r w:rsidR="00FC1137">
        <w:t>employee</w:t>
      </w:r>
      <w:r>
        <w:t xml:space="preserve"> in the organisation needs appreciation for the work they are doing so through the learning and development session employers can appraise their employees and also guide them regarding the work so that they can improve the areas where are lacking behind. This also </w:t>
      </w:r>
      <w:r w:rsidR="00FC1137">
        <w:t>helps</w:t>
      </w:r>
      <w:r>
        <w:t xml:space="preserve"> in increasing the growth chances of the employees it will also help in retaining the employees in the organisation.</w:t>
      </w:r>
      <w:r w:rsidR="002E6F23">
        <w:t xml:space="preserve"> If employees will feel that their growth chances are increasing in the business then they will not switch their job and will work will full </w:t>
      </w:r>
      <w:r w:rsidR="002E6F23">
        <w:lastRenderedPageBreak/>
        <w:t>efficiency.</w:t>
      </w:r>
      <w:r w:rsidR="002372A9">
        <w:t xml:space="preserve"> Feeling the </w:t>
      </w:r>
      <w:r w:rsidR="00FC1137">
        <w:t>knowledge gap</w:t>
      </w:r>
      <w:r w:rsidR="002372A9">
        <w:t xml:space="preserve"> will motivate the employees in the business</w:t>
      </w:r>
      <w:r w:rsidR="00F05B90">
        <w:t xml:space="preserve"> (Google, 2016)</w:t>
      </w:r>
      <w:r w:rsidR="002372A9">
        <w:t>.</w:t>
      </w:r>
    </w:p>
    <w:p w14:paraId="0F3924AB" w14:textId="77777777" w:rsidR="00CF2639" w:rsidRPr="004F167A" w:rsidRDefault="00CF2639" w:rsidP="00C53B4D">
      <w:pPr>
        <w:numPr>
          <w:ilvl w:val="0"/>
          <w:numId w:val="6"/>
        </w:numPr>
      </w:pPr>
      <w:r w:rsidRPr="007C4EE0">
        <w:rPr>
          <w:b/>
          <w:bCs/>
        </w:rPr>
        <w:t xml:space="preserve">Sense </w:t>
      </w:r>
      <w:r w:rsidR="00FC1137" w:rsidRPr="007C4EE0">
        <w:rPr>
          <w:b/>
          <w:bCs/>
        </w:rPr>
        <w:t>employee’s</w:t>
      </w:r>
      <w:r w:rsidRPr="007C4EE0">
        <w:rPr>
          <w:b/>
          <w:bCs/>
        </w:rPr>
        <w:t xml:space="preserve"> need for support:</w:t>
      </w:r>
      <w:r>
        <w:t xml:space="preserve"> HR should ask the managers to communicate with the employees </w:t>
      </w:r>
      <w:r w:rsidR="00FC1137">
        <w:t>regularly</w:t>
      </w:r>
      <w:r>
        <w:t xml:space="preserve"> so that a strong bonding can take place. </w:t>
      </w:r>
      <w:r w:rsidR="00FC1137">
        <w:t>Managers</w:t>
      </w:r>
      <w:r>
        <w:t xml:space="preserve"> should ask the employees </w:t>
      </w:r>
      <w:r w:rsidR="00FC1137">
        <w:t>about</w:t>
      </w:r>
      <w:r>
        <w:t xml:space="preserve"> </w:t>
      </w:r>
      <w:r w:rsidR="00FC1137">
        <w:t>what</w:t>
      </w:r>
      <w:r>
        <w:t xml:space="preserve"> they are facing and according </w:t>
      </w:r>
      <w:r w:rsidR="0022377C">
        <w:t>them</w:t>
      </w:r>
      <w:r>
        <w:t xml:space="preserve"> should provide them </w:t>
      </w:r>
      <w:r w:rsidR="00FC1137">
        <w:t xml:space="preserve">with </w:t>
      </w:r>
      <w:r>
        <w:t xml:space="preserve">the solution so that </w:t>
      </w:r>
      <w:r w:rsidR="00FC1137">
        <w:t xml:space="preserve">a </w:t>
      </w:r>
      <w:r>
        <w:t>friendly and healthy working environment can be developed.</w:t>
      </w:r>
      <w:r w:rsidR="00C15E78">
        <w:t xml:space="preserve"> </w:t>
      </w:r>
      <w:r w:rsidR="00FC1137">
        <w:t>An increase</w:t>
      </w:r>
      <w:r w:rsidR="00C15E78">
        <w:t xml:space="preserve"> in the salary of the employees will help to live a healthy lifestyle</w:t>
      </w:r>
      <w:r w:rsidR="00F05B90">
        <w:t xml:space="preserve"> (</w:t>
      </w:r>
      <w:r w:rsidR="00F05B90" w:rsidRPr="00967BA5">
        <w:rPr>
          <w:color w:val="333333"/>
          <w:szCs w:val="24"/>
          <w:shd w:val="clear" w:color="auto" w:fill="FFFFFF"/>
        </w:rPr>
        <w:t>Canal and</w:t>
      </w:r>
      <w:r w:rsidR="00F05B90" w:rsidRPr="00967BA5">
        <w:rPr>
          <w:szCs w:val="24"/>
          <w:bdr w:val="none" w:sz="0" w:space="0" w:color="auto" w:frame="1"/>
          <w:shd w:val="clear" w:color="auto" w:fill="FFFFFF"/>
          <w:lang/>
        </w:rPr>
        <w:t xml:space="preserve"> Hunt</w:t>
      </w:r>
      <w:r w:rsidR="00F05B90">
        <w:rPr>
          <w:szCs w:val="24"/>
          <w:bdr w:val="none" w:sz="0" w:space="0" w:color="auto" w:frame="1"/>
          <w:shd w:val="clear" w:color="auto" w:fill="FFFFFF"/>
          <w:lang w:val="en-US"/>
        </w:rPr>
        <w:t xml:space="preserve">, </w:t>
      </w:r>
      <w:r w:rsidR="00F05B90">
        <w:t>2022)</w:t>
      </w:r>
      <w:r w:rsidR="00C15E78">
        <w:t>.</w:t>
      </w:r>
      <w:r w:rsidR="00432042">
        <w:t xml:space="preserve"> If any new employees join the organisation company should provide some other benefits to them apart from the salary so that employees will remain motivated in the company and Hr should also tell them </w:t>
      </w:r>
      <w:r w:rsidR="00FC1137">
        <w:t>about</w:t>
      </w:r>
      <w:r w:rsidR="00432042">
        <w:t xml:space="preserve"> their growth opportunities.</w:t>
      </w:r>
    </w:p>
    <w:p w14:paraId="1E407B88" w14:textId="77777777" w:rsidR="000034EB" w:rsidRPr="000034EB" w:rsidRDefault="000034EB" w:rsidP="000034EB"/>
    <w:p w14:paraId="2ACFC7DB" w14:textId="77777777" w:rsidR="001B63D5" w:rsidRDefault="001B63D5" w:rsidP="00FE401F">
      <w:pPr>
        <w:pStyle w:val="Heading1"/>
        <w:rPr>
          <w:shd w:val="clear" w:color="auto" w:fill="FFFFFF"/>
        </w:rPr>
      </w:pPr>
      <w:bookmarkStart w:id="12" w:name="_Toc75540947"/>
      <w:bookmarkStart w:id="13" w:name="_Toc112248557"/>
      <w:r>
        <w:rPr>
          <w:shd w:val="clear" w:color="auto" w:fill="FFFFFF"/>
        </w:rPr>
        <w:t>CONCLUSION</w:t>
      </w:r>
      <w:bookmarkEnd w:id="12"/>
      <w:bookmarkEnd w:id="13"/>
      <w:r>
        <w:rPr>
          <w:shd w:val="clear" w:color="auto" w:fill="FFFFFF"/>
        </w:rPr>
        <w:t xml:space="preserve"> </w:t>
      </w:r>
    </w:p>
    <w:p w14:paraId="0032DFEC" w14:textId="77777777" w:rsidR="00500472" w:rsidRDefault="00B56095" w:rsidP="002E6F23">
      <w:pPr>
        <w:ind w:firstLine="432"/>
      </w:pPr>
      <w:r>
        <w:t>As per the report</w:t>
      </w:r>
      <w:r w:rsidR="00FC1137">
        <w:t>,</w:t>
      </w:r>
      <w:r>
        <w:t xml:space="preserve"> it has been concluded that human resource management plays </w:t>
      </w:r>
      <w:r w:rsidR="00FC1137">
        <w:t>a</w:t>
      </w:r>
      <w:r>
        <w:t xml:space="preserve"> crucial role in the organisation it helps in increasing the productivity of the business by training and guiding the employees. It also helps in providing </w:t>
      </w:r>
      <w:r w:rsidR="00FC1137">
        <w:t xml:space="preserve">the </w:t>
      </w:r>
      <w:r>
        <w:t xml:space="preserve">best working environment to the staff members if HRM will not be there in the organisation then </w:t>
      </w:r>
      <w:r w:rsidR="00FC1137">
        <w:t xml:space="preserve">the </w:t>
      </w:r>
      <w:r>
        <w:t xml:space="preserve">company cannot achieve its goals properly. the labour market of </w:t>
      </w:r>
      <w:r w:rsidR="00FC1137">
        <w:t xml:space="preserve">the </w:t>
      </w:r>
      <w:r>
        <w:t>UK is seen to be tight due</w:t>
      </w:r>
      <w:r w:rsidR="00FC1137">
        <w:t xml:space="preserve"> </w:t>
      </w:r>
      <w:r>
        <w:t xml:space="preserve">high </w:t>
      </w:r>
      <w:r w:rsidR="00F23327">
        <w:t>employment</w:t>
      </w:r>
      <w:r>
        <w:t xml:space="preserve"> rate which is taking place in the economy and people are taking advantage of it they are getting choices among the job which are being offered to the them if employment rate will not increase then labours will not get the option to choose among the best job offered to them.</w:t>
      </w:r>
      <w:r w:rsidR="009B006F">
        <w:t xml:space="preserve"> it become difficult for the human resource management to retain and hire the employees in the organisation because </w:t>
      </w:r>
      <w:r w:rsidR="00FC1137">
        <w:t xml:space="preserve">the </w:t>
      </w:r>
      <w:r w:rsidR="009B006F">
        <w:t xml:space="preserve">competition was increasing and every organisation were offering </w:t>
      </w:r>
      <w:r w:rsidR="00FC1137">
        <w:t xml:space="preserve">the </w:t>
      </w:r>
      <w:r w:rsidR="009B006F">
        <w:t xml:space="preserve">best salary package to the employees which </w:t>
      </w:r>
      <w:r w:rsidR="00FC1137">
        <w:t>were</w:t>
      </w:r>
      <w:r w:rsidR="009B006F">
        <w:t xml:space="preserve"> attracting the attention of the employees </w:t>
      </w:r>
      <w:r w:rsidR="00FC1137">
        <w:t xml:space="preserve">of </w:t>
      </w:r>
      <w:r w:rsidR="009B006F">
        <w:t>the organisation.</w:t>
      </w:r>
      <w:r>
        <w:t xml:space="preserve"> During the covid situation</w:t>
      </w:r>
      <w:r w:rsidR="00FC1137">
        <w:t>,</w:t>
      </w:r>
      <w:r>
        <w:t xml:space="preserve"> </w:t>
      </w:r>
      <w:r w:rsidR="00FC1137">
        <w:t xml:space="preserve">the </w:t>
      </w:r>
      <w:r>
        <w:t xml:space="preserve">unemployment rate increased because </w:t>
      </w:r>
      <w:r w:rsidR="00FC1137">
        <w:t xml:space="preserve">the </w:t>
      </w:r>
      <w:r>
        <w:t xml:space="preserve">company were not able to pay wages to the employees due to the fallen demand </w:t>
      </w:r>
      <w:r w:rsidR="00FC1137">
        <w:t>for</w:t>
      </w:r>
      <w:r>
        <w:t xml:space="preserve"> goods and services in the market and they asked employees to leave which also affected the revenue of the economy country.</w:t>
      </w:r>
      <w:r w:rsidR="009B006F">
        <w:t xml:space="preserve"> </w:t>
      </w:r>
    </w:p>
    <w:p w14:paraId="3AC51F86" w14:textId="77777777" w:rsidR="001B63D5" w:rsidRDefault="00500472" w:rsidP="00500472">
      <w:pPr>
        <w:pStyle w:val="Heading1"/>
      </w:pPr>
      <w:r>
        <w:br w:type="page"/>
      </w:r>
      <w:bookmarkStart w:id="14" w:name="_Toc75540948"/>
      <w:bookmarkStart w:id="15" w:name="_Toc112248558"/>
      <w:r w:rsidR="001B63D5">
        <w:lastRenderedPageBreak/>
        <w:t>REFERENCES</w:t>
      </w:r>
      <w:bookmarkEnd w:id="14"/>
      <w:bookmarkEnd w:id="15"/>
    </w:p>
    <w:p w14:paraId="375739C3" w14:textId="77777777" w:rsidR="00A66BE9" w:rsidRPr="00A66BE9" w:rsidRDefault="00A66BE9" w:rsidP="00A66BE9">
      <w:pPr>
        <w:rPr>
          <w:rFonts w:eastAsia="Times New Roman"/>
          <w:color w:val="333333"/>
          <w:szCs w:val="24"/>
          <w:lang w:val="en-US" w:eastAsia="en-US"/>
        </w:rPr>
      </w:pPr>
      <w:r w:rsidRPr="00A66BE9">
        <w:rPr>
          <w:szCs w:val="24"/>
          <w:shd w:val="clear" w:color="auto" w:fill="FFFFFF"/>
        </w:rPr>
        <w:t>Li, Y. and Heath, A., 2020. Persisting disadvantages: a study of labour market dynamics of ethnic unemployment and earnings in the UK (2009–2015). </w:t>
      </w:r>
      <w:r w:rsidRPr="00A66BE9">
        <w:rPr>
          <w:i/>
          <w:iCs/>
          <w:szCs w:val="24"/>
          <w:shd w:val="clear" w:color="auto" w:fill="FFFFFF"/>
        </w:rPr>
        <w:t>Journal of Ethnic and Migration Studies</w:t>
      </w:r>
      <w:r w:rsidRPr="00A66BE9">
        <w:rPr>
          <w:szCs w:val="24"/>
          <w:shd w:val="clear" w:color="auto" w:fill="FFFFFF"/>
        </w:rPr>
        <w:t>, </w:t>
      </w:r>
      <w:r w:rsidRPr="00A66BE9">
        <w:rPr>
          <w:i/>
          <w:iCs/>
          <w:szCs w:val="24"/>
          <w:shd w:val="clear" w:color="auto" w:fill="FFFFFF"/>
        </w:rPr>
        <w:t>46</w:t>
      </w:r>
      <w:r w:rsidRPr="00A66BE9">
        <w:rPr>
          <w:szCs w:val="24"/>
          <w:shd w:val="clear" w:color="auto" w:fill="FFFFFF"/>
        </w:rPr>
        <w:t xml:space="preserve">(5), pp.857-878. </w:t>
      </w:r>
      <w:hyperlink r:id="rId17" w:history="1">
        <w:r w:rsidRPr="00A66BE9">
          <w:rPr>
            <w:rStyle w:val="Hyperlink"/>
            <w:color w:val="10147E"/>
            <w:szCs w:val="24"/>
          </w:rPr>
          <w:t>https://doi.org/10.1080/1369183X.2018.1539241</w:t>
        </w:r>
      </w:hyperlink>
    </w:p>
    <w:p w14:paraId="284FCD27" w14:textId="77777777" w:rsidR="00A66BE9" w:rsidRPr="00A66BE9" w:rsidRDefault="00A66BE9" w:rsidP="00A66BE9">
      <w:pPr>
        <w:rPr>
          <w:color w:val="333333"/>
          <w:szCs w:val="24"/>
          <w:shd w:val="clear" w:color="auto" w:fill="FCFCFC"/>
        </w:rPr>
      </w:pPr>
      <w:r w:rsidRPr="00A66BE9">
        <w:rPr>
          <w:color w:val="222222"/>
          <w:szCs w:val="24"/>
          <w:shd w:val="clear" w:color="auto" w:fill="FFFFFF"/>
        </w:rPr>
        <w:t>Jackson, D. and Tomlinson, M., 2020. Investigating the relationship between career planning, proactivity and employability perceptions among higher education students in uncertain labour market conditions. </w:t>
      </w:r>
      <w:r w:rsidRPr="00A66BE9">
        <w:rPr>
          <w:i/>
          <w:iCs/>
          <w:color w:val="222222"/>
          <w:szCs w:val="24"/>
          <w:shd w:val="clear" w:color="auto" w:fill="FFFFFF"/>
        </w:rPr>
        <w:t>Higher education</w:t>
      </w:r>
      <w:r w:rsidRPr="00A66BE9">
        <w:rPr>
          <w:color w:val="222222"/>
          <w:szCs w:val="24"/>
          <w:shd w:val="clear" w:color="auto" w:fill="FFFFFF"/>
        </w:rPr>
        <w:t>, </w:t>
      </w:r>
      <w:r w:rsidRPr="00A66BE9">
        <w:rPr>
          <w:i/>
          <w:iCs/>
          <w:color w:val="222222"/>
          <w:szCs w:val="24"/>
          <w:shd w:val="clear" w:color="auto" w:fill="FFFFFF"/>
        </w:rPr>
        <w:t>80</w:t>
      </w:r>
      <w:r w:rsidRPr="00A66BE9">
        <w:rPr>
          <w:color w:val="222222"/>
          <w:szCs w:val="24"/>
          <w:shd w:val="clear" w:color="auto" w:fill="FFFFFF"/>
        </w:rPr>
        <w:t xml:space="preserve">(3), pp.435-455. </w:t>
      </w:r>
      <w:hyperlink r:id="rId18" w:history="1">
        <w:r w:rsidRPr="00A66BE9">
          <w:rPr>
            <w:rStyle w:val="Hyperlink"/>
            <w:szCs w:val="24"/>
            <w:shd w:val="clear" w:color="auto" w:fill="FCFCFC"/>
            <w:lang w:val="en-GB" w:eastAsia="ar-SA" w:bidi="ar-SA"/>
          </w:rPr>
          <w:t>https://doi.org/10.1007/s10734-019-00490-5</w:t>
        </w:r>
      </w:hyperlink>
    </w:p>
    <w:p w14:paraId="187E0672" w14:textId="77777777" w:rsidR="00A66BE9" w:rsidRPr="00A66BE9" w:rsidRDefault="00A66BE9" w:rsidP="00A66BE9">
      <w:pPr>
        <w:rPr>
          <w:szCs w:val="24"/>
        </w:rPr>
      </w:pPr>
      <w:r w:rsidRPr="00A66BE9">
        <w:rPr>
          <w:color w:val="222222"/>
          <w:szCs w:val="24"/>
          <w:shd w:val="clear" w:color="auto" w:fill="FFFFFF"/>
        </w:rPr>
        <w:t>Kamerāde, D. and Richardson, H., 2018. Gender segregation, underemployment and subjective well-being in the UK labour market. </w:t>
      </w:r>
      <w:r w:rsidRPr="00A66BE9">
        <w:rPr>
          <w:i/>
          <w:iCs/>
          <w:color w:val="222222"/>
          <w:szCs w:val="24"/>
          <w:shd w:val="clear" w:color="auto" w:fill="FFFFFF"/>
        </w:rPr>
        <w:t>Human Relations</w:t>
      </w:r>
      <w:r w:rsidRPr="00A66BE9">
        <w:rPr>
          <w:color w:val="222222"/>
          <w:szCs w:val="24"/>
          <w:shd w:val="clear" w:color="auto" w:fill="FFFFFF"/>
        </w:rPr>
        <w:t>, </w:t>
      </w:r>
      <w:r w:rsidRPr="00A66BE9">
        <w:rPr>
          <w:i/>
          <w:iCs/>
          <w:color w:val="222222"/>
          <w:szCs w:val="24"/>
          <w:shd w:val="clear" w:color="auto" w:fill="FFFFFF"/>
        </w:rPr>
        <w:t>71</w:t>
      </w:r>
      <w:r w:rsidRPr="00A66BE9">
        <w:rPr>
          <w:color w:val="222222"/>
          <w:szCs w:val="24"/>
          <w:shd w:val="clear" w:color="auto" w:fill="FFFFFF"/>
        </w:rPr>
        <w:t xml:space="preserve">(2), pp.285-309. </w:t>
      </w:r>
      <w:hyperlink r:id="rId19" w:history="1">
        <w:r w:rsidRPr="00A66BE9">
          <w:rPr>
            <w:rStyle w:val="Hyperlink"/>
            <w:color w:val="006ACC"/>
            <w:szCs w:val="24"/>
            <w:shd w:val="clear" w:color="auto" w:fill="FFFFFF"/>
          </w:rPr>
          <w:t>https://doi.org/10.1177/0018726717713829</w:t>
        </w:r>
      </w:hyperlink>
    </w:p>
    <w:p w14:paraId="35C9FC83" w14:textId="77777777" w:rsidR="00A66BE9" w:rsidRPr="00A66BE9" w:rsidRDefault="00A66BE9" w:rsidP="00A66BE9">
      <w:pPr>
        <w:rPr>
          <w:szCs w:val="24"/>
        </w:rPr>
      </w:pPr>
      <w:r w:rsidRPr="00A66BE9">
        <w:rPr>
          <w:color w:val="222222"/>
          <w:szCs w:val="24"/>
          <w:shd w:val="clear" w:color="auto" w:fill="FFFFFF"/>
        </w:rPr>
        <w:t>Pouliakas, K. and Branka, J., 2020. EU jobs at highest risk of COVID-19 social distancing: Will the pandemic exacerbate labour market divide</w:t>
      </w:r>
      <w:r w:rsidRPr="00A66BE9">
        <w:rPr>
          <w:szCs w:val="24"/>
        </w:rPr>
        <w:t>? </w:t>
      </w:r>
      <w:hyperlink r:id="rId20" w:tgtFrame="_blank" w:history="1">
        <w:r w:rsidRPr="00A66BE9">
          <w:rPr>
            <w:rStyle w:val="Hyperlink"/>
            <w:szCs w:val="24"/>
          </w:rPr>
          <w:t>http://dx.doi.org/10.2139/ssrn.3608530</w:t>
        </w:r>
      </w:hyperlink>
    </w:p>
    <w:p w14:paraId="20E8F0CE" w14:textId="77777777" w:rsidR="00A66BE9" w:rsidRPr="00A66BE9" w:rsidRDefault="00A66BE9" w:rsidP="00A66BE9">
      <w:pPr>
        <w:rPr>
          <w:color w:val="333333"/>
          <w:szCs w:val="24"/>
          <w:shd w:val="clear" w:color="auto" w:fill="FCFCFC"/>
        </w:rPr>
      </w:pPr>
      <w:r w:rsidRPr="00A66BE9">
        <w:rPr>
          <w:color w:val="222222"/>
          <w:szCs w:val="24"/>
          <w:shd w:val="clear" w:color="auto" w:fill="FFFFFF"/>
        </w:rPr>
        <w:t>Brewer, M. and Tasseva, I.V., 2021. Did the UK policy response to Covid-19 protect household incomes?. </w:t>
      </w:r>
      <w:r w:rsidRPr="00A66BE9">
        <w:rPr>
          <w:i/>
          <w:iCs/>
          <w:color w:val="222222"/>
          <w:szCs w:val="24"/>
          <w:shd w:val="clear" w:color="auto" w:fill="FFFFFF"/>
        </w:rPr>
        <w:t>The Journal of Economic Inequality</w:t>
      </w:r>
      <w:r w:rsidRPr="00A66BE9">
        <w:rPr>
          <w:color w:val="222222"/>
          <w:szCs w:val="24"/>
          <w:shd w:val="clear" w:color="auto" w:fill="FFFFFF"/>
        </w:rPr>
        <w:t>, </w:t>
      </w:r>
      <w:r w:rsidRPr="00A66BE9">
        <w:rPr>
          <w:i/>
          <w:iCs/>
          <w:color w:val="222222"/>
          <w:szCs w:val="24"/>
          <w:shd w:val="clear" w:color="auto" w:fill="FFFFFF"/>
        </w:rPr>
        <w:t>19</w:t>
      </w:r>
      <w:r w:rsidRPr="00A66BE9">
        <w:rPr>
          <w:color w:val="222222"/>
          <w:szCs w:val="24"/>
          <w:shd w:val="clear" w:color="auto" w:fill="FFFFFF"/>
        </w:rPr>
        <w:t xml:space="preserve">(3), pp.433-458. </w:t>
      </w:r>
      <w:hyperlink r:id="rId21" w:history="1">
        <w:r w:rsidRPr="00A66BE9">
          <w:rPr>
            <w:rStyle w:val="Hyperlink"/>
            <w:szCs w:val="24"/>
            <w:shd w:val="clear" w:color="auto" w:fill="FCFCFC"/>
            <w:lang w:val="en-GB" w:eastAsia="ar-SA" w:bidi="ar-SA"/>
          </w:rPr>
          <w:t>https://doi.org/10.1007/s10888-021-09491-w</w:t>
        </w:r>
      </w:hyperlink>
    </w:p>
    <w:p w14:paraId="236ABFB1" w14:textId="77777777" w:rsidR="00A66BE9" w:rsidRPr="00A66BE9" w:rsidRDefault="00A66BE9" w:rsidP="00A66BE9"/>
    <w:p w14:paraId="5148AD43" w14:textId="77777777" w:rsidR="001B63D5" w:rsidRDefault="00A66BE9">
      <w:pPr>
        <w:rPr>
          <w:u w:val="single"/>
        </w:rPr>
      </w:pPr>
      <w:r>
        <w:rPr>
          <w:u w:val="single"/>
        </w:rPr>
        <w:t>Online</w:t>
      </w:r>
    </w:p>
    <w:p w14:paraId="6C2BB383" w14:textId="77777777" w:rsidR="00A66BE9" w:rsidRDefault="00A66BE9" w:rsidP="00A66BE9">
      <w:pPr>
        <w:pStyle w:val="Bibliography"/>
        <w:rPr>
          <w:noProof/>
          <w:szCs w:val="24"/>
        </w:rPr>
      </w:pPr>
      <w:r>
        <w:rPr>
          <w:noProof/>
        </w:rPr>
        <w:t xml:space="preserve">Allas,, T., Canal, M. &amp; Hunt, D. V., 2020. </w:t>
      </w:r>
      <w:r>
        <w:rPr>
          <w:i/>
          <w:iCs/>
          <w:noProof/>
        </w:rPr>
        <w:t xml:space="preserve">COVID-19 in the United Kingdom: Assessing jobs at risk and the impact on people and places. </w:t>
      </w:r>
      <w:r>
        <w:rPr>
          <w:noProof/>
        </w:rPr>
        <w:t xml:space="preserve">[Online] </w:t>
      </w:r>
      <w:r>
        <w:rPr>
          <w:noProof/>
        </w:rPr>
        <w:br/>
        <w:t xml:space="preserve">Available at: </w:t>
      </w:r>
      <w:hyperlink r:id="rId22" w:history="1">
        <w:r w:rsidRPr="007B2DA8">
          <w:rPr>
            <w:rStyle w:val="Hyperlink"/>
            <w:noProof/>
            <w:lang w:val="en-GB" w:eastAsia="ar-SA" w:bidi="ar-SA"/>
          </w:rPr>
          <w:t>https://www.mckinsey.com/industries/public-and-social-sector/our-insights/covid-19-in-the-united-kingdom-assessing-jobs-at-risk-and-the-impact-on-people-and-places</w:t>
        </w:r>
      </w:hyperlink>
      <w:r>
        <w:rPr>
          <w:noProof/>
          <w:u w:val="single"/>
        </w:rPr>
        <w:t xml:space="preserve"> </w:t>
      </w:r>
      <w:r>
        <w:rPr>
          <w:noProof/>
        </w:rPr>
        <w:t>[Accessed 22 August 2022].</w:t>
      </w:r>
    </w:p>
    <w:p w14:paraId="63929010" w14:textId="77777777" w:rsidR="00A66BE9" w:rsidRDefault="00A66BE9" w:rsidP="00A66BE9">
      <w:pPr>
        <w:pStyle w:val="Bibliography"/>
        <w:rPr>
          <w:noProof/>
        </w:rPr>
      </w:pPr>
      <w:r>
        <w:rPr>
          <w:noProof/>
        </w:rPr>
        <w:t xml:space="preserve">Baker, M. &amp; Turner, J., 2022. </w:t>
      </w:r>
      <w:r>
        <w:rPr>
          <w:i/>
          <w:iCs/>
          <w:noProof/>
        </w:rPr>
        <w:t xml:space="preserve">9 Future of Work Trends Post Covid-19.. </w:t>
      </w:r>
      <w:r>
        <w:rPr>
          <w:noProof/>
        </w:rPr>
        <w:t xml:space="preserve">[Online] </w:t>
      </w:r>
      <w:r>
        <w:rPr>
          <w:noProof/>
        </w:rPr>
        <w:br/>
        <w:t xml:space="preserve">Available at: </w:t>
      </w:r>
      <w:hyperlink r:id="rId23" w:history="1">
        <w:r w:rsidRPr="007B2DA8">
          <w:rPr>
            <w:rStyle w:val="Hyperlink"/>
            <w:noProof/>
            <w:lang w:val="en-GB" w:eastAsia="ar-SA" w:bidi="ar-SA"/>
          </w:rPr>
          <w:t>https://www.gartner.com/smarterwithgartner/9-future-of-work-trends-post-covid-19</w:t>
        </w:r>
      </w:hyperlink>
      <w:r>
        <w:rPr>
          <w:noProof/>
          <w:u w:val="single"/>
        </w:rPr>
        <w:t xml:space="preserve"> </w:t>
      </w:r>
      <w:r>
        <w:rPr>
          <w:noProof/>
        </w:rPr>
        <w:t>[Accessed 22 August 2022].</w:t>
      </w:r>
    </w:p>
    <w:p w14:paraId="08ADB02D" w14:textId="77777777" w:rsidR="00A66BE9" w:rsidRDefault="00A66BE9" w:rsidP="00A66BE9">
      <w:pPr>
        <w:pStyle w:val="Bibliography"/>
        <w:rPr>
          <w:noProof/>
        </w:rPr>
      </w:pPr>
      <w:r>
        <w:rPr>
          <w:noProof/>
        </w:rPr>
        <w:t xml:space="preserve">Chai, W., 2022. </w:t>
      </w:r>
      <w:r>
        <w:rPr>
          <w:i/>
          <w:iCs/>
          <w:noProof/>
        </w:rPr>
        <w:t xml:space="preserve">human resource management (HRM). </w:t>
      </w:r>
      <w:r>
        <w:rPr>
          <w:noProof/>
        </w:rPr>
        <w:t xml:space="preserve">[Online] </w:t>
      </w:r>
      <w:r>
        <w:rPr>
          <w:noProof/>
        </w:rPr>
        <w:br/>
        <w:t xml:space="preserve">Available at: </w:t>
      </w:r>
      <w:hyperlink r:id="rId24" w:history="1">
        <w:r w:rsidRPr="007B2DA8">
          <w:rPr>
            <w:rStyle w:val="Hyperlink"/>
            <w:noProof/>
            <w:lang w:val="en-GB" w:eastAsia="ar-SA" w:bidi="ar-SA"/>
          </w:rPr>
          <w:t>https://www.techtarget.com/searchhrsoftware/definition/human-resource-management-HRM#:~:text=Human%20resource%20management%20(HRM)%20is,as%20human%20resour</w:t>
        </w:r>
      </w:hyperlink>
      <w:r>
        <w:rPr>
          <w:noProof/>
          <w:u w:val="single"/>
        </w:rPr>
        <w:t xml:space="preserve"> </w:t>
      </w:r>
      <w:r>
        <w:rPr>
          <w:noProof/>
        </w:rPr>
        <w:t>[Accessed 22 August 2022].</w:t>
      </w:r>
    </w:p>
    <w:p w14:paraId="0A4C5337" w14:textId="77777777" w:rsidR="00A66BE9" w:rsidRDefault="00A66BE9" w:rsidP="00A66BE9">
      <w:pPr>
        <w:pStyle w:val="Bibliography"/>
        <w:rPr>
          <w:noProof/>
        </w:rPr>
      </w:pPr>
      <w:r>
        <w:rPr>
          <w:noProof/>
        </w:rPr>
        <w:lastRenderedPageBreak/>
        <w:t xml:space="preserve">Francis-Devine, B. &amp; Powell, A., 2022. </w:t>
      </w:r>
      <w:r>
        <w:rPr>
          <w:i/>
          <w:iCs/>
          <w:noProof/>
        </w:rPr>
        <w:t xml:space="preserve">UK Labour Market Statistics. </w:t>
      </w:r>
      <w:r>
        <w:rPr>
          <w:noProof/>
        </w:rPr>
        <w:t xml:space="preserve">[Online] </w:t>
      </w:r>
      <w:r>
        <w:rPr>
          <w:noProof/>
        </w:rPr>
        <w:br/>
        <w:t xml:space="preserve">Available at: </w:t>
      </w:r>
      <w:hyperlink r:id="rId25" w:history="1">
        <w:r w:rsidRPr="007B2DA8">
          <w:rPr>
            <w:rStyle w:val="Hyperlink"/>
            <w:noProof/>
            <w:lang w:val="en-GB" w:eastAsia="ar-SA" w:bidi="ar-SA"/>
          </w:rPr>
          <w:t>https://commonslibrary.parliament.uk/research-briefings/cbp-9366/</w:t>
        </w:r>
      </w:hyperlink>
      <w:r>
        <w:rPr>
          <w:noProof/>
          <w:u w:val="single"/>
        </w:rPr>
        <w:t xml:space="preserve"> </w:t>
      </w:r>
      <w:r>
        <w:rPr>
          <w:noProof/>
        </w:rPr>
        <w:t>[Accessed 22 August 2022].</w:t>
      </w:r>
    </w:p>
    <w:p w14:paraId="2D21268B" w14:textId="77777777" w:rsidR="00A66BE9" w:rsidRDefault="00A66BE9" w:rsidP="00A66BE9">
      <w:pPr>
        <w:pStyle w:val="Bibliography"/>
        <w:rPr>
          <w:noProof/>
        </w:rPr>
      </w:pPr>
      <w:r>
        <w:rPr>
          <w:noProof/>
        </w:rPr>
        <w:t xml:space="preserve">Sample, I. &amp; Devlin, H., 2022. </w:t>
      </w:r>
      <w:r>
        <w:rPr>
          <w:i/>
          <w:iCs/>
          <w:noProof/>
        </w:rPr>
        <w:t xml:space="preserve">Failure to consider long Covid impact will hit UK economy, says expert. </w:t>
      </w:r>
      <w:r>
        <w:rPr>
          <w:noProof/>
        </w:rPr>
        <w:t xml:space="preserve">[Online] </w:t>
      </w:r>
      <w:r>
        <w:rPr>
          <w:noProof/>
        </w:rPr>
        <w:br/>
        <w:t xml:space="preserve">Available at: </w:t>
      </w:r>
      <w:hyperlink r:id="rId26" w:history="1">
        <w:r w:rsidRPr="007B2DA8">
          <w:rPr>
            <w:rStyle w:val="Hyperlink"/>
            <w:noProof/>
            <w:lang w:val="en-GB" w:eastAsia="ar-SA" w:bidi="ar-SA"/>
          </w:rPr>
          <w:t>https://www.theguardian.com/society/2022/mar/31/failure-to-consider-long-covid-impact-will-hit-uk-economy-says-expert</w:t>
        </w:r>
      </w:hyperlink>
      <w:r>
        <w:rPr>
          <w:noProof/>
          <w:u w:val="single"/>
        </w:rPr>
        <w:t xml:space="preserve"> </w:t>
      </w:r>
      <w:r>
        <w:rPr>
          <w:noProof/>
        </w:rPr>
        <w:t>[Accessed 22 August 2022].</w:t>
      </w:r>
    </w:p>
    <w:p w14:paraId="6BD079DC" w14:textId="77777777" w:rsidR="00A66BE9" w:rsidRDefault="00A66BE9" w:rsidP="00A66BE9">
      <w:pPr>
        <w:pStyle w:val="Bibliography"/>
        <w:rPr>
          <w:noProof/>
        </w:rPr>
      </w:pPr>
      <w:r>
        <w:rPr>
          <w:noProof/>
        </w:rPr>
        <w:t xml:space="preserve">Upadhyay, I., 2020. </w:t>
      </w:r>
      <w:r>
        <w:rPr>
          <w:i/>
          <w:iCs/>
          <w:noProof/>
        </w:rPr>
        <w:t xml:space="preserve">9 Simple Steps to Strategic Human Resource Management. </w:t>
      </w:r>
      <w:r>
        <w:rPr>
          <w:noProof/>
        </w:rPr>
        <w:t xml:space="preserve">[Online] </w:t>
      </w:r>
      <w:r>
        <w:rPr>
          <w:noProof/>
        </w:rPr>
        <w:br/>
        <w:t xml:space="preserve">Available at: </w:t>
      </w:r>
      <w:hyperlink r:id="rId27" w:history="1">
        <w:r w:rsidRPr="007B2DA8">
          <w:rPr>
            <w:rStyle w:val="Hyperlink"/>
            <w:noProof/>
            <w:lang w:val="en-GB" w:eastAsia="ar-SA" w:bidi="ar-SA"/>
          </w:rPr>
          <w:t>https://www.jigsawacademy.com/blogs/hr-analytics/strategic-human-resource-management/</w:t>
        </w:r>
      </w:hyperlink>
      <w:r>
        <w:rPr>
          <w:noProof/>
          <w:u w:val="single"/>
        </w:rPr>
        <w:t xml:space="preserve"> </w:t>
      </w:r>
      <w:r>
        <w:rPr>
          <w:noProof/>
        </w:rPr>
        <w:t>[Accessed 22 August 2022].</w:t>
      </w:r>
    </w:p>
    <w:p w14:paraId="37DFE52F" w14:textId="77777777" w:rsidR="009926B2" w:rsidRDefault="009926B2" w:rsidP="00B27BA0"/>
    <w:p w14:paraId="23680415" w14:textId="77777777" w:rsidR="0022377C" w:rsidRDefault="0022377C" w:rsidP="00B27BA0"/>
    <w:sectPr w:rsidR="0022377C" w:rsidSect="00DD080A">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A6BE8" w14:textId="77777777" w:rsidR="00A062FF" w:rsidRDefault="00A062FF" w:rsidP="00DD080A">
      <w:pPr>
        <w:spacing w:line="240" w:lineRule="auto"/>
      </w:pPr>
      <w:r>
        <w:separator/>
      </w:r>
    </w:p>
  </w:endnote>
  <w:endnote w:type="continuationSeparator" w:id="0">
    <w:p w14:paraId="6929DEC9" w14:textId="77777777" w:rsidR="00A062FF" w:rsidRDefault="00A062FF" w:rsidP="00DD08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EA2A8" w14:textId="77777777" w:rsidR="00DD080A" w:rsidRDefault="00DD080A">
    <w:pPr>
      <w:pStyle w:val="Footer"/>
      <w:jc w:val="center"/>
    </w:pPr>
    <w:r>
      <w:fldChar w:fldCharType="begin"/>
    </w:r>
    <w:r>
      <w:instrText xml:space="preserve"> PAGE   \* MERGEFORMAT </w:instrText>
    </w:r>
    <w:r>
      <w:fldChar w:fldCharType="separate"/>
    </w:r>
    <w:r w:rsidR="00113CBB">
      <w:rPr>
        <w:noProof/>
      </w:rPr>
      <w:t>12</w:t>
    </w:r>
    <w:r>
      <w:rPr>
        <w:noProof/>
      </w:rPr>
      <w:fldChar w:fldCharType="end"/>
    </w:r>
  </w:p>
  <w:p w14:paraId="2D3310AD" w14:textId="77777777" w:rsidR="00DD080A" w:rsidRDefault="00DD0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FE8E9" w14:textId="77777777" w:rsidR="00A062FF" w:rsidRDefault="00A062FF" w:rsidP="00DD080A">
      <w:pPr>
        <w:spacing w:line="240" w:lineRule="auto"/>
      </w:pPr>
      <w:r>
        <w:separator/>
      </w:r>
    </w:p>
  </w:footnote>
  <w:footnote w:type="continuationSeparator" w:id="0">
    <w:p w14:paraId="14C9E2E8" w14:textId="77777777" w:rsidR="00A062FF" w:rsidRDefault="00A062FF" w:rsidP="00DD08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1319535A"/>
    <w:multiLevelType w:val="multilevel"/>
    <w:tmpl w:val="C8E80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B92AE2"/>
    <w:multiLevelType w:val="hybridMultilevel"/>
    <w:tmpl w:val="999464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5B45E74"/>
    <w:multiLevelType w:val="hybridMultilevel"/>
    <w:tmpl w:val="9A9A9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60053D"/>
    <w:multiLevelType w:val="hybridMultilevel"/>
    <w:tmpl w:val="65BEB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B95CDD"/>
    <w:multiLevelType w:val="hybridMultilevel"/>
    <w:tmpl w:val="3D1E326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7258373">
    <w:abstractNumId w:val="0"/>
  </w:num>
  <w:num w:numId="2" w16cid:durableId="345445262">
    <w:abstractNumId w:val="1"/>
  </w:num>
  <w:num w:numId="3" w16cid:durableId="1620409643">
    <w:abstractNumId w:val="3"/>
  </w:num>
  <w:num w:numId="4" w16cid:durableId="822430551">
    <w:abstractNumId w:val="6"/>
  </w:num>
  <w:num w:numId="5" w16cid:durableId="309792053">
    <w:abstractNumId w:val="4"/>
  </w:num>
  <w:num w:numId="6" w16cid:durableId="1506700132">
    <w:abstractNumId w:val="5"/>
  </w:num>
  <w:num w:numId="7" w16cid:durableId="7601037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UwMbKwNDM3NrI0NzNW0lEKTi0uzszPAykwrAUA0J2cqiwAAAA="/>
  </w:docVars>
  <w:rsids>
    <w:rsidRoot w:val="00DC51BB"/>
    <w:rsid w:val="000034EB"/>
    <w:rsid w:val="000049AD"/>
    <w:rsid w:val="000121CD"/>
    <w:rsid w:val="00020BE4"/>
    <w:rsid w:val="000317FC"/>
    <w:rsid w:val="000331D6"/>
    <w:rsid w:val="00036478"/>
    <w:rsid w:val="00041F0B"/>
    <w:rsid w:val="00054912"/>
    <w:rsid w:val="00066796"/>
    <w:rsid w:val="000773A4"/>
    <w:rsid w:val="000807F4"/>
    <w:rsid w:val="00096693"/>
    <w:rsid w:val="000B0CBE"/>
    <w:rsid w:val="000B770E"/>
    <w:rsid w:val="000D2DC1"/>
    <w:rsid w:val="000D2E7E"/>
    <w:rsid w:val="000E2D03"/>
    <w:rsid w:val="000E3E20"/>
    <w:rsid w:val="000F7A7D"/>
    <w:rsid w:val="001114DC"/>
    <w:rsid w:val="00113CBB"/>
    <w:rsid w:val="00122AD5"/>
    <w:rsid w:val="001265B8"/>
    <w:rsid w:val="00127687"/>
    <w:rsid w:val="00134CEE"/>
    <w:rsid w:val="0014114B"/>
    <w:rsid w:val="00142254"/>
    <w:rsid w:val="0016147E"/>
    <w:rsid w:val="00162A3F"/>
    <w:rsid w:val="001819CE"/>
    <w:rsid w:val="00195EF8"/>
    <w:rsid w:val="00196E94"/>
    <w:rsid w:val="001A030F"/>
    <w:rsid w:val="001A3F28"/>
    <w:rsid w:val="001A710A"/>
    <w:rsid w:val="001B0775"/>
    <w:rsid w:val="001B321D"/>
    <w:rsid w:val="001B63D5"/>
    <w:rsid w:val="001C0A61"/>
    <w:rsid w:val="001C3070"/>
    <w:rsid w:val="001D2B92"/>
    <w:rsid w:val="001E0656"/>
    <w:rsid w:val="001F1B37"/>
    <w:rsid w:val="001F1C55"/>
    <w:rsid w:val="002031BA"/>
    <w:rsid w:val="00214E5C"/>
    <w:rsid w:val="0022144E"/>
    <w:rsid w:val="0022377C"/>
    <w:rsid w:val="00226888"/>
    <w:rsid w:val="00227727"/>
    <w:rsid w:val="00231603"/>
    <w:rsid w:val="002372A9"/>
    <w:rsid w:val="00244A50"/>
    <w:rsid w:val="002662B5"/>
    <w:rsid w:val="00270C59"/>
    <w:rsid w:val="00280A0C"/>
    <w:rsid w:val="002A1E2D"/>
    <w:rsid w:val="002A3BEA"/>
    <w:rsid w:val="002A69CA"/>
    <w:rsid w:val="002B16FA"/>
    <w:rsid w:val="002B1D62"/>
    <w:rsid w:val="002B2FFA"/>
    <w:rsid w:val="002C2C38"/>
    <w:rsid w:val="002E1BCA"/>
    <w:rsid w:val="002E473D"/>
    <w:rsid w:val="002E4EE5"/>
    <w:rsid w:val="002E6F23"/>
    <w:rsid w:val="00304B3C"/>
    <w:rsid w:val="00314EFC"/>
    <w:rsid w:val="003203CB"/>
    <w:rsid w:val="00320446"/>
    <w:rsid w:val="003227F2"/>
    <w:rsid w:val="003279E5"/>
    <w:rsid w:val="00334F67"/>
    <w:rsid w:val="003406FC"/>
    <w:rsid w:val="00351C45"/>
    <w:rsid w:val="003535DA"/>
    <w:rsid w:val="0035399F"/>
    <w:rsid w:val="00353ED1"/>
    <w:rsid w:val="00357762"/>
    <w:rsid w:val="0036376B"/>
    <w:rsid w:val="00393149"/>
    <w:rsid w:val="003938DF"/>
    <w:rsid w:val="00395038"/>
    <w:rsid w:val="00397191"/>
    <w:rsid w:val="003A2234"/>
    <w:rsid w:val="003A2F46"/>
    <w:rsid w:val="003B06EE"/>
    <w:rsid w:val="003C0818"/>
    <w:rsid w:val="003D6FB3"/>
    <w:rsid w:val="00414008"/>
    <w:rsid w:val="0042382B"/>
    <w:rsid w:val="004313D1"/>
    <w:rsid w:val="00432042"/>
    <w:rsid w:val="00433697"/>
    <w:rsid w:val="00437F8F"/>
    <w:rsid w:val="004470AB"/>
    <w:rsid w:val="0045141D"/>
    <w:rsid w:val="00453AAB"/>
    <w:rsid w:val="00472AB2"/>
    <w:rsid w:val="00474986"/>
    <w:rsid w:val="00480722"/>
    <w:rsid w:val="00495C5C"/>
    <w:rsid w:val="00497104"/>
    <w:rsid w:val="004B2ADF"/>
    <w:rsid w:val="004C52BA"/>
    <w:rsid w:val="004D3BE2"/>
    <w:rsid w:val="004E5789"/>
    <w:rsid w:val="004E58C8"/>
    <w:rsid w:val="004F167A"/>
    <w:rsid w:val="004F39A5"/>
    <w:rsid w:val="004F6EEE"/>
    <w:rsid w:val="004F7482"/>
    <w:rsid w:val="00500472"/>
    <w:rsid w:val="00502186"/>
    <w:rsid w:val="00505FDC"/>
    <w:rsid w:val="0051448D"/>
    <w:rsid w:val="00517ECE"/>
    <w:rsid w:val="00533371"/>
    <w:rsid w:val="00533A80"/>
    <w:rsid w:val="005430F5"/>
    <w:rsid w:val="00543E51"/>
    <w:rsid w:val="00544081"/>
    <w:rsid w:val="005504DE"/>
    <w:rsid w:val="00557274"/>
    <w:rsid w:val="00557BB8"/>
    <w:rsid w:val="005928FA"/>
    <w:rsid w:val="005B00A6"/>
    <w:rsid w:val="005B05ED"/>
    <w:rsid w:val="005B135D"/>
    <w:rsid w:val="005B2944"/>
    <w:rsid w:val="005B3CE2"/>
    <w:rsid w:val="005B4F27"/>
    <w:rsid w:val="005B6750"/>
    <w:rsid w:val="005D59E6"/>
    <w:rsid w:val="005D72F4"/>
    <w:rsid w:val="005E3F75"/>
    <w:rsid w:val="005F04C3"/>
    <w:rsid w:val="005F4771"/>
    <w:rsid w:val="005F5FCA"/>
    <w:rsid w:val="006047C7"/>
    <w:rsid w:val="00625F4F"/>
    <w:rsid w:val="006419FB"/>
    <w:rsid w:val="0065654F"/>
    <w:rsid w:val="006566C0"/>
    <w:rsid w:val="006647E3"/>
    <w:rsid w:val="00664B1A"/>
    <w:rsid w:val="006701D3"/>
    <w:rsid w:val="00682700"/>
    <w:rsid w:val="00684FA3"/>
    <w:rsid w:val="00694CC0"/>
    <w:rsid w:val="006A37E7"/>
    <w:rsid w:val="006B4910"/>
    <w:rsid w:val="006D0D51"/>
    <w:rsid w:val="006F2C6D"/>
    <w:rsid w:val="006F7F6D"/>
    <w:rsid w:val="0070384C"/>
    <w:rsid w:val="007038A5"/>
    <w:rsid w:val="00720D33"/>
    <w:rsid w:val="00730F2E"/>
    <w:rsid w:val="00730F36"/>
    <w:rsid w:val="00742FFE"/>
    <w:rsid w:val="00747629"/>
    <w:rsid w:val="00754081"/>
    <w:rsid w:val="007631AA"/>
    <w:rsid w:val="00775034"/>
    <w:rsid w:val="007907A6"/>
    <w:rsid w:val="007936BE"/>
    <w:rsid w:val="007956CF"/>
    <w:rsid w:val="007B2789"/>
    <w:rsid w:val="007B27A4"/>
    <w:rsid w:val="007C2C0F"/>
    <w:rsid w:val="007C4EE0"/>
    <w:rsid w:val="007C55D2"/>
    <w:rsid w:val="007D5ECF"/>
    <w:rsid w:val="007D6066"/>
    <w:rsid w:val="007D6BA4"/>
    <w:rsid w:val="007E737C"/>
    <w:rsid w:val="007E7F7C"/>
    <w:rsid w:val="007F2987"/>
    <w:rsid w:val="0081239D"/>
    <w:rsid w:val="00813674"/>
    <w:rsid w:val="00820650"/>
    <w:rsid w:val="00825ACB"/>
    <w:rsid w:val="00825B3B"/>
    <w:rsid w:val="00833845"/>
    <w:rsid w:val="00836D39"/>
    <w:rsid w:val="00845A9E"/>
    <w:rsid w:val="00861D7E"/>
    <w:rsid w:val="008620E1"/>
    <w:rsid w:val="00867C33"/>
    <w:rsid w:val="008708AB"/>
    <w:rsid w:val="00881D0B"/>
    <w:rsid w:val="008A744B"/>
    <w:rsid w:val="008B28F7"/>
    <w:rsid w:val="008B2A93"/>
    <w:rsid w:val="008C31CA"/>
    <w:rsid w:val="008C4878"/>
    <w:rsid w:val="008C78CC"/>
    <w:rsid w:val="008D471E"/>
    <w:rsid w:val="008D5A3F"/>
    <w:rsid w:val="008F058A"/>
    <w:rsid w:val="008F304F"/>
    <w:rsid w:val="009052F6"/>
    <w:rsid w:val="00917336"/>
    <w:rsid w:val="00923118"/>
    <w:rsid w:val="00923680"/>
    <w:rsid w:val="00937A25"/>
    <w:rsid w:val="009463C3"/>
    <w:rsid w:val="00946CDF"/>
    <w:rsid w:val="00946E42"/>
    <w:rsid w:val="00951EAB"/>
    <w:rsid w:val="00967BA5"/>
    <w:rsid w:val="009745CD"/>
    <w:rsid w:val="00991608"/>
    <w:rsid w:val="009926B2"/>
    <w:rsid w:val="009929FB"/>
    <w:rsid w:val="00995CB1"/>
    <w:rsid w:val="00995F60"/>
    <w:rsid w:val="009B006F"/>
    <w:rsid w:val="009B1870"/>
    <w:rsid w:val="009B371F"/>
    <w:rsid w:val="009D3CB3"/>
    <w:rsid w:val="009F1984"/>
    <w:rsid w:val="00A00887"/>
    <w:rsid w:val="00A03863"/>
    <w:rsid w:val="00A053E3"/>
    <w:rsid w:val="00A062FF"/>
    <w:rsid w:val="00A10571"/>
    <w:rsid w:val="00A12FC0"/>
    <w:rsid w:val="00A142F0"/>
    <w:rsid w:val="00A23224"/>
    <w:rsid w:val="00A23FD1"/>
    <w:rsid w:val="00A317C3"/>
    <w:rsid w:val="00A33486"/>
    <w:rsid w:val="00A37934"/>
    <w:rsid w:val="00A406C4"/>
    <w:rsid w:val="00A438C5"/>
    <w:rsid w:val="00A452FF"/>
    <w:rsid w:val="00A51F09"/>
    <w:rsid w:val="00A54973"/>
    <w:rsid w:val="00A66BE9"/>
    <w:rsid w:val="00A82105"/>
    <w:rsid w:val="00A834BA"/>
    <w:rsid w:val="00A953D4"/>
    <w:rsid w:val="00AA6049"/>
    <w:rsid w:val="00AC3BF1"/>
    <w:rsid w:val="00AC5602"/>
    <w:rsid w:val="00AC578E"/>
    <w:rsid w:val="00AE2C03"/>
    <w:rsid w:val="00AF19B8"/>
    <w:rsid w:val="00AF533A"/>
    <w:rsid w:val="00B0473B"/>
    <w:rsid w:val="00B10239"/>
    <w:rsid w:val="00B17921"/>
    <w:rsid w:val="00B27BA0"/>
    <w:rsid w:val="00B3421D"/>
    <w:rsid w:val="00B426B6"/>
    <w:rsid w:val="00B42936"/>
    <w:rsid w:val="00B46B89"/>
    <w:rsid w:val="00B55485"/>
    <w:rsid w:val="00B56095"/>
    <w:rsid w:val="00B574B0"/>
    <w:rsid w:val="00B62461"/>
    <w:rsid w:val="00B6336F"/>
    <w:rsid w:val="00B70A2C"/>
    <w:rsid w:val="00B740CB"/>
    <w:rsid w:val="00B74139"/>
    <w:rsid w:val="00B779F0"/>
    <w:rsid w:val="00B87D28"/>
    <w:rsid w:val="00B9785F"/>
    <w:rsid w:val="00BA1989"/>
    <w:rsid w:val="00BB49BC"/>
    <w:rsid w:val="00BB5640"/>
    <w:rsid w:val="00BB5A55"/>
    <w:rsid w:val="00BC7AC6"/>
    <w:rsid w:val="00BD0E92"/>
    <w:rsid w:val="00BD3568"/>
    <w:rsid w:val="00BD6734"/>
    <w:rsid w:val="00BE2626"/>
    <w:rsid w:val="00BE6AB7"/>
    <w:rsid w:val="00BF3147"/>
    <w:rsid w:val="00BF683A"/>
    <w:rsid w:val="00BF7940"/>
    <w:rsid w:val="00C03364"/>
    <w:rsid w:val="00C15512"/>
    <w:rsid w:val="00C15E78"/>
    <w:rsid w:val="00C306E8"/>
    <w:rsid w:val="00C34B89"/>
    <w:rsid w:val="00C359DD"/>
    <w:rsid w:val="00C368AD"/>
    <w:rsid w:val="00C42EDD"/>
    <w:rsid w:val="00C46D11"/>
    <w:rsid w:val="00C470F5"/>
    <w:rsid w:val="00C52075"/>
    <w:rsid w:val="00C53B4D"/>
    <w:rsid w:val="00C60476"/>
    <w:rsid w:val="00C666D7"/>
    <w:rsid w:val="00C7154C"/>
    <w:rsid w:val="00C8467B"/>
    <w:rsid w:val="00C92A28"/>
    <w:rsid w:val="00C932A3"/>
    <w:rsid w:val="00CA06F2"/>
    <w:rsid w:val="00CA1AC0"/>
    <w:rsid w:val="00CA7A17"/>
    <w:rsid w:val="00CB0072"/>
    <w:rsid w:val="00CB28ED"/>
    <w:rsid w:val="00CC4E9B"/>
    <w:rsid w:val="00CC536E"/>
    <w:rsid w:val="00CD0EE3"/>
    <w:rsid w:val="00CD3421"/>
    <w:rsid w:val="00CD4913"/>
    <w:rsid w:val="00CE72A1"/>
    <w:rsid w:val="00CF2639"/>
    <w:rsid w:val="00D0774C"/>
    <w:rsid w:val="00D13E57"/>
    <w:rsid w:val="00D1597F"/>
    <w:rsid w:val="00D24039"/>
    <w:rsid w:val="00D3536D"/>
    <w:rsid w:val="00D50C28"/>
    <w:rsid w:val="00D71E86"/>
    <w:rsid w:val="00D72DCA"/>
    <w:rsid w:val="00D83977"/>
    <w:rsid w:val="00D844F1"/>
    <w:rsid w:val="00D86B45"/>
    <w:rsid w:val="00D91D5C"/>
    <w:rsid w:val="00D961E4"/>
    <w:rsid w:val="00DA4F24"/>
    <w:rsid w:val="00DC51BB"/>
    <w:rsid w:val="00DD080A"/>
    <w:rsid w:val="00DD49F5"/>
    <w:rsid w:val="00DD5491"/>
    <w:rsid w:val="00DE33AE"/>
    <w:rsid w:val="00DE3C47"/>
    <w:rsid w:val="00DE4BFC"/>
    <w:rsid w:val="00DF181C"/>
    <w:rsid w:val="00DF348C"/>
    <w:rsid w:val="00E11A2A"/>
    <w:rsid w:val="00E20A5B"/>
    <w:rsid w:val="00E25A10"/>
    <w:rsid w:val="00E350D3"/>
    <w:rsid w:val="00E40102"/>
    <w:rsid w:val="00E47727"/>
    <w:rsid w:val="00E52BD3"/>
    <w:rsid w:val="00E6572B"/>
    <w:rsid w:val="00E7021B"/>
    <w:rsid w:val="00E70EEE"/>
    <w:rsid w:val="00E7396E"/>
    <w:rsid w:val="00E93836"/>
    <w:rsid w:val="00EB42A9"/>
    <w:rsid w:val="00EB7DA8"/>
    <w:rsid w:val="00ED39B3"/>
    <w:rsid w:val="00EE44C0"/>
    <w:rsid w:val="00F003F6"/>
    <w:rsid w:val="00F0044A"/>
    <w:rsid w:val="00F00FC7"/>
    <w:rsid w:val="00F02B71"/>
    <w:rsid w:val="00F05B90"/>
    <w:rsid w:val="00F202C5"/>
    <w:rsid w:val="00F209A4"/>
    <w:rsid w:val="00F2270A"/>
    <w:rsid w:val="00F23327"/>
    <w:rsid w:val="00F24E8B"/>
    <w:rsid w:val="00F25DE7"/>
    <w:rsid w:val="00F33655"/>
    <w:rsid w:val="00F42BA6"/>
    <w:rsid w:val="00F4630B"/>
    <w:rsid w:val="00F57019"/>
    <w:rsid w:val="00F57EE1"/>
    <w:rsid w:val="00F6168A"/>
    <w:rsid w:val="00F80600"/>
    <w:rsid w:val="00F846EF"/>
    <w:rsid w:val="00F91BDB"/>
    <w:rsid w:val="00FA2B40"/>
    <w:rsid w:val="00FA3441"/>
    <w:rsid w:val="00FB27F0"/>
    <w:rsid w:val="00FB561F"/>
    <w:rsid w:val="00FC1137"/>
    <w:rsid w:val="00FD054D"/>
    <w:rsid w:val="00FD639B"/>
    <w:rsid w:val="00FE40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7ADCAB60"/>
  <w15:chartTrackingRefBased/>
  <w15:docId w15:val="{F2636BA9-D157-4E82-A07E-E15E87031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2"/>
      </w:numPr>
    </w:pPr>
    <w:rPr>
      <w:b/>
      <w:bCs/>
      <w:sz w:val="21"/>
      <w:szCs w:val="21"/>
    </w:rPr>
  </w:style>
  <w:style w:type="paragraph" w:styleId="TOCHeading">
    <w:name w:val="TOC Heading"/>
    <w:basedOn w:val="Heading1"/>
    <w:next w:val="Normal"/>
    <w:uiPriority w:val="39"/>
    <w:unhideWhenUsed/>
    <w:qFormat/>
    <w:rsid w:val="0016147E"/>
    <w:pPr>
      <w:numPr>
        <w:numId w:val="0"/>
      </w:numPr>
      <w:suppressAutoHyphens w:val="0"/>
      <w:spacing w:before="240" w:line="259" w:lineRule="auto"/>
      <w:jc w:val="left"/>
      <w:outlineLvl w:val="9"/>
    </w:pPr>
    <w:rPr>
      <w:rFonts w:ascii="Calibri Light" w:hAnsi="Calibri Light"/>
      <w:b w:val="0"/>
      <w:bCs w:val="0"/>
      <w:color w:val="2F5496"/>
      <w:sz w:val="32"/>
      <w:szCs w:val="32"/>
      <w:lang w:val="en-US" w:eastAsia="en-US"/>
    </w:rPr>
  </w:style>
  <w:style w:type="paragraph" w:styleId="TOC1">
    <w:name w:val="toc 1"/>
    <w:basedOn w:val="Normal"/>
    <w:next w:val="Normal"/>
    <w:autoRedefine/>
    <w:uiPriority w:val="39"/>
    <w:unhideWhenUsed/>
    <w:rsid w:val="0016147E"/>
  </w:style>
  <w:style w:type="paragraph" w:styleId="TOC2">
    <w:name w:val="toc 2"/>
    <w:basedOn w:val="Normal"/>
    <w:next w:val="Normal"/>
    <w:autoRedefine/>
    <w:uiPriority w:val="39"/>
    <w:unhideWhenUsed/>
    <w:rsid w:val="0016147E"/>
    <w:pPr>
      <w:ind w:left="240"/>
    </w:pPr>
  </w:style>
  <w:style w:type="character" w:styleId="UnresolvedMention">
    <w:name w:val="Unresolved Mention"/>
    <w:uiPriority w:val="99"/>
    <w:semiHidden/>
    <w:unhideWhenUsed/>
    <w:rsid w:val="00FC1137"/>
    <w:rPr>
      <w:color w:val="605E5C"/>
      <w:shd w:val="clear" w:color="auto" w:fill="E1DFDD"/>
    </w:rPr>
  </w:style>
  <w:style w:type="paragraph" w:styleId="Bibliography">
    <w:name w:val="Bibliography"/>
    <w:basedOn w:val="Normal"/>
    <w:next w:val="Normal"/>
    <w:uiPriority w:val="37"/>
    <w:unhideWhenUsed/>
    <w:rsid w:val="009926B2"/>
  </w:style>
  <w:style w:type="paragraph" w:styleId="NormalWeb">
    <w:name w:val="Normal (Web)"/>
    <w:basedOn w:val="Normal"/>
    <w:uiPriority w:val="99"/>
    <w:semiHidden/>
    <w:unhideWhenUsed/>
    <w:rsid w:val="007907A6"/>
    <w:pPr>
      <w:suppressAutoHyphens w:val="0"/>
      <w:spacing w:before="100" w:beforeAutospacing="1" w:after="100" w:afterAutospacing="1" w:line="240" w:lineRule="auto"/>
      <w:jc w:val="left"/>
    </w:pPr>
    <w:rPr>
      <w:rFonts w:eastAsia="Times New Roman"/>
      <w:color w:val="auto"/>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92073">
      <w:bodyDiv w:val="1"/>
      <w:marLeft w:val="0"/>
      <w:marRight w:val="0"/>
      <w:marTop w:val="0"/>
      <w:marBottom w:val="0"/>
      <w:divBdr>
        <w:top w:val="none" w:sz="0" w:space="0" w:color="auto"/>
        <w:left w:val="none" w:sz="0" w:space="0" w:color="auto"/>
        <w:bottom w:val="none" w:sz="0" w:space="0" w:color="auto"/>
        <w:right w:val="none" w:sz="0" w:space="0" w:color="auto"/>
      </w:divBdr>
    </w:div>
    <w:div w:id="905605148">
      <w:bodyDiv w:val="1"/>
      <w:marLeft w:val="0"/>
      <w:marRight w:val="0"/>
      <w:marTop w:val="0"/>
      <w:marBottom w:val="0"/>
      <w:divBdr>
        <w:top w:val="none" w:sz="0" w:space="0" w:color="auto"/>
        <w:left w:val="none" w:sz="0" w:space="0" w:color="auto"/>
        <w:bottom w:val="none" w:sz="0" w:space="0" w:color="auto"/>
        <w:right w:val="none" w:sz="0" w:space="0" w:color="auto"/>
      </w:divBdr>
    </w:div>
    <w:div w:id="919100606">
      <w:bodyDiv w:val="1"/>
      <w:marLeft w:val="0"/>
      <w:marRight w:val="0"/>
      <w:marTop w:val="0"/>
      <w:marBottom w:val="0"/>
      <w:divBdr>
        <w:top w:val="none" w:sz="0" w:space="0" w:color="auto"/>
        <w:left w:val="none" w:sz="0" w:space="0" w:color="auto"/>
        <w:bottom w:val="none" w:sz="0" w:space="0" w:color="auto"/>
        <w:right w:val="none" w:sz="0" w:space="0" w:color="auto"/>
      </w:divBdr>
    </w:div>
    <w:div w:id="1642424721">
      <w:bodyDiv w:val="1"/>
      <w:marLeft w:val="0"/>
      <w:marRight w:val="0"/>
      <w:marTop w:val="0"/>
      <w:marBottom w:val="0"/>
      <w:divBdr>
        <w:top w:val="none" w:sz="0" w:space="0" w:color="auto"/>
        <w:left w:val="none" w:sz="0" w:space="0" w:color="auto"/>
        <w:bottom w:val="none" w:sz="0" w:space="0" w:color="auto"/>
        <w:right w:val="none" w:sz="0" w:space="0" w:color="auto"/>
      </w:divBdr>
    </w:div>
    <w:div w:id="1669600067">
      <w:bodyDiv w:val="1"/>
      <w:marLeft w:val="0"/>
      <w:marRight w:val="0"/>
      <w:marTop w:val="0"/>
      <w:marBottom w:val="0"/>
      <w:divBdr>
        <w:top w:val="none" w:sz="0" w:space="0" w:color="auto"/>
        <w:left w:val="none" w:sz="0" w:space="0" w:color="auto"/>
        <w:bottom w:val="none" w:sz="0" w:space="0" w:color="auto"/>
        <w:right w:val="none" w:sz="0" w:space="0" w:color="auto"/>
      </w:divBdr>
    </w:div>
    <w:div w:id="1762406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chart/20873/percentage-of-workers-in-the-uk-who-came-from-eu-countries/" TargetMode="External"/><Relationship Id="rId13" Type="http://schemas.openxmlformats.org/officeDocument/2006/relationships/image" Target="https://mma.prnewswire.com/media/1279510/ADP_Canada_Co__Has_COVID_19_Redefined_the_Role_Of_HR_.jpg?p=facebook" TargetMode="External"/><Relationship Id="rId18" Type="http://schemas.openxmlformats.org/officeDocument/2006/relationships/hyperlink" Target="https://doi.org/10.1007/s10734-019-00490-5" TargetMode="External"/><Relationship Id="rId26" Type="http://schemas.openxmlformats.org/officeDocument/2006/relationships/hyperlink" Target="https://www.theguardian.com/society/2022/mar/31/failure-to-consider-long-covid-impact-will-hit-uk-economy-says-expert" TargetMode="External"/><Relationship Id="rId3" Type="http://schemas.openxmlformats.org/officeDocument/2006/relationships/styles" Target="styles.xml"/><Relationship Id="rId21" Type="http://schemas.openxmlformats.org/officeDocument/2006/relationships/hyperlink" Target="https://doi.org/10.1007/s10888-021-09491-w"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doi.org/10.1080/1369183X.2018.1539241" TargetMode="External"/><Relationship Id="rId25" Type="http://schemas.openxmlformats.org/officeDocument/2006/relationships/hyperlink" Target="https://commonslibrary.parliament.uk/research-briefings/cbp-9366/" TargetMode="External"/><Relationship Id="rId2" Type="http://schemas.openxmlformats.org/officeDocument/2006/relationships/numbering" Target="numbering.xml"/><Relationship Id="rId16" Type="http://schemas.openxmlformats.org/officeDocument/2006/relationships/image" Target="https://assets.ey.com/content/dam/ey-sites/ey-com/en_gl/topics/workforce/ey-leadership_graphic.png" TargetMode="External"/><Relationship Id="rId20" Type="http://schemas.openxmlformats.org/officeDocument/2006/relationships/hyperlink" Target="https://dx.doi.org/10.2139/ssrn.360853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swire.ca/news-releases/has-covid-19-redefined-the-role-of-hr--807847351.html" TargetMode="External"/><Relationship Id="rId24" Type="http://schemas.openxmlformats.org/officeDocument/2006/relationships/hyperlink" Target="https://www.techtarget.com/searchhrsoftware/definition/human-resource-management-HRM#:~:text=Human%20resource%20management%20(HRM)%20is,as%20human%20resour"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gartner.com/smarterwithgartner/9-future-of-work-trends-post-covid-19" TargetMode="External"/><Relationship Id="rId28" Type="http://schemas.openxmlformats.org/officeDocument/2006/relationships/footer" Target="footer1.xml"/><Relationship Id="rId10" Type="http://schemas.openxmlformats.org/officeDocument/2006/relationships/image" Target="http://cdn.statcdn.com/Infographic/images/normal/20873.jpeg" TargetMode="External"/><Relationship Id="rId19" Type="http://schemas.openxmlformats.org/officeDocument/2006/relationships/hyperlink" Target="https://doi.org/10.1177%2F0018726717713829"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ey.com/en_gl/workforce/covid-19-how-firms-can-protect-their-workforce-operations-and-values" TargetMode="External"/><Relationship Id="rId22" Type="http://schemas.openxmlformats.org/officeDocument/2006/relationships/hyperlink" Target="https://www.mckinsey.com/industries/public-and-social-sector/our-insights/covid-19-in-the-united-kingdom-assessing-jobs-at-risk-and-the-impact-on-people-and-places" TargetMode="External"/><Relationship Id="rId27" Type="http://schemas.openxmlformats.org/officeDocument/2006/relationships/hyperlink" Target="https://www.jigsawacademy.com/blogs/hr-analytics/strategic-human-resource-manage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Bak22</b:Tag>
    <b:SourceType>DocumentFromInternetSite</b:SourceType>
    <b:Guid>{901D39B1-A0F8-4538-BCC3-77DE0FBFD23E}</b:Guid>
    <b:Title>9 Future of Work Trends Post Covid-19.</b:Title>
    <b:InternetSiteTitle>Gartner</b:InternetSiteTitle>
    <b:Year>2022</b:Year>
    <b:URL>https://www.gartner.com/smarterwithgartner/9-future-of-work-trends-post-covid-19</b:URL>
    <b:Author>
      <b:Author>
        <b:NameList>
          <b:Person>
            <b:Last>Baker</b:Last>
            <b:First>Mary</b:First>
          </b:Person>
          <b:Person>
            <b:Last>Turner</b:Last>
            <b:First>Jordan</b:First>
          </b:Person>
        </b:NameList>
      </b:Author>
    </b:Author>
    <b:YearAccessed>2022</b:YearAccessed>
    <b:MonthAccessed>August</b:MonthAccessed>
    <b:DayAccessed>22</b:DayAccessed>
    <b:RefOrder>1</b:RefOrder>
  </b:Source>
  <b:Source>
    <b:Tag>Fra22</b:Tag>
    <b:SourceType>DocumentFromInternetSite</b:SourceType>
    <b:Guid>{578C3B72-3959-4B00-A56C-3B3554862A8D}</b:Guid>
    <b:Author>
      <b:Author>
        <b:NameList>
          <b:Person>
            <b:Last>Francis-Devine</b:Last>
            <b:First>Brigid</b:First>
          </b:Person>
          <b:Person>
            <b:Last>Powell</b:Last>
            <b:First>Andy </b:First>
          </b:Person>
        </b:NameList>
      </b:Author>
    </b:Author>
    <b:Title>UK Labour Market Statistics</b:Title>
    <b:InternetSiteTitle>commons library</b:InternetSiteTitle>
    <b:Year>2022</b:Year>
    <b:URL>https://commonslibrary.parliament.uk/research-briefings/cbp-9366/</b:URL>
    <b:YearAccessed>2022</b:YearAccessed>
    <b:MonthAccessed>August</b:MonthAccessed>
    <b:DayAccessed>22</b:DayAccessed>
    <b:RefOrder>2</b:RefOrder>
  </b:Source>
  <b:Source>
    <b:Tag>Ish20</b:Tag>
    <b:SourceType>DocumentFromInternetSite</b:SourceType>
    <b:Guid>{C015FD20-61E2-46CC-AAE2-6DAD2483320F}</b:Guid>
    <b:Author>
      <b:Author>
        <b:NameList>
          <b:Person>
            <b:Last>Upadhyay</b:Last>
            <b:First>Isha</b:First>
          </b:Person>
        </b:NameList>
      </b:Author>
    </b:Author>
    <b:Title>9 Simple Steps to Strategic Human Resource Management</b:Title>
    <b:InternetSiteTitle>Jigsaw Academy</b:InternetSiteTitle>
    <b:Year>2020</b:Year>
    <b:URL>https://www.jigsawacademy.com/blogs/hr-analytics/strategic-human-resource-management/</b:URL>
    <b:YearAccessed>2022</b:YearAccessed>
    <b:MonthAccessed>August</b:MonthAccessed>
    <b:DayAccessed>22</b:DayAccessed>
    <b:RefOrder>3</b:RefOrder>
  </b:Source>
  <b:Source>
    <b:Tag>Sam22</b:Tag>
    <b:SourceType>DocumentFromInternetSite</b:SourceType>
    <b:Guid>{35807090-6A85-4C65-9830-5D4E08248A3C}</b:Guid>
    <b:Author>
      <b:Author>
        <b:NameList>
          <b:Person>
            <b:Last>Sample</b:Last>
            <b:First>Ian</b:First>
          </b:Person>
          <b:Person>
            <b:Last>Devlin</b:Last>
            <b:First>Hannah</b:First>
          </b:Person>
        </b:NameList>
      </b:Author>
    </b:Author>
    <b:Title>Failure to consider long Covid impact will hit UK economy, says expert</b:Title>
    <b:Year>2022</b:Year>
    <b:YearAccessed>2022</b:YearAccessed>
    <b:MonthAccessed>August</b:MonthAccessed>
    <b:DayAccessed>22</b:DayAccessed>
    <b:URL>https://www.theguardian.com/society/2022/mar/31/failure-to-consider-long-covid-impact-will-hit-uk-economy-says-expert</b:URL>
    <b:RefOrder>4</b:RefOrder>
  </b:Source>
  <b:Source>
    <b:Tag>Wes22</b:Tag>
    <b:SourceType>DocumentFromInternetSite</b:SourceType>
    <b:Guid>{09ADE9EC-1FE9-49F4-9393-DA0BE4B5C6B3}</b:Guid>
    <b:Author>
      <b:Author>
        <b:NameList>
          <b:Person>
            <b:Last>Chai</b:Last>
            <b:First>Wesley</b:First>
          </b:Person>
        </b:NameList>
      </b:Author>
    </b:Author>
    <b:Title>human resource management (HRM)</b:Title>
    <b:Year>2022</b:Year>
    <b:YearAccessed>2022</b:YearAccessed>
    <b:MonthAccessed>August</b:MonthAccessed>
    <b:DayAccessed>22</b:DayAccessed>
    <b:URL>https://www.techtarget.com/searchhrsoftware/definition/human-resource-management-HRM#:~:text=Human%20resource%20management%20(HRM)%20is,as%20human%20resour</b:URL>
    <b:RefOrder>5</b:RefOrder>
  </b:Source>
  <b:Source>
    <b:Tag>All20</b:Tag>
    <b:SourceType>DocumentFromInternetSite</b:SourceType>
    <b:Guid>{0B8AA282-B6A3-4F8A-90E8-AF1A3D55E6F0}</b:Guid>
    <b:Title>COVID-19 in the United Kingdom: Assessing jobs at risk and the impact on people and places</b:Title>
    <b:Year>2020</b:Year>
    <b:YearAccessed>2022</b:YearAccessed>
    <b:MonthAccessed>August</b:MonthAccessed>
    <b:DayAccessed>22</b:DayAccessed>
    <b:URL>https://www.mckinsey.com/industries/public-and-social-sector/our-insights/covid-19-in-the-united-kingdom-assessing-jobs-at-risk-and-the-impact-on-people-and-places</b:URL>
    <b:Author>
      <b:Author>
        <b:NameList>
          <b:Person>
            <b:Last>Allas,</b:Last>
            <b:First>Tera </b:First>
          </b:Person>
          <b:Person>
            <b:Last>Canal</b:Last>
            <b:First>Marc </b:First>
          </b:Person>
          <b:Person>
            <b:Last>Hunt</b:Last>
            <b:Middle>Vivian</b:Middle>
            <b:First>Dame</b:First>
          </b:Person>
        </b:NameList>
      </b:Author>
    </b:Author>
    <b:RefOrder>6</b:RefOrder>
  </b:Source>
</b:Sources>
</file>

<file path=customXml/itemProps1.xml><?xml version="1.0" encoding="utf-8"?>
<ds:datastoreItem xmlns:ds="http://schemas.openxmlformats.org/officeDocument/2006/customXml" ds:itemID="{5053C0E3-D4B4-420A-A203-9D871E915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3069</Words>
  <Characters>17497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20525</CharactersWithSpaces>
  <SharedDoc>false</SharedDoc>
  <HLinks>
    <vt:vector size="150" baseType="variant">
      <vt:variant>
        <vt:i4>4194376</vt:i4>
      </vt:variant>
      <vt:variant>
        <vt:i4>126</vt:i4>
      </vt:variant>
      <vt:variant>
        <vt:i4>0</vt:i4>
      </vt:variant>
      <vt:variant>
        <vt:i4>5</vt:i4>
      </vt:variant>
      <vt:variant>
        <vt:lpwstr>https://www.jigsawacademy.com/blogs/hr-analytics/strategic-human-resource-management/</vt:lpwstr>
      </vt:variant>
      <vt:variant>
        <vt:lpwstr/>
      </vt:variant>
      <vt:variant>
        <vt:i4>5701644</vt:i4>
      </vt:variant>
      <vt:variant>
        <vt:i4>123</vt:i4>
      </vt:variant>
      <vt:variant>
        <vt:i4>0</vt:i4>
      </vt:variant>
      <vt:variant>
        <vt:i4>5</vt:i4>
      </vt:variant>
      <vt:variant>
        <vt:lpwstr>https://www.theguardian.com/society/2022/mar/31/failure-to-consider-long-covid-impact-will-hit-uk-economy-says-expert</vt:lpwstr>
      </vt:variant>
      <vt:variant>
        <vt:lpwstr/>
      </vt:variant>
      <vt:variant>
        <vt:i4>1310788</vt:i4>
      </vt:variant>
      <vt:variant>
        <vt:i4>120</vt:i4>
      </vt:variant>
      <vt:variant>
        <vt:i4>0</vt:i4>
      </vt:variant>
      <vt:variant>
        <vt:i4>5</vt:i4>
      </vt:variant>
      <vt:variant>
        <vt:lpwstr>https://commonslibrary.parliament.uk/research-briefings/cbp-9366/</vt:lpwstr>
      </vt:variant>
      <vt:variant>
        <vt:lpwstr/>
      </vt:variant>
      <vt:variant>
        <vt:i4>2097256</vt:i4>
      </vt:variant>
      <vt:variant>
        <vt:i4>117</vt:i4>
      </vt:variant>
      <vt:variant>
        <vt:i4>0</vt:i4>
      </vt:variant>
      <vt:variant>
        <vt:i4>5</vt:i4>
      </vt:variant>
      <vt:variant>
        <vt:lpwstr>https://www.techtarget.com/searchhrsoftware/definition/human-resource-management-HRM</vt:lpwstr>
      </vt:variant>
      <vt:variant>
        <vt:lpwstr>:~:text=Human%20resource%20management%20(HRM)%20is,as%20human%20resour</vt:lpwstr>
      </vt:variant>
      <vt:variant>
        <vt:i4>5177344</vt:i4>
      </vt:variant>
      <vt:variant>
        <vt:i4>114</vt:i4>
      </vt:variant>
      <vt:variant>
        <vt:i4>0</vt:i4>
      </vt:variant>
      <vt:variant>
        <vt:i4>5</vt:i4>
      </vt:variant>
      <vt:variant>
        <vt:lpwstr>https://www.gartner.com/smarterwithgartner/9-future-of-work-trends-post-covid-19</vt:lpwstr>
      </vt:variant>
      <vt:variant>
        <vt:lpwstr/>
      </vt:variant>
      <vt:variant>
        <vt:i4>3473532</vt:i4>
      </vt:variant>
      <vt:variant>
        <vt:i4>111</vt:i4>
      </vt:variant>
      <vt:variant>
        <vt:i4>0</vt:i4>
      </vt:variant>
      <vt:variant>
        <vt:i4>5</vt:i4>
      </vt:variant>
      <vt:variant>
        <vt:lpwstr>https://www.mckinsey.com/industries/public-and-social-sector/our-insights/covid-19-in-the-united-kingdom-assessing-jobs-at-risk-and-the-impact-on-people-and-places</vt:lpwstr>
      </vt:variant>
      <vt:variant>
        <vt:lpwstr/>
      </vt:variant>
      <vt:variant>
        <vt:i4>6357049</vt:i4>
      </vt:variant>
      <vt:variant>
        <vt:i4>108</vt:i4>
      </vt:variant>
      <vt:variant>
        <vt:i4>0</vt:i4>
      </vt:variant>
      <vt:variant>
        <vt:i4>5</vt:i4>
      </vt:variant>
      <vt:variant>
        <vt:lpwstr>https://doi.org/10.1007/s10888-021-09491-w</vt:lpwstr>
      </vt:variant>
      <vt:variant>
        <vt:lpwstr/>
      </vt:variant>
      <vt:variant>
        <vt:i4>6881315</vt:i4>
      </vt:variant>
      <vt:variant>
        <vt:i4>105</vt:i4>
      </vt:variant>
      <vt:variant>
        <vt:i4>0</vt:i4>
      </vt:variant>
      <vt:variant>
        <vt:i4>5</vt:i4>
      </vt:variant>
      <vt:variant>
        <vt:lpwstr>https://dx.doi.org/10.2139/ssrn.3608530</vt:lpwstr>
      </vt:variant>
      <vt:variant>
        <vt:lpwstr/>
      </vt:variant>
      <vt:variant>
        <vt:i4>7471209</vt:i4>
      </vt:variant>
      <vt:variant>
        <vt:i4>102</vt:i4>
      </vt:variant>
      <vt:variant>
        <vt:i4>0</vt:i4>
      </vt:variant>
      <vt:variant>
        <vt:i4>5</vt:i4>
      </vt:variant>
      <vt:variant>
        <vt:lpwstr>https://doi.org/10.1177%2F0018726717713829</vt:lpwstr>
      </vt:variant>
      <vt:variant>
        <vt:lpwstr/>
      </vt:variant>
      <vt:variant>
        <vt:i4>2687032</vt:i4>
      </vt:variant>
      <vt:variant>
        <vt:i4>99</vt:i4>
      </vt:variant>
      <vt:variant>
        <vt:i4>0</vt:i4>
      </vt:variant>
      <vt:variant>
        <vt:i4>5</vt:i4>
      </vt:variant>
      <vt:variant>
        <vt:lpwstr>https://doi.org/10.1007/s10734-019-00490-5</vt:lpwstr>
      </vt:variant>
      <vt:variant>
        <vt:lpwstr/>
      </vt:variant>
      <vt:variant>
        <vt:i4>4456521</vt:i4>
      </vt:variant>
      <vt:variant>
        <vt:i4>96</vt:i4>
      </vt:variant>
      <vt:variant>
        <vt:i4>0</vt:i4>
      </vt:variant>
      <vt:variant>
        <vt:i4>5</vt:i4>
      </vt:variant>
      <vt:variant>
        <vt:lpwstr>https://doi.org/10.1080/1369183X.2018.1539241</vt:lpwstr>
      </vt:variant>
      <vt:variant>
        <vt:lpwstr/>
      </vt:variant>
      <vt:variant>
        <vt:i4>393250</vt:i4>
      </vt:variant>
      <vt:variant>
        <vt:i4>87</vt:i4>
      </vt:variant>
      <vt:variant>
        <vt:i4>0</vt:i4>
      </vt:variant>
      <vt:variant>
        <vt:i4>5</vt:i4>
      </vt:variant>
      <vt:variant>
        <vt:lpwstr>https://www.ey.com/en_gl/workforce/covid-19-how-firms-can-protect-their-workforce-operations-and-values</vt:lpwstr>
      </vt:variant>
      <vt:variant>
        <vt:lpwstr/>
      </vt:variant>
      <vt:variant>
        <vt:i4>2359410</vt:i4>
      </vt:variant>
      <vt:variant>
        <vt:i4>78</vt:i4>
      </vt:variant>
      <vt:variant>
        <vt:i4>0</vt:i4>
      </vt:variant>
      <vt:variant>
        <vt:i4>5</vt:i4>
      </vt:variant>
      <vt:variant>
        <vt:lpwstr>https://www.newswire.ca/news-releases/has-covid-19-redefined-the-role-of-hr--807847351.html</vt:lpwstr>
      </vt:variant>
      <vt:variant>
        <vt:lpwstr/>
      </vt:variant>
      <vt:variant>
        <vt:i4>524294</vt:i4>
      </vt:variant>
      <vt:variant>
        <vt:i4>69</vt:i4>
      </vt:variant>
      <vt:variant>
        <vt:i4>0</vt:i4>
      </vt:variant>
      <vt:variant>
        <vt:i4>5</vt:i4>
      </vt:variant>
      <vt:variant>
        <vt:lpwstr>https://www.statista.com/chart/20873/percentage-of-workers-in-the-uk-who-came-from-eu-countries/</vt:lpwstr>
      </vt:variant>
      <vt:variant>
        <vt:lpwstr/>
      </vt:variant>
      <vt:variant>
        <vt:i4>1638450</vt:i4>
      </vt:variant>
      <vt:variant>
        <vt:i4>62</vt:i4>
      </vt:variant>
      <vt:variant>
        <vt:i4>0</vt:i4>
      </vt:variant>
      <vt:variant>
        <vt:i4>5</vt:i4>
      </vt:variant>
      <vt:variant>
        <vt:lpwstr/>
      </vt:variant>
      <vt:variant>
        <vt:lpwstr>_Toc112248558</vt:lpwstr>
      </vt:variant>
      <vt:variant>
        <vt:i4>1638450</vt:i4>
      </vt:variant>
      <vt:variant>
        <vt:i4>56</vt:i4>
      </vt:variant>
      <vt:variant>
        <vt:i4>0</vt:i4>
      </vt:variant>
      <vt:variant>
        <vt:i4>5</vt:i4>
      </vt:variant>
      <vt:variant>
        <vt:lpwstr/>
      </vt:variant>
      <vt:variant>
        <vt:lpwstr>_Toc112248557</vt:lpwstr>
      </vt:variant>
      <vt:variant>
        <vt:i4>1638450</vt:i4>
      </vt:variant>
      <vt:variant>
        <vt:i4>50</vt:i4>
      </vt:variant>
      <vt:variant>
        <vt:i4>0</vt:i4>
      </vt:variant>
      <vt:variant>
        <vt:i4>5</vt:i4>
      </vt:variant>
      <vt:variant>
        <vt:lpwstr/>
      </vt:variant>
      <vt:variant>
        <vt:lpwstr>_Toc112248556</vt:lpwstr>
      </vt:variant>
      <vt:variant>
        <vt:i4>1638450</vt:i4>
      </vt:variant>
      <vt:variant>
        <vt:i4>44</vt:i4>
      </vt:variant>
      <vt:variant>
        <vt:i4>0</vt:i4>
      </vt:variant>
      <vt:variant>
        <vt:i4>5</vt:i4>
      </vt:variant>
      <vt:variant>
        <vt:lpwstr/>
      </vt:variant>
      <vt:variant>
        <vt:lpwstr>_Toc112248555</vt:lpwstr>
      </vt:variant>
      <vt:variant>
        <vt:i4>1638450</vt:i4>
      </vt:variant>
      <vt:variant>
        <vt:i4>38</vt:i4>
      </vt:variant>
      <vt:variant>
        <vt:i4>0</vt:i4>
      </vt:variant>
      <vt:variant>
        <vt:i4>5</vt:i4>
      </vt:variant>
      <vt:variant>
        <vt:lpwstr/>
      </vt:variant>
      <vt:variant>
        <vt:lpwstr>_Toc112248554</vt:lpwstr>
      </vt:variant>
      <vt:variant>
        <vt:i4>1638450</vt:i4>
      </vt:variant>
      <vt:variant>
        <vt:i4>32</vt:i4>
      </vt:variant>
      <vt:variant>
        <vt:i4>0</vt:i4>
      </vt:variant>
      <vt:variant>
        <vt:i4>5</vt:i4>
      </vt:variant>
      <vt:variant>
        <vt:lpwstr/>
      </vt:variant>
      <vt:variant>
        <vt:lpwstr>_Toc112248553</vt:lpwstr>
      </vt:variant>
      <vt:variant>
        <vt:i4>1638450</vt:i4>
      </vt:variant>
      <vt:variant>
        <vt:i4>26</vt:i4>
      </vt:variant>
      <vt:variant>
        <vt:i4>0</vt:i4>
      </vt:variant>
      <vt:variant>
        <vt:i4>5</vt:i4>
      </vt:variant>
      <vt:variant>
        <vt:lpwstr/>
      </vt:variant>
      <vt:variant>
        <vt:lpwstr>_Toc112248552</vt:lpwstr>
      </vt:variant>
      <vt:variant>
        <vt:i4>1638450</vt:i4>
      </vt:variant>
      <vt:variant>
        <vt:i4>20</vt:i4>
      </vt:variant>
      <vt:variant>
        <vt:i4>0</vt:i4>
      </vt:variant>
      <vt:variant>
        <vt:i4>5</vt:i4>
      </vt:variant>
      <vt:variant>
        <vt:lpwstr/>
      </vt:variant>
      <vt:variant>
        <vt:lpwstr>_Toc112248551</vt:lpwstr>
      </vt:variant>
      <vt:variant>
        <vt:i4>1638450</vt:i4>
      </vt:variant>
      <vt:variant>
        <vt:i4>14</vt:i4>
      </vt:variant>
      <vt:variant>
        <vt:i4>0</vt:i4>
      </vt:variant>
      <vt:variant>
        <vt:i4>5</vt:i4>
      </vt:variant>
      <vt:variant>
        <vt:lpwstr/>
      </vt:variant>
      <vt:variant>
        <vt:lpwstr>_Toc112248550</vt:lpwstr>
      </vt:variant>
      <vt:variant>
        <vt:i4>1572914</vt:i4>
      </vt:variant>
      <vt:variant>
        <vt:i4>8</vt:i4>
      </vt:variant>
      <vt:variant>
        <vt:i4>0</vt:i4>
      </vt:variant>
      <vt:variant>
        <vt:i4>5</vt:i4>
      </vt:variant>
      <vt:variant>
        <vt:lpwstr/>
      </vt:variant>
      <vt:variant>
        <vt:lpwstr>_Toc112248549</vt:lpwstr>
      </vt:variant>
      <vt:variant>
        <vt:i4>1572914</vt:i4>
      </vt:variant>
      <vt:variant>
        <vt:i4>2</vt:i4>
      </vt:variant>
      <vt:variant>
        <vt:i4>0</vt:i4>
      </vt:variant>
      <vt:variant>
        <vt:i4>5</vt:i4>
      </vt:variant>
      <vt:variant>
        <vt:lpwstr/>
      </vt:variant>
      <vt:variant>
        <vt:lpwstr>_Toc112248548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Akanksha</dc:creator>
  <cp:keywords/>
  <cp:lastModifiedBy>Rahul Kumar</cp:lastModifiedBy>
  <cp:revision>2</cp:revision>
  <cp:lastPrinted>1601-01-01T00:00:00Z</cp:lastPrinted>
  <dcterms:created xsi:type="dcterms:W3CDTF">2022-09-09T20:22:00Z</dcterms:created>
  <dcterms:modified xsi:type="dcterms:W3CDTF">2022-09-09T20:22:00Z</dcterms:modified>
</cp:coreProperties>
</file>