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199" w:rsidRDefault="00D077DE" w:rsidP="00D077DE">
      <w:pPr>
        <w:jc w:val="center"/>
        <w:rPr>
          <w:i/>
          <w:sz w:val="40"/>
          <w:szCs w:val="40"/>
        </w:rPr>
      </w:pPr>
      <w:r>
        <w:rPr>
          <w:i/>
          <w:sz w:val="40"/>
          <w:szCs w:val="40"/>
        </w:rPr>
        <w:t>We discussed the concept of social control. These are the notes of our initial discussion.</w:t>
      </w:r>
    </w:p>
    <w:p w:rsidR="00D077DE" w:rsidRPr="00D17CC5" w:rsidRDefault="00D17CC5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Can it include institution such as the police and schools (this is also a more formal form of control)?</w:t>
      </w:r>
    </w:p>
    <w:p w:rsidR="00D17CC5" w:rsidRPr="00D17CC5" w:rsidRDefault="00D17CC5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Media influencing the way that people think</w:t>
      </w:r>
    </w:p>
    <w:p w:rsidR="00D17CC5" w:rsidRPr="00D17CC5" w:rsidRDefault="00D17CC5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Having shared ideas about what to aspire to (e.g. capitalism)</w:t>
      </w:r>
    </w:p>
    <w:p w:rsidR="00D17CC5" w:rsidRPr="00D17CC5" w:rsidRDefault="00D17CC5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It is a mix of attitudes and behaviour and what is considered acceptable</w:t>
      </w:r>
    </w:p>
    <w:p w:rsidR="00D17CC5" w:rsidRPr="00D17CC5" w:rsidRDefault="00D17CC5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Peers and choice of peers will have a form of social control</w:t>
      </w:r>
    </w:p>
    <w:p w:rsidR="00D17CC5" w:rsidRPr="009311BC" w:rsidRDefault="00D17CC5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Families are a prime example of agents of social control</w:t>
      </w:r>
    </w:p>
    <w:p w:rsidR="009311BC" w:rsidRPr="00D17CC5" w:rsidRDefault="009311BC" w:rsidP="00D077DE">
      <w:pPr>
        <w:pStyle w:val="ListParagraph"/>
        <w:numPr>
          <w:ilvl w:val="0"/>
          <w:numId w:val="1"/>
        </w:numPr>
        <w:rPr>
          <w:i/>
          <w:sz w:val="40"/>
          <w:szCs w:val="40"/>
        </w:rPr>
      </w:pPr>
      <w:r>
        <w:rPr>
          <w:sz w:val="40"/>
          <w:szCs w:val="40"/>
        </w:rPr>
        <w:t>Culture/religion both have an influence</w:t>
      </w:r>
      <w:bookmarkStart w:id="0" w:name="_GoBack"/>
      <w:bookmarkEnd w:id="0"/>
    </w:p>
    <w:p w:rsidR="00D17CC5" w:rsidRPr="00D17CC5" w:rsidRDefault="00D17CC5" w:rsidP="00D17CC5">
      <w:pPr>
        <w:rPr>
          <w:i/>
          <w:sz w:val="40"/>
          <w:szCs w:val="40"/>
        </w:rPr>
      </w:pPr>
    </w:p>
    <w:sectPr w:rsidR="00D17CC5" w:rsidRPr="00D17CC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1BC" w:rsidRDefault="009311BC" w:rsidP="00D077DE">
      <w:pPr>
        <w:spacing w:after="0" w:line="240" w:lineRule="auto"/>
      </w:pPr>
      <w:r>
        <w:separator/>
      </w:r>
    </w:p>
  </w:endnote>
  <w:endnote w:type="continuationSeparator" w:id="0">
    <w:p w:rsidR="009311BC" w:rsidRDefault="009311BC" w:rsidP="00D07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1BC" w:rsidRDefault="009311BC" w:rsidP="00D077DE">
      <w:pPr>
        <w:spacing w:after="0" w:line="240" w:lineRule="auto"/>
      </w:pPr>
      <w:r>
        <w:separator/>
      </w:r>
    </w:p>
  </w:footnote>
  <w:footnote w:type="continuationSeparator" w:id="0">
    <w:p w:rsidR="009311BC" w:rsidRDefault="009311BC" w:rsidP="00D07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1BC" w:rsidRPr="00D077DE" w:rsidRDefault="009311BC" w:rsidP="00D077DE"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What do we mean by social control?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E149A"/>
    <w:multiLevelType w:val="hybridMultilevel"/>
    <w:tmpl w:val="F668B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7DE"/>
    <w:rsid w:val="009311BC"/>
    <w:rsid w:val="00C51199"/>
    <w:rsid w:val="00D077DE"/>
    <w:rsid w:val="00D1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083C"/>
  <w15:docId w15:val="{A3D4A6CC-E4ED-41ED-8544-C5E924A72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7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7DE"/>
  </w:style>
  <w:style w:type="paragraph" w:styleId="Footer">
    <w:name w:val="footer"/>
    <w:basedOn w:val="Normal"/>
    <w:link w:val="FooterChar"/>
    <w:uiPriority w:val="99"/>
    <w:unhideWhenUsed/>
    <w:rsid w:val="00D07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7DE"/>
  </w:style>
  <w:style w:type="paragraph" w:styleId="ListParagraph">
    <w:name w:val="List Paragraph"/>
    <w:basedOn w:val="Normal"/>
    <w:uiPriority w:val="34"/>
    <w:qFormat/>
    <w:rsid w:val="00D07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dcterms:created xsi:type="dcterms:W3CDTF">2017-10-09T19:34:00Z</dcterms:created>
  <dcterms:modified xsi:type="dcterms:W3CDTF">2017-10-10T15:50:00Z</dcterms:modified>
</cp:coreProperties>
</file>