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Pr>
          <w:noProof/>
        </w:rPr>
        <w:drawing>
          <wp:inline distT="0" distB="0" distL="0" distR="0" wp14:anchorId="49CAF64F" wp14:editId="585E3AB3">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077617B9" w14:textId="5E02C02C" w:rsidR="00582E41" w:rsidRPr="00E917C3" w:rsidRDefault="003F1360" w:rsidP="60269D23">
      <w:pPr>
        <w:ind w:right="-957"/>
        <w:rPr>
          <w:rFonts w:eastAsia="Arial" w:cs="Arial"/>
          <w:b/>
          <w:bCs/>
          <w:sz w:val="44"/>
          <w:szCs w:val="44"/>
        </w:rPr>
      </w:pPr>
      <w:r>
        <w:rPr>
          <w:b/>
          <w:bCs/>
          <w:sz w:val="44"/>
          <w:szCs w:val="44"/>
        </w:rPr>
        <w:t>BA (Hons) Musical Theatre</w:t>
      </w: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689FD917" w:rsidR="00CD642C" w:rsidRPr="00E917C3" w:rsidRDefault="00CD642C" w:rsidP="60269D23">
      <w:pPr>
        <w:ind w:right="-957"/>
        <w:rPr>
          <w:rFonts w:eastAsia="Arial" w:cs="Arial"/>
          <w:b/>
          <w:bCs/>
          <w:sz w:val="44"/>
          <w:szCs w:val="44"/>
        </w:rPr>
      </w:pPr>
      <w:r w:rsidRPr="36AA3193">
        <w:rPr>
          <w:b/>
          <w:bCs/>
          <w:sz w:val="44"/>
          <w:szCs w:val="44"/>
        </w:rPr>
        <w:t xml:space="preserve">LEVEL </w:t>
      </w:r>
      <w:proofErr w:type="gramStart"/>
      <w:r w:rsidR="009E3AF4">
        <w:rPr>
          <w:b/>
          <w:bCs/>
          <w:sz w:val="44"/>
          <w:szCs w:val="44"/>
          <w:highlight w:val="cyan"/>
        </w:rPr>
        <w:t>6</w:t>
      </w:r>
      <w:proofErr w:type="gramEnd"/>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1E39F972" w14:textId="00C78B99" w:rsidR="4EC3712B" w:rsidRDefault="003F1360" w:rsidP="4EC3712B">
      <w:pPr>
        <w:ind w:right="-957"/>
        <w:rPr>
          <w:rFonts w:eastAsia="Arial" w:cs="Arial"/>
          <w:b/>
          <w:bCs/>
          <w:sz w:val="44"/>
          <w:szCs w:val="44"/>
        </w:rPr>
      </w:pPr>
      <w:r>
        <w:rPr>
          <w:b/>
          <w:bCs/>
          <w:sz w:val="44"/>
          <w:szCs w:val="44"/>
        </w:rPr>
        <w:t>Wales Institute of Science and Art (WISA)</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5C9CF779"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20</w:t>
      </w:r>
      <w:r w:rsidR="00CD642C" w:rsidRPr="36AA3193">
        <w:rPr>
          <w:b/>
          <w:bCs/>
          <w:sz w:val="44"/>
          <w:szCs w:val="44"/>
        </w:rPr>
        <w:t>-20</w:t>
      </w:r>
      <w:r w:rsidR="00FE1A39">
        <w:rPr>
          <w:b/>
          <w:bCs/>
          <w:sz w:val="44"/>
          <w:szCs w:val="44"/>
        </w:rPr>
        <w:t>2</w:t>
      </w:r>
      <w:r w:rsidR="00B44FE8">
        <w:rPr>
          <w:b/>
          <w:bCs/>
          <w:sz w:val="44"/>
          <w:szCs w:val="44"/>
        </w:rPr>
        <w:t>1</w:t>
      </w:r>
    </w:p>
    <w:p w14:paraId="68D20BCB" w14:textId="5BDC390D" w:rsidR="00CD642C" w:rsidRDefault="00CD642C" w:rsidP="5E3379FD">
      <w:pPr>
        <w:jc w:val="center"/>
        <w:rPr>
          <w:b/>
          <w:bCs/>
        </w:rPr>
      </w:pPr>
      <w:r w:rsidRPr="002633D8">
        <w:br w:type="page"/>
      </w:r>
      <w:r w:rsidRPr="5E3379FD">
        <w:rPr>
          <w:b/>
          <w:bCs/>
        </w:rPr>
        <w:lastRenderedPageBreak/>
        <w:t>CONTENTS PAGE</w:t>
      </w:r>
    </w:p>
    <w:p w14:paraId="2A858FA6" w14:textId="57AFD847" w:rsidR="00FE5262" w:rsidRPr="00AA3B1A" w:rsidRDefault="00FE5262" w:rsidP="00FE5262">
      <w:pPr>
        <w:rPr>
          <w:b/>
          <w:bCs/>
        </w:rPr>
      </w:pPr>
      <w:r w:rsidRPr="00FE5262">
        <w:rPr>
          <w:b/>
          <w:bCs/>
          <w:highlight w:val="cyan"/>
        </w:rPr>
        <w:t>(</w:t>
      </w:r>
      <w:proofErr w:type="gramStart"/>
      <w:r w:rsidRPr="00FE5262">
        <w:rPr>
          <w:b/>
          <w:bCs/>
          <w:highlight w:val="cyan"/>
        </w:rPr>
        <w:t>to</w:t>
      </w:r>
      <w:proofErr w:type="gramEnd"/>
      <w:r w:rsidRPr="00FE5262">
        <w:rPr>
          <w:b/>
          <w:bCs/>
          <w:highlight w:val="cyan"/>
        </w:rPr>
        <w:t xml:space="preserve"> update page numbers, right click on the Contents below, select Update Field and Update Page Numbers only)</w:t>
      </w:r>
    </w:p>
    <w:p w14:paraId="5D1B6C25" w14:textId="77777777" w:rsidR="00AA3B1A" w:rsidRDefault="00CD642C" w:rsidP="60269D23">
      <w:pPr>
        <w:jc w:val="right"/>
        <w:rPr>
          <w:rFonts w:eastAsia="Arial" w:cs="Arial"/>
          <w:b/>
          <w:bCs/>
          <w:noProof/>
        </w:rPr>
      </w:pPr>
      <w:r w:rsidRPr="5E3379FD">
        <w:rPr>
          <w:b/>
          <w:bCs/>
        </w:rPr>
        <w:t>Page No</w:t>
      </w:r>
    </w:p>
    <w:p w14:paraId="2B647C59" w14:textId="3ADB80DC" w:rsidR="00380DB2" w:rsidRDefault="00AA3B1A">
      <w:pPr>
        <w:pStyle w:val="TOC1"/>
        <w:rPr>
          <w:rFonts w:asciiTheme="minorHAnsi" w:eastAsiaTheme="minorEastAsia" w:hAnsiTheme="minorHAnsi" w:cstheme="minorBidi"/>
          <w:noProof/>
          <w:szCs w:val="22"/>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0981826" w:history="1">
        <w:r w:rsidR="00380DB2" w:rsidRPr="00F37515">
          <w:rPr>
            <w:rStyle w:val="Hyperlink"/>
            <w:noProof/>
          </w:rPr>
          <w:t>INTRODUCTION</w:t>
        </w:r>
        <w:r w:rsidR="00380DB2">
          <w:rPr>
            <w:noProof/>
            <w:webHidden/>
          </w:rPr>
          <w:tab/>
        </w:r>
        <w:r w:rsidR="00380DB2">
          <w:rPr>
            <w:noProof/>
            <w:webHidden/>
          </w:rPr>
          <w:fldChar w:fldCharType="begin"/>
        </w:r>
        <w:r w:rsidR="00380DB2">
          <w:rPr>
            <w:noProof/>
            <w:webHidden/>
          </w:rPr>
          <w:instrText xml:space="preserve"> PAGEREF _Toc50981826 \h </w:instrText>
        </w:r>
        <w:r w:rsidR="00380DB2">
          <w:rPr>
            <w:noProof/>
            <w:webHidden/>
          </w:rPr>
        </w:r>
        <w:r w:rsidR="00380DB2">
          <w:rPr>
            <w:noProof/>
            <w:webHidden/>
          </w:rPr>
          <w:fldChar w:fldCharType="separate"/>
        </w:r>
        <w:r w:rsidR="002C756F">
          <w:rPr>
            <w:noProof/>
            <w:webHidden/>
          </w:rPr>
          <w:t>1</w:t>
        </w:r>
        <w:r w:rsidR="00380DB2">
          <w:rPr>
            <w:noProof/>
            <w:webHidden/>
          </w:rPr>
          <w:fldChar w:fldCharType="end"/>
        </w:r>
      </w:hyperlink>
    </w:p>
    <w:p w14:paraId="4903302F" w14:textId="7496D441" w:rsidR="00380DB2" w:rsidRDefault="002C756F">
      <w:pPr>
        <w:pStyle w:val="TOC1"/>
        <w:rPr>
          <w:rFonts w:asciiTheme="minorHAnsi" w:eastAsiaTheme="minorEastAsia" w:hAnsiTheme="minorHAnsi" w:cstheme="minorBidi"/>
          <w:noProof/>
          <w:szCs w:val="22"/>
        </w:rPr>
      </w:pPr>
      <w:hyperlink w:anchor="_Toc50981827" w:history="1">
        <w:r w:rsidR="00380DB2" w:rsidRPr="00F37515">
          <w:rPr>
            <w:rStyle w:val="Hyperlink"/>
            <w:noProof/>
          </w:rPr>
          <w:t>FEEDBACK</w:t>
        </w:r>
        <w:r w:rsidR="00380DB2">
          <w:rPr>
            <w:noProof/>
            <w:webHidden/>
          </w:rPr>
          <w:tab/>
        </w:r>
        <w:r w:rsidR="00380DB2">
          <w:rPr>
            <w:noProof/>
            <w:webHidden/>
          </w:rPr>
          <w:fldChar w:fldCharType="begin"/>
        </w:r>
        <w:r w:rsidR="00380DB2">
          <w:rPr>
            <w:noProof/>
            <w:webHidden/>
          </w:rPr>
          <w:instrText xml:space="preserve"> PAGEREF _Toc50981827 \h </w:instrText>
        </w:r>
        <w:r w:rsidR="00380DB2">
          <w:rPr>
            <w:noProof/>
            <w:webHidden/>
          </w:rPr>
        </w:r>
        <w:r w:rsidR="00380DB2">
          <w:rPr>
            <w:noProof/>
            <w:webHidden/>
          </w:rPr>
          <w:fldChar w:fldCharType="separate"/>
        </w:r>
        <w:r>
          <w:rPr>
            <w:noProof/>
            <w:webHidden/>
          </w:rPr>
          <w:t>1</w:t>
        </w:r>
        <w:r w:rsidR="00380DB2">
          <w:rPr>
            <w:noProof/>
            <w:webHidden/>
          </w:rPr>
          <w:fldChar w:fldCharType="end"/>
        </w:r>
      </w:hyperlink>
    </w:p>
    <w:p w14:paraId="1A5C4A5A" w14:textId="44450911" w:rsidR="00380DB2" w:rsidRDefault="002C756F">
      <w:pPr>
        <w:pStyle w:val="TOC1"/>
        <w:rPr>
          <w:rFonts w:asciiTheme="minorHAnsi" w:eastAsiaTheme="minorEastAsia" w:hAnsiTheme="minorHAnsi" w:cstheme="minorBidi"/>
          <w:noProof/>
          <w:szCs w:val="22"/>
        </w:rPr>
      </w:pPr>
      <w:hyperlink w:anchor="_Toc50981828" w:history="1">
        <w:r w:rsidR="00380DB2" w:rsidRPr="00F37515">
          <w:rPr>
            <w:rStyle w:val="Hyperlink"/>
            <w:noProof/>
          </w:rPr>
          <w:t>PROGRAMMES OF STUDY AND PROGRAMME MANAGERS</w:t>
        </w:r>
        <w:r w:rsidR="00380DB2">
          <w:rPr>
            <w:noProof/>
            <w:webHidden/>
          </w:rPr>
          <w:tab/>
        </w:r>
        <w:r w:rsidR="00380DB2">
          <w:rPr>
            <w:noProof/>
            <w:webHidden/>
          </w:rPr>
          <w:fldChar w:fldCharType="begin"/>
        </w:r>
        <w:r w:rsidR="00380DB2">
          <w:rPr>
            <w:noProof/>
            <w:webHidden/>
          </w:rPr>
          <w:instrText xml:space="preserve"> PAGEREF _Toc50981828 \h </w:instrText>
        </w:r>
        <w:r w:rsidR="00380DB2">
          <w:rPr>
            <w:noProof/>
            <w:webHidden/>
          </w:rPr>
        </w:r>
        <w:r w:rsidR="00380DB2">
          <w:rPr>
            <w:noProof/>
            <w:webHidden/>
          </w:rPr>
          <w:fldChar w:fldCharType="separate"/>
        </w:r>
        <w:r>
          <w:rPr>
            <w:noProof/>
            <w:webHidden/>
          </w:rPr>
          <w:t>2</w:t>
        </w:r>
        <w:r w:rsidR="00380DB2">
          <w:rPr>
            <w:noProof/>
            <w:webHidden/>
          </w:rPr>
          <w:fldChar w:fldCharType="end"/>
        </w:r>
      </w:hyperlink>
    </w:p>
    <w:p w14:paraId="619D18EA" w14:textId="64F605CD" w:rsidR="00380DB2" w:rsidRDefault="002C756F">
      <w:pPr>
        <w:pStyle w:val="TOC1"/>
        <w:rPr>
          <w:rFonts w:asciiTheme="minorHAnsi" w:eastAsiaTheme="minorEastAsia" w:hAnsiTheme="minorHAnsi" w:cstheme="minorBidi"/>
          <w:noProof/>
          <w:szCs w:val="22"/>
        </w:rPr>
      </w:pPr>
      <w:hyperlink w:anchor="_Toc50981829" w:history="1">
        <w:r w:rsidR="00380DB2" w:rsidRPr="00F37515">
          <w:rPr>
            <w:rStyle w:val="Hyperlink"/>
            <w:noProof/>
          </w:rPr>
          <w:t>SUPPORT DURING YOUR STUDIES</w:t>
        </w:r>
        <w:r w:rsidR="00380DB2">
          <w:rPr>
            <w:noProof/>
            <w:webHidden/>
          </w:rPr>
          <w:tab/>
        </w:r>
        <w:r w:rsidR="00380DB2">
          <w:rPr>
            <w:noProof/>
            <w:webHidden/>
          </w:rPr>
          <w:fldChar w:fldCharType="begin"/>
        </w:r>
        <w:r w:rsidR="00380DB2">
          <w:rPr>
            <w:noProof/>
            <w:webHidden/>
          </w:rPr>
          <w:instrText xml:space="preserve"> PAGEREF _Toc50981829 \h </w:instrText>
        </w:r>
        <w:r w:rsidR="00380DB2">
          <w:rPr>
            <w:noProof/>
            <w:webHidden/>
          </w:rPr>
        </w:r>
        <w:r w:rsidR="00380DB2">
          <w:rPr>
            <w:noProof/>
            <w:webHidden/>
          </w:rPr>
          <w:fldChar w:fldCharType="separate"/>
        </w:r>
        <w:r>
          <w:rPr>
            <w:noProof/>
            <w:webHidden/>
          </w:rPr>
          <w:t>2</w:t>
        </w:r>
        <w:r w:rsidR="00380DB2">
          <w:rPr>
            <w:noProof/>
            <w:webHidden/>
          </w:rPr>
          <w:fldChar w:fldCharType="end"/>
        </w:r>
      </w:hyperlink>
    </w:p>
    <w:p w14:paraId="62D1A804" w14:textId="60CCEB8E" w:rsidR="00380DB2" w:rsidRDefault="002C756F">
      <w:pPr>
        <w:pStyle w:val="TOC1"/>
        <w:rPr>
          <w:rFonts w:asciiTheme="minorHAnsi" w:eastAsiaTheme="minorEastAsia" w:hAnsiTheme="minorHAnsi" w:cstheme="minorBidi"/>
          <w:noProof/>
          <w:szCs w:val="22"/>
        </w:rPr>
      </w:pPr>
      <w:hyperlink w:anchor="_Toc50981830" w:history="1">
        <w:r w:rsidR="00380DB2" w:rsidRPr="00F37515">
          <w:rPr>
            <w:rStyle w:val="Hyperlink"/>
            <w:noProof/>
          </w:rPr>
          <w:t>EXTERNAL EXAMINERS</w:t>
        </w:r>
        <w:r w:rsidR="00380DB2">
          <w:rPr>
            <w:noProof/>
            <w:webHidden/>
          </w:rPr>
          <w:tab/>
        </w:r>
        <w:r w:rsidR="00380DB2">
          <w:rPr>
            <w:noProof/>
            <w:webHidden/>
          </w:rPr>
          <w:fldChar w:fldCharType="begin"/>
        </w:r>
        <w:r w:rsidR="00380DB2">
          <w:rPr>
            <w:noProof/>
            <w:webHidden/>
          </w:rPr>
          <w:instrText xml:space="preserve"> PAGEREF _Toc50981830 \h </w:instrText>
        </w:r>
        <w:r w:rsidR="00380DB2">
          <w:rPr>
            <w:noProof/>
            <w:webHidden/>
          </w:rPr>
        </w:r>
        <w:r w:rsidR="00380DB2">
          <w:rPr>
            <w:noProof/>
            <w:webHidden/>
          </w:rPr>
          <w:fldChar w:fldCharType="separate"/>
        </w:r>
        <w:r>
          <w:rPr>
            <w:noProof/>
            <w:webHidden/>
          </w:rPr>
          <w:t>3</w:t>
        </w:r>
        <w:r w:rsidR="00380DB2">
          <w:rPr>
            <w:noProof/>
            <w:webHidden/>
          </w:rPr>
          <w:fldChar w:fldCharType="end"/>
        </w:r>
      </w:hyperlink>
    </w:p>
    <w:p w14:paraId="20278795" w14:textId="50A4D6B8" w:rsidR="00380DB2" w:rsidRDefault="002C756F">
      <w:pPr>
        <w:pStyle w:val="TOC1"/>
        <w:rPr>
          <w:rFonts w:asciiTheme="minorHAnsi" w:eastAsiaTheme="minorEastAsia" w:hAnsiTheme="minorHAnsi" w:cstheme="minorBidi"/>
          <w:noProof/>
          <w:szCs w:val="22"/>
        </w:rPr>
      </w:pPr>
      <w:hyperlink w:anchor="_Toc50981831" w:history="1">
        <w:r w:rsidR="00380DB2" w:rsidRPr="00F37515">
          <w:rPr>
            <w:rStyle w:val="Hyperlink"/>
            <w:noProof/>
          </w:rPr>
          <w:t>ACADEMIC YEAR 2020/21</w:t>
        </w:r>
        <w:r w:rsidR="00380DB2">
          <w:rPr>
            <w:noProof/>
            <w:webHidden/>
          </w:rPr>
          <w:tab/>
        </w:r>
        <w:r w:rsidR="00380DB2">
          <w:rPr>
            <w:noProof/>
            <w:webHidden/>
          </w:rPr>
          <w:fldChar w:fldCharType="begin"/>
        </w:r>
        <w:r w:rsidR="00380DB2">
          <w:rPr>
            <w:noProof/>
            <w:webHidden/>
          </w:rPr>
          <w:instrText xml:space="preserve"> PAGEREF _Toc50981831 \h </w:instrText>
        </w:r>
        <w:r w:rsidR="00380DB2">
          <w:rPr>
            <w:noProof/>
            <w:webHidden/>
          </w:rPr>
        </w:r>
        <w:r w:rsidR="00380DB2">
          <w:rPr>
            <w:noProof/>
            <w:webHidden/>
          </w:rPr>
          <w:fldChar w:fldCharType="separate"/>
        </w:r>
        <w:r>
          <w:rPr>
            <w:noProof/>
            <w:webHidden/>
          </w:rPr>
          <w:t>4</w:t>
        </w:r>
        <w:r w:rsidR="00380DB2">
          <w:rPr>
            <w:noProof/>
            <w:webHidden/>
          </w:rPr>
          <w:fldChar w:fldCharType="end"/>
        </w:r>
      </w:hyperlink>
    </w:p>
    <w:p w14:paraId="278928B6" w14:textId="01C1B67C" w:rsidR="00380DB2" w:rsidRDefault="002C756F">
      <w:pPr>
        <w:pStyle w:val="TOC1"/>
        <w:rPr>
          <w:rFonts w:asciiTheme="minorHAnsi" w:eastAsiaTheme="minorEastAsia" w:hAnsiTheme="minorHAnsi" w:cstheme="minorBidi"/>
          <w:noProof/>
          <w:szCs w:val="22"/>
        </w:rPr>
      </w:pPr>
      <w:hyperlink w:anchor="_Toc50981832" w:history="1">
        <w:r w:rsidR="00380DB2" w:rsidRPr="00F37515">
          <w:rPr>
            <w:rStyle w:val="Hyperlink"/>
            <w:rFonts w:eastAsia="Arial" w:cs="Arial"/>
            <w:noProof/>
          </w:rPr>
          <w:t>DISCLOSURE AND BARRING SERVICE (DBS) – ENHANCED</w:t>
        </w:r>
        <w:r w:rsidR="00380DB2">
          <w:rPr>
            <w:noProof/>
            <w:webHidden/>
          </w:rPr>
          <w:tab/>
        </w:r>
        <w:r w:rsidR="00380DB2">
          <w:rPr>
            <w:noProof/>
            <w:webHidden/>
          </w:rPr>
          <w:fldChar w:fldCharType="begin"/>
        </w:r>
        <w:r w:rsidR="00380DB2">
          <w:rPr>
            <w:noProof/>
            <w:webHidden/>
          </w:rPr>
          <w:instrText xml:space="preserve"> PAGEREF _Toc50981832 \h </w:instrText>
        </w:r>
        <w:r w:rsidR="00380DB2">
          <w:rPr>
            <w:noProof/>
            <w:webHidden/>
          </w:rPr>
        </w:r>
        <w:r w:rsidR="00380DB2">
          <w:rPr>
            <w:noProof/>
            <w:webHidden/>
          </w:rPr>
          <w:fldChar w:fldCharType="separate"/>
        </w:r>
        <w:r>
          <w:rPr>
            <w:noProof/>
            <w:webHidden/>
          </w:rPr>
          <w:t>4</w:t>
        </w:r>
        <w:r w:rsidR="00380DB2">
          <w:rPr>
            <w:noProof/>
            <w:webHidden/>
          </w:rPr>
          <w:fldChar w:fldCharType="end"/>
        </w:r>
      </w:hyperlink>
    </w:p>
    <w:p w14:paraId="53EB8FD4" w14:textId="5F1F341F" w:rsidR="00380DB2" w:rsidRDefault="002C756F">
      <w:pPr>
        <w:pStyle w:val="TOC1"/>
        <w:rPr>
          <w:rFonts w:asciiTheme="minorHAnsi" w:eastAsiaTheme="minorEastAsia" w:hAnsiTheme="minorHAnsi" w:cstheme="minorBidi"/>
          <w:noProof/>
          <w:szCs w:val="22"/>
        </w:rPr>
      </w:pPr>
      <w:hyperlink w:anchor="_Toc50981833" w:history="1">
        <w:r w:rsidR="00380DB2" w:rsidRPr="00F37515">
          <w:rPr>
            <w:rStyle w:val="Hyperlink"/>
            <w:noProof/>
          </w:rPr>
          <w:t>MODULAR TERMINOLOGY</w:t>
        </w:r>
        <w:r w:rsidR="00380DB2">
          <w:rPr>
            <w:noProof/>
            <w:webHidden/>
          </w:rPr>
          <w:tab/>
        </w:r>
        <w:r w:rsidR="00380DB2">
          <w:rPr>
            <w:noProof/>
            <w:webHidden/>
          </w:rPr>
          <w:fldChar w:fldCharType="begin"/>
        </w:r>
        <w:r w:rsidR="00380DB2">
          <w:rPr>
            <w:noProof/>
            <w:webHidden/>
          </w:rPr>
          <w:instrText xml:space="preserve"> PAGEREF _Toc50981833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0EF99D52" w14:textId="7560E328" w:rsidR="00380DB2" w:rsidRDefault="002C756F">
      <w:pPr>
        <w:pStyle w:val="TOC1"/>
        <w:rPr>
          <w:rFonts w:asciiTheme="minorHAnsi" w:eastAsiaTheme="minorEastAsia" w:hAnsiTheme="minorHAnsi" w:cstheme="minorBidi"/>
          <w:noProof/>
          <w:szCs w:val="22"/>
        </w:rPr>
      </w:pPr>
      <w:hyperlink w:anchor="_Toc50981834" w:history="1">
        <w:r w:rsidR="00380DB2" w:rsidRPr="00F37515">
          <w:rPr>
            <w:rStyle w:val="Hyperlink"/>
            <w:noProof/>
          </w:rPr>
          <w:t>ASSESSMENT</w:t>
        </w:r>
        <w:r w:rsidR="00380DB2">
          <w:rPr>
            <w:noProof/>
            <w:webHidden/>
          </w:rPr>
          <w:tab/>
        </w:r>
        <w:r w:rsidR="00380DB2">
          <w:rPr>
            <w:noProof/>
            <w:webHidden/>
          </w:rPr>
          <w:fldChar w:fldCharType="begin"/>
        </w:r>
        <w:r w:rsidR="00380DB2">
          <w:rPr>
            <w:noProof/>
            <w:webHidden/>
          </w:rPr>
          <w:instrText xml:space="preserve"> PAGEREF _Toc50981834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19151C72" w14:textId="1CE9DC9A" w:rsidR="00380DB2" w:rsidRDefault="002C756F">
      <w:pPr>
        <w:pStyle w:val="TOC2"/>
        <w:rPr>
          <w:rFonts w:asciiTheme="minorHAnsi" w:eastAsiaTheme="minorEastAsia" w:hAnsiTheme="minorHAnsi" w:cstheme="minorBidi"/>
          <w:noProof/>
          <w:szCs w:val="22"/>
        </w:rPr>
      </w:pPr>
      <w:hyperlink w:anchor="_Toc50981835" w:history="1">
        <w:r w:rsidR="00380DB2" w:rsidRPr="00F37515">
          <w:rPr>
            <w:rStyle w:val="Hyperlink"/>
            <w:noProof/>
          </w:rPr>
          <w:t>Extenuating Circumstances</w:t>
        </w:r>
        <w:r w:rsidR="00380DB2">
          <w:rPr>
            <w:noProof/>
            <w:webHidden/>
          </w:rPr>
          <w:tab/>
        </w:r>
        <w:r w:rsidR="00380DB2">
          <w:rPr>
            <w:noProof/>
            <w:webHidden/>
          </w:rPr>
          <w:fldChar w:fldCharType="begin"/>
        </w:r>
        <w:r w:rsidR="00380DB2">
          <w:rPr>
            <w:noProof/>
            <w:webHidden/>
          </w:rPr>
          <w:instrText xml:space="preserve"> PAGEREF _Toc50981835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59F10A18" w14:textId="1F04DBE4" w:rsidR="00380DB2" w:rsidRDefault="002C756F">
      <w:pPr>
        <w:pStyle w:val="TOC2"/>
        <w:rPr>
          <w:rFonts w:asciiTheme="minorHAnsi" w:eastAsiaTheme="minorEastAsia" w:hAnsiTheme="minorHAnsi" w:cstheme="minorBidi"/>
          <w:noProof/>
          <w:szCs w:val="22"/>
        </w:rPr>
      </w:pPr>
      <w:hyperlink w:anchor="_Toc50981836" w:history="1">
        <w:r w:rsidR="00380DB2" w:rsidRPr="00F37515">
          <w:rPr>
            <w:rStyle w:val="Hyperlink"/>
            <w:noProof/>
          </w:rPr>
          <w:t>Additional needs in terms of assessment</w:t>
        </w:r>
        <w:r w:rsidR="00380DB2">
          <w:rPr>
            <w:noProof/>
            <w:webHidden/>
          </w:rPr>
          <w:tab/>
        </w:r>
        <w:r w:rsidR="00380DB2">
          <w:rPr>
            <w:noProof/>
            <w:webHidden/>
          </w:rPr>
          <w:fldChar w:fldCharType="begin"/>
        </w:r>
        <w:r w:rsidR="00380DB2">
          <w:rPr>
            <w:noProof/>
            <w:webHidden/>
          </w:rPr>
          <w:instrText xml:space="preserve"> PAGEREF _Toc50981836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0F1D1BE7" w14:textId="3290202A" w:rsidR="00380DB2" w:rsidRDefault="002C756F">
      <w:pPr>
        <w:pStyle w:val="TOC2"/>
        <w:rPr>
          <w:rFonts w:asciiTheme="minorHAnsi" w:eastAsiaTheme="minorEastAsia" w:hAnsiTheme="minorHAnsi" w:cstheme="minorBidi"/>
          <w:noProof/>
          <w:szCs w:val="22"/>
        </w:rPr>
      </w:pPr>
      <w:hyperlink w:anchor="_Toc50981837" w:history="1">
        <w:r w:rsidR="00380DB2" w:rsidRPr="00F37515">
          <w:rPr>
            <w:rStyle w:val="Hyperlink"/>
            <w:rFonts w:eastAsia="Arial" w:cs="Arial"/>
            <w:noProof/>
          </w:rPr>
          <w:t>Academic Appeals</w:t>
        </w:r>
        <w:r w:rsidR="00380DB2">
          <w:rPr>
            <w:noProof/>
            <w:webHidden/>
          </w:rPr>
          <w:tab/>
        </w:r>
        <w:r w:rsidR="00380DB2">
          <w:rPr>
            <w:noProof/>
            <w:webHidden/>
          </w:rPr>
          <w:fldChar w:fldCharType="begin"/>
        </w:r>
        <w:r w:rsidR="00380DB2">
          <w:rPr>
            <w:noProof/>
            <w:webHidden/>
          </w:rPr>
          <w:instrText xml:space="preserve"> PAGEREF _Toc50981837 \h </w:instrText>
        </w:r>
        <w:r w:rsidR="00380DB2">
          <w:rPr>
            <w:noProof/>
            <w:webHidden/>
          </w:rPr>
        </w:r>
        <w:r w:rsidR="00380DB2">
          <w:rPr>
            <w:noProof/>
            <w:webHidden/>
          </w:rPr>
          <w:fldChar w:fldCharType="separate"/>
        </w:r>
        <w:r>
          <w:rPr>
            <w:noProof/>
            <w:webHidden/>
          </w:rPr>
          <w:t>6</w:t>
        </w:r>
        <w:r w:rsidR="00380DB2">
          <w:rPr>
            <w:noProof/>
            <w:webHidden/>
          </w:rPr>
          <w:fldChar w:fldCharType="end"/>
        </w:r>
      </w:hyperlink>
    </w:p>
    <w:p w14:paraId="6AC436F2" w14:textId="3D377CB1" w:rsidR="00380DB2" w:rsidRDefault="002C756F">
      <w:pPr>
        <w:pStyle w:val="TOC2"/>
        <w:rPr>
          <w:rFonts w:asciiTheme="minorHAnsi" w:eastAsiaTheme="minorEastAsia" w:hAnsiTheme="minorHAnsi" w:cstheme="minorBidi"/>
          <w:noProof/>
          <w:szCs w:val="22"/>
        </w:rPr>
      </w:pPr>
      <w:hyperlink w:anchor="_Toc50981838" w:history="1">
        <w:r w:rsidR="00380DB2" w:rsidRPr="00F37515">
          <w:rPr>
            <w:rStyle w:val="Hyperlink"/>
            <w:noProof/>
          </w:rPr>
          <w:t>Assessment Regulations</w:t>
        </w:r>
        <w:r w:rsidR="00380DB2">
          <w:rPr>
            <w:noProof/>
            <w:webHidden/>
          </w:rPr>
          <w:tab/>
        </w:r>
        <w:r w:rsidR="00380DB2">
          <w:rPr>
            <w:noProof/>
            <w:webHidden/>
          </w:rPr>
          <w:fldChar w:fldCharType="begin"/>
        </w:r>
        <w:r w:rsidR="00380DB2">
          <w:rPr>
            <w:noProof/>
            <w:webHidden/>
          </w:rPr>
          <w:instrText xml:space="preserve"> PAGEREF _Toc50981838 \h </w:instrText>
        </w:r>
        <w:r w:rsidR="00380DB2">
          <w:rPr>
            <w:noProof/>
            <w:webHidden/>
          </w:rPr>
        </w:r>
        <w:r w:rsidR="00380DB2">
          <w:rPr>
            <w:noProof/>
            <w:webHidden/>
          </w:rPr>
          <w:fldChar w:fldCharType="separate"/>
        </w:r>
        <w:r>
          <w:rPr>
            <w:noProof/>
            <w:webHidden/>
          </w:rPr>
          <w:t>6</w:t>
        </w:r>
        <w:r w:rsidR="00380DB2">
          <w:rPr>
            <w:noProof/>
            <w:webHidden/>
          </w:rPr>
          <w:fldChar w:fldCharType="end"/>
        </w:r>
      </w:hyperlink>
    </w:p>
    <w:p w14:paraId="047CCD71" w14:textId="0F678F06" w:rsidR="00380DB2" w:rsidRDefault="002C756F">
      <w:pPr>
        <w:pStyle w:val="TOC2"/>
        <w:rPr>
          <w:rFonts w:asciiTheme="minorHAnsi" w:eastAsiaTheme="minorEastAsia" w:hAnsiTheme="minorHAnsi" w:cstheme="minorBidi"/>
          <w:noProof/>
          <w:szCs w:val="22"/>
        </w:rPr>
      </w:pPr>
      <w:hyperlink w:anchor="_Toc50981839" w:history="1">
        <w:r w:rsidR="00380DB2" w:rsidRPr="00F37515">
          <w:rPr>
            <w:rStyle w:val="Hyperlink"/>
            <w:noProof/>
          </w:rPr>
          <w:t>Responsibilities of students in relation to the assessment process</w:t>
        </w:r>
        <w:r w:rsidR="00380DB2">
          <w:rPr>
            <w:noProof/>
            <w:webHidden/>
          </w:rPr>
          <w:tab/>
        </w:r>
        <w:r w:rsidR="00380DB2">
          <w:rPr>
            <w:noProof/>
            <w:webHidden/>
          </w:rPr>
          <w:fldChar w:fldCharType="begin"/>
        </w:r>
        <w:r w:rsidR="00380DB2">
          <w:rPr>
            <w:noProof/>
            <w:webHidden/>
          </w:rPr>
          <w:instrText xml:space="preserve"> PAGEREF _Toc50981839 \h </w:instrText>
        </w:r>
        <w:r w:rsidR="00380DB2">
          <w:rPr>
            <w:noProof/>
            <w:webHidden/>
          </w:rPr>
        </w:r>
        <w:r w:rsidR="00380DB2">
          <w:rPr>
            <w:noProof/>
            <w:webHidden/>
          </w:rPr>
          <w:fldChar w:fldCharType="separate"/>
        </w:r>
        <w:r>
          <w:rPr>
            <w:noProof/>
            <w:webHidden/>
          </w:rPr>
          <w:t>6</w:t>
        </w:r>
        <w:r w:rsidR="00380DB2">
          <w:rPr>
            <w:noProof/>
            <w:webHidden/>
          </w:rPr>
          <w:fldChar w:fldCharType="end"/>
        </w:r>
      </w:hyperlink>
    </w:p>
    <w:p w14:paraId="42E20E57" w14:textId="4530DD31" w:rsidR="00380DB2" w:rsidRDefault="002C756F">
      <w:pPr>
        <w:pStyle w:val="TOC1"/>
        <w:rPr>
          <w:rFonts w:asciiTheme="minorHAnsi" w:eastAsiaTheme="minorEastAsia" w:hAnsiTheme="minorHAnsi" w:cstheme="minorBidi"/>
          <w:noProof/>
          <w:szCs w:val="22"/>
        </w:rPr>
      </w:pPr>
      <w:hyperlink w:anchor="_Toc50981840" w:history="1">
        <w:r w:rsidR="00380DB2" w:rsidRPr="00F37515">
          <w:rPr>
            <w:rStyle w:val="Hyperlink"/>
            <w:noProof/>
          </w:rPr>
          <w:t>VIRTUAL LEARNING ENVIRONMENT (VLE)</w:t>
        </w:r>
        <w:r w:rsidR="00380DB2">
          <w:rPr>
            <w:noProof/>
            <w:webHidden/>
          </w:rPr>
          <w:tab/>
        </w:r>
        <w:r w:rsidR="00380DB2">
          <w:rPr>
            <w:noProof/>
            <w:webHidden/>
          </w:rPr>
          <w:fldChar w:fldCharType="begin"/>
        </w:r>
        <w:r w:rsidR="00380DB2">
          <w:rPr>
            <w:noProof/>
            <w:webHidden/>
          </w:rPr>
          <w:instrText xml:space="preserve"> PAGEREF _Toc50981840 \h </w:instrText>
        </w:r>
        <w:r w:rsidR="00380DB2">
          <w:rPr>
            <w:noProof/>
            <w:webHidden/>
          </w:rPr>
        </w:r>
        <w:r w:rsidR="00380DB2">
          <w:rPr>
            <w:noProof/>
            <w:webHidden/>
          </w:rPr>
          <w:fldChar w:fldCharType="separate"/>
        </w:r>
        <w:r>
          <w:rPr>
            <w:noProof/>
            <w:webHidden/>
          </w:rPr>
          <w:t>6</w:t>
        </w:r>
        <w:r w:rsidR="00380DB2">
          <w:rPr>
            <w:noProof/>
            <w:webHidden/>
          </w:rPr>
          <w:fldChar w:fldCharType="end"/>
        </w:r>
      </w:hyperlink>
    </w:p>
    <w:p w14:paraId="754CF279" w14:textId="689F40B1" w:rsidR="00380DB2" w:rsidRDefault="002C756F">
      <w:pPr>
        <w:pStyle w:val="TOC1"/>
        <w:rPr>
          <w:rFonts w:asciiTheme="minorHAnsi" w:eastAsiaTheme="minorEastAsia" w:hAnsiTheme="minorHAnsi" w:cstheme="minorBidi"/>
          <w:noProof/>
          <w:szCs w:val="22"/>
        </w:rPr>
      </w:pPr>
      <w:hyperlink w:anchor="_Toc50981841" w:history="1">
        <w:r w:rsidR="00380DB2" w:rsidRPr="00F37515">
          <w:rPr>
            <w:rStyle w:val="Hyperlink"/>
            <w:noProof/>
          </w:rPr>
          <w:t>ASSESSMENT FEEDBACK VIA MICROSOFT TEAMS</w:t>
        </w:r>
        <w:r w:rsidR="00380DB2">
          <w:rPr>
            <w:noProof/>
            <w:webHidden/>
          </w:rPr>
          <w:tab/>
        </w:r>
        <w:r w:rsidR="00380DB2">
          <w:rPr>
            <w:noProof/>
            <w:webHidden/>
          </w:rPr>
          <w:fldChar w:fldCharType="begin"/>
        </w:r>
        <w:r w:rsidR="00380DB2">
          <w:rPr>
            <w:noProof/>
            <w:webHidden/>
          </w:rPr>
          <w:instrText xml:space="preserve"> PAGEREF _Toc50981841 \h </w:instrText>
        </w:r>
        <w:r w:rsidR="00380DB2">
          <w:rPr>
            <w:noProof/>
            <w:webHidden/>
          </w:rPr>
        </w:r>
        <w:r w:rsidR="00380DB2">
          <w:rPr>
            <w:noProof/>
            <w:webHidden/>
          </w:rPr>
          <w:fldChar w:fldCharType="separate"/>
        </w:r>
        <w:r>
          <w:rPr>
            <w:noProof/>
            <w:webHidden/>
          </w:rPr>
          <w:t>8</w:t>
        </w:r>
        <w:r w:rsidR="00380DB2">
          <w:rPr>
            <w:noProof/>
            <w:webHidden/>
          </w:rPr>
          <w:fldChar w:fldCharType="end"/>
        </w:r>
      </w:hyperlink>
    </w:p>
    <w:p w14:paraId="23FF081E" w14:textId="2FE270DB" w:rsidR="00380DB2" w:rsidRDefault="002C756F">
      <w:pPr>
        <w:pStyle w:val="TOC1"/>
        <w:rPr>
          <w:rFonts w:asciiTheme="minorHAnsi" w:eastAsiaTheme="minorEastAsia" w:hAnsiTheme="minorHAnsi" w:cstheme="minorBidi"/>
          <w:noProof/>
          <w:szCs w:val="22"/>
        </w:rPr>
      </w:pPr>
      <w:hyperlink w:anchor="_Toc50981842" w:history="1">
        <w:r w:rsidR="00380DB2" w:rsidRPr="00F37515">
          <w:rPr>
            <w:rStyle w:val="Hyperlink"/>
            <w:noProof/>
          </w:rPr>
          <w:t>PROGRAMME OF STUDY</w:t>
        </w:r>
        <w:r w:rsidR="00380DB2">
          <w:rPr>
            <w:noProof/>
            <w:webHidden/>
          </w:rPr>
          <w:tab/>
        </w:r>
        <w:r w:rsidR="00380DB2">
          <w:rPr>
            <w:noProof/>
            <w:webHidden/>
          </w:rPr>
          <w:fldChar w:fldCharType="begin"/>
        </w:r>
        <w:r w:rsidR="00380DB2">
          <w:rPr>
            <w:noProof/>
            <w:webHidden/>
          </w:rPr>
          <w:instrText xml:space="preserve"> PAGEREF _Toc50981842 \h </w:instrText>
        </w:r>
        <w:r w:rsidR="00380DB2">
          <w:rPr>
            <w:noProof/>
            <w:webHidden/>
          </w:rPr>
        </w:r>
        <w:r w:rsidR="00380DB2">
          <w:rPr>
            <w:noProof/>
            <w:webHidden/>
          </w:rPr>
          <w:fldChar w:fldCharType="separate"/>
        </w:r>
        <w:r>
          <w:rPr>
            <w:noProof/>
            <w:webHidden/>
          </w:rPr>
          <w:t>1</w:t>
        </w:r>
        <w:r w:rsidR="00380DB2">
          <w:rPr>
            <w:noProof/>
            <w:webHidden/>
          </w:rPr>
          <w:fldChar w:fldCharType="end"/>
        </w:r>
      </w:hyperlink>
    </w:p>
    <w:p w14:paraId="09E719A1" w14:textId="1A160B6B" w:rsidR="00380DB2" w:rsidRDefault="002C756F">
      <w:pPr>
        <w:pStyle w:val="TOC1"/>
        <w:rPr>
          <w:rFonts w:asciiTheme="minorHAnsi" w:eastAsiaTheme="minorEastAsia" w:hAnsiTheme="minorHAnsi" w:cstheme="minorBidi"/>
          <w:noProof/>
          <w:szCs w:val="22"/>
        </w:rPr>
      </w:pPr>
      <w:hyperlink w:anchor="_Toc50981843" w:history="1">
        <w:r w:rsidR="00380DB2" w:rsidRPr="00F37515">
          <w:rPr>
            <w:rStyle w:val="Hyperlink"/>
            <w:noProof/>
          </w:rPr>
          <w:t>BA (Hons) Musical Theatre</w:t>
        </w:r>
        <w:r w:rsidR="00380DB2">
          <w:rPr>
            <w:noProof/>
            <w:webHidden/>
          </w:rPr>
          <w:tab/>
        </w:r>
        <w:r w:rsidR="00380DB2">
          <w:rPr>
            <w:noProof/>
            <w:webHidden/>
          </w:rPr>
          <w:fldChar w:fldCharType="begin"/>
        </w:r>
        <w:r w:rsidR="00380DB2">
          <w:rPr>
            <w:noProof/>
            <w:webHidden/>
          </w:rPr>
          <w:instrText xml:space="preserve"> PAGEREF _Toc50981843 \h </w:instrText>
        </w:r>
        <w:r w:rsidR="00380DB2">
          <w:rPr>
            <w:noProof/>
            <w:webHidden/>
          </w:rPr>
        </w:r>
        <w:r w:rsidR="00380DB2">
          <w:rPr>
            <w:noProof/>
            <w:webHidden/>
          </w:rPr>
          <w:fldChar w:fldCharType="separate"/>
        </w:r>
        <w:r>
          <w:rPr>
            <w:noProof/>
            <w:webHidden/>
          </w:rPr>
          <w:t>1</w:t>
        </w:r>
        <w:r w:rsidR="00380DB2">
          <w:rPr>
            <w:noProof/>
            <w:webHidden/>
          </w:rPr>
          <w:fldChar w:fldCharType="end"/>
        </w:r>
      </w:hyperlink>
    </w:p>
    <w:p w14:paraId="01CEE7D8" w14:textId="43B78110" w:rsidR="00380DB2" w:rsidRDefault="002C756F">
      <w:pPr>
        <w:pStyle w:val="TOC1"/>
        <w:rPr>
          <w:rFonts w:asciiTheme="minorHAnsi" w:eastAsiaTheme="minorEastAsia" w:hAnsiTheme="minorHAnsi" w:cstheme="minorBidi"/>
          <w:noProof/>
          <w:szCs w:val="22"/>
        </w:rPr>
      </w:pPr>
      <w:hyperlink w:anchor="_Toc50981844" w:history="1">
        <w:r w:rsidR="00380DB2" w:rsidRPr="00F37515">
          <w:rPr>
            <w:rStyle w:val="Hyperlink"/>
            <w:noProof/>
          </w:rPr>
          <w:t>UNIVERSITY ATTENDANCE POLICY</w:t>
        </w:r>
        <w:r w:rsidR="00380DB2">
          <w:rPr>
            <w:noProof/>
            <w:webHidden/>
          </w:rPr>
          <w:tab/>
        </w:r>
        <w:r w:rsidR="00380DB2">
          <w:rPr>
            <w:noProof/>
            <w:webHidden/>
          </w:rPr>
          <w:fldChar w:fldCharType="begin"/>
        </w:r>
        <w:r w:rsidR="00380DB2">
          <w:rPr>
            <w:noProof/>
            <w:webHidden/>
          </w:rPr>
          <w:instrText xml:space="preserve"> PAGEREF _Toc50981844 \h </w:instrText>
        </w:r>
        <w:r w:rsidR="00380DB2">
          <w:rPr>
            <w:noProof/>
            <w:webHidden/>
          </w:rPr>
        </w:r>
        <w:r w:rsidR="00380DB2">
          <w:rPr>
            <w:noProof/>
            <w:webHidden/>
          </w:rPr>
          <w:fldChar w:fldCharType="separate"/>
        </w:r>
        <w:r>
          <w:rPr>
            <w:noProof/>
            <w:webHidden/>
          </w:rPr>
          <w:t>3</w:t>
        </w:r>
        <w:r w:rsidR="00380DB2">
          <w:rPr>
            <w:noProof/>
            <w:webHidden/>
          </w:rPr>
          <w:fldChar w:fldCharType="end"/>
        </w:r>
      </w:hyperlink>
    </w:p>
    <w:p w14:paraId="79A0FF57" w14:textId="03DDA197" w:rsidR="00380DB2" w:rsidRDefault="002C756F">
      <w:pPr>
        <w:pStyle w:val="TOC1"/>
        <w:rPr>
          <w:rFonts w:asciiTheme="minorHAnsi" w:eastAsiaTheme="minorEastAsia" w:hAnsiTheme="minorHAnsi" w:cstheme="minorBidi"/>
          <w:noProof/>
          <w:szCs w:val="22"/>
        </w:rPr>
      </w:pPr>
      <w:hyperlink w:anchor="_Toc50981845" w:history="1">
        <w:r w:rsidR="00380DB2" w:rsidRPr="00F37515">
          <w:rPr>
            <w:rStyle w:val="Hyperlink"/>
            <w:noProof/>
          </w:rPr>
          <w:t>CODES OF CONDUCT</w:t>
        </w:r>
        <w:r w:rsidR="00380DB2">
          <w:rPr>
            <w:noProof/>
            <w:webHidden/>
          </w:rPr>
          <w:tab/>
        </w:r>
        <w:r w:rsidR="00380DB2">
          <w:rPr>
            <w:noProof/>
            <w:webHidden/>
          </w:rPr>
          <w:fldChar w:fldCharType="begin"/>
        </w:r>
        <w:r w:rsidR="00380DB2">
          <w:rPr>
            <w:noProof/>
            <w:webHidden/>
          </w:rPr>
          <w:instrText xml:space="preserve"> PAGEREF _Toc50981845 \h </w:instrText>
        </w:r>
        <w:r w:rsidR="00380DB2">
          <w:rPr>
            <w:noProof/>
            <w:webHidden/>
          </w:rPr>
        </w:r>
        <w:r w:rsidR="00380DB2">
          <w:rPr>
            <w:noProof/>
            <w:webHidden/>
          </w:rPr>
          <w:fldChar w:fldCharType="separate"/>
        </w:r>
        <w:r>
          <w:rPr>
            <w:noProof/>
            <w:webHidden/>
          </w:rPr>
          <w:t>3</w:t>
        </w:r>
        <w:r w:rsidR="00380DB2">
          <w:rPr>
            <w:noProof/>
            <w:webHidden/>
          </w:rPr>
          <w:fldChar w:fldCharType="end"/>
        </w:r>
      </w:hyperlink>
    </w:p>
    <w:p w14:paraId="30709D73" w14:textId="1A97286B" w:rsidR="00380DB2" w:rsidRDefault="002C756F">
      <w:pPr>
        <w:pStyle w:val="TOC1"/>
        <w:rPr>
          <w:rFonts w:asciiTheme="minorHAnsi" w:eastAsiaTheme="minorEastAsia" w:hAnsiTheme="minorHAnsi" w:cstheme="minorBidi"/>
          <w:noProof/>
          <w:szCs w:val="22"/>
        </w:rPr>
      </w:pPr>
      <w:hyperlink w:anchor="_Toc50981846" w:history="1">
        <w:r w:rsidR="00380DB2" w:rsidRPr="00F37515">
          <w:rPr>
            <w:rStyle w:val="Hyperlink"/>
            <w:noProof/>
          </w:rPr>
          <w:t>ABOUT ACADEMIC MISCONDUCT AND PLAGIARISM</w:t>
        </w:r>
        <w:r w:rsidR="00380DB2">
          <w:rPr>
            <w:noProof/>
            <w:webHidden/>
          </w:rPr>
          <w:tab/>
        </w:r>
        <w:r w:rsidR="00380DB2">
          <w:rPr>
            <w:noProof/>
            <w:webHidden/>
          </w:rPr>
          <w:fldChar w:fldCharType="begin"/>
        </w:r>
        <w:r w:rsidR="00380DB2">
          <w:rPr>
            <w:noProof/>
            <w:webHidden/>
          </w:rPr>
          <w:instrText xml:space="preserve"> PAGEREF _Toc50981846 \h </w:instrText>
        </w:r>
        <w:r w:rsidR="00380DB2">
          <w:rPr>
            <w:noProof/>
            <w:webHidden/>
          </w:rPr>
        </w:r>
        <w:r w:rsidR="00380DB2">
          <w:rPr>
            <w:noProof/>
            <w:webHidden/>
          </w:rPr>
          <w:fldChar w:fldCharType="separate"/>
        </w:r>
        <w:r>
          <w:rPr>
            <w:noProof/>
            <w:webHidden/>
          </w:rPr>
          <w:t>4</w:t>
        </w:r>
        <w:r w:rsidR="00380DB2">
          <w:rPr>
            <w:noProof/>
            <w:webHidden/>
          </w:rPr>
          <w:fldChar w:fldCharType="end"/>
        </w:r>
      </w:hyperlink>
    </w:p>
    <w:p w14:paraId="6B552475" w14:textId="3DC080B1" w:rsidR="00380DB2" w:rsidRDefault="002C756F">
      <w:pPr>
        <w:pStyle w:val="TOC2"/>
        <w:rPr>
          <w:rFonts w:asciiTheme="minorHAnsi" w:eastAsiaTheme="minorEastAsia" w:hAnsiTheme="minorHAnsi" w:cstheme="minorBidi"/>
          <w:noProof/>
          <w:szCs w:val="22"/>
        </w:rPr>
      </w:pPr>
      <w:hyperlink w:anchor="_Toc50981847" w:history="1">
        <w:r w:rsidR="00380DB2" w:rsidRPr="00F37515">
          <w:rPr>
            <w:rStyle w:val="Hyperlink"/>
            <w:noProof/>
            <w:lang w:val="en-US"/>
          </w:rPr>
          <w:t>Plagiarism: Regulations, Procedure and Penalties</w:t>
        </w:r>
        <w:r w:rsidR="00380DB2">
          <w:rPr>
            <w:noProof/>
            <w:webHidden/>
          </w:rPr>
          <w:tab/>
        </w:r>
        <w:r w:rsidR="00380DB2">
          <w:rPr>
            <w:noProof/>
            <w:webHidden/>
          </w:rPr>
          <w:fldChar w:fldCharType="begin"/>
        </w:r>
        <w:r w:rsidR="00380DB2">
          <w:rPr>
            <w:noProof/>
            <w:webHidden/>
          </w:rPr>
          <w:instrText xml:space="preserve"> PAGEREF _Toc50981847 \h </w:instrText>
        </w:r>
        <w:r w:rsidR="00380DB2">
          <w:rPr>
            <w:noProof/>
            <w:webHidden/>
          </w:rPr>
        </w:r>
        <w:r w:rsidR="00380DB2">
          <w:rPr>
            <w:noProof/>
            <w:webHidden/>
          </w:rPr>
          <w:fldChar w:fldCharType="separate"/>
        </w:r>
        <w:r>
          <w:rPr>
            <w:noProof/>
            <w:webHidden/>
          </w:rPr>
          <w:t>4</w:t>
        </w:r>
        <w:r w:rsidR="00380DB2">
          <w:rPr>
            <w:noProof/>
            <w:webHidden/>
          </w:rPr>
          <w:fldChar w:fldCharType="end"/>
        </w:r>
      </w:hyperlink>
    </w:p>
    <w:p w14:paraId="3C649AFC" w14:textId="4B37E8C7" w:rsidR="00380DB2" w:rsidRDefault="002C756F">
      <w:pPr>
        <w:pStyle w:val="TOC2"/>
        <w:rPr>
          <w:rFonts w:asciiTheme="minorHAnsi" w:eastAsiaTheme="minorEastAsia" w:hAnsiTheme="minorHAnsi" w:cstheme="minorBidi"/>
          <w:noProof/>
          <w:szCs w:val="22"/>
        </w:rPr>
      </w:pPr>
      <w:hyperlink w:anchor="_Toc50981848" w:history="1">
        <w:r w:rsidR="00380DB2" w:rsidRPr="00F37515">
          <w:rPr>
            <w:rStyle w:val="Hyperlink"/>
            <w:noProof/>
            <w:lang w:val="en-US"/>
          </w:rPr>
          <w:t>Avoiding Plagiarism</w:t>
        </w:r>
        <w:r w:rsidR="00380DB2">
          <w:rPr>
            <w:noProof/>
            <w:webHidden/>
          </w:rPr>
          <w:tab/>
        </w:r>
        <w:r w:rsidR="00380DB2">
          <w:rPr>
            <w:noProof/>
            <w:webHidden/>
          </w:rPr>
          <w:fldChar w:fldCharType="begin"/>
        </w:r>
        <w:r w:rsidR="00380DB2">
          <w:rPr>
            <w:noProof/>
            <w:webHidden/>
          </w:rPr>
          <w:instrText xml:space="preserve"> PAGEREF _Toc50981848 \h </w:instrText>
        </w:r>
        <w:r w:rsidR="00380DB2">
          <w:rPr>
            <w:noProof/>
            <w:webHidden/>
          </w:rPr>
        </w:r>
        <w:r w:rsidR="00380DB2">
          <w:rPr>
            <w:noProof/>
            <w:webHidden/>
          </w:rPr>
          <w:fldChar w:fldCharType="separate"/>
        </w:r>
        <w:r>
          <w:rPr>
            <w:noProof/>
            <w:webHidden/>
          </w:rPr>
          <w:t>4</w:t>
        </w:r>
        <w:r w:rsidR="00380DB2">
          <w:rPr>
            <w:noProof/>
            <w:webHidden/>
          </w:rPr>
          <w:fldChar w:fldCharType="end"/>
        </w:r>
      </w:hyperlink>
    </w:p>
    <w:p w14:paraId="7A9A8066" w14:textId="763DCE84" w:rsidR="00380DB2" w:rsidRDefault="002C756F">
      <w:pPr>
        <w:pStyle w:val="TOC2"/>
        <w:rPr>
          <w:rFonts w:asciiTheme="minorHAnsi" w:eastAsiaTheme="minorEastAsia" w:hAnsiTheme="minorHAnsi" w:cstheme="minorBidi"/>
          <w:noProof/>
          <w:szCs w:val="22"/>
        </w:rPr>
      </w:pPr>
      <w:hyperlink w:anchor="_Toc50981849" w:history="1">
        <w:r w:rsidR="00380DB2" w:rsidRPr="00F37515">
          <w:rPr>
            <w:rStyle w:val="Hyperlink"/>
            <w:noProof/>
            <w:lang w:val="en-US"/>
          </w:rPr>
          <w:t>Other types of Academic Misconduct</w:t>
        </w:r>
        <w:r w:rsidR="00380DB2">
          <w:rPr>
            <w:noProof/>
            <w:webHidden/>
          </w:rPr>
          <w:tab/>
        </w:r>
        <w:r w:rsidR="00380DB2">
          <w:rPr>
            <w:noProof/>
            <w:webHidden/>
          </w:rPr>
          <w:fldChar w:fldCharType="begin"/>
        </w:r>
        <w:r w:rsidR="00380DB2">
          <w:rPr>
            <w:noProof/>
            <w:webHidden/>
          </w:rPr>
          <w:instrText xml:space="preserve"> PAGEREF _Toc50981849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143CB481" w14:textId="19CA29EA" w:rsidR="00380DB2" w:rsidRDefault="002C756F">
      <w:pPr>
        <w:pStyle w:val="TOC1"/>
        <w:rPr>
          <w:rFonts w:asciiTheme="minorHAnsi" w:eastAsiaTheme="minorEastAsia" w:hAnsiTheme="minorHAnsi" w:cstheme="minorBidi"/>
          <w:noProof/>
          <w:szCs w:val="22"/>
        </w:rPr>
      </w:pPr>
      <w:hyperlink w:anchor="_Toc50981850" w:history="1">
        <w:r w:rsidR="00380DB2" w:rsidRPr="00F37515">
          <w:rPr>
            <w:rStyle w:val="Hyperlink"/>
            <w:noProof/>
          </w:rPr>
          <w:t>LIBRARY AND LEARNING RESOURCES</w:t>
        </w:r>
        <w:r w:rsidR="00380DB2">
          <w:rPr>
            <w:noProof/>
            <w:webHidden/>
          </w:rPr>
          <w:tab/>
        </w:r>
        <w:r w:rsidR="00380DB2">
          <w:rPr>
            <w:noProof/>
            <w:webHidden/>
          </w:rPr>
          <w:fldChar w:fldCharType="begin"/>
        </w:r>
        <w:r w:rsidR="00380DB2">
          <w:rPr>
            <w:noProof/>
            <w:webHidden/>
          </w:rPr>
          <w:instrText xml:space="preserve"> PAGEREF _Toc50981850 \h </w:instrText>
        </w:r>
        <w:r w:rsidR="00380DB2">
          <w:rPr>
            <w:noProof/>
            <w:webHidden/>
          </w:rPr>
        </w:r>
        <w:r w:rsidR="00380DB2">
          <w:rPr>
            <w:noProof/>
            <w:webHidden/>
          </w:rPr>
          <w:fldChar w:fldCharType="separate"/>
        </w:r>
        <w:r>
          <w:rPr>
            <w:noProof/>
            <w:webHidden/>
          </w:rPr>
          <w:t>5</w:t>
        </w:r>
        <w:r w:rsidR="00380DB2">
          <w:rPr>
            <w:noProof/>
            <w:webHidden/>
          </w:rPr>
          <w:fldChar w:fldCharType="end"/>
        </w:r>
      </w:hyperlink>
    </w:p>
    <w:p w14:paraId="77E57E9E" w14:textId="4297C052" w:rsidR="00380DB2" w:rsidRDefault="002C756F">
      <w:pPr>
        <w:pStyle w:val="TOC1"/>
        <w:rPr>
          <w:rFonts w:asciiTheme="minorHAnsi" w:eastAsiaTheme="minorEastAsia" w:hAnsiTheme="minorHAnsi" w:cstheme="minorBidi"/>
          <w:noProof/>
          <w:szCs w:val="22"/>
        </w:rPr>
      </w:pPr>
      <w:hyperlink w:anchor="_Toc50981851" w:history="1">
        <w:r w:rsidR="00380DB2" w:rsidRPr="00F37515">
          <w:rPr>
            <w:rStyle w:val="Hyperlink"/>
            <w:noProof/>
          </w:rPr>
          <w:t>STUDENT SERVICES</w:t>
        </w:r>
        <w:r w:rsidR="00380DB2">
          <w:rPr>
            <w:noProof/>
            <w:webHidden/>
          </w:rPr>
          <w:tab/>
        </w:r>
        <w:r w:rsidR="00380DB2">
          <w:rPr>
            <w:noProof/>
            <w:webHidden/>
          </w:rPr>
          <w:fldChar w:fldCharType="begin"/>
        </w:r>
        <w:r w:rsidR="00380DB2">
          <w:rPr>
            <w:noProof/>
            <w:webHidden/>
          </w:rPr>
          <w:instrText xml:space="preserve"> PAGEREF _Toc50981851 \h </w:instrText>
        </w:r>
        <w:r w:rsidR="00380DB2">
          <w:rPr>
            <w:noProof/>
            <w:webHidden/>
          </w:rPr>
        </w:r>
        <w:r w:rsidR="00380DB2">
          <w:rPr>
            <w:noProof/>
            <w:webHidden/>
          </w:rPr>
          <w:fldChar w:fldCharType="separate"/>
        </w:r>
        <w:r>
          <w:rPr>
            <w:noProof/>
            <w:webHidden/>
          </w:rPr>
          <w:t>6</w:t>
        </w:r>
        <w:r w:rsidR="00380DB2">
          <w:rPr>
            <w:noProof/>
            <w:webHidden/>
          </w:rPr>
          <w:fldChar w:fldCharType="end"/>
        </w:r>
      </w:hyperlink>
    </w:p>
    <w:p w14:paraId="3A3777B9" w14:textId="29FDDE97" w:rsidR="00380DB2" w:rsidRDefault="002C756F">
      <w:pPr>
        <w:pStyle w:val="TOC1"/>
        <w:rPr>
          <w:rFonts w:asciiTheme="minorHAnsi" w:eastAsiaTheme="minorEastAsia" w:hAnsiTheme="minorHAnsi" w:cstheme="minorBidi"/>
          <w:noProof/>
          <w:szCs w:val="22"/>
        </w:rPr>
      </w:pPr>
      <w:hyperlink w:anchor="_Toc50981852" w:history="1">
        <w:r w:rsidR="00380DB2" w:rsidRPr="00F37515">
          <w:rPr>
            <w:rStyle w:val="Hyperlink"/>
            <w:noProof/>
          </w:rPr>
          <w:t>STUDY SKILLS</w:t>
        </w:r>
        <w:r w:rsidR="00380DB2">
          <w:rPr>
            <w:noProof/>
            <w:webHidden/>
          </w:rPr>
          <w:tab/>
        </w:r>
        <w:r w:rsidR="00380DB2">
          <w:rPr>
            <w:noProof/>
            <w:webHidden/>
          </w:rPr>
          <w:fldChar w:fldCharType="begin"/>
        </w:r>
        <w:r w:rsidR="00380DB2">
          <w:rPr>
            <w:noProof/>
            <w:webHidden/>
          </w:rPr>
          <w:instrText xml:space="preserve"> PAGEREF _Toc50981852 \h </w:instrText>
        </w:r>
        <w:r w:rsidR="00380DB2">
          <w:rPr>
            <w:noProof/>
            <w:webHidden/>
          </w:rPr>
        </w:r>
        <w:r w:rsidR="00380DB2">
          <w:rPr>
            <w:noProof/>
            <w:webHidden/>
          </w:rPr>
          <w:fldChar w:fldCharType="separate"/>
        </w:r>
        <w:r>
          <w:rPr>
            <w:noProof/>
            <w:webHidden/>
          </w:rPr>
          <w:t>7</w:t>
        </w:r>
        <w:r w:rsidR="00380DB2">
          <w:rPr>
            <w:noProof/>
            <w:webHidden/>
          </w:rPr>
          <w:fldChar w:fldCharType="end"/>
        </w:r>
      </w:hyperlink>
    </w:p>
    <w:p w14:paraId="7CF8C5A7" w14:textId="6B5A9E0E" w:rsidR="00380DB2" w:rsidRDefault="002C756F">
      <w:pPr>
        <w:pStyle w:val="TOC1"/>
        <w:rPr>
          <w:rFonts w:asciiTheme="minorHAnsi" w:eastAsiaTheme="minorEastAsia" w:hAnsiTheme="minorHAnsi" w:cstheme="minorBidi"/>
          <w:noProof/>
          <w:szCs w:val="22"/>
        </w:rPr>
      </w:pPr>
      <w:hyperlink w:anchor="_Toc50981853" w:history="1">
        <w:r w:rsidR="00380DB2" w:rsidRPr="00F37515">
          <w:rPr>
            <w:rStyle w:val="Hyperlink"/>
            <w:noProof/>
          </w:rPr>
          <w:t>COMPLAINTS</w:t>
        </w:r>
        <w:r w:rsidR="00380DB2">
          <w:rPr>
            <w:noProof/>
            <w:webHidden/>
          </w:rPr>
          <w:tab/>
        </w:r>
        <w:r w:rsidR="00380DB2">
          <w:rPr>
            <w:noProof/>
            <w:webHidden/>
          </w:rPr>
          <w:fldChar w:fldCharType="begin"/>
        </w:r>
        <w:r w:rsidR="00380DB2">
          <w:rPr>
            <w:noProof/>
            <w:webHidden/>
          </w:rPr>
          <w:instrText xml:space="preserve"> PAGEREF _Toc50981853 \h </w:instrText>
        </w:r>
        <w:r w:rsidR="00380DB2">
          <w:rPr>
            <w:noProof/>
            <w:webHidden/>
          </w:rPr>
        </w:r>
        <w:r w:rsidR="00380DB2">
          <w:rPr>
            <w:noProof/>
            <w:webHidden/>
          </w:rPr>
          <w:fldChar w:fldCharType="separate"/>
        </w:r>
        <w:r>
          <w:rPr>
            <w:noProof/>
            <w:webHidden/>
          </w:rPr>
          <w:t>7</w:t>
        </w:r>
        <w:r w:rsidR="00380DB2">
          <w:rPr>
            <w:noProof/>
            <w:webHidden/>
          </w:rPr>
          <w:fldChar w:fldCharType="end"/>
        </w:r>
      </w:hyperlink>
    </w:p>
    <w:p w14:paraId="73A7DEF2" w14:textId="7DBBDEEF"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50981826"/>
      <w:r w:rsidRPr="004C0775">
        <w:lastRenderedPageBreak/>
        <w:t>INTRODUCTION</w:t>
      </w:r>
      <w:bookmarkEnd w:id="0"/>
    </w:p>
    <w:p w14:paraId="14A49E92" w14:textId="6C253175"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20</w:t>
      </w:r>
      <w:r w:rsidR="00B44FE8">
        <w:rPr>
          <w:color w:val="auto"/>
        </w:rPr>
        <w:t>20</w:t>
      </w:r>
      <w:r w:rsidR="003F475C">
        <w:rPr>
          <w:color w:val="auto"/>
        </w:rPr>
        <w:t>/</w:t>
      </w:r>
      <w:r w:rsidR="00FE1A39">
        <w:rPr>
          <w:color w:val="auto"/>
        </w:rPr>
        <w:t>2</w:t>
      </w:r>
      <w:r w:rsidR="00B44FE8">
        <w:rPr>
          <w:color w:val="auto"/>
        </w:rPr>
        <w:t>1</w:t>
      </w:r>
      <w:r w:rsidRPr="60269D23">
        <w:rPr>
          <w:rFonts w:eastAsia="Arial" w:cs="Arial"/>
          <w:color w:val="auto"/>
        </w:rPr>
        <w:t>.</w:t>
      </w:r>
      <w:r w:rsidR="0041170E" w:rsidRPr="5CA40214">
        <w:rPr>
          <w:color w:val="auto"/>
        </w:rPr>
        <w:t xml:space="preserve">  Module descriptors are presented in the </w:t>
      </w:r>
      <w:proofErr w:type="gramStart"/>
      <w:r w:rsidR="0041170E" w:rsidRPr="5CA40214">
        <w:rPr>
          <w:color w:val="auto"/>
        </w:rPr>
        <w:t>accompanying</w:t>
      </w:r>
      <w:proofErr w:type="gramEnd"/>
      <w:r w:rsidR="0041170E" w:rsidRPr="5CA40214">
        <w:rPr>
          <w:color w:val="auto"/>
        </w:rPr>
        <w:t xml:space="preserve"> Module Directory document. </w:t>
      </w:r>
    </w:p>
    <w:p w14:paraId="1CD8C67B" w14:textId="77777777" w:rsidR="0049471F" w:rsidRPr="0049471F" w:rsidRDefault="0049471F" w:rsidP="0049471F">
      <w:pPr>
        <w:pStyle w:val="BodyText"/>
        <w:spacing w:before="240"/>
        <w:rPr>
          <w:color w:val="auto"/>
        </w:rPr>
      </w:pPr>
      <w:r w:rsidRPr="0049471F">
        <w:rPr>
          <w:color w:val="auto"/>
        </w:rPr>
        <w:t xml:space="preserve">Because of the ongoing Covid-19 situation, the University has made a number of changes for the 2020/21 academic year, e.g. in relation to how you can access facilities on our campuses, and how your programme </w:t>
      </w:r>
      <w:proofErr w:type="gramStart"/>
      <w:r w:rsidRPr="0049471F">
        <w:rPr>
          <w:color w:val="auto"/>
        </w:rPr>
        <w:t>will be delivered</w:t>
      </w:r>
      <w:proofErr w:type="gramEnd"/>
      <w:r w:rsidRPr="0049471F">
        <w:rPr>
          <w:color w:val="auto"/>
        </w:rPr>
        <w:t xml:space="preserve">. </w:t>
      </w:r>
    </w:p>
    <w:p w14:paraId="4343231E" w14:textId="5FE361E3" w:rsidR="0049471F" w:rsidRPr="0049471F" w:rsidRDefault="0049471F" w:rsidP="0049471F">
      <w:pPr>
        <w:pStyle w:val="BodyText"/>
        <w:spacing w:before="240"/>
        <w:rPr>
          <w:color w:val="auto"/>
        </w:rPr>
      </w:pPr>
      <w:r w:rsidRPr="0049471F">
        <w:rPr>
          <w:color w:val="auto"/>
        </w:rPr>
        <w:t xml:space="preserve">The University will operate a tiered system regarding access to its physical </w:t>
      </w:r>
      <w:proofErr w:type="gramStart"/>
      <w:r w:rsidRPr="0049471F">
        <w:rPr>
          <w:color w:val="auto"/>
        </w:rPr>
        <w:t>facilities which</w:t>
      </w:r>
      <w:proofErr w:type="gramEnd"/>
      <w:r w:rsidRPr="0049471F">
        <w:rPr>
          <w:color w:val="auto"/>
        </w:rPr>
        <w:t xml:space="preserve"> is led by Government and Public Health advice. The University’s </w:t>
      </w:r>
      <w:proofErr w:type="gramStart"/>
      <w:r w:rsidRPr="0049471F">
        <w:rPr>
          <w:color w:val="auto"/>
        </w:rPr>
        <w:t>current status</w:t>
      </w:r>
      <w:proofErr w:type="gramEnd"/>
      <w:r w:rsidRPr="0049471F">
        <w:rPr>
          <w:color w:val="auto"/>
        </w:rPr>
        <w:t xml:space="preserve"> and the framework can be viewed here: </w:t>
      </w:r>
      <w:hyperlink r:id="rId15" w:history="1">
        <w:r w:rsidR="00263169" w:rsidRPr="00872B92">
          <w:rPr>
            <w:rStyle w:val="Hyperlink"/>
          </w:rPr>
          <w:t>https://uwtsd.ac.uk/coronavirus/</w:t>
        </w:r>
      </w:hyperlink>
      <w:r w:rsidRPr="0049471F">
        <w:rPr>
          <w:color w:val="auto"/>
        </w:rPr>
        <w:t xml:space="preserve">.  Please make sure that you read the Student Bulletin for essential updates as a change in status may affect how your programme </w:t>
      </w:r>
      <w:proofErr w:type="gramStart"/>
      <w:r w:rsidRPr="0049471F">
        <w:rPr>
          <w:color w:val="auto"/>
        </w:rPr>
        <w:t>is delivered</w:t>
      </w:r>
      <w:proofErr w:type="gramEnd"/>
      <w:r w:rsidRPr="0049471F">
        <w:rPr>
          <w:color w:val="auto"/>
        </w:rPr>
        <w:t>.</w:t>
      </w:r>
    </w:p>
    <w:p w14:paraId="01A705DA" w14:textId="77777777" w:rsidR="0049471F" w:rsidRPr="0049471F" w:rsidRDefault="0049471F" w:rsidP="0049471F">
      <w:pPr>
        <w:pStyle w:val="BodyText"/>
        <w:spacing w:before="240"/>
        <w:rPr>
          <w:color w:val="auto"/>
        </w:rPr>
      </w:pPr>
      <w:proofErr w:type="gramStart"/>
      <w:r w:rsidRPr="0049471F">
        <w:rPr>
          <w:color w:val="auto"/>
        </w:rPr>
        <w:t>As a result</w:t>
      </w:r>
      <w:proofErr w:type="gramEnd"/>
      <w:r w:rsidRPr="0049471F">
        <w:rPr>
          <w:color w:val="auto"/>
        </w:rPr>
        <w:t xml:space="preserve">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7F982866" w14:textId="77777777" w:rsidR="0049471F" w:rsidRPr="0049471F" w:rsidRDefault="0049471F" w:rsidP="0049471F">
      <w:pPr>
        <w:pStyle w:val="BodyText"/>
        <w:spacing w:before="240"/>
        <w:rPr>
          <w:color w:val="auto"/>
        </w:rPr>
      </w:pPr>
      <w:r w:rsidRPr="0049471F">
        <w:rPr>
          <w:color w:val="auto"/>
        </w:rPr>
        <w:t xml:space="preserve">Additionally, a number of changes </w:t>
      </w:r>
      <w:proofErr w:type="gramStart"/>
      <w:r w:rsidRPr="0049471F">
        <w:rPr>
          <w:color w:val="auto"/>
        </w:rPr>
        <w:t>have been made</w:t>
      </w:r>
      <w:proofErr w:type="gramEnd"/>
      <w:r w:rsidRPr="0049471F">
        <w:rPr>
          <w:color w:val="auto"/>
        </w:rPr>
        <w:t xml:space="preserve"> across the curriculum to ensure that you can successfully complete your studies. These changes take into account the lessons learnt since the advent of the coronavirus. This should ensure that there are no changes to the assessment format that you </w:t>
      </w:r>
      <w:proofErr w:type="gramStart"/>
      <w:r w:rsidRPr="0049471F">
        <w:rPr>
          <w:color w:val="auto"/>
        </w:rPr>
        <w:t>are informed</w:t>
      </w:r>
      <w:proofErr w:type="gramEnd"/>
      <w:r w:rsidRPr="0049471F">
        <w:rPr>
          <w:color w:val="auto"/>
        </w:rPr>
        <w:t xml:space="preserve"> about at the start of the module. All assessments now </w:t>
      </w:r>
      <w:proofErr w:type="gramStart"/>
      <w:r w:rsidRPr="0049471F">
        <w:rPr>
          <w:color w:val="auto"/>
        </w:rPr>
        <w:t>have been considered</w:t>
      </w:r>
      <w:proofErr w:type="gramEnd"/>
      <w:r w:rsidRPr="0049471F">
        <w:rPr>
          <w:color w:val="auto"/>
        </w:rPr>
        <w:t xml:space="preserve"> through the University’s formal review processes as to how they can be delivered in all modes of delivery. </w:t>
      </w:r>
    </w:p>
    <w:p w14:paraId="0B52D7B5" w14:textId="77777777" w:rsidR="0049471F" w:rsidRPr="0049471F" w:rsidRDefault="0049471F" w:rsidP="0049471F">
      <w:pPr>
        <w:pStyle w:val="BodyText"/>
        <w:spacing w:before="240"/>
        <w:rPr>
          <w:color w:val="auto"/>
        </w:rPr>
      </w:pPr>
      <w:r w:rsidRPr="0049471F">
        <w:rPr>
          <w:color w:val="auto"/>
        </w:rPr>
        <w:t xml:space="preserve">The University has enhanced its guidance on contact hours and now includes some of the active learning activities that take place within an online </w:t>
      </w:r>
      <w:proofErr w:type="gramStart"/>
      <w:r w:rsidRPr="0049471F">
        <w:rPr>
          <w:color w:val="auto"/>
        </w:rPr>
        <w:t>environment which</w:t>
      </w:r>
      <w:proofErr w:type="gramEnd"/>
      <w:r w:rsidRPr="0049471F">
        <w:rPr>
          <w:color w:val="auto"/>
        </w:rPr>
        <w:t xml:space="preserve"> will give you more flexibility in how you can engage with your studies. </w:t>
      </w:r>
    </w:p>
    <w:p w14:paraId="398B603F" w14:textId="77777777" w:rsidR="0020432D" w:rsidRDefault="0020432D">
      <w:pPr>
        <w:jc w:val="both"/>
        <w:rPr>
          <w:rFonts w:cs="Arial"/>
          <w:szCs w:val="22"/>
        </w:rPr>
      </w:pPr>
    </w:p>
    <w:p w14:paraId="32F818E5" w14:textId="29A33E21" w:rsidR="0020432D" w:rsidRDefault="2CC46086" w:rsidP="150EC8D1">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Default="0020432D" w:rsidP="0020432D">
      <w:pPr>
        <w:pStyle w:val="Heading1"/>
      </w:pPr>
      <w:bookmarkStart w:id="1" w:name="_Toc50981827"/>
      <w:r>
        <w:t>FEEDBACK</w:t>
      </w:r>
      <w:bookmarkEnd w:id="1"/>
    </w:p>
    <w:p w14:paraId="0F88F8F0" w14:textId="0CA1ED75" w:rsidR="0020432D" w:rsidRDefault="0020432D" w:rsidP="150EC8D1">
      <w:pPr>
        <w:jc w:val="both"/>
      </w:pPr>
      <w:proofErr w:type="gramStart"/>
      <w:r>
        <w:t>Feedback on your programme of study and modules is welcome and important and will help us to improve and enhance your learning experience.</w:t>
      </w:r>
      <w:proofErr w:type="gramEnd"/>
      <w:r>
        <w:t xml:space="preserve">  You can give feedback in a number of ways:  through the student representative for your programme of study, through module evaluation questionnaires, through informal meetings with your personal tutor, teaching staff, or </w:t>
      </w:r>
      <w:r w:rsidR="00B44FE8">
        <w:t>Programme Manager</w:t>
      </w:r>
      <w:r>
        <w:t xml:space="preserve">, through focus groups to gain feedback from students on particular issues, or through the Students’ Union.  If there are issues, then it is important that you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62DD326C" w14:textId="3D2B65EC" w:rsidR="00CD642C" w:rsidRPr="002633D8" w:rsidRDefault="00F51B89" w:rsidP="004C0775">
      <w:pPr>
        <w:pStyle w:val="Heading1"/>
      </w:pPr>
      <w:bookmarkStart w:id="2" w:name="_Toc50981828"/>
      <w:r>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proofErr w:type="gramStart"/>
      <w:r w:rsidRPr="36AA3193">
        <w:t>are also</w:t>
      </w:r>
      <w:proofErr w:type="gramEnd"/>
      <w:r w:rsidRPr="36AA3193">
        <w:t xml:space="preserve">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545"/>
        <w:gridCol w:w="1554"/>
        <w:gridCol w:w="2287"/>
      </w:tblGrid>
      <w:tr w:rsidR="00F51B89" w:rsidRPr="00DA611E" w14:paraId="34BC59FD" w14:textId="77777777" w:rsidTr="003F1360">
        <w:tc>
          <w:tcPr>
            <w:tcW w:w="2545" w:type="dxa"/>
            <w:shd w:val="clear" w:color="auto" w:fill="auto"/>
          </w:tcPr>
          <w:p w14:paraId="5CFF72D1" w14:textId="77777777" w:rsidR="00F51B89" w:rsidRPr="00DA611E" w:rsidRDefault="00F51B89" w:rsidP="60269D23">
            <w:pPr>
              <w:jc w:val="both"/>
              <w:rPr>
                <w:rFonts w:eastAsia="Arial" w:cs="Arial"/>
                <w:b/>
                <w:bCs/>
                <w:sz w:val="20"/>
                <w:highlight w:val="cyan"/>
              </w:rPr>
            </w:pPr>
            <w:r w:rsidRPr="60269D23">
              <w:rPr>
                <w:b/>
                <w:bCs/>
                <w:sz w:val="20"/>
                <w:highlight w:val="cyan"/>
              </w:rPr>
              <w:t>Programme of Study</w:t>
            </w:r>
          </w:p>
        </w:tc>
        <w:tc>
          <w:tcPr>
            <w:tcW w:w="2545" w:type="dxa"/>
            <w:shd w:val="clear" w:color="auto" w:fill="auto"/>
          </w:tcPr>
          <w:p w14:paraId="4EE4A966" w14:textId="00FFC211" w:rsidR="00F51B89" w:rsidRPr="00DA611E" w:rsidRDefault="00F51B89" w:rsidP="00B44FE8">
            <w:pPr>
              <w:jc w:val="both"/>
              <w:rPr>
                <w:rFonts w:eastAsia="Arial" w:cs="Arial"/>
                <w:b/>
                <w:bCs/>
                <w:sz w:val="20"/>
                <w:highlight w:val="cyan"/>
              </w:rPr>
            </w:pPr>
            <w:r w:rsidRPr="60269D23">
              <w:rPr>
                <w:b/>
                <w:bCs/>
                <w:sz w:val="20"/>
                <w:highlight w:val="cyan"/>
              </w:rPr>
              <w:t xml:space="preserve">Programme </w:t>
            </w:r>
            <w:r w:rsidR="00B44FE8">
              <w:rPr>
                <w:b/>
                <w:bCs/>
                <w:sz w:val="20"/>
                <w:highlight w:val="cyan"/>
              </w:rPr>
              <w:t>Manager</w:t>
            </w:r>
          </w:p>
        </w:tc>
        <w:tc>
          <w:tcPr>
            <w:tcW w:w="1554" w:type="dxa"/>
            <w:shd w:val="clear" w:color="auto" w:fill="auto"/>
          </w:tcPr>
          <w:p w14:paraId="354386FF" w14:textId="77777777" w:rsidR="00F51B89" w:rsidRPr="00DA611E" w:rsidRDefault="00F51B89" w:rsidP="60269D23">
            <w:pPr>
              <w:jc w:val="both"/>
              <w:rPr>
                <w:rFonts w:eastAsia="Arial" w:cs="Arial"/>
                <w:b/>
                <w:bCs/>
                <w:sz w:val="20"/>
                <w:highlight w:val="cyan"/>
              </w:rPr>
            </w:pPr>
            <w:r w:rsidRPr="60269D23">
              <w:rPr>
                <w:b/>
                <w:bCs/>
                <w:sz w:val="20"/>
                <w:highlight w:val="cyan"/>
              </w:rPr>
              <w:t>Tel. No.</w:t>
            </w:r>
          </w:p>
        </w:tc>
        <w:tc>
          <w:tcPr>
            <w:tcW w:w="2287" w:type="dxa"/>
            <w:shd w:val="clear" w:color="auto" w:fill="auto"/>
          </w:tcPr>
          <w:p w14:paraId="7A9EAF69" w14:textId="77777777" w:rsidR="00F51B89" w:rsidRPr="00DA611E" w:rsidRDefault="00F51B89" w:rsidP="60269D23">
            <w:pPr>
              <w:jc w:val="both"/>
              <w:rPr>
                <w:rFonts w:eastAsia="Arial" w:cs="Arial"/>
                <w:b/>
                <w:bCs/>
                <w:sz w:val="20"/>
                <w:highlight w:val="cyan"/>
              </w:rPr>
            </w:pPr>
            <w:r w:rsidRPr="60269D23">
              <w:rPr>
                <w:b/>
                <w:bCs/>
                <w:sz w:val="20"/>
                <w:highlight w:val="cyan"/>
              </w:rPr>
              <w:t>E-mail</w:t>
            </w:r>
          </w:p>
        </w:tc>
      </w:tr>
      <w:tr w:rsidR="00F51B89" w:rsidRPr="00DA611E" w14:paraId="30CEBA7C" w14:textId="77777777" w:rsidTr="003F1360">
        <w:tc>
          <w:tcPr>
            <w:tcW w:w="2545" w:type="dxa"/>
            <w:shd w:val="clear" w:color="auto" w:fill="auto"/>
          </w:tcPr>
          <w:p w14:paraId="38D508B7" w14:textId="3F50AEFB" w:rsidR="00F51B89" w:rsidRPr="00DA611E" w:rsidRDefault="003F1360" w:rsidP="00DA611E">
            <w:pPr>
              <w:jc w:val="both"/>
              <w:rPr>
                <w:rFonts w:cs="Arial"/>
                <w:sz w:val="20"/>
              </w:rPr>
            </w:pPr>
            <w:r>
              <w:rPr>
                <w:rFonts w:cs="Arial"/>
                <w:sz w:val="20"/>
              </w:rPr>
              <w:t>BA (Hons) Musical Theatre</w:t>
            </w:r>
          </w:p>
        </w:tc>
        <w:tc>
          <w:tcPr>
            <w:tcW w:w="2545" w:type="dxa"/>
            <w:shd w:val="clear" w:color="auto" w:fill="auto"/>
          </w:tcPr>
          <w:p w14:paraId="5FBC2B19" w14:textId="17E7B8F1" w:rsidR="00F51B89" w:rsidRPr="00DA611E" w:rsidRDefault="00D162E7" w:rsidP="00DA611E">
            <w:pPr>
              <w:jc w:val="both"/>
              <w:rPr>
                <w:rFonts w:cs="Arial"/>
                <w:sz w:val="20"/>
              </w:rPr>
            </w:pPr>
            <w:r>
              <w:rPr>
                <w:rFonts w:cs="Arial"/>
                <w:sz w:val="20"/>
              </w:rPr>
              <w:t xml:space="preserve">Mr </w:t>
            </w:r>
            <w:r w:rsidR="003F1360">
              <w:rPr>
                <w:rFonts w:cs="Arial"/>
                <w:sz w:val="20"/>
              </w:rPr>
              <w:t>Eilir Owen Griffiths</w:t>
            </w:r>
          </w:p>
        </w:tc>
        <w:tc>
          <w:tcPr>
            <w:tcW w:w="1554" w:type="dxa"/>
            <w:shd w:val="clear" w:color="auto" w:fill="auto"/>
          </w:tcPr>
          <w:p w14:paraId="50CE3705" w14:textId="400446E6" w:rsidR="00F51B89" w:rsidRPr="00DA611E" w:rsidRDefault="003F1360" w:rsidP="00DA611E">
            <w:pPr>
              <w:jc w:val="both"/>
              <w:rPr>
                <w:rFonts w:cs="Arial"/>
                <w:sz w:val="20"/>
              </w:rPr>
            </w:pPr>
            <w:r>
              <w:rPr>
                <w:rFonts w:cs="Arial"/>
                <w:sz w:val="20"/>
              </w:rPr>
              <w:t>0300 323 1250</w:t>
            </w:r>
          </w:p>
        </w:tc>
        <w:tc>
          <w:tcPr>
            <w:tcW w:w="2287" w:type="dxa"/>
            <w:shd w:val="clear" w:color="auto" w:fill="auto"/>
          </w:tcPr>
          <w:p w14:paraId="1221ABF6" w14:textId="059FA1BB" w:rsidR="00F51B89" w:rsidRPr="00DA611E" w:rsidRDefault="003F1360" w:rsidP="00DA611E">
            <w:pPr>
              <w:jc w:val="both"/>
              <w:rPr>
                <w:rFonts w:cs="Arial"/>
                <w:sz w:val="20"/>
              </w:rPr>
            </w:pPr>
            <w:r>
              <w:rPr>
                <w:rFonts w:cs="Arial"/>
                <w:sz w:val="20"/>
              </w:rPr>
              <w:t>e.griffiths@uwtsd.ac.uk</w:t>
            </w:r>
          </w:p>
        </w:tc>
      </w:tr>
    </w:tbl>
    <w:p w14:paraId="05281558" w14:textId="511AA7BF" w:rsidR="00CD642C" w:rsidRPr="002633D8" w:rsidRDefault="001A6F19" w:rsidP="7B41C66D">
      <w:pPr>
        <w:pStyle w:val="Heading1"/>
        <w:rPr>
          <w:rFonts w:cs="Arial"/>
        </w:rPr>
      </w:pPr>
      <w:bookmarkStart w:id="3" w:name="_Toc50981829"/>
      <w:r w:rsidRPr="002633D8">
        <w:t>SUPPORT</w:t>
      </w:r>
      <w:r w:rsidR="7B41C66D" w:rsidRPr="002633D8">
        <w:t xml:space="preserve"> DURING YOUR STUDIES</w:t>
      </w:r>
      <w:bookmarkEnd w:id="3"/>
    </w:p>
    <w:p w14:paraId="4028C4B8" w14:textId="3D9BE7D8" w:rsidR="006607C8" w:rsidRPr="001E52ED" w:rsidRDefault="63270DCE" w:rsidP="0731BE78">
      <w:pPr>
        <w:jc w:val="both"/>
        <w:rPr>
          <w:rFonts w:cs="Arial"/>
        </w:rPr>
      </w:pPr>
      <w:r w:rsidRPr="36AA3193">
        <w:t xml:space="preserve">A member of academic staff </w:t>
      </w:r>
      <w:proofErr w:type="gramStart"/>
      <w:r w:rsidRPr="36AA3193">
        <w:t>will be identified</w:t>
      </w:r>
      <w:proofErr w:type="gramEnd"/>
      <w:r w:rsidRPr="36AA3193">
        <w:t xml:space="preserve"> </w:t>
      </w:r>
      <w:r w:rsidR="00CD642C" w:rsidRPr="36AA3193">
        <w:t>at the beginning of the academic year</w:t>
      </w:r>
      <w:r w:rsidR="005433AC" w:rsidRPr="36AA3193">
        <w:t xml:space="preserve"> to act as a point of first contact for</w:t>
      </w:r>
      <w:r w:rsidR="464ADA40" w:rsidRPr="63270DCE">
        <w:t xml:space="preserve"> </w:t>
      </w:r>
      <w:r w:rsidR="005433AC" w:rsidRPr="36AA3193">
        <w:t>support issues.</w:t>
      </w:r>
      <w:r w:rsidR="0731BE78" w:rsidRPr="36AA3193">
        <w:t xml:space="preserve"> Further support </w:t>
      </w:r>
      <w:proofErr w:type="gramStart"/>
      <w:r w:rsidR="0731BE78" w:rsidRPr="36AA3193">
        <w:t>can also be accessed</w:t>
      </w:r>
      <w:proofErr w:type="gramEnd"/>
      <w:r w:rsidR="0731BE78" w:rsidRPr="36AA3193">
        <w:t xml:space="preserve"> through the Student Services department. </w:t>
      </w:r>
    </w:p>
    <w:p w14:paraId="770F9C1C" w14:textId="77777777" w:rsidR="00612AE3" w:rsidRPr="002633D8" w:rsidRDefault="00612AE3" w:rsidP="00D3210F">
      <w:pPr>
        <w:pStyle w:val="Heading1"/>
      </w:pPr>
      <w:r>
        <w:br w:type="page"/>
      </w:r>
      <w:bookmarkStart w:id="4" w:name="_Toc50981830"/>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rsidRPr="36AA3193">
        <w:t xml:space="preserve">All taught Programmes of </w:t>
      </w:r>
      <w:proofErr w:type="gramStart"/>
      <w:r w:rsidRPr="36AA3193">
        <w:t>Study which lead to a</w:t>
      </w:r>
      <w:r w:rsidR="00154B26" w:rsidRPr="36AA3193">
        <w:t>n</w:t>
      </w:r>
      <w:r w:rsidRPr="36AA3193">
        <w:t xml:space="preserve"> award of the University</w:t>
      </w:r>
      <w:proofErr w:type="gramEnd"/>
      <w:r w:rsidRPr="36AA3193">
        <w:t xml:space="preserve">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4"/>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4"/>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4"/>
        </w:numPr>
        <w:rPr>
          <w:rFonts w:eastAsia="Arial" w:cs="Arial"/>
        </w:rPr>
      </w:pPr>
      <w:proofErr w:type="gramStart"/>
      <w:r w:rsidRPr="36AA3193">
        <w:t>the</w:t>
      </w:r>
      <w:proofErr w:type="gramEnd"/>
      <w:r w:rsidRPr="36AA3193">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DA611E" w:rsidRDefault="006D063E" w:rsidP="60269D23">
            <w:pPr>
              <w:jc w:val="both"/>
              <w:rPr>
                <w:rFonts w:eastAsia="Arial" w:cs="Arial"/>
                <w:b/>
                <w:bCs/>
                <w:sz w:val="20"/>
                <w:highlight w:val="cyan"/>
              </w:rPr>
            </w:pPr>
            <w:r w:rsidRPr="60269D23">
              <w:rPr>
                <w:b/>
                <w:bCs/>
                <w:sz w:val="20"/>
                <w:highlight w:val="cyan"/>
              </w:rPr>
              <w:t>Programme of Study</w:t>
            </w:r>
          </w:p>
        </w:tc>
        <w:tc>
          <w:tcPr>
            <w:tcW w:w="3079" w:type="dxa"/>
            <w:shd w:val="clear" w:color="auto" w:fill="auto"/>
          </w:tcPr>
          <w:p w14:paraId="0FB08D8D" w14:textId="3CEA92DC" w:rsidR="006D063E" w:rsidRPr="00DA611E" w:rsidRDefault="006D063E" w:rsidP="60269D23">
            <w:pPr>
              <w:jc w:val="both"/>
              <w:rPr>
                <w:rFonts w:eastAsia="Arial" w:cs="Arial"/>
                <w:b/>
                <w:bCs/>
                <w:sz w:val="20"/>
                <w:highlight w:val="cyan"/>
              </w:rPr>
            </w:pPr>
            <w:r w:rsidRPr="60269D23">
              <w:rPr>
                <w:b/>
                <w:bCs/>
                <w:sz w:val="20"/>
                <w:highlight w:val="cyan"/>
              </w:rPr>
              <w:t>External Examiner</w:t>
            </w:r>
            <w:r w:rsidR="0074262E" w:rsidRPr="60269D23">
              <w:rPr>
                <w:b/>
                <w:bCs/>
                <w:sz w:val="20"/>
                <w:highlight w:val="cyan"/>
              </w:rPr>
              <w:t xml:space="preserve"> for 20</w:t>
            </w:r>
            <w:r w:rsidR="00FE1A39">
              <w:rPr>
                <w:b/>
                <w:bCs/>
                <w:sz w:val="20"/>
                <w:highlight w:val="cyan"/>
              </w:rPr>
              <w:t>20</w:t>
            </w:r>
            <w:r w:rsidR="00B44FE8">
              <w:rPr>
                <w:b/>
                <w:bCs/>
                <w:sz w:val="20"/>
                <w:highlight w:val="cyan"/>
              </w:rPr>
              <w:t>/21</w:t>
            </w:r>
          </w:p>
          <w:p w14:paraId="033318CB" w14:textId="77777777" w:rsidR="0074262E" w:rsidRPr="00DA611E" w:rsidRDefault="0074262E" w:rsidP="60269D23">
            <w:pPr>
              <w:jc w:val="both"/>
              <w:rPr>
                <w:rFonts w:eastAsia="Arial" w:cs="Arial"/>
                <w:b/>
                <w:bCs/>
                <w:sz w:val="20"/>
                <w:highlight w:val="cyan"/>
              </w:rPr>
            </w:pPr>
            <w:r w:rsidRPr="60269D23">
              <w:rPr>
                <w:rFonts w:eastAsia="Arial" w:cs="Arial"/>
                <w:b/>
                <w:bCs/>
                <w:sz w:val="20"/>
                <w:highlight w:val="cyan"/>
              </w:rPr>
              <w:t>(</w:t>
            </w:r>
            <w:r w:rsidR="0020432D" w:rsidRPr="60269D23">
              <w:rPr>
                <w:b/>
                <w:bCs/>
                <w:sz w:val="20"/>
                <w:highlight w:val="cyan"/>
              </w:rPr>
              <w:t>forename</w:t>
            </w:r>
            <w:r w:rsidRPr="60269D23">
              <w:rPr>
                <w:b/>
                <w:bCs/>
                <w:sz w:val="20"/>
                <w:highlight w:val="cyan"/>
              </w:rPr>
              <w:t>/surname)</w:t>
            </w:r>
          </w:p>
        </w:tc>
        <w:tc>
          <w:tcPr>
            <w:tcW w:w="3119" w:type="dxa"/>
            <w:shd w:val="clear" w:color="auto" w:fill="auto"/>
          </w:tcPr>
          <w:p w14:paraId="5A4ACA8F" w14:textId="3586F3A3" w:rsidR="006D063E" w:rsidRPr="00DA611E" w:rsidRDefault="006D063E" w:rsidP="00B44FE8">
            <w:pPr>
              <w:jc w:val="both"/>
              <w:rPr>
                <w:rFonts w:eastAsia="Arial" w:cs="Arial"/>
                <w:b/>
                <w:bCs/>
                <w:sz w:val="20"/>
                <w:highlight w:val="cyan"/>
              </w:rPr>
            </w:pPr>
            <w:r w:rsidRPr="60269D23">
              <w:rPr>
                <w:b/>
                <w:bCs/>
                <w:sz w:val="20"/>
                <w:highlight w:val="cyan"/>
              </w:rPr>
              <w:t>External Examiner for 201</w:t>
            </w:r>
            <w:r w:rsidR="00FE1A39">
              <w:rPr>
                <w:b/>
                <w:bCs/>
                <w:sz w:val="20"/>
                <w:highlight w:val="cyan"/>
              </w:rPr>
              <w:t>9</w:t>
            </w:r>
            <w:r w:rsidR="00B44FE8">
              <w:rPr>
                <w:b/>
                <w:bCs/>
                <w:sz w:val="20"/>
                <w:highlight w:val="cyan"/>
              </w:rPr>
              <w:t>/20</w:t>
            </w:r>
            <w:r w:rsidR="0095757E" w:rsidRPr="60269D23">
              <w:rPr>
                <w:rFonts w:eastAsia="Arial" w:cs="Arial"/>
                <w:b/>
                <w:bCs/>
                <w:sz w:val="20"/>
                <w:highlight w:val="cyan"/>
              </w:rPr>
              <w:t xml:space="preserve"> </w:t>
            </w:r>
            <w:r w:rsidRPr="60269D23">
              <w:rPr>
                <w:b/>
                <w:bCs/>
                <w:sz w:val="20"/>
                <w:highlight w:val="cyan"/>
              </w:rPr>
              <w:t>(if different to current)</w:t>
            </w:r>
          </w:p>
        </w:tc>
      </w:tr>
      <w:tr w:rsidR="006D063E" w:rsidRPr="00DA611E" w14:paraId="58E58C21" w14:textId="77777777" w:rsidTr="60269D23">
        <w:tc>
          <w:tcPr>
            <w:tcW w:w="3017" w:type="dxa"/>
            <w:shd w:val="clear" w:color="auto" w:fill="auto"/>
          </w:tcPr>
          <w:p w14:paraId="5F87CD1B" w14:textId="79876971" w:rsidR="006D063E" w:rsidRPr="00DA611E" w:rsidRDefault="003F1360" w:rsidP="00DA611E">
            <w:pPr>
              <w:jc w:val="both"/>
              <w:rPr>
                <w:rFonts w:cs="Arial"/>
                <w:sz w:val="20"/>
                <w:szCs w:val="22"/>
              </w:rPr>
            </w:pPr>
            <w:r>
              <w:rPr>
                <w:rFonts w:cs="Arial"/>
                <w:sz w:val="20"/>
                <w:szCs w:val="22"/>
              </w:rPr>
              <w:t>BA (Hons) Musical Theatre</w:t>
            </w:r>
          </w:p>
        </w:tc>
        <w:tc>
          <w:tcPr>
            <w:tcW w:w="3079" w:type="dxa"/>
            <w:shd w:val="clear" w:color="auto" w:fill="auto"/>
          </w:tcPr>
          <w:p w14:paraId="77D47DBE" w14:textId="1316D86D" w:rsidR="006D063E" w:rsidRPr="00DA611E" w:rsidRDefault="003F1360" w:rsidP="00DA611E">
            <w:pPr>
              <w:jc w:val="both"/>
              <w:rPr>
                <w:rFonts w:cs="Arial"/>
                <w:sz w:val="20"/>
                <w:szCs w:val="22"/>
              </w:rPr>
            </w:pPr>
            <w:r>
              <w:rPr>
                <w:rFonts w:cs="Arial"/>
                <w:sz w:val="20"/>
                <w:szCs w:val="22"/>
              </w:rPr>
              <w:t>Mr Stephen Hill</w:t>
            </w:r>
          </w:p>
        </w:tc>
        <w:tc>
          <w:tcPr>
            <w:tcW w:w="3119" w:type="dxa"/>
            <w:shd w:val="clear" w:color="auto" w:fill="auto"/>
          </w:tcPr>
          <w:p w14:paraId="2DE8D950" w14:textId="77777777" w:rsidR="006D063E" w:rsidRPr="00DA611E" w:rsidRDefault="006D063E"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 xml:space="preserve">Please note that students </w:t>
      </w:r>
      <w:proofErr w:type="gramStart"/>
      <w:r w:rsidRPr="36AA3193">
        <w:t>are not permitted</w:t>
      </w:r>
      <w:proofErr w:type="gramEnd"/>
      <w:r w:rsidRPr="36AA3193">
        <w:t xml:space="preserve">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065AB4AC" w:rsidR="00CD642C" w:rsidRPr="002633D8" w:rsidRDefault="00CD642C" w:rsidP="004C0775">
      <w:pPr>
        <w:pStyle w:val="Heading1"/>
      </w:pPr>
      <w:r w:rsidRPr="002633D8">
        <w:br w:type="page"/>
      </w:r>
      <w:bookmarkStart w:id="5" w:name="_Toc50981831"/>
      <w:r w:rsidRPr="002633D8">
        <w:lastRenderedPageBreak/>
        <w:t xml:space="preserve">ACADEMIC YEAR </w:t>
      </w:r>
      <w:r w:rsidR="00B44FE8">
        <w:t>2020/2</w:t>
      </w:r>
      <w:r w:rsidR="003F475C">
        <w:t>1</w:t>
      </w:r>
      <w:bookmarkEnd w:id="5"/>
    </w:p>
    <w:p w14:paraId="39AEA2DF" w14:textId="4F86A1C3" w:rsidR="00CD642C" w:rsidRPr="002633D8" w:rsidRDefault="00CD642C" w:rsidP="60269D23">
      <w:pPr>
        <w:jc w:val="both"/>
        <w:rPr>
          <w:rFonts w:eastAsia="Arial" w:cs="Arial"/>
        </w:rPr>
      </w:pPr>
      <w:r w:rsidRPr="5CA40214">
        <w:t xml:space="preserve">The academic year </w:t>
      </w:r>
      <w:r w:rsidR="003F475C">
        <w:t>2020/</w:t>
      </w:r>
      <w:r w:rsidR="00B44FE8">
        <w:t>21</w:t>
      </w:r>
      <w:r w:rsidRPr="5CA40214">
        <w:t xml:space="preserve"> </w:t>
      </w:r>
      <w:proofErr w:type="gramStart"/>
      <w:r w:rsidRPr="5CA40214">
        <w:t>will be divided up</w:t>
      </w:r>
      <w:proofErr w:type="gramEnd"/>
      <w:r w:rsidRPr="5CA40214">
        <w:t xml:space="preserve"> as follows:</w:t>
      </w:r>
    </w:p>
    <w:p w14:paraId="7BAB1A47" w14:textId="77777777" w:rsidR="00C36563" w:rsidRDefault="00C36563">
      <w:pPr>
        <w:jc w:val="both"/>
        <w:rPr>
          <w:rFonts w:cs="Arial"/>
          <w:szCs w:val="22"/>
        </w:rPr>
      </w:pPr>
    </w:p>
    <w:p w14:paraId="469250B8" w14:textId="3CC8D872" w:rsidR="008B69E2" w:rsidRDefault="008B69E2" w:rsidP="60269D23">
      <w:pPr>
        <w:tabs>
          <w:tab w:val="left" w:pos="2410"/>
        </w:tabs>
        <w:jc w:val="both"/>
      </w:pPr>
      <w:r w:rsidRPr="00554E9C">
        <w:t>Induction</w:t>
      </w:r>
      <w:r w:rsidRPr="00554E9C">
        <w:rPr>
          <w:rFonts w:cs="Arial"/>
          <w:szCs w:val="22"/>
        </w:rPr>
        <w:tab/>
      </w:r>
      <w:r w:rsidR="00554E9C" w:rsidRPr="00554E9C">
        <w:t>21/09/20</w:t>
      </w:r>
      <w:r w:rsidRPr="00554E9C">
        <w:t xml:space="preserve"> - 2</w:t>
      </w:r>
      <w:r w:rsidR="00554E9C" w:rsidRPr="00554E9C">
        <w:t>5</w:t>
      </w:r>
      <w:r w:rsidRPr="00554E9C">
        <w:t>/09/</w:t>
      </w:r>
      <w:r w:rsidR="00554E9C" w:rsidRPr="00554E9C">
        <w:t>20</w:t>
      </w:r>
    </w:p>
    <w:p w14:paraId="0024531A" w14:textId="77777777" w:rsidR="002C756F" w:rsidRPr="00554E9C" w:rsidRDefault="002C756F" w:rsidP="60269D23">
      <w:pPr>
        <w:tabs>
          <w:tab w:val="left" w:pos="2410"/>
        </w:tabs>
        <w:jc w:val="both"/>
        <w:rPr>
          <w:rFonts w:eastAsia="Arial" w:cs="Arial"/>
          <w:i/>
          <w:iCs/>
        </w:rPr>
      </w:pPr>
    </w:p>
    <w:p w14:paraId="762F8ED0" w14:textId="7AE541B2" w:rsidR="008B69E2" w:rsidRPr="00554E9C" w:rsidRDefault="00D162E7" w:rsidP="60269D23">
      <w:pPr>
        <w:tabs>
          <w:tab w:val="left" w:pos="2410"/>
        </w:tabs>
        <w:jc w:val="both"/>
        <w:rPr>
          <w:rFonts w:eastAsia="Arial" w:cs="Arial"/>
        </w:rPr>
      </w:pPr>
      <w:r>
        <w:t xml:space="preserve">Term </w:t>
      </w:r>
      <w:r w:rsidR="008B69E2" w:rsidRPr="00554E9C">
        <w:t>1:</w:t>
      </w:r>
      <w:r w:rsidR="008B69E2" w:rsidRPr="00554E9C">
        <w:rPr>
          <w:rFonts w:cs="Arial"/>
          <w:szCs w:val="22"/>
        </w:rPr>
        <w:tab/>
      </w:r>
      <w:r>
        <w:t>28</w:t>
      </w:r>
      <w:r w:rsidR="00554E9C" w:rsidRPr="00554E9C">
        <w:t xml:space="preserve">/09/20 </w:t>
      </w:r>
      <w:r w:rsidR="008B69E2" w:rsidRPr="00554E9C">
        <w:rPr>
          <w:rFonts w:eastAsia="Arial" w:cs="Arial"/>
        </w:rPr>
        <w:t xml:space="preserve">- </w:t>
      </w:r>
      <w:r w:rsidR="002C756F">
        <w:t>12/12</w:t>
      </w:r>
      <w:r w:rsidR="008B69E2" w:rsidRPr="00554E9C">
        <w:t>/</w:t>
      </w:r>
      <w:r w:rsidR="001B1241" w:rsidRPr="00554E9C">
        <w:t>2</w:t>
      </w:r>
      <w:r>
        <w:t>0</w:t>
      </w:r>
    </w:p>
    <w:p w14:paraId="54E43416" w14:textId="0BDAB5E6" w:rsidR="008B69E2" w:rsidRPr="00554E9C" w:rsidRDefault="00D162E7" w:rsidP="60269D23">
      <w:pPr>
        <w:tabs>
          <w:tab w:val="left" w:pos="2410"/>
        </w:tabs>
        <w:jc w:val="both"/>
        <w:rPr>
          <w:rFonts w:eastAsia="Arial" w:cs="Arial"/>
        </w:rPr>
      </w:pPr>
      <w:r>
        <w:t xml:space="preserve">Term </w:t>
      </w:r>
      <w:r w:rsidR="008B69E2" w:rsidRPr="00554E9C">
        <w:t>2:</w:t>
      </w:r>
      <w:r w:rsidR="008B69E2" w:rsidRPr="00554E9C">
        <w:rPr>
          <w:rFonts w:cs="Arial"/>
          <w:szCs w:val="22"/>
        </w:rPr>
        <w:tab/>
      </w:r>
      <w:r w:rsidR="002C756F">
        <w:t>11/0</w:t>
      </w:r>
      <w:r w:rsidR="008B69E2" w:rsidRPr="00554E9C">
        <w:t>1/</w:t>
      </w:r>
      <w:r w:rsidR="001B1241" w:rsidRPr="00554E9C">
        <w:t>2</w:t>
      </w:r>
      <w:r w:rsidR="00554E9C" w:rsidRPr="00554E9C">
        <w:t>1</w:t>
      </w:r>
      <w:r w:rsidR="008B69E2" w:rsidRPr="00554E9C">
        <w:t xml:space="preserve"> </w:t>
      </w:r>
      <w:r w:rsidR="002C756F">
        <w:t>– 26/03</w:t>
      </w:r>
      <w:r w:rsidR="008B69E2" w:rsidRPr="00554E9C">
        <w:t>/</w:t>
      </w:r>
      <w:r w:rsidR="001B1241" w:rsidRPr="00554E9C">
        <w:t>2</w:t>
      </w:r>
      <w:r w:rsidR="002C756F">
        <w:t>1</w:t>
      </w:r>
    </w:p>
    <w:p w14:paraId="1C396738" w14:textId="20AD7957" w:rsidR="00FF658C" w:rsidRDefault="002C756F" w:rsidP="60269D23">
      <w:pPr>
        <w:tabs>
          <w:tab w:val="left" w:pos="2410"/>
        </w:tabs>
        <w:jc w:val="both"/>
      </w:pPr>
      <w:r>
        <w:t>Term 3:</w:t>
      </w:r>
      <w:r>
        <w:tab/>
        <w:t>19/04/21 – 09/07</w:t>
      </w:r>
      <w:r w:rsidR="00FF658C">
        <w:t>/21</w:t>
      </w:r>
    </w:p>
    <w:p w14:paraId="1D9FF774" w14:textId="7123A97A" w:rsidR="00FF658C" w:rsidRDefault="00FF658C" w:rsidP="60269D23">
      <w:pPr>
        <w:tabs>
          <w:tab w:val="left" w:pos="2410"/>
        </w:tabs>
        <w:jc w:val="both"/>
      </w:pPr>
    </w:p>
    <w:p w14:paraId="2F457935" w14:textId="4ECB6EFF" w:rsidR="002977E0" w:rsidRPr="002633D8" w:rsidRDefault="002977E0" w:rsidP="60269D23">
      <w:pPr>
        <w:tabs>
          <w:tab w:val="left" w:pos="2410"/>
        </w:tabs>
        <w:jc w:val="both"/>
        <w:rPr>
          <w:rFonts w:eastAsia="Arial" w:cs="Arial"/>
        </w:rPr>
      </w:pPr>
    </w:p>
    <w:p w14:paraId="1747A472" w14:textId="3CD40901" w:rsidR="002977E0" w:rsidRDefault="002977E0" w:rsidP="00905129">
      <w:pPr>
        <w:tabs>
          <w:tab w:val="left" w:pos="2410"/>
        </w:tabs>
        <w:jc w:val="both"/>
        <w:rPr>
          <w:rFonts w:cs="Arial"/>
          <w:szCs w:val="22"/>
        </w:rPr>
      </w:pPr>
    </w:p>
    <w:p w14:paraId="2D6A3E03" w14:textId="0715C652" w:rsidR="00B44FE8" w:rsidRPr="00B44FE8" w:rsidRDefault="00B44FE8"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3F49FBDB" w14:textId="77777777" w:rsidR="00B44FE8" w:rsidRPr="002633D8" w:rsidRDefault="00B44FE8"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4C4B5245" w:rsidR="00CD642C" w:rsidRPr="002633D8" w:rsidRDefault="00F07F90" w:rsidP="60269D23">
      <w:pPr>
        <w:jc w:val="both"/>
        <w:rPr>
          <w:rFonts w:eastAsia="Arial" w:cs="Arial"/>
        </w:rPr>
      </w:pPr>
      <w:proofErr w:type="gramStart"/>
      <w:r>
        <w:t>Information about you and your programme of study is held by the University on a central Student Record System managed by the University Registry</w:t>
      </w:r>
      <w:proofErr w:type="gramEnd"/>
      <w:r>
        <w:t xml:space="preserve">. </w:t>
      </w:r>
      <w:r w:rsidR="00CD642C">
        <w:t xml:space="preserve">It is </w:t>
      </w:r>
      <w:r>
        <w:t xml:space="preserve">essential </w:t>
      </w:r>
      <w:r w:rsidR="00CD642C">
        <w:t xml:space="preserve">that the University Registry </w:t>
      </w:r>
      <w:proofErr w:type="gramStart"/>
      <w:r w:rsidR="00CD642C">
        <w:t>has</w:t>
      </w:r>
      <w:proofErr w:type="gramEnd"/>
      <w:r w:rsidR="00CD642C">
        <w:t xml:space="preserve"> an accurate record of your personal details at all times. It is equally important to ensure that you </w:t>
      </w:r>
      <w:proofErr w:type="gramStart"/>
      <w:r w:rsidR="00CD642C">
        <w:t xml:space="preserve">are </w:t>
      </w:r>
      <w:r w:rsidR="000D3451">
        <w:t>enrolled</w:t>
      </w:r>
      <w:proofErr w:type="gramEnd"/>
      <w:r w:rsidR="000D3451">
        <w:t xml:space="preserve"> </w:t>
      </w:r>
      <w:r w:rsidR="00CD642C">
        <w:t xml:space="preserve">on the correct Programme of Study and on the correct modules. </w:t>
      </w:r>
      <w:r w:rsidR="73829F50">
        <w:t xml:space="preserve">You should use </w:t>
      </w:r>
      <w:proofErr w:type="spellStart"/>
      <w:r w:rsidR="73829F50">
        <w:t>MyTSD</w:t>
      </w:r>
      <w:proofErr w:type="spellEnd"/>
      <w:r w:rsidR="73829F50">
        <w:t xml:space="preserve"> to keep </w:t>
      </w:r>
      <w:r w:rsidR="7BB949D4">
        <w:t>your personal details</w:t>
      </w:r>
      <w:r w:rsidR="0D5DCE99">
        <w:t xml:space="preserve"> up to date </w:t>
      </w:r>
      <w:r w:rsidR="2863D0BE">
        <w:t>or</w:t>
      </w:r>
      <w:r w:rsidR="0D5DCE99">
        <w:t xml:space="preserve"> to </w:t>
      </w:r>
      <w:r w:rsidR="7BB949D4">
        <w:t>request a p</w:t>
      </w:r>
      <w:r w:rsidR="54CC16EA">
        <w:t>rogramme change</w:t>
      </w:r>
      <w:r w:rsidR="4037F514">
        <w:t xml:space="preserve">. </w:t>
      </w:r>
      <w:r w:rsidR="00CD642C">
        <w:t xml:space="preserve">Failure to </w:t>
      </w:r>
      <w:r w:rsidR="40DDFEAA">
        <w:t xml:space="preserve">keep your personal details up to date </w:t>
      </w:r>
      <w:r>
        <w:t>can result i</w:t>
      </w:r>
      <w:r w:rsidR="002A1D00">
        <w:t>n a range of problems including</w:t>
      </w:r>
      <w:r w:rsidR="000D6805" w:rsidRPr="25FF9F4A">
        <w:rPr>
          <w:rFonts w:eastAsia="Arial" w:cs="Arial"/>
        </w:rPr>
        <w:t>:</w:t>
      </w:r>
      <w:r w:rsidR="002A1D00" w:rsidRPr="25FF9F4A">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3"/>
        </w:numPr>
        <w:jc w:val="both"/>
        <w:rPr>
          <w:rFonts w:eastAsia="Arial" w:cs="Arial"/>
        </w:rPr>
      </w:pPr>
      <w:r w:rsidRPr="36AA3193">
        <w:t>delays in obtaining your student loan;</w:t>
      </w:r>
    </w:p>
    <w:p w14:paraId="68C6DA9E" w14:textId="69B4EF50" w:rsidR="00CD642C" w:rsidRPr="002633D8" w:rsidRDefault="00CD642C" w:rsidP="60269D23">
      <w:pPr>
        <w:numPr>
          <w:ilvl w:val="0"/>
          <w:numId w:val="3"/>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3"/>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3"/>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3"/>
        </w:numPr>
        <w:jc w:val="both"/>
      </w:pPr>
      <w:proofErr w:type="gramStart"/>
      <w:r w:rsidRPr="36AA3193">
        <w:t>not</w:t>
      </w:r>
      <w:proofErr w:type="gramEnd"/>
      <w:r w:rsidRPr="36AA3193">
        <w:t xml:space="preserve">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50AB3EA0" w:rsidR="00CD642C" w:rsidRPr="00F07F90" w:rsidRDefault="00F07F90" w:rsidP="60269D23">
      <w:pPr>
        <w:jc w:val="both"/>
        <w:rPr>
          <w:rFonts w:eastAsia="Arial" w:cs="Arial"/>
        </w:rPr>
      </w:pPr>
      <w:r>
        <w:t xml:space="preserve">Please take time to check </w:t>
      </w:r>
      <w:r w:rsidR="5EFCF238">
        <w:t>your</w:t>
      </w:r>
      <w:r>
        <w:t xml:space="preserve"> enrolment </w:t>
      </w:r>
      <w:r w:rsidR="19B07393">
        <w:t xml:space="preserve">details on </w:t>
      </w:r>
      <w:proofErr w:type="spellStart"/>
      <w:r w:rsidR="19B07393">
        <w:t>MyTSD</w:t>
      </w:r>
      <w:proofErr w:type="spellEnd"/>
      <w:r w:rsidR="19B07393">
        <w:t>.</w:t>
      </w:r>
    </w:p>
    <w:p w14:paraId="69D1E7DF" w14:textId="77777777" w:rsidR="002633D8" w:rsidRPr="002D6D45" w:rsidRDefault="002633D8" w:rsidP="36AA3193">
      <w:pPr>
        <w:pStyle w:val="Heading1"/>
        <w:rPr>
          <w:rStyle w:val="ft24"/>
          <w:rFonts w:ascii="Arial" w:eastAsia="Arial" w:hAnsi="Arial" w:cs="Arial"/>
          <w:sz w:val="22"/>
          <w:szCs w:val="22"/>
        </w:rPr>
      </w:pPr>
      <w:bookmarkStart w:id="6" w:name="_Toc50981832"/>
      <w:r w:rsidRPr="36AA3193">
        <w:rPr>
          <w:rStyle w:val="ft24"/>
          <w:rFonts w:ascii="Arial" w:eastAsia="Arial" w:hAnsi="Arial" w:cs="Arial"/>
          <w:sz w:val="22"/>
          <w:szCs w:val="22"/>
        </w:rPr>
        <w:t>DISCLOSURE AND BARRING SERVICE (DBS) – ENHANCED</w:t>
      </w:r>
      <w:bookmarkEnd w:id="6"/>
    </w:p>
    <w:p w14:paraId="34B95192" w14:textId="3A14E1F8"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w:t>
      </w:r>
      <w:proofErr w:type="gramStart"/>
      <w:r w:rsidRPr="25FF9F4A">
        <w:rPr>
          <w:rStyle w:val="ft24"/>
          <w:rFonts w:ascii="Arial" w:eastAsia="Arial" w:hAnsi="Arial" w:cs="Arial"/>
          <w:sz w:val="22"/>
          <w:szCs w:val="22"/>
        </w:rPr>
        <w:t>coming into contact with</w:t>
      </w:r>
      <w:proofErr w:type="gramEnd"/>
      <w:r w:rsidRPr="25FF9F4A">
        <w:rPr>
          <w:rStyle w:val="ft24"/>
          <w:rFonts w:ascii="Arial" w:eastAsia="Arial" w:hAnsi="Arial" w:cs="Arial"/>
          <w:sz w:val="22"/>
          <w:szCs w:val="22"/>
        </w:rPr>
        <w:t xml:space="preserve">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w:t>
      </w:r>
      <w:proofErr w:type="gramStart"/>
      <w:r w:rsidRPr="25FF9F4A">
        <w:rPr>
          <w:rStyle w:val="ft24"/>
          <w:rFonts w:ascii="Arial" w:eastAsia="Arial" w:hAnsi="Arial" w:cs="Arial"/>
          <w:sz w:val="22"/>
          <w:szCs w:val="22"/>
        </w:rPr>
        <w:t xml:space="preserve">Further details will be provided by the University Registry or </w:t>
      </w:r>
      <w:r w:rsidR="009B17FE" w:rsidRPr="25FF9F4A">
        <w:rPr>
          <w:rStyle w:val="ft24"/>
          <w:rFonts w:ascii="Arial" w:eastAsia="Arial" w:hAnsi="Arial" w:cs="Arial"/>
          <w:sz w:val="22"/>
          <w:szCs w:val="22"/>
        </w:rPr>
        <w:t xml:space="preserve">Programme </w:t>
      </w:r>
      <w:r w:rsidR="00B44FE8" w:rsidRPr="25FF9F4A">
        <w:rPr>
          <w:rStyle w:val="ft24"/>
          <w:rFonts w:ascii="Arial" w:eastAsia="Arial" w:hAnsi="Arial" w:cs="Arial"/>
          <w:sz w:val="22"/>
          <w:szCs w:val="22"/>
        </w:rPr>
        <w:t>Manager</w:t>
      </w:r>
      <w:proofErr w:type="gramEnd"/>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4E2DAA8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w:t>
      </w:r>
      <w:r w:rsidR="00B44FE8">
        <w:rPr>
          <w:rStyle w:val="ft44"/>
          <w:rFonts w:ascii="Arial" w:eastAsia="Arial" w:hAnsi="Arial" w:cs="Arial"/>
          <w:sz w:val="22"/>
          <w:szCs w:val="22"/>
        </w:rPr>
        <w:t>Manager</w:t>
      </w:r>
      <w:r w:rsidR="00B44FE8" w:rsidRPr="36AA3193">
        <w:rPr>
          <w:rStyle w:val="ft44"/>
          <w:rFonts w:ascii="Arial" w:eastAsia="Arial" w:hAnsi="Arial" w:cs="Arial"/>
          <w:sz w:val="22"/>
          <w:szCs w:val="22"/>
        </w:rPr>
        <w:t xml:space="preserve"> </w:t>
      </w:r>
      <w:r w:rsidRPr="36AA3193">
        <w:rPr>
          <w:rStyle w:val="ft44"/>
          <w:rFonts w:ascii="Arial" w:eastAsia="Arial" w:hAnsi="Arial" w:cs="Arial"/>
          <w:sz w:val="22"/>
          <w:szCs w:val="22"/>
        </w:rPr>
        <w:t>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5044CE38" w:rsidR="002633D8" w:rsidRPr="002633D8" w:rsidRDefault="002633D8" w:rsidP="36AA3193">
      <w:pPr>
        <w:jc w:val="both"/>
        <w:rPr>
          <w:rStyle w:val="ft44"/>
          <w:rFonts w:ascii="Arial" w:eastAsia="Arial" w:hAnsi="Arial" w:cs="Arial"/>
          <w:sz w:val="22"/>
          <w:szCs w:val="22"/>
        </w:rPr>
      </w:pPr>
      <w:r w:rsidRPr="25FF9F4A">
        <w:rPr>
          <w:rStyle w:val="ft44"/>
          <w:rFonts w:ascii="Arial" w:eastAsia="Arial" w:hAnsi="Arial" w:cs="Arial"/>
          <w:sz w:val="22"/>
          <w:szCs w:val="22"/>
        </w:rPr>
        <w:t xml:space="preserve">You </w:t>
      </w:r>
      <w:proofErr w:type="gramStart"/>
      <w:r w:rsidRPr="25FF9F4A">
        <w:rPr>
          <w:rStyle w:val="ft44"/>
          <w:rFonts w:ascii="Arial" w:eastAsia="Arial" w:hAnsi="Arial" w:cs="Arial"/>
          <w:sz w:val="22"/>
          <w:szCs w:val="22"/>
        </w:rPr>
        <w:t>will also be asked</w:t>
      </w:r>
      <w:proofErr w:type="gramEnd"/>
      <w:r w:rsidRPr="25FF9F4A">
        <w:rPr>
          <w:rStyle w:val="ft44"/>
          <w:rFonts w:ascii="Arial" w:eastAsia="Arial" w:hAnsi="Arial" w:cs="Arial"/>
          <w:sz w:val="22"/>
          <w:szCs w:val="22"/>
        </w:rPr>
        <w:t xml:space="preserve"> to complete a formal self</w:t>
      </w:r>
      <w:r w:rsidR="771ADDB9" w:rsidRPr="25FF9F4A">
        <w:rPr>
          <w:rStyle w:val="ft44"/>
          <w:rFonts w:ascii="Arial" w:eastAsia="Arial" w:hAnsi="Arial" w:cs="Arial"/>
          <w:sz w:val="22"/>
          <w:szCs w:val="22"/>
        </w:rPr>
        <w:t>-</w:t>
      </w:r>
      <w:r w:rsidRPr="25FF9F4A">
        <w:rPr>
          <w:rStyle w:val="ft44"/>
          <w:rFonts w:ascii="Arial" w:eastAsia="Arial" w:hAnsi="Arial" w:cs="Arial"/>
          <w:sz w:val="22"/>
          <w:szCs w:val="22"/>
        </w:rPr>
        <w:t xml:space="preserve">declaration during the </w:t>
      </w:r>
      <w:r w:rsidR="000D3451" w:rsidRPr="25FF9F4A">
        <w:rPr>
          <w:rStyle w:val="ft44"/>
          <w:rFonts w:ascii="Arial" w:eastAsia="Arial" w:hAnsi="Arial" w:cs="Arial"/>
          <w:sz w:val="22"/>
          <w:szCs w:val="22"/>
        </w:rPr>
        <w:t xml:space="preserve">enrolment </w:t>
      </w:r>
      <w:r w:rsidRPr="25FF9F4A">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7" w:name="_Toc50981833"/>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w:t>
      </w:r>
      <w:proofErr w:type="gramStart"/>
      <w:r w:rsidRPr="36AA3193">
        <w:t xml:space="preserve">Framework </w:t>
      </w:r>
      <w:r w:rsidR="005433AC" w:rsidRPr="36AA3193">
        <w:t>which</w:t>
      </w:r>
      <w:proofErr w:type="gramEnd"/>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2C756F" w:rsidP="60269D23">
      <w:pPr>
        <w:jc w:val="both"/>
        <w:rPr>
          <w:rFonts w:eastAsia="Arial" w:cs="Arial"/>
        </w:rPr>
      </w:pPr>
      <w:hyperlink r:id="rId16"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8" w:name="_Toc50981834"/>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 xml:space="preserve">full details of the means by which you </w:t>
      </w:r>
      <w:proofErr w:type="gramStart"/>
      <w:r w:rsidRPr="36AA3193">
        <w:t>will be assessed</w:t>
      </w:r>
      <w:proofErr w:type="gramEnd"/>
      <w:r w:rsidRPr="36AA3193">
        <w:t xml:space="preserve">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 xml:space="preserve">guidelines on the criteria that </w:t>
      </w:r>
      <w:proofErr w:type="gramStart"/>
      <w:r w:rsidRPr="36AA3193">
        <w:t>will be used</w:t>
      </w:r>
      <w:proofErr w:type="gramEnd"/>
      <w:r w:rsidRPr="36AA3193">
        <w:t xml:space="preserve">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287E95DA" w:rsidR="00A6063A" w:rsidRDefault="00A6063A">
      <w:pPr>
        <w:jc w:val="both"/>
      </w:pPr>
      <w:r w:rsidRPr="005A2DDF">
        <w:t>All assessed written coursework needs to be submitted</w:t>
      </w:r>
      <w:r w:rsidR="00BD5355">
        <w:t xml:space="preserve"> in electronic copy via Microsoft Teams</w:t>
      </w:r>
      <w:r w:rsidRPr="005A2DDF">
        <w:t xml:space="preserve">; alternative instructions will be provided by the </w:t>
      </w:r>
      <w:r w:rsidR="00B44FE8">
        <w:t>Programme Manager</w:t>
      </w:r>
      <w:r w:rsidRPr="005A2DDF">
        <w:t xml:space="preserve"> for any forms of coursework that cannot be submi</w:t>
      </w:r>
      <w:r w:rsidR="00BD5355">
        <w:t>tted via Microsoft Teams</w:t>
      </w:r>
      <w:r w:rsidRPr="005A2DDF">
        <w:t>.</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t>
      </w:r>
      <w:proofErr w:type="gramStart"/>
      <w:r w:rsidRPr="36AA3193">
        <w:rPr>
          <w:shd w:val="clear" w:color="auto" w:fill="FFFFFF"/>
        </w:rPr>
        <w:t>will be assessed</w:t>
      </w:r>
      <w:proofErr w:type="gramEnd"/>
      <w:r w:rsidRPr="36AA3193">
        <w:rPr>
          <w:shd w:val="clear" w:color="auto" w:fill="FFFFFF"/>
        </w:rPr>
        <w:t xml:space="preserve"> in the same language in which the programme or modules are delivered.  If you </w:t>
      </w:r>
      <w:proofErr w:type="gramStart"/>
      <w:r w:rsidRPr="36AA3193">
        <w:rPr>
          <w:shd w:val="clear" w:color="auto" w:fill="FFFFFF"/>
        </w:rPr>
        <w:t>have been taught</w:t>
      </w:r>
      <w:proofErr w:type="gramEnd"/>
      <w:r w:rsidRPr="36AA3193">
        <w:rPr>
          <w:shd w:val="clear" w:color="auto" w:fill="FFFFFF"/>
        </w:rPr>
        <w:t xml:space="preserve">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9" w:name="_Toc50981835"/>
      <w:r w:rsidRPr="00EA0886">
        <w:t>Extenuating Circumstances</w:t>
      </w:r>
      <w:bookmarkEnd w:id="9"/>
    </w:p>
    <w:p w14:paraId="02B2E6C1" w14:textId="6B01FFED" w:rsidR="002633D8" w:rsidRPr="00EA0886" w:rsidRDefault="002633D8" w:rsidP="60269D23">
      <w:pPr>
        <w:jc w:val="both"/>
        <w:rPr>
          <w:rFonts w:eastAsia="Arial" w:cs="Arial"/>
        </w:rPr>
      </w:pPr>
      <w:r w:rsidRPr="36AA3193">
        <w:t xml:space="preserve">If you believe that there are extenuating </w:t>
      </w:r>
      <w:proofErr w:type="gramStart"/>
      <w:r w:rsidRPr="36AA3193">
        <w:t>circumstances which</w:t>
      </w:r>
      <w:proofErr w:type="gramEnd"/>
      <w:r w:rsidRPr="36AA3193">
        <w:t xml:space="preserve">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2C756F"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0" w:name="_Toc50981836"/>
      <w:r>
        <w:t>Additional</w:t>
      </w:r>
      <w:r w:rsidRPr="002633D8">
        <w:t xml:space="preserve"> </w:t>
      </w:r>
      <w:r w:rsidR="002633D8" w:rsidRPr="002633D8">
        <w:t>needs in terms of assessment</w:t>
      </w:r>
      <w:bookmarkEnd w:id="10"/>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w:t>
      </w:r>
      <w:proofErr w:type="gramStart"/>
      <w:r w:rsidRPr="36AA3193">
        <w:t>can be drafted</w:t>
      </w:r>
      <w:proofErr w:type="gramEnd"/>
      <w:r w:rsidRPr="36AA3193">
        <w:t xml:space="preserve">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2C756F" w:rsidP="002633D8">
      <w:pPr>
        <w:jc w:val="both"/>
        <w:rPr>
          <w:rFonts w:cs="Arial"/>
          <w:szCs w:val="22"/>
        </w:rPr>
      </w:pPr>
      <w:hyperlink r:id="rId18"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1" w:name="_Toc50981837"/>
      <w:r w:rsidRPr="36AA3193">
        <w:rPr>
          <w:rStyle w:val="ft24"/>
          <w:rFonts w:ascii="Arial" w:eastAsia="Arial" w:hAnsi="Arial" w:cs="Arial"/>
          <w:sz w:val="22"/>
          <w:szCs w:val="22"/>
        </w:rPr>
        <w:lastRenderedPageBreak/>
        <w:t>Academic Appeals</w:t>
      </w:r>
      <w:bookmarkEnd w:id="11"/>
    </w:p>
    <w:p w14:paraId="53A46A35" w14:textId="1968F13E"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2C756F"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2" w:name="_Toc50981838"/>
      <w:r w:rsidRPr="00EA0886">
        <w:t>Assessment Regulations</w:t>
      </w:r>
      <w:bookmarkEnd w:id="12"/>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2C756F">
      <w:pPr>
        <w:rPr>
          <w:rFonts w:cs="Arial"/>
          <w:szCs w:val="22"/>
        </w:rPr>
      </w:pPr>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3" w:name="_Toc50981839"/>
      <w:r w:rsidRPr="00EA0886">
        <w:t>Responsibilities of students in relation to the assessment process</w:t>
      </w:r>
      <w:bookmarkEnd w:id="13"/>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2755F914" w:rsidR="009150C5" w:rsidRDefault="5FFD72C4" w:rsidP="5FFD72C4">
      <w:pPr>
        <w:numPr>
          <w:ilvl w:val="0"/>
          <w:numId w:val="22"/>
        </w:numPr>
        <w:ind w:left="567" w:hanging="567"/>
        <w:jc w:val="both"/>
        <w:rPr>
          <w:rFonts w:cs="Arial"/>
        </w:rPr>
      </w:pPr>
      <w:r w:rsidRPr="5FFD72C4">
        <w:rPr>
          <w:rFonts w:cs="Arial"/>
        </w:rPr>
        <w:t>You</w:t>
      </w:r>
      <w:r w:rsidR="009150C5" w:rsidRPr="5FFD72C4">
        <w:rPr>
          <w:rFonts w:cs="Arial"/>
        </w:rPr>
        <w:t xml:space="preserve"> </w:t>
      </w:r>
      <w:proofErr w:type="gramStart"/>
      <w:r w:rsidR="009150C5" w:rsidRPr="5FFD72C4">
        <w:rPr>
          <w:rFonts w:cs="Arial"/>
        </w:rPr>
        <w:t>are correctly enrolled</w:t>
      </w:r>
      <w:proofErr w:type="gramEnd"/>
      <w:r w:rsidR="009150C5" w:rsidRPr="5FFD72C4">
        <w:rPr>
          <w:rFonts w:cs="Arial"/>
        </w:rPr>
        <w:t xml:space="preserve"> on </w:t>
      </w:r>
      <w:r w:rsidR="00D86C6B">
        <w:rPr>
          <w:rFonts w:cs="Arial"/>
        </w:rPr>
        <w:t>your</w:t>
      </w:r>
      <w:r w:rsidR="009150C5" w:rsidRPr="5FFD72C4">
        <w:rPr>
          <w:rFonts w:cs="Arial"/>
        </w:rPr>
        <w:t xml:space="preserve"> programme of study (including re-enrolment for each academic year after initial enrolment).</w:t>
      </w:r>
    </w:p>
    <w:p w14:paraId="3B3A2F18" w14:textId="25C7D8D8" w:rsidR="00A8520D" w:rsidRDefault="5FFD72C4" w:rsidP="60269D23">
      <w:pPr>
        <w:numPr>
          <w:ilvl w:val="0"/>
          <w:numId w:val="22"/>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proofErr w:type="gramStart"/>
      <w:r w:rsidR="00A8520D" w:rsidRPr="36AA3193">
        <w:t>will be assessed</w:t>
      </w:r>
      <w:proofErr w:type="gramEnd"/>
      <w:r w:rsidR="00A8520D" w:rsidRPr="36AA3193">
        <w:t xml:space="preserve">,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2"/>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2"/>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2"/>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2"/>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 xml:space="preserve">term </w:t>
      </w:r>
      <w:proofErr w:type="gramStart"/>
      <w:r w:rsidR="00A8520D" w:rsidRPr="36AA3193">
        <w:t>impairment which</w:t>
      </w:r>
      <w:proofErr w:type="gramEnd"/>
      <w:r w:rsidR="00A8520D" w:rsidRPr="36AA3193">
        <w:t xml:space="preserve"> might require special provisions for assessment.</w:t>
      </w:r>
    </w:p>
    <w:p w14:paraId="1810198A" w14:textId="700F9B58" w:rsidR="00A8520D" w:rsidRPr="001A69B3" w:rsidRDefault="43D1CBC6" w:rsidP="60269D23">
      <w:pPr>
        <w:numPr>
          <w:ilvl w:val="0"/>
          <w:numId w:val="22"/>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2"/>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2"/>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0EC5805" w:rsidR="00A8520D" w:rsidRPr="00875D42" w:rsidRDefault="4531BE55" w:rsidP="60269D23">
      <w:pPr>
        <w:numPr>
          <w:ilvl w:val="0"/>
          <w:numId w:val="22"/>
        </w:numPr>
        <w:ind w:left="567" w:hanging="567"/>
        <w:jc w:val="both"/>
        <w:rPr>
          <w:rFonts w:eastAsia="Arial" w:cs="Arial"/>
        </w:rPr>
      </w:pPr>
      <w:r w:rsidRPr="36AA3193">
        <w:t>You</w:t>
      </w:r>
      <w:r w:rsidR="00A8520D" w:rsidRPr="36AA3193">
        <w:t xml:space="preserve"> make </w:t>
      </w:r>
      <w:r w:rsidRPr="36AA3193">
        <w:t>your</w:t>
      </w:r>
      <w:r w:rsidR="00A8520D" w:rsidRPr="36AA3193">
        <w:t xml:space="preserve"> work available for sampling for external examining purposes and for archiving.</w:t>
      </w:r>
    </w:p>
    <w:p w14:paraId="4D0C9190" w14:textId="77777777" w:rsidR="00416651" w:rsidRDefault="00416651" w:rsidP="5FFE27F1">
      <w:pPr>
        <w:pStyle w:val="Heading1"/>
      </w:pPr>
      <w:bookmarkStart w:id="14" w:name="_Toc50981840"/>
      <w:r>
        <w:t>VIRTUAL LEARNING ENVIRONMENT (VLE)</w:t>
      </w:r>
      <w:bookmarkEnd w:id="14"/>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w:t>
      </w:r>
      <w:proofErr w:type="gramStart"/>
      <w:r w:rsidRPr="36AA3193">
        <w:rPr>
          <w:rFonts w:ascii="Arial" w:eastAsia="Arial" w:hAnsi="Arial" w:cs="Arial"/>
          <w:color w:val="auto"/>
        </w:rPr>
        <w:t>is used</w:t>
      </w:r>
      <w:proofErr w:type="gramEnd"/>
      <w:r w:rsidRPr="36AA3193">
        <w:rPr>
          <w:rFonts w:ascii="Arial" w:eastAsia="Arial" w:hAnsi="Arial" w:cs="Arial"/>
          <w:color w:val="auto"/>
        </w:rPr>
        <w:t xml:space="preserve">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w:t>
      </w:r>
      <w:proofErr w:type="gramStart"/>
      <w:r w:rsidRPr="36AA3193">
        <w:t>can be used</w:t>
      </w:r>
      <w:proofErr w:type="gramEnd"/>
      <w:r w:rsidRPr="36AA3193">
        <w:t xml:space="preserve"> for administration tasks such as: </w:t>
      </w:r>
    </w:p>
    <w:p w14:paraId="04B00518"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9"/>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 xml:space="preserve">You can access Moodle in </w:t>
      </w:r>
      <w:proofErr w:type="gramStart"/>
      <w:r w:rsidRPr="36AA3193">
        <w:t>3</w:t>
      </w:r>
      <w:proofErr w:type="gramEnd"/>
      <w:r w:rsidRPr="36AA3193">
        <w:t xml:space="preserve"> different ways:</w:t>
      </w:r>
    </w:p>
    <w:p w14:paraId="5AF22BEC" w14:textId="77777777" w:rsidR="00416651" w:rsidRDefault="00416651" w:rsidP="00CF5839">
      <w:pPr>
        <w:autoSpaceDE w:val="0"/>
        <w:autoSpaceDN w:val="0"/>
        <w:jc w:val="both"/>
        <w:rPr>
          <w:rFonts w:cs="Arial"/>
        </w:rPr>
      </w:pPr>
    </w:p>
    <w:p w14:paraId="178BE8DC" w14:textId="5E900980" w:rsidR="00416651" w:rsidRDefault="00416651" w:rsidP="36AA3193">
      <w:pPr>
        <w:pStyle w:val="ListParagraph"/>
        <w:numPr>
          <w:ilvl w:val="0"/>
          <w:numId w:val="30"/>
        </w:numPr>
        <w:autoSpaceDE w:val="0"/>
        <w:autoSpaceDN w:val="0"/>
        <w:spacing w:line="240" w:lineRule="auto"/>
        <w:jc w:val="both"/>
        <w:rPr>
          <w:rFonts w:ascii="Arial" w:eastAsia="Arial" w:hAnsi="Arial" w:cs="Arial"/>
        </w:rPr>
      </w:pPr>
      <w:r w:rsidRPr="29EC6602">
        <w:rPr>
          <w:rFonts w:ascii="Arial" w:eastAsia="Arial" w:hAnsi="Arial" w:cs="Arial"/>
          <w:u w:val="single"/>
        </w:rPr>
        <w:t xml:space="preserve">From </w:t>
      </w:r>
      <w:proofErr w:type="spellStart"/>
      <w:r w:rsidR="2B9EA972" w:rsidRPr="29EC6602">
        <w:rPr>
          <w:rFonts w:ascii="Arial" w:eastAsia="Arial" w:hAnsi="Arial" w:cs="Arial"/>
          <w:u w:val="single"/>
        </w:rPr>
        <w:t>Hwb</w:t>
      </w:r>
      <w:proofErr w:type="spellEnd"/>
    </w:p>
    <w:p w14:paraId="6D70F784" w14:textId="4B794605" w:rsidR="00416651" w:rsidRPr="00CF5839" w:rsidRDefault="00416651" w:rsidP="36AA3193">
      <w:pPr>
        <w:pStyle w:val="ListParagraph"/>
        <w:spacing w:after="240" w:line="240" w:lineRule="auto"/>
        <w:rPr>
          <w:rFonts w:ascii="Arial" w:eastAsia="Arial" w:hAnsi="Arial" w:cs="Arial"/>
          <w:color w:val="0563C1"/>
          <w:u w:val="single"/>
        </w:rPr>
      </w:pPr>
      <w:r w:rsidRPr="29EC6602">
        <w:rPr>
          <w:rFonts w:ascii="Arial" w:eastAsia="Arial" w:hAnsi="Arial" w:cs="Arial"/>
        </w:rPr>
        <w:t xml:space="preserve">Access your </w:t>
      </w:r>
      <w:proofErr w:type="spellStart"/>
      <w:r w:rsidR="7DFE6A74" w:rsidRPr="29EC6602">
        <w:rPr>
          <w:rFonts w:ascii="Arial" w:eastAsia="Arial" w:hAnsi="Arial" w:cs="Arial"/>
        </w:rPr>
        <w:t>Hwb</w:t>
      </w:r>
      <w:proofErr w:type="spellEnd"/>
      <w:r w:rsidRPr="29EC6602">
        <w:rPr>
          <w:rFonts w:ascii="Arial" w:eastAsia="Arial" w:hAnsi="Arial" w:cs="Arial"/>
        </w:rPr>
        <w:t xml:space="preserve"> dashboard </w:t>
      </w:r>
      <w:proofErr w:type="gramStart"/>
      <w:r w:rsidRPr="29EC6602">
        <w:rPr>
          <w:rFonts w:ascii="Arial" w:eastAsia="Arial" w:hAnsi="Arial" w:cs="Arial"/>
        </w:rPr>
        <w:t>either by logging into a campus PC and opening</w:t>
      </w:r>
      <w:proofErr w:type="gramEnd"/>
      <w:r w:rsidRPr="29EC6602">
        <w:rPr>
          <w:rFonts w:ascii="Arial" w:eastAsia="Arial" w:hAnsi="Arial" w:cs="Arial"/>
        </w:rPr>
        <w:t xml:space="preserve"> Internet Explorer, or accessing</w:t>
      </w:r>
      <w:r w:rsidR="00674251" w:rsidRPr="29EC6602">
        <w:rPr>
          <w:rFonts w:ascii="Arial" w:eastAsia="Arial" w:hAnsi="Arial" w:cs="Arial"/>
        </w:rPr>
        <w:t xml:space="preserve"> </w:t>
      </w:r>
      <w:hyperlink r:id="rId21" w:history="1">
        <w:r w:rsidR="00F767EE" w:rsidRPr="001F2210">
          <w:rPr>
            <w:rStyle w:val="Hyperlink"/>
            <w:rFonts w:ascii="Arial" w:hAnsi="Arial" w:cs="Arial"/>
          </w:rPr>
          <w:t>https://hwb.uwtsd.ac.uk</w:t>
        </w:r>
      </w:hyperlink>
      <w:r w:rsidR="00674251" w:rsidRPr="29EC6602">
        <w:rPr>
          <w:rFonts w:ascii="Arial" w:eastAsia="Arial" w:hAnsi="Arial" w:cs="Arial"/>
        </w:rPr>
        <w:t xml:space="preserve"> </w:t>
      </w:r>
      <w:r w:rsidRPr="29EC6602">
        <w:rPr>
          <w:rFonts w:ascii="Arial" w:eastAsia="Arial" w:hAnsi="Arial" w:cs="Arial"/>
        </w:rPr>
        <w:t>from any browser on an internet-connected device. Click on the Moodle tile.</w:t>
      </w:r>
    </w:p>
    <w:p w14:paraId="21D47A9E" w14:textId="77777777" w:rsidR="00416651" w:rsidRPr="00CF5839" w:rsidRDefault="00416651" w:rsidP="36AA3193">
      <w:pPr>
        <w:pStyle w:val="ListParagraph"/>
        <w:numPr>
          <w:ilvl w:val="0"/>
          <w:numId w:val="30"/>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BD7075A" w:rsidR="00416651" w:rsidRPr="00CF5839" w:rsidRDefault="00416651" w:rsidP="36AA3193">
      <w:pPr>
        <w:pStyle w:val="ListParagraph"/>
        <w:spacing w:after="240" w:line="240" w:lineRule="auto"/>
        <w:rPr>
          <w:rFonts w:ascii="Arial" w:eastAsia="Arial" w:hAnsi="Arial" w:cs="Arial"/>
        </w:rPr>
      </w:pPr>
      <w:r w:rsidRPr="36AA3193">
        <w:rPr>
          <w:rFonts w:ascii="Arial" w:eastAsia="Arial" w:hAnsi="Arial" w:cs="Arial"/>
        </w:rPr>
        <w:t>Navigate to</w:t>
      </w:r>
      <w:r w:rsidR="001F2210" w:rsidRPr="001F2210">
        <w:rPr>
          <w:color w:val="1F497D"/>
        </w:rPr>
        <w:t xml:space="preserve"> </w:t>
      </w:r>
      <w:hyperlink r:id="rId22" w:history="1">
        <w:r w:rsidR="00F767EE" w:rsidRPr="00F177D4">
          <w:rPr>
            <w:rStyle w:val="Hyperlink"/>
            <w:rFonts w:ascii="Arial" w:hAnsi="Arial" w:cs="Arial"/>
          </w:rPr>
          <w:t>http://uwtsd.ac.uk</w:t>
        </w:r>
      </w:hyperlink>
      <w:r w:rsidRPr="36AA3193">
        <w:rPr>
          <w:rFonts w:ascii="Arial" w:eastAsia="Arial" w:hAnsi="Arial" w:cs="Arial"/>
        </w:rPr>
        <w:t xml:space="preserve"> and select Quick Links (top left side of screen) and then Moodle.</w:t>
      </w:r>
    </w:p>
    <w:p w14:paraId="5203C79D" w14:textId="7A86BFA2" w:rsidR="00416651" w:rsidRPr="00CF5839" w:rsidRDefault="00416651" w:rsidP="36AA3193">
      <w:pPr>
        <w:pStyle w:val="ListParagraph"/>
        <w:numPr>
          <w:ilvl w:val="0"/>
          <w:numId w:val="30"/>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3"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 xml:space="preserve">Log in using your Network username and password which </w:t>
      </w:r>
      <w:proofErr w:type="gramStart"/>
      <w:r w:rsidRPr="36AA3193">
        <w:t>are the same</w:t>
      </w:r>
      <w:proofErr w:type="gramEnd"/>
      <w:r w:rsidRPr="36AA3193">
        <w:t xml:space="preserve"> used to access campus PC.</w:t>
      </w:r>
    </w:p>
    <w:p w14:paraId="0844E27F" w14:textId="77777777" w:rsidR="00416651" w:rsidRDefault="00416651" w:rsidP="00CF5839">
      <w:pPr>
        <w:autoSpaceDE w:val="0"/>
        <w:autoSpaceDN w:val="0"/>
        <w:jc w:val="both"/>
        <w:rPr>
          <w:rFonts w:cs="Arial"/>
        </w:rPr>
      </w:pPr>
    </w:p>
    <w:p w14:paraId="55B1CD38" w14:textId="77777777"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proofErr w:type="gramStart"/>
      <w:r w:rsidRPr="36AA3193">
        <w:t>block</w:t>
      </w:r>
      <w:proofErr w:type="gramEnd"/>
      <w:r w:rsidRPr="36AA3193">
        <w:t xml:space="preserve">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 xml:space="preserve">that delivers the course/module. </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w:t>
      </w:r>
      <w:proofErr w:type="gramStart"/>
      <w:r w:rsidRPr="36AA3193">
        <w:t>error</w:t>
      </w:r>
      <w:proofErr w:type="gramEnd"/>
      <w:r w:rsidRPr="36AA3193">
        <w:t xml:space="preserve">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4"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proofErr w:type="gramStart"/>
      <w:r w:rsidRPr="36AA3193">
        <w:t>Or</w:t>
      </w:r>
      <w:proofErr w:type="gramEnd"/>
      <w:r w:rsidRPr="36AA3193">
        <w:t xml:space="preserve"> email: </w:t>
      </w:r>
      <w:hyperlink r:id="rId25"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 xml:space="preserve">In any </w:t>
      </w:r>
      <w:proofErr w:type="gramStart"/>
      <w:r w:rsidRPr="36AA3193">
        <w:t>correspondence</w:t>
      </w:r>
      <w:proofErr w:type="gramEnd"/>
      <w:r w:rsidRPr="36AA3193">
        <w:t xml:space="preserv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B2B3F61" w:rsidR="002B7D36" w:rsidRDefault="0018478B" w:rsidP="00E22D58">
      <w:pPr>
        <w:pStyle w:val="Heading1"/>
        <w:rPr>
          <w:highlight w:val="green"/>
        </w:rPr>
      </w:pPr>
      <w:bookmarkStart w:id="15" w:name="_Toc50981841"/>
      <w:r w:rsidRPr="0018478B">
        <w:lastRenderedPageBreak/>
        <w:t xml:space="preserve">ASSESSMENT FEEDBACK VIA </w:t>
      </w:r>
      <w:r w:rsidR="00FF658C">
        <w:t>MICROSOFT TEAMS</w:t>
      </w:r>
      <w:bookmarkEnd w:id="15"/>
    </w:p>
    <w:p w14:paraId="3B46B5EE" w14:textId="2B84E306" w:rsidR="002B7D36" w:rsidRDefault="0018478B" w:rsidP="006C48C3">
      <w:pPr>
        <w:spacing w:before="240"/>
        <w:rPr>
          <w:rFonts w:cs="Arial"/>
          <w:color w:val="000000"/>
          <w:szCs w:val="22"/>
        </w:rPr>
      </w:pPr>
      <w:r>
        <w:rPr>
          <w:rFonts w:cs="Arial"/>
          <w:color w:val="000000"/>
        </w:rPr>
        <w:t xml:space="preserve">For feedback provided through </w:t>
      </w:r>
      <w:r w:rsidR="006C48C3">
        <w:rPr>
          <w:rFonts w:cs="Arial"/>
          <w:color w:val="000000"/>
          <w:szCs w:val="22"/>
        </w:rPr>
        <w:t>Microsoft Teams</w:t>
      </w:r>
      <w:r>
        <w:rPr>
          <w:rFonts w:cs="Arial"/>
          <w:color w:val="000000"/>
          <w:szCs w:val="22"/>
        </w:rPr>
        <w:t xml:space="preserve">, </w:t>
      </w:r>
      <w:r w:rsidR="006C48C3">
        <w:rPr>
          <w:rFonts w:cs="Arial"/>
          <w:color w:val="000000"/>
          <w:szCs w:val="22"/>
        </w:rPr>
        <w:t xml:space="preserve">you </w:t>
      </w:r>
      <w:proofErr w:type="gramStart"/>
      <w:r w:rsidR="006C48C3">
        <w:rPr>
          <w:rFonts w:cs="Arial"/>
          <w:color w:val="000000"/>
          <w:szCs w:val="22"/>
        </w:rPr>
        <w:t>will be added</w:t>
      </w:r>
      <w:proofErr w:type="gramEnd"/>
      <w:r w:rsidR="006C48C3">
        <w:rPr>
          <w:rFonts w:cs="Arial"/>
          <w:color w:val="000000"/>
          <w:szCs w:val="22"/>
        </w:rPr>
        <w:t xml:space="preserve"> to a ‘Team’ for each module you study. The Team name will be the module code and </w:t>
      </w:r>
      <w:r w:rsidR="00427461">
        <w:rPr>
          <w:rFonts w:cs="Arial"/>
          <w:color w:val="000000"/>
          <w:szCs w:val="22"/>
        </w:rPr>
        <w:t>module title. i.e. ADPA6000</w:t>
      </w:r>
      <w:r w:rsidR="006C48C3">
        <w:rPr>
          <w:rFonts w:cs="Arial"/>
          <w:color w:val="000000"/>
          <w:szCs w:val="22"/>
        </w:rPr>
        <w:t xml:space="preserve"> – </w:t>
      </w:r>
      <w:r w:rsidR="00427461">
        <w:rPr>
          <w:rFonts w:cs="Arial"/>
          <w:color w:val="000000"/>
          <w:szCs w:val="22"/>
        </w:rPr>
        <w:t>INDEPENDENT PROJECT</w:t>
      </w:r>
      <w:r w:rsidR="006C48C3">
        <w:rPr>
          <w:rFonts w:cs="Arial"/>
          <w:color w:val="000000"/>
          <w:szCs w:val="22"/>
        </w:rPr>
        <w:t xml:space="preserve">. These Teams will also be Virtual Classrooms where all of your Virtual Learning sessions will happen. </w:t>
      </w:r>
    </w:p>
    <w:p w14:paraId="372EB4B4" w14:textId="2AB274E7" w:rsidR="006C48C3" w:rsidRDefault="006C48C3" w:rsidP="006C48C3">
      <w:pPr>
        <w:spacing w:before="240"/>
        <w:rPr>
          <w:rFonts w:cs="Arial"/>
          <w:color w:val="000000"/>
          <w:szCs w:val="22"/>
        </w:rPr>
      </w:pPr>
      <w:r>
        <w:rPr>
          <w:rFonts w:cs="Arial"/>
          <w:color w:val="000000"/>
          <w:szCs w:val="22"/>
        </w:rPr>
        <w:t xml:space="preserve">You </w:t>
      </w:r>
      <w:proofErr w:type="gramStart"/>
      <w:r>
        <w:rPr>
          <w:rFonts w:cs="Arial"/>
          <w:color w:val="000000"/>
          <w:szCs w:val="22"/>
        </w:rPr>
        <w:t>will be added</w:t>
      </w:r>
      <w:proofErr w:type="gramEnd"/>
      <w:r>
        <w:rPr>
          <w:rFonts w:cs="Arial"/>
          <w:color w:val="000000"/>
          <w:szCs w:val="22"/>
        </w:rPr>
        <w:t xml:space="preserve"> to these Teams during your Induction week. W/C 21 September</w:t>
      </w:r>
    </w:p>
    <w:p w14:paraId="3248680D" w14:textId="39D8D9D7" w:rsidR="006C48C3" w:rsidRDefault="006C48C3" w:rsidP="006C48C3">
      <w:pPr>
        <w:spacing w:before="240"/>
        <w:rPr>
          <w:rFonts w:cs="Arial"/>
          <w:color w:val="000000"/>
          <w:szCs w:val="22"/>
        </w:rPr>
      </w:pPr>
      <w:r>
        <w:rPr>
          <w:rFonts w:cs="Arial"/>
          <w:color w:val="000000"/>
          <w:szCs w:val="22"/>
        </w:rPr>
        <w:t xml:space="preserve">Written Work including journals and essays </w:t>
      </w:r>
      <w:proofErr w:type="gramStart"/>
      <w:r>
        <w:rPr>
          <w:rFonts w:cs="Arial"/>
          <w:color w:val="000000"/>
          <w:szCs w:val="22"/>
        </w:rPr>
        <w:t>can be submitted</w:t>
      </w:r>
      <w:proofErr w:type="gramEnd"/>
      <w:r>
        <w:rPr>
          <w:rFonts w:cs="Arial"/>
          <w:color w:val="000000"/>
          <w:szCs w:val="22"/>
        </w:rPr>
        <w:t xml:space="preserve"> via your Virtual Classroom or Team. </w:t>
      </w:r>
    </w:p>
    <w:p w14:paraId="7B0293DB" w14:textId="545B9CA4" w:rsidR="006C48C3" w:rsidRDefault="006C48C3" w:rsidP="006C48C3">
      <w:pPr>
        <w:spacing w:before="240"/>
        <w:rPr>
          <w:rFonts w:cs="Arial"/>
          <w:color w:val="000000"/>
          <w:szCs w:val="22"/>
        </w:rPr>
      </w:pPr>
      <w:r>
        <w:rPr>
          <w:rFonts w:cs="Arial"/>
          <w:color w:val="000000"/>
          <w:szCs w:val="22"/>
        </w:rPr>
        <w:t xml:space="preserve">Feedback </w:t>
      </w:r>
      <w:proofErr w:type="gramStart"/>
      <w:r>
        <w:rPr>
          <w:rFonts w:cs="Arial"/>
          <w:color w:val="000000"/>
          <w:szCs w:val="22"/>
        </w:rPr>
        <w:t>will be returned</w:t>
      </w:r>
      <w:proofErr w:type="gramEnd"/>
      <w:r>
        <w:rPr>
          <w:rFonts w:cs="Arial"/>
          <w:color w:val="000000"/>
          <w:szCs w:val="22"/>
        </w:rPr>
        <w:t xml:space="preserve"> within the designated time, via an ‘Assessment Feedback Form’. This </w:t>
      </w:r>
      <w:proofErr w:type="gramStart"/>
      <w:r>
        <w:rPr>
          <w:rFonts w:cs="Arial"/>
          <w:color w:val="000000"/>
          <w:szCs w:val="22"/>
        </w:rPr>
        <w:t>will be returned</w:t>
      </w:r>
      <w:proofErr w:type="gramEnd"/>
      <w:r>
        <w:rPr>
          <w:rFonts w:cs="Arial"/>
          <w:color w:val="000000"/>
          <w:szCs w:val="22"/>
        </w:rPr>
        <w:t xml:space="preserve"> to you electronically</w:t>
      </w:r>
      <w:r w:rsidR="00C54BC8">
        <w:rPr>
          <w:rFonts w:cs="Arial"/>
          <w:color w:val="000000"/>
          <w:szCs w:val="22"/>
        </w:rPr>
        <w:t xml:space="preserve"> to your University email address.</w:t>
      </w:r>
    </w:p>
    <w:p w14:paraId="7FD008DB" w14:textId="715369F0" w:rsidR="006C48C3" w:rsidRDefault="006C48C3" w:rsidP="006C48C3">
      <w:pPr>
        <w:spacing w:before="240"/>
        <w:rPr>
          <w:rFonts w:cs="Arial"/>
          <w:color w:val="000000"/>
          <w:szCs w:val="22"/>
        </w:rPr>
      </w:pPr>
      <w:r>
        <w:rPr>
          <w:rFonts w:cs="Arial"/>
          <w:color w:val="000000"/>
          <w:szCs w:val="22"/>
        </w:rPr>
        <w:t xml:space="preserve">A copy of this form can also be found in your Virtual Classroom </w:t>
      </w:r>
      <w:r w:rsidR="00C54BC8">
        <w:rPr>
          <w:rFonts w:cs="Arial"/>
          <w:color w:val="000000"/>
          <w:szCs w:val="22"/>
        </w:rPr>
        <w:t xml:space="preserve">in the Classroom Materials section </w:t>
      </w:r>
      <w:proofErr w:type="gramStart"/>
      <w:r>
        <w:rPr>
          <w:rFonts w:cs="Arial"/>
          <w:color w:val="000000"/>
          <w:szCs w:val="22"/>
        </w:rPr>
        <w:t xml:space="preserve">and </w:t>
      </w:r>
      <w:r w:rsidR="00C54BC8">
        <w:rPr>
          <w:rFonts w:cs="Arial"/>
          <w:color w:val="000000"/>
          <w:szCs w:val="22"/>
        </w:rPr>
        <w:t>also</w:t>
      </w:r>
      <w:proofErr w:type="gramEnd"/>
      <w:r w:rsidR="00C54BC8">
        <w:rPr>
          <w:rFonts w:cs="Arial"/>
          <w:color w:val="000000"/>
          <w:szCs w:val="22"/>
        </w:rPr>
        <w:t xml:space="preserve"> </w:t>
      </w:r>
      <w:r>
        <w:rPr>
          <w:rFonts w:cs="Arial"/>
          <w:color w:val="000000"/>
          <w:szCs w:val="22"/>
        </w:rPr>
        <w:t>on Moodle</w:t>
      </w:r>
      <w:r w:rsidR="00C54BC8">
        <w:rPr>
          <w:rFonts w:cs="Arial"/>
          <w:color w:val="000000"/>
          <w:szCs w:val="22"/>
        </w:rPr>
        <w:t>.</w:t>
      </w:r>
    </w:p>
    <w:p w14:paraId="28140B88" w14:textId="30A6D488" w:rsidR="00C54BC8" w:rsidRPr="006C48C3" w:rsidRDefault="00C54BC8" w:rsidP="006C48C3">
      <w:pPr>
        <w:spacing w:before="240"/>
        <w:rPr>
          <w:rFonts w:cs="Arial"/>
          <w:color w:val="000000"/>
          <w:szCs w:val="22"/>
        </w:rPr>
      </w:pPr>
      <w:r>
        <w:rPr>
          <w:rFonts w:cs="Arial"/>
          <w:color w:val="000000"/>
          <w:szCs w:val="22"/>
        </w:rPr>
        <w:t xml:space="preserve">An Introduction on how to download, login and use </w:t>
      </w:r>
      <w:hyperlink r:id="rId26" w:history="1">
        <w:r w:rsidRPr="00162DEC">
          <w:rPr>
            <w:rStyle w:val="Hyperlink"/>
            <w:rFonts w:cs="Arial"/>
            <w:szCs w:val="22"/>
          </w:rPr>
          <w:t>Microsoft Teams</w:t>
        </w:r>
      </w:hyperlink>
      <w:r>
        <w:rPr>
          <w:rFonts w:cs="Arial"/>
          <w:color w:val="000000"/>
          <w:szCs w:val="22"/>
        </w:rPr>
        <w:t xml:space="preserve"> will be part of your Induction Week.</w:t>
      </w:r>
    </w:p>
    <w:p w14:paraId="41D6E696" w14:textId="3383B20A" w:rsidR="002B7D36" w:rsidRDefault="002B7D36" w:rsidP="002B7D36">
      <w:pPr>
        <w:rPr>
          <w:rFonts w:cs="Arial"/>
        </w:rPr>
      </w:pPr>
    </w:p>
    <w:p w14:paraId="5E51EDD1" w14:textId="5A54D1E1" w:rsidR="00162DEC" w:rsidRDefault="00162DEC" w:rsidP="002B7D36">
      <w:pPr>
        <w:rPr>
          <w:rFonts w:cs="Arial"/>
        </w:rPr>
      </w:pPr>
    </w:p>
    <w:p w14:paraId="03047956" w14:textId="1480A021" w:rsidR="00162DEC" w:rsidRDefault="00162DEC" w:rsidP="002B7D36">
      <w:pPr>
        <w:rPr>
          <w:rFonts w:cs="Arial"/>
        </w:rPr>
      </w:pPr>
    </w:p>
    <w:p w14:paraId="258BD5A7" w14:textId="77777777" w:rsidR="00162DEC" w:rsidRPr="007C2987" w:rsidRDefault="00162DEC" w:rsidP="002B7D36">
      <w:pPr>
        <w:rPr>
          <w:rFonts w:cs="Arial"/>
        </w:rPr>
        <w:sectPr w:rsidR="00162DEC" w:rsidRPr="007C2987" w:rsidSect="00D91FF0">
          <w:footerReference w:type="default" r:id="rId27"/>
          <w:pgSz w:w="11907" w:h="16840" w:code="9"/>
          <w:pgMar w:top="1440" w:right="1797" w:bottom="1440" w:left="1797" w:header="709" w:footer="709" w:gutter="0"/>
          <w:paperSrc w:first="15" w:other="15"/>
          <w:pgNumType w:start="1"/>
          <w:cols w:space="720"/>
        </w:sectPr>
      </w:pPr>
    </w:p>
    <w:p w14:paraId="5DF6400B" w14:textId="41BEE12F" w:rsidR="00D162E7" w:rsidRDefault="00CD642C" w:rsidP="003F1360">
      <w:pPr>
        <w:pStyle w:val="Heading1"/>
        <w:rPr>
          <w:rFonts w:eastAsia="Arial" w:cs="Arial"/>
          <w:b w:val="0"/>
        </w:rPr>
      </w:pPr>
      <w:bookmarkStart w:id="16" w:name="_Toc50981842"/>
      <w:r w:rsidRPr="002633D8">
        <w:lastRenderedPageBreak/>
        <w:t>PROGRAMME OF STUDY</w:t>
      </w:r>
      <w:bookmarkEnd w:id="16"/>
    </w:p>
    <w:p w14:paraId="02978554" w14:textId="7F365A6D" w:rsidR="001A6F19" w:rsidRDefault="00D162E7" w:rsidP="00D162E7">
      <w:pPr>
        <w:pStyle w:val="Heading1"/>
        <w:rPr>
          <w:rFonts w:cs="Arial"/>
          <w:b w:val="0"/>
          <w:szCs w:val="22"/>
        </w:rPr>
      </w:pPr>
      <w:bookmarkStart w:id="17" w:name="_Toc50981843"/>
      <w:r>
        <w:t>BA (Hons) Musical Theatre</w:t>
      </w:r>
      <w:bookmarkEnd w:id="17"/>
      <w:r w:rsidR="001A6F19">
        <w:rPr>
          <w:rFonts w:cs="Arial"/>
          <w:szCs w:val="22"/>
        </w:rPr>
        <w:t xml:space="preserve"> </w:t>
      </w:r>
    </w:p>
    <w:p w14:paraId="09E296E0" w14:textId="77777777" w:rsidR="001A6F19" w:rsidRDefault="001A6F19" w:rsidP="001A6F19">
      <w:pPr>
        <w:rPr>
          <w:rFonts w:cs="Arial"/>
          <w:b/>
          <w:szCs w:val="22"/>
        </w:rPr>
      </w:pPr>
    </w:p>
    <w:p w14:paraId="54C2BB0F" w14:textId="77777777" w:rsidR="001A6F19" w:rsidRPr="002633D8" w:rsidRDefault="001A6F19" w:rsidP="60269D23">
      <w:pPr>
        <w:rPr>
          <w:rFonts w:eastAsia="Arial" w:cs="Arial"/>
          <w:b/>
          <w:bCs/>
        </w:rPr>
      </w:pPr>
      <w:r w:rsidRPr="36AA3193">
        <w:rPr>
          <w:b/>
          <w:bCs/>
        </w:rPr>
        <w:t xml:space="preserve">Programme Learning Outcomes </w:t>
      </w:r>
    </w:p>
    <w:p w14:paraId="4D8F1B4F" w14:textId="77777777" w:rsidR="001A6F19" w:rsidRPr="002633D8" w:rsidRDefault="001A6F19" w:rsidP="001A6F19">
      <w:pPr>
        <w:jc w:val="both"/>
        <w:rPr>
          <w:rFonts w:cs="Arial"/>
          <w:szCs w:val="22"/>
        </w:rPr>
      </w:pPr>
    </w:p>
    <w:p w14:paraId="799E0DA0" w14:textId="77777777" w:rsidR="002C756F" w:rsidRPr="002C756F" w:rsidRDefault="002C756F" w:rsidP="002C756F">
      <w:pPr>
        <w:suppressAutoHyphens/>
        <w:ind w:left="720"/>
        <w:contextualSpacing/>
        <w:rPr>
          <w:rFonts w:eastAsia="Calibri" w:cs="Arial"/>
          <w:szCs w:val="22"/>
          <w:highlight w:val="cyan"/>
          <w:lang w:eastAsia="en-US"/>
        </w:rPr>
      </w:pPr>
    </w:p>
    <w:p w14:paraId="3F7DB3ED" w14:textId="77777777" w:rsidR="002C756F" w:rsidRPr="002C756F" w:rsidRDefault="002C756F" w:rsidP="002C756F">
      <w:pPr>
        <w:tabs>
          <w:tab w:val="left" w:pos="1134"/>
          <w:tab w:val="num" w:pos="2880"/>
        </w:tabs>
        <w:ind w:left="720"/>
        <w:jc w:val="both"/>
        <w:rPr>
          <w:rFonts w:eastAsia="Calibri" w:cs="Arial"/>
          <w:b/>
          <w:color w:val="000000"/>
          <w:szCs w:val="22"/>
          <w:lang w:eastAsia="en-US"/>
        </w:rPr>
      </w:pPr>
      <w:r w:rsidRPr="002C756F">
        <w:rPr>
          <w:rFonts w:eastAsia="Calibri" w:cs="Arial"/>
          <w:b/>
          <w:color w:val="000000"/>
          <w:szCs w:val="22"/>
          <w:lang w:eastAsia="en-US"/>
        </w:rPr>
        <w:t>Knowledge and understanding (KU)</w:t>
      </w:r>
    </w:p>
    <w:p w14:paraId="546C6E3A" w14:textId="77777777" w:rsidR="002C756F" w:rsidRPr="002C756F" w:rsidRDefault="002C756F" w:rsidP="002C756F">
      <w:pPr>
        <w:tabs>
          <w:tab w:val="left" w:pos="1134"/>
          <w:tab w:val="num" w:pos="2880"/>
        </w:tabs>
        <w:ind w:left="720"/>
        <w:jc w:val="both"/>
        <w:rPr>
          <w:rFonts w:eastAsia="Calibri" w:cs="Arial"/>
          <w:b/>
          <w:color w:val="000000"/>
          <w:szCs w:val="22"/>
          <w:lang w:eastAsia="en-US"/>
        </w:rPr>
      </w:pPr>
    </w:p>
    <w:p w14:paraId="5ECD8CD2"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KU1: Applications of dance, drama and performance with a diverse range of contexts</w:t>
      </w:r>
    </w:p>
    <w:p w14:paraId="0EA047C2"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KU2: The interrelationships within and between different areas and aspects of dance, drama and performance</w:t>
      </w:r>
    </w:p>
    <w:p w14:paraId="35ED8D6E"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KU3: The interdisciplinary elements of </w:t>
      </w:r>
      <w:proofErr w:type="gramStart"/>
      <w:r w:rsidRPr="002C756F">
        <w:rPr>
          <w:rFonts w:eastAsia="Calibri" w:cs="Arial"/>
          <w:color w:val="000000"/>
          <w:szCs w:val="22"/>
          <w:lang w:eastAsia="en-US"/>
        </w:rPr>
        <w:t>dance, drama and performance, and how to apply appropriate knowledge, concepts and skills from other disciplines</w:t>
      </w:r>
      <w:proofErr w:type="gramEnd"/>
    </w:p>
    <w:p w14:paraId="75579863" w14:textId="77777777" w:rsidR="002C756F" w:rsidRPr="002C756F" w:rsidRDefault="002C756F" w:rsidP="002C756F">
      <w:pPr>
        <w:tabs>
          <w:tab w:val="left" w:pos="1134"/>
          <w:tab w:val="num" w:pos="2880"/>
        </w:tabs>
        <w:ind w:left="720"/>
        <w:jc w:val="both"/>
        <w:rPr>
          <w:rFonts w:eastAsia="Calibri" w:cs="Arial"/>
          <w:color w:val="000000"/>
          <w:szCs w:val="22"/>
          <w:lang w:eastAsia="en-US"/>
        </w:rPr>
      </w:pPr>
    </w:p>
    <w:p w14:paraId="3C7E0F97"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Each of the above PLOs is covered by at least </w:t>
      </w:r>
      <w:proofErr w:type="gramStart"/>
      <w:r w:rsidRPr="002C756F">
        <w:rPr>
          <w:rFonts w:eastAsia="Calibri" w:cs="Arial"/>
          <w:color w:val="000000"/>
          <w:szCs w:val="22"/>
          <w:lang w:eastAsia="en-US"/>
        </w:rPr>
        <w:t>2</w:t>
      </w:r>
      <w:proofErr w:type="gramEnd"/>
      <w:r w:rsidRPr="002C756F">
        <w:rPr>
          <w:rFonts w:eastAsia="Calibri" w:cs="Arial"/>
          <w:color w:val="000000"/>
          <w:szCs w:val="22"/>
          <w:lang w:eastAsia="en-US"/>
        </w:rPr>
        <w:t xml:space="preserve"> modules at the appropriate level (taking into account individual patterns of study)</w:t>
      </w:r>
    </w:p>
    <w:p w14:paraId="4B28F6FC" w14:textId="77777777" w:rsidR="002C756F" w:rsidRPr="002C756F" w:rsidRDefault="002C756F" w:rsidP="002C756F">
      <w:pPr>
        <w:tabs>
          <w:tab w:val="left" w:pos="1134"/>
          <w:tab w:val="num" w:pos="1494"/>
          <w:tab w:val="num" w:pos="2880"/>
        </w:tabs>
        <w:ind w:left="720"/>
        <w:jc w:val="both"/>
        <w:rPr>
          <w:rFonts w:eastAsia="Calibri" w:cs="Arial"/>
          <w:b/>
          <w:color w:val="000000"/>
          <w:szCs w:val="22"/>
          <w:lang w:eastAsia="en-US"/>
        </w:rPr>
      </w:pPr>
    </w:p>
    <w:p w14:paraId="7D98074C" w14:textId="77777777" w:rsidR="002C756F" w:rsidRPr="002C756F" w:rsidRDefault="002C756F" w:rsidP="002C756F">
      <w:pPr>
        <w:keepNext/>
        <w:tabs>
          <w:tab w:val="num" w:pos="2160"/>
        </w:tabs>
        <w:ind w:left="720"/>
        <w:jc w:val="both"/>
        <w:rPr>
          <w:rFonts w:eastAsia="Calibri" w:cs="Arial"/>
          <w:b/>
          <w:color w:val="000000"/>
          <w:szCs w:val="22"/>
          <w:lang w:eastAsia="en-US"/>
        </w:rPr>
      </w:pPr>
      <w:r w:rsidRPr="002C756F">
        <w:rPr>
          <w:rFonts w:eastAsia="Calibri" w:cs="Arial"/>
          <w:b/>
          <w:color w:val="000000"/>
          <w:szCs w:val="22"/>
          <w:lang w:eastAsia="en-US"/>
        </w:rPr>
        <w:t xml:space="preserve">Cognitive (thinking) skills (CS) </w:t>
      </w:r>
    </w:p>
    <w:p w14:paraId="4C5CE213" w14:textId="77777777" w:rsidR="002C756F" w:rsidRPr="002C756F" w:rsidRDefault="002C756F" w:rsidP="002C756F">
      <w:pPr>
        <w:keepNext/>
        <w:tabs>
          <w:tab w:val="num" w:pos="2160"/>
        </w:tabs>
        <w:ind w:left="720"/>
        <w:jc w:val="both"/>
        <w:rPr>
          <w:rFonts w:eastAsia="Calibri" w:cs="Arial"/>
          <w:b/>
          <w:color w:val="000000"/>
          <w:szCs w:val="22"/>
          <w:lang w:eastAsia="en-US"/>
        </w:rPr>
      </w:pPr>
    </w:p>
    <w:p w14:paraId="2259C94C" w14:textId="77777777" w:rsidR="002C756F" w:rsidRPr="002C756F" w:rsidRDefault="002C756F" w:rsidP="002C756F">
      <w:pPr>
        <w:keepNext/>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CS1: engage creatively with ideas or artistic concepts and develop those ideas to an appropriate level</w:t>
      </w:r>
    </w:p>
    <w:p w14:paraId="698C2CA4" w14:textId="77777777" w:rsidR="002C756F" w:rsidRPr="002C756F" w:rsidRDefault="002C756F" w:rsidP="002C756F">
      <w:pPr>
        <w:keepNext/>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CS2: reflectively appraise the creative processes underpinning the musical theatre process to an appropriate level</w:t>
      </w:r>
    </w:p>
    <w:p w14:paraId="41998D15"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CS3: Describing, theorising, interpreting and evaluating performance texts and events from a range of critical and technical perspectives and using appropriate subject specific vocabularies</w:t>
      </w:r>
    </w:p>
    <w:p w14:paraId="3AC641FC" w14:textId="77777777" w:rsidR="002C756F" w:rsidRPr="002C756F" w:rsidRDefault="002C756F" w:rsidP="002C756F">
      <w:pPr>
        <w:tabs>
          <w:tab w:val="left" w:pos="1134"/>
          <w:tab w:val="num" w:pos="2880"/>
        </w:tabs>
        <w:ind w:left="720"/>
        <w:jc w:val="both"/>
        <w:rPr>
          <w:rFonts w:eastAsia="Calibri" w:cs="Arial"/>
          <w:b/>
          <w:color w:val="000000"/>
          <w:szCs w:val="22"/>
          <w:lang w:eastAsia="en-US"/>
        </w:rPr>
      </w:pPr>
    </w:p>
    <w:p w14:paraId="62DE34D7"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Each of the above PLOs is covered by at least </w:t>
      </w:r>
      <w:proofErr w:type="gramStart"/>
      <w:r w:rsidRPr="002C756F">
        <w:rPr>
          <w:rFonts w:eastAsia="Calibri" w:cs="Arial"/>
          <w:color w:val="000000"/>
          <w:szCs w:val="22"/>
          <w:lang w:eastAsia="en-US"/>
        </w:rPr>
        <w:t>2</w:t>
      </w:r>
      <w:proofErr w:type="gramEnd"/>
      <w:r w:rsidRPr="002C756F">
        <w:rPr>
          <w:rFonts w:eastAsia="Calibri" w:cs="Arial"/>
          <w:color w:val="000000"/>
          <w:szCs w:val="22"/>
          <w:lang w:eastAsia="en-US"/>
        </w:rPr>
        <w:t xml:space="preserve"> modules at the appropriate level (taking into account individual patterns of study)</w:t>
      </w:r>
    </w:p>
    <w:p w14:paraId="019E0336" w14:textId="77777777" w:rsidR="002C756F" w:rsidRPr="002C756F" w:rsidRDefault="002C756F" w:rsidP="002C756F">
      <w:pPr>
        <w:tabs>
          <w:tab w:val="num" w:pos="1134"/>
          <w:tab w:val="num" w:pos="2160"/>
        </w:tabs>
        <w:ind w:left="720"/>
        <w:jc w:val="both"/>
        <w:rPr>
          <w:rFonts w:eastAsia="Calibri" w:cs="Arial"/>
          <w:b/>
          <w:color w:val="000000"/>
          <w:szCs w:val="22"/>
          <w:lang w:eastAsia="en-US"/>
        </w:rPr>
      </w:pPr>
    </w:p>
    <w:p w14:paraId="25EDDFB2" w14:textId="77777777" w:rsidR="002C756F" w:rsidRPr="002C756F" w:rsidRDefault="002C756F" w:rsidP="002C756F">
      <w:pPr>
        <w:tabs>
          <w:tab w:val="num" w:pos="2016"/>
          <w:tab w:val="num" w:pos="2160"/>
        </w:tabs>
        <w:ind w:left="720"/>
        <w:jc w:val="both"/>
        <w:rPr>
          <w:rFonts w:eastAsia="Calibri" w:cs="Arial"/>
          <w:b/>
          <w:color w:val="000000"/>
          <w:szCs w:val="22"/>
          <w:lang w:eastAsia="en-US"/>
        </w:rPr>
      </w:pPr>
      <w:r w:rsidRPr="002C756F">
        <w:rPr>
          <w:rFonts w:eastAsia="Calibri" w:cs="Arial"/>
          <w:b/>
          <w:color w:val="000000"/>
          <w:szCs w:val="22"/>
          <w:lang w:eastAsia="en-US"/>
        </w:rPr>
        <w:t>Practical skills (PS)</w:t>
      </w:r>
    </w:p>
    <w:p w14:paraId="31AB8888" w14:textId="77777777" w:rsidR="002C756F" w:rsidRPr="002C756F" w:rsidRDefault="002C756F" w:rsidP="002C756F">
      <w:pPr>
        <w:tabs>
          <w:tab w:val="num" w:pos="2016"/>
          <w:tab w:val="num" w:pos="2160"/>
        </w:tabs>
        <w:ind w:left="720"/>
        <w:jc w:val="both"/>
        <w:rPr>
          <w:rFonts w:eastAsia="Calibri" w:cs="Arial"/>
          <w:b/>
          <w:color w:val="000000"/>
          <w:szCs w:val="22"/>
          <w:lang w:eastAsia="en-US"/>
        </w:rPr>
      </w:pPr>
    </w:p>
    <w:p w14:paraId="1CA198B8"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PS1: demonstrate appropriate levels of skill in being part of a company/team exploring and developing a creative process culminating in a musical theatre performance</w:t>
      </w:r>
    </w:p>
    <w:p w14:paraId="7E6C9BBA"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PS2: a practical understanding of </w:t>
      </w:r>
      <w:proofErr w:type="gramStart"/>
      <w:r w:rsidRPr="002C756F">
        <w:rPr>
          <w:rFonts w:eastAsia="Calibri" w:cs="Arial"/>
          <w:color w:val="000000"/>
          <w:szCs w:val="22"/>
          <w:lang w:eastAsia="en-US"/>
        </w:rPr>
        <w:t>stage craft</w:t>
      </w:r>
      <w:proofErr w:type="gramEnd"/>
      <w:r w:rsidRPr="002C756F">
        <w:rPr>
          <w:rFonts w:eastAsia="Calibri" w:cs="Arial"/>
          <w:color w:val="000000"/>
          <w:szCs w:val="22"/>
          <w:lang w:eastAsia="en-US"/>
        </w:rPr>
        <w:t xml:space="preserve"> for both for the individual and for the group</w:t>
      </w:r>
    </w:p>
    <w:p w14:paraId="279F1EB4"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PS3: contribute to creative practice through exploration and reflection upon dramatic, theatrical and artistic approaches, concepts, forms and ideas</w:t>
      </w:r>
      <w:proofErr w:type="gramStart"/>
      <w:r w:rsidRPr="002C756F">
        <w:rPr>
          <w:rFonts w:eastAsia="Calibri" w:cs="Arial"/>
          <w:color w:val="000000"/>
          <w:szCs w:val="22"/>
          <w:lang w:eastAsia="en-US"/>
        </w:rPr>
        <w:t>;</w:t>
      </w:r>
      <w:proofErr w:type="gramEnd"/>
    </w:p>
    <w:p w14:paraId="1E699F75"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PS4: develop appropriate skill levels in performance response to the conceptual, artistic and practical challenges of the particular Musical Theatre project.</w:t>
      </w:r>
    </w:p>
    <w:p w14:paraId="55170A98" w14:textId="77777777" w:rsidR="002C756F" w:rsidRPr="002C756F" w:rsidRDefault="002C756F" w:rsidP="002C756F">
      <w:pPr>
        <w:tabs>
          <w:tab w:val="left" w:pos="1134"/>
          <w:tab w:val="num" w:pos="2880"/>
        </w:tabs>
        <w:ind w:left="720"/>
        <w:jc w:val="both"/>
        <w:rPr>
          <w:rFonts w:eastAsia="Calibri" w:cs="Arial"/>
          <w:b/>
          <w:color w:val="000000"/>
          <w:szCs w:val="22"/>
          <w:lang w:eastAsia="en-US"/>
        </w:rPr>
      </w:pPr>
    </w:p>
    <w:p w14:paraId="6FFE40CF"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Each of the above PLOs is covered by at least </w:t>
      </w:r>
      <w:proofErr w:type="gramStart"/>
      <w:r w:rsidRPr="002C756F">
        <w:rPr>
          <w:rFonts w:eastAsia="Calibri" w:cs="Arial"/>
          <w:color w:val="000000"/>
          <w:szCs w:val="22"/>
          <w:lang w:eastAsia="en-US"/>
        </w:rPr>
        <w:t>2</w:t>
      </w:r>
      <w:proofErr w:type="gramEnd"/>
      <w:r w:rsidRPr="002C756F">
        <w:rPr>
          <w:rFonts w:eastAsia="Calibri" w:cs="Arial"/>
          <w:color w:val="000000"/>
          <w:szCs w:val="22"/>
          <w:lang w:eastAsia="en-US"/>
        </w:rPr>
        <w:t xml:space="preserve"> modules at the appropriate level (taking into account individual patterns of study)</w:t>
      </w:r>
    </w:p>
    <w:p w14:paraId="08092C01" w14:textId="77777777" w:rsidR="002C756F" w:rsidRPr="002C756F" w:rsidRDefault="002C756F" w:rsidP="002C756F">
      <w:pPr>
        <w:tabs>
          <w:tab w:val="num" w:pos="1134"/>
          <w:tab w:val="num" w:pos="2016"/>
          <w:tab w:val="num" w:pos="2160"/>
        </w:tabs>
        <w:jc w:val="both"/>
        <w:rPr>
          <w:rFonts w:eastAsia="Calibri" w:cs="Arial"/>
          <w:b/>
          <w:color w:val="000000"/>
          <w:szCs w:val="22"/>
          <w:lang w:eastAsia="en-US"/>
        </w:rPr>
      </w:pPr>
    </w:p>
    <w:p w14:paraId="62E9DDEE" w14:textId="77777777" w:rsidR="002C756F" w:rsidRPr="002C756F" w:rsidRDefault="002C756F" w:rsidP="002C756F">
      <w:pPr>
        <w:tabs>
          <w:tab w:val="num" w:pos="1134"/>
          <w:tab w:val="num" w:pos="1440"/>
          <w:tab w:val="num" w:pos="2016"/>
        </w:tabs>
        <w:jc w:val="both"/>
        <w:rPr>
          <w:rFonts w:eastAsia="Calibri" w:cs="Arial"/>
          <w:b/>
          <w:color w:val="000000"/>
          <w:szCs w:val="22"/>
          <w:lang w:eastAsia="en-US"/>
        </w:rPr>
      </w:pPr>
    </w:p>
    <w:p w14:paraId="39655D40" w14:textId="77777777" w:rsidR="002C756F" w:rsidRDefault="002C756F" w:rsidP="002C756F">
      <w:pPr>
        <w:tabs>
          <w:tab w:val="num" w:pos="1134"/>
          <w:tab w:val="num" w:pos="1440"/>
          <w:tab w:val="num" w:pos="2016"/>
        </w:tabs>
        <w:jc w:val="both"/>
        <w:rPr>
          <w:rFonts w:eastAsia="Calibri" w:cs="Arial"/>
          <w:b/>
          <w:color w:val="000000"/>
          <w:szCs w:val="22"/>
          <w:lang w:eastAsia="en-US"/>
        </w:rPr>
      </w:pPr>
    </w:p>
    <w:p w14:paraId="1BF37B68" w14:textId="77777777" w:rsidR="002C756F" w:rsidRDefault="002C756F" w:rsidP="002C756F">
      <w:pPr>
        <w:tabs>
          <w:tab w:val="num" w:pos="1134"/>
          <w:tab w:val="num" w:pos="1440"/>
          <w:tab w:val="num" w:pos="2016"/>
        </w:tabs>
        <w:jc w:val="both"/>
        <w:rPr>
          <w:rFonts w:eastAsia="Calibri" w:cs="Arial"/>
          <w:b/>
          <w:color w:val="000000"/>
          <w:szCs w:val="22"/>
          <w:lang w:eastAsia="en-US"/>
        </w:rPr>
      </w:pPr>
    </w:p>
    <w:p w14:paraId="29C214A7" w14:textId="77777777" w:rsidR="002C756F" w:rsidRDefault="002C756F" w:rsidP="002C756F">
      <w:pPr>
        <w:tabs>
          <w:tab w:val="num" w:pos="1134"/>
          <w:tab w:val="num" w:pos="1440"/>
          <w:tab w:val="num" w:pos="2016"/>
        </w:tabs>
        <w:jc w:val="both"/>
        <w:rPr>
          <w:rFonts w:eastAsia="Calibri" w:cs="Arial"/>
          <w:b/>
          <w:color w:val="000000"/>
          <w:szCs w:val="22"/>
          <w:lang w:eastAsia="en-US"/>
        </w:rPr>
      </w:pPr>
      <w:r>
        <w:rPr>
          <w:rFonts w:eastAsia="Calibri" w:cs="Arial"/>
          <w:b/>
          <w:color w:val="000000"/>
          <w:szCs w:val="22"/>
          <w:lang w:eastAsia="en-US"/>
        </w:rPr>
        <w:tab/>
      </w:r>
    </w:p>
    <w:p w14:paraId="78826C14" w14:textId="77777777" w:rsidR="002C756F" w:rsidRDefault="002C756F" w:rsidP="002C756F">
      <w:pPr>
        <w:tabs>
          <w:tab w:val="num" w:pos="1134"/>
          <w:tab w:val="num" w:pos="1440"/>
          <w:tab w:val="num" w:pos="2016"/>
        </w:tabs>
        <w:jc w:val="both"/>
        <w:rPr>
          <w:rFonts w:eastAsia="Calibri" w:cs="Arial"/>
          <w:b/>
          <w:color w:val="000000"/>
          <w:szCs w:val="22"/>
          <w:lang w:eastAsia="en-US"/>
        </w:rPr>
      </w:pPr>
    </w:p>
    <w:p w14:paraId="40F3DCCF" w14:textId="2B32AAE3" w:rsidR="002C756F" w:rsidRPr="002C756F" w:rsidRDefault="002C756F" w:rsidP="002C756F">
      <w:pPr>
        <w:tabs>
          <w:tab w:val="num" w:pos="1134"/>
          <w:tab w:val="num" w:pos="1440"/>
          <w:tab w:val="num" w:pos="2016"/>
        </w:tabs>
        <w:jc w:val="both"/>
        <w:rPr>
          <w:rFonts w:eastAsia="Calibri" w:cs="Arial"/>
          <w:b/>
          <w:color w:val="000000"/>
          <w:szCs w:val="22"/>
          <w:lang w:eastAsia="en-US"/>
        </w:rPr>
      </w:pPr>
      <w:r>
        <w:rPr>
          <w:rFonts w:eastAsia="Calibri" w:cs="Arial"/>
          <w:b/>
          <w:color w:val="000000"/>
          <w:szCs w:val="22"/>
          <w:lang w:eastAsia="en-US"/>
        </w:rPr>
        <w:lastRenderedPageBreak/>
        <w:t xml:space="preserve">            </w:t>
      </w:r>
      <w:r w:rsidRPr="002C756F">
        <w:rPr>
          <w:rFonts w:eastAsia="Calibri" w:cs="Arial"/>
          <w:b/>
          <w:color w:val="000000"/>
          <w:szCs w:val="22"/>
          <w:lang w:eastAsia="en-US"/>
        </w:rPr>
        <w:t xml:space="preserve">Key skills (KS) </w:t>
      </w:r>
    </w:p>
    <w:p w14:paraId="666AD9DF" w14:textId="77777777" w:rsidR="002C756F" w:rsidRPr="002C756F" w:rsidRDefault="002C756F" w:rsidP="002C756F">
      <w:pPr>
        <w:tabs>
          <w:tab w:val="num" w:pos="720"/>
          <w:tab w:val="left" w:pos="1440"/>
        </w:tabs>
        <w:ind w:left="720" w:hanging="720"/>
        <w:jc w:val="both"/>
        <w:rPr>
          <w:rFonts w:eastAsia="Calibri" w:cs="Arial"/>
          <w:color w:val="000000"/>
          <w:szCs w:val="22"/>
          <w:highlight w:val="cyan"/>
          <w:lang w:eastAsia="en-US"/>
        </w:rPr>
      </w:pPr>
    </w:p>
    <w:p w14:paraId="2C3536B3" w14:textId="77777777" w:rsidR="002C756F" w:rsidRPr="002C756F" w:rsidRDefault="002C756F" w:rsidP="002C756F">
      <w:pPr>
        <w:tabs>
          <w:tab w:val="num" w:pos="1134"/>
          <w:tab w:val="num" w:pos="1440"/>
          <w:tab w:val="num" w:pos="2016"/>
        </w:tabs>
        <w:ind w:left="720"/>
        <w:jc w:val="both"/>
        <w:rPr>
          <w:rFonts w:eastAsia="Calibri" w:cs="Arial"/>
          <w:color w:val="000000"/>
          <w:szCs w:val="22"/>
          <w:lang w:eastAsia="en-US"/>
        </w:rPr>
      </w:pPr>
      <w:r w:rsidRPr="002C756F">
        <w:rPr>
          <w:rFonts w:eastAsia="Calibri" w:cs="Arial"/>
          <w:color w:val="000000"/>
          <w:szCs w:val="22"/>
          <w:lang w:eastAsia="en-US"/>
        </w:rPr>
        <w:t>KS1: independent research skills of information retrieval and organization</w:t>
      </w:r>
    </w:p>
    <w:p w14:paraId="10804014" w14:textId="77777777" w:rsidR="002C756F" w:rsidRPr="002C756F" w:rsidRDefault="002C756F" w:rsidP="002C756F">
      <w:pPr>
        <w:tabs>
          <w:tab w:val="num" w:pos="1134"/>
          <w:tab w:val="num" w:pos="1440"/>
          <w:tab w:val="num" w:pos="2016"/>
        </w:tabs>
        <w:ind w:left="720"/>
        <w:jc w:val="both"/>
        <w:rPr>
          <w:rFonts w:eastAsia="Calibri" w:cs="Arial"/>
          <w:color w:val="000000"/>
          <w:szCs w:val="22"/>
          <w:lang w:eastAsia="en-US"/>
        </w:rPr>
      </w:pPr>
      <w:r w:rsidRPr="002C756F">
        <w:rPr>
          <w:rFonts w:eastAsia="Calibri" w:cs="Arial"/>
          <w:color w:val="000000"/>
          <w:szCs w:val="22"/>
          <w:lang w:eastAsia="en-US"/>
        </w:rPr>
        <w:t>KS2: effective time-management and organizational skills of both themselves and as part of groups</w:t>
      </w:r>
    </w:p>
    <w:p w14:paraId="23270AF2" w14:textId="77777777" w:rsidR="002C756F" w:rsidRPr="002C756F" w:rsidRDefault="002C756F" w:rsidP="002C756F">
      <w:pPr>
        <w:tabs>
          <w:tab w:val="num" w:pos="1134"/>
          <w:tab w:val="num" w:pos="1440"/>
          <w:tab w:val="num" w:pos="2016"/>
        </w:tabs>
        <w:ind w:left="720"/>
        <w:jc w:val="both"/>
        <w:rPr>
          <w:rFonts w:eastAsia="Calibri" w:cs="Arial"/>
          <w:color w:val="000000"/>
          <w:szCs w:val="22"/>
          <w:lang w:eastAsia="en-US"/>
        </w:rPr>
      </w:pPr>
      <w:r w:rsidRPr="002C756F">
        <w:rPr>
          <w:rFonts w:eastAsia="Calibri" w:cs="Arial"/>
          <w:color w:val="000000"/>
          <w:szCs w:val="22"/>
          <w:lang w:eastAsia="en-US"/>
        </w:rPr>
        <w:t xml:space="preserve">KS3: the capacity for independent thought and judgement and ability </w:t>
      </w:r>
      <w:proofErr w:type="gramStart"/>
      <w:r w:rsidRPr="002C756F">
        <w:rPr>
          <w:rFonts w:eastAsia="Calibri" w:cs="Arial"/>
          <w:color w:val="000000"/>
          <w:szCs w:val="22"/>
          <w:lang w:eastAsia="en-US"/>
        </w:rPr>
        <w:t>to creatively challenge</w:t>
      </w:r>
      <w:proofErr w:type="gramEnd"/>
      <w:r w:rsidRPr="002C756F">
        <w:rPr>
          <w:rFonts w:eastAsia="Calibri" w:cs="Arial"/>
          <w:color w:val="000000"/>
          <w:szCs w:val="22"/>
          <w:lang w:eastAsia="en-US"/>
        </w:rPr>
        <w:t xml:space="preserve"> received ideas.</w:t>
      </w:r>
    </w:p>
    <w:p w14:paraId="2BDBAAED" w14:textId="77777777" w:rsidR="002C756F" w:rsidRPr="002C756F" w:rsidRDefault="002C756F" w:rsidP="002C756F">
      <w:pPr>
        <w:tabs>
          <w:tab w:val="left" w:pos="1134"/>
          <w:tab w:val="num" w:pos="2880"/>
        </w:tabs>
        <w:ind w:left="720"/>
        <w:jc w:val="both"/>
        <w:rPr>
          <w:rFonts w:eastAsia="Calibri" w:cs="Arial"/>
          <w:b/>
          <w:color w:val="000000"/>
          <w:szCs w:val="22"/>
          <w:lang w:eastAsia="en-US"/>
        </w:rPr>
      </w:pPr>
    </w:p>
    <w:p w14:paraId="253904BD" w14:textId="77777777" w:rsidR="002C756F" w:rsidRPr="002C756F" w:rsidRDefault="002C756F" w:rsidP="002C756F">
      <w:pPr>
        <w:tabs>
          <w:tab w:val="left" w:pos="1134"/>
          <w:tab w:val="num" w:pos="2880"/>
        </w:tabs>
        <w:ind w:left="720"/>
        <w:jc w:val="both"/>
        <w:rPr>
          <w:rFonts w:eastAsia="Calibri" w:cs="Arial"/>
          <w:color w:val="000000"/>
          <w:szCs w:val="22"/>
          <w:lang w:eastAsia="en-US"/>
        </w:rPr>
      </w:pPr>
      <w:r w:rsidRPr="002C756F">
        <w:rPr>
          <w:rFonts w:eastAsia="Calibri" w:cs="Arial"/>
          <w:color w:val="000000"/>
          <w:szCs w:val="22"/>
          <w:lang w:eastAsia="en-US"/>
        </w:rPr>
        <w:t xml:space="preserve">Each of the above PLOs is covered by at least </w:t>
      </w:r>
      <w:proofErr w:type="gramStart"/>
      <w:r w:rsidRPr="002C756F">
        <w:rPr>
          <w:rFonts w:eastAsia="Calibri" w:cs="Arial"/>
          <w:color w:val="000000"/>
          <w:szCs w:val="22"/>
          <w:lang w:eastAsia="en-US"/>
        </w:rPr>
        <w:t>2</w:t>
      </w:r>
      <w:proofErr w:type="gramEnd"/>
      <w:r w:rsidRPr="002C756F">
        <w:rPr>
          <w:rFonts w:eastAsia="Calibri" w:cs="Arial"/>
          <w:color w:val="000000"/>
          <w:szCs w:val="22"/>
          <w:lang w:eastAsia="en-US"/>
        </w:rPr>
        <w:t xml:space="preserve"> modules at the appropriate level (taking into account individual patterns of study)</w:t>
      </w:r>
    </w:p>
    <w:p w14:paraId="061793B3" w14:textId="59714649" w:rsidR="001A6F19" w:rsidRPr="00F5333A" w:rsidRDefault="001A6F19" w:rsidP="60269D23">
      <w:pPr>
        <w:jc w:val="both"/>
        <w:rPr>
          <w:rFonts w:eastAsia="Arial" w:cs="Arial"/>
          <w:b/>
          <w:bCs/>
          <w:i/>
          <w:iCs/>
        </w:rPr>
      </w:pPr>
    </w:p>
    <w:p w14:paraId="5189E004" w14:textId="77777777" w:rsidR="001A6F19" w:rsidRPr="002633D8" w:rsidRDefault="001A6F19" w:rsidP="001A6F19">
      <w:pPr>
        <w:jc w:val="both"/>
        <w:rPr>
          <w:rFonts w:cs="Arial"/>
          <w:szCs w:val="22"/>
        </w:rPr>
      </w:pPr>
    </w:p>
    <w:p w14:paraId="3163D6D1" w14:textId="53C58410" w:rsidR="001A6F19" w:rsidRPr="00911498" w:rsidRDefault="001A6F19" w:rsidP="60269D23">
      <w:pPr>
        <w:rPr>
          <w:rFonts w:eastAsia="Arial" w:cs="Arial"/>
        </w:rPr>
      </w:pPr>
      <w:r w:rsidRPr="36AA3193">
        <w:rPr>
          <w:b/>
          <w:bCs/>
        </w:rPr>
        <w:t xml:space="preserve">Level </w:t>
      </w:r>
      <w:proofErr w:type="gramStart"/>
      <w:r w:rsidR="009E3AF4">
        <w:rPr>
          <w:b/>
          <w:bCs/>
          <w:highlight w:val="cyan"/>
        </w:rPr>
        <w:t>6</w:t>
      </w:r>
      <w:proofErr w:type="gramEnd"/>
    </w:p>
    <w:p w14:paraId="5E34CFD7" w14:textId="77777777" w:rsidR="001A6F19" w:rsidRPr="002633D8" w:rsidRDefault="001A6F19" w:rsidP="001A6F19">
      <w:pPr>
        <w:jc w:val="both"/>
        <w:rPr>
          <w:rFonts w:cs="Arial"/>
          <w:szCs w:val="22"/>
        </w:rPr>
      </w:pPr>
    </w:p>
    <w:p w14:paraId="2B1642A0" w14:textId="33EE374E" w:rsidR="001A6F19" w:rsidRPr="002633D8" w:rsidRDefault="001A6F19" w:rsidP="60269D23">
      <w:pPr>
        <w:jc w:val="both"/>
        <w:rPr>
          <w:rFonts w:eastAsia="Arial" w:cs="Arial"/>
        </w:rPr>
      </w:pPr>
      <w:r w:rsidRPr="36AA3193">
        <w:t xml:space="preserve">All Level </w:t>
      </w:r>
      <w:r w:rsidR="009E3AF4">
        <w:t xml:space="preserve">6 </w:t>
      </w:r>
      <w:r w:rsidRPr="36AA3193">
        <w:t xml:space="preserve">students must normally pursue 120 credits at Level </w:t>
      </w:r>
      <w:r w:rsidR="009E3AF4">
        <w:rPr>
          <w:highlight w:val="cyan"/>
        </w:rPr>
        <w:t>6</w:t>
      </w:r>
      <w:r w:rsidRPr="36AA3193">
        <w:t xml:space="preserve">.  The credit rating of each module </w:t>
      </w:r>
      <w:proofErr w:type="gramStart"/>
      <w:r w:rsidRPr="36AA3193">
        <w:t>is specified</w:t>
      </w:r>
      <w:proofErr w:type="gramEnd"/>
      <w:r w:rsidRPr="36AA3193">
        <w:t xml:space="preserve"> in the module details.  </w:t>
      </w:r>
    </w:p>
    <w:p w14:paraId="1006AD99" w14:textId="77777777" w:rsidR="001A6F19" w:rsidRDefault="001A6F19" w:rsidP="001A6F19">
      <w:pPr>
        <w:rPr>
          <w:rFonts w:cs="Arial"/>
          <w:i/>
          <w:szCs w:val="22"/>
        </w:rPr>
      </w:pPr>
    </w:p>
    <w:p w14:paraId="6B3E8645" w14:textId="77777777" w:rsidR="001A6F19" w:rsidRDefault="001A6F19" w:rsidP="001A6F19">
      <w:pPr>
        <w:rPr>
          <w:rFonts w:cs="Arial"/>
          <w:i/>
          <w:szCs w:val="22"/>
        </w:rPr>
      </w:pPr>
    </w:p>
    <w:p w14:paraId="58B1EE0A" w14:textId="19C175AC" w:rsidR="001A6F19" w:rsidRPr="0094238A" w:rsidRDefault="001A6F19" w:rsidP="60269D23">
      <w:pPr>
        <w:rPr>
          <w:rFonts w:eastAsia="Arial" w:cs="Arial"/>
          <w:b/>
          <w:bCs/>
          <w:i/>
          <w:iCs/>
        </w:rPr>
      </w:pPr>
      <w:r w:rsidRPr="36AA3193">
        <w:rPr>
          <w:b/>
          <w:bCs/>
        </w:rPr>
        <w:t xml:space="preserve">PROGRAMME STRUCTURE </w:t>
      </w:r>
    </w:p>
    <w:p w14:paraId="3D05E1E8" w14:textId="77777777" w:rsidR="001A6F19" w:rsidRDefault="001A6F19" w:rsidP="001A6F19">
      <w:pPr>
        <w:rPr>
          <w:rFonts w:cs="Arial"/>
          <w:szCs w:val="22"/>
        </w:rPr>
      </w:pPr>
    </w:p>
    <w:p w14:paraId="25B846D1" w14:textId="77777777" w:rsidR="001A6F19" w:rsidRPr="00475BFD" w:rsidRDefault="001A6F19" w:rsidP="60269D23">
      <w:pPr>
        <w:rPr>
          <w:rFonts w:eastAsia="Arial" w:cs="Arial"/>
          <w:b/>
          <w:bCs/>
        </w:rPr>
      </w:pPr>
      <w:r w:rsidRPr="36AA3193">
        <w:rPr>
          <w:b/>
          <w:bCs/>
          <w:highlight w:val="cyan"/>
        </w:rPr>
        <w:t>Structure: Full-time Students</w:t>
      </w:r>
    </w:p>
    <w:p w14:paraId="298188FC" w14:textId="77777777" w:rsidR="001A6F19" w:rsidRPr="00475BFD" w:rsidRDefault="001A6F19" w:rsidP="001A6F19">
      <w:pPr>
        <w:autoSpaceDE w:val="0"/>
        <w:autoSpaceDN w:val="0"/>
        <w:adjustRightInd w:val="0"/>
        <w:rPr>
          <w:rFonts w:cs="Arial"/>
          <w:b/>
          <w:bCs/>
          <w:sz w:val="24"/>
          <w:szCs w:val="24"/>
        </w:rPr>
      </w:pPr>
    </w:p>
    <w:p w14:paraId="6970E2D7" w14:textId="1F61E9FA" w:rsidR="001A6F19" w:rsidRPr="00475BFD" w:rsidRDefault="001A6F19" w:rsidP="60269D23">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1A6F19" w:rsidRPr="00475BFD" w14:paraId="671909A8" w14:textId="77777777" w:rsidTr="60269D23">
        <w:trPr>
          <w:trHeight w:val="778"/>
        </w:trPr>
        <w:tc>
          <w:tcPr>
            <w:tcW w:w="1526" w:type="dxa"/>
            <w:shd w:val="clear" w:color="auto" w:fill="D9D9D9" w:themeFill="background1" w:themeFillShade="D9"/>
          </w:tcPr>
          <w:p w14:paraId="2ABB5442" w14:textId="77777777" w:rsidR="001A6F19" w:rsidRPr="00475BFD" w:rsidRDefault="001A6F19" w:rsidP="60269D23">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6F9C2F02" w14:textId="77777777" w:rsidR="001A6F19" w:rsidRPr="00475BFD" w:rsidRDefault="001A6F19" w:rsidP="60269D23">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5C4410F" w14:textId="1A1F0D83" w:rsidR="001A6F19" w:rsidRPr="00475BFD" w:rsidRDefault="001A6F19" w:rsidP="60269D23">
            <w:pPr>
              <w:autoSpaceDE w:val="0"/>
              <w:autoSpaceDN w:val="0"/>
              <w:adjustRightInd w:val="0"/>
              <w:rPr>
                <w:rFonts w:eastAsia="Arial" w:cs="Arial"/>
                <w:b/>
                <w:bCs/>
              </w:rPr>
            </w:pPr>
            <w:r w:rsidRPr="36AA3193">
              <w:rPr>
                <w:b/>
                <w:bCs/>
              </w:rPr>
              <w:t>Module type (</w:t>
            </w:r>
            <w:r w:rsidR="000D59DE">
              <w:rPr>
                <w:b/>
                <w:bCs/>
              </w:rPr>
              <w:t xml:space="preserve">component pass, </w:t>
            </w:r>
            <w:r w:rsidRPr="36AA3193">
              <w:rPr>
                <w:b/>
                <w:bCs/>
              </w:rPr>
              <w:t>core, compulsory or optional)</w:t>
            </w:r>
          </w:p>
        </w:tc>
        <w:tc>
          <w:tcPr>
            <w:tcW w:w="1276" w:type="dxa"/>
            <w:shd w:val="clear" w:color="auto" w:fill="D9D9D9" w:themeFill="background1" w:themeFillShade="D9"/>
          </w:tcPr>
          <w:p w14:paraId="6500B47D" w14:textId="77777777" w:rsidR="001A6F19" w:rsidRPr="00475BFD" w:rsidRDefault="001A6F19" w:rsidP="60269D23">
            <w:pPr>
              <w:tabs>
                <w:tab w:val="left" w:pos="0"/>
              </w:tabs>
              <w:autoSpaceDE w:val="0"/>
              <w:autoSpaceDN w:val="0"/>
              <w:adjustRightInd w:val="0"/>
              <w:rPr>
                <w:rFonts w:eastAsia="Arial" w:cs="Arial"/>
                <w:b/>
                <w:bCs/>
              </w:rPr>
            </w:pPr>
            <w:r w:rsidRPr="36AA3193">
              <w:rPr>
                <w:b/>
                <w:bCs/>
              </w:rPr>
              <w:t>Credits</w:t>
            </w:r>
          </w:p>
        </w:tc>
      </w:tr>
      <w:tr w:rsidR="009E3AF4" w:rsidRPr="00475BFD" w14:paraId="02093F82" w14:textId="77777777" w:rsidTr="60269D23">
        <w:trPr>
          <w:trHeight w:val="242"/>
        </w:trPr>
        <w:tc>
          <w:tcPr>
            <w:tcW w:w="1526" w:type="dxa"/>
            <w:shd w:val="clear" w:color="auto" w:fill="auto"/>
          </w:tcPr>
          <w:p w14:paraId="734014D5" w14:textId="20E8071C" w:rsidR="009E3AF4" w:rsidRDefault="009E3AF4" w:rsidP="002415CF">
            <w:pPr>
              <w:autoSpaceDE w:val="0"/>
              <w:autoSpaceDN w:val="0"/>
              <w:adjustRightInd w:val="0"/>
              <w:rPr>
                <w:rFonts w:cs="Arial"/>
                <w:bCs/>
              </w:rPr>
            </w:pPr>
            <w:r>
              <w:rPr>
                <w:rFonts w:cs="Arial"/>
                <w:bCs/>
              </w:rPr>
              <w:t>ADPA6000</w:t>
            </w:r>
          </w:p>
        </w:tc>
        <w:tc>
          <w:tcPr>
            <w:tcW w:w="4394" w:type="dxa"/>
            <w:shd w:val="clear" w:color="auto" w:fill="auto"/>
          </w:tcPr>
          <w:p w14:paraId="7C6C3366" w14:textId="066D5A0B" w:rsidR="009E3AF4" w:rsidRDefault="009E3AF4" w:rsidP="002415CF">
            <w:pPr>
              <w:tabs>
                <w:tab w:val="left" w:pos="2545"/>
              </w:tabs>
              <w:rPr>
                <w:rFonts w:cs="Arial"/>
              </w:rPr>
            </w:pPr>
            <w:r>
              <w:rPr>
                <w:rFonts w:cs="Arial"/>
              </w:rPr>
              <w:t>INDEPENDENT PROJECT</w:t>
            </w:r>
          </w:p>
        </w:tc>
        <w:tc>
          <w:tcPr>
            <w:tcW w:w="2126" w:type="dxa"/>
          </w:tcPr>
          <w:p w14:paraId="5DFCD25A" w14:textId="51AC84E7" w:rsidR="009E3AF4" w:rsidRDefault="009E3AF4" w:rsidP="002415CF">
            <w:pPr>
              <w:autoSpaceDE w:val="0"/>
              <w:autoSpaceDN w:val="0"/>
              <w:adjustRightInd w:val="0"/>
              <w:rPr>
                <w:rFonts w:cs="Arial"/>
                <w:bCs/>
              </w:rPr>
            </w:pPr>
            <w:r>
              <w:rPr>
                <w:rFonts w:cs="Arial"/>
                <w:bCs/>
              </w:rPr>
              <w:t>COMPULSORY</w:t>
            </w:r>
          </w:p>
        </w:tc>
        <w:tc>
          <w:tcPr>
            <w:tcW w:w="1276" w:type="dxa"/>
            <w:shd w:val="clear" w:color="auto" w:fill="auto"/>
          </w:tcPr>
          <w:p w14:paraId="471EC21A" w14:textId="07465E8B" w:rsidR="009E3AF4" w:rsidRDefault="00650783" w:rsidP="002415CF">
            <w:pPr>
              <w:tabs>
                <w:tab w:val="left" w:pos="0"/>
              </w:tabs>
              <w:autoSpaceDE w:val="0"/>
              <w:autoSpaceDN w:val="0"/>
              <w:adjustRightInd w:val="0"/>
              <w:rPr>
                <w:rFonts w:cs="Arial"/>
                <w:bCs/>
              </w:rPr>
            </w:pPr>
            <w:r>
              <w:rPr>
                <w:rFonts w:cs="Arial"/>
                <w:bCs/>
              </w:rPr>
              <w:t>40</w:t>
            </w:r>
            <w:bookmarkStart w:id="18" w:name="_GoBack"/>
            <w:bookmarkEnd w:id="18"/>
          </w:p>
        </w:tc>
      </w:tr>
      <w:tr w:rsidR="00B66EB7" w:rsidRPr="00475BFD" w14:paraId="223F1A51" w14:textId="77777777" w:rsidTr="60269D23">
        <w:trPr>
          <w:trHeight w:val="242"/>
        </w:trPr>
        <w:tc>
          <w:tcPr>
            <w:tcW w:w="1526" w:type="dxa"/>
            <w:shd w:val="clear" w:color="auto" w:fill="auto"/>
          </w:tcPr>
          <w:p w14:paraId="3B1993BA" w14:textId="43C225B1" w:rsidR="00B66EB7" w:rsidRDefault="009E3AF4" w:rsidP="002415CF">
            <w:pPr>
              <w:autoSpaceDE w:val="0"/>
              <w:autoSpaceDN w:val="0"/>
              <w:adjustRightInd w:val="0"/>
              <w:rPr>
                <w:rFonts w:cs="Arial"/>
                <w:bCs/>
              </w:rPr>
            </w:pPr>
            <w:r>
              <w:rPr>
                <w:rFonts w:cs="Arial"/>
                <w:bCs/>
              </w:rPr>
              <w:t>ADPA6001</w:t>
            </w:r>
          </w:p>
        </w:tc>
        <w:tc>
          <w:tcPr>
            <w:tcW w:w="4394" w:type="dxa"/>
            <w:shd w:val="clear" w:color="auto" w:fill="auto"/>
          </w:tcPr>
          <w:p w14:paraId="5F452222" w14:textId="7D7DAC8F" w:rsidR="00B66EB7" w:rsidRDefault="009E3AF4" w:rsidP="002415CF">
            <w:pPr>
              <w:tabs>
                <w:tab w:val="left" w:pos="2545"/>
              </w:tabs>
              <w:rPr>
                <w:rFonts w:cs="Arial"/>
              </w:rPr>
            </w:pPr>
            <w:r>
              <w:rPr>
                <w:rFonts w:cs="Arial"/>
              </w:rPr>
              <w:t>PRODUCTION 1</w:t>
            </w:r>
          </w:p>
        </w:tc>
        <w:tc>
          <w:tcPr>
            <w:tcW w:w="2126" w:type="dxa"/>
          </w:tcPr>
          <w:p w14:paraId="7A3B4AD7" w14:textId="5EB6F548" w:rsidR="00B66EB7" w:rsidRDefault="00B66EB7" w:rsidP="002415CF">
            <w:pPr>
              <w:autoSpaceDE w:val="0"/>
              <w:autoSpaceDN w:val="0"/>
              <w:adjustRightInd w:val="0"/>
              <w:rPr>
                <w:rFonts w:cs="Arial"/>
                <w:bCs/>
              </w:rPr>
            </w:pPr>
            <w:r>
              <w:rPr>
                <w:rFonts w:cs="Arial"/>
                <w:bCs/>
              </w:rPr>
              <w:t>COMPULSORY</w:t>
            </w:r>
          </w:p>
        </w:tc>
        <w:tc>
          <w:tcPr>
            <w:tcW w:w="1276" w:type="dxa"/>
            <w:shd w:val="clear" w:color="auto" w:fill="auto"/>
          </w:tcPr>
          <w:p w14:paraId="4FB307CD" w14:textId="114071A4" w:rsidR="00B66EB7" w:rsidRDefault="009E3AF4" w:rsidP="002415CF">
            <w:pPr>
              <w:tabs>
                <w:tab w:val="left" w:pos="0"/>
              </w:tabs>
              <w:autoSpaceDE w:val="0"/>
              <w:autoSpaceDN w:val="0"/>
              <w:adjustRightInd w:val="0"/>
              <w:rPr>
                <w:rFonts w:cs="Arial"/>
                <w:bCs/>
              </w:rPr>
            </w:pPr>
            <w:r>
              <w:rPr>
                <w:rFonts w:cs="Arial"/>
                <w:bCs/>
              </w:rPr>
              <w:t>30</w:t>
            </w:r>
          </w:p>
        </w:tc>
      </w:tr>
      <w:tr w:rsidR="001A6F19" w:rsidRPr="00475BFD" w14:paraId="3F80F1C4" w14:textId="77777777" w:rsidTr="60269D23">
        <w:trPr>
          <w:trHeight w:val="242"/>
        </w:trPr>
        <w:tc>
          <w:tcPr>
            <w:tcW w:w="1526" w:type="dxa"/>
            <w:shd w:val="clear" w:color="auto" w:fill="auto"/>
          </w:tcPr>
          <w:p w14:paraId="46946199" w14:textId="3A683987" w:rsidR="001A6F19" w:rsidRPr="00475BFD" w:rsidRDefault="009E3AF4" w:rsidP="002415CF">
            <w:pPr>
              <w:autoSpaceDE w:val="0"/>
              <w:autoSpaceDN w:val="0"/>
              <w:adjustRightInd w:val="0"/>
              <w:rPr>
                <w:rFonts w:cs="Arial"/>
                <w:bCs/>
              </w:rPr>
            </w:pPr>
            <w:r>
              <w:rPr>
                <w:rFonts w:cs="Arial"/>
                <w:bCs/>
              </w:rPr>
              <w:t>ADPA6</w:t>
            </w:r>
            <w:r w:rsidR="00C54BC8">
              <w:rPr>
                <w:rFonts w:cs="Arial"/>
                <w:bCs/>
              </w:rPr>
              <w:t>003</w:t>
            </w:r>
          </w:p>
        </w:tc>
        <w:tc>
          <w:tcPr>
            <w:tcW w:w="4394" w:type="dxa"/>
            <w:shd w:val="clear" w:color="auto" w:fill="auto"/>
          </w:tcPr>
          <w:p w14:paraId="4571162E" w14:textId="02B3FE27" w:rsidR="00F135CC" w:rsidRPr="00475BFD" w:rsidRDefault="009E3AF4" w:rsidP="002415CF">
            <w:pPr>
              <w:tabs>
                <w:tab w:val="left" w:pos="2545"/>
              </w:tabs>
              <w:rPr>
                <w:rFonts w:cs="Arial"/>
              </w:rPr>
            </w:pPr>
            <w:r>
              <w:rPr>
                <w:rFonts w:cs="Arial"/>
              </w:rPr>
              <w:t>FINAL PRODUCTION</w:t>
            </w:r>
          </w:p>
        </w:tc>
        <w:tc>
          <w:tcPr>
            <w:tcW w:w="2126" w:type="dxa"/>
          </w:tcPr>
          <w:p w14:paraId="1E6CB642" w14:textId="523002AF" w:rsidR="001A6F19" w:rsidRPr="00475BFD" w:rsidRDefault="00C54BC8" w:rsidP="002415CF">
            <w:pPr>
              <w:autoSpaceDE w:val="0"/>
              <w:autoSpaceDN w:val="0"/>
              <w:adjustRightInd w:val="0"/>
              <w:rPr>
                <w:rFonts w:cs="Arial"/>
                <w:bCs/>
              </w:rPr>
            </w:pPr>
            <w:r>
              <w:rPr>
                <w:rFonts w:cs="Arial"/>
                <w:bCs/>
              </w:rPr>
              <w:t>COMPULSORY</w:t>
            </w:r>
          </w:p>
        </w:tc>
        <w:tc>
          <w:tcPr>
            <w:tcW w:w="1276" w:type="dxa"/>
            <w:shd w:val="clear" w:color="auto" w:fill="auto"/>
          </w:tcPr>
          <w:p w14:paraId="4B98C9C2" w14:textId="4A1F529E" w:rsidR="001A6F19" w:rsidRPr="00475BFD" w:rsidRDefault="00427461" w:rsidP="002415CF">
            <w:pPr>
              <w:tabs>
                <w:tab w:val="left" w:pos="0"/>
              </w:tabs>
              <w:autoSpaceDE w:val="0"/>
              <w:autoSpaceDN w:val="0"/>
              <w:adjustRightInd w:val="0"/>
              <w:rPr>
                <w:rFonts w:cs="Arial"/>
                <w:bCs/>
              </w:rPr>
            </w:pPr>
            <w:r>
              <w:rPr>
                <w:rFonts w:cs="Arial"/>
                <w:bCs/>
              </w:rPr>
              <w:t>30</w:t>
            </w:r>
          </w:p>
        </w:tc>
      </w:tr>
      <w:tr w:rsidR="00B66EB7" w:rsidRPr="00475BFD" w14:paraId="39627E00" w14:textId="77777777" w:rsidTr="60269D23">
        <w:trPr>
          <w:trHeight w:val="242"/>
        </w:trPr>
        <w:tc>
          <w:tcPr>
            <w:tcW w:w="1526" w:type="dxa"/>
            <w:shd w:val="clear" w:color="auto" w:fill="auto"/>
          </w:tcPr>
          <w:p w14:paraId="189260CA" w14:textId="415BC6F0" w:rsidR="00B66EB7" w:rsidRDefault="00427461" w:rsidP="002415CF">
            <w:pPr>
              <w:autoSpaceDE w:val="0"/>
              <w:autoSpaceDN w:val="0"/>
              <w:adjustRightInd w:val="0"/>
              <w:rPr>
                <w:rFonts w:cs="Arial"/>
                <w:bCs/>
              </w:rPr>
            </w:pPr>
            <w:r>
              <w:rPr>
                <w:rFonts w:cs="Arial"/>
                <w:bCs/>
              </w:rPr>
              <w:t>ADPA6004</w:t>
            </w:r>
          </w:p>
        </w:tc>
        <w:tc>
          <w:tcPr>
            <w:tcW w:w="4394" w:type="dxa"/>
            <w:shd w:val="clear" w:color="auto" w:fill="auto"/>
          </w:tcPr>
          <w:p w14:paraId="4297E107" w14:textId="7A0E99ED" w:rsidR="00B66EB7" w:rsidRDefault="00427461" w:rsidP="002415CF">
            <w:pPr>
              <w:tabs>
                <w:tab w:val="left" w:pos="2545"/>
              </w:tabs>
              <w:rPr>
                <w:rFonts w:cs="Arial"/>
              </w:rPr>
            </w:pPr>
            <w:r>
              <w:rPr>
                <w:rFonts w:cs="Arial"/>
              </w:rPr>
              <w:t>CREATIVE INDUSTRIES</w:t>
            </w:r>
          </w:p>
        </w:tc>
        <w:tc>
          <w:tcPr>
            <w:tcW w:w="2126" w:type="dxa"/>
          </w:tcPr>
          <w:p w14:paraId="57A0937F" w14:textId="222B3001" w:rsidR="00B66EB7" w:rsidRDefault="00B66EB7" w:rsidP="002415CF">
            <w:pPr>
              <w:autoSpaceDE w:val="0"/>
              <w:autoSpaceDN w:val="0"/>
              <w:adjustRightInd w:val="0"/>
              <w:rPr>
                <w:rFonts w:cs="Arial"/>
                <w:bCs/>
              </w:rPr>
            </w:pPr>
            <w:r>
              <w:rPr>
                <w:rFonts w:cs="Arial"/>
                <w:bCs/>
              </w:rPr>
              <w:t>COMPULSORY</w:t>
            </w:r>
          </w:p>
        </w:tc>
        <w:tc>
          <w:tcPr>
            <w:tcW w:w="1276" w:type="dxa"/>
            <w:shd w:val="clear" w:color="auto" w:fill="auto"/>
          </w:tcPr>
          <w:p w14:paraId="464753B1" w14:textId="5C3E55B0" w:rsidR="00B66EB7" w:rsidRDefault="00427461" w:rsidP="002415CF">
            <w:pPr>
              <w:tabs>
                <w:tab w:val="left" w:pos="0"/>
              </w:tabs>
              <w:autoSpaceDE w:val="0"/>
              <w:autoSpaceDN w:val="0"/>
              <w:adjustRightInd w:val="0"/>
              <w:rPr>
                <w:rFonts w:cs="Arial"/>
                <w:bCs/>
              </w:rPr>
            </w:pPr>
            <w:r>
              <w:rPr>
                <w:rFonts w:cs="Arial"/>
                <w:bCs/>
              </w:rPr>
              <w:t>20</w:t>
            </w:r>
          </w:p>
        </w:tc>
      </w:tr>
    </w:tbl>
    <w:p w14:paraId="78399FB9" w14:textId="77777777" w:rsidR="001A6F19" w:rsidRDefault="001A6F19" w:rsidP="001A6F19">
      <w:pPr>
        <w:jc w:val="center"/>
        <w:rPr>
          <w:rFonts w:cs="Arial"/>
          <w:b/>
        </w:rPr>
      </w:pPr>
    </w:p>
    <w:p w14:paraId="55B16F26" w14:textId="77777777" w:rsidR="001A6F19" w:rsidRDefault="001A6F19" w:rsidP="001A6F19">
      <w:pPr>
        <w:rPr>
          <w:rFonts w:cs="Arial"/>
          <w:b/>
        </w:rPr>
      </w:pPr>
    </w:p>
    <w:p w14:paraId="1301DC40" w14:textId="2A014CF3"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46FF4588" w:rsidR="00CD642C" w:rsidRPr="002633D8" w:rsidRDefault="00CD642C" w:rsidP="60269D23">
      <w:pPr>
        <w:pStyle w:val="BodyText"/>
        <w:rPr>
          <w:rFonts w:eastAsia="Arial" w:cs="Arial"/>
          <w:color w:val="auto"/>
        </w:rPr>
      </w:pPr>
      <w:r w:rsidRPr="5CA40214">
        <w:rPr>
          <w:color w:val="auto"/>
        </w:rPr>
        <w:t>Module details are correct on 1 September 20</w:t>
      </w:r>
      <w:r w:rsidR="00B44FE8">
        <w:rPr>
          <w:color w:val="auto"/>
        </w:rPr>
        <w:t>20</w:t>
      </w:r>
      <w:r w:rsidRPr="5CA40214">
        <w:rPr>
          <w:color w:val="auto"/>
        </w:rPr>
        <w:t xml:space="preserve">, and </w:t>
      </w:r>
      <w:proofErr w:type="gramStart"/>
      <w:r w:rsidRPr="5CA40214">
        <w:rPr>
          <w:color w:val="auto"/>
        </w:rPr>
        <w:t>will not normally be changed</w:t>
      </w:r>
      <w:proofErr w:type="gramEnd"/>
      <w:r w:rsidRPr="5CA40214">
        <w:rPr>
          <w:color w:val="auto"/>
        </w:rPr>
        <w:t xml:space="preserve"> during the year. In the unlikely event of </w:t>
      </w:r>
      <w:r w:rsidR="00473359">
        <w:rPr>
          <w:color w:val="auto"/>
        </w:rPr>
        <w:t xml:space="preserve">changes having to </w:t>
      </w:r>
      <w:proofErr w:type="gramStart"/>
      <w:r w:rsidR="00473359">
        <w:rPr>
          <w:color w:val="auto"/>
        </w:rPr>
        <w:t>be made</w:t>
      </w:r>
      <w:proofErr w:type="gramEnd"/>
      <w:r w:rsidRPr="5CA40214">
        <w:rPr>
          <w:color w:val="auto"/>
        </w:rPr>
        <w:t xml:space="preserve"> to these details during the year, you will be notified in writing.</w:t>
      </w:r>
      <w:r w:rsidR="00D4016C" w:rsidRPr="5CA40214">
        <w:rPr>
          <w:color w:val="auto"/>
        </w:rPr>
        <w:t xml:space="preserve">  Module descriptors are presented in the </w:t>
      </w:r>
      <w:proofErr w:type="gramStart"/>
      <w:r w:rsidR="00D4016C" w:rsidRPr="5CA40214">
        <w:rPr>
          <w:color w:val="auto"/>
        </w:rPr>
        <w:t>accompanying</w:t>
      </w:r>
      <w:proofErr w:type="gramEnd"/>
      <w:r w:rsidR="00D4016C" w:rsidRPr="5CA40214">
        <w:rPr>
          <w:color w:val="auto"/>
        </w:rPr>
        <w:t xml:space="preserve"> </w:t>
      </w:r>
      <w:r w:rsidR="00E139AC" w:rsidRPr="5CA40214">
        <w:rPr>
          <w:color w:val="auto"/>
        </w:rPr>
        <w:t>Module Directory document.</w:t>
      </w:r>
    </w:p>
    <w:p w14:paraId="01F5E2D5" w14:textId="77777777" w:rsidR="0072489D" w:rsidRPr="002633D8" w:rsidRDefault="00CD642C" w:rsidP="008B5DA1">
      <w:pPr>
        <w:pStyle w:val="Heading1"/>
      </w:pPr>
      <w:r w:rsidRPr="60269D23">
        <w:rPr>
          <w:rFonts w:eastAsia="Arial" w:cs="Arial"/>
        </w:rPr>
        <w:br w:type="page"/>
      </w:r>
      <w:bookmarkStart w:id="19" w:name="_Toc50981844"/>
      <w:r w:rsidR="008B5DA1" w:rsidRPr="002633D8">
        <w:lastRenderedPageBreak/>
        <w:t>UNIVERSITY ATTENDANCE POLICY</w:t>
      </w:r>
      <w:bookmarkEnd w:id="19"/>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4A1B57EF" w:rsidR="008D1C74" w:rsidRPr="000C0233" w:rsidRDefault="1ABA52A9" w:rsidP="00B44FE8">
      <w:pPr>
        <w:pStyle w:val="NormalWeb"/>
        <w:numPr>
          <w:ilvl w:val="0"/>
          <w:numId w:val="1"/>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r w:rsidR="00B44FE8" w:rsidRPr="00B44FE8">
        <w:rPr>
          <w:rFonts w:ascii="Arial" w:eastAsia="Arial" w:hAnsi="Arial" w:cs="Arial"/>
          <w:sz w:val="22"/>
          <w:szCs w:val="22"/>
        </w:rPr>
        <w:t>https://www.uwtsd.ac.uk/academic-office/other-forms-and-policies/</w:t>
      </w:r>
      <w:r w:rsidR="4B5783B0" w:rsidRPr="00C75F9B">
        <w:rPr>
          <w:rFonts w:ascii="Arial" w:eastAsia="Arial" w:hAnsi="Arial" w:cs="Arial"/>
          <w:sz w:val="22"/>
          <w:szCs w:val="22"/>
        </w:rPr>
        <w:t>);</w:t>
      </w:r>
    </w:p>
    <w:p w14:paraId="1179CDE6" w14:textId="16094A63" w:rsidR="008D1C74" w:rsidRPr="000C0233" w:rsidRDefault="3C4551E1" w:rsidP="4B5783B0">
      <w:pPr>
        <w:pStyle w:val="NormalWeb"/>
        <w:numPr>
          <w:ilvl w:val="0"/>
          <w:numId w:val="1"/>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are fully aware of procedures to follow in case of unexpected absence</w:t>
      </w:r>
      <w:r w:rsidR="371204DE" w:rsidRPr="342DD35B">
        <w:rPr>
          <w:rFonts w:ascii="Arial" w:eastAsia="Arial" w:hAnsi="Arial" w:cs="Arial"/>
          <w:sz w:val="22"/>
          <w:szCs w:val="22"/>
        </w:rPr>
        <w:t>s</w:t>
      </w:r>
      <w:r w:rsidR="009B31DB">
        <w:rPr>
          <w:rFonts w:ascii="Arial" w:eastAsia="Arial" w:hAnsi="Arial" w:cs="Arial"/>
          <w:sz w:val="22"/>
          <w:szCs w:val="22"/>
        </w:rPr>
        <w:t>;</w:t>
      </w:r>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1"/>
        </w:numPr>
        <w:shd w:val="clear" w:color="auto" w:fill="FFFFFF" w:themeFill="background1"/>
        <w:spacing w:before="240" w:after="100" w:afterAutospacing="1"/>
        <w:jc w:val="both"/>
        <w:rPr>
          <w:sz w:val="22"/>
          <w:szCs w:val="22"/>
        </w:rPr>
      </w:pPr>
      <w:proofErr w:type="gramStart"/>
      <w:r w:rsidRPr="2D05421C">
        <w:rPr>
          <w:rFonts w:ascii="Arial" w:eastAsia="Arial" w:hAnsi="Arial" w:cs="Arial"/>
          <w:sz w:val="22"/>
          <w:szCs w:val="22"/>
        </w:rPr>
        <w:t>y</w:t>
      </w:r>
      <w:r w:rsidR="1B2018CA" w:rsidRPr="2D05421C">
        <w:rPr>
          <w:rFonts w:ascii="Arial" w:eastAsia="Arial" w:hAnsi="Arial" w:cs="Arial"/>
          <w:sz w:val="22"/>
          <w:szCs w:val="22"/>
        </w:rPr>
        <w:t>ou</w:t>
      </w:r>
      <w:proofErr w:type="gramEnd"/>
      <w:r w:rsidR="1B2018CA" w:rsidRPr="2D05421C">
        <w:rPr>
          <w:rFonts w:ascii="Arial" w:eastAsia="Arial" w:hAnsi="Arial" w:cs="Arial"/>
          <w:sz w:val="22"/>
          <w:szCs w:val="22"/>
        </w:rPr>
        <w:t xml:space="preserve">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02E51EA6"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Tier 4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 xml:space="preserve">the University </w:t>
      </w:r>
      <w:proofErr w:type="gramStart"/>
      <w:r w:rsidR="529FC39D" w:rsidRPr="5028E1F1">
        <w:rPr>
          <w:rFonts w:ascii="Arial" w:eastAsia="Arial" w:hAnsi="Arial" w:cs="Arial"/>
          <w:sz w:val="22"/>
          <w:szCs w:val="22"/>
        </w:rPr>
        <w:t>will a</w:t>
      </w:r>
      <w:r w:rsidR="55C76271" w:rsidRPr="55C76271">
        <w:rPr>
          <w:rFonts w:ascii="Arial" w:eastAsia="Arial" w:hAnsi="Arial" w:cs="Arial"/>
          <w:sz w:val="22"/>
          <w:szCs w:val="22"/>
        </w:rPr>
        <w:t>lso</w:t>
      </w:r>
      <w:proofErr w:type="gramEnd"/>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Tier 4 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w:t>
      </w:r>
      <w:proofErr w:type="gramStart"/>
      <w:r w:rsidRPr="0008690A">
        <w:t>is provided</w:t>
      </w:r>
      <w:proofErr w:type="gramEnd"/>
      <w:r w:rsidRPr="0008690A">
        <w:t xml:space="preserve"> on the University’s website (</w:t>
      </w:r>
      <w:hyperlink r:id="rId28"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0" w:name="_Toc50981845"/>
      <w:r>
        <w:t>CODES OF CONDUCT</w:t>
      </w:r>
      <w:bookmarkEnd w:id="20"/>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29"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7D777447"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32E68DB8">
        <w:rPr>
          <w:rFonts w:ascii="Arial" w:hAnsi="Arial" w:cs="Arial"/>
        </w:rPr>
        <w:t>Fitness</w:t>
      </w:r>
      <w:r>
        <w:rPr>
          <w:rFonts w:ascii="Arial" w:hAnsi="Arial" w:cs="Arial"/>
        </w:rPr>
        <w:t xml:space="preserve"> </w:t>
      </w:r>
      <w:r w:rsidR="32E68DB8">
        <w:rPr>
          <w:rFonts w:ascii="Arial" w:hAnsi="Arial" w:cs="Arial"/>
        </w:rPr>
        <w:t xml:space="preserve">to Study and Fitness to Practise </w:t>
      </w:r>
      <w:r w:rsidR="5F5C97E7">
        <w:rPr>
          <w:rFonts w:ascii="Arial" w:hAnsi="Arial" w:cs="Arial"/>
        </w:rPr>
        <w:t xml:space="preserve">Policies </w:t>
      </w:r>
      <w:r w:rsidR="5F5C97E7" w:rsidRPr="00276F51">
        <w:rPr>
          <w:rFonts w:ascii="Arial" w:hAnsi="Arial" w:cs="Arial"/>
        </w:rPr>
        <w:t xml:space="preserve">(see </w:t>
      </w:r>
      <w:hyperlink r:id="rId30"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994298A" w:rsidR="004B278F" w:rsidRPr="004B278F" w:rsidRDefault="0072489D" w:rsidP="001A6F19">
      <w:pPr>
        <w:pStyle w:val="Heading1"/>
      </w:pPr>
      <w:r w:rsidRPr="002633D8">
        <w:br w:type="page"/>
      </w:r>
      <w:bookmarkStart w:id="21" w:name="_Toc50981846"/>
      <w:r w:rsidR="004B278F" w:rsidRPr="004B278F">
        <w:lastRenderedPageBreak/>
        <w:t xml:space="preserve">ABOUT </w:t>
      </w:r>
      <w:r w:rsidR="002F6AB5">
        <w:t>ACADEMIC MISCONDUCT</w:t>
      </w:r>
      <w:r w:rsidR="004B278F" w:rsidRPr="004B278F">
        <w:t xml:space="preserve"> AND PLAGIARISM</w:t>
      </w:r>
      <w:bookmarkEnd w:id="21"/>
    </w:p>
    <w:p w14:paraId="61F23E30" w14:textId="1C032183"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‘any act, intentional or otherwise, whereby a person may obtain for himself/herself or for another, an unpermitted advantage…</w:t>
      </w:r>
      <w:proofErr w:type="gramStart"/>
      <w:r w:rsidRPr="36AA3193">
        <w:t>’.</w:t>
      </w:r>
      <w:proofErr w:type="gramEnd"/>
      <w:r w:rsidRPr="36AA3193">
        <w:t xml:space="preserv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2F75382B" w:rsidR="004B278F" w:rsidRPr="004B278F" w:rsidRDefault="004B278F" w:rsidP="60269D23">
      <w:pPr>
        <w:autoSpaceDE w:val="0"/>
        <w:autoSpaceDN w:val="0"/>
        <w:adjustRightInd w:val="0"/>
        <w:jc w:val="both"/>
        <w:rPr>
          <w:rFonts w:eastAsia="Arial" w:cs="Arial"/>
        </w:rPr>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1B454C54" w:rsidR="004B278F" w:rsidRPr="004B278F" w:rsidRDefault="004B278F" w:rsidP="60269D23">
      <w:pPr>
        <w:jc w:val="both"/>
        <w:rPr>
          <w:rFonts w:eastAsia="Arial" w:cs="Arial"/>
        </w:rPr>
      </w:pPr>
      <w:r w:rsidRPr="36AA3193">
        <w:t xml:space="preserve">Plagiarism is one type of </w:t>
      </w:r>
      <w:r w:rsidR="002F6AB5">
        <w:t>academic misconduct</w:t>
      </w:r>
      <w:r w:rsidRPr="36AA3193">
        <w:t xml:space="preserv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 xml:space="preserve">what </w:t>
      </w:r>
      <w:proofErr w:type="gramStart"/>
      <w:r w:rsidRPr="36AA3193">
        <w:rPr>
          <w:color w:val="000000"/>
        </w:rPr>
        <w:t>is meant</w:t>
      </w:r>
      <w:proofErr w:type="gramEnd"/>
      <w:r w:rsidRPr="36AA3193">
        <w:rPr>
          <w:color w:val="000000"/>
        </w:rPr>
        <w:t xml:space="preserve">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t>
      </w:r>
      <w:proofErr w:type="gramStart"/>
      <w:r w:rsidRPr="36AA3193">
        <w:t>will be submitted</w:t>
      </w:r>
      <w:proofErr w:type="gramEnd"/>
      <w:r w:rsidRPr="36AA3193">
        <w:t xml:space="preserve">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t>
      </w:r>
      <w:proofErr w:type="gramStart"/>
      <w:r w:rsidRPr="36AA3193">
        <w:t>will be expected</w:t>
      </w:r>
      <w:proofErr w:type="gramEnd"/>
      <w:r w:rsidRPr="36AA3193">
        <w:t xml:space="preserve">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2" w:name="_Toc50981847"/>
      <w:r w:rsidRPr="004B278F">
        <w:rPr>
          <w:lang w:val="en-US"/>
        </w:rPr>
        <w:t>Plagi</w:t>
      </w:r>
      <w:r>
        <w:rPr>
          <w:lang w:val="en-US"/>
        </w:rPr>
        <w:t>arism: Regulations, Procedure a</w:t>
      </w:r>
      <w:r w:rsidRPr="004B278F">
        <w:rPr>
          <w:lang w:val="en-US"/>
        </w:rPr>
        <w:t>nd Penalties</w:t>
      </w:r>
      <w:bookmarkEnd w:id="22"/>
      <w:r w:rsidRPr="004B278F">
        <w:rPr>
          <w:lang w:val="en-US"/>
        </w:rPr>
        <w:t xml:space="preserve">  </w:t>
      </w:r>
    </w:p>
    <w:p w14:paraId="68A27FB1" w14:textId="6033EAD6" w:rsidR="006607C8" w:rsidRDefault="004B278F" w:rsidP="00D64D2F">
      <w:pPr>
        <w:jc w:val="both"/>
        <w:rPr>
          <w:rStyle w:val="Hyperlink"/>
          <w:rFonts w:cs="Arial"/>
          <w:szCs w:val="22"/>
        </w:rPr>
      </w:pPr>
      <w:r w:rsidRPr="36AA3193">
        <w:t xml:space="preserve">Full details of the University’s procedures and penalties for dealing with issues of plagiarism </w:t>
      </w:r>
      <w:proofErr w:type="gramStart"/>
      <w:r w:rsidRPr="36AA3193">
        <w:t>can be found</w:t>
      </w:r>
      <w:proofErr w:type="gramEnd"/>
      <w:r w:rsidR="00EA0886" w:rsidRPr="36AA3193">
        <w:t xml:space="preserve"> in Chapter 13</w:t>
      </w:r>
      <w:r w:rsidRPr="36AA3193">
        <w:t xml:space="preserve"> of the </w:t>
      </w:r>
      <w:r w:rsidRPr="60269D23">
        <w:rPr>
          <w:i/>
          <w:iCs/>
        </w:rPr>
        <w:t xml:space="preserve">Academic Quality </w:t>
      </w:r>
      <w:r w:rsidRPr="00CC157D">
        <w:rPr>
          <w:iCs/>
        </w:rPr>
        <w:t>Handbook</w:t>
      </w:r>
      <w:r w:rsidR="00CC157D" w:rsidRPr="00CC157D">
        <w:rPr>
          <w:iCs/>
        </w:rPr>
        <w:t xml:space="preserve"> and the associated</w:t>
      </w:r>
      <w:r w:rsidR="00CC157D">
        <w:rPr>
          <w:i/>
          <w:iCs/>
        </w:rPr>
        <w:t xml:space="preserve"> Academic Misconduct Policy</w:t>
      </w:r>
      <w:r w:rsidRPr="36AA3193">
        <w:t xml:space="preserve">, which can be seen on the University website or obtained from the </w:t>
      </w:r>
      <w:r w:rsidR="001B715B">
        <w:t>Institute</w:t>
      </w:r>
      <w:r w:rsidR="001B715B" w:rsidRPr="36AA3193">
        <w:t xml:space="preserve"> </w:t>
      </w:r>
      <w:r w:rsidRPr="36AA3193">
        <w:t xml:space="preserve">Offices. </w:t>
      </w:r>
    </w:p>
    <w:p w14:paraId="2B7E4F2A" w14:textId="4AF2A259" w:rsidR="00D64D2F" w:rsidRPr="001E52ED" w:rsidRDefault="002C756F" w:rsidP="00D64D2F">
      <w:pPr>
        <w:jc w:val="both"/>
        <w:rPr>
          <w:rFonts w:cs="Arial"/>
          <w:szCs w:val="22"/>
        </w:rPr>
      </w:pPr>
      <w:hyperlink r:id="rId31" w:history="1">
        <w:r w:rsidR="00D64D2F" w:rsidRPr="00872B92">
          <w:rPr>
            <w:rStyle w:val="Hyperlink"/>
            <w:rFonts w:cs="Arial"/>
            <w:szCs w:val="22"/>
          </w:rPr>
          <w:t>https://www.uwtsd.ac.uk/academic-office/academic-quality-handbook/</w:t>
        </w:r>
      </w:hyperlink>
      <w:r w:rsidR="00D64D2F">
        <w:rPr>
          <w:rFonts w:cs="Arial"/>
          <w:szCs w:val="22"/>
        </w:rPr>
        <w:t xml:space="preserve"> </w:t>
      </w:r>
    </w:p>
    <w:p w14:paraId="3D09A2FC" w14:textId="77777777" w:rsidR="004B278F" w:rsidRPr="004B278F" w:rsidRDefault="004C0775" w:rsidP="004C0775">
      <w:pPr>
        <w:pStyle w:val="Heading2"/>
        <w:rPr>
          <w:lang w:val="en-US"/>
        </w:rPr>
      </w:pPr>
      <w:bookmarkStart w:id="23" w:name="_Toc50981848"/>
      <w:r w:rsidRPr="004B278F">
        <w:rPr>
          <w:lang w:val="en-US"/>
        </w:rPr>
        <w:t>Avoiding Plagiarism</w:t>
      </w:r>
      <w:bookmarkEnd w:id="23"/>
    </w:p>
    <w:p w14:paraId="35BE76CA" w14:textId="77777777" w:rsidR="004B278F" w:rsidRPr="004B278F" w:rsidRDefault="004B278F" w:rsidP="60269D23">
      <w:pPr>
        <w:jc w:val="both"/>
        <w:rPr>
          <w:rFonts w:eastAsia="Arial" w:cs="Arial"/>
        </w:rPr>
      </w:pPr>
      <w:r w:rsidRPr="36AA3193">
        <w:t xml:space="preserve">Coursework, dissertations, or creative </w:t>
      </w:r>
      <w:proofErr w:type="gramStart"/>
      <w:r w:rsidRPr="36AA3193">
        <w:t>work are</w:t>
      </w:r>
      <w:proofErr w:type="gramEnd"/>
      <w:r w:rsidRPr="36AA3193">
        <w:t xml:space="preserve"> meant to be your own original work.  </w:t>
      </w:r>
      <w:proofErr w:type="gramStart"/>
      <w:r w:rsidRPr="36AA3193">
        <w:t>Obviously</w:t>
      </w:r>
      <w:proofErr w:type="gramEnd"/>
      <w:r w:rsidRPr="36AA3193">
        <w:t xml:space="preserve"> you will use the work of others.  Not only is this inevitable, it is expected.  </w:t>
      </w:r>
    </w:p>
    <w:p w14:paraId="66DFE3AB" w14:textId="5EA46E37"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w:t>
      </w:r>
      <w:r w:rsidR="007E4647">
        <w:lastRenderedPageBreak/>
        <w:t xml:space="preserve">For your </w:t>
      </w:r>
      <w:r w:rsidR="00FD5E18">
        <w:t>programme</w:t>
      </w:r>
      <w:r w:rsidR="007E4647">
        <w:t xml:space="preserve"> of </w:t>
      </w:r>
      <w:r w:rsidR="00232D57">
        <w:t>study,</w:t>
      </w:r>
      <w:r w:rsidR="007E4647">
        <w:t xml:space="preserve"> you should be using</w:t>
      </w:r>
      <w:r w:rsidR="00380DB2">
        <w:t xml:space="preserve"> HARVARD.</w:t>
      </w:r>
      <w:r w:rsidR="007E4647">
        <w:t xml:space="preserve">  The handbooks </w:t>
      </w:r>
      <w:proofErr w:type="gramStart"/>
      <w:r w:rsidR="007E4647">
        <w:t xml:space="preserve">can be </w:t>
      </w:r>
      <w:r w:rsidR="0028771A">
        <w:t>found</w:t>
      </w:r>
      <w:proofErr w:type="gramEnd"/>
      <w:r w:rsidR="0028771A">
        <w:t xml:space="preserve"> online: </w:t>
      </w:r>
      <w:hyperlink r:id="rId32"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60269D23">
      <w:pPr>
        <w:numPr>
          <w:ilvl w:val="0"/>
          <w:numId w:val="2"/>
        </w:numPr>
        <w:ind w:left="284" w:hanging="284"/>
        <w:jc w:val="both"/>
        <w:rPr>
          <w:rFonts w:eastAsia="Arial" w:cs="Arial"/>
          <w:i/>
          <w:iCs/>
        </w:rPr>
      </w:pPr>
      <w:r w:rsidRPr="60269D23">
        <w:rPr>
          <w:i/>
          <w:iCs/>
        </w:rPr>
        <w:t>Anything that is copied or quoted from another source, including electronic sources such as the internet, must be in quotation marks and attributed to the original author.  This may be in the body of the text or as a footnote</w:t>
      </w:r>
      <w:r w:rsidR="0028771A" w:rsidRPr="60269D23">
        <w:rPr>
          <w:i/>
          <w:iCs/>
        </w:rPr>
        <w:t xml:space="preserve">, depending on which Referencing style you </w:t>
      </w:r>
      <w:proofErr w:type="gramStart"/>
      <w:r w:rsidR="0028771A" w:rsidRPr="60269D23">
        <w:rPr>
          <w:i/>
          <w:iCs/>
        </w:rPr>
        <w:t>are asked</w:t>
      </w:r>
      <w:proofErr w:type="gramEnd"/>
      <w:r w:rsidR="0028771A" w:rsidRPr="60269D23">
        <w:rPr>
          <w:i/>
          <w:iCs/>
        </w:rPr>
        <w:t xml:space="preserve"> to use</w:t>
      </w:r>
      <w:r w:rsidRPr="60269D23">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60269D23">
      <w:pPr>
        <w:numPr>
          <w:ilvl w:val="0"/>
          <w:numId w:val="2"/>
        </w:numPr>
        <w:ind w:left="284" w:hanging="284"/>
        <w:jc w:val="both"/>
        <w:rPr>
          <w:rFonts w:eastAsia="Arial" w:cs="Arial"/>
          <w:i/>
          <w:iCs/>
        </w:rPr>
      </w:pPr>
      <w:r w:rsidRPr="60269D23">
        <w:rPr>
          <w:i/>
          <w:iCs/>
        </w:rPr>
        <w:t xml:space="preserve">Paraphrasing or summarising </w:t>
      </w:r>
      <w:r w:rsidR="004B278F" w:rsidRPr="60269D23">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60269D23">
      <w:pPr>
        <w:numPr>
          <w:ilvl w:val="0"/>
          <w:numId w:val="2"/>
        </w:numPr>
        <w:ind w:left="284" w:hanging="284"/>
        <w:jc w:val="both"/>
        <w:rPr>
          <w:rFonts w:eastAsia="Arial" w:cs="Arial"/>
          <w:i/>
          <w:iCs/>
        </w:rPr>
      </w:pPr>
      <w:r w:rsidRPr="60269D23">
        <w:rPr>
          <w:i/>
          <w:iCs/>
        </w:rPr>
        <w:t xml:space="preserve">Where you are generally indebted for your ideas to one or two main sources, this can be a bit trickier.  If the ideas or the way they are </w:t>
      </w:r>
      <w:proofErr w:type="gramStart"/>
      <w:r w:rsidRPr="60269D23">
        <w:rPr>
          <w:i/>
          <w:iCs/>
        </w:rPr>
        <w:t>presented</w:t>
      </w:r>
      <w:proofErr w:type="gramEnd"/>
      <w:r w:rsidRPr="60269D23">
        <w:rPr>
          <w:i/>
          <w:iCs/>
        </w:rPr>
        <w:t xml:space="preserve">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60269D23">
      <w:pPr>
        <w:numPr>
          <w:ilvl w:val="0"/>
          <w:numId w:val="2"/>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w:t>
      </w:r>
      <w:proofErr w:type="gramStart"/>
      <w:r w:rsidRPr="36AA3193">
        <w:t>could be considered to be plagiarised</w:t>
      </w:r>
      <w:proofErr w:type="gramEnd"/>
      <w:r w:rsidRPr="36AA3193">
        <w:t>.</w:t>
      </w:r>
    </w:p>
    <w:p w14:paraId="12518667" w14:textId="3108D985" w:rsidR="004B278F" w:rsidRPr="004B278F" w:rsidRDefault="004C0775" w:rsidP="004C0775">
      <w:pPr>
        <w:pStyle w:val="Heading2"/>
      </w:pPr>
      <w:bookmarkStart w:id="24" w:name="_Toc50981849"/>
      <w:r>
        <w:rPr>
          <w:lang w:val="en-US"/>
        </w:rPr>
        <w:t>Other types o</w:t>
      </w:r>
      <w:r w:rsidRPr="004B278F">
        <w:rPr>
          <w:lang w:val="en-US"/>
        </w:rPr>
        <w:t xml:space="preserve">f </w:t>
      </w:r>
      <w:r w:rsidR="002F6AB5">
        <w:rPr>
          <w:lang w:val="en-US"/>
        </w:rPr>
        <w:t>Academic Misconduct</w:t>
      </w:r>
      <w:bookmarkEnd w:id="24"/>
    </w:p>
    <w:p w14:paraId="5C9DE499" w14:textId="41727A66" w:rsidR="00CD642C" w:rsidRPr="004C0775" w:rsidRDefault="004B278F" w:rsidP="60269D23">
      <w:pPr>
        <w:jc w:val="both"/>
        <w:rPr>
          <w:rFonts w:eastAsia="Arial" w:cs="Arial"/>
        </w:rPr>
      </w:pPr>
      <w:r w:rsidRPr="36AA3193">
        <w:t xml:space="preserve">There are other types of </w:t>
      </w:r>
      <w:r w:rsidR="002F6AB5">
        <w:t>academic misconduct</w:t>
      </w:r>
      <w:r w:rsidRPr="36AA3193">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w:t>
      </w:r>
      <w:r w:rsidR="002F6AB5">
        <w:t>academic misconduct</w:t>
      </w:r>
      <w:r w:rsidR="00EA0886" w:rsidRPr="36AA3193">
        <w:t xml:space="preserve">. </w:t>
      </w:r>
    </w:p>
    <w:p w14:paraId="3057B0DA" w14:textId="77777777" w:rsidR="00EE18B4" w:rsidRPr="00EE18B4" w:rsidRDefault="00EE18B4" w:rsidP="004C0775">
      <w:pPr>
        <w:pStyle w:val="Heading1"/>
      </w:pPr>
      <w:bookmarkStart w:id="25" w:name="_Toc50981850"/>
      <w:r w:rsidRPr="00EE18B4">
        <w:t>LIBRARY AND LEARNING RESOURCES</w:t>
      </w:r>
      <w:bookmarkEnd w:id="25"/>
    </w:p>
    <w:p w14:paraId="5DB9FE11" w14:textId="4B99E35F" w:rsidR="00791C1F" w:rsidRPr="008F7186" w:rsidRDefault="35730635" w:rsidP="00E22E45">
      <w:pPr>
        <w:pStyle w:val="PlainText"/>
        <w:jc w:val="both"/>
        <w:rPr>
          <w:rFonts w:ascii="Arial" w:eastAsia="Arial" w:hAnsi="Arial" w:cs="Arial"/>
          <w:lang w:val="en-GB"/>
        </w:rPr>
      </w:pPr>
      <w:r w:rsidRPr="35730635">
        <w:rPr>
          <w:rFonts w:ascii="Arial" w:eastAsia="Arial" w:hAnsi="Arial" w:cs="Arial"/>
        </w:rPr>
        <w:t xml:space="preserve">Library and Learning Resources (LLR) supports the learning, teaching and research activities of staff and students across the University with libraries at Carmarthen, </w:t>
      </w:r>
      <w:proofErr w:type="spellStart"/>
      <w:r w:rsidRPr="35730635">
        <w:rPr>
          <w:rFonts w:ascii="Arial" w:eastAsia="Arial" w:hAnsi="Arial" w:cs="Arial"/>
        </w:rPr>
        <w:t>Lampeter</w:t>
      </w:r>
      <w:proofErr w:type="spellEnd"/>
      <w:r w:rsidRPr="35730635">
        <w:rPr>
          <w:rFonts w:ascii="Arial" w:eastAsia="Arial" w:hAnsi="Arial" w:cs="Arial"/>
        </w:rPr>
        <w:t xml:space="preserve">, London and Swansea and includes online resources, social learning spaces, special collections and archives.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w:t>
      </w:r>
      <w:proofErr w:type="gramStart"/>
      <w:r w:rsidRPr="36AA3193">
        <w:rPr>
          <w:color w:val="000000" w:themeColor="text1"/>
        </w:rPr>
        <w:t>are regularly reviewed</w:t>
      </w:r>
      <w:proofErr w:type="gramEnd"/>
      <w:r w:rsidRPr="36AA3193">
        <w:rPr>
          <w:color w:val="000000" w:themeColor="text1"/>
        </w:rPr>
        <w:t xml:space="preserve"> by the library to ensure that they are appropriate and provide equitable access to resources.  </w:t>
      </w:r>
      <w:r w:rsidR="00205A8D">
        <w:rPr>
          <w:color w:val="000000" w:themeColor="text1"/>
        </w:rPr>
        <w:t xml:space="preserve">It </w:t>
      </w:r>
      <w:proofErr w:type="gramStart"/>
      <w:r w:rsidR="00205A8D">
        <w:rPr>
          <w:color w:val="000000" w:themeColor="text1"/>
        </w:rPr>
        <w:t>is expected</w:t>
      </w:r>
      <w:proofErr w:type="gramEnd"/>
      <w:r w:rsidR="00205A8D">
        <w:rPr>
          <w:color w:val="000000" w:themeColor="text1"/>
        </w:rPr>
        <w:t xml:space="preserve">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w:t>
      </w:r>
      <w:proofErr w:type="gramStart"/>
      <w:r w:rsidRPr="36AA3193">
        <w:rPr>
          <w:color w:val="000000" w:themeColor="text1"/>
        </w:rPr>
        <w:t>policy which</w:t>
      </w:r>
      <w:proofErr w:type="gramEnd"/>
      <w:r w:rsidRPr="36AA3193">
        <w:rPr>
          <w:color w:val="000000" w:themeColor="text1"/>
        </w:rPr>
        <w:t xml:space="preserve"> means students are only fined on items if they are in heavy demand or requested by another library user.</w:t>
      </w:r>
    </w:p>
    <w:p w14:paraId="07990957" w14:textId="77777777" w:rsidR="00FA334E" w:rsidRDefault="00FA334E" w:rsidP="00E22E45">
      <w:pPr>
        <w:jc w:val="both"/>
      </w:pPr>
    </w:p>
    <w:p w14:paraId="0EC056DC" w14:textId="42C4FA52" w:rsidR="009205E3" w:rsidRPr="009205E3" w:rsidRDefault="47877A62" w:rsidP="60269D23">
      <w:pPr>
        <w:jc w:val="both"/>
        <w:rPr>
          <w:rFonts w:eastAsia="Arial" w:cs="Arial"/>
        </w:rPr>
      </w:pPr>
      <w:r w:rsidRPr="36AA3193">
        <w:t xml:space="preserve">The LLR provides a </w:t>
      </w:r>
      <w:r w:rsidRPr="60269D23">
        <w:rPr>
          <w:i/>
          <w:iCs/>
        </w:rPr>
        <w:t xml:space="preserve">Need </w:t>
      </w:r>
      <w:proofErr w:type="gramStart"/>
      <w:r w:rsidRPr="60269D23">
        <w:rPr>
          <w:i/>
          <w:iCs/>
        </w:rPr>
        <w:t>More?</w:t>
      </w:r>
      <w:proofErr w:type="gramEnd"/>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w:t>
      </w:r>
      <w:proofErr w:type="gramStart"/>
      <w:r w:rsidRPr="36AA3193">
        <w:t>can be found</w:t>
      </w:r>
      <w:proofErr w:type="gramEnd"/>
      <w:r w:rsidRPr="36AA3193">
        <w:t xml:space="preserve"> here: </w:t>
      </w:r>
      <w:r w:rsidR="00290B4E" w:rsidRPr="00290B4E">
        <w:t>https://uwtsd.ac.uk/library/need-more/</w:t>
      </w:r>
      <w:r w:rsidRPr="60269D23">
        <w:rPr>
          <w:rFonts w:eastAsia="Arial" w:cs="Arial"/>
        </w:rPr>
        <w:t>.</w:t>
      </w:r>
    </w:p>
    <w:p w14:paraId="43A51040" w14:textId="36716984" w:rsidR="00791C1F" w:rsidRDefault="00791C1F" w:rsidP="3214FBF0"/>
    <w:p w14:paraId="06BC1DC2" w14:textId="77777777" w:rsidR="007A5BEC" w:rsidRPr="009205E3" w:rsidRDefault="007A5BEC" w:rsidP="60269D23">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77777777" w:rsidR="007A5BEC" w:rsidRDefault="007A5BEC" w:rsidP="003F179F">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 xml:space="preserve">There are six libraries across the Carmarthen, </w:t>
      </w:r>
      <w:proofErr w:type="spellStart"/>
      <w:r w:rsidRPr="007A5BEC">
        <w:rPr>
          <w:rFonts w:ascii="Arial" w:eastAsia="Arial" w:hAnsi="Arial" w:cs="Arial"/>
          <w:sz w:val="22"/>
          <w:szCs w:val="22"/>
        </w:rPr>
        <w:t>Lampeter</w:t>
      </w:r>
      <w:proofErr w:type="spellEnd"/>
      <w:r w:rsidRPr="007A5BEC">
        <w:rPr>
          <w:rFonts w:ascii="Arial" w:eastAsia="Arial" w:hAnsi="Arial" w:cs="Arial"/>
          <w:sz w:val="22"/>
          <w:szCs w:val="22"/>
        </w:rPr>
        <w:t>,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sidRPr="60269D23">
        <w:rPr>
          <w:rStyle w:val="normaltextrun"/>
          <w:rFonts w:ascii="Arial" w:eastAsia="Arial" w:hAnsi="Arial" w:cs="Arial"/>
          <w:sz w:val="22"/>
          <w:szCs w:val="22"/>
        </w:rPr>
        <w:t> </w:t>
      </w:r>
      <w:r w:rsidRPr="60269D23">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5E099C8B" w:rsidR="00791C1F" w:rsidRPr="008F7186" w:rsidRDefault="5E475963" w:rsidP="5FFE27F1">
      <w:pPr>
        <w:jc w:val="both"/>
      </w:pPr>
      <w:r w:rsidRPr="36AA3193">
        <w:t xml:space="preserve">All students </w:t>
      </w:r>
      <w:proofErr w:type="gramStart"/>
      <w:r w:rsidR="00205A8D">
        <w:t>are provided</w:t>
      </w:r>
      <w:proofErr w:type="gramEnd"/>
      <w:r w:rsidR="00205A8D">
        <w:t xml:space="preserve">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w:t>
      </w:r>
      <w:proofErr w:type="gramStart"/>
      <w:r w:rsidRPr="36AA3193">
        <w:t>are offered</w:t>
      </w:r>
      <w:proofErr w:type="gramEnd"/>
      <w:r w:rsidRPr="36AA3193">
        <w:t xml:space="preserve"> </w:t>
      </w:r>
      <w:r w:rsidR="00205A8D">
        <w:t>throughout the year to help students develop their Information Skills further to support their academic success and employability.  These include sessions on identifying fake news, using statistics,</w:t>
      </w:r>
      <w:r w:rsidR="009205E3">
        <w:t xml:space="preserve"> commercial awareness, managing the information about </w:t>
      </w:r>
      <w:r w:rsidR="007A5BEC">
        <w:t>them</w:t>
      </w:r>
      <w:r w:rsidR="009205E3">
        <w:t xml:space="preserve">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w:t>
      </w:r>
      <w:proofErr w:type="gramStart"/>
      <w:r w:rsidRPr="36AA3193">
        <w:t>policy which</w:t>
      </w:r>
      <w:proofErr w:type="gramEnd"/>
      <w:r w:rsidRPr="36AA3193">
        <w:t xml:space="preserve"> enables students to ask for help and advice on the information resources available throughout the academic year. Academic Liaison Librarians are welcomed to Staff / Student Committees, </w:t>
      </w:r>
      <w:proofErr w:type="gramStart"/>
      <w:r w:rsidRPr="36AA3193">
        <w:t>and also</w:t>
      </w:r>
      <w:proofErr w:type="gramEnd"/>
      <w:r w:rsidRPr="36AA3193">
        <w:t xml:space="preserve"> attend other relevant </w:t>
      </w:r>
      <w:r w:rsidR="001B715B">
        <w:t>Institute</w:t>
      </w:r>
      <w:r w:rsidR="001B715B" w:rsidRPr="240289BE">
        <w:t xml:space="preserve"> </w:t>
      </w:r>
      <w:r w:rsidRPr="36AA3193">
        <w:t xml:space="preserve">meetings where invited, including </w:t>
      </w:r>
      <w:r w:rsidR="001B715B">
        <w:t>the Institute</w:t>
      </w:r>
      <w:r w:rsidR="001B715B" w:rsidRPr="240289BE">
        <w:t xml:space="preserve"> </w:t>
      </w:r>
      <w:r w:rsidRPr="36AA3193">
        <w:t xml:space="preserve">Board. For further information on </w:t>
      </w:r>
      <w:proofErr w:type="spellStart"/>
      <w:r w:rsidR="009205E3">
        <w:t>InfoSkills</w:t>
      </w:r>
      <w:proofErr w:type="spellEnd"/>
      <w:r w:rsidRPr="36AA3193">
        <w:t xml:space="preserve"> provision go </w:t>
      </w:r>
      <w:proofErr w:type="gramStart"/>
      <w:r w:rsidRPr="36AA3193">
        <w:t>to:</w:t>
      </w:r>
      <w:proofErr w:type="gramEnd"/>
      <w:r w:rsidRPr="36AA3193">
        <w:t xml:space="preserve"> </w:t>
      </w:r>
      <w:hyperlink r:id="rId33" w:history="1">
        <w:r w:rsidR="009205E3" w:rsidRPr="00C759C1">
          <w:rPr>
            <w:rStyle w:val="Hyperlink"/>
          </w:rPr>
          <w:t>https://www.uwtsd.ac.uk/library/infoskills/</w:t>
        </w:r>
      </w:hyperlink>
      <w:r w:rsidR="009205E3" w:rsidRPr="240289BE">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manuscripts and archives. The Special Collections include over 35,000 printed works, 8 medieval manuscripts, around 100 post medieval manuscripts, and 69 </w:t>
      </w:r>
      <w:proofErr w:type="spellStart"/>
      <w:r w:rsidRPr="60269D23">
        <w:rPr>
          <w:rStyle w:val="normaltextrun"/>
          <w:color w:val="000000"/>
          <w:shd w:val="clear" w:color="auto" w:fill="FFFFFF"/>
        </w:rPr>
        <w:t>incunables</w:t>
      </w:r>
      <w:proofErr w:type="spellEnd"/>
      <w:r w:rsidRPr="60269D23">
        <w:rPr>
          <w:rStyle w:val="normaltextrun"/>
          <w:color w:val="000000"/>
          <w:shd w:val="clear" w:color="auto" w:fill="FFFFFF"/>
        </w:rPr>
        <w:t xml:space="preserve">.  Material from the Archives includes the institutional archive of St David’s College, later The University of Wales,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w:t>
      </w:r>
      <w:proofErr w:type="spellStart"/>
      <w:r w:rsidRPr="60269D23">
        <w:rPr>
          <w:rStyle w:val="normaltextrun"/>
          <w:color w:val="000000"/>
          <w:shd w:val="clear" w:color="auto" w:fill="FFFFFF"/>
        </w:rPr>
        <w:t>Lampeter</w:t>
      </w:r>
      <w:proofErr w:type="spellEnd"/>
      <w:r w:rsidRPr="60269D23">
        <w:rPr>
          <w:rStyle w:val="normaltextrun"/>
          <w:color w:val="000000"/>
          <w:shd w:val="clear" w:color="auto" w:fill="FFFFFF"/>
        </w:rPr>
        <w:t xml:space="preserve">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3A367D67" w:rsidR="00FA334E" w:rsidRDefault="00FA334E" w:rsidP="36AA3193">
      <w:pPr>
        <w:jc w:val="both"/>
        <w:rPr>
          <w:rStyle w:val="normaltextrun"/>
        </w:rPr>
      </w:pPr>
      <w:r w:rsidRPr="36AA3193">
        <w:t xml:space="preserve">For recent service developments, updates and contact information please visit the University Library website at </w:t>
      </w:r>
      <w:hyperlink r:id="rId34"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sidR="009205E3">
        <w:rPr>
          <w:rStyle w:val="normaltextrun"/>
        </w:rPr>
        <w:t xml:space="preserve">on </w:t>
      </w:r>
      <w:r w:rsidRPr="36AA3193">
        <w:rPr>
          <w:rStyle w:val="normaltextrun"/>
        </w:rPr>
        <w:t>Facebook</w:t>
      </w:r>
      <w:r w:rsidR="009205E3">
        <w:rPr>
          <w:rStyle w:val="normaltextrun"/>
        </w:rPr>
        <w:t>, Instagram</w:t>
      </w:r>
      <w:r w:rsidR="00D626C3">
        <w:rPr>
          <w:rStyle w:val="normaltextrun"/>
        </w:rPr>
        <w:t xml:space="preserve"> </w:t>
      </w:r>
      <w:r w:rsidR="009205E3">
        <w:rPr>
          <w:rStyle w:val="normaltextrun"/>
        </w:rPr>
        <w:t>or</w:t>
      </w:r>
      <w:r w:rsidR="005A37DC">
        <w:rPr>
          <w:rStyle w:val="normaltextrun"/>
        </w:rPr>
        <w:t xml:space="preserve"> </w:t>
      </w:r>
      <w:r w:rsidRPr="36AA3193">
        <w:rPr>
          <w:rStyle w:val="normaltextrun"/>
        </w:rPr>
        <w:t>Twitter for up-to-date news, service developments and information on new services and resources</w:t>
      </w:r>
      <w:r w:rsidR="009205E3">
        <w:rPr>
          <w:rStyle w:val="normaltextrun"/>
        </w:rPr>
        <w:t>: @</w:t>
      </w:r>
      <w:proofErr w:type="spellStart"/>
      <w:r w:rsidR="009205E3">
        <w:rPr>
          <w:rStyle w:val="normaltextrun"/>
        </w:rPr>
        <w:t>UWTSDLib</w:t>
      </w:r>
      <w:proofErr w:type="spellEnd"/>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6" w:name="_Toc50981851"/>
      <w:r>
        <w:t>STUDENT SERVICES</w:t>
      </w:r>
      <w:bookmarkEnd w:id="26"/>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w:t>
      </w:r>
      <w:r w:rsidRPr="36AA3193">
        <w:rPr>
          <w:color w:val="000000"/>
        </w:rPr>
        <w:lastRenderedPageBreak/>
        <w:t xml:space="preserve">Support available includes the Careers Service, Financial Support, Learning Support, Counselling Service and support for students from a care background.  For further </w:t>
      </w:r>
      <w:proofErr w:type="gramStart"/>
      <w:r w:rsidRPr="36AA3193">
        <w:rPr>
          <w:color w:val="000000"/>
        </w:rPr>
        <w:t>details</w:t>
      </w:r>
      <w:proofErr w:type="gramEnd"/>
      <w:r w:rsidRPr="36AA3193">
        <w:rPr>
          <w:color w:val="000000"/>
        </w:rPr>
        <w:t xml:space="preserve"> see </w:t>
      </w:r>
      <w:hyperlink r:id="rId35"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7" w:name="_Toc50981852"/>
      <w:r w:rsidRPr="002633D8">
        <w:t>STUDY SKILLS</w:t>
      </w:r>
      <w:bookmarkEnd w:id="27"/>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36"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60269D23">
      <w:pPr>
        <w:autoSpaceDE w:val="0"/>
        <w:autoSpaceDN w:val="0"/>
        <w:adjustRightInd w:val="0"/>
        <w:jc w:val="both"/>
        <w:rPr>
          <w:rFonts w:eastAsia="Arial" w:cs="Arial"/>
        </w:rPr>
      </w:pPr>
      <w:r w:rsidRPr="36AA3193">
        <w:t xml:space="preserve">Drop-in study skills sessions </w:t>
      </w:r>
      <w:r w:rsidR="007E75DD" w:rsidRPr="36AA3193">
        <w:t xml:space="preserve">and 1:1 appointments </w:t>
      </w:r>
      <w:r w:rsidRPr="36AA3193">
        <w:t>are available on the Carmarthen</w:t>
      </w:r>
      <w:r w:rsidR="007E75DD" w:rsidRPr="60269D23">
        <w:rPr>
          <w:rFonts w:eastAsia="Arial" w:cs="Arial"/>
        </w:rPr>
        <w:t>,</w:t>
      </w:r>
      <w:r w:rsidRPr="36AA3193">
        <w:t xml:space="preserve"> </w:t>
      </w:r>
      <w:proofErr w:type="spellStart"/>
      <w:r w:rsidRPr="36AA3193">
        <w:t>Lampeter</w:t>
      </w:r>
      <w:proofErr w:type="spellEnd"/>
      <w:r w:rsidRPr="36AA3193">
        <w:t xml:space="preserve"> </w:t>
      </w:r>
      <w:r w:rsidR="007E75DD" w:rsidRPr="36AA3193">
        <w:t xml:space="preserve">and Swansea </w:t>
      </w:r>
      <w:r w:rsidRPr="36AA3193">
        <w:t>campuses during term time – no appointment necessary. Distance learning students are also able to access the Study Skills Distance service using e-mail, telephone or Skype.  Please see the Student Services</w:t>
      </w:r>
      <w:r w:rsidR="007E75DD" w:rsidRPr="36AA3193">
        <w:t xml:space="preserve"> study skills</w:t>
      </w:r>
      <w:r w:rsidRPr="36AA3193">
        <w:t xml:space="preserve"> webpages for further details</w:t>
      </w:r>
      <w:r w:rsidR="006607C8" w:rsidRPr="60269D23">
        <w:rPr>
          <w:rFonts w:eastAsia="Arial" w:cs="Arial"/>
        </w:rPr>
        <w:t>:</w:t>
      </w:r>
      <w:r w:rsidR="007E75DD" w:rsidRPr="60269D23">
        <w:rPr>
          <w:rFonts w:eastAsia="Arial" w:cs="Arial"/>
        </w:rPr>
        <w:t xml:space="preserve"> </w:t>
      </w:r>
      <w:hyperlink r:id="rId37" w:history="1">
        <w:r w:rsidR="007E75DD" w:rsidRPr="36AA3193">
          <w:rPr>
            <w:rStyle w:val="Hyperlink"/>
          </w:rPr>
          <w:t>http://www.uwtsd.ac.uk/study-skills/</w:t>
        </w:r>
      </w:hyperlink>
      <w:r w:rsidR="007E75DD" w:rsidRPr="60269D23">
        <w:rPr>
          <w:rFonts w:eastAsia="Arial" w:cs="Arial"/>
        </w:rPr>
        <w:t>.</w:t>
      </w:r>
    </w:p>
    <w:p w14:paraId="741BCB0F" w14:textId="77777777" w:rsidR="002633D8" w:rsidRPr="002633D8" w:rsidRDefault="002D6D45" w:rsidP="004C0775">
      <w:pPr>
        <w:pStyle w:val="Heading1"/>
      </w:pPr>
      <w:bookmarkStart w:id="28" w:name="_Toc50981853"/>
      <w:r w:rsidRPr="002633D8">
        <w:t>COMPLAINTS</w:t>
      </w:r>
      <w:bookmarkEnd w:id="28"/>
      <w:r w:rsidR="002633D8" w:rsidRPr="002633D8">
        <w:t xml:space="preserve"> </w:t>
      </w:r>
    </w:p>
    <w:p w14:paraId="6949F2A9" w14:textId="7C1E89FA"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w:t>
      </w:r>
      <w:proofErr w:type="gramStart"/>
      <w:r w:rsidRPr="36AA3193">
        <w:t>can be found</w:t>
      </w:r>
      <w:proofErr w:type="gramEnd"/>
      <w:r w:rsidRPr="36AA3193">
        <w:t xml:space="preserve"> in the </w:t>
      </w:r>
      <w:r w:rsidR="00290B4E" w:rsidRPr="00290B4E">
        <w:rPr>
          <w:i/>
        </w:rPr>
        <w:t>Student Complaint Policy</w:t>
      </w:r>
      <w:r w:rsidR="00290B4E">
        <w:t xml:space="preserve"> associated with </w:t>
      </w:r>
      <w:r w:rsidR="001479AD" w:rsidRPr="36AA3193">
        <w:t>Chapter </w:t>
      </w:r>
      <w:r w:rsidR="006607C8" w:rsidRPr="36AA3193">
        <w:t>13</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2C756F" w:rsidP="00B53C61">
      <w:pPr>
        <w:jc w:val="both"/>
        <w:rPr>
          <w:rFonts w:cs="Arial"/>
          <w:b/>
          <w:szCs w:val="22"/>
        </w:rPr>
      </w:pPr>
      <w:hyperlink r:id="rId38"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39"/>
      <w:footerReference w:type="default" r:id="rId40"/>
      <w:footerReference w:type="first" r:id="rId41"/>
      <w:pgSz w:w="11907" w:h="16840" w:code="9"/>
      <w:pgMar w:top="1440" w:right="1800" w:bottom="1440" w:left="1800" w:header="706" w:footer="706"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1BB9F9" w16cid:durableId="208FA29D"/>
  <w16cid:commentId w16cid:paraId="24600979" w16cid:durableId="208FA29E"/>
  <w16cid:commentId w16cid:paraId="2E7308F6" w16cid:durableId="1B61AA61"/>
  <w16cid:commentId w16cid:paraId="759F3906" w16cid:durableId="208FA2A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EDFF0" w14:textId="77777777" w:rsidR="0090780A" w:rsidRDefault="0090780A">
      <w:r>
        <w:separator/>
      </w:r>
    </w:p>
  </w:endnote>
  <w:endnote w:type="continuationSeparator" w:id="0">
    <w:p w14:paraId="1D562D24" w14:textId="77777777" w:rsidR="0090780A" w:rsidRDefault="0090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2C756F" w:rsidRDefault="002C756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2C756F" w:rsidRDefault="002C7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2C756F" w:rsidRDefault="002C756F">
    <w:pPr>
      <w:pStyle w:val="Footer"/>
      <w:framePr w:wrap="around" w:vAnchor="text" w:hAnchor="margin" w:xAlign="center" w:y="1"/>
      <w:rPr>
        <w:rStyle w:val="PageNumber"/>
        <w:sz w:val="28"/>
      </w:rPr>
    </w:pPr>
  </w:p>
  <w:p w14:paraId="6D75C1C0" w14:textId="77777777" w:rsidR="002C756F" w:rsidRDefault="002C756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CC0F6" w14:textId="77777777" w:rsidR="002C756F" w:rsidRDefault="002C756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729043"/>
      <w:docPartObj>
        <w:docPartGallery w:val="Page Numbers (Bottom of Page)"/>
        <w:docPartUnique/>
      </w:docPartObj>
    </w:sdtPr>
    <w:sdtEndPr>
      <w:rPr>
        <w:noProof/>
      </w:rPr>
    </w:sdtEndPr>
    <w:sdtContent>
      <w:p w14:paraId="61F58116" w14:textId="5DA1B7C8" w:rsidR="002C756F" w:rsidRPr="00D91FF0" w:rsidRDefault="002C756F" w:rsidP="00D91FF0">
        <w:pPr>
          <w:pStyle w:val="Footer"/>
          <w:jc w:val="center"/>
        </w:pPr>
        <w:r>
          <w:fldChar w:fldCharType="begin"/>
        </w:r>
        <w:r>
          <w:instrText xml:space="preserve"> PAGE   \* MERGEFORMAT </w:instrText>
        </w:r>
        <w:r>
          <w:fldChar w:fldCharType="separate"/>
        </w:r>
        <w:r w:rsidR="006F3E89">
          <w:rPr>
            <w:noProof/>
          </w:rPr>
          <w:t>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0B776DE1" w:rsidR="002C756F" w:rsidRPr="001479AD" w:rsidRDefault="002C756F" w:rsidP="001479AD">
        <w:pPr>
          <w:pStyle w:val="Footer"/>
          <w:jc w:val="center"/>
        </w:pPr>
        <w:r>
          <w:fldChar w:fldCharType="begin"/>
        </w:r>
        <w:r>
          <w:instrText xml:space="preserve"> PAGE   \* MERGEFORMAT </w:instrText>
        </w:r>
        <w:r>
          <w:fldChar w:fldCharType="separate"/>
        </w:r>
        <w:r w:rsidR="006F3E89">
          <w:rPr>
            <w:noProof/>
          </w:rPr>
          <w:t>3</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2C756F" w:rsidRDefault="002C756F">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F2D862" w14:textId="77777777" w:rsidR="0090780A" w:rsidRDefault="0090780A">
      <w:r>
        <w:separator/>
      </w:r>
    </w:p>
  </w:footnote>
  <w:footnote w:type="continuationSeparator" w:id="0">
    <w:p w14:paraId="79E4E0C1" w14:textId="77777777" w:rsidR="0090780A" w:rsidRDefault="00907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1230C" w14:textId="77777777" w:rsidR="002C756F" w:rsidRDefault="002C75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2C756F" w14:paraId="4DA2325E" w14:textId="77777777" w:rsidTr="52D764D0">
      <w:tc>
        <w:tcPr>
          <w:tcW w:w="2769" w:type="dxa"/>
        </w:tcPr>
        <w:p w14:paraId="5337E612" w14:textId="3A30D8C6" w:rsidR="002C756F" w:rsidRDefault="002C756F" w:rsidP="60269D23">
          <w:pPr>
            <w:pStyle w:val="Header"/>
            <w:ind w:left="-115"/>
          </w:pPr>
        </w:p>
      </w:tc>
      <w:tc>
        <w:tcPr>
          <w:tcW w:w="2769" w:type="dxa"/>
        </w:tcPr>
        <w:p w14:paraId="13E43C41" w14:textId="398A7270" w:rsidR="002C756F" w:rsidRDefault="002C756F" w:rsidP="60269D23">
          <w:pPr>
            <w:pStyle w:val="Header"/>
            <w:jc w:val="center"/>
          </w:pPr>
        </w:p>
      </w:tc>
      <w:tc>
        <w:tcPr>
          <w:tcW w:w="2769" w:type="dxa"/>
        </w:tcPr>
        <w:p w14:paraId="1461C640" w14:textId="346799A2" w:rsidR="002C756F" w:rsidRDefault="002C756F" w:rsidP="60269D23">
          <w:pPr>
            <w:pStyle w:val="Header"/>
            <w:ind w:right="-115"/>
            <w:jc w:val="right"/>
          </w:pPr>
        </w:p>
      </w:tc>
    </w:tr>
  </w:tbl>
  <w:p w14:paraId="3969D3B3" w14:textId="4370D621" w:rsidR="002C756F" w:rsidRDefault="002C756F"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39FB9" w14:textId="77777777" w:rsidR="002C756F" w:rsidRDefault="002C75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2769"/>
      <w:gridCol w:w="2769"/>
      <w:gridCol w:w="2769"/>
    </w:tblGrid>
    <w:tr w:rsidR="002C756F" w14:paraId="0BE316EC" w14:textId="77777777" w:rsidTr="52D764D0">
      <w:tc>
        <w:tcPr>
          <w:tcW w:w="2769" w:type="dxa"/>
        </w:tcPr>
        <w:p w14:paraId="63B516CC" w14:textId="69693CA8" w:rsidR="002C756F" w:rsidRDefault="002C756F" w:rsidP="60269D23">
          <w:pPr>
            <w:pStyle w:val="Header"/>
            <w:ind w:left="-115"/>
          </w:pPr>
        </w:p>
      </w:tc>
      <w:tc>
        <w:tcPr>
          <w:tcW w:w="2769" w:type="dxa"/>
        </w:tcPr>
        <w:p w14:paraId="35EA3088" w14:textId="5F1AA480" w:rsidR="002C756F" w:rsidRDefault="002C756F" w:rsidP="60269D23">
          <w:pPr>
            <w:pStyle w:val="Header"/>
            <w:jc w:val="center"/>
          </w:pPr>
        </w:p>
      </w:tc>
      <w:tc>
        <w:tcPr>
          <w:tcW w:w="2769" w:type="dxa"/>
        </w:tcPr>
        <w:p w14:paraId="45E6645A" w14:textId="4743D059" w:rsidR="002C756F" w:rsidRDefault="002C756F" w:rsidP="60269D23">
          <w:pPr>
            <w:pStyle w:val="Header"/>
            <w:ind w:right="-115"/>
            <w:jc w:val="right"/>
          </w:pPr>
        </w:p>
      </w:tc>
    </w:tr>
  </w:tbl>
  <w:p w14:paraId="3B113442" w14:textId="12563FE5" w:rsidR="002C756F" w:rsidRDefault="002C756F"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1"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3"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1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9"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6"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3"/>
  </w:num>
  <w:num w:numId="4">
    <w:abstractNumId w:val="12"/>
  </w:num>
  <w:num w:numId="5">
    <w:abstractNumId w:val="2"/>
  </w:num>
  <w:num w:numId="6">
    <w:abstractNumId w:val="16"/>
  </w:num>
  <w:num w:numId="7">
    <w:abstractNumId w:val="3"/>
  </w:num>
  <w:num w:numId="8">
    <w:abstractNumId w:val="6"/>
  </w:num>
  <w:num w:numId="9">
    <w:abstractNumId w:val="4"/>
  </w:num>
  <w:num w:numId="10">
    <w:abstractNumId w:val="10"/>
  </w:num>
  <w:num w:numId="11">
    <w:abstractNumId w:val="25"/>
  </w:num>
  <w:num w:numId="12">
    <w:abstractNumId w:val="26"/>
  </w:num>
  <w:num w:numId="13">
    <w:abstractNumId w:val="7"/>
  </w:num>
  <w:num w:numId="14">
    <w:abstractNumId w:val="27"/>
  </w:num>
  <w:num w:numId="15">
    <w:abstractNumId w:val="22"/>
  </w:num>
  <w:num w:numId="16">
    <w:abstractNumId w:val="15"/>
  </w:num>
  <w:num w:numId="17">
    <w:abstractNumId w:val="8"/>
  </w:num>
  <w:num w:numId="18">
    <w:abstractNumId w:val="14"/>
  </w:num>
  <w:num w:numId="19">
    <w:abstractNumId w:val="20"/>
  </w:num>
  <w:num w:numId="20">
    <w:abstractNumId w:val="22"/>
  </w:num>
  <w:num w:numId="21">
    <w:abstractNumId w:val="9"/>
  </w:num>
  <w:num w:numId="22">
    <w:abstractNumId w:val="18"/>
  </w:num>
  <w:num w:numId="23">
    <w:abstractNumId w:val="23"/>
  </w:num>
  <w:num w:numId="24">
    <w:abstractNumId w:val="5"/>
  </w:num>
  <w:num w:numId="25">
    <w:abstractNumId w:val="21"/>
  </w:num>
  <w:num w:numId="26">
    <w:abstractNumId w:val="19"/>
  </w:num>
  <w:num w:numId="27">
    <w:abstractNumId w:val="24"/>
  </w:num>
  <w:num w:numId="28">
    <w:abstractNumId w:val="11"/>
  </w:num>
  <w:num w:numId="29">
    <w:abstractNumId w:val="2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285C"/>
    <w:rsid w:val="00063D4D"/>
    <w:rsid w:val="00067B7C"/>
    <w:rsid w:val="000716C8"/>
    <w:rsid w:val="000800FA"/>
    <w:rsid w:val="00081B4F"/>
    <w:rsid w:val="00086590"/>
    <w:rsid w:val="0008690A"/>
    <w:rsid w:val="000915A3"/>
    <w:rsid w:val="00095EFD"/>
    <w:rsid w:val="0009787F"/>
    <w:rsid w:val="000A285C"/>
    <w:rsid w:val="000B1265"/>
    <w:rsid w:val="000B28DF"/>
    <w:rsid w:val="000C15DC"/>
    <w:rsid w:val="000C24B0"/>
    <w:rsid w:val="000C373C"/>
    <w:rsid w:val="000D3451"/>
    <w:rsid w:val="000D3BD4"/>
    <w:rsid w:val="000D5031"/>
    <w:rsid w:val="000D596F"/>
    <w:rsid w:val="000D59DE"/>
    <w:rsid w:val="000D6805"/>
    <w:rsid w:val="000F3D53"/>
    <w:rsid w:val="000F50D4"/>
    <w:rsid w:val="00114C43"/>
    <w:rsid w:val="00116DAE"/>
    <w:rsid w:val="00136C58"/>
    <w:rsid w:val="001400A9"/>
    <w:rsid w:val="00144BE3"/>
    <w:rsid w:val="001479AD"/>
    <w:rsid w:val="00154B26"/>
    <w:rsid w:val="00155209"/>
    <w:rsid w:val="00162DEC"/>
    <w:rsid w:val="00165871"/>
    <w:rsid w:val="0018478B"/>
    <w:rsid w:val="001A5156"/>
    <w:rsid w:val="001A5DA7"/>
    <w:rsid w:val="001A6F19"/>
    <w:rsid w:val="001B1241"/>
    <w:rsid w:val="001B1DCA"/>
    <w:rsid w:val="001B3086"/>
    <w:rsid w:val="001B3EB4"/>
    <w:rsid w:val="001B715B"/>
    <w:rsid w:val="001C165F"/>
    <w:rsid w:val="001C2CB1"/>
    <w:rsid w:val="001C66DA"/>
    <w:rsid w:val="001C7D88"/>
    <w:rsid w:val="001D5C8F"/>
    <w:rsid w:val="001E00FB"/>
    <w:rsid w:val="001E0DA3"/>
    <w:rsid w:val="001F2210"/>
    <w:rsid w:val="001F68A1"/>
    <w:rsid w:val="00201756"/>
    <w:rsid w:val="00201DB0"/>
    <w:rsid w:val="0020432D"/>
    <w:rsid w:val="00205A8D"/>
    <w:rsid w:val="0020723A"/>
    <w:rsid w:val="00232D19"/>
    <w:rsid w:val="00232D57"/>
    <w:rsid w:val="0023499F"/>
    <w:rsid w:val="00240344"/>
    <w:rsid w:val="002415CF"/>
    <w:rsid w:val="002508D3"/>
    <w:rsid w:val="00263169"/>
    <w:rsid w:val="002633D8"/>
    <w:rsid w:val="00273AD4"/>
    <w:rsid w:val="00276F51"/>
    <w:rsid w:val="0028555E"/>
    <w:rsid w:val="0028771A"/>
    <w:rsid w:val="00290317"/>
    <w:rsid w:val="00290B4E"/>
    <w:rsid w:val="00293BD9"/>
    <w:rsid w:val="002977E0"/>
    <w:rsid w:val="002A1191"/>
    <w:rsid w:val="002A1D00"/>
    <w:rsid w:val="002A6BD8"/>
    <w:rsid w:val="002B7D36"/>
    <w:rsid w:val="002C14B9"/>
    <w:rsid w:val="002C756F"/>
    <w:rsid w:val="002D6D45"/>
    <w:rsid w:val="002E36C4"/>
    <w:rsid w:val="002F0104"/>
    <w:rsid w:val="002F6AB5"/>
    <w:rsid w:val="00300B16"/>
    <w:rsid w:val="00302A1B"/>
    <w:rsid w:val="00302BC7"/>
    <w:rsid w:val="003048EC"/>
    <w:rsid w:val="00306091"/>
    <w:rsid w:val="00307F45"/>
    <w:rsid w:val="0031181D"/>
    <w:rsid w:val="00313789"/>
    <w:rsid w:val="00322490"/>
    <w:rsid w:val="00331631"/>
    <w:rsid w:val="00355029"/>
    <w:rsid w:val="00355E9A"/>
    <w:rsid w:val="00367A89"/>
    <w:rsid w:val="003806E1"/>
    <w:rsid w:val="00380DB2"/>
    <w:rsid w:val="00392121"/>
    <w:rsid w:val="003943F9"/>
    <w:rsid w:val="00396FFA"/>
    <w:rsid w:val="00397D02"/>
    <w:rsid w:val="003A0786"/>
    <w:rsid w:val="003A2D09"/>
    <w:rsid w:val="003A7B49"/>
    <w:rsid w:val="003B113F"/>
    <w:rsid w:val="003C07AC"/>
    <w:rsid w:val="003C4512"/>
    <w:rsid w:val="003C5BB2"/>
    <w:rsid w:val="003C7E39"/>
    <w:rsid w:val="003E3E90"/>
    <w:rsid w:val="003F0A39"/>
    <w:rsid w:val="003F1360"/>
    <w:rsid w:val="003F179F"/>
    <w:rsid w:val="003F475C"/>
    <w:rsid w:val="00404434"/>
    <w:rsid w:val="0041170E"/>
    <w:rsid w:val="00415C69"/>
    <w:rsid w:val="00416651"/>
    <w:rsid w:val="00420C37"/>
    <w:rsid w:val="0042517B"/>
    <w:rsid w:val="00425E6B"/>
    <w:rsid w:val="004269E4"/>
    <w:rsid w:val="00427461"/>
    <w:rsid w:val="0043160A"/>
    <w:rsid w:val="00435624"/>
    <w:rsid w:val="00441082"/>
    <w:rsid w:val="00451F35"/>
    <w:rsid w:val="00456943"/>
    <w:rsid w:val="00467034"/>
    <w:rsid w:val="00467643"/>
    <w:rsid w:val="00467D07"/>
    <w:rsid w:val="00471148"/>
    <w:rsid w:val="00473359"/>
    <w:rsid w:val="004866C7"/>
    <w:rsid w:val="0049471F"/>
    <w:rsid w:val="004B278F"/>
    <w:rsid w:val="004B66A9"/>
    <w:rsid w:val="004C0775"/>
    <w:rsid w:val="004C3C23"/>
    <w:rsid w:val="004D4EF9"/>
    <w:rsid w:val="004E5C01"/>
    <w:rsid w:val="004E7D21"/>
    <w:rsid w:val="004F738D"/>
    <w:rsid w:val="005044B2"/>
    <w:rsid w:val="005245C5"/>
    <w:rsid w:val="00525184"/>
    <w:rsid w:val="005307ED"/>
    <w:rsid w:val="00534AB3"/>
    <w:rsid w:val="005433AC"/>
    <w:rsid w:val="00545578"/>
    <w:rsid w:val="00551876"/>
    <w:rsid w:val="00554835"/>
    <w:rsid w:val="00554E9C"/>
    <w:rsid w:val="00556078"/>
    <w:rsid w:val="00556506"/>
    <w:rsid w:val="005665B7"/>
    <w:rsid w:val="005762D2"/>
    <w:rsid w:val="00582E41"/>
    <w:rsid w:val="00583A38"/>
    <w:rsid w:val="00594FDA"/>
    <w:rsid w:val="005A2DDF"/>
    <w:rsid w:val="005A37DC"/>
    <w:rsid w:val="005A511C"/>
    <w:rsid w:val="005B027C"/>
    <w:rsid w:val="005B5FFF"/>
    <w:rsid w:val="005D1388"/>
    <w:rsid w:val="005D1607"/>
    <w:rsid w:val="005D3BC6"/>
    <w:rsid w:val="005E30AB"/>
    <w:rsid w:val="005E54B7"/>
    <w:rsid w:val="005E5C37"/>
    <w:rsid w:val="005F1839"/>
    <w:rsid w:val="005F3020"/>
    <w:rsid w:val="005F7134"/>
    <w:rsid w:val="0060676F"/>
    <w:rsid w:val="00607B7F"/>
    <w:rsid w:val="00612AE3"/>
    <w:rsid w:val="006300ED"/>
    <w:rsid w:val="00631A97"/>
    <w:rsid w:val="006340DC"/>
    <w:rsid w:val="006471E2"/>
    <w:rsid w:val="00650783"/>
    <w:rsid w:val="00653D80"/>
    <w:rsid w:val="006607C8"/>
    <w:rsid w:val="00665883"/>
    <w:rsid w:val="00674251"/>
    <w:rsid w:val="00676F0E"/>
    <w:rsid w:val="00676FBB"/>
    <w:rsid w:val="00681446"/>
    <w:rsid w:val="006819A9"/>
    <w:rsid w:val="006955B2"/>
    <w:rsid w:val="006B2F7F"/>
    <w:rsid w:val="006B5012"/>
    <w:rsid w:val="006C368D"/>
    <w:rsid w:val="006C48C3"/>
    <w:rsid w:val="006C5BF2"/>
    <w:rsid w:val="006D063E"/>
    <w:rsid w:val="006D17E3"/>
    <w:rsid w:val="006E771C"/>
    <w:rsid w:val="006F0550"/>
    <w:rsid w:val="006F3E89"/>
    <w:rsid w:val="00706179"/>
    <w:rsid w:val="00717246"/>
    <w:rsid w:val="0072489D"/>
    <w:rsid w:val="00731BB0"/>
    <w:rsid w:val="0074262E"/>
    <w:rsid w:val="00760F18"/>
    <w:rsid w:val="007654A3"/>
    <w:rsid w:val="00780642"/>
    <w:rsid w:val="00786E8E"/>
    <w:rsid w:val="00791C1F"/>
    <w:rsid w:val="007931F3"/>
    <w:rsid w:val="00793D2F"/>
    <w:rsid w:val="00794848"/>
    <w:rsid w:val="00796B18"/>
    <w:rsid w:val="007A5BEC"/>
    <w:rsid w:val="007B1ADE"/>
    <w:rsid w:val="007C057B"/>
    <w:rsid w:val="007C15A3"/>
    <w:rsid w:val="007C302F"/>
    <w:rsid w:val="007C7068"/>
    <w:rsid w:val="007D7388"/>
    <w:rsid w:val="007D7E10"/>
    <w:rsid w:val="007E4647"/>
    <w:rsid w:val="007E75DD"/>
    <w:rsid w:val="007F0508"/>
    <w:rsid w:val="007F59AD"/>
    <w:rsid w:val="007F668D"/>
    <w:rsid w:val="008023A5"/>
    <w:rsid w:val="00813292"/>
    <w:rsid w:val="008353B7"/>
    <w:rsid w:val="00836CD2"/>
    <w:rsid w:val="008432AB"/>
    <w:rsid w:val="0084592F"/>
    <w:rsid w:val="00854711"/>
    <w:rsid w:val="008560DB"/>
    <w:rsid w:val="00861F3E"/>
    <w:rsid w:val="00862253"/>
    <w:rsid w:val="0086661B"/>
    <w:rsid w:val="00867BC0"/>
    <w:rsid w:val="00882E84"/>
    <w:rsid w:val="00886778"/>
    <w:rsid w:val="008912EB"/>
    <w:rsid w:val="00895093"/>
    <w:rsid w:val="008A07E2"/>
    <w:rsid w:val="008A5DCB"/>
    <w:rsid w:val="008B5DA1"/>
    <w:rsid w:val="008B69E2"/>
    <w:rsid w:val="008C42BF"/>
    <w:rsid w:val="008C6699"/>
    <w:rsid w:val="008D03B7"/>
    <w:rsid w:val="008D1C74"/>
    <w:rsid w:val="008D2175"/>
    <w:rsid w:val="008E2255"/>
    <w:rsid w:val="008E644D"/>
    <w:rsid w:val="008F4365"/>
    <w:rsid w:val="008F7186"/>
    <w:rsid w:val="00902706"/>
    <w:rsid w:val="00905129"/>
    <w:rsid w:val="0090780A"/>
    <w:rsid w:val="00911498"/>
    <w:rsid w:val="009150C5"/>
    <w:rsid w:val="009205E3"/>
    <w:rsid w:val="00923F5F"/>
    <w:rsid w:val="00930FA9"/>
    <w:rsid w:val="00931FB1"/>
    <w:rsid w:val="00940F1D"/>
    <w:rsid w:val="0094238A"/>
    <w:rsid w:val="00944A68"/>
    <w:rsid w:val="0095757E"/>
    <w:rsid w:val="009651DB"/>
    <w:rsid w:val="009669D8"/>
    <w:rsid w:val="00966E81"/>
    <w:rsid w:val="009A79FC"/>
    <w:rsid w:val="009B17FE"/>
    <w:rsid w:val="009B31DB"/>
    <w:rsid w:val="009B5785"/>
    <w:rsid w:val="009C7EBE"/>
    <w:rsid w:val="009D6AEE"/>
    <w:rsid w:val="009E2E2F"/>
    <w:rsid w:val="009E34DE"/>
    <w:rsid w:val="009E3AF4"/>
    <w:rsid w:val="009E6079"/>
    <w:rsid w:val="009E6F23"/>
    <w:rsid w:val="00A00150"/>
    <w:rsid w:val="00A33EB7"/>
    <w:rsid w:val="00A3433D"/>
    <w:rsid w:val="00A35705"/>
    <w:rsid w:val="00A6063A"/>
    <w:rsid w:val="00A66487"/>
    <w:rsid w:val="00A67063"/>
    <w:rsid w:val="00A8520D"/>
    <w:rsid w:val="00AA3B1A"/>
    <w:rsid w:val="00AB6CAE"/>
    <w:rsid w:val="00AC414D"/>
    <w:rsid w:val="00AD373F"/>
    <w:rsid w:val="00AD690D"/>
    <w:rsid w:val="00AE44C5"/>
    <w:rsid w:val="00B00F2A"/>
    <w:rsid w:val="00B14514"/>
    <w:rsid w:val="00B44FE8"/>
    <w:rsid w:val="00B5084D"/>
    <w:rsid w:val="00B53C61"/>
    <w:rsid w:val="00B60E35"/>
    <w:rsid w:val="00B635F7"/>
    <w:rsid w:val="00B6553A"/>
    <w:rsid w:val="00B66EB7"/>
    <w:rsid w:val="00B82571"/>
    <w:rsid w:val="00B83C91"/>
    <w:rsid w:val="00B861B2"/>
    <w:rsid w:val="00B90AA0"/>
    <w:rsid w:val="00B962EB"/>
    <w:rsid w:val="00BA2AF8"/>
    <w:rsid w:val="00BA5091"/>
    <w:rsid w:val="00BC532F"/>
    <w:rsid w:val="00BD5355"/>
    <w:rsid w:val="00BE6FBD"/>
    <w:rsid w:val="00BF786C"/>
    <w:rsid w:val="00BF7D92"/>
    <w:rsid w:val="00C113A9"/>
    <w:rsid w:val="00C12C2A"/>
    <w:rsid w:val="00C21756"/>
    <w:rsid w:val="00C266F9"/>
    <w:rsid w:val="00C36563"/>
    <w:rsid w:val="00C36AD3"/>
    <w:rsid w:val="00C46679"/>
    <w:rsid w:val="00C5463E"/>
    <w:rsid w:val="00C54BC8"/>
    <w:rsid w:val="00C75F9B"/>
    <w:rsid w:val="00C77039"/>
    <w:rsid w:val="00CB64F3"/>
    <w:rsid w:val="00CC157D"/>
    <w:rsid w:val="00CD642C"/>
    <w:rsid w:val="00CE2052"/>
    <w:rsid w:val="00CE5223"/>
    <w:rsid w:val="00CE74A5"/>
    <w:rsid w:val="00CF04A6"/>
    <w:rsid w:val="00CF5839"/>
    <w:rsid w:val="00D009E3"/>
    <w:rsid w:val="00D00B0D"/>
    <w:rsid w:val="00D03250"/>
    <w:rsid w:val="00D05341"/>
    <w:rsid w:val="00D10FF6"/>
    <w:rsid w:val="00D15926"/>
    <w:rsid w:val="00D162E7"/>
    <w:rsid w:val="00D24756"/>
    <w:rsid w:val="00D254A3"/>
    <w:rsid w:val="00D313FA"/>
    <w:rsid w:val="00D3210F"/>
    <w:rsid w:val="00D4016C"/>
    <w:rsid w:val="00D51E2E"/>
    <w:rsid w:val="00D57188"/>
    <w:rsid w:val="00D626C3"/>
    <w:rsid w:val="00D64D2F"/>
    <w:rsid w:val="00D73C89"/>
    <w:rsid w:val="00D821F7"/>
    <w:rsid w:val="00D8251F"/>
    <w:rsid w:val="00D83D47"/>
    <w:rsid w:val="00D86C6B"/>
    <w:rsid w:val="00D91FF0"/>
    <w:rsid w:val="00D9263D"/>
    <w:rsid w:val="00D92B2F"/>
    <w:rsid w:val="00D92CFF"/>
    <w:rsid w:val="00DA2A27"/>
    <w:rsid w:val="00DA611E"/>
    <w:rsid w:val="00DC33B5"/>
    <w:rsid w:val="00DC5C92"/>
    <w:rsid w:val="00DD6588"/>
    <w:rsid w:val="00DE561F"/>
    <w:rsid w:val="00DF0FDD"/>
    <w:rsid w:val="00E04136"/>
    <w:rsid w:val="00E04E48"/>
    <w:rsid w:val="00E06E26"/>
    <w:rsid w:val="00E11527"/>
    <w:rsid w:val="00E11D0E"/>
    <w:rsid w:val="00E139AC"/>
    <w:rsid w:val="00E161A0"/>
    <w:rsid w:val="00E22D58"/>
    <w:rsid w:val="00E22E45"/>
    <w:rsid w:val="00E23563"/>
    <w:rsid w:val="00E32E1F"/>
    <w:rsid w:val="00E3305F"/>
    <w:rsid w:val="00E337E5"/>
    <w:rsid w:val="00E44034"/>
    <w:rsid w:val="00E440CB"/>
    <w:rsid w:val="00E45102"/>
    <w:rsid w:val="00E4593E"/>
    <w:rsid w:val="00E549F2"/>
    <w:rsid w:val="00E6556F"/>
    <w:rsid w:val="00E70B7D"/>
    <w:rsid w:val="00E74B71"/>
    <w:rsid w:val="00E76B23"/>
    <w:rsid w:val="00E80E6E"/>
    <w:rsid w:val="00E909FF"/>
    <w:rsid w:val="00E917C3"/>
    <w:rsid w:val="00E952BE"/>
    <w:rsid w:val="00EA0886"/>
    <w:rsid w:val="00EB07FB"/>
    <w:rsid w:val="00EB30D0"/>
    <w:rsid w:val="00EB4341"/>
    <w:rsid w:val="00EB7776"/>
    <w:rsid w:val="00EC55A4"/>
    <w:rsid w:val="00ED06C0"/>
    <w:rsid w:val="00ED56E4"/>
    <w:rsid w:val="00EE18B4"/>
    <w:rsid w:val="00F0172E"/>
    <w:rsid w:val="00F0215F"/>
    <w:rsid w:val="00F03425"/>
    <w:rsid w:val="00F07F90"/>
    <w:rsid w:val="00F104C5"/>
    <w:rsid w:val="00F135CC"/>
    <w:rsid w:val="00F21E96"/>
    <w:rsid w:val="00F3090A"/>
    <w:rsid w:val="00F41D54"/>
    <w:rsid w:val="00F51B89"/>
    <w:rsid w:val="00F5333A"/>
    <w:rsid w:val="00F67F43"/>
    <w:rsid w:val="00F7405B"/>
    <w:rsid w:val="00F767EE"/>
    <w:rsid w:val="00F820C4"/>
    <w:rsid w:val="00F8348B"/>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1A39"/>
    <w:rsid w:val="00FE5262"/>
    <w:rsid w:val="00FE67AE"/>
    <w:rsid w:val="00FE68FC"/>
    <w:rsid w:val="00FF153C"/>
    <w:rsid w:val="00FF57D9"/>
    <w:rsid w:val="00FF658C"/>
    <w:rsid w:val="00FF69F2"/>
    <w:rsid w:val="018B4E70"/>
    <w:rsid w:val="023E28A5"/>
    <w:rsid w:val="02692CDA"/>
    <w:rsid w:val="03120491"/>
    <w:rsid w:val="04A4170B"/>
    <w:rsid w:val="05CF2059"/>
    <w:rsid w:val="06FCFBA9"/>
    <w:rsid w:val="0731BE78"/>
    <w:rsid w:val="08920755"/>
    <w:rsid w:val="0B994A5E"/>
    <w:rsid w:val="0CCC73FB"/>
    <w:rsid w:val="0D5DCE99"/>
    <w:rsid w:val="0F90FC93"/>
    <w:rsid w:val="10A55E15"/>
    <w:rsid w:val="11BA3164"/>
    <w:rsid w:val="12E5AC06"/>
    <w:rsid w:val="136ABB4B"/>
    <w:rsid w:val="13E9EAAA"/>
    <w:rsid w:val="13EEDA6F"/>
    <w:rsid w:val="14DACE70"/>
    <w:rsid w:val="150EC8D1"/>
    <w:rsid w:val="15FB4ABE"/>
    <w:rsid w:val="16514F22"/>
    <w:rsid w:val="186E14FB"/>
    <w:rsid w:val="19B07393"/>
    <w:rsid w:val="19C84339"/>
    <w:rsid w:val="1A35F6CF"/>
    <w:rsid w:val="1ABA52A9"/>
    <w:rsid w:val="1B163792"/>
    <w:rsid w:val="1B2018CA"/>
    <w:rsid w:val="1B958A7F"/>
    <w:rsid w:val="1BF47686"/>
    <w:rsid w:val="20CCB82A"/>
    <w:rsid w:val="2295D865"/>
    <w:rsid w:val="22B74CB7"/>
    <w:rsid w:val="240289BE"/>
    <w:rsid w:val="25FD35C3"/>
    <w:rsid w:val="25FF9F4A"/>
    <w:rsid w:val="262C73CC"/>
    <w:rsid w:val="27471D86"/>
    <w:rsid w:val="277AC224"/>
    <w:rsid w:val="2863D0BE"/>
    <w:rsid w:val="29EC6602"/>
    <w:rsid w:val="2A714489"/>
    <w:rsid w:val="2B9EA972"/>
    <w:rsid w:val="2C3DC72A"/>
    <w:rsid w:val="2C5042FF"/>
    <w:rsid w:val="2CC46086"/>
    <w:rsid w:val="2D05421C"/>
    <w:rsid w:val="2D17A3F2"/>
    <w:rsid w:val="3047E9F4"/>
    <w:rsid w:val="30ACA059"/>
    <w:rsid w:val="314A16E8"/>
    <w:rsid w:val="3214FBF0"/>
    <w:rsid w:val="329CC649"/>
    <w:rsid w:val="32C4C413"/>
    <w:rsid w:val="32E68DB8"/>
    <w:rsid w:val="342DD35B"/>
    <w:rsid w:val="34CEF897"/>
    <w:rsid w:val="35730635"/>
    <w:rsid w:val="363C257D"/>
    <w:rsid w:val="36AA3193"/>
    <w:rsid w:val="371204DE"/>
    <w:rsid w:val="3760D092"/>
    <w:rsid w:val="3761BE50"/>
    <w:rsid w:val="38FE5BC8"/>
    <w:rsid w:val="3ABEC4BD"/>
    <w:rsid w:val="3C4551E1"/>
    <w:rsid w:val="3E8BCEBA"/>
    <w:rsid w:val="4037F514"/>
    <w:rsid w:val="40DAC9D3"/>
    <w:rsid w:val="40DDFEAA"/>
    <w:rsid w:val="4131D847"/>
    <w:rsid w:val="430AB7D9"/>
    <w:rsid w:val="43D1CBC6"/>
    <w:rsid w:val="44CAAB57"/>
    <w:rsid w:val="450FEF73"/>
    <w:rsid w:val="4531BE55"/>
    <w:rsid w:val="45710256"/>
    <w:rsid w:val="462E144B"/>
    <w:rsid w:val="464ADA40"/>
    <w:rsid w:val="476D8BC8"/>
    <w:rsid w:val="47877A62"/>
    <w:rsid w:val="4ABA5BE6"/>
    <w:rsid w:val="4B1806EF"/>
    <w:rsid w:val="4B5783B0"/>
    <w:rsid w:val="4C4F60BB"/>
    <w:rsid w:val="4D3E9444"/>
    <w:rsid w:val="4D75A493"/>
    <w:rsid w:val="4DE49FD2"/>
    <w:rsid w:val="4E01E83C"/>
    <w:rsid w:val="4EC3712B"/>
    <w:rsid w:val="4FFE48C2"/>
    <w:rsid w:val="5028E1F1"/>
    <w:rsid w:val="5249FFC7"/>
    <w:rsid w:val="529FC39D"/>
    <w:rsid w:val="52D764D0"/>
    <w:rsid w:val="5482BBD8"/>
    <w:rsid w:val="54CC16EA"/>
    <w:rsid w:val="55C76271"/>
    <w:rsid w:val="581C3226"/>
    <w:rsid w:val="5AE7270C"/>
    <w:rsid w:val="5B855611"/>
    <w:rsid w:val="5C0FC45C"/>
    <w:rsid w:val="5C472E77"/>
    <w:rsid w:val="5C829594"/>
    <w:rsid w:val="5CA40214"/>
    <w:rsid w:val="5CEF89F1"/>
    <w:rsid w:val="5DED47D8"/>
    <w:rsid w:val="5E3379FD"/>
    <w:rsid w:val="5E475963"/>
    <w:rsid w:val="5EFCF238"/>
    <w:rsid w:val="5F3F3F47"/>
    <w:rsid w:val="5F5C97E7"/>
    <w:rsid w:val="5FFD72C4"/>
    <w:rsid w:val="5FFE27F1"/>
    <w:rsid w:val="60269D23"/>
    <w:rsid w:val="63270DCE"/>
    <w:rsid w:val="67A86E1A"/>
    <w:rsid w:val="68F43E6B"/>
    <w:rsid w:val="6906C9A8"/>
    <w:rsid w:val="69CFD57C"/>
    <w:rsid w:val="6A760205"/>
    <w:rsid w:val="6B918D74"/>
    <w:rsid w:val="6BA9798F"/>
    <w:rsid w:val="6E47F352"/>
    <w:rsid w:val="73650957"/>
    <w:rsid w:val="73829F50"/>
    <w:rsid w:val="771ADDB9"/>
    <w:rsid w:val="773701E6"/>
    <w:rsid w:val="7A0044A4"/>
    <w:rsid w:val="7B41C66D"/>
    <w:rsid w:val="7B7884D3"/>
    <w:rsid w:val="7BB949D4"/>
    <w:rsid w:val="7BE882C8"/>
    <w:rsid w:val="7DFE6A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hyperlink" Target="http://www.uwtsd.ac.uk/services-for-disabled-students/" TargetMode="External"/><Relationship Id="rId26" Type="http://schemas.openxmlformats.org/officeDocument/2006/relationships/hyperlink" Target="https://www.microsoft.com/en-gb/microsoft-365/microsoft-teams/download-app" TargetMode="External"/><Relationship Id="rId39"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4" Type="http://schemas.openxmlformats.org/officeDocument/2006/relationships/hyperlink" Target="http://www.uwtsd.ac.uk/library/"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s://www.uwtsd.ac.uk/library/infoskills/" TargetMode="External"/><Relationship Id="rId38" Type="http://schemas.openxmlformats.org/officeDocument/2006/relationships/hyperlink" Target="http://www.uwtsd.ac.uk/academic-office/procedures-for-academic-appeals-complaints-and-other-student-cases/" TargetMode="External"/><Relationship Id="rId2" Type="http://schemas.openxmlformats.org/officeDocument/2006/relationships/numbering" Target="numbering.xml"/><Relationship Id="rId16" Type="http://schemas.openxmlformats.org/officeDocument/2006/relationships/hyperlink" Target="https://gov.wales/sites/default/files/publications/2018-02/level-descriptors.pdf"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s://www.uwtsd.ac.uk/studentcharter/" TargetMode="Externa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ebhelp.uwtsd.ac.uk" TargetMode="External"/><Relationship Id="rId32" Type="http://schemas.openxmlformats.org/officeDocument/2006/relationships/hyperlink" Target="https://www.uwtsd.ac.uk/library/infoskills/referencing-handbooks/" TargetMode="External"/><Relationship Id="rId37" Type="http://schemas.openxmlformats.org/officeDocument/2006/relationships/hyperlink" Target="http://www.uwtsd.ac.uk/study-skills/" TargetMode="External"/><Relationship Id="rId40"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uwtsd.ac.uk/coronavirus/" TargetMode="External"/><Relationship Id="rId23" Type="http://schemas.openxmlformats.org/officeDocument/2006/relationships/hyperlink" Target="http://moodle.uwtsd.ac.uk/" TargetMode="External"/><Relationship Id="rId28" Type="http://schemas.openxmlformats.org/officeDocument/2006/relationships/hyperlink" Target="http://www.uwtsd.ac.uk/academic-office/procedures-for-academic-appeals-complaints-and-other-student-cases/" TargetMode="External"/><Relationship Id="rId36" Type="http://schemas.openxmlformats.org/officeDocument/2006/relationships/hyperlink" Target="http://www.uwtsd.ac.uk/study-skills/" TargetMode="External"/><Relationship Id="rId10" Type="http://schemas.openxmlformats.org/officeDocument/2006/relationships/header" Target="header2.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academic-office/academic-quality-handboo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wtsd.ac.uk" TargetMode="External"/><Relationship Id="rId27" Type="http://schemas.openxmlformats.org/officeDocument/2006/relationships/footer" Target="footer4.xml"/><Relationship Id="rId30" Type="http://schemas.openxmlformats.org/officeDocument/2006/relationships/hyperlink" Target="https://www.uwtsd.ac.uk/academic-office/academic-quality-handbook/" TargetMode="External"/><Relationship Id="rId35" Type="http://schemas.openxmlformats.org/officeDocument/2006/relationships/hyperlink" Target="http://www.uwtsd.ac.uk/student-services/" TargetMode="External"/><Relationship Id="rId43" Type="http://schemas.openxmlformats.org/officeDocument/2006/relationships/theme" Target="theme/theme1.xml"/><Relationship Id="rId4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1EBF6-1079-4DE5-82D1-12BB5ACEB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5494</Words>
  <Characters>31319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PV8 Undergraduate template 2020-21</vt:lpstr>
    </vt:vector>
  </TitlesOfParts>
  <Company>UWTSD</Company>
  <LinksUpToDate>false</LinksUpToDate>
  <CharactersWithSpaces>36740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2020-21</dc:title>
  <dc:subject/>
  <dc:creator>Academic Office</dc:creator>
  <cp:keywords/>
  <dc:description>UWTSD</dc:description>
  <cp:lastModifiedBy>Dave Taylor</cp:lastModifiedBy>
  <cp:revision>3</cp:revision>
  <cp:lastPrinted>2018-07-24T12:52:00Z</cp:lastPrinted>
  <dcterms:created xsi:type="dcterms:W3CDTF">2020-09-14T13:08:00Z</dcterms:created>
  <dcterms:modified xsi:type="dcterms:W3CDTF">2020-09-14T13:11:00Z</dcterms:modified>
</cp:coreProperties>
</file>