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E9E0EF9" w14:textId="2655DB90" w:rsidR="00FF7490" w:rsidRPr="00817CEC" w:rsidRDefault="00BF6559" w:rsidP="00ED2A55">
      <w:pPr>
        <w:spacing w:line="360" w:lineRule="auto"/>
        <w:rPr>
          <w:b/>
          <w:bCs/>
          <w:u w:val="single"/>
        </w:rPr>
      </w:pPr>
      <w:r w:rsidRPr="00817CEC">
        <w:rPr>
          <w:b/>
          <w:bCs/>
          <w:u w:val="single"/>
        </w:rPr>
        <w:t xml:space="preserve">The following is a reflection of </w:t>
      </w:r>
      <w:r w:rsidR="00817CEC">
        <w:rPr>
          <w:b/>
          <w:bCs/>
          <w:u w:val="single"/>
        </w:rPr>
        <w:t xml:space="preserve">when a </w:t>
      </w:r>
      <w:r w:rsidRPr="00817CEC">
        <w:rPr>
          <w:b/>
          <w:bCs/>
          <w:u w:val="single"/>
        </w:rPr>
        <w:t>Dietetic Assistant Practitioner</w:t>
      </w:r>
      <w:r w:rsidR="00817CEC">
        <w:rPr>
          <w:b/>
          <w:bCs/>
          <w:u w:val="single"/>
        </w:rPr>
        <w:t xml:space="preserve"> (DAP)</w:t>
      </w:r>
      <w:r w:rsidRPr="00817CEC">
        <w:rPr>
          <w:b/>
          <w:bCs/>
          <w:u w:val="single"/>
        </w:rPr>
        <w:t xml:space="preserve"> </w:t>
      </w:r>
      <w:r w:rsidR="00B923BF">
        <w:rPr>
          <w:b/>
          <w:bCs/>
          <w:u w:val="single"/>
        </w:rPr>
        <w:t xml:space="preserve">demonstrated person centred practice whilst assessing an individual with dementia </w:t>
      </w:r>
    </w:p>
    <w:p w14:paraId="70B1514D" w14:textId="1720C655" w:rsidR="005B7561" w:rsidRPr="00AC0738" w:rsidRDefault="00060ED2" w:rsidP="00ED2A55">
      <w:pPr>
        <w:spacing w:line="360" w:lineRule="auto"/>
        <w:rPr>
          <w:rFonts w:cstheme="minorHAnsi"/>
          <w:sz w:val="24"/>
          <w:szCs w:val="24"/>
        </w:rPr>
      </w:pPr>
      <w:r w:rsidRPr="00AC0738">
        <w:rPr>
          <w:rFonts w:cstheme="minorHAnsi"/>
          <w:sz w:val="24"/>
          <w:szCs w:val="24"/>
        </w:rPr>
        <w:t xml:space="preserve">Upon attending a nursing home </w:t>
      </w:r>
      <w:r w:rsidR="00BF6559" w:rsidRPr="00AC0738">
        <w:rPr>
          <w:rFonts w:cstheme="minorHAnsi"/>
          <w:sz w:val="24"/>
          <w:szCs w:val="24"/>
        </w:rPr>
        <w:t xml:space="preserve">to review a resident </w:t>
      </w:r>
      <w:r w:rsidR="00976134" w:rsidRPr="00AC0738">
        <w:rPr>
          <w:rFonts w:cstheme="minorHAnsi"/>
          <w:sz w:val="24"/>
          <w:szCs w:val="24"/>
        </w:rPr>
        <w:t xml:space="preserve">with dementia </w:t>
      </w:r>
      <w:r w:rsidRPr="00AC0738">
        <w:rPr>
          <w:rFonts w:cstheme="minorHAnsi"/>
          <w:sz w:val="24"/>
          <w:szCs w:val="24"/>
        </w:rPr>
        <w:t xml:space="preserve">it became clear that there </w:t>
      </w:r>
      <w:r w:rsidR="005853F0" w:rsidRPr="00AC0738">
        <w:rPr>
          <w:rFonts w:cstheme="minorHAnsi"/>
          <w:sz w:val="24"/>
          <w:szCs w:val="24"/>
        </w:rPr>
        <w:t>were issues in re</w:t>
      </w:r>
      <w:r w:rsidR="003B1941">
        <w:rPr>
          <w:rFonts w:cstheme="minorHAnsi"/>
          <w:sz w:val="24"/>
          <w:szCs w:val="24"/>
        </w:rPr>
        <w:t xml:space="preserve">gards to correct documentation.  </w:t>
      </w:r>
      <w:r w:rsidR="00BF6559" w:rsidRPr="00AC0738">
        <w:rPr>
          <w:rFonts w:cstheme="minorHAnsi"/>
          <w:sz w:val="24"/>
          <w:szCs w:val="24"/>
        </w:rPr>
        <w:t>This patient ha</w:t>
      </w:r>
      <w:r w:rsidR="005853F0" w:rsidRPr="00AC0738">
        <w:rPr>
          <w:rFonts w:cstheme="minorHAnsi"/>
          <w:sz w:val="24"/>
          <w:szCs w:val="24"/>
        </w:rPr>
        <w:t>d</w:t>
      </w:r>
      <w:r w:rsidR="00BF6559" w:rsidRPr="00AC0738">
        <w:rPr>
          <w:rFonts w:cstheme="minorHAnsi"/>
          <w:sz w:val="24"/>
          <w:szCs w:val="24"/>
        </w:rPr>
        <w:t xml:space="preserve"> previously been seen by a </w:t>
      </w:r>
      <w:r w:rsidR="00534CAA">
        <w:rPr>
          <w:rFonts w:cstheme="minorHAnsi"/>
          <w:sz w:val="24"/>
          <w:szCs w:val="24"/>
        </w:rPr>
        <w:t xml:space="preserve">Registered </w:t>
      </w:r>
      <w:r w:rsidR="00BF6559" w:rsidRPr="00AC0738">
        <w:rPr>
          <w:rFonts w:cstheme="minorHAnsi"/>
          <w:sz w:val="24"/>
          <w:szCs w:val="24"/>
        </w:rPr>
        <w:t xml:space="preserve">Dietitian who </w:t>
      </w:r>
      <w:r w:rsidR="005853F0" w:rsidRPr="00AC0738">
        <w:rPr>
          <w:rFonts w:cstheme="minorHAnsi"/>
          <w:sz w:val="24"/>
          <w:szCs w:val="24"/>
        </w:rPr>
        <w:t>put care plans in place</w:t>
      </w:r>
      <w:r w:rsidR="00BF6559" w:rsidRPr="00AC0738">
        <w:rPr>
          <w:rFonts w:cstheme="minorHAnsi"/>
          <w:sz w:val="24"/>
          <w:szCs w:val="24"/>
        </w:rPr>
        <w:t xml:space="preserve"> to </w:t>
      </w:r>
      <w:r w:rsidR="00576580">
        <w:rPr>
          <w:rFonts w:cstheme="minorHAnsi"/>
          <w:sz w:val="24"/>
          <w:szCs w:val="24"/>
        </w:rPr>
        <w:t xml:space="preserve">help </w:t>
      </w:r>
      <w:r w:rsidR="00BF6559" w:rsidRPr="00AC0738">
        <w:rPr>
          <w:rFonts w:cstheme="minorHAnsi"/>
          <w:sz w:val="24"/>
          <w:szCs w:val="24"/>
        </w:rPr>
        <w:t>reduce the patient’s risk of malnutrition.</w:t>
      </w:r>
      <w:r w:rsidR="00534CAA">
        <w:rPr>
          <w:rFonts w:cstheme="minorHAnsi"/>
          <w:sz w:val="24"/>
          <w:szCs w:val="24"/>
        </w:rPr>
        <w:t xml:space="preserve"> </w:t>
      </w:r>
      <w:r w:rsidR="003B1941">
        <w:rPr>
          <w:rFonts w:cstheme="minorHAnsi"/>
          <w:sz w:val="24"/>
          <w:szCs w:val="24"/>
        </w:rPr>
        <w:t xml:space="preserve"> </w:t>
      </w:r>
      <w:r w:rsidR="00534CAA">
        <w:rPr>
          <w:rFonts w:cstheme="minorHAnsi"/>
          <w:sz w:val="24"/>
          <w:szCs w:val="24"/>
        </w:rPr>
        <w:t>This included keeping strict daily food and fluid record charts.</w:t>
      </w:r>
      <w:r w:rsidR="00BF6559" w:rsidRPr="00AC0738">
        <w:rPr>
          <w:rFonts w:cstheme="minorHAnsi"/>
          <w:sz w:val="24"/>
          <w:szCs w:val="24"/>
        </w:rPr>
        <w:t xml:space="preserve"> </w:t>
      </w:r>
      <w:r w:rsidR="003B1941">
        <w:rPr>
          <w:rFonts w:cstheme="minorHAnsi"/>
          <w:sz w:val="24"/>
          <w:szCs w:val="24"/>
        </w:rPr>
        <w:t xml:space="preserve"> </w:t>
      </w:r>
      <w:r w:rsidR="00DD36AB" w:rsidRPr="00AC0738">
        <w:rPr>
          <w:rFonts w:cstheme="minorHAnsi"/>
          <w:sz w:val="24"/>
          <w:szCs w:val="24"/>
        </w:rPr>
        <w:t xml:space="preserve">When </w:t>
      </w:r>
      <w:r w:rsidR="00BF6559" w:rsidRPr="00AC0738">
        <w:rPr>
          <w:rFonts w:cstheme="minorHAnsi"/>
          <w:sz w:val="24"/>
          <w:szCs w:val="24"/>
        </w:rPr>
        <w:t>gathering information</w:t>
      </w:r>
      <w:r w:rsidR="00BF6559" w:rsidRPr="003F55F9">
        <w:rPr>
          <w:rFonts w:cstheme="minorHAnsi"/>
          <w:sz w:val="24"/>
          <w:szCs w:val="24"/>
        </w:rPr>
        <w:t xml:space="preserve">, </w:t>
      </w:r>
      <w:r w:rsidR="00340225" w:rsidRPr="003F55F9">
        <w:rPr>
          <w:rFonts w:cstheme="minorHAnsi"/>
          <w:sz w:val="24"/>
          <w:szCs w:val="24"/>
        </w:rPr>
        <w:t>it</w:t>
      </w:r>
      <w:r w:rsidR="00BF6559" w:rsidRPr="003F55F9">
        <w:rPr>
          <w:rFonts w:cstheme="minorHAnsi"/>
          <w:sz w:val="24"/>
          <w:szCs w:val="24"/>
        </w:rPr>
        <w:t xml:space="preserve"> </w:t>
      </w:r>
      <w:r w:rsidR="00640393" w:rsidRPr="003F55F9">
        <w:rPr>
          <w:rFonts w:cstheme="minorHAnsi"/>
          <w:sz w:val="24"/>
          <w:szCs w:val="24"/>
        </w:rPr>
        <w:t>was</w:t>
      </w:r>
      <w:r w:rsidR="00640393" w:rsidRPr="00AC0738">
        <w:rPr>
          <w:rFonts w:cstheme="minorHAnsi"/>
          <w:sz w:val="24"/>
          <w:szCs w:val="24"/>
        </w:rPr>
        <w:t xml:space="preserve"> </w:t>
      </w:r>
      <w:r w:rsidR="00B52F26" w:rsidRPr="00AC0738">
        <w:rPr>
          <w:rFonts w:cstheme="minorHAnsi"/>
          <w:sz w:val="24"/>
          <w:szCs w:val="24"/>
        </w:rPr>
        <w:t>evident that</w:t>
      </w:r>
      <w:r w:rsidR="00BF6559" w:rsidRPr="00AC0738">
        <w:rPr>
          <w:rFonts w:cstheme="minorHAnsi"/>
          <w:sz w:val="24"/>
          <w:szCs w:val="24"/>
        </w:rPr>
        <w:t xml:space="preserve"> some of the care plans were incorrect. </w:t>
      </w:r>
      <w:r w:rsidR="00DD36AB" w:rsidRPr="00AC0738">
        <w:rPr>
          <w:rFonts w:cstheme="minorHAnsi"/>
          <w:sz w:val="24"/>
          <w:szCs w:val="24"/>
        </w:rPr>
        <w:t>Unfortunately,</w:t>
      </w:r>
      <w:r w:rsidR="00F42941" w:rsidRPr="00AC0738">
        <w:rPr>
          <w:rFonts w:cstheme="minorHAnsi"/>
          <w:sz w:val="24"/>
          <w:szCs w:val="24"/>
        </w:rPr>
        <w:t xml:space="preserve"> the </w:t>
      </w:r>
      <w:r w:rsidR="008923E0">
        <w:rPr>
          <w:rFonts w:cstheme="minorHAnsi"/>
          <w:sz w:val="24"/>
          <w:szCs w:val="24"/>
        </w:rPr>
        <w:t>f</w:t>
      </w:r>
      <w:r w:rsidR="00F42941" w:rsidRPr="00AC0738">
        <w:rPr>
          <w:rFonts w:cstheme="minorHAnsi"/>
          <w:sz w:val="24"/>
          <w:szCs w:val="24"/>
        </w:rPr>
        <w:t xml:space="preserve">ood and </w:t>
      </w:r>
      <w:r w:rsidR="008923E0">
        <w:rPr>
          <w:rFonts w:cstheme="minorHAnsi"/>
          <w:sz w:val="24"/>
          <w:szCs w:val="24"/>
        </w:rPr>
        <w:t>f</w:t>
      </w:r>
      <w:r w:rsidR="00F42941" w:rsidRPr="00AC0738">
        <w:rPr>
          <w:rFonts w:cstheme="minorHAnsi"/>
          <w:sz w:val="24"/>
          <w:szCs w:val="24"/>
        </w:rPr>
        <w:t xml:space="preserve">luid </w:t>
      </w:r>
      <w:r w:rsidR="008923E0">
        <w:rPr>
          <w:rFonts w:cstheme="minorHAnsi"/>
          <w:sz w:val="24"/>
          <w:szCs w:val="24"/>
        </w:rPr>
        <w:t>c</w:t>
      </w:r>
      <w:r w:rsidR="00F42941" w:rsidRPr="00AC0738">
        <w:rPr>
          <w:rFonts w:cstheme="minorHAnsi"/>
          <w:sz w:val="24"/>
          <w:szCs w:val="24"/>
        </w:rPr>
        <w:t xml:space="preserve">harts were </w:t>
      </w:r>
      <w:r w:rsidR="002519B9" w:rsidRPr="00AC0738">
        <w:rPr>
          <w:rFonts w:cstheme="minorHAnsi"/>
          <w:sz w:val="24"/>
          <w:szCs w:val="24"/>
        </w:rPr>
        <w:t xml:space="preserve">incomplete and </w:t>
      </w:r>
      <w:r w:rsidR="00B52F26" w:rsidRPr="00AC0738">
        <w:rPr>
          <w:rFonts w:cstheme="minorHAnsi"/>
          <w:sz w:val="24"/>
          <w:szCs w:val="24"/>
        </w:rPr>
        <w:t>the</w:t>
      </w:r>
      <w:r w:rsidR="00534CAA">
        <w:rPr>
          <w:rFonts w:cstheme="minorHAnsi"/>
          <w:sz w:val="24"/>
          <w:szCs w:val="24"/>
        </w:rPr>
        <w:t xml:space="preserve"> IDDSI</w:t>
      </w:r>
      <w:r w:rsidR="00B52F26" w:rsidRPr="00AC0738">
        <w:rPr>
          <w:rFonts w:cstheme="minorHAnsi"/>
          <w:sz w:val="24"/>
          <w:szCs w:val="24"/>
        </w:rPr>
        <w:t xml:space="preserve"> </w:t>
      </w:r>
      <w:r w:rsidR="00BF6559" w:rsidRPr="00AC0738">
        <w:rPr>
          <w:rFonts w:cstheme="minorHAnsi"/>
          <w:sz w:val="24"/>
          <w:szCs w:val="24"/>
        </w:rPr>
        <w:t>levels of Diet and Fluid that had been recommend</w:t>
      </w:r>
      <w:r w:rsidR="00BD35A6">
        <w:rPr>
          <w:rFonts w:cstheme="minorHAnsi"/>
          <w:sz w:val="24"/>
          <w:szCs w:val="24"/>
        </w:rPr>
        <w:t>ed</w:t>
      </w:r>
      <w:r w:rsidR="00BF6559" w:rsidRPr="00AC0738">
        <w:rPr>
          <w:rFonts w:cstheme="minorHAnsi"/>
          <w:sz w:val="24"/>
          <w:szCs w:val="24"/>
        </w:rPr>
        <w:t xml:space="preserve"> by </w:t>
      </w:r>
      <w:r w:rsidR="00817CEC" w:rsidRPr="00AC0738">
        <w:rPr>
          <w:rFonts w:cstheme="minorHAnsi"/>
          <w:sz w:val="24"/>
          <w:szCs w:val="24"/>
        </w:rPr>
        <w:t>the Speech and Language Therapist</w:t>
      </w:r>
      <w:r w:rsidR="007A1775">
        <w:rPr>
          <w:rFonts w:cstheme="minorHAnsi"/>
          <w:sz w:val="24"/>
          <w:szCs w:val="24"/>
        </w:rPr>
        <w:t xml:space="preserve"> (SALT) </w:t>
      </w:r>
      <w:r w:rsidR="009E4AEB" w:rsidRPr="00AC0738">
        <w:rPr>
          <w:rFonts w:cstheme="minorHAnsi"/>
          <w:sz w:val="24"/>
          <w:szCs w:val="24"/>
        </w:rPr>
        <w:t xml:space="preserve">were </w:t>
      </w:r>
      <w:r w:rsidR="00F30513" w:rsidRPr="00AC0738">
        <w:rPr>
          <w:rFonts w:cstheme="minorHAnsi"/>
          <w:sz w:val="24"/>
          <w:szCs w:val="24"/>
        </w:rPr>
        <w:t>not documented correctly</w:t>
      </w:r>
      <w:r w:rsidR="009E4AEB" w:rsidRPr="00AC0738">
        <w:rPr>
          <w:rFonts w:cstheme="minorHAnsi"/>
          <w:sz w:val="24"/>
          <w:szCs w:val="24"/>
        </w:rPr>
        <w:t>.</w:t>
      </w:r>
      <w:r w:rsidR="003B1941">
        <w:rPr>
          <w:rFonts w:cstheme="minorHAnsi"/>
          <w:sz w:val="24"/>
          <w:szCs w:val="24"/>
        </w:rPr>
        <w:t xml:space="preserve"> </w:t>
      </w:r>
      <w:r w:rsidR="009E4AEB" w:rsidRPr="00AC0738">
        <w:rPr>
          <w:rFonts w:cstheme="minorHAnsi"/>
          <w:sz w:val="24"/>
          <w:szCs w:val="24"/>
        </w:rPr>
        <w:t xml:space="preserve"> </w:t>
      </w:r>
      <w:r w:rsidR="00BF6559" w:rsidRPr="00AC0738">
        <w:rPr>
          <w:rFonts w:cstheme="minorHAnsi"/>
          <w:sz w:val="24"/>
          <w:szCs w:val="24"/>
        </w:rPr>
        <w:t xml:space="preserve">The patient </w:t>
      </w:r>
      <w:r w:rsidR="003F55F9">
        <w:rPr>
          <w:rFonts w:cstheme="minorHAnsi"/>
          <w:sz w:val="24"/>
          <w:szCs w:val="24"/>
        </w:rPr>
        <w:t>was</w:t>
      </w:r>
      <w:r w:rsidR="00BF6559" w:rsidRPr="00AC0738">
        <w:rPr>
          <w:rFonts w:cstheme="minorHAnsi"/>
          <w:sz w:val="24"/>
          <w:szCs w:val="24"/>
        </w:rPr>
        <w:t xml:space="preserve"> already at a high risk of malnutrition due to low weight and</w:t>
      </w:r>
      <w:r w:rsidR="00AE33B9">
        <w:rPr>
          <w:rFonts w:cstheme="minorHAnsi"/>
          <w:sz w:val="24"/>
          <w:szCs w:val="24"/>
        </w:rPr>
        <w:t xml:space="preserve"> low</w:t>
      </w:r>
      <w:r w:rsidR="00BF6559" w:rsidRPr="00AC0738">
        <w:rPr>
          <w:rFonts w:cstheme="minorHAnsi"/>
          <w:sz w:val="24"/>
          <w:szCs w:val="24"/>
        </w:rPr>
        <w:t xml:space="preserve"> </w:t>
      </w:r>
      <w:r w:rsidR="00817CEC" w:rsidRPr="00AC0738">
        <w:rPr>
          <w:rFonts w:cstheme="minorHAnsi"/>
          <w:sz w:val="24"/>
          <w:szCs w:val="24"/>
        </w:rPr>
        <w:t>body mass index</w:t>
      </w:r>
      <w:r w:rsidR="00534CAA">
        <w:rPr>
          <w:rFonts w:cstheme="minorHAnsi"/>
          <w:sz w:val="24"/>
          <w:szCs w:val="24"/>
        </w:rPr>
        <w:t xml:space="preserve"> (&lt;18.5kg</w:t>
      </w:r>
      <w:r w:rsidR="00534CAA">
        <w:t>/m2)</w:t>
      </w:r>
      <w:r w:rsidR="00ED2A55">
        <w:t>,</w:t>
      </w:r>
      <w:r w:rsidR="00F30513" w:rsidRPr="00AC0738">
        <w:rPr>
          <w:rFonts w:cstheme="minorHAnsi"/>
          <w:sz w:val="24"/>
          <w:szCs w:val="24"/>
        </w:rPr>
        <w:t xml:space="preserve"> </w:t>
      </w:r>
      <w:r w:rsidR="00BF6559" w:rsidRPr="00AC0738">
        <w:rPr>
          <w:rFonts w:cstheme="minorHAnsi"/>
          <w:sz w:val="24"/>
          <w:szCs w:val="24"/>
        </w:rPr>
        <w:t xml:space="preserve">has frequent </w:t>
      </w:r>
      <w:r w:rsidR="00817CEC" w:rsidRPr="00AC0738">
        <w:rPr>
          <w:rFonts w:cstheme="minorHAnsi"/>
          <w:sz w:val="24"/>
          <w:szCs w:val="24"/>
        </w:rPr>
        <w:t>Urinary Tract Infections</w:t>
      </w:r>
      <w:r w:rsidR="00F30513" w:rsidRPr="00AC0738">
        <w:rPr>
          <w:rFonts w:cstheme="minorHAnsi"/>
          <w:sz w:val="24"/>
          <w:szCs w:val="24"/>
        </w:rPr>
        <w:t xml:space="preserve"> and also at risk of </w:t>
      </w:r>
      <w:r w:rsidR="00B52F26" w:rsidRPr="00AC0738">
        <w:rPr>
          <w:rFonts w:cstheme="minorHAnsi"/>
          <w:sz w:val="24"/>
          <w:szCs w:val="24"/>
        </w:rPr>
        <w:t>choking</w:t>
      </w:r>
      <w:r w:rsidR="008923E0">
        <w:rPr>
          <w:rFonts w:cstheme="minorHAnsi"/>
          <w:sz w:val="24"/>
          <w:szCs w:val="24"/>
        </w:rPr>
        <w:t>.</w:t>
      </w:r>
      <w:r w:rsidR="00B52F26" w:rsidRPr="00AC0738">
        <w:rPr>
          <w:rFonts w:cstheme="minorHAnsi"/>
          <w:sz w:val="24"/>
          <w:szCs w:val="24"/>
        </w:rPr>
        <w:t xml:space="preserve"> </w:t>
      </w:r>
      <w:r w:rsidR="003B1941">
        <w:rPr>
          <w:rFonts w:cstheme="minorHAnsi"/>
          <w:sz w:val="24"/>
          <w:szCs w:val="24"/>
        </w:rPr>
        <w:t xml:space="preserve"> </w:t>
      </w:r>
      <w:r w:rsidR="008923E0">
        <w:rPr>
          <w:rFonts w:cstheme="minorHAnsi"/>
          <w:sz w:val="24"/>
          <w:szCs w:val="24"/>
        </w:rPr>
        <w:t>D</w:t>
      </w:r>
      <w:r w:rsidR="00BF6559" w:rsidRPr="00AC0738">
        <w:rPr>
          <w:rFonts w:cstheme="minorHAnsi"/>
          <w:sz w:val="24"/>
          <w:szCs w:val="24"/>
        </w:rPr>
        <w:t xml:space="preserve">ocumenting </w:t>
      </w:r>
      <w:r w:rsidR="008923E0">
        <w:rPr>
          <w:rFonts w:cstheme="minorHAnsi"/>
          <w:sz w:val="24"/>
          <w:szCs w:val="24"/>
        </w:rPr>
        <w:t>dietary and fluid intake</w:t>
      </w:r>
      <w:r w:rsidR="00534CAA">
        <w:rPr>
          <w:rFonts w:cstheme="minorHAnsi"/>
          <w:sz w:val="24"/>
          <w:szCs w:val="24"/>
        </w:rPr>
        <w:t xml:space="preserve"> </w:t>
      </w:r>
      <w:r w:rsidR="00BF6559" w:rsidRPr="00AC0738">
        <w:rPr>
          <w:rFonts w:cstheme="minorHAnsi"/>
          <w:sz w:val="24"/>
          <w:szCs w:val="24"/>
        </w:rPr>
        <w:t>is importan</w:t>
      </w:r>
      <w:r w:rsidR="009E4AEB" w:rsidRPr="00AC0738">
        <w:rPr>
          <w:rFonts w:cstheme="minorHAnsi"/>
          <w:sz w:val="24"/>
          <w:szCs w:val="24"/>
        </w:rPr>
        <w:t>t</w:t>
      </w:r>
      <w:r w:rsidR="00BD35A6">
        <w:rPr>
          <w:rFonts w:cstheme="minorHAnsi"/>
          <w:sz w:val="24"/>
          <w:szCs w:val="24"/>
        </w:rPr>
        <w:t xml:space="preserve"> to enable </w:t>
      </w:r>
      <w:r w:rsidR="008923E0">
        <w:rPr>
          <w:rFonts w:cstheme="minorHAnsi"/>
          <w:sz w:val="24"/>
          <w:szCs w:val="24"/>
        </w:rPr>
        <w:t xml:space="preserve">a </w:t>
      </w:r>
      <w:r w:rsidR="00BD35A6">
        <w:rPr>
          <w:rFonts w:cstheme="minorHAnsi"/>
          <w:sz w:val="24"/>
          <w:szCs w:val="24"/>
        </w:rPr>
        <w:t xml:space="preserve">nutritional </w:t>
      </w:r>
      <w:r w:rsidR="008923E0">
        <w:rPr>
          <w:rFonts w:cstheme="minorHAnsi"/>
          <w:sz w:val="24"/>
          <w:szCs w:val="24"/>
        </w:rPr>
        <w:t>assessment</w:t>
      </w:r>
      <w:r w:rsidR="00ED2A55">
        <w:rPr>
          <w:rFonts w:cstheme="minorHAnsi"/>
          <w:sz w:val="24"/>
          <w:szCs w:val="24"/>
        </w:rPr>
        <w:t xml:space="preserve"> along with h</w:t>
      </w:r>
      <w:r w:rsidR="008923E0">
        <w:rPr>
          <w:rFonts w:cstheme="minorHAnsi"/>
          <w:sz w:val="24"/>
          <w:szCs w:val="24"/>
        </w:rPr>
        <w:t>aving an up to date care plan with the correct documentation of IDDSI levels as recommended by SLT</w:t>
      </w:r>
      <w:r w:rsidR="00ED2A55">
        <w:rPr>
          <w:rFonts w:cstheme="minorHAnsi"/>
          <w:sz w:val="24"/>
          <w:szCs w:val="24"/>
        </w:rPr>
        <w:t xml:space="preserve"> </w:t>
      </w:r>
      <w:r w:rsidR="008923E0">
        <w:rPr>
          <w:rFonts w:cstheme="minorHAnsi"/>
          <w:sz w:val="24"/>
          <w:szCs w:val="24"/>
        </w:rPr>
        <w:t xml:space="preserve">to reduce the risk of choking and aspiration.  </w:t>
      </w:r>
      <w:r w:rsidR="00B52F26" w:rsidRPr="00AC0738">
        <w:rPr>
          <w:rFonts w:cstheme="minorHAnsi"/>
          <w:sz w:val="24"/>
          <w:szCs w:val="24"/>
        </w:rPr>
        <w:t>This was a concern due to the patient lacking capacity</w:t>
      </w:r>
      <w:r w:rsidR="007A1775">
        <w:rPr>
          <w:rFonts w:cstheme="minorHAnsi"/>
          <w:sz w:val="24"/>
          <w:szCs w:val="24"/>
        </w:rPr>
        <w:t xml:space="preserve"> and therefore unable to make decisions themselves on their care. </w:t>
      </w:r>
    </w:p>
    <w:p w14:paraId="5D88F7EC" w14:textId="15ABEAA7" w:rsidR="005B7561" w:rsidRPr="00AC0738" w:rsidRDefault="005B7561" w:rsidP="00ED2A55">
      <w:pPr>
        <w:spacing w:line="360" w:lineRule="auto"/>
        <w:rPr>
          <w:rFonts w:cstheme="minorHAnsi"/>
          <w:sz w:val="24"/>
          <w:szCs w:val="24"/>
        </w:rPr>
      </w:pPr>
      <w:r w:rsidRPr="00AC0738">
        <w:rPr>
          <w:rFonts w:cstheme="minorHAnsi"/>
          <w:sz w:val="24"/>
          <w:szCs w:val="24"/>
        </w:rPr>
        <w:t>There was a feeling of concern for the patient’s health and wellbeing as none of the plans that were put in place previously had been implemented and there was the responsibility to address these issues to improve the quality of care for the patient.</w:t>
      </w:r>
      <w:r w:rsidR="00534CAA">
        <w:rPr>
          <w:rFonts w:cstheme="minorHAnsi"/>
          <w:sz w:val="24"/>
          <w:szCs w:val="24"/>
        </w:rPr>
        <w:t xml:space="preserve"> </w:t>
      </w:r>
      <w:r w:rsidR="003B1941">
        <w:rPr>
          <w:rFonts w:cstheme="minorHAnsi"/>
          <w:sz w:val="24"/>
          <w:szCs w:val="24"/>
        </w:rPr>
        <w:t xml:space="preserve"> </w:t>
      </w:r>
      <w:r w:rsidR="008A5F40">
        <w:rPr>
          <w:rFonts w:cstheme="minorHAnsi"/>
          <w:sz w:val="24"/>
          <w:szCs w:val="24"/>
        </w:rPr>
        <w:t xml:space="preserve">It made the DAP feel </w:t>
      </w:r>
      <w:r w:rsidR="00ED2A55">
        <w:rPr>
          <w:rFonts w:cstheme="minorHAnsi"/>
          <w:sz w:val="24"/>
          <w:szCs w:val="24"/>
        </w:rPr>
        <w:t>hesitant</w:t>
      </w:r>
      <w:r w:rsidR="008A5F40">
        <w:rPr>
          <w:rFonts w:cstheme="minorHAnsi"/>
          <w:sz w:val="24"/>
          <w:szCs w:val="24"/>
        </w:rPr>
        <w:t xml:space="preserve"> around reviewing the patient as they were not sure if using the information that they were being providing</w:t>
      </w:r>
      <w:r w:rsidR="003B1941">
        <w:rPr>
          <w:rFonts w:cstheme="minorHAnsi"/>
          <w:sz w:val="24"/>
          <w:szCs w:val="24"/>
        </w:rPr>
        <w:t xml:space="preserve"> with was safe for the patient.  </w:t>
      </w:r>
      <w:r w:rsidRPr="00AC0738">
        <w:rPr>
          <w:rFonts w:cstheme="minorHAnsi"/>
          <w:sz w:val="24"/>
          <w:szCs w:val="24"/>
        </w:rPr>
        <w:t xml:space="preserve">The nursing home had only recently changed their documentation to electronic therefore there was the question of had staff been trained properly on the system which made the whole situation extremely frustrating due to the importance of this. </w:t>
      </w:r>
    </w:p>
    <w:p w14:paraId="6A9C09CD" w14:textId="20A6360B" w:rsidR="00777C7D" w:rsidRPr="00AC0738" w:rsidRDefault="00777C7D" w:rsidP="00ED2A55">
      <w:pPr>
        <w:spacing w:line="360" w:lineRule="auto"/>
        <w:rPr>
          <w:rFonts w:cstheme="minorHAnsi"/>
          <w:sz w:val="24"/>
          <w:szCs w:val="24"/>
        </w:rPr>
      </w:pPr>
      <w:r w:rsidRPr="00AC0738">
        <w:rPr>
          <w:rFonts w:cstheme="minorHAnsi"/>
          <w:sz w:val="24"/>
          <w:szCs w:val="24"/>
        </w:rPr>
        <w:t xml:space="preserve">As the patient </w:t>
      </w:r>
      <w:r w:rsidR="00EB7D30">
        <w:rPr>
          <w:rFonts w:cstheme="minorHAnsi"/>
          <w:sz w:val="24"/>
          <w:szCs w:val="24"/>
        </w:rPr>
        <w:t>lacks capacity</w:t>
      </w:r>
      <w:r w:rsidRPr="00AC0738">
        <w:rPr>
          <w:rFonts w:cstheme="minorHAnsi"/>
          <w:sz w:val="24"/>
          <w:szCs w:val="24"/>
        </w:rPr>
        <w:t xml:space="preserve"> due </w:t>
      </w:r>
      <w:r w:rsidR="00145A92" w:rsidRPr="00AC0738">
        <w:rPr>
          <w:rFonts w:cstheme="minorHAnsi"/>
          <w:sz w:val="24"/>
          <w:szCs w:val="24"/>
        </w:rPr>
        <w:t>to their</w:t>
      </w:r>
      <w:r w:rsidRPr="00AC0738">
        <w:rPr>
          <w:rFonts w:cstheme="minorHAnsi"/>
          <w:sz w:val="24"/>
          <w:szCs w:val="24"/>
        </w:rPr>
        <w:t xml:space="preserve"> </w:t>
      </w:r>
      <w:r w:rsidR="00145A92" w:rsidRPr="00AC0738">
        <w:rPr>
          <w:rFonts w:cstheme="minorHAnsi"/>
          <w:sz w:val="24"/>
          <w:szCs w:val="24"/>
        </w:rPr>
        <w:t>dementia</w:t>
      </w:r>
      <w:r w:rsidR="00A6225C" w:rsidRPr="00AC0738">
        <w:rPr>
          <w:rFonts w:cstheme="minorHAnsi"/>
          <w:sz w:val="24"/>
          <w:szCs w:val="24"/>
        </w:rPr>
        <w:t xml:space="preserve"> they are unable to make decision</w:t>
      </w:r>
      <w:r w:rsidR="00145A92" w:rsidRPr="00AC0738">
        <w:rPr>
          <w:rFonts w:cstheme="minorHAnsi"/>
          <w:sz w:val="24"/>
          <w:szCs w:val="24"/>
        </w:rPr>
        <w:t xml:space="preserve">s </w:t>
      </w:r>
      <w:r w:rsidR="00A6225C" w:rsidRPr="00AC0738">
        <w:rPr>
          <w:rFonts w:cstheme="minorHAnsi"/>
          <w:sz w:val="24"/>
          <w:szCs w:val="24"/>
        </w:rPr>
        <w:t>about their own care</w:t>
      </w:r>
      <w:r w:rsidR="00966E78">
        <w:rPr>
          <w:rFonts w:cstheme="minorHAnsi"/>
          <w:sz w:val="24"/>
          <w:szCs w:val="24"/>
        </w:rPr>
        <w:t>.</w:t>
      </w:r>
      <w:r w:rsidR="003B1941">
        <w:rPr>
          <w:rFonts w:cstheme="minorHAnsi"/>
          <w:sz w:val="24"/>
          <w:szCs w:val="24"/>
        </w:rPr>
        <w:t xml:space="preserve"> </w:t>
      </w:r>
      <w:r w:rsidR="00966E78">
        <w:rPr>
          <w:rFonts w:cstheme="minorHAnsi"/>
          <w:sz w:val="24"/>
          <w:szCs w:val="24"/>
        </w:rPr>
        <w:t xml:space="preserve"> It is therefore</w:t>
      </w:r>
      <w:r w:rsidR="00A61A7E">
        <w:rPr>
          <w:rFonts w:cstheme="minorHAnsi"/>
          <w:sz w:val="24"/>
          <w:szCs w:val="24"/>
        </w:rPr>
        <w:t xml:space="preserve"> the</w:t>
      </w:r>
      <w:r w:rsidR="00966E78">
        <w:rPr>
          <w:rFonts w:cstheme="minorHAnsi"/>
          <w:sz w:val="24"/>
          <w:szCs w:val="24"/>
        </w:rPr>
        <w:t xml:space="preserve"> </w:t>
      </w:r>
      <w:r w:rsidR="00145A92" w:rsidRPr="00AC0738">
        <w:rPr>
          <w:rFonts w:cstheme="minorHAnsi"/>
          <w:sz w:val="24"/>
          <w:szCs w:val="24"/>
        </w:rPr>
        <w:t>responsibility</w:t>
      </w:r>
      <w:r w:rsidR="00A6225C" w:rsidRPr="00AC0738">
        <w:rPr>
          <w:rFonts w:cstheme="minorHAnsi"/>
          <w:sz w:val="24"/>
          <w:szCs w:val="24"/>
        </w:rPr>
        <w:t xml:space="preserve"> of the nursing home to </w:t>
      </w:r>
      <w:r w:rsidR="00A27C00">
        <w:rPr>
          <w:rFonts w:cstheme="minorHAnsi"/>
          <w:sz w:val="24"/>
          <w:szCs w:val="24"/>
        </w:rPr>
        <w:t xml:space="preserve">take action </w:t>
      </w:r>
      <w:r w:rsidR="0052222A">
        <w:rPr>
          <w:rFonts w:cstheme="minorHAnsi"/>
          <w:sz w:val="24"/>
          <w:szCs w:val="24"/>
        </w:rPr>
        <w:t xml:space="preserve">every time or make a decision for that person which is always in </w:t>
      </w:r>
      <w:r w:rsidR="00182F96">
        <w:rPr>
          <w:rFonts w:cstheme="minorHAnsi"/>
          <w:sz w:val="24"/>
          <w:szCs w:val="24"/>
        </w:rPr>
        <w:t>their best interest (Social Care Wales</w:t>
      </w:r>
      <w:r w:rsidR="00EB7D30">
        <w:rPr>
          <w:rFonts w:cstheme="minorHAnsi"/>
          <w:sz w:val="24"/>
          <w:szCs w:val="24"/>
        </w:rPr>
        <w:t xml:space="preserve">, </w:t>
      </w:r>
      <w:r w:rsidR="00182F96">
        <w:rPr>
          <w:rFonts w:cstheme="minorHAnsi"/>
          <w:sz w:val="24"/>
          <w:szCs w:val="24"/>
        </w:rPr>
        <w:t>2022</w:t>
      </w:r>
      <w:r w:rsidR="00966E78">
        <w:rPr>
          <w:rFonts w:cstheme="minorHAnsi"/>
          <w:sz w:val="24"/>
          <w:szCs w:val="24"/>
        </w:rPr>
        <w:t>)</w:t>
      </w:r>
      <w:r w:rsidR="008923E0">
        <w:rPr>
          <w:rFonts w:cstheme="minorHAnsi"/>
          <w:sz w:val="24"/>
          <w:szCs w:val="24"/>
        </w:rPr>
        <w:t>.</w:t>
      </w:r>
      <w:r w:rsidR="00966E78">
        <w:rPr>
          <w:rFonts w:cstheme="minorHAnsi"/>
          <w:sz w:val="24"/>
          <w:szCs w:val="24"/>
        </w:rPr>
        <w:t xml:space="preserve"> </w:t>
      </w:r>
      <w:r w:rsidR="003B1941">
        <w:rPr>
          <w:rFonts w:cstheme="minorHAnsi"/>
          <w:sz w:val="24"/>
          <w:szCs w:val="24"/>
        </w:rPr>
        <w:t xml:space="preserve"> </w:t>
      </w:r>
      <w:r w:rsidR="00966E78">
        <w:rPr>
          <w:rFonts w:cstheme="minorHAnsi"/>
          <w:sz w:val="24"/>
          <w:szCs w:val="24"/>
        </w:rPr>
        <w:t xml:space="preserve">Due </w:t>
      </w:r>
      <w:r w:rsidR="00376A35" w:rsidRPr="00AC0738">
        <w:rPr>
          <w:rFonts w:cstheme="minorHAnsi"/>
          <w:sz w:val="24"/>
          <w:szCs w:val="24"/>
        </w:rPr>
        <w:t>to</w:t>
      </w:r>
      <w:r w:rsidR="00966E78">
        <w:rPr>
          <w:rFonts w:cstheme="minorHAnsi"/>
          <w:sz w:val="24"/>
          <w:szCs w:val="24"/>
        </w:rPr>
        <w:t xml:space="preserve"> the</w:t>
      </w:r>
      <w:r w:rsidR="00376A35" w:rsidRPr="00AC0738">
        <w:rPr>
          <w:rFonts w:cstheme="minorHAnsi"/>
          <w:sz w:val="24"/>
          <w:szCs w:val="24"/>
        </w:rPr>
        <w:t xml:space="preserve"> poor documentation and implementation of care plans the nursing home</w:t>
      </w:r>
      <w:r w:rsidR="008923E0">
        <w:rPr>
          <w:rFonts w:cstheme="minorHAnsi"/>
          <w:sz w:val="24"/>
          <w:szCs w:val="24"/>
        </w:rPr>
        <w:t xml:space="preserve"> </w:t>
      </w:r>
      <w:r w:rsidR="00ED2A55">
        <w:rPr>
          <w:rFonts w:cstheme="minorHAnsi"/>
          <w:sz w:val="24"/>
          <w:szCs w:val="24"/>
        </w:rPr>
        <w:t xml:space="preserve">were </w:t>
      </w:r>
      <w:r w:rsidR="008923E0">
        <w:rPr>
          <w:rFonts w:cstheme="minorHAnsi"/>
          <w:sz w:val="24"/>
          <w:szCs w:val="24"/>
        </w:rPr>
        <w:t>putting the patient at risk of neglect</w:t>
      </w:r>
      <w:r w:rsidR="0028345C" w:rsidRPr="00AC0738">
        <w:rPr>
          <w:rFonts w:cstheme="minorHAnsi"/>
          <w:sz w:val="24"/>
          <w:szCs w:val="24"/>
        </w:rPr>
        <w:t xml:space="preserve">. </w:t>
      </w:r>
      <w:r w:rsidR="003B1941">
        <w:rPr>
          <w:rFonts w:cstheme="minorHAnsi"/>
          <w:sz w:val="24"/>
          <w:szCs w:val="24"/>
        </w:rPr>
        <w:t xml:space="preserve"> </w:t>
      </w:r>
      <w:r w:rsidR="00864FCC" w:rsidRPr="00AC0738">
        <w:rPr>
          <w:rFonts w:cstheme="minorHAnsi"/>
          <w:sz w:val="24"/>
          <w:szCs w:val="24"/>
        </w:rPr>
        <w:t>The risk of choking was highlighted which was alarming.</w:t>
      </w:r>
      <w:r w:rsidR="003B1941">
        <w:rPr>
          <w:rFonts w:cstheme="minorHAnsi"/>
          <w:sz w:val="24"/>
          <w:szCs w:val="24"/>
        </w:rPr>
        <w:t xml:space="preserve"> </w:t>
      </w:r>
      <w:r w:rsidR="00864FCC" w:rsidRPr="00AC0738">
        <w:rPr>
          <w:rFonts w:cstheme="minorHAnsi"/>
          <w:sz w:val="24"/>
          <w:szCs w:val="24"/>
        </w:rPr>
        <w:t xml:space="preserve"> </w:t>
      </w:r>
      <w:r w:rsidR="00DC7588" w:rsidRPr="00AC0738">
        <w:rPr>
          <w:rFonts w:cstheme="minorHAnsi"/>
          <w:sz w:val="24"/>
          <w:szCs w:val="24"/>
        </w:rPr>
        <w:t xml:space="preserve">It was important to recognise that the DAP felt confident in their role to identify these issues and address them. </w:t>
      </w:r>
      <w:r w:rsidR="003B1941">
        <w:rPr>
          <w:rFonts w:cstheme="minorHAnsi"/>
          <w:sz w:val="24"/>
          <w:szCs w:val="24"/>
        </w:rPr>
        <w:t xml:space="preserve"> </w:t>
      </w:r>
      <w:r w:rsidR="00DC7588" w:rsidRPr="00AC0738">
        <w:rPr>
          <w:rFonts w:cstheme="minorHAnsi"/>
          <w:sz w:val="24"/>
          <w:szCs w:val="24"/>
        </w:rPr>
        <w:t xml:space="preserve">As they were not able to speak with </w:t>
      </w:r>
      <w:r w:rsidR="00DC7588" w:rsidRPr="00AC0738">
        <w:rPr>
          <w:rFonts w:cstheme="minorHAnsi"/>
          <w:sz w:val="24"/>
          <w:szCs w:val="24"/>
        </w:rPr>
        <w:lastRenderedPageBreak/>
        <w:t>the manager or nurse in charge due to them being in a meeting they contacted the local Nurse Assessors who attended the home</w:t>
      </w:r>
      <w:r w:rsidR="00D83FC2">
        <w:rPr>
          <w:rFonts w:cstheme="minorHAnsi"/>
          <w:sz w:val="24"/>
          <w:szCs w:val="24"/>
        </w:rPr>
        <w:t xml:space="preserve"> the next day</w:t>
      </w:r>
      <w:r w:rsidR="00DC7588" w:rsidRPr="00AC0738">
        <w:rPr>
          <w:rFonts w:cstheme="minorHAnsi"/>
          <w:sz w:val="24"/>
          <w:szCs w:val="24"/>
        </w:rPr>
        <w:t xml:space="preserve"> to assess the situation</w:t>
      </w:r>
      <w:r w:rsidR="00D83FC2">
        <w:rPr>
          <w:rFonts w:cstheme="minorHAnsi"/>
          <w:sz w:val="24"/>
          <w:szCs w:val="24"/>
        </w:rPr>
        <w:t xml:space="preserve"> and raise their</w:t>
      </w:r>
      <w:r w:rsidR="00ED2A55">
        <w:rPr>
          <w:rFonts w:cstheme="minorHAnsi"/>
          <w:sz w:val="24"/>
          <w:szCs w:val="24"/>
        </w:rPr>
        <w:t xml:space="preserve"> concerns as this appear</w:t>
      </w:r>
      <w:r w:rsidR="00300916">
        <w:rPr>
          <w:rFonts w:cstheme="minorHAnsi"/>
          <w:sz w:val="24"/>
          <w:szCs w:val="24"/>
        </w:rPr>
        <w:t xml:space="preserve">ed to be a safeguarding issue. </w:t>
      </w:r>
    </w:p>
    <w:p w14:paraId="7F30DAFB" w14:textId="07A5C3F0" w:rsidR="00761A2D" w:rsidRDefault="00DC7588" w:rsidP="00ED2A55">
      <w:pPr>
        <w:spacing w:line="360" w:lineRule="auto"/>
        <w:rPr>
          <w:rFonts w:cstheme="minorHAnsi"/>
          <w:sz w:val="24"/>
          <w:szCs w:val="24"/>
        </w:rPr>
      </w:pPr>
      <w:r w:rsidRPr="00AC0738">
        <w:rPr>
          <w:rFonts w:cstheme="minorHAnsi"/>
          <w:sz w:val="24"/>
          <w:szCs w:val="24"/>
        </w:rPr>
        <w:t xml:space="preserve">This most definitely highlighted the </w:t>
      </w:r>
      <w:r w:rsidR="00DA0BA0" w:rsidRPr="00AC0738">
        <w:rPr>
          <w:rFonts w:cstheme="minorHAnsi"/>
          <w:sz w:val="24"/>
          <w:szCs w:val="24"/>
        </w:rPr>
        <w:t xml:space="preserve">critical </w:t>
      </w:r>
      <w:r w:rsidR="00D12E5E" w:rsidRPr="00AC0738">
        <w:rPr>
          <w:rFonts w:cstheme="minorHAnsi"/>
          <w:sz w:val="24"/>
          <w:szCs w:val="24"/>
        </w:rPr>
        <w:t>importance</w:t>
      </w:r>
      <w:r w:rsidR="00DA0BA0" w:rsidRPr="00AC0738">
        <w:rPr>
          <w:rFonts w:cstheme="minorHAnsi"/>
          <w:sz w:val="24"/>
          <w:szCs w:val="24"/>
        </w:rPr>
        <w:t xml:space="preserve"> of </w:t>
      </w:r>
      <w:r w:rsidR="00D12E5E" w:rsidRPr="00AC0738">
        <w:rPr>
          <w:rFonts w:cstheme="minorHAnsi"/>
          <w:sz w:val="24"/>
          <w:szCs w:val="24"/>
        </w:rPr>
        <w:t>accurate</w:t>
      </w:r>
      <w:r w:rsidR="00DA0BA0" w:rsidRPr="00AC0738">
        <w:rPr>
          <w:rFonts w:cstheme="minorHAnsi"/>
          <w:sz w:val="24"/>
          <w:szCs w:val="24"/>
        </w:rPr>
        <w:t xml:space="preserve"> </w:t>
      </w:r>
      <w:r w:rsidR="00D12E5E" w:rsidRPr="00AC0738">
        <w:rPr>
          <w:rFonts w:cstheme="minorHAnsi"/>
          <w:sz w:val="24"/>
          <w:szCs w:val="24"/>
        </w:rPr>
        <w:t>documentation</w:t>
      </w:r>
      <w:r w:rsidR="00DA0BA0" w:rsidRPr="00AC0738">
        <w:rPr>
          <w:rFonts w:cstheme="minorHAnsi"/>
          <w:sz w:val="24"/>
          <w:szCs w:val="24"/>
        </w:rPr>
        <w:t xml:space="preserve"> for </w:t>
      </w:r>
      <w:r w:rsidR="00D12E5E" w:rsidRPr="00AC0738">
        <w:rPr>
          <w:rFonts w:cstheme="minorHAnsi"/>
          <w:sz w:val="24"/>
          <w:szCs w:val="24"/>
        </w:rPr>
        <w:t>patients</w:t>
      </w:r>
      <w:r w:rsidR="00DA0BA0" w:rsidRPr="00AC0738">
        <w:rPr>
          <w:rFonts w:cstheme="minorHAnsi"/>
          <w:sz w:val="24"/>
          <w:szCs w:val="24"/>
        </w:rPr>
        <w:t xml:space="preserve"> health and </w:t>
      </w:r>
      <w:r w:rsidR="00D12E5E" w:rsidRPr="00AC0738">
        <w:rPr>
          <w:rFonts w:cstheme="minorHAnsi"/>
          <w:sz w:val="24"/>
          <w:szCs w:val="24"/>
        </w:rPr>
        <w:t>well</w:t>
      </w:r>
      <w:r w:rsidR="001C154F">
        <w:rPr>
          <w:rFonts w:cstheme="minorHAnsi"/>
          <w:sz w:val="24"/>
          <w:szCs w:val="24"/>
        </w:rPr>
        <w:t>be</w:t>
      </w:r>
      <w:r w:rsidR="00D12E5E" w:rsidRPr="00AC0738">
        <w:rPr>
          <w:rFonts w:cstheme="minorHAnsi"/>
          <w:sz w:val="24"/>
          <w:szCs w:val="24"/>
        </w:rPr>
        <w:t>ing and quality of care</w:t>
      </w:r>
      <w:r w:rsidR="00DA0BA0" w:rsidRPr="00AC0738">
        <w:rPr>
          <w:rFonts w:cstheme="minorHAnsi"/>
          <w:sz w:val="24"/>
          <w:szCs w:val="24"/>
        </w:rPr>
        <w:t>.</w:t>
      </w:r>
      <w:r w:rsidR="0077768D">
        <w:rPr>
          <w:rFonts w:cstheme="minorHAnsi"/>
          <w:sz w:val="24"/>
          <w:szCs w:val="24"/>
        </w:rPr>
        <w:t xml:space="preserve"> </w:t>
      </w:r>
      <w:r w:rsidR="003B1941">
        <w:rPr>
          <w:rFonts w:cstheme="minorHAnsi"/>
          <w:sz w:val="24"/>
          <w:szCs w:val="24"/>
        </w:rPr>
        <w:t xml:space="preserve"> </w:t>
      </w:r>
      <w:r w:rsidR="008923E0">
        <w:rPr>
          <w:rFonts w:cstheme="minorHAnsi"/>
          <w:sz w:val="24"/>
          <w:szCs w:val="24"/>
        </w:rPr>
        <w:t xml:space="preserve">Welsh Government </w:t>
      </w:r>
      <w:r w:rsidR="00555D19">
        <w:rPr>
          <w:rFonts w:cstheme="minorHAnsi"/>
          <w:sz w:val="24"/>
          <w:szCs w:val="24"/>
        </w:rPr>
        <w:t xml:space="preserve">(2023) </w:t>
      </w:r>
      <w:r w:rsidR="00D32C51">
        <w:rPr>
          <w:rFonts w:cstheme="minorHAnsi"/>
          <w:sz w:val="24"/>
          <w:szCs w:val="24"/>
        </w:rPr>
        <w:t>advise</w:t>
      </w:r>
      <w:r w:rsidR="00555D19">
        <w:rPr>
          <w:rFonts w:cstheme="minorHAnsi"/>
          <w:sz w:val="24"/>
          <w:szCs w:val="24"/>
        </w:rPr>
        <w:t xml:space="preserve"> that </w:t>
      </w:r>
      <w:r w:rsidR="002F3194">
        <w:rPr>
          <w:rFonts w:cstheme="minorHAnsi"/>
          <w:sz w:val="24"/>
          <w:szCs w:val="24"/>
        </w:rPr>
        <w:t>when an individual has a plan in place with regards to their nutrition</w:t>
      </w:r>
      <w:r w:rsidR="00714429">
        <w:rPr>
          <w:rFonts w:cstheme="minorHAnsi"/>
          <w:sz w:val="24"/>
          <w:szCs w:val="24"/>
        </w:rPr>
        <w:t xml:space="preserve"> then </w:t>
      </w:r>
      <w:r w:rsidR="00FF23BE">
        <w:rPr>
          <w:rFonts w:cstheme="minorHAnsi"/>
          <w:sz w:val="24"/>
          <w:szCs w:val="24"/>
        </w:rPr>
        <w:t xml:space="preserve">this should be </w:t>
      </w:r>
      <w:r w:rsidR="00395B73">
        <w:rPr>
          <w:rFonts w:cstheme="minorHAnsi"/>
          <w:sz w:val="24"/>
          <w:szCs w:val="24"/>
        </w:rPr>
        <w:t>monitored closely,</w:t>
      </w:r>
      <w:r w:rsidR="00ED6452">
        <w:rPr>
          <w:rFonts w:cstheme="minorHAnsi"/>
          <w:sz w:val="24"/>
          <w:szCs w:val="24"/>
        </w:rPr>
        <w:t xml:space="preserve"> reviewed </w:t>
      </w:r>
      <w:r w:rsidR="00F04ADE">
        <w:rPr>
          <w:rFonts w:cstheme="minorHAnsi"/>
          <w:sz w:val="24"/>
          <w:szCs w:val="24"/>
        </w:rPr>
        <w:t xml:space="preserve">and modified as required. </w:t>
      </w:r>
      <w:r w:rsidR="003B1941">
        <w:rPr>
          <w:rFonts w:cstheme="minorHAnsi"/>
          <w:sz w:val="24"/>
          <w:szCs w:val="24"/>
        </w:rPr>
        <w:t xml:space="preserve"> </w:t>
      </w:r>
      <w:r w:rsidR="00805095" w:rsidRPr="00AC0738">
        <w:rPr>
          <w:rFonts w:cstheme="minorHAnsi"/>
          <w:sz w:val="24"/>
          <w:szCs w:val="24"/>
        </w:rPr>
        <w:t>There were areas for improvement</w:t>
      </w:r>
      <w:r w:rsidR="00475752" w:rsidRPr="00AC0738">
        <w:rPr>
          <w:rFonts w:cstheme="minorHAnsi"/>
          <w:sz w:val="24"/>
          <w:szCs w:val="24"/>
        </w:rPr>
        <w:t xml:space="preserve"> and staff’s failure to recognise this was also a cause for concern. </w:t>
      </w:r>
      <w:r w:rsidR="003B1941">
        <w:rPr>
          <w:rFonts w:cstheme="minorHAnsi"/>
          <w:sz w:val="24"/>
          <w:szCs w:val="24"/>
        </w:rPr>
        <w:t xml:space="preserve"> </w:t>
      </w:r>
      <w:r w:rsidR="00475752" w:rsidRPr="00AC0738">
        <w:rPr>
          <w:rFonts w:cstheme="minorHAnsi"/>
          <w:sz w:val="24"/>
          <w:szCs w:val="24"/>
        </w:rPr>
        <w:t>This in</w:t>
      </w:r>
      <w:r w:rsidR="00761A2D" w:rsidRPr="00AC0738">
        <w:rPr>
          <w:rFonts w:cstheme="minorHAnsi"/>
          <w:sz w:val="24"/>
          <w:szCs w:val="24"/>
        </w:rPr>
        <w:t xml:space="preserve">cident showed the need for </w:t>
      </w:r>
      <w:r w:rsidR="00DB7EBB" w:rsidRPr="00AC0738">
        <w:rPr>
          <w:rFonts w:cstheme="minorHAnsi"/>
          <w:sz w:val="24"/>
          <w:szCs w:val="24"/>
        </w:rPr>
        <w:t xml:space="preserve">an increased attention to detail </w:t>
      </w:r>
      <w:r w:rsidR="00111E95" w:rsidRPr="00AC0738">
        <w:rPr>
          <w:rFonts w:cstheme="minorHAnsi"/>
          <w:sz w:val="24"/>
          <w:szCs w:val="24"/>
        </w:rPr>
        <w:t>with regards to patient documentation and implementing any care plans, and especially for the vulnerable patients.</w:t>
      </w:r>
      <w:r w:rsidR="008A5F40">
        <w:rPr>
          <w:rFonts w:cstheme="minorHAnsi"/>
          <w:sz w:val="24"/>
          <w:szCs w:val="24"/>
        </w:rPr>
        <w:t xml:space="preserve"> </w:t>
      </w:r>
      <w:r w:rsidR="003B1941">
        <w:rPr>
          <w:rFonts w:cstheme="minorHAnsi"/>
          <w:sz w:val="24"/>
          <w:szCs w:val="24"/>
        </w:rPr>
        <w:t xml:space="preserve"> </w:t>
      </w:r>
      <w:r w:rsidR="008A5F40">
        <w:rPr>
          <w:rFonts w:cstheme="minorHAnsi"/>
          <w:sz w:val="24"/>
          <w:szCs w:val="24"/>
        </w:rPr>
        <w:t xml:space="preserve">Poor documentation puts patients at risk, has an increased risk of aspiration and implications on their overall health which could include aspiration pneumonia, GP </w:t>
      </w:r>
      <w:r w:rsidR="003B1941">
        <w:rPr>
          <w:rFonts w:cstheme="minorHAnsi"/>
          <w:sz w:val="24"/>
          <w:szCs w:val="24"/>
        </w:rPr>
        <w:t xml:space="preserve">visits and hospital admissions.  </w:t>
      </w:r>
      <w:r w:rsidR="00400804" w:rsidRPr="00AC0738">
        <w:rPr>
          <w:rFonts w:cstheme="minorHAnsi"/>
          <w:sz w:val="24"/>
          <w:szCs w:val="24"/>
        </w:rPr>
        <w:t xml:space="preserve">The staff would </w:t>
      </w:r>
      <w:r w:rsidR="001C154F">
        <w:rPr>
          <w:rFonts w:cstheme="minorHAnsi"/>
          <w:sz w:val="24"/>
          <w:szCs w:val="24"/>
        </w:rPr>
        <w:t>require</w:t>
      </w:r>
      <w:r w:rsidR="00400804" w:rsidRPr="00AC0738">
        <w:rPr>
          <w:rFonts w:cstheme="minorHAnsi"/>
          <w:sz w:val="24"/>
          <w:szCs w:val="24"/>
        </w:rPr>
        <w:t xml:space="preserve"> training on the electronic system to prevent any further incidents like this.</w:t>
      </w:r>
      <w:r w:rsidR="001C154F">
        <w:rPr>
          <w:rFonts w:cstheme="minorHAnsi"/>
          <w:sz w:val="24"/>
          <w:szCs w:val="24"/>
        </w:rPr>
        <w:t xml:space="preserve"> </w:t>
      </w:r>
      <w:r w:rsidR="003B1941">
        <w:rPr>
          <w:rFonts w:cstheme="minorHAnsi"/>
          <w:sz w:val="24"/>
          <w:szCs w:val="24"/>
        </w:rPr>
        <w:t xml:space="preserve"> </w:t>
      </w:r>
      <w:r w:rsidR="001C154F">
        <w:rPr>
          <w:rFonts w:cstheme="minorHAnsi"/>
          <w:sz w:val="24"/>
          <w:szCs w:val="24"/>
        </w:rPr>
        <w:t>C</w:t>
      </w:r>
      <w:r w:rsidR="00577D25" w:rsidRPr="00AC0738">
        <w:rPr>
          <w:rFonts w:cstheme="minorHAnsi"/>
          <w:sz w:val="24"/>
          <w:szCs w:val="24"/>
        </w:rPr>
        <w:t>ontinuous attention must be given to inform staff about the critical importance of accurate documentation when at the home</w:t>
      </w:r>
      <w:r w:rsidR="008923E0">
        <w:rPr>
          <w:rFonts w:cstheme="minorHAnsi"/>
          <w:sz w:val="24"/>
          <w:szCs w:val="24"/>
        </w:rPr>
        <w:t>, s</w:t>
      </w:r>
      <w:r w:rsidR="00AC0738" w:rsidRPr="00AC0738">
        <w:rPr>
          <w:rFonts w:cstheme="minorHAnsi"/>
          <w:sz w:val="24"/>
          <w:szCs w:val="24"/>
        </w:rPr>
        <w:t xml:space="preserve">uggesting regular audits and reviews to ensure ongoing adherence to the documentation standards is also important. </w:t>
      </w:r>
    </w:p>
    <w:p w14:paraId="60449070" w14:textId="4780AFBA" w:rsidR="00ED2A55" w:rsidRDefault="00ED2A55" w:rsidP="00ED2A55">
      <w:pPr>
        <w:spacing w:line="360" w:lineRule="auto"/>
        <w:rPr>
          <w:rFonts w:cstheme="minorHAnsi"/>
          <w:sz w:val="24"/>
          <w:szCs w:val="24"/>
        </w:rPr>
      </w:pPr>
      <w:r>
        <w:rPr>
          <w:rFonts w:cstheme="minorHAnsi"/>
          <w:sz w:val="24"/>
          <w:szCs w:val="24"/>
        </w:rPr>
        <w:t>Discussions when at the home with the staff would have possibly given an insight into what the immediate is</w:t>
      </w:r>
      <w:r w:rsidR="00300916">
        <w:rPr>
          <w:rFonts w:cstheme="minorHAnsi"/>
          <w:sz w:val="24"/>
          <w:szCs w:val="24"/>
        </w:rPr>
        <w:t>sue was at that time and that is</w:t>
      </w:r>
      <w:r>
        <w:rPr>
          <w:rFonts w:cstheme="minorHAnsi"/>
          <w:sz w:val="24"/>
          <w:szCs w:val="24"/>
        </w:rPr>
        <w:t xml:space="preserve"> something the DAP would feel confident to do next time</w:t>
      </w:r>
      <w:r w:rsidR="00300916">
        <w:rPr>
          <w:rFonts w:cstheme="minorHAnsi"/>
          <w:sz w:val="24"/>
          <w:szCs w:val="24"/>
        </w:rPr>
        <w:t xml:space="preserve"> along with including SALT in any concerns. </w:t>
      </w:r>
    </w:p>
    <w:p w14:paraId="764D8C36" w14:textId="4FC15B51" w:rsidR="00ED2A55" w:rsidRDefault="00ED2A55" w:rsidP="00ED2A55">
      <w:pPr>
        <w:spacing w:line="360" w:lineRule="auto"/>
        <w:rPr>
          <w:rFonts w:cstheme="minorHAnsi"/>
          <w:sz w:val="24"/>
          <w:szCs w:val="24"/>
        </w:rPr>
      </w:pPr>
    </w:p>
    <w:p w14:paraId="47D92105" w14:textId="77777777" w:rsidR="00ED2A55" w:rsidRDefault="00ED2A55" w:rsidP="00ED2A55">
      <w:pPr>
        <w:spacing w:line="360" w:lineRule="auto"/>
        <w:rPr>
          <w:rFonts w:cstheme="minorHAnsi"/>
          <w:sz w:val="24"/>
          <w:szCs w:val="24"/>
        </w:rPr>
      </w:pPr>
    </w:p>
    <w:p w14:paraId="124DEF68" w14:textId="009AF219" w:rsidR="00951854" w:rsidRDefault="00951854" w:rsidP="00ED2A55">
      <w:pPr>
        <w:spacing w:line="360" w:lineRule="auto"/>
        <w:rPr>
          <w:rFonts w:cstheme="minorHAnsi"/>
          <w:sz w:val="24"/>
          <w:szCs w:val="24"/>
        </w:rPr>
      </w:pPr>
    </w:p>
    <w:p w14:paraId="5346481A" w14:textId="77777777" w:rsidR="00300916" w:rsidRPr="00AC0738" w:rsidRDefault="00300916" w:rsidP="00ED2A55">
      <w:pPr>
        <w:spacing w:line="360" w:lineRule="auto"/>
        <w:rPr>
          <w:rFonts w:cstheme="minorHAnsi"/>
          <w:sz w:val="24"/>
          <w:szCs w:val="24"/>
        </w:rPr>
      </w:pPr>
    </w:p>
    <w:p w14:paraId="52E629F8" w14:textId="77777777" w:rsidR="00F24620" w:rsidRDefault="00F24620" w:rsidP="005B7561">
      <w:pPr>
        <w:rPr>
          <w:sz w:val="24"/>
          <w:szCs w:val="24"/>
        </w:rPr>
      </w:pPr>
    </w:p>
    <w:p w14:paraId="62E4E9FB" w14:textId="77777777" w:rsidR="00D455E4" w:rsidRDefault="00D455E4"/>
    <w:p w14:paraId="02F128B1" w14:textId="77777777" w:rsidR="00D455E4" w:rsidRDefault="00D455E4"/>
    <w:p w14:paraId="78B2ADFE" w14:textId="77777777" w:rsidR="00340225" w:rsidRDefault="00340225"/>
    <w:p w14:paraId="399A8E1E" w14:textId="77777777" w:rsidR="00182F96" w:rsidRDefault="00182F96"/>
    <w:p w14:paraId="60D50F4A" w14:textId="77777777" w:rsidR="007B2BE0" w:rsidRDefault="007B2BE0" w:rsidP="00182F96">
      <w:pPr>
        <w:spacing w:line="360" w:lineRule="auto"/>
      </w:pPr>
    </w:p>
    <w:p w14:paraId="5B9C66D7" w14:textId="391B23A9" w:rsidR="007B2BE0" w:rsidRPr="007B2BE0" w:rsidRDefault="007B2BE0" w:rsidP="00182F96">
      <w:pPr>
        <w:spacing w:line="360" w:lineRule="auto"/>
        <w:rPr>
          <w:b/>
          <w:u w:val="single"/>
        </w:rPr>
      </w:pPr>
      <w:r w:rsidRPr="007B2BE0">
        <w:rPr>
          <w:b/>
          <w:u w:val="single"/>
        </w:rPr>
        <w:lastRenderedPageBreak/>
        <w:t xml:space="preserve">References: </w:t>
      </w:r>
      <w:bookmarkStart w:id="0" w:name="_GoBack"/>
      <w:bookmarkEnd w:id="0"/>
    </w:p>
    <w:p w14:paraId="30D15635" w14:textId="06CF592A" w:rsidR="00182F96" w:rsidRDefault="00182F96" w:rsidP="00182F96">
      <w:pPr>
        <w:spacing w:line="360" w:lineRule="auto"/>
        <w:rPr>
          <w:rStyle w:val="Hyperlink"/>
        </w:rPr>
      </w:pPr>
      <w:r>
        <w:t xml:space="preserve">Social Care Wales (2022) </w:t>
      </w:r>
      <w:r w:rsidRPr="00182F96">
        <w:rPr>
          <w:i/>
        </w:rPr>
        <w:t>The Mental Capacity Act and Deprivation of Liberty Safeguard (doLS)</w:t>
      </w:r>
      <w:r>
        <w:t xml:space="preserve">. Available at: </w:t>
      </w:r>
      <w:hyperlink r:id="rId9" w:history="1">
        <w:r w:rsidRPr="00192F83">
          <w:rPr>
            <w:rStyle w:val="Hyperlink"/>
          </w:rPr>
          <w:t xml:space="preserve">https://socialcare.wales/resources-guidance/improving-care-and-support/people-with-dementia/the-mental-capacity-act-and-deprivation-of-liberty-safeguards-dols </w:t>
        </w:r>
      </w:hyperlink>
      <w:r w:rsidR="005D353B">
        <w:t xml:space="preserve"> </w:t>
      </w:r>
      <w:r>
        <w:t>(Accessed: 7</w:t>
      </w:r>
      <w:r w:rsidRPr="00182F96">
        <w:rPr>
          <w:vertAlign w:val="superscript"/>
        </w:rPr>
        <w:t>th</w:t>
      </w:r>
      <w:r>
        <w:t xml:space="preserve"> December 2023) </w:t>
      </w:r>
    </w:p>
    <w:p w14:paraId="511A8110" w14:textId="77777777" w:rsidR="00BF6559" w:rsidRDefault="00BF6559"/>
    <w:p w14:paraId="7CAC80F2" w14:textId="43825EFE" w:rsidR="005D353B" w:rsidRDefault="005D353B" w:rsidP="005D353B">
      <w:pPr>
        <w:spacing w:line="360" w:lineRule="auto"/>
      </w:pPr>
      <w:r>
        <w:t>W</w:t>
      </w:r>
      <w:r w:rsidR="00182F96">
        <w:t>elsh Government (2019)</w:t>
      </w:r>
      <w:r>
        <w:t xml:space="preserve"> </w:t>
      </w:r>
      <w:r w:rsidR="00182F96">
        <w:t xml:space="preserve"> </w:t>
      </w:r>
      <w:r w:rsidRPr="005D353B">
        <w:rPr>
          <w:i/>
        </w:rPr>
        <w:t>Food &amp; Nutrition in Care Homes for Older People</w:t>
      </w:r>
      <w:r>
        <w:rPr>
          <w:i/>
        </w:rPr>
        <w:t xml:space="preserve">. </w:t>
      </w:r>
      <w:r w:rsidRPr="005D353B">
        <w:t>Available at:</w:t>
      </w:r>
      <w:r>
        <w:rPr>
          <w:i/>
        </w:rPr>
        <w:t xml:space="preserve"> </w:t>
      </w:r>
      <w:hyperlink r:id="rId10" w:history="1">
        <w:r w:rsidRPr="00F83668">
          <w:rPr>
            <w:rStyle w:val="Hyperlink"/>
          </w:rPr>
          <w:t>https://www.gov.wales/sites/default/files/publications/2019-12/food-and-nutrition-care-homes-older-people-assessing-and-monitoring-dietary-needs.pdf</w:t>
        </w:r>
      </w:hyperlink>
      <w:r>
        <w:rPr>
          <w:rStyle w:val="Hyperlink"/>
        </w:rPr>
        <w:t xml:space="preserve"> </w:t>
      </w:r>
      <w:r w:rsidRPr="005D353B">
        <w:rPr>
          <w:rStyle w:val="Hyperlink"/>
          <w:color w:val="auto"/>
        </w:rPr>
        <w:t>(Accessed: 7</w:t>
      </w:r>
      <w:r w:rsidRPr="005D353B">
        <w:rPr>
          <w:rStyle w:val="Hyperlink"/>
          <w:color w:val="auto"/>
          <w:vertAlign w:val="superscript"/>
        </w:rPr>
        <w:t>th</w:t>
      </w:r>
      <w:r w:rsidRPr="005D353B">
        <w:rPr>
          <w:rStyle w:val="Hyperlink"/>
          <w:color w:val="auto"/>
        </w:rPr>
        <w:t xml:space="preserve"> December 2023) </w:t>
      </w:r>
    </w:p>
    <w:p w14:paraId="024C2D87" w14:textId="4BC0A235" w:rsidR="00182F96" w:rsidRDefault="00182F96"/>
    <w:p w14:paraId="756E2244" w14:textId="77777777" w:rsidR="00182F96" w:rsidRDefault="00182F96"/>
    <w:p w14:paraId="7DED10B6" w14:textId="77777777" w:rsidR="00BF6559" w:rsidRDefault="00BF6559"/>
    <w:p w14:paraId="0AA702FE" w14:textId="77777777" w:rsidR="00BF6559" w:rsidRDefault="00BF6559"/>
    <w:sectPr w:rsidR="00BF65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8BE6F8E"/>
    <w:multiLevelType w:val="multilevel"/>
    <w:tmpl w:val="DE6A36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1AA1B9B"/>
    <w:multiLevelType w:val="multilevel"/>
    <w:tmpl w:val="A2BEC1D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DA44B94"/>
    <w:multiLevelType w:val="multilevel"/>
    <w:tmpl w:val="55AAB9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6559"/>
    <w:rsid w:val="00040C50"/>
    <w:rsid w:val="0004391C"/>
    <w:rsid w:val="00060ED2"/>
    <w:rsid w:val="00062266"/>
    <w:rsid w:val="00090A9A"/>
    <w:rsid w:val="00111E95"/>
    <w:rsid w:val="001350A3"/>
    <w:rsid w:val="001454FA"/>
    <w:rsid w:val="00145A92"/>
    <w:rsid w:val="00182F96"/>
    <w:rsid w:val="00193392"/>
    <w:rsid w:val="001C154F"/>
    <w:rsid w:val="002519B9"/>
    <w:rsid w:val="00275A4B"/>
    <w:rsid w:val="0028345C"/>
    <w:rsid w:val="0029782F"/>
    <w:rsid w:val="002A5EDD"/>
    <w:rsid w:val="002F3194"/>
    <w:rsid w:val="00300916"/>
    <w:rsid w:val="0030501E"/>
    <w:rsid w:val="00340225"/>
    <w:rsid w:val="00353ADE"/>
    <w:rsid w:val="003714DB"/>
    <w:rsid w:val="00376A35"/>
    <w:rsid w:val="00395B73"/>
    <w:rsid w:val="003B1941"/>
    <w:rsid w:val="003F55F9"/>
    <w:rsid w:val="00400804"/>
    <w:rsid w:val="00455EBA"/>
    <w:rsid w:val="00475752"/>
    <w:rsid w:val="004C2143"/>
    <w:rsid w:val="0052222A"/>
    <w:rsid w:val="00534CAA"/>
    <w:rsid w:val="00546A25"/>
    <w:rsid w:val="00555D19"/>
    <w:rsid w:val="00565026"/>
    <w:rsid w:val="00576580"/>
    <w:rsid w:val="00577D25"/>
    <w:rsid w:val="005853F0"/>
    <w:rsid w:val="005868F5"/>
    <w:rsid w:val="005B7561"/>
    <w:rsid w:val="005D353B"/>
    <w:rsid w:val="005E2167"/>
    <w:rsid w:val="00625B8E"/>
    <w:rsid w:val="00640393"/>
    <w:rsid w:val="0067029E"/>
    <w:rsid w:val="006C04C0"/>
    <w:rsid w:val="00714429"/>
    <w:rsid w:val="00761A2D"/>
    <w:rsid w:val="0077768D"/>
    <w:rsid w:val="00777C7D"/>
    <w:rsid w:val="007A1775"/>
    <w:rsid w:val="007B0E64"/>
    <w:rsid w:val="007B2BE0"/>
    <w:rsid w:val="007C00E0"/>
    <w:rsid w:val="00805095"/>
    <w:rsid w:val="00817CEC"/>
    <w:rsid w:val="00864FCC"/>
    <w:rsid w:val="008923E0"/>
    <w:rsid w:val="008A5F40"/>
    <w:rsid w:val="008C1669"/>
    <w:rsid w:val="008C7294"/>
    <w:rsid w:val="00951854"/>
    <w:rsid w:val="00966E78"/>
    <w:rsid w:val="00976134"/>
    <w:rsid w:val="009C5C2C"/>
    <w:rsid w:val="009E4AEB"/>
    <w:rsid w:val="00A27C00"/>
    <w:rsid w:val="00A61A7E"/>
    <w:rsid w:val="00A6225C"/>
    <w:rsid w:val="00AC0738"/>
    <w:rsid w:val="00AE33B9"/>
    <w:rsid w:val="00B52F26"/>
    <w:rsid w:val="00B72DCF"/>
    <w:rsid w:val="00B923BF"/>
    <w:rsid w:val="00BD35A6"/>
    <w:rsid w:val="00BE5DD7"/>
    <w:rsid w:val="00BF6559"/>
    <w:rsid w:val="00CB353C"/>
    <w:rsid w:val="00D12E5E"/>
    <w:rsid w:val="00D32C51"/>
    <w:rsid w:val="00D455E4"/>
    <w:rsid w:val="00D83FC2"/>
    <w:rsid w:val="00DA0BA0"/>
    <w:rsid w:val="00DB2108"/>
    <w:rsid w:val="00DB7EBB"/>
    <w:rsid w:val="00DC7588"/>
    <w:rsid w:val="00DD36AB"/>
    <w:rsid w:val="00E30D41"/>
    <w:rsid w:val="00EB7D30"/>
    <w:rsid w:val="00ED23FF"/>
    <w:rsid w:val="00ED2A55"/>
    <w:rsid w:val="00ED6452"/>
    <w:rsid w:val="00F04ADE"/>
    <w:rsid w:val="00F24620"/>
    <w:rsid w:val="00F30513"/>
    <w:rsid w:val="00F42941"/>
    <w:rsid w:val="00FB7074"/>
    <w:rsid w:val="00FF23BE"/>
    <w:rsid w:val="00FF4D46"/>
    <w:rsid w:val="00FF74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4277E"/>
  <w15:chartTrackingRefBased/>
  <w15:docId w15:val="{EE07204A-7310-4701-B0D8-5F3819234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50A3"/>
    <w:rPr>
      <w:color w:val="0563C1" w:themeColor="hyperlink"/>
      <w:u w:val="single"/>
    </w:rPr>
  </w:style>
  <w:style w:type="character" w:customStyle="1" w:styleId="UnresolvedMention">
    <w:name w:val="Unresolved Mention"/>
    <w:basedOn w:val="DefaultParagraphFont"/>
    <w:uiPriority w:val="99"/>
    <w:semiHidden/>
    <w:unhideWhenUsed/>
    <w:rsid w:val="001350A3"/>
    <w:rPr>
      <w:color w:val="605E5C"/>
      <w:shd w:val="clear" w:color="auto" w:fill="E1DFDD"/>
    </w:rPr>
  </w:style>
  <w:style w:type="character" w:styleId="CommentReference">
    <w:name w:val="annotation reference"/>
    <w:basedOn w:val="DefaultParagraphFont"/>
    <w:uiPriority w:val="99"/>
    <w:semiHidden/>
    <w:unhideWhenUsed/>
    <w:rsid w:val="008923E0"/>
    <w:rPr>
      <w:sz w:val="16"/>
      <w:szCs w:val="16"/>
    </w:rPr>
  </w:style>
  <w:style w:type="paragraph" w:styleId="CommentText">
    <w:name w:val="annotation text"/>
    <w:basedOn w:val="Normal"/>
    <w:link w:val="CommentTextChar"/>
    <w:uiPriority w:val="99"/>
    <w:semiHidden/>
    <w:unhideWhenUsed/>
    <w:rsid w:val="008923E0"/>
    <w:pPr>
      <w:spacing w:line="240" w:lineRule="auto"/>
    </w:pPr>
    <w:rPr>
      <w:sz w:val="20"/>
      <w:szCs w:val="20"/>
    </w:rPr>
  </w:style>
  <w:style w:type="character" w:customStyle="1" w:styleId="CommentTextChar">
    <w:name w:val="Comment Text Char"/>
    <w:basedOn w:val="DefaultParagraphFont"/>
    <w:link w:val="CommentText"/>
    <w:uiPriority w:val="99"/>
    <w:semiHidden/>
    <w:rsid w:val="008923E0"/>
    <w:rPr>
      <w:sz w:val="20"/>
      <w:szCs w:val="20"/>
    </w:rPr>
  </w:style>
  <w:style w:type="paragraph" w:styleId="CommentSubject">
    <w:name w:val="annotation subject"/>
    <w:basedOn w:val="CommentText"/>
    <w:next w:val="CommentText"/>
    <w:link w:val="CommentSubjectChar"/>
    <w:uiPriority w:val="99"/>
    <w:semiHidden/>
    <w:unhideWhenUsed/>
    <w:rsid w:val="008923E0"/>
    <w:rPr>
      <w:b/>
      <w:bCs/>
    </w:rPr>
  </w:style>
  <w:style w:type="character" w:customStyle="1" w:styleId="CommentSubjectChar">
    <w:name w:val="Comment Subject Char"/>
    <w:basedOn w:val="CommentTextChar"/>
    <w:link w:val="CommentSubject"/>
    <w:uiPriority w:val="99"/>
    <w:semiHidden/>
    <w:rsid w:val="008923E0"/>
    <w:rPr>
      <w:b/>
      <w:bCs/>
      <w:sz w:val="20"/>
      <w:szCs w:val="20"/>
    </w:rPr>
  </w:style>
  <w:style w:type="paragraph" w:styleId="BalloonText">
    <w:name w:val="Balloon Text"/>
    <w:basedOn w:val="Normal"/>
    <w:link w:val="BalloonTextChar"/>
    <w:uiPriority w:val="99"/>
    <w:semiHidden/>
    <w:unhideWhenUsed/>
    <w:rsid w:val="008923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923E0"/>
    <w:rPr>
      <w:rFonts w:ascii="Segoe UI" w:hAnsi="Segoe UI" w:cs="Segoe UI"/>
      <w:sz w:val="18"/>
      <w:szCs w:val="18"/>
    </w:rPr>
  </w:style>
  <w:style w:type="character" w:styleId="FollowedHyperlink">
    <w:name w:val="FollowedHyperlink"/>
    <w:basedOn w:val="DefaultParagraphFont"/>
    <w:uiPriority w:val="99"/>
    <w:semiHidden/>
    <w:unhideWhenUsed/>
    <w:rsid w:val="00182F9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4546687">
      <w:bodyDiv w:val="1"/>
      <w:marLeft w:val="0"/>
      <w:marRight w:val="0"/>
      <w:marTop w:val="0"/>
      <w:marBottom w:val="0"/>
      <w:divBdr>
        <w:top w:val="none" w:sz="0" w:space="0" w:color="auto"/>
        <w:left w:val="none" w:sz="0" w:space="0" w:color="auto"/>
        <w:bottom w:val="none" w:sz="0" w:space="0" w:color="auto"/>
        <w:right w:val="none" w:sz="0" w:space="0" w:color="auto"/>
      </w:divBdr>
      <w:divsChild>
        <w:div w:id="1125734939">
          <w:marLeft w:val="0"/>
          <w:marRight w:val="0"/>
          <w:marTop w:val="0"/>
          <w:marBottom w:val="0"/>
          <w:divBdr>
            <w:top w:val="single" w:sz="2" w:space="0" w:color="D9D9E3"/>
            <w:left w:val="single" w:sz="2" w:space="0" w:color="D9D9E3"/>
            <w:bottom w:val="single" w:sz="2" w:space="0" w:color="D9D9E3"/>
            <w:right w:val="single" w:sz="2" w:space="0" w:color="D9D9E3"/>
          </w:divBdr>
          <w:divsChild>
            <w:div w:id="827478037">
              <w:marLeft w:val="0"/>
              <w:marRight w:val="0"/>
              <w:marTop w:val="0"/>
              <w:marBottom w:val="0"/>
              <w:divBdr>
                <w:top w:val="single" w:sz="2" w:space="0" w:color="D9D9E3"/>
                <w:left w:val="single" w:sz="2" w:space="0" w:color="D9D9E3"/>
                <w:bottom w:val="single" w:sz="2" w:space="0" w:color="D9D9E3"/>
                <w:right w:val="single" w:sz="2" w:space="0" w:color="D9D9E3"/>
              </w:divBdr>
              <w:divsChild>
                <w:div w:id="927540725">
                  <w:marLeft w:val="0"/>
                  <w:marRight w:val="0"/>
                  <w:marTop w:val="0"/>
                  <w:marBottom w:val="0"/>
                  <w:divBdr>
                    <w:top w:val="single" w:sz="2" w:space="0" w:color="D9D9E3"/>
                    <w:left w:val="single" w:sz="2" w:space="0" w:color="D9D9E3"/>
                    <w:bottom w:val="single" w:sz="2" w:space="0" w:color="D9D9E3"/>
                    <w:right w:val="single" w:sz="2" w:space="0" w:color="D9D9E3"/>
                  </w:divBdr>
                  <w:divsChild>
                    <w:div w:id="1748116133">
                      <w:marLeft w:val="0"/>
                      <w:marRight w:val="0"/>
                      <w:marTop w:val="0"/>
                      <w:marBottom w:val="0"/>
                      <w:divBdr>
                        <w:top w:val="single" w:sz="2" w:space="0" w:color="D9D9E3"/>
                        <w:left w:val="single" w:sz="2" w:space="0" w:color="D9D9E3"/>
                        <w:bottom w:val="single" w:sz="2" w:space="0" w:color="D9D9E3"/>
                        <w:right w:val="single" w:sz="2" w:space="0" w:color="D9D9E3"/>
                      </w:divBdr>
                      <w:divsChild>
                        <w:div w:id="843593284">
                          <w:marLeft w:val="0"/>
                          <w:marRight w:val="0"/>
                          <w:marTop w:val="0"/>
                          <w:marBottom w:val="0"/>
                          <w:divBdr>
                            <w:top w:val="single" w:sz="2" w:space="0" w:color="D9D9E3"/>
                            <w:left w:val="single" w:sz="2" w:space="0" w:color="D9D9E3"/>
                            <w:bottom w:val="single" w:sz="2" w:space="0" w:color="D9D9E3"/>
                            <w:right w:val="single" w:sz="2" w:space="0" w:color="D9D9E3"/>
                          </w:divBdr>
                          <w:divsChild>
                            <w:div w:id="346182092">
                              <w:marLeft w:val="0"/>
                              <w:marRight w:val="0"/>
                              <w:marTop w:val="100"/>
                              <w:marBottom w:val="100"/>
                              <w:divBdr>
                                <w:top w:val="single" w:sz="2" w:space="0" w:color="D9D9E3"/>
                                <w:left w:val="single" w:sz="2" w:space="0" w:color="D9D9E3"/>
                                <w:bottom w:val="single" w:sz="2" w:space="0" w:color="D9D9E3"/>
                                <w:right w:val="single" w:sz="2" w:space="0" w:color="D9D9E3"/>
                              </w:divBdr>
                              <w:divsChild>
                                <w:div w:id="1218475964">
                                  <w:marLeft w:val="0"/>
                                  <w:marRight w:val="0"/>
                                  <w:marTop w:val="0"/>
                                  <w:marBottom w:val="0"/>
                                  <w:divBdr>
                                    <w:top w:val="single" w:sz="2" w:space="0" w:color="D9D9E3"/>
                                    <w:left w:val="single" w:sz="2" w:space="0" w:color="D9D9E3"/>
                                    <w:bottom w:val="single" w:sz="2" w:space="0" w:color="D9D9E3"/>
                                    <w:right w:val="single" w:sz="2" w:space="0" w:color="D9D9E3"/>
                                  </w:divBdr>
                                  <w:divsChild>
                                    <w:div w:id="94979115">
                                      <w:marLeft w:val="0"/>
                                      <w:marRight w:val="0"/>
                                      <w:marTop w:val="0"/>
                                      <w:marBottom w:val="0"/>
                                      <w:divBdr>
                                        <w:top w:val="single" w:sz="2" w:space="0" w:color="D9D9E3"/>
                                        <w:left w:val="single" w:sz="2" w:space="0" w:color="D9D9E3"/>
                                        <w:bottom w:val="single" w:sz="2" w:space="0" w:color="D9D9E3"/>
                                        <w:right w:val="single" w:sz="2" w:space="0" w:color="D9D9E3"/>
                                      </w:divBdr>
                                      <w:divsChild>
                                        <w:div w:id="1484160062">
                                          <w:marLeft w:val="0"/>
                                          <w:marRight w:val="0"/>
                                          <w:marTop w:val="0"/>
                                          <w:marBottom w:val="0"/>
                                          <w:divBdr>
                                            <w:top w:val="single" w:sz="2" w:space="0" w:color="D9D9E3"/>
                                            <w:left w:val="single" w:sz="2" w:space="0" w:color="D9D9E3"/>
                                            <w:bottom w:val="single" w:sz="2" w:space="0" w:color="D9D9E3"/>
                                            <w:right w:val="single" w:sz="2" w:space="0" w:color="D9D9E3"/>
                                          </w:divBdr>
                                          <w:divsChild>
                                            <w:div w:id="39549916">
                                              <w:marLeft w:val="0"/>
                                              <w:marRight w:val="0"/>
                                              <w:marTop w:val="0"/>
                                              <w:marBottom w:val="0"/>
                                              <w:divBdr>
                                                <w:top w:val="single" w:sz="2" w:space="0" w:color="D9D9E3"/>
                                                <w:left w:val="single" w:sz="2" w:space="0" w:color="D9D9E3"/>
                                                <w:bottom w:val="single" w:sz="2" w:space="0" w:color="D9D9E3"/>
                                                <w:right w:val="single" w:sz="2" w:space="0" w:color="D9D9E3"/>
                                              </w:divBdr>
                                              <w:divsChild>
                                                <w:div w:id="2112233931">
                                                  <w:marLeft w:val="0"/>
                                                  <w:marRight w:val="0"/>
                                                  <w:marTop w:val="0"/>
                                                  <w:marBottom w:val="0"/>
                                                  <w:divBdr>
                                                    <w:top w:val="single" w:sz="2" w:space="0" w:color="D9D9E3"/>
                                                    <w:left w:val="single" w:sz="2" w:space="0" w:color="D9D9E3"/>
                                                    <w:bottom w:val="single" w:sz="2" w:space="0" w:color="D9D9E3"/>
                                                    <w:right w:val="single" w:sz="2" w:space="0" w:color="D9D9E3"/>
                                                  </w:divBdr>
                                                  <w:divsChild>
                                                    <w:div w:id="1070732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74197685">
          <w:marLeft w:val="0"/>
          <w:marRight w:val="0"/>
          <w:marTop w:val="0"/>
          <w:marBottom w:val="0"/>
          <w:divBdr>
            <w:top w:val="none" w:sz="0" w:space="0" w:color="auto"/>
            <w:left w:val="none" w:sz="0" w:space="0" w:color="auto"/>
            <w:bottom w:val="none" w:sz="0" w:space="0" w:color="auto"/>
            <w:right w:val="none" w:sz="0" w:space="0" w:color="auto"/>
          </w:divBdr>
        </w:div>
      </w:divsChild>
    </w:div>
    <w:div w:id="443573908">
      <w:bodyDiv w:val="1"/>
      <w:marLeft w:val="0"/>
      <w:marRight w:val="0"/>
      <w:marTop w:val="0"/>
      <w:marBottom w:val="0"/>
      <w:divBdr>
        <w:top w:val="none" w:sz="0" w:space="0" w:color="auto"/>
        <w:left w:val="none" w:sz="0" w:space="0" w:color="auto"/>
        <w:bottom w:val="none" w:sz="0" w:space="0" w:color="auto"/>
        <w:right w:val="none" w:sz="0" w:space="0" w:color="auto"/>
      </w:divBdr>
    </w:div>
    <w:div w:id="1503661385">
      <w:bodyDiv w:val="1"/>
      <w:marLeft w:val="0"/>
      <w:marRight w:val="0"/>
      <w:marTop w:val="0"/>
      <w:marBottom w:val="0"/>
      <w:divBdr>
        <w:top w:val="none" w:sz="0" w:space="0" w:color="auto"/>
        <w:left w:val="none" w:sz="0" w:space="0" w:color="auto"/>
        <w:bottom w:val="none" w:sz="0" w:space="0" w:color="auto"/>
        <w:right w:val="none" w:sz="0" w:space="0" w:color="auto"/>
      </w:divBdr>
    </w:div>
    <w:div w:id="1557623247">
      <w:bodyDiv w:val="1"/>
      <w:marLeft w:val="0"/>
      <w:marRight w:val="0"/>
      <w:marTop w:val="0"/>
      <w:marBottom w:val="0"/>
      <w:divBdr>
        <w:top w:val="none" w:sz="0" w:space="0" w:color="auto"/>
        <w:left w:val="none" w:sz="0" w:space="0" w:color="auto"/>
        <w:bottom w:val="none" w:sz="0" w:space="0" w:color="auto"/>
        <w:right w:val="none" w:sz="0" w:space="0" w:color="auto"/>
      </w:divBdr>
    </w:div>
    <w:div w:id="1664814555">
      <w:bodyDiv w:val="1"/>
      <w:marLeft w:val="0"/>
      <w:marRight w:val="0"/>
      <w:marTop w:val="0"/>
      <w:marBottom w:val="0"/>
      <w:divBdr>
        <w:top w:val="none" w:sz="0" w:space="0" w:color="auto"/>
        <w:left w:val="none" w:sz="0" w:space="0" w:color="auto"/>
        <w:bottom w:val="none" w:sz="0" w:space="0" w:color="auto"/>
        <w:right w:val="none" w:sz="0" w:space="0" w:color="auto"/>
      </w:divBdr>
    </w:div>
    <w:div w:id="1923640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gov.wales/sites/default/files/publications/2019-12/food-and-nutrition-care-homes-older-people-assessing-and-monitoring-dietary-needs.pdf%20Accessed%207.12.23" TargetMode="External"/><Relationship Id="rId4" Type="http://schemas.openxmlformats.org/officeDocument/2006/relationships/customXml" Target="../customXml/item4.xml"/><Relationship Id="rId9" Type="http://schemas.openxmlformats.org/officeDocument/2006/relationships/hyperlink" Target="https://socialcare.wales/resources-guidance/improving-care-and-support/people-with-dementia/the-mental-capacity-act-and-deprivation-of-liberty-safeguards-dols%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54C74FB1700449A1D2EC2E5A77D80" ma:contentTypeVersion="16" ma:contentTypeDescription="Create a new document." ma:contentTypeScope="" ma:versionID="eb0041fa29a20f91ce2d586d9da29092">
  <xsd:schema xmlns:xsd="http://www.w3.org/2001/XMLSchema" xmlns:xs="http://www.w3.org/2001/XMLSchema" xmlns:p="http://schemas.microsoft.com/office/2006/metadata/properties" xmlns:ns3="ee8746d6-0e70-4dab-b276-28e422542d2f" xmlns:ns4="c8c88429-e1a5-4fcd-9b6a-57468ba8afe4" targetNamespace="http://schemas.microsoft.com/office/2006/metadata/properties" ma:root="true" ma:fieldsID="f5ff495c38c4acf7f5f2c4dab8821507" ns3:_="" ns4:_="">
    <xsd:import namespace="ee8746d6-0e70-4dab-b276-28e422542d2f"/>
    <xsd:import namespace="c8c88429-e1a5-4fcd-9b6a-57468ba8afe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8746d6-0e70-4dab-b276-28e422542d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8c88429-e1a5-4fcd-9b6a-57468ba8afe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ee8746d6-0e70-4dab-b276-28e422542d2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B0DF2F3-C732-47A4-B718-2F8B11F2466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8746d6-0e70-4dab-b276-28e422542d2f"/>
    <ds:schemaRef ds:uri="c8c88429-e1a5-4fcd-9b6a-57468ba8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097D0B-7A87-4A22-8C26-F76CE9BE1F1F}">
  <ds:schemaRefs>
    <ds:schemaRef ds:uri="http://purl.org/dc/elements/1.1/"/>
    <ds:schemaRef ds:uri="ee8746d6-0e70-4dab-b276-28e422542d2f"/>
    <ds:schemaRef ds:uri="http://schemas.microsoft.com/office/2006/documentManagement/types"/>
    <ds:schemaRef ds:uri="http://purl.org/dc/dcmitype/"/>
    <ds:schemaRef ds:uri="http://schemas.microsoft.com/office/infopath/2007/PartnerControls"/>
    <ds:schemaRef ds:uri="http://www.w3.org/XML/1998/namespace"/>
    <ds:schemaRef ds:uri="http://purl.org/dc/terms/"/>
    <ds:schemaRef ds:uri="http://schemas.openxmlformats.org/package/2006/metadata/core-properties"/>
    <ds:schemaRef ds:uri="c8c88429-e1a5-4fcd-9b6a-57468ba8afe4"/>
    <ds:schemaRef ds:uri="http://schemas.microsoft.com/office/2006/metadata/properties"/>
  </ds:schemaRefs>
</ds:datastoreItem>
</file>

<file path=customXml/itemProps3.xml><?xml version="1.0" encoding="utf-8"?>
<ds:datastoreItem xmlns:ds="http://schemas.openxmlformats.org/officeDocument/2006/customXml" ds:itemID="{BAEB75A9-1350-41D2-8AA6-0DB49FA45F7D}">
  <ds:schemaRefs>
    <ds:schemaRef ds:uri="http://schemas.microsoft.com/sharepoint/v3/contenttype/forms"/>
  </ds:schemaRefs>
</ds:datastoreItem>
</file>

<file path=customXml/itemProps4.xml><?xml version="1.0" encoding="utf-8"?>
<ds:datastoreItem xmlns:ds="http://schemas.openxmlformats.org/officeDocument/2006/customXml" ds:itemID="{0D6FB3DE-5A9C-4007-A2F4-0AD4AF7A5F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3</Pages>
  <Words>777</Words>
  <Characters>4435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Sian Edwards (CTM UHB - Dietetic Assistant Practitioner)</dc:creator>
  <cp:keywords/>
  <dc:description/>
  <cp:lastModifiedBy>Rhiannon Sian Edwards (CTM UHB - Dietetic Assistant Practitioner)</cp:lastModifiedBy>
  <cp:revision>8</cp:revision>
  <dcterms:created xsi:type="dcterms:W3CDTF">2023-12-12T11:45:00Z</dcterms:created>
  <dcterms:modified xsi:type="dcterms:W3CDTF">2023-12-20T10:22:00Z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0x010100B3754C74FB1700449A1D2EC2E5A77D80</vt:lpwstr>
  </property>
</Properties>
</file>