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74F5CB" w14:textId="77777777" w:rsidR="007F0937" w:rsidRDefault="007F0937">
      <w:pPr>
        <w:rPr>
          <w:lang w:val="en-GB"/>
        </w:rPr>
      </w:pPr>
    </w:p>
    <w:p w14:paraId="3E06428A" w14:textId="77777777" w:rsidR="009535D2" w:rsidRDefault="009535D2">
      <w:pPr>
        <w:rPr>
          <w:lang w:val="en-GB"/>
        </w:rPr>
      </w:pPr>
    </w:p>
    <w:p w14:paraId="11338127" w14:textId="77777777" w:rsidR="009535D2" w:rsidRDefault="009535D2">
      <w:pPr>
        <w:rPr>
          <w:lang w:val="en-GB"/>
        </w:rPr>
      </w:pPr>
    </w:p>
    <w:p w14:paraId="7FEE608C" w14:textId="77777777" w:rsidR="009535D2" w:rsidRDefault="009535D2">
      <w:pPr>
        <w:rPr>
          <w:lang w:val="en-GB"/>
        </w:rPr>
      </w:pPr>
    </w:p>
    <w:p w14:paraId="76FAE194" w14:textId="77777777" w:rsidR="009535D2" w:rsidRDefault="009535D2">
      <w:pPr>
        <w:rPr>
          <w:lang w:val="en-GB"/>
        </w:rPr>
      </w:pPr>
    </w:p>
    <w:p w14:paraId="11ACDB63" w14:textId="77777777" w:rsidR="009535D2" w:rsidRDefault="009535D2" w:rsidP="008E578D">
      <w:pPr>
        <w:pStyle w:val="Title"/>
        <w:jc w:val="center"/>
        <w:rPr>
          <w:lang w:val="en-GB"/>
        </w:rPr>
      </w:pPr>
    </w:p>
    <w:p w14:paraId="2F6918BE" w14:textId="77777777" w:rsidR="009535D2" w:rsidRPr="00503C67" w:rsidRDefault="009535D2" w:rsidP="008E578D">
      <w:pPr>
        <w:pStyle w:val="Title"/>
        <w:jc w:val="center"/>
        <w:rPr>
          <w:rStyle w:val="Emphasis"/>
          <w:sz w:val="36"/>
          <w:szCs w:val="36"/>
        </w:rPr>
      </w:pPr>
    </w:p>
    <w:p w14:paraId="6DE6F834" w14:textId="77777777" w:rsidR="009535D2" w:rsidRPr="00503C67" w:rsidRDefault="009535D2" w:rsidP="008E578D">
      <w:pPr>
        <w:pStyle w:val="Title"/>
        <w:jc w:val="center"/>
        <w:rPr>
          <w:rStyle w:val="Emphasis"/>
          <w:sz w:val="36"/>
          <w:szCs w:val="36"/>
        </w:rPr>
      </w:pPr>
    </w:p>
    <w:p w14:paraId="50CCD229" w14:textId="77777777" w:rsidR="009535D2" w:rsidRPr="00503C67" w:rsidRDefault="009535D2" w:rsidP="008E578D">
      <w:pPr>
        <w:pStyle w:val="Title"/>
        <w:jc w:val="center"/>
        <w:rPr>
          <w:rStyle w:val="Emphasis"/>
          <w:sz w:val="36"/>
          <w:szCs w:val="36"/>
        </w:rPr>
      </w:pPr>
    </w:p>
    <w:p w14:paraId="23913D5E" w14:textId="36B3A81A" w:rsidR="008E578D" w:rsidRPr="008E578D" w:rsidRDefault="00F801BB" w:rsidP="008E578D">
      <w:pPr>
        <w:pStyle w:val="Title"/>
        <w:spacing w:line="276" w:lineRule="auto"/>
        <w:jc w:val="center"/>
        <w:rPr>
          <w:sz w:val="44"/>
          <w:szCs w:val="44"/>
          <w:lang w:val="en-GB"/>
        </w:rPr>
      </w:pPr>
      <w:r>
        <w:rPr>
          <w:sz w:val="44"/>
          <w:szCs w:val="44"/>
          <w:lang w:val="en-GB"/>
        </w:rPr>
        <w:t>Module: Academic and Employability S</w:t>
      </w:r>
      <w:r w:rsidR="008E578D" w:rsidRPr="008E578D">
        <w:rPr>
          <w:sz w:val="44"/>
          <w:szCs w:val="44"/>
          <w:lang w:val="en-GB"/>
        </w:rPr>
        <w:t>kills</w:t>
      </w:r>
    </w:p>
    <w:p w14:paraId="1A5FB7ED" w14:textId="743A1B3E" w:rsidR="008E578D" w:rsidRPr="008E578D" w:rsidRDefault="008E578D" w:rsidP="008E578D">
      <w:pPr>
        <w:pStyle w:val="Title"/>
        <w:spacing w:line="276" w:lineRule="auto"/>
        <w:jc w:val="center"/>
        <w:rPr>
          <w:sz w:val="44"/>
          <w:szCs w:val="44"/>
          <w:lang w:val="en-GB"/>
        </w:rPr>
      </w:pPr>
      <w:r w:rsidRPr="008E578D">
        <w:rPr>
          <w:sz w:val="44"/>
          <w:szCs w:val="44"/>
          <w:lang w:val="en-GB"/>
        </w:rPr>
        <w:t>Module Code: BMSW4001</w:t>
      </w:r>
    </w:p>
    <w:p w14:paraId="4BFF7284" w14:textId="74341647" w:rsidR="008E578D" w:rsidRPr="008E578D" w:rsidRDefault="008E578D" w:rsidP="008E578D">
      <w:pPr>
        <w:pStyle w:val="Title"/>
        <w:spacing w:line="276" w:lineRule="auto"/>
        <w:jc w:val="center"/>
        <w:rPr>
          <w:sz w:val="44"/>
          <w:szCs w:val="44"/>
          <w:lang w:val="en-GB"/>
        </w:rPr>
      </w:pPr>
      <w:r w:rsidRPr="008E578D">
        <w:rPr>
          <w:sz w:val="44"/>
          <w:szCs w:val="44"/>
          <w:lang w:val="en-GB"/>
        </w:rPr>
        <w:t xml:space="preserve">Name: Jane </w:t>
      </w:r>
      <w:proofErr w:type="spellStart"/>
      <w:r w:rsidRPr="008E578D">
        <w:rPr>
          <w:sz w:val="44"/>
          <w:szCs w:val="44"/>
          <w:lang w:val="en-GB"/>
        </w:rPr>
        <w:t>Nakitto</w:t>
      </w:r>
      <w:proofErr w:type="spellEnd"/>
    </w:p>
    <w:p w14:paraId="21D91D8D" w14:textId="5A387D68" w:rsidR="008E578D" w:rsidRPr="008E578D" w:rsidRDefault="008E578D" w:rsidP="008E578D">
      <w:pPr>
        <w:pStyle w:val="Title"/>
        <w:spacing w:line="276" w:lineRule="auto"/>
        <w:jc w:val="center"/>
        <w:rPr>
          <w:sz w:val="44"/>
          <w:szCs w:val="44"/>
          <w:lang w:val="en-GB"/>
        </w:rPr>
      </w:pPr>
      <w:r w:rsidRPr="008E578D">
        <w:rPr>
          <w:sz w:val="44"/>
          <w:szCs w:val="44"/>
          <w:lang w:val="en-GB"/>
        </w:rPr>
        <w:t>Stud ID: 2008466</w:t>
      </w:r>
      <w:r w:rsidR="006C6B48">
        <w:rPr>
          <w:sz w:val="44"/>
          <w:szCs w:val="44"/>
          <w:lang w:val="en-GB"/>
        </w:rPr>
        <w:t xml:space="preserve">/UWTSD/2000 WORDS </w:t>
      </w:r>
    </w:p>
    <w:p w14:paraId="2559D9C0" w14:textId="77777777" w:rsidR="009535D2" w:rsidRDefault="009535D2">
      <w:pPr>
        <w:rPr>
          <w:lang w:val="en-GB"/>
        </w:rPr>
      </w:pPr>
    </w:p>
    <w:p w14:paraId="030370C6" w14:textId="77777777" w:rsidR="009535D2" w:rsidRDefault="009535D2">
      <w:pPr>
        <w:rPr>
          <w:lang w:val="en-GB"/>
        </w:rPr>
      </w:pPr>
    </w:p>
    <w:p w14:paraId="5A984E9F" w14:textId="77777777" w:rsidR="008E578D" w:rsidRDefault="008E578D">
      <w:pPr>
        <w:rPr>
          <w:lang w:val="en-GB"/>
        </w:rPr>
      </w:pPr>
    </w:p>
    <w:p w14:paraId="200CFEE2" w14:textId="77777777" w:rsidR="008E578D" w:rsidRDefault="008E578D">
      <w:pPr>
        <w:rPr>
          <w:lang w:val="en-GB"/>
        </w:rPr>
      </w:pPr>
    </w:p>
    <w:p w14:paraId="2D9AF03B" w14:textId="77777777" w:rsidR="008E578D" w:rsidRDefault="008E578D">
      <w:pPr>
        <w:rPr>
          <w:lang w:val="en-GB"/>
        </w:rPr>
      </w:pPr>
    </w:p>
    <w:p w14:paraId="2BFECFE4" w14:textId="77777777" w:rsidR="008E578D" w:rsidRDefault="008E578D">
      <w:pPr>
        <w:rPr>
          <w:lang w:val="en-GB"/>
        </w:rPr>
      </w:pPr>
    </w:p>
    <w:p w14:paraId="697A2A1A" w14:textId="77777777" w:rsidR="008E578D" w:rsidRDefault="008E578D">
      <w:pPr>
        <w:rPr>
          <w:lang w:val="en-GB"/>
        </w:rPr>
      </w:pPr>
    </w:p>
    <w:p w14:paraId="0EAE2434" w14:textId="77777777" w:rsidR="008E578D" w:rsidRDefault="008E578D">
      <w:pPr>
        <w:rPr>
          <w:lang w:val="en-GB"/>
        </w:rPr>
      </w:pPr>
    </w:p>
    <w:p w14:paraId="49AFA2ED" w14:textId="77777777" w:rsidR="008E578D" w:rsidRDefault="008E578D">
      <w:pPr>
        <w:rPr>
          <w:lang w:val="en-GB"/>
        </w:rPr>
      </w:pPr>
    </w:p>
    <w:p w14:paraId="720A353D" w14:textId="77777777" w:rsidR="008E578D" w:rsidRDefault="008E578D">
      <w:pPr>
        <w:rPr>
          <w:lang w:val="en-GB"/>
        </w:rPr>
      </w:pPr>
    </w:p>
    <w:p w14:paraId="0CA94885" w14:textId="77777777" w:rsidR="008E578D" w:rsidRDefault="008E578D">
      <w:pPr>
        <w:rPr>
          <w:lang w:val="en-GB"/>
        </w:rPr>
      </w:pPr>
    </w:p>
    <w:p w14:paraId="554FC465" w14:textId="77777777" w:rsidR="008E578D" w:rsidRDefault="008E578D">
      <w:pPr>
        <w:rPr>
          <w:lang w:val="en-GB"/>
        </w:rPr>
      </w:pPr>
    </w:p>
    <w:p w14:paraId="702E4BBA" w14:textId="77777777" w:rsidR="008E578D" w:rsidRDefault="008E578D">
      <w:pPr>
        <w:rPr>
          <w:lang w:val="en-GB"/>
        </w:rPr>
      </w:pPr>
    </w:p>
    <w:p w14:paraId="3B1C1422" w14:textId="77777777" w:rsidR="008E578D" w:rsidRDefault="008E578D">
      <w:pPr>
        <w:rPr>
          <w:lang w:val="en-GB"/>
        </w:rPr>
      </w:pPr>
    </w:p>
    <w:p w14:paraId="3F3D360B" w14:textId="77777777" w:rsidR="008E578D" w:rsidRDefault="008E578D">
      <w:pPr>
        <w:rPr>
          <w:lang w:val="en-GB"/>
        </w:rPr>
      </w:pPr>
    </w:p>
    <w:p w14:paraId="2A4F07BC" w14:textId="77777777" w:rsidR="008E578D" w:rsidRDefault="008E578D">
      <w:pPr>
        <w:rPr>
          <w:lang w:val="en-GB"/>
        </w:rPr>
      </w:pPr>
    </w:p>
    <w:p w14:paraId="34E87291" w14:textId="77777777" w:rsidR="008E578D" w:rsidRDefault="008E578D">
      <w:pPr>
        <w:rPr>
          <w:lang w:val="en-GB"/>
        </w:rPr>
      </w:pPr>
    </w:p>
    <w:p w14:paraId="547FF227" w14:textId="77777777" w:rsidR="008E578D" w:rsidRDefault="008E578D">
      <w:pPr>
        <w:rPr>
          <w:lang w:val="en-GB"/>
        </w:rPr>
      </w:pPr>
    </w:p>
    <w:p w14:paraId="4B7994F7" w14:textId="77777777" w:rsidR="008E578D" w:rsidRDefault="008E578D">
      <w:pPr>
        <w:rPr>
          <w:lang w:val="en-GB"/>
        </w:rPr>
      </w:pPr>
    </w:p>
    <w:p w14:paraId="1254968F" w14:textId="77777777" w:rsidR="008E578D" w:rsidRDefault="008E578D">
      <w:pPr>
        <w:rPr>
          <w:lang w:val="en-GB"/>
        </w:rPr>
      </w:pPr>
    </w:p>
    <w:p w14:paraId="5220A2B9" w14:textId="77777777" w:rsidR="008E578D" w:rsidRDefault="008E578D">
      <w:pPr>
        <w:rPr>
          <w:lang w:val="en-GB"/>
        </w:rPr>
      </w:pPr>
    </w:p>
    <w:p w14:paraId="490F6494" w14:textId="77777777" w:rsidR="008E578D" w:rsidRDefault="008E578D">
      <w:pPr>
        <w:rPr>
          <w:lang w:val="en-GB"/>
        </w:rPr>
      </w:pPr>
    </w:p>
    <w:p w14:paraId="6E9265A4" w14:textId="77777777" w:rsidR="008E578D" w:rsidRDefault="008E578D">
      <w:pPr>
        <w:rPr>
          <w:lang w:val="en-GB"/>
        </w:rPr>
      </w:pPr>
    </w:p>
    <w:p w14:paraId="554D18CC" w14:textId="77777777" w:rsidR="008E578D" w:rsidRDefault="008E578D">
      <w:pPr>
        <w:rPr>
          <w:lang w:val="en-GB"/>
        </w:rPr>
      </w:pPr>
    </w:p>
    <w:p w14:paraId="09BD3C27" w14:textId="77777777" w:rsidR="008E578D" w:rsidRDefault="008E578D">
      <w:pPr>
        <w:rPr>
          <w:lang w:val="en-GB"/>
        </w:rPr>
      </w:pPr>
    </w:p>
    <w:p w14:paraId="3BB9692D" w14:textId="77777777" w:rsidR="008E578D" w:rsidRDefault="008E578D">
      <w:pPr>
        <w:rPr>
          <w:lang w:val="en-GB"/>
        </w:rPr>
      </w:pPr>
    </w:p>
    <w:p w14:paraId="5304C85A" w14:textId="77777777" w:rsidR="008E578D" w:rsidRDefault="008E578D">
      <w:pPr>
        <w:rPr>
          <w:lang w:val="en-GB"/>
        </w:rPr>
      </w:pPr>
    </w:p>
    <w:p w14:paraId="7986F8D6" w14:textId="77777777" w:rsidR="008E578D" w:rsidRDefault="008E578D">
      <w:pPr>
        <w:rPr>
          <w:lang w:val="en-GB"/>
        </w:rPr>
      </w:pPr>
    </w:p>
    <w:p w14:paraId="4A052945" w14:textId="77777777" w:rsidR="008E578D" w:rsidRDefault="008E578D">
      <w:pPr>
        <w:rPr>
          <w:lang w:val="en-GB"/>
        </w:rPr>
      </w:pPr>
    </w:p>
    <w:sdt>
      <w:sdtPr>
        <w:rPr>
          <w:color w:val="000000" w:themeColor="text1"/>
          <w:u w:val="single"/>
        </w:rPr>
        <w:id w:val="507177761"/>
        <w:docPartObj>
          <w:docPartGallery w:val="Table of Contents"/>
          <w:docPartUnique/>
        </w:docPartObj>
      </w:sdtPr>
      <w:sdtEndPr>
        <w:rPr>
          <w:noProof/>
          <w:sz w:val="24"/>
          <w:szCs w:val="24"/>
          <w:lang w:val="en-US"/>
        </w:rPr>
      </w:sdtEndPr>
      <w:sdtContent>
        <w:p w14:paraId="31A45B74" w14:textId="5E4B703B" w:rsidR="007F0937" w:rsidRPr="007F0937" w:rsidRDefault="007F0937">
          <w:pPr>
            <w:pStyle w:val="TOCHeading"/>
            <w:rPr>
              <w:color w:val="000000" w:themeColor="text1"/>
              <w:u w:val="single"/>
            </w:rPr>
          </w:pPr>
          <w:r w:rsidRPr="007F0937">
            <w:rPr>
              <w:color w:val="000000" w:themeColor="text1"/>
              <w:u w:val="single"/>
            </w:rPr>
            <w:t>Table of Contents</w:t>
          </w:r>
        </w:p>
        <w:p w14:paraId="46779FEA" w14:textId="57D77EE6" w:rsidR="007F0937" w:rsidRPr="007F0937" w:rsidRDefault="007F0937">
          <w:pPr>
            <w:pStyle w:val="TOC1"/>
            <w:tabs>
              <w:tab w:val="right" w:pos="9010"/>
            </w:tabs>
            <w:rPr>
              <w:rFonts w:eastAsiaTheme="minorEastAsia" w:cstheme="minorBidi"/>
              <w:bCs w:val="0"/>
              <w:caps w:val="0"/>
              <w:noProof/>
              <w:color w:val="000000" w:themeColor="text1"/>
              <w:sz w:val="24"/>
              <w:szCs w:val="24"/>
            </w:rPr>
          </w:pPr>
          <w:r w:rsidRPr="007F0937">
            <w:rPr>
              <w:bCs w:val="0"/>
              <w:color w:val="000000" w:themeColor="text1"/>
            </w:rPr>
            <w:t xml:space="preserve">1.0 </w:t>
          </w:r>
          <w:r w:rsidRPr="007F0937">
            <w:rPr>
              <w:bCs w:val="0"/>
              <w:color w:val="000000" w:themeColor="text1"/>
            </w:rPr>
            <w:fldChar w:fldCharType="begin"/>
          </w:r>
          <w:r w:rsidRPr="007F0937">
            <w:rPr>
              <w:color w:val="000000" w:themeColor="text1"/>
            </w:rPr>
            <w:instrText xml:space="preserve"> TOC \o "1-3" \h \z \u </w:instrText>
          </w:r>
          <w:r w:rsidRPr="007F0937">
            <w:rPr>
              <w:bCs w:val="0"/>
              <w:color w:val="000000" w:themeColor="text1"/>
            </w:rPr>
            <w:fldChar w:fldCharType="separate"/>
          </w:r>
          <w:hyperlink w:anchor="_Toc81597994" w:history="1">
            <w:r w:rsidRPr="007F0937">
              <w:rPr>
                <w:rStyle w:val="Hyperlink"/>
                <w:noProof/>
                <w:color w:val="000000" w:themeColor="text1"/>
              </w:rPr>
              <w:t>Introduction</w:t>
            </w:r>
            <w:r w:rsidRPr="007F0937">
              <w:rPr>
                <w:noProof/>
                <w:webHidden/>
                <w:color w:val="000000" w:themeColor="text1"/>
              </w:rPr>
              <w:tab/>
            </w:r>
            <w:r w:rsidRPr="007F0937">
              <w:rPr>
                <w:noProof/>
                <w:webHidden/>
                <w:color w:val="000000" w:themeColor="text1"/>
              </w:rPr>
              <w:fldChar w:fldCharType="begin"/>
            </w:r>
            <w:r w:rsidRPr="007F0937">
              <w:rPr>
                <w:noProof/>
                <w:webHidden/>
                <w:color w:val="000000" w:themeColor="text1"/>
              </w:rPr>
              <w:instrText xml:space="preserve"> PAGEREF _Toc81597994 \h </w:instrText>
            </w:r>
            <w:r w:rsidRPr="007F0937">
              <w:rPr>
                <w:noProof/>
                <w:webHidden/>
                <w:color w:val="000000" w:themeColor="text1"/>
              </w:rPr>
            </w:r>
            <w:r w:rsidRPr="007F0937">
              <w:rPr>
                <w:noProof/>
                <w:webHidden/>
                <w:color w:val="000000" w:themeColor="text1"/>
              </w:rPr>
              <w:fldChar w:fldCharType="separate"/>
            </w:r>
            <w:r w:rsidRPr="007F0937">
              <w:rPr>
                <w:noProof/>
                <w:webHidden/>
                <w:color w:val="000000" w:themeColor="text1"/>
              </w:rPr>
              <w:t>3</w:t>
            </w:r>
            <w:r w:rsidRPr="007F0937">
              <w:rPr>
                <w:noProof/>
                <w:webHidden/>
                <w:color w:val="000000" w:themeColor="text1"/>
              </w:rPr>
              <w:fldChar w:fldCharType="end"/>
            </w:r>
          </w:hyperlink>
        </w:p>
        <w:p w14:paraId="763EB6FC" w14:textId="012C1959" w:rsidR="007F0937" w:rsidRPr="007F0937" w:rsidRDefault="007F0937">
          <w:pPr>
            <w:pStyle w:val="TOC1"/>
            <w:tabs>
              <w:tab w:val="right" w:pos="9010"/>
            </w:tabs>
            <w:rPr>
              <w:rFonts w:eastAsiaTheme="minorEastAsia" w:cstheme="minorBidi"/>
              <w:bCs w:val="0"/>
              <w:caps w:val="0"/>
              <w:noProof/>
              <w:color w:val="000000" w:themeColor="text1"/>
              <w:sz w:val="24"/>
              <w:szCs w:val="24"/>
            </w:rPr>
          </w:pPr>
          <w:r w:rsidRPr="007F0937">
            <w:rPr>
              <w:rStyle w:val="Hyperlink"/>
              <w:noProof/>
              <w:color w:val="000000" w:themeColor="text1"/>
            </w:rPr>
            <w:t xml:space="preserve">2.0 </w:t>
          </w:r>
          <w:hyperlink w:anchor="_Toc81597995" w:history="1">
            <w:r w:rsidRPr="007F0937">
              <w:rPr>
                <w:rStyle w:val="Hyperlink"/>
                <w:noProof/>
                <w:color w:val="000000" w:themeColor="text1"/>
              </w:rPr>
              <w:t>Main Body</w:t>
            </w:r>
            <w:r w:rsidRPr="007F0937">
              <w:rPr>
                <w:noProof/>
                <w:webHidden/>
                <w:color w:val="000000" w:themeColor="text1"/>
              </w:rPr>
              <w:tab/>
            </w:r>
            <w:r w:rsidRPr="007F0937">
              <w:rPr>
                <w:noProof/>
                <w:webHidden/>
                <w:color w:val="000000" w:themeColor="text1"/>
              </w:rPr>
              <w:fldChar w:fldCharType="begin"/>
            </w:r>
            <w:r w:rsidRPr="007F0937">
              <w:rPr>
                <w:noProof/>
                <w:webHidden/>
                <w:color w:val="000000" w:themeColor="text1"/>
              </w:rPr>
              <w:instrText xml:space="preserve"> PAGEREF _Toc81597995 \h </w:instrText>
            </w:r>
            <w:r w:rsidRPr="007F0937">
              <w:rPr>
                <w:noProof/>
                <w:webHidden/>
                <w:color w:val="000000" w:themeColor="text1"/>
              </w:rPr>
            </w:r>
            <w:r w:rsidRPr="007F0937">
              <w:rPr>
                <w:noProof/>
                <w:webHidden/>
                <w:color w:val="000000" w:themeColor="text1"/>
              </w:rPr>
              <w:fldChar w:fldCharType="separate"/>
            </w:r>
            <w:r w:rsidRPr="007F0937">
              <w:rPr>
                <w:noProof/>
                <w:webHidden/>
                <w:color w:val="000000" w:themeColor="text1"/>
              </w:rPr>
              <w:t>4</w:t>
            </w:r>
            <w:r w:rsidRPr="007F0937">
              <w:rPr>
                <w:noProof/>
                <w:webHidden/>
                <w:color w:val="000000" w:themeColor="text1"/>
              </w:rPr>
              <w:fldChar w:fldCharType="end"/>
            </w:r>
          </w:hyperlink>
        </w:p>
        <w:p w14:paraId="5EFEDFB9" w14:textId="77777777" w:rsidR="007F0937" w:rsidRPr="007F0937" w:rsidRDefault="007F0937">
          <w:pPr>
            <w:pStyle w:val="TOC2"/>
            <w:tabs>
              <w:tab w:val="right" w:pos="9010"/>
            </w:tabs>
            <w:rPr>
              <w:rFonts w:eastAsiaTheme="minorEastAsia" w:cstheme="minorBidi"/>
              <w:bCs w:val="0"/>
              <w:smallCaps w:val="0"/>
              <w:noProof/>
              <w:color w:val="000000" w:themeColor="text1"/>
              <w:sz w:val="24"/>
              <w:szCs w:val="24"/>
              <w:u w:val="single"/>
            </w:rPr>
          </w:pPr>
          <w:hyperlink w:anchor="_Toc81597996" w:history="1">
            <w:r w:rsidRPr="007F0937">
              <w:rPr>
                <w:rStyle w:val="Hyperlink"/>
                <w:noProof/>
                <w:color w:val="000000" w:themeColor="text1"/>
              </w:rPr>
              <w:t>2.1 Paraphrasing</w:t>
            </w:r>
            <w:r w:rsidRPr="007F0937">
              <w:rPr>
                <w:noProof/>
                <w:webHidden/>
                <w:color w:val="000000" w:themeColor="text1"/>
                <w:u w:val="single"/>
              </w:rPr>
              <w:tab/>
            </w:r>
            <w:r w:rsidRPr="007F0937">
              <w:rPr>
                <w:noProof/>
                <w:webHidden/>
                <w:color w:val="000000" w:themeColor="text1"/>
                <w:u w:val="single"/>
              </w:rPr>
              <w:fldChar w:fldCharType="begin"/>
            </w:r>
            <w:r w:rsidRPr="007F0937">
              <w:rPr>
                <w:noProof/>
                <w:webHidden/>
                <w:color w:val="000000" w:themeColor="text1"/>
                <w:u w:val="single"/>
              </w:rPr>
              <w:instrText xml:space="preserve"> PAGEREF _Toc81597996 \h </w:instrText>
            </w:r>
            <w:r w:rsidRPr="007F0937">
              <w:rPr>
                <w:noProof/>
                <w:webHidden/>
                <w:color w:val="000000" w:themeColor="text1"/>
                <w:u w:val="single"/>
              </w:rPr>
            </w:r>
            <w:r w:rsidRPr="007F0937">
              <w:rPr>
                <w:noProof/>
                <w:webHidden/>
                <w:color w:val="000000" w:themeColor="text1"/>
                <w:u w:val="single"/>
              </w:rPr>
              <w:fldChar w:fldCharType="separate"/>
            </w:r>
            <w:r w:rsidRPr="007F0937">
              <w:rPr>
                <w:noProof/>
                <w:webHidden/>
                <w:color w:val="000000" w:themeColor="text1"/>
                <w:u w:val="single"/>
              </w:rPr>
              <w:t>4</w:t>
            </w:r>
            <w:r w:rsidRPr="007F0937">
              <w:rPr>
                <w:noProof/>
                <w:webHidden/>
                <w:color w:val="000000" w:themeColor="text1"/>
                <w:u w:val="single"/>
              </w:rPr>
              <w:fldChar w:fldCharType="end"/>
            </w:r>
          </w:hyperlink>
        </w:p>
        <w:p w14:paraId="72D9B7E9" w14:textId="77777777" w:rsidR="007F0937" w:rsidRPr="007F0937" w:rsidRDefault="007F0937">
          <w:pPr>
            <w:pStyle w:val="TOC2"/>
            <w:tabs>
              <w:tab w:val="right" w:pos="9010"/>
            </w:tabs>
            <w:rPr>
              <w:rFonts w:eastAsiaTheme="minorEastAsia" w:cstheme="minorBidi"/>
              <w:bCs w:val="0"/>
              <w:smallCaps w:val="0"/>
              <w:noProof/>
              <w:color w:val="000000" w:themeColor="text1"/>
              <w:sz w:val="24"/>
              <w:szCs w:val="24"/>
              <w:u w:val="single"/>
            </w:rPr>
          </w:pPr>
          <w:hyperlink w:anchor="_Toc81597997" w:history="1">
            <w:r w:rsidRPr="007F0937">
              <w:rPr>
                <w:rStyle w:val="Hyperlink"/>
                <w:noProof/>
                <w:color w:val="000000" w:themeColor="text1"/>
              </w:rPr>
              <w:t>2.2 Referencing</w:t>
            </w:r>
            <w:r w:rsidRPr="007F0937">
              <w:rPr>
                <w:noProof/>
                <w:webHidden/>
                <w:color w:val="000000" w:themeColor="text1"/>
                <w:u w:val="single"/>
              </w:rPr>
              <w:tab/>
            </w:r>
            <w:r w:rsidRPr="007F0937">
              <w:rPr>
                <w:noProof/>
                <w:webHidden/>
                <w:color w:val="000000" w:themeColor="text1"/>
                <w:u w:val="single"/>
              </w:rPr>
              <w:fldChar w:fldCharType="begin"/>
            </w:r>
            <w:r w:rsidRPr="007F0937">
              <w:rPr>
                <w:noProof/>
                <w:webHidden/>
                <w:color w:val="000000" w:themeColor="text1"/>
                <w:u w:val="single"/>
              </w:rPr>
              <w:instrText xml:space="preserve"> PAGEREF _Toc81597997 \h </w:instrText>
            </w:r>
            <w:r w:rsidRPr="007F0937">
              <w:rPr>
                <w:noProof/>
                <w:webHidden/>
                <w:color w:val="000000" w:themeColor="text1"/>
                <w:u w:val="single"/>
              </w:rPr>
            </w:r>
            <w:r w:rsidRPr="007F0937">
              <w:rPr>
                <w:noProof/>
                <w:webHidden/>
                <w:color w:val="000000" w:themeColor="text1"/>
                <w:u w:val="single"/>
              </w:rPr>
              <w:fldChar w:fldCharType="separate"/>
            </w:r>
            <w:r w:rsidRPr="007F0937">
              <w:rPr>
                <w:noProof/>
                <w:webHidden/>
                <w:color w:val="000000" w:themeColor="text1"/>
                <w:u w:val="single"/>
              </w:rPr>
              <w:t>6</w:t>
            </w:r>
            <w:r w:rsidRPr="007F0937">
              <w:rPr>
                <w:noProof/>
                <w:webHidden/>
                <w:color w:val="000000" w:themeColor="text1"/>
                <w:u w:val="single"/>
              </w:rPr>
              <w:fldChar w:fldCharType="end"/>
            </w:r>
          </w:hyperlink>
        </w:p>
        <w:p w14:paraId="25716194" w14:textId="77777777" w:rsidR="007F0937" w:rsidRPr="007F0937" w:rsidRDefault="007F0937">
          <w:pPr>
            <w:pStyle w:val="TOC2"/>
            <w:tabs>
              <w:tab w:val="right" w:pos="9010"/>
            </w:tabs>
            <w:rPr>
              <w:rStyle w:val="Hyperlink"/>
              <w:noProof/>
              <w:color w:val="000000" w:themeColor="text1"/>
            </w:rPr>
          </w:pPr>
          <w:hyperlink w:anchor="_Toc81597998" w:history="1">
            <w:r w:rsidRPr="007F0937">
              <w:rPr>
                <w:rStyle w:val="Hyperlink"/>
                <w:noProof/>
                <w:color w:val="000000" w:themeColor="text1"/>
              </w:rPr>
              <w:t>2.3 CV writing</w:t>
            </w:r>
            <w:r w:rsidRPr="007F0937">
              <w:rPr>
                <w:noProof/>
                <w:webHidden/>
                <w:color w:val="000000" w:themeColor="text1"/>
                <w:u w:val="single"/>
              </w:rPr>
              <w:tab/>
            </w:r>
            <w:r w:rsidRPr="007F0937">
              <w:rPr>
                <w:noProof/>
                <w:webHidden/>
                <w:color w:val="000000" w:themeColor="text1"/>
                <w:u w:val="single"/>
              </w:rPr>
              <w:fldChar w:fldCharType="begin"/>
            </w:r>
            <w:r w:rsidRPr="007F0937">
              <w:rPr>
                <w:noProof/>
                <w:webHidden/>
                <w:color w:val="000000" w:themeColor="text1"/>
                <w:u w:val="single"/>
              </w:rPr>
              <w:instrText xml:space="preserve"> PAGEREF _Toc81597998 \h </w:instrText>
            </w:r>
            <w:r w:rsidRPr="007F0937">
              <w:rPr>
                <w:noProof/>
                <w:webHidden/>
                <w:color w:val="000000" w:themeColor="text1"/>
                <w:u w:val="single"/>
              </w:rPr>
            </w:r>
            <w:r w:rsidRPr="007F0937">
              <w:rPr>
                <w:noProof/>
                <w:webHidden/>
                <w:color w:val="000000" w:themeColor="text1"/>
                <w:u w:val="single"/>
              </w:rPr>
              <w:fldChar w:fldCharType="separate"/>
            </w:r>
            <w:r w:rsidRPr="007F0937">
              <w:rPr>
                <w:noProof/>
                <w:webHidden/>
                <w:color w:val="000000" w:themeColor="text1"/>
                <w:u w:val="single"/>
              </w:rPr>
              <w:t>8</w:t>
            </w:r>
            <w:r w:rsidRPr="007F0937">
              <w:rPr>
                <w:noProof/>
                <w:webHidden/>
                <w:color w:val="000000" w:themeColor="text1"/>
                <w:u w:val="single"/>
              </w:rPr>
              <w:fldChar w:fldCharType="end"/>
            </w:r>
          </w:hyperlink>
        </w:p>
        <w:p w14:paraId="19193E2F" w14:textId="77777777" w:rsidR="007F0937" w:rsidRPr="007F0937" w:rsidRDefault="007F0937" w:rsidP="007F0937">
          <w:pPr>
            <w:rPr>
              <w:u w:val="single"/>
            </w:rPr>
          </w:pPr>
        </w:p>
        <w:p w14:paraId="09B92F07" w14:textId="77777777" w:rsidR="007F0937" w:rsidRPr="007F0937" w:rsidRDefault="007F0937">
          <w:pPr>
            <w:pStyle w:val="TOC2"/>
            <w:tabs>
              <w:tab w:val="right" w:pos="9010"/>
            </w:tabs>
            <w:rPr>
              <w:rFonts w:eastAsiaTheme="minorEastAsia" w:cstheme="minorBidi"/>
              <w:bCs w:val="0"/>
              <w:smallCaps w:val="0"/>
              <w:noProof/>
              <w:color w:val="000000" w:themeColor="text1"/>
              <w:sz w:val="24"/>
              <w:szCs w:val="24"/>
              <w:u w:val="single"/>
            </w:rPr>
          </w:pPr>
          <w:hyperlink w:anchor="_Toc81597999" w:history="1">
            <w:r w:rsidRPr="007F0937">
              <w:rPr>
                <w:rStyle w:val="Hyperlink"/>
                <w:noProof/>
                <w:color w:val="000000" w:themeColor="text1"/>
                <w:sz w:val="24"/>
                <w:szCs w:val="24"/>
              </w:rPr>
              <w:t>3.0 Conclusion</w:t>
            </w:r>
            <w:r w:rsidRPr="007F0937">
              <w:rPr>
                <w:noProof/>
                <w:webHidden/>
                <w:color w:val="000000" w:themeColor="text1"/>
                <w:sz w:val="24"/>
                <w:szCs w:val="24"/>
                <w:u w:val="single"/>
              </w:rPr>
              <w:tab/>
            </w:r>
            <w:r w:rsidRPr="007F0937">
              <w:rPr>
                <w:noProof/>
                <w:webHidden/>
                <w:color w:val="000000" w:themeColor="text1"/>
                <w:sz w:val="24"/>
                <w:szCs w:val="24"/>
                <w:u w:val="single"/>
              </w:rPr>
              <w:fldChar w:fldCharType="begin"/>
            </w:r>
            <w:r w:rsidRPr="007F0937">
              <w:rPr>
                <w:noProof/>
                <w:webHidden/>
                <w:color w:val="000000" w:themeColor="text1"/>
                <w:sz w:val="24"/>
                <w:szCs w:val="24"/>
                <w:u w:val="single"/>
              </w:rPr>
              <w:instrText xml:space="preserve"> PAGEREF _Toc81597999 \h </w:instrText>
            </w:r>
            <w:r w:rsidRPr="007F0937">
              <w:rPr>
                <w:noProof/>
                <w:webHidden/>
                <w:color w:val="000000" w:themeColor="text1"/>
                <w:sz w:val="24"/>
                <w:szCs w:val="24"/>
                <w:u w:val="single"/>
              </w:rPr>
            </w:r>
            <w:r w:rsidRPr="007F0937">
              <w:rPr>
                <w:noProof/>
                <w:webHidden/>
                <w:color w:val="000000" w:themeColor="text1"/>
                <w:sz w:val="24"/>
                <w:szCs w:val="24"/>
                <w:u w:val="single"/>
              </w:rPr>
              <w:fldChar w:fldCharType="separate"/>
            </w:r>
            <w:r w:rsidRPr="007F0937">
              <w:rPr>
                <w:noProof/>
                <w:webHidden/>
                <w:color w:val="000000" w:themeColor="text1"/>
                <w:sz w:val="24"/>
                <w:szCs w:val="24"/>
                <w:u w:val="single"/>
              </w:rPr>
              <w:t>10</w:t>
            </w:r>
            <w:r w:rsidRPr="007F0937">
              <w:rPr>
                <w:noProof/>
                <w:webHidden/>
                <w:color w:val="000000" w:themeColor="text1"/>
                <w:sz w:val="24"/>
                <w:szCs w:val="24"/>
                <w:u w:val="single"/>
              </w:rPr>
              <w:fldChar w:fldCharType="end"/>
            </w:r>
          </w:hyperlink>
        </w:p>
        <w:p w14:paraId="204DE53B" w14:textId="77777777" w:rsidR="007F0937" w:rsidRPr="007F0937" w:rsidRDefault="007F0937">
          <w:pPr>
            <w:pStyle w:val="TOC2"/>
            <w:tabs>
              <w:tab w:val="right" w:pos="9010"/>
            </w:tabs>
            <w:rPr>
              <w:rFonts w:eastAsiaTheme="minorEastAsia" w:cstheme="minorBidi"/>
              <w:bCs w:val="0"/>
              <w:smallCaps w:val="0"/>
              <w:noProof/>
              <w:color w:val="000000" w:themeColor="text1"/>
              <w:sz w:val="24"/>
              <w:szCs w:val="24"/>
              <w:u w:val="single"/>
            </w:rPr>
          </w:pPr>
          <w:hyperlink w:anchor="_Toc81598000" w:history="1">
            <w:r w:rsidRPr="007F0937">
              <w:rPr>
                <w:rStyle w:val="Hyperlink"/>
                <w:noProof/>
                <w:color w:val="000000" w:themeColor="text1"/>
                <w:sz w:val="24"/>
                <w:szCs w:val="24"/>
              </w:rPr>
              <w:t>4.0 References</w:t>
            </w:r>
            <w:r w:rsidRPr="007F0937">
              <w:rPr>
                <w:noProof/>
                <w:webHidden/>
                <w:color w:val="000000" w:themeColor="text1"/>
                <w:sz w:val="24"/>
                <w:szCs w:val="24"/>
                <w:u w:val="single"/>
              </w:rPr>
              <w:tab/>
            </w:r>
            <w:r w:rsidRPr="007F0937">
              <w:rPr>
                <w:noProof/>
                <w:webHidden/>
                <w:color w:val="000000" w:themeColor="text1"/>
                <w:sz w:val="24"/>
                <w:szCs w:val="24"/>
                <w:u w:val="single"/>
              </w:rPr>
              <w:fldChar w:fldCharType="begin"/>
            </w:r>
            <w:r w:rsidRPr="007F0937">
              <w:rPr>
                <w:noProof/>
                <w:webHidden/>
                <w:color w:val="000000" w:themeColor="text1"/>
                <w:sz w:val="24"/>
                <w:szCs w:val="24"/>
                <w:u w:val="single"/>
              </w:rPr>
              <w:instrText xml:space="preserve"> PAGEREF _Toc81598000 \h </w:instrText>
            </w:r>
            <w:r w:rsidRPr="007F0937">
              <w:rPr>
                <w:noProof/>
                <w:webHidden/>
                <w:color w:val="000000" w:themeColor="text1"/>
                <w:sz w:val="24"/>
                <w:szCs w:val="24"/>
                <w:u w:val="single"/>
              </w:rPr>
            </w:r>
            <w:r w:rsidRPr="007F0937">
              <w:rPr>
                <w:noProof/>
                <w:webHidden/>
                <w:color w:val="000000" w:themeColor="text1"/>
                <w:sz w:val="24"/>
                <w:szCs w:val="24"/>
                <w:u w:val="single"/>
              </w:rPr>
              <w:fldChar w:fldCharType="separate"/>
            </w:r>
            <w:r w:rsidRPr="007F0937">
              <w:rPr>
                <w:noProof/>
                <w:webHidden/>
                <w:color w:val="000000" w:themeColor="text1"/>
                <w:sz w:val="24"/>
                <w:szCs w:val="24"/>
                <w:u w:val="single"/>
              </w:rPr>
              <w:t>11</w:t>
            </w:r>
            <w:r w:rsidRPr="007F0937">
              <w:rPr>
                <w:noProof/>
                <w:webHidden/>
                <w:color w:val="000000" w:themeColor="text1"/>
                <w:sz w:val="24"/>
                <w:szCs w:val="24"/>
                <w:u w:val="single"/>
              </w:rPr>
              <w:fldChar w:fldCharType="end"/>
            </w:r>
          </w:hyperlink>
        </w:p>
        <w:p w14:paraId="09554AC2" w14:textId="675FB90F" w:rsidR="007F0937" w:rsidRPr="007F0937" w:rsidRDefault="007F0937">
          <w:pPr>
            <w:rPr>
              <w:b/>
              <w:color w:val="000000" w:themeColor="text1"/>
              <w:u w:val="single"/>
            </w:rPr>
          </w:pPr>
          <w:r w:rsidRPr="007F0937">
            <w:rPr>
              <w:b/>
              <w:bCs/>
              <w:noProof/>
              <w:color w:val="000000" w:themeColor="text1"/>
              <w:u w:val="single"/>
            </w:rPr>
            <w:fldChar w:fldCharType="end"/>
          </w:r>
        </w:p>
      </w:sdtContent>
    </w:sdt>
    <w:p w14:paraId="430D1BE6" w14:textId="77777777" w:rsidR="008E578D" w:rsidRPr="007F0937" w:rsidRDefault="008E578D">
      <w:pPr>
        <w:rPr>
          <w:b/>
          <w:color w:val="000000" w:themeColor="text1"/>
          <w:u w:val="single"/>
          <w:lang w:val="en-GB"/>
        </w:rPr>
      </w:pPr>
    </w:p>
    <w:p w14:paraId="68F42C9B" w14:textId="77777777" w:rsidR="008E578D" w:rsidRPr="007F0937" w:rsidRDefault="008E578D">
      <w:pPr>
        <w:rPr>
          <w:u w:val="single"/>
          <w:lang w:val="en-GB"/>
        </w:rPr>
      </w:pPr>
    </w:p>
    <w:p w14:paraId="7A601F48" w14:textId="77777777" w:rsidR="008E578D" w:rsidRPr="007F0937" w:rsidRDefault="008E578D">
      <w:pPr>
        <w:rPr>
          <w:u w:val="single"/>
          <w:lang w:val="en-GB"/>
        </w:rPr>
      </w:pPr>
    </w:p>
    <w:p w14:paraId="549CF95A" w14:textId="77777777" w:rsidR="008E578D" w:rsidRPr="007F0937" w:rsidRDefault="008E578D">
      <w:pPr>
        <w:rPr>
          <w:u w:val="single"/>
          <w:lang w:val="en-GB"/>
        </w:rPr>
      </w:pPr>
    </w:p>
    <w:p w14:paraId="2516D6A0" w14:textId="77777777" w:rsidR="008E578D" w:rsidRDefault="008E578D">
      <w:pPr>
        <w:rPr>
          <w:lang w:val="en-GB"/>
        </w:rPr>
      </w:pPr>
    </w:p>
    <w:p w14:paraId="7834854C" w14:textId="77777777" w:rsidR="008E578D" w:rsidRDefault="008E578D">
      <w:pPr>
        <w:rPr>
          <w:lang w:val="en-GB"/>
        </w:rPr>
      </w:pPr>
    </w:p>
    <w:p w14:paraId="11EAB843" w14:textId="77777777" w:rsidR="008E578D" w:rsidRDefault="008E578D">
      <w:pPr>
        <w:rPr>
          <w:lang w:val="en-GB"/>
        </w:rPr>
      </w:pPr>
    </w:p>
    <w:p w14:paraId="74AB9B5B" w14:textId="77777777" w:rsidR="008E578D" w:rsidRDefault="008E578D">
      <w:pPr>
        <w:rPr>
          <w:lang w:val="en-GB"/>
        </w:rPr>
      </w:pPr>
    </w:p>
    <w:p w14:paraId="7673FB06" w14:textId="77777777" w:rsidR="008E578D" w:rsidRDefault="008E578D">
      <w:pPr>
        <w:rPr>
          <w:lang w:val="en-GB"/>
        </w:rPr>
      </w:pPr>
    </w:p>
    <w:p w14:paraId="5A7216E1" w14:textId="77777777" w:rsidR="008E578D" w:rsidRDefault="008E578D">
      <w:pPr>
        <w:rPr>
          <w:lang w:val="en-GB"/>
        </w:rPr>
      </w:pPr>
    </w:p>
    <w:p w14:paraId="65E49FC3" w14:textId="77777777" w:rsidR="008E578D" w:rsidRDefault="008E578D">
      <w:pPr>
        <w:rPr>
          <w:lang w:val="en-GB"/>
        </w:rPr>
      </w:pPr>
    </w:p>
    <w:p w14:paraId="0ED1D682" w14:textId="77777777" w:rsidR="008E578D" w:rsidRDefault="008E578D">
      <w:pPr>
        <w:rPr>
          <w:lang w:val="en-GB"/>
        </w:rPr>
      </w:pPr>
    </w:p>
    <w:p w14:paraId="231EE476" w14:textId="77777777" w:rsidR="008E578D" w:rsidRDefault="008E578D">
      <w:pPr>
        <w:rPr>
          <w:lang w:val="en-GB"/>
        </w:rPr>
      </w:pPr>
    </w:p>
    <w:p w14:paraId="732F5549" w14:textId="77777777" w:rsidR="008E578D" w:rsidRDefault="008E578D">
      <w:pPr>
        <w:rPr>
          <w:lang w:val="en-GB"/>
        </w:rPr>
      </w:pPr>
    </w:p>
    <w:p w14:paraId="79E7CA3A" w14:textId="77777777" w:rsidR="008E578D" w:rsidRDefault="008E578D">
      <w:pPr>
        <w:rPr>
          <w:lang w:val="en-GB"/>
        </w:rPr>
      </w:pPr>
    </w:p>
    <w:p w14:paraId="4C4604E3" w14:textId="77777777" w:rsidR="008E578D" w:rsidRDefault="008E578D">
      <w:pPr>
        <w:rPr>
          <w:lang w:val="en-GB"/>
        </w:rPr>
      </w:pPr>
    </w:p>
    <w:p w14:paraId="35364F02" w14:textId="77777777" w:rsidR="008E578D" w:rsidRDefault="008E578D">
      <w:pPr>
        <w:rPr>
          <w:lang w:val="en-GB"/>
        </w:rPr>
      </w:pPr>
    </w:p>
    <w:p w14:paraId="7F81D1B2" w14:textId="77777777" w:rsidR="008E578D" w:rsidRDefault="008E578D">
      <w:pPr>
        <w:rPr>
          <w:lang w:val="en-GB"/>
        </w:rPr>
      </w:pPr>
    </w:p>
    <w:p w14:paraId="442FE6B5" w14:textId="77777777" w:rsidR="006C6B48" w:rsidRDefault="006C6B48">
      <w:pPr>
        <w:rPr>
          <w:lang w:val="en-GB"/>
        </w:rPr>
      </w:pPr>
    </w:p>
    <w:p w14:paraId="7CB2851E" w14:textId="77777777" w:rsidR="006C6B48" w:rsidRDefault="006C6B48">
      <w:pPr>
        <w:rPr>
          <w:lang w:val="en-GB"/>
        </w:rPr>
      </w:pPr>
    </w:p>
    <w:p w14:paraId="67A9C828" w14:textId="77777777" w:rsidR="006C6B48" w:rsidRDefault="006C6B48">
      <w:pPr>
        <w:rPr>
          <w:lang w:val="en-GB"/>
        </w:rPr>
      </w:pPr>
    </w:p>
    <w:p w14:paraId="777094E6" w14:textId="77777777" w:rsidR="006C6B48" w:rsidRDefault="006C6B48">
      <w:pPr>
        <w:rPr>
          <w:lang w:val="en-GB"/>
        </w:rPr>
      </w:pPr>
    </w:p>
    <w:p w14:paraId="350D2AC0" w14:textId="77777777" w:rsidR="006C6B48" w:rsidRDefault="006C6B48">
      <w:pPr>
        <w:rPr>
          <w:lang w:val="en-GB"/>
        </w:rPr>
      </w:pPr>
    </w:p>
    <w:p w14:paraId="552DD081" w14:textId="77777777" w:rsidR="006C6B48" w:rsidRDefault="006C6B48">
      <w:pPr>
        <w:rPr>
          <w:lang w:val="en-GB"/>
        </w:rPr>
      </w:pPr>
    </w:p>
    <w:p w14:paraId="59A4CD03" w14:textId="77777777" w:rsidR="006C6B48" w:rsidRDefault="006C6B48">
      <w:pPr>
        <w:rPr>
          <w:lang w:val="en-GB"/>
        </w:rPr>
      </w:pPr>
    </w:p>
    <w:p w14:paraId="2259D85D" w14:textId="77777777" w:rsidR="006C6B48" w:rsidRDefault="006C6B48">
      <w:pPr>
        <w:rPr>
          <w:lang w:val="en-GB"/>
        </w:rPr>
      </w:pPr>
    </w:p>
    <w:p w14:paraId="6BCE2D51" w14:textId="77777777" w:rsidR="006C6B48" w:rsidRDefault="006C6B48">
      <w:pPr>
        <w:rPr>
          <w:lang w:val="en-GB"/>
        </w:rPr>
      </w:pPr>
    </w:p>
    <w:p w14:paraId="5FAD6BD8" w14:textId="77777777" w:rsidR="006C6B48" w:rsidRDefault="006C6B48">
      <w:pPr>
        <w:rPr>
          <w:lang w:val="en-GB"/>
        </w:rPr>
      </w:pPr>
    </w:p>
    <w:p w14:paraId="1B0F1B35" w14:textId="77777777" w:rsidR="006C6B48" w:rsidRDefault="006C6B48">
      <w:pPr>
        <w:rPr>
          <w:lang w:val="en-GB"/>
        </w:rPr>
      </w:pPr>
    </w:p>
    <w:p w14:paraId="2D937CA6" w14:textId="77777777" w:rsidR="006C6B48" w:rsidRDefault="006C6B48">
      <w:pPr>
        <w:rPr>
          <w:lang w:val="en-GB"/>
        </w:rPr>
      </w:pPr>
    </w:p>
    <w:p w14:paraId="0E21AF38" w14:textId="77777777" w:rsidR="006C6B48" w:rsidRDefault="006C6B48">
      <w:pPr>
        <w:rPr>
          <w:lang w:val="en-GB"/>
        </w:rPr>
      </w:pPr>
    </w:p>
    <w:p w14:paraId="3D4BB2B0" w14:textId="77777777" w:rsidR="006C6B48" w:rsidRDefault="006C6B48">
      <w:pPr>
        <w:rPr>
          <w:lang w:val="en-GB"/>
        </w:rPr>
      </w:pPr>
    </w:p>
    <w:p w14:paraId="1C12DE62" w14:textId="77777777" w:rsidR="006C6B48" w:rsidRDefault="006C6B48">
      <w:pPr>
        <w:rPr>
          <w:lang w:val="en-GB"/>
        </w:rPr>
      </w:pPr>
    </w:p>
    <w:p w14:paraId="1AEA2447" w14:textId="77777777" w:rsidR="006C6B48" w:rsidRDefault="006C6B48">
      <w:pPr>
        <w:rPr>
          <w:lang w:val="en-GB"/>
        </w:rPr>
      </w:pPr>
    </w:p>
    <w:p w14:paraId="237E86FF" w14:textId="77777777" w:rsidR="006C6B48" w:rsidRDefault="006C6B48">
      <w:pPr>
        <w:rPr>
          <w:lang w:val="en-GB"/>
        </w:rPr>
      </w:pPr>
    </w:p>
    <w:p w14:paraId="480D97E3" w14:textId="77777777" w:rsidR="006C6B48" w:rsidRDefault="006C6B48">
      <w:pPr>
        <w:rPr>
          <w:lang w:val="en-GB"/>
        </w:rPr>
      </w:pPr>
    </w:p>
    <w:p w14:paraId="36EB7869" w14:textId="77777777" w:rsidR="008E578D" w:rsidRDefault="008E578D">
      <w:pPr>
        <w:rPr>
          <w:lang w:val="en-GB"/>
        </w:rPr>
      </w:pPr>
    </w:p>
    <w:p w14:paraId="122BECAC" w14:textId="479B09CA" w:rsidR="008E578D" w:rsidRPr="007F0937" w:rsidRDefault="007F0937" w:rsidP="00F801BB">
      <w:pPr>
        <w:pStyle w:val="Heading2"/>
      </w:pPr>
      <w:bookmarkStart w:id="0" w:name="_Toc81597994"/>
      <w:r w:rsidRPr="007F0937">
        <w:lastRenderedPageBreak/>
        <w:t xml:space="preserve">1.0 </w:t>
      </w:r>
      <w:r w:rsidR="006C6B48" w:rsidRPr="007F0937">
        <w:t>Introduction</w:t>
      </w:r>
      <w:bookmarkEnd w:id="0"/>
      <w:r w:rsidR="006C6B48" w:rsidRPr="007F0937">
        <w:t xml:space="preserve"> </w:t>
      </w:r>
    </w:p>
    <w:p w14:paraId="2DED9780" w14:textId="77777777" w:rsidR="006C6B48" w:rsidRDefault="006C6B48" w:rsidP="006C6B48">
      <w:pPr>
        <w:rPr>
          <w:lang w:val="en-GB"/>
        </w:rPr>
      </w:pPr>
    </w:p>
    <w:p w14:paraId="4CBD7306" w14:textId="5973D5C0" w:rsidR="006C6B48" w:rsidRDefault="006C6B48" w:rsidP="009973FA">
      <w:pPr>
        <w:spacing w:line="360" w:lineRule="auto"/>
        <w:jc w:val="both"/>
        <w:rPr>
          <w:lang w:val="en-GB"/>
        </w:rPr>
      </w:pPr>
      <w:r>
        <w:rPr>
          <w:lang w:val="en-GB"/>
        </w:rPr>
        <w:t xml:space="preserve">Academic and employability skills is sort of factor </w:t>
      </w:r>
      <w:r w:rsidR="009537CD">
        <w:rPr>
          <w:lang w:val="en-GB"/>
        </w:rPr>
        <w:t xml:space="preserve">that can be defined </w:t>
      </w:r>
      <w:r w:rsidR="006F3783">
        <w:rPr>
          <w:lang w:val="en-GB"/>
        </w:rPr>
        <w:t>as combination of skills which can incorporate excellent academic writing, presentation skills, critical thinking, referencing skills, time management, listening skills, paraphrasing skills and developing reflective practices</w:t>
      </w:r>
      <w:r w:rsidR="00EE3E78">
        <w:rPr>
          <w:lang w:val="en-GB"/>
        </w:rPr>
        <w:t xml:space="preserve"> (</w:t>
      </w:r>
      <w:proofErr w:type="spellStart"/>
      <w:r w:rsidR="00EE3E78">
        <w:rPr>
          <w:lang w:val="en-GB"/>
        </w:rPr>
        <w:t>Maund</w:t>
      </w:r>
      <w:proofErr w:type="spellEnd"/>
      <w:r w:rsidR="00EE3E78">
        <w:rPr>
          <w:lang w:val="en-GB"/>
        </w:rPr>
        <w:t xml:space="preserve"> et al, 2017). </w:t>
      </w:r>
      <w:r w:rsidR="009973FA">
        <w:rPr>
          <w:lang w:val="en-GB"/>
        </w:rPr>
        <w:t>Henceforth</w:t>
      </w:r>
      <w:r w:rsidR="006F3783">
        <w:rPr>
          <w:lang w:val="en-GB"/>
        </w:rPr>
        <w:t xml:space="preserve">, this research will focus on academic and employability skills where the field of study will carry out analyses and </w:t>
      </w:r>
      <w:r w:rsidR="009973FA">
        <w:rPr>
          <w:lang w:val="en-GB"/>
        </w:rPr>
        <w:t>reflection</w:t>
      </w:r>
      <w:r w:rsidR="006F3783">
        <w:rPr>
          <w:lang w:val="en-GB"/>
        </w:rPr>
        <w:t xml:space="preserve"> of different process of </w:t>
      </w:r>
      <w:r w:rsidR="009973FA">
        <w:rPr>
          <w:lang w:val="en-GB"/>
        </w:rPr>
        <w:t>learning</w:t>
      </w:r>
      <w:r w:rsidR="006F3783">
        <w:rPr>
          <w:lang w:val="en-GB"/>
        </w:rPr>
        <w:t xml:space="preserve">. To do that 3 </w:t>
      </w:r>
      <w:r w:rsidR="009973FA">
        <w:rPr>
          <w:lang w:val="en-GB"/>
        </w:rPr>
        <w:t>topics</w:t>
      </w:r>
      <w:r w:rsidR="006F3783">
        <w:rPr>
          <w:lang w:val="en-GB"/>
        </w:rPr>
        <w:t xml:space="preserve"> of from the given list will be chosen which has been covered by the lecturer within the term. </w:t>
      </w:r>
      <w:r w:rsidR="00CA0113">
        <w:rPr>
          <w:lang w:val="en-GB"/>
        </w:rPr>
        <w:t xml:space="preserve">Apart from that I will also </w:t>
      </w:r>
      <w:r w:rsidR="009973FA">
        <w:rPr>
          <w:lang w:val="en-GB"/>
        </w:rPr>
        <w:t>reflect</w:t>
      </w:r>
      <w:r w:rsidR="00CA0113">
        <w:rPr>
          <w:lang w:val="en-GB"/>
        </w:rPr>
        <w:t xml:space="preserve"> on how these aspects were useful to maximise my interpersonal skills inside and outside of the classroom </w:t>
      </w:r>
      <w:r w:rsidR="009973FA">
        <w:rPr>
          <w:lang w:val="en-GB"/>
        </w:rPr>
        <w:t>simultaneously</w:t>
      </w:r>
      <w:r w:rsidR="00CA0113">
        <w:rPr>
          <w:lang w:val="en-GB"/>
        </w:rPr>
        <w:t xml:space="preserve">. To answer the chosen area or topic I will gather information from published literature and </w:t>
      </w:r>
      <w:r w:rsidR="009973FA">
        <w:rPr>
          <w:lang w:val="en-GB"/>
        </w:rPr>
        <w:t>referenced</w:t>
      </w:r>
      <w:r w:rsidR="00CA0113">
        <w:rPr>
          <w:lang w:val="en-GB"/>
        </w:rPr>
        <w:t xml:space="preserve"> them correctly to avoid plagia</w:t>
      </w:r>
      <w:r w:rsidR="009973FA">
        <w:rPr>
          <w:lang w:val="en-GB"/>
        </w:rPr>
        <w:t>rism. The topic that I have chosen for this report is paraphrasing, referencing and CV writing. Gibbs (1988)</w:t>
      </w:r>
      <w:r w:rsidR="00EE3E78">
        <w:rPr>
          <w:lang w:val="en-GB"/>
        </w:rPr>
        <w:t>, Kolb’s</w:t>
      </w:r>
      <w:r w:rsidR="009973FA">
        <w:rPr>
          <w:lang w:val="en-GB"/>
        </w:rPr>
        <w:t xml:space="preserve"> </w:t>
      </w:r>
      <w:r w:rsidR="00EE3E78">
        <w:rPr>
          <w:lang w:val="en-GB"/>
        </w:rPr>
        <w:t xml:space="preserve">(1984) etc. </w:t>
      </w:r>
      <w:r w:rsidR="009973FA">
        <w:rPr>
          <w:lang w:val="en-GB"/>
        </w:rPr>
        <w:t xml:space="preserve">reflective cycle will also be used to describe the situation in detail. </w:t>
      </w:r>
    </w:p>
    <w:p w14:paraId="431A952C" w14:textId="77777777" w:rsidR="006C6B48" w:rsidRDefault="006C6B48" w:rsidP="006C6B48">
      <w:pPr>
        <w:rPr>
          <w:lang w:val="en-GB"/>
        </w:rPr>
      </w:pPr>
    </w:p>
    <w:p w14:paraId="6DD98482" w14:textId="77777777" w:rsidR="006C6B48" w:rsidRPr="006C6B48" w:rsidRDefault="006C6B48" w:rsidP="006C6B48">
      <w:pPr>
        <w:rPr>
          <w:lang w:val="en-GB"/>
        </w:rPr>
      </w:pPr>
    </w:p>
    <w:p w14:paraId="2F548EE5" w14:textId="77777777" w:rsidR="008E578D" w:rsidRDefault="008E578D">
      <w:pPr>
        <w:rPr>
          <w:lang w:val="en-GB"/>
        </w:rPr>
      </w:pPr>
    </w:p>
    <w:p w14:paraId="59FAA9E1" w14:textId="77777777" w:rsidR="008E578D" w:rsidRDefault="008E578D">
      <w:pPr>
        <w:rPr>
          <w:lang w:val="en-GB"/>
        </w:rPr>
      </w:pPr>
    </w:p>
    <w:p w14:paraId="0054008C" w14:textId="77777777" w:rsidR="008E578D" w:rsidRDefault="008E578D">
      <w:pPr>
        <w:rPr>
          <w:lang w:val="en-GB"/>
        </w:rPr>
      </w:pPr>
    </w:p>
    <w:p w14:paraId="31A5AC3D" w14:textId="77777777" w:rsidR="008E578D" w:rsidRDefault="008E578D">
      <w:pPr>
        <w:rPr>
          <w:lang w:val="en-GB"/>
        </w:rPr>
      </w:pPr>
    </w:p>
    <w:p w14:paraId="3609FD20" w14:textId="77777777" w:rsidR="009535D2" w:rsidRDefault="009535D2">
      <w:pPr>
        <w:rPr>
          <w:lang w:val="en-GB"/>
        </w:rPr>
      </w:pPr>
    </w:p>
    <w:p w14:paraId="38407A03" w14:textId="77777777" w:rsidR="009535D2" w:rsidRDefault="009535D2">
      <w:pPr>
        <w:rPr>
          <w:lang w:val="en-GB"/>
        </w:rPr>
      </w:pPr>
    </w:p>
    <w:p w14:paraId="1C959737" w14:textId="77777777" w:rsidR="009535D2" w:rsidRDefault="009535D2" w:rsidP="00064C71">
      <w:pPr>
        <w:spacing w:line="360" w:lineRule="auto"/>
        <w:jc w:val="both"/>
        <w:rPr>
          <w:lang w:val="en-GB"/>
        </w:rPr>
      </w:pPr>
    </w:p>
    <w:p w14:paraId="51375DA4" w14:textId="77777777" w:rsidR="005432F3" w:rsidRDefault="005432F3" w:rsidP="00064C71">
      <w:pPr>
        <w:spacing w:line="360" w:lineRule="auto"/>
        <w:jc w:val="both"/>
        <w:rPr>
          <w:lang w:val="en-GB"/>
        </w:rPr>
      </w:pPr>
    </w:p>
    <w:p w14:paraId="54103105" w14:textId="77777777" w:rsidR="005432F3" w:rsidRDefault="005432F3" w:rsidP="00064C71">
      <w:pPr>
        <w:spacing w:line="360" w:lineRule="auto"/>
        <w:jc w:val="both"/>
        <w:rPr>
          <w:lang w:val="en-GB"/>
        </w:rPr>
      </w:pPr>
    </w:p>
    <w:p w14:paraId="0C3581DC" w14:textId="77777777" w:rsidR="005432F3" w:rsidRDefault="005432F3" w:rsidP="00064C71">
      <w:pPr>
        <w:spacing w:line="360" w:lineRule="auto"/>
        <w:jc w:val="both"/>
        <w:rPr>
          <w:lang w:val="en-GB"/>
        </w:rPr>
      </w:pPr>
    </w:p>
    <w:p w14:paraId="7BC37DC1" w14:textId="77777777" w:rsidR="005432F3" w:rsidRDefault="005432F3" w:rsidP="00064C71">
      <w:pPr>
        <w:spacing w:line="360" w:lineRule="auto"/>
        <w:jc w:val="both"/>
        <w:rPr>
          <w:lang w:val="en-GB"/>
        </w:rPr>
      </w:pPr>
    </w:p>
    <w:p w14:paraId="15BC5518" w14:textId="77777777" w:rsidR="005432F3" w:rsidRDefault="005432F3" w:rsidP="00064C71">
      <w:pPr>
        <w:spacing w:line="360" w:lineRule="auto"/>
        <w:jc w:val="both"/>
        <w:rPr>
          <w:lang w:val="en-GB"/>
        </w:rPr>
      </w:pPr>
    </w:p>
    <w:p w14:paraId="7519367C" w14:textId="77777777" w:rsidR="005432F3" w:rsidRDefault="005432F3" w:rsidP="00064C71">
      <w:pPr>
        <w:spacing w:line="360" w:lineRule="auto"/>
        <w:jc w:val="both"/>
        <w:rPr>
          <w:lang w:val="en-GB"/>
        </w:rPr>
      </w:pPr>
    </w:p>
    <w:p w14:paraId="634C18CC" w14:textId="77777777" w:rsidR="005432F3" w:rsidRDefault="005432F3" w:rsidP="00064C71">
      <w:pPr>
        <w:spacing w:line="360" w:lineRule="auto"/>
        <w:jc w:val="both"/>
        <w:rPr>
          <w:lang w:val="en-GB"/>
        </w:rPr>
      </w:pPr>
    </w:p>
    <w:p w14:paraId="79603DB8" w14:textId="77777777" w:rsidR="005432F3" w:rsidRDefault="005432F3" w:rsidP="00064C71">
      <w:pPr>
        <w:spacing w:line="360" w:lineRule="auto"/>
        <w:jc w:val="both"/>
        <w:rPr>
          <w:lang w:val="en-GB"/>
        </w:rPr>
      </w:pPr>
    </w:p>
    <w:p w14:paraId="7C2CC675" w14:textId="77777777" w:rsidR="005432F3" w:rsidRDefault="005432F3" w:rsidP="00064C71">
      <w:pPr>
        <w:spacing w:line="360" w:lineRule="auto"/>
        <w:jc w:val="both"/>
        <w:rPr>
          <w:lang w:val="en-GB"/>
        </w:rPr>
      </w:pPr>
    </w:p>
    <w:p w14:paraId="5CC67834" w14:textId="77777777" w:rsidR="005432F3" w:rsidRDefault="005432F3" w:rsidP="00064C71">
      <w:pPr>
        <w:spacing w:line="360" w:lineRule="auto"/>
        <w:jc w:val="both"/>
        <w:rPr>
          <w:lang w:val="en-GB"/>
        </w:rPr>
      </w:pPr>
    </w:p>
    <w:p w14:paraId="31D6CF74" w14:textId="3D0A4A4E" w:rsidR="009535D2" w:rsidRDefault="009535D2" w:rsidP="007F0937">
      <w:pPr>
        <w:pStyle w:val="Heading1"/>
        <w:ind w:left="0" w:firstLine="0"/>
      </w:pPr>
    </w:p>
    <w:p w14:paraId="0968EF64" w14:textId="77777777" w:rsidR="007F0937" w:rsidRPr="007F0937" w:rsidRDefault="007F0937" w:rsidP="007F0937">
      <w:pPr>
        <w:rPr>
          <w:lang w:val="en-GB"/>
        </w:rPr>
      </w:pPr>
    </w:p>
    <w:p w14:paraId="2107E324" w14:textId="77777777" w:rsidR="009973FA" w:rsidRDefault="009973FA" w:rsidP="009973FA">
      <w:pPr>
        <w:rPr>
          <w:lang w:val="en-GB"/>
        </w:rPr>
      </w:pPr>
    </w:p>
    <w:p w14:paraId="46A1AB94" w14:textId="77777777" w:rsidR="009973FA" w:rsidRDefault="009973FA" w:rsidP="009973FA">
      <w:pPr>
        <w:rPr>
          <w:lang w:val="en-GB"/>
        </w:rPr>
      </w:pPr>
    </w:p>
    <w:p w14:paraId="43401BE4" w14:textId="2544C4BD" w:rsidR="009973FA" w:rsidRPr="007F0937" w:rsidRDefault="00F801BB" w:rsidP="00F801BB">
      <w:pPr>
        <w:pStyle w:val="Heading2"/>
      </w:pPr>
      <w:bookmarkStart w:id="1" w:name="_Toc81597995"/>
      <w:r>
        <w:lastRenderedPageBreak/>
        <w:t xml:space="preserve">2.0 </w:t>
      </w:r>
      <w:r w:rsidR="009973FA" w:rsidRPr="007F0937">
        <w:t>Main Body</w:t>
      </w:r>
      <w:bookmarkEnd w:id="1"/>
      <w:r w:rsidR="009973FA" w:rsidRPr="007F0937">
        <w:t xml:space="preserve"> </w:t>
      </w:r>
    </w:p>
    <w:p w14:paraId="4C43E279" w14:textId="77777777" w:rsidR="009973FA" w:rsidRDefault="009973FA" w:rsidP="009973FA">
      <w:pPr>
        <w:rPr>
          <w:lang w:val="en-GB"/>
        </w:rPr>
      </w:pPr>
    </w:p>
    <w:p w14:paraId="5BB5A923" w14:textId="77777777" w:rsidR="009973FA" w:rsidRDefault="009973FA" w:rsidP="009973FA">
      <w:pPr>
        <w:rPr>
          <w:lang w:val="en-GB"/>
        </w:rPr>
      </w:pPr>
    </w:p>
    <w:p w14:paraId="6326948E" w14:textId="4335AA8B" w:rsidR="009973FA" w:rsidRPr="009973FA" w:rsidRDefault="009973FA" w:rsidP="00883197">
      <w:pPr>
        <w:spacing w:line="360" w:lineRule="auto"/>
        <w:jc w:val="both"/>
        <w:rPr>
          <w:lang w:val="en-GB"/>
        </w:rPr>
      </w:pPr>
      <w:r>
        <w:rPr>
          <w:lang w:val="en-GB"/>
        </w:rPr>
        <w:t xml:space="preserve">In this part of the report, I will </w:t>
      </w:r>
      <w:r w:rsidR="00883197">
        <w:rPr>
          <w:lang w:val="en-GB"/>
        </w:rPr>
        <w:t>analyse</w:t>
      </w:r>
      <w:r>
        <w:rPr>
          <w:lang w:val="en-GB"/>
        </w:rPr>
        <w:t xml:space="preserve"> as well as reflect my </w:t>
      </w:r>
      <w:r w:rsidR="00883197">
        <w:rPr>
          <w:lang w:val="en-GB"/>
        </w:rPr>
        <w:t>understanding</w:t>
      </w:r>
      <w:r>
        <w:rPr>
          <w:lang w:val="en-GB"/>
        </w:rPr>
        <w:t xml:space="preserve">, learning, experiences </w:t>
      </w:r>
      <w:r w:rsidR="00883197">
        <w:rPr>
          <w:lang w:val="en-GB"/>
        </w:rPr>
        <w:t>about</w:t>
      </w:r>
      <w:r>
        <w:rPr>
          <w:lang w:val="en-GB"/>
        </w:rPr>
        <w:t xml:space="preserve"> the chosen topic which has been covered during the term as well as will also reflect on how </w:t>
      </w:r>
      <w:r w:rsidR="00883197">
        <w:rPr>
          <w:lang w:val="en-GB"/>
        </w:rPr>
        <w:t>these topics</w:t>
      </w:r>
      <w:r>
        <w:rPr>
          <w:lang w:val="en-GB"/>
        </w:rPr>
        <w:t xml:space="preserve"> played a role to improve my skills and knowledge. </w:t>
      </w:r>
    </w:p>
    <w:p w14:paraId="3D74AC57" w14:textId="77777777" w:rsidR="008552E5" w:rsidRDefault="008552E5" w:rsidP="008552E5">
      <w:pPr>
        <w:spacing w:line="360" w:lineRule="auto"/>
        <w:jc w:val="both"/>
        <w:rPr>
          <w:lang w:val="en-GB"/>
        </w:rPr>
      </w:pPr>
    </w:p>
    <w:p w14:paraId="40044885" w14:textId="5D9287A9" w:rsidR="008552E5" w:rsidRPr="007F0937" w:rsidRDefault="009973FA" w:rsidP="007F0937">
      <w:pPr>
        <w:pStyle w:val="Heading2"/>
      </w:pPr>
      <w:bookmarkStart w:id="2" w:name="_Toc81597996"/>
      <w:r w:rsidRPr="007F0937">
        <w:t>2.1 Paraphrasing</w:t>
      </w:r>
      <w:bookmarkEnd w:id="2"/>
    </w:p>
    <w:p w14:paraId="51BDE716" w14:textId="77777777" w:rsidR="009973FA" w:rsidRDefault="009973FA" w:rsidP="009973FA">
      <w:pPr>
        <w:rPr>
          <w:lang w:val="en-GB"/>
        </w:rPr>
      </w:pPr>
    </w:p>
    <w:p w14:paraId="1F19C1D0" w14:textId="77777777" w:rsidR="009973FA" w:rsidRPr="009973FA" w:rsidRDefault="009973FA" w:rsidP="009973FA">
      <w:pPr>
        <w:rPr>
          <w:lang w:val="en-GB"/>
        </w:rPr>
      </w:pPr>
    </w:p>
    <w:p w14:paraId="66056393" w14:textId="56735FF6" w:rsidR="003144C7" w:rsidRDefault="00957A5B" w:rsidP="008552E5">
      <w:pPr>
        <w:spacing w:line="360" w:lineRule="auto"/>
        <w:jc w:val="both"/>
        <w:rPr>
          <w:lang w:val="en-GB"/>
        </w:rPr>
      </w:pPr>
      <w:r>
        <w:rPr>
          <w:lang w:val="en-GB"/>
        </w:rPr>
        <w:t>A</w:t>
      </w:r>
      <w:r w:rsidR="009973FA">
        <w:rPr>
          <w:lang w:val="en-GB"/>
        </w:rPr>
        <w:t xml:space="preserve"> paraphrasing is sort of aspects or tactics that indicate the re-statements of the meaning of text or passage</w:t>
      </w:r>
      <w:r w:rsidR="00EE3E78">
        <w:rPr>
          <w:lang w:val="en-GB"/>
        </w:rPr>
        <w:t xml:space="preserve"> using other or different words (Murray et al, 2016).</w:t>
      </w:r>
      <w:r w:rsidR="009973FA">
        <w:rPr>
          <w:lang w:val="en-GB"/>
        </w:rPr>
        <w:t xml:space="preserve"> Before starting learning about paraphrasing my knowledge about paraphrasing </w:t>
      </w:r>
      <w:r>
        <w:rPr>
          <w:lang w:val="en-GB"/>
        </w:rPr>
        <w:t xml:space="preserve">was very little. When my lecturer was teaching us about paraphrasing initially, I thought it is more like writing paragraph. </w:t>
      </w:r>
      <w:r w:rsidR="0093079D">
        <w:rPr>
          <w:lang w:val="en-GB"/>
        </w:rPr>
        <w:t>However,</w:t>
      </w:r>
      <w:r>
        <w:rPr>
          <w:lang w:val="en-GB"/>
        </w:rPr>
        <w:t xml:space="preserve"> as my lecturer slowly started to discuss about it and showing various example about how to paraphrase as well as teaching us about how its linked with plagiarism then I understood that it is something that highly important for my course as well as my assignments, essays and research. Via learning paraphrasing, </w:t>
      </w:r>
      <w:r w:rsidR="0093079D">
        <w:rPr>
          <w:lang w:val="en-GB"/>
        </w:rPr>
        <w:t xml:space="preserve">now I am very confident about how paraphrase different sentences and break it down as per my learning needs. </w:t>
      </w:r>
      <w:r w:rsidR="003144C7">
        <w:rPr>
          <w:lang w:val="en-GB"/>
        </w:rPr>
        <w:t xml:space="preserve">My lecturer helped me a lot to get deeper understanding about it specially the eight steps to paraphrasing that I enjoyed a lot. </w:t>
      </w:r>
    </w:p>
    <w:p w14:paraId="17A45B3D" w14:textId="77777777" w:rsidR="003144C7" w:rsidRDefault="003144C7" w:rsidP="008552E5">
      <w:pPr>
        <w:spacing w:line="360" w:lineRule="auto"/>
        <w:jc w:val="both"/>
        <w:rPr>
          <w:lang w:val="en-GB"/>
        </w:rPr>
      </w:pPr>
    </w:p>
    <w:p w14:paraId="35F2D6C6" w14:textId="77777777" w:rsidR="00A33526" w:rsidRDefault="00A33526" w:rsidP="008552E5">
      <w:pPr>
        <w:spacing w:line="360" w:lineRule="auto"/>
        <w:jc w:val="both"/>
        <w:rPr>
          <w:lang w:val="en-GB"/>
        </w:rPr>
      </w:pPr>
    </w:p>
    <w:p w14:paraId="7DB43BD0" w14:textId="2585BB48" w:rsidR="003144C7" w:rsidRDefault="003144C7" w:rsidP="008552E5">
      <w:pPr>
        <w:spacing w:line="360" w:lineRule="auto"/>
        <w:jc w:val="both"/>
        <w:rPr>
          <w:lang w:val="en-GB"/>
        </w:rPr>
      </w:pPr>
      <w:r>
        <w:rPr>
          <w:noProof/>
        </w:rPr>
        <w:drawing>
          <wp:inline distT="0" distB="0" distL="0" distR="0" wp14:anchorId="3358E51E" wp14:editId="60F1DBD1">
            <wp:extent cx="5325745" cy="3317240"/>
            <wp:effectExtent l="0" t="0" r="8255" b="10160"/>
            <wp:docPr id="2" name="Picture 2" descr="../Desktop/8%20steps%20to%20paraphrasing%20(from%20a%20youtube%20video)%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8%20steps%20to%20paraphrasing%20(from%20a%20youtube%20video)%20(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5745" cy="3317240"/>
                    </a:xfrm>
                    <a:prstGeom prst="rect">
                      <a:avLst/>
                    </a:prstGeom>
                    <a:noFill/>
                    <a:ln>
                      <a:noFill/>
                    </a:ln>
                  </pic:spPr>
                </pic:pic>
              </a:graphicData>
            </a:graphic>
          </wp:inline>
        </w:drawing>
      </w:r>
    </w:p>
    <w:p w14:paraId="0667936D" w14:textId="77777777" w:rsidR="003144C7" w:rsidRDefault="003144C7" w:rsidP="008552E5">
      <w:pPr>
        <w:spacing w:line="360" w:lineRule="auto"/>
        <w:jc w:val="both"/>
        <w:rPr>
          <w:lang w:val="en-GB"/>
        </w:rPr>
      </w:pPr>
    </w:p>
    <w:p w14:paraId="69A57560" w14:textId="79184AD4" w:rsidR="00246D96" w:rsidRDefault="003144C7" w:rsidP="008552E5">
      <w:pPr>
        <w:spacing w:line="360" w:lineRule="auto"/>
        <w:jc w:val="both"/>
        <w:rPr>
          <w:lang w:val="en-GB"/>
        </w:rPr>
      </w:pPr>
      <w:r>
        <w:rPr>
          <w:lang w:val="en-GB"/>
        </w:rPr>
        <w:t>A</w:t>
      </w:r>
      <w:r w:rsidR="000173B8">
        <w:rPr>
          <w:lang w:val="en-GB"/>
        </w:rPr>
        <w:t xml:space="preserve">a </w:t>
      </w:r>
      <w:r w:rsidR="00F801BB">
        <w:rPr>
          <w:lang w:val="en-GB"/>
        </w:rPr>
        <w:t xml:space="preserve">a </w:t>
      </w:r>
      <w:r w:rsidR="000173B8">
        <w:rPr>
          <w:lang w:val="en-GB"/>
        </w:rPr>
        <w:t>result</w:t>
      </w:r>
      <w:r w:rsidR="00150035">
        <w:rPr>
          <w:lang w:val="en-GB"/>
        </w:rPr>
        <w:t>,</w:t>
      </w:r>
      <w:r w:rsidR="000173B8">
        <w:rPr>
          <w:lang w:val="en-GB"/>
        </w:rPr>
        <w:t xml:space="preserve"> I have </w:t>
      </w:r>
      <w:r>
        <w:rPr>
          <w:lang w:val="en-GB"/>
        </w:rPr>
        <w:t>learned</w:t>
      </w:r>
      <w:r w:rsidR="000173B8">
        <w:rPr>
          <w:lang w:val="en-GB"/>
        </w:rPr>
        <w:t xml:space="preserve"> how to do paraphrasing effectively. For </w:t>
      </w:r>
      <w:bookmarkStart w:id="3" w:name="_GoBack"/>
      <w:bookmarkEnd w:id="3"/>
      <w:proofErr w:type="gramStart"/>
      <w:r w:rsidR="00645467">
        <w:rPr>
          <w:lang w:val="en-GB"/>
        </w:rPr>
        <w:t>example,</w:t>
      </w:r>
      <w:r w:rsidR="00304F8D">
        <w:rPr>
          <w:lang w:val="en-GB"/>
        </w:rPr>
        <w:t>…</w:t>
      </w:r>
      <w:proofErr w:type="gramEnd"/>
      <w:r w:rsidR="00304F8D">
        <w:rPr>
          <w:lang w:val="en-GB"/>
        </w:rPr>
        <w:t xml:space="preserve">the best explanation for the British location of the industrial revolution is found by studying demand factors can be paraphrased as “a focus over the demand might help explain the UK region of the industrial revolution”. It is ought to be noted that, direct quotation is something that is not required. Through the class work, exercise and lectures I have understood what does the paraphrasing means, understood the differences between paraphrasing and summarizing, understood paraphrasing does not make the text shorter </w:t>
      </w:r>
      <w:r w:rsidR="00A33526">
        <w:rPr>
          <w:lang w:val="en-GB"/>
        </w:rPr>
        <w:t>and,</w:t>
      </w:r>
      <w:r w:rsidR="00304F8D">
        <w:rPr>
          <w:lang w:val="en-GB"/>
        </w:rPr>
        <w:t xml:space="preserve"> I have understood how to develop the </w:t>
      </w:r>
      <w:r w:rsidR="00A33526">
        <w:rPr>
          <w:lang w:val="en-GB"/>
        </w:rPr>
        <w:t xml:space="preserve">understanding regarding original text, got knowledge about word, synonym, choices of sentences, how to use synonym, thesaurus, develop own syntax for the paraphrased paragraph, structure the report, essay, assignments and so on. </w:t>
      </w:r>
    </w:p>
    <w:p w14:paraId="596B52D5" w14:textId="77777777" w:rsidR="009973FA" w:rsidRDefault="009973FA" w:rsidP="008552E5">
      <w:pPr>
        <w:spacing w:line="360" w:lineRule="auto"/>
        <w:jc w:val="both"/>
        <w:rPr>
          <w:lang w:val="en-GB"/>
        </w:rPr>
      </w:pPr>
    </w:p>
    <w:p w14:paraId="3FF0D72B" w14:textId="7356E857" w:rsidR="009973FA" w:rsidRDefault="00A33526" w:rsidP="008552E5">
      <w:pPr>
        <w:spacing w:line="360" w:lineRule="auto"/>
        <w:jc w:val="both"/>
        <w:rPr>
          <w:lang w:val="en-GB"/>
        </w:rPr>
      </w:pPr>
      <w:r>
        <w:rPr>
          <w:lang w:val="en-GB"/>
        </w:rPr>
        <w:t>Furthermore, I have particularly like the lectures and it was inspiring in nature. I always feel exited whenever I delve into new things. The reason why I am so pleased with the lectures about paraphrasing is, now I can write assignment without worrying about plagiarism which will save my time and energy. By guaranteeing that I can ensure ethical practices of writing and avoid</w:t>
      </w:r>
      <w:r w:rsidR="00150035">
        <w:rPr>
          <w:lang w:val="en-GB"/>
        </w:rPr>
        <w:t xml:space="preserve"> collusion </w:t>
      </w:r>
      <w:r w:rsidR="00150035">
        <w:rPr>
          <w:lang w:val="en-GB"/>
        </w:rPr>
        <w:t>words (Murray et al, 2016).</w:t>
      </w:r>
    </w:p>
    <w:p w14:paraId="6B761BAE" w14:textId="77777777" w:rsidR="00150035" w:rsidRDefault="00150035" w:rsidP="008552E5">
      <w:pPr>
        <w:spacing w:line="360" w:lineRule="auto"/>
        <w:jc w:val="both"/>
        <w:rPr>
          <w:lang w:val="en-GB"/>
        </w:rPr>
      </w:pPr>
    </w:p>
    <w:p w14:paraId="339E3712" w14:textId="72C196C4" w:rsidR="00246D96" w:rsidRDefault="0005240B" w:rsidP="008552E5">
      <w:pPr>
        <w:spacing w:line="360" w:lineRule="auto"/>
        <w:jc w:val="both"/>
        <w:rPr>
          <w:lang w:val="en-GB"/>
        </w:rPr>
      </w:pPr>
      <w:r>
        <w:rPr>
          <w:lang w:val="en-GB"/>
        </w:rPr>
        <w:t>Here to generate more understanding Gibbs (1988) cycle can be implemented. Gibbs (1998) developed his structured debriefing” to help experiential learning. Even though it was first developed to improve the repeated experiences but it can be used to re</w:t>
      </w:r>
      <w:r w:rsidR="00EE3E78">
        <w:rPr>
          <w:lang w:val="en-GB"/>
        </w:rPr>
        <w:t>flect the standalone experience (</w:t>
      </w:r>
      <w:proofErr w:type="spellStart"/>
      <w:r w:rsidR="00EE3E78">
        <w:rPr>
          <w:lang w:val="en-GB"/>
        </w:rPr>
        <w:t>Cumbria.ac.u</w:t>
      </w:r>
      <w:r w:rsidR="00150035">
        <w:rPr>
          <w:lang w:val="en-GB"/>
        </w:rPr>
        <w:t>k</w:t>
      </w:r>
      <w:proofErr w:type="spellEnd"/>
      <w:r w:rsidR="00150035">
        <w:rPr>
          <w:lang w:val="en-GB"/>
        </w:rPr>
        <w:t>, 2020</w:t>
      </w:r>
      <w:r w:rsidR="00EE3E78">
        <w:rPr>
          <w:lang w:val="en-GB"/>
        </w:rPr>
        <w:t xml:space="preserve">). </w:t>
      </w:r>
      <w:r>
        <w:rPr>
          <w:lang w:val="en-GB"/>
        </w:rPr>
        <w:t xml:space="preserve"> One of the prime aspects of Gibbs (1988) reflective cycle is; acknowledgment of feeling</w:t>
      </w:r>
      <w:r w:rsidR="00EE3E78">
        <w:rPr>
          <w:lang w:val="en-GB"/>
        </w:rPr>
        <w:t>s. Hence, my overall feelings are</w:t>
      </w:r>
      <w:r>
        <w:rPr>
          <w:lang w:val="en-GB"/>
        </w:rPr>
        <w:t xml:space="preserve"> following; </w:t>
      </w:r>
    </w:p>
    <w:p w14:paraId="2EAC7ACB" w14:textId="77777777" w:rsidR="0005240B" w:rsidRDefault="0005240B" w:rsidP="008552E5">
      <w:pPr>
        <w:spacing w:line="360" w:lineRule="auto"/>
        <w:jc w:val="both"/>
        <w:rPr>
          <w:lang w:val="en-GB"/>
        </w:rPr>
      </w:pPr>
    </w:p>
    <w:p w14:paraId="1C650FFD" w14:textId="48C6BE40" w:rsidR="005113D1" w:rsidRDefault="005113D1" w:rsidP="005113D1">
      <w:pPr>
        <w:rPr>
          <w:rFonts w:eastAsia="Times New Roman"/>
        </w:rPr>
      </w:pPr>
      <w:r>
        <w:rPr>
          <w:rFonts w:eastAsia="Times New Roman"/>
          <w:noProof/>
        </w:rPr>
        <w:lastRenderedPageBreak/>
        <w:drawing>
          <wp:inline distT="0" distB="0" distL="0" distR="0" wp14:anchorId="7E72FD1C" wp14:editId="51BFCF3C">
            <wp:extent cx="5767171" cy="2880771"/>
            <wp:effectExtent l="0" t="0" r="0" b="0"/>
            <wp:docPr id="3" name="Picture 3"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1268" cy="2902798"/>
                    </a:xfrm>
                    <a:prstGeom prst="rect">
                      <a:avLst/>
                    </a:prstGeom>
                    <a:noFill/>
                    <a:ln>
                      <a:noFill/>
                    </a:ln>
                  </pic:spPr>
                </pic:pic>
              </a:graphicData>
            </a:graphic>
          </wp:inline>
        </w:drawing>
      </w:r>
    </w:p>
    <w:p w14:paraId="67DF03EE" w14:textId="77777777" w:rsidR="0005240B" w:rsidRDefault="0005240B" w:rsidP="008552E5">
      <w:pPr>
        <w:spacing w:line="360" w:lineRule="auto"/>
        <w:jc w:val="both"/>
        <w:rPr>
          <w:lang w:val="en-GB"/>
        </w:rPr>
      </w:pPr>
    </w:p>
    <w:p w14:paraId="71A6A6E9" w14:textId="77488669" w:rsidR="0005240B" w:rsidRDefault="00EE3E78" w:rsidP="005113D1">
      <w:pPr>
        <w:spacing w:line="360" w:lineRule="auto"/>
        <w:jc w:val="center"/>
        <w:rPr>
          <w:lang w:val="en-GB"/>
        </w:rPr>
      </w:pPr>
      <w:r>
        <w:rPr>
          <w:lang w:val="en-GB"/>
        </w:rPr>
        <w:t xml:space="preserve">Source: Google Image </w:t>
      </w:r>
    </w:p>
    <w:p w14:paraId="3459742A" w14:textId="77777777" w:rsidR="00EE3E78" w:rsidRDefault="00EE3E78" w:rsidP="008552E5">
      <w:pPr>
        <w:spacing w:line="360" w:lineRule="auto"/>
        <w:jc w:val="both"/>
        <w:rPr>
          <w:lang w:val="en-GB"/>
        </w:rPr>
      </w:pPr>
    </w:p>
    <w:p w14:paraId="215E369A" w14:textId="3D4CC4AA" w:rsidR="0005240B" w:rsidRDefault="005113D1" w:rsidP="008552E5">
      <w:pPr>
        <w:spacing w:line="360" w:lineRule="auto"/>
        <w:jc w:val="both"/>
        <w:rPr>
          <w:lang w:val="en-GB"/>
        </w:rPr>
      </w:pPr>
      <w:r>
        <w:rPr>
          <w:lang w:val="en-GB"/>
        </w:rPr>
        <w:t xml:space="preserve">Description- what happened? I have learnt about new academic tactics called “paraphrasing”. </w:t>
      </w:r>
    </w:p>
    <w:p w14:paraId="6CD1879F" w14:textId="7126BC44" w:rsidR="005113D1" w:rsidRDefault="005113D1" w:rsidP="008552E5">
      <w:pPr>
        <w:spacing w:line="360" w:lineRule="auto"/>
        <w:jc w:val="both"/>
        <w:rPr>
          <w:lang w:val="en-GB"/>
        </w:rPr>
      </w:pPr>
      <w:r>
        <w:rPr>
          <w:lang w:val="en-GB"/>
        </w:rPr>
        <w:t xml:space="preserve">Feelings- reaction and feelings? I have enjoyed as well as </w:t>
      </w:r>
      <w:r w:rsidR="00B24E7E">
        <w:rPr>
          <w:lang w:val="en-GB"/>
        </w:rPr>
        <w:t xml:space="preserve">feel exited </w:t>
      </w:r>
      <w:r w:rsidR="0015528A">
        <w:rPr>
          <w:lang w:val="en-GB"/>
        </w:rPr>
        <w:t xml:space="preserve">during the learning. </w:t>
      </w:r>
    </w:p>
    <w:p w14:paraId="76116AB2" w14:textId="3AC3D087" w:rsidR="0015528A" w:rsidRDefault="0015528A" w:rsidP="008552E5">
      <w:pPr>
        <w:spacing w:line="360" w:lineRule="auto"/>
        <w:jc w:val="both"/>
        <w:rPr>
          <w:lang w:val="en-GB"/>
        </w:rPr>
      </w:pPr>
      <w:r>
        <w:rPr>
          <w:lang w:val="en-GB"/>
        </w:rPr>
        <w:t>Evaluation- what was good and bad? The good side was now I can paraphrase and easily write essay and reports</w:t>
      </w:r>
      <w:r w:rsidR="00ED244D">
        <w:rPr>
          <w:lang w:val="en-GB"/>
        </w:rPr>
        <w:t xml:space="preserve"> and there was nothing bad about the situation. </w:t>
      </w:r>
    </w:p>
    <w:p w14:paraId="521640E1" w14:textId="2D5A72F4" w:rsidR="00ED244D" w:rsidRDefault="00ED244D" w:rsidP="008552E5">
      <w:pPr>
        <w:spacing w:line="360" w:lineRule="auto"/>
        <w:jc w:val="both"/>
        <w:rPr>
          <w:lang w:val="en-GB"/>
        </w:rPr>
      </w:pPr>
      <w:r>
        <w:rPr>
          <w:lang w:val="en-GB"/>
        </w:rPr>
        <w:t xml:space="preserve">Analysis- made sense of the situation? </w:t>
      </w:r>
      <w:r w:rsidR="00B63AA2">
        <w:rPr>
          <w:lang w:val="en-GB"/>
        </w:rPr>
        <w:t xml:space="preserve">After understanding the changes in learning I can use this method in different situation as learning involves transfer from past experiences. </w:t>
      </w:r>
    </w:p>
    <w:p w14:paraId="01F8BB02" w14:textId="762199D7" w:rsidR="00B63AA2" w:rsidRDefault="00B63AA2" w:rsidP="008552E5">
      <w:pPr>
        <w:spacing w:line="360" w:lineRule="auto"/>
        <w:jc w:val="both"/>
        <w:rPr>
          <w:lang w:val="en-GB"/>
        </w:rPr>
      </w:pPr>
      <w:r>
        <w:rPr>
          <w:lang w:val="en-GB"/>
        </w:rPr>
        <w:t>Conclusion: what have you learnt</w:t>
      </w:r>
      <w:r w:rsidR="00883197">
        <w:rPr>
          <w:lang w:val="en-GB"/>
        </w:rPr>
        <w:t xml:space="preserve">? I have fully learnt about different aspects of paraphrasing. </w:t>
      </w:r>
    </w:p>
    <w:p w14:paraId="2B1C4220" w14:textId="7701B12B" w:rsidR="00883197" w:rsidRDefault="00883197" w:rsidP="008552E5">
      <w:pPr>
        <w:spacing w:line="360" w:lineRule="auto"/>
        <w:jc w:val="both"/>
        <w:rPr>
          <w:lang w:val="en-GB"/>
        </w:rPr>
      </w:pPr>
      <w:r>
        <w:rPr>
          <w:lang w:val="en-GB"/>
        </w:rPr>
        <w:t>Action plan: what are you going to differently? I will practice paraphrasing more and more so that I</w:t>
      </w:r>
      <w:r w:rsidR="00EE3E78">
        <w:rPr>
          <w:lang w:val="en-GB"/>
        </w:rPr>
        <w:t xml:space="preserve"> become expert on it (Donnelly, 2014). </w:t>
      </w:r>
    </w:p>
    <w:p w14:paraId="691C20B1" w14:textId="77777777" w:rsidR="005113D1" w:rsidRDefault="005113D1" w:rsidP="008552E5">
      <w:pPr>
        <w:spacing w:line="360" w:lineRule="auto"/>
        <w:jc w:val="both"/>
        <w:rPr>
          <w:lang w:val="en-GB"/>
        </w:rPr>
      </w:pPr>
    </w:p>
    <w:p w14:paraId="1C54F1D0" w14:textId="19B47505" w:rsidR="00246D96" w:rsidRDefault="007F0937" w:rsidP="007F0937">
      <w:pPr>
        <w:pStyle w:val="Heading2"/>
      </w:pPr>
      <w:bookmarkStart w:id="4" w:name="_Toc59227926"/>
      <w:bookmarkStart w:id="5" w:name="_Toc81597997"/>
      <w:r>
        <w:t xml:space="preserve">2.2 </w:t>
      </w:r>
      <w:r w:rsidR="005D74DC">
        <w:t>Referencing</w:t>
      </w:r>
      <w:bookmarkEnd w:id="4"/>
      <w:bookmarkEnd w:id="5"/>
      <w:r w:rsidR="005D74DC">
        <w:t xml:space="preserve"> </w:t>
      </w:r>
    </w:p>
    <w:p w14:paraId="079D8A3C" w14:textId="77777777" w:rsidR="00883197" w:rsidRPr="00883197" w:rsidRDefault="00883197" w:rsidP="00883197">
      <w:pPr>
        <w:rPr>
          <w:lang w:val="en-GB"/>
        </w:rPr>
      </w:pPr>
    </w:p>
    <w:p w14:paraId="60522822" w14:textId="77777777" w:rsidR="0052507A" w:rsidRPr="0052507A" w:rsidRDefault="0052507A" w:rsidP="0052507A">
      <w:pPr>
        <w:rPr>
          <w:lang w:val="en-GB"/>
        </w:rPr>
      </w:pPr>
    </w:p>
    <w:p w14:paraId="1CB7E4A9" w14:textId="093E8123" w:rsidR="00883197" w:rsidRDefault="00883197" w:rsidP="008552E5">
      <w:pPr>
        <w:spacing w:line="360" w:lineRule="auto"/>
        <w:jc w:val="both"/>
        <w:rPr>
          <w:lang w:val="en-GB"/>
        </w:rPr>
      </w:pPr>
      <w:r>
        <w:rPr>
          <w:lang w:val="en-GB"/>
        </w:rPr>
        <w:t xml:space="preserve">Referencing consider as a link that create bridge </w:t>
      </w:r>
      <w:r w:rsidR="0024449F">
        <w:rPr>
          <w:lang w:val="en-GB"/>
        </w:rPr>
        <w:t>or act via means that link with another object. Referencing can be at various form such as senso</w:t>
      </w:r>
      <w:r w:rsidR="00EE3E78">
        <w:rPr>
          <w:lang w:val="en-GB"/>
        </w:rPr>
        <w:t xml:space="preserve">ry, thoughts, tactile, text </w:t>
      </w:r>
      <w:proofErr w:type="spellStart"/>
      <w:r w:rsidR="00EE3E78">
        <w:rPr>
          <w:lang w:val="en-GB"/>
        </w:rPr>
        <w:t>etc</w:t>
      </w:r>
      <w:proofErr w:type="spellEnd"/>
      <w:r w:rsidR="00EE3E78">
        <w:rPr>
          <w:lang w:val="en-GB"/>
        </w:rPr>
        <w:t xml:space="preserve"> (ACS Careers, 2020).</w:t>
      </w:r>
      <w:r w:rsidR="0024449F">
        <w:rPr>
          <w:lang w:val="en-GB"/>
        </w:rPr>
        <w:t xml:space="preserve"> I had very little knowledge about referencing before taking this class. I thought referencing is not required to do an essay or report. But, after taking this class I understood the importance of referencing as when it comes to academic writing, while paraphrasing or quoting a</w:t>
      </w:r>
      <w:r w:rsidR="00AB341A">
        <w:rPr>
          <w:lang w:val="en-GB"/>
        </w:rPr>
        <w:t>n</w:t>
      </w:r>
      <w:r w:rsidR="0024449F">
        <w:rPr>
          <w:lang w:val="en-GB"/>
        </w:rPr>
        <w:t xml:space="preserve"> author,</w:t>
      </w:r>
      <w:r w:rsidR="00AB341A">
        <w:rPr>
          <w:lang w:val="en-GB"/>
        </w:rPr>
        <w:t xml:space="preserve"> theorist</w:t>
      </w:r>
      <w:r w:rsidR="0024449F">
        <w:rPr>
          <w:lang w:val="en-GB"/>
        </w:rPr>
        <w:t xml:space="preserve"> or researcher’s work need to </w:t>
      </w:r>
      <w:r w:rsidR="00F801BB">
        <w:rPr>
          <w:lang w:val="en-GB"/>
        </w:rPr>
        <w:t>quote</w:t>
      </w:r>
      <w:r w:rsidR="0024449F">
        <w:rPr>
          <w:lang w:val="en-GB"/>
        </w:rPr>
        <w:t xml:space="preserve"> to site the original sources where the data generated from. I really enjoyed the class specially the referencing as through the lectures I </w:t>
      </w:r>
      <w:r w:rsidR="0024449F">
        <w:rPr>
          <w:lang w:val="en-GB"/>
        </w:rPr>
        <w:lastRenderedPageBreak/>
        <w:t xml:space="preserve">have got in depth idea regarding referencing through which reliable and useful background data can be cited. The aspects that, I have particularly liked about referencing process is; </w:t>
      </w:r>
    </w:p>
    <w:p w14:paraId="1097988F" w14:textId="77777777" w:rsidR="0024449F" w:rsidRDefault="0024449F" w:rsidP="008552E5">
      <w:pPr>
        <w:spacing w:line="360" w:lineRule="auto"/>
        <w:jc w:val="both"/>
        <w:rPr>
          <w:lang w:val="en-GB"/>
        </w:rPr>
      </w:pPr>
    </w:p>
    <w:p w14:paraId="22C4524F" w14:textId="15E4FEE1" w:rsidR="0024449F" w:rsidRDefault="0024449F" w:rsidP="0024449F">
      <w:pPr>
        <w:pStyle w:val="ListParagraph"/>
        <w:numPr>
          <w:ilvl w:val="0"/>
          <w:numId w:val="8"/>
        </w:numPr>
        <w:spacing w:line="360" w:lineRule="auto"/>
        <w:jc w:val="both"/>
        <w:rPr>
          <w:lang w:val="en-GB"/>
        </w:rPr>
      </w:pPr>
      <w:r>
        <w:rPr>
          <w:lang w:val="en-GB"/>
        </w:rPr>
        <w:t>Referencing will help me to avoid plagiarism by making it clear which idea is my own and which i</w:t>
      </w:r>
      <w:r w:rsidR="00EE3E78">
        <w:rPr>
          <w:lang w:val="en-GB"/>
        </w:rPr>
        <w:t xml:space="preserve">dea gathered from someone else (ACS Careers, 2020). </w:t>
      </w:r>
    </w:p>
    <w:p w14:paraId="78351D6E" w14:textId="203F6700" w:rsidR="0024449F" w:rsidRDefault="0024449F" w:rsidP="0024449F">
      <w:pPr>
        <w:pStyle w:val="ListParagraph"/>
        <w:numPr>
          <w:ilvl w:val="0"/>
          <w:numId w:val="8"/>
        </w:numPr>
        <w:spacing w:line="360" w:lineRule="auto"/>
        <w:jc w:val="both"/>
        <w:rPr>
          <w:lang w:val="en-GB"/>
        </w:rPr>
      </w:pPr>
      <w:r>
        <w:rPr>
          <w:lang w:val="en-GB"/>
        </w:rPr>
        <w:t>It</w:t>
      </w:r>
      <w:r w:rsidR="00EE3E78">
        <w:rPr>
          <w:lang w:val="en-GB"/>
        </w:rPr>
        <w:t xml:space="preserve"> shows and teach</w:t>
      </w:r>
      <w:r>
        <w:rPr>
          <w:lang w:val="en-GB"/>
        </w:rPr>
        <w:t xml:space="preserve"> effective understanding about the topic. </w:t>
      </w:r>
    </w:p>
    <w:p w14:paraId="39F45350" w14:textId="3846E05C" w:rsidR="0024449F" w:rsidRDefault="0024449F" w:rsidP="0024449F">
      <w:pPr>
        <w:pStyle w:val="ListParagraph"/>
        <w:numPr>
          <w:ilvl w:val="0"/>
          <w:numId w:val="8"/>
        </w:numPr>
        <w:spacing w:line="360" w:lineRule="auto"/>
        <w:jc w:val="both"/>
        <w:rPr>
          <w:lang w:val="en-GB"/>
        </w:rPr>
      </w:pPr>
      <w:r>
        <w:rPr>
          <w:lang w:val="en-GB"/>
        </w:rPr>
        <w:t xml:space="preserve">It offers support evidence of opinions, ideas and arguments. </w:t>
      </w:r>
    </w:p>
    <w:p w14:paraId="428D0D5F" w14:textId="4E799974" w:rsidR="0024449F" w:rsidRDefault="0024449F" w:rsidP="0024449F">
      <w:pPr>
        <w:pStyle w:val="ListParagraph"/>
        <w:numPr>
          <w:ilvl w:val="0"/>
          <w:numId w:val="8"/>
        </w:numPr>
        <w:spacing w:line="360" w:lineRule="auto"/>
        <w:jc w:val="both"/>
        <w:rPr>
          <w:lang w:val="en-GB"/>
        </w:rPr>
      </w:pPr>
      <w:r>
        <w:rPr>
          <w:lang w:val="en-GB"/>
        </w:rPr>
        <w:t>It will allow as well as make reader understand about the sources wher</w:t>
      </w:r>
      <w:r w:rsidR="00EE3E78">
        <w:rPr>
          <w:lang w:val="en-GB"/>
        </w:rPr>
        <w:t xml:space="preserve">e the information is generated (Donnelly, 2014). </w:t>
      </w:r>
    </w:p>
    <w:p w14:paraId="5C11A7D1" w14:textId="0E442906" w:rsidR="00AB341A" w:rsidRDefault="00AB341A" w:rsidP="0024449F">
      <w:pPr>
        <w:pStyle w:val="ListParagraph"/>
        <w:numPr>
          <w:ilvl w:val="0"/>
          <w:numId w:val="8"/>
        </w:numPr>
        <w:spacing w:line="360" w:lineRule="auto"/>
        <w:jc w:val="both"/>
        <w:rPr>
          <w:lang w:val="en-GB"/>
        </w:rPr>
      </w:pPr>
      <w:r>
        <w:rPr>
          <w:lang w:val="en-GB"/>
        </w:rPr>
        <w:t xml:space="preserve">It helped me understand about the kind of misconducts such as failure to referencing, poor paraphrasing, self-plagiarism, submit work with legitimate credit, patch writing and collusion. </w:t>
      </w:r>
    </w:p>
    <w:p w14:paraId="19B253BC" w14:textId="5D77C8A8" w:rsidR="007E56BB" w:rsidRPr="0024449F" w:rsidRDefault="007E56BB" w:rsidP="0024449F">
      <w:pPr>
        <w:pStyle w:val="ListParagraph"/>
        <w:numPr>
          <w:ilvl w:val="0"/>
          <w:numId w:val="8"/>
        </w:numPr>
        <w:spacing w:line="360" w:lineRule="auto"/>
        <w:jc w:val="both"/>
        <w:rPr>
          <w:lang w:val="en-GB"/>
        </w:rPr>
      </w:pPr>
      <w:r>
        <w:rPr>
          <w:lang w:val="en-GB"/>
        </w:rPr>
        <w:t xml:space="preserve">I can now easily ensure short and full references as per the university guidelines. </w:t>
      </w:r>
    </w:p>
    <w:p w14:paraId="092DE7F6" w14:textId="77777777" w:rsidR="00883197" w:rsidRDefault="00883197" w:rsidP="008552E5">
      <w:pPr>
        <w:spacing w:line="360" w:lineRule="auto"/>
        <w:jc w:val="both"/>
        <w:rPr>
          <w:lang w:val="en-GB"/>
        </w:rPr>
      </w:pPr>
    </w:p>
    <w:p w14:paraId="6865D8B7" w14:textId="7102C8E7" w:rsidR="0024449F" w:rsidRDefault="0024449F" w:rsidP="002148D3">
      <w:pPr>
        <w:spacing w:line="360" w:lineRule="auto"/>
        <w:jc w:val="both"/>
        <w:rPr>
          <w:lang w:val="en-GB"/>
        </w:rPr>
      </w:pPr>
      <w:r>
        <w:rPr>
          <w:lang w:val="en-GB"/>
        </w:rPr>
        <w:t xml:space="preserve">The overall process of learning journey was inspiring, reason being it is a part of the law and university guidelines which has been to all the students as well as tutor to follow. Failure to do proper referencing can lead student fail the module and </w:t>
      </w:r>
      <w:r w:rsidR="006B1281">
        <w:rPr>
          <w:lang w:val="en-GB"/>
        </w:rPr>
        <w:t xml:space="preserve">it could arise serious issues that could lead to legal action as well. Further, the reason why lectures about referencing was highly useful is; I have now learned and got in depth understanding about citing quotation, direct quotation, learned difference between bibliography and references, how to access overall referencing guide set by university. </w:t>
      </w:r>
    </w:p>
    <w:p w14:paraId="3FF8D5D7" w14:textId="77777777" w:rsidR="00246D96" w:rsidRDefault="00246D96" w:rsidP="008552E5">
      <w:pPr>
        <w:spacing w:line="360" w:lineRule="auto"/>
        <w:jc w:val="both"/>
        <w:rPr>
          <w:lang w:val="en-GB"/>
        </w:rPr>
      </w:pPr>
    </w:p>
    <w:p w14:paraId="483075F2" w14:textId="0423A190" w:rsidR="00246D96" w:rsidRDefault="00C90480" w:rsidP="008552E5">
      <w:pPr>
        <w:spacing w:line="360" w:lineRule="auto"/>
        <w:jc w:val="both"/>
        <w:rPr>
          <w:lang w:val="en-GB"/>
        </w:rPr>
      </w:pPr>
      <w:r>
        <w:rPr>
          <w:lang w:val="en-GB"/>
        </w:rPr>
        <w:t xml:space="preserve">To demonstrate richer understanding here Kolb’s (1984) </w:t>
      </w:r>
      <w:r w:rsidR="008C55D3">
        <w:rPr>
          <w:lang w:val="en-GB"/>
        </w:rPr>
        <w:t xml:space="preserve">is implemented </w:t>
      </w:r>
    </w:p>
    <w:p w14:paraId="65F9C28A" w14:textId="77777777" w:rsidR="008C55D3" w:rsidRDefault="008C55D3" w:rsidP="008552E5">
      <w:pPr>
        <w:spacing w:line="360" w:lineRule="auto"/>
        <w:jc w:val="both"/>
        <w:rPr>
          <w:lang w:val="en-GB"/>
        </w:rPr>
      </w:pPr>
    </w:p>
    <w:p w14:paraId="39A90EEF" w14:textId="0DA14920" w:rsidR="008C55D3" w:rsidRDefault="008C55D3" w:rsidP="008552E5">
      <w:pPr>
        <w:spacing w:line="360" w:lineRule="auto"/>
        <w:jc w:val="both"/>
        <w:rPr>
          <w:lang w:val="en-GB"/>
        </w:rPr>
      </w:pPr>
      <w:r>
        <w:rPr>
          <w:lang w:val="en-GB"/>
        </w:rPr>
        <w:t>Kolb’s (1984) developed a reflective cycle that argues one can learn easily through the experiences of life</w:t>
      </w:r>
      <w:r w:rsidR="00EE3E78">
        <w:rPr>
          <w:lang w:val="en-GB"/>
        </w:rPr>
        <w:t xml:space="preserve"> (</w:t>
      </w:r>
      <w:proofErr w:type="spellStart"/>
      <w:r w:rsidR="00EE3E78">
        <w:rPr>
          <w:lang w:val="en-GB"/>
        </w:rPr>
        <w:t>Wareing</w:t>
      </w:r>
      <w:proofErr w:type="spellEnd"/>
      <w:r w:rsidR="00EE3E78">
        <w:rPr>
          <w:lang w:val="en-GB"/>
        </w:rPr>
        <w:t xml:space="preserve">, 2017). </w:t>
      </w:r>
      <w:r>
        <w:rPr>
          <w:lang w:val="en-GB"/>
        </w:rPr>
        <w:t xml:space="preserve">The cycle </w:t>
      </w:r>
      <w:r w:rsidR="00F801BB">
        <w:rPr>
          <w:lang w:val="en-GB"/>
        </w:rPr>
        <w:t>consists</w:t>
      </w:r>
      <w:r>
        <w:rPr>
          <w:lang w:val="en-GB"/>
        </w:rPr>
        <w:t xml:space="preserve"> of four stages which is following in the light of my own learning and experiences; </w:t>
      </w:r>
    </w:p>
    <w:p w14:paraId="07749405" w14:textId="77777777" w:rsidR="008C55D3" w:rsidRDefault="008C55D3" w:rsidP="008552E5">
      <w:pPr>
        <w:spacing w:line="360" w:lineRule="auto"/>
        <w:jc w:val="both"/>
        <w:rPr>
          <w:lang w:val="en-GB"/>
        </w:rPr>
      </w:pPr>
    </w:p>
    <w:p w14:paraId="486E2C2C" w14:textId="441A412A" w:rsidR="008C55D3" w:rsidRDefault="008C55D3" w:rsidP="008552E5">
      <w:pPr>
        <w:spacing w:line="360" w:lineRule="auto"/>
        <w:jc w:val="both"/>
        <w:rPr>
          <w:lang w:val="en-GB"/>
        </w:rPr>
      </w:pPr>
      <w:r>
        <w:rPr>
          <w:lang w:val="en-GB"/>
        </w:rPr>
        <w:t xml:space="preserve">Experience: through the lectures and workshop I have fully learnt how to do proper referencing to avoid plagiarism. </w:t>
      </w:r>
    </w:p>
    <w:p w14:paraId="12E23394" w14:textId="65C60482" w:rsidR="006B1281" w:rsidRDefault="008C55D3" w:rsidP="008552E5">
      <w:pPr>
        <w:spacing w:line="360" w:lineRule="auto"/>
        <w:jc w:val="both"/>
        <w:rPr>
          <w:lang w:val="en-GB"/>
        </w:rPr>
      </w:pPr>
      <w:r>
        <w:rPr>
          <w:lang w:val="en-GB"/>
        </w:rPr>
        <w:t xml:space="preserve">Reflect: through reflection I can create link between current situation and experiences, knowledge and skills. </w:t>
      </w:r>
    </w:p>
    <w:p w14:paraId="4A002151" w14:textId="7F7F1601" w:rsidR="003F4A0C" w:rsidRDefault="008C55D3" w:rsidP="008552E5">
      <w:pPr>
        <w:spacing w:line="360" w:lineRule="auto"/>
        <w:jc w:val="both"/>
        <w:rPr>
          <w:lang w:val="en-GB"/>
        </w:rPr>
      </w:pPr>
      <w:r>
        <w:rPr>
          <w:lang w:val="en-GB"/>
        </w:rPr>
        <w:t xml:space="preserve">Conceptualise: through conceptualise </w:t>
      </w:r>
      <w:r w:rsidR="00FA17B5">
        <w:rPr>
          <w:lang w:val="en-GB"/>
        </w:rPr>
        <w:t xml:space="preserve">I can create link between explanation and analysis as well as other attributed towards my work. </w:t>
      </w:r>
    </w:p>
    <w:p w14:paraId="020AF77F" w14:textId="77777777" w:rsidR="003F4A0C" w:rsidRDefault="003F4A0C" w:rsidP="008552E5">
      <w:pPr>
        <w:spacing w:line="360" w:lineRule="auto"/>
        <w:jc w:val="both"/>
        <w:rPr>
          <w:lang w:val="en-GB"/>
        </w:rPr>
      </w:pPr>
    </w:p>
    <w:p w14:paraId="63BFA043" w14:textId="104B8D3F" w:rsidR="00150035" w:rsidRDefault="00150035" w:rsidP="00150035">
      <w:pPr>
        <w:rPr>
          <w:rFonts w:eastAsia="Times New Roman"/>
        </w:rPr>
      </w:pPr>
      <w:r>
        <w:rPr>
          <w:rFonts w:eastAsia="Times New Roman"/>
          <w:noProof/>
        </w:rPr>
        <w:drawing>
          <wp:inline distT="0" distB="0" distL="0" distR="0" wp14:anchorId="1716E0ED" wp14:editId="4FECBBBA">
            <wp:extent cx="5652135" cy="3154045"/>
            <wp:effectExtent l="0" t="0" r="12065" b="0"/>
            <wp:docPr id="6" name="Picture 6"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7150" cy="3168004"/>
                    </a:xfrm>
                    <a:prstGeom prst="rect">
                      <a:avLst/>
                    </a:prstGeom>
                    <a:noFill/>
                    <a:ln>
                      <a:noFill/>
                    </a:ln>
                  </pic:spPr>
                </pic:pic>
              </a:graphicData>
            </a:graphic>
          </wp:inline>
        </w:drawing>
      </w:r>
    </w:p>
    <w:p w14:paraId="79C57928" w14:textId="2AA28CFD" w:rsidR="003F4A0C" w:rsidRDefault="003F4A0C" w:rsidP="008552E5">
      <w:pPr>
        <w:spacing w:line="360" w:lineRule="auto"/>
        <w:jc w:val="both"/>
        <w:rPr>
          <w:lang w:val="en-GB"/>
        </w:rPr>
      </w:pPr>
    </w:p>
    <w:p w14:paraId="4A7ECE6B" w14:textId="0C67A954" w:rsidR="007F0937" w:rsidRDefault="007F0937" w:rsidP="008552E5">
      <w:pPr>
        <w:spacing w:line="360" w:lineRule="auto"/>
        <w:jc w:val="both"/>
        <w:rPr>
          <w:lang w:val="en-GB"/>
        </w:rPr>
      </w:pPr>
      <w:r>
        <w:rPr>
          <w:lang w:val="en-GB"/>
        </w:rPr>
        <w:t xml:space="preserve">                                                         Source: Google Image </w:t>
      </w:r>
    </w:p>
    <w:p w14:paraId="45BE172F" w14:textId="7FA4E780" w:rsidR="00FA17B5" w:rsidRDefault="00FA17B5" w:rsidP="008552E5">
      <w:pPr>
        <w:spacing w:line="360" w:lineRule="auto"/>
        <w:jc w:val="both"/>
        <w:rPr>
          <w:lang w:val="en-GB"/>
        </w:rPr>
      </w:pPr>
      <w:r>
        <w:rPr>
          <w:lang w:val="en-GB"/>
        </w:rPr>
        <w:t>Plan</w:t>
      </w:r>
      <w:r w:rsidR="00150035">
        <w:rPr>
          <w:lang w:val="en-GB"/>
        </w:rPr>
        <w:t>/experimentation</w:t>
      </w:r>
      <w:r>
        <w:rPr>
          <w:lang w:val="en-GB"/>
        </w:rPr>
        <w:t xml:space="preserve">: the focus here, translating </w:t>
      </w:r>
      <w:r w:rsidR="003F4A0C">
        <w:rPr>
          <w:lang w:val="en-GB"/>
        </w:rPr>
        <w:t>the analysis into planning, action and preparation. Through the planning success</w:t>
      </w:r>
      <w:r w:rsidR="00150035">
        <w:rPr>
          <w:lang w:val="en-GB"/>
        </w:rPr>
        <w:t xml:space="preserve"> can be ensured </w:t>
      </w:r>
      <w:r w:rsidR="00150035">
        <w:rPr>
          <w:lang w:val="en-GB"/>
        </w:rPr>
        <w:t>(</w:t>
      </w:r>
      <w:proofErr w:type="spellStart"/>
      <w:r w:rsidR="00150035">
        <w:rPr>
          <w:lang w:val="en-GB"/>
        </w:rPr>
        <w:t>Wareing</w:t>
      </w:r>
      <w:proofErr w:type="spellEnd"/>
      <w:r w:rsidR="00150035">
        <w:rPr>
          <w:lang w:val="en-GB"/>
        </w:rPr>
        <w:t>, 2017).</w:t>
      </w:r>
    </w:p>
    <w:p w14:paraId="7172ADDA" w14:textId="77777777" w:rsidR="006B1281" w:rsidRDefault="006B1281" w:rsidP="008552E5">
      <w:pPr>
        <w:spacing w:line="360" w:lineRule="auto"/>
        <w:jc w:val="both"/>
        <w:rPr>
          <w:lang w:val="en-GB"/>
        </w:rPr>
      </w:pPr>
    </w:p>
    <w:p w14:paraId="4A0BB143" w14:textId="3AFA024E" w:rsidR="0012796E" w:rsidRPr="007F0937" w:rsidRDefault="007F0937" w:rsidP="007F0937">
      <w:pPr>
        <w:pStyle w:val="Heading2"/>
      </w:pPr>
      <w:bookmarkStart w:id="6" w:name="_Toc81597998"/>
      <w:r w:rsidRPr="007F0937">
        <w:t xml:space="preserve">2.3 </w:t>
      </w:r>
      <w:r w:rsidR="00D6239B" w:rsidRPr="007F0937">
        <w:t>CV writing</w:t>
      </w:r>
      <w:bookmarkEnd w:id="6"/>
      <w:r w:rsidR="00D6239B" w:rsidRPr="007F0937">
        <w:t xml:space="preserve"> </w:t>
      </w:r>
    </w:p>
    <w:p w14:paraId="5A485CF4" w14:textId="77777777" w:rsidR="0077452D" w:rsidRDefault="0077452D" w:rsidP="008552E5">
      <w:pPr>
        <w:spacing w:line="360" w:lineRule="auto"/>
        <w:jc w:val="both"/>
        <w:rPr>
          <w:lang w:val="en-GB"/>
        </w:rPr>
      </w:pPr>
    </w:p>
    <w:p w14:paraId="2522CFF6" w14:textId="146CB010" w:rsidR="0077452D" w:rsidRDefault="0077452D" w:rsidP="008552E5">
      <w:pPr>
        <w:spacing w:line="360" w:lineRule="auto"/>
        <w:jc w:val="both"/>
        <w:rPr>
          <w:lang w:val="en-GB"/>
        </w:rPr>
      </w:pPr>
      <w:r>
        <w:rPr>
          <w:lang w:val="en-GB"/>
        </w:rPr>
        <w:t>CV stands for curriculum vitae, is a short-written summary of an individual’s qualifications, career and education</w:t>
      </w:r>
      <w:r w:rsidR="00710A13">
        <w:rPr>
          <w:lang w:val="en-GB"/>
        </w:rPr>
        <w:t>, background and accomplishment that aimed to convince an employer with one’s skill set and enhance your chance to move forward within re</w:t>
      </w:r>
      <w:r w:rsidR="00EE3E78">
        <w:rPr>
          <w:lang w:val="en-GB"/>
        </w:rPr>
        <w:t>cruitment and selection process (</w:t>
      </w:r>
      <w:proofErr w:type="spellStart"/>
      <w:r w:rsidR="00EE3E78">
        <w:rPr>
          <w:lang w:val="en-GB"/>
        </w:rPr>
        <w:t>Hime</w:t>
      </w:r>
      <w:proofErr w:type="spellEnd"/>
      <w:r w:rsidR="00EE3E78">
        <w:rPr>
          <w:lang w:val="en-GB"/>
        </w:rPr>
        <w:t>, 2013).</w:t>
      </w:r>
      <w:r>
        <w:rPr>
          <w:lang w:val="en-GB"/>
        </w:rPr>
        <w:t xml:space="preserve"> Before learning this topic, I was familiar with the process of CV as I have been living in this country for long and applied in different position through dropping or attaching my CV. But when my lecturer was going through CV I particularly like the session as in this topic I have identified my knowledge gap. As a result, after successful completion of </w:t>
      </w:r>
      <w:r w:rsidR="00E519D6">
        <w:rPr>
          <w:lang w:val="en-GB"/>
        </w:rPr>
        <w:t xml:space="preserve">learning, I have developed better understanding about how to develop my personal profile, describe work experiences, validate my worth as a candidate, add references </w:t>
      </w:r>
      <w:r w:rsidR="00710A13">
        <w:rPr>
          <w:lang w:val="en-GB"/>
        </w:rPr>
        <w:t xml:space="preserve">etc. Through the lecture, I was also allocated with individual task to effectively learn CV is which incorporated factors like, knowledge, skill, attributes and other things. </w:t>
      </w:r>
      <w:r w:rsidR="00BC4CE8">
        <w:rPr>
          <w:lang w:val="en-GB"/>
        </w:rPr>
        <w:t xml:space="preserve">I really liked the process of CV writing learning specially the step by step process such as developing personal contact details, developing personal statement, knowledge and qualifications, educational background, work experiences, additional responsibilities and activities, interest and hobbies to maximise my </w:t>
      </w:r>
      <w:r w:rsidR="00BC4CE8">
        <w:rPr>
          <w:lang w:val="en-GB"/>
        </w:rPr>
        <w:lastRenderedPageBreak/>
        <w:t>potentiality. Leaning CV writing was highly useful as I boost my confidence to apply for better job through great</w:t>
      </w:r>
      <w:r w:rsidR="00043922">
        <w:rPr>
          <w:lang w:val="en-GB"/>
        </w:rPr>
        <w:t xml:space="preserve"> CV presentation and formatting. </w:t>
      </w:r>
    </w:p>
    <w:p w14:paraId="3ED1D35A" w14:textId="77777777" w:rsidR="0012796E" w:rsidRDefault="0012796E" w:rsidP="008552E5">
      <w:pPr>
        <w:spacing w:line="360" w:lineRule="auto"/>
        <w:jc w:val="both"/>
        <w:rPr>
          <w:lang w:val="en-GB"/>
        </w:rPr>
      </w:pPr>
    </w:p>
    <w:p w14:paraId="0CE2BC50" w14:textId="101AB805" w:rsidR="008807DB" w:rsidRDefault="008807DB" w:rsidP="008552E5">
      <w:pPr>
        <w:spacing w:line="360" w:lineRule="auto"/>
        <w:jc w:val="both"/>
        <w:rPr>
          <w:lang w:val="en-GB"/>
        </w:rPr>
      </w:pPr>
      <w:r>
        <w:rPr>
          <w:lang w:val="en-GB"/>
        </w:rPr>
        <w:t xml:space="preserve">Driscoll model of reflection </w:t>
      </w:r>
      <w:r w:rsidR="00150035">
        <w:rPr>
          <w:lang w:val="en-GB"/>
        </w:rPr>
        <w:t xml:space="preserve">(2007) </w:t>
      </w:r>
      <w:r>
        <w:rPr>
          <w:lang w:val="en-GB"/>
        </w:rPr>
        <w:t xml:space="preserve">is implemented here to generate better understanding; </w:t>
      </w:r>
    </w:p>
    <w:p w14:paraId="0837E13B" w14:textId="77777777" w:rsidR="008807DB" w:rsidRDefault="008807DB" w:rsidP="008552E5">
      <w:pPr>
        <w:spacing w:line="360" w:lineRule="auto"/>
        <w:jc w:val="both"/>
        <w:rPr>
          <w:lang w:val="en-GB"/>
        </w:rPr>
      </w:pPr>
    </w:p>
    <w:p w14:paraId="62C85432" w14:textId="3EE3834A" w:rsidR="008807DB" w:rsidRDefault="008807DB" w:rsidP="008552E5">
      <w:pPr>
        <w:spacing w:line="360" w:lineRule="auto"/>
        <w:jc w:val="both"/>
        <w:rPr>
          <w:lang w:val="en-GB"/>
        </w:rPr>
      </w:pPr>
      <w:r>
        <w:rPr>
          <w:lang w:val="en-GB"/>
        </w:rPr>
        <w:t xml:space="preserve">Driscoll reflective model </w:t>
      </w:r>
      <w:r w:rsidR="007349CE">
        <w:rPr>
          <w:lang w:val="en-GB"/>
        </w:rPr>
        <w:t xml:space="preserve">(2007) is a framework of self-reflection on </w:t>
      </w:r>
      <w:proofErr w:type="gramStart"/>
      <w:r w:rsidR="00EE3E78">
        <w:rPr>
          <w:lang w:val="en-GB"/>
        </w:rPr>
        <w:t>particular events</w:t>
      </w:r>
      <w:proofErr w:type="gramEnd"/>
      <w:r w:rsidR="00EE3E78">
        <w:rPr>
          <w:lang w:val="en-GB"/>
        </w:rPr>
        <w:t xml:space="preserve"> or happiness (</w:t>
      </w:r>
      <w:proofErr w:type="spellStart"/>
      <w:r w:rsidR="00EE3E78">
        <w:rPr>
          <w:lang w:val="en-GB"/>
        </w:rPr>
        <w:t>Wareing</w:t>
      </w:r>
      <w:proofErr w:type="spellEnd"/>
      <w:r w:rsidR="00EE3E78">
        <w:rPr>
          <w:lang w:val="en-GB"/>
        </w:rPr>
        <w:t>, 2017).</w:t>
      </w:r>
    </w:p>
    <w:p w14:paraId="5076805E" w14:textId="77777777" w:rsidR="008807DB" w:rsidRDefault="008807DB" w:rsidP="008552E5">
      <w:pPr>
        <w:spacing w:line="360" w:lineRule="auto"/>
        <w:jc w:val="both"/>
        <w:rPr>
          <w:lang w:val="en-GB"/>
        </w:rPr>
      </w:pPr>
    </w:p>
    <w:p w14:paraId="6C10EBEA" w14:textId="120F799E" w:rsidR="007F0937" w:rsidRDefault="007F0937" w:rsidP="007F0937">
      <w:pPr>
        <w:rPr>
          <w:rFonts w:eastAsia="Times New Roman"/>
        </w:rPr>
      </w:pPr>
      <w:r>
        <w:rPr>
          <w:rFonts w:eastAsia="Times New Roman"/>
          <w:noProof/>
        </w:rPr>
        <w:drawing>
          <wp:inline distT="0" distB="0" distL="0" distR="0" wp14:anchorId="461D45F0" wp14:editId="5048BBEB">
            <wp:extent cx="5476227" cy="2405272"/>
            <wp:effectExtent l="0" t="0" r="0" b="0"/>
            <wp:docPr id="5" name="Picture 5"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5595" cy="2418171"/>
                    </a:xfrm>
                    <a:prstGeom prst="rect">
                      <a:avLst/>
                    </a:prstGeom>
                    <a:noFill/>
                    <a:ln>
                      <a:noFill/>
                    </a:ln>
                  </pic:spPr>
                </pic:pic>
              </a:graphicData>
            </a:graphic>
          </wp:inline>
        </w:drawing>
      </w:r>
    </w:p>
    <w:p w14:paraId="6C12442C" w14:textId="77777777" w:rsidR="00150035" w:rsidRDefault="007F0937" w:rsidP="008552E5">
      <w:pPr>
        <w:spacing w:line="360" w:lineRule="auto"/>
        <w:jc w:val="both"/>
        <w:rPr>
          <w:lang w:val="en-GB"/>
        </w:rPr>
      </w:pPr>
      <w:r>
        <w:rPr>
          <w:lang w:val="en-GB"/>
        </w:rPr>
        <w:t xml:space="preserve">                                                </w:t>
      </w:r>
    </w:p>
    <w:p w14:paraId="465BDDE3" w14:textId="699BBE38" w:rsidR="007F0937" w:rsidRDefault="00150035" w:rsidP="008552E5">
      <w:pPr>
        <w:spacing w:line="360" w:lineRule="auto"/>
        <w:jc w:val="both"/>
        <w:rPr>
          <w:lang w:val="en-GB"/>
        </w:rPr>
      </w:pPr>
      <w:r>
        <w:rPr>
          <w:lang w:val="en-GB"/>
        </w:rPr>
        <w:t xml:space="preserve">                                                  </w:t>
      </w:r>
      <w:r w:rsidR="007F0937">
        <w:rPr>
          <w:lang w:val="en-GB"/>
        </w:rPr>
        <w:t xml:space="preserve">   Source: Google Image </w:t>
      </w:r>
    </w:p>
    <w:p w14:paraId="6D277754" w14:textId="0662C7FC" w:rsidR="008807DB" w:rsidRDefault="008807DB" w:rsidP="008552E5">
      <w:pPr>
        <w:spacing w:line="360" w:lineRule="auto"/>
        <w:jc w:val="both"/>
        <w:rPr>
          <w:lang w:val="en-GB"/>
        </w:rPr>
      </w:pPr>
      <w:r w:rsidRPr="007F0937">
        <w:rPr>
          <w:b/>
          <w:lang w:val="en-GB"/>
        </w:rPr>
        <w:t>Action:</w:t>
      </w:r>
      <w:r>
        <w:rPr>
          <w:lang w:val="en-GB"/>
        </w:rPr>
        <w:t xml:space="preserve"> What? learnt the stage of CV writing</w:t>
      </w:r>
    </w:p>
    <w:p w14:paraId="342DC76A" w14:textId="55AAAFFC" w:rsidR="008807DB" w:rsidRDefault="008807DB" w:rsidP="008552E5">
      <w:pPr>
        <w:spacing w:line="360" w:lineRule="auto"/>
        <w:jc w:val="both"/>
        <w:rPr>
          <w:lang w:val="en-GB"/>
        </w:rPr>
      </w:pPr>
      <w:r w:rsidRPr="007F0937">
        <w:rPr>
          <w:b/>
          <w:lang w:val="en-GB"/>
        </w:rPr>
        <w:t>Reflection:</w:t>
      </w:r>
      <w:r>
        <w:rPr>
          <w:lang w:val="en-GB"/>
        </w:rPr>
        <w:t xml:space="preserve"> Now I can </w:t>
      </w:r>
      <w:r w:rsidR="007F0937">
        <w:rPr>
          <w:lang w:val="en-GB"/>
        </w:rPr>
        <w:t>develop</w:t>
      </w:r>
      <w:r>
        <w:rPr>
          <w:lang w:val="en-GB"/>
        </w:rPr>
        <w:t xml:space="preserve"> my own CV more accurately and apply for better opportunities. </w:t>
      </w:r>
    </w:p>
    <w:p w14:paraId="3FDD8299" w14:textId="2F2C7E21" w:rsidR="008807DB" w:rsidRDefault="008807DB" w:rsidP="008552E5">
      <w:pPr>
        <w:spacing w:line="360" w:lineRule="auto"/>
        <w:jc w:val="both"/>
        <w:rPr>
          <w:lang w:val="en-GB"/>
        </w:rPr>
      </w:pPr>
      <w:r w:rsidRPr="007F0937">
        <w:rPr>
          <w:b/>
          <w:lang w:val="en-GB"/>
        </w:rPr>
        <w:t>Action:</w:t>
      </w:r>
      <w:r>
        <w:rPr>
          <w:lang w:val="en-GB"/>
        </w:rPr>
        <w:t xml:space="preserve"> </w:t>
      </w:r>
      <w:proofErr w:type="gramStart"/>
      <w:r>
        <w:rPr>
          <w:lang w:val="en-GB"/>
        </w:rPr>
        <w:t>So</w:t>
      </w:r>
      <w:proofErr w:type="gramEnd"/>
      <w:r>
        <w:rPr>
          <w:lang w:val="en-GB"/>
        </w:rPr>
        <w:t xml:space="preserve"> what? Through learning the CV I can fulfil my dream to become a professional care assistant. </w:t>
      </w:r>
    </w:p>
    <w:p w14:paraId="51B3595E" w14:textId="102E27D9" w:rsidR="005625FB" w:rsidRDefault="008807DB" w:rsidP="008552E5">
      <w:pPr>
        <w:spacing w:line="360" w:lineRule="auto"/>
        <w:jc w:val="both"/>
        <w:rPr>
          <w:lang w:val="en-GB"/>
        </w:rPr>
      </w:pPr>
      <w:r w:rsidRPr="007F0937">
        <w:rPr>
          <w:b/>
          <w:lang w:val="en-GB"/>
        </w:rPr>
        <w:t>Reflection:</w:t>
      </w:r>
      <w:r>
        <w:rPr>
          <w:lang w:val="en-GB"/>
        </w:rPr>
        <w:t xml:space="preserve"> I have identified the gap in my knowledge and improve my skills to </w:t>
      </w:r>
      <w:r w:rsidR="006E565C">
        <w:rPr>
          <w:lang w:val="en-GB"/>
        </w:rPr>
        <w:t xml:space="preserve">develop better </w:t>
      </w:r>
      <w:r w:rsidR="005625FB">
        <w:rPr>
          <w:lang w:val="en-GB"/>
        </w:rPr>
        <w:t xml:space="preserve">CV. </w:t>
      </w:r>
    </w:p>
    <w:p w14:paraId="6A266221" w14:textId="2639E244" w:rsidR="005625FB" w:rsidRDefault="005625FB" w:rsidP="008552E5">
      <w:pPr>
        <w:spacing w:line="360" w:lineRule="auto"/>
        <w:jc w:val="both"/>
        <w:rPr>
          <w:lang w:val="en-GB"/>
        </w:rPr>
      </w:pPr>
      <w:r w:rsidRPr="007F0937">
        <w:rPr>
          <w:b/>
          <w:lang w:val="en-GB"/>
        </w:rPr>
        <w:t>Action:</w:t>
      </w:r>
      <w:r>
        <w:rPr>
          <w:lang w:val="en-GB"/>
        </w:rPr>
        <w:t xml:space="preserve"> Now what? I need to keep on practicing to make it better. </w:t>
      </w:r>
    </w:p>
    <w:p w14:paraId="5D8F8525" w14:textId="55BB6661" w:rsidR="005625FB" w:rsidRDefault="005625FB" w:rsidP="008552E5">
      <w:pPr>
        <w:spacing w:line="360" w:lineRule="auto"/>
        <w:jc w:val="both"/>
        <w:rPr>
          <w:lang w:val="en-GB"/>
        </w:rPr>
      </w:pPr>
      <w:r w:rsidRPr="007F0937">
        <w:rPr>
          <w:b/>
          <w:lang w:val="en-GB"/>
        </w:rPr>
        <w:t>Ref</w:t>
      </w:r>
      <w:r w:rsidR="007F0937">
        <w:rPr>
          <w:b/>
          <w:lang w:val="en-GB"/>
        </w:rPr>
        <w:t>l</w:t>
      </w:r>
      <w:r w:rsidRPr="007F0937">
        <w:rPr>
          <w:b/>
          <w:lang w:val="en-GB"/>
        </w:rPr>
        <w:t>ection:</w:t>
      </w:r>
      <w:r>
        <w:rPr>
          <w:lang w:val="en-GB"/>
        </w:rPr>
        <w:t xml:space="preserve"> along with practices I will take feedback from my lecturer so that I can identify my weakness. </w:t>
      </w:r>
    </w:p>
    <w:p w14:paraId="3A52F21C" w14:textId="77777777" w:rsidR="008807DB" w:rsidRDefault="008807DB" w:rsidP="008552E5">
      <w:pPr>
        <w:spacing w:line="360" w:lineRule="auto"/>
        <w:jc w:val="both"/>
        <w:rPr>
          <w:lang w:val="en-GB"/>
        </w:rPr>
      </w:pPr>
    </w:p>
    <w:p w14:paraId="1B1EDDE3" w14:textId="77777777" w:rsidR="008807DB" w:rsidRDefault="008807DB" w:rsidP="008552E5">
      <w:pPr>
        <w:spacing w:line="360" w:lineRule="auto"/>
        <w:jc w:val="both"/>
        <w:rPr>
          <w:lang w:val="en-GB"/>
        </w:rPr>
      </w:pPr>
    </w:p>
    <w:p w14:paraId="0A330C69" w14:textId="77777777" w:rsidR="008807DB" w:rsidRDefault="008807DB" w:rsidP="008552E5">
      <w:pPr>
        <w:spacing w:line="360" w:lineRule="auto"/>
        <w:jc w:val="both"/>
        <w:rPr>
          <w:lang w:val="en-GB"/>
        </w:rPr>
      </w:pPr>
    </w:p>
    <w:p w14:paraId="16DD68AD" w14:textId="77777777" w:rsidR="00150035" w:rsidRDefault="00150035" w:rsidP="008552E5">
      <w:pPr>
        <w:spacing w:line="360" w:lineRule="auto"/>
        <w:jc w:val="both"/>
        <w:rPr>
          <w:lang w:val="en-GB"/>
        </w:rPr>
      </w:pPr>
    </w:p>
    <w:p w14:paraId="36EA3988" w14:textId="77777777" w:rsidR="00150035" w:rsidRDefault="00150035" w:rsidP="008552E5">
      <w:pPr>
        <w:spacing w:line="360" w:lineRule="auto"/>
        <w:jc w:val="both"/>
        <w:rPr>
          <w:lang w:val="en-GB"/>
        </w:rPr>
      </w:pPr>
    </w:p>
    <w:p w14:paraId="7F0D8312" w14:textId="0A792EFC" w:rsidR="0012796E" w:rsidRPr="007F0937" w:rsidRDefault="007F0937" w:rsidP="007F0937">
      <w:pPr>
        <w:pStyle w:val="Heading2"/>
      </w:pPr>
      <w:bookmarkStart w:id="7" w:name="_Toc81597999"/>
      <w:r>
        <w:lastRenderedPageBreak/>
        <w:t xml:space="preserve">3.0 </w:t>
      </w:r>
      <w:r w:rsidR="003F4A0C" w:rsidRPr="007F0937">
        <w:t>Conclusion</w:t>
      </w:r>
      <w:bookmarkEnd w:id="7"/>
      <w:r w:rsidR="003F4A0C" w:rsidRPr="007F0937">
        <w:t xml:space="preserve"> </w:t>
      </w:r>
    </w:p>
    <w:p w14:paraId="1273FC86" w14:textId="77777777" w:rsidR="003F4A0C" w:rsidRDefault="003F4A0C" w:rsidP="003F4A0C">
      <w:pPr>
        <w:spacing w:line="360" w:lineRule="auto"/>
        <w:jc w:val="both"/>
        <w:rPr>
          <w:lang w:val="en-GB"/>
        </w:rPr>
      </w:pPr>
    </w:p>
    <w:p w14:paraId="7E6FFD32" w14:textId="5406C3A2" w:rsidR="003F4A0C" w:rsidRDefault="003F4A0C" w:rsidP="003F4A0C">
      <w:pPr>
        <w:spacing w:line="360" w:lineRule="auto"/>
        <w:jc w:val="both"/>
        <w:rPr>
          <w:lang w:val="en-GB"/>
        </w:rPr>
      </w:pPr>
      <w:r>
        <w:rPr>
          <w:lang w:val="en-GB"/>
        </w:rPr>
        <w:t xml:space="preserve">Finally, </w:t>
      </w:r>
      <w:proofErr w:type="gramStart"/>
      <w:r>
        <w:rPr>
          <w:lang w:val="en-GB"/>
        </w:rPr>
        <w:t>it is clear that academic</w:t>
      </w:r>
      <w:proofErr w:type="gramEnd"/>
      <w:r>
        <w:rPr>
          <w:lang w:val="en-GB"/>
        </w:rPr>
        <w:t xml:space="preserve"> and employability consider as important and effective module for all the students as it plays crucial role to boost the confidence</w:t>
      </w:r>
      <w:r w:rsidR="00EE3E78">
        <w:rPr>
          <w:lang w:val="en-GB"/>
        </w:rPr>
        <w:t xml:space="preserve"> (Murray et al, 2016). </w:t>
      </w:r>
      <w:r>
        <w:rPr>
          <w:lang w:val="en-GB"/>
        </w:rPr>
        <w:t xml:space="preserve">Which experiencing and experimenting this module, I have identified different challenges, issues however support, lectures, workshops from my lecturer helped me a lot to overcome my challenges and gather critical knowledge. Apart from that, this is a structured report where I have reflected and analysed on various aspects of learning process such as paraphrasing, CV writing and referencing and all of them were covered by my lecturer. Through this report, I have demonstrated how I have learnt referencing, paraphrasing and CV writing that effectively boost my interpersonal skills inside and outside of my course. All the explanation of chosen topic was based on; what was my knowledge before undertaking the class, how did I like the class, how did I understand the topic, what I particularly liked/disliked, </w:t>
      </w:r>
      <w:r w:rsidR="00F10ECF">
        <w:rPr>
          <w:lang w:val="en-GB"/>
        </w:rPr>
        <w:t xml:space="preserve">how was my overall experiences. Further, to </w:t>
      </w:r>
      <w:r w:rsidR="00FB6BB6">
        <w:rPr>
          <w:lang w:val="en-GB"/>
        </w:rPr>
        <w:t xml:space="preserve">critically understand my </w:t>
      </w:r>
      <w:r w:rsidR="006A2A65">
        <w:rPr>
          <w:lang w:val="en-GB"/>
        </w:rPr>
        <w:t xml:space="preserve">experiences I have added some reflective cycle developed by renowned </w:t>
      </w:r>
      <w:r w:rsidR="0077452D">
        <w:rPr>
          <w:lang w:val="en-GB"/>
        </w:rPr>
        <w:t xml:space="preserve">theorist to ensure effective reflection. </w:t>
      </w:r>
    </w:p>
    <w:p w14:paraId="69D9DB11" w14:textId="77777777" w:rsidR="003F4A0C" w:rsidRDefault="003F4A0C" w:rsidP="003F4A0C">
      <w:pPr>
        <w:spacing w:line="360" w:lineRule="auto"/>
        <w:jc w:val="both"/>
        <w:rPr>
          <w:lang w:val="en-GB"/>
        </w:rPr>
      </w:pPr>
    </w:p>
    <w:p w14:paraId="12C45243" w14:textId="77777777" w:rsidR="003F4A0C" w:rsidRDefault="003F4A0C" w:rsidP="003F4A0C">
      <w:pPr>
        <w:spacing w:line="360" w:lineRule="auto"/>
        <w:jc w:val="both"/>
        <w:rPr>
          <w:lang w:val="en-GB"/>
        </w:rPr>
      </w:pPr>
    </w:p>
    <w:p w14:paraId="3010CD3C" w14:textId="77777777" w:rsidR="003F4A0C" w:rsidRDefault="003F4A0C" w:rsidP="003F4A0C">
      <w:pPr>
        <w:spacing w:line="360" w:lineRule="auto"/>
        <w:jc w:val="both"/>
        <w:rPr>
          <w:lang w:val="en-GB"/>
        </w:rPr>
      </w:pPr>
    </w:p>
    <w:p w14:paraId="0F9E34C4" w14:textId="77777777" w:rsidR="003F4A0C" w:rsidRDefault="003F4A0C" w:rsidP="003F4A0C">
      <w:pPr>
        <w:spacing w:line="360" w:lineRule="auto"/>
        <w:jc w:val="both"/>
        <w:rPr>
          <w:lang w:val="en-GB"/>
        </w:rPr>
      </w:pPr>
    </w:p>
    <w:p w14:paraId="435AFEFF" w14:textId="77777777" w:rsidR="003F4A0C" w:rsidRDefault="003F4A0C" w:rsidP="003F4A0C">
      <w:pPr>
        <w:spacing w:line="360" w:lineRule="auto"/>
        <w:jc w:val="both"/>
        <w:rPr>
          <w:lang w:val="en-GB"/>
        </w:rPr>
      </w:pPr>
    </w:p>
    <w:p w14:paraId="14F55488" w14:textId="77777777" w:rsidR="003F4A0C" w:rsidRDefault="003F4A0C" w:rsidP="003F4A0C">
      <w:pPr>
        <w:spacing w:line="360" w:lineRule="auto"/>
        <w:jc w:val="both"/>
        <w:rPr>
          <w:lang w:val="en-GB"/>
        </w:rPr>
      </w:pPr>
    </w:p>
    <w:p w14:paraId="13075948" w14:textId="77777777" w:rsidR="00246D96" w:rsidRDefault="00246D96" w:rsidP="008552E5">
      <w:pPr>
        <w:spacing w:line="360" w:lineRule="auto"/>
        <w:jc w:val="both"/>
        <w:rPr>
          <w:lang w:val="en-GB"/>
        </w:rPr>
      </w:pPr>
    </w:p>
    <w:p w14:paraId="1BF8D1BC" w14:textId="77777777" w:rsidR="00246D96" w:rsidRDefault="00246D96" w:rsidP="008552E5">
      <w:pPr>
        <w:spacing w:line="360" w:lineRule="auto"/>
        <w:jc w:val="both"/>
        <w:rPr>
          <w:lang w:val="en-GB"/>
        </w:rPr>
      </w:pPr>
    </w:p>
    <w:p w14:paraId="3392E414" w14:textId="77777777" w:rsidR="00246D96" w:rsidRDefault="00246D96" w:rsidP="008552E5">
      <w:pPr>
        <w:spacing w:line="360" w:lineRule="auto"/>
        <w:jc w:val="both"/>
        <w:rPr>
          <w:lang w:val="en-GB"/>
        </w:rPr>
      </w:pPr>
    </w:p>
    <w:p w14:paraId="25449162" w14:textId="77777777" w:rsidR="00246D96" w:rsidRDefault="00246D96" w:rsidP="008552E5">
      <w:pPr>
        <w:spacing w:line="360" w:lineRule="auto"/>
        <w:jc w:val="both"/>
        <w:rPr>
          <w:lang w:val="en-GB"/>
        </w:rPr>
      </w:pPr>
    </w:p>
    <w:p w14:paraId="528A2655" w14:textId="77777777" w:rsidR="00246D96" w:rsidRDefault="00246D96" w:rsidP="008552E5">
      <w:pPr>
        <w:spacing w:line="360" w:lineRule="auto"/>
        <w:jc w:val="both"/>
        <w:rPr>
          <w:lang w:val="en-GB"/>
        </w:rPr>
      </w:pPr>
    </w:p>
    <w:p w14:paraId="18ED5A88" w14:textId="77777777" w:rsidR="00246D96" w:rsidRDefault="00246D96" w:rsidP="008552E5">
      <w:pPr>
        <w:spacing w:line="360" w:lineRule="auto"/>
        <w:jc w:val="both"/>
        <w:rPr>
          <w:lang w:val="en-GB"/>
        </w:rPr>
      </w:pPr>
    </w:p>
    <w:p w14:paraId="64B6CA1A" w14:textId="77777777" w:rsidR="00246D96" w:rsidRDefault="00246D96" w:rsidP="008552E5">
      <w:pPr>
        <w:spacing w:line="360" w:lineRule="auto"/>
        <w:jc w:val="both"/>
        <w:rPr>
          <w:lang w:val="en-GB"/>
        </w:rPr>
      </w:pPr>
    </w:p>
    <w:p w14:paraId="53743836" w14:textId="77777777" w:rsidR="00246D96" w:rsidRDefault="00246D96" w:rsidP="008552E5">
      <w:pPr>
        <w:spacing w:line="360" w:lineRule="auto"/>
        <w:jc w:val="both"/>
        <w:rPr>
          <w:lang w:val="en-GB"/>
        </w:rPr>
      </w:pPr>
    </w:p>
    <w:p w14:paraId="2C9D579F" w14:textId="77777777" w:rsidR="00246D96" w:rsidRDefault="00246D96" w:rsidP="008552E5">
      <w:pPr>
        <w:spacing w:line="360" w:lineRule="auto"/>
        <w:jc w:val="both"/>
        <w:rPr>
          <w:lang w:val="en-GB"/>
        </w:rPr>
      </w:pPr>
    </w:p>
    <w:p w14:paraId="2B3726BC" w14:textId="77777777" w:rsidR="00246D96" w:rsidRDefault="00246D96" w:rsidP="008552E5">
      <w:pPr>
        <w:spacing w:line="360" w:lineRule="auto"/>
        <w:jc w:val="both"/>
        <w:rPr>
          <w:lang w:val="en-GB"/>
        </w:rPr>
      </w:pPr>
    </w:p>
    <w:p w14:paraId="7DD5C812" w14:textId="77777777" w:rsidR="00246D96" w:rsidRDefault="00246D96" w:rsidP="008552E5">
      <w:pPr>
        <w:spacing w:line="360" w:lineRule="auto"/>
        <w:jc w:val="both"/>
        <w:rPr>
          <w:lang w:val="en-GB"/>
        </w:rPr>
      </w:pPr>
    </w:p>
    <w:p w14:paraId="0D694936" w14:textId="77777777" w:rsidR="00246D96" w:rsidRDefault="00246D96" w:rsidP="008552E5">
      <w:pPr>
        <w:spacing w:line="360" w:lineRule="auto"/>
        <w:jc w:val="both"/>
        <w:rPr>
          <w:lang w:val="en-GB"/>
        </w:rPr>
      </w:pPr>
    </w:p>
    <w:p w14:paraId="5A50FDF1" w14:textId="1A471F06" w:rsidR="009535D2" w:rsidRPr="007F0937" w:rsidRDefault="007F0937" w:rsidP="007F0937">
      <w:pPr>
        <w:pStyle w:val="Heading2"/>
      </w:pPr>
      <w:bookmarkStart w:id="8" w:name="_Toc59227928"/>
      <w:bookmarkStart w:id="9" w:name="_Toc81598000"/>
      <w:r w:rsidRPr="007F0937">
        <w:lastRenderedPageBreak/>
        <w:t>4.0 R</w:t>
      </w:r>
      <w:r w:rsidR="005432F3" w:rsidRPr="007F0937">
        <w:t>eferences</w:t>
      </w:r>
      <w:bookmarkEnd w:id="8"/>
      <w:bookmarkEnd w:id="9"/>
    </w:p>
    <w:p w14:paraId="49A7EBBE" w14:textId="77777777" w:rsidR="0012796E" w:rsidRDefault="0012796E">
      <w:pPr>
        <w:rPr>
          <w:lang w:val="en-GB"/>
        </w:rPr>
      </w:pPr>
    </w:p>
    <w:p w14:paraId="2637BA6D" w14:textId="77777777" w:rsidR="008552E5" w:rsidRPr="0052507A" w:rsidRDefault="008552E5" w:rsidP="0052507A">
      <w:pPr>
        <w:spacing w:line="360" w:lineRule="auto"/>
        <w:jc w:val="both"/>
        <w:rPr>
          <w:rFonts w:eastAsia="Times New Roman"/>
          <w:color w:val="000000" w:themeColor="text1"/>
        </w:rPr>
      </w:pPr>
    </w:p>
    <w:p w14:paraId="59397313" w14:textId="668B2E28" w:rsidR="00EE3E78" w:rsidRDefault="00EE3E78" w:rsidP="00EE3E78">
      <w:pPr>
        <w:spacing w:line="360" w:lineRule="auto"/>
        <w:jc w:val="both"/>
        <w:rPr>
          <w:rFonts w:eastAsia="Times New Roman"/>
          <w:color w:val="000000" w:themeColor="text1"/>
        </w:rPr>
      </w:pPr>
      <w:r w:rsidRPr="00EE3E78">
        <w:rPr>
          <w:rFonts w:eastAsia="Times New Roman"/>
          <w:color w:val="000000" w:themeColor="text1"/>
        </w:rPr>
        <w:t>ACS Careers (2020). How to build your references before you need them. Chemical &amp; Engineering News, pp.37–37.</w:t>
      </w:r>
    </w:p>
    <w:p w14:paraId="1C7B697C" w14:textId="77777777" w:rsidR="00F801BB" w:rsidRDefault="00F801BB" w:rsidP="00EE3E78">
      <w:pPr>
        <w:spacing w:line="360" w:lineRule="auto"/>
        <w:jc w:val="both"/>
        <w:rPr>
          <w:rFonts w:eastAsia="Times New Roman"/>
          <w:color w:val="000000" w:themeColor="text1"/>
        </w:rPr>
      </w:pPr>
    </w:p>
    <w:p w14:paraId="11D9A638" w14:textId="77777777" w:rsidR="00EE3E78" w:rsidRDefault="00EE3E78" w:rsidP="00EE3E78">
      <w:pPr>
        <w:spacing w:line="360" w:lineRule="auto"/>
        <w:jc w:val="both"/>
        <w:rPr>
          <w:rFonts w:eastAsia="Times New Roman"/>
          <w:color w:val="000000" w:themeColor="text1"/>
        </w:rPr>
      </w:pPr>
      <w:r w:rsidRPr="00EE3E78">
        <w:rPr>
          <w:rFonts w:eastAsia="Times New Roman"/>
          <w:color w:val="000000" w:themeColor="text1"/>
        </w:rPr>
        <w:t>Donnelly, R. (2014). Supporting Lecturers in the Disciplines in the Affective Academic Writing Process. Journal</w:t>
      </w:r>
      <w:r>
        <w:rPr>
          <w:rFonts w:eastAsia="Times New Roman"/>
          <w:color w:val="000000" w:themeColor="text1"/>
        </w:rPr>
        <w:t xml:space="preserve"> of Academic Writing, pp.26–39.</w:t>
      </w:r>
    </w:p>
    <w:p w14:paraId="458A8E6B" w14:textId="77777777" w:rsidR="00F801BB" w:rsidRPr="00EE3E78" w:rsidRDefault="00F801BB" w:rsidP="00EE3E78">
      <w:pPr>
        <w:spacing w:line="360" w:lineRule="auto"/>
        <w:jc w:val="both"/>
        <w:rPr>
          <w:rFonts w:eastAsia="Times New Roman"/>
          <w:color w:val="000000" w:themeColor="text1"/>
        </w:rPr>
      </w:pPr>
    </w:p>
    <w:p w14:paraId="0D8F8E8E" w14:textId="77777777" w:rsidR="00EE3E78" w:rsidRDefault="00EE3E78" w:rsidP="00EE3E78">
      <w:pPr>
        <w:spacing w:line="360" w:lineRule="auto"/>
        <w:jc w:val="both"/>
        <w:rPr>
          <w:rFonts w:eastAsia="Times New Roman"/>
          <w:color w:val="000000" w:themeColor="text1"/>
        </w:rPr>
      </w:pPr>
      <w:proofErr w:type="spellStart"/>
      <w:r w:rsidRPr="00EE3E78">
        <w:rPr>
          <w:rFonts w:eastAsia="Times New Roman"/>
          <w:color w:val="000000" w:themeColor="text1"/>
        </w:rPr>
        <w:t>Hime</w:t>
      </w:r>
      <w:proofErr w:type="spellEnd"/>
      <w:r w:rsidRPr="00EE3E78">
        <w:rPr>
          <w:rFonts w:eastAsia="Times New Roman"/>
          <w:color w:val="000000" w:themeColor="text1"/>
        </w:rPr>
        <w:t>, A. (2013). Writing your CV: essential tips. The Biochemist, 35(4), pp.28–29.</w:t>
      </w:r>
    </w:p>
    <w:p w14:paraId="6F867D94" w14:textId="77777777" w:rsidR="00F801BB" w:rsidRPr="00EE3E78" w:rsidRDefault="00F801BB" w:rsidP="00EE3E78">
      <w:pPr>
        <w:spacing w:line="360" w:lineRule="auto"/>
        <w:jc w:val="both"/>
        <w:rPr>
          <w:rFonts w:eastAsia="Times New Roman"/>
          <w:color w:val="000000" w:themeColor="text1"/>
        </w:rPr>
      </w:pPr>
    </w:p>
    <w:p w14:paraId="58664732" w14:textId="67624B60" w:rsidR="00EE3E78" w:rsidRDefault="00EE3E78" w:rsidP="00EE3E78">
      <w:pPr>
        <w:spacing w:line="360" w:lineRule="auto"/>
        <w:jc w:val="both"/>
        <w:rPr>
          <w:rFonts w:eastAsia="Times New Roman"/>
          <w:color w:val="000000" w:themeColor="text1"/>
        </w:rPr>
      </w:pPr>
      <w:r w:rsidRPr="00EE3E78">
        <w:rPr>
          <w:rFonts w:eastAsia="Times New Roman"/>
          <w:color w:val="000000" w:themeColor="text1"/>
        </w:rPr>
        <w:t>Murray R, Rowena G, and Sarah Moore. 2016. The Handbook of Academic Writing: A Fresh Approach Maiden</w:t>
      </w:r>
      <w:r>
        <w:rPr>
          <w:rFonts w:eastAsia="Times New Roman"/>
          <w:color w:val="000000" w:themeColor="text1"/>
        </w:rPr>
        <w:t xml:space="preserve">head: Open University Press. </w:t>
      </w:r>
    </w:p>
    <w:p w14:paraId="158C8763" w14:textId="77777777" w:rsidR="00F801BB" w:rsidRPr="00EE3E78" w:rsidRDefault="00F801BB" w:rsidP="00EE3E78">
      <w:pPr>
        <w:spacing w:line="360" w:lineRule="auto"/>
        <w:jc w:val="both"/>
        <w:rPr>
          <w:rFonts w:eastAsia="Times New Roman"/>
          <w:color w:val="000000" w:themeColor="text1"/>
        </w:rPr>
      </w:pPr>
    </w:p>
    <w:p w14:paraId="154C867F" w14:textId="40F294BE" w:rsidR="00EE3E78" w:rsidRDefault="00EE3E78" w:rsidP="00EE3E78">
      <w:pPr>
        <w:spacing w:line="360" w:lineRule="auto"/>
        <w:jc w:val="both"/>
        <w:rPr>
          <w:rFonts w:eastAsia="Times New Roman"/>
          <w:color w:val="000000" w:themeColor="text1"/>
        </w:rPr>
      </w:pPr>
      <w:proofErr w:type="spellStart"/>
      <w:r w:rsidRPr="00EE3E78">
        <w:rPr>
          <w:rFonts w:eastAsia="Times New Roman"/>
          <w:color w:val="000000" w:themeColor="text1"/>
        </w:rPr>
        <w:t>Maund</w:t>
      </w:r>
      <w:proofErr w:type="spellEnd"/>
      <w:r w:rsidRPr="00EE3E78">
        <w:rPr>
          <w:rFonts w:eastAsia="Times New Roman"/>
          <w:color w:val="000000" w:themeColor="text1"/>
        </w:rPr>
        <w:t xml:space="preserve">, A., </w:t>
      </w:r>
      <w:proofErr w:type="spellStart"/>
      <w:r w:rsidRPr="00EE3E78">
        <w:rPr>
          <w:rFonts w:eastAsia="Times New Roman"/>
          <w:color w:val="000000" w:themeColor="text1"/>
        </w:rPr>
        <w:t>Schriek</w:t>
      </w:r>
      <w:proofErr w:type="spellEnd"/>
      <w:r w:rsidRPr="00EE3E78">
        <w:rPr>
          <w:rFonts w:eastAsia="Times New Roman"/>
          <w:color w:val="000000" w:themeColor="text1"/>
        </w:rPr>
        <w:t xml:space="preserve">, M., and </w:t>
      </w:r>
      <w:proofErr w:type="spellStart"/>
      <w:r w:rsidRPr="00EE3E78">
        <w:rPr>
          <w:rFonts w:eastAsia="Times New Roman"/>
          <w:color w:val="000000" w:themeColor="text1"/>
        </w:rPr>
        <w:t>Tinkler</w:t>
      </w:r>
      <w:proofErr w:type="spellEnd"/>
      <w:r w:rsidRPr="00EE3E78">
        <w:rPr>
          <w:rFonts w:eastAsia="Times New Roman"/>
          <w:color w:val="000000" w:themeColor="text1"/>
        </w:rPr>
        <w:t>, P. (2017) Certificate in Higher Education: Skills for the Workplace Student Yearbook. London: Sage.</w:t>
      </w:r>
    </w:p>
    <w:p w14:paraId="4B3294BD" w14:textId="77777777" w:rsidR="00F801BB" w:rsidRPr="00EE3E78" w:rsidRDefault="00F801BB" w:rsidP="00EE3E78">
      <w:pPr>
        <w:spacing w:line="360" w:lineRule="auto"/>
        <w:jc w:val="both"/>
        <w:rPr>
          <w:rFonts w:eastAsia="Times New Roman"/>
          <w:color w:val="000000" w:themeColor="text1"/>
        </w:rPr>
      </w:pPr>
    </w:p>
    <w:p w14:paraId="6002C017" w14:textId="7BAB8CBF" w:rsidR="00EE3E78" w:rsidRDefault="00EE3E78" w:rsidP="00EE3E78">
      <w:pPr>
        <w:spacing w:line="360" w:lineRule="auto"/>
        <w:jc w:val="both"/>
        <w:rPr>
          <w:rFonts w:eastAsia="Times New Roman"/>
          <w:color w:val="000000" w:themeColor="text1"/>
        </w:rPr>
      </w:pPr>
      <w:r w:rsidRPr="00EE3E78">
        <w:rPr>
          <w:rFonts w:eastAsia="Times New Roman"/>
          <w:color w:val="000000" w:themeColor="text1"/>
        </w:rPr>
        <w:t xml:space="preserve">University of </w:t>
      </w:r>
      <w:proofErr w:type="spellStart"/>
      <w:r w:rsidRPr="00EE3E78">
        <w:rPr>
          <w:rFonts w:eastAsia="Times New Roman"/>
          <w:color w:val="000000" w:themeColor="text1"/>
        </w:rPr>
        <w:t>Cumbria</w:t>
      </w:r>
      <w:proofErr w:type="spellEnd"/>
      <w:r w:rsidRPr="00EE3E78">
        <w:rPr>
          <w:rFonts w:eastAsia="Times New Roman"/>
          <w:color w:val="000000" w:themeColor="text1"/>
        </w:rPr>
        <w:t xml:space="preserve"> (2020). Gibbs’ reflective cycle. [online] </w:t>
      </w:r>
      <w:proofErr w:type="spellStart"/>
      <w:r w:rsidRPr="00EE3E78">
        <w:rPr>
          <w:rFonts w:eastAsia="Times New Roman"/>
          <w:color w:val="000000" w:themeColor="text1"/>
        </w:rPr>
        <w:t>UNive</w:t>
      </w:r>
      <w:r>
        <w:rPr>
          <w:rFonts w:eastAsia="Times New Roman"/>
          <w:color w:val="000000" w:themeColor="text1"/>
        </w:rPr>
        <w:t>rsity</w:t>
      </w:r>
      <w:proofErr w:type="spellEnd"/>
      <w:r>
        <w:rPr>
          <w:rFonts w:eastAsia="Times New Roman"/>
          <w:color w:val="000000" w:themeColor="text1"/>
        </w:rPr>
        <w:t xml:space="preserve"> of </w:t>
      </w:r>
      <w:proofErr w:type="spellStart"/>
      <w:r>
        <w:rPr>
          <w:rFonts w:eastAsia="Times New Roman"/>
          <w:color w:val="000000" w:themeColor="text1"/>
        </w:rPr>
        <w:t>Cumbria</w:t>
      </w:r>
      <w:proofErr w:type="spellEnd"/>
      <w:r>
        <w:rPr>
          <w:rFonts w:eastAsia="Times New Roman"/>
          <w:color w:val="000000" w:themeColor="text1"/>
        </w:rPr>
        <w:t xml:space="preserve">. Available at: </w:t>
      </w:r>
      <w:hyperlink r:id="rId12" w:history="1">
        <w:r w:rsidRPr="003C5526">
          <w:rPr>
            <w:rStyle w:val="Hyperlink"/>
            <w:rFonts w:eastAsia="Times New Roman"/>
          </w:rPr>
          <w:t>https://my.cumbria.ac.uk/media/mycumbria/documents/ReflectiveCycleGibbs.pdf</w:t>
        </w:r>
      </w:hyperlink>
      <w:r>
        <w:rPr>
          <w:rFonts w:eastAsia="Times New Roman"/>
          <w:color w:val="000000" w:themeColor="text1"/>
        </w:rPr>
        <w:t xml:space="preserve">. (Accessed 29.08.21). </w:t>
      </w:r>
    </w:p>
    <w:p w14:paraId="6E810434" w14:textId="77777777" w:rsidR="00F801BB" w:rsidRPr="00EE3E78" w:rsidRDefault="00F801BB" w:rsidP="00EE3E78">
      <w:pPr>
        <w:spacing w:line="360" w:lineRule="auto"/>
        <w:jc w:val="both"/>
        <w:rPr>
          <w:rFonts w:eastAsia="Times New Roman"/>
          <w:color w:val="000000" w:themeColor="text1"/>
        </w:rPr>
      </w:pPr>
    </w:p>
    <w:p w14:paraId="64901B1A" w14:textId="77777777" w:rsidR="00EE3E78" w:rsidRPr="00EE3E78" w:rsidRDefault="00EE3E78" w:rsidP="00EE3E78">
      <w:pPr>
        <w:spacing w:line="360" w:lineRule="auto"/>
        <w:jc w:val="both"/>
        <w:rPr>
          <w:rFonts w:eastAsia="Times New Roman"/>
          <w:color w:val="000000" w:themeColor="text1"/>
        </w:rPr>
      </w:pPr>
      <w:proofErr w:type="spellStart"/>
      <w:r w:rsidRPr="00EE3E78">
        <w:rPr>
          <w:rFonts w:eastAsia="Times New Roman"/>
          <w:color w:val="000000" w:themeColor="text1"/>
        </w:rPr>
        <w:t>Wareing</w:t>
      </w:r>
      <w:proofErr w:type="spellEnd"/>
      <w:r w:rsidRPr="00EE3E78">
        <w:rPr>
          <w:rFonts w:eastAsia="Times New Roman"/>
          <w:color w:val="000000" w:themeColor="text1"/>
        </w:rPr>
        <w:t>, M. (2017). Me, my, more, must: a values-based model of reflection. Reflective Practice, 18(2), pp.268–279.</w:t>
      </w:r>
    </w:p>
    <w:p w14:paraId="0328D98D" w14:textId="77777777" w:rsidR="00EE3E78" w:rsidRPr="00EE3E78" w:rsidRDefault="00EE3E78" w:rsidP="00EE3E78">
      <w:pPr>
        <w:spacing w:line="360" w:lineRule="auto"/>
        <w:jc w:val="both"/>
        <w:rPr>
          <w:rFonts w:eastAsia="Times New Roman"/>
          <w:color w:val="000000" w:themeColor="text1"/>
        </w:rPr>
      </w:pPr>
    </w:p>
    <w:p w14:paraId="0C4C5928" w14:textId="77777777" w:rsidR="00043922" w:rsidRPr="00FF1C18" w:rsidRDefault="00043922" w:rsidP="005432F3">
      <w:pPr>
        <w:spacing w:line="360" w:lineRule="auto"/>
        <w:jc w:val="both"/>
        <w:rPr>
          <w:rFonts w:eastAsia="Times New Roman"/>
          <w:color w:val="000000" w:themeColor="text1"/>
        </w:rPr>
      </w:pPr>
    </w:p>
    <w:sectPr w:rsidR="00043922" w:rsidRPr="00FF1C18" w:rsidSect="008B2A0A">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8A49F4" w14:textId="77777777" w:rsidR="00A26068" w:rsidRDefault="00A26068" w:rsidP="00FF1C18">
      <w:r>
        <w:separator/>
      </w:r>
    </w:p>
  </w:endnote>
  <w:endnote w:type="continuationSeparator" w:id="0">
    <w:p w14:paraId="646C71AC" w14:textId="77777777" w:rsidR="00A26068" w:rsidRDefault="00A26068" w:rsidP="00FF1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Franklin Gothic Book">
    <w:panose1 w:val="020B05030201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D12365" w14:textId="5BD81001" w:rsidR="007F0937" w:rsidRDefault="007F0937">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4479DE6" wp14:editId="4A81424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E9908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Academic and Employability Skills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645467" w:rsidRPr="00645467">
      <w:rPr>
        <w:rFonts w:asciiTheme="majorHAnsi" w:eastAsiaTheme="majorEastAsia" w:hAnsiTheme="majorHAnsi" w:cstheme="majorBidi"/>
        <w:noProof/>
        <w:color w:val="4472C4" w:themeColor="accent1"/>
        <w:sz w:val="20"/>
        <w:szCs w:val="20"/>
      </w:rPr>
      <w:t>6</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FBF0D7" w14:textId="77777777" w:rsidR="00A26068" w:rsidRDefault="00A26068" w:rsidP="00FF1C18">
      <w:r>
        <w:separator/>
      </w:r>
    </w:p>
  </w:footnote>
  <w:footnote w:type="continuationSeparator" w:id="0">
    <w:p w14:paraId="6291A40B" w14:textId="77777777" w:rsidR="00A26068" w:rsidRDefault="00A26068" w:rsidP="00FF1C1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5290B"/>
    <w:multiLevelType w:val="hybridMultilevel"/>
    <w:tmpl w:val="40265F06"/>
    <w:lvl w:ilvl="0" w:tplc="3C16AB3A">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AE009B"/>
    <w:multiLevelType w:val="hybridMultilevel"/>
    <w:tmpl w:val="B074BFF2"/>
    <w:lvl w:ilvl="0" w:tplc="58146A2C">
      <w:start w:val="1"/>
      <w:numFmt w:val="bullet"/>
      <w:lvlText w:val="•"/>
      <w:lvlJc w:val="left"/>
      <w:pPr>
        <w:tabs>
          <w:tab w:val="num" w:pos="720"/>
        </w:tabs>
        <w:ind w:left="720" w:hanging="360"/>
      </w:pPr>
      <w:rPr>
        <w:rFonts w:ascii="Arial" w:hAnsi="Arial" w:hint="default"/>
      </w:rPr>
    </w:lvl>
    <w:lvl w:ilvl="1" w:tplc="A5C06A9A" w:tentative="1">
      <w:start w:val="1"/>
      <w:numFmt w:val="bullet"/>
      <w:lvlText w:val="•"/>
      <w:lvlJc w:val="left"/>
      <w:pPr>
        <w:tabs>
          <w:tab w:val="num" w:pos="1440"/>
        </w:tabs>
        <w:ind w:left="1440" w:hanging="360"/>
      </w:pPr>
      <w:rPr>
        <w:rFonts w:ascii="Arial" w:hAnsi="Arial" w:hint="default"/>
      </w:rPr>
    </w:lvl>
    <w:lvl w:ilvl="2" w:tplc="053AF7E8" w:tentative="1">
      <w:start w:val="1"/>
      <w:numFmt w:val="bullet"/>
      <w:lvlText w:val="•"/>
      <w:lvlJc w:val="left"/>
      <w:pPr>
        <w:tabs>
          <w:tab w:val="num" w:pos="2160"/>
        </w:tabs>
        <w:ind w:left="2160" w:hanging="360"/>
      </w:pPr>
      <w:rPr>
        <w:rFonts w:ascii="Arial" w:hAnsi="Arial" w:hint="default"/>
      </w:rPr>
    </w:lvl>
    <w:lvl w:ilvl="3" w:tplc="44CA5CE6" w:tentative="1">
      <w:start w:val="1"/>
      <w:numFmt w:val="bullet"/>
      <w:lvlText w:val="•"/>
      <w:lvlJc w:val="left"/>
      <w:pPr>
        <w:tabs>
          <w:tab w:val="num" w:pos="2880"/>
        </w:tabs>
        <w:ind w:left="2880" w:hanging="360"/>
      </w:pPr>
      <w:rPr>
        <w:rFonts w:ascii="Arial" w:hAnsi="Arial" w:hint="default"/>
      </w:rPr>
    </w:lvl>
    <w:lvl w:ilvl="4" w:tplc="7E3A17C8" w:tentative="1">
      <w:start w:val="1"/>
      <w:numFmt w:val="bullet"/>
      <w:lvlText w:val="•"/>
      <w:lvlJc w:val="left"/>
      <w:pPr>
        <w:tabs>
          <w:tab w:val="num" w:pos="3600"/>
        </w:tabs>
        <w:ind w:left="3600" w:hanging="360"/>
      </w:pPr>
      <w:rPr>
        <w:rFonts w:ascii="Arial" w:hAnsi="Arial" w:hint="default"/>
      </w:rPr>
    </w:lvl>
    <w:lvl w:ilvl="5" w:tplc="A4C0E234" w:tentative="1">
      <w:start w:val="1"/>
      <w:numFmt w:val="bullet"/>
      <w:lvlText w:val="•"/>
      <w:lvlJc w:val="left"/>
      <w:pPr>
        <w:tabs>
          <w:tab w:val="num" w:pos="4320"/>
        </w:tabs>
        <w:ind w:left="4320" w:hanging="360"/>
      </w:pPr>
      <w:rPr>
        <w:rFonts w:ascii="Arial" w:hAnsi="Arial" w:hint="default"/>
      </w:rPr>
    </w:lvl>
    <w:lvl w:ilvl="6" w:tplc="6D303DB2" w:tentative="1">
      <w:start w:val="1"/>
      <w:numFmt w:val="bullet"/>
      <w:lvlText w:val="•"/>
      <w:lvlJc w:val="left"/>
      <w:pPr>
        <w:tabs>
          <w:tab w:val="num" w:pos="5040"/>
        </w:tabs>
        <w:ind w:left="5040" w:hanging="360"/>
      </w:pPr>
      <w:rPr>
        <w:rFonts w:ascii="Arial" w:hAnsi="Arial" w:hint="default"/>
      </w:rPr>
    </w:lvl>
    <w:lvl w:ilvl="7" w:tplc="2BA23352" w:tentative="1">
      <w:start w:val="1"/>
      <w:numFmt w:val="bullet"/>
      <w:lvlText w:val="•"/>
      <w:lvlJc w:val="left"/>
      <w:pPr>
        <w:tabs>
          <w:tab w:val="num" w:pos="5760"/>
        </w:tabs>
        <w:ind w:left="5760" w:hanging="360"/>
      </w:pPr>
      <w:rPr>
        <w:rFonts w:ascii="Arial" w:hAnsi="Arial" w:hint="default"/>
      </w:rPr>
    </w:lvl>
    <w:lvl w:ilvl="8" w:tplc="4A308E58" w:tentative="1">
      <w:start w:val="1"/>
      <w:numFmt w:val="bullet"/>
      <w:lvlText w:val="•"/>
      <w:lvlJc w:val="left"/>
      <w:pPr>
        <w:tabs>
          <w:tab w:val="num" w:pos="6480"/>
        </w:tabs>
        <w:ind w:left="6480" w:hanging="360"/>
      </w:pPr>
      <w:rPr>
        <w:rFonts w:ascii="Arial" w:hAnsi="Arial" w:hint="default"/>
      </w:rPr>
    </w:lvl>
  </w:abstractNum>
  <w:abstractNum w:abstractNumId="2">
    <w:nsid w:val="12D65121"/>
    <w:multiLevelType w:val="hybridMultilevel"/>
    <w:tmpl w:val="6EF634AA"/>
    <w:lvl w:ilvl="0" w:tplc="DD906418">
      <w:start w:val="1"/>
      <w:numFmt w:val="bullet"/>
      <w:lvlText w:val="-"/>
      <w:lvlJc w:val="left"/>
      <w:pPr>
        <w:tabs>
          <w:tab w:val="num" w:pos="720"/>
        </w:tabs>
        <w:ind w:left="720" w:hanging="360"/>
      </w:pPr>
      <w:rPr>
        <w:rFonts w:ascii="Franklin Gothic Book" w:hAnsi="Franklin Gothic Book" w:hint="default"/>
      </w:rPr>
    </w:lvl>
    <w:lvl w:ilvl="1" w:tplc="702602E6" w:tentative="1">
      <w:start w:val="1"/>
      <w:numFmt w:val="bullet"/>
      <w:lvlText w:val="-"/>
      <w:lvlJc w:val="left"/>
      <w:pPr>
        <w:tabs>
          <w:tab w:val="num" w:pos="1440"/>
        </w:tabs>
        <w:ind w:left="1440" w:hanging="360"/>
      </w:pPr>
      <w:rPr>
        <w:rFonts w:ascii="Franklin Gothic Book" w:hAnsi="Franklin Gothic Book" w:hint="default"/>
      </w:rPr>
    </w:lvl>
    <w:lvl w:ilvl="2" w:tplc="7F00B5AE" w:tentative="1">
      <w:start w:val="1"/>
      <w:numFmt w:val="bullet"/>
      <w:lvlText w:val="-"/>
      <w:lvlJc w:val="left"/>
      <w:pPr>
        <w:tabs>
          <w:tab w:val="num" w:pos="2160"/>
        </w:tabs>
        <w:ind w:left="2160" w:hanging="360"/>
      </w:pPr>
      <w:rPr>
        <w:rFonts w:ascii="Franklin Gothic Book" w:hAnsi="Franklin Gothic Book" w:hint="default"/>
      </w:rPr>
    </w:lvl>
    <w:lvl w:ilvl="3" w:tplc="57805FA0" w:tentative="1">
      <w:start w:val="1"/>
      <w:numFmt w:val="bullet"/>
      <w:lvlText w:val="-"/>
      <w:lvlJc w:val="left"/>
      <w:pPr>
        <w:tabs>
          <w:tab w:val="num" w:pos="2880"/>
        </w:tabs>
        <w:ind w:left="2880" w:hanging="360"/>
      </w:pPr>
      <w:rPr>
        <w:rFonts w:ascii="Franklin Gothic Book" w:hAnsi="Franklin Gothic Book" w:hint="default"/>
      </w:rPr>
    </w:lvl>
    <w:lvl w:ilvl="4" w:tplc="FF7A7CA4" w:tentative="1">
      <w:start w:val="1"/>
      <w:numFmt w:val="bullet"/>
      <w:lvlText w:val="-"/>
      <w:lvlJc w:val="left"/>
      <w:pPr>
        <w:tabs>
          <w:tab w:val="num" w:pos="3600"/>
        </w:tabs>
        <w:ind w:left="3600" w:hanging="360"/>
      </w:pPr>
      <w:rPr>
        <w:rFonts w:ascii="Franklin Gothic Book" w:hAnsi="Franklin Gothic Book" w:hint="default"/>
      </w:rPr>
    </w:lvl>
    <w:lvl w:ilvl="5" w:tplc="20361168" w:tentative="1">
      <w:start w:val="1"/>
      <w:numFmt w:val="bullet"/>
      <w:lvlText w:val="-"/>
      <w:lvlJc w:val="left"/>
      <w:pPr>
        <w:tabs>
          <w:tab w:val="num" w:pos="4320"/>
        </w:tabs>
        <w:ind w:left="4320" w:hanging="360"/>
      </w:pPr>
      <w:rPr>
        <w:rFonts w:ascii="Franklin Gothic Book" w:hAnsi="Franklin Gothic Book" w:hint="default"/>
      </w:rPr>
    </w:lvl>
    <w:lvl w:ilvl="6" w:tplc="24344824" w:tentative="1">
      <w:start w:val="1"/>
      <w:numFmt w:val="bullet"/>
      <w:lvlText w:val="-"/>
      <w:lvlJc w:val="left"/>
      <w:pPr>
        <w:tabs>
          <w:tab w:val="num" w:pos="5040"/>
        </w:tabs>
        <w:ind w:left="5040" w:hanging="360"/>
      </w:pPr>
      <w:rPr>
        <w:rFonts w:ascii="Franklin Gothic Book" w:hAnsi="Franklin Gothic Book" w:hint="default"/>
      </w:rPr>
    </w:lvl>
    <w:lvl w:ilvl="7" w:tplc="DB9693C8" w:tentative="1">
      <w:start w:val="1"/>
      <w:numFmt w:val="bullet"/>
      <w:lvlText w:val="-"/>
      <w:lvlJc w:val="left"/>
      <w:pPr>
        <w:tabs>
          <w:tab w:val="num" w:pos="5760"/>
        </w:tabs>
        <w:ind w:left="5760" w:hanging="360"/>
      </w:pPr>
      <w:rPr>
        <w:rFonts w:ascii="Franklin Gothic Book" w:hAnsi="Franklin Gothic Book" w:hint="default"/>
      </w:rPr>
    </w:lvl>
    <w:lvl w:ilvl="8" w:tplc="DF5EC2CE" w:tentative="1">
      <w:start w:val="1"/>
      <w:numFmt w:val="bullet"/>
      <w:lvlText w:val="-"/>
      <w:lvlJc w:val="left"/>
      <w:pPr>
        <w:tabs>
          <w:tab w:val="num" w:pos="6480"/>
        </w:tabs>
        <w:ind w:left="6480" w:hanging="360"/>
      </w:pPr>
      <w:rPr>
        <w:rFonts w:ascii="Franklin Gothic Book" w:hAnsi="Franklin Gothic Book" w:hint="default"/>
      </w:rPr>
    </w:lvl>
  </w:abstractNum>
  <w:abstractNum w:abstractNumId="3">
    <w:nsid w:val="198401CF"/>
    <w:multiLevelType w:val="multilevel"/>
    <w:tmpl w:val="486CEBA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224C673B"/>
    <w:multiLevelType w:val="hybridMultilevel"/>
    <w:tmpl w:val="74A69B40"/>
    <w:lvl w:ilvl="0" w:tplc="E54A043A">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D5B345E"/>
    <w:multiLevelType w:val="multilevel"/>
    <w:tmpl w:val="5B1A7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7AE45B0"/>
    <w:multiLevelType w:val="hybridMultilevel"/>
    <w:tmpl w:val="5E486692"/>
    <w:lvl w:ilvl="0" w:tplc="6CCEAF76">
      <w:start w:val="1"/>
      <w:numFmt w:val="bullet"/>
      <w:lvlText w:val="•"/>
      <w:lvlJc w:val="left"/>
      <w:pPr>
        <w:tabs>
          <w:tab w:val="num" w:pos="720"/>
        </w:tabs>
        <w:ind w:left="720" w:hanging="360"/>
      </w:pPr>
      <w:rPr>
        <w:rFonts w:ascii="Arial" w:hAnsi="Arial" w:hint="default"/>
      </w:rPr>
    </w:lvl>
    <w:lvl w:ilvl="1" w:tplc="F8F44016" w:tentative="1">
      <w:start w:val="1"/>
      <w:numFmt w:val="bullet"/>
      <w:lvlText w:val="•"/>
      <w:lvlJc w:val="left"/>
      <w:pPr>
        <w:tabs>
          <w:tab w:val="num" w:pos="1440"/>
        </w:tabs>
        <w:ind w:left="1440" w:hanging="360"/>
      </w:pPr>
      <w:rPr>
        <w:rFonts w:ascii="Arial" w:hAnsi="Arial" w:hint="default"/>
      </w:rPr>
    </w:lvl>
    <w:lvl w:ilvl="2" w:tplc="FAE25DD2" w:tentative="1">
      <w:start w:val="1"/>
      <w:numFmt w:val="bullet"/>
      <w:lvlText w:val="•"/>
      <w:lvlJc w:val="left"/>
      <w:pPr>
        <w:tabs>
          <w:tab w:val="num" w:pos="2160"/>
        </w:tabs>
        <w:ind w:left="2160" w:hanging="360"/>
      </w:pPr>
      <w:rPr>
        <w:rFonts w:ascii="Arial" w:hAnsi="Arial" w:hint="default"/>
      </w:rPr>
    </w:lvl>
    <w:lvl w:ilvl="3" w:tplc="AA2CFA14" w:tentative="1">
      <w:start w:val="1"/>
      <w:numFmt w:val="bullet"/>
      <w:lvlText w:val="•"/>
      <w:lvlJc w:val="left"/>
      <w:pPr>
        <w:tabs>
          <w:tab w:val="num" w:pos="2880"/>
        </w:tabs>
        <w:ind w:left="2880" w:hanging="360"/>
      </w:pPr>
      <w:rPr>
        <w:rFonts w:ascii="Arial" w:hAnsi="Arial" w:hint="default"/>
      </w:rPr>
    </w:lvl>
    <w:lvl w:ilvl="4" w:tplc="8E4C85F0" w:tentative="1">
      <w:start w:val="1"/>
      <w:numFmt w:val="bullet"/>
      <w:lvlText w:val="•"/>
      <w:lvlJc w:val="left"/>
      <w:pPr>
        <w:tabs>
          <w:tab w:val="num" w:pos="3600"/>
        </w:tabs>
        <w:ind w:left="3600" w:hanging="360"/>
      </w:pPr>
      <w:rPr>
        <w:rFonts w:ascii="Arial" w:hAnsi="Arial" w:hint="default"/>
      </w:rPr>
    </w:lvl>
    <w:lvl w:ilvl="5" w:tplc="DED0719E" w:tentative="1">
      <w:start w:val="1"/>
      <w:numFmt w:val="bullet"/>
      <w:lvlText w:val="•"/>
      <w:lvlJc w:val="left"/>
      <w:pPr>
        <w:tabs>
          <w:tab w:val="num" w:pos="4320"/>
        </w:tabs>
        <w:ind w:left="4320" w:hanging="360"/>
      </w:pPr>
      <w:rPr>
        <w:rFonts w:ascii="Arial" w:hAnsi="Arial" w:hint="default"/>
      </w:rPr>
    </w:lvl>
    <w:lvl w:ilvl="6" w:tplc="38045232" w:tentative="1">
      <w:start w:val="1"/>
      <w:numFmt w:val="bullet"/>
      <w:lvlText w:val="•"/>
      <w:lvlJc w:val="left"/>
      <w:pPr>
        <w:tabs>
          <w:tab w:val="num" w:pos="5040"/>
        </w:tabs>
        <w:ind w:left="5040" w:hanging="360"/>
      </w:pPr>
      <w:rPr>
        <w:rFonts w:ascii="Arial" w:hAnsi="Arial" w:hint="default"/>
      </w:rPr>
    </w:lvl>
    <w:lvl w:ilvl="7" w:tplc="C2BAECE6" w:tentative="1">
      <w:start w:val="1"/>
      <w:numFmt w:val="bullet"/>
      <w:lvlText w:val="•"/>
      <w:lvlJc w:val="left"/>
      <w:pPr>
        <w:tabs>
          <w:tab w:val="num" w:pos="5760"/>
        </w:tabs>
        <w:ind w:left="5760" w:hanging="360"/>
      </w:pPr>
      <w:rPr>
        <w:rFonts w:ascii="Arial" w:hAnsi="Arial" w:hint="default"/>
      </w:rPr>
    </w:lvl>
    <w:lvl w:ilvl="8" w:tplc="D2A6C5F6" w:tentative="1">
      <w:start w:val="1"/>
      <w:numFmt w:val="bullet"/>
      <w:lvlText w:val="•"/>
      <w:lvlJc w:val="left"/>
      <w:pPr>
        <w:tabs>
          <w:tab w:val="num" w:pos="6480"/>
        </w:tabs>
        <w:ind w:left="6480" w:hanging="360"/>
      </w:pPr>
      <w:rPr>
        <w:rFonts w:ascii="Arial" w:hAnsi="Arial" w:hint="default"/>
      </w:rPr>
    </w:lvl>
  </w:abstractNum>
  <w:abstractNum w:abstractNumId="7">
    <w:nsid w:val="4EDB5DD1"/>
    <w:multiLevelType w:val="hybridMultilevel"/>
    <w:tmpl w:val="E7C06EAE"/>
    <w:lvl w:ilvl="0" w:tplc="6A50EE06">
      <w:start w:val="1"/>
      <w:numFmt w:val="bullet"/>
      <w:lvlText w:val="-"/>
      <w:lvlJc w:val="left"/>
      <w:pPr>
        <w:tabs>
          <w:tab w:val="num" w:pos="720"/>
        </w:tabs>
        <w:ind w:left="720" w:hanging="360"/>
      </w:pPr>
      <w:rPr>
        <w:rFonts w:ascii="Times New Roman" w:hAnsi="Times New Roman" w:hint="default"/>
      </w:rPr>
    </w:lvl>
    <w:lvl w:ilvl="1" w:tplc="EEC21402" w:tentative="1">
      <w:start w:val="1"/>
      <w:numFmt w:val="bullet"/>
      <w:lvlText w:val="-"/>
      <w:lvlJc w:val="left"/>
      <w:pPr>
        <w:tabs>
          <w:tab w:val="num" w:pos="1440"/>
        </w:tabs>
        <w:ind w:left="1440" w:hanging="360"/>
      </w:pPr>
      <w:rPr>
        <w:rFonts w:ascii="Times New Roman" w:hAnsi="Times New Roman" w:hint="default"/>
      </w:rPr>
    </w:lvl>
    <w:lvl w:ilvl="2" w:tplc="F3AE1DE0" w:tentative="1">
      <w:start w:val="1"/>
      <w:numFmt w:val="bullet"/>
      <w:lvlText w:val="-"/>
      <w:lvlJc w:val="left"/>
      <w:pPr>
        <w:tabs>
          <w:tab w:val="num" w:pos="2160"/>
        </w:tabs>
        <w:ind w:left="2160" w:hanging="360"/>
      </w:pPr>
      <w:rPr>
        <w:rFonts w:ascii="Times New Roman" w:hAnsi="Times New Roman" w:hint="default"/>
      </w:rPr>
    </w:lvl>
    <w:lvl w:ilvl="3" w:tplc="9C5CF7F2" w:tentative="1">
      <w:start w:val="1"/>
      <w:numFmt w:val="bullet"/>
      <w:lvlText w:val="-"/>
      <w:lvlJc w:val="left"/>
      <w:pPr>
        <w:tabs>
          <w:tab w:val="num" w:pos="2880"/>
        </w:tabs>
        <w:ind w:left="2880" w:hanging="360"/>
      </w:pPr>
      <w:rPr>
        <w:rFonts w:ascii="Times New Roman" w:hAnsi="Times New Roman" w:hint="default"/>
      </w:rPr>
    </w:lvl>
    <w:lvl w:ilvl="4" w:tplc="98D49754" w:tentative="1">
      <w:start w:val="1"/>
      <w:numFmt w:val="bullet"/>
      <w:lvlText w:val="-"/>
      <w:lvlJc w:val="left"/>
      <w:pPr>
        <w:tabs>
          <w:tab w:val="num" w:pos="3600"/>
        </w:tabs>
        <w:ind w:left="3600" w:hanging="360"/>
      </w:pPr>
      <w:rPr>
        <w:rFonts w:ascii="Times New Roman" w:hAnsi="Times New Roman" w:hint="default"/>
      </w:rPr>
    </w:lvl>
    <w:lvl w:ilvl="5" w:tplc="E46C91CA" w:tentative="1">
      <w:start w:val="1"/>
      <w:numFmt w:val="bullet"/>
      <w:lvlText w:val="-"/>
      <w:lvlJc w:val="left"/>
      <w:pPr>
        <w:tabs>
          <w:tab w:val="num" w:pos="4320"/>
        </w:tabs>
        <w:ind w:left="4320" w:hanging="360"/>
      </w:pPr>
      <w:rPr>
        <w:rFonts w:ascii="Times New Roman" w:hAnsi="Times New Roman" w:hint="default"/>
      </w:rPr>
    </w:lvl>
    <w:lvl w:ilvl="6" w:tplc="7B109A6C" w:tentative="1">
      <w:start w:val="1"/>
      <w:numFmt w:val="bullet"/>
      <w:lvlText w:val="-"/>
      <w:lvlJc w:val="left"/>
      <w:pPr>
        <w:tabs>
          <w:tab w:val="num" w:pos="5040"/>
        </w:tabs>
        <w:ind w:left="5040" w:hanging="360"/>
      </w:pPr>
      <w:rPr>
        <w:rFonts w:ascii="Times New Roman" w:hAnsi="Times New Roman" w:hint="default"/>
      </w:rPr>
    </w:lvl>
    <w:lvl w:ilvl="7" w:tplc="CE869BB2" w:tentative="1">
      <w:start w:val="1"/>
      <w:numFmt w:val="bullet"/>
      <w:lvlText w:val="-"/>
      <w:lvlJc w:val="left"/>
      <w:pPr>
        <w:tabs>
          <w:tab w:val="num" w:pos="5760"/>
        </w:tabs>
        <w:ind w:left="5760" w:hanging="360"/>
      </w:pPr>
      <w:rPr>
        <w:rFonts w:ascii="Times New Roman" w:hAnsi="Times New Roman" w:hint="default"/>
      </w:rPr>
    </w:lvl>
    <w:lvl w:ilvl="8" w:tplc="96828692" w:tentative="1">
      <w:start w:val="1"/>
      <w:numFmt w:val="bullet"/>
      <w:lvlText w:val="-"/>
      <w:lvlJc w:val="left"/>
      <w:pPr>
        <w:tabs>
          <w:tab w:val="num" w:pos="6480"/>
        </w:tabs>
        <w:ind w:left="6480" w:hanging="360"/>
      </w:pPr>
      <w:rPr>
        <w:rFonts w:ascii="Times New Roman" w:hAnsi="Times New Roman" w:hint="default"/>
      </w:rPr>
    </w:lvl>
  </w:abstractNum>
  <w:abstractNum w:abstractNumId="8">
    <w:nsid w:val="5D0B266C"/>
    <w:multiLevelType w:val="hybridMultilevel"/>
    <w:tmpl w:val="57C484C6"/>
    <w:lvl w:ilvl="0" w:tplc="2438B962">
      <w:start w:val="1"/>
      <w:numFmt w:val="bullet"/>
      <w:lvlText w:val="-"/>
      <w:lvlJc w:val="left"/>
      <w:pPr>
        <w:tabs>
          <w:tab w:val="num" w:pos="720"/>
        </w:tabs>
        <w:ind w:left="720" w:hanging="360"/>
      </w:pPr>
      <w:rPr>
        <w:rFonts w:ascii="Times New Roman" w:hAnsi="Times New Roman" w:hint="default"/>
      </w:rPr>
    </w:lvl>
    <w:lvl w:ilvl="1" w:tplc="65EEE05A" w:tentative="1">
      <w:start w:val="1"/>
      <w:numFmt w:val="bullet"/>
      <w:lvlText w:val="-"/>
      <w:lvlJc w:val="left"/>
      <w:pPr>
        <w:tabs>
          <w:tab w:val="num" w:pos="1440"/>
        </w:tabs>
        <w:ind w:left="1440" w:hanging="360"/>
      </w:pPr>
      <w:rPr>
        <w:rFonts w:ascii="Times New Roman" w:hAnsi="Times New Roman" w:hint="default"/>
      </w:rPr>
    </w:lvl>
    <w:lvl w:ilvl="2" w:tplc="7ADCC1EC" w:tentative="1">
      <w:start w:val="1"/>
      <w:numFmt w:val="bullet"/>
      <w:lvlText w:val="-"/>
      <w:lvlJc w:val="left"/>
      <w:pPr>
        <w:tabs>
          <w:tab w:val="num" w:pos="2160"/>
        </w:tabs>
        <w:ind w:left="2160" w:hanging="360"/>
      </w:pPr>
      <w:rPr>
        <w:rFonts w:ascii="Times New Roman" w:hAnsi="Times New Roman" w:hint="default"/>
      </w:rPr>
    </w:lvl>
    <w:lvl w:ilvl="3" w:tplc="36EA247E" w:tentative="1">
      <w:start w:val="1"/>
      <w:numFmt w:val="bullet"/>
      <w:lvlText w:val="-"/>
      <w:lvlJc w:val="left"/>
      <w:pPr>
        <w:tabs>
          <w:tab w:val="num" w:pos="2880"/>
        </w:tabs>
        <w:ind w:left="2880" w:hanging="360"/>
      </w:pPr>
      <w:rPr>
        <w:rFonts w:ascii="Times New Roman" w:hAnsi="Times New Roman" w:hint="default"/>
      </w:rPr>
    </w:lvl>
    <w:lvl w:ilvl="4" w:tplc="4162C622" w:tentative="1">
      <w:start w:val="1"/>
      <w:numFmt w:val="bullet"/>
      <w:lvlText w:val="-"/>
      <w:lvlJc w:val="left"/>
      <w:pPr>
        <w:tabs>
          <w:tab w:val="num" w:pos="3600"/>
        </w:tabs>
        <w:ind w:left="3600" w:hanging="360"/>
      </w:pPr>
      <w:rPr>
        <w:rFonts w:ascii="Times New Roman" w:hAnsi="Times New Roman" w:hint="default"/>
      </w:rPr>
    </w:lvl>
    <w:lvl w:ilvl="5" w:tplc="7A4637E6" w:tentative="1">
      <w:start w:val="1"/>
      <w:numFmt w:val="bullet"/>
      <w:lvlText w:val="-"/>
      <w:lvlJc w:val="left"/>
      <w:pPr>
        <w:tabs>
          <w:tab w:val="num" w:pos="4320"/>
        </w:tabs>
        <w:ind w:left="4320" w:hanging="360"/>
      </w:pPr>
      <w:rPr>
        <w:rFonts w:ascii="Times New Roman" w:hAnsi="Times New Roman" w:hint="default"/>
      </w:rPr>
    </w:lvl>
    <w:lvl w:ilvl="6" w:tplc="E652595E" w:tentative="1">
      <w:start w:val="1"/>
      <w:numFmt w:val="bullet"/>
      <w:lvlText w:val="-"/>
      <w:lvlJc w:val="left"/>
      <w:pPr>
        <w:tabs>
          <w:tab w:val="num" w:pos="5040"/>
        </w:tabs>
        <w:ind w:left="5040" w:hanging="360"/>
      </w:pPr>
      <w:rPr>
        <w:rFonts w:ascii="Times New Roman" w:hAnsi="Times New Roman" w:hint="default"/>
      </w:rPr>
    </w:lvl>
    <w:lvl w:ilvl="7" w:tplc="C84A3994" w:tentative="1">
      <w:start w:val="1"/>
      <w:numFmt w:val="bullet"/>
      <w:lvlText w:val="-"/>
      <w:lvlJc w:val="left"/>
      <w:pPr>
        <w:tabs>
          <w:tab w:val="num" w:pos="5760"/>
        </w:tabs>
        <w:ind w:left="5760" w:hanging="360"/>
      </w:pPr>
      <w:rPr>
        <w:rFonts w:ascii="Times New Roman" w:hAnsi="Times New Roman" w:hint="default"/>
      </w:rPr>
    </w:lvl>
    <w:lvl w:ilvl="8" w:tplc="5406F9E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8"/>
  </w:num>
  <w:num w:numId="3">
    <w:abstractNumId w:val="7"/>
  </w:num>
  <w:num w:numId="4">
    <w:abstractNumId w:val="5"/>
  </w:num>
  <w:num w:numId="5">
    <w:abstractNumId w:val="4"/>
  </w:num>
  <w:num w:numId="6">
    <w:abstractNumId w:val="3"/>
  </w:num>
  <w:num w:numId="7">
    <w:abstractNumId w:val="6"/>
  </w:num>
  <w:num w:numId="8">
    <w:abstractNumId w:val="0"/>
  </w:num>
  <w:num w:numId="9">
    <w:abstractNumId w:val="1"/>
  </w:num>
  <w:num w:numId="10">
    <w:abstractNumId w:val="3"/>
    <w:lvlOverride w:ilvl="0">
      <w:startOverride w:val="4"/>
    </w:lvlOverride>
    <w:lvlOverride w:ilv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5D2"/>
    <w:rsid w:val="000173B8"/>
    <w:rsid w:val="00043922"/>
    <w:rsid w:val="0005240B"/>
    <w:rsid w:val="00064C71"/>
    <w:rsid w:val="0012796E"/>
    <w:rsid w:val="00150035"/>
    <w:rsid w:val="0015528A"/>
    <w:rsid w:val="001717F9"/>
    <w:rsid w:val="00182F3D"/>
    <w:rsid w:val="0019505F"/>
    <w:rsid w:val="001B1C36"/>
    <w:rsid w:val="001D3C1B"/>
    <w:rsid w:val="0020415B"/>
    <w:rsid w:val="002148D3"/>
    <w:rsid w:val="0024027E"/>
    <w:rsid w:val="00242E39"/>
    <w:rsid w:val="0024449F"/>
    <w:rsid w:val="00246D96"/>
    <w:rsid w:val="002C202D"/>
    <w:rsid w:val="00304F8D"/>
    <w:rsid w:val="003144C7"/>
    <w:rsid w:val="00343F40"/>
    <w:rsid w:val="00352AE2"/>
    <w:rsid w:val="003F4A0C"/>
    <w:rsid w:val="00477BB5"/>
    <w:rsid w:val="004A50C4"/>
    <w:rsid w:val="00503C67"/>
    <w:rsid w:val="005113D1"/>
    <w:rsid w:val="0052507A"/>
    <w:rsid w:val="005432F3"/>
    <w:rsid w:val="00555BC5"/>
    <w:rsid w:val="005625FB"/>
    <w:rsid w:val="005B560C"/>
    <w:rsid w:val="005D74DC"/>
    <w:rsid w:val="00624532"/>
    <w:rsid w:val="00645467"/>
    <w:rsid w:val="00650607"/>
    <w:rsid w:val="006A2A65"/>
    <w:rsid w:val="006B1281"/>
    <w:rsid w:val="006C6B48"/>
    <w:rsid w:val="006E565C"/>
    <w:rsid w:val="006F3783"/>
    <w:rsid w:val="00710A13"/>
    <w:rsid w:val="00727AD5"/>
    <w:rsid w:val="007349CE"/>
    <w:rsid w:val="00735588"/>
    <w:rsid w:val="0077452D"/>
    <w:rsid w:val="007E56BB"/>
    <w:rsid w:val="007F0937"/>
    <w:rsid w:val="008552E5"/>
    <w:rsid w:val="00861430"/>
    <w:rsid w:val="008807DB"/>
    <w:rsid w:val="00883197"/>
    <w:rsid w:val="008B2A0A"/>
    <w:rsid w:val="008C1700"/>
    <w:rsid w:val="008C55D3"/>
    <w:rsid w:val="008E578D"/>
    <w:rsid w:val="00905E34"/>
    <w:rsid w:val="0093079D"/>
    <w:rsid w:val="00947083"/>
    <w:rsid w:val="009535D2"/>
    <w:rsid w:val="009537CD"/>
    <w:rsid w:val="00957A5B"/>
    <w:rsid w:val="00970113"/>
    <w:rsid w:val="009970C5"/>
    <w:rsid w:val="009973FA"/>
    <w:rsid w:val="00A26068"/>
    <w:rsid w:val="00A33526"/>
    <w:rsid w:val="00A511D0"/>
    <w:rsid w:val="00A81AAF"/>
    <w:rsid w:val="00AB341A"/>
    <w:rsid w:val="00B24E7E"/>
    <w:rsid w:val="00B31456"/>
    <w:rsid w:val="00B63AA2"/>
    <w:rsid w:val="00B92EF6"/>
    <w:rsid w:val="00BC4CE8"/>
    <w:rsid w:val="00C64335"/>
    <w:rsid w:val="00C90480"/>
    <w:rsid w:val="00CA0113"/>
    <w:rsid w:val="00D14359"/>
    <w:rsid w:val="00D6239B"/>
    <w:rsid w:val="00DE0A9E"/>
    <w:rsid w:val="00E142C7"/>
    <w:rsid w:val="00E25B4C"/>
    <w:rsid w:val="00E519D6"/>
    <w:rsid w:val="00E8782B"/>
    <w:rsid w:val="00E90E8B"/>
    <w:rsid w:val="00ED244D"/>
    <w:rsid w:val="00EE3E78"/>
    <w:rsid w:val="00EF27BF"/>
    <w:rsid w:val="00F10ECF"/>
    <w:rsid w:val="00F801BB"/>
    <w:rsid w:val="00FA17B5"/>
    <w:rsid w:val="00FB6BB6"/>
    <w:rsid w:val="00FC73B7"/>
    <w:rsid w:val="00FF1C1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33F81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511D0"/>
    <w:rPr>
      <w:rFonts w:ascii="Times New Roman" w:hAnsi="Times New Roman" w:cs="Times New Roman"/>
    </w:rPr>
  </w:style>
  <w:style w:type="paragraph" w:styleId="Heading1">
    <w:name w:val="heading 1"/>
    <w:basedOn w:val="Normal"/>
    <w:next w:val="Normal"/>
    <w:link w:val="Heading1Char"/>
    <w:uiPriority w:val="9"/>
    <w:qFormat/>
    <w:rsid w:val="007F0937"/>
    <w:pPr>
      <w:keepNext/>
      <w:keepLines/>
      <w:spacing w:before="240" w:line="360" w:lineRule="auto"/>
      <w:ind w:left="480" w:hanging="480"/>
      <w:jc w:val="both"/>
      <w:outlineLvl w:val="0"/>
    </w:pPr>
    <w:rPr>
      <w:lang w:val="en-GB"/>
    </w:rPr>
  </w:style>
  <w:style w:type="paragraph" w:styleId="Heading2">
    <w:name w:val="heading 2"/>
    <w:basedOn w:val="Normal"/>
    <w:next w:val="Normal"/>
    <w:link w:val="Heading2Char"/>
    <w:uiPriority w:val="9"/>
    <w:unhideWhenUsed/>
    <w:qFormat/>
    <w:rsid w:val="007F0937"/>
    <w:pPr>
      <w:keepNext/>
      <w:keepLines/>
      <w:spacing w:before="4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3C6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C6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503C67"/>
    <w:rPr>
      <w:i/>
      <w:iCs/>
    </w:rPr>
  </w:style>
  <w:style w:type="paragraph" w:styleId="NormalWeb">
    <w:name w:val="Normal (Web)"/>
    <w:basedOn w:val="Normal"/>
    <w:uiPriority w:val="99"/>
    <w:semiHidden/>
    <w:unhideWhenUsed/>
    <w:rsid w:val="001D3C1B"/>
    <w:pPr>
      <w:spacing w:before="100" w:beforeAutospacing="1" w:after="100" w:afterAutospacing="1"/>
    </w:pPr>
  </w:style>
  <w:style w:type="paragraph" w:styleId="ListParagraph">
    <w:name w:val="List Paragraph"/>
    <w:basedOn w:val="Normal"/>
    <w:uiPriority w:val="34"/>
    <w:qFormat/>
    <w:rsid w:val="002C202D"/>
    <w:pPr>
      <w:ind w:left="720"/>
      <w:contextualSpacing/>
    </w:pPr>
  </w:style>
  <w:style w:type="character" w:customStyle="1" w:styleId="Heading1Char">
    <w:name w:val="Heading 1 Char"/>
    <w:basedOn w:val="DefaultParagraphFont"/>
    <w:link w:val="Heading1"/>
    <w:uiPriority w:val="9"/>
    <w:rsid w:val="007F0937"/>
    <w:rPr>
      <w:rFonts w:ascii="Times New Roman" w:hAnsi="Times New Roman" w:cs="Times New Roman"/>
      <w:lang w:val="en-GB"/>
    </w:rPr>
  </w:style>
  <w:style w:type="paragraph" w:styleId="TOCHeading">
    <w:name w:val="TOC Heading"/>
    <w:basedOn w:val="Heading1"/>
    <w:next w:val="Normal"/>
    <w:uiPriority w:val="39"/>
    <w:unhideWhenUsed/>
    <w:qFormat/>
    <w:rsid w:val="004A50C4"/>
    <w:pPr>
      <w:spacing w:before="480" w:line="276" w:lineRule="auto"/>
      <w:outlineLvl w:val="9"/>
    </w:pPr>
    <w:rPr>
      <w:b/>
      <w:bCs/>
      <w:sz w:val="28"/>
      <w:szCs w:val="28"/>
    </w:rPr>
  </w:style>
  <w:style w:type="paragraph" w:styleId="TOC1">
    <w:name w:val="toc 1"/>
    <w:basedOn w:val="Normal"/>
    <w:next w:val="Normal"/>
    <w:autoRedefine/>
    <w:uiPriority w:val="39"/>
    <w:unhideWhenUsed/>
    <w:rsid w:val="004A50C4"/>
    <w:pPr>
      <w:spacing w:before="240" w:after="120"/>
    </w:pPr>
    <w:rPr>
      <w:rFonts w:asciiTheme="minorHAnsi" w:hAnsiTheme="minorHAnsi"/>
      <w:b/>
      <w:bCs/>
      <w:caps/>
      <w:sz w:val="22"/>
      <w:szCs w:val="22"/>
      <w:u w:val="single"/>
    </w:rPr>
  </w:style>
  <w:style w:type="character" w:styleId="Hyperlink">
    <w:name w:val="Hyperlink"/>
    <w:basedOn w:val="DefaultParagraphFont"/>
    <w:uiPriority w:val="99"/>
    <w:unhideWhenUsed/>
    <w:rsid w:val="004A50C4"/>
    <w:rPr>
      <w:color w:val="0563C1" w:themeColor="hyperlink"/>
      <w:u w:val="single"/>
    </w:rPr>
  </w:style>
  <w:style w:type="paragraph" w:styleId="TOC2">
    <w:name w:val="toc 2"/>
    <w:basedOn w:val="Normal"/>
    <w:next w:val="Normal"/>
    <w:autoRedefine/>
    <w:uiPriority w:val="39"/>
    <w:unhideWhenUsed/>
    <w:rsid w:val="004A50C4"/>
    <w:rPr>
      <w:rFonts w:asciiTheme="minorHAnsi" w:hAnsiTheme="minorHAnsi"/>
      <w:b/>
      <w:bCs/>
      <w:smallCaps/>
      <w:sz w:val="22"/>
      <w:szCs w:val="22"/>
    </w:rPr>
  </w:style>
  <w:style w:type="paragraph" w:styleId="TOC3">
    <w:name w:val="toc 3"/>
    <w:basedOn w:val="Normal"/>
    <w:next w:val="Normal"/>
    <w:autoRedefine/>
    <w:uiPriority w:val="39"/>
    <w:semiHidden/>
    <w:unhideWhenUsed/>
    <w:rsid w:val="004A50C4"/>
    <w:rPr>
      <w:rFonts w:asciiTheme="minorHAnsi" w:hAnsiTheme="minorHAnsi"/>
      <w:smallCaps/>
      <w:sz w:val="22"/>
      <w:szCs w:val="22"/>
    </w:rPr>
  </w:style>
  <w:style w:type="paragraph" w:styleId="TOC4">
    <w:name w:val="toc 4"/>
    <w:basedOn w:val="Normal"/>
    <w:next w:val="Normal"/>
    <w:autoRedefine/>
    <w:uiPriority w:val="39"/>
    <w:semiHidden/>
    <w:unhideWhenUsed/>
    <w:rsid w:val="004A50C4"/>
    <w:rPr>
      <w:rFonts w:asciiTheme="minorHAnsi" w:hAnsiTheme="minorHAnsi"/>
      <w:sz w:val="22"/>
      <w:szCs w:val="22"/>
    </w:rPr>
  </w:style>
  <w:style w:type="paragraph" w:styleId="TOC5">
    <w:name w:val="toc 5"/>
    <w:basedOn w:val="Normal"/>
    <w:next w:val="Normal"/>
    <w:autoRedefine/>
    <w:uiPriority w:val="39"/>
    <w:semiHidden/>
    <w:unhideWhenUsed/>
    <w:rsid w:val="004A50C4"/>
    <w:rPr>
      <w:rFonts w:asciiTheme="minorHAnsi" w:hAnsiTheme="minorHAnsi"/>
      <w:sz w:val="22"/>
      <w:szCs w:val="22"/>
    </w:rPr>
  </w:style>
  <w:style w:type="paragraph" w:styleId="TOC6">
    <w:name w:val="toc 6"/>
    <w:basedOn w:val="Normal"/>
    <w:next w:val="Normal"/>
    <w:autoRedefine/>
    <w:uiPriority w:val="39"/>
    <w:semiHidden/>
    <w:unhideWhenUsed/>
    <w:rsid w:val="004A50C4"/>
    <w:rPr>
      <w:rFonts w:asciiTheme="minorHAnsi" w:hAnsiTheme="minorHAnsi"/>
      <w:sz w:val="22"/>
      <w:szCs w:val="22"/>
    </w:rPr>
  </w:style>
  <w:style w:type="paragraph" w:styleId="TOC7">
    <w:name w:val="toc 7"/>
    <w:basedOn w:val="Normal"/>
    <w:next w:val="Normal"/>
    <w:autoRedefine/>
    <w:uiPriority w:val="39"/>
    <w:semiHidden/>
    <w:unhideWhenUsed/>
    <w:rsid w:val="004A50C4"/>
    <w:rPr>
      <w:rFonts w:asciiTheme="minorHAnsi" w:hAnsiTheme="minorHAnsi"/>
      <w:sz w:val="22"/>
      <w:szCs w:val="22"/>
    </w:rPr>
  </w:style>
  <w:style w:type="paragraph" w:styleId="TOC8">
    <w:name w:val="toc 8"/>
    <w:basedOn w:val="Normal"/>
    <w:next w:val="Normal"/>
    <w:autoRedefine/>
    <w:uiPriority w:val="39"/>
    <w:semiHidden/>
    <w:unhideWhenUsed/>
    <w:rsid w:val="004A50C4"/>
    <w:rPr>
      <w:rFonts w:asciiTheme="minorHAnsi" w:hAnsiTheme="minorHAnsi"/>
      <w:sz w:val="22"/>
      <w:szCs w:val="22"/>
    </w:rPr>
  </w:style>
  <w:style w:type="paragraph" w:styleId="TOC9">
    <w:name w:val="toc 9"/>
    <w:basedOn w:val="Normal"/>
    <w:next w:val="Normal"/>
    <w:autoRedefine/>
    <w:uiPriority w:val="39"/>
    <w:semiHidden/>
    <w:unhideWhenUsed/>
    <w:rsid w:val="004A50C4"/>
    <w:rPr>
      <w:rFonts w:asciiTheme="minorHAnsi" w:hAnsiTheme="minorHAnsi"/>
      <w:sz w:val="22"/>
      <w:szCs w:val="22"/>
    </w:rPr>
  </w:style>
  <w:style w:type="character" w:styleId="HTMLCite">
    <w:name w:val="HTML Cite"/>
    <w:basedOn w:val="DefaultParagraphFont"/>
    <w:uiPriority w:val="99"/>
    <w:semiHidden/>
    <w:unhideWhenUsed/>
    <w:rsid w:val="0024027E"/>
    <w:rPr>
      <w:i/>
      <w:iCs/>
    </w:rPr>
  </w:style>
  <w:style w:type="character" w:customStyle="1" w:styleId="cs1-lock-free">
    <w:name w:val="cs1-lock-free"/>
    <w:basedOn w:val="DefaultParagraphFont"/>
    <w:rsid w:val="0024027E"/>
  </w:style>
  <w:style w:type="character" w:customStyle="1" w:styleId="mw-cite-backlink">
    <w:name w:val="mw-cite-backlink"/>
    <w:basedOn w:val="DefaultParagraphFont"/>
    <w:rsid w:val="0024027E"/>
  </w:style>
  <w:style w:type="character" w:customStyle="1" w:styleId="cite-accessibility-label">
    <w:name w:val="cite-accessibility-label"/>
    <w:basedOn w:val="DefaultParagraphFont"/>
    <w:rsid w:val="0024027E"/>
  </w:style>
  <w:style w:type="character" w:styleId="FollowedHyperlink">
    <w:name w:val="FollowedHyperlink"/>
    <w:basedOn w:val="DefaultParagraphFont"/>
    <w:uiPriority w:val="99"/>
    <w:semiHidden/>
    <w:unhideWhenUsed/>
    <w:rsid w:val="0024027E"/>
    <w:rPr>
      <w:color w:val="954F72" w:themeColor="followedHyperlink"/>
      <w:u w:val="single"/>
    </w:rPr>
  </w:style>
  <w:style w:type="paragraph" w:styleId="Header">
    <w:name w:val="header"/>
    <w:basedOn w:val="Normal"/>
    <w:link w:val="HeaderChar"/>
    <w:uiPriority w:val="99"/>
    <w:unhideWhenUsed/>
    <w:rsid w:val="00FF1C18"/>
    <w:pPr>
      <w:tabs>
        <w:tab w:val="center" w:pos="4513"/>
        <w:tab w:val="right" w:pos="9026"/>
      </w:tabs>
    </w:pPr>
  </w:style>
  <w:style w:type="character" w:customStyle="1" w:styleId="HeaderChar">
    <w:name w:val="Header Char"/>
    <w:basedOn w:val="DefaultParagraphFont"/>
    <w:link w:val="Header"/>
    <w:uiPriority w:val="99"/>
    <w:rsid w:val="00FF1C18"/>
    <w:rPr>
      <w:rFonts w:ascii="Times New Roman" w:hAnsi="Times New Roman" w:cs="Times New Roman"/>
    </w:rPr>
  </w:style>
  <w:style w:type="paragraph" w:styleId="Footer">
    <w:name w:val="footer"/>
    <w:basedOn w:val="Normal"/>
    <w:link w:val="FooterChar"/>
    <w:uiPriority w:val="99"/>
    <w:unhideWhenUsed/>
    <w:rsid w:val="00FF1C18"/>
    <w:pPr>
      <w:tabs>
        <w:tab w:val="center" w:pos="4513"/>
        <w:tab w:val="right" w:pos="9026"/>
      </w:tabs>
    </w:pPr>
  </w:style>
  <w:style w:type="character" w:customStyle="1" w:styleId="FooterChar">
    <w:name w:val="Footer Char"/>
    <w:basedOn w:val="DefaultParagraphFont"/>
    <w:link w:val="Footer"/>
    <w:uiPriority w:val="99"/>
    <w:rsid w:val="00FF1C18"/>
    <w:rPr>
      <w:rFonts w:ascii="Times New Roman" w:hAnsi="Times New Roman" w:cs="Times New Roman"/>
    </w:rPr>
  </w:style>
  <w:style w:type="character" w:customStyle="1" w:styleId="Heading2Char">
    <w:name w:val="Heading 2 Char"/>
    <w:basedOn w:val="DefaultParagraphFont"/>
    <w:link w:val="Heading2"/>
    <w:uiPriority w:val="9"/>
    <w:rsid w:val="007F0937"/>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952257">
      <w:bodyDiv w:val="1"/>
      <w:marLeft w:val="0"/>
      <w:marRight w:val="0"/>
      <w:marTop w:val="0"/>
      <w:marBottom w:val="0"/>
      <w:divBdr>
        <w:top w:val="none" w:sz="0" w:space="0" w:color="auto"/>
        <w:left w:val="none" w:sz="0" w:space="0" w:color="auto"/>
        <w:bottom w:val="none" w:sz="0" w:space="0" w:color="auto"/>
        <w:right w:val="none" w:sz="0" w:space="0" w:color="auto"/>
      </w:divBdr>
      <w:divsChild>
        <w:div w:id="952397559">
          <w:marLeft w:val="547"/>
          <w:marRight w:val="0"/>
          <w:marTop w:val="0"/>
          <w:marBottom w:val="120"/>
          <w:divBdr>
            <w:top w:val="none" w:sz="0" w:space="0" w:color="auto"/>
            <w:left w:val="none" w:sz="0" w:space="0" w:color="auto"/>
            <w:bottom w:val="none" w:sz="0" w:space="0" w:color="auto"/>
            <w:right w:val="none" w:sz="0" w:space="0" w:color="auto"/>
          </w:divBdr>
        </w:div>
        <w:div w:id="954562645">
          <w:marLeft w:val="547"/>
          <w:marRight w:val="0"/>
          <w:marTop w:val="0"/>
          <w:marBottom w:val="120"/>
          <w:divBdr>
            <w:top w:val="none" w:sz="0" w:space="0" w:color="auto"/>
            <w:left w:val="none" w:sz="0" w:space="0" w:color="auto"/>
            <w:bottom w:val="none" w:sz="0" w:space="0" w:color="auto"/>
            <w:right w:val="none" w:sz="0" w:space="0" w:color="auto"/>
          </w:divBdr>
        </w:div>
        <w:div w:id="1238973731">
          <w:marLeft w:val="547"/>
          <w:marRight w:val="0"/>
          <w:marTop w:val="0"/>
          <w:marBottom w:val="120"/>
          <w:divBdr>
            <w:top w:val="none" w:sz="0" w:space="0" w:color="auto"/>
            <w:left w:val="none" w:sz="0" w:space="0" w:color="auto"/>
            <w:bottom w:val="none" w:sz="0" w:space="0" w:color="auto"/>
            <w:right w:val="none" w:sz="0" w:space="0" w:color="auto"/>
          </w:divBdr>
        </w:div>
        <w:div w:id="1814789241">
          <w:marLeft w:val="547"/>
          <w:marRight w:val="0"/>
          <w:marTop w:val="0"/>
          <w:marBottom w:val="120"/>
          <w:divBdr>
            <w:top w:val="none" w:sz="0" w:space="0" w:color="auto"/>
            <w:left w:val="none" w:sz="0" w:space="0" w:color="auto"/>
            <w:bottom w:val="none" w:sz="0" w:space="0" w:color="auto"/>
            <w:right w:val="none" w:sz="0" w:space="0" w:color="auto"/>
          </w:divBdr>
        </w:div>
        <w:div w:id="697389425">
          <w:marLeft w:val="547"/>
          <w:marRight w:val="0"/>
          <w:marTop w:val="0"/>
          <w:marBottom w:val="120"/>
          <w:divBdr>
            <w:top w:val="none" w:sz="0" w:space="0" w:color="auto"/>
            <w:left w:val="none" w:sz="0" w:space="0" w:color="auto"/>
            <w:bottom w:val="none" w:sz="0" w:space="0" w:color="auto"/>
            <w:right w:val="none" w:sz="0" w:space="0" w:color="auto"/>
          </w:divBdr>
        </w:div>
      </w:divsChild>
    </w:div>
    <w:div w:id="226189973">
      <w:bodyDiv w:val="1"/>
      <w:marLeft w:val="0"/>
      <w:marRight w:val="0"/>
      <w:marTop w:val="0"/>
      <w:marBottom w:val="0"/>
      <w:divBdr>
        <w:top w:val="none" w:sz="0" w:space="0" w:color="auto"/>
        <w:left w:val="none" w:sz="0" w:space="0" w:color="auto"/>
        <w:bottom w:val="none" w:sz="0" w:space="0" w:color="auto"/>
        <w:right w:val="none" w:sz="0" w:space="0" w:color="auto"/>
      </w:divBdr>
      <w:divsChild>
        <w:div w:id="2000690529">
          <w:marLeft w:val="547"/>
          <w:marRight w:val="0"/>
          <w:marTop w:val="130"/>
          <w:marBottom w:val="0"/>
          <w:divBdr>
            <w:top w:val="none" w:sz="0" w:space="0" w:color="auto"/>
            <w:left w:val="none" w:sz="0" w:space="0" w:color="auto"/>
            <w:bottom w:val="none" w:sz="0" w:space="0" w:color="auto"/>
            <w:right w:val="none" w:sz="0" w:space="0" w:color="auto"/>
          </w:divBdr>
        </w:div>
        <w:div w:id="1599824263">
          <w:marLeft w:val="547"/>
          <w:marRight w:val="0"/>
          <w:marTop w:val="130"/>
          <w:marBottom w:val="0"/>
          <w:divBdr>
            <w:top w:val="none" w:sz="0" w:space="0" w:color="auto"/>
            <w:left w:val="none" w:sz="0" w:space="0" w:color="auto"/>
            <w:bottom w:val="none" w:sz="0" w:space="0" w:color="auto"/>
            <w:right w:val="none" w:sz="0" w:space="0" w:color="auto"/>
          </w:divBdr>
        </w:div>
      </w:divsChild>
    </w:div>
    <w:div w:id="270092038">
      <w:bodyDiv w:val="1"/>
      <w:marLeft w:val="0"/>
      <w:marRight w:val="0"/>
      <w:marTop w:val="0"/>
      <w:marBottom w:val="0"/>
      <w:divBdr>
        <w:top w:val="none" w:sz="0" w:space="0" w:color="auto"/>
        <w:left w:val="none" w:sz="0" w:space="0" w:color="auto"/>
        <w:bottom w:val="none" w:sz="0" w:space="0" w:color="auto"/>
        <w:right w:val="none" w:sz="0" w:space="0" w:color="auto"/>
      </w:divBdr>
    </w:div>
    <w:div w:id="309948570">
      <w:bodyDiv w:val="1"/>
      <w:marLeft w:val="0"/>
      <w:marRight w:val="0"/>
      <w:marTop w:val="0"/>
      <w:marBottom w:val="0"/>
      <w:divBdr>
        <w:top w:val="none" w:sz="0" w:space="0" w:color="auto"/>
        <w:left w:val="none" w:sz="0" w:space="0" w:color="auto"/>
        <w:bottom w:val="none" w:sz="0" w:space="0" w:color="auto"/>
        <w:right w:val="none" w:sz="0" w:space="0" w:color="auto"/>
      </w:divBdr>
    </w:div>
    <w:div w:id="349264563">
      <w:bodyDiv w:val="1"/>
      <w:marLeft w:val="0"/>
      <w:marRight w:val="0"/>
      <w:marTop w:val="0"/>
      <w:marBottom w:val="0"/>
      <w:divBdr>
        <w:top w:val="none" w:sz="0" w:space="0" w:color="auto"/>
        <w:left w:val="none" w:sz="0" w:space="0" w:color="auto"/>
        <w:bottom w:val="none" w:sz="0" w:space="0" w:color="auto"/>
        <w:right w:val="none" w:sz="0" w:space="0" w:color="auto"/>
      </w:divBdr>
      <w:divsChild>
        <w:div w:id="581918475">
          <w:marLeft w:val="547"/>
          <w:marRight w:val="0"/>
          <w:marTop w:val="115"/>
          <w:marBottom w:val="0"/>
          <w:divBdr>
            <w:top w:val="none" w:sz="0" w:space="0" w:color="auto"/>
            <w:left w:val="none" w:sz="0" w:space="0" w:color="auto"/>
            <w:bottom w:val="none" w:sz="0" w:space="0" w:color="auto"/>
            <w:right w:val="none" w:sz="0" w:space="0" w:color="auto"/>
          </w:divBdr>
        </w:div>
        <w:div w:id="507716724">
          <w:marLeft w:val="547"/>
          <w:marRight w:val="0"/>
          <w:marTop w:val="115"/>
          <w:marBottom w:val="0"/>
          <w:divBdr>
            <w:top w:val="none" w:sz="0" w:space="0" w:color="auto"/>
            <w:left w:val="none" w:sz="0" w:space="0" w:color="auto"/>
            <w:bottom w:val="none" w:sz="0" w:space="0" w:color="auto"/>
            <w:right w:val="none" w:sz="0" w:space="0" w:color="auto"/>
          </w:divBdr>
        </w:div>
        <w:div w:id="757865321">
          <w:marLeft w:val="547"/>
          <w:marRight w:val="0"/>
          <w:marTop w:val="115"/>
          <w:marBottom w:val="0"/>
          <w:divBdr>
            <w:top w:val="none" w:sz="0" w:space="0" w:color="auto"/>
            <w:left w:val="none" w:sz="0" w:space="0" w:color="auto"/>
            <w:bottom w:val="none" w:sz="0" w:space="0" w:color="auto"/>
            <w:right w:val="none" w:sz="0" w:space="0" w:color="auto"/>
          </w:divBdr>
        </w:div>
        <w:div w:id="1842698100">
          <w:marLeft w:val="547"/>
          <w:marRight w:val="0"/>
          <w:marTop w:val="115"/>
          <w:marBottom w:val="0"/>
          <w:divBdr>
            <w:top w:val="none" w:sz="0" w:space="0" w:color="auto"/>
            <w:left w:val="none" w:sz="0" w:space="0" w:color="auto"/>
            <w:bottom w:val="none" w:sz="0" w:space="0" w:color="auto"/>
            <w:right w:val="none" w:sz="0" w:space="0" w:color="auto"/>
          </w:divBdr>
        </w:div>
        <w:div w:id="701056409">
          <w:marLeft w:val="547"/>
          <w:marRight w:val="0"/>
          <w:marTop w:val="115"/>
          <w:marBottom w:val="0"/>
          <w:divBdr>
            <w:top w:val="none" w:sz="0" w:space="0" w:color="auto"/>
            <w:left w:val="none" w:sz="0" w:space="0" w:color="auto"/>
            <w:bottom w:val="none" w:sz="0" w:space="0" w:color="auto"/>
            <w:right w:val="none" w:sz="0" w:space="0" w:color="auto"/>
          </w:divBdr>
        </w:div>
      </w:divsChild>
    </w:div>
    <w:div w:id="394813981">
      <w:bodyDiv w:val="1"/>
      <w:marLeft w:val="0"/>
      <w:marRight w:val="0"/>
      <w:marTop w:val="0"/>
      <w:marBottom w:val="0"/>
      <w:divBdr>
        <w:top w:val="none" w:sz="0" w:space="0" w:color="auto"/>
        <w:left w:val="none" w:sz="0" w:space="0" w:color="auto"/>
        <w:bottom w:val="none" w:sz="0" w:space="0" w:color="auto"/>
        <w:right w:val="none" w:sz="0" w:space="0" w:color="auto"/>
      </w:divBdr>
    </w:div>
    <w:div w:id="396518528">
      <w:bodyDiv w:val="1"/>
      <w:marLeft w:val="0"/>
      <w:marRight w:val="0"/>
      <w:marTop w:val="0"/>
      <w:marBottom w:val="0"/>
      <w:divBdr>
        <w:top w:val="none" w:sz="0" w:space="0" w:color="auto"/>
        <w:left w:val="none" w:sz="0" w:space="0" w:color="auto"/>
        <w:bottom w:val="none" w:sz="0" w:space="0" w:color="auto"/>
        <w:right w:val="none" w:sz="0" w:space="0" w:color="auto"/>
      </w:divBdr>
    </w:div>
    <w:div w:id="545675661">
      <w:bodyDiv w:val="1"/>
      <w:marLeft w:val="0"/>
      <w:marRight w:val="0"/>
      <w:marTop w:val="0"/>
      <w:marBottom w:val="0"/>
      <w:divBdr>
        <w:top w:val="none" w:sz="0" w:space="0" w:color="auto"/>
        <w:left w:val="none" w:sz="0" w:space="0" w:color="auto"/>
        <w:bottom w:val="none" w:sz="0" w:space="0" w:color="auto"/>
        <w:right w:val="none" w:sz="0" w:space="0" w:color="auto"/>
      </w:divBdr>
    </w:div>
    <w:div w:id="680621685">
      <w:bodyDiv w:val="1"/>
      <w:marLeft w:val="0"/>
      <w:marRight w:val="0"/>
      <w:marTop w:val="0"/>
      <w:marBottom w:val="0"/>
      <w:divBdr>
        <w:top w:val="none" w:sz="0" w:space="0" w:color="auto"/>
        <w:left w:val="none" w:sz="0" w:space="0" w:color="auto"/>
        <w:bottom w:val="none" w:sz="0" w:space="0" w:color="auto"/>
        <w:right w:val="none" w:sz="0" w:space="0" w:color="auto"/>
      </w:divBdr>
    </w:div>
    <w:div w:id="877887483">
      <w:bodyDiv w:val="1"/>
      <w:marLeft w:val="0"/>
      <w:marRight w:val="0"/>
      <w:marTop w:val="0"/>
      <w:marBottom w:val="0"/>
      <w:divBdr>
        <w:top w:val="none" w:sz="0" w:space="0" w:color="auto"/>
        <w:left w:val="none" w:sz="0" w:space="0" w:color="auto"/>
        <w:bottom w:val="none" w:sz="0" w:space="0" w:color="auto"/>
        <w:right w:val="none" w:sz="0" w:space="0" w:color="auto"/>
      </w:divBdr>
    </w:div>
    <w:div w:id="971595406">
      <w:bodyDiv w:val="1"/>
      <w:marLeft w:val="0"/>
      <w:marRight w:val="0"/>
      <w:marTop w:val="0"/>
      <w:marBottom w:val="0"/>
      <w:divBdr>
        <w:top w:val="none" w:sz="0" w:space="0" w:color="auto"/>
        <w:left w:val="none" w:sz="0" w:space="0" w:color="auto"/>
        <w:bottom w:val="none" w:sz="0" w:space="0" w:color="auto"/>
        <w:right w:val="none" w:sz="0" w:space="0" w:color="auto"/>
      </w:divBdr>
    </w:div>
    <w:div w:id="1179466766">
      <w:bodyDiv w:val="1"/>
      <w:marLeft w:val="0"/>
      <w:marRight w:val="0"/>
      <w:marTop w:val="0"/>
      <w:marBottom w:val="0"/>
      <w:divBdr>
        <w:top w:val="none" w:sz="0" w:space="0" w:color="auto"/>
        <w:left w:val="none" w:sz="0" w:space="0" w:color="auto"/>
        <w:bottom w:val="none" w:sz="0" w:space="0" w:color="auto"/>
        <w:right w:val="none" w:sz="0" w:space="0" w:color="auto"/>
      </w:divBdr>
    </w:div>
    <w:div w:id="1233082865">
      <w:bodyDiv w:val="1"/>
      <w:marLeft w:val="0"/>
      <w:marRight w:val="0"/>
      <w:marTop w:val="0"/>
      <w:marBottom w:val="0"/>
      <w:divBdr>
        <w:top w:val="none" w:sz="0" w:space="0" w:color="auto"/>
        <w:left w:val="none" w:sz="0" w:space="0" w:color="auto"/>
        <w:bottom w:val="none" w:sz="0" w:space="0" w:color="auto"/>
        <w:right w:val="none" w:sz="0" w:space="0" w:color="auto"/>
      </w:divBdr>
    </w:div>
    <w:div w:id="1313102405">
      <w:bodyDiv w:val="1"/>
      <w:marLeft w:val="0"/>
      <w:marRight w:val="0"/>
      <w:marTop w:val="0"/>
      <w:marBottom w:val="0"/>
      <w:divBdr>
        <w:top w:val="none" w:sz="0" w:space="0" w:color="auto"/>
        <w:left w:val="none" w:sz="0" w:space="0" w:color="auto"/>
        <w:bottom w:val="none" w:sz="0" w:space="0" w:color="auto"/>
        <w:right w:val="none" w:sz="0" w:space="0" w:color="auto"/>
      </w:divBdr>
    </w:div>
    <w:div w:id="1363478740">
      <w:bodyDiv w:val="1"/>
      <w:marLeft w:val="0"/>
      <w:marRight w:val="0"/>
      <w:marTop w:val="0"/>
      <w:marBottom w:val="0"/>
      <w:divBdr>
        <w:top w:val="none" w:sz="0" w:space="0" w:color="auto"/>
        <w:left w:val="none" w:sz="0" w:space="0" w:color="auto"/>
        <w:bottom w:val="none" w:sz="0" w:space="0" w:color="auto"/>
        <w:right w:val="none" w:sz="0" w:space="0" w:color="auto"/>
      </w:divBdr>
    </w:div>
    <w:div w:id="1400903768">
      <w:bodyDiv w:val="1"/>
      <w:marLeft w:val="0"/>
      <w:marRight w:val="0"/>
      <w:marTop w:val="0"/>
      <w:marBottom w:val="0"/>
      <w:divBdr>
        <w:top w:val="none" w:sz="0" w:space="0" w:color="auto"/>
        <w:left w:val="none" w:sz="0" w:space="0" w:color="auto"/>
        <w:bottom w:val="none" w:sz="0" w:space="0" w:color="auto"/>
        <w:right w:val="none" w:sz="0" w:space="0" w:color="auto"/>
      </w:divBdr>
    </w:div>
    <w:div w:id="1610432051">
      <w:bodyDiv w:val="1"/>
      <w:marLeft w:val="0"/>
      <w:marRight w:val="0"/>
      <w:marTop w:val="0"/>
      <w:marBottom w:val="0"/>
      <w:divBdr>
        <w:top w:val="none" w:sz="0" w:space="0" w:color="auto"/>
        <w:left w:val="none" w:sz="0" w:space="0" w:color="auto"/>
        <w:bottom w:val="none" w:sz="0" w:space="0" w:color="auto"/>
        <w:right w:val="none" w:sz="0" w:space="0" w:color="auto"/>
      </w:divBdr>
      <w:divsChild>
        <w:div w:id="2129932417">
          <w:marLeft w:val="547"/>
          <w:marRight w:val="0"/>
          <w:marTop w:val="0"/>
          <w:marBottom w:val="120"/>
          <w:divBdr>
            <w:top w:val="none" w:sz="0" w:space="0" w:color="auto"/>
            <w:left w:val="none" w:sz="0" w:space="0" w:color="auto"/>
            <w:bottom w:val="none" w:sz="0" w:space="0" w:color="auto"/>
            <w:right w:val="none" w:sz="0" w:space="0" w:color="auto"/>
          </w:divBdr>
        </w:div>
        <w:div w:id="1825120226">
          <w:marLeft w:val="547"/>
          <w:marRight w:val="0"/>
          <w:marTop w:val="0"/>
          <w:marBottom w:val="120"/>
          <w:divBdr>
            <w:top w:val="none" w:sz="0" w:space="0" w:color="auto"/>
            <w:left w:val="none" w:sz="0" w:space="0" w:color="auto"/>
            <w:bottom w:val="none" w:sz="0" w:space="0" w:color="auto"/>
            <w:right w:val="none" w:sz="0" w:space="0" w:color="auto"/>
          </w:divBdr>
        </w:div>
        <w:div w:id="117846279">
          <w:marLeft w:val="547"/>
          <w:marRight w:val="0"/>
          <w:marTop w:val="0"/>
          <w:marBottom w:val="120"/>
          <w:divBdr>
            <w:top w:val="none" w:sz="0" w:space="0" w:color="auto"/>
            <w:left w:val="none" w:sz="0" w:space="0" w:color="auto"/>
            <w:bottom w:val="none" w:sz="0" w:space="0" w:color="auto"/>
            <w:right w:val="none" w:sz="0" w:space="0" w:color="auto"/>
          </w:divBdr>
        </w:div>
      </w:divsChild>
    </w:div>
    <w:div w:id="1664236153">
      <w:bodyDiv w:val="1"/>
      <w:marLeft w:val="0"/>
      <w:marRight w:val="0"/>
      <w:marTop w:val="0"/>
      <w:marBottom w:val="0"/>
      <w:divBdr>
        <w:top w:val="none" w:sz="0" w:space="0" w:color="auto"/>
        <w:left w:val="none" w:sz="0" w:space="0" w:color="auto"/>
        <w:bottom w:val="none" w:sz="0" w:space="0" w:color="auto"/>
        <w:right w:val="none" w:sz="0" w:space="0" w:color="auto"/>
      </w:divBdr>
    </w:div>
    <w:div w:id="1734155228">
      <w:bodyDiv w:val="1"/>
      <w:marLeft w:val="0"/>
      <w:marRight w:val="0"/>
      <w:marTop w:val="0"/>
      <w:marBottom w:val="0"/>
      <w:divBdr>
        <w:top w:val="none" w:sz="0" w:space="0" w:color="auto"/>
        <w:left w:val="none" w:sz="0" w:space="0" w:color="auto"/>
        <w:bottom w:val="none" w:sz="0" w:space="0" w:color="auto"/>
        <w:right w:val="none" w:sz="0" w:space="0" w:color="auto"/>
      </w:divBdr>
    </w:div>
    <w:div w:id="1965891141">
      <w:bodyDiv w:val="1"/>
      <w:marLeft w:val="0"/>
      <w:marRight w:val="0"/>
      <w:marTop w:val="0"/>
      <w:marBottom w:val="0"/>
      <w:divBdr>
        <w:top w:val="none" w:sz="0" w:space="0" w:color="auto"/>
        <w:left w:val="none" w:sz="0" w:space="0" w:color="auto"/>
        <w:bottom w:val="none" w:sz="0" w:space="0" w:color="auto"/>
        <w:right w:val="none" w:sz="0" w:space="0" w:color="auto"/>
      </w:divBdr>
      <w:divsChild>
        <w:div w:id="2036150622">
          <w:marLeft w:val="605"/>
          <w:marRight w:val="0"/>
          <w:marTop w:val="0"/>
          <w:marBottom w:val="40"/>
          <w:divBdr>
            <w:top w:val="none" w:sz="0" w:space="0" w:color="auto"/>
            <w:left w:val="none" w:sz="0" w:space="0" w:color="auto"/>
            <w:bottom w:val="none" w:sz="0" w:space="0" w:color="auto"/>
            <w:right w:val="none" w:sz="0" w:space="0" w:color="auto"/>
          </w:divBdr>
        </w:div>
        <w:div w:id="414983715">
          <w:marLeft w:val="605"/>
          <w:marRight w:val="0"/>
          <w:marTop w:val="0"/>
          <w:marBottom w:val="40"/>
          <w:divBdr>
            <w:top w:val="none" w:sz="0" w:space="0" w:color="auto"/>
            <w:left w:val="none" w:sz="0" w:space="0" w:color="auto"/>
            <w:bottom w:val="none" w:sz="0" w:space="0" w:color="auto"/>
            <w:right w:val="none" w:sz="0" w:space="0" w:color="auto"/>
          </w:divBdr>
        </w:div>
        <w:div w:id="1850944244">
          <w:marLeft w:val="605"/>
          <w:marRight w:val="0"/>
          <w:marTop w:val="0"/>
          <w:marBottom w:val="4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s://my.cumbria.ac.uk/media/mycumbria/documents/ReflectiveCycleGibbs.pdf"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B2E9CFB-428F-8149-8B64-7B615F3A1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2072</Words>
  <Characters>11254</Characters>
  <Application>Microsoft Macintosh Word</Application>
  <DocSecurity>0</DocSecurity>
  <Lines>375</Lines>
  <Paragraphs>82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13244</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NAKITTO</dc:creator>
  <cp:keywords/>
  <dc:description/>
  <cp:lastModifiedBy>Microsoft Office User</cp:lastModifiedBy>
  <cp:revision>3</cp:revision>
  <dcterms:created xsi:type="dcterms:W3CDTF">2021-09-03T21:18:00Z</dcterms:created>
  <dcterms:modified xsi:type="dcterms:W3CDTF">2021-09-03T21:26:00Z</dcterms:modified>
  <cp:category/>
</cp:coreProperties>
</file>