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29C4" w:rsidRPr="00600235" w:rsidRDefault="00AF32B9">
      <w:pPr>
        <w:rPr>
          <w:rFonts w:ascii="Times New Roman" w:hAnsi="Times New Roman" w:cs="Times New Roman"/>
          <w:b/>
          <w:sz w:val="24"/>
          <w:szCs w:val="24"/>
          <w:u w:val="single"/>
          <w:lang w:val="en-US"/>
        </w:rPr>
      </w:pPr>
      <w:bookmarkStart w:id="0" w:name="_GoBack"/>
      <w:bookmarkEnd w:id="0"/>
      <w:r w:rsidRPr="00600235">
        <w:rPr>
          <w:rFonts w:ascii="Times New Roman" w:hAnsi="Times New Roman" w:cs="Times New Roman"/>
          <w:b/>
          <w:sz w:val="24"/>
          <w:szCs w:val="24"/>
          <w:u w:val="single"/>
          <w:lang w:val="en-US"/>
        </w:rPr>
        <w:t>Write a case study which critically analyses the inclusive intervention and support provided for a pupil in your setting. Refer to theory, policy and practice citing reputable and appropriate sources.</w:t>
      </w:r>
    </w:p>
    <w:p w:rsidR="00AF32B9" w:rsidRPr="00600235" w:rsidRDefault="00AF32B9">
      <w:pPr>
        <w:rPr>
          <w:rFonts w:ascii="Times New Roman" w:hAnsi="Times New Roman" w:cs="Times New Roman"/>
          <w:b/>
          <w:sz w:val="24"/>
          <w:szCs w:val="24"/>
          <w:u w:val="single"/>
          <w:lang w:val="en-US"/>
        </w:rPr>
      </w:pPr>
    </w:p>
    <w:p w:rsidR="000966B8" w:rsidRPr="00600235" w:rsidRDefault="000966B8">
      <w:pPr>
        <w:rPr>
          <w:rFonts w:ascii="Times New Roman" w:hAnsi="Times New Roman" w:cs="Times New Roman"/>
          <w:b/>
          <w:sz w:val="24"/>
          <w:szCs w:val="24"/>
          <w:u w:val="single"/>
          <w:lang w:val="en-US"/>
        </w:rPr>
      </w:pPr>
      <w:r w:rsidRPr="00600235">
        <w:rPr>
          <w:rFonts w:ascii="Times New Roman" w:hAnsi="Times New Roman" w:cs="Times New Roman"/>
          <w:b/>
          <w:sz w:val="24"/>
          <w:szCs w:val="24"/>
          <w:u w:val="single"/>
          <w:lang w:val="en-US"/>
        </w:rPr>
        <w:t>Introduction.</w:t>
      </w:r>
    </w:p>
    <w:p w:rsidR="000966B8" w:rsidRPr="00600235" w:rsidRDefault="007A2832" w:rsidP="00600235">
      <w:pPr>
        <w:spacing w:line="360" w:lineRule="auto"/>
        <w:rPr>
          <w:rFonts w:ascii="Times New Roman" w:hAnsi="Times New Roman" w:cs="Times New Roman"/>
          <w:b/>
          <w:sz w:val="24"/>
          <w:szCs w:val="24"/>
          <w:u w:val="single"/>
          <w:lang w:val="en-US"/>
        </w:rPr>
      </w:pPr>
      <w:r w:rsidRPr="00600235">
        <w:rPr>
          <w:rFonts w:ascii="Times New Roman" w:hAnsi="Times New Roman" w:cs="Times New Roman"/>
          <w:sz w:val="24"/>
          <w:szCs w:val="24"/>
          <w:lang w:val="en-US"/>
        </w:rPr>
        <w:t>The intention of this case study is to analyse, deduce and constructively challenge methods and practice in regards to inclusion, inclusive intervention and the support that is offered. In focus, the intervention and provision for a Key Stage Three pupils who accesses the Learning Resource Centre at my chosen school. My current working role, Cover Supervisor, allows me to witness and observe my chose</w:t>
      </w:r>
      <w:r w:rsidR="00B76812" w:rsidRPr="00600235">
        <w:rPr>
          <w:rFonts w:ascii="Times New Roman" w:hAnsi="Times New Roman" w:cs="Times New Roman"/>
          <w:sz w:val="24"/>
          <w:szCs w:val="24"/>
          <w:lang w:val="en-US"/>
        </w:rPr>
        <w:t>n</w:t>
      </w:r>
      <w:r w:rsidRPr="00600235">
        <w:rPr>
          <w:rFonts w:ascii="Times New Roman" w:hAnsi="Times New Roman" w:cs="Times New Roman"/>
          <w:sz w:val="24"/>
          <w:szCs w:val="24"/>
          <w:lang w:val="en-US"/>
        </w:rPr>
        <w:t xml:space="preserve"> pupil of study in a number of different environments both in our specialised support classrooms and </w:t>
      </w:r>
      <w:r w:rsidR="00B76812" w:rsidRPr="00600235">
        <w:rPr>
          <w:rFonts w:ascii="Times New Roman" w:hAnsi="Times New Roman" w:cs="Times New Roman"/>
          <w:sz w:val="24"/>
          <w:szCs w:val="24"/>
          <w:lang w:val="en-US"/>
        </w:rPr>
        <w:t>in mainstream lessons. The pupil in question is currently in Year Nine and has attended school from enrolment in Year Seven. Originally the pupils timetable primarily consisted of withdrawal sessions focused around social development as well as accessing the Literacy and Numeracy support the school offers.</w:t>
      </w:r>
      <w:r w:rsidR="008570A7" w:rsidRPr="00600235">
        <w:rPr>
          <w:rFonts w:ascii="Times New Roman" w:hAnsi="Times New Roman" w:cs="Times New Roman"/>
          <w:sz w:val="24"/>
          <w:szCs w:val="24"/>
          <w:lang w:val="en-US"/>
        </w:rPr>
        <w:t xml:space="preserve"> Alongside</w:t>
      </w:r>
      <w:r w:rsidR="004C7922" w:rsidRPr="00600235">
        <w:rPr>
          <w:rFonts w:ascii="Times New Roman" w:hAnsi="Times New Roman" w:cs="Times New Roman"/>
          <w:sz w:val="24"/>
          <w:szCs w:val="24"/>
          <w:lang w:val="en-US"/>
        </w:rPr>
        <w:t xml:space="preserve"> this an Individual Development Plan</w:t>
      </w:r>
      <w:r w:rsidR="00787A02" w:rsidRPr="00600235">
        <w:rPr>
          <w:rFonts w:ascii="Times New Roman" w:hAnsi="Times New Roman" w:cs="Times New Roman"/>
          <w:sz w:val="24"/>
          <w:szCs w:val="24"/>
          <w:lang w:val="en-US"/>
        </w:rPr>
        <w:t xml:space="preserve"> (IDP)</w:t>
      </w:r>
      <w:r w:rsidR="004C7922" w:rsidRPr="00600235">
        <w:rPr>
          <w:rFonts w:ascii="Times New Roman" w:hAnsi="Times New Roman" w:cs="Times New Roman"/>
          <w:sz w:val="24"/>
          <w:szCs w:val="24"/>
          <w:lang w:val="en-US"/>
        </w:rPr>
        <w:t xml:space="preserve"> is in place for all teachers and support staff in order for them to understand my chosen pupils appropriately.</w:t>
      </w:r>
      <w:r w:rsidR="00787A02" w:rsidRPr="00600235">
        <w:rPr>
          <w:rFonts w:ascii="Times New Roman" w:hAnsi="Times New Roman" w:cs="Times New Roman"/>
          <w:sz w:val="24"/>
          <w:szCs w:val="24"/>
          <w:lang w:val="en-US"/>
        </w:rPr>
        <w:t xml:space="preserve"> </w:t>
      </w:r>
      <w:r w:rsidR="00E06BA4" w:rsidRPr="00600235">
        <w:rPr>
          <w:rFonts w:ascii="Times New Roman" w:hAnsi="Times New Roman" w:cs="Times New Roman"/>
          <w:sz w:val="24"/>
          <w:szCs w:val="24"/>
          <w:lang w:val="en-US"/>
        </w:rPr>
        <w:t>The leaner in question is currently four months into the process of engaging fully in mainstream education. Over the following observations it will be expected that the support provided will need only be observational with elements of nurture and encouragement. Over three observations, in three different learning settings it would be predicted that the behaviour of the given learner would fluctuate between positive and negative yet with support would hopefully engage with the planned lesson.</w:t>
      </w:r>
    </w:p>
    <w:p w:rsidR="000966B8" w:rsidRPr="00600235" w:rsidRDefault="000966B8">
      <w:pPr>
        <w:rPr>
          <w:rFonts w:ascii="Times New Roman" w:hAnsi="Times New Roman" w:cs="Times New Roman"/>
          <w:b/>
          <w:sz w:val="24"/>
          <w:szCs w:val="24"/>
          <w:u w:val="single"/>
          <w:lang w:val="en-US"/>
        </w:rPr>
      </w:pPr>
    </w:p>
    <w:p w:rsidR="000966B8" w:rsidRPr="00600235" w:rsidRDefault="000966B8">
      <w:pPr>
        <w:rPr>
          <w:rFonts w:ascii="Times New Roman" w:hAnsi="Times New Roman" w:cs="Times New Roman"/>
          <w:b/>
          <w:sz w:val="24"/>
          <w:szCs w:val="24"/>
          <w:u w:val="single"/>
          <w:lang w:val="en-US"/>
        </w:rPr>
      </w:pPr>
      <w:r w:rsidRPr="00600235">
        <w:rPr>
          <w:rFonts w:ascii="Times New Roman" w:hAnsi="Times New Roman" w:cs="Times New Roman"/>
          <w:b/>
          <w:sz w:val="24"/>
          <w:szCs w:val="24"/>
          <w:u w:val="single"/>
          <w:lang w:val="en-US"/>
        </w:rPr>
        <w:t>Methodology.</w:t>
      </w:r>
    </w:p>
    <w:p w:rsidR="00D807EF" w:rsidRPr="00600235" w:rsidRDefault="00D4103E"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The school has an in depth and comprehensive policy covering all areas of inclusion detailing the school’s intention and plans to ensure the school is an inclusive setting. This policy, a legal document, is available for the use of both professionals and parents. It states that </w:t>
      </w:r>
      <w:r w:rsidR="00D807EF" w:rsidRPr="00600235">
        <w:rPr>
          <w:rFonts w:ascii="Times New Roman" w:hAnsi="Times New Roman" w:cs="Times New Roman"/>
          <w:sz w:val="24"/>
          <w:szCs w:val="24"/>
          <w:lang w:val="en-US"/>
        </w:rPr>
        <w:t>“The school is committed to empowering all pupils and ensuring that they work towards their own personal, social, academic and vocational potential.”</w:t>
      </w:r>
      <w:r w:rsidRPr="00600235">
        <w:rPr>
          <w:rFonts w:ascii="Times New Roman" w:hAnsi="Times New Roman" w:cs="Times New Roman"/>
          <w:sz w:val="24"/>
          <w:szCs w:val="24"/>
          <w:lang w:val="en-US"/>
        </w:rPr>
        <w:t xml:space="preserve"> The policy is important to understand the school’s values and goals in creating an inclusive education for all. The words ‘committed’ although positive </w:t>
      </w:r>
      <w:r w:rsidR="006241B6" w:rsidRPr="00600235">
        <w:rPr>
          <w:rFonts w:ascii="Times New Roman" w:hAnsi="Times New Roman" w:cs="Times New Roman"/>
          <w:sz w:val="24"/>
          <w:szCs w:val="24"/>
          <w:lang w:val="en-US"/>
        </w:rPr>
        <w:t>allows us to deduce that it is an ongoing process and something that they are always pursuing to achieve.</w:t>
      </w:r>
      <w:r w:rsidR="008362F5" w:rsidRPr="00600235">
        <w:rPr>
          <w:rFonts w:ascii="Times New Roman" w:hAnsi="Times New Roman" w:cs="Times New Roman"/>
          <w:sz w:val="24"/>
          <w:szCs w:val="24"/>
          <w:lang w:val="en-US"/>
        </w:rPr>
        <w:t xml:space="preserve"> We are aware this can never be regarded as a completed success as each year new pupils with new needs arrive and enroll at the school, so this policy is an ongoing policy.</w:t>
      </w:r>
      <w:r w:rsidR="0012016E" w:rsidRPr="00600235">
        <w:rPr>
          <w:rFonts w:ascii="Times New Roman" w:hAnsi="Times New Roman" w:cs="Times New Roman"/>
          <w:sz w:val="24"/>
          <w:szCs w:val="24"/>
          <w:lang w:val="en-US"/>
        </w:rPr>
        <w:t xml:space="preserve"> The school setting in which this pupil is based is a school of approximately 1400 pupils with approximately 1200 pupils who are consistently on site with a number in other provisions, the school concurs </w:t>
      </w:r>
      <w:r w:rsidR="009D01B4" w:rsidRPr="00600235">
        <w:rPr>
          <w:rFonts w:ascii="Times New Roman" w:hAnsi="Times New Roman" w:cs="Times New Roman"/>
          <w:sz w:val="24"/>
          <w:szCs w:val="24"/>
          <w:lang w:val="en-US"/>
        </w:rPr>
        <w:t>“</w:t>
      </w:r>
      <w:r w:rsidR="00B512B5" w:rsidRPr="00600235">
        <w:rPr>
          <w:rFonts w:ascii="Times New Roman" w:hAnsi="Times New Roman" w:cs="Times New Roman"/>
          <w:sz w:val="24"/>
          <w:szCs w:val="24"/>
          <w:lang w:val="en-US"/>
        </w:rPr>
        <w:t>This Centre also draws pupils from outside of the catchment area and caters for pupils with emotional, social and physical inclusion needs.”</w:t>
      </w:r>
      <w:r w:rsidR="0012016E" w:rsidRPr="00600235">
        <w:rPr>
          <w:rFonts w:ascii="Times New Roman" w:hAnsi="Times New Roman" w:cs="Times New Roman"/>
          <w:sz w:val="24"/>
          <w:szCs w:val="24"/>
          <w:lang w:val="en-US"/>
        </w:rPr>
        <w:t xml:space="preserve"> Due to the large numbers of pupils on enrolment the range and diversity of needs and disability is vast and this requires a well-constructed and enforced policy which begins through senior leadership and filters down to the teachers and further to the support staff. It is evident from most observations made during this case study that the school is passionate and innovative in its execution of inclusion and intervention however in a small minority of cases it is quite clear this isn’t always well received by the leaners for a number of differing reasons.  </w:t>
      </w:r>
    </w:p>
    <w:p w:rsidR="0012016E" w:rsidRPr="00600235" w:rsidRDefault="0012016E"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Inclusion intervention is a very unstable faculty in the fact that one shoe certainly does not fit all and in many cases can lead to further disruption. Julie Allan (2008) notes the opinions of Slee (2001) and deducts that ““… integration was not concerned with the quality of children’s experiences in mainstream schools, but involved what Slee (2001) calls a calculus of equity, measuring the extent of a student’s disability”. It is feared here that intervention is applied purely as a necessity of policy rather than practically and a learner is sometimes judged purely on the type of their disability and not on their individual needs. This one can only presumes would have a counterproductive effect of a child’s behaviour, learning and overall wellbeing and the feeling of being included.</w:t>
      </w:r>
    </w:p>
    <w:p w:rsidR="003F7AFC" w:rsidRPr="00600235" w:rsidRDefault="006F7DF1"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Much research and opinion has been publicised on inclusion with many criticised or validated in their opinion. In one case a change in attitude to inclusive intervention from a professional has seen a back lash in opinion. </w:t>
      </w:r>
      <w:r w:rsidR="0027486E" w:rsidRPr="00600235">
        <w:rPr>
          <w:rFonts w:ascii="Times New Roman" w:hAnsi="Times New Roman" w:cs="Times New Roman"/>
          <w:sz w:val="24"/>
          <w:szCs w:val="24"/>
          <w:lang w:val="en-US"/>
        </w:rPr>
        <w:t>Julie Allan discussed</w:t>
      </w:r>
      <w:r w:rsidRPr="00600235">
        <w:rPr>
          <w:rFonts w:ascii="Times New Roman" w:hAnsi="Times New Roman" w:cs="Times New Roman"/>
          <w:sz w:val="24"/>
          <w:szCs w:val="24"/>
          <w:lang w:val="en-US"/>
        </w:rPr>
        <w:t>, in her work,</w:t>
      </w:r>
      <w:r w:rsidR="0027486E" w:rsidRPr="00600235">
        <w:rPr>
          <w:rFonts w:ascii="Times New Roman" w:hAnsi="Times New Roman" w:cs="Times New Roman"/>
          <w:sz w:val="24"/>
          <w:szCs w:val="24"/>
          <w:lang w:val="en-US"/>
        </w:rPr>
        <w:t xml:space="preserve"> the 1978 report by Warnock entitled ‘Special Educational Needs’ where she says “… </w:t>
      </w:r>
      <w:r w:rsidRPr="00600235">
        <w:rPr>
          <w:rFonts w:ascii="Times New Roman" w:hAnsi="Times New Roman" w:cs="Times New Roman"/>
          <w:sz w:val="24"/>
          <w:szCs w:val="24"/>
          <w:lang w:val="en-US"/>
        </w:rPr>
        <w:t xml:space="preserve">the </w:t>
      </w:r>
      <w:r w:rsidR="0027486E" w:rsidRPr="00600235">
        <w:rPr>
          <w:rFonts w:ascii="Times New Roman" w:hAnsi="Times New Roman" w:cs="Times New Roman"/>
          <w:sz w:val="24"/>
          <w:szCs w:val="24"/>
          <w:lang w:val="en-US"/>
        </w:rPr>
        <w:t xml:space="preserve">report saw the birth of the term </w:t>
      </w:r>
      <w:r w:rsidR="0027486E" w:rsidRPr="00600235">
        <w:rPr>
          <w:rFonts w:ascii="Times New Roman" w:hAnsi="Times New Roman" w:cs="Times New Roman"/>
          <w:i/>
          <w:sz w:val="24"/>
          <w:szCs w:val="24"/>
          <w:lang w:val="en-US"/>
        </w:rPr>
        <w:t>special educational needs</w:t>
      </w:r>
      <w:r w:rsidR="0027486E" w:rsidRPr="00600235">
        <w:rPr>
          <w:rFonts w:ascii="Times New Roman" w:hAnsi="Times New Roman" w:cs="Times New Roman"/>
          <w:sz w:val="24"/>
          <w:szCs w:val="24"/>
          <w:lang w:val="en-US"/>
        </w:rPr>
        <w:t>, presented as a more positive way of viewing children.”</w:t>
      </w:r>
      <w:r w:rsidRPr="00600235">
        <w:rPr>
          <w:rFonts w:ascii="Times New Roman" w:hAnsi="Times New Roman" w:cs="Times New Roman"/>
          <w:sz w:val="24"/>
          <w:szCs w:val="24"/>
          <w:lang w:val="en-US"/>
        </w:rPr>
        <w:t xml:space="preserve"> Not only is this opinion that of Allan’s but it that of Warnock’s also, in the fact that by insisting of applying a term to a group of children with challenging needs will only see an improvement in the care and the education that the leaner will access, which in turn will see a rise in success and achievement. Notably however Warnock has been the subject of criticism due to a change in opinion and ethos when discussing terminology and inclusion. Mel Phillips (2005), a reporter for the Daily Mail in her article ‘The pitiless universe of Planet Warnock’ criticizes Warnock for her change in attitude to inclusion and suggests that Warnock merely follows public perception and uses that to enhance her credentials, Phillips states “… not the first U-turn by this influential individual.” Warnock was reported as saying that inclusion was not a work of success and merely alienated both leaners and staff by pressuring classrooms into being a place for all, as opposed to focused learning environments. Phillips’ criticism although seeming slightly personal does allow us to understand that taking research or statement as face value is dangerous in coming to our own conclusion and that we must be aware that opinions change, whether fairly or not, and we must be open</w:t>
      </w:r>
      <w:r w:rsidR="002D208D" w:rsidRPr="00600235">
        <w:rPr>
          <w:rFonts w:ascii="Times New Roman" w:hAnsi="Times New Roman" w:cs="Times New Roman"/>
          <w:sz w:val="24"/>
          <w:szCs w:val="24"/>
          <w:lang w:val="en-US"/>
        </w:rPr>
        <w:t xml:space="preserve"> and appreciative of </w:t>
      </w:r>
      <w:r w:rsidRPr="00600235">
        <w:rPr>
          <w:rFonts w:ascii="Times New Roman" w:hAnsi="Times New Roman" w:cs="Times New Roman"/>
          <w:sz w:val="24"/>
          <w:szCs w:val="24"/>
          <w:lang w:val="en-US"/>
        </w:rPr>
        <w:t>this in our research.</w:t>
      </w:r>
      <w:r w:rsidR="003F7AFC" w:rsidRPr="00600235">
        <w:rPr>
          <w:rFonts w:ascii="Times New Roman" w:hAnsi="Times New Roman" w:cs="Times New Roman"/>
          <w:sz w:val="24"/>
          <w:szCs w:val="24"/>
          <w:lang w:val="en-US"/>
        </w:rPr>
        <w:t xml:space="preserve"> Phillips implies that Warnock changes his opinion drastically by saying “… inclusion is a huge ‘mistake’” and must “return to segregated provision.”</w:t>
      </w:r>
      <w:r w:rsidR="006049D9" w:rsidRPr="00600235">
        <w:rPr>
          <w:rFonts w:ascii="Times New Roman" w:hAnsi="Times New Roman" w:cs="Times New Roman"/>
          <w:sz w:val="24"/>
          <w:szCs w:val="24"/>
          <w:lang w:val="en-US"/>
        </w:rPr>
        <w:t xml:space="preserve"> This is a drastic change in opinion as not only is Warnock </w:t>
      </w:r>
      <w:r w:rsidR="008448D2" w:rsidRPr="00600235">
        <w:rPr>
          <w:rFonts w:ascii="Times New Roman" w:hAnsi="Times New Roman" w:cs="Times New Roman"/>
          <w:sz w:val="24"/>
          <w:szCs w:val="24"/>
          <w:lang w:val="en-US"/>
        </w:rPr>
        <w:t>saying her original support and encouragement for ‘itemising’ children under categories is wrong but she also feels that education must revert to type of</w:t>
      </w:r>
      <w:r w:rsidR="00977596" w:rsidRPr="00600235">
        <w:rPr>
          <w:rFonts w:ascii="Times New Roman" w:hAnsi="Times New Roman" w:cs="Times New Roman"/>
          <w:sz w:val="24"/>
          <w:szCs w:val="24"/>
          <w:lang w:val="en-US"/>
        </w:rPr>
        <w:t xml:space="preserve"> many years ago in regards to a differentiation between mainstream education and additional needs education.</w:t>
      </w:r>
      <w:r w:rsidR="00065419" w:rsidRPr="00600235">
        <w:rPr>
          <w:rFonts w:ascii="Times New Roman" w:hAnsi="Times New Roman" w:cs="Times New Roman"/>
          <w:sz w:val="24"/>
          <w:szCs w:val="24"/>
          <w:lang w:val="en-US"/>
        </w:rPr>
        <w:t xml:space="preserve"> Warnock’s change in mindset was a result of increased pressure that professionals are facing in regards to differentiating and creating an inclusive lesson plan that incorporates all elements of the teaching spectrum, in some cases working in fear of excluding pupils in expectation of a backlash from line managers and parents.</w:t>
      </w:r>
      <w:r w:rsidR="002C470F" w:rsidRPr="00600235">
        <w:rPr>
          <w:rFonts w:ascii="Times New Roman" w:hAnsi="Times New Roman" w:cs="Times New Roman"/>
          <w:sz w:val="24"/>
          <w:szCs w:val="24"/>
          <w:lang w:val="en-US"/>
        </w:rPr>
        <w:t xml:space="preserve"> </w:t>
      </w:r>
    </w:p>
    <w:p w:rsidR="00C72574" w:rsidRPr="00600235" w:rsidRDefault="00C72574"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The welfare and positivity that can be effected to the point where </w:t>
      </w:r>
      <w:r w:rsidR="00051C4E" w:rsidRPr="00600235">
        <w:rPr>
          <w:rFonts w:ascii="Times New Roman" w:hAnsi="Times New Roman" w:cs="Times New Roman"/>
          <w:sz w:val="24"/>
          <w:szCs w:val="24"/>
          <w:lang w:val="en-US"/>
        </w:rPr>
        <w:t>a teacher</w:t>
      </w:r>
      <w:r w:rsidRPr="00600235">
        <w:rPr>
          <w:rFonts w:ascii="Times New Roman" w:hAnsi="Times New Roman" w:cs="Times New Roman"/>
          <w:sz w:val="24"/>
          <w:szCs w:val="24"/>
          <w:lang w:val="en-US"/>
        </w:rPr>
        <w:t xml:space="preserve"> needs to justify their role is worrying yet interesting. Predominantly in the meaning that the pressures of the inclusive for all strategy</w:t>
      </w:r>
      <w:r w:rsidR="00051C4E" w:rsidRPr="00600235">
        <w:rPr>
          <w:rFonts w:ascii="Times New Roman" w:hAnsi="Times New Roman" w:cs="Times New Roman"/>
          <w:sz w:val="24"/>
          <w:szCs w:val="24"/>
          <w:lang w:val="en-US"/>
        </w:rPr>
        <w:t xml:space="preserve"> and how that impacts on their teaching. </w:t>
      </w:r>
      <w:r w:rsidRPr="00600235">
        <w:rPr>
          <w:rFonts w:ascii="Times New Roman" w:hAnsi="Times New Roman" w:cs="Times New Roman"/>
          <w:sz w:val="24"/>
          <w:szCs w:val="24"/>
          <w:lang w:val="en-US"/>
        </w:rPr>
        <w:t>A letter written by an anonymous primary school teacher in 2004 to the General Teaching Council alarmingly notes “No-one would wish to exclude any child from being part of this experience but at what cost to others when the problems are such that the learning environment is destroyed.”</w:t>
      </w:r>
      <w:r w:rsidR="00051C4E" w:rsidRPr="00600235">
        <w:rPr>
          <w:rFonts w:ascii="Times New Roman" w:hAnsi="Times New Roman" w:cs="Times New Roman"/>
          <w:sz w:val="24"/>
          <w:szCs w:val="24"/>
          <w:lang w:val="en-US"/>
        </w:rPr>
        <w:t xml:space="preserve"> The powerful</w:t>
      </w:r>
      <w:r w:rsidR="00051C83" w:rsidRPr="00600235">
        <w:rPr>
          <w:rFonts w:ascii="Times New Roman" w:hAnsi="Times New Roman" w:cs="Times New Roman"/>
          <w:sz w:val="24"/>
          <w:szCs w:val="24"/>
          <w:lang w:val="en-US"/>
        </w:rPr>
        <w:t xml:space="preserve"> statement given from a member of teaching staff must be respected. Three words of note given are ‘exclude’, ‘experience’ or ‘</w:t>
      </w:r>
      <w:r w:rsidR="003500A2" w:rsidRPr="00600235">
        <w:rPr>
          <w:rFonts w:ascii="Times New Roman" w:hAnsi="Times New Roman" w:cs="Times New Roman"/>
          <w:sz w:val="24"/>
          <w:szCs w:val="24"/>
          <w:lang w:val="en-US"/>
        </w:rPr>
        <w:t>destroyed</w:t>
      </w:r>
      <w:r w:rsidR="00051C83" w:rsidRPr="00600235">
        <w:rPr>
          <w:rFonts w:ascii="Times New Roman" w:hAnsi="Times New Roman" w:cs="Times New Roman"/>
          <w:sz w:val="24"/>
          <w:szCs w:val="24"/>
          <w:lang w:val="en-US"/>
        </w:rPr>
        <w:t>’.</w:t>
      </w:r>
      <w:r w:rsidR="003500A2" w:rsidRPr="00600235">
        <w:rPr>
          <w:rFonts w:ascii="Times New Roman" w:hAnsi="Times New Roman" w:cs="Times New Roman"/>
          <w:sz w:val="24"/>
          <w:szCs w:val="24"/>
          <w:lang w:val="en-US"/>
        </w:rPr>
        <w:t xml:space="preserve">  This emotive terminology empahasises the difficulties and the ongoing battle both schools and pupils encounter, unfortunately education is not a ‘one size fits all’ </w:t>
      </w:r>
      <w:r w:rsidR="009D4324" w:rsidRPr="00600235">
        <w:rPr>
          <w:rFonts w:ascii="Times New Roman" w:hAnsi="Times New Roman" w:cs="Times New Roman"/>
          <w:sz w:val="24"/>
          <w:szCs w:val="24"/>
          <w:lang w:val="en-US"/>
        </w:rPr>
        <w:t>entity</w:t>
      </w:r>
      <w:r w:rsidR="003500A2" w:rsidRPr="00600235">
        <w:rPr>
          <w:rFonts w:ascii="Times New Roman" w:hAnsi="Times New Roman" w:cs="Times New Roman"/>
          <w:sz w:val="24"/>
          <w:szCs w:val="24"/>
          <w:lang w:val="en-US"/>
        </w:rPr>
        <w:t xml:space="preserve"> and they more the curriculum or the lesson plans are tweaked and differentiated the more it become difficult to teach coherently on a day to day basis.</w:t>
      </w:r>
    </w:p>
    <w:p w:rsidR="00D15406" w:rsidRPr="00600235" w:rsidRDefault="009D4324"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The confidence and natural social improvements evident with successful inclusion has been discussed by Allan (2009) in her further research entitled ‘Actively seeking Inclusion’. The report looks at the consequences, both positives and negatives, of inclusion from the pupil’s point of view. It notes examples that are both for and against organised inclusion within mainstream education. In this research pupil discussion and conversations are evident. One pupil describes an ALN pupil who is part of their class / year group. They insist “Graeme does seem quite immature when he is just in the unit … he used to just muck around … since he’s come into our class, he really has matured quite quickly.” The noticeable social development achieved here is significant, as in comparison to alternative researcher’s findings this primary observation from another pupil has noted a visual and behavioural change due to successful inclusive intervention. Contrasting to Warnock’s belief that segregated education must, once again, exist this further suggests the inclusion is able to be achieved and more importantly in some cases is positively appreciated and accepted by those studying in the mainstream sector.</w:t>
      </w:r>
    </w:p>
    <w:p w:rsidR="00D15406" w:rsidRPr="00600235" w:rsidRDefault="009D4324"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When looking at strategy and policy it is important to consider the social and medical models that many organisations and educational boards consider when directing their future approaches. Frederickson and Cline (</w:t>
      </w:r>
      <w:r w:rsidR="00D15406" w:rsidRPr="00600235">
        <w:rPr>
          <w:rFonts w:ascii="Times New Roman" w:hAnsi="Times New Roman" w:cs="Times New Roman"/>
          <w:sz w:val="24"/>
          <w:szCs w:val="24"/>
          <w:lang w:val="en-US"/>
        </w:rPr>
        <w:t>2015</w:t>
      </w:r>
      <w:r w:rsidRPr="00600235">
        <w:rPr>
          <w:rFonts w:ascii="Times New Roman" w:hAnsi="Times New Roman" w:cs="Times New Roman"/>
          <w:sz w:val="24"/>
          <w:szCs w:val="24"/>
          <w:lang w:val="en-US"/>
        </w:rPr>
        <w:t>)</w:t>
      </w:r>
      <w:r w:rsidR="00D15406" w:rsidRPr="00600235">
        <w:rPr>
          <w:rFonts w:ascii="Times New Roman" w:hAnsi="Times New Roman" w:cs="Times New Roman"/>
          <w:sz w:val="24"/>
          <w:szCs w:val="24"/>
          <w:lang w:val="en-US"/>
        </w:rPr>
        <w:t xml:space="preserve">, </w:t>
      </w:r>
      <w:r w:rsidRPr="00600235">
        <w:rPr>
          <w:rFonts w:ascii="Times New Roman" w:hAnsi="Times New Roman" w:cs="Times New Roman"/>
          <w:sz w:val="24"/>
          <w:szCs w:val="24"/>
          <w:lang w:val="en-US"/>
        </w:rPr>
        <w:t>in their report ‘</w:t>
      </w:r>
      <w:r w:rsidR="00D15406" w:rsidRPr="00600235">
        <w:rPr>
          <w:rFonts w:ascii="Times New Roman" w:hAnsi="Times New Roman" w:cs="Times New Roman"/>
          <w:sz w:val="24"/>
          <w:szCs w:val="24"/>
          <w:lang w:val="en-US"/>
        </w:rPr>
        <w:t>Special Educational Needs – Inclusion and Diversity</w:t>
      </w:r>
      <w:r w:rsidRPr="00600235">
        <w:rPr>
          <w:rFonts w:ascii="Times New Roman" w:hAnsi="Times New Roman" w:cs="Times New Roman"/>
          <w:sz w:val="24"/>
          <w:szCs w:val="24"/>
          <w:lang w:val="en-US"/>
        </w:rPr>
        <w:t>’</w:t>
      </w:r>
      <w:r w:rsidR="00E47CA3" w:rsidRPr="00600235">
        <w:rPr>
          <w:rFonts w:ascii="Times New Roman" w:hAnsi="Times New Roman" w:cs="Times New Roman"/>
          <w:sz w:val="24"/>
          <w:szCs w:val="24"/>
          <w:lang w:val="en-US"/>
        </w:rPr>
        <w:t>, feels that both the social and medical model have negative implications on a child’s chances to achieve. As written “Instead of trying to fix disability and illness (the medical model) or adjust society to accommodate everybody and brain (the social model) … focus on expanding human abilities to accomplish life goals.” It would be de</w:t>
      </w:r>
      <w:r w:rsidRPr="00600235">
        <w:rPr>
          <w:rFonts w:ascii="Times New Roman" w:hAnsi="Times New Roman" w:cs="Times New Roman"/>
          <w:sz w:val="24"/>
          <w:szCs w:val="24"/>
          <w:lang w:val="en-US"/>
        </w:rPr>
        <w:t>emed desirable for anyone analys</w:t>
      </w:r>
      <w:r w:rsidR="00E47CA3" w:rsidRPr="00600235">
        <w:rPr>
          <w:rFonts w:ascii="Times New Roman" w:hAnsi="Times New Roman" w:cs="Times New Roman"/>
          <w:sz w:val="24"/>
          <w:szCs w:val="24"/>
          <w:lang w:val="en-US"/>
        </w:rPr>
        <w:t>ing inclusion and strategy to consider all models and approaches and in reality touch on elements from the differing models to accomplish balanced and purposeful inclusion. In is becoming strongly evident that there is no set approach or policy that would result it complete success and total inclusion for all and all involved, both professionals and parents, must be open to change and adjustment for the best possible outcome.</w:t>
      </w:r>
      <w:r w:rsidRPr="00600235">
        <w:rPr>
          <w:rFonts w:ascii="Times New Roman" w:hAnsi="Times New Roman" w:cs="Times New Roman"/>
          <w:sz w:val="24"/>
          <w:szCs w:val="24"/>
          <w:lang w:val="en-US"/>
        </w:rPr>
        <w:t xml:space="preserve"> It is quite often deduced that a combination of both models with a view at modernising the application also is a relevant and purposeful way of thinking. Focusing on the action of ‘expanding human abilities…’ allows professionals to focus on the lea</w:t>
      </w:r>
      <w:r w:rsidR="005E6322" w:rsidRPr="00600235">
        <w:rPr>
          <w:rFonts w:ascii="Times New Roman" w:hAnsi="Times New Roman" w:cs="Times New Roman"/>
          <w:sz w:val="24"/>
          <w:szCs w:val="24"/>
          <w:lang w:val="en-US"/>
        </w:rPr>
        <w:t>r</w:t>
      </w:r>
      <w:r w:rsidRPr="00600235">
        <w:rPr>
          <w:rFonts w:ascii="Times New Roman" w:hAnsi="Times New Roman" w:cs="Times New Roman"/>
          <w:sz w:val="24"/>
          <w:szCs w:val="24"/>
          <w:lang w:val="en-US"/>
        </w:rPr>
        <w:t>ner as an individual and consider achievable and appropriately challenging targets which in its entirety is a reflection of what all others learners in the school would be doing. They would be assessed, challenged and given a learning route to achieve better.</w:t>
      </w:r>
    </w:p>
    <w:p w:rsidR="006D3B1A" w:rsidRPr="00600235" w:rsidRDefault="006D3B1A">
      <w:pPr>
        <w:rPr>
          <w:rFonts w:ascii="Times New Roman" w:hAnsi="Times New Roman" w:cs="Times New Roman"/>
          <w:sz w:val="24"/>
          <w:szCs w:val="24"/>
          <w:lang w:val="en-US"/>
        </w:rPr>
      </w:pPr>
    </w:p>
    <w:p w:rsidR="000966B8" w:rsidRPr="00600235" w:rsidRDefault="000966B8">
      <w:pPr>
        <w:rPr>
          <w:rFonts w:ascii="Times New Roman" w:hAnsi="Times New Roman" w:cs="Times New Roman"/>
          <w:b/>
          <w:sz w:val="24"/>
          <w:szCs w:val="24"/>
          <w:u w:val="single"/>
          <w:lang w:val="en-US"/>
        </w:rPr>
      </w:pPr>
      <w:r w:rsidRPr="00600235">
        <w:rPr>
          <w:rFonts w:ascii="Times New Roman" w:hAnsi="Times New Roman" w:cs="Times New Roman"/>
          <w:b/>
          <w:sz w:val="24"/>
          <w:szCs w:val="24"/>
          <w:u w:val="single"/>
          <w:lang w:val="en-US"/>
        </w:rPr>
        <w:t>Findings.</w:t>
      </w:r>
    </w:p>
    <w:p w:rsidR="005E6322" w:rsidRPr="00600235" w:rsidRDefault="00425D75"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Due to my </w:t>
      </w:r>
      <w:r w:rsidR="005E6322" w:rsidRPr="00600235">
        <w:rPr>
          <w:rFonts w:ascii="Times New Roman" w:hAnsi="Times New Roman" w:cs="Times New Roman"/>
          <w:sz w:val="24"/>
          <w:szCs w:val="24"/>
          <w:lang w:val="en-US"/>
        </w:rPr>
        <w:t xml:space="preserve">primary </w:t>
      </w:r>
      <w:r w:rsidRPr="00600235">
        <w:rPr>
          <w:rFonts w:ascii="Times New Roman" w:hAnsi="Times New Roman" w:cs="Times New Roman"/>
          <w:sz w:val="24"/>
          <w:szCs w:val="24"/>
          <w:lang w:val="en-US"/>
        </w:rPr>
        <w:t xml:space="preserve">job expectations I had to focus my observations on Pupil A to </w:t>
      </w:r>
      <w:r w:rsidR="005E6322" w:rsidRPr="00600235">
        <w:rPr>
          <w:rFonts w:ascii="Times New Roman" w:hAnsi="Times New Roman" w:cs="Times New Roman"/>
          <w:sz w:val="24"/>
          <w:szCs w:val="24"/>
          <w:lang w:val="en-US"/>
        </w:rPr>
        <w:t xml:space="preserve">just </w:t>
      </w:r>
      <w:r w:rsidRPr="00600235">
        <w:rPr>
          <w:rFonts w:ascii="Times New Roman" w:hAnsi="Times New Roman" w:cs="Times New Roman"/>
          <w:sz w:val="24"/>
          <w:szCs w:val="24"/>
          <w:lang w:val="en-US"/>
        </w:rPr>
        <w:t>three lessons in which I felt that positive inclusive intervention would be necessary in engaging the pupil in the lesson.</w:t>
      </w:r>
      <w:r w:rsidR="005E6322" w:rsidRPr="00600235">
        <w:rPr>
          <w:rFonts w:ascii="Times New Roman" w:hAnsi="Times New Roman" w:cs="Times New Roman"/>
          <w:sz w:val="24"/>
          <w:szCs w:val="24"/>
          <w:lang w:val="en-US"/>
        </w:rPr>
        <w:t xml:space="preserve"> The lessons where diverse in the expectations however all focused on the creative and expressionist and skill elements of the school’s curriculum. The pupil under observation, academically, is probably a mid-range pupil however their ALN and wellbeing needs in regards to social capabilities are very low. Throughout all three observations there was a willingness from the pupil to attempt to engage in the mainstream lesson. This engagement was encouraged through peer intervention and ability grouping, notably in English. As stated earlier the school holds around 1200 pupils and averages class sized of 26 the majority of the time. The interventions observed throughout these lessons were predominantly social interventions encouraging the pupil to engage with the class and in turn feel part of the group – this proved successful. In reflection of the observed PE lesson however the allowance for pupils to choose although positive at first had a negative effect on the conclusion of the lesson. Pupil A’s attempt to engage with PE I felt was more peer led and not that of the teacher, therefore meaning Pupil A was taken out of their ‘comfort zone’ and exposed to an inevitable feeling of failure. In discussion with the class teacher after the lesson this was agreed by us both and moving forward Pupil A will be involved in more skill based lessons allowing the pupil to improve at the given sport before engaging in the competitive atmosphere. </w:t>
      </w:r>
    </w:p>
    <w:p w:rsidR="000966B8" w:rsidRPr="00600235" w:rsidRDefault="000966B8">
      <w:pPr>
        <w:rPr>
          <w:rFonts w:ascii="Times New Roman" w:hAnsi="Times New Roman" w:cs="Times New Roman"/>
          <w:b/>
          <w:sz w:val="24"/>
          <w:szCs w:val="24"/>
          <w:u w:val="single"/>
          <w:lang w:val="en-US"/>
        </w:rPr>
      </w:pPr>
      <w:r w:rsidRPr="00600235">
        <w:rPr>
          <w:rFonts w:ascii="Times New Roman" w:hAnsi="Times New Roman" w:cs="Times New Roman"/>
          <w:b/>
          <w:sz w:val="24"/>
          <w:szCs w:val="24"/>
          <w:u w:val="single"/>
          <w:lang w:val="en-US"/>
        </w:rPr>
        <w:t>Conclusion.</w:t>
      </w:r>
    </w:p>
    <w:p w:rsidR="000966B8" w:rsidRPr="00600235" w:rsidRDefault="005E6322" w:rsidP="00600235">
      <w:pPr>
        <w:spacing w:line="360" w:lineRule="auto"/>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From both the research carried out and the observations that were held it is is clear that inclusive intervention is necessary for pupils to feel part of the school community and to have the opportunity to achieve equally. </w:t>
      </w:r>
      <w:r w:rsidR="00600235" w:rsidRPr="00600235">
        <w:rPr>
          <w:rFonts w:ascii="Times New Roman" w:hAnsi="Times New Roman" w:cs="Times New Roman"/>
          <w:sz w:val="24"/>
          <w:szCs w:val="24"/>
          <w:lang w:val="en-US"/>
        </w:rPr>
        <w:t>However,</w:t>
      </w:r>
      <w:r w:rsidRPr="00600235">
        <w:rPr>
          <w:rFonts w:ascii="Times New Roman" w:hAnsi="Times New Roman" w:cs="Times New Roman"/>
          <w:sz w:val="24"/>
          <w:szCs w:val="24"/>
          <w:lang w:val="en-US"/>
        </w:rPr>
        <w:t xml:space="preserve"> it must be noted that in the research and the observations there are large gaps in </w:t>
      </w:r>
      <w:r w:rsidR="00600235" w:rsidRPr="00600235">
        <w:rPr>
          <w:rFonts w:ascii="Times New Roman" w:hAnsi="Times New Roman" w:cs="Times New Roman"/>
          <w:sz w:val="24"/>
          <w:szCs w:val="24"/>
          <w:lang w:val="en-US"/>
        </w:rPr>
        <w:t xml:space="preserve">the expectations of one teacher compared to another. Communication in reflection is essential to encouraging inclusive intervention across all subject areas. Continuity being the focus of this intervention. Whatever works in one lesson be it the use of other pupils or positive approaches by the teacher must be considered by all professionals. Disregarding inclusive education, regardless of Warnock’s changed opinion, it must be felt at this point in time must be considered premature. All pupils must be given the chance, regardless of ability to access the same curriculum. From this then further provisions can be made, whether it be one to one support or access to learning support. The observations as seen in the appendices are a secure way in which opinions and plans for the future can be shared. Inclusive intervention must be given the schools full attention with all professionals engaged with the child, in question, fully in support. Children respond well to routine and understanding of expectation. Coherent school intervention can lead to positive outcomes. </w:t>
      </w:r>
    </w:p>
    <w:p w:rsidR="00600235" w:rsidRPr="00600235" w:rsidRDefault="00600235">
      <w:pPr>
        <w:rPr>
          <w:rFonts w:ascii="Times New Roman" w:hAnsi="Times New Roman" w:cs="Times New Roman"/>
          <w:sz w:val="24"/>
          <w:szCs w:val="24"/>
          <w:lang w:val="en-US"/>
        </w:rPr>
      </w:pPr>
    </w:p>
    <w:p w:rsidR="00600235" w:rsidRPr="00600235" w:rsidRDefault="00600235">
      <w:pPr>
        <w:rPr>
          <w:rFonts w:ascii="Times New Roman" w:hAnsi="Times New Roman" w:cs="Times New Roman"/>
          <w:b/>
          <w:sz w:val="24"/>
          <w:szCs w:val="24"/>
          <w:u w:val="single"/>
          <w:lang w:val="en-US"/>
        </w:rPr>
      </w:pPr>
    </w:p>
    <w:p w:rsidR="000966B8" w:rsidRPr="00600235" w:rsidRDefault="000966B8">
      <w:pPr>
        <w:rPr>
          <w:rFonts w:ascii="Times New Roman" w:hAnsi="Times New Roman" w:cs="Times New Roman"/>
          <w:b/>
          <w:sz w:val="24"/>
          <w:szCs w:val="24"/>
          <w:u w:val="single"/>
          <w:lang w:val="en-US"/>
        </w:rPr>
      </w:pPr>
      <w:r w:rsidRPr="00600235">
        <w:rPr>
          <w:rFonts w:ascii="Times New Roman" w:hAnsi="Times New Roman" w:cs="Times New Roman"/>
          <w:b/>
          <w:sz w:val="24"/>
          <w:szCs w:val="24"/>
          <w:u w:val="single"/>
          <w:lang w:val="en-US"/>
        </w:rPr>
        <w:t>Reference List.</w:t>
      </w:r>
    </w:p>
    <w:p w:rsidR="00175FF9" w:rsidRDefault="00175FF9" w:rsidP="00175FF9">
      <w:pPr>
        <w:rPr>
          <w:rFonts w:ascii="Times New Roman" w:hAnsi="Times New Roman" w:cs="Times New Roman"/>
          <w:sz w:val="24"/>
          <w:szCs w:val="24"/>
          <w:lang w:val="en-US"/>
        </w:rPr>
      </w:pPr>
      <w:r w:rsidRPr="00175FF9">
        <w:rPr>
          <w:rFonts w:ascii="Times New Roman" w:hAnsi="Times New Roman" w:cs="Times New Roman"/>
          <w:sz w:val="24"/>
          <w:szCs w:val="24"/>
          <w:lang w:val="en-US"/>
        </w:rPr>
        <w:t>Allan, J (2008) Inclusion for all? University of Stirling.</w:t>
      </w:r>
    </w:p>
    <w:p w:rsidR="00175FF9" w:rsidRPr="00175FF9" w:rsidRDefault="00175FF9" w:rsidP="00175FF9">
      <w:pPr>
        <w:rPr>
          <w:rFonts w:ascii="Times New Roman" w:hAnsi="Times New Roman" w:cs="Times New Roman"/>
          <w:b/>
          <w:sz w:val="24"/>
          <w:szCs w:val="24"/>
          <w:u w:val="single"/>
          <w:lang w:val="en-US"/>
        </w:rPr>
      </w:pPr>
      <w:r>
        <w:rPr>
          <w:rFonts w:ascii="Times New Roman" w:hAnsi="Times New Roman" w:cs="Times New Roman"/>
          <w:sz w:val="24"/>
          <w:szCs w:val="24"/>
          <w:lang w:val="en-US"/>
        </w:rPr>
        <w:t>Birkett, V. (2003) How to support and teach children with Special Educational Needs. Cambs</w:t>
      </w:r>
    </w:p>
    <w:p w:rsidR="000966B8" w:rsidRPr="00443622" w:rsidRDefault="00443622">
      <w:pPr>
        <w:rPr>
          <w:rFonts w:ascii="Times New Roman" w:hAnsi="Times New Roman" w:cs="Times New Roman"/>
          <w:sz w:val="24"/>
          <w:szCs w:val="24"/>
          <w:lang w:val="en-US"/>
        </w:rPr>
      </w:pPr>
      <w:r w:rsidRPr="00443622">
        <w:rPr>
          <w:rFonts w:ascii="Times New Roman" w:hAnsi="Times New Roman" w:cs="Times New Roman"/>
          <w:sz w:val="24"/>
          <w:szCs w:val="24"/>
          <w:lang w:val="en-US"/>
        </w:rPr>
        <w:t>Frederickson, N and Cline, T. (2015) Special Educational Needs, Inclusion and Diversity. Open University Press.</w:t>
      </w:r>
    </w:p>
    <w:p w:rsidR="00175FF9" w:rsidRDefault="00175FF9" w:rsidP="00175FF9">
      <w:pPr>
        <w:rPr>
          <w:rFonts w:ascii="Times New Roman" w:hAnsi="Times New Roman" w:cs="Times New Roman"/>
          <w:sz w:val="24"/>
          <w:szCs w:val="24"/>
          <w:lang w:val="en-US"/>
        </w:rPr>
      </w:pPr>
      <w:r>
        <w:rPr>
          <w:rFonts w:ascii="Times New Roman" w:hAnsi="Times New Roman" w:cs="Times New Roman"/>
          <w:sz w:val="24"/>
          <w:szCs w:val="24"/>
          <w:lang w:val="en-US"/>
        </w:rPr>
        <w:t>Hughes, M (2003). A Policy for Learning. Education Training and Support. Cheltenham.</w:t>
      </w:r>
    </w:p>
    <w:p w:rsidR="00175FF9" w:rsidRDefault="00175FF9">
      <w:pPr>
        <w:rPr>
          <w:rFonts w:ascii="Times New Roman" w:hAnsi="Times New Roman" w:cs="Times New Roman"/>
          <w:sz w:val="24"/>
          <w:szCs w:val="24"/>
          <w:lang w:val="en-US"/>
        </w:rPr>
      </w:pPr>
      <w:r>
        <w:rPr>
          <w:rFonts w:ascii="Times New Roman" w:hAnsi="Times New Roman" w:cs="Times New Roman"/>
          <w:sz w:val="24"/>
          <w:szCs w:val="24"/>
          <w:lang w:val="en-US"/>
        </w:rPr>
        <w:t xml:space="preserve">Phillips, M (2005). </w:t>
      </w:r>
      <w:r w:rsidRPr="00175FF9">
        <w:rPr>
          <w:rFonts w:ascii="Times New Roman" w:hAnsi="Times New Roman" w:cs="Times New Roman"/>
          <w:i/>
          <w:sz w:val="24"/>
          <w:szCs w:val="24"/>
          <w:lang w:val="en-US"/>
        </w:rPr>
        <w:t>The pitiless universe of Planet Warnock</w:t>
      </w:r>
      <w:r>
        <w:rPr>
          <w:rFonts w:ascii="Times New Roman" w:hAnsi="Times New Roman" w:cs="Times New Roman"/>
          <w:sz w:val="24"/>
          <w:szCs w:val="24"/>
          <w:lang w:val="en-US"/>
        </w:rPr>
        <w:t>. The Daily Mail.</w:t>
      </w:r>
    </w:p>
    <w:p w:rsidR="00175FF9" w:rsidRDefault="00175FF9">
      <w:pPr>
        <w:rPr>
          <w:rFonts w:ascii="Times New Roman" w:hAnsi="Times New Roman" w:cs="Times New Roman"/>
          <w:sz w:val="24"/>
          <w:szCs w:val="24"/>
          <w:lang w:val="en-US"/>
        </w:rPr>
      </w:pPr>
      <w:r>
        <w:rPr>
          <w:rFonts w:ascii="Times New Roman" w:hAnsi="Times New Roman" w:cs="Times New Roman"/>
          <w:sz w:val="24"/>
          <w:szCs w:val="24"/>
          <w:lang w:val="en-US"/>
        </w:rPr>
        <w:t>Slee, R (2001). Inclusion in practice: does practice make perfect? Educational Review. Volume 53. Pp 113 – 122.</w:t>
      </w:r>
    </w:p>
    <w:p w:rsidR="00175FF9" w:rsidRDefault="00175FF9">
      <w:pPr>
        <w:rPr>
          <w:rFonts w:ascii="Times New Roman" w:hAnsi="Times New Roman" w:cs="Times New Roman"/>
          <w:sz w:val="24"/>
          <w:szCs w:val="24"/>
          <w:lang w:val="en-US"/>
        </w:rPr>
      </w:pPr>
      <w:r>
        <w:rPr>
          <w:rFonts w:ascii="Times New Roman" w:hAnsi="Times New Roman" w:cs="Times New Roman"/>
          <w:sz w:val="24"/>
          <w:szCs w:val="24"/>
          <w:lang w:val="en-US"/>
        </w:rPr>
        <w:t>School (2013). Inclusion Policy. Pembrokeshire. Wales.</w:t>
      </w:r>
    </w:p>
    <w:p w:rsidR="00175FF9" w:rsidRDefault="00175FF9" w:rsidP="00175FF9">
      <w:pPr>
        <w:rPr>
          <w:rFonts w:ascii="Times New Roman" w:hAnsi="Times New Roman" w:cs="Times New Roman"/>
          <w:sz w:val="24"/>
          <w:szCs w:val="24"/>
          <w:lang w:val="en-US"/>
        </w:rPr>
      </w:pPr>
      <w:r>
        <w:rPr>
          <w:rFonts w:ascii="Times New Roman" w:hAnsi="Times New Roman" w:cs="Times New Roman"/>
          <w:sz w:val="24"/>
          <w:szCs w:val="24"/>
          <w:lang w:val="en-US"/>
        </w:rPr>
        <w:t xml:space="preserve">Warnock, M. (2005) </w:t>
      </w:r>
      <w:r w:rsidRPr="00175FF9">
        <w:rPr>
          <w:rFonts w:ascii="Times New Roman" w:hAnsi="Times New Roman" w:cs="Times New Roman"/>
          <w:i/>
          <w:sz w:val="24"/>
          <w:szCs w:val="24"/>
          <w:lang w:val="en-US"/>
        </w:rPr>
        <w:t>Special educational needs: a new lock.</w:t>
      </w:r>
      <w:r>
        <w:rPr>
          <w:rFonts w:ascii="Times New Roman" w:hAnsi="Times New Roman" w:cs="Times New Roman"/>
          <w:i/>
          <w:sz w:val="24"/>
          <w:szCs w:val="24"/>
          <w:lang w:val="en-US"/>
        </w:rPr>
        <w:t xml:space="preserve"> </w:t>
      </w:r>
      <w:r>
        <w:rPr>
          <w:rFonts w:ascii="Times New Roman" w:hAnsi="Times New Roman" w:cs="Times New Roman"/>
          <w:sz w:val="24"/>
          <w:szCs w:val="24"/>
          <w:lang w:val="en-US"/>
        </w:rPr>
        <w:t>Impact No. 11. The Philosophy Society of Great Britain.</w:t>
      </w:r>
    </w:p>
    <w:p w:rsidR="00425D75" w:rsidRPr="00600235" w:rsidRDefault="00425D75">
      <w:pPr>
        <w:rPr>
          <w:rFonts w:ascii="Times New Roman" w:hAnsi="Times New Roman" w:cs="Times New Roman"/>
          <w:b/>
          <w:sz w:val="24"/>
          <w:szCs w:val="24"/>
          <w:u w:val="single"/>
          <w:lang w:val="en-US"/>
        </w:rPr>
      </w:pPr>
    </w:p>
    <w:p w:rsidR="00600235" w:rsidRPr="00600235" w:rsidRDefault="00600235">
      <w:pPr>
        <w:rPr>
          <w:rFonts w:ascii="Times New Roman" w:hAnsi="Times New Roman" w:cs="Times New Roman"/>
          <w:b/>
          <w:sz w:val="24"/>
          <w:szCs w:val="24"/>
          <w:u w:val="single"/>
          <w:lang w:val="en-US"/>
        </w:rPr>
      </w:pPr>
    </w:p>
    <w:p w:rsidR="00600235" w:rsidRPr="00600235" w:rsidRDefault="00600235">
      <w:pPr>
        <w:rPr>
          <w:rFonts w:ascii="Times New Roman" w:hAnsi="Times New Roman" w:cs="Times New Roman"/>
          <w:b/>
          <w:sz w:val="24"/>
          <w:szCs w:val="24"/>
          <w:u w:val="single"/>
          <w:lang w:val="en-US"/>
        </w:rPr>
      </w:pPr>
    </w:p>
    <w:p w:rsidR="00600235" w:rsidRDefault="00600235">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Default="006E3466">
      <w:pPr>
        <w:rPr>
          <w:rFonts w:ascii="Times New Roman" w:hAnsi="Times New Roman" w:cs="Times New Roman"/>
          <w:b/>
          <w:sz w:val="24"/>
          <w:szCs w:val="24"/>
          <w:u w:val="single"/>
          <w:lang w:val="en-US"/>
        </w:rPr>
      </w:pPr>
    </w:p>
    <w:p w:rsidR="006E3466" w:rsidRPr="00600235" w:rsidRDefault="006E3466">
      <w:pPr>
        <w:rPr>
          <w:rFonts w:ascii="Times New Roman" w:hAnsi="Times New Roman" w:cs="Times New Roman"/>
          <w:b/>
          <w:sz w:val="24"/>
          <w:szCs w:val="24"/>
          <w:u w:val="single"/>
          <w:lang w:val="en-US"/>
        </w:rPr>
      </w:pPr>
    </w:p>
    <w:p w:rsidR="00600235" w:rsidRPr="00600235" w:rsidRDefault="00600235">
      <w:pPr>
        <w:rPr>
          <w:rFonts w:ascii="Times New Roman" w:hAnsi="Times New Roman" w:cs="Times New Roman"/>
          <w:b/>
          <w:sz w:val="24"/>
          <w:szCs w:val="24"/>
          <w:u w:val="single"/>
          <w:lang w:val="en-US"/>
        </w:rPr>
      </w:pPr>
    </w:p>
    <w:p w:rsidR="00425D75" w:rsidRPr="00600235" w:rsidRDefault="00425D75">
      <w:pPr>
        <w:rPr>
          <w:rFonts w:ascii="Times New Roman" w:hAnsi="Times New Roman" w:cs="Times New Roman"/>
          <w:b/>
          <w:sz w:val="24"/>
          <w:szCs w:val="24"/>
          <w:u w:val="single"/>
          <w:lang w:val="en-US"/>
        </w:rPr>
      </w:pPr>
    </w:p>
    <w:p w:rsidR="000966B8" w:rsidRPr="00600235" w:rsidRDefault="000966B8">
      <w:pPr>
        <w:rPr>
          <w:rFonts w:ascii="Times New Roman" w:hAnsi="Times New Roman" w:cs="Times New Roman"/>
          <w:b/>
          <w:sz w:val="24"/>
          <w:szCs w:val="24"/>
          <w:u w:val="single"/>
          <w:lang w:val="en-US"/>
        </w:rPr>
      </w:pPr>
      <w:r w:rsidRPr="00600235">
        <w:rPr>
          <w:rFonts w:ascii="Times New Roman" w:hAnsi="Times New Roman" w:cs="Times New Roman"/>
          <w:b/>
          <w:sz w:val="24"/>
          <w:szCs w:val="24"/>
          <w:u w:val="single"/>
          <w:lang w:val="en-US"/>
        </w:rPr>
        <w:t>Appendices.</w:t>
      </w:r>
    </w:p>
    <w:p w:rsidR="00425D75" w:rsidRPr="00600235" w:rsidRDefault="00425D75">
      <w:pPr>
        <w:rPr>
          <w:rFonts w:ascii="Times New Roman" w:hAnsi="Times New Roman" w:cs="Times New Roman"/>
          <w:b/>
          <w:sz w:val="24"/>
          <w:szCs w:val="24"/>
          <w:u w:val="single"/>
          <w:lang w:val="en-US"/>
        </w:rPr>
      </w:pPr>
    </w:p>
    <w:tbl>
      <w:tblPr>
        <w:tblStyle w:val="TableGrid"/>
        <w:tblW w:w="9657" w:type="dxa"/>
        <w:tblLook w:val="04A0" w:firstRow="1" w:lastRow="0" w:firstColumn="1" w:lastColumn="0" w:noHBand="0" w:noVBand="1"/>
      </w:tblPr>
      <w:tblGrid>
        <w:gridCol w:w="2547"/>
        <w:gridCol w:w="2693"/>
        <w:gridCol w:w="2909"/>
        <w:gridCol w:w="1508"/>
      </w:tblGrid>
      <w:tr w:rsidR="00671B7C" w:rsidRPr="00600235" w:rsidTr="00DE1C68">
        <w:trPr>
          <w:trHeight w:val="625"/>
        </w:trPr>
        <w:tc>
          <w:tcPr>
            <w:tcW w:w="5240" w:type="dxa"/>
            <w:gridSpan w:val="2"/>
          </w:tcPr>
          <w:p w:rsidR="00671B7C" w:rsidRPr="00600235" w:rsidRDefault="00671B7C">
            <w:pPr>
              <w:rPr>
                <w:rFonts w:ascii="Times New Roman" w:hAnsi="Times New Roman" w:cs="Times New Roman"/>
                <w:b/>
                <w:sz w:val="24"/>
                <w:szCs w:val="24"/>
                <w:lang w:val="en-US"/>
              </w:rPr>
            </w:pPr>
            <w:r w:rsidRPr="00600235">
              <w:rPr>
                <w:rFonts w:ascii="Times New Roman" w:hAnsi="Times New Roman" w:cs="Times New Roman"/>
                <w:b/>
                <w:sz w:val="24"/>
                <w:szCs w:val="24"/>
                <w:lang w:val="en-US"/>
              </w:rPr>
              <w:t>Name – Pupil A</w:t>
            </w:r>
          </w:p>
        </w:tc>
        <w:tc>
          <w:tcPr>
            <w:tcW w:w="2909" w:type="dxa"/>
          </w:tcPr>
          <w:p w:rsidR="00671B7C" w:rsidRPr="00600235" w:rsidRDefault="00671B7C">
            <w:pPr>
              <w:rPr>
                <w:rFonts w:ascii="Times New Roman" w:hAnsi="Times New Roman" w:cs="Times New Roman"/>
                <w:b/>
                <w:sz w:val="24"/>
                <w:szCs w:val="24"/>
                <w:lang w:val="en-US"/>
              </w:rPr>
            </w:pPr>
            <w:r w:rsidRPr="00600235">
              <w:rPr>
                <w:rFonts w:ascii="Times New Roman" w:hAnsi="Times New Roman" w:cs="Times New Roman"/>
                <w:b/>
                <w:sz w:val="24"/>
                <w:szCs w:val="24"/>
                <w:lang w:val="en-US"/>
              </w:rPr>
              <w:t xml:space="preserve">Class </w:t>
            </w:r>
            <w:r w:rsidR="00D37433" w:rsidRPr="00600235">
              <w:rPr>
                <w:rFonts w:ascii="Times New Roman" w:hAnsi="Times New Roman" w:cs="Times New Roman"/>
                <w:b/>
                <w:sz w:val="24"/>
                <w:szCs w:val="24"/>
                <w:lang w:val="en-US"/>
              </w:rPr>
              <w:t>–</w:t>
            </w:r>
            <w:r w:rsidRPr="00600235">
              <w:rPr>
                <w:rFonts w:ascii="Times New Roman" w:hAnsi="Times New Roman" w:cs="Times New Roman"/>
                <w:b/>
                <w:sz w:val="24"/>
                <w:szCs w:val="24"/>
                <w:lang w:val="en-US"/>
              </w:rPr>
              <w:t xml:space="preserve"> English</w:t>
            </w:r>
            <w:r w:rsidR="00D37433" w:rsidRPr="00600235">
              <w:rPr>
                <w:rFonts w:ascii="Times New Roman" w:hAnsi="Times New Roman" w:cs="Times New Roman"/>
                <w:b/>
                <w:sz w:val="24"/>
                <w:szCs w:val="24"/>
                <w:lang w:val="en-US"/>
              </w:rPr>
              <w:t xml:space="preserve"> L1</w:t>
            </w:r>
          </w:p>
        </w:tc>
        <w:tc>
          <w:tcPr>
            <w:tcW w:w="1508" w:type="dxa"/>
          </w:tcPr>
          <w:p w:rsidR="00671B7C" w:rsidRPr="00600235" w:rsidRDefault="00671B7C">
            <w:pPr>
              <w:rPr>
                <w:rFonts w:ascii="Times New Roman" w:hAnsi="Times New Roman" w:cs="Times New Roman"/>
                <w:b/>
                <w:sz w:val="24"/>
                <w:szCs w:val="24"/>
                <w:lang w:val="en-US"/>
              </w:rPr>
            </w:pPr>
            <w:r w:rsidRPr="00600235">
              <w:rPr>
                <w:rFonts w:ascii="Times New Roman" w:hAnsi="Times New Roman" w:cs="Times New Roman"/>
                <w:b/>
                <w:sz w:val="24"/>
                <w:szCs w:val="24"/>
                <w:lang w:val="en-US"/>
              </w:rPr>
              <w:t xml:space="preserve">Date </w:t>
            </w:r>
            <w:r w:rsidR="00DE1C68" w:rsidRPr="00600235">
              <w:rPr>
                <w:rFonts w:ascii="Times New Roman" w:hAnsi="Times New Roman" w:cs="Times New Roman"/>
                <w:b/>
                <w:sz w:val="24"/>
                <w:szCs w:val="24"/>
                <w:lang w:val="en-US"/>
              </w:rPr>
              <w:t>–</w:t>
            </w:r>
            <w:r w:rsidRPr="00600235">
              <w:rPr>
                <w:rFonts w:ascii="Times New Roman" w:hAnsi="Times New Roman" w:cs="Times New Roman"/>
                <w:b/>
                <w:sz w:val="24"/>
                <w:szCs w:val="24"/>
                <w:lang w:val="en-US"/>
              </w:rPr>
              <w:t xml:space="preserve"> </w:t>
            </w:r>
            <w:r w:rsidR="00DE1C68" w:rsidRPr="00600235">
              <w:rPr>
                <w:rFonts w:ascii="Times New Roman" w:hAnsi="Times New Roman" w:cs="Times New Roman"/>
                <w:b/>
                <w:sz w:val="24"/>
                <w:szCs w:val="24"/>
                <w:lang w:val="en-US"/>
              </w:rPr>
              <w:t>7/2/19</w:t>
            </w:r>
          </w:p>
        </w:tc>
      </w:tr>
      <w:tr w:rsidR="00DE1C68" w:rsidRPr="00600235" w:rsidTr="00DE1C68">
        <w:trPr>
          <w:trHeight w:val="1076"/>
        </w:trPr>
        <w:tc>
          <w:tcPr>
            <w:tcW w:w="2547" w:type="dxa"/>
          </w:tcPr>
          <w:p w:rsidR="00DE1C68" w:rsidRPr="00600235" w:rsidRDefault="00DE1C68" w:rsidP="00671B7C">
            <w:pPr>
              <w:jc w:val="center"/>
              <w:rPr>
                <w:rFonts w:ascii="Times New Roman" w:hAnsi="Times New Roman" w:cs="Times New Roman"/>
                <w:b/>
                <w:sz w:val="24"/>
                <w:szCs w:val="24"/>
                <w:lang w:val="en-US"/>
              </w:rPr>
            </w:pPr>
          </w:p>
          <w:p w:rsidR="00DE1C68" w:rsidRPr="00600235" w:rsidRDefault="00DE1C68" w:rsidP="00671B7C">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Intention of Observation.</w:t>
            </w:r>
          </w:p>
        </w:tc>
        <w:tc>
          <w:tcPr>
            <w:tcW w:w="2693" w:type="dxa"/>
          </w:tcPr>
          <w:p w:rsidR="00DE1C68" w:rsidRPr="00600235" w:rsidRDefault="00DE1C68" w:rsidP="00671B7C">
            <w:pPr>
              <w:jc w:val="center"/>
              <w:rPr>
                <w:rFonts w:ascii="Times New Roman" w:hAnsi="Times New Roman" w:cs="Times New Roman"/>
                <w:b/>
                <w:sz w:val="24"/>
                <w:szCs w:val="24"/>
                <w:lang w:val="en-US"/>
              </w:rPr>
            </w:pPr>
          </w:p>
          <w:p w:rsidR="00DE1C68" w:rsidRPr="00600235" w:rsidRDefault="00DE1C68" w:rsidP="00671B7C">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 xml:space="preserve">Intervention </w:t>
            </w:r>
          </w:p>
          <w:p w:rsidR="00DE1C68" w:rsidRPr="00600235" w:rsidRDefault="00DE1C68" w:rsidP="00671B7C">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used and / or suggested.</w:t>
            </w:r>
          </w:p>
        </w:tc>
        <w:tc>
          <w:tcPr>
            <w:tcW w:w="4417" w:type="dxa"/>
            <w:gridSpan w:val="2"/>
          </w:tcPr>
          <w:p w:rsidR="00DE1C68" w:rsidRPr="00600235" w:rsidRDefault="00DE1C68" w:rsidP="00671B7C">
            <w:pPr>
              <w:jc w:val="center"/>
              <w:rPr>
                <w:rFonts w:ascii="Times New Roman" w:hAnsi="Times New Roman" w:cs="Times New Roman"/>
                <w:b/>
                <w:sz w:val="24"/>
                <w:szCs w:val="24"/>
                <w:lang w:val="en-US"/>
              </w:rPr>
            </w:pPr>
          </w:p>
          <w:p w:rsidR="00DE1C68" w:rsidRPr="00600235" w:rsidRDefault="00DE1C68" w:rsidP="00671B7C">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Observations</w:t>
            </w:r>
          </w:p>
          <w:p w:rsidR="00DE1C68" w:rsidRPr="00600235" w:rsidRDefault="00DE1C68" w:rsidP="00671B7C">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Made.</w:t>
            </w:r>
          </w:p>
          <w:p w:rsidR="00DE1C68" w:rsidRPr="00600235" w:rsidRDefault="00DE1C68" w:rsidP="00DE1C68">
            <w:pPr>
              <w:rPr>
                <w:rFonts w:ascii="Times New Roman" w:hAnsi="Times New Roman" w:cs="Times New Roman"/>
                <w:b/>
                <w:sz w:val="24"/>
                <w:szCs w:val="24"/>
                <w:lang w:val="en-US"/>
              </w:rPr>
            </w:pPr>
          </w:p>
        </w:tc>
      </w:tr>
      <w:tr w:rsidR="00DE1C68" w:rsidRPr="00600235" w:rsidTr="00DE1C68">
        <w:trPr>
          <w:trHeight w:val="1076"/>
        </w:trPr>
        <w:tc>
          <w:tcPr>
            <w:tcW w:w="2547" w:type="dxa"/>
          </w:tcPr>
          <w:p w:rsidR="00DE1C68" w:rsidRPr="00600235" w:rsidRDefault="00DE1C68">
            <w:pPr>
              <w:rPr>
                <w:rFonts w:ascii="Times New Roman" w:hAnsi="Times New Roman" w:cs="Times New Roman"/>
                <w:sz w:val="24"/>
                <w:szCs w:val="24"/>
                <w:lang w:val="en-US"/>
              </w:rPr>
            </w:pPr>
            <w:r w:rsidRPr="00600235">
              <w:rPr>
                <w:rFonts w:ascii="Times New Roman" w:hAnsi="Times New Roman" w:cs="Times New Roman"/>
                <w:sz w:val="24"/>
                <w:szCs w:val="24"/>
                <w:lang w:val="en-US"/>
              </w:rPr>
              <w:t>To support pupil A in English Lesson – encouraging pupil to adhere to classroom expectations.</w:t>
            </w:r>
          </w:p>
        </w:tc>
        <w:tc>
          <w:tcPr>
            <w:tcW w:w="2693" w:type="dxa"/>
          </w:tcPr>
          <w:p w:rsidR="00DE1C68" w:rsidRPr="00600235" w:rsidRDefault="00DE1C68">
            <w:pPr>
              <w:rPr>
                <w:rFonts w:ascii="Times New Roman" w:hAnsi="Times New Roman" w:cs="Times New Roman"/>
                <w:sz w:val="24"/>
                <w:szCs w:val="24"/>
                <w:lang w:val="en-US"/>
              </w:rPr>
            </w:pPr>
            <w:r w:rsidRPr="00600235">
              <w:rPr>
                <w:rFonts w:ascii="Times New Roman" w:hAnsi="Times New Roman" w:cs="Times New Roman"/>
                <w:sz w:val="24"/>
                <w:szCs w:val="24"/>
                <w:lang w:val="en-US"/>
              </w:rPr>
              <w:t>Pupil A was asked to sit in seating plan (best learning seat) as per school guidelines of positive learning</w:t>
            </w:r>
          </w:p>
          <w:p w:rsidR="00D37433" w:rsidRPr="00600235" w:rsidRDefault="00D37433">
            <w:pPr>
              <w:rPr>
                <w:rFonts w:ascii="Times New Roman" w:hAnsi="Times New Roman" w:cs="Times New Roman"/>
                <w:sz w:val="24"/>
                <w:szCs w:val="24"/>
                <w:lang w:val="en-US"/>
              </w:rPr>
            </w:pPr>
          </w:p>
        </w:tc>
        <w:tc>
          <w:tcPr>
            <w:tcW w:w="4417" w:type="dxa"/>
            <w:gridSpan w:val="2"/>
          </w:tcPr>
          <w:p w:rsidR="00DE1C68" w:rsidRPr="00600235" w:rsidRDefault="00DE1C68">
            <w:pPr>
              <w:rPr>
                <w:rFonts w:ascii="Times New Roman" w:hAnsi="Times New Roman" w:cs="Times New Roman"/>
                <w:sz w:val="24"/>
                <w:szCs w:val="24"/>
                <w:lang w:val="en-US"/>
              </w:rPr>
            </w:pPr>
            <w:r w:rsidRPr="00600235">
              <w:rPr>
                <w:rFonts w:ascii="Times New Roman" w:hAnsi="Times New Roman" w:cs="Times New Roman"/>
                <w:sz w:val="24"/>
                <w:szCs w:val="24"/>
                <w:lang w:val="en-US"/>
              </w:rPr>
              <w:t>Pupil A was apprehensive of sitting with someone they didn’t know and at first refused, but through positive engagement from the teacher. Pupil A followed instruction.</w:t>
            </w:r>
          </w:p>
        </w:tc>
      </w:tr>
      <w:tr w:rsidR="00DE1C68" w:rsidRPr="00600235" w:rsidTr="00175BE4">
        <w:trPr>
          <w:trHeight w:val="1076"/>
        </w:trPr>
        <w:tc>
          <w:tcPr>
            <w:tcW w:w="2547" w:type="dxa"/>
          </w:tcPr>
          <w:p w:rsidR="00DE1C68" w:rsidRPr="00600235" w:rsidRDefault="00DE1C68">
            <w:pPr>
              <w:rPr>
                <w:rFonts w:ascii="Times New Roman" w:hAnsi="Times New Roman" w:cs="Times New Roman"/>
                <w:sz w:val="24"/>
                <w:szCs w:val="24"/>
                <w:lang w:val="en-US"/>
              </w:rPr>
            </w:pPr>
            <w:r w:rsidRPr="00600235">
              <w:rPr>
                <w:rFonts w:ascii="Times New Roman" w:hAnsi="Times New Roman" w:cs="Times New Roman"/>
                <w:sz w:val="24"/>
                <w:szCs w:val="24"/>
                <w:lang w:val="en-US"/>
              </w:rPr>
              <w:t>Pupil A’s attempt at engaging with IDP – Literacy and Oracy Targets.</w:t>
            </w:r>
          </w:p>
        </w:tc>
        <w:tc>
          <w:tcPr>
            <w:tcW w:w="2693" w:type="dxa"/>
          </w:tcPr>
          <w:p w:rsidR="00DE1C68" w:rsidRPr="00600235" w:rsidRDefault="00DE1C68">
            <w:pPr>
              <w:rPr>
                <w:rFonts w:ascii="Times New Roman" w:hAnsi="Times New Roman" w:cs="Times New Roman"/>
                <w:sz w:val="24"/>
                <w:szCs w:val="24"/>
                <w:lang w:val="en-US"/>
              </w:rPr>
            </w:pPr>
            <w:r w:rsidRPr="00600235">
              <w:rPr>
                <w:rFonts w:ascii="Times New Roman" w:hAnsi="Times New Roman" w:cs="Times New Roman"/>
                <w:sz w:val="24"/>
                <w:szCs w:val="24"/>
                <w:lang w:val="en-US"/>
              </w:rPr>
              <w:t>The class engaged in a ‘buddy up’ reading activity. In this activity pupils are expected to read together, taking it in turns and supporting each other.</w:t>
            </w:r>
          </w:p>
        </w:tc>
        <w:tc>
          <w:tcPr>
            <w:tcW w:w="4417" w:type="dxa"/>
            <w:gridSpan w:val="2"/>
          </w:tcPr>
          <w:p w:rsidR="00DE1C68" w:rsidRPr="00600235" w:rsidRDefault="00DE1C68">
            <w:pPr>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This proved very successful due to </w:t>
            </w:r>
            <w:r w:rsidR="00D37433" w:rsidRPr="00600235">
              <w:rPr>
                <w:rFonts w:ascii="Times New Roman" w:hAnsi="Times New Roman" w:cs="Times New Roman"/>
                <w:sz w:val="24"/>
                <w:szCs w:val="24"/>
                <w:lang w:val="en-US"/>
              </w:rPr>
              <w:t>pre-planned</w:t>
            </w:r>
            <w:r w:rsidRPr="00600235">
              <w:rPr>
                <w:rFonts w:ascii="Times New Roman" w:hAnsi="Times New Roman" w:cs="Times New Roman"/>
                <w:sz w:val="24"/>
                <w:szCs w:val="24"/>
                <w:lang w:val="en-US"/>
              </w:rPr>
              <w:t xml:space="preserve"> strategy from the teacher and myself in support. Due to prior knowledge of Pupil A’s social circle we paired Pupil A with someone who they were familiar with and also not that different in reading capability.</w:t>
            </w:r>
          </w:p>
          <w:p w:rsidR="00D37433" w:rsidRPr="00600235" w:rsidRDefault="00D37433">
            <w:pPr>
              <w:rPr>
                <w:rFonts w:ascii="Times New Roman" w:hAnsi="Times New Roman" w:cs="Times New Roman"/>
                <w:sz w:val="24"/>
                <w:szCs w:val="24"/>
                <w:lang w:val="en-US"/>
              </w:rPr>
            </w:pPr>
          </w:p>
        </w:tc>
      </w:tr>
      <w:tr w:rsidR="00D37433" w:rsidRPr="00600235" w:rsidTr="0025008A">
        <w:trPr>
          <w:trHeight w:val="625"/>
        </w:trPr>
        <w:tc>
          <w:tcPr>
            <w:tcW w:w="5240" w:type="dxa"/>
            <w:gridSpan w:val="2"/>
          </w:tcPr>
          <w:p w:rsidR="00D37433" w:rsidRPr="00600235" w:rsidRDefault="00D37433" w:rsidP="0025008A">
            <w:pPr>
              <w:rPr>
                <w:rFonts w:ascii="Times New Roman" w:hAnsi="Times New Roman" w:cs="Times New Roman"/>
                <w:b/>
                <w:sz w:val="24"/>
                <w:szCs w:val="24"/>
                <w:lang w:val="en-US"/>
              </w:rPr>
            </w:pPr>
            <w:r w:rsidRPr="00600235">
              <w:rPr>
                <w:rFonts w:ascii="Times New Roman" w:hAnsi="Times New Roman" w:cs="Times New Roman"/>
                <w:b/>
                <w:sz w:val="24"/>
                <w:szCs w:val="24"/>
                <w:lang w:val="en-US"/>
              </w:rPr>
              <w:t>Name – Pupil A</w:t>
            </w:r>
          </w:p>
        </w:tc>
        <w:tc>
          <w:tcPr>
            <w:tcW w:w="2909" w:type="dxa"/>
          </w:tcPr>
          <w:p w:rsidR="00D37433" w:rsidRPr="00600235" w:rsidRDefault="00D37433" w:rsidP="0025008A">
            <w:pPr>
              <w:rPr>
                <w:rFonts w:ascii="Times New Roman" w:hAnsi="Times New Roman" w:cs="Times New Roman"/>
                <w:b/>
                <w:sz w:val="24"/>
                <w:szCs w:val="24"/>
                <w:lang w:val="en-US"/>
              </w:rPr>
            </w:pPr>
            <w:r w:rsidRPr="00600235">
              <w:rPr>
                <w:rFonts w:ascii="Times New Roman" w:hAnsi="Times New Roman" w:cs="Times New Roman"/>
                <w:b/>
                <w:sz w:val="24"/>
                <w:szCs w:val="24"/>
                <w:lang w:val="en-US"/>
              </w:rPr>
              <w:t>Class – Drama L3</w:t>
            </w:r>
          </w:p>
        </w:tc>
        <w:tc>
          <w:tcPr>
            <w:tcW w:w="1508" w:type="dxa"/>
          </w:tcPr>
          <w:p w:rsidR="00D37433" w:rsidRPr="00600235" w:rsidRDefault="00D37433" w:rsidP="0025008A">
            <w:pPr>
              <w:rPr>
                <w:rFonts w:ascii="Times New Roman" w:hAnsi="Times New Roman" w:cs="Times New Roman"/>
                <w:b/>
                <w:sz w:val="24"/>
                <w:szCs w:val="24"/>
                <w:lang w:val="en-US"/>
              </w:rPr>
            </w:pPr>
            <w:r w:rsidRPr="00600235">
              <w:rPr>
                <w:rFonts w:ascii="Times New Roman" w:hAnsi="Times New Roman" w:cs="Times New Roman"/>
                <w:b/>
                <w:sz w:val="24"/>
                <w:szCs w:val="24"/>
                <w:lang w:val="en-US"/>
              </w:rPr>
              <w:t>Date – 7/2/19</w:t>
            </w:r>
          </w:p>
        </w:tc>
      </w:tr>
      <w:tr w:rsidR="00D37433" w:rsidRPr="00600235" w:rsidTr="0025008A">
        <w:trPr>
          <w:trHeight w:val="1076"/>
        </w:trPr>
        <w:tc>
          <w:tcPr>
            <w:tcW w:w="2547" w:type="dxa"/>
          </w:tcPr>
          <w:p w:rsidR="00D37433" w:rsidRPr="00600235" w:rsidRDefault="00D37433" w:rsidP="0025008A">
            <w:pPr>
              <w:jc w:val="center"/>
              <w:rPr>
                <w:rFonts w:ascii="Times New Roman" w:hAnsi="Times New Roman" w:cs="Times New Roman"/>
                <w:b/>
                <w:sz w:val="24"/>
                <w:szCs w:val="24"/>
                <w:lang w:val="en-US"/>
              </w:rPr>
            </w:pPr>
          </w:p>
          <w:p w:rsidR="00D37433" w:rsidRPr="00600235" w:rsidRDefault="00D37433"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Intention of Observation.</w:t>
            </w:r>
          </w:p>
        </w:tc>
        <w:tc>
          <w:tcPr>
            <w:tcW w:w="2693" w:type="dxa"/>
          </w:tcPr>
          <w:p w:rsidR="00D37433" w:rsidRPr="00600235" w:rsidRDefault="00D37433" w:rsidP="0025008A">
            <w:pPr>
              <w:jc w:val="center"/>
              <w:rPr>
                <w:rFonts w:ascii="Times New Roman" w:hAnsi="Times New Roman" w:cs="Times New Roman"/>
                <w:b/>
                <w:sz w:val="24"/>
                <w:szCs w:val="24"/>
                <w:lang w:val="en-US"/>
              </w:rPr>
            </w:pPr>
          </w:p>
          <w:p w:rsidR="00D37433" w:rsidRPr="00600235" w:rsidRDefault="00D37433"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 xml:space="preserve">Intervention </w:t>
            </w:r>
          </w:p>
          <w:p w:rsidR="00D37433" w:rsidRPr="00600235" w:rsidRDefault="00D37433"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used and / or suggested.</w:t>
            </w:r>
          </w:p>
        </w:tc>
        <w:tc>
          <w:tcPr>
            <w:tcW w:w="4417" w:type="dxa"/>
            <w:gridSpan w:val="2"/>
          </w:tcPr>
          <w:p w:rsidR="00D37433" w:rsidRPr="00600235" w:rsidRDefault="00D37433" w:rsidP="0025008A">
            <w:pPr>
              <w:jc w:val="center"/>
              <w:rPr>
                <w:rFonts w:ascii="Times New Roman" w:hAnsi="Times New Roman" w:cs="Times New Roman"/>
                <w:b/>
                <w:sz w:val="24"/>
                <w:szCs w:val="24"/>
                <w:lang w:val="en-US"/>
              </w:rPr>
            </w:pPr>
          </w:p>
          <w:p w:rsidR="00D37433" w:rsidRPr="00600235" w:rsidRDefault="00D37433"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Observations</w:t>
            </w:r>
          </w:p>
          <w:p w:rsidR="00D37433" w:rsidRPr="00600235" w:rsidRDefault="00D37433"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Made.</w:t>
            </w:r>
          </w:p>
          <w:p w:rsidR="00D37433" w:rsidRPr="00600235" w:rsidRDefault="00D37433" w:rsidP="0025008A">
            <w:pPr>
              <w:rPr>
                <w:rFonts w:ascii="Times New Roman" w:hAnsi="Times New Roman" w:cs="Times New Roman"/>
                <w:b/>
                <w:sz w:val="24"/>
                <w:szCs w:val="24"/>
                <w:lang w:val="en-US"/>
              </w:rPr>
            </w:pPr>
          </w:p>
        </w:tc>
      </w:tr>
      <w:tr w:rsidR="00D37433" w:rsidRPr="00600235" w:rsidTr="0025008A">
        <w:trPr>
          <w:trHeight w:val="1076"/>
        </w:trPr>
        <w:tc>
          <w:tcPr>
            <w:tcW w:w="2547" w:type="dxa"/>
          </w:tcPr>
          <w:p w:rsidR="00D37433" w:rsidRPr="00600235" w:rsidRDefault="00D37433"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To encourage and observe Pupil A in a group situation.</w:t>
            </w:r>
          </w:p>
        </w:tc>
        <w:tc>
          <w:tcPr>
            <w:tcW w:w="2693" w:type="dxa"/>
          </w:tcPr>
          <w:p w:rsidR="00D37433" w:rsidRPr="00600235" w:rsidRDefault="00D37433"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The lesson consisted of primarily group work with the focus of the lesson being devising a small scene set in the school refectory. Pupils picked groups.</w:t>
            </w:r>
          </w:p>
          <w:p w:rsidR="00D37433" w:rsidRPr="00600235" w:rsidRDefault="00D37433" w:rsidP="0025008A">
            <w:pPr>
              <w:rPr>
                <w:rFonts w:ascii="Times New Roman" w:hAnsi="Times New Roman" w:cs="Times New Roman"/>
                <w:sz w:val="24"/>
                <w:szCs w:val="24"/>
                <w:lang w:val="en-US"/>
              </w:rPr>
            </w:pPr>
          </w:p>
        </w:tc>
        <w:tc>
          <w:tcPr>
            <w:tcW w:w="4417" w:type="dxa"/>
            <w:gridSpan w:val="2"/>
          </w:tcPr>
          <w:p w:rsidR="00D37433" w:rsidRPr="00600235" w:rsidRDefault="00D37433"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I taught this lesson as part of my cover supervisor role. Pupil A was at ease at first due to their positive relationship with myself. Pupil A being allowed to choose their group and the intervention of pupil choice and ownership at first was positive.</w:t>
            </w:r>
          </w:p>
        </w:tc>
      </w:tr>
      <w:tr w:rsidR="00D37433" w:rsidRPr="00600235" w:rsidTr="0025008A">
        <w:trPr>
          <w:trHeight w:val="1076"/>
        </w:trPr>
        <w:tc>
          <w:tcPr>
            <w:tcW w:w="2547" w:type="dxa"/>
          </w:tcPr>
          <w:p w:rsidR="00D37433" w:rsidRPr="00600235" w:rsidRDefault="00D37433"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Pupil A’s performance skills and capabilities.</w:t>
            </w:r>
          </w:p>
        </w:tc>
        <w:tc>
          <w:tcPr>
            <w:tcW w:w="2693" w:type="dxa"/>
          </w:tcPr>
          <w:p w:rsidR="00D37433" w:rsidRPr="00600235" w:rsidRDefault="00D37433"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Giving group members roles, ie allowing pupils who are less confident in performance to take the role of the director or narrator (in which they could stay seated.)</w:t>
            </w:r>
          </w:p>
        </w:tc>
        <w:tc>
          <w:tcPr>
            <w:tcW w:w="4417" w:type="dxa"/>
            <w:gridSpan w:val="2"/>
          </w:tcPr>
          <w:p w:rsidR="00D37433" w:rsidRPr="00600235" w:rsidRDefault="00D37433"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Although Pupil A was very engaged in the lesson and the objective primarily due to the encouragement he felt working with reliable peers. Pupil A’s anxieties grew throughout the lesson as I continued to stress the need to make use of time. The pressures exerted by myself resulted in Pupil A refusing to perform. In light of this in the future I will seek to ask pupils to perform inadvertently throughout the lesson and assess the rehearsal process instead of putting pure focus on the end product.</w:t>
            </w:r>
          </w:p>
        </w:tc>
      </w:tr>
    </w:tbl>
    <w:p w:rsidR="00D37433" w:rsidRPr="00600235" w:rsidRDefault="00D37433">
      <w:pPr>
        <w:rPr>
          <w:rFonts w:ascii="Times New Roman" w:hAnsi="Times New Roman" w:cs="Times New Roman"/>
          <w:b/>
          <w:sz w:val="24"/>
          <w:szCs w:val="24"/>
          <w:u w:val="single"/>
          <w:lang w:val="en-US"/>
        </w:rPr>
      </w:pPr>
    </w:p>
    <w:tbl>
      <w:tblPr>
        <w:tblStyle w:val="TableGrid"/>
        <w:tblW w:w="9657" w:type="dxa"/>
        <w:tblLook w:val="04A0" w:firstRow="1" w:lastRow="0" w:firstColumn="1" w:lastColumn="0" w:noHBand="0" w:noVBand="1"/>
      </w:tblPr>
      <w:tblGrid>
        <w:gridCol w:w="2547"/>
        <w:gridCol w:w="2693"/>
        <w:gridCol w:w="2909"/>
        <w:gridCol w:w="1508"/>
      </w:tblGrid>
      <w:tr w:rsidR="004D7A3D" w:rsidRPr="00600235" w:rsidTr="0025008A">
        <w:trPr>
          <w:trHeight w:val="625"/>
        </w:trPr>
        <w:tc>
          <w:tcPr>
            <w:tcW w:w="5240" w:type="dxa"/>
            <w:gridSpan w:val="2"/>
          </w:tcPr>
          <w:p w:rsidR="004D7A3D" w:rsidRPr="00600235" w:rsidRDefault="004D7A3D" w:rsidP="0025008A">
            <w:pPr>
              <w:rPr>
                <w:rFonts w:ascii="Times New Roman" w:hAnsi="Times New Roman" w:cs="Times New Roman"/>
                <w:b/>
                <w:sz w:val="24"/>
                <w:szCs w:val="24"/>
                <w:lang w:val="en-US"/>
              </w:rPr>
            </w:pPr>
            <w:r w:rsidRPr="00600235">
              <w:rPr>
                <w:rFonts w:ascii="Times New Roman" w:hAnsi="Times New Roman" w:cs="Times New Roman"/>
                <w:b/>
                <w:sz w:val="24"/>
                <w:szCs w:val="24"/>
                <w:lang w:val="en-US"/>
              </w:rPr>
              <w:t>Name – Pupil A</w:t>
            </w:r>
          </w:p>
        </w:tc>
        <w:tc>
          <w:tcPr>
            <w:tcW w:w="2909" w:type="dxa"/>
          </w:tcPr>
          <w:p w:rsidR="004D7A3D" w:rsidRPr="00600235" w:rsidRDefault="004D7A3D" w:rsidP="0025008A">
            <w:pPr>
              <w:rPr>
                <w:rFonts w:ascii="Times New Roman" w:hAnsi="Times New Roman" w:cs="Times New Roman"/>
                <w:b/>
                <w:sz w:val="24"/>
                <w:szCs w:val="24"/>
                <w:lang w:val="en-US"/>
              </w:rPr>
            </w:pPr>
            <w:r w:rsidRPr="00600235">
              <w:rPr>
                <w:rFonts w:ascii="Times New Roman" w:hAnsi="Times New Roman" w:cs="Times New Roman"/>
                <w:b/>
                <w:sz w:val="24"/>
                <w:szCs w:val="24"/>
                <w:lang w:val="en-US"/>
              </w:rPr>
              <w:t>Class – PE L1</w:t>
            </w:r>
          </w:p>
        </w:tc>
        <w:tc>
          <w:tcPr>
            <w:tcW w:w="1508" w:type="dxa"/>
          </w:tcPr>
          <w:p w:rsidR="004D7A3D" w:rsidRPr="00600235" w:rsidRDefault="004D7A3D" w:rsidP="0025008A">
            <w:pPr>
              <w:rPr>
                <w:rFonts w:ascii="Times New Roman" w:hAnsi="Times New Roman" w:cs="Times New Roman"/>
                <w:b/>
                <w:sz w:val="24"/>
                <w:szCs w:val="24"/>
                <w:lang w:val="en-US"/>
              </w:rPr>
            </w:pPr>
            <w:r w:rsidRPr="00600235">
              <w:rPr>
                <w:rFonts w:ascii="Times New Roman" w:hAnsi="Times New Roman" w:cs="Times New Roman"/>
                <w:b/>
                <w:sz w:val="24"/>
                <w:szCs w:val="24"/>
                <w:lang w:val="en-US"/>
              </w:rPr>
              <w:t>Date – 8/2/19</w:t>
            </w:r>
          </w:p>
        </w:tc>
      </w:tr>
      <w:tr w:rsidR="004D7A3D" w:rsidRPr="00600235" w:rsidTr="0025008A">
        <w:trPr>
          <w:trHeight w:val="1076"/>
        </w:trPr>
        <w:tc>
          <w:tcPr>
            <w:tcW w:w="2547" w:type="dxa"/>
          </w:tcPr>
          <w:p w:rsidR="004D7A3D" w:rsidRPr="00600235" w:rsidRDefault="004D7A3D" w:rsidP="0025008A">
            <w:pPr>
              <w:jc w:val="center"/>
              <w:rPr>
                <w:rFonts w:ascii="Times New Roman" w:hAnsi="Times New Roman" w:cs="Times New Roman"/>
                <w:b/>
                <w:sz w:val="24"/>
                <w:szCs w:val="24"/>
                <w:lang w:val="en-US"/>
              </w:rPr>
            </w:pPr>
          </w:p>
          <w:p w:rsidR="004D7A3D" w:rsidRPr="00600235" w:rsidRDefault="004D7A3D"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Intention of Observation.</w:t>
            </w:r>
          </w:p>
        </w:tc>
        <w:tc>
          <w:tcPr>
            <w:tcW w:w="2693" w:type="dxa"/>
          </w:tcPr>
          <w:p w:rsidR="004D7A3D" w:rsidRPr="00600235" w:rsidRDefault="004D7A3D" w:rsidP="0025008A">
            <w:pPr>
              <w:jc w:val="center"/>
              <w:rPr>
                <w:rFonts w:ascii="Times New Roman" w:hAnsi="Times New Roman" w:cs="Times New Roman"/>
                <w:b/>
                <w:sz w:val="24"/>
                <w:szCs w:val="24"/>
                <w:lang w:val="en-US"/>
              </w:rPr>
            </w:pPr>
          </w:p>
          <w:p w:rsidR="004D7A3D" w:rsidRPr="00600235" w:rsidRDefault="004D7A3D"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 xml:space="preserve">Intervention </w:t>
            </w:r>
          </w:p>
          <w:p w:rsidR="004D7A3D" w:rsidRPr="00600235" w:rsidRDefault="004D7A3D"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used and / or suggested.</w:t>
            </w:r>
          </w:p>
        </w:tc>
        <w:tc>
          <w:tcPr>
            <w:tcW w:w="4417" w:type="dxa"/>
            <w:gridSpan w:val="2"/>
          </w:tcPr>
          <w:p w:rsidR="004D7A3D" w:rsidRPr="00600235" w:rsidRDefault="004D7A3D" w:rsidP="0025008A">
            <w:pPr>
              <w:jc w:val="center"/>
              <w:rPr>
                <w:rFonts w:ascii="Times New Roman" w:hAnsi="Times New Roman" w:cs="Times New Roman"/>
                <w:b/>
                <w:sz w:val="24"/>
                <w:szCs w:val="24"/>
                <w:lang w:val="en-US"/>
              </w:rPr>
            </w:pPr>
          </w:p>
          <w:p w:rsidR="004D7A3D" w:rsidRPr="00600235" w:rsidRDefault="004D7A3D"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Observations</w:t>
            </w:r>
          </w:p>
          <w:p w:rsidR="004D7A3D" w:rsidRPr="00600235" w:rsidRDefault="004D7A3D" w:rsidP="0025008A">
            <w:pPr>
              <w:jc w:val="center"/>
              <w:rPr>
                <w:rFonts w:ascii="Times New Roman" w:hAnsi="Times New Roman" w:cs="Times New Roman"/>
                <w:b/>
                <w:sz w:val="24"/>
                <w:szCs w:val="24"/>
                <w:lang w:val="en-US"/>
              </w:rPr>
            </w:pPr>
            <w:r w:rsidRPr="00600235">
              <w:rPr>
                <w:rFonts w:ascii="Times New Roman" w:hAnsi="Times New Roman" w:cs="Times New Roman"/>
                <w:b/>
                <w:sz w:val="24"/>
                <w:szCs w:val="24"/>
                <w:lang w:val="en-US"/>
              </w:rPr>
              <w:t>Made.</w:t>
            </w:r>
          </w:p>
          <w:p w:rsidR="004D7A3D" w:rsidRPr="00600235" w:rsidRDefault="004D7A3D" w:rsidP="0025008A">
            <w:pPr>
              <w:rPr>
                <w:rFonts w:ascii="Times New Roman" w:hAnsi="Times New Roman" w:cs="Times New Roman"/>
                <w:b/>
                <w:sz w:val="24"/>
                <w:szCs w:val="24"/>
                <w:lang w:val="en-US"/>
              </w:rPr>
            </w:pPr>
          </w:p>
        </w:tc>
      </w:tr>
      <w:tr w:rsidR="004D7A3D" w:rsidRPr="00600235" w:rsidTr="0025008A">
        <w:trPr>
          <w:trHeight w:val="1076"/>
        </w:trPr>
        <w:tc>
          <w:tcPr>
            <w:tcW w:w="2547" w:type="dxa"/>
          </w:tcPr>
          <w:p w:rsidR="004D7A3D" w:rsidRPr="00600235" w:rsidRDefault="004D7A3D"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Pupils A’s first lesson in PE in three weeks due to literac</w:t>
            </w:r>
            <w:r w:rsidR="00131D3D" w:rsidRPr="00600235">
              <w:rPr>
                <w:rFonts w:ascii="Times New Roman" w:hAnsi="Times New Roman" w:cs="Times New Roman"/>
                <w:sz w:val="24"/>
                <w:szCs w:val="24"/>
                <w:lang w:val="en-US"/>
              </w:rPr>
              <w:t>y intervention with Literacy Coordinator</w:t>
            </w:r>
            <w:r w:rsidRPr="00600235">
              <w:rPr>
                <w:rFonts w:ascii="Times New Roman" w:hAnsi="Times New Roman" w:cs="Times New Roman"/>
                <w:sz w:val="24"/>
                <w:szCs w:val="24"/>
                <w:lang w:val="en-US"/>
              </w:rPr>
              <w:t>.</w:t>
            </w:r>
          </w:p>
        </w:tc>
        <w:tc>
          <w:tcPr>
            <w:tcW w:w="2693" w:type="dxa"/>
          </w:tcPr>
          <w:p w:rsidR="004D7A3D" w:rsidRPr="00600235" w:rsidRDefault="004D7A3D" w:rsidP="0025008A">
            <w:pPr>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The lesson consisted of 24 pupils and the activity was football. The teacher has a very experienced background of ALN and the group in whole is diverse in ability. Ranging in county footballers to low attendance pupils. </w:t>
            </w:r>
            <w:r w:rsidR="00131D3D" w:rsidRPr="00600235">
              <w:rPr>
                <w:rFonts w:ascii="Times New Roman" w:hAnsi="Times New Roman" w:cs="Times New Roman"/>
                <w:sz w:val="24"/>
                <w:szCs w:val="24"/>
                <w:lang w:val="en-US"/>
              </w:rPr>
              <w:t>Therefore,</w:t>
            </w:r>
            <w:r w:rsidRPr="00600235">
              <w:rPr>
                <w:rFonts w:ascii="Times New Roman" w:hAnsi="Times New Roman" w:cs="Times New Roman"/>
                <w:sz w:val="24"/>
                <w:szCs w:val="24"/>
                <w:lang w:val="en-US"/>
              </w:rPr>
              <w:t xml:space="preserve"> two games were created – competitive and </w:t>
            </w:r>
            <w:r w:rsidR="00131D3D" w:rsidRPr="00600235">
              <w:rPr>
                <w:rFonts w:ascii="Times New Roman" w:hAnsi="Times New Roman" w:cs="Times New Roman"/>
                <w:sz w:val="24"/>
                <w:szCs w:val="24"/>
                <w:lang w:val="en-US"/>
              </w:rPr>
              <w:t>non-competitive</w:t>
            </w:r>
            <w:r w:rsidRPr="00600235">
              <w:rPr>
                <w:rFonts w:ascii="Times New Roman" w:hAnsi="Times New Roman" w:cs="Times New Roman"/>
                <w:sz w:val="24"/>
                <w:szCs w:val="24"/>
                <w:lang w:val="en-US"/>
              </w:rPr>
              <w:t>.</w:t>
            </w:r>
          </w:p>
          <w:p w:rsidR="004D7A3D" w:rsidRPr="00600235" w:rsidRDefault="004D7A3D" w:rsidP="0025008A">
            <w:pPr>
              <w:rPr>
                <w:rFonts w:ascii="Times New Roman" w:hAnsi="Times New Roman" w:cs="Times New Roman"/>
                <w:sz w:val="24"/>
                <w:szCs w:val="24"/>
                <w:lang w:val="en-US"/>
              </w:rPr>
            </w:pPr>
          </w:p>
        </w:tc>
        <w:tc>
          <w:tcPr>
            <w:tcW w:w="4417" w:type="dxa"/>
            <w:gridSpan w:val="2"/>
          </w:tcPr>
          <w:p w:rsidR="004D7A3D" w:rsidRPr="00600235" w:rsidRDefault="004D7A3D" w:rsidP="004D7A3D">
            <w:pPr>
              <w:rPr>
                <w:rFonts w:ascii="Times New Roman" w:hAnsi="Times New Roman" w:cs="Times New Roman"/>
                <w:sz w:val="24"/>
                <w:szCs w:val="24"/>
                <w:lang w:val="en-US"/>
              </w:rPr>
            </w:pPr>
            <w:r w:rsidRPr="00600235">
              <w:rPr>
                <w:rFonts w:ascii="Times New Roman" w:hAnsi="Times New Roman" w:cs="Times New Roman"/>
                <w:sz w:val="24"/>
                <w:szCs w:val="24"/>
                <w:lang w:val="en-US"/>
              </w:rPr>
              <w:t xml:space="preserve">Pupil A with the encouragement of a friend originally chose the competitive game to be part of. Although at first this seemed a positive move in hindsight </w:t>
            </w:r>
            <w:r w:rsidR="00131D3D" w:rsidRPr="00600235">
              <w:rPr>
                <w:rFonts w:ascii="Times New Roman" w:hAnsi="Times New Roman" w:cs="Times New Roman"/>
                <w:sz w:val="24"/>
                <w:szCs w:val="24"/>
                <w:lang w:val="en-US"/>
              </w:rPr>
              <w:t>was unsuccessful. The physical aspect of the lesson lasted for approximately forty minutes. The first fifteen being positive, until the stronger players began to take control of the game alienating the weaker players. After this, Pupil A walked from the pitch and refused to take part at all.</w:t>
            </w:r>
          </w:p>
        </w:tc>
      </w:tr>
    </w:tbl>
    <w:p w:rsidR="004D7A3D" w:rsidRPr="00AF32B9" w:rsidRDefault="004D7A3D">
      <w:pPr>
        <w:rPr>
          <w:b/>
          <w:u w:val="single"/>
          <w:lang w:val="en-US"/>
        </w:rPr>
      </w:pPr>
    </w:p>
    <w:sectPr w:rsidR="004D7A3D" w:rsidRPr="00AF32B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0D0C" w:rsidRDefault="00CA0D0C" w:rsidP="009D4324">
      <w:pPr>
        <w:spacing w:after="0" w:line="240" w:lineRule="auto"/>
      </w:pPr>
      <w:r>
        <w:separator/>
      </w:r>
    </w:p>
  </w:endnote>
  <w:endnote w:type="continuationSeparator" w:id="0">
    <w:p w:rsidR="00CA0D0C" w:rsidRDefault="00CA0D0C" w:rsidP="009D4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0D0C" w:rsidRDefault="00CA0D0C" w:rsidP="009D4324">
      <w:pPr>
        <w:spacing w:after="0" w:line="240" w:lineRule="auto"/>
      </w:pPr>
      <w:r>
        <w:separator/>
      </w:r>
    </w:p>
  </w:footnote>
  <w:footnote w:type="continuationSeparator" w:id="0">
    <w:p w:rsidR="00CA0D0C" w:rsidRDefault="00CA0D0C" w:rsidP="009D4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4324" w:rsidRPr="009D4324" w:rsidRDefault="009D4324">
    <w:pPr>
      <w:pStyle w:val="Header"/>
      <w:rPr>
        <w:lang w:val="en-US"/>
      </w:rPr>
    </w:pPr>
    <w:r>
      <w:rPr>
        <w:lang w:val="en-US"/>
      </w:rPr>
      <w:t>0300856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32B9"/>
    <w:rsid w:val="00051C4E"/>
    <w:rsid w:val="00051C83"/>
    <w:rsid w:val="00065419"/>
    <w:rsid w:val="000966B8"/>
    <w:rsid w:val="0012016E"/>
    <w:rsid w:val="00131D3D"/>
    <w:rsid w:val="00175FF9"/>
    <w:rsid w:val="00273EBF"/>
    <w:rsid w:val="0027486E"/>
    <w:rsid w:val="002C470F"/>
    <w:rsid w:val="002D208D"/>
    <w:rsid w:val="003500A2"/>
    <w:rsid w:val="003629C4"/>
    <w:rsid w:val="003661F4"/>
    <w:rsid w:val="003F7AFC"/>
    <w:rsid w:val="00413EEA"/>
    <w:rsid w:val="00425D75"/>
    <w:rsid w:val="00443622"/>
    <w:rsid w:val="004A34CD"/>
    <w:rsid w:val="004C7922"/>
    <w:rsid w:val="004D7A3D"/>
    <w:rsid w:val="005E6322"/>
    <w:rsid w:val="00600235"/>
    <w:rsid w:val="006049D9"/>
    <w:rsid w:val="006241B6"/>
    <w:rsid w:val="00654BAC"/>
    <w:rsid w:val="00671B7C"/>
    <w:rsid w:val="006D3B1A"/>
    <w:rsid w:val="006E3466"/>
    <w:rsid w:val="006F7DF1"/>
    <w:rsid w:val="00787A02"/>
    <w:rsid w:val="007A2832"/>
    <w:rsid w:val="008362F5"/>
    <w:rsid w:val="008448D2"/>
    <w:rsid w:val="008570A7"/>
    <w:rsid w:val="00880594"/>
    <w:rsid w:val="00977596"/>
    <w:rsid w:val="00983236"/>
    <w:rsid w:val="009D01B4"/>
    <w:rsid w:val="009D4324"/>
    <w:rsid w:val="00AF32B9"/>
    <w:rsid w:val="00B512B5"/>
    <w:rsid w:val="00B76812"/>
    <w:rsid w:val="00C72574"/>
    <w:rsid w:val="00CA0D0C"/>
    <w:rsid w:val="00D15406"/>
    <w:rsid w:val="00D37433"/>
    <w:rsid w:val="00D4103E"/>
    <w:rsid w:val="00D807EF"/>
    <w:rsid w:val="00DE1C68"/>
    <w:rsid w:val="00DE2161"/>
    <w:rsid w:val="00E06BA4"/>
    <w:rsid w:val="00E47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F1F185-335D-4B95-917A-E86420B13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1B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4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324"/>
  </w:style>
  <w:style w:type="paragraph" w:styleId="Footer">
    <w:name w:val="footer"/>
    <w:basedOn w:val="Normal"/>
    <w:link w:val="FooterChar"/>
    <w:uiPriority w:val="99"/>
    <w:unhideWhenUsed/>
    <w:rsid w:val="009D4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2653</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Kingdom</dc:creator>
  <cp:keywords/>
  <dc:description/>
  <cp:lastModifiedBy>Heike Griffiths</cp:lastModifiedBy>
  <cp:revision>2</cp:revision>
  <dcterms:created xsi:type="dcterms:W3CDTF">2019-03-29T19:21:00Z</dcterms:created>
  <dcterms:modified xsi:type="dcterms:W3CDTF">2019-03-29T19:21:00Z</dcterms:modified>
</cp:coreProperties>
</file>