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BD93D" w14:textId="77777777" w:rsidR="00733B20" w:rsidRPr="00204E03" w:rsidRDefault="00733B20" w:rsidP="00733B20">
      <w:pPr>
        <w:spacing w:line="360" w:lineRule="auto"/>
        <w:rPr>
          <w:rFonts w:eastAsia="Times New Roman"/>
          <w:b/>
          <w:lang w:val="en-AU"/>
        </w:rPr>
      </w:pPr>
    </w:p>
    <w:p w14:paraId="0339C5E4" w14:textId="77777777" w:rsidR="00733B20" w:rsidRPr="00204E03" w:rsidRDefault="00733B20" w:rsidP="00733B20">
      <w:pPr>
        <w:spacing w:line="360" w:lineRule="auto"/>
        <w:rPr>
          <w:rFonts w:eastAsia="Times New Roman"/>
          <w:b/>
          <w:lang w:val="en-AU"/>
        </w:rPr>
      </w:pPr>
      <w:r w:rsidRPr="00204E03">
        <w:rPr>
          <w:rFonts w:eastAsia="Times New Roman"/>
          <w:b/>
          <w:lang w:val="en-AU"/>
        </w:rPr>
        <w:t>UWTSD</w:t>
      </w:r>
    </w:p>
    <w:p w14:paraId="5A696F4D" w14:textId="77777777" w:rsidR="00733B20" w:rsidRPr="00204E03" w:rsidRDefault="00733B20" w:rsidP="00733B20">
      <w:pPr>
        <w:spacing w:line="360" w:lineRule="auto"/>
        <w:rPr>
          <w:rFonts w:eastAsia="Times New Roman"/>
          <w:b/>
          <w:lang w:val="en-AU"/>
        </w:rPr>
      </w:pPr>
      <w:r w:rsidRPr="00204E03">
        <w:rPr>
          <w:rFonts w:eastAsia="Times New Roman"/>
          <w:b/>
          <w:lang w:val="en-AU"/>
        </w:rPr>
        <w:t>CertHE Skills for the Workplace-Health and Social Care</w:t>
      </w:r>
    </w:p>
    <w:p w14:paraId="19DFD503" w14:textId="77777777" w:rsidR="00733B20" w:rsidRPr="00204E03" w:rsidRDefault="00733B20" w:rsidP="00733B20">
      <w:pPr>
        <w:spacing w:line="360" w:lineRule="auto"/>
        <w:rPr>
          <w:rFonts w:eastAsia="Times New Roman"/>
          <w:b/>
          <w:lang w:val="en-AU"/>
        </w:rPr>
      </w:pPr>
    </w:p>
    <w:p w14:paraId="3AFB9E1F" w14:textId="77777777" w:rsidR="00733B20" w:rsidRPr="00204E03" w:rsidRDefault="00733B20" w:rsidP="00733B20">
      <w:pPr>
        <w:spacing w:line="360" w:lineRule="auto"/>
        <w:rPr>
          <w:rFonts w:eastAsia="Times New Roman"/>
          <w:b/>
          <w:lang w:val="en-AU"/>
        </w:rPr>
      </w:pPr>
    </w:p>
    <w:p w14:paraId="61EDD06B" w14:textId="77777777" w:rsidR="00733B20" w:rsidRPr="00941870" w:rsidRDefault="00733B20" w:rsidP="00733B20">
      <w:pPr>
        <w:spacing w:line="360" w:lineRule="auto"/>
        <w:rPr>
          <w:rFonts w:eastAsia="Times New Roman"/>
          <w:b/>
          <w:lang w:val="en-GB"/>
        </w:rPr>
      </w:pPr>
    </w:p>
    <w:p w14:paraId="7B618BCF" w14:textId="77777777" w:rsidR="00733B20" w:rsidRPr="00941870" w:rsidRDefault="00733B20" w:rsidP="00733B20">
      <w:pPr>
        <w:spacing w:line="360" w:lineRule="auto"/>
        <w:rPr>
          <w:rFonts w:eastAsia="Times New Roman"/>
          <w:b/>
          <w:lang w:val="en-GB"/>
        </w:rPr>
      </w:pPr>
    </w:p>
    <w:p w14:paraId="683D7676" w14:textId="77777777" w:rsidR="00733B20" w:rsidRPr="00941870" w:rsidRDefault="00733B20" w:rsidP="00733B20">
      <w:pPr>
        <w:spacing w:line="360" w:lineRule="auto"/>
        <w:rPr>
          <w:rFonts w:eastAsia="Times New Roman"/>
          <w:b/>
          <w:lang w:val="en-GB"/>
        </w:rPr>
      </w:pPr>
    </w:p>
    <w:p w14:paraId="18F68D39" w14:textId="48B4A1FD" w:rsidR="00733B20" w:rsidRPr="00BB44FC" w:rsidRDefault="00733B20" w:rsidP="00733B20">
      <w:pPr>
        <w:spacing w:line="360" w:lineRule="auto"/>
        <w:rPr>
          <w:rFonts w:eastAsia="Times New Roman"/>
          <w:b/>
          <w:lang w:val="it-IT"/>
        </w:rPr>
      </w:pPr>
      <w:r w:rsidRPr="00BB44FC">
        <w:rPr>
          <w:rFonts w:eastAsia="Times New Roman"/>
          <w:b/>
          <w:lang w:val="it-IT"/>
        </w:rPr>
        <w:t>Student : Margareta Nicoleta Dragoi</w:t>
      </w:r>
      <w:r w:rsidRPr="00BB44FC">
        <w:rPr>
          <w:rFonts w:eastAsia="Times New Roman"/>
          <w:b/>
          <w:lang w:val="it-IT"/>
        </w:rPr>
        <w:tab/>
      </w:r>
      <w:r w:rsidRPr="00BB44FC">
        <w:rPr>
          <w:rFonts w:eastAsia="Times New Roman"/>
          <w:b/>
          <w:lang w:val="it-IT"/>
        </w:rPr>
        <w:tab/>
      </w:r>
      <w:r w:rsidRPr="00BB44FC">
        <w:rPr>
          <w:rFonts w:eastAsia="Times New Roman"/>
          <w:b/>
          <w:lang w:val="it-IT"/>
        </w:rPr>
        <w:tab/>
        <w:t xml:space="preserve">Lecturer: </w:t>
      </w:r>
      <w:r w:rsidR="005070B4">
        <w:rPr>
          <w:rFonts w:eastAsia="Times New Roman"/>
          <w:b/>
          <w:lang w:val="it-IT"/>
        </w:rPr>
        <w:t>Toyin Adisa</w:t>
      </w:r>
    </w:p>
    <w:p w14:paraId="45947CF4" w14:textId="77777777" w:rsidR="00733B20" w:rsidRPr="00941870" w:rsidRDefault="00733B20" w:rsidP="00733B20">
      <w:pPr>
        <w:spacing w:line="360" w:lineRule="auto"/>
        <w:rPr>
          <w:rFonts w:eastAsia="Times New Roman"/>
          <w:b/>
          <w:lang w:val="en-GB"/>
        </w:rPr>
      </w:pPr>
      <w:r w:rsidRPr="00941870">
        <w:rPr>
          <w:rFonts w:eastAsia="Times New Roman"/>
          <w:b/>
          <w:lang w:val="en-GB"/>
        </w:rPr>
        <w:t>Student number 2019145</w:t>
      </w:r>
    </w:p>
    <w:p w14:paraId="6C8A6DC9" w14:textId="7736F0E2" w:rsidR="00733B20" w:rsidRPr="00204E03" w:rsidRDefault="00733B20" w:rsidP="00733B20">
      <w:pPr>
        <w:spacing w:line="360" w:lineRule="auto"/>
        <w:rPr>
          <w:rFonts w:eastAsia="Times New Roman"/>
          <w:b/>
          <w:lang w:val="en-AU"/>
        </w:rPr>
      </w:pPr>
      <w:r w:rsidRPr="00204E03">
        <w:rPr>
          <w:rFonts w:eastAsia="Times New Roman"/>
          <w:b/>
          <w:lang w:val="en-AU"/>
        </w:rPr>
        <w:t>Module :BMSW400</w:t>
      </w:r>
      <w:r>
        <w:rPr>
          <w:rFonts w:eastAsia="Times New Roman"/>
          <w:b/>
          <w:lang w:val="en-AU"/>
        </w:rPr>
        <w:t>3</w:t>
      </w:r>
    </w:p>
    <w:p w14:paraId="15A2AD5C" w14:textId="3761A1E4" w:rsidR="00733B20" w:rsidRPr="00204E03" w:rsidRDefault="00733B20" w:rsidP="00733B20">
      <w:pPr>
        <w:spacing w:line="360" w:lineRule="auto"/>
        <w:rPr>
          <w:rFonts w:eastAsia="Times New Roman"/>
          <w:b/>
          <w:lang w:val="en-AU"/>
        </w:rPr>
      </w:pPr>
      <w:r>
        <w:rPr>
          <w:rFonts w:eastAsia="Times New Roman"/>
          <w:b/>
          <w:lang w:val="en-AU"/>
        </w:rPr>
        <w:t>DIGITAL SKILLS AND RESEARCH METHODS (DSR)</w:t>
      </w:r>
    </w:p>
    <w:p w14:paraId="1CE16749" w14:textId="77777777" w:rsidR="00733B20" w:rsidRPr="00204E03" w:rsidRDefault="00733B20" w:rsidP="00733B20">
      <w:pPr>
        <w:spacing w:line="360" w:lineRule="auto"/>
        <w:rPr>
          <w:rFonts w:eastAsia="Times New Roman"/>
          <w:b/>
          <w:lang w:val="en-AU"/>
        </w:rPr>
      </w:pPr>
    </w:p>
    <w:p w14:paraId="0E440C3A" w14:textId="77777777" w:rsidR="00733B20" w:rsidRDefault="00733B20" w:rsidP="00733B20">
      <w:pPr>
        <w:spacing w:line="360" w:lineRule="auto"/>
        <w:rPr>
          <w:rFonts w:eastAsia="Times New Roman"/>
          <w:b/>
          <w:lang w:val="en-AU"/>
        </w:rPr>
      </w:pPr>
    </w:p>
    <w:p w14:paraId="6395C317" w14:textId="77777777" w:rsidR="00733B20" w:rsidRDefault="00733B20" w:rsidP="00733B20">
      <w:pPr>
        <w:spacing w:line="360" w:lineRule="auto"/>
        <w:rPr>
          <w:rFonts w:eastAsia="Times New Roman"/>
          <w:b/>
          <w:lang w:val="en-AU"/>
        </w:rPr>
      </w:pPr>
    </w:p>
    <w:p w14:paraId="036A4823" w14:textId="77777777" w:rsidR="00733B20" w:rsidRDefault="00733B20" w:rsidP="00733B20">
      <w:pPr>
        <w:spacing w:line="360" w:lineRule="auto"/>
        <w:rPr>
          <w:rFonts w:eastAsia="Times New Roman"/>
          <w:b/>
          <w:lang w:val="en-AU"/>
        </w:rPr>
      </w:pPr>
    </w:p>
    <w:p w14:paraId="1F5E2715" w14:textId="77777777" w:rsidR="00733B20" w:rsidRDefault="00733B20" w:rsidP="00733B20">
      <w:pPr>
        <w:spacing w:line="360" w:lineRule="auto"/>
        <w:rPr>
          <w:rFonts w:eastAsia="Times New Roman"/>
          <w:b/>
          <w:lang w:val="en-AU"/>
        </w:rPr>
      </w:pPr>
      <w:r w:rsidRPr="00204E03">
        <w:rPr>
          <w:rFonts w:eastAsia="Times New Roman"/>
          <w:b/>
          <w:lang w:val="en-AU"/>
        </w:rPr>
        <w:t xml:space="preserve">Assignment title: </w:t>
      </w:r>
      <w:r>
        <w:rPr>
          <w:rFonts w:eastAsia="Times New Roman"/>
          <w:b/>
          <w:lang w:val="en-AU"/>
        </w:rPr>
        <w:t xml:space="preserve">Practical Portfolio </w:t>
      </w:r>
    </w:p>
    <w:p w14:paraId="7A0E053A" w14:textId="30A44AC4" w:rsidR="00733B20" w:rsidRDefault="00733B20" w:rsidP="00733B20">
      <w:pPr>
        <w:spacing w:line="360" w:lineRule="auto"/>
        <w:rPr>
          <w:rFonts w:eastAsia="Times New Roman"/>
          <w:b/>
          <w:lang w:val="en-AU"/>
        </w:rPr>
      </w:pPr>
      <w:r>
        <w:rPr>
          <w:rFonts w:eastAsia="Times New Roman"/>
          <w:b/>
          <w:lang w:val="en-AU"/>
        </w:rPr>
        <w:t>Task 1-</w:t>
      </w:r>
      <w:r w:rsidR="00E3192E">
        <w:rPr>
          <w:rFonts w:eastAsia="Times New Roman"/>
          <w:b/>
          <w:lang w:val="en-AU"/>
        </w:rPr>
        <w:t xml:space="preserve"> Written report </w:t>
      </w:r>
      <w:r>
        <w:rPr>
          <w:rFonts w:eastAsia="Times New Roman"/>
          <w:b/>
          <w:lang w:val="en-AU"/>
        </w:rPr>
        <w:t xml:space="preserve"> </w:t>
      </w:r>
      <w:r w:rsidR="00E3192E">
        <w:rPr>
          <w:rFonts w:eastAsia="Times New Roman"/>
          <w:b/>
          <w:lang w:val="en-AU"/>
        </w:rPr>
        <w:t>“</w:t>
      </w:r>
      <w:r w:rsidR="007477A0">
        <w:rPr>
          <w:rFonts w:eastAsia="Times New Roman"/>
          <w:b/>
          <w:lang w:val="en-AU"/>
        </w:rPr>
        <w:t>Evaluate the use of technology</w:t>
      </w:r>
      <w:r w:rsidR="005F5E94">
        <w:rPr>
          <w:rFonts w:eastAsia="Times New Roman"/>
          <w:b/>
          <w:lang w:val="en-AU"/>
        </w:rPr>
        <w:t>,digital tools</w:t>
      </w:r>
      <w:r w:rsidR="007477A0">
        <w:rPr>
          <w:rFonts w:eastAsia="Times New Roman"/>
          <w:b/>
          <w:lang w:val="en-AU"/>
        </w:rPr>
        <w:t xml:space="preserve"> and techniques </w:t>
      </w:r>
      <w:r w:rsidR="005F5E94">
        <w:rPr>
          <w:rFonts w:eastAsia="Times New Roman"/>
          <w:b/>
          <w:lang w:val="en-AU"/>
        </w:rPr>
        <w:t>to improve the efficiency in healthcare</w:t>
      </w:r>
      <w:r w:rsidR="00E3192E">
        <w:rPr>
          <w:rFonts w:eastAsia="Times New Roman"/>
          <w:b/>
          <w:lang w:val="en-AU"/>
        </w:rPr>
        <w:t>”.</w:t>
      </w:r>
    </w:p>
    <w:p w14:paraId="06EB6F8B" w14:textId="77777777" w:rsidR="00733B20" w:rsidRDefault="00733B20" w:rsidP="00733B20">
      <w:pPr>
        <w:spacing w:line="360" w:lineRule="auto"/>
        <w:rPr>
          <w:rFonts w:eastAsia="Times New Roman"/>
          <w:b/>
          <w:lang w:val="en-AU"/>
        </w:rPr>
      </w:pPr>
    </w:p>
    <w:p w14:paraId="1122E983" w14:textId="77777777" w:rsidR="00733B20" w:rsidRDefault="00733B20" w:rsidP="00733B20">
      <w:pPr>
        <w:spacing w:line="360" w:lineRule="auto"/>
        <w:rPr>
          <w:rFonts w:eastAsia="Times New Roman"/>
          <w:b/>
          <w:lang w:val="en-AU"/>
        </w:rPr>
      </w:pPr>
    </w:p>
    <w:p w14:paraId="0364FB0B" w14:textId="0C52D4FE" w:rsidR="00733B20" w:rsidRPr="00204E03" w:rsidRDefault="00733B20" w:rsidP="00733B20">
      <w:pPr>
        <w:spacing w:line="360" w:lineRule="auto"/>
        <w:rPr>
          <w:rFonts w:eastAsia="Times New Roman"/>
          <w:b/>
          <w:lang w:val="en-AU"/>
        </w:rPr>
      </w:pPr>
      <w:r>
        <w:rPr>
          <w:rFonts w:eastAsia="Times New Roman"/>
          <w:b/>
          <w:lang w:val="en-AU"/>
        </w:rPr>
        <w:t>Date: 30 of April 2021</w:t>
      </w:r>
    </w:p>
    <w:p w14:paraId="59DA7234" w14:textId="2D1D59E2" w:rsidR="009E7FA0" w:rsidRDefault="009E7FA0"/>
    <w:p w14:paraId="5A0DEBAC" w14:textId="631704A4" w:rsidR="002E17F7" w:rsidRDefault="002E17F7"/>
    <w:p w14:paraId="0519FBA5" w14:textId="50D7AA47" w:rsidR="002E17F7" w:rsidRDefault="002E17F7"/>
    <w:p w14:paraId="7CAC4E9D" w14:textId="7950E1A8" w:rsidR="002E17F7" w:rsidRDefault="002E17F7"/>
    <w:p w14:paraId="2EEDD75A" w14:textId="756B7221" w:rsidR="002E17F7" w:rsidRDefault="002E17F7"/>
    <w:p w14:paraId="36066568" w14:textId="2E6D25B7" w:rsidR="002E17F7" w:rsidRDefault="002E17F7"/>
    <w:p w14:paraId="2C4CBCA4" w14:textId="16EDAD48" w:rsidR="002E17F7" w:rsidRDefault="002E17F7"/>
    <w:p w14:paraId="371D647F" w14:textId="7DA51E98" w:rsidR="002E17F7" w:rsidRDefault="002E17F7"/>
    <w:p w14:paraId="4293B1D8" w14:textId="371A726D" w:rsidR="002E17F7" w:rsidRDefault="002E17F7"/>
    <w:p w14:paraId="0CA499F7" w14:textId="21B34E75" w:rsidR="002E17F7" w:rsidRDefault="002E17F7"/>
    <w:p w14:paraId="76D59B0B" w14:textId="7BA9EC34" w:rsidR="002E17F7" w:rsidRDefault="002E17F7"/>
    <w:p w14:paraId="40D786CB" w14:textId="275AF5FC" w:rsidR="002E17F7" w:rsidRDefault="002E17F7"/>
    <w:p w14:paraId="679B8F06" w14:textId="55CAC826" w:rsidR="002E17F7" w:rsidRDefault="002E17F7"/>
    <w:p w14:paraId="5F6D3404" w14:textId="7B7171F7" w:rsidR="002E17F7" w:rsidRDefault="002E17F7"/>
    <w:p w14:paraId="4A2DFBE1" w14:textId="6124B6FC" w:rsidR="002E17F7" w:rsidRDefault="002E17F7"/>
    <w:p w14:paraId="588CCFFD" w14:textId="2D141313" w:rsidR="002E17F7" w:rsidRDefault="002E17F7"/>
    <w:p w14:paraId="762C8489" w14:textId="24E5644C" w:rsidR="002E17F7" w:rsidRDefault="002E17F7"/>
    <w:p w14:paraId="0F457A13" w14:textId="7768E2CC" w:rsidR="002E17F7" w:rsidRDefault="002E17F7"/>
    <w:p w14:paraId="0DD19949" w14:textId="3CF22BA9" w:rsidR="002E17F7" w:rsidRDefault="002E17F7"/>
    <w:p w14:paraId="3EFF4F03" w14:textId="6386FCC8" w:rsidR="002E17F7" w:rsidRDefault="002E17F7" w:rsidP="00E31138"/>
    <w:p w14:paraId="60E0AC81" w14:textId="77777777" w:rsidR="002E17F7" w:rsidRPr="00204E03" w:rsidRDefault="002E17F7" w:rsidP="00AE5827">
      <w:pPr>
        <w:spacing w:line="360" w:lineRule="auto"/>
        <w:jc w:val="center"/>
        <w:rPr>
          <w:b/>
          <w:lang w:val="en-AU"/>
        </w:rPr>
      </w:pPr>
      <w:r w:rsidRPr="00204E03">
        <w:rPr>
          <w:b/>
          <w:lang w:val="en-AU"/>
        </w:rPr>
        <w:t>Table of Contents</w:t>
      </w:r>
    </w:p>
    <w:sdt>
      <w:sdtPr>
        <w:rPr>
          <w:rFonts w:ascii="Arial" w:eastAsia="Arial" w:hAnsi="Arial" w:cs="Arial"/>
          <w:color w:val="auto"/>
          <w:sz w:val="22"/>
          <w:szCs w:val="22"/>
          <w:lang w:val="en" w:eastAsia="en-IN"/>
        </w:rPr>
        <w:id w:val="743072369"/>
        <w:docPartObj>
          <w:docPartGallery w:val="Table of Contents"/>
          <w:docPartUnique/>
        </w:docPartObj>
      </w:sdtPr>
      <w:sdtEndPr>
        <w:rPr>
          <w:b/>
          <w:bCs/>
          <w:noProof/>
        </w:rPr>
      </w:sdtEndPr>
      <w:sdtContent>
        <w:p w14:paraId="2646B246" w14:textId="77777777" w:rsidR="002E17F7" w:rsidRPr="00204E03" w:rsidRDefault="002E17F7" w:rsidP="00E31138">
          <w:pPr>
            <w:pStyle w:val="TOCHeading"/>
            <w:spacing w:line="360" w:lineRule="auto"/>
            <w:rPr>
              <w:rFonts w:ascii="Arial" w:hAnsi="Arial" w:cs="Arial"/>
              <w:sz w:val="22"/>
              <w:szCs w:val="22"/>
            </w:rPr>
          </w:pPr>
        </w:p>
        <w:p w14:paraId="716B3F28" w14:textId="646D536E" w:rsidR="002E17F7" w:rsidRPr="0083200F" w:rsidRDefault="002E17F7" w:rsidP="00BB44FC">
          <w:pPr>
            <w:pStyle w:val="TOC1"/>
          </w:pPr>
          <w:r w:rsidRPr="00204E03">
            <w:rPr>
              <w:noProof w:val="0"/>
              <w:lang w:val="en-AU"/>
            </w:rPr>
            <w:fldChar w:fldCharType="begin"/>
          </w:r>
          <w:r w:rsidRPr="00204E03">
            <w:instrText xml:space="preserve"> TOC \o "1-3" \h \z \u </w:instrText>
          </w:r>
          <w:r w:rsidRPr="00204E03">
            <w:rPr>
              <w:noProof w:val="0"/>
              <w:lang w:val="en-AU"/>
            </w:rPr>
            <w:fldChar w:fldCharType="separate"/>
          </w:r>
          <w:r w:rsidR="0034735C" w:rsidRPr="0034735C">
            <w:rPr>
              <w:b/>
              <w:bCs/>
            </w:rPr>
            <w:t>Introduction</w:t>
          </w:r>
          <w:r w:rsidR="0034735C">
            <w:t>…………………………………………………………………………………………</w:t>
          </w:r>
          <w:r w:rsidR="00D56AE2">
            <w:t>.3</w:t>
          </w:r>
        </w:p>
        <w:p w14:paraId="47BF3C81" w14:textId="05FC1EAA" w:rsidR="00BB44FC" w:rsidRDefault="008571FF" w:rsidP="00BB44FC">
          <w:pPr>
            <w:pStyle w:val="TOC1"/>
          </w:pPr>
          <w:r w:rsidRPr="00E4132B">
            <w:rPr>
              <w:b/>
              <w:bCs/>
            </w:rPr>
            <w:t>Chapter 1</w:t>
          </w:r>
          <w:r w:rsidR="00BB44FC" w:rsidRPr="00E4132B">
            <w:rPr>
              <w:b/>
              <w:bCs/>
            </w:rPr>
            <w:t>1</w:t>
          </w:r>
          <w:r w:rsidR="00F56938">
            <w:t xml:space="preserve">The use of modern technology- </w:t>
          </w:r>
          <w:r w:rsidR="00D56AE2">
            <w:t xml:space="preserve">overall </w:t>
          </w:r>
          <w:r w:rsidR="00E31138">
            <w:t>relevance</w:t>
          </w:r>
          <w:r w:rsidR="00F56938">
            <w:t xml:space="preserve"> and impac</w:t>
          </w:r>
          <w:r w:rsidR="009E16E0">
            <w:t>t on population…</w:t>
          </w:r>
          <w:r w:rsidR="00D56AE2">
            <w:t>...</w:t>
          </w:r>
          <w:r w:rsidR="00807FCB">
            <w:t>3</w:t>
          </w:r>
        </w:p>
        <w:p w14:paraId="407EB38E" w14:textId="7D4D0FBF" w:rsidR="00F56938" w:rsidRPr="00BB44FC" w:rsidRDefault="00BB44FC" w:rsidP="00BB44FC">
          <w:pPr>
            <w:pStyle w:val="TOC1"/>
            <w:rPr>
              <w:lang w:val="en-AU"/>
            </w:rPr>
          </w:pPr>
          <w:r w:rsidRPr="00BB44FC">
            <w:rPr>
              <w:b/>
              <w:bCs/>
            </w:rPr>
            <w:t>Chapter 1.</w:t>
          </w:r>
          <w:r w:rsidR="00F56938" w:rsidRPr="0083200F">
            <w:rPr>
              <w:b/>
              <w:bCs/>
            </w:rPr>
            <w:t>2</w:t>
          </w:r>
          <w:r w:rsidR="00F56938">
            <w:t xml:space="preserve"> The use of modern technology in healtcare</w:t>
          </w:r>
          <w:r w:rsidR="00807FCB">
            <w:t>……………………………………</w:t>
          </w:r>
          <w:r w:rsidR="001E615D">
            <w:t>…</w:t>
          </w:r>
          <w:r w:rsidR="002D1412">
            <w:t>.</w:t>
          </w:r>
          <w:r w:rsidR="00D56AE2">
            <w:t>3</w:t>
          </w:r>
        </w:p>
        <w:p w14:paraId="4B8FE6A4" w14:textId="7BF74042" w:rsidR="00BB44FC" w:rsidRDefault="008571FF" w:rsidP="00BB44FC">
          <w:pPr>
            <w:pStyle w:val="TOC1"/>
          </w:pPr>
          <w:r w:rsidRPr="0083200F">
            <w:rPr>
              <w:b/>
              <w:bCs/>
            </w:rPr>
            <w:t>Chapter 2</w:t>
          </w:r>
          <w:r w:rsidR="00BB44FC">
            <w:t>.</w:t>
          </w:r>
          <w:r w:rsidR="00F56938" w:rsidRPr="0083200F">
            <w:rPr>
              <w:b/>
              <w:bCs/>
            </w:rPr>
            <w:t>1</w:t>
          </w:r>
          <w:r w:rsidR="00F56938">
            <w:t xml:space="preserve"> How the use of technology and techniques improve eficiency in healthcare </w:t>
          </w:r>
          <w:r w:rsidR="00E31138">
            <w:t>(</w:t>
          </w:r>
          <w:r w:rsidR="00F56938">
            <w:t>diagnostic, administrative an</w:t>
          </w:r>
          <w:r w:rsidR="00E31138">
            <w:t xml:space="preserve">d </w:t>
          </w:r>
          <w:r w:rsidR="00F56938">
            <w:t>care)………………………………………………………………</w:t>
          </w:r>
          <w:r w:rsidR="005216BD">
            <w:t>.</w:t>
          </w:r>
          <w:r w:rsidR="00D56AE2">
            <w:t>4</w:t>
          </w:r>
        </w:p>
        <w:p w14:paraId="04ECA4F5" w14:textId="3BBC662F" w:rsidR="00F56938" w:rsidRPr="00BB44FC" w:rsidRDefault="00BB44FC" w:rsidP="00BB44FC">
          <w:pPr>
            <w:pStyle w:val="TOC1"/>
            <w:rPr>
              <w:lang w:val="en-AU"/>
            </w:rPr>
          </w:pPr>
          <w:r w:rsidRPr="00BB44FC">
            <w:rPr>
              <w:b/>
              <w:bCs/>
            </w:rPr>
            <w:t>Chapter 2.</w:t>
          </w:r>
          <w:r w:rsidR="00F56938" w:rsidRPr="0083200F">
            <w:rPr>
              <w:b/>
              <w:bCs/>
            </w:rPr>
            <w:t>2</w:t>
          </w:r>
          <w:r w:rsidR="00F56938">
            <w:t xml:space="preserve"> The use of technology durin</w:t>
          </w:r>
          <w:r w:rsidR="00DD6F68">
            <w:t>g</w:t>
          </w:r>
          <w:r w:rsidR="00F56938">
            <w:t xml:space="preserve"> Covid -19………………………………………</w:t>
          </w:r>
          <w:r w:rsidR="00D56AE2">
            <w:t>…</w:t>
          </w:r>
          <w:r w:rsidR="001E615D">
            <w:t>….4</w:t>
          </w:r>
        </w:p>
        <w:p w14:paraId="2C831E09" w14:textId="04E4BF89" w:rsidR="00F56938" w:rsidRDefault="00BB44FC" w:rsidP="00BB44FC">
          <w:pPr>
            <w:spacing w:line="360" w:lineRule="auto"/>
            <w:rPr>
              <w:lang w:val="en-GB"/>
            </w:rPr>
          </w:pPr>
          <w:r>
            <w:rPr>
              <w:b/>
              <w:bCs/>
              <w:lang w:val="en-AU"/>
            </w:rPr>
            <w:t>Chapter 2.</w:t>
          </w:r>
          <w:r w:rsidR="00F56938" w:rsidRPr="0083200F">
            <w:rPr>
              <w:b/>
              <w:bCs/>
              <w:lang w:val="en-GB"/>
            </w:rPr>
            <w:t>3</w:t>
          </w:r>
          <w:r w:rsidR="00F56938">
            <w:rPr>
              <w:lang w:val="en-GB"/>
            </w:rPr>
            <w:t xml:space="preserve"> The use of digital communication, collaboration and participation………</w:t>
          </w:r>
          <w:r w:rsidR="005216BD">
            <w:rPr>
              <w:lang w:val="en-GB"/>
            </w:rPr>
            <w:t>……….5</w:t>
          </w:r>
        </w:p>
        <w:p w14:paraId="7591340C" w14:textId="307C540F" w:rsidR="00F56938" w:rsidRDefault="00BB44FC" w:rsidP="00BB44FC">
          <w:pPr>
            <w:spacing w:line="360" w:lineRule="auto"/>
            <w:rPr>
              <w:lang w:val="en-GB"/>
            </w:rPr>
          </w:pPr>
          <w:r>
            <w:rPr>
              <w:b/>
              <w:bCs/>
              <w:lang w:val="en-GB"/>
            </w:rPr>
            <w:t>Chapter2.4</w:t>
          </w:r>
          <w:bookmarkStart w:id="0" w:name="_Hlk69651212"/>
          <w:r w:rsidR="00F56938">
            <w:rPr>
              <w:lang w:val="en-GB"/>
            </w:rPr>
            <w:t xml:space="preserve"> Digital identity, well-being and safety</w:t>
          </w:r>
          <w:bookmarkEnd w:id="0"/>
          <w:r w:rsidR="0018204A">
            <w:rPr>
              <w:lang w:val="en-GB"/>
            </w:rPr>
            <w:t>………………………………………</w:t>
          </w:r>
          <w:r w:rsidR="00E4132B">
            <w:rPr>
              <w:lang w:val="en-GB"/>
            </w:rPr>
            <w:t>……….5</w:t>
          </w:r>
        </w:p>
        <w:p w14:paraId="08A833D4" w14:textId="292CF41E" w:rsidR="0018204A" w:rsidRPr="00F56938" w:rsidRDefault="00BB44FC" w:rsidP="00BB44FC">
          <w:pPr>
            <w:spacing w:line="360" w:lineRule="auto"/>
            <w:rPr>
              <w:lang w:val="en-GB"/>
            </w:rPr>
          </w:pPr>
          <w:r>
            <w:rPr>
              <w:b/>
              <w:bCs/>
              <w:lang w:val="en-GB"/>
            </w:rPr>
            <w:t>Chapter 2.</w:t>
          </w:r>
          <w:r w:rsidR="0018204A" w:rsidRPr="0083200F">
            <w:rPr>
              <w:b/>
              <w:bCs/>
              <w:lang w:val="en-GB"/>
            </w:rPr>
            <w:t>5</w:t>
          </w:r>
          <w:r w:rsidR="00F56938">
            <w:rPr>
              <w:lang w:val="en-GB"/>
            </w:rPr>
            <w:t xml:space="preserve"> The use of digital literacy for prof</w:t>
          </w:r>
          <w:r w:rsidR="0018204A">
            <w:rPr>
              <w:lang w:val="en-GB"/>
            </w:rPr>
            <w:t>essional career development ………</w:t>
          </w:r>
          <w:r w:rsidR="00E4132B">
            <w:rPr>
              <w:lang w:val="en-GB"/>
            </w:rPr>
            <w:t>…………6</w:t>
          </w:r>
        </w:p>
        <w:p w14:paraId="7E921F26" w14:textId="2CB1805E" w:rsidR="002E17F7" w:rsidRDefault="000B3ABC" w:rsidP="00BB44FC">
          <w:pPr>
            <w:pStyle w:val="TOC1"/>
          </w:pPr>
          <w:hyperlink w:anchor="_Toc68801264" w:history="1">
            <w:r w:rsidR="00E4132B">
              <w:rPr>
                <w:rStyle w:val="Hyperlink"/>
                <w:b/>
                <w:bCs/>
              </w:rPr>
              <w:t>Conclusions………………………………………………………</w:t>
            </w:r>
            <w:r w:rsidR="00E4132B">
              <w:rPr>
                <w:rStyle w:val="Hyperlink"/>
                <w:u w:val="none"/>
              </w:rPr>
              <w:t>…………………………………6</w:t>
            </w:r>
          </w:hyperlink>
        </w:p>
        <w:p w14:paraId="3096637A" w14:textId="1852E422" w:rsidR="00E4132B" w:rsidRPr="00E4132B" w:rsidRDefault="00E4132B" w:rsidP="00E4132B">
          <w:pPr>
            <w:rPr>
              <w:lang w:val="en-GB"/>
            </w:rPr>
          </w:pPr>
          <w:r w:rsidRPr="00E4132B">
            <w:rPr>
              <w:b/>
              <w:bCs/>
              <w:lang w:val="en-GB"/>
            </w:rPr>
            <w:t>References</w:t>
          </w:r>
          <w:r>
            <w:rPr>
              <w:lang w:val="en-GB"/>
            </w:rPr>
            <w:t>……………………………………………………………………………………………7</w:t>
          </w:r>
        </w:p>
        <w:p w14:paraId="46C1E0A0" w14:textId="294E9143" w:rsidR="002E17F7" w:rsidRPr="0083200F" w:rsidRDefault="002E17F7" w:rsidP="00BB44FC">
          <w:pPr>
            <w:pStyle w:val="TOC1"/>
          </w:pPr>
        </w:p>
        <w:p w14:paraId="4C9C6490" w14:textId="78F10088" w:rsidR="002E17F7" w:rsidRDefault="002E17F7" w:rsidP="00E31138">
          <w:pPr>
            <w:spacing w:line="360" w:lineRule="auto"/>
            <w:rPr>
              <w:b/>
              <w:bCs/>
              <w:noProof/>
            </w:rPr>
          </w:pPr>
          <w:r w:rsidRPr="00204E03">
            <w:rPr>
              <w:b/>
              <w:bCs/>
              <w:noProof/>
            </w:rPr>
            <w:fldChar w:fldCharType="end"/>
          </w:r>
        </w:p>
      </w:sdtContent>
    </w:sdt>
    <w:p w14:paraId="50AE5253" w14:textId="36E1842D" w:rsidR="009D3AD7" w:rsidRDefault="009D3AD7" w:rsidP="00E31138">
      <w:pPr>
        <w:spacing w:line="360" w:lineRule="auto"/>
        <w:rPr>
          <w:b/>
          <w:bCs/>
          <w:noProof/>
        </w:rPr>
      </w:pPr>
    </w:p>
    <w:p w14:paraId="04987410" w14:textId="67A948C0" w:rsidR="009D3AD7" w:rsidRDefault="009D3AD7" w:rsidP="00E31138">
      <w:pPr>
        <w:spacing w:line="360" w:lineRule="auto"/>
        <w:rPr>
          <w:b/>
          <w:bCs/>
          <w:noProof/>
        </w:rPr>
      </w:pPr>
    </w:p>
    <w:p w14:paraId="6458DDC4" w14:textId="4040973F" w:rsidR="009D3AD7" w:rsidRDefault="009D3AD7" w:rsidP="00E31138">
      <w:pPr>
        <w:spacing w:line="360" w:lineRule="auto"/>
        <w:rPr>
          <w:b/>
          <w:bCs/>
          <w:noProof/>
        </w:rPr>
      </w:pPr>
    </w:p>
    <w:p w14:paraId="08F72D13" w14:textId="0D88D592" w:rsidR="009D3AD7" w:rsidRDefault="009D3AD7" w:rsidP="00E31138">
      <w:pPr>
        <w:spacing w:line="360" w:lineRule="auto"/>
        <w:rPr>
          <w:b/>
          <w:bCs/>
          <w:noProof/>
        </w:rPr>
      </w:pPr>
    </w:p>
    <w:p w14:paraId="55760732" w14:textId="2BFEFC1B" w:rsidR="009D3AD7" w:rsidRDefault="009D3AD7" w:rsidP="00E31138">
      <w:pPr>
        <w:spacing w:line="360" w:lineRule="auto"/>
        <w:rPr>
          <w:b/>
          <w:bCs/>
          <w:noProof/>
        </w:rPr>
      </w:pPr>
    </w:p>
    <w:p w14:paraId="701A63B5" w14:textId="3F701708" w:rsidR="009D3AD7" w:rsidRDefault="009D3AD7" w:rsidP="00E31138">
      <w:pPr>
        <w:spacing w:line="360" w:lineRule="auto"/>
        <w:rPr>
          <w:b/>
          <w:bCs/>
          <w:noProof/>
        </w:rPr>
      </w:pPr>
    </w:p>
    <w:p w14:paraId="4A30668C" w14:textId="3DDADE21" w:rsidR="009D3AD7" w:rsidRDefault="009D3AD7" w:rsidP="00E31138">
      <w:pPr>
        <w:spacing w:line="360" w:lineRule="auto"/>
        <w:rPr>
          <w:b/>
          <w:bCs/>
          <w:noProof/>
        </w:rPr>
      </w:pPr>
    </w:p>
    <w:p w14:paraId="10886697" w14:textId="5BD47716" w:rsidR="009D3AD7" w:rsidRDefault="009D3AD7" w:rsidP="00E31138">
      <w:pPr>
        <w:spacing w:line="360" w:lineRule="auto"/>
        <w:rPr>
          <w:b/>
          <w:bCs/>
          <w:noProof/>
        </w:rPr>
      </w:pPr>
    </w:p>
    <w:p w14:paraId="00E964BB" w14:textId="14CA1654" w:rsidR="009D3AD7" w:rsidRDefault="009D3AD7" w:rsidP="00E31138">
      <w:pPr>
        <w:spacing w:line="360" w:lineRule="auto"/>
        <w:rPr>
          <w:b/>
          <w:bCs/>
          <w:noProof/>
        </w:rPr>
      </w:pPr>
    </w:p>
    <w:p w14:paraId="27C7576E" w14:textId="2571DDCF" w:rsidR="009D3AD7" w:rsidRDefault="009D3AD7" w:rsidP="00E31138">
      <w:pPr>
        <w:spacing w:line="360" w:lineRule="auto"/>
        <w:rPr>
          <w:b/>
          <w:bCs/>
          <w:noProof/>
        </w:rPr>
      </w:pPr>
    </w:p>
    <w:p w14:paraId="1C570AEE" w14:textId="524B1B8C" w:rsidR="009D3AD7" w:rsidRDefault="009D3AD7" w:rsidP="00E31138">
      <w:pPr>
        <w:spacing w:line="360" w:lineRule="auto"/>
        <w:rPr>
          <w:b/>
          <w:bCs/>
          <w:noProof/>
        </w:rPr>
      </w:pPr>
    </w:p>
    <w:p w14:paraId="266CAC34" w14:textId="32171D0F" w:rsidR="009D3AD7" w:rsidRDefault="009D3AD7" w:rsidP="00E31138">
      <w:pPr>
        <w:spacing w:line="360" w:lineRule="auto"/>
        <w:rPr>
          <w:b/>
          <w:bCs/>
          <w:noProof/>
        </w:rPr>
      </w:pPr>
    </w:p>
    <w:p w14:paraId="3BC29DF1" w14:textId="34320A0E" w:rsidR="009D3AD7" w:rsidRDefault="009D3AD7" w:rsidP="00E31138">
      <w:pPr>
        <w:spacing w:line="360" w:lineRule="auto"/>
        <w:rPr>
          <w:b/>
          <w:bCs/>
          <w:noProof/>
        </w:rPr>
      </w:pPr>
    </w:p>
    <w:p w14:paraId="7EB89D50" w14:textId="0B780B4A" w:rsidR="009D3AD7" w:rsidRDefault="009D3AD7" w:rsidP="00E31138">
      <w:pPr>
        <w:spacing w:line="360" w:lineRule="auto"/>
        <w:rPr>
          <w:b/>
          <w:bCs/>
          <w:noProof/>
        </w:rPr>
      </w:pPr>
    </w:p>
    <w:p w14:paraId="1755C7DD" w14:textId="50E122AE" w:rsidR="009D3AD7" w:rsidRDefault="009D3AD7" w:rsidP="00E31138">
      <w:pPr>
        <w:spacing w:line="360" w:lineRule="auto"/>
        <w:rPr>
          <w:b/>
          <w:bCs/>
          <w:noProof/>
        </w:rPr>
      </w:pPr>
    </w:p>
    <w:p w14:paraId="3A9E1354" w14:textId="5D584D17" w:rsidR="009D3AD7" w:rsidRDefault="009D3AD7" w:rsidP="00E31138">
      <w:pPr>
        <w:spacing w:line="360" w:lineRule="auto"/>
        <w:rPr>
          <w:b/>
          <w:bCs/>
          <w:noProof/>
        </w:rPr>
      </w:pPr>
    </w:p>
    <w:p w14:paraId="1F924173" w14:textId="3D443387" w:rsidR="009D3AD7" w:rsidRDefault="009D3AD7" w:rsidP="008F018E">
      <w:pPr>
        <w:spacing w:line="360" w:lineRule="auto"/>
        <w:jc w:val="both"/>
      </w:pPr>
    </w:p>
    <w:p w14:paraId="7C79A937" w14:textId="625DA7C0" w:rsidR="00B83DF5" w:rsidRDefault="00B83DF5" w:rsidP="008F018E">
      <w:pPr>
        <w:spacing w:line="360" w:lineRule="auto"/>
        <w:jc w:val="both"/>
      </w:pPr>
    </w:p>
    <w:p w14:paraId="4E18646D" w14:textId="77777777" w:rsidR="00D56AE2" w:rsidRDefault="00D56AE2" w:rsidP="008F018E">
      <w:pPr>
        <w:spacing w:line="360" w:lineRule="auto"/>
        <w:jc w:val="both"/>
        <w:rPr>
          <w:b/>
          <w:bCs/>
          <w:i/>
          <w:iCs/>
        </w:rPr>
      </w:pPr>
    </w:p>
    <w:p w14:paraId="2E83A1FB" w14:textId="51268710" w:rsidR="005F5E94" w:rsidRPr="009E16E0" w:rsidRDefault="005F5E94" w:rsidP="008F018E">
      <w:pPr>
        <w:spacing w:line="360" w:lineRule="auto"/>
        <w:jc w:val="both"/>
        <w:rPr>
          <w:b/>
          <w:bCs/>
          <w:i/>
          <w:iCs/>
        </w:rPr>
      </w:pPr>
      <w:r w:rsidRPr="009E16E0">
        <w:rPr>
          <w:b/>
          <w:bCs/>
          <w:i/>
          <w:iCs/>
        </w:rPr>
        <w:lastRenderedPageBreak/>
        <w:t>Introduction</w:t>
      </w:r>
    </w:p>
    <w:p w14:paraId="045F0A17" w14:textId="2918A693" w:rsidR="0034735C" w:rsidRPr="00D56AE2" w:rsidRDefault="005F5E94" w:rsidP="008F018E">
      <w:pPr>
        <w:spacing w:line="360" w:lineRule="auto"/>
        <w:jc w:val="both"/>
      </w:pPr>
      <w:r>
        <w:t xml:space="preserve">The fallowing report is based on </w:t>
      </w:r>
      <w:r w:rsidR="00804FE9">
        <w:t xml:space="preserve">the </w:t>
      </w:r>
      <w:r>
        <w:t>evaluat</w:t>
      </w:r>
      <w:r w:rsidR="00804FE9">
        <w:t>ion</w:t>
      </w:r>
      <w:r>
        <w:t xml:space="preserve"> </w:t>
      </w:r>
      <w:r w:rsidR="00804FE9">
        <w:t>of</w:t>
      </w:r>
      <w:r>
        <w:t xml:space="preserve"> us</w:t>
      </w:r>
      <w:r w:rsidR="00804FE9">
        <w:t>ing</w:t>
      </w:r>
      <w:r>
        <w:t xml:space="preserve"> </w:t>
      </w:r>
      <w:r w:rsidR="00804FE9">
        <w:t xml:space="preserve">the </w:t>
      </w:r>
      <w:r>
        <w:t>technology, digital tools and techniques</w:t>
      </w:r>
      <w:r w:rsidR="00346C3D">
        <w:t>, aiming to</w:t>
      </w:r>
      <w:r w:rsidR="00804FE9">
        <w:t xml:space="preserve"> see how they </w:t>
      </w:r>
      <w:r>
        <w:t xml:space="preserve">can improve the efficiency in healtcare and also how the digital literacy </w:t>
      </w:r>
      <w:r w:rsidR="00904452">
        <w:t xml:space="preserve">impacts </w:t>
      </w:r>
      <w:r w:rsidR="00E43F05">
        <w:t>the living, working and learnig of proffesionals and practitioners in healtcare. The report covers six topics with big relevance in our modern days healtcare.The purpose of this report is to recognise the identified topics within an elaborate way which should establish the role of technology</w:t>
      </w:r>
      <w:r w:rsidR="00346C3D">
        <w:t>, digital tools</w:t>
      </w:r>
      <w:r w:rsidR="00E43F05">
        <w:t xml:space="preserve"> and techniques in boosting the efficiency </w:t>
      </w:r>
      <w:r w:rsidR="008512C8">
        <w:t>in</w:t>
      </w:r>
      <w:r w:rsidR="00E43F05">
        <w:t xml:space="preserve"> healtcare</w:t>
      </w:r>
      <w:r w:rsidR="00B954AF">
        <w:t xml:space="preserve"> sector.</w:t>
      </w:r>
      <w:r w:rsidR="00346C3D">
        <w:t xml:space="preserve"> Moreover, the report will also refer to the biggest issue</w:t>
      </w:r>
      <w:r w:rsidR="0034735C">
        <w:t xml:space="preserve"> that the </w:t>
      </w:r>
      <w:r w:rsidR="00346C3D">
        <w:t xml:space="preserve"> world is facing since WWII -Covid -19 pandemic.</w:t>
      </w:r>
    </w:p>
    <w:p w14:paraId="665C1ED1" w14:textId="77172877" w:rsidR="0034735C" w:rsidRDefault="0034735C" w:rsidP="008F018E">
      <w:pPr>
        <w:spacing w:line="360" w:lineRule="auto"/>
        <w:jc w:val="both"/>
      </w:pPr>
    </w:p>
    <w:p w14:paraId="4E7856B0" w14:textId="77777777" w:rsidR="0034735C" w:rsidRDefault="0034735C" w:rsidP="008F018E">
      <w:pPr>
        <w:spacing w:line="360" w:lineRule="auto"/>
        <w:jc w:val="both"/>
      </w:pPr>
    </w:p>
    <w:p w14:paraId="1DA5D64B" w14:textId="55E643CA" w:rsidR="0077322F" w:rsidRDefault="009E16E0" w:rsidP="008F018E">
      <w:pPr>
        <w:spacing w:line="360" w:lineRule="auto"/>
        <w:jc w:val="both"/>
        <w:rPr>
          <w:b/>
          <w:bCs/>
          <w:i/>
          <w:iCs/>
        </w:rPr>
      </w:pPr>
      <w:r w:rsidRPr="009E16E0">
        <w:rPr>
          <w:b/>
          <w:bCs/>
          <w:i/>
          <w:iCs/>
        </w:rPr>
        <w:t>The use of modern technology-</w:t>
      </w:r>
      <w:r>
        <w:rPr>
          <w:b/>
          <w:bCs/>
          <w:i/>
          <w:iCs/>
        </w:rPr>
        <w:t>overall</w:t>
      </w:r>
      <w:r w:rsidRPr="009E16E0">
        <w:rPr>
          <w:b/>
          <w:bCs/>
          <w:i/>
          <w:iCs/>
        </w:rPr>
        <w:t xml:space="preserve"> relevance and impact on population</w:t>
      </w:r>
    </w:p>
    <w:p w14:paraId="7DC36D9A" w14:textId="1BA62B28" w:rsidR="00501720" w:rsidRDefault="00564759" w:rsidP="008F018E">
      <w:pPr>
        <w:spacing w:line="360" w:lineRule="auto"/>
        <w:jc w:val="both"/>
      </w:pPr>
      <w:r>
        <w:t>Within</w:t>
      </w:r>
      <w:r w:rsidR="00501720">
        <w:t xml:space="preserve"> the latest decades, humankind has </w:t>
      </w:r>
      <w:r>
        <w:t>experienced</w:t>
      </w:r>
      <w:r w:rsidR="00501720">
        <w:t xml:space="preserve"> un unprecedent development of digital technology, digital tools and techniques. Almost every human being has now acces to modern technology and modern digital tools, they are now part of our every day life. We use them for work, for entertainment, for teaching, learning, planning ahead, searching, all aspects of our lives are now connected with use of technology. We can say that the relevance of using technology is a very significant one for </w:t>
      </w:r>
      <w:r w:rsidR="002261D9">
        <w:t xml:space="preserve">whole population, regardless of the region, the culture, the religion, the age, the sex,the  occupation. </w:t>
      </w:r>
      <w:r w:rsidR="00A911AA">
        <w:t xml:space="preserve">Nobody can now imagine life without smartphones, laptops, internet connection, software applications. </w:t>
      </w:r>
      <w:r w:rsidR="00BE0A9D">
        <w:t>Hence, t</w:t>
      </w:r>
      <w:r w:rsidR="002261D9">
        <w:t>here is no mistake if we say that the impact of using modern technology on present-day population is a huge one, in every aspect of its life: work, education, health, personal life.</w:t>
      </w:r>
      <w:r w:rsidR="00A911AA">
        <w:t xml:space="preserve"> </w:t>
      </w:r>
    </w:p>
    <w:p w14:paraId="73C651A1" w14:textId="1A36733E" w:rsidR="00807FCB" w:rsidRDefault="00807FCB" w:rsidP="00E43F05">
      <w:pPr>
        <w:spacing w:line="360" w:lineRule="auto"/>
        <w:jc w:val="both"/>
      </w:pPr>
    </w:p>
    <w:p w14:paraId="35EFDEC7" w14:textId="77777777" w:rsidR="00807FCB" w:rsidRDefault="00807FCB" w:rsidP="00E43F05">
      <w:pPr>
        <w:spacing w:line="360" w:lineRule="auto"/>
        <w:jc w:val="both"/>
      </w:pPr>
    </w:p>
    <w:p w14:paraId="70CE2DBB" w14:textId="2A0CB758" w:rsidR="00807FCB" w:rsidRDefault="00807FCB" w:rsidP="008F018E">
      <w:pPr>
        <w:spacing w:line="360" w:lineRule="auto"/>
        <w:rPr>
          <w:b/>
          <w:bCs/>
          <w:i/>
          <w:iCs/>
        </w:rPr>
      </w:pPr>
      <w:r w:rsidRPr="00807FCB">
        <w:rPr>
          <w:b/>
          <w:bCs/>
          <w:i/>
          <w:iCs/>
        </w:rPr>
        <w:t>The use of modern technology in healthcare</w:t>
      </w:r>
    </w:p>
    <w:p w14:paraId="44E2614B" w14:textId="48F39AF5" w:rsidR="00BD711F" w:rsidRDefault="00BD711F" w:rsidP="008F018E">
      <w:pPr>
        <w:spacing w:line="360" w:lineRule="auto"/>
      </w:pPr>
    </w:p>
    <w:p w14:paraId="448C828B" w14:textId="448ED61B" w:rsidR="00BD711F" w:rsidRDefault="00BD711F" w:rsidP="008F018E">
      <w:pPr>
        <w:spacing w:line="360" w:lineRule="auto"/>
      </w:pPr>
      <w:r>
        <w:t>The healthcare providers need to get consent from people before using technology for their care or treatment.  People need to receive all the information to be able to make their decision. This is called “informed consent”.</w:t>
      </w:r>
      <w:r w:rsidR="0068388D">
        <w:t xml:space="preserve"> If someone Lcks the menthal capacity, healthcare providers should follow the best interest principle.</w:t>
      </w:r>
    </w:p>
    <w:p w14:paraId="663254D8" w14:textId="77777777" w:rsidR="00BC7C6A" w:rsidRDefault="006F1EC9" w:rsidP="008F018E">
      <w:pPr>
        <w:spacing w:line="360" w:lineRule="auto"/>
      </w:pPr>
      <w:r>
        <w:t>As using technology often involves collecting or recording information, the healthcare providers must comply with GDPR(The General Data protection Regulation).  They must have a “lawful basis” for handling information and consent is one example of lawful basis. Consent to process perosnal data is different than consent to care and treatment.</w:t>
      </w:r>
    </w:p>
    <w:p w14:paraId="36B89F87" w14:textId="206ED4B7" w:rsidR="006F1EC9" w:rsidRDefault="00BC7C6A" w:rsidP="008F018E">
      <w:pPr>
        <w:spacing w:line="360" w:lineRule="auto"/>
        <w:jc w:val="both"/>
      </w:pPr>
      <w:r>
        <w:t>Within UK, use of technology, digital tools and tehniques have been always a constant goal for Government and Department of Health and Social Care.</w:t>
      </w:r>
      <w:r w:rsidR="0024608F">
        <w:t xml:space="preserve"> </w:t>
      </w:r>
      <w:r w:rsidR="00D6794E">
        <w:t>Have been implemented a wide range of measures aiming to increase the effiency in healthcare by using technology such as:</w:t>
      </w:r>
    </w:p>
    <w:p w14:paraId="46B20578" w14:textId="77777777" w:rsidR="00D6794E" w:rsidRPr="00D6794E" w:rsidRDefault="00D6794E" w:rsidP="008F018E">
      <w:pPr>
        <w:numPr>
          <w:ilvl w:val="0"/>
          <w:numId w:val="1"/>
        </w:numPr>
        <w:shd w:val="clear" w:color="auto" w:fill="FFFFFF"/>
        <w:spacing w:after="75" w:line="240" w:lineRule="auto"/>
        <w:ind w:left="1020"/>
        <w:jc w:val="both"/>
        <w:rPr>
          <w:rFonts w:eastAsia="Times New Roman"/>
          <w:color w:val="0B0C0C"/>
          <w:lang w:val="en-GB" w:eastAsia="en-GB"/>
        </w:rPr>
      </w:pPr>
      <w:r w:rsidRPr="00D6794E">
        <w:rPr>
          <w:rFonts w:eastAsia="Times New Roman"/>
          <w:color w:val="0B0C0C"/>
          <w:lang w:val="en-GB" w:eastAsia="en-GB"/>
        </w:rPr>
        <w:lastRenderedPageBreak/>
        <w:t>by the end of 2018 all doctors and nurses will be able to access the most up to date lifesaving information wherever a patient is in England by GP surgeries, ambulance service and A&amp;E. This will expand to social care by 2020.</w:t>
      </w:r>
    </w:p>
    <w:p w14:paraId="3688BA11" w14:textId="77777777" w:rsidR="00D6794E" w:rsidRPr="00D6794E" w:rsidRDefault="00D6794E" w:rsidP="008F018E">
      <w:pPr>
        <w:numPr>
          <w:ilvl w:val="0"/>
          <w:numId w:val="1"/>
        </w:numPr>
        <w:shd w:val="clear" w:color="auto" w:fill="FFFFFF"/>
        <w:spacing w:after="75" w:line="240" w:lineRule="auto"/>
        <w:ind w:left="1020"/>
        <w:jc w:val="both"/>
        <w:rPr>
          <w:rFonts w:eastAsia="Times New Roman"/>
          <w:color w:val="0B0C0C"/>
          <w:lang w:val="en-GB" w:eastAsia="en-GB"/>
        </w:rPr>
      </w:pPr>
      <w:r w:rsidRPr="00D6794E">
        <w:rPr>
          <w:rFonts w:eastAsia="Times New Roman"/>
          <w:color w:val="0B0C0C"/>
          <w:lang w:val="en-GB" w:eastAsia="en-GB"/>
        </w:rPr>
        <w:t>within 12 months all patients will be able to access their own GP electronic record</w:t>
      </w:r>
    </w:p>
    <w:p w14:paraId="0CE9E4BF" w14:textId="29D0D098" w:rsidR="00BC7C6A" w:rsidRDefault="00D6794E" w:rsidP="008F018E">
      <w:pPr>
        <w:numPr>
          <w:ilvl w:val="0"/>
          <w:numId w:val="1"/>
        </w:numPr>
        <w:shd w:val="clear" w:color="auto" w:fill="FFFFFF"/>
        <w:spacing w:after="75" w:line="240" w:lineRule="auto"/>
        <w:ind w:left="1020"/>
        <w:jc w:val="both"/>
        <w:rPr>
          <w:rFonts w:eastAsia="Times New Roman"/>
          <w:color w:val="0B0C0C"/>
          <w:lang w:val="en-GB" w:eastAsia="en-GB"/>
        </w:rPr>
      </w:pPr>
      <w:r w:rsidRPr="00D6794E">
        <w:rPr>
          <w:rFonts w:eastAsia="Times New Roman"/>
          <w:color w:val="0B0C0C"/>
          <w:lang w:val="en-GB" w:eastAsia="en-GB"/>
        </w:rPr>
        <w:t>by 2018 this record will include information from all their health and care interactions</w:t>
      </w:r>
      <w:r w:rsidR="00A91AEA">
        <w:rPr>
          <w:rFonts w:eastAsia="Times New Roman"/>
          <w:color w:val="0B0C0C"/>
          <w:lang w:val="en-GB" w:eastAsia="en-GB"/>
        </w:rPr>
        <w:t>.</w:t>
      </w:r>
    </w:p>
    <w:p w14:paraId="0110B016" w14:textId="783FDDB5" w:rsidR="00A91AEA" w:rsidRDefault="00A91AEA" w:rsidP="00A91AEA">
      <w:pPr>
        <w:shd w:val="clear" w:color="auto" w:fill="FFFFFF"/>
        <w:spacing w:after="75" w:line="240" w:lineRule="auto"/>
        <w:rPr>
          <w:rFonts w:eastAsia="Times New Roman"/>
          <w:color w:val="0B0C0C"/>
          <w:lang w:val="en-GB" w:eastAsia="en-GB"/>
        </w:rPr>
      </w:pPr>
    </w:p>
    <w:p w14:paraId="45295EEB" w14:textId="240AAE35" w:rsidR="00A91AEA" w:rsidRDefault="00A91AEA" w:rsidP="008F018E">
      <w:pPr>
        <w:shd w:val="clear" w:color="auto" w:fill="FFFFFF"/>
        <w:spacing w:after="75" w:line="240" w:lineRule="auto"/>
        <w:jc w:val="both"/>
        <w:rPr>
          <w:rFonts w:eastAsia="Times New Roman"/>
          <w:b/>
          <w:bCs/>
          <w:i/>
          <w:iCs/>
          <w:color w:val="0B0C0C"/>
          <w:lang w:val="en-GB" w:eastAsia="en-GB"/>
        </w:rPr>
      </w:pPr>
      <w:r w:rsidRPr="00A91AEA">
        <w:rPr>
          <w:rFonts w:eastAsia="Times New Roman"/>
          <w:b/>
          <w:bCs/>
          <w:i/>
          <w:iCs/>
          <w:color w:val="0B0C0C"/>
          <w:lang w:val="en-GB" w:eastAsia="en-GB"/>
        </w:rPr>
        <w:t>How the use of modern technology, digital tools and techniques improve the efficiency in healthcare{ diagnosis, administrati</w:t>
      </w:r>
      <w:r w:rsidR="006E1663">
        <w:rPr>
          <w:rFonts w:eastAsia="Times New Roman"/>
          <w:b/>
          <w:bCs/>
          <w:i/>
          <w:iCs/>
          <w:color w:val="0B0C0C"/>
          <w:lang w:val="en-GB" w:eastAsia="en-GB"/>
        </w:rPr>
        <w:t>v</w:t>
      </w:r>
      <w:r w:rsidRPr="00A91AEA">
        <w:rPr>
          <w:rFonts w:eastAsia="Times New Roman"/>
          <w:b/>
          <w:bCs/>
          <w:i/>
          <w:iCs/>
          <w:color w:val="0B0C0C"/>
          <w:lang w:val="en-GB" w:eastAsia="en-GB"/>
        </w:rPr>
        <w:t>e, care)</w:t>
      </w:r>
    </w:p>
    <w:p w14:paraId="6FAEDB04" w14:textId="22151207" w:rsidR="00A91AEA" w:rsidRDefault="00A91AEA" w:rsidP="008F018E">
      <w:pPr>
        <w:shd w:val="clear" w:color="auto" w:fill="FFFFFF"/>
        <w:spacing w:after="75" w:line="240" w:lineRule="auto"/>
        <w:jc w:val="both"/>
        <w:rPr>
          <w:rFonts w:eastAsia="Times New Roman"/>
          <w:b/>
          <w:bCs/>
          <w:i/>
          <w:iCs/>
          <w:color w:val="0B0C0C"/>
          <w:lang w:val="en-GB" w:eastAsia="en-GB"/>
        </w:rPr>
      </w:pPr>
    </w:p>
    <w:p w14:paraId="7B454075" w14:textId="4659DBBA" w:rsidR="008F018E" w:rsidRDefault="00A91AEA" w:rsidP="008F018E">
      <w:pPr>
        <w:shd w:val="clear" w:color="auto" w:fill="FFFFFF"/>
        <w:spacing w:after="75" w:line="240" w:lineRule="auto"/>
        <w:jc w:val="both"/>
        <w:rPr>
          <w:rFonts w:eastAsia="Times New Roman"/>
          <w:color w:val="0B0C0C"/>
          <w:lang w:val="en-GB" w:eastAsia="en-GB"/>
        </w:rPr>
      </w:pPr>
      <w:r w:rsidRPr="00A91AEA">
        <w:rPr>
          <w:rFonts w:eastAsia="Times New Roman"/>
          <w:color w:val="0B0C0C"/>
          <w:lang w:val="en-GB" w:eastAsia="en-GB"/>
        </w:rPr>
        <w:t>Efficiency relates to the quality of work being done, so producing the same but at a lower cost or with less waste. NHS England has spent the past few years focusing on pushing the NHS to the limits of what can be efficiently achieved with the resources available.</w:t>
      </w:r>
    </w:p>
    <w:p w14:paraId="23A7A09D" w14:textId="370627DD" w:rsidR="008F018E" w:rsidRDefault="008F018E" w:rsidP="008F018E">
      <w:pPr>
        <w:shd w:val="clear" w:color="auto" w:fill="FFFFFF"/>
        <w:spacing w:after="75" w:line="240" w:lineRule="auto"/>
        <w:jc w:val="both"/>
        <w:rPr>
          <w:rFonts w:eastAsia="Times New Roman"/>
          <w:color w:val="0B0C0C"/>
          <w:lang w:val="en-GB" w:eastAsia="en-GB"/>
        </w:rPr>
      </w:pPr>
      <w:r>
        <w:rPr>
          <w:rFonts w:eastAsia="Times New Roman"/>
          <w:color w:val="0B0C0C"/>
          <w:lang w:val="en-GB" w:eastAsia="en-GB"/>
        </w:rPr>
        <w:t>It is clear that all those digital and technical capabilities, along with platforms, software, devices and analytics, are transforming the ability of the medical profession to prevent, diagnose and treat diseases, in a much more efficiently way than before.</w:t>
      </w:r>
    </w:p>
    <w:p w14:paraId="02340B73" w14:textId="4D6F9D92" w:rsidR="00A51A75" w:rsidRDefault="00A51A75" w:rsidP="008F018E">
      <w:pPr>
        <w:shd w:val="clear" w:color="auto" w:fill="FFFFFF"/>
        <w:spacing w:after="75" w:line="240" w:lineRule="auto"/>
        <w:jc w:val="both"/>
        <w:rPr>
          <w:rFonts w:eastAsia="Times New Roman"/>
          <w:color w:val="0B0C0C"/>
          <w:lang w:val="en-GB" w:eastAsia="en-GB"/>
        </w:rPr>
      </w:pPr>
      <w:r>
        <w:rPr>
          <w:rFonts w:eastAsia="Times New Roman"/>
          <w:color w:val="0B0C0C"/>
          <w:lang w:val="en-GB" w:eastAsia="en-GB"/>
        </w:rPr>
        <w:t>Have been made many studies and surveys about how modern technology and digital tools will benefit to healthcare and the results are clearly stated that the professionals and practitioners crave for them and below is one of the survey’s result, as fallows:</w:t>
      </w:r>
    </w:p>
    <w:p w14:paraId="7A6E383F" w14:textId="0CCE60E7" w:rsidR="00A51A75" w:rsidRPr="00E4132B" w:rsidRDefault="00A51A75" w:rsidP="008F018E">
      <w:pPr>
        <w:shd w:val="clear" w:color="auto" w:fill="FFFFFF"/>
        <w:spacing w:after="75" w:line="240" w:lineRule="auto"/>
        <w:jc w:val="both"/>
        <w:rPr>
          <w:i/>
          <w:iCs/>
          <w:shd w:val="clear" w:color="auto" w:fill="FFFFFF"/>
        </w:rPr>
      </w:pPr>
      <w:r w:rsidRPr="00E4132B">
        <w:rPr>
          <w:i/>
          <w:iCs/>
          <w:shd w:val="clear" w:color="auto" w:fill="FFFFFF"/>
        </w:rPr>
        <w:t>“While nine out of ten (88%) of GPs agree technology is vital to ‘future-proof’ their surgeries, in terms of finding practical solutions, at a universal, strategic level, 91% of respondents say improving efficiencies by facilitating better connectivity between primary care services will be the most effective”.</w:t>
      </w:r>
    </w:p>
    <w:p w14:paraId="094ED2B6" w14:textId="2AF56510" w:rsidR="00BC7C6A" w:rsidRPr="00E4132B" w:rsidRDefault="00BC7C6A" w:rsidP="00F15938">
      <w:pPr>
        <w:spacing w:line="240" w:lineRule="auto"/>
        <w:jc w:val="both"/>
        <w:rPr>
          <w:shd w:val="clear" w:color="auto" w:fill="FFFFFF"/>
        </w:rPr>
      </w:pPr>
      <w:r w:rsidRPr="00E4132B">
        <w:rPr>
          <w:i/>
          <w:iCs/>
          <w:shd w:val="clear" w:color="auto" w:fill="FFFFFF"/>
        </w:rPr>
        <w:t>“Digital technologies can transform the ways in which patients can take control of their health and wellbeing. We are increasingly offering the ability for patients to interact with services digitally, for example ordering prescriptions and booking GP appointments, at their own convenience. This is changing the way patients think about healthcare as we move into an era of increased patient empowerment”</w:t>
      </w:r>
      <w:r w:rsidRPr="00E4132B">
        <w:rPr>
          <w:shd w:val="clear" w:color="auto" w:fill="FFFFFF"/>
        </w:rPr>
        <w:t xml:space="preserve"> (George Freeman, MP. </w:t>
      </w:r>
      <w:r w:rsidRPr="00E4132B">
        <w:rPr>
          <w:rFonts w:eastAsia="Times New Roman"/>
          <w:bdr w:val="none" w:sz="0" w:space="0" w:color="auto" w:frame="1"/>
          <w:shd w:val="clear" w:color="auto" w:fill="FFFFFF"/>
          <w:lang w:val="en-GB" w:eastAsia="en-GB"/>
        </w:rPr>
        <w:t>Speech</w:t>
      </w:r>
      <w:r w:rsidRPr="00E4132B">
        <w:rPr>
          <w:rFonts w:ascii="Times New Roman" w:eastAsia="Times New Roman" w:hAnsi="Times New Roman" w:cs="Times New Roman"/>
          <w:lang w:val="en-GB" w:eastAsia="en-GB"/>
        </w:rPr>
        <w:t xml:space="preserve">: </w:t>
      </w:r>
      <w:r w:rsidRPr="00E4132B">
        <w:rPr>
          <w:rFonts w:eastAsia="Times New Roman"/>
          <w:b/>
          <w:bCs/>
          <w:kern w:val="36"/>
          <w:lang w:val="en-GB" w:eastAsia="en-GB"/>
        </w:rPr>
        <w:t>Using technology to improve delivery of health and care services</w:t>
      </w:r>
      <w:r w:rsidR="00F15938" w:rsidRPr="00E4132B">
        <w:rPr>
          <w:rFonts w:ascii="Times New Roman" w:eastAsia="Times New Roman" w:hAnsi="Times New Roman" w:cs="Times New Roman"/>
          <w:lang w:val="en-GB" w:eastAsia="en-GB"/>
        </w:rPr>
        <w:t>,</w:t>
      </w:r>
      <w:r w:rsidRPr="00E4132B">
        <w:rPr>
          <w:shd w:val="clear" w:color="auto" w:fill="FFFFFF"/>
        </w:rPr>
        <w:t>2015)</w:t>
      </w:r>
      <w:r w:rsidR="00C61439" w:rsidRPr="00E4132B">
        <w:rPr>
          <w:shd w:val="clear" w:color="auto" w:fill="FFFFFF"/>
        </w:rPr>
        <w:t>.</w:t>
      </w:r>
    </w:p>
    <w:p w14:paraId="2332E677" w14:textId="72C019ED" w:rsidR="00C61439" w:rsidRDefault="00C61439" w:rsidP="00F15938">
      <w:pPr>
        <w:spacing w:line="240" w:lineRule="auto"/>
        <w:jc w:val="both"/>
        <w:rPr>
          <w:color w:val="0B0C0C"/>
          <w:shd w:val="clear" w:color="auto" w:fill="FFFFFF"/>
        </w:rPr>
      </w:pPr>
    </w:p>
    <w:p w14:paraId="4EAF89DD" w14:textId="7F87BCCB" w:rsidR="00C61439" w:rsidRDefault="00C61439" w:rsidP="00F15938">
      <w:pPr>
        <w:spacing w:line="240" w:lineRule="auto"/>
        <w:jc w:val="both"/>
        <w:rPr>
          <w:color w:val="0B0C0C"/>
          <w:shd w:val="clear" w:color="auto" w:fill="FFFFFF"/>
        </w:rPr>
      </w:pPr>
      <w:r>
        <w:rPr>
          <w:color w:val="0B0C0C"/>
          <w:shd w:val="clear" w:color="auto" w:fill="FFFFFF"/>
        </w:rPr>
        <w:t>Example of modern technology used worldwide to improve the quality of treatment and care:</w:t>
      </w:r>
    </w:p>
    <w:p w14:paraId="1562A90A" w14:textId="04FBB0B0" w:rsidR="00C61439" w:rsidRDefault="00C61439" w:rsidP="00F15938">
      <w:pPr>
        <w:spacing w:line="240" w:lineRule="auto"/>
        <w:jc w:val="both"/>
        <w:rPr>
          <w:color w:val="0B0C0C"/>
          <w:shd w:val="clear" w:color="auto" w:fill="FFFFFF"/>
        </w:rPr>
      </w:pPr>
    </w:p>
    <w:p w14:paraId="46B6116D" w14:textId="04E528CF" w:rsidR="00C61439" w:rsidRDefault="00C61439" w:rsidP="00C61439">
      <w:pPr>
        <w:pStyle w:val="ListParagraph"/>
        <w:numPr>
          <w:ilvl w:val="0"/>
          <w:numId w:val="2"/>
        </w:numPr>
        <w:spacing w:line="240" w:lineRule="auto"/>
        <w:jc w:val="both"/>
        <w:rPr>
          <w:color w:val="0B0C0C"/>
          <w:shd w:val="clear" w:color="auto" w:fill="FFFFFF"/>
        </w:rPr>
      </w:pPr>
      <w:r>
        <w:rPr>
          <w:color w:val="0B0C0C"/>
          <w:shd w:val="clear" w:color="auto" w:fill="FFFFFF"/>
        </w:rPr>
        <w:t>the internet of things-implantable glucose-monitoring systems enables patients to access their glucose readings via apps on their phones ( according to HPE Aruba)</w:t>
      </w:r>
    </w:p>
    <w:p w14:paraId="665B3343" w14:textId="66704EB3" w:rsidR="00771D6F" w:rsidRDefault="00771D6F" w:rsidP="00C61439">
      <w:pPr>
        <w:pStyle w:val="ListParagraph"/>
        <w:numPr>
          <w:ilvl w:val="0"/>
          <w:numId w:val="2"/>
        </w:numPr>
        <w:spacing w:line="240" w:lineRule="auto"/>
        <w:jc w:val="both"/>
        <w:rPr>
          <w:color w:val="0B0C0C"/>
          <w:shd w:val="clear" w:color="auto" w:fill="FFFFFF"/>
        </w:rPr>
      </w:pPr>
      <w:r>
        <w:rPr>
          <w:color w:val="0B0C0C"/>
          <w:shd w:val="clear" w:color="auto" w:fill="FFFFFF"/>
        </w:rPr>
        <w:t>augmented-reality glasses wich allow surgeons to” see inside” patient ‘ s bodies using data from scans ( Cambridge Consultans-Boston, Massachusetts)</w:t>
      </w:r>
    </w:p>
    <w:p w14:paraId="7D880FFA" w14:textId="557F1D05" w:rsidR="00771D6F" w:rsidRDefault="00771D6F" w:rsidP="00C61439">
      <w:pPr>
        <w:pStyle w:val="ListParagraph"/>
        <w:numPr>
          <w:ilvl w:val="0"/>
          <w:numId w:val="2"/>
        </w:numPr>
        <w:spacing w:line="240" w:lineRule="auto"/>
        <w:jc w:val="both"/>
        <w:rPr>
          <w:color w:val="0B0C0C"/>
          <w:shd w:val="clear" w:color="auto" w:fill="FFFFFF"/>
        </w:rPr>
      </w:pPr>
      <w:r>
        <w:rPr>
          <w:color w:val="0B0C0C"/>
          <w:shd w:val="clear" w:color="auto" w:fill="FFFFFF"/>
        </w:rPr>
        <w:t>5G connections- enable surgeons to operate robots remotly( like Da Vinci surgery robot)</w:t>
      </w:r>
    </w:p>
    <w:p w14:paraId="08891AA4" w14:textId="77B2EB8A" w:rsidR="00771D6F" w:rsidRDefault="00771D6F" w:rsidP="00C61439">
      <w:pPr>
        <w:pStyle w:val="ListParagraph"/>
        <w:numPr>
          <w:ilvl w:val="0"/>
          <w:numId w:val="2"/>
        </w:numPr>
        <w:spacing w:line="240" w:lineRule="auto"/>
        <w:jc w:val="both"/>
        <w:rPr>
          <w:color w:val="0B0C0C"/>
          <w:shd w:val="clear" w:color="auto" w:fill="FFFFFF"/>
        </w:rPr>
      </w:pPr>
      <w:r>
        <w:rPr>
          <w:color w:val="0B0C0C"/>
          <w:shd w:val="clear" w:color="auto" w:fill="FFFFFF"/>
        </w:rPr>
        <w:t>Wearable technology</w:t>
      </w:r>
      <w:r w:rsidR="00AE7640">
        <w:rPr>
          <w:color w:val="0B0C0C"/>
          <w:shd w:val="clear" w:color="auto" w:fill="FFFFFF"/>
        </w:rPr>
        <w:t xml:space="preserve">- as smartwatches which monitor health </w:t>
      </w:r>
    </w:p>
    <w:p w14:paraId="26030971" w14:textId="76EE6700" w:rsidR="00AE7640" w:rsidRDefault="00AE7640" w:rsidP="00C61439">
      <w:pPr>
        <w:pStyle w:val="ListParagraph"/>
        <w:numPr>
          <w:ilvl w:val="0"/>
          <w:numId w:val="2"/>
        </w:numPr>
        <w:spacing w:line="240" w:lineRule="auto"/>
        <w:jc w:val="both"/>
        <w:rPr>
          <w:color w:val="0B0C0C"/>
          <w:shd w:val="clear" w:color="auto" w:fill="FFFFFF"/>
        </w:rPr>
      </w:pPr>
      <w:r>
        <w:rPr>
          <w:color w:val="0B0C0C"/>
          <w:shd w:val="clear" w:color="auto" w:fill="FFFFFF"/>
        </w:rPr>
        <w:t>Virtual assistant-such as those on smartphones, essentials for doctors as they can see and treat patients with them.</w:t>
      </w:r>
    </w:p>
    <w:p w14:paraId="32F26D60" w14:textId="6F734FD8" w:rsidR="00354A3E" w:rsidRPr="00354A3E" w:rsidRDefault="00354A3E" w:rsidP="00C61439">
      <w:pPr>
        <w:pStyle w:val="ListParagraph"/>
        <w:numPr>
          <w:ilvl w:val="0"/>
          <w:numId w:val="2"/>
        </w:numPr>
        <w:spacing w:line="240" w:lineRule="auto"/>
        <w:jc w:val="both"/>
        <w:rPr>
          <w:color w:val="0B0C0C"/>
          <w:shd w:val="clear" w:color="auto" w:fill="FFFFFF"/>
        </w:rPr>
      </w:pPr>
      <w:r w:rsidRPr="00354A3E">
        <w:rPr>
          <w:color w:val="0B0C0C"/>
          <w:shd w:val="clear" w:color="auto" w:fill="FFFFFF"/>
        </w:rPr>
        <w:t>Electronic health records-medical professionals can see a fuller picture</w:t>
      </w:r>
      <w:r w:rsidRPr="00354A3E">
        <w:rPr>
          <w:color w:val="414042"/>
          <w:shd w:val="clear" w:color="auto" w:fill="FFFFFF"/>
        </w:rPr>
        <w:t xml:space="preserve"> of a patient’s health history, enabling them to make more nuanced decisions regarding their treatment</w:t>
      </w:r>
      <w:r>
        <w:rPr>
          <w:color w:val="414042"/>
          <w:shd w:val="clear" w:color="auto" w:fill="FFFFFF"/>
        </w:rPr>
        <w:t>.</w:t>
      </w:r>
    </w:p>
    <w:p w14:paraId="7477D221" w14:textId="33C53E84" w:rsidR="00D56AE2" w:rsidRDefault="00D56AE2" w:rsidP="00F15938">
      <w:pPr>
        <w:spacing w:line="240" w:lineRule="auto"/>
        <w:jc w:val="both"/>
        <w:rPr>
          <w:color w:val="0B0C0C"/>
          <w:shd w:val="clear" w:color="auto" w:fill="FFFFFF"/>
        </w:rPr>
      </w:pPr>
    </w:p>
    <w:p w14:paraId="30FC119D" w14:textId="513C8EB3" w:rsidR="00D56AE2" w:rsidRDefault="00D56AE2" w:rsidP="00F15938">
      <w:pPr>
        <w:spacing w:line="240" w:lineRule="auto"/>
        <w:jc w:val="both"/>
        <w:rPr>
          <w:color w:val="0B0C0C"/>
          <w:shd w:val="clear" w:color="auto" w:fill="FFFFFF"/>
        </w:rPr>
      </w:pPr>
    </w:p>
    <w:p w14:paraId="34B0D309" w14:textId="77777777" w:rsidR="001C2AC6" w:rsidRDefault="001C2AC6" w:rsidP="00F15938">
      <w:pPr>
        <w:spacing w:line="240" w:lineRule="auto"/>
        <w:jc w:val="both"/>
        <w:rPr>
          <w:b/>
          <w:bCs/>
          <w:i/>
          <w:iCs/>
          <w:color w:val="0B0C0C"/>
          <w:shd w:val="clear" w:color="auto" w:fill="FFFFFF"/>
        </w:rPr>
      </w:pPr>
    </w:p>
    <w:p w14:paraId="1B3B3AA0" w14:textId="7E9CE23C" w:rsidR="00D56AE2" w:rsidRDefault="00D56AE2" w:rsidP="00F15938">
      <w:pPr>
        <w:spacing w:line="240" w:lineRule="auto"/>
        <w:jc w:val="both"/>
        <w:rPr>
          <w:b/>
          <w:bCs/>
          <w:i/>
          <w:iCs/>
          <w:color w:val="0B0C0C"/>
          <w:shd w:val="clear" w:color="auto" w:fill="FFFFFF"/>
        </w:rPr>
      </w:pPr>
      <w:r w:rsidRPr="00D56AE2">
        <w:rPr>
          <w:b/>
          <w:bCs/>
          <w:i/>
          <w:iCs/>
          <w:color w:val="0B0C0C"/>
          <w:shd w:val="clear" w:color="auto" w:fill="FFFFFF"/>
        </w:rPr>
        <w:t>The use of technology during Covid-19</w:t>
      </w:r>
    </w:p>
    <w:p w14:paraId="63A017CF" w14:textId="0FBE5A1C" w:rsidR="001C2AC6" w:rsidRDefault="001C2AC6" w:rsidP="00F15938">
      <w:pPr>
        <w:spacing w:line="240" w:lineRule="auto"/>
        <w:jc w:val="both"/>
        <w:rPr>
          <w:b/>
          <w:bCs/>
          <w:i/>
          <w:iCs/>
          <w:color w:val="0B0C0C"/>
          <w:shd w:val="clear" w:color="auto" w:fill="FFFFFF"/>
        </w:rPr>
      </w:pPr>
    </w:p>
    <w:p w14:paraId="1493ABF5" w14:textId="56A75569" w:rsidR="001C2AC6" w:rsidRDefault="001C2AC6" w:rsidP="00F15938">
      <w:pPr>
        <w:spacing w:line="240" w:lineRule="auto"/>
        <w:jc w:val="both"/>
        <w:rPr>
          <w:color w:val="0B0C0C"/>
          <w:shd w:val="clear" w:color="auto" w:fill="FFFFFF"/>
        </w:rPr>
      </w:pPr>
      <w:r>
        <w:rPr>
          <w:color w:val="0B0C0C"/>
          <w:shd w:val="clear" w:color="auto" w:fill="FFFFFF"/>
        </w:rPr>
        <w:t xml:space="preserve">The Covid-19 pandemic enforced all healthcare system to use and rely more than ever on technology and digital tools. </w:t>
      </w:r>
      <w:r w:rsidR="00BC2ABE">
        <w:rPr>
          <w:color w:val="0B0C0C"/>
          <w:shd w:val="clear" w:color="auto" w:fill="FFFFFF"/>
        </w:rPr>
        <w:t xml:space="preserve">The main goals of using technology and digital tools during </w:t>
      </w:r>
      <w:r w:rsidR="00BC2ABE">
        <w:rPr>
          <w:color w:val="0B0C0C"/>
          <w:shd w:val="clear" w:color="auto" w:fill="FFFFFF"/>
        </w:rPr>
        <w:lastRenderedPageBreak/>
        <w:t>pandemic were to free up spaces and capacity in hospitals, to enable people to work remotly and to the risk of infection transmission. During Covid-19 patients have remote appointments, esspecialy in primary care.</w:t>
      </w:r>
    </w:p>
    <w:p w14:paraId="5516E728" w14:textId="3B7FD43B" w:rsidR="00215310" w:rsidRDefault="00BC2ABE" w:rsidP="00F15938">
      <w:pPr>
        <w:spacing w:line="240" w:lineRule="auto"/>
        <w:jc w:val="both"/>
        <w:rPr>
          <w:color w:val="0B0C0C"/>
          <w:shd w:val="clear" w:color="auto" w:fill="FFFFFF"/>
        </w:rPr>
      </w:pPr>
      <w:r>
        <w:rPr>
          <w:color w:val="0B0C0C"/>
          <w:shd w:val="clear" w:color="auto" w:fill="FFFFFF"/>
        </w:rPr>
        <w:t>Launching the NHS Apps related to Covid-19 ( as Trace and Track, or app for booking vaccination), NHS log in and e-prescription services, have been hugely benefiting for people to reduce the risk of infection.</w:t>
      </w:r>
    </w:p>
    <w:p w14:paraId="4983DF5E" w14:textId="77777777" w:rsidR="001E615D" w:rsidRDefault="001E615D" w:rsidP="00215310">
      <w:pPr>
        <w:spacing w:line="360" w:lineRule="auto"/>
        <w:jc w:val="both"/>
        <w:rPr>
          <w:shd w:val="clear" w:color="auto" w:fill="FFFFFF"/>
        </w:rPr>
      </w:pPr>
    </w:p>
    <w:p w14:paraId="137DE78F" w14:textId="04FBC366" w:rsidR="00BC7C6A" w:rsidRPr="001E615D" w:rsidRDefault="00215310" w:rsidP="00215310">
      <w:pPr>
        <w:spacing w:line="360" w:lineRule="auto"/>
        <w:jc w:val="both"/>
        <w:rPr>
          <w:shd w:val="clear" w:color="auto" w:fill="F4F4F4"/>
        </w:rPr>
      </w:pPr>
      <w:r w:rsidRPr="001E615D">
        <w:rPr>
          <w:shd w:val="clear" w:color="auto" w:fill="F4F4F4"/>
        </w:rPr>
        <w:t>“The effects of Covid-19 are going to continue for a long time. As the NHS resumes routine services, understanding where digital technology can help and add most value is more important than ever” (R. Hutchings,2020)</w:t>
      </w:r>
    </w:p>
    <w:p w14:paraId="18B1DE59" w14:textId="7AABBFC4" w:rsidR="00215310" w:rsidRDefault="00215310" w:rsidP="00215310">
      <w:pPr>
        <w:spacing w:line="360" w:lineRule="auto"/>
        <w:jc w:val="both"/>
        <w:rPr>
          <w:color w:val="271544"/>
          <w:shd w:val="clear" w:color="auto" w:fill="F4F4F4"/>
        </w:rPr>
      </w:pPr>
    </w:p>
    <w:p w14:paraId="29E8AE54" w14:textId="517DB6EA" w:rsidR="00215310" w:rsidRDefault="00215310" w:rsidP="00215310">
      <w:pPr>
        <w:spacing w:line="360" w:lineRule="auto"/>
        <w:jc w:val="both"/>
        <w:rPr>
          <w:b/>
          <w:bCs/>
          <w:i/>
          <w:iCs/>
          <w:lang w:val="en-GB"/>
        </w:rPr>
      </w:pPr>
      <w:r w:rsidRPr="00215310">
        <w:rPr>
          <w:b/>
          <w:bCs/>
          <w:i/>
          <w:iCs/>
          <w:lang w:val="en-GB"/>
        </w:rPr>
        <w:t>The use of digital communication, collaboration and participation</w:t>
      </w:r>
    </w:p>
    <w:p w14:paraId="5EDF1BBA" w14:textId="30379DEA" w:rsidR="00215310" w:rsidRPr="00215310" w:rsidRDefault="00215310" w:rsidP="00215310">
      <w:pPr>
        <w:spacing w:line="360" w:lineRule="auto"/>
        <w:jc w:val="both"/>
        <w:rPr>
          <w:lang w:val="en-GB"/>
        </w:rPr>
      </w:pPr>
    </w:p>
    <w:p w14:paraId="26568FA8" w14:textId="14FD9067" w:rsidR="00760F51" w:rsidRDefault="00215310" w:rsidP="00760F51">
      <w:pPr>
        <w:pStyle w:val="NormalWeb"/>
        <w:shd w:val="clear" w:color="auto" w:fill="FFFFFF"/>
        <w:spacing w:before="0" w:beforeAutospacing="0" w:after="0" w:afterAutospacing="0" w:line="384" w:lineRule="atLeast"/>
        <w:jc w:val="both"/>
        <w:rPr>
          <w:rFonts w:ascii="Arial" w:hAnsi="Arial" w:cs="Arial"/>
          <w:color w:val="222222"/>
          <w:sz w:val="22"/>
          <w:szCs w:val="22"/>
          <w:bdr w:val="none" w:sz="0" w:space="0" w:color="auto" w:frame="1"/>
        </w:rPr>
      </w:pPr>
      <w:r w:rsidRPr="00215310">
        <w:t>Using digital communication enable people today to be involved in their own care. They can now, due to the modern technology, to communicate much easier and almost instantly with their GP, OT, chemist, specialist, social worker.</w:t>
      </w:r>
      <w:r>
        <w:t xml:space="preserve"> </w:t>
      </w:r>
      <w:r w:rsidR="007F46CC">
        <w:t xml:space="preserve">Telehealth and Telemedicine are now in hand for many patients, so they are now able to consult with healthcare providers without leaving their homes or having to travel for hours. Also, the healthcare professionals may be able to </w:t>
      </w:r>
      <w:r w:rsidR="007F46CC" w:rsidRPr="00075CF6">
        <w:rPr>
          <w:rFonts w:ascii="Arial" w:hAnsi="Arial" w:cs="Arial"/>
          <w:sz w:val="22"/>
          <w:szCs w:val="22"/>
        </w:rPr>
        <w:t>reduce the demands on the</w:t>
      </w:r>
      <w:r w:rsidR="00B477AF">
        <w:rPr>
          <w:rFonts w:ascii="Arial" w:hAnsi="Arial" w:cs="Arial"/>
          <w:sz w:val="22"/>
          <w:szCs w:val="22"/>
        </w:rPr>
        <w:t>i</w:t>
      </w:r>
      <w:r w:rsidR="007F46CC" w:rsidRPr="00075CF6">
        <w:rPr>
          <w:rFonts w:ascii="Arial" w:hAnsi="Arial" w:cs="Arial"/>
          <w:sz w:val="22"/>
          <w:szCs w:val="22"/>
        </w:rPr>
        <w:t>r time and thus to be able to consult more patients.</w:t>
      </w:r>
      <w:r w:rsidR="00760F51" w:rsidRPr="00075CF6">
        <w:rPr>
          <w:rFonts w:ascii="Arial" w:hAnsi="Arial" w:cs="Arial"/>
          <w:sz w:val="22"/>
          <w:szCs w:val="22"/>
        </w:rPr>
        <w:t xml:space="preserve"> </w:t>
      </w:r>
      <w:r w:rsidR="00760F51" w:rsidRPr="00075CF6">
        <w:rPr>
          <w:rFonts w:ascii="Arial" w:hAnsi="Arial" w:cs="Arial"/>
          <w:color w:val="222222"/>
          <w:sz w:val="22"/>
          <w:szCs w:val="22"/>
          <w:bdr w:val="none" w:sz="0" w:space="0" w:color="auto" w:frame="1"/>
        </w:rPr>
        <w:t>Digital communications may allow a patient to know when medical test results are available or remind patients to schedule follow-up appointments.</w:t>
      </w:r>
      <w:r w:rsidR="00075CF6" w:rsidRPr="00075CF6">
        <w:rPr>
          <w:rFonts w:ascii="Arial" w:hAnsi="Arial" w:cs="Arial"/>
          <w:color w:val="222222"/>
          <w:sz w:val="22"/>
          <w:szCs w:val="22"/>
        </w:rPr>
        <w:t xml:space="preserve"> </w:t>
      </w:r>
      <w:r w:rsidR="00760F51" w:rsidRPr="00075CF6">
        <w:rPr>
          <w:rFonts w:ascii="Arial" w:hAnsi="Arial" w:cs="Arial"/>
          <w:color w:val="222222"/>
          <w:sz w:val="22"/>
          <w:szCs w:val="22"/>
          <w:bdr w:val="none" w:sz="0" w:space="0" w:color="auto" w:frame="1"/>
        </w:rPr>
        <w:t xml:space="preserve">Digital communications are radically </w:t>
      </w:r>
      <w:r w:rsidR="00075CF6" w:rsidRPr="00075CF6">
        <w:rPr>
          <w:rFonts w:ascii="Arial" w:hAnsi="Arial" w:cs="Arial"/>
          <w:color w:val="222222"/>
          <w:sz w:val="22"/>
          <w:szCs w:val="22"/>
          <w:bdr w:val="none" w:sz="0" w:space="0" w:color="auto" w:frame="1"/>
        </w:rPr>
        <w:t xml:space="preserve">changing </w:t>
      </w:r>
      <w:r w:rsidR="00760F51" w:rsidRPr="00075CF6">
        <w:rPr>
          <w:rFonts w:ascii="Arial" w:hAnsi="Arial" w:cs="Arial"/>
          <w:color w:val="222222"/>
          <w:sz w:val="22"/>
          <w:szCs w:val="22"/>
          <w:bdr w:val="none" w:sz="0" w:space="0" w:color="auto" w:frame="1"/>
        </w:rPr>
        <w:t xml:space="preserve">the healthcare </w:t>
      </w:r>
      <w:r w:rsidR="00182FAA">
        <w:rPr>
          <w:rFonts w:ascii="Arial" w:hAnsi="Arial" w:cs="Arial"/>
          <w:color w:val="222222"/>
          <w:sz w:val="22"/>
          <w:szCs w:val="22"/>
          <w:bdr w:val="none" w:sz="0" w:space="0" w:color="auto" w:frame="1"/>
        </w:rPr>
        <w:t>sector.</w:t>
      </w:r>
      <w:r w:rsidR="00760F51" w:rsidRPr="00075CF6">
        <w:rPr>
          <w:rFonts w:ascii="Arial" w:hAnsi="Arial" w:cs="Arial"/>
          <w:color w:val="222222"/>
          <w:sz w:val="22"/>
          <w:szCs w:val="22"/>
          <w:bdr w:val="none" w:sz="0" w:space="0" w:color="auto" w:frame="1"/>
        </w:rPr>
        <w:t xml:space="preserve"> The technology is driven as much by </w:t>
      </w:r>
      <w:r w:rsidR="00182FAA">
        <w:rPr>
          <w:rFonts w:ascii="Arial" w:hAnsi="Arial" w:cs="Arial"/>
          <w:color w:val="222222"/>
          <w:sz w:val="22"/>
          <w:szCs w:val="22"/>
          <w:bdr w:val="none" w:sz="0" w:space="0" w:color="auto" w:frame="1"/>
        </w:rPr>
        <w:t>patients</w:t>
      </w:r>
      <w:r w:rsidR="00760F51" w:rsidRPr="00075CF6">
        <w:rPr>
          <w:rFonts w:ascii="Arial" w:hAnsi="Arial" w:cs="Arial"/>
          <w:color w:val="222222"/>
          <w:sz w:val="22"/>
          <w:szCs w:val="22"/>
          <w:bdr w:val="none" w:sz="0" w:space="0" w:color="auto" w:frame="1"/>
        </w:rPr>
        <w:t xml:space="preserve"> expectations and demand as by healthcare professionals themselves.</w:t>
      </w:r>
    </w:p>
    <w:p w14:paraId="41DF06AF" w14:textId="24104DDA" w:rsidR="00E037E9" w:rsidRDefault="00E037E9" w:rsidP="00760F51">
      <w:pPr>
        <w:pStyle w:val="NormalWeb"/>
        <w:shd w:val="clear" w:color="auto" w:fill="FFFFFF"/>
        <w:spacing w:before="0" w:beforeAutospacing="0" w:after="0" w:afterAutospacing="0" w:line="384" w:lineRule="atLeast"/>
        <w:jc w:val="both"/>
        <w:rPr>
          <w:rFonts w:ascii="Arial" w:hAnsi="Arial" w:cs="Arial"/>
          <w:color w:val="222222"/>
          <w:sz w:val="22"/>
          <w:szCs w:val="22"/>
          <w:bdr w:val="none" w:sz="0" w:space="0" w:color="auto" w:frame="1"/>
        </w:rPr>
      </w:pPr>
    </w:p>
    <w:p w14:paraId="2A16253D" w14:textId="77777777" w:rsidR="00E037E9" w:rsidRDefault="00E037E9" w:rsidP="00E43F05">
      <w:pPr>
        <w:spacing w:line="360" w:lineRule="auto"/>
        <w:jc w:val="both"/>
        <w:rPr>
          <w:lang w:val="en-GB"/>
        </w:rPr>
      </w:pPr>
    </w:p>
    <w:p w14:paraId="3E91AED9" w14:textId="48502B75" w:rsidR="00CB04A2" w:rsidRDefault="00E037E9" w:rsidP="00CB04A2">
      <w:pPr>
        <w:spacing w:line="360" w:lineRule="auto"/>
        <w:jc w:val="both"/>
        <w:rPr>
          <w:b/>
          <w:bCs/>
          <w:i/>
          <w:iCs/>
          <w:lang w:val="en-GB"/>
        </w:rPr>
      </w:pPr>
      <w:r w:rsidRPr="00E037E9">
        <w:rPr>
          <w:b/>
          <w:bCs/>
          <w:i/>
          <w:iCs/>
          <w:lang w:val="en-GB"/>
        </w:rPr>
        <w:t>Digital identity, well-being and safety</w:t>
      </w:r>
    </w:p>
    <w:p w14:paraId="469FF056" w14:textId="77777777" w:rsidR="00CB04A2" w:rsidRPr="00CB04A2" w:rsidRDefault="00CB04A2" w:rsidP="001554C5">
      <w:pPr>
        <w:spacing w:line="360" w:lineRule="auto"/>
        <w:jc w:val="both"/>
        <w:rPr>
          <w:b/>
          <w:bCs/>
          <w:i/>
          <w:iCs/>
          <w:lang w:val="en-GB"/>
        </w:rPr>
      </w:pPr>
    </w:p>
    <w:p w14:paraId="75ED92DF" w14:textId="00D3DC00" w:rsidR="00CB04A2" w:rsidRDefault="00CB04A2" w:rsidP="00B477AF">
      <w:pPr>
        <w:shd w:val="clear" w:color="auto" w:fill="FFFFFF"/>
        <w:spacing w:after="168" w:line="360" w:lineRule="auto"/>
        <w:jc w:val="both"/>
        <w:rPr>
          <w:rFonts w:eastAsia="Times New Roman"/>
          <w:lang w:val="en-GB" w:eastAsia="en-GB"/>
        </w:rPr>
      </w:pPr>
      <w:r w:rsidRPr="00CB04A2">
        <w:rPr>
          <w:rFonts w:eastAsia="Times New Roman"/>
          <w:lang w:val="en-GB" w:eastAsia="en-GB"/>
        </w:rPr>
        <w:t>JISC (2015) defines digital wellbeing as 'the capacity to look after personal health, safety, relationships and work-life balance in digital settings.</w:t>
      </w:r>
    </w:p>
    <w:p w14:paraId="5FE0E23E" w14:textId="79FEAB05" w:rsidR="00CB04A2" w:rsidRDefault="00CB04A2" w:rsidP="00B477AF">
      <w:pPr>
        <w:shd w:val="clear" w:color="auto" w:fill="FFFFFF"/>
        <w:spacing w:after="168" w:line="360" w:lineRule="auto"/>
        <w:jc w:val="both"/>
        <w:rPr>
          <w:rFonts w:eastAsia="Times New Roman"/>
          <w:lang w:val="en-GB" w:eastAsia="en-GB"/>
        </w:rPr>
      </w:pPr>
      <w:r>
        <w:rPr>
          <w:rFonts w:eastAsia="Times New Roman"/>
          <w:lang w:val="en-GB" w:eastAsia="en-GB"/>
        </w:rPr>
        <w:t xml:space="preserve">Handling digital information </w:t>
      </w:r>
      <w:r w:rsidR="001554C5">
        <w:rPr>
          <w:rFonts w:eastAsia="Times New Roman"/>
          <w:lang w:val="en-GB" w:eastAsia="en-GB"/>
        </w:rPr>
        <w:t xml:space="preserve">about patients </w:t>
      </w:r>
      <w:r>
        <w:rPr>
          <w:rFonts w:eastAsia="Times New Roman"/>
          <w:lang w:val="en-GB" w:eastAsia="en-GB"/>
        </w:rPr>
        <w:t xml:space="preserve">involves </w:t>
      </w:r>
      <w:r w:rsidR="001554C5">
        <w:rPr>
          <w:rFonts w:eastAsia="Times New Roman"/>
          <w:lang w:val="en-GB" w:eastAsia="en-GB"/>
        </w:rPr>
        <w:t xml:space="preserve">a huge </w:t>
      </w:r>
      <w:r>
        <w:rPr>
          <w:rFonts w:eastAsia="Times New Roman"/>
          <w:lang w:val="en-GB" w:eastAsia="en-GB"/>
        </w:rPr>
        <w:t>responsibility</w:t>
      </w:r>
      <w:r w:rsidR="001554C5">
        <w:rPr>
          <w:rFonts w:eastAsia="Times New Roman"/>
          <w:lang w:val="en-GB" w:eastAsia="en-GB"/>
        </w:rPr>
        <w:t>,</w:t>
      </w:r>
      <w:r>
        <w:rPr>
          <w:rFonts w:eastAsia="Times New Roman"/>
          <w:lang w:val="en-GB" w:eastAsia="en-GB"/>
        </w:rPr>
        <w:t xml:space="preserve"> so using technology and digital tools in healthcare gives to pr</w:t>
      </w:r>
      <w:r w:rsidR="001554C5">
        <w:rPr>
          <w:rFonts w:eastAsia="Times New Roman"/>
          <w:lang w:val="en-GB" w:eastAsia="en-GB"/>
        </w:rPr>
        <w:t>ofessionals (GP, doctors, nurses, carers, others staff) a big responsibility for sharing data and protecting it. They need to be aware of the negative aspects too and to find ways to limit these.</w:t>
      </w:r>
    </w:p>
    <w:p w14:paraId="39F3C70B" w14:textId="5827BDF2" w:rsidR="00B477AF" w:rsidRDefault="00B477AF" w:rsidP="00B477AF">
      <w:pPr>
        <w:shd w:val="clear" w:color="auto" w:fill="FFFFFF"/>
        <w:spacing w:after="168" w:line="360" w:lineRule="auto"/>
        <w:jc w:val="both"/>
        <w:rPr>
          <w:rFonts w:eastAsia="Times New Roman"/>
          <w:lang w:val="en-GB" w:eastAsia="en-GB"/>
        </w:rPr>
      </w:pPr>
    </w:p>
    <w:p w14:paraId="07AEDBA9" w14:textId="24877EE8" w:rsidR="00B477AF" w:rsidRDefault="00B477AF" w:rsidP="00B477AF">
      <w:pPr>
        <w:shd w:val="clear" w:color="auto" w:fill="FFFFFF"/>
        <w:spacing w:after="168" w:line="360" w:lineRule="auto"/>
        <w:jc w:val="both"/>
        <w:rPr>
          <w:b/>
          <w:bCs/>
          <w:i/>
          <w:iCs/>
          <w:lang w:val="en-GB"/>
        </w:rPr>
      </w:pPr>
      <w:r w:rsidRPr="00B477AF">
        <w:rPr>
          <w:b/>
          <w:bCs/>
          <w:i/>
          <w:iCs/>
          <w:lang w:val="en-GB"/>
        </w:rPr>
        <w:t>The use of digital literacy for professional career development</w:t>
      </w:r>
    </w:p>
    <w:p w14:paraId="7D1C4DF0" w14:textId="03AC67D6" w:rsidR="00B477AF" w:rsidRDefault="00837255" w:rsidP="00B477AF">
      <w:pPr>
        <w:shd w:val="clear" w:color="auto" w:fill="FFFFFF"/>
        <w:spacing w:after="168" w:line="360" w:lineRule="auto"/>
        <w:jc w:val="both"/>
        <w:rPr>
          <w:shd w:val="clear" w:color="auto" w:fill="FFFFFF"/>
        </w:rPr>
      </w:pPr>
      <w:r w:rsidRPr="00837255">
        <w:rPr>
          <w:lang w:val="en-GB"/>
        </w:rPr>
        <w:t>Today, we cannot imagine our lives without digital media. We use computers at home, at schools and at workplaces. Almost everything we do, we do online.</w:t>
      </w:r>
      <w:r w:rsidRPr="00837255">
        <w:rPr>
          <w:shd w:val="clear" w:color="auto" w:fill="FFFFFF"/>
        </w:rPr>
        <w:t xml:space="preserve"> </w:t>
      </w:r>
      <w:r w:rsidRPr="00837255">
        <w:rPr>
          <w:shd w:val="clear" w:color="auto" w:fill="FFFFFF"/>
        </w:rPr>
        <w:t xml:space="preserve">Whether it’s using your </w:t>
      </w:r>
      <w:r w:rsidRPr="00837255">
        <w:rPr>
          <w:shd w:val="clear" w:color="auto" w:fill="FFFFFF"/>
        </w:rPr>
        <w:lastRenderedPageBreak/>
        <w:t>smartphone to send an e-mail to a friend or business colleague, accessing spreadsheets to calculate finances or giving a presentation using a smartboard, digital media is found everywhere and is an important tool for professional success.</w:t>
      </w:r>
    </w:p>
    <w:p w14:paraId="081835D7" w14:textId="3948BFA6" w:rsidR="00837255" w:rsidRDefault="00837255" w:rsidP="00B477AF">
      <w:pPr>
        <w:shd w:val="clear" w:color="auto" w:fill="FFFFFF"/>
        <w:spacing w:after="168" w:line="360" w:lineRule="auto"/>
        <w:jc w:val="both"/>
        <w:rPr>
          <w:shd w:val="clear" w:color="auto" w:fill="FFFFFF"/>
        </w:rPr>
      </w:pPr>
      <w:r w:rsidRPr="00837255">
        <w:rPr>
          <w:shd w:val="clear" w:color="auto" w:fill="FFFFFF"/>
        </w:rPr>
        <w:t>The concept of digital literacy was introduced by Paul Gilster in 1997, defining it very broadly as the ability to understand and use information from a variety of digital technologies.</w:t>
      </w:r>
    </w:p>
    <w:p w14:paraId="36ED0937" w14:textId="08C7D4C4" w:rsidR="00837255" w:rsidRDefault="00837255" w:rsidP="00B477AF">
      <w:pPr>
        <w:shd w:val="clear" w:color="auto" w:fill="FFFFFF"/>
        <w:spacing w:after="168" w:line="360" w:lineRule="auto"/>
        <w:jc w:val="both"/>
        <w:rPr>
          <w:shd w:val="clear" w:color="auto" w:fill="FFFFFF"/>
        </w:rPr>
      </w:pPr>
      <w:r>
        <w:rPr>
          <w:shd w:val="clear" w:color="auto" w:fill="FFFFFF"/>
        </w:rPr>
        <w:t xml:space="preserve">We can say that the professional career development it is now strongly connected with being digital literate, in almost all sectors. Of course that in healthcare sector this requirement is now essential. </w:t>
      </w:r>
    </w:p>
    <w:p w14:paraId="753A0ECF" w14:textId="4F571076" w:rsidR="00AD60C1" w:rsidRPr="00AD60C1" w:rsidRDefault="00AD60C1" w:rsidP="00B477AF">
      <w:pPr>
        <w:shd w:val="clear" w:color="auto" w:fill="FFFFFF"/>
        <w:spacing w:after="168" w:line="360" w:lineRule="auto"/>
        <w:jc w:val="both"/>
        <w:rPr>
          <w:b/>
          <w:bCs/>
          <w:i/>
          <w:iCs/>
          <w:shd w:val="clear" w:color="auto" w:fill="FFFFFF"/>
        </w:rPr>
      </w:pPr>
    </w:p>
    <w:p w14:paraId="53C09CBA" w14:textId="46174BB4" w:rsidR="00B477AF" w:rsidRDefault="00A1360A" w:rsidP="00B477AF">
      <w:pPr>
        <w:shd w:val="clear" w:color="auto" w:fill="FFFFFF"/>
        <w:spacing w:after="168" w:line="360" w:lineRule="auto"/>
        <w:jc w:val="both"/>
        <w:rPr>
          <w:rFonts w:eastAsia="Times New Roman"/>
          <w:b/>
          <w:bCs/>
          <w:i/>
          <w:iCs/>
          <w:lang w:val="en-GB" w:eastAsia="en-GB"/>
        </w:rPr>
      </w:pPr>
      <w:r>
        <w:rPr>
          <w:rFonts w:eastAsia="Times New Roman"/>
          <w:b/>
          <w:bCs/>
          <w:i/>
          <w:iCs/>
          <w:lang w:val="en-GB" w:eastAsia="en-GB"/>
        </w:rPr>
        <w:t>Conclusions</w:t>
      </w:r>
    </w:p>
    <w:p w14:paraId="0B8521B5" w14:textId="51A29D1E" w:rsidR="00E4132B" w:rsidRDefault="00E4132B" w:rsidP="00B477AF">
      <w:pPr>
        <w:shd w:val="clear" w:color="auto" w:fill="FFFFFF"/>
        <w:spacing w:after="168" w:line="360" w:lineRule="auto"/>
        <w:jc w:val="both"/>
        <w:rPr>
          <w:rFonts w:eastAsia="Times New Roman"/>
          <w:lang w:val="en-GB" w:eastAsia="en-GB"/>
        </w:rPr>
      </w:pPr>
      <w:r w:rsidRPr="00E4132B">
        <w:rPr>
          <w:rFonts w:eastAsia="Times New Roman"/>
          <w:lang w:val="en-GB" w:eastAsia="en-GB"/>
        </w:rPr>
        <w:t xml:space="preserve">Efficiency in healthcare has been hugely improved by using the modern technology, digital tools and technique. </w:t>
      </w:r>
      <w:r>
        <w:rPr>
          <w:rFonts w:eastAsia="Times New Roman"/>
          <w:lang w:val="en-GB" w:eastAsia="en-GB"/>
        </w:rPr>
        <w:t xml:space="preserve">The advantages here are clearly much greater than disadvantages. </w:t>
      </w:r>
    </w:p>
    <w:p w14:paraId="667271B2" w14:textId="2FC3FC93" w:rsidR="00C5680F" w:rsidRDefault="00742B0A" w:rsidP="00B477AF">
      <w:pPr>
        <w:shd w:val="clear" w:color="auto" w:fill="FFFFFF"/>
        <w:spacing w:after="168" w:line="360" w:lineRule="auto"/>
        <w:jc w:val="both"/>
        <w:rPr>
          <w:rFonts w:eastAsia="Times New Roman"/>
          <w:lang w:val="en-GB" w:eastAsia="en-GB"/>
        </w:rPr>
      </w:pPr>
      <w:r>
        <w:rPr>
          <w:rFonts w:eastAsia="Times New Roman"/>
          <w:lang w:val="en-GB" w:eastAsia="en-GB"/>
        </w:rPr>
        <w:t>A large decrese of deaths in preventable cases, significant reducing of time spent for treatments and recovery, a general improvement of patient well-being and also very important, new opportunities in their careers and job openings for medical workers, all these constitute advantages of using technology in healthcare.</w:t>
      </w:r>
    </w:p>
    <w:p w14:paraId="0CBD539F" w14:textId="75925ABB" w:rsidR="00742B0A" w:rsidRDefault="00742B0A" w:rsidP="00B477AF">
      <w:pPr>
        <w:shd w:val="clear" w:color="auto" w:fill="FFFFFF"/>
        <w:spacing w:after="168" w:line="360" w:lineRule="auto"/>
        <w:jc w:val="both"/>
        <w:rPr>
          <w:rFonts w:eastAsia="Times New Roman"/>
          <w:lang w:val="en-GB" w:eastAsia="en-GB"/>
        </w:rPr>
      </w:pPr>
      <w:r>
        <w:rPr>
          <w:rFonts w:eastAsia="Times New Roman"/>
          <w:lang w:val="en-GB" w:eastAsia="en-GB"/>
        </w:rPr>
        <w:t xml:space="preserve">It is worth mentioning that the Covid-19 pandemic it would have been  impossibly to be handled without use of technology and digital tools. </w:t>
      </w:r>
    </w:p>
    <w:p w14:paraId="336C296E" w14:textId="39F3B991" w:rsidR="00F13214" w:rsidRPr="00CB04A2" w:rsidRDefault="00F13214" w:rsidP="00B477AF">
      <w:pPr>
        <w:shd w:val="clear" w:color="auto" w:fill="FFFFFF"/>
        <w:spacing w:after="168" w:line="360" w:lineRule="auto"/>
        <w:jc w:val="both"/>
        <w:rPr>
          <w:rFonts w:eastAsia="Times New Roman"/>
          <w:lang w:val="en-GB" w:eastAsia="en-GB"/>
        </w:rPr>
      </w:pPr>
      <w:r w:rsidRPr="00F13214">
        <w:rPr>
          <w:shd w:val="clear" w:color="auto" w:fill="FFFFFF"/>
        </w:rPr>
        <w:t>Risks in terms of security, privacy, compliance, system development and maintenance </w:t>
      </w:r>
      <w:r>
        <w:rPr>
          <w:shd w:val="clear" w:color="auto" w:fill="FFFFFF"/>
        </w:rPr>
        <w:t xml:space="preserve">are some disadvantages in terms of using technology in healthcare but they can be kept at a lower level by implementing </w:t>
      </w:r>
      <w:r w:rsidR="004518CA">
        <w:rPr>
          <w:shd w:val="clear" w:color="auto" w:fill="FFFFFF"/>
        </w:rPr>
        <w:t>and complying the digital safety as best as possible in medical field.</w:t>
      </w:r>
    </w:p>
    <w:p w14:paraId="2CF435D1" w14:textId="77777777" w:rsidR="00CB04A2" w:rsidRPr="00CB04A2" w:rsidRDefault="00CB04A2" w:rsidP="00E43F05">
      <w:pPr>
        <w:spacing w:line="360" w:lineRule="auto"/>
        <w:jc w:val="both"/>
        <w:rPr>
          <w:b/>
          <w:bCs/>
          <w:i/>
          <w:iCs/>
          <w:lang w:val="en-GB"/>
        </w:rPr>
      </w:pPr>
    </w:p>
    <w:p w14:paraId="7BFCD141" w14:textId="2CF4B35C" w:rsidR="00C61439" w:rsidRDefault="00C61439" w:rsidP="00E43F05">
      <w:pPr>
        <w:spacing w:line="360" w:lineRule="auto"/>
        <w:jc w:val="both"/>
        <w:rPr>
          <w:b/>
          <w:bCs/>
          <w:i/>
          <w:iCs/>
        </w:rPr>
      </w:pPr>
    </w:p>
    <w:p w14:paraId="429196EE" w14:textId="6657FF60" w:rsidR="00C61439" w:rsidRDefault="00C61439" w:rsidP="00E43F05">
      <w:pPr>
        <w:spacing w:line="360" w:lineRule="auto"/>
        <w:jc w:val="both"/>
        <w:rPr>
          <w:b/>
          <w:bCs/>
          <w:i/>
          <w:iCs/>
        </w:rPr>
      </w:pPr>
    </w:p>
    <w:p w14:paraId="58ECFAB0" w14:textId="165A1299" w:rsidR="00C61439" w:rsidRDefault="00C61439" w:rsidP="00E43F05">
      <w:pPr>
        <w:spacing w:line="360" w:lineRule="auto"/>
        <w:jc w:val="both"/>
        <w:rPr>
          <w:b/>
          <w:bCs/>
          <w:i/>
          <w:iCs/>
        </w:rPr>
      </w:pPr>
    </w:p>
    <w:p w14:paraId="18883733" w14:textId="3CBA5B2C" w:rsidR="00C61439" w:rsidRDefault="00C61439" w:rsidP="00E43F05">
      <w:pPr>
        <w:spacing w:line="360" w:lineRule="auto"/>
        <w:jc w:val="both"/>
        <w:rPr>
          <w:b/>
          <w:bCs/>
          <w:i/>
          <w:iCs/>
        </w:rPr>
      </w:pPr>
    </w:p>
    <w:p w14:paraId="544870F0" w14:textId="7A218BBD" w:rsidR="00C61439" w:rsidRDefault="00C61439" w:rsidP="00E43F05">
      <w:pPr>
        <w:spacing w:line="360" w:lineRule="auto"/>
        <w:jc w:val="both"/>
        <w:rPr>
          <w:b/>
          <w:bCs/>
          <w:i/>
          <w:iCs/>
        </w:rPr>
      </w:pPr>
    </w:p>
    <w:p w14:paraId="73FAC8B8" w14:textId="76F32CCF" w:rsidR="00C61439" w:rsidRDefault="00C61439" w:rsidP="00E43F05">
      <w:pPr>
        <w:spacing w:line="360" w:lineRule="auto"/>
        <w:jc w:val="both"/>
        <w:rPr>
          <w:b/>
          <w:bCs/>
          <w:i/>
          <w:iCs/>
        </w:rPr>
      </w:pPr>
    </w:p>
    <w:p w14:paraId="6A0AE5AD" w14:textId="3F1A0E04" w:rsidR="00C61439" w:rsidRDefault="00C61439" w:rsidP="00E43F05">
      <w:pPr>
        <w:spacing w:line="360" w:lineRule="auto"/>
        <w:jc w:val="both"/>
        <w:rPr>
          <w:b/>
          <w:bCs/>
          <w:i/>
          <w:iCs/>
        </w:rPr>
      </w:pPr>
    </w:p>
    <w:p w14:paraId="65988611" w14:textId="2BA4A33B" w:rsidR="00C61439" w:rsidRDefault="00C61439" w:rsidP="00E43F05">
      <w:pPr>
        <w:spacing w:line="360" w:lineRule="auto"/>
        <w:jc w:val="both"/>
        <w:rPr>
          <w:b/>
          <w:bCs/>
          <w:i/>
          <w:iCs/>
        </w:rPr>
      </w:pPr>
    </w:p>
    <w:p w14:paraId="6616DC6F" w14:textId="7F3193ED" w:rsidR="00075CF6" w:rsidRDefault="00075CF6" w:rsidP="00E43F05">
      <w:pPr>
        <w:spacing w:line="360" w:lineRule="auto"/>
        <w:jc w:val="both"/>
        <w:rPr>
          <w:b/>
          <w:bCs/>
          <w:i/>
          <w:iCs/>
        </w:rPr>
      </w:pPr>
    </w:p>
    <w:p w14:paraId="2C04E7C8" w14:textId="533CA0B9" w:rsidR="00E4132B" w:rsidRDefault="00E4132B" w:rsidP="00E43F05">
      <w:pPr>
        <w:spacing w:line="360" w:lineRule="auto"/>
        <w:jc w:val="both"/>
        <w:rPr>
          <w:b/>
          <w:bCs/>
          <w:i/>
          <w:iCs/>
        </w:rPr>
      </w:pPr>
    </w:p>
    <w:p w14:paraId="57EEB478" w14:textId="7B8E4292" w:rsidR="00E4132B" w:rsidRDefault="00E4132B" w:rsidP="00E43F05">
      <w:pPr>
        <w:spacing w:line="360" w:lineRule="auto"/>
        <w:jc w:val="both"/>
        <w:rPr>
          <w:b/>
          <w:bCs/>
          <w:i/>
          <w:iCs/>
        </w:rPr>
      </w:pPr>
    </w:p>
    <w:p w14:paraId="1815EE77" w14:textId="77777777" w:rsidR="00C61439" w:rsidRDefault="00C61439" w:rsidP="00E43F05">
      <w:pPr>
        <w:spacing w:line="360" w:lineRule="auto"/>
        <w:jc w:val="both"/>
        <w:rPr>
          <w:b/>
          <w:bCs/>
          <w:i/>
          <w:iCs/>
        </w:rPr>
      </w:pPr>
    </w:p>
    <w:p w14:paraId="1ACC963B" w14:textId="29F9272A" w:rsidR="00BD711F" w:rsidRDefault="00BD711F" w:rsidP="00E43F05">
      <w:pPr>
        <w:spacing w:line="360" w:lineRule="auto"/>
        <w:jc w:val="both"/>
        <w:rPr>
          <w:b/>
          <w:bCs/>
          <w:i/>
          <w:iCs/>
        </w:rPr>
      </w:pPr>
      <w:r w:rsidRPr="00BD711F">
        <w:rPr>
          <w:b/>
          <w:bCs/>
          <w:i/>
          <w:iCs/>
        </w:rPr>
        <w:t xml:space="preserve">References </w:t>
      </w:r>
    </w:p>
    <w:p w14:paraId="5660302D" w14:textId="77777777" w:rsidR="00A91AEA" w:rsidRDefault="00A91AEA" w:rsidP="00E43F05">
      <w:pPr>
        <w:spacing w:line="360" w:lineRule="auto"/>
        <w:jc w:val="both"/>
        <w:rPr>
          <w:b/>
          <w:bCs/>
          <w:i/>
          <w:iCs/>
        </w:rPr>
      </w:pPr>
    </w:p>
    <w:p w14:paraId="05E86E3C" w14:textId="3F2179B4" w:rsidR="00BD711F" w:rsidRPr="00CB0392" w:rsidRDefault="000B3ABC" w:rsidP="00075CF6">
      <w:pPr>
        <w:spacing w:line="360" w:lineRule="auto"/>
        <w:jc w:val="both"/>
      </w:pPr>
      <w:hyperlink r:id="rId7" w:history="1">
        <w:r w:rsidR="00BD711F" w:rsidRPr="00CB0392">
          <w:rPr>
            <w:u w:val="single"/>
          </w:rPr>
          <w:t>Technology in care | Care Quality Commission (cqc.org.uk)</w:t>
        </w:r>
      </w:hyperlink>
      <w:r w:rsidR="00E13635">
        <w:rPr>
          <w:u w:val="single"/>
        </w:rPr>
        <w:t>;</w:t>
      </w:r>
    </w:p>
    <w:p w14:paraId="54F44170" w14:textId="0246C2EA" w:rsidR="0024608F" w:rsidRPr="00CB0392" w:rsidRDefault="000B3ABC" w:rsidP="00075CF6">
      <w:pPr>
        <w:spacing w:line="360" w:lineRule="auto"/>
        <w:jc w:val="both"/>
        <w:rPr>
          <w:shd w:val="clear" w:color="auto" w:fill="FFFFFF"/>
        </w:rPr>
      </w:pPr>
      <w:hyperlink r:id="rId8" w:history="1">
        <w:r w:rsidR="0024608F" w:rsidRPr="00E4132B">
          <w:rPr>
            <w:u w:val="single"/>
            <w:bdr w:val="none" w:sz="0" w:space="0" w:color="auto" w:frame="1"/>
            <w:shd w:val="clear" w:color="auto" w:fill="FFDD00"/>
          </w:rPr>
          <w:t>Department of Health and Social Care</w:t>
        </w:r>
      </w:hyperlink>
      <w:r w:rsidR="0024608F" w:rsidRPr="00CB0392">
        <w:rPr>
          <w:shd w:val="clear" w:color="auto" w:fill="FFFFFF"/>
        </w:rPr>
        <w:t>, </w:t>
      </w:r>
      <w:hyperlink r:id="rId9" w:history="1">
        <w:r w:rsidR="0024608F" w:rsidRPr="00CB0392">
          <w:rPr>
            <w:u w:val="single"/>
            <w:bdr w:val="none" w:sz="0" w:space="0" w:color="auto" w:frame="1"/>
            <w:shd w:val="clear" w:color="auto" w:fill="FFFFFF"/>
          </w:rPr>
          <w:t>Office for Life Sciences</w:t>
        </w:r>
      </w:hyperlink>
      <w:r w:rsidR="0024608F" w:rsidRPr="00CB0392">
        <w:rPr>
          <w:shd w:val="clear" w:color="auto" w:fill="FFFFFF"/>
        </w:rPr>
        <w:t>, </w:t>
      </w:r>
      <w:hyperlink r:id="rId10" w:history="1">
        <w:r w:rsidR="0024608F" w:rsidRPr="00CB0392">
          <w:rPr>
            <w:u w:val="single"/>
            <w:bdr w:val="none" w:sz="0" w:space="0" w:color="auto" w:frame="1"/>
            <w:shd w:val="clear" w:color="auto" w:fill="FFFFFF"/>
          </w:rPr>
          <w:t>National Information Board</w:t>
        </w:r>
      </w:hyperlink>
      <w:r w:rsidR="0024608F" w:rsidRPr="00CB0392">
        <w:rPr>
          <w:shd w:val="clear" w:color="auto" w:fill="FFFFFF"/>
        </w:rPr>
        <w:t>(September 2015)</w:t>
      </w:r>
      <w:r w:rsidR="00E13635">
        <w:rPr>
          <w:shd w:val="clear" w:color="auto" w:fill="FFFFFF"/>
        </w:rPr>
        <w:t>;</w:t>
      </w:r>
    </w:p>
    <w:p w14:paraId="4D82F1A7" w14:textId="6FB03A49" w:rsidR="00F15938" w:rsidRPr="00E13635" w:rsidRDefault="00F15938" w:rsidP="00075CF6">
      <w:pPr>
        <w:spacing w:line="360" w:lineRule="auto"/>
        <w:jc w:val="both"/>
        <w:rPr>
          <w:shd w:val="clear" w:color="auto" w:fill="FFFFFF"/>
        </w:rPr>
      </w:pPr>
      <w:r w:rsidRPr="00E13635">
        <w:rPr>
          <w:shd w:val="clear" w:color="auto" w:fill="FFFFFF"/>
        </w:rPr>
        <w:t xml:space="preserve">(George Freeman, MP. </w:t>
      </w:r>
      <w:r w:rsidRPr="00E13635">
        <w:rPr>
          <w:rFonts w:eastAsia="Times New Roman"/>
          <w:bdr w:val="none" w:sz="0" w:space="0" w:color="auto" w:frame="1"/>
          <w:shd w:val="clear" w:color="auto" w:fill="FFFFFF"/>
          <w:lang w:val="en-GB" w:eastAsia="en-GB"/>
        </w:rPr>
        <w:t>Speech</w:t>
      </w:r>
      <w:r w:rsidRPr="00E13635">
        <w:rPr>
          <w:rFonts w:eastAsia="Times New Roman"/>
          <w:lang w:val="en-GB" w:eastAsia="en-GB"/>
        </w:rPr>
        <w:t xml:space="preserve">: </w:t>
      </w:r>
      <w:r w:rsidRPr="00E13635">
        <w:rPr>
          <w:rFonts w:eastAsia="Times New Roman"/>
          <w:kern w:val="36"/>
          <w:lang w:val="en-GB" w:eastAsia="en-GB"/>
        </w:rPr>
        <w:t>Using technology to improve delivery of health and care services</w:t>
      </w:r>
      <w:r w:rsidRPr="00E13635">
        <w:rPr>
          <w:rFonts w:eastAsia="Times New Roman"/>
          <w:lang w:val="en-GB" w:eastAsia="en-GB"/>
        </w:rPr>
        <w:t>,</w:t>
      </w:r>
      <w:r w:rsidRPr="00E13635">
        <w:rPr>
          <w:shd w:val="clear" w:color="auto" w:fill="FFFFFF"/>
        </w:rPr>
        <w:t>2015)</w:t>
      </w:r>
      <w:r w:rsidR="00E13635">
        <w:rPr>
          <w:shd w:val="clear" w:color="auto" w:fill="FFFFFF"/>
        </w:rPr>
        <w:t>;</w:t>
      </w:r>
    </w:p>
    <w:p w14:paraId="13DDC6CB" w14:textId="56B8F3F6" w:rsidR="008F018E" w:rsidRPr="00CB0392" w:rsidRDefault="000B3ABC" w:rsidP="00075CF6">
      <w:pPr>
        <w:spacing w:line="360" w:lineRule="auto"/>
        <w:jc w:val="both"/>
        <w:rPr>
          <w:u w:val="single"/>
        </w:rPr>
      </w:pPr>
      <w:hyperlink r:id="rId11" w:history="1">
        <w:r w:rsidR="008F018E" w:rsidRPr="00CB0392">
          <w:rPr>
            <w:u w:val="single"/>
          </w:rPr>
          <w:t>NHS GPs call for digitisation of healthcare - Information Age (information-age.com)</w:t>
        </w:r>
      </w:hyperlink>
      <w:r w:rsidR="00E13635">
        <w:rPr>
          <w:u w:val="single"/>
        </w:rPr>
        <w:t>;</w:t>
      </w:r>
    </w:p>
    <w:p w14:paraId="14206D31" w14:textId="10741570" w:rsidR="00972CCD" w:rsidRPr="00CB0392" w:rsidRDefault="000B3ABC" w:rsidP="00075CF6">
      <w:pPr>
        <w:spacing w:line="360" w:lineRule="auto"/>
        <w:jc w:val="both"/>
      </w:pPr>
      <w:hyperlink r:id="rId12" w:history="1">
        <w:r w:rsidR="002F22E3" w:rsidRPr="00CB0392">
          <w:rPr>
            <w:u w:val="single"/>
          </w:rPr>
          <w:t>The new technologies transforming healthcare (telegraph.co.uk)</w:t>
        </w:r>
      </w:hyperlink>
      <w:r w:rsidR="00E13635">
        <w:t>;</w:t>
      </w:r>
    </w:p>
    <w:p w14:paraId="0C738C48" w14:textId="1F637F98" w:rsidR="00075CF6" w:rsidRPr="00CB0392" w:rsidRDefault="00215310" w:rsidP="00075CF6">
      <w:pPr>
        <w:spacing w:line="360" w:lineRule="auto"/>
        <w:jc w:val="both"/>
      </w:pPr>
      <w:r w:rsidRPr="00CB0392">
        <w:rPr>
          <w:shd w:val="clear" w:color="auto" w:fill="F4F4F4"/>
        </w:rPr>
        <w:t>Hutchings R (2020) </w:t>
      </w:r>
      <w:r w:rsidRPr="00CB0392">
        <w:rPr>
          <w:i/>
          <w:iCs/>
          <w:bdr w:val="none" w:sz="0" w:space="0" w:color="auto" w:frame="1"/>
          <w:shd w:val="clear" w:color="auto" w:fill="F4F4F4"/>
        </w:rPr>
        <w:t>The impact of Covid-19 on the use of digital technology in the NHS.</w:t>
      </w:r>
      <w:r w:rsidRPr="00CB0392">
        <w:rPr>
          <w:shd w:val="clear" w:color="auto" w:fill="F4F4F4"/>
        </w:rPr>
        <w:t> Briefing, Nuffield Trust</w:t>
      </w:r>
      <w:r w:rsidR="00E13635">
        <w:rPr>
          <w:shd w:val="clear" w:color="auto" w:fill="F4F4F4"/>
        </w:rPr>
        <w:t>;</w:t>
      </w:r>
    </w:p>
    <w:p w14:paraId="50785639" w14:textId="1A32F75C" w:rsidR="00075CF6" w:rsidRPr="00CB0392" w:rsidRDefault="000B3ABC" w:rsidP="00075CF6">
      <w:pPr>
        <w:spacing w:line="360" w:lineRule="auto"/>
        <w:jc w:val="both"/>
      </w:pPr>
      <w:hyperlink r:id="rId13" w:history="1">
        <w:r w:rsidR="00354A3E" w:rsidRPr="00CB0392">
          <w:rPr>
            <w:u w:val="single"/>
            <w:shd w:val="clear" w:color="auto" w:fill="FFFFFF"/>
          </w:rPr>
          <w:t>J. Scherman</w:t>
        </w:r>
      </w:hyperlink>
      <w:r w:rsidR="00354A3E" w:rsidRPr="00CB0392">
        <w:t>, 2019, “</w:t>
      </w:r>
      <w:r w:rsidR="00354A3E" w:rsidRPr="00354A3E">
        <w:rPr>
          <w:rFonts w:eastAsia="Times New Roman"/>
          <w:kern w:val="36"/>
          <w:lang w:val="en-GB" w:eastAsia="en-GB"/>
        </w:rPr>
        <w:t>5 Ways Technology in Healthcare Is Transforming the Way We Approach Medical Treatment</w:t>
      </w:r>
      <w:r w:rsidR="00354A3E" w:rsidRPr="00CB0392">
        <w:rPr>
          <w:rFonts w:eastAsia="Times New Roman"/>
          <w:kern w:val="36"/>
          <w:lang w:val="en-GB" w:eastAsia="en-GB"/>
        </w:rPr>
        <w:t>” .www.rasmussen.edu/degrees/health-sciences/blog/technology-in-healthcare-transformation</w:t>
      </w:r>
      <w:r w:rsidR="00E13635">
        <w:rPr>
          <w:rFonts w:eastAsia="Times New Roman"/>
          <w:kern w:val="36"/>
          <w:lang w:val="en-GB" w:eastAsia="en-GB"/>
        </w:rPr>
        <w:t>;</w:t>
      </w:r>
    </w:p>
    <w:p w14:paraId="1EEAAECD" w14:textId="395E663F" w:rsidR="00075CF6" w:rsidRDefault="000B3ABC" w:rsidP="00075CF6">
      <w:pPr>
        <w:spacing w:line="360" w:lineRule="auto"/>
        <w:jc w:val="both"/>
      </w:pPr>
      <w:hyperlink r:id="rId14" w:history="1">
        <w:r w:rsidR="00075CF6" w:rsidRPr="00CB0392">
          <w:rPr>
            <w:u w:val="single"/>
          </w:rPr>
          <w:t>How Digital Communication is Transforming Healthcare as We Know It - TFOT (thefutureofthings.com)</w:t>
        </w:r>
      </w:hyperlink>
      <w:r w:rsidR="00E13635">
        <w:t>;</w:t>
      </w:r>
    </w:p>
    <w:p w14:paraId="75855833" w14:textId="34B33731" w:rsidR="00BE0C5F" w:rsidRDefault="00BE0C5F" w:rsidP="00075CF6">
      <w:pPr>
        <w:spacing w:line="360" w:lineRule="auto"/>
        <w:jc w:val="both"/>
      </w:pPr>
      <w:hyperlink r:id="rId15" w:history="1">
        <w:r w:rsidRPr="00BE0C5F">
          <w:rPr>
            <w:u w:val="single"/>
          </w:rPr>
          <w:t>Digital identity &amp; wellbeing (warwick.ac.uk)</w:t>
        </w:r>
      </w:hyperlink>
      <w:r>
        <w:t>;</w:t>
      </w:r>
    </w:p>
    <w:p w14:paraId="5F95A2EE" w14:textId="2BECDF8C" w:rsidR="00837255" w:rsidRPr="00837255" w:rsidRDefault="00837255" w:rsidP="00837255">
      <w:pPr>
        <w:spacing w:line="360" w:lineRule="auto"/>
        <w:jc w:val="both"/>
      </w:pPr>
      <w:hyperlink r:id="rId16" w:history="1">
        <w:r w:rsidRPr="00837255">
          <w:rPr>
            <w:b/>
            <w:bCs/>
            <w:caps/>
            <w:u w:val="single"/>
            <w:shd w:val="clear" w:color="auto" w:fill="FFFFFF"/>
          </w:rPr>
          <w:t>R</w:t>
        </w:r>
        <w:r w:rsidRPr="00837255">
          <w:rPr>
            <w:b/>
            <w:bCs/>
            <w:caps/>
            <w:u w:val="single"/>
            <w:shd w:val="clear" w:color="auto" w:fill="FFFFFF"/>
          </w:rPr>
          <w:t>.</w:t>
        </w:r>
        <w:r w:rsidRPr="00837255">
          <w:rPr>
            <w:b/>
            <w:bCs/>
            <w:caps/>
            <w:u w:val="single"/>
            <w:shd w:val="clear" w:color="auto" w:fill="FFFFFF"/>
          </w:rPr>
          <w:t>J</w:t>
        </w:r>
        <w:r>
          <w:rPr>
            <w:b/>
            <w:bCs/>
            <w:caps/>
            <w:u w:val="single"/>
            <w:shd w:val="clear" w:color="auto" w:fill="FFFFFF"/>
          </w:rPr>
          <w:t>ustenhoven</w:t>
        </w:r>
      </w:hyperlink>
      <w:r w:rsidRPr="00837255">
        <w:t>, 2017, “</w:t>
      </w:r>
      <w:r w:rsidRPr="00837255">
        <w:rPr>
          <w:rFonts w:eastAsia="Times New Roman"/>
          <w:kern w:val="36"/>
          <w:lang w:val="en-GB" w:eastAsia="en-GB"/>
        </w:rPr>
        <w:t xml:space="preserve"> </w:t>
      </w:r>
      <w:r w:rsidRPr="00837255">
        <w:rPr>
          <w:rFonts w:eastAsia="Times New Roman"/>
          <w:kern w:val="36"/>
          <w:lang w:val="en-GB" w:eastAsia="en-GB"/>
        </w:rPr>
        <w:t>Digital Literacy: Its Importance and Impact on Your Life and Your Career</w:t>
      </w:r>
      <w:r w:rsidRPr="00837255">
        <w:rPr>
          <w:rFonts w:eastAsia="Times New Roman"/>
          <w:kern w:val="36"/>
          <w:lang w:val="en-GB" w:eastAsia="en-GB"/>
        </w:rPr>
        <w:t>”</w:t>
      </w:r>
    </w:p>
    <w:p w14:paraId="325B74C1" w14:textId="0A985C5B" w:rsidR="00354A3E" w:rsidRPr="00354A3E" w:rsidRDefault="00354A3E" w:rsidP="00E43F05">
      <w:pPr>
        <w:spacing w:line="360" w:lineRule="auto"/>
        <w:jc w:val="both"/>
        <w:rPr>
          <w:b/>
          <w:bCs/>
          <w:i/>
          <w:iCs/>
          <w:lang w:val="en-GB"/>
        </w:rPr>
      </w:pPr>
    </w:p>
    <w:p w14:paraId="7E2EEF99" w14:textId="77777777" w:rsidR="00972CCD" w:rsidRPr="00972CCD" w:rsidRDefault="00972CCD" w:rsidP="00E43F05">
      <w:pPr>
        <w:spacing w:line="360" w:lineRule="auto"/>
        <w:jc w:val="both"/>
      </w:pPr>
    </w:p>
    <w:p w14:paraId="48AB853C" w14:textId="77777777" w:rsidR="005F5E94" w:rsidRDefault="005F5E94" w:rsidP="00E31138">
      <w:pPr>
        <w:spacing w:line="360" w:lineRule="auto"/>
      </w:pPr>
    </w:p>
    <w:sectPr w:rsidR="005F5E9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E802B" w14:textId="77777777" w:rsidR="000B3ABC" w:rsidRDefault="000B3ABC" w:rsidP="002E17F7">
      <w:pPr>
        <w:spacing w:line="240" w:lineRule="auto"/>
      </w:pPr>
      <w:r>
        <w:separator/>
      </w:r>
    </w:p>
  </w:endnote>
  <w:endnote w:type="continuationSeparator" w:id="0">
    <w:p w14:paraId="02C9948D" w14:textId="77777777" w:rsidR="000B3ABC" w:rsidRDefault="000B3ABC" w:rsidP="002E17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995642"/>
      <w:docPartObj>
        <w:docPartGallery w:val="Page Numbers (Bottom of Page)"/>
        <w:docPartUnique/>
      </w:docPartObj>
    </w:sdtPr>
    <w:sdtEndPr>
      <w:rPr>
        <w:noProof/>
      </w:rPr>
    </w:sdtEndPr>
    <w:sdtContent>
      <w:p w14:paraId="2F45CF93" w14:textId="3AE1B62E" w:rsidR="00972CCD" w:rsidRDefault="00972C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A485A3" w14:textId="77777777" w:rsidR="00972CCD" w:rsidRDefault="00972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B2FC8" w14:textId="77777777" w:rsidR="000B3ABC" w:rsidRDefault="000B3ABC" w:rsidP="002E17F7">
      <w:pPr>
        <w:spacing w:line="240" w:lineRule="auto"/>
      </w:pPr>
      <w:r>
        <w:separator/>
      </w:r>
    </w:p>
  </w:footnote>
  <w:footnote w:type="continuationSeparator" w:id="0">
    <w:p w14:paraId="164FC14C" w14:textId="77777777" w:rsidR="000B3ABC" w:rsidRDefault="000B3ABC" w:rsidP="002E17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84F6E"/>
    <w:multiLevelType w:val="multilevel"/>
    <w:tmpl w:val="F374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1C666C7"/>
    <w:multiLevelType w:val="hybridMultilevel"/>
    <w:tmpl w:val="37040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1FA"/>
    <w:rsid w:val="00006F9D"/>
    <w:rsid w:val="00075CF6"/>
    <w:rsid w:val="000B3ABC"/>
    <w:rsid w:val="000D4ECD"/>
    <w:rsid w:val="00136121"/>
    <w:rsid w:val="001554C5"/>
    <w:rsid w:val="0018204A"/>
    <w:rsid w:val="00182FAA"/>
    <w:rsid w:val="001B23BB"/>
    <w:rsid w:val="001C2AC6"/>
    <w:rsid w:val="001E615D"/>
    <w:rsid w:val="00215310"/>
    <w:rsid w:val="002261D9"/>
    <w:rsid w:val="0024608F"/>
    <w:rsid w:val="00257B3C"/>
    <w:rsid w:val="00284C99"/>
    <w:rsid w:val="002D1412"/>
    <w:rsid w:val="002E17F7"/>
    <w:rsid w:val="002F22E3"/>
    <w:rsid w:val="00346C3D"/>
    <w:rsid w:val="0034735C"/>
    <w:rsid w:val="00354A3E"/>
    <w:rsid w:val="004518CA"/>
    <w:rsid w:val="004800FC"/>
    <w:rsid w:val="00484E06"/>
    <w:rsid w:val="004E50B6"/>
    <w:rsid w:val="00501720"/>
    <w:rsid w:val="005070B4"/>
    <w:rsid w:val="005216BD"/>
    <w:rsid w:val="00564759"/>
    <w:rsid w:val="005B61FA"/>
    <w:rsid w:val="005D27C5"/>
    <w:rsid w:val="005F5E94"/>
    <w:rsid w:val="00614789"/>
    <w:rsid w:val="0068388D"/>
    <w:rsid w:val="006E1663"/>
    <w:rsid w:val="006F1EC9"/>
    <w:rsid w:val="00733B20"/>
    <w:rsid w:val="00742B0A"/>
    <w:rsid w:val="00746F24"/>
    <w:rsid w:val="007477A0"/>
    <w:rsid w:val="00760F51"/>
    <w:rsid w:val="00771D6F"/>
    <w:rsid w:val="0077322F"/>
    <w:rsid w:val="007C797C"/>
    <w:rsid w:val="007F46CC"/>
    <w:rsid w:val="00804FE9"/>
    <w:rsid w:val="00807FCB"/>
    <w:rsid w:val="0083200F"/>
    <w:rsid w:val="00837255"/>
    <w:rsid w:val="008512C8"/>
    <w:rsid w:val="008571FF"/>
    <w:rsid w:val="0088786C"/>
    <w:rsid w:val="008F018E"/>
    <w:rsid w:val="008F49DA"/>
    <w:rsid w:val="00904452"/>
    <w:rsid w:val="00972CCD"/>
    <w:rsid w:val="009D3AD7"/>
    <w:rsid w:val="009E16E0"/>
    <w:rsid w:val="009E7FA0"/>
    <w:rsid w:val="00A1360A"/>
    <w:rsid w:val="00A51A75"/>
    <w:rsid w:val="00A911AA"/>
    <w:rsid w:val="00A91AEA"/>
    <w:rsid w:val="00AD60C1"/>
    <w:rsid w:val="00AE5827"/>
    <w:rsid w:val="00AE7640"/>
    <w:rsid w:val="00B06E24"/>
    <w:rsid w:val="00B11CD1"/>
    <w:rsid w:val="00B477AF"/>
    <w:rsid w:val="00B83DF5"/>
    <w:rsid w:val="00B954AF"/>
    <w:rsid w:val="00BB44FC"/>
    <w:rsid w:val="00BC2ABE"/>
    <w:rsid w:val="00BC7C6A"/>
    <w:rsid w:val="00BD711F"/>
    <w:rsid w:val="00BE0A9D"/>
    <w:rsid w:val="00BE0C5F"/>
    <w:rsid w:val="00C5680F"/>
    <w:rsid w:val="00C61439"/>
    <w:rsid w:val="00CB0392"/>
    <w:rsid w:val="00CB04A2"/>
    <w:rsid w:val="00D56AE2"/>
    <w:rsid w:val="00D6794E"/>
    <w:rsid w:val="00DB1941"/>
    <w:rsid w:val="00DD6F68"/>
    <w:rsid w:val="00E037E9"/>
    <w:rsid w:val="00E13635"/>
    <w:rsid w:val="00E31138"/>
    <w:rsid w:val="00E3192E"/>
    <w:rsid w:val="00E4132B"/>
    <w:rsid w:val="00E43F05"/>
    <w:rsid w:val="00E63219"/>
    <w:rsid w:val="00F13214"/>
    <w:rsid w:val="00F15938"/>
    <w:rsid w:val="00F56938"/>
    <w:rsid w:val="00FF4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5784C"/>
  <w15:chartTrackingRefBased/>
  <w15:docId w15:val="{3DA8A3D3-591B-4E80-A6F1-4DEF8C4F1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33B20"/>
    <w:pPr>
      <w:spacing w:after="0" w:line="276" w:lineRule="auto"/>
    </w:pPr>
    <w:rPr>
      <w:rFonts w:ascii="Arial" w:eastAsia="Arial" w:hAnsi="Arial" w:cs="Arial"/>
      <w:lang w:val="en" w:eastAsia="en-IN"/>
    </w:rPr>
  </w:style>
  <w:style w:type="paragraph" w:styleId="Heading1">
    <w:name w:val="heading 1"/>
    <w:basedOn w:val="Normal"/>
    <w:next w:val="Normal"/>
    <w:link w:val="Heading1Char"/>
    <w:uiPriority w:val="9"/>
    <w:qFormat/>
    <w:rsid w:val="002E17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04A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7F7"/>
    <w:rPr>
      <w:rFonts w:asciiTheme="majorHAnsi" w:eastAsiaTheme="majorEastAsia" w:hAnsiTheme="majorHAnsi" w:cstheme="majorBidi"/>
      <w:color w:val="2F5496" w:themeColor="accent1" w:themeShade="BF"/>
      <w:sz w:val="32"/>
      <w:szCs w:val="32"/>
      <w:lang w:val="en" w:eastAsia="en-IN"/>
    </w:rPr>
  </w:style>
  <w:style w:type="paragraph" w:styleId="TOCHeading">
    <w:name w:val="TOC Heading"/>
    <w:basedOn w:val="Heading1"/>
    <w:next w:val="Normal"/>
    <w:uiPriority w:val="39"/>
    <w:unhideWhenUsed/>
    <w:qFormat/>
    <w:rsid w:val="002E17F7"/>
    <w:pPr>
      <w:spacing w:line="259" w:lineRule="auto"/>
      <w:outlineLvl w:val="9"/>
    </w:pPr>
    <w:rPr>
      <w:lang w:val="en-US" w:eastAsia="en-US"/>
    </w:rPr>
  </w:style>
  <w:style w:type="paragraph" w:styleId="TOC1">
    <w:name w:val="toc 1"/>
    <w:basedOn w:val="Normal"/>
    <w:next w:val="Normal"/>
    <w:autoRedefine/>
    <w:uiPriority w:val="39"/>
    <w:unhideWhenUsed/>
    <w:rsid w:val="00BB44FC"/>
    <w:pPr>
      <w:tabs>
        <w:tab w:val="right" w:leader="dot" w:pos="9350"/>
      </w:tabs>
      <w:spacing w:after="100" w:line="360" w:lineRule="auto"/>
    </w:pPr>
    <w:rPr>
      <w:noProof/>
      <w:lang w:val="en-GB"/>
    </w:rPr>
  </w:style>
  <w:style w:type="character" w:styleId="Hyperlink">
    <w:name w:val="Hyperlink"/>
    <w:basedOn w:val="DefaultParagraphFont"/>
    <w:uiPriority w:val="99"/>
    <w:unhideWhenUsed/>
    <w:rsid w:val="002E17F7"/>
    <w:rPr>
      <w:color w:val="0563C1" w:themeColor="hyperlink"/>
      <w:u w:val="single"/>
    </w:rPr>
  </w:style>
  <w:style w:type="paragraph" w:styleId="Header">
    <w:name w:val="header"/>
    <w:basedOn w:val="Normal"/>
    <w:link w:val="HeaderChar"/>
    <w:uiPriority w:val="99"/>
    <w:unhideWhenUsed/>
    <w:rsid w:val="002E17F7"/>
    <w:pPr>
      <w:tabs>
        <w:tab w:val="center" w:pos="4513"/>
        <w:tab w:val="right" w:pos="9026"/>
      </w:tabs>
      <w:spacing w:line="240" w:lineRule="auto"/>
    </w:pPr>
  </w:style>
  <w:style w:type="character" w:customStyle="1" w:styleId="HeaderChar">
    <w:name w:val="Header Char"/>
    <w:basedOn w:val="DefaultParagraphFont"/>
    <w:link w:val="Header"/>
    <w:uiPriority w:val="99"/>
    <w:rsid w:val="002E17F7"/>
    <w:rPr>
      <w:rFonts w:ascii="Arial" w:eastAsia="Arial" w:hAnsi="Arial" w:cs="Arial"/>
      <w:lang w:val="en" w:eastAsia="en-IN"/>
    </w:rPr>
  </w:style>
  <w:style w:type="paragraph" w:styleId="Footer">
    <w:name w:val="footer"/>
    <w:basedOn w:val="Normal"/>
    <w:link w:val="FooterChar"/>
    <w:uiPriority w:val="99"/>
    <w:unhideWhenUsed/>
    <w:rsid w:val="002E17F7"/>
    <w:pPr>
      <w:tabs>
        <w:tab w:val="center" w:pos="4513"/>
        <w:tab w:val="right" w:pos="9026"/>
      </w:tabs>
      <w:spacing w:line="240" w:lineRule="auto"/>
    </w:pPr>
  </w:style>
  <w:style w:type="character" w:customStyle="1" w:styleId="FooterChar">
    <w:name w:val="Footer Char"/>
    <w:basedOn w:val="DefaultParagraphFont"/>
    <w:link w:val="Footer"/>
    <w:uiPriority w:val="99"/>
    <w:rsid w:val="002E17F7"/>
    <w:rPr>
      <w:rFonts w:ascii="Arial" w:eastAsia="Arial" w:hAnsi="Arial" w:cs="Arial"/>
      <w:lang w:val="en" w:eastAsia="en-IN"/>
    </w:rPr>
  </w:style>
  <w:style w:type="character" w:styleId="CommentReference">
    <w:name w:val="annotation reference"/>
    <w:basedOn w:val="DefaultParagraphFont"/>
    <w:uiPriority w:val="99"/>
    <w:semiHidden/>
    <w:unhideWhenUsed/>
    <w:rsid w:val="008571FF"/>
    <w:rPr>
      <w:sz w:val="16"/>
      <w:szCs w:val="16"/>
    </w:rPr>
  </w:style>
  <w:style w:type="paragraph" w:styleId="CommentText">
    <w:name w:val="annotation text"/>
    <w:basedOn w:val="Normal"/>
    <w:link w:val="CommentTextChar"/>
    <w:uiPriority w:val="99"/>
    <w:semiHidden/>
    <w:unhideWhenUsed/>
    <w:rsid w:val="008571FF"/>
    <w:pPr>
      <w:spacing w:line="240" w:lineRule="auto"/>
    </w:pPr>
    <w:rPr>
      <w:sz w:val="20"/>
      <w:szCs w:val="20"/>
    </w:rPr>
  </w:style>
  <w:style w:type="character" w:customStyle="1" w:styleId="CommentTextChar">
    <w:name w:val="Comment Text Char"/>
    <w:basedOn w:val="DefaultParagraphFont"/>
    <w:link w:val="CommentText"/>
    <w:uiPriority w:val="99"/>
    <w:semiHidden/>
    <w:rsid w:val="008571FF"/>
    <w:rPr>
      <w:rFonts w:ascii="Arial" w:eastAsia="Arial" w:hAnsi="Arial" w:cs="Arial"/>
      <w:sz w:val="20"/>
      <w:szCs w:val="20"/>
      <w:lang w:val="en" w:eastAsia="en-IN"/>
    </w:rPr>
  </w:style>
  <w:style w:type="paragraph" w:styleId="CommentSubject">
    <w:name w:val="annotation subject"/>
    <w:basedOn w:val="CommentText"/>
    <w:next w:val="CommentText"/>
    <w:link w:val="CommentSubjectChar"/>
    <w:uiPriority w:val="99"/>
    <w:semiHidden/>
    <w:unhideWhenUsed/>
    <w:rsid w:val="008571FF"/>
    <w:rPr>
      <w:b/>
      <w:bCs/>
    </w:rPr>
  </w:style>
  <w:style w:type="character" w:customStyle="1" w:styleId="CommentSubjectChar">
    <w:name w:val="Comment Subject Char"/>
    <w:basedOn w:val="CommentTextChar"/>
    <w:link w:val="CommentSubject"/>
    <w:uiPriority w:val="99"/>
    <w:semiHidden/>
    <w:rsid w:val="008571FF"/>
    <w:rPr>
      <w:rFonts w:ascii="Arial" w:eastAsia="Arial" w:hAnsi="Arial" w:cs="Arial"/>
      <w:b/>
      <w:bCs/>
      <w:sz w:val="20"/>
      <w:szCs w:val="20"/>
      <w:lang w:val="en" w:eastAsia="en-IN"/>
    </w:rPr>
  </w:style>
  <w:style w:type="paragraph" w:styleId="TOC2">
    <w:name w:val="toc 2"/>
    <w:basedOn w:val="Normal"/>
    <w:next w:val="Normal"/>
    <w:autoRedefine/>
    <w:uiPriority w:val="39"/>
    <w:unhideWhenUsed/>
    <w:rsid w:val="008571FF"/>
    <w:pPr>
      <w:spacing w:after="100" w:line="259" w:lineRule="auto"/>
      <w:ind w:left="22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8571FF"/>
    <w:pPr>
      <w:spacing w:after="100" w:line="259" w:lineRule="auto"/>
      <w:ind w:left="440"/>
    </w:pPr>
    <w:rPr>
      <w:rFonts w:asciiTheme="minorHAnsi" w:eastAsiaTheme="minorEastAsia" w:hAnsiTheme="minorHAnsi" w:cs="Times New Roman"/>
      <w:lang w:val="en-US" w:eastAsia="en-US"/>
    </w:rPr>
  </w:style>
  <w:style w:type="paragraph" w:styleId="ListParagraph">
    <w:name w:val="List Paragraph"/>
    <w:basedOn w:val="Normal"/>
    <w:uiPriority w:val="34"/>
    <w:qFormat/>
    <w:rsid w:val="00C61439"/>
    <w:pPr>
      <w:ind w:left="720"/>
      <w:contextualSpacing/>
    </w:pPr>
  </w:style>
  <w:style w:type="paragraph" w:styleId="NormalWeb">
    <w:name w:val="Normal (Web)"/>
    <w:basedOn w:val="Normal"/>
    <w:uiPriority w:val="99"/>
    <w:semiHidden/>
    <w:unhideWhenUsed/>
    <w:rsid w:val="00760F5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CB04A2"/>
    <w:rPr>
      <w:rFonts w:asciiTheme="majorHAnsi" w:eastAsiaTheme="majorEastAsia" w:hAnsiTheme="majorHAnsi" w:cstheme="majorBidi"/>
      <w:color w:val="1F3763" w:themeColor="accent1" w:themeShade="7F"/>
      <w:sz w:val="24"/>
      <w:szCs w:val="24"/>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01135">
      <w:bodyDiv w:val="1"/>
      <w:marLeft w:val="0"/>
      <w:marRight w:val="0"/>
      <w:marTop w:val="0"/>
      <w:marBottom w:val="0"/>
      <w:divBdr>
        <w:top w:val="none" w:sz="0" w:space="0" w:color="auto"/>
        <w:left w:val="none" w:sz="0" w:space="0" w:color="auto"/>
        <w:bottom w:val="none" w:sz="0" w:space="0" w:color="auto"/>
        <w:right w:val="none" w:sz="0" w:space="0" w:color="auto"/>
      </w:divBdr>
    </w:div>
    <w:div w:id="405494901">
      <w:bodyDiv w:val="1"/>
      <w:marLeft w:val="0"/>
      <w:marRight w:val="0"/>
      <w:marTop w:val="0"/>
      <w:marBottom w:val="0"/>
      <w:divBdr>
        <w:top w:val="none" w:sz="0" w:space="0" w:color="auto"/>
        <w:left w:val="none" w:sz="0" w:space="0" w:color="auto"/>
        <w:bottom w:val="none" w:sz="0" w:space="0" w:color="auto"/>
        <w:right w:val="none" w:sz="0" w:space="0" w:color="auto"/>
      </w:divBdr>
    </w:div>
    <w:div w:id="441143928">
      <w:bodyDiv w:val="1"/>
      <w:marLeft w:val="0"/>
      <w:marRight w:val="0"/>
      <w:marTop w:val="0"/>
      <w:marBottom w:val="0"/>
      <w:divBdr>
        <w:top w:val="none" w:sz="0" w:space="0" w:color="auto"/>
        <w:left w:val="none" w:sz="0" w:space="0" w:color="auto"/>
        <w:bottom w:val="none" w:sz="0" w:space="0" w:color="auto"/>
        <w:right w:val="none" w:sz="0" w:space="0" w:color="auto"/>
      </w:divBdr>
    </w:div>
    <w:div w:id="1095443045">
      <w:bodyDiv w:val="1"/>
      <w:marLeft w:val="0"/>
      <w:marRight w:val="0"/>
      <w:marTop w:val="0"/>
      <w:marBottom w:val="0"/>
      <w:divBdr>
        <w:top w:val="none" w:sz="0" w:space="0" w:color="auto"/>
        <w:left w:val="none" w:sz="0" w:space="0" w:color="auto"/>
        <w:bottom w:val="none" w:sz="0" w:space="0" w:color="auto"/>
        <w:right w:val="none" w:sz="0" w:space="0" w:color="auto"/>
      </w:divBdr>
    </w:div>
    <w:div w:id="1291473203">
      <w:bodyDiv w:val="1"/>
      <w:marLeft w:val="0"/>
      <w:marRight w:val="0"/>
      <w:marTop w:val="0"/>
      <w:marBottom w:val="0"/>
      <w:divBdr>
        <w:top w:val="none" w:sz="0" w:space="0" w:color="auto"/>
        <w:left w:val="none" w:sz="0" w:space="0" w:color="auto"/>
        <w:bottom w:val="none" w:sz="0" w:space="0" w:color="auto"/>
        <w:right w:val="none" w:sz="0" w:space="0" w:color="auto"/>
      </w:divBdr>
    </w:div>
    <w:div w:id="160098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 TargetMode="External"/><Relationship Id="rId13" Type="http://schemas.openxmlformats.org/officeDocument/2006/relationships/hyperlink" Target="https://www.rasmussen.edu/student-life/blogs/author-archives/jess-scherma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qc.org.uk/guidance-providers/all-services/technology-care" TargetMode="External"/><Relationship Id="rId12" Type="http://schemas.openxmlformats.org/officeDocument/2006/relationships/hyperlink" Target="https://www.telegraph.co.uk/business/open-economy/new-technologies-transforming-healthcar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nsights.humancapital.aon.com/authors/richard-justenhov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formation-age.com/nhs-gps-digitisation-healthcare-123468382/" TargetMode="External"/><Relationship Id="rId5" Type="http://schemas.openxmlformats.org/officeDocument/2006/relationships/footnotes" Target="footnotes.xml"/><Relationship Id="rId15" Type="http://schemas.openxmlformats.org/officeDocument/2006/relationships/hyperlink" Target="https://warwick.ac.uk/fac/soc/cte/students-partners/academictechnology/digitalcapability/wellbeing/" TargetMode="External"/><Relationship Id="rId10" Type="http://schemas.openxmlformats.org/officeDocument/2006/relationships/hyperlink" Target="https://www.gov.uk/government/organisations/national-information-boar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organisations/office-for-life-sciences" TargetMode="External"/><Relationship Id="rId14" Type="http://schemas.openxmlformats.org/officeDocument/2006/relationships/hyperlink" Target="https://thefutureofthings.com/12370-how-digital-communication-is-transforming-healthcare-as-we-know-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1942</Words>
  <Characters>11073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Dragoi</dc:creator>
  <cp:keywords/>
  <dc:description/>
  <cp:lastModifiedBy>Margareta Dragoi</cp:lastModifiedBy>
  <cp:revision>76</cp:revision>
  <dcterms:created xsi:type="dcterms:W3CDTF">2021-04-11T13:25:00Z</dcterms:created>
  <dcterms:modified xsi:type="dcterms:W3CDTF">2021-04-21T22:09:00Z</dcterms:modified>
</cp:coreProperties>
</file>