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606500">
        <w:t>Russell Tizard-Varcoe</w:t>
      </w:r>
    </w:p>
    <w:p w:rsidR="007E4409" w:rsidRDefault="00606500">
      <w:r>
        <w:t>PC 6855</w:t>
      </w:r>
      <w:r w:rsidR="00E41B08">
        <w:t xml:space="preserve"> - </w:t>
      </w:r>
      <w:r w:rsidR="007E4409">
        <w:t>South Wales Police</w:t>
      </w:r>
    </w:p>
    <w:p w:rsidR="00390F03" w:rsidRDefault="007E4409">
      <w:r>
        <w:t xml:space="preserve">Student Number: </w:t>
      </w:r>
      <w:r w:rsidR="00606500">
        <w:t>2023916</w:t>
      </w:r>
    </w:p>
    <w:p w:rsidR="007E4409" w:rsidRDefault="00F643BE">
      <w:r>
        <w:t>Exam 1</w:t>
      </w:r>
      <w:r w:rsidR="00544969">
        <w:t xml:space="preserve"> – </w:t>
      </w:r>
      <w:r w:rsidR="00EC70C7">
        <w:t>01</w:t>
      </w:r>
      <w:r w:rsidR="00606500">
        <w:t>/06</w:t>
      </w:r>
      <w:r w:rsidR="00771E8D">
        <w:t>/2021</w:t>
      </w:r>
    </w:p>
    <w:p w:rsidR="00682F3B" w:rsidRDefault="00682F3B"/>
    <w:p w:rsidR="00682F3B" w:rsidRDefault="00682F3B">
      <w:r>
        <w:t>Question 1</w:t>
      </w:r>
    </w:p>
    <w:p w:rsidR="00682F3B" w:rsidRDefault="00532408">
      <w:r>
        <w:t xml:space="preserve">Section 163 of the Road Traffic Act 1988 gives a constable or traffic officer the power to stop a moving vehicle. </w:t>
      </w:r>
      <w:r w:rsidR="0056373E">
        <w:t xml:space="preserve">This can be for a number of different reasons e.g. specific offences, moving traffic </w:t>
      </w:r>
      <w:r w:rsidR="00225527">
        <w:t>violation</w:t>
      </w:r>
      <w:r w:rsidR="0056373E">
        <w:t xml:space="preserve">, general </w:t>
      </w:r>
      <w:r w:rsidR="00225527">
        <w:t>enquiries</w:t>
      </w:r>
      <w:r w:rsidR="0056373E">
        <w:t xml:space="preserve">. </w:t>
      </w:r>
      <w:r w:rsidR="00AA1829">
        <w:t>This is very similar to section 35 of RTA where signals given by a constable must be obeyed.</w:t>
      </w:r>
    </w:p>
    <w:p w:rsidR="00682F3B" w:rsidRDefault="00682F3B"/>
    <w:p w:rsidR="00682F3B" w:rsidRDefault="00682F3B">
      <w:r>
        <w:t>Question 2</w:t>
      </w:r>
    </w:p>
    <w:p w:rsidR="00532408" w:rsidRDefault="0056373E">
      <w:r>
        <w:t>This gives a constable the power to ask a driver to give a sample for analyses. Section 6 is the test given to a driver when suspected of being under the influence or drink or drugs. Section 6 (4) is to provide a urine sample</w:t>
      </w:r>
      <w:r w:rsidR="00225527">
        <w:t xml:space="preserve"> when asked by a police officer. Failing to provide is also an offence.</w:t>
      </w:r>
    </w:p>
    <w:p w:rsidR="00682F3B" w:rsidRDefault="00682F3B"/>
    <w:p w:rsidR="00682F3B" w:rsidRDefault="00682F3B"/>
    <w:p w:rsidR="00682F3B" w:rsidRDefault="00682F3B" w:rsidP="00682F3B">
      <w:r>
        <w:t>Question 3</w:t>
      </w:r>
    </w:p>
    <w:p w:rsidR="00532408" w:rsidRDefault="00532408">
      <w:r w:rsidRPr="00B8346B">
        <w:t>Driving without due care and attent</w:t>
      </w:r>
      <w:r>
        <w:t>ion or reasonable consideration is defined in section 3 of the Road Traffic Act 1988. It states –</w:t>
      </w:r>
    </w:p>
    <w:p w:rsidR="00682F3B" w:rsidRDefault="00532408">
      <w:r>
        <w:t>‘A person who drives a mechanically propelled vehicle on a road or public place without due care and attention or reasonable consideration for others using the road or place is guilty of an offence’</w:t>
      </w:r>
    </w:p>
    <w:p w:rsidR="00682F3B" w:rsidRDefault="00225527">
      <w:r>
        <w:t>It can also encompass section 2(a) causing death by driving without due care and attention or reasonable consideration.</w:t>
      </w:r>
    </w:p>
    <w:p w:rsidR="00F45A39" w:rsidRDefault="00F45A39"/>
    <w:p w:rsidR="00682F3B" w:rsidRDefault="00682F3B" w:rsidP="00682F3B">
      <w:r>
        <w:t>Question 4</w:t>
      </w:r>
    </w:p>
    <w:p w:rsidR="00532408" w:rsidRDefault="008E75BE" w:rsidP="00682F3B">
      <w:r>
        <w:t xml:space="preserve">Effective policing powers enables police to make the roads safer for the public. By given the police powers of </w:t>
      </w:r>
      <w:r w:rsidR="00225527">
        <w:t>seizes</w:t>
      </w:r>
      <w:r>
        <w:t xml:space="preserve"> </w:t>
      </w:r>
      <w:r w:rsidR="00225527">
        <w:t>e.g.</w:t>
      </w:r>
      <w:r>
        <w:t xml:space="preserve"> 165(a), this helps officers and police control and reduce criminal activity and offences. A Section 59 (</w:t>
      </w:r>
      <w:r w:rsidR="00225527">
        <w:t>anti-social</w:t>
      </w:r>
      <w:r>
        <w:t xml:space="preserve"> behaviour orders for cars) has been introduced. This order stays on the driver AND car. If a second order is given then the car can be seized. Powers given like these will lead to less dangerous and </w:t>
      </w:r>
      <w:r w:rsidR="00225527">
        <w:t>anti-social</w:t>
      </w:r>
      <w:r>
        <w:t xml:space="preserve"> behaviour and therefore save lives.</w:t>
      </w:r>
    </w:p>
    <w:p w:rsidR="00682F3B" w:rsidRDefault="00682F3B"/>
    <w:p w:rsidR="00682F3B" w:rsidRDefault="00682F3B"/>
    <w:p w:rsidR="00682F3B" w:rsidRDefault="00682F3B" w:rsidP="00682F3B">
      <w:r>
        <w:t>Question 5</w:t>
      </w:r>
    </w:p>
    <w:p w:rsidR="00682F3B" w:rsidRDefault="00532408">
      <w:r>
        <w:t>Section 165A of the Road Traffic Act 1988 gives a constable or traffic officer the power to seize a MPV if insurance</w:t>
      </w:r>
      <w:r w:rsidR="008E75BE">
        <w:t xml:space="preserve"> or licence</w:t>
      </w:r>
      <w:r>
        <w:t xml:space="preserve"> is not held by the driver.</w:t>
      </w:r>
      <w:r w:rsidR="00225527">
        <w:t xml:space="preserve"> This would have a</w:t>
      </w:r>
      <w:r w:rsidR="007F3316">
        <w:t>fter</w:t>
      </w:r>
      <w:r w:rsidR="00225527">
        <w:t xml:space="preserve"> section 164</w:t>
      </w:r>
      <w:r w:rsidR="007F3316">
        <w:t xml:space="preserve"> </w:t>
      </w:r>
      <w:r w:rsidR="00225527">
        <w:t xml:space="preserve">(asked to </w:t>
      </w:r>
      <w:r w:rsidR="00225527">
        <w:lastRenderedPageBreak/>
        <w:t xml:space="preserve">provide a licence and date of birth) or section 165 (asked to provide name, address or required documents) failure in these sections </w:t>
      </w:r>
      <w:r w:rsidR="007F3316">
        <w:t xml:space="preserve">then </w:t>
      </w:r>
      <w:r w:rsidR="00225527">
        <w:t xml:space="preserve">a vehicle </w:t>
      </w:r>
      <w:r w:rsidR="004C38D6">
        <w:t>seizer</w:t>
      </w:r>
      <w:r w:rsidR="00225527">
        <w:t xml:space="preserve"> can take place. The Police National Computer(PNC) or </w:t>
      </w:r>
      <w:r w:rsidR="004C38D6">
        <w:t>Police</w:t>
      </w:r>
      <w:r w:rsidR="00225527">
        <w:t xml:space="preserve"> nation database (PND) could be used to check these requirements also.</w:t>
      </w:r>
    </w:p>
    <w:p w:rsidR="00682F3B" w:rsidRDefault="00682F3B"/>
    <w:p w:rsidR="00682F3B" w:rsidRDefault="00682F3B" w:rsidP="00682F3B">
      <w:r>
        <w:t>Question 6</w:t>
      </w:r>
    </w:p>
    <w:p w:rsidR="00BF72D0" w:rsidRDefault="00532408">
      <w:r>
        <w:t xml:space="preserve">Section 170(1) of the Road </w:t>
      </w:r>
      <w:r w:rsidR="004C38D6">
        <w:t>Traffic</w:t>
      </w:r>
      <w:r>
        <w:t xml:space="preserve"> Act defines when an accident must be reported to police.</w:t>
      </w:r>
      <w:r w:rsidR="008E75BE">
        <w:t xml:space="preserve"> If any party is injured other that the driver or damage has be caused to property (this can include animals) then it must be reported. Drivers name, address and vehicle details must be exchanged. For the purpose </w:t>
      </w:r>
      <w:r w:rsidR="00BF72D0">
        <w:t>reporting only the following</w:t>
      </w:r>
      <w:r w:rsidR="008E75BE">
        <w:t xml:space="preserve"> animals</w:t>
      </w:r>
      <w:r w:rsidR="00BF72D0">
        <w:t xml:space="preserve"> are included: -</w:t>
      </w:r>
    </w:p>
    <w:p w:rsidR="00BF72D0" w:rsidRDefault="00BF72D0">
      <w:r>
        <w:t>C - Cattle</w:t>
      </w:r>
    </w:p>
    <w:p w:rsidR="00BF72D0" w:rsidRDefault="00BF72D0">
      <w:r>
        <w:t>H - Horse</w:t>
      </w:r>
    </w:p>
    <w:p w:rsidR="00BF72D0" w:rsidRDefault="00BF72D0">
      <w:r>
        <w:t>A - Ass</w:t>
      </w:r>
    </w:p>
    <w:p w:rsidR="00BF72D0" w:rsidRDefault="00BF72D0">
      <w:r>
        <w:t>M - Mule</w:t>
      </w:r>
    </w:p>
    <w:p w:rsidR="00BF72D0" w:rsidRDefault="00BF72D0">
      <w:r>
        <w:t>P - Pig</w:t>
      </w:r>
    </w:p>
    <w:p w:rsidR="00BF72D0" w:rsidRDefault="00BF72D0">
      <w:r>
        <w:t>D - Dog</w:t>
      </w:r>
    </w:p>
    <w:p w:rsidR="00682F3B" w:rsidRDefault="00BF72D0">
      <w:r>
        <w:t>G  - Goat</w:t>
      </w:r>
    </w:p>
    <w:p w:rsidR="00682F3B" w:rsidRDefault="00682F3B"/>
    <w:p w:rsidR="00682F3B" w:rsidRDefault="00682F3B" w:rsidP="00682F3B">
      <w:r>
        <w:t>Question 7</w:t>
      </w:r>
    </w:p>
    <w:p w:rsidR="00532408" w:rsidRDefault="00532408" w:rsidP="00682F3B">
      <w:r>
        <w:t>A family liaison officer’s role is: -</w:t>
      </w:r>
    </w:p>
    <w:p w:rsidR="00532408" w:rsidRDefault="00532408" w:rsidP="00682F3B">
      <w:r>
        <w:t>To identify the body if necessary</w:t>
      </w:r>
    </w:p>
    <w:p w:rsidR="00532408" w:rsidRDefault="00532408" w:rsidP="00682F3B">
      <w:r>
        <w:t>To help support the family.</w:t>
      </w:r>
    </w:p>
    <w:p w:rsidR="00532408" w:rsidRDefault="00532408" w:rsidP="00682F3B">
      <w:r>
        <w:t>Keep the family up to date with any investigation</w:t>
      </w:r>
    </w:p>
    <w:p w:rsidR="00532408" w:rsidRDefault="00532408" w:rsidP="00682F3B">
      <w:r>
        <w:t>Manage</w:t>
      </w:r>
      <w:r w:rsidR="00BF72D0">
        <w:t xml:space="preserve"> communication between police and the family</w:t>
      </w:r>
    </w:p>
    <w:p w:rsidR="00BF72D0" w:rsidRDefault="00BF72D0" w:rsidP="00682F3B">
      <w:r>
        <w:t xml:space="preserve">Provide information on different services able to the family at </w:t>
      </w:r>
      <w:r w:rsidR="004C38D6">
        <w:t>that</w:t>
      </w:r>
      <w:r>
        <w:t xml:space="preserve"> time e.g. </w:t>
      </w:r>
      <w:r w:rsidR="004C38D6">
        <w:t>counselling</w:t>
      </w:r>
      <w:r>
        <w:t xml:space="preserve"> </w:t>
      </w:r>
    </w:p>
    <w:p w:rsidR="00225527" w:rsidRDefault="00225527" w:rsidP="00682F3B">
      <w:r>
        <w:t>Return property to the family if needed</w:t>
      </w:r>
    </w:p>
    <w:p w:rsidR="00682F3B" w:rsidRDefault="00682F3B"/>
    <w:p w:rsidR="00682F3B" w:rsidRDefault="00682F3B"/>
    <w:p w:rsidR="00682F3B" w:rsidRDefault="00682F3B" w:rsidP="00682F3B">
      <w:r>
        <w:t>Question 8</w:t>
      </w:r>
    </w:p>
    <w:p w:rsidR="00682F3B" w:rsidRDefault="00BF72D0">
      <w:r>
        <w:t>If a driver has been involved in an accident then certain information has to be exchange between both parties. This information is: -</w:t>
      </w:r>
    </w:p>
    <w:p w:rsidR="00BF72D0" w:rsidRDefault="00BF72D0" w:rsidP="00BF72D0">
      <w:pPr>
        <w:pStyle w:val="ListParagraph"/>
        <w:numPr>
          <w:ilvl w:val="0"/>
          <w:numId w:val="6"/>
        </w:numPr>
      </w:pPr>
      <w:r>
        <w:t>Name of the driver</w:t>
      </w:r>
    </w:p>
    <w:p w:rsidR="00BF72D0" w:rsidRDefault="00BF72D0" w:rsidP="00BF72D0">
      <w:pPr>
        <w:pStyle w:val="ListParagraph"/>
        <w:numPr>
          <w:ilvl w:val="0"/>
          <w:numId w:val="6"/>
        </w:numPr>
      </w:pPr>
      <w:r>
        <w:t>Address of the Driver</w:t>
      </w:r>
    </w:p>
    <w:p w:rsidR="00BF72D0" w:rsidRDefault="00BF72D0" w:rsidP="00BF72D0">
      <w:pPr>
        <w:pStyle w:val="ListParagraph"/>
        <w:numPr>
          <w:ilvl w:val="0"/>
          <w:numId w:val="6"/>
        </w:numPr>
      </w:pPr>
      <w:r>
        <w:t>Vehicle details</w:t>
      </w:r>
    </w:p>
    <w:p w:rsidR="00BF72D0" w:rsidRDefault="00BF72D0" w:rsidP="00BF72D0">
      <w:r>
        <w:lastRenderedPageBreak/>
        <w:t>When animals are involved in an accident the law states that only certain animals are classified as property and need to be reported, these are cattle, horses, asses, mules, pigs, dogs and goats.</w:t>
      </w:r>
    </w:p>
    <w:p w:rsidR="00682F3B" w:rsidRDefault="00682F3B"/>
    <w:p w:rsidR="00532408" w:rsidRDefault="00682F3B" w:rsidP="00682F3B">
      <w:r>
        <w:t>Question 9</w:t>
      </w:r>
    </w:p>
    <w:p w:rsidR="00532408" w:rsidRDefault="00532408" w:rsidP="00682F3B">
      <w:r>
        <w:t xml:space="preserve">If an offence of section 6E of the Road Traffic Act has been committed then a </w:t>
      </w:r>
      <w:r w:rsidR="004C38D6">
        <w:t>constable</w:t>
      </w:r>
      <w:r>
        <w:t xml:space="preserve"> has the power to enter a premises under section 17 of PACE 1984. This is due to a certain offence has been committed and under this act it is lawful.</w:t>
      </w:r>
    </w:p>
    <w:p w:rsidR="00682F3B" w:rsidRDefault="00682F3B"/>
    <w:p w:rsidR="00682F3B" w:rsidRDefault="00682F3B"/>
    <w:p w:rsidR="00682F3B" w:rsidRDefault="00682F3B" w:rsidP="00682F3B">
      <w:r>
        <w:t>Question 10</w:t>
      </w:r>
    </w:p>
    <w:p w:rsidR="00E14D7D" w:rsidRDefault="00E14D7D">
      <w:r>
        <w:t xml:space="preserve">Section 1 of the Road </w:t>
      </w:r>
      <w:r w:rsidR="004C38D6">
        <w:t>Traffic</w:t>
      </w:r>
      <w:r>
        <w:t xml:space="preserve"> Act 1988 states – </w:t>
      </w:r>
    </w:p>
    <w:p w:rsidR="00682F3B" w:rsidRDefault="00E14D7D">
      <w:r>
        <w:t>‘</w:t>
      </w:r>
      <w:r w:rsidR="00532408">
        <w:t>A person who causes the death of another pers</w:t>
      </w:r>
      <w:r w:rsidR="00225527">
        <w:t>o</w:t>
      </w:r>
      <w:r w:rsidR="00532408">
        <w:t>n whilst driv</w:t>
      </w:r>
      <w:r w:rsidR="00225527">
        <w:t>ing a motor propelle</w:t>
      </w:r>
      <w:r w:rsidR="00532408">
        <w:t>d vehicle danger</w:t>
      </w:r>
      <w:r>
        <w:t>ously on a road or public place is guilty of an offence’</w:t>
      </w:r>
    </w:p>
    <w:p w:rsidR="00682F3B" w:rsidRDefault="00682F3B"/>
    <w:p w:rsidR="00682F3B" w:rsidRDefault="00682F3B" w:rsidP="00682F3B">
      <w:r>
        <w:t>Question 11</w:t>
      </w:r>
    </w:p>
    <w:p w:rsidR="00E14D7D" w:rsidRDefault="00E14D7D" w:rsidP="00682F3B">
      <w:r>
        <w:t>Alcohol limit is 35ml per 100ml of breath</w:t>
      </w:r>
    </w:p>
    <w:p w:rsidR="00E14D7D" w:rsidRDefault="00E14D7D" w:rsidP="00682F3B">
      <w:r>
        <w:t>Cannabis is 2mg</w:t>
      </w:r>
      <w:bookmarkStart w:id="0" w:name="_GoBack"/>
      <w:bookmarkEnd w:id="0"/>
    </w:p>
    <w:p w:rsidR="00E14D7D" w:rsidRDefault="00E14D7D" w:rsidP="00682F3B">
      <w:r>
        <w:t>Cocaine is 10mg</w:t>
      </w:r>
    </w:p>
    <w:p w:rsidR="00E14D7D" w:rsidRDefault="00E14D7D" w:rsidP="00682F3B">
      <w:r>
        <w:t>Section 4 – pre testing offence for drink and drugs</w:t>
      </w:r>
    </w:p>
    <w:p w:rsidR="00E14D7D" w:rsidRDefault="00E14D7D" w:rsidP="00682F3B">
      <w:r>
        <w:t>Section 5 – Over the prescribed limit for drink</w:t>
      </w:r>
    </w:p>
    <w:p w:rsidR="00E14D7D" w:rsidRDefault="00E14D7D" w:rsidP="00682F3B">
      <w:r>
        <w:t>Section 5A – Over the prescribed limit for drugs</w:t>
      </w:r>
    </w:p>
    <w:p w:rsidR="00682F3B" w:rsidRDefault="00682F3B"/>
    <w:p w:rsidR="00682F3B" w:rsidRDefault="00682F3B"/>
    <w:p w:rsidR="00682F3B" w:rsidRDefault="00682F3B" w:rsidP="00682F3B">
      <w:r>
        <w:t>Question 12</w:t>
      </w:r>
    </w:p>
    <w:p w:rsidR="00E14D7D" w:rsidRDefault="00E14D7D" w:rsidP="00682F3B">
      <w:r>
        <w:t>During an interview with a suspect</w:t>
      </w:r>
      <w:r w:rsidR="00BF72D0">
        <w:t xml:space="preserve"> there may be relevant people present. These are: -</w:t>
      </w:r>
    </w:p>
    <w:p w:rsidR="00BF72D0" w:rsidRDefault="00225527" w:rsidP="00682F3B">
      <w:r>
        <w:t>Appropriate</w:t>
      </w:r>
      <w:r w:rsidR="00BF72D0">
        <w:t xml:space="preserve"> adult – An </w:t>
      </w:r>
      <w:r>
        <w:t>appropriate</w:t>
      </w:r>
      <w:r w:rsidR="00BF72D0">
        <w:t xml:space="preserve"> adult (AA)may be present in an interview if the suspect has any special needs. </w:t>
      </w:r>
      <w:r>
        <w:t>E.g.</w:t>
      </w:r>
      <w:r w:rsidR="00BF72D0">
        <w:t xml:space="preserve"> helps understanding if learning disabilities are present, a </w:t>
      </w:r>
      <w:r>
        <w:t>young</w:t>
      </w:r>
      <w:r w:rsidR="00BF72D0">
        <w:t xml:space="preserve"> person under 18. The role of the AA is to reword or help the suspect understand the question when asked. An AA is NOT allowed to answer questions on the suspects behalf. </w:t>
      </w:r>
    </w:p>
    <w:p w:rsidR="00BF72D0" w:rsidRDefault="00BF72D0" w:rsidP="00682F3B">
      <w:r>
        <w:t>Solicitor – A solicitor is offered to every susp</w:t>
      </w:r>
      <w:r w:rsidR="004B2755">
        <w:t>ect before an interview is held (unless in extreme circumstances where life is at risk). The role of the solicitor is to make sure that a suspect is given legal advice and that their treatment is lawful.</w:t>
      </w:r>
    </w:p>
    <w:p w:rsidR="00BF72D0" w:rsidRDefault="00225527" w:rsidP="00682F3B">
      <w:r>
        <w:t>Interpreter</w:t>
      </w:r>
      <w:r w:rsidR="004B2755">
        <w:t xml:space="preserve"> – An </w:t>
      </w:r>
      <w:r>
        <w:t>interpreter</w:t>
      </w:r>
      <w:r w:rsidR="004B2755">
        <w:t xml:space="preserve"> is used if a </w:t>
      </w:r>
      <w:r>
        <w:t>foreign</w:t>
      </w:r>
      <w:r w:rsidR="004B2755">
        <w:t xml:space="preserve"> suspect has </w:t>
      </w:r>
      <w:r>
        <w:t>difficulty</w:t>
      </w:r>
      <w:r w:rsidR="004B2755">
        <w:t xml:space="preserve"> understanding the language. Just with the AA they cannot answer questions just communicate in their </w:t>
      </w:r>
      <w:r>
        <w:t>chosen</w:t>
      </w:r>
      <w:r w:rsidR="004B2755">
        <w:t xml:space="preserve"> language.</w:t>
      </w:r>
    </w:p>
    <w:p w:rsidR="00920D92" w:rsidRDefault="00920D92" w:rsidP="00682F3B">
      <w:r>
        <w:lastRenderedPageBreak/>
        <w:t>Second officer – This provides the lead interviewer some extra questions in case vital information has been miss</w:t>
      </w:r>
      <w:r w:rsidR="007D5AA6">
        <w:t>ed.</w:t>
      </w:r>
    </w:p>
    <w:p w:rsidR="00682F3B" w:rsidRDefault="00682F3B"/>
    <w:p w:rsidR="00682F3B" w:rsidRDefault="00682F3B"/>
    <w:p w:rsidR="00682F3B" w:rsidRDefault="00682F3B" w:rsidP="00682F3B">
      <w:r>
        <w:t>Question 13</w:t>
      </w:r>
    </w:p>
    <w:p w:rsidR="00E14D7D" w:rsidRDefault="00E14D7D" w:rsidP="00682F3B">
      <w:r>
        <w:t>The national policing model is the ‘PEACE’ model. This model is used by all police forces as a standard design so each force is in line with each other. PEACE represents the different stages of interview process and these are: -</w:t>
      </w:r>
    </w:p>
    <w:p w:rsidR="00E14D7D" w:rsidRDefault="00E14D7D" w:rsidP="00682F3B">
      <w:r>
        <w:t>P</w:t>
      </w:r>
      <w:r w:rsidR="00281632">
        <w:t xml:space="preserve"> – Plan and prepare</w:t>
      </w:r>
      <w:r w:rsidR="004B2755">
        <w:t>. This stage is where questions are prepared in advance on the offence in question.</w:t>
      </w:r>
    </w:p>
    <w:p w:rsidR="00E14D7D" w:rsidRDefault="00E14D7D" w:rsidP="00682F3B">
      <w:r>
        <w:t>E</w:t>
      </w:r>
      <w:r w:rsidR="00281632">
        <w:t xml:space="preserve"> – Engage and Explain</w:t>
      </w:r>
      <w:r w:rsidR="004B2755">
        <w:t>. Explaining the process of the interview, rules, every person role and how it has been structure</w:t>
      </w:r>
    </w:p>
    <w:p w:rsidR="00E14D7D" w:rsidRDefault="00E14D7D" w:rsidP="00682F3B">
      <w:r>
        <w:t>A</w:t>
      </w:r>
      <w:r w:rsidR="00281632">
        <w:t xml:space="preserve"> </w:t>
      </w:r>
      <w:r w:rsidR="004B2755">
        <w:t>–</w:t>
      </w:r>
      <w:r w:rsidR="00281632">
        <w:t xml:space="preserve"> Account</w:t>
      </w:r>
      <w:r w:rsidR="004B2755">
        <w:t xml:space="preserve">. This stage is where questions are asked on the offence, leading to, timeline, </w:t>
      </w:r>
      <w:r w:rsidR="00225527">
        <w:t>etc.</w:t>
      </w:r>
      <w:r w:rsidR="004B2755">
        <w:t xml:space="preserve"> After all the questions have been asked then the challenge phase of questions are asked.</w:t>
      </w:r>
    </w:p>
    <w:p w:rsidR="00E14D7D" w:rsidRDefault="00E14D7D" w:rsidP="00682F3B">
      <w:r>
        <w:t>C</w:t>
      </w:r>
      <w:r w:rsidR="00281632">
        <w:t xml:space="preserve"> </w:t>
      </w:r>
      <w:r w:rsidR="004B2755">
        <w:t>–</w:t>
      </w:r>
      <w:r w:rsidR="00281632">
        <w:t xml:space="preserve"> </w:t>
      </w:r>
      <w:r w:rsidR="00225527">
        <w:t>Closure</w:t>
      </w:r>
      <w:r w:rsidR="004B2755">
        <w:t xml:space="preserve">. This is where </w:t>
      </w:r>
      <w:r w:rsidR="00225527">
        <w:t>summarising</w:t>
      </w:r>
      <w:r w:rsidR="004B2755">
        <w:t xml:space="preserve"> the interview, if anything else needs to be added, </w:t>
      </w:r>
      <w:r w:rsidR="00225527">
        <w:t>etc.</w:t>
      </w:r>
    </w:p>
    <w:p w:rsidR="00E14D7D" w:rsidRDefault="00E14D7D" w:rsidP="00682F3B">
      <w:r>
        <w:t>E</w:t>
      </w:r>
      <w:r w:rsidR="00281632">
        <w:t xml:space="preserve"> </w:t>
      </w:r>
      <w:r w:rsidR="004B2755">
        <w:t>–</w:t>
      </w:r>
      <w:r w:rsidR="00281632">
        <w:t xml:space="preserve"> Evaluation</w:t>
      </w:r>
      <w:r w:rsidR="004B2755">
        <w:t xml:space="preserve"> – Time is taken to evaluate the interview, good and bad points, </w:t>
      </w:r>
      <w:r w:rsidR="00225527">
        <w:t>etc.</w:t>
      </w:r>
    </w:p>
    <w:p w:rsidR="00E14D7D" w:rsidRDefault="004B2755" w:rsidP="00682F3B">
      <w:r>
        <w:t xml:space="preserve">Other models to look at are the CONE model. This uses 3 types </w:t>
      </w:r>
      <w:r w:rsidR="00225527">
        <w:t>of</w:t>
      </w:r>
      <w:r>
        <w:t xml:space="preserve"> question Open, probing and closed. Or the PLAT model this shapes and interview into people, location, action and time.</w:t>
      </w:r>
    </w:p>
    <w:p w:rsidR="00682F3B" w:rsidRDefault="00682F3B"/>
    <w:p w:rsidR="00682F3B" w:rsidRDefault="00682F3B"/>
    <w:p w:rsidR="00682F3B" w:rsidRDefault="00682F3B" w:rsidP="00682F3B">
      <w:r>
        <w:t>Question 14</w:t>
      </w:r>
    </w:p>
    <w:p w:rsidR="00E14D7D" w:rsidRDefault="00E14D7D" w:rsidP="00682F3B">
      <w:r>
        <w:t xml:space="preserve">A person is </w:t>
      </w:r>
      <w:r w:rsidR="00225527">
        <w:t>guilty</w:t>
      </w:r>
      <w:r>
        <w:t xml:space="preserve"> of an offence if: -</w:t>
      </w:r>
    </w:p>
    <w:p w:rsidR="00E14D7D" w:rsidRDefault="00E14D7D" w:rsidP="00E14D7D">
      <w:pPr>
        <w:pStyle w:val="ListParagraph"/>
        <w:numPr>
          <w:ilvl w:val="0"/>
          <w:numId w:val="2"/>
        </w:numPr>
      </w:pPr>
      <w:r>
        <w:t xml:space="preserve">(a) </w:t>
      </w:r>
      <w:r w:rsidR="00225527">
        <w:t>regularly</w:t>
      </w:r>
      <w:r>
        <w:t xml:space="preserve"> and constantly engages in behaviour towards another person (b) that is controlling </w:t>
      </w:r>
      <w:r w:rsidR="00225527">
        <w:t>or</w:t>
      </w:r>
      <w:r>
        <w:t xml:space="preserve"> coercive</w:t>
      </w:r>
    </w:p>
    <w:p w:rsidR="00E14D7D" w:rsidRDefault="00E14D7D" w:rsidP="00E14D7D">
      <w:pPr>
        <w:pStyle w:val="ListParagraph"/>
        <w:numPr>
          <w:ilvl w:val="0"/>
          <w:numId w:val="2"/>
        </w:numPr>
      </w:pPr>
      <w:r>
        <w:t>At the time of the behaviour the that (a) and (b) are personally connected</w:t>
      </w:r>
    </w:p>
    <w:p w:rsidR="00E14D7D" w:rsidRDefault="00281632" w:rsidP="00E14D7D">
      <w:pPr>
        <w:pStyle w:val="ListParagraph"/>
        <w:numPr>
          <w:ilvl w:val="0"/>
          <w:numId w:val="2"/>
        </w:numPr>
      </w:pPr>
      <w:r>
        <w:t>(a) knows that the behaviour has a serious effect on (b)</w:t>
      </w:r>
    </w:p>
    <w:p w:rsidR="00281632" w:rsidRDefault="00281632" w:rsidP="00E14D7D">
      <w:pPr>
        <w:pStyle w:val="ListParagraph"/>
        <w:numPr>
          <w:ilvl w:val="0"/>
          <w:numId w:val="2"/>
        </w:numPr>
      </w:pPr>
      <w:r>
        <w:t>(a) believes that continuing behaviour will have lasting serious effects on (b)</w:t>
      </w:r>
    </w:p>
    <w:p w:rsidR="00682F3B" w:rsidRDefault="00682F3B"/>
    <w:p w:rsidR="00682F3B" w:rsidRDefault="00682F3B"/>
    <w:p w:rsidR="00682F3B" w:rsidRDefault="00682F3B" w:rsidP="00682F3B">
      <w:r>
        <w:t>Question 15</w:t>
      </w:r>
    </w:p>
    <w:p w:rsidR="00682F3B" w:rsidRDefault="00281632">
      <w:r>
        <w:t xml:space="preserve">The offence of coercive control is extremely important as it safeguards and protects not only partners but also family members. </w:t>
      </w:r>
      <w:r w:rsidR="004B2755">
        <w:t xml:space="preserve">Coercive control can lead to serious offences being </w:t>
      </w:r>
      <w:r w:rsidR="004C38D6">
        <w:t>committed</w:t>
      </w:r>
      <w:r w:rsidR="004B2755">
        <w:t xml:space="preserve"> for either party so it is especial that measures are put into place to safeguard them. A lot of work has been place in safe guarding victims such as PPN, DVPN, DVPO and MARAC meetings. These meeting gather different agencies to discuss how best to deal with people.</w:t>
      </w:r>
    </w:p>
    <w:p w:rsidR="00682F3B" w:rsidRDefault="00682F3B"/>
    <w:p w:rsidR="00682F3B" w:rsidRDefault="00682F3B" w:rsidP="00682F3B">
      <w:r>
        <w:lastRenderedPageBreak/>
        <w:t>Question 16</w:t>
      </w:r>
    </w:p>
    <w:p w:rsidR="00281632" w:rsidRDefault="00281632" w:rsidP="00682F3B">
      <w:r>
        <w:t>Section 46 of the Children Act 1989 gives a constable the power to remove a child from a place where he believes that harm will likely be caused to that child.</w:t>
      </w:r>
      <w:r w:rsidR="00591026">
        <w:t xml:space="preserve"> </w:t>
      </w:r>
    </w:p>
    <w:p w:rsidR="00682F3B" w:rsidRDefault="00591026">
      <w:r>
        <w:t xml:space="preserve">When a child is removed from harm the first option is to place in the care of a family member if possible as this is the best option of the child. </w:t>
      </w:r>
      <w:r w:rsidR="004C38D6">
        <w:t>However,</w:t>
      </w:r>
      <w:r>
        <w:t xml:space="preserve"> if that is not possible or </w:t>
      </w:r>
      <w:r w:rsidR="004C38D6">
        <w:t>inappropriate</w:t>
      </w:r>
      <w:r>
        <w:t xml:space="preserve"> then social services will provide care.</w:t>
      </w:r>
    </w:p>
    <w:p w:rsidR="00682F3B" w:rsidRDefault="00682F3B"/>
    <w:p w:rsidR="00682F3B" w:rsidRDefault="00682F3B" w:rsidP="00682F3B">
      <w:r>
        <w:t>Question 17</w:t>
      </w:r>
    </w:p>
    <w:p w:rsidR="00682F3B" w:rsidRDefault="00591026">
      <w:r>
        <w:t xml:space="preserve">Section 1 of the Children and Young </w:t>
      </w:r>
      <w:r w:rsidR="004C38D6">
        <w:t>person’s A</w:t>
      </w:r>
      <w:r>
        <w:t>ct 1933 is defined as: -</w:t>
      </w:r>
    </w:p>
    <w:p w:rsidR="00591026" w:rsidRDefault="00591026">
      <w:r>
        <w:t xml:space="preserve">When a child under the age of 18 is subject is harm, </w:t>
      </w:r>
      <w:r w:rsidR="004C38D6">
        <w:t>abuse</w:t>
      </w:r>
      <w:r>
        <w:t xml:space="preserve"> or suffering</w:t>
      </w:r>
    </w:p>
    <w:p w:rsidR="00682F3B" w:rsidRDefault="00682F3B"/>
    <w:p w:rsidR="00682F3B" w:rsidRDefault="00682F3B" w:rsidP="00682F3B">
      <w:r>
        <w:t>Question 18</w:t>
      </w:r>
    </w:p>
    <w:p w:rsidR="00682F3B" w:rsidRDefault="00281632">
      <w:r>
        <w:t xml:space="preserve">The management model for </w:t>
      </w:r>
      <w:r w:rsidR="004C38D6">
        <w:t>domestic</w:t>
      </w:r>
      <w:r>
        <w:t xml:space="preserve"> abuse is DASH. </w:t>
      </w:r>
      <w:r w:rsidR="00591026">
        <w:t xml:space="preserve">DASH stands for Domestic, </w:t>
      </w:r>
      <w:r w:rsidR="004C38D6">
        <w:t>Abuse</w:t>
      </w:r>
      <w:r w:rsidR="00591026">
        <w:t xml:space="preserve">, </w:t>
      </w:r>
      <w:r w:rsidR="004C38D6">
        <w:t>Staking</w:t>
      </w:r>
      <w:r w:rsidR="00591026">
        <w:t xml:space="preserve"> </w:t>
      </w:r>
      <w:r w:rsidR="004C38D6">
        <w:t>Harassment</w:t>
      </w:r>
      <w:r w:rsidR="00591026">
        <w:t xml:space="preserve">. </w:t>
      </w:r>
      <w:r>
        <w:t xml:space="preserve">This model is used to identify and management the risk of domestic abuse. It is a risk assessment used and provides information on best practice on safe guarding </w:t>
      </w:r>
      <w:r w:rsidR="004C38D6">
        <w:t>vulnerable</w:t>
      </w:r>
      <w:r>
        <w:t xml:space="preserve"> people.</w:t>
      </w:r>
      <w:r w:rsidR="00591026">
        <w:t xml:space="preserve"> Issues identified from the risk assessment is review by a </w:t>
      </w:r>
      <w:r w:rsidR="004C38D6">
        <w:t>multi-agency</w:t>
      </w:r>
      <w:r w:rsidR="00591026">
        <w:t xml:space="preserve"> approach board called MARAC. This group is chaired by people from different services and provides the help and plan need to help the </w:t>
      </w:r>
      <w:r w:rsidR="004C38D6">
        <w:t>vulnerable</w:t>
      </w:r>
      <w:r w:rsidR="00591026">
        <w:t xml:space="preserve"> people.</w:t>
      </w:r>
    </w:p>
    <w:p w:rsidR="00682F3B" w:rsidRDefault="00682F3B"/>
    <w:p w:rsidR="00682F3B" w:rsidRDefault="00682F3B" w:rsidP="00682F3B">
      <w:r>
        <w:t>Question 19</w:t>
      </w:r>
    </w:p>
    <w:p w:rsidR="00682F3B" w:rsidRDefault="00281632">
      <w:r>
        <w:t xml:space="preserve">Public Protection Notification (PPN) are extremely important with many types of victims. The PPN is completed when a </w:t>
      </w:r>
      <w:r w:rsidR="004C38D6">
        <w:t>vulnerable</w:t>
      </w:r>
      <w:r>
        <w:t xml:space="preserve"> person is identified. It asks important questions with helps different </w:t>
      </w:r>
      <w:r w:rsidR="00591026">
        <w:t>a</w:t>
      </w:r>
      <w:r>
        <w:t xml:space="preserve">gencies best course of action for safe guarding that person. </w:t>
      </w:r>
      <w:r w:rsidR="00591026">
        <w:t xml:space="preserve">The PPN are used for different types of victims such as domestic abuse, </w:t>
      </w:r>
      <w:r w:rsidR="004C38D6">
        <w:t>vulnerable</w:t>
      </w:r>
      <w:r w:rsidR="00591026">
        <w:t xml:space="preserve"> child, </w:t>
      </w:r>
      <w:r w:rsidR="004C38D6">
        <w:t>vulnerable</w:t>
      </w:r>
      <w:r w:rsidR="00591026">
        <w:t xml:space="preserve"> adults, </w:t>
      </w:r>
      <w:r w:rsidR="004C38D6">
        <w:t>etc.</w:t>
      </w:r>
      <w:r w:rsidR="00591026">
        <w:t xml:space="preserve"> It asks different questions depending on the victim to help determine the needs that the victim has and the help that will be provided. </w:t>
      </w:r>
    </w:p>
    <w:p w:rsidR="00682F3B" w:rsidRDefault="00682F3B"/>
    <w:p w:rsidR="00682F3B" w:rsidRDefault="00682F3B" w:rsidP="00682F3B">
      <w:r>
        <w:t>Question 20</w:t>
      </w:r>
    </w:p>
    <w:p w:rsidR="00281632" w:rsidRDefault="00281632">
      <w:r>
        <w:t xml:space="preserve">A DVPN is used when an offence has been </w:t>
      </w:r>
      <w:r w:rsidR="004C38D6">
        <w:t>committed</w:t>
      </w:r>
      <w:r>
        <w:t xml:space="preserve"> and due to lack of evidence or maybe </w:t>
      </w:r>
      <w:r w:rsidR="004C38D6">
        <w:t>coercive</w:t>
      </w:r>
      <w:r>
        <w:t xml:space="preserve"> control a charge is not being brought </w:t>
      </w:r>
      <w:r w:rsidR="004C38D6">
        <w:t>against</w:t>
      </w:r>
      <w:r>
        <w:t xml:space="preserve"> that individual then a Domestic Violence Protection Order (DVPN) can be applied for. This DVPN has to be applied for within 24 hours of the time of</w:t>
      </w:r>
      <w:r w:rsidR="00FF5AF3">
        <w:t xml:space="preserve"> arrest. From here a Domestic Violence Protection Order (DVPO) is issued by a judge for either 14 day or 28 day period. This prevents the individual for going to certain places or contact certain people. The DVPO provides conditions and rules that if broken is an </w:t>
      </w:r>
      <w:r w:rsidR="004C38D6">
        <w:t>arrest able</w:t>
      </w:r>
      <w:r w:rsidR="00FF5AF3">
        <w:t xml:space="preserve"> offence, this safeguards a victim.</w:t>
      </w:r>
    </w:p>
    <w:p w:rsidR="00682F3B" w:rsidRDefault="00682F3B"/>
    <w:p w:rsidR="00682F3B" w:rsidRDefault="00682F3B" w:rsidP="00682F3B">
      <w:r>
        <w:t>Question 21</w:t>
      </w:r>
    </w:p>
    <w:p w:rsidR="00682F3B" w:rsidRDefault="00591026">
      <w:r>
        <w:lastRenderedPageBreak/>
        <w:t xml:space="preserve">Child </w:t>
      </w:r>
      <w:r w:rsidR="004C38D6">
        <w:t>exploitation</w:t>
      </w:r>
      <w:r>
        <w:t xml:space="preserve"> is a term given when the welfare of a child is abused. Different types of child sexual exploitation are, physical, sexual, emotional.</w:t>
      </w:r>
      <w:r w:rsidR="0056373E">
        <w:t xml:space="preserve"> This term can also encompass child trafficking and child grooming. </w:t>
      </w:r>
    </w:p>
    <w:p w:rsidR="00682F3B" w:rsidRDefault="00682F3B"/>
    <w:p w:rsidR="00682F3B" w:rsidRDefault="00682F3B" w:rsidP="00682F3B">
      <w:r>
        <w:t>Question 22</w:t>
      </w:r>
    </w:p>
    <w:p w:rsidR="00682F3B" w:rsidRDefault="00FF5AF3">
      <w:r>
        <w:t xml:space="preserve">The Child Sexual Offender Disclosure Scheme (CSODS) was trailed in 2007 and made official in 2008. It allows concerned adults e.g. </w:t>
      </w:r>
      <w:r w:rsidR="004C38D6">
        <w:t>grandparents</w:t>
      </w:r>
      <w:r>
        <w:t xml:space="preserve">, uncles, </w:t>
      </w:r>
      <w:r w:rsidR="004C38D6">
        <w:t>etc.</w:t>
      </w:r>
      <w:r>
        <w:t xml:space="preserve"> to apply for information on a person that is connected to a child in any way. For example if a single parents meets a new partner then a concerned relative can apply to a police station for information. On certain information is provided and it is only able to be viewed by the person who has applied.</w:t>
      </w:r>
    </w:p>
    <w:p w:rsidR="00682F3B" w:rsidRDefault="00682F3B"/>
    <w:p w:rsidR="00682F3B" w:rsidRDefault="00682F3B" w:rsidP="00682F3B">
      <w:r>
        <w:t>Question 23</w:t>
      </w:r>
    </w:p>
    <w:p w:rsidR="00682F3B" w:rsidRDefault="00FF5AF3">
      <w:r>
        <w:t xml:space="preserve">With regards to evidential presumptions for </w:t>
      </w:r>
      <w:r w:rsidR="004C38D6">
        <w:t>consent</w:t>
      </w:r>
      <w:r>
        <w:t>.</w:t>
      </w:r>
    </w:p>
    <w:p w:rsidR="00FF5AF3" w:rsidRDefault="00FF5AF3">
      <w:r>
        <w:t>Section 75 (a)</w:t>
      </w:r>
    </w:p>
    <w:p w:rsidR="00FF5AF3" w:rsidRDefault="00FF5AF3" w:rsidP="00FF5AF3">
      <w:pPr>
        <w:pStyle w:val="ListParagraph"/>
        <w:numPr>
          <w:ilvl w:val="0"/>
          <w:numId w:val="3"/>
        </w:numPr>
      </w:pPr>
      <w:r>
        <w:t>That the offence did the sexual assault</w:t>
      </w:r>
    </w:p>
    <w:p w:rsidR="00FF5AF3" w:rsidRDefault="00FF5AF3" w:rsidP="00FF5AF3">
      <w:pPr>
        <w:pStyle w:val="ListParagraph"/>
        <w:numPr>
          <w:ilvl w:val="0"/>
          <w:numId w:val="3"/>
        </w:numPr>
      </w:pPr>
      <w:r>
        <w:t>That specific circumstances are present</w:t>
      </w:r>
    </w:p>
    <w:p w:rsidR="00FF5AF3" w:rsidRDefault="00FF5AF3" w:rsidP="00FF5AF3">
      <w:pPr>
        <w:pStyle w:val="ListParagraph"/>
        <w:numPr>
          <w:ilvl w:val="0"/>
          <w:numId w:val="3"/>
        </w:numPr>
      </w:pPr>
      <w:r>
        <w:t>Any circumstances may have been present</w:t>
      </w:r>
    </w:p>
    <w:p w:rsidR="00FF5AF3" w:rsidRDefault="00FF5AF3" w:rsidP="00FF5AF3">
      <w:r>
        <w:t>Section 75 (b)</w:t>
      </w:r>
    </w:p>
    <w:p w:rsidR="00FF5AF3" w:rsidRDefault="00FF5AF3" w:rsidP="00FF5AF3">
      <w:pPr>
        <w:pStyle w:val="ListParagraph"/>
        <w:numPr>
          <w:ilvl w:val="0"/>
          <w:numId w:val="4"/>
        </w:numPr>
      </w:pPr>
      <w:r>
        <w:t>Unlaw</w:t>
      </w:r>
      <w:r w:rsidR="0056373E">
        <w:t>fully</w:t>
      </w:r>
      <w:r>
        <w:t xml:space="preserve"> detained</w:t>
      </w:r>
    </w:p>
    <w:p w:rsidR="00FF5AF3" w:rsidRDefault="004C38D6" w:rsidP="00FF5AF3">
      <w:pPr>
        <w:pStyle w:val="ListParagraph"/>
        <w:numPr>
          <w:ilvl w:val="0"/>
          <w:numId w:val="4"/>
        </w:numPr>
      </w:pPr>
      <w:r>
        <w:t>Unconsciousness</w:t>
      </w:r>
    </w:p>
    <w:p w:rsidR="00FF5AF3" w:rsidRDefault="00FF5AF3" w:rsidP="00FF5AF3">
      <w:pPr>
        <w:pStyle w:val="ListParagraph"/>
        <w:numPr>
          <w:ilvl w:val="0"/>
          <w:numId w:val="4"/>
        </w:numPr>
      </w:pPr>
      <w:r>
        <w:t>Use of fear and/or violence</w:t>
      </w:r>
    </w:p>
    <w:p w:rsidR="00FF5AF3" w:rsidRDefault="00FF5AF3" w:rsidP="00FF5AF3">
      <w:pPr>
        <w:pStyle w:val="ListParagraph"/>
        <w:numPr>
          <w:ilvl w:val="0"/>
          <w:numId w:val="4"/>
        </w:numPr>
      </w:pPr>
      <w:r>
        <w:t>Unable to communication due to disability</w:t>
      </w:r>
    </w:p>
    <w:p w:rsidR="00FF5AF3" w:rsidRDefault="004C38D6" w:rsidP="00FF5AF3">
      <w:pPr>
        <w:pStyle w:val="ListParagraph"/>
        <w:numPr>
          <w:ilvl w:val="0"/>
          <w:numId w:val="4"/>
        </w:numPr>
      </w:pPr>
      <w:r>
        <w:t>Under</w:t>
      </w:r>
      <w:r w:rsidR="00FF5AF3">
        <w:t xml:space="preserve"> the influence of a substance administered to overpower. </w:t>
      </w:r>
    </w:p>
    <w:p w:rsidR="00682F3B" w:rsidRDefault="00682F3B"/>
    <w:p w:rsidR="00682F3B" w:rsidRDefault="00682F3B" w:rsidP="00682F3B">
      <w:r>
        <w:t>Question 24</w:t>
      </w:r>
    </w:p>
    <w:p w:rsidR="00682F3B" w:rsidRDefault="008E75BE">
      <w:r>
        <w:t xml:space="preserve">Overriding </w:t>
      </w:r>
      <w:r w:rsidR="00FF5AF3">
        <w:t xml:space="preserve">Objectives </w:t>
      </w:r>
      <w:r>
        <w:t>of procedural code</w:t>
      </w:r>
      <w:r w:rsidR="0056373E">
        <w:t xml:space="preserve"> are: -</w:t>
      </w:r>
    </w:p>
    <w:p w:rsidR="008E75BE" w:rsidRDefault="008E75BE" w:rsidP="008E75BE">
      <w:pPr>
        <w:pStyle w:val="ListParagraph"/>
        <w:numPr>
          <w:ilvl w:val="0"/>
          <w:numId w:val="5"/>
        </w:numPr>
      </w:pPr>
      <w:r>
        <w:t>Fair trail is given</w:t>
      </w:r>
    </w:p>
    <w:p w:rsidR="008E75BE" w:rsidRDefault="0056373E" w:rsidP="008E75BE">
      <w:pPr>
        <w:pStyle w:val="ListParagraph"/>
        <w:numPr>
          <w:ilvl w:val="0"/>
          <w:numId w:val="5"/>
        </w:numPr>
      </w:pPr>
      <w:r>
        <w:t>Legal representation is offered to suspects</w:t>
      </w:r>
    </w:p>
    <w:p w:rsidR="0056373E" w:rsidRDefault="0056373E" w:rsidP="008E75BE">
      <w:pPr>
        <w:pStyle w:val="ListParagraph"/>
        <w:numPr>
          <w:ilvl w:val="0"/>
          <w:numId w:val="5"/>
        </w:numPr>
      </w:pPr>
      <w:r>
        <w:t>Police powers and producers have been met</w:t>
      </w:r>
    </w:p>
    <w:p w:rsidR="0056373E" w:rsidRDefault="0056373E" w:rsidP="008E75BE">
      <w:pPr>
        <w:pStyle w:val="ListParagraph"/>
        <w:numPr>
          <w:ilvl w:val="0"/>
          <w:numId w:val="5"/>
        </w:numPr>
      </w:pPr>
      <w:r>
        <w:t>Human rights of the suspect have not be violated</w:t>
      </w:r>
    </w:p>
    <w:p w:rsidR="0056373E" w:rsidRDefault="0056373E" w:rsidP="008E75BE">
      <w:pPr>
        <w:pStyle w:val="ListParagraph"/>
        <w:numPr>
          <w:ilvl w:val="0"/>
          <w:numId w:val="5"/>
        </w:numPr>
      </w:pPr>
      <w:r>
        <w:t>Juries are given correct information</w:t>
      </w:r>
    </w:p>
    <w:p w:rsidR="0056373E" w:rsidRDefault="0056373E" w:rsidP="0056373E">
      <w:pPr>
        <w:ind w:left="360"/>
      </w:pPr>
    </w:p>
    <w:p w:rsidR="00682F3B" w:rsidRDefault="00682F3B"/>
    <w:p w:rsidR="00682F3B" w:rsidRDefault="00682F3B" w:rsidP="00682F3B">
      <w:r>
        <w:t>Question 25</w:t>
      </w:r>
    </w:p>
    <w:p w:rsidR="008E75BE" w:rsidRDefault="008E75BE" w:rsidP="00682F3B">
      <w:r>
        <w:t>A full code test is given to every case that is brought before the CPS.</w:t>
      </w:r>
      <w:r w:rsidR="0056373E">
        <w:t xml:space="preserve"> It makes sure that police powers and procedures have all been met and that the human rights of the suspect has not been </w:t>
      </w:r>
      <w:r w:rsidR="004C38D6">
        <w:t>violated</w:t>
      </w:r>
      <w:r w:rsidR="0056373E">
        <w:t xml:space="preserve"> in any way. There has to be a level of evidence to prove beyond all reasonable doubt.</w:t>
      </w:r>
    </w:p>
    <w:p w:rsidR="00682F3B" w:rsidRDefault="00682F3B" w:rsidP="00682F3B"/>
    <w:p w:rsidR="00682F3B" w:rsidRDefault="00682F3B" w:rsidP="00682F3B"/>
    <w:sectPr w:rsidR="00682F3B" w:rsidSect="009B685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396C" w:rsidRDefault="00ED396C" w:rsidP="009B6853">
      <w:pPr>
        <w:spacing w:after="0" w:line="240" w:lineRule="auto"/>
      </w:pPr>
      <w:r>
        <w:separator/>
      </w:r>
    </w:p>
  </w:endnote>
  <w:endnote w:type="continuationSeparator" w:id="0">
    <w:p w:rsidR="00ED396C" w:rsidRDefault="00ED396C"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38D6" w:rsidRDefault="00672C67" w:rsidP="00672C67">
    <w:pPr>
      <w:pStyle w:val="Footer"/>
      <w:rPr>
        <w:color w:val="000000"/>
        <w:sz w:val="17"/>
      </w:rPr>
    </w:pPr>
    <w:bookmarkStart w:id="3" w:name="TITUS1FooterEvenPages"/>
    <w:r>
      <w:rPr>
        <w:color w:val="000000"/>
        <w:sz w:val="17"/>
      </w:rPr>
      <w:t> </w:t>
    </w:r>
  </w:p>
  <w:bookmarkEnd w:id="3"/>
  <w:p w:rsidR="004C38D6" w:rsidRDefault="004C38D6" w:rsidP="004C38D6">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72C67" w:rsidP="00672C67">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72C67" w:rsidP="00672C67">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396C" w:rsidRDefault="00ED396C" w:rsidP="009B6853">
      <w:pPr>
        <w:spacing w:after="0" w:line="240" w:lineRule="auto"/>
      </w:pPr>
      <w:r>
        <w:separator/>
      </w:r>
    </w:p>
  </w:footnote>
  <w:footnote w:type="continuationSeparator" w:id="0">
    <w:p w:rsidR="00ED396C" w:rsidRDefault="00ED396C"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38D6" w:rsidRDefault="00672C67" w:rsidP="00672C67">
    <w:pPr>
      <w:pStyle w:val="Header"/>
      <w:rPr>
        <w:color w:val="000000"/>
        <w:sz w:val="17"/>
      </w:rPr>
    </w:pPr>
    <w:bookmarkStart w:id="1" w:name="TITUS1HeaderEvenPages"/>
    <w:r>
      <w:rPr>
        <w:color w:val="000000"/>
        <w:sz w:val="17"/>
      </w:rPr>
      <w:t> </w:t>
    </w:r>
  </w:p>
  <w:bookmarkEnd w:id="1"/>
  <w:p w:rsidR="004C38D6" w:rsidRDefault="004C38D6" w:rsidP="004C38D6">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72C67" w:rsidP="00672C67">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672C67" w:rsidP="00672C67">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1E76BA"/>
    <w:multiLevelType w:val="hybridMultilevel"/>
    <w:tmpl w:val="64244F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FA2393"/>
    <w:multiLevelType w:val="hybridMultilevel"/>
    <w:tmpl w:val="4210B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F9733C"/>
    <w:multiLevelType w:val="hybridMultilevel"/>
    <w:tmpl w:val="FBAC90C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2D78C6"/>
    <w:multiLevelType w:val="hybridMultilevel"/>
    <w:tmpl w:val="E8268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FD2712"/>
    <w:multiLevelType w:val="hybridMultilevel"/>
    <w:tmpl w:val="72DE4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040066"/>
    <w:multiLevelType w:val="hybridMultilevel"/>
    <w:tmpl w:val="72F81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5"/>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225527"/>
    <w:rsid w:val="00281632"/>
    <w:rsid w:val="0036740C"/>
    <w:rsid w:val="004B2755"/>
    <w:rsid w:val="004C38D6"/>
    <w:rsid w:val="00532408"/>
    <w:rsid w:val="00544969"/>
    <w:rsid w:val="0056373E"/>
    <w:rsid w:val="00591026"/>
    <w:rsid w:val="00606500"/>
    <w:rsid w:val="0065747A"/>
    <w:rsid w:val="00672C67"/>
    <w:rsid w:val="00682F3B"/>
    <w:rsid w:val="00771E8D"/>
    <w:rsid w:val="007D5AA6"/>
    <w:rsid w:val="007E4409"/>
    <w:rsid w:val="007F3316"/>
    <w:rsid w:val="00877432"/>
    <w:rsid w:val="008E75BE"/>
    <w:rsid w:val="00920D92"/>
    <w:rsid w:val="009B6853"/>
    <w:rsid w:val="00AA1829"/>
    <w:rsid w:val="00BF72D0"/>
    <w:rsid w:val="00DA1BAB"/>
    <w:rsid w:val="00E14D7D"/>
    <w:rsid w:val="00E41B08"/>
    <w:rsid w:val="00EC70C7"/>
    <w:rsid w:val="00ED396C"/>
    <w:rsid w:val="00F45A39"/>
    <w:rsid w:val="00F643BE"/>
    <w:rsid w:val="00FF5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06F84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E14D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19A5E-BB28-4D97-A5DC-B9EA5D7AC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1616</Words>
  <Characters>9213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Tizard-varcoe,Russell swp6855</cp:lastModifiedBy>
  <cp:revision>9</cp:revision>
  <dcterms:created xsi:type="dcterms:W3CDTF">2021-06-01T09:55:00Z</dcterms:created>
  <dcterms:modified xsi:type="dcterms:W3CDTF">2021-06-01T10:05:00Z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