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wdp" ContentType="image/vnd.ms-photo"/>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3F62" w:rsidRPr="00973F62" w:rsidRDefault="00973F62" w:rsidP="00973F62">
      <w:pPr>
        <w:jc w:val="center"/>
        <w:rPr>
          <w:rFonts w:ascii="Arial" w:hAnsi="Arial" w:cs="Arial"/>
          <w:b/>
        </w:rPr>
      </w:pPr>
      <w:r w:rsidRPr="00973F62">
        <w:rPr>
          <w:rFonts w:ascii="Verdana" w:hAnsi="Verdana" w:cs="Arial"/>
          <w:b/>
          <w:sz w:val="28"/>
          <w:szCs w:val="28"/>
        </w:rPr>
        <w:t>MARIA LOUISE HENRY</w:t>
      </w:r>
      <w:r w:rsidRPr="00973F62">
        <w:rPr>
          <w:rFonts w:ascii="Arial" w:hAnsi="Arial" w:cs="Arial"/>
          <w:b/>
        </w:rPr>
        <w:t xml:space="preserve"> </w:t>
      </w:r>
    </w:p>
    <w:p w:rsidR="00973F62" w:rsidRPr="00973F62" w:rsidRDefault="00973F62" w:rsidP="00973F62">
      <w:pPr>
        <w:jc w:val="center"/>
        <w:rPr>
          <w:rFonts w:ascii="Arial" w:hAnsi="Arial" w:cs="Arial"/>
          <w:b/>
        </w:rPr>
      </w:pPr>
      <w:r w:rsidRPr="00973F62">
        <w:rPr>
          <w:rFonts w:ascii="Verdana" w:hAnsi="Verdana" w:cs="Arial"/>
          <w:sz w:val="24"/>
          <w:szCs w:val="24"/>
        </w:rPr>
        <w:t>Student number:</w:t>
      </w:r>
      <w:r w:rsidRPr="00973F62">
        <w:rPr>
          <w:rFonts w:ascii="Arial" w:hAnsi="Arial" w:cs="Arial"/>
        </w:rPr>
        <w:t xml:space="preserve"> </w:t>
      </w:r>
      <w:r w:rsidRPr="00973F62">
        <w:rPr>
          <w:rFonts w:ascii="Verdana" w:hAnsi="Verdana" w:cs="Arial"/>
          <w:b/>
          <w:sz w:val="28"/>
          <w:szCs w:val="28"/>
        </w:rPr>
        <w:t>1909403</w:t>
      </w:r>
    </w:p>
    <w:p w:rsidR="00973F62" w:rsidRPr="00973F62" w:rsidRDefault="00973F62" w:rsidP="00973F62">
      <w:pPr>
        <w:jc w:val="center"/>
        <w:rPr>
          <w:rFonts w:ascii="Verdana" w:hAnsi="Verdana" w:cs="Arial"/>
          <w:b/>
          <w:sz w:val="28"/>
          <w:szCs w:val="28"/>
        </w:rPr>
      </w:pPr>
      <w:r w:rsidRPr="00973F62">
        <w:rPr>
          <w:rFonts w:ascii="Verdana" w:hAnsi="Verdana" w:cs="Arial"/>
          <w:sz w:val="24"/>
          <w:szCs w:val="24"/>
        </w:rPr>
        <w:t>Module Code:</w:t>
      </w:r>
      <w:r w:rsidRPr="00973F62">
        <w:rPr>
          <w:rFonts w:ascii="Verdana" w:hAnsi="Verdana" w:cs="Arial"/>
          <w:b/>
          <w:sz w:val="28"/>
          <w:szCs w:val="28"/>
        </w:rPr>
        <w:t xml:space="preserve"> BMSW4001</w:t>
      </w:r>
    </w:p>
    <w:p w:rsidR="00973F62" w:rsidRDefault="00973F62" w:rsidP="0094031B">
      <w:pPr>
        <w:spacing w:after="0" w:line="240" w:lineRule="auto"/>
        <w:jc w:val="center"/>
        <w:rPr>
          <w:rFonts w:ascii="Lucida Handwriting" w:hAnsi="Lucida Handwriting" w:cs="Arial"/>
          <w:b/>
          <w:sz w:val="28"/>
          <w:szCs w:val="28"/>
        </w:rPr>
      </w:pPr>
      <w:r w:rsidRPr="00973F62">
        <w:rPr>
          <w:rFonts w:ascii="Verdana" w:hAnsi="Verdana" w:cs="Arial"/>
          <w:sz w:val="24"/>
          <w:szCs w:val="24"/>
        </w:rPr>
        <w:t>Module Title:</w:t>
      </w:r>
      <w:r w:rsidRPr="00973F62">
        <w:rPr>
          <w:rFonts w:ascii="Verdana" w:hAnsi="Verdana" w:cs="Arial"/>
          <w:b/>
          <w:sz w:val="28"/>
          <w:szCs w:val="28"/>
        </w:rPr>
        <w:t xml:space="preserve"> </w:t>
      </w:r>
      <w:r w:rsidRPr="00973F62">
        <w:rPr>
          <w:rFonts w:ascii="Lucida Handwriting" w:hAnsi="Lucida Handwriting" w:cs="Arial"/>
          <w:b/>
          <w:sz w:val="28"/>
          <w:szCs w:val="28"/>
        </w:rPr>
        <w:t>ACADEMIC AND EMPLOYABILITY SKILLS</w:t>
      </w:r>
    </w:p>
    <w:p w:rsidR="0094031B" w:rsidRDefault="0094031B" w:rsidP="0094031B">
      <w:pPr>
        <w:spacing w:after="0" w:line="240" w:lineRule="auto"/>
        <w:jc w:val="center"/>
        <w:rPr>
          <w:rFonts w:ascii="Lucida Handwriting" w:hAnsi="Lucida Handwriting" w:cs="Arial"/>
          <w:b/>
          <w:sz w:val="28"/>
          <w:szCs w:val="28"/>
        </w:rPr>
      </w:pPr>
      <w:r>
        <w:rPr>
          <w:rFonts w:ascii="Lucida Handwriting" w:hAnsi="Lucida Handwriting" w:cs="Arial"/>
          <w:b/>
          <w:sz w:val="28"/>
          <w:szCs w:val="28"/>
        </w:rPr>
        <w:t>(TERM 2)</w:t>
      </w:r>
    </w:p>
    <w:p w:rsidR="00BA4076" w:rsidRPr="00973F62" w:rsidRDefault="00BA4076" w:rsidP="0094031B">
      <w:pPr>
        <w:spacing w:after="0" w:line="240" w:lineRule="auto"/>
        <w:jc w:val="center"/>
        <w:rPr>
          <w:rFonts w:ascii="Verdana" w:hAnsi="Verdana" w:cs="Arial"/>
          <w:b/>
          <w:sz w:val="28"/>
          <w:szCs w:val="28"/>
        </w:rPr>
      </w:pPr>
    </w:p>
    <w:p w:rsidR="00973F62" w:rsidRPr="00973F62" w:rsidRDefault="00973F62" w:rsidP="00973F62">
      <w:pPr>
        <w:jc w:val="center"/>
        <w:rPr>
          <w:rFonts w:ascii="Arial" w:hAnsi="Arial" w:cs="Arial"/>
        </w:rPr>
      </w:pPr>
    </w:p>
    <w:p w:rsidR="00973F62" w:rsidRPr="00973F62" w:rsidRDefault="0094031B" w:rsidP="00973F62">
      <w:pPr>
        <w:jc w:val="center"/>
        <w:rPr>
          <w:rFonts w:ascii="Arial" w:hAnsi="Arial" w:cs="Arial"/>
        </w:rPr>
      </w:pPr>
      <w:r w:rsidRPr="0094031B">
        <w:rPr>
          <w:rFonts w:ascii="Arial" w:hAnsi="Arial" w:cs="Arial"/>
          <w:noProof/>
          <w:lang w:eastAsia="en-GB"/>
        </w:rPr>
        <w:drawing>
          <wp:inline distT="0" distB="0" distL="0" distR="0">
            <wp:extent cx="5981700" cy="3409950"/>
            <wp:effectExtent l="0" t="0" r="0" b="0"/>
            <wp:docPr id="1" name="Picture 1" descr="Genres in Academic Writing: Reflective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res in Academic Writing: Reflective writing"/>
                    <pic:cNvPicPr>
                      <a:picLocks noChangeAspect="1" noChangeArrowheads="1"/>
                    </pic:cNvPicPr>
                  </pic:nvPicPr>
                  <pic:blipFill>
                    <a:blip r:embed="rId8">
                      <a:duotone>
                        <a:prstClr val="black"/>
                        <a:schemeClr val="accent2">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981700" cy="3409950"/>
                    </a:xfrm>
                    <a:prstGeom prst="rect">
                      <a:avLst/>
                    </a:prstGeom>
                    <a:noFill/>
                    <a:ln>
                      <a:noFill/>
                    </a:ln>
                  </pic:spPr>
                </pic:pic>
              </a:graphicData>
            </a:graphic>
          </wp:inline>
        </w:drawing>
      </w:r>
    </w:p>
    <w:p w:rsidR="00973F62" w:rsidRPr="00973F62" w:rsidRDefault="00973F62" w:rsidP="00973F62">
      <w:pPr>
        <w:jc w:val="center"/>
        <w:rPr>
          <w:rFonts w:ascii="Arial" w:hAnsi="Arial" w:cs="Arial"/>
        </w:rPr>
      </w:pPr>
    </w:p>
    <w:p w:rsidR="00973F62" w:rsidRPr="00973F62" w:rsidRDefault="00973F62" w:rsidP="00973F62">
      <w:pPr>
        <w:jc w:val="center"/>
        <w:rPr>
          <w:rFonts w:ascii="Arial" w:hAnsi="Arial" w:cs="Arial"/>
        </w:rPr>
      </w:pPr>
    </w:p>
    <w:p w:rsidR="00973F62" w:rsidRDefault="00973F62" w:rsidP="00973F62">
      <w:pPr>
        <w:ind w:left="4320" w:firstLine="720"/>
        <w:jc w:val="center"/>
        <w:rPr>
          <w:rFonts w:ascii="Lucida Handwriting" w:hAnsi="Lucida Handwriting" w:cs="Arial"/>
          <w:b/>
          <w:color w:val="FF0000"/>
          <w:sz w:val="28"/>
          <w:szCs w:val="28"/>
        </w:rPr>
      </w:pPr>
      <w:r w:rsidRPr="00973F62">
        <w:rPr>
          <w:rFonts w:ascii="Verdana" w:hAnsi="Verdana" w:cs="Arial"/>
          <w:sz w:val="24"/>
          <w:szCs w:val="24"/>
        </w:rPr>
        <w:t>Lecturer:</w:t>
      </w:r>
      <w:r w:rsidR="004F47E8" w:rsidRPr="004F47E8">
        <w:rPr>
          <w:rFonts w:ascii="Arial" w:hAnsi="Arial" w:cs="Arial"/>
          <w:sz w:val="24"/>
          <w:szCs w:val="24"/>
        </w:rPr>
        <w:t xml:space="preserve"> </w:t>
      </w:r>
      <w:r w:rsidR="004F47E8" w:rsidRPr="004F47E8">
        <w:rPr>
          <w:rFonts w:ascii="Verdana" w:hAnsi="Verdana" w:cs="Arial"/>
          <w:b/>
          <w:sz w:val="24"/>
          <w:szCs w:val="24"/>
        </w:rPr>
        <w:t xml:space="preserve">Dr </w:t>
      </w:r>
      <w:proofErr w:type="spellStart"/>
      <w:r w:rsidR="004F47E8" w:rsidRPr="004F47E8">
        <w:rPr>
          <w:rFonts w:ascii="Verdana" w:hAnsi="Verdana" w:cs="Arial"/>
          <w:b/>
          <w:sz w:val="24"/>
          <w:szCs w:val="24"/>
        </w:rPr>
        <w:t>Rexon</w:t>
      </w:r>
      <w:proofErr w:type="spellEnd"/>
      <w:r w:rsidR="004F47E8" w:rsidRPr="004F47E8">
        <w:rPr>
          <w:rFonts w:ascii="Verdana" w:hAnsi="Verdana" w:cs="Arial"/>
          <w:b/>
          <w:sz w:val="24"/>
          <w:szCs w:val="24"/>
        </w:rPr>
        <w:t xml:space="preserve"> </w:t>
      </w:r>
      <w:proofErr w:type="spellStart"/>
      <w:r w:rsidR="004F47E8" w:rsidRPr="004F47E8">
        <w:rPr>
          <w:rFonts w:ascii="Verdana" w:hAnsi="Verdana" w:cs="Arial"/>
          <w:b/>
          <w:sz w:val="24"/>
          <w:szCs w:val="24"/>
        </w:rPr>
        <w:t>Nting</w:t>
      </w:r>
      <w:proofErr w:type="spellEnd"/>
      <w:r w:rsidRPr="00973F62">
        <w:rPr>
          <w:rFonts w:ascii="Arial" w:hAnsi="Arial" w:cs="Arial"/>
        </w:rPr>
        <w:t xml:space="preserve"> </w:t>
      </w:r>
    </w:p>
    <w:p w:rsidR="004F47E8" w:rsidRPr="00973F62" w:rsidRDefault="004F47E8" w:rsidP="00973F62">
      <w:pPr>
        <w:ind w:left="4320" w:firstLine="720"/>
        <w:jc w:val="center"/>
        <w:rPr>
          <w:rFonts w:ascii="Lucida Handwriting" w:hAnsi="Lucida Handwriting" w:cs="Arial"/>
          <w:b/>
          <w:sz w:val="28"/>
          <w:szCs w:val="28"/>
        </w:rPr>
      </w:pPr>
    </w:p>
    <w:p w:rsidR="00973F62" w:rsidRDefault="00973F62" w:rsidP="00973F62">
      <w:pPr>
        <w:jc w:val="center"/>
        <w:rPr>
          <w:rFonts w:ascii="Arial" w:hAnsi="Arial" w:cs="Arial"/>
          <w:b/>
          <w:bCs/>
        </w:rPr>
      </w:pPr>
    </w:p>
    <w:p w:rsidR="008404FD" w:rsidRPr="00973F62" w:rsidRDefault="008404FD" w:rsidP="00973F62">
      <w:pPr>
        <w:jc w:val="center"/>
        <w:rPr>
          <w:rFonts w:ascii="Arial" w:hAnsi="Arial" w:cs="Arial"/>
          <w:b/>
          <w:bCs/>
        </w:rPr>
      </w:pPr>
    </w:p>
    <w:p w:rsidR="00973F62" w:rsidRPr="00973F62" w:rsidRDefault="00973F62" w:rsidP="00EB0B61">
      <w:pPr>
        <w:ind w:left="720"/>
        <w:jc w:val="center"/>
        <w:rPr>
          <w:rFonts w:ascii="Arial" w:hAnsi="Arial" w:cs="Arial"/>
          <w:b/>
          <w:bCs/>
        </w:rPr>
      </w:pPr>
      <w:r w:rsidRPr="00973F62">
        <w:rPr>
          <w:rFonts w:ascii="Verdana" w:hAnsi="Verdana" w:cs="Arial"/>
          <w:bCs/>
          <w:sz w:val="28"/>
          <w:szCs w:val="28"/>
        </w:rPr>
        <w:t>"</w:t>
      </w:r>
      <w:r w:rsidR="00EB0B61">
        <w:rPr>
          <w:rFonts w:ascii="Verdana" w:hAnsi="Verdana" w:cs="Arial"/>
          <w:bCs/>
          <w:sz w:val="28"/>
          <w:szCs w:val="28"/>
        </w:rPr>
        <w:t>Learning without reflection is a waste, reflecting without learning is dangerous</w:t>
      </w:r>
      <w:r w:rsidRPr="00973F62">
        <w:rPr>
          <w:rFonts w:ascii="Verdana" w:hAnsi="Verdana" w:cs="Arial"/>
          <w:bCs/>
          <w:sz w:val="28"/>
          <w:szCs w:val="28"/>
        </w:rPr>
        <w:t>."</w:t>
      </w:r>
      <w:r w:rsidRPr="00973F62">
        <w:rPr>
          <w:rFonts w:ascii="Arial" w:hAnsi="Arial" w:cs="Arial"/>
          <w:b/>
          <w:bCs/>
        </w:rPr>
        <w:t xml:space="preserve"> </w:t>
      </w:r>
      <w:r w:rsidRPr="00973F62">
        <w:rPr>
          <w:rFonts w:ascii="Arial" w:hAnsi="Arial" w:cs="Arial"/>
          <w:b/>
          <w:bCs/>
        </w:rPr>
        <w:tab/>
      </w:r>
      <w:r w:rsidRPr="00973F62">
        <w:rPr>
          <w:rFonts w:ascii="Arial" w:hAnsi="Arial" w:cs="Arial"/>
          <w:b/>
          <w:bCs/>
        </w:rPr>
        <w:tab/>
      </w:r>
      <w:r w:rsidRPr="00973F62">
        <w:rPr>
          <w:rFonts w:ascii="Arial" w:hAnsi="Arial" w:cs="Arial"/>
          <w:b/>
          <w:bCs/>
        </w:rPr>
        <w:tab/>
      </w:r>
      <w:r w:rsidRPr="00973F62">
        <w:rPr>
          <w:rFonts w:ascii="Arial" w:hAnsi="Arial" w:cs="Arial"/>
          <w:b/>
          <w:bCs/>
        </w:rPr>
        <w:tab/>
      </w:r>
      <w:r w:rsidR="00CC1EA9">
        <w:rPr>
          <w:rFonts w:ascii="Arial" w:hAnsi="Arial" w:cs="Arial"/>
          <w:b/>
          <w:bCs/>
        </w:rPr>
        <w:t xml:space="preserve">        </w:t>
      </w:r>
      <w:r w:rsidRPr="00973F62">
        <w:rPr>
          <w:rFonts w:ascii="Arial" w:hAnsi="Arial" w:cs="Arial"/>
          <w:b/>
          <w:bCs/>
        </w:rPr>
        <w:t xml:space="preserve"> </w:t>
      </w:r>
      <w:r w:rsidRPr="00973F62">
        <w:rPr>
          <w:rFonts w:ascii="Arial Black" w:hAnsi="Arial Black" w:cs="Arial"/>
          <w:b/>
          <w:bCs/>
          <w:sz w:val="28"/>
          <w:szCs w:val="28"/>
        </w:rPr>
        <w:t>~</w:t>
      </w:r>
      <w:r w:rsidRPr="00973F62">
        <w:rPr>
          <w:rFonts w:ascii="Tahoma" w:hAnsi="Tahoma" w:cs="Tahoma"/>
          <w:b/>
          <w:bCs/>
        </w:rPr>
        <w:t xml:space="preserve"> </w:t>
      </w:r>
      <w:r w:rsidR="00CC1EA9" w:rsidRPr="00CC1EA9">
        <w:rPr>
          <w:rFonts w:ascii="Verdana" w:hAnsi="Verdana" w:cs="Tahoma"/>
          <w:bCs/>
          <w:sz w:val="24"/>
          <w:szCs w:val="24"/>
        </w:rPr>
        <w:t>Confucius</w:t>
      </w:r>
    </w:p>
    <w:p w:rsidR="00973F62" w:rsidRPr="00973F62" w:rsidRDefault="00973F62" w:rsidP="00973F62">
      <w:pPr>
        <w:jc w:val="center"/>
        <w:rPr>
          <w:rFonts w:ascii="Arial" w:hAnsi="Arial" w:cs="Arial"/>
          <w:b/>
          <w:bCs/>
        </w:rPr>
      </w:pPr>
    </w:p>
    <w:p w:rsidR="00973F62" w:rsidRDefault="00EB7009" w:rsidP="00BA4076">
      <w:pPr>
        <w:spacing w:after="0" w:line="240" w:lineRule="auto"/>
        <w:ind w:left="1440"/>
        <w:jc w:val="center"/>
        <w:rPr>
          <w:rFonts w:ascii="Arial" w:hAnsi="Arial" w:cs="Arial"/>
        </w:rPr>
      </w:pPr>
      <w:r w:rsidRPr="00EB7009">
        <w:rPr>
          <w:rFonts w:ascii="Verdana" w:hAnsi="Verdana" w:cs="Arial"/>
          <w:sz w:val="28"/>
          <w:szCs w:val="28"/>
        </w:rPr>
        <w:t>“We do not learn from experience … we learn from reflecting on experience”</w:t>
      </w:r>
      <w:r>
        <w:rPr>
          <w:rFonts w:ascii="Verdana" w:hAnsi="Verdana" w:cs="Arial"/>
          <w:sz w:val="28"/>
          <w:szCs w:val="28"/>
        </w:rPr>
        <w:t xml:space="preserve">      </w:t>
      </w:r>
      <w:r w:rsidR="00BA4076">
        <w:rPr>
          <w:rFonts w:ascii="Verdana" w:hAnsi="Verdana" w:cs="Arial"/>
          <w:sz w:val="28"/>
          <w:szCs w:val="28"/>
        </w:rPr>
        <w:t xml:space="preserve">            </w:t>
      </w:r>
      <w:r w:rsidR="00BA4076" w:rsidRPr="00EB7009">
        <w:rPr>
          <w:rFonts w:ascii="Verdana" w:hAnsi="Verdana" w:cs="Arial"/>
          <w:b/>
          <w:bCs/>
          <w:sz w:val="28"/>
          <w:szCs w:val="28"/>
        </w:rPr>
        <w:t>~</w:t>
      </w:r>
      <w:r w:rsidR="00BA4076">
        <w:rPr>
          <w:rFonts w:ascii="Arial" w:hAnsi="Arial" w:cs="Arial"/>
        </w:rPr>
        <w:t xml:space="preserve"> </w:t>
      </w:r>
      <w:r w:rsidRPr="00EB7009">
        <w:rPr>
          <w:rFonts w:ascii="Verdana" w:hAnsi="Verdana" w:cs="Arial"/>
          <w:sz w:val="24"/>
          <w:szCs w:val="24"/>
        </w:rPr>
        <w:t>John Dewey</w:t>
      </w:r>
    </w:p>
    <w:p w:rsidR="00EB7009" w:rsidRDefault="00EB7009" w:rsidP="00EB7009">
      <w:pPr>
        <w:spacing w:after="0" w:line="240" w:lineRule="auto"/>
        <w:jc w:val="both"/>
        <w:rPr>
          <w:rFonts w:ascii="Arial" w:hAnsi="Arial" w:cs="Arial"/>
        </w:rPr>
      </w:pPr>
    </w:p>
    <w:p w:rsidR="00EB7009" w:rsidRDefault="00EB7009" w:rsidP="00EB7009">
      <w:pPr>
        <w:spacing w:after="0" w:line="240" w:lineRule="auto"/>
        <w:jc w:val="both"/>
        <w:rPr>
          <w:rFonts w:ascii="Arial" w:hAnsi="Arial" w:cs="Arial"/>
        </w:rPr>
      </w:pPr>
      <w:bookmarkStart w:id="0" w:name="_GoBack"/>
      <w:bookmarkEnd w:id="0"/>
    </w:p>
    <w:p w:rsidR="00EB7009" w:rsidRPr="00973F62" w:rsidRDefault="00EB7009" w:rsidP="00EB7009">
      <w:pPr>
        <w:spacing w:after="0" w:line="240" w:lineRule="auto"/>
        <w:jc w:val="both"/>
        <w:rPr>
          <w:rFonts w:ascii="Arial" w:hAnsi="Arial" w:cs="Arial"/>
        </w:rPr>
      </w:pPr>
    </w:p>
    <w:sdt>
      <w:sdtPr>
        <w:rPr>
          <w:rFonts w:asciiTheme="minorHAnsi" w:eastAsiaTheme="minorHAnsi" w:hAnsiTheme="minorHAnsi" w:cstheme="minorBidi"/>
          <w:color w:val="auto"/>
          <w:sz w:val="22"/>
          <w:szCs w:val="22"/>
          <w:lang w:val="en-GB"/>
        </w:rPr>
        <w:id w:val="-793899042"/>
        <w:docPartObj>
          <w:docPartGallery w:val="Table of Contents"/>
          <w:docPartUnique/>
        </w:docPartObj>
      </w:sdtPr>
      <w:sdtEndPr>
        <w:rPr>
          <w:b/>
          <w:bCs/>
          <w:noProof/>
        </w:rPr>
      </w:sdtEndPr>
      <w:sdtContent>
        <w:p w:rsidR="00C37B1F" w:rsidRPr="00C37B1F" w:rsidRDefault="00C37B1F">
          <w:pPr>
            <w:pStyle w:val="TOCHeading"/>
            <w:rPr>
              <w:b/>
              <w:color w:val="auto"/>
            </w:rPr>
          </w:pPr>
          <w:r w:rsidRPr="00C37B1F">
            <w:rPr>
              <w:b/>
              <w:color w:val="auto"/>
            </w:rPr>
            <w:t>Table of Contents</w:t>
          </w:r>
        </w:p>
        <w:p w:rsidR="00C37B1F" w:rsidRPr="00825A54" w:rsidRDefault="00C37B1F">
          <w:pPr>
            <w:pStyle w:val="TOC1"/>
            <w:tabs>
              <w:tab w:val="right" w:leader="dot" w:pos="9016"/>
            </w:tabs>
            <w:rPr>
              <w:rFonts w:eastAsiaTheme="minorEastAsia"/>
              <w:b/>
              <w:noProof/>
              <w:lang w:eastAsia="en-GB"/>
            </w:rPr>
          </w:pPr>
          <w:r>
            <w:fldChar w:fldCharType="begin"/>
          </w:r>
          <w:r w:rsidRPr="00C37B1F">
            <w:instrText xml:space="preserve"> TOC \o "1-3" \h \z \u </w:instrText>
          </w:r>
          <w:r>
            <w:fldChar w:fldCharType="separate"/>
          </w:r>
          <w:hyperlink w:anchor="_Toc39229763" w:history="1">
            <w:r w:rsidRPr="00825A54">
              <w:rPr>
                <w:rStyle w:val="Hyperlink"/>
                <w:b/>
                <w:noProof/>
              </w:rPr>
              <w:t>ACKNOWLEDGEMENTS</w:t>
            </w:r>
            <w:r w:rsidRPr="00825A54">
              <w:rPr>
                <w:b/>
                <w:noProof/>
                <w:webHidden/>
              </w:rPr>
              <w:tab/>
            </w:r>
            <w:r w:rsidRPr="00825A54">
              <w:rPr>
                <w:b/>
                <w:noProof/>
                <w:webHidden/>
              </w:rPr>
              <w:fldChar w:fldCharType="begin"/>
            </w:r>
            <w:r w:rsidRPr="00825A54">
              <w:rPr>
                <w:b/>
                <w:noProof/>
                <w:webHidden/>
              </w:rPr>
              <w:instrText xml:space="preserve"> PAGEREF _Toc39229763 \h </w:instrText>
            </w:r>
            <w:r w:rsidRPr="00825A54">
              <w:rPr>
                <w:b/>
                <w:noProof/>
                <w:webHidden/>
              </w:rPr>
            </w:r>
            <w:r w:rsidRPr="00825A54">
              <w:rPr>
                <w:b/>
                <w:noProof/>
                <w:webHidden/>
              </w:rPr>
              <w:fldChar w:fldCharType="separate"/>
            </w:r>
            <w:r w:rsidRPr="00825A54">
              <w:rPr>
                <w:b/>
                <w:noProof/>
                <w:webHidden/>
              </w:rPr>
              <w:t>3</w:t>
            </w:r>
            <w:r w:rsidRPr="00825A54">
              <w:rPr>
                <w:b/>
                <w:noProof/>
                <w:webHidden/>
              </w:rPr>
              <w:fldChar w:fldCharType="end"/>
            </w:r>
          </w:hyperlink>
        </w:p>
        <w:p w:rsidR="00C37B1F" w:rsidRPr="00825A54" w:rsidRDefault="00E23858">
          <w:pPr>
            <w:pStyle w:val="TOC1"/>
            <w:tabs>
              <w:tab w:val="right" w:leader="dot" w:pos="9016"/>
            </w:tabs>
            <w:rPr>
              <w:rFonts w:eastAsiaTheme="minorEastAsia"/>
              <w:b/>
              <w:noProof/>
              <w:lang w:eastAsia="en-GB"/>
            </w:rPr>
          </w:pPr>
          <w:hyperlink w:anchor="_Toc39229764" w:history="1">
            <w:r w:rsidR="00C37B1F" w:rsidRPr="00825A54">
              <w:rPr>
                <w:rStyle w:val="Hyperlink"/>
                <w:b/>
                <w:noProof/>
              </w:rPr>
              <w:t>ABSTRACT</w:t>
            </w:r>
            <w:r w:rsidR="00C37B1F" w:rsidRPr="00825A54">
              <w:rPr>
                <w:b/>
                <w:noProof/>
                <w:webHidden/>
              </w:rPr>
              <w:tab/>
            </w:r>
          </w:hyperlink>
          <w:r w:rsidR="00825A54" w:rsidRPr="00825A54">
            <w:rPr>
              <w:b/>
              <w:noProof/>
            </w:rPr>
            <w:t>3</w:t>
          </w:r>
        </w:p>
        <w:p w:rsidR="00C37B1F" w:rsidRPr="00825A54" w:rsidRDefault="00E23858">
          <w:pPr>
            <w:pStyle w:val="TOC1"/>
            <w:tabs>
              <w:tab w:val="right" w:leader="dot" w:pos="9016"/>
            </w:tabs>
            <w:rPr>
              <w:rFonts w:eastAsiaTheme="minorEastAsia"/>
              <w:b/>
              <w:noProof/>
              <w:lang w:eastAsia="en-GB"/>
            </w:rPr>
          </w:pPr>
          <w:hyperlink w:anchor="_Toc39229765" w:history="1">
            <w:r w:rsidR="00C37B1F" w:rsidRPr="00825A54">
              <w:rPr>
                <w:rStyle w:val="Hyperlink"/>
                <w:b/>
                <w:noProof/>
              </w:rPr>
              <w:t>1.0 INTRODUCTION</w:t>
            </w:r>
            <w:r w:rsidR="00C37B1F" w:rsidRPr="00825A54">
              <w:rPr>
                <w:b/>
                <w:noProof/>
                <w:webHidden/>
              </w:rPr>
              <w:tab/>
            </w:r>
            <w:r w:rsidR="00C37B1F" w:rsidRPr="00825A54">
              <w:rPr>
                <w:b/>
                <w:noProof/>
                <w:webHidden/>
              </w:rPr>
              <w:fldChar w:fldCharType="begin"/>
            </w:r>
            <w:r w:rsidR="00C37B1F" w:rsidRPr="00825A54">
              <w:rPr>
                <w:b/>
                <w:noProof/>
                <w:webHidden/>
              </w:rPr>
              <w:instrText xml:space="preserve"> PAGEREF _Toc39229765 \h </w:instrText>
            </w:r>
            <w:r w:rsidR="00C37B1F" w:rsidRPr="00825A54">
              <w:rPr>
                <w:b/>
                <w:noProof/>
                <w:webHidden/>
              </w:rPr>
            </w:r>
            <w:r w:rsidR="00C37B1F" w:rsidRPr="00825A54">
              <w:rPr>
                <w:b/>
                <w:noProof/>
                <w:webHidden/>
              </w:rPr>
              <w:fldChar w:fldCharType="separate"/>
            </w:r>
            <w:r w:rsidR="00C37B1F" w:rsidRPr="00825A54">
              <w:rPr>
                <w:b/>
                <w:noProof/>
                <w:webHidden/>
              </w:rPr>
              <w:t>4</w:t>
            </w:r>
            <w:r w:rsidR="00C37B1F" w:rsidRPr="00825A54">
              <w:rPr>
                <w:b/>
                <w:noProof/>
                <w:webHidden/>
              </w:rPr>
              <w:fldChar w:fldCharType="end"/>
            </w:r>
          </w:hyperlink>
        </w:p>
        <w:p w:rsidR="00C37B1F" w:rsidRPr="00825A54" w:rsidRDefault="00E23858">
          <w:pPr>
            <w:pStyle w:val="TOC1"/>
            <w:tabs>
              <w:tab w:val="right" w:leader="dot" w:pos="9016"/>
            </w:tabs>
            <w:rPr>
              <w:rFonts w:eastAsiaTheme="minorEastAsia"/>
              <w:b/>
              <w:noProof/>
              <w:lang w:eastAsia="en-GB"/>
            </w:rPr>
          </w:pPr>
          <w:hyperlink w:anchor="_Toc39229766" w:history="1">
            <w:r w:rsidR="00C37B1F" w:rsidRPr="00825A54">
              <w:rPr>
                <w:rStyle w:val="Hyperlink"/>
                <w:b/>
                <w:noProof/>
              </w:rPr>
              <w:t>2.0 METHODOLOGY</w:t>
            </w:r>
            <w:r w:rsidR="00C37B1F" w:rsidRPr="00825A54">
              <w:rPr>
                <w:b/>
                <w:noProof/>
                <w:webHidden/>
              </w:rPr>
              <w:tab/>
            </w:r>
            <w:r w:rsidR="00825A54" w:rsidRPr="00825A54">
              <w:rPr>
                <w:b/>
                <w:noProof/>
                <w:webHidden/>
              </w:rPr>
              <w:t>4</w:t>
            </w:r>
          </w:hyperlink>
        </w:p>
        <w:p w:rsidR="00C37B1F" w:rsidRPr="00825A54" w:rsidRDefault="00E23858" w:rsidP="00C37B1F">
          <w:pPr>
            <w:pStyle w:val="TOC2"/>
            <w:tabs>
              <w:tab w:val="right" w:leader="dot" w:pos="9016"/>
            </w:tabs>
            <w:ind w:left="0"/>
            <w:rPr>
              <w:rFonts w:eastAsiaTheme="minorEastAsia"/>
              <w:b/>
              <w:noProof/>
              <w:lang w:eastAsia="en-GB"/>
            </w:rPr>
          </w:pPr>
          <w:hyperlink w:anchor="_Toc39229767" w:history="1">
            <w:r w:rsidR="00C37B1F" w:rsidRPr="00825A54">
              <w:rPr>
                <w:rStyle w:val="Hyperlink"/>
                <w:rFonts w:cs="Arial"/>
                <w:b/>
                <w:noProof/>
              </w:rPr>
              <w:t>3.0 RESULTS</w:t>
            </w:r>
            <w:r w:rsidR="00C37B1F" w:rsidRPr="00825A54">
              <w:rPr>
                <w:b/>
                <w:noProof/>
                <w:webHidden/>
              </w:rPr>
              <w:tab/>
            </w:r>
            <w:r w:rsidR="00C37B1F" w:rsidRPr="00825A54">
              <w:rPr>
                <w:b/>
                <w:noProof/>
                <w:webHidden/>
              </w:rPr>
              <w:fldChar w:fldCharType="begin"/>
            </w:r>
            <w:r w:rsidR="00C37B1F" w:rsidRPr="00825A54">
              <w:rPr>
                <w:b/>
                <w:noProof/>
                <w:webHidden/>
              </w:rPr>
              <w:instrText xml:space="preserve"> PAGEREF _Toc39229767 \h </w:instrText>
            </w:r>
            <w:r w:rsidR="00C37B1F" w:rsidRPr="00825A54">
              <w:rPr>
                <w:b/>
                <w:noProof/>
                <w:webHidden/>
              </w:rPr>
            </w:r>
            <w:r w:rsidR="00C37B1F" w:rsidRPr="00825A54">
              <w:rPr>
                <w:b/>
                <w:noProof/>
                <w:webHidden/>
              </w:rPr>
              <w:fldChar w:fldCharType="separate"/>
            </w:r>
            <w:r w:rsidR="00C37B1F" w:rsidRPr="00825A54">
              <w:rPr>
                <w:b/>
                <w:noProof/>
                <w:webHidden/>
              </w:rPr>
              <w:t>5</w:t>
            </w:r>
            <w:r w:rsidR="00C37B1F" w:rsidRPr="00825A54">
              <w:rPr>
                <w:b/>
                <w:noProof/>
                <w:webHidden/>
              </w:rPr>
              <w:fldChar w:fldCharType="end"/>
            </w:r>
          </w:hyperlink>
        </w:p>
        <w:p w:rsidR="00C37B1F" w:rsidRPr="00825A54" w:rsidRDefault="00E23858">
          <w:pPr>
            <w:pStyle w:val="TOC2"/>
            <w:tabs>
              <w:tab w:val="right" w:leader="dot" w:pos="9016"/>
            </w:tabs>
            <w:rPr>
              <w:rFonts w:eastAsiaTheme="minorEastAsia"/>
              <w:b/>
              <w:noProof/>
              <w:lang w:eastAsia="en-GB"/>
            </w:rPr>
          </w:pPr>
          <w:hyperlink w:anchor="_Toc39229768" w:history="1">
            <w:r w:rsidR="00C37B1F" w:rsidRPr="00825A54">
              <w:rPr>
                <w:rStyle w:val="Hyperlink"/>
                <w:rFonts w:ascii="Arial" w:hAnsi="Arial" w:cs="Arial"/>
                <w:b/>
                <w:noProof/>
              </w:rPr>
              <w:t>3.1 Academic writing</w:t>
            </w:r>
            <w:r w:rsidR="00C37B1F" w:rsidRPr="00825A54">
              <w:rPr>
                <w:b/>
                <w:noProof/>
                <w:webHidden/>
              </w:rPr>
              <w:tab/>
            </w:r>
            <w:r w:rsidR="00C37B1F" w:rsidRPr="00825A54">
              <w:rPr>
                <w:b/>
                <w:noProof/>
                <w:webHidden/>
              </w:rPr>
              <w:fldChar w:fldCharType="begin"/>
            </w:r>
            <w:r w:rsidR="00C37B1F" w:rsidRPr="00825A54">
              <w:rPr>
                <w:b/>
                <w:noProof/>
                <w:webHidden/>
              </w:rPr>
              <w:instrText xml:space="preserve"> PAGEREF _Toc39229768 \h </w:instrText>
            </w:r>
            <w:r w:rsidR="00C37B1F" w:rsidRPr="00825A54">
              <w:rPr>
                <w:b/>
                <w:noProof/>
                <w:webHidden/>
              </w:rPr>
            </w:r>
            <w:r w:rsidR="00C37B1F" w:rsidRPr="00825A54">
              <w:rPr>
                <w:b/>
                <w:noProof/>
                <w:webHidden/>
              </w:rPr>
              <w:fldChar w:fldCharType="separate"/>
            </w:r>
            <w:r w:rsidR="00C37B1F" w:rsidRPr="00825A54">
              <w:rPr>
                <w:b/>
                <w:noProof/>
                <w:webHidden/>
              </w:rPr>
              <w:t>5</w:t>
            </w:r>
            <w:r w:rsidR="00C37B1F" w:rsidRPr="00825A54">
              <w:rPr>
                <w:b/>
                <w:noProof/>
                <w:webHidden/>
              </w:rPr>
              <w:fldChar w:fldCharType="end"/>
            </w:r>
          </w:hyperlink>
        </w:p>
        <w:p w:rsidR="00C37B1F" w:rsidRPr="00825A54" w:rsidRDefault="00E23858">
          <w:pPr>
            <w:pStyle w:val="TOC2"/>
            <w:tabs>
              <w:tab w:val="right" w:leader="dot" w:pos="9016"/>
            </w:tabs>
            <w:rPr>
              <w:rFonts w:eastAsiaTheme="minorEastAsia"/>
              <w:b/>
              <w:noProof/>
              <w:lang w:eastAsia="en-GB"/>
            </w:rPr>
          </w:pPr>
          <w:hyperlink w:anchor="_Toc39229770" w:history="1">
            <w:r w:rsidR="00C37B1F" w:rsidRPr="00825A54">
              <w:rPr>
                <w:rStyle w:val="Hyperlink"/>
                <w:b/>
                <w:noProof/>
              </w:rPr>
              <w:t>3.2 Communication</w:t>
            </w:r>
            <w:r w:rsidR="00C37B1F" w:rsidRPr="00825A54">
              <w:rPr>
                <w:b/>
                <w:noProof/>
                <w:webHidden/>
              </w:rPr>
              <w:tab/>
            </w:r>
          </w:hyperlink>
          <w:r w:rsidR="00742B40">
            <w:rPr>
              <w:b/>
              <w:noProof/>
            </w:rPr>
            <w:t>7</w:t>
          </w:r>
        </w:p>
        <w:p w:rsidR="00C37B1F" w:rsidRPr="00825A54" w:rsidRDefault="00E23858">
          <w:pPr>
            <w:pStyle w:val="TOC2"/>
            <w:tabs>
              <w:tab w:val="right" w:leader="dot" w:pos="9016"/>
            </w:tabs>
            <w:rPr>
              <w:rFonts w:eastAsiaTheme="minorEastAsia"/>
              <w:b/>
              <w:noProof/>
              <w:lang w:eastAsia="en-GB"/>
            </w:rPr>
          </w:pPr>
          <w:hyperlink w:anchor="_Toc39229775" w:history="1">
            <w:r w:rsidR="00C37B1F" w:rsidRPr="00825A54">
              <w:rPr>
                <w:rStyle w:val="Hyperlink"/>
                <w:b/>
                <w:noProof/>
              </w:rPr>
              <w:t>3.3 Time management</w:t>
            </w:r>
            <w:r w:rsidR="00C37B1F" w:rsidRPr="00825A54">
              <w:rPr>
                <w:b/>
                <w:noProof/>
                <w:webHidden/>
              </w:rPr>
              <w:tab/>
            </w:r>
          </w:hyperlink>
          <w:r w:rsidR="00361311">
            <w:rPr>
              <w:b/>
              <w:noProof/>
            </w:rPr>
            <w:t>8</w:t>
          </w:r>
        </w:p>
        <w:p w:rsidR="00C37B1F" w:rsidRPr="00825A54" w:rsidRDefault="00E23858">
          <w:pPr>
            <w:pStyle w:val="TOC2"/>
            <w:tabs>
              <w:tab w:val="right" w:leader="dot" w:pos="9016"/>
            </w:tabs>
            <w:rPr>
              <w:rFonts w:eastAsiaTheme="minorEastAsia"/>
              <w:b/>
              <w:noProof/>
              <w:lang w:eastAsia="en-GB"/>
            </w:rPr>
          </w:pPr>
          <w:hyperlink w:anchor="_Toc39229778" w:history="1">
            <w:r w:rsidR="00C37B1F" w:rsidRPr="00825A54">
              <w:rPr>
                <w:rStyle w:val="Hyperlink"/>
                <w:b/>
                <w:noProof/>
              </w:rPr>
              <w:t>3.4 Team working</w:t>
            </w:r>
            <w:r w:rsidR="00C37B1F" w:rsidRPr="00825A54">
              <w:rPr>
                <w:b/>
                <w:noProof/>
                <w:webHidden/>
              </w:rPr>
              <w:tab/>
            </w:r>
            <w:r w:rsidR="00C37B1F" w:rsidRPr="00825A54">
              <w:rPr>
                <w:b/>
                <w:noProof/>
                <w:webHidden/>
              </w:rPr>
              <w:fldChar w:fldCharType="begin"/>
            </w:r>
            <w:r w:rsidR="00C37B1F" w:rsidRPr="00825A54">
              <w:rPr>
                <w:b/>
                <w:noProof/>
                <w:webHidden/>
              </w:rPr>
              <w:instrText xml:space="preserve"> PAGEREF _Toc39229778 \h </w:instrText>
            </w:r>
            <w:r w:rsidR="00C37B1F" w:rsidRPr="00825A54">
              <w:rPr>
                <w:b/>
                <w:noProof/>
                <w:webHidden/>
              </w:rPr>
            </w:r>
            <w:r w:rsidR="00C37B1F" w:rsidRPr="00825A54">
              <w:rPr>
                <w:b/>
                <w:noProof/>
                <w:webHidden/>
              </w:rPr>
              <w:fldChar w:fldCharType="separate"/>
            </w:r>
            <w:r w:rsidR="00C37B1F" w:rsidRPr="00825A54">
              <w:rPr>
                <w:b/>
                <w:noProof/>
                <w:webHidden/>
              </w:rPr>
              <w:t>1</w:t>
            </w:r>
            <w:r w:rsidR="00C37B1F" w:rsidRPr="00825A54">
              <w:rPr>
                <w:b/>
                <w:noProof/>
                <w:webHidden/>
              </w:rPr>
              <w:fldChar w:fldCharType="end"/>
            </w:r>
          </w:hyperlink>
          <w:r w:rsidR="00361311">
            <w:rPr>
              <w:b/>
              <w:noProof/>
            </w:rPr>
            <w:t>0</w:t>
          </w:r>
        </w:p>
        <w:p w:rsidR="00C37B1F" w:rsidRPr="00825A54" w:rsidRDefault="00E23858">
          <w:pPr>
            <w:pStyle w:val="TOC1"/>
            <w:tabs>
              <w:tab w:val="right" w:leader="dot" w:pos="9016"/>
            </w:tabs>
            <w:rPr>
              <w:rFonts w:eastAsiaTheme="minorEastAsia"/>
              <w:b/>
              <w:noProof/>
              <w:lang w:eastAsia="en-GB"/>
            </w:rPr>
          </w:pPr>
          <w:hyperlink w:anchor="_Toc39229785" w:history="1">
            <w:r w:rsidR="00C37B1F" w:rsidRPr="00825A54">
              <w:rPr>
                <w:rStyle w:val="Hyperlink"/>
                <w:b/>
                <w:noProof/>
              </w:rPr>
              <w:t>4.0 CONCLUSION</w:t>
            </w:r>
            <w:r w:rsidR="00C37B1F" w:rsidRPr="00825A54">
              <w:rPr>
                <w:b/>
                <w:noProof/>
                <w:webHidden/>
              </w:rPr>
              <w:tab/>
            </w:r>
            <w:r w:rsidR="00C37B1F" w:rsidRPr="00825A54">
              <w:rPr>
                <w:b/>
                <w:noProof/>
                <w:webHidden/>
              </w:rPr>
              <w:fldChar w:fldCharType="begin"/>
            </w:r>
            <w:r w:rsidR="00C37B1F" w:rsidRPr="00825A54">
              <w:rPr>
                <w:b/>
                <w:noProof/>
                <w:webHidden/>
              </w:rPr>
              <w:instrText xml:space="preserve"> PAGEREF _Toc39229785 \h </w:instrText>
            </w:r>
            <w:r w:rsidR="00C37B1F" w:rsidRPr="00825A54">
              <w:rPr>
                <w:b/>
                <w:noProof/>
                <w:webHidden/>
              </w:rPr>
            </w:r>
            <w:r w:rsidR="00C37B1F" w:rsidRPr="00825A54">
              <w:rPr>
                <w:b/>
                <w:noProof/>
                <w:webHidden/>
              </w:rPr>
              <w:fldChar w:fldCharType="separate"/>
            </w:r>
            <w:r w:rsidR="00C37B1F" w:rsidRPr="00825A54">
              <w:rPr>
                <w:b/>
                <w:noProof/>
                <w:webHidden/>
              </w:rPr>
              <w:t>1</w:t>
            </w:r>
            <w:r w:rsidR="00C37B1F" w:rsidRPr="00825A54">
              <w:rPr>
                <w:b/>
                <w:noProof/>
                <w:webHidden/>
              </w:rPr>
              <w:fldChar w:fldCharType="end"/>
            </w:r>
          </w:hyperlink>
          <w:r w:rsidR="00361311">
            <w:rPr>
              <w:b/>
              <w:noProof/>
            </w:rPr>
            <w:t>1</w:t>
          </w:r>
        </w:p>
        <w:p w:rsidR="00C37B1F" w:rsidRPr="00825A54" w:rsidRDefault="00E23858">
          <w:pPr>
            <w:pStyle w:val="TOC1"/>
            <w:tabs>
              <w:tab w:val="right" w:leader="dot" w:pos="9016"/>
            </w:tabs>
            <w:rPr>
              <w:rFonts w:eastAsiaTheme="minorEastAsia"/>
              <w:b/>
              <w:noProof/>
              <w:lang w:eastAsia="en-GB"/>
            </w:rPr>
          </w:pPr>
          <w:hyperlink w:anchor="_Toc39229786" w:history="1">
            <w:r w:rsidR="00C37B1F" w:rsidRPr="00825A54">
              <w:rPr>
                <w:rStyle w:val="Hyperlink"/>
                <w:b/>
                <w:noProof/>
              </w:rPr>
              <w:t>5.0 REFERENCES</w:t>
            </w:r>
            <w:r w:rsidR="00C37B1F" w:rsidRPr="00825A54">
              <w:rPr>
                <w:b/>
                <w:noProof/>
                <w:webHidden/>
              </w:rPr>
              <w:tab/>
            </w:r>
            <w:r w:rsidR="00C37B1F" w:rsidRPr="00825A54">
              <w:rPr>
                <w:b/>
                <w:noProof/>
                <w:webHidden/>
              </w:rPr>
              <w:fldChar w:fldCharType="begin"/>
            </w:r>
            <w:r w:rsidR="00C37B1F" w:rsidRPr="00825A54">
              <w:rPr>
                <w:b/>
                <w:noProof/>
                <w:webHidden/>
              </w:rPr>
              <w:instrText xml:space="preserve"> PAGEREF _Toc39229786 \h </w:instrText>
            </w:r>
            <w:r w:rsidR="00C37B1F" w:rsidRPr="00825A54">
              <w:rPr>
                <w:b/>
                <w:noProof/>
                <w:webHidden/>
              </w:rPr>
            </w:r>
            <w:r w:rsidR="00C37B1F" w:rsidRPr="00825A54">
              <w:rPr>
                <w:b/>
                <w:noProof/>
                <w:webHidden/>
              </w:rPr>
              <w:fldChar w:fldCharType="separate"/>
            </w:r>
            <w:r w:rsidR="00C37B1F" w:rsidRPr="00825A54">
              <w:rPr>
                <w:b/>
                <w:noProof/>
                <w:webHidden/>
              </w:rPr>
              <w:t>1</w:t>
            </w:r>
            <w:r w:rsidR="00C37B1F" w:rsidRPr="00825A54">
              <w:rPr>
                <w:b/>
                <w:noProof/>
                <w:webHidden/>
              </w:rPr>
              <w:fldChar w:fldCharType="end"/>
            </w:r>
          </w:hyperlink>
          <w:r w:rsidR="00361311">
            <w:rPr>
              <w:b/>
              <w:noProof/>
            </w:rPr>
            <w:t>2</w:t>
          </w:r>
        </w:p>
        <w:p w:rsidR="00C37B1F" w:rsidRPr="00825A54" w:rsidRDefault="00E23858">
          <w:pPr>
            <w:pStyle w:val="TOC1"/>
            <w:tabs>
              <w:tab w:val="right" w:leader="dot" w:pos="9016"/>
            </w:tabs>
            <w:rPr>
              <w:rFonts w:eastAsiaTheme="minorEastAsia"/>
              <w:b/>
              <w:noProof/>
              <w:lang w:eastAsia="en-GB"/>
            </w:rPr>
          </w:pPr>
          <w:hyperlink w:anchor="_Toc39229787" w:history="1">
            <w:r w:rsidR="00C37B1F" w:rsidRPr="00825A54">
              <w:rPr>
                <w:rStyle w:val="Hyperlink"/>
                <w:b/>
                <w:noProof/>
              </w:rPr>
              <w:t>6.0 APPENDICES</w:t>
            </w:r>
            <w:r w:rsidR="00C37B1F" w:rsidRPr="00825A54">
              <w:rPr>
                <w:b/>
                <w:noProof/>
                <w:webHidden/>
              </w:rPr>
              <w:tab/>
            </w:r>
            <w:r w:rsidR="00C37B1F" w:rsidRPr="00825A54">
              <w:rPr>
                <w:b/>
                <w:noProof/>
                <w:webHidden/>
              </w:rPr>
              <w:fldChar w:fldCharType="begin"/>
            </w:r>
            <w:r w:rsidR="00C37B1F" w:rsidRPr="00825A54">
              <w:rPr>
                <w:b/>
                <w:noProof/>
                <w:webHidden/>
              </w:rPr>
              <w:instrText xml:space="preserve"> PAGEREF _Toc39229787 \h </w:instrText>
            </w:r>
            <w:r w:rsidR="00C37B1F" w:rsidRPr="00825A54">
              <w:rPr>
                <w:b/>
                <w:noProof/>
                <w:webHidden/>
              </w:rPr>
            </w:r>
            <w:r w:rsidR="00C37B1F" w:rsidRPr="00825A54">
              <w:rPr>
                <w:b/>
                <w:noProof/>
                <w:webHidden/>
              </w:rPr>
              <w:fldChar w:fldCharType="separate"/>
            </w:r>
            <w:r w:rsidR="00C37B1F" w:rsidRPr="00825A54">
              <w:rPr>
                <w:b/>
                <w:noProof/>
                <w:webHidden/>
              </w:rPr>
              <w:t>1</w:t>
            </w:r>
            <w:r w:rsidR="00C37B1F" w:rsidRPr="00825A54">
              <w:rPr>
                <w:b/>
                <w:noProof/>
                <w:webHidden/>
              </w:rPr>
              <w:fldChar w:fldCharType="end"/>
            </w:r>
          </w:hyperlink>
          <w:r w:rsidR="00361311">
            <w:rPr>
              <w:b/>
              <w:noProof/>
            </w:rPr>
            <w:t>5</w:t>
          </w:r>
        </w:p>
        <w:p w:rsidR="00C37B1F" w:rsidRPr="00825A54" w:rsidRDefault="00E23858">
          <w:pPr>
            <w:pStyle w:val="TOC2"/>
            <w:tabs>
              <w:tab w:val="right" w:leader="dot" w:pos="9016"/>
            </w:tabs>
            <w:rPr>
              <w:rFonts w:eastAsiaTheme="minorEastAsia"/>
              <w:b/>
              <w:noProof/>
              <w:lang w:eastAsia="en-GB"/>
            </w:rPr>
          </w:pPr>
          <w:hyperlink w:anchor="_Toc39229788" w:history="1">
            <w:r w:rsidR="00C37B1F" w:rsidRPr="00825A54">
              <w:rPr>
                <w:rStyle w:val="Hyperlink"/>
                <w:b/>
                <w:noProof/>
              </w:rPr>
              <w:t>Appendix 1: In-Class Exercises</w:t>
            </w:r>
            <w:r w:rsidR="00C37B1F" w:rsidRPr="00825A54">
              <w:rPr>
                <w:b/>
                <w:noProof/>
                <w:webHidden/>
              </w:rPr>
              <w:tab/>
            </w:r>
            <w:r w:rsidR="00C37B1F" w:rsidRPr="00825A54">
              <w:rPr>
                <w:b/>
                <w:noProof/>
                <w:webHidden/>
              </w:rPr>
              <w:fldChar w:fldCharType="begin"/>
            </w:r>
            <w:r w:rsidR="00C37B1F" w:rsidRPr="00825A54">
              <w:rPr>
                <w:b/>
                <w:noProof/>
                <w:webHidden/>
              </w:rPr>
              <w:instrText xml:space="preserve"> PAGEREF _Toc39229788 \h </w:instrText>
            </w:r>
            <w:r w:rsidR="00C37B1F" w:rsidRPr="00825A54">
              <w:rPr>
                <w:b/>
                <w:noProof/>
                <w:webHidden/>
              </w:rPr>
            </w:r>
            <w:r w:rsidR="00C37B1F" w:rsidRPr="00825A54">
              <w:rPr>
                <w:b/>
                <w:noProof/>
                <w:webHidden/>
              </w:rPr>
              <w:fldChar w:fldCharType="separate"/>
            </w:r>
            <w:r w:rsidR="00C37B1F" w:rsidRPr="00825A54">
              <w:rPr>
                <w:b/>
                <w:noProof/>
                <w:webHidden/>
              </w:rPr>
              <w:t>1</w:t>
            </w:r>
            <w:r w:rsidR="00C37B1F" w:rsidRPr="00825A54">
              <w:rPr>
                <w:b/>
                <w:noProof/>
                <w:webHidden/>
              </w:rPr>
              <w:fldChar w:fldCharType="end"/>
            </w:r>
          </w:hyperlink>
          <w:r w:rsidR="00361311">
            <w:rPr>
              <w:b/>
              <w:noProof/>
            </w:rPr>
            <w:t>5</w:t>
          </w:r>
        </w:p>
        <w:p w:rsidR="00C37B1F" w:rsidRPr="00825A54" w:rsidRDefault="00E23858">
          <w:pPr>
            <w:pStyle w:val="TOC2"/>
            <w:tabs>
              <w:tab w:val="right" w:leader="dot" w:pos="9016"/>
            </w:tabs>
            <w:rPr>
              <w:rFonts w:eastAsiaTheme="minorEastAsia"/>
              <w:b/>
              <w:noProof/>
              <w:lang w:eastAsia="en-GB"/>
            </w:rPr>
          </w:pPr>
          <w:hyperlink w:anchor="_Toc39229789" w:history="1">
            <w:r w:rsidR="00C37B1F" w:rsidRPr="00825A54">
              <w:rPr>
                <w:rStyle w:val="Hyperlink"/>
                <w:b/>
                <w:noProof/>
              </w:rPr>
              <w:t>Appendix 2: Belor’s Model of Communication</w:t>
            </w:r>
            <w:r w:rsidR="00C37B1F" w:rsidRPr="00825A54">
              <w:rPr>
                <w:b/>
                <w:noProof/>
                <w:webHidden/>
              </w:rPr>
              <w:tab/>
            </w:r>
          </w:hyperlink>
          <w:r w:rsidR="00361311">
            <w:rPr>
              <w:b/>
              <w:noProof/>
            </w:rPr>
            <w:t>19</w:t>
          </w:r>
        </w:p>
        <w:p w:rsidR="00C37B1F" w:rsidRPr="00825A54" w:rsidRDefault="00E23858">
          <w:pPr>
            <w:pStyle w:val="TOC1"/>
            <w:tabs>
              <w:tab w:val="right" w:leader="dot" w:pos="9016"/>
            </w:tabs>
            <w:rPr>
              <w:rFonts w:eastAsiaTheme="minorEastAsia"/>
              <w:b/>
              <w:noProof/>
              <w:lang w:eastAsia="en-GB"/>
            </w:rPr>
          </w:pPr>
          <w:hyperlink w:anchor="_Toc39229790" w:history="1">
            <w:r w:rsidR="00C37B1F" w:rsidRPr="00825A54">
              <w:rPr>
                <w:rStyle w:val="Hyperlink"/>
                <w:b/>
                <w:noProof/>
              </w:rPr>
              <w:t>LIST OF FIGURES</w:t>
            </w:r>
          </w:hyperlink>
        </w:p>
        <w:p w:rsidR="00C37B1F" w:rsidRPr="00825A54" w:rsidRDefault="00E23858">
          <w:pPr>
            <w:pStyle w:val="TOC2"/>
            <w:tabs>
              <w:tab w:val="right" w:leader="dot" w:pos="9016"/>
            </w:tabs>
            <w:rPr>
              <w:rFonts w:eastAsiaTheme="minorEastAsia"/>
              <w:b/>
              <w:noProof/>
              <w:lang w:eastAsia="en-GB"/>
            </w:rPr>
          </w:pPr>
          <w:hyperlink w:anchor="_Toc39229791" w:history="1">
            <w:r w:rsidR="00C37B1F" w:rsidRPr="00825A54">
              <w:rPr>
                <w:rStyle w:val="Hyperlink"/>
                <w:b/>
                <w:bCs/>
                <w:noProof/>
              </w:rPr>
              <w:t xml:space="preserve">Figure 1: </w:t>
            </w:r>
            <w:r w:rsidR="00C37B1F" w:rsidRPr="00825A54">
              <w:rPr>
                <w:rStyle w:val="Hyperlink"/>
                <w:b/>
                <w:noProof/>
              </w:rPr>
              <w:t>Kolb’s Model of Experiential Learning</w:t>
            </w:r>
            <w:r w:rsidR="00C37B1F" w:rsidRPr="00825A54">
              <w:rPr>
                <w:b/>
                <w:noProof/>
                <w:webHidden/>
              </w:rPr>
              <w:tab/>
            </w:r>
          </w:hyperlink>
          <w:r w:rsidR="00742B40">
            <w:rPr>
              <w:b/>
              <w:noProof/>
            </w:rPr>
            <w:t>5</w:t>
          </w:r>
        </w:p>
        <w:p w:rsidR="00C37B1F" w:rsidRPr="00825A54" w:rsidRDefault="00E23858">
          <w:pPr>
            <w:pStyle w:val="TOC2"/>
            <w:tabs>
              <w:tab w:val="right" w:leader="dot" w:pos="9016"/>
            </w:tabs>
            <w:rPr>
              <w:rFonts w:eastAsiaTheme="minorEastAsia"/>
              <w:b/>
              <w:noProof/>
              <w:lang w:eastAsia="en-GB"/>
            </w:rPr>
          </w:pPr>
          <w:hyperlink w:anchor="_Toc39229792" w:history="1">
            <w:r w:rsidR="00C37B1F" w:rsidRPr="00825A54">
              <w:rPr>
                <w:rStyle w:val="Hyperlink"/>
                <w:b/>
                <w:noProof/>
              </w:rPr>
              <w:t>Figure 2: The ERA cycle</w:t>
            </w:r>
            <w:r w:rsidR="00C37B1F" w:rsidRPr="00825A54">
              <w:rPr>
                <w:b/>
                <w:noProof/>
                <w:webHidden/>
              </w:rPr>
              <w:tab/>
            </w:r>
            <w:r w:rsidR="00361311">
              <w:rPr>
                <w:b/>
                <w:noProof/>
                <w:webHidden/>
              </w:rPr>
              <w:t>7</w:t>
            </w:r>
          </w:hyperlink>
        </w:p>
        <w:p w:rsidR="00C37B1F" w:rsidRPr="00825A54" w:rsidRDefault="00E23858">
          <w:pPr>
            <w:pStyle w:val="TOC2"/>
            <w:tabs>
              <w:tab w:val="right" w:leader="dot" w:pos="9016"/>
            </w:tabs>
            <w:rPr>
              <w:rFonts w:eastAsiaTheme="minorEastAsia"/>
              <w:b/>
              <w:noProof/>
              <w:lang w:eastAsia="en-GB"/>
            </w:rPr>
          </w:pPr>
          <w:hyperlink w:anchor="_Toc39229793" w:history="1">
            <w:r w:rsidR="00C37B1F" w:rsidRPr="00825A54">
              <w:rPr>
                <w:rStyle w:val="Hyperlink"/>
                <w:b/>
                <w:noProof/>
              </w:rPr>
              <w:t>Figure 3: The three-stage reflective cycle</w:t>
            </w:r>
            <w:r w:rsidR="00C37B1F" w:rsidRPr="00825A54">
              <w:rPr>
                <w:b/>
                <w:noProof/>
                <w:webHidden/>
              </w:rPr>
              <w:tab/>
            </w:r>
            <w:r w:rsidR="00361311">
              <w:rPr>
                <w:b/>
                <w:noProof/>
                <w:webHidden/>
              </w:rPr>
              <w:t>9</w:t>
            </w:r>
          </w:hyperlink>
        </w:p>
        <w:p w:rsidR="00C37B1F" w:rsidRPr="00C37B1F" w:rsidRDefault="00E23858">
          <w:pPr>
            <w:pStyle w:val="TOC2"/>
            <w:tabs>
              <w:tab w:val="right" w:leader="dot" w:pos="9016"/>
            </w:tabs>
            <w:rPr>
              <w:rFonts w:eastAsiaTheme="minorEastAsia"/>
              <w:b/>
              <w:noProof/>
              <w:lang w:eastAsia="en-GB"/>
            </w:rPr>
          </w:pPr>
          <w:hyperlink w:anchor="_Toc39229794" w:history="1">
            <w:r w:rsidR="00C37B1F" w:rsidRPr="00825A54">
              <w:rPr>
                <w:rStyle w:val="Hyperlink"/>
                <w:b/>
                <w:noProof/>
              </w:rPr>
              <w:t>Figure 4: The Swot Analysis Tool</w:t>
            </w:r>
            <w:r w:rsidR="00C37B1F" w:rsidRPr="00825A54">
              <w:rPr>
                <w:b/>
                <w:noProof/>
                <w:webHidden/>
              </w:rPr>
              <w:tab/>
            </w:r>
            <w:r w:rsidR="00C37B1F" w:rsidRPr="00825A54">
              <w:rPr>
                <w:b/>
                <w:noProof/>
                <w:webHidden/>
              </w:rPr>
              <w:fldChar w:fldCharType="begin"/>
            </w:r>
            <w:r w:rsidR="00C37B1F" w:rsidRPr="00825A54">
              <w:rPr>
                <w:b/>
                <w:noProof/>
                <w:webHidden/>
              </w:rPr>
              <w:instrText xml:space="preserve"> PAGEREF _Toc39229794 \h </w:instrText>
            </w:r>
            <w:r w:rsidR="00C37B1F" w:rsidRPr="00825A54">
              <w:rPr>
                <w:b/>
                <w:noProof/>
                <w:webHidden/>
              </w:rPr>
            </w:r>
            <w:r w:rsidR="00C37B1F" w:rsidRPr="00825A54">
              <w:rPr>
                <w:b/>
                <w:noProof/>
                <w:webHidden/>
              </w:rPr>
              <w:fldChar w:fldCharType="separate"/>
            </w:r>
            <w:r w:rsidR="00C37B1F" w:rsidRPr="00825A54">
              <w:rPr>
                <w:b/>
                <w:noProof/>
                <w:webHidden/>
              </w:rPr>
              <w:t>1</w:t>
            </w:r>
            <w:r w:rsidR="00C37B1F" w:rsidRPr="00825A54">
              <w:rPr>
                <w:b/>
                <w:noProof/>
                <w:webHidden/>
              </w:rPr>
              <w:fldChar w:fldCharType="end"/>
            </w:r>
          </w:hyperlink>
          <w:r w:rsidR="00361311">
            <w:rPr>
              <w:b/>
              <w:noProof/>
            </w:rPr>
            <w:t>1</w:t>
          </w:r>
        </w:p>
        <w:p w:rsidR="00C37B1F" w:rsidRDefault="00C37B1F">
          <w:r>
            <w:rPr>
              <w:b/>
              <w:bCs/>
              <w:noProof/>
            </w:rPr>
            <w:fldChar w:fldCharType="end"/>
          </w:r>
        </w:p>
      </w:sdtContent>
    </w:sdt>
    <w:p w:rsidR="00973F62" w:rsidRPr="00973F62" w:rsidRDefault="00973F62" w:rsidP="00973F62">
      <w:pPr>
        <w:jc w:val="both"/>
        <w:rPr>
          <w:rFonts w:ascii="Arial" w:hAnsi="Arial" w:cs="Arial"/>
        </w:rPr>
      </w:pPr>
    </w:p>
    <w:p w:rsidR="00973F62" w:rsidRPr="00973F62" w:rsidRDefault="00973F62" w:rsidP="00973F62">
      <w:pPr>
        <w:jc w:val="both"/>
        <w:rPr>
          <w:rFonts w:ascii="Arial" w:hAnsi="Arial" w:cs="Arial"/>
        </w:rPr>
      </w:pPr>
    </w:p>
    <w:p w:rsidR="00973F62" w:rsidRPr="00973F62" w:rsidRDefault="00973F62" w:rsidP="00973F62">
      <w:pPr>
        <w:jc w:val="both"/>
        <w:rPr>
          <w:rFonts w:ascii="Arial" w:hAnsi="Arial" w:cs="Arial"/>
        </w:rPr>
      </w:pPr>
    </w:p>
    <w:p w:rsidR="00973F62" w:rsidRPr="00973F62" w:rsidRDefault="00973F62" w:rsidP="00973F62">
      <w:pPr>
        <w:jc w:val="both"/>
        <w:rPr>
          <w:rFonts w:ascii="Arial" w:hAnsi="Arial" w:cs="Arial"/>
        </w:rPr>
      </w:pPr>
    </w:p>
    <w:p w:rsidR="00973F62" w:rsidRDefault="00973F62" w:rsidP="00973F62">
      <w:pPr>
        <w:jc w:val="both"/>
        <w:rPr>
          <w:rFonts w:ascii="Arial" w:hAnsi="Arial" w:cs="Arial"/>
        </w:rPr>
      </w:pPr>
    </w:p>
    <w:p w:rsidR="005649AD" w:rsidRDefault="005649AD" w:rsidP="00973F62">
      <w:pPr>
        <w:jc w:val="both"/>
        <w:rPr>
          <w:rFonts w:ascii="Arial" w:hAnsi="Arial" w:cs="Arial"/>
        </w:rPr>
      </w:pPr>
    </w:p>
    <w:p w:rsidR="005649AD" w:rsidRPr="00973F62" w:rsidRDefault="005649AD" w:rsidP="00973F62">
      <w:pPr>
        <w:jc w:val="both"/>
        <w:rPr>
          <w:rFonts w:ascii="Arial" w:hAnsi="Arial" w:cs="Arial"/>
        </w:rPr>
      </w:pPr>
    </w:p>
    <w:p w:rsidR="00973F62" w:rsidRPr="00973F62" w:rsidRDefault="00973F62" w:rsidP="00973F62">
      <w:pPr>
        <w:jc w:val="both"/>
        <w:rPr>
          <w:rFonts w:ascii="Arial" w:hAnsi="Arial" w:cs="Arial"/>
        </w:rPr>
      </w:pPr>
    </w:p>
    <w:p w:rsidR="00973F62" w:rsidRPr="00973F62" w:rsidRDefault="00973F62" w:rsidP="00973F62">
      <w:pPr>
        <w:jc w:val="both"/>
        <w:rPr>
          <w:rFonts w:ascii="Arial" w:hAnsi="Arial" w:cs="Arial"/>
        </w:rPr>
      </w:pPr>
    </w:p>
    <w:p w:rsidR="00973F62" w:rsidRPr="00973F62" w:rsidRDefault="00973F62" w:rsidP="00973F62">
      <w:pPr>
        <w:jc w:val="both"/>
        <w:rPr>
          <w:rFonts w:ascii="Arial" w:hAnsi="Arial" w:cs="Arial"/>
        </w:rPr>
      </w:pPr>
    </w:p>
    <w:p w:rsidR="00E647A0" w:rsidRDefault="00E647A0" w:rsidP="00A64598">
      <w:pPr>
        <w:pStyle w:val="Heading1"/>
        <w:rPr>
          <w:b/>
          <w:color w:val="auto"/>
        </w:rPr>
      </w:pPr>
      <w:bookmarkStart w:id="1" w:name="_Toc28839599"/>
    </w:p>
    <w:p w:rsidR="00973F62" w:rsidRPr="00E10736" w:rsidRDefault="00973F62" w:rsidP="00A64598">
      <w:pPr>
        <w:pStyle w:val="Heading1"/>
        <w:rPr>
          <w:rFonts w:ascii="Arial" w:hAnsi="Arial" w:cs="Arial"/>
          <w:b/>
          <w:color w:val="auto"/>
          <w:sz w:val="24"/>
          <w:szCs w:val="24"/>
        </w:rPr>
      </w:pPr>
      <w:bookmarkStart w:id="2" w:name="_Toc39229533"/>
      <w:bookmarkStart w:id="3" w:name="_Toc39229763"/>
      <w:r w:rsidRPr="00E10736">
        <w:rPr>
          <w:rFonts w:ascii="Arial" w:hAnsi="Arial" w:cs="Arial"/>
          <w:b/>
          <w:color w:val="auto"/>
          <w:sz w:val="24"/>
          <w:szCs w:val="24"/>
        </w:rPr>
        <w:t>ACKNOWLEDGEMENTS</w:t>
      </w:r>
      <w:bookmarkEnd w:id="1"/>
      <w:bookmarkEnd w:id="2"/>
      <w:bookmarkEnd w:id="3"/>
    </w:p>
    <w:p w:rsidR="00851173" w:rsidRDefault="00EC622E" w:rsidP="00E647A0">
      <w:pPr>
        <w:spacing w:after="0" w:line="360" w:lineRule="auto"/>
        <w:contextualSpacing/>
        <w:jc w:val="both"/>
        <w:rPr>
          <w:rFonts w:ascii="Arial" w:hAnsi="Arial" w:cs="Arial"/>
          <w:color w:val="FF0000"/>
          <w:sz w:val="24"/>
          <w:szCs w:val="24"/>
        </w:rPr>
      </w:pPr>
      <w:r w:rsidRPr="00851173">
        <w:rPr>
          <w:rFonts w:ascii="Arial" w:hAnsi="Arial" w:cs="Arial"/>
          <w:sz w:val="24"/>
          <w:szCs w:val="24"/>
        </w:rPr>
        <w:t>I am very grateful to</w:t>
      </w:r>
      <w:r w:rsidR="00973F62" w:rsidRPr="00851173">
        <w:rPr>
          <w:rFonts w:ascii="Arial" w:hAnsi="Arial" w:cs="Arial"/>
          <w:sz w:val="24"/>
          <w:szCs w:val="24"/>
        </w:rPr>
        <w:t xml:space="preserve"> God </w:t>
      </w:r>
      <w:r w:rsidRPr="00851173">
        <w:rPr>
          <w:rFonts w:ascii="Arial" w:hAnsi="Arial" w:cs="Arial"/>
          <w:sz w:val="24"/>
          <w:szCs w:val="24"/>
        </w:rPr>
        <w:t xml:space="preserve">Almighty </w:t>
      </w:r>
      <w:r w:rsidR="00973F62" w:rsidRPr="00851173">
        <w:rPr>
          <w:rFonts w:ascii="Arial" w:hAnsi="Arial" w:cs="Arial"/>
          <w:sz w:val="24"/>
          <w:szCs w:val="24"/>
        </w:rPr>
        <w:t xml:space="preserve">for </w:t>
      </w:r>
      <w:r w:rsidRPr="00851173">
        <w:rPr>
          <w:rFonts w:ascii="Arial" w:hAnsi="Arial" w:cs="Arial"/>
          <w:sz w:val="24"/>
          <w:szCs w:val="24"/>
        </w:rPr>
        <w:t>continuing to keep me and my household healthy and sound so that I can continue in the pursuit of this course towards a fulfilling career.</w:t>
      </w:r>
      <w:r w:rsidR="00851173" w:rsidRPr="00851173">
        <w:rPr>
          <w:rFonts w:ascii="Arial" w:hAnsi="Arial" w:cs="Arial"/>
          <w:sz w:val="24"/>
          <w:szCs w:val="24"/>
        </w:rPr>
        <w:t xml:space="preserve"> I am also thankful for successfully scaling through term 1 to this point. My profound appreciation also goes to my lecturer, </w:t>
      </w:r>
      <w:r w:rsidR="004F47E8" w:rsidRPr="004F47E8">
        <w:rPr>
          <w:rFonts w:ascii="Arial" w:hAnsi="Arial" w:cs="Arial"/>
          <w:sz w:val="24"/>
          <w:szCs w:val="24"/>
        </w:rPr>
        <w:t xml:space="preserve">Dr </w:t>
      </w:r>
      <w:proofErr w:type="spellStart"/>
      <w:r w:rsidR="004F47E8" w:rsidRPr="004F47E8">
        <w:rPr>
          <w:rFonts w:ascii="Arial" w:hAnsi="Arial" w:cs="Arial"/>
          <w:sz w:val="24"/>
          <w:szCs w:val="24"/>
        </w:rPr>
        <w:t>Rexon</w:t>
      </w:r>
      <w:proofErr w:type="spellEnd"/>
      <w:r w:rsidR="004F47E8" w:rsidRPr="004F47E8">
        <w:rPr>
          <w:rFonts w:ascii="Arial" w:hAnsi="Arial" w:cs="Arial"/>
          <w:sz w:val="24"/>
          <w:szCs w:val="24"/>
        </w:rPr>
        <w:t xml:space="preserve"> </w:t>
      </w:r>
      <w:proofErr w:type="spellStart"/>
      <w:r w:rsidR="004F47E8" w:rsidRPr="004F47E8">
        <w:rPr>
          <w:rFonts w:ascii="Arial" w:hAnsi="Arial" w:cs="Arial"/>
          <w:sz w:val="24"/>
          <w:szCs w:val="24"/>
        </w:rPr>
        <w:t>Nting</w:t>
      </w:r>
      <w:proofErr w:type="spellEnd"/>
      <w:r w:rsidR="00973F62" w:rsidRPr="00973F62">
        <w:rPr>
          <w:rFonts w:ascii="Arial" w:hAnsi="Arial" w:cs="Arial"/>
          <w:color w:val="FF0000"/>
          <w:sz w:val="24"/>
          <w:szCs w:val="24"/>
        </w:rPr>
        <w:t xml:space="preserve">, </w:t>
      </w:r>
      <w:r w:rsidR="00851173" w:rsidRPr="00851173">
        <w:rPr>
          <w:rFonts w:ascii="Arial" w:hAnsi="Arial" w:cs="Arial"/>
          <w:sz w:val="24"/>
          <w:szCs w:val="24"/>
        </w:rPr>
        <w:t>who endeavours to make the cours</w:t>
      </w:r>
      <w:r w:rsidR="00CB25BF">
        <w:rPr>
          <w:rFonts w:ascii="Arial" w:hAnsi="Arial" w:cs="Arial"/>
          <w:sz w:val="24"/>
          <w:szCs w:val="24"/>
        </w:rPr>
        <w:t>e an interesting one and a lecture periods</w:t>
      </w:r>
      <w:r w:rsidR="00851173" w:rsidRPr="00851173">
        <w:rPr>
          <w:rFonts w:ascii="Arial" w:hAnsi="Arial" w:cs="Arial"/>
          <w:sz w:val="24"/>
          <w:szCs w:val="24"/>
        </w:rPr>
        <w:t xml:space="preserve"> one looks forward to attending. </w:t>
      </w:r>
      <w:r w:rsidR="00973F62" w:rsidRPr="00851173">
        <w:rPr>
          <w:rFonts w:ascii="Arial" w:hAnsi="Arial" w:cs="Arial"/>
          <w:sz w:val="24"/>
          <w:szCs w:val="24"/>
        </w:rPr>
        <w:t xml:space="preserve">I am also </w:t>
      </w:r>
      <w:r w:rsidR="00851173" w:rsidRPr="00851173">
        <w:rPr>
          <w:rFonts w:ascii="Arial" w:hAnsi="Arial" w:cs="Arial"/>
          <w:sz w:val="24"/>
          <w:szCs w:val="24"/>
        </w:rPr>
        <w:t xml:space="preserve">thankful for my wonderful and helpful classmates, some of who have graduated to being friends. My brilliant team members, I salute you, we will make it together. </w:t>
      </w:r>
      <w:r w:rsidR="002F4567">
        <w:rPr>
          <w:rFonts w:ascii="Arial" w:hAnsi="Arial" w:cs="Arial"/>
          <w:sz w:val="24"/>
          <w:szCs w:val="24"/>
        </w:rPr>
        <w:t>Amen.</w:t>
      </w:r>
    </w:p>
    <w:p w:rsidR="00973F62" w:rsidRPr="00973F62" w:rsidRDefault="00973F62" w:rsidP="00973F62">
      <w:pPr>
        <w:spacing w:after="0" w:line="360" w:lineRule="auto"/>
        <w:contextualSpacing/>
        <w:jc w:val="both"/>
        <w:rPr>
          <w:rFonts w:ascii="Arial" w:hAnsi="Arial" w:cs="Arial"/>
          <w:sz w:val="24"/>
          <w:szCs w:val="24"/>
        </w:rPr>
      </w:pPr>
    </w:p>
    <w:p w:rsidR="00973F62" w:rsidRPr="00E10736" w:rsidRDefault="00973F62" w:rsidP="00A64598">
      <w:pPr>
        <w:pStyle w:val="Heading1"/>
        <w:rPr>
          <w:rFonts w:ascii="Arial" w:hAnsi="Arial" w:cs="Arial"/>
          <w:b/>
          <w:color w:val="auto"/>
          <w:sz w:val="24"/>
          <w:szCs w:val="24"/>
        </w:rPr>
      </w:pPr>
      <w:bookmarkStart w:id="4" w:name="_Toc28839600"/>
      <w:bookmarkStart w:id="5" w:name="_Toc39229534"/>
      <w:bookmarkStart w:id="6" w:name="_Toc39229764"/>
      <w:r w:rsidRPr="00E10736">
        <w:rPr>
          <w:rFonts w:ascii="Arial" w:hAnsi="Arial" w:cs="Arial"/>
          <w:b/>
          <w:color w:val="auto"/>
          <w:sz w:val="24"/>
          <w:szCs w:val="24"/>
        </w:rPr>
        <w:t>ABSTRACT</w:t>
      </w:r>
      <w:bookmarkEnd w:id="4"/>
      <w:bookmarkEnd w:id="5"/>
      <w:bookmarkEnd w:id="6"/>
    </w:p>
    <w:p w:rsidR="008478D2" w:rsidRPr="0069043A" w:rsidRDefault="00973F62" w:rsidP="00E647A0">
      <w:pPr>
        <w:spacing w:after="0" w:line="360" w:lineRule="auto"/>
        <w:contextualSpacing/>
        <w:jc w:val="both"/>
        <w:rPr>
          <w:rFonts w:ascii="Arial" w:hAnsi="Arial" w:cs="Arial"/>
          <w:sz w:val="24"/>
          <w:szCs w:val="24"/>
        </w:rPr>
      </w:pPr>
      <w:r w:rsidRPr="0069043A">
        <w:rPr>
          <w:rFonts w:ascii="Arial" w:hAnsi="Arial" w:cs="Arial"/>
          <w:sz w:val="24"/>
          <w:szCs w:val="24"/>
        </w:rPr>
        <w:t xml:space="preserve">Academic and employability skills are invaluable to the success of academic pursuits and later career prospects. This </w:t>
      </w:r>
      <w:r w:rsidR="002F4567">
        <w:rPr>
          <w:rFonts w:ascii="Arial" w:hAnsi="Arial" w:cs="Arial"/>
          <w:sz w:val="24"/>
          <w:szCs w:val="24"/>
        </w:rPr>
        <w:t>report reflects</w:t>
      </w:r>
      <w:r w:rsidR="00781D9E" w:rsidRPr="0069043A">
        <w:rPr>
          <w:rFonts w:ascii="Arial" w:hAnsi="Arial" w:cs="Arial"/>
          <w:sz w:val="24"/>
          <w:szCs w:val="24"/>
        </w:rPr>
        <w:t xml:space="preserve"> on my progression in the course relative to my disposition before the exposure. Four </w:t>
      </w:r>
      <w:r w:rsidR="005649AD">
        <w:rPr>
          <w:rFonts w:ascii="Arial" w:hAnsi="Arial" w:cs="Arial"/>
          <w:sz w:val="24"/>
          <w:szCs w:val="24"/>
        </w:rPr>
        <w:t>key</w:t>
      </w:r>
      <w:r w:rsidR="008478D2" w:rsidRPr="0069043A">
        <w:rPr>
          <w:rFonts w:ascii="Arial" w:hAnsi="Arial" w:cs="Arial"/>
          <w:sz w:val="24"/>
          <w:szCs w:val="24"/>
        </w:rPr>
        <w:t xml:space="preserve"> </w:t>
      </w:r>
      <w:r w:rsidR="00781D9E" w:rsidRPr="0069043A">
        <w:rPr>
          <w:rFonts w:ascii="Arial" w:hAnsi="Arial" w:cs="Arial"/>
          <w:sz w:val="24"/>
          <w:szCs w:val="24"/>
        </w:rPr>
        <w:t xml:space="preserve">topics </w:t>
      </w:r>
      <w:r w:rsidR="008478D2" w:rsidRPr="0069043A">
        <w:rPr>
          <w:rFonts w:ascii="Arial" w:hAnsi="Arial" w:cs="Arial"/>
          <w:sz w:val="24"/>
          <w:szCs w:val="24"/>
        </w:rPr>
        <w:t xml:space="preserve">were examined; Academic writing, </w:t>
      </w:r>
      <w:r w:rsidRPr="0069043A">
        <w:rPr>
          <w:rFonts w:ascii="Arial" w:hAnsi="Arial" w:cs="Arial"/>
          <w:sz w:val="24"/>
          <w:szCs w:val="24"/>
        </w:rPr>
        <w:t>Communication, Time management</w:t>
      </w:r>
      <w:r w:rsidR="008478D2" w:rsidRPr="0069043A">
        <w:rPr>
          <w:rFonts w:ascii="Arial" w:hAnsi="Arial" w:cs="Arial"/>
          <w:sz w:val="24"/>
          <w:szCs w:val="24"/>
        </w:rPr>
        <w:t xml:space="preserve"> and Teamwork, utilising the reflective and assessment tools of Kolb’s Model of Experiential Learning, Jasper’s ERA cycle, </w:t>
      </w:r>
      <w:proofErr w:type="spellStart"/>
      <w:r w:rsidR="008478D2" w:rsidRPr="0069043A">
        <w:rPr>
          <w:rFonts w:ascii="Arial" w:hAnsi="Arial" w:cs="Arial"/>
          <w:bCs/>
          <w:sz w:val="24"/>
          <w:szCs w:val="24"/>
        </w:rPr>
        <w:t>Oelofsen</w:t>
      </w:r>
      <w:proofErr w:type="spellEnd"/>
      <w:r w:rsidR="008478D2" w:rsidRPr="0069043A">
        <w:rPr>
          <w:rFonts w:ascii="Arial" w:hAnsi="Arial" w:cs="Arial"/>
          <w:sz w:val="24"/>
          <w:szCs w:val="24"/>
        </w:rPr>
        <w:t xml:space="preserve"> three-stage reflective cycle, and the SWOT analytical tool respectively. While academic writing, communication and time mana</w:t>
      </w:r>
      <w:r w:rsidR="002F4567">
        <w:rPr>
          <w:rFonts w:ascii="Arial" w:hAnsi="Arial" w:cs="Arial"/>
          <w:sz w:val="24"/>
          <w:szCs w:val="24"/>
        </w:rPr>
        <w:t>gement exposed me to quite</w:t>
      </w:r>
      <w:r w:rsidR="008478D2" w:rsidRPr="0069043A">
        <w:rPr>
          <w:rFonts w:ascii="Arial" w:hAnsi="Arial" w:cs="Arial"/>
          <w:sz w:val="24"/>
          <w:szCs w:val="24"/>
        </w:rPr>
        <w:t xml:space="preserve"> </w:t>
      </w:r>
      <w:r w:rsidR="002F4567">
        <w:rPr>
          <w:rFonts w:ascii="Arial" w:hAnsi="Arial" w:cs="Arial"/>
          <w:sz w:val="24"/>
          <w:szCs w:val="24"/>
        </w:rPr>
        <w:t>novel</w:t>
      </w:r>
      <w:r w:rsidR="008478D2" w:rsidRPr="0069043A">
        <w:rPr>
          <w:rFonts w:ascii="Arial" w:hAnsi="Arial" w:cs="Arial"/>
          <w:sz w:val="24"/>
          <w:szCs w:val="24"/>
        </w:rPr>
        <w:t xml:space="preserve"> dimension</w:t>
      </w:r>
      <w:r w:rsidR="002F4567">
        <w:rPr>
          <w:rFonts w:ascii="Arial" w:hAnsi="Arial" w:cs="Arial"/>
          <w:sz w:val="24"/>
          <w:szCs w:val="24"/>
        </w:rPr>
        <w:t>s</w:t>
      </w:r>
      <w:r w:rsidR="008478D2" w:rsidRPr="0069043A">
        <w:rPr>
          <w:rFonts w:ascii="Arial" w:hAnsi="Arial" w:cs="Arial"/>
          <w:sz w:val="24"/>
          <w:szCs w:val="24"/>
        </w:rPr>
        <w:t xml:space="preserve"> of conceptual understandings, team</w:t>
      </w:r>
      <w:r w:rsidR="00FF294B" w:rsidRPr="0069043A">
        <w:rPr>
          <w:rFonts w:ascii="Arial" w:hAnsi="Arial" w:cs="Arial"/>
          <w:sz w:val="24"/>
          <w:szCs w:val="24"/>
        </w:rPr>
        <w:t xml:space="preserve"> </w:t>
      </w:r>
      <w:r w:rsidR="008478D2" w:rsidRPr="0069043A">
        <w:rPr>
          <w:rFonts w:ascii="Arial" w:hAnsi="Arial" w:cs="Arial"/>
          <w:sz w:val="24"/>
          <w:szCs w:val="24"/>
        </w:rPr>
        <w:t>work</w:t>
      </w:r>
      <w:r w:rsidR="00FF294B" w:rsidRPr="0069043A">
        <w:rPr>
          <w:rFonts w:ascii="Arial" w:hAnsi="Arial" w:cs="Arial"/>
          <w:sz w:val="24"/>
          <w:szCs w:val="24"/>
        </w:rPr>
        <w:t>ing remained familiar in its concepts to me. Notwithstanding, upon reflection, the later posed the greater challenge as evidenced from class dynamic and continued work must be undertaken for</w:t>
      </w:r>
      <w:r w:rsidR="0094458A">
        <w:rPr>
          <w:rFonts w:ascii="Arial" w:hAnsi="Arial" w:cs="Arial"/>
          <w:sz w:val="24"/>
          <w:szCs w:val="24"/>
        </w:rPr>
        <w:t xml:space="preserve"> all four concepts relative</w:t>
      </w:r>
      <w:r w:rsidR="00FF294B" w:rsidRPr="0069043A">
        <w:rPr>
          <w:rFonts w:ascii="Arial" w:hAnsi="Arial" w:cs="Arial"/>
          <w:sz w:val="24"/>
          <w:szCs w:val="24"/>
        </w:rPr>
        <w:t xml:space="preserve"> to their peculiar challenges for further progression. Books, journals and inte</w:t>
      </w:r>
      <w:r w:rsidR="0094458A">
        <w:rPr>
          <w:rFonts w:ascii="Arial" w:hAnsi="Arial" w:cs="Arial"/>
          <w:sz w:val="24"/>
          <w:szCs w:val="24"/>
        </w:rPr>
        <w:t>rnet webpages were also perused</w:t>
      </w:r>
      <w:r w:rsidR="00FF294B" w:rsidRPr="0069043A">
        <w:rPr>
          <w:rFonts w:ascii="Arial" w:hAnsi="Arial" w:cs="Arial"/>
          <w:sz w:val="24"/>
          <w:szCs w:val="24"/>
        </w:rPr>
        <w:t xml:space="preserve"> and discussed in relation to the topics examined. The general outcome of this work is that, I have progressed, both in my professional and personal development as well as possessing a more superior critical thinking skills with respective to where I was before coming into these studies.</w:t>
      </w:r>
    </w:p>
    <w:p w:rsidR="008478D2" w:rsidRPr="008478D2" w:rsidRDefault="008478D2" w:rsidP="00973F62">
      <w:pPr>
        <w:spacing w:after="0" w:line="360" w:lineRule="auto"/>
        <w:contextualSpacing/>
        <w:jc w:val="both"/>
        <w:rPr>
          <w:rFonts w:ascii="Arial" w:hAnsi="Arial" w:cs="Arial"/>
          <w:color w:val="FF0000"/>
          <w:sz w:val="24"/>
          <w:szCs w:val="24"/>
        </w:rPr>
      </w:pPr>
    </w:p>
    <w:p w:rsidR="00973F62" w:rsidRPr="00973F62" w:rsidRDefault="00973F62" w:rsidP="00973F62">
      <w:pPr>
        <w:jc w:val="both"/>
        <w:rPr>
          <w:rFonts w:ascii="Arial" w:hAnsi="Arial" w:cs="Arial"/>
        </w:rPr>
      </w:pPr>
    </w:p>
    <w:p w:rsidR="00973F62" w:rsidRPr="00973F62" w:rsidRDefault="00973F62" w:rsidP="00973F62">
      <w:pPr>
        <w:jc w:val="center"/>
        <w:rPr>
          <w:rFonts w:ascii="Arial" w:hAnsi="Arial" w:cs="Arial"/>
        </w:rPr>
      </w:pPr>
    </w:p>
    <w:p w:rsidR="00973F62" w:rsidRPr="00973F62" w:rsidRDefault="00973F62" w:rsidP="00973F62">
      <w:pPr>
        <w:jc w:val="center"/>
        <w:rPr>
          <w:rFonts w:ascii="Arial" w:hAnsi="Arial" w:cs="Arial"/>
        </w:rPr>
      </w:pPr>
    </w:p>
    <w:p w:rsidR="00973F62" w:rsidRPr="007951E0" w:rsidRDefault="00DA3B12" w:rsidP="002F0E54">
      <w:pPr>
        <w:pStyle w:val="Heading1"/>
        <w:rPr>
          <w:rFonts w:ascii="Arial" w:hAnsi="Arial" w:cs="Arial"/>
          <w:b/>
          <w:color w:val="auto"/>
          <w:sz w:val="24"/>
          <w:szCs w:val="24"/>
        </w:rPr>
      </w:pPr>
      <w:bookmarkStart w:id="7" w:name="_Toc28839601"/>
      <w:bookmarkStart w:id="8" w:name="_Toc39229535"/>
      <w:bookmarkStart w:id="9" w:name="_Toc39229765"/>
      <w:r w:rsidRPr="007951E0">
        <w:rPr>
          <w:rFonts w:ascii="Arial" w:hAnsi="Arial" w:cs="Arial"/>
          <w:b/>
          <w:color w:val="auto"/>
          <w:sz w:val="24"/>
          <w:szCs w:val="24"/>
        </w:rPr>
        <w:lastRenderedPageBreak/>
        <w:t xml:space="preserve">1.0 </w:t>
      </w:r>
      <w:r w:rsidR="00973F62" w:rsidRPr="007951E0">
        <w:rPr>
          <w:rFonts w:ascii="Arial" w:hAnsi="Arial" w:cs="Arial"/>
          <w:b/>
          <w:color w:val="auto"/>
          <w:sz w:val="24"/>
          <w:szCs w:val="24"/>
        </w:rPr>
        <w:t>INTRODUCTION</w:t>
      </w:r>
      <w:bookmarkEnd w:id="7"/>
      <w:bookmarkEnd w:id="8"/>
      <w:bookmarkEnd w:id="9"/>
    </w:p>
    <w:p w:rsidR="00973F62" w:rsidRPr="003C0C03" w:rsidRDefault="00E23858" w:rsidP="00E647A0">
      <w:pPr>
        <w:spacing w:after="0" w:line="360" w:lineRule="auto"/>
        <w:jc w:val="both"/>
        <w:rPr>
          <w:rFonts w:ascii="Arial" w:hAnsi="Arial" w:cs="Arial"/>
          <w:sz w:val="24"/>
          <w:szCs w:val="24"/>
        </w:rPr>
      </w:pPr>
      <w:hyperlink r:id="rId9" w:history="1">
        <w:r w:rsidR="00973F62" w:rsidRPr="006D2B77">
          <w:rPr>
            <w:rStyle w:val="Hyperlink"/>
            <w:rFonts w:ascii="Arial" w:hAnsi="Arial" w:cs="Arial"/>
            <w:color w:val="auto"/>
            <w:sz w:val="24"/>
            <w:szCs w:val="24"/>
            <w:u w:val="none"/>
          </w:rPr>
          <w:t>Jasper</w:t>
        </w:r>
      </w:hyperlink>
      <w:r w:rsidR="002143AD">
        <w:rPr>
          <w:rFonts w:ascii="Arial" w:hAnsi="Arial" w:cs="Arial"/>
          <w:sz w:val="24"/>
          <w:szCs w:val="24"/>
        </w:rPr>
        <w:t xml:space="preserve"> et al., </w:t>
      </w:r>
      <w:r w:rsidR="00973F62">
        <w:rPr>
          <w:rFonts w:ascii="Arial" w:hAnsi="Arial" w:cs="Arial"/>
          <w:sz w:val="24"/>
          <w:szCs w:val="24"/>
        </w:rPr>
        <w:t>(</w:t>
      </w:r>
      <w:r w:rsidR="00973F62" w:rsidRPr="006D2B77">
        <w:rPr>
          <w:rFonts w:ascii="Arial" w:hAnsi="Arial" w:cs="Arial"/>
          <w:sz w:val="24"/>
          <w:szCs w:val="24"/>
        </w:rPr>
        <w:t>2013</w:t>
      </w:r>
      <w:r w:rsidR="00973F62">
        <w:rPr>
          <w:rFonts w:ascii="Arial" w:hAnsi="Arial" w:cs="Arial"/>
          <w:sz w:val="24"/>
          <w:szCs w:val="24"/>
        </w:rPr>
        <w:t>)</w:t>
      </w:r>
      <w:r w:rsidR="009D6C34">
        <w:rPr>
          <w:rFonts w:ascii="Arial" w:hAnsi="Arial" w:cs="Arial"/>
          <w:sz w:val="24"/>
          <w:szCs w:val="24"/>
        </w:rPr>
        <w:t xml:space="preserve"> underscore</w:t>
      </w:r>
      <w:r w:rsidR="00973F62">
        <w:rPr>
          <w:rFonts w:ascii="Arial" w:hAnsi="Arial" w:cs="Arial"/>
          <w:sz w:val="24"/>
          <w:szCs w:val="24"/>
        </w:rPr>
        <w:t xml:space="preserve"> the core significance of reflective writing as a strategy for </w:t>
      </w:r>
      <w:r w:rsidR="00BB2345">
        <w:rPr>
          <w:rFonts w:ascii="Arial" w:hAnsi="Arial" w:cs="Arial"/>
          <w:sz w:val="24"/>
          <w:szCs w:val="24"/>
        </w:rPr>
        <w:t xml:space="preserve">demonstrating accountability, </w:t>
      </w:r>
      <w:r w:rsidR="00973F62">
        <w:rPr>
          <w:rFonts w:ascii="Arial" w:hAnsi="Arial" w:cs="Arial"/>
          <w:sz w:val="24"/>
          <w:szCs w:val="24"/>
        </w:rPr>
        <w:t>g</w:t>
      </w:r>
      <w:r w:rsidR="009D6C34">
        <w:rPr>
          <w:rFonts w:ascii="Arial" w:hAnsi="Arial" w:cs="Arial"/>
          <w:sz w:val="24"/>
          <w:szCs w:val="24"/>
        </w:rPr>
        <w:t>uiding professional</w:t>
      </w:r>
      <w:r w:rsidR="00BB2345">
        <w:rPr>
          <w:rFonts w:ascii="Arial" w:hAnsi="Arial" w:cs="Arial"/>
          <w:sz w:val="24"/>
          <w:szCs w:val="24"/>
        </w:rPr>
        <w:t xml:space="preserve"> and personal development, </w:t>
      </w:r>
      <w:r w:rsidR="00BB2345" w:rsidRPr="00BB2345">
        <w:rPr>
          <w:rFonts w:ascii="Arial" w:hAnsi="Arial" w:cs="Arial"/>
          <w:sz w:val="24"/>
          <w:szCs w:val="24"/>
        </w:rPr>
        <w:t>as well as</w:t>
      </w:r>
      <w:r w:rsidR="009D6C34" w:rsidRPr="00BB2345">
        <w:rPr>
          <w:rFonts w:ascii="Arial" w:hAnsi="Arial" w:cs="Arial"/>
          <w:sz w:val="24"/>
          <w:szCs w:val="24"/>
        </w:rPr>
        <w:t xml:space="preserve"> </w:t>
      </w:r>
      <w:r w:rsidR="00BB2345" w:rsidRPr="00BB2345">
        <w:rPr>
          <w:rFonts w:ascii="Arial" w:hAnsi="Arial" w:cs="Arial"/>
          <w:sz w:val="24"/>
          <w:szCs w:val="24"/>
        </w:rPr>
        <w:t xml:space="preserve">enhancing </w:t>
      </w:r>
      <w:r w:rsidR="00BB2345">
        <w:rPr>
          <w:rFonts w:ascii="Arial" w:hAnsi="Arial" w:cs="Arial"/>
          <w:sz w:val="24"/>
          <w:szCs w:val="24"/>
        </w:rPr>
        <w:t xml:space="preserve">the development of critical thinking and holistic outcomes for professional practice. </w:t>
      </w:r>
      <w:r w:rsidR="009D6C34">
        <w:rPr>
          <w:rFonts w:ascii="Arial" w:hAnsi="Arial" w:cs="Arial"/>
          <w:sz w:val="24"/>
          <w:szCs w:val="24"/>
        </w:rPr>
        <w:t>This report will therefore, c</w:t>
      </w:r>
      <w:r w:rsidR="00973F62">
        <w:rPr>
          <w:rFonts w:ascii="Arial" w:hAnsi="Arial" w:cs="Arial"/>
          <w:sz w:val="24"/>
          <w:szCs w:val="24"/>
        </w:rPr>
        <w:t>ritically and analytical</w:t>
      </w:r>
      <w:r w:rsidR="00CB25BF">
        <w:rPr>
          <w:rFonts w:ascii="Arial" w:hAnsi="Arial" w:cs="Arial"/>
          <w:sz w:val="24"/>
          <w:szCs w:val="24"/>
        </w:rPr>
        <w:t>ly</w:t>
      </w:r>
      <w:r w:rsidR="00973F62">
        <w:rPr>
          <w:rFonts w:ascii="Arial" w:hAnsi="Arial" w:cs="Arial"/>
          <w:sz w:val="24"/>
          <w:szCs w:val="24"/>
        </w:rPr>
        <w:t xml:space="preserve"> link and trawl all the pieces of learnings and experiences </w:t>
      </w:r>
      <w:r w:rsidR="00CB25BF">
        <w:rPr>
          <w:rFonts w:ascii="Arial" w:hAnsi="Arial" w:cs="Arial"/>
          <w:sz w:val="24"/>
          <w:szCs w:val="24"/>
        </w:rPr>
        <w:t>that I have gone through so</w:t>
      </w:r>
      <w:r w:rsidR="009D6C34">
        <w:rPr>
          <w:rFonts w:ascii="Arial" w:hAnsi="Arial" w:cs="Arial"/>
          <w:sz w:val="24"/>
          <w:szCs w:val="24"/>
        </w:rPr>
        <w:t xml:space="preserve"> far in my career pursuit, </w:t>
      </w:r>
      <w:r w:rsidR="00973F62">
        <w:rPr>
          <w:rFonts w:ascii="Arial" w:hAnsi="Arial" w:cs="Arial"/>
          <w:sz w:val="24"/>
          <w:szCs w:val="24"/>
        </w:rPr>
        <w:t xml:space="preserve">both within and outside of the class settings. </w:t>
      </w:r>
      <w:r w:rsidR="00CB25BF">
        <w:rPr>
          <w:rFonts w:ascii="Arial" w:hAnsi="Arial" w:cs="Arial"/>
          <w:sz w:val="24"/>
          <w:szCs w:val="24"/>
        </w:rPr>
        <w:t>Four</w:t>
      </w:r>
      <w:r w:rsidR="00973F62">
        <w:rPr>
          <w:rFonts w:ascii="Arial" w:hAnsi="Arial" w:cs="Arial"/>
          <w:sz w:val="24"/>
          <w:szCs w:val="24"/>
        </w:rPr>
        <w:t xml:space="preserve"> m</w:t>
      </w:r>
      <w:r w:rsidR="009D6C34">
        <w:rPr>
          <w:rFonts w:ascii="Arial" w:hAnsi="Arial" w:cs="Arial"/>
          <w:sz w:val="24"/>
          <w:szCs w:val="24"/>
        </w:rPr>
        <w:t xml:space="preserve">ain topics taught in the module (Academic writing, Communication, </w:t>
      </w:r>
      <w:r w:rsidR="003C0C03">
        <w:rPr>
          <w:rFonts w:ascii="Arial" w:hAnsi="Arial" w:cs="Arial"/>
          <w:sz w:val="24"/>
          <w:szCs w:val="24"/>
        </w:rPr>
        <w:t>Time management and Teamwork</w:t>
      </w:r>
      <w:r w:rsidR="009D6C34">
        <w:rPr>
          <w:rFonts w:ascii="Arial" w:hAnsi="Arial" w:cs="Arial"/>
          <w:sz w:val="24"/>
          <w:szCs w:val="24"/>
        </w:rPr>
        <w:t>),</w:t>
      </w:r>
      <w:r w:rsidR="00973F62">
        <w:rPr>
          <w:rFonts w:ascii="Arial" w:hAnsi="Arial" w:cs="Arial"/>
          <w:sz w:val="24"/>
          <w:szCs w:val="24"/>
        </w:rPr>
        <w:t xml:space="preserve"> </w:t>
      </w:r>
      <w:r w:rsidR="00CB25BF">
        <w:rPr>
          <w:rFonts w:ascii="Arial" w:hAnsi="Arial" w:cs="Arial"/>
          <w:sz w:val="24"/>
          <w:szCs w:val="24"/>
        </w:rPr>
        <w:t xml:space="preserve">will be employed </w:t>
      </w:r>
      <w:r w:rsidR="003C0C03">
        <w:rPr>
          <w:rFonts w:ascii="Arial" w:hAnsi="Arial" w:cs="Arial"/>
          <w:sz w:val="24"/>
          <w:szCs w:val="24"/>
        </w:rPr>
        <w:t>to</w:t>
      </w:r>
      <w:r w:rsidR="00973F62">
        <w:rPr>
          <w:rFonts w:ascii="Arial" w:hAnsi="Arial" w:cs="Arial"/>
          <w:sz w:val="24"/>
          <w:szCs w:val="24"/>
        </w:rPr>
        <w:t xml:space="preserve"> highlight how these experiences have </w:t>
      </w:r>
      <w:r w:rsidR="00101B64">
        <w:rPr>
          <w:rFonts w:ascii="Arial" w:hAnsi="Arial" w:cs="Arial"/>
          <w:sz w:val="24"/>
          <w:szCs w:val="24"/>
        </w:rPr>
        <w:t xml:space="preserve">either enhanced, changed or modified my </w:t>
      </w:r>
      <w:r w:rsidR="00973F62">
        <w:rPr>
          <w:rFonts w:ascii="Arial" w:hAnsi="Arial" w:cs="Arial"/>
          <w:sz w:val="24"/>
          <w:szCs w:val="24"/>
        </w:rPr>
        <w:t xml:space="preserve">understanding for the present, impact my employability hereafter and my future professional practice. </w:t>
      </w:r>
      <w:r w:rsidR="003C0C03">
        <w:rPr>
          <w:rFonts w:ascii="Arial" w:hAnsi="Arial" w:cs="Arial"/>
          <w:sz w:val="24"/>
          <w:szCs w:val="24"/>
        </w:rPr>
        <w:t>Relevant and acclaimed models of</w:t>
      </w:r>
      <w:r w:rsidR="0094458A">
        <w:rPr>
          <w:rFonts w:ascii="Arial" w:hAnsi="Arial" w:cs="Arial"/>
          <w:sz w:val="24"/>
          <w:szCs w:val="24"/>
        </w:rPr>
        <w:t xml:space="preserve"> reflection common to the health care profession</w:t>
      </w:r>
      <w:r w:rsidR="003C0C03">
        <w:rPr>
          <w:rFonts w:ascii="Arial" w:hAnsi="Arial" w:cs="Arial"/>
          <w:sz w:val="24"/>
          <w:szCs w:val="24"/>
        </w:rPr>
        <w:t xml:space="preserve"> will be employed in these reflective processes, while also underlining relative alignment of my experiences to published submissions.</w:t>
      </w:r>
      <w:r w:rsidR="003C0C03" w:rsidRPr="003C0C03">
        <w:rPr>
          <w:rFonts w:ascii="Arial" w:hAnsi="Arial" w:cs="Arial"/>
          <w:sz w:val="24"/>
          <w:szCs w:val="24"/>
        </w:rPr>
        <w:t xml:space="preserve"> </w:t>
      </w:r>
      <w:r w:rsidR="003C0C03">
        <w:rPr>
          <w:rFonts w:ascii="Arial" w:hAnsi="Arial" w:cs="Arial"/>
          <w:sz w:val="24"/>
          <w:szCs w:val="24"/>
        </w:rPr>
        <w:t>Due r</w:t>
      </w:r>
      <w:r w:rsidR="003C0C03" w:rsidRPr="003C0C03">
        <w:rPr>
          <w:rFonts w:ascii="Arial" w:hAnsi="Arial" w:cs="Arial"/>
          <w:sz w:val="24"/>
          <w:szCs w:val="24"/>
        </w:rPr>
        <w:t>eferences to in-class ex</w:t>
      </w:r>
      <w:r w:rsidR="003C0C03">
        <w:rPr>
          <w:rFonts w:ascii="Arial" w:hAnsi="Arial" w:cs="Arial"/>
          <w:sz w:val="24"/>
          <w:szCs w:val="24"/>
        </w:rPr>
        <w:t xml:space="preserve">ercises </w:t>
      </w:r>
      <w:r w:rsidR="0094458A">
        <w:rPr>
          <w:rFonts w:ascii="Arial" w:hAnsi="Arial" w:cs="Arial"/>
          <w:sz w:val="24"/>
          <w:szCs w:val="24"/>
        </w:rPr>
        <w:t xml:space="preserve">will be made </w:t>
      </w:r>
      <w:r w:rsidR="003F38C2">
        <w:rPr>
          <w:rFonts w:ascii="Arial" w:hAnsi="Arial" w:cs="Arial"/>
          <w:sz w:val="24"/>
          <w:szCs w:val="24"/>
        </w:rPr>
        <w:t xml:space="preserve">where applicable, </w:t>
      </w:r>
      <w:r w:rsidR="003C0C03" w:rsidRPr="003C0C03">
        <w:rPr>
          <w:rFonts w:ascii="Arial" w:hAnsi="Arial" w:cs="Arial"/>
          <w:sz w:val="24"/>
          <w:szCs w:val="24"/>
        </w:rPr>
        <w:t>and sc</w:t>
      </w:r>
      <w:r w:rsidR="0094458A">
        <w:rPr>
          <w:rFonts w:ascii="Arial" w:hAnsi="Arial" w:cs="Arial"/>
          <w:sz w:val="24"/>
          <w:szCs w:val="24"/>
        </w:rPr>
        <w:t xml:space="preserve">anned copies of these and </w:t>
      </w:r>
      <w:r w:rsidR="003C0C03" w:rsidRPr="003C0C03">
        <w:rPr>
          <w:rFonts w:ascii="Arial" w:hAnsi="Arial" w:cs="Arial"/>
          <w:sz w:val="24"/>
          <w:szCs w:val="24"/>
        </w:rPr>
        <w:t xml:space="preserve">feedbacks </w:t>
      </w:r>
      <w:r w:rsidR="0094458A">
        <w:rPr>
          <w:rFonts w:ascii="Arial" w:hAnsi="Arial" w:cs="Arial"/>
          <w:sz w:val="24"/>
          <w:szCs w:val="24"/>
        </w:rPr>
        <w:t xml:space="preserve">from </w:t>
      </w:r>
      <w:r w:rsidR="003F38C2">
        <w:rPr>
          <w:rFonts w:ascii="Arial" w:hAnsi="Arial" w:cs="Arial"/>
          <w:sz w:val="24"/>
          <w:szCs w:val="24"/>
        </w:rPr>
        <w:t>lecturer</w:t>
      </w:r>
      <w:r w:rsidR="0094458A">
        <w:rPr>
          <w:rFonts w:ascii="Arial" w:hAnsi="Arial" w:cs="Arial"/>
          <w:sz w:val="24"/>
          <w:szCs w:val="24"/>
        </w:rPr>
        <w:t>s</w:t>
      </w:r>
      <w:r w:rsidR="003F38C2">
        <w:rPr>
          <w:rFonts w:ascii="Arial" w:hAnsi="Arial" w:cs="Arial"/>
          <w:sz w:val="24"/>
          <w:szCs w:val="24"/>
        </w:rPr>
        <w:t xml:space="preserve"> </w:t>
      </w:r>
      <w:r w:rsidR="003C0C03" w:rsidRPr="003C0C03">
        <w:rPr>
          <w:rFonts w:ascii="Arial" w:hAnsi="Arial" w:cs="Arial"/>
          <w:sz w:val="24"/>
          <w:szCs w:val="24"/>
        </w:rPr>
        <w:t>appended (</w:t>
      </w:r>
      <w:r w:rsidR="003C0C03" w:rsidRPr="00FA715A">
        <w:rPr>
          <w:rFonts w:ascii="Arial" w:hAnsi="Arial" w:cs="Arial"/>
          <w:sz w:val="24"/>
          <w:szCs w:val="24"/>
        </w:rPr>
        <w:t>Appendix 1</w:t>
      </w:r>
      <w:r w:rsidR="003C0C03" w:rsidRPr="003C0C03">
        <w:rPr>
          <w:rFonts w:ascii="Arial" w:hAnsi="Arial" w:cs="Arial"/>
          <w:sz w:val="24"/>
          <w:szCs w:val="24"/>
        </w:rPr>
        <w:t>).</w:t>
      </w:r>
    </w:p>
    <w:p w:rsidR="00973F62" w:rsidRPr="00DF5809" w:rsidRDefault="00973F62" w:rsidP="00973F62">
      <w:pPr>
        <w:rPr>
          <w:rFonts w:ascii="Arial" w:hAnsi="Arial" w:cs="Arial"/>
          <w:sz w:val="24"/>
          <w:szCs w:val="24"/>
        </w:rPr>
      </w:pPr>
    </w:p>
    <w:p w:rsidR="00973F62" w:rsidRPr="007951E0" w:rsidRDefault="00973F62" w:rsidP="00C17AC2">
      <w:pPr>
        <w:pStyle w:val="Heading1"/>
        <w:rPr>
          <w:rFonts w:ascii="Arial" w:hAnsi="Arial" w:cs="Arial"/>
          <w:b/>
          <w:color w:val="auto"/>
          <w:sz w:val="24"/>
          <w:szCs w:val="24"/>
        </w:rPr>
      </w:pPr>
      <w:bookmarkStart w:id="10" w:name="_Toc28839602"/>
      <w:bookmarkStart w:id="11" w:name="_Toc39229536"/>
      <w:bookmarkStart w:id="12" w:name="_Toc39229766"/>
      <w:r w:rsidRPr="007951E0">
        <w:rPr>
          <w:rFonts w:ascii="Arial" w:hAnsi="Arial" w:cs="Arial"/>
          <w:b/>
          <w:color w:val="auto"/>
          <w:sz w:val="24"/>
          <w:szCs w:val="24"/>
        </w:rPr>
        <w:t>2.0 METHODOLOGY</w:t>
      </w:r>
      <w:bookmarkEnd w:id="10"/>
      <w:bookmarkEnd w:id="11"/>
      <w:bookmarkEnd w:id="12"/>
      <w:r w:rsidRPr="007951E0">
        <w:rPr>
          <w:rFonts w:ascii="Arial" w:hAnsi="Arial" w:cs="Arial"/>
          <w:b/>
          <w:color w:val="auto"/>
          <w:sz w:val="24"/>
          <w:szCs w:val="24"/>
        </w:rPr>
        <w:t xml:space="preserve"> </w:t>
      </w:r>
    </w:p>
    <w:p w:rsidR="002217EF" w:rsidRDefault="002217EF" w:rsidP="00E647A0">
      <w:pPr>
        <w:spacing w:after="0" w:line="360" w:lineRule="auto"/>
        <w:contextualSpacing/>
        <w:jc w:val="both"/>
        <w:rPr>
          <w:rFonts w:ascii="Arial" w:hAnsi="Arial" w:cs="Arial"/>
          <w:sz w:val="24"/>
          <w:szCs w:val="24"/>
        </w:rPr>
      </w:pPr>
      <w:r w:rsidRPr="00817D00">
        <w:rPr>
          <w:rFonts w:ascii="Arial" w:hAnsi="Arial" w:cs="Arial"/>
          <w:sz w:val="24"/>
          <w:szCs w:val="24"/>
        </w:rPr>
        <w:t>Class activities</w:t>
      </w:r>
      <w:r w:rsidR="00407DEA">
        <w:rPr>
          <w:rFonts w:ascii="Arial" w:hAnsi="Arial" w:cs="Arial"/>
          <w:sz w:val="24"/>
          <w:szCs w:val="24"/>
        </w:rPr>
        <w:t>, notes and lecturer</w:t>
      </w:r>
      <w:r w:rsidRPr="00817D00">
        <w:rPr>
          <w:rFonts w:ascii="Arial" w:hAnsi="Arial" w:cs="Arial"/>
          <w:sz w:val="24"/>
          <w:szCs w:val="24"/>
        </w:rPr>
        <w:t>s</w:t>
      </w:r>
      <w:r w:rsidR="00407DEA">
        <w:rPr>
          <w:rFonts w:ascii="Arial" w:hAnsi="Arial" w:cs="Arial"/>
          <w:sz w:val="24"/>
          <w:szCs w:val="24"/>
        </w:rPr>
        <w:t>’</w:t>
      </w:r>
      <w:r w:rsidRPr="00817D00">
        <w:rPr>
          <w:rFonts w:ascii="Arial" w:hAnsi="Arial" w:cs="Arial"/>
          <w:sz w:val="24"/>
          <w:szCs w:val="24"/>
        </w:rPr>
        <w:t xml:space="preserve"> feedback</w:t>
      </w:r>
      <w:r w:rsidR="00407DEA">
        <w:rPr>
          <w:rFonts w:ascii="Arial" w:hAnsi="Arial" w:cs="Arial"/>
          <w:sz w:val="24"/>
          <w:szCs w:val="24"/>
        </w:rPr>
        <w:t>s were the primary resources</w:t>
      </w:r>
      <w:r w:rsidRPr="00817D00">
        <w:rPr>
          <w:rFonts w:ascii="Arial" w:hAnsi="Arial" w:cs="Arial"/>
          <w:sz w:val="24"/>
          <w:szCs w:val="24"/>
        </w:rPr>
        <w:t xml:space="preserve"> for this report. Where applicable, situations </w:t>
      </w:r>
      <w:r w:rsidR="00407DEA">
        <w:rPr>
          <w:rFonts w:ascii="Arial" w:hAnsi="Arial" w:cs="Arial"/>
          <w:sz w:val="24"/>
          <w:szCs w:val="24"/>
        </w:rPr>
        <w:t xml:space="preserve">outside the classroom were </w:t>
      </w:r>
      <w:r w:rsidRPr="00817D00">
        <w:rPr>
          <w:rFonts w:ascii="Arial" w:hAnsi="Arial" w:cs="Arial"/>
          <w:sz w:val="24"/>
          <w:szCs w:val="24"/>
        </w:rPr>
        <w:t>referenced. Published works were also analysed to buttress claims on the topics. These were sourced from books and journals, as well as credible web pages, explored with dependable internet search engines such as google and google scholar. Recommended readings from the UWTSD databases were accessed through the online library. Books and journal articles were however</w:t>
      </w:r>
      <w:r w:rsidR="00817D00" w:rsidRPr="00817D00">
        <w:rPr>
          <w:rFonts w:ascii="Arial" w:hAnsi="Arial" w:cs="Arial"/>
          <w:sz w:val="24"/>
          <w:szCs w:val="24"/>
        </w:rPr>
        <w:t xml:space="preserve"> prioritised over</w:t>
      </w:r>
      <w:r w:rsidRPr="00817D00">
        <w:rPr>
          <w:rFonts w:ascii="Arial" w:hAnsi="Arial" w:cs="Arial"/>
          <w:sz w:val="24"/>
          <w:szCs w:val="24"/>
        </w:rPr>
        <w:t xml:space="preserve"> web pages to ascertain </w:t>
      </w:r>
      <w:r w:rsidR="0044150C">
        <w:rPr>
          <w:rFonts w:ascii="Arial" w:hAnsi="Arial" w:cs="Arial"/>
          <w:sz w:val="24"/>
          <w:szCs w:val="24"/>
        </w:rPr>
        <w:t xml:space="preserve">their </w:t>
      </w:r>
      <w:r w:rsidRPr="00817D00">
        <w:rPr>
          <w:rFonts w:ascii="Arial" w:hAnsi="Arial" w:cs="Arial"/>
          <w:sz w:val="24"/>
          <w:szCs w:val="24"/>
        </w:rPr>
        <w:t>credibility</w:t>
      </w:r>
      <w:r w:rsidR="0044150C">
        <w:rPr>
          <w:rFonts w:ascii="Arial" w:hAnsi="Arial" w:cs="Arial"/>
          <w:sz w:val="24"/>
          <w:szCs w:val="24"/>
        </w:rPr>
        <w:t xml:space="preserve">. </w:t>
      </w:r>
    </w:p>
    <w:p w:rsidR="00313900" w:rsidRDefault="00313900" w:rsidP="00E647A0">
      <w:pPr>
        <w:spacing w:after="0" w:line="360" w:lineRule="auto"/>
        <w:contextualSpacing/>
        <w:jc w:val="both"/>
        <w:rPr>
          <w:rFonts w:ascii="Arial" w:hAnsi="Arial" w:cs="Arial"/>
          <w:sz w:val="24"/>
          <w:szCs w:val="24"/>
        </w:rPr>
      </w:pPr>
    </w:p>
    <w:p w:rsidR="00313900" w:rsidRPr="00313900" w:rsidRDefault="00313900" w:rsidP="00313900">
      <w:pPr>
        <w:rPr>
          <w:rFonts w:ascii="Arial" w:hAnsi="Arial" w:cs="Arial"/>
          <w:sz w:val="24"/>
          <w:szCs w:val="24"/>
        </w:rPr>
      </w:pPr>
    </w:p>
    <w:p w:rsidR="00313900" w:rsidRPr="00313900" w:rsidRDefault="00313900" w:rsidP="00313900">
      <w:pPr>
        <w:rPr>
          <w:rFonts w:ascii="Arial" w:hAnsi="Arial" w:cs="Arial"/>
          <w:sz w:val="24"/>
          <w:szCs w:val="24"/>
        </w:rPr>
      </w:pPr>
    </w:p>
    <w:p w:rsidR="00313900" w:rsidRDefault="00313900" w:rsidP="00313900">
      <w:pPr>
        <w:rPr>
          <w:rFonts w:ascii="Arial" w:hAnsi="Arial" w:cs="Arial"/>
          <w:sz w:val="24"/>
          <w:szCs w:val="24"/>
        </w:rPr>
      </w:pPr>
    </w:p>
    <w:p w:rsidR="009F178F" w:rsidRPr="00313900" w:rsidRDefault="00313900" w:rsidP="00313900">
      <w:pPr>
        <w:tabs>
          <w:tab w:val="left" w:pos="5400"/>
        </w:tabs>
        <w:rPr>
          <w:rFonts w:ascii="Arial" w:hAnsi="Arial" w:cs="Arial"/>
          <w:sz w:val="24"/>
          <w:szCs w:val="24"/>
        </w:rPr>
      </w:pPr>
      <w:r>
        <w:rPr>
          <w:rFonts w:ascii="Arial" w:hAnsi="Arial" w:cs="Arial"/>
          <w:sz w:val="24"/>
          <w:szCs w:val="24"/>
        </w:rPr>
        <w:tab/>
      </w:r>
    </w:p>
    <w:p w:rsidR="00973F62" w:rsidRDefault="00973F62" w:rsidP="00322A04">
      <w:pPr>
        <w:keepNext/>
        <w:keepLines/>
        <w:spacing w:after="0" w:line="240" w:lineRule="auto"/>
        <w:contextualSpacing/>
        <w:jc w:val="both"/>
        <w:outlineLvl w:val="1"/>
        <w:rPr>
          <w:rFonts w:ascii="Arial" w:hAnsi="Arial" w:cs="Arial"/>
          <w:b/>
          <w:sz w:val="24"/>
          <w:szCs w:val="24"/>
        </w:rPr>
      </w:pPr>
      <w:bookmarkStart w:id="13" w:name="_Toc28839603"/>
      <w:bookmarkStart w:id="14" w:name="_Toc39229537"/>
      <w:bookmarkStart w:id="15" w:name="_Toc39229767"/>
      <w:r w:rsidRPr="00322A04">
        <w:rPr>
          <w:rFonts w:ascii="Arial" w:hAnsi="Arial" w:cs="Arial"/>
          <w:b/>
          <w:sz w:val="24"/>
          <w:szCs w:val="24"/>
        </w:rPr>
        <w:lastRenderedPageBreak/>
        <w:t>3.0 RESULTS</w:t>
      </w:r>
      <w:bookmarkEnd w:id="13"/>
      <w:bookmarkEnd w:id="14"/>
      <w:bookmarkEnd w:id="15"/>
    </w:p>
    <w:p w:rsidR="00322A04" w:rsidRPr="00322A04" w:rsidRDefault="00322A04" w:rsidP="00322A04">
      <w:pPr>
        <w:keepNext/>
        <w:keepLines/>
        <w:spacing w:after="0" w:line="240" w:lineRule="auto"/>
        <w:contextualSpacing/>
        <w:jc w:val="both"/>
        <w:outlineLvl w:val="1"/>
        <w:rPr>
          <w:rFonts w:ascii="Arial" w:hAnsi="Arial" w:cs="Arial"/>
          <w:b/>
          <w:sz w:val="24"/>
          <w:szCs w:val="24"/>
        </w:rPr>
      </w:pPr>
    </w:p>
    <w:p w:rsidR="00973F62" w:rsidRPr="00322A04" w:rsidRDefault="00973F62" w:rsidP="00322A04">
      <w:pPr>
        <w:keepNext/>
        <w:keepLines/>
        <w:spacing w:after="0" w:line="240" w:lineRule="auto"/>
        <w:contextualSpacing/>
        <w:jc w:val="both"/>
        <w:outlineLvl w:val="1"/>
        <w:rPr>
          <w:rFonts w:ascii="Arial" w:hAnsi="Arial" w:cs="Arial"/>
          <w:b/>
          <w:sz w:val="24"/>
          <w:szCs w:val="24"/>
        </w:rPr>
      </w:pPr>
      <w:bookmarkStart w:id="16" w:name="_Toc28839604"/>
      <w:bookmarkStart w:id="17" w:name="_Toc39229538"/>
      <w:bookmarkStart w:id="18" w:name="_Toc39229768"/>
      <w:r w:rsidRPr="00322A04">
        <w:rPr>
          <w:rFonts w:ascii="Arial" w:hAnsi="Arial" w:cs="Arial"/>
          <w:b/>
          <w:sz w:val="24"/>
          <w:szCs w:val="24"/>
        </w:rPr>
        <w:t xml:space="preserve">3.1 </w:t>
      </w:r>
      <w:bookmarkEnd w:id="16"/>
      <w:r w:rsidR="00C8566D" w:rsidRPr="00322A04">
        <w:rPr>
          <w:rFonts w:ascii="Arial" w:hAnsi="Arial" w:cs="Arial"/>
          <w:b/>
          <w:sz w:val="24"/>
          <w:szCs w:val="24"/>
        </w:rPr>
        <w:t>Academic writing</w:t>
      </w:r>
      <w:bookmarkEnd w:id="17"/>
      <w:bookmarkEnd w:id="18"/>
    </w:p>
    <w:p w:rsidR="00322A04" w:rsidRPr="00322A04" w:rsidRDefault="004220F2" w:rsidP="00322A04">
      <w:pPr>
        <w:keepNext/>
        <w:keepLines/>
        <w:spacing w:after="0" w:line="360" w:lineRule="auto"/>
        <w:contextualSpacing/>
        <w:jc w:val="both"/>
        <w:outlineLvl w:val="1"/>
        <w:rPr>
          <w:rFonts w:ascii="Arial" w:hAnsi="Arial" w:cs="Arial"/>
          <w:sz w:val="24"/>
          <w:szCs w:val="24"/>
        </w:rPr>
      </w:pPr>
      <w:bookmarkStart w:id="19" w:name="_Toc39229539"/>
      <w:bookmarkStart w:id="20" w:name="_Toc39229769"/>
      <w:r>
        <w:rPr>
          <w:rFonts w:ascii="Arial" w:hAnsi="Arial" w:cs="Arial"/>
          <w:sz w:val="24"/>
          <w:szCs w:val="24"/>
        </w:rPr>
        <w:t>M</w:t>
      </w:r>
      <w:r w:rsidR="00322A04" w:rsidRPr="00322A04">
        <w:rPr>
          <w:rFonts w:ascii="Arial" w:hAnsi="Arial" w:cs="Arial"/>
          <w:sz w:val="24"/>
          <w:szCs w:val="24"/>
        </w:rPr>
        <w:t xml:space="preserve">ost </w:t>
      </w:r>
      <w:r>
        <w:rPr>
          <w:rFonts w:ascii="Arial" w:hAnsi="Arial" w:cs="Arial"/>
          <w:sz w:val="24"/>
          <w:szCs w:val="24"/>
        </w:rPr>
        <w:t>people can and do write, as</w:t>
      </w:r>
      <w:r w:rsidR="00322A04" w:rsidRPr="00322A04">
        <w:rPr>
          <w:rFonts w:ascii="Arial" w:hAnsi="Arial" w:cs="Arial"/>
          <w:sz w:val="24"/>
          <w:szCs w:val="24"/>
        </w:rPr>
        <w:t xml:space="preserve"> the importance of writing down stuff is a generic </w:t>
      </w:r>
      <w:r w:rsidR="00015508">
        <w:rPr>
          <w:rFonts w:ascii="Arial" w:hAnsi="Arial" w:cs="Arial"/>
          <w:sz w:val="24"/>
          <w:szCs w:val="24"/>
        </w:rPr>
        <w:t>paradigm (Elbow, 2000). Prior to</w:t>
      </w:r>
      <w:r w:rsidR="00322A04" w:rsidRPr="00C137D4">
        <w:rPr>
          <w:rFonts w:ascii="Arial" w:hAnsi="Arial" w:cs="Arial"/>
          <w:sz w:val="24"/>
          <w:szCs w:val="24"/>
        </w:rPr>
        <w:t xml:space="preserve"> taking this course, I th</w:t>
      </w:r>
      <w:r w:rsidR="00015508">
        <w:rPr>
          <w:rFonts w:ascii="Arial" w:hAnsi="Arial" w:cs="Arial"/>
          <w:sz w:val="24"/>
          <w:szCs w:val="24"/>
        </w:rPr>
        <w:t>ought I was a good writer; I wro</w:t>
      </w:r>
      <w:r w:rsidR="00322A04" w:rsidRPr="00C137D4">
        <w:rPr>
          <w:rFonts w:ascii="Arial" w:hAnsi="Arial" w:cs="Arial"/>
          <w:sz w:val="24"/>
          <w:szCs w:val="24"/>
        </w:rPr>
        <w:t>te notes, letters, applications, reports, class assignments, e</w:t>
      </w:r>
      <w:r w:rsidR="00015508">
        <w:rPr>
          <w:rFonts w:ascii="Arial" w:hAnsi="Arial" w:cs="Arial"/>
          <w:sz w:val="24"/>
          <w:szCs w:val="24"/>
        </w:rPr>
        <w:t>tc. However, my experience after a few lectures</w:t>
      </w:r>
      <w:r w:rsidR="00322A04" w:rsidRPr="00C137D4">
        <w:rPr>
          <w:rFonts w:ascii="Arial" w:hAnsi="Arial" w:cs="Arial"/>
          <w:sz w:val="24"/>
          <w:szCs w:val="24"/>
        </w:rPr>
        <w:t xml:space="preserve"> was quite </w:t>
      </w:r>
      <w:proofErr w:type="spellStart"/>
      <w:r w:rsidR="00322A04" w:rsidRPr="00C137D4">
        <w:rPr>
          <w:rFonts w:ascii="Arial" w:hAnsi="Arial" w:cs="Arial"/>
          <w:sz w:val="24"/>
          <w:szCs w:val="24"/>
        </w:rPr>
        <w:t>epiphanous</w:t>
      </w:r>
      <w:proofErr w:type="spellEnd"/>
      <w:r w:rsidR="00322A04" w:rsidRPr="00C137D4">
        <w:rPr>
          <w:rFonts w:ascii="Arial" w:hAnsi="Arial" w:cs="Arial"/>
          <w:sz w:val="24"/>
          <w:szCs w:val="24"/>
        </w:rPr>
        <w:t>. Smith</w:t>
      </w:r>
      <w:r w:rsidR="00015508">
        <w:rPr>
          <w:rFonts w:ascii="Arial" w:hAnsi="Arial" w:cs="Arial"/>
          <w:sz w:val="24"/>
          <w:szCs w:val="24"/>
        </w:rPr>
        <w:t>’s</w:t>
      </w:r>
      <w:r w:rsidR="00322A04" w:rsidRPr="00C137D4">
        <w:rPr>
          <w:rFonts w:ascii="Arial" w:hAnsi="Arial" w:cs="Arial"/>
          <w:sz w:val="24"/>
          <w:szCs w:val="24"/>
        </w:rPr>
        <w:t xml:space="preserve"> (1996) </w:t>
      </w:r>
      <w:r w:rsidR="00015508">
        <w:rPr>
          <w:rFonts w:ascii="Arial" w:hAnsi="Arial" w:cs="Arial"/>
          <w:sz w:val="24"/>
          <w:szCs w:val="24"/>
        </w:rPr>
        <w:t>depiction of Kolb’s reflection model demonstrates</w:t>
      </w:r>
      <w:r w:rsidR="00322A04" w:rsidRPr="00322A04">
        <w:rPr>
          <w:rFonts w:ascii="Arial" w:hAnsi="Arial" w:cs="Arial"/>
          <w:sz w:val="24"/>
          <w:szCs w:val="24"/>
        </w:rPr>
        <w:t xml:space="preserve"> it</w:t>
      </w:r>
      <w:r w:rsidR="00015508">
        <w:rPr>
          <w:rFonts w:ascii="Arial" w:hAnsi="Arial" w:cs="Arial"/>
          <w:sz w:val="24"/>
          <w:szCs w:val="24"/>
        </w:rPr>
        <w:t>s</w:t>
      </w:r>
      <w:r w:rsidR="00322A04" w:rsidRPr="00322A04">
        <w:rPr>
          <w:rFonts w:ascii="Arial" w:hAnsi="Arial" w:cs="Arial"/>
          <w:sz w:val="24"/>
          <w:szCs w:val="24"/>
        </w:rPr>
        <w:t xml:space="preserve"> </w:t>
      </w:r>
      <w:r w:rsidR="00015508">
        <w:rPr>
          <w:rFonts w:ascii="Arial" w:hAnsi="Arial" w:cs="Arial"/>
          <w:sz w:val="24"/>
          <w:szCs w:val="24"/>
        </w:rPr>
        <w:t>applicability</w:t>
      </w:r>
      <w:r w:rsidR="00322A04" w:rsidRPr="00322A04">
        <w:rPr>
          <w:rFonts w:ascii="Arial" w:hAnsi="Arial" w:cs="Arial"/>
          <w:sz w:val="24"/>
          <w:szCs w:val="24"/>
        </w:rPr>
        <w:t xml:space="preserve"> in a reflective learning construct (Figure 1).</w:t>
      </w:r>
      <w:bookmarkEnd w:id="19"/>
      <w:bookmarkEnd w:id="20"/>
      <w:r w:rsidR="00322A04" w:rsidRPr="00322A04">
        <w:rPr>
          <w:rFonts w:ascii="Arial" w:hAnsi="Arial" w:cs="Arial"/>
          <w:sz w:val="24"/>
          <w:szCs w:val="24"/>
        </w:rPr>
        <w:t xml:space="preserve"> </w:t>
      </w:r>
    </w:p>
    <w:p w:rsidR="00E72301" w:rsidRDefault="00E72301" w:rsidP="001220C5">
      <w:pPr>
        <w:keepNext/>
        <w:keepLines/>
        <w:spacing w:after="0" w:line="240" w:lineRule="auto"/>
        <w:contextualSpacing/>
        <w:jc w:val="both"/>
        <w:outlineLvl w:val="1"/>
        <w:rPr>
          <w:rFonts w:ascii="Arial" w:hAnsi="Arial" w:cs="Arial"/>
          <w:sz w:val="24"/>
          <w:szCs w:val="24"/>
        </w:rPr>
      </w:pPr>
    </w:p>
    <w:p w:rsidR="00A17541" w:rsidRPr="00A17541" w:rsidRDefault="00A17541" w:rsidP="00A17541">
      <w:pPr>
        <w:spacing w:after="0" w:line="360" w:lineRule="auto"/>
        <w:contextualSpacing/>
        <w:jc w:val="both"/>
        <w:rPr>
          <w:rFonts w:ascii="Arial" w:hAnsi="Arial" w:cs="Arial"/>
          <w:b/>
          <w:sz w:val="24"/>
          <w:szCs w:val="24"/>
        </w:rPr>
      </w:pPr>
      <w:r w:rsidRPr="00A17541">
        <w:rPr>
          <w:rFonts w:ascii="Arial" w:hAnsi="Arial" w:cs="Arial"/>
          <w:b/>
          <w:bCs/>
          <w:sz w:val="24"/>
          <w:szCs w:val="24"/>
        </w:rPr>
        <w:t>Figure 1</w:t>
      </w:r>
      <w:r>
        <w:rPr>
          <w:rFonts w:ascii="Arial" w:hAnsi="Arial" w:cs="Arial"/>
          <w:b/>
          <w:bCs/>
          <w:sz w:val="24"/>
          <w:szCs w:val="24"/>
        </w:rPr>
        <w:t>:</w:t>
      </w:r>
      <w:r w:rsidRPr="00A17541">
        <w:rPr>
          <w:rFonts w:ascii="Arial" w:hAnsi="Arial" w:cs="Arial"/>
          <w:b/>
          <w:bCs/>
          <w:sz w:val="24"/>
          <w:szCs w:val="24"/>
        </w:rPr>
        <w:t xml:space="preserve"> </w:t>
      </w:r>
      <w:r w:rsidRPr="00A17541">
        <w:rPr>
          <w:rFonts w:ascii="Arial" w:hAnsi="Arial" w:cs="Arial"/>
          <w:b/>
          <w:sz w:val="24"/>
          <w:szCs w:val="24"/>
        </w:rPr>
        <w:t>Kolb’s Model of Experiential Learning</w:t>
      </w:r>
    </w:p>
    <w:p w:rsidR="00673820" w:rsidRDefault="00673820" w:rsidP="00533DE0">
      <w:pPr>
        <w:spacing w:after="0" w:line="360" w:lineRule="auto"/>
        <w:contextualSpacing/>
        <w:jc w:val="both"/>
        <w:rPr>
          <w:rFonts w:ascii="Arial" w:hAnsi="Arial" w:cs="Arial"/>
          <w:b/>
          <w:sz w:val="24"/>
          <w:szCs w:val="24"/>
        </w:rPr>
      </w:pPr>
      <w:r w:rsidRPr="00673820">
        <w:rPr>
          <w:rFonts w:ascii="Arial" w:eastAsia="Calibri" w:hAnsi="Arial" w:cs="Arial"/>
          <w:noProof/>
          <w:sz w:val="23"/>
          <w:szCs w:val="23"/>
          <w:lang w:eastAsia="en-GB"/>
        </w:rPr>
        <w:drawing>
          <wp:inline distT="0" distB="0" distL="0" distR="0" wp14:anchorId="2809BC03" wp14:editId="187E8E71">
            <wp:extent cx="5731510" cy="45840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584065"/>
                    </a:xfrm>
                    <a:prstGeom prst="rect">
                      <a:avLst/>
                    </a:prstGeom>
                    <a:noFill/>
                    <a:ln>
                      <a:noFill/>
                    </a:ln>
                  </pic:spPr>
                </pic:pic>
              </a:graphicData>
            </a:graphic>
          </wp:inline>
        </w:drawing>
      </w:r>
    </w:p>
    <w:p w:rsidR="00673820" w:rsidRPr="00C04BD4" w:rsidRDefault="00A17541" w:rsidP="00A17541">
      <w:pPr>
        <w:spacing w:after="0" w:line="360" w:lineRule="auto"/>
        <w:contextualSpacing/>
        <w:jc w:val="center"/>
        <w:rPr>
          <w:rFonts w:ascii="Arial" w:hAnsi="Arial" w:cs="Arial"/>
          <w:sz w:val="24"/>
          <w:szCs w:val="24"/>
        </w:rPr>
      </w:pPr>
      <w:r w:rsidRPr="00C04BD4">
        <w:rPr>
          <w:rFonts w:ascii="Arial" w:hAnsi="Arial" w:cs="Arial"/>
          <w:sz w:val="24"/>
          <w:szCs w:val="24"/>
        </w:rPr>
        <w:t xml:space="preserve">Source: </w:t>
      </w:r>
      <w:r w:rsidR="00C04BD4" w:rsidRPr="00C04BD4">
        <w:rPr>
          <w:rFonts w:ascii="Arial" w:hAnsi="Arial" w:cs="Arial"/>
          <w:sz w:val="24"/>
          <w:szCs w:val="24"/>
        </w:rPr>
        <w:t xml:space="preserve">Smith, </w:t>
      </w:r>
      <w:r w:rsidRPr="00C04BD4">
        <w:rPr>
          <w:rFonts w:ascii="Arial" w:hAnsi="Arial" w:cs="Arial"/>
          <w:sz w:val="24"/>
          <w:szCs w:val="24"/>
        </w:rPr>
        <w:t>1996</w:t>
      </w:r>
    </w:p>
    <w:p w:rsidR="00673820" w:rsidRDefault="00673820" w:rsidP="00533DE0">
      <w:pPr>
        <w:spacing w:after="0" w:line="360" w:lineRule="auto"/>
        <w:contextualSpacing/>
        <w:jc w:val="both"/>
        <w:rPr>
          <w:rFonts w:ascii="Arial" w:hAnsi="Arial" w:cs="Arial"/>
          <w:b/>
          <w:sz w:val="24"/>
          <w:szCs w:val="24"/>
        </w:rPr>
      </w:pPr>
    </w:p>
    <w:p w:rsidR="00E72301" w:rsidRPr="00C137D4" w:rsidRDefault="00E72301" w:rsidP="00FB4F82">
      <w:pPr>
        <w:spacing w:after="0" w:line="360" w:lineRule="auto"/>
        <w:contextualSpacing/>
        <w:jc w:val="both"/>
        <w:rPr>
          <w:rFonts w:ascii="Arial" w:hAnsi="Arial" w:cs="Arial"/>
          <w:sz w:val="24"/>
          <w:szCs w:val="24"/>
        </w:rPr>
      </w:pPr>
      <w:r w:rsidRPr="00E72301">
        <w:rPr>
          <w:rFonts w:ascii="Arial" w:hAnsi="Arial" w:cs="Arial"/>
          <w:sz w:val="24"/>
          <w:szCs w:val="24"/>
        </w:rPr>
        <w:t xml:space="preserve">Therefore, in my </w:t>
      </w:r>
      <w:r w:rsidRPr="00602FBF">
        <w:rPr>
          <w:rFonts w:ascii="Arial" w:hAnsi="Arial" w:cs="Arial"/>
          <w:b/>
          <w:sz w:val="24"/>
          <w:szCs w:val="24"/>
        </w:rPr>
        <w:t>concrete experience</w:t>
      </w:r>
      <w:r w:rsidRPr="00E72301">
        <w:rPr>
          <w:rFonts w:ascii="Arial" w:hAnsi="Arial" w:cs="Arial"/>
          <w:sz w:val="24"/>
          <w:szCs w:val="24"/>
        </w:rPr>
        <w:t>, I started the course with mixed feel</w:t>
      </w:r>
      <w:r w:rsidR="00DC0000">
        <w:rPr>
          <w:rFonts w:ascii="Arial" w:hAnsi="Arial" w:cs="Arial"/>
          <w:sz w:val="24"/>
          <w:szCs w:val="24"/>
        </w:rPr>
        <w:t xml:space="preserve">ings, unsure of what to expect. </w:t>
      </w:r>
      <w:r w:rsidRPr="00E72301">
        <w:rPr>
          <w:rFonts w:ascii="Arial" w:hAnsi="Arial" w:cs="Arial"/>
          <w:sz w:val="24"/>
          <w:szCs w:val="24"/>
        </w:rPr>
        <w:t xml:space="preserve">To my excitement, academic writing </w:t>
      </w:r>
      <w:r w:rsidR="00DC0000">
        <w:rPr>
          <w:rFonts w:ascii="Arial" w:hAnsi="Arial" w:cs="Arial"/>
          <w:sz w:val="24"/>
          <w:szCs w:val="24"/>
        </w:rPr>
        <w:t xml:space="preserve">presented </w:t>
      </w:r>
      <w:r w:rsidRPr="00E72301">
        <w:rPr>
          <w:rFonts w:ascii="Arial" w:hAnsi="Arial" w:cs="Arial"/>
          <w:sz w:val="24"/>
          <w:szCs w:val="24"/>
        </w:rPr>
        <w:t>a mega package of interesting learning concepts</w:t>
      </w:r>
      <w:r>
        <w:rPr>
          <w:rFonts w:ascii="Arial" w:hAnsi="Arial" w:cs="Arial"/>
          <w:sz w:val="24"/>
          <w:szCs w:val="24"/>
        </w:rPr>
        <w:t xml:space="preserve"> </w:t>
      </w:r>
      <w:r w:rsidR="00DC0000">
        <w:rPr>
          <w:rFonts w:ascii="Arial" w:hAnsi="Arial" w:cs="Arial"/>
          <w:sz w:val="24"/>
          <w:szCs w:val="24"/>
        </w:rPr>
        <w:t>alien to my perceptions</w:t>
      </w:r>
      <w:r w:rsidR="008D7A5A">
        <w:rPr>
          <w:rFonts w:ascii="Arial" w:hAnsi="Arial" w:cs="Arial"/>
          <w:sz w:val="24"/>
          <w:szCs w:val="24"/>
        </w:rPr>
        <w:t>. Its contents include</w:t>
      </w:r>
      <w:r w:rsidRPr="00E72301">
        <w:rPr>
          <w:rFonts w:ascii="Arial" w:hAnsi="Arial" w:cs="Arial"/>
          <w:sz w:val="24"/>
          <w:szCs w:val="24"/>
        </w:rPr>
        <w:t xml:space="preserve"> </w:t>
      </w:r>
      <w:r>
        <w:rPr>
          <w:rFonts w:ascii="Arial" w:hAnsi="Arial" w:cs="Arial"/>
          <w:sz w:val="24"/>
          <w:szCs w:val="24"/>
        </w:rPr>
        <w:t xml:space="preserve">language, grammar, advanced vocabulary, </w:t>
      </w:r>
      <w:r w:rsidRPr="00E72301">
        <w:rPr>
          <w:rFonts w:ascii="Arial" w:hAnsi="Arial" w:cs="Arial"/>
          <w:sz w:val="24"/>
          <w:szCs w:val="24"/>
        </w:rPr>
        <w:t>plagiarism, referencing, paraphrasing</w:t>
      </w:r>
      <w:r w:rsidR="009E298E">
        <w:rPr>
          <w:rFonts w:ascii="Arial" w:hAnsi="Arial" w:cs="Arial"/>
          <w:sz w:val="24"/>
          <w:szCs w:val="24"/>
        </w:rPr>
        <w:t xml:space="preserve">, </w:t>
      </w:r>
      <w:r w:rsidR="009E298E" w:rsidRPr="009E298E">
        <w:rPr>
          <w:rFonts w:ascii="Arial" w:hAnsi="Arial" w:cs="Arial"/>
          <w:sz w:val="24"/>
          <w:szCs w:val="24"/>
        </w:rPr>
        <w:lastRenderedPageBreak/>
        <w:t>planning</w:t>
      </w:r>
      <w:r w:rsidR="009E298E">
        <w:rPr>
          <w:rFonts w:ascii="Arial" w:hAnsi="Arial" w:cs="Arial"/>
          <w:sz w:val="24"/>
          <w:szCs w:val="24"/>
        </w:rPr>
        <w:t>, structuring and writing a wholesome</w:t>
      </w:r>
      <w:r w:rsidR="009E298E" w:rsidRPr="009E298E">
        <w:rPr>
          <w:rFonts w:ascii="Arial" w:hAnsi="Arial" w:cs="Arial"/>
          <w:sz w:val="24"/>
          <w:szCs w:val="24"/>
        </w:rPr>
        <w:t xml:space="preserve"> essay</w:t>
      </w:r>
      <w:r w:rsidR="00DC0000">
        <w:rPr>
          <w:rFonts w:ascii="Arial" w:hAnsi="Arial" w:cs="Arial"/>
          <w:sz w:val="24"/>
          <w:szCs w:val="24"/>
        </w:rPr>
        <w:t>, etc</w:t>
      </w:r>
      <w:r w:rsidR="009E298E">
        <w:rPr>
          <w:rFonts w:ascii="Arial" w:hAnsi="Arial" w:cs="Arial"/>
          <w:sz w:val="24"/>
          <w:szCs w:val="24"/>
        </w:rPr>
        <w:t>.</w:t>
      </w:r>
      <w:r w:rsidR="006C1BFA">
        <w:rPr>
          <w:rFonts w:ascii="Arial" w:hAnsi="Arial" w:cs="Arial"/>
          <w:sz w:val="24"/>
          <w:szCs w:val="24"/>
        </w:rPr>
        <w:t xml:space="preserve"> I </w:t>
      </w:r>
      <w:r w:rsidR="007E5232">
        <w:rPr>
          <w:rFonts w:ascii="Arial" w:hAnsi="Arial" w:cs="Arial"/>
          <w:sz w:val="24"/>
          <w:szCs w:val="24"/>
        </w:rPr>
        <w:t xml:space="preserve">learnt of the </w:t>
      </w:r>
      <w:r w:rsidR="006C1BFA">
        <w:rPr>
          <w:rFonts w:ascii="Arial" w:hAnsi="Arial" w:cs="Arial"/>
          <w:sz w:val="24"/>
          <w:szCs w:val="24"/>
        </w:rPr>
        <w:t xml:space="preserve">various types of writing; descriptive, analytical, critique, reviews, reports, etc., and </w:t>
      </w:r>
      <w:r w:rsidR="00BD3281">
        <w:rPr>
          <w:rFonts w:ascii="Arial" w:hAnsi="Arial" w:cs="Arial"/>
          <w:sz w:val="24"/>
          <w:szCs w:val="24"/>
        </w:rPr>
        <w:t>their</w:t>
      </w:r>
      <w:r w:rsidR="006C1BFA">
        <w:rPr>
          <w:rFonts w:ascii="Arial" w:hAnsi="Arial" w:cs="Arial"/>
          <w:sz w:val="24"/>
          <w:szCs w:val="24"/>
        </w:rPr>
        <w:t xml:space="preserve"> distinctive language, structure and style</w:t>
      </w:r>
      <w:r w:rsidR="00602FBF">
        <w:rPr>
          <w:rFonts w:ascii="Arial" w:hAnsi="Arial" w:cs="Arial"/>
          <w:sz w:val="24"/>
          <w:szCs w:val="24"/>
        </w:rPr>
        <w:t xml:space="preserve"> </w:t>
      </w:r>
      <w:r w:rsidR="00602FBF" w:rsidRPr="00C137D4">
        <w:rPr>
          <w:rFonts w:ascii="Arial" w:hAnsi="Arial" w:cs="Arial"/>
          <w:sz w:val="24"/>
          <w:szCs w:val="24"/>
        </w:rPr>
        <w:t>(</w:t>
      </w:r>
      <w:r w:rsidR="00BA058F" w:rsidRPr="00C137D4">
        <w:rPr>
          <w:rFonts w:ascii="Arial" w:hAnsi="Arial" w:cs="Arial"/>
          <w:sz w:val="24"/>
          <w:szCs w:val="24"/>
        </w:rPr>
        <w:t>Hartley, 2008</w:t>
      </w:r>
      <w:r w:rsidR="00602FBF" w:rsidRPr="00C137D4">
        <w:rPr>
          <w:rFonts w:ascii="Arial" w:hAnsi="Arial" w:cs="Arial"/>
          <w:sz w:val="24"/>
          <w:szCs w:val="24"/>
        </w:rPr>
        <w:t>)</w:t>
      </w:r>
      <w:r w:rsidR="006C1BFA" w:rsidRPr="00C137D4">
        <w:rPr>
          <w:rFonts w:ascii="Arial" w:hAnsi="Arial" w:cs="Arial"/>
          <w:sz w:val="24"/>
          <w:szCs w:val="24"/>
        </w:rPr>
        <w:t xml:space="preserve">. </w:t>
      </w:r>
      <w:r w:rsidR="00BD3281">
        <w:rPr>
          <w:rFonts w:ascii="Arial" w:hAnsi="Arial" w:cs="Arial"/>
          <w:sz w:val="24"/>
          <w:szCs w:val="24"/>
        </w:rPr>
        <w:t xml:space="preserve">I learnt </w:t>
      </w:r>
      <w:r w:rsidR="00DB5B66" w:rsidRPr="00C137D4">
        <w:rPr>
          <w:rFonts w:ascii="Arial" w:hAnsi="Arial" w:cs="Arial"/>
          <w:sz w:val="24"/>
          <w:szCs w:val="24"/>
        </w:rPr>
        <w:t>to shed my former free w</w:t>
      </w:r>
      <w:r w:rsidR="00BD3281">
        <w:rPr>
          <w:rFonts w:ascii="Arial" w:hAnsi="Arial" w:cs="Arial"/>
          <w:sz w:val="24"/>
          <w:szCs w:val="24"/>
        </w:rPr>
        <w:t xml:space="preserve">riting style, </w:t>
      </w:r>
      <w:r w:rsidR="00DB5B66" w:rsidRPr="00C137D4">
        <w:rPr>
          <w:rFonts w:ascii="Arial" w:hAnsi="Arial" w:cs="Arial"/>
          <w:sz w:val="24"/>
          <w:szCs w:val="24"/>
        </w:rPr>
        <w:t>avoid using contractions</w:t>
      </w:r>
      <w:r w:rsidR="00BD3281">
        <w:rPr>
          <w:rFonts w:ascii="Arial" w:hAnsi="Arial" w:cs="Arial"/>
          <w:sz w:val="24"/>
          <w:szCs w:val="24"/>
        </w:rPr>
        <w:t xml:space="preserve"> such as ‘don’t,’ ‘can’t,’ etc.,</w:t>
      </w:r>
      <w:r w:rsidR="00DB5B66" w:rsidRPr="00C137D4">
        <w:rPr>
          <w:rFonts w:ascii="Arial" w:hAnsi="Arial" w:cs="Arial"/>
          <w:sz w:val="24"/>
          <w:szCs w:val="24"/>
        </w:rPr>
        <w:t xml:space="preserve"> </w:t>
      </w:r>
      <w:r w:rsidR="00BD3281">
        <w:rPr>
          <w:rFonts w:ascii="Arial" w:hAnsi="Arial" w:cs="Arial"/>
          <w:sz w:val="24"/>
          <w:szCs w:val="24"/>
        </w:rPr>
        <w:t>replace w</w:t>
      </w:r>
      <w:r w:rsidR="00DB5B66" w:rsidRPr="00C137D4">
        <w:rPr>
          <w:rFonts w:ascii="Arial" w:hAnsi="Arial" w:cs="Arial"/>
          <w:sz w:val="24"/>
          <w:szCs w:val="24"/>
        </w:rPr>
        <w:t xml:space="preserve">ords like ‘so’ and ‘but’ </w:t>
      </w:r>
      <w:r w:rsidR="00BD3281">
        <w:rPr>
          <w:rFonts w:ascii="Arial" w:hAnsi="Arial" w:cs="Arial"/>
          <w:sz w:val="24"/>
          <w:szCs w:val="24"/>
        </w:rPr>
        <w:t xml:space="preserve">for more formal ones like </w:t>
      </w:r>
      <w:r w:rsidR="00DB5B66" w:rsidRPr="00C137D4">
        <w:rPr>
          <w:rFonts w:ascii="Arial" w:hAnsi="Arial" w:cs="Arial"/>
          <w:sz w:val="24"/>
          <w:szCs w:val="24"/>
        </w:rPr>
        <w:t>‘therefore,’ ‘however,’ ‘furthermore,’ ‘moreover,’ etc. (</w:t>
      </w:r>
      <w:r w:rsidR="00BA058F" w:rsidRPr="00C137D4">
        <w:rPr>
          <w:rFonts w:ascii="Arial" w:hAnsi="Arial" w:cs="Arial"/>
          <w:sz w:val="24"/>
          <w:szCs w:val="24"/>
        </w:rPr>
        <w:t>Friedrich, 2008)</w:t>
      </w:r>
      <w:r w:rsidR="00DB5B66" w:rsidRPr="00C137D4">
        <w:rPr>
          <w:rFonts w:ascii="Arial" w:hAnsi="Arial" w:cs="Arial"/>
          <w:sz w:val="24"/>
          <w:szCs w:val="24"/>
        </w:rPr>
        <w:t>.</w:t>
      </w:r>
      <w:r w:rsidR="00A072E4" w:rsidRPr="00C137D4">
        <w:rPr>
          <w:rFonts w:ascii="Arial" w:hAnsi="Arial" w:cs="Arial"/>
          <w:sz w:val="24"/>
          <w:szCs w:val="24"/>
        </w:rPr>
        <w:t xml:space="preserve"> I </w:t>
      </w:r>
      <w:r w:rsidR="00BD3281">
        <w:rPr>
          <w:rFonts w:ascii="Arial" w:hAnsi="Arial" w:cs="Arial"/>
          <w:sz w:val="24"/>
          <w:szCs w:val="24"/>
        </w:rPr>
        <w:t xml:space="preserve">also </w:t>
      </w:r>
      <w:r w:rsidR="00A072E4" w:rsidRPr="00C137D4">
        <w:rPr>
          <w:rFonts w:ascii="Arial" w:hAnsi="Arial" w:cs="Arial"/>
          <w:sz w:val="24"/>
          <w:szCs w:val="24"/>
        </w:rPr>
        <w:t>learn</w:t>
      </w:r>
      <w:r w:rsidR="00BD3281">
        <w:rPr>
          <w:rFonts w:ascii="Arial" w:hAnsi="Arial" w:cs="Arial"/>
          <w:sz w:val="24"/>
          <w:szCs w:val="24"/>
        </w:rPr>
        <w:t>t</w:t>
      </w:r>
      <w:r w:rsidR="00A072E4" w:rsidRPr="00C137D4">
        <w:rPr>
          <w:rFonts w:ascii="Arial" w:hAnsi="Arial" w:cs="Arial"/>
          <w:sz w:val="24"/>
          <w:szCs w:val="24"/>
        </w:rPr>
        <w:t xml:space="preserve"> </w:t>
      </w:r>
      <w:r w:rsidR="00BD3281">
        <w:rPr>
          <w:rFonts w:ascii="Arial" w:hAnsi="Arial" w:cs="Arial"/>
          <w:sz w:val="24"/>
          <w:szCs w:val="24"/>
        </w:rPr>
        <w:t>to constructive writing,</w:t>
      </w:r>
      <w:r w:rsidR="00A072E4" w:rsidRPr="00C137D4">
        <w:rPr>
          <w:rFonts w:ascii="Arial" w:hAnsi="Arial" w:cs="Arial"/>
          <w:sz w:val="24"/>
          <w:szCs w:val="24"/>
        </w:rPr>
        <w:t xml:space="preserve"> in clear, grammatically correct sentences, using </w:t>
      </w:r>
      <w:r w:rsidR="00BD3281">
        <w:rPr>
          <w:rFonts w:ascii="Arial" w:hAnsi="Arial" w:cs="Arial"/>
          <w:sz w:val="24"/>
          <w:szCs w:val="24"/>
        </w:rPr>
        <w:t>appropriate punctuations.</w:t>
      </w:r>
      <w:r w:rsidR="00A072E4" w:rsidRPr="00C137D4">
        <w:rPr>
          <w:rFonts w:ascii="Arial" w:hAnsi="Arial" w:cs="Arial"/>
          <w:sz w:val="24"/>
          <w:szCs w:val="24"/>
        </w:rPr>
        <w:t xml:space="preserve"> </w:t>
      </w:r>
      <w:r w:rsidR="00BD3281">
        <w:rPr>
          <w:rFonts w:ascii="Arial" w:hAnsi="Arial" w:cs="Arial"/>
          <w:sz w:val="24"/>
          <w:szCs w:val="24"/>
        </w:rPr>
        <w:t>I practiced s</w:t>
      </w:r>
      <w:r w:rsidR="00A072E4" w:rsidRPr="00C137D4">
        <w:rPr>
          <w:rFonts w:ascii="Arial" w:hAnsi="Arial" w:cs="Arial"/>
          <w:sz w:val="24"/>
          <w:szCs w:val="24"/>
        </w:rPr>
        <w:t xml:space="preserve">entence structuring </w:t>
      </w:r>
      <w:r w:rsidR="0011758B" w:rsidRPr="00C137D4">
        <w:rPr>
          <w:rFonts w:ascii="Arial" w:hAnsi="Arial" w:cs="Arial"/>
          <w:sz w:val="24"/>
          <w:szCs w:val="24"/>
        </w:rPr>
        <w:t xml:space="preserve">(topic, supporting and concluding sentences) </w:t>
      </w:r>
      <w:r w:rsidR="00A072E4" w:rsidRPr="00C137D4">
        <w:rPr>
          <w:rFonts w:ascii="Arial" w:hAnsi="Arial" w:cs="Arial"/>
          <w:sz w:val="24"/>
          <w:szCs w:val="24"/>
        </w:rPr>
        <w:t>and paragraphs alignment to achieve a unified style (Morgan, 2017</w:t>
      </w:r>
      <w:r w:rsidR="00C73875" w:rsidRPr="00C137D4">
        <w:rPr>
          <w:rFonts w:ascii="Arial" w:hAnsi="Arial" w:cs="Arial"/>
          <w:sz w:val="24"/>
          <w:szCs w:val="24"/>
        </w:rPr>
        <w:t xml:space="preserve">; </w:t>
      </w:r>
      <w:r w:rsidR="00C73875" w:rsidRPr="00C137D4">
        <w:rPr>
          <w:rFonts w:ascii="Arial" w:hAnsi="Arial" w:cs="Arial"/>
          <w:bCs/>
          <w:sz w:val="24"/>
          <w:szCs w:val="24"/>
        </w:rPr>
        <w:t xml:space="preserve">Na and </w:t>
      </w:r>
      <w:proofErr w:type="spellStart"/>
      <w:r w:rsidR="00C73875" w:rsidRPr="00C137D4">
        <w:rPr>
          <w:rFonts w:ascii="Arial" w:hAnsi="Arial" w:cs="Arial"/>
          <w:bCs/>
          <w:sz w:val="24"/>
          <w:szCs w:val="24"/>
        </w:rPr>
        <w:t>Nhat</w:t>
      </w:r>
      <w:proofErr w:type="spellEnd"/>
      <w:r w:rsidR="00C73875" w:rsidRPr="00C137D4">
        <w:rPr>
          <w:rFonts w:ascii="Arial" w:hAnsi="Arial" w:cs="Arial"/>
          <w:bCs/>
          <w:sz w:val="24"/>
          <w:szCs w:val="24"/>
        </w:rPr>
        <w:t xml:space="preserve"> Chi Mai, 2017</w:t>
      </w:r>
      <w:r w:rsidR="00A072E4" w:rsidRPr="00C137D4">
        <w:rPr>
          <w:rFonts w:ascii="Arial" w:hAnsi="Arial" w:cs="Arial"/>
          <w:sz w:val="24"/>
          <w:szCs w:val="24"/>
        </w:rPr>
        <w:t>)</w:t>
      </w:r>
      <w:r w:rsidR="0011758B" w:rsidRPr="00C137D4">
        <w:rPr>
          <w:rFonts w:ascii="Arial" w:hAnsi="Arial" w:cs="Arial"/>
          <w:sz w:val="24"/>
          <w:szCs w:val="24"/>
        </w:rPr>
        <w:t xml:space="preserve">. </w:t>
      </w:r>
    </w:p>
    <w:p w:rsidR="00673820" w:rsidRDefault="00673820" w:rsidP="00336F2A">
      <w:pPr>
        <w:spacing w:after="0" w:line="240" w:lineRule="auto"/>
        <w:contextualSpacing/>
        <w:jc w:val="both"/>
        <w:rPr>
          <w:rFonts w:ascii="Arial" w:hAnsi="Arial" w:cs="Arial"/>
          <w:b/>
          <w:sz w:val="24"/>
          <w:szCs w:val="24"/>
        </w:rPr>
      </w:pPr>
    </w:p>
    <w:p w:rsidR="00FD4D2D" w:rsidRDefault="00F7465E" w:rsidP="00FB4F82">
      <w:pPr>
        <w:spacing w:after="0" w:line="360" w:lineRule="auto"/>
        <w:contextualSpacing/>
        <w:jc w:val="both"/>
        <w:rPr>
          <w:rFonts w:ascii="Arial" w:hAnsi="Arial" w:cs="Arial"/>
          <w:sz w:val="24"/>
          <w:szCs w:val="24"/>
        </w:rPr>
      </w:pPr>
      <w:r>
        <w:rPr>
          <w:rFonts w:ascii="Arial" w:hAnsi="Arial" w:cs="Arial"/>
          <w:sz w:val="24"/>
          <w:szCs w:val="24"/>
        </w:rPr>
        <w:t xml:space="preserve">I came to understand the </w:t>
      </w:r>
      <w:r w:rsidR="00E25A18">
        <w:rPr>
          <w:rFonts w:ascii="Arial" w:hAnsi="Arial" w:cs="Arial"/>
          <w:sz w:val="24"/>
          <w:szCs w:val="24"/>
        </w:rPr>
        <w:t xml:space="preserve">crime of plagiarism </w:t>
      </w:r>
      <w:r>
        <w:rPr>
          <w:rFonts w:ascii="Arial" w:hAnsi="Arial" w:cs="Arial"/>
          <w:sz w:val="24"/>
          <w:szCs w:val="24"/>
        </w:rPr>
        <w:t xml:space="preserve">in writing, </w:t>
      </w:r>
      <w:r w:rsidR="00E25A18">
        <w:rPr>
          <w:rFonts w:ascii="Arial" w:hAnsi="Arial" w:cs="Arial"/>
          <w:sz w:val="24"/>
          <w:szCs w:val="24"/>
        </w:rPr>
        <w:t xml:space="preserve">which </w:t>
      </w:r>
      <w:r>
        <w:rPr>
          <w:rFonts w:ascii="Arial" w:hAnsi="Arial" w:cs="Arial"/>
          <w:sz w:val="24"/>
          <w:szCs w:val="24"/>
        </w:rPr>
        <w:t xml:space="preserve">at lower levels, </w:t>
      </w:r>
      <w:r w:rsidR="00DD07E4">
        <w:rPr>
          <w:rFonts w:ascii="Arial" w:hAnsi="Arial" w:cs="Arial"/>
          <w:sz w:val="24"/>
          <w:szCs w:val="24"/>
        </w:rPr>
        <w:t xml:space="preserve">disqualifies </w:t>
      </w:r>
      <w:r>
        <w:rPr>
          <w:rFonts w:ascii="Arial" w:hAnsi="Arial" w:cs="Arial"/>
          <w:sz w:val="24"/>
          <w:szCs w:val="24"/>
        </w:rPr>
        <w:t>students</w:t>
      </w:r>
      <w:r w:rsidR="00DD07E4">
        <w:rPr>
          <w:rFonts w:ascii="Arial" w:hAnsi="Arial" w:cs="Arial"/>
          <w:sz w:val="24"/>
          <w:szCs w:val="24"/>
        </w:rPr>
        <w:t>’</w:t>
      </w:r>
      <w:r>
        <w:rPr>
          <w:rFonts w:ascii="Arial" w:hAnsi="Arial" w:cs="Arial"/>
          <w:sz w:val="24"/>
          <w:szCs w:val="24"/>
        </w:rPr>
        <w:t xml:space="preserve"> </w:t>
      </w:r>
      <w:r w:rsidR="00DD07E4">
        <w:rPr>
          <w:rFonts w:ascii="Arial" w:hAnsi="Arial" w:cs="Arial"/>
          <w:sz w:val="24"/>
          <w:szCs w:val="24"/>
        </w:rPr>
        <w:t>assignments, and in serious circumstances, could result in expulsion fr</w:t>
      </w:r>
      <w:r w:rsidR="00E25A18">
        <w:rPr>
          <w:rFonts w:ascii="Arial" w:hAnsi="Arial" w:cs="Arial"/>
          <w:sz w:val="24"/>
          <w:szCs w:val="24"/>
        </w:rPr>
        <w:t>om universities. Students commit this crime when pass</w:t>
      </w:r>
      <w:r w:rsidR="006062D6">
        <w:rPr>
          <w:rFonts w:ascii="Arial" w:hAnsi="Arial" w:cs="Arial"/>
          <w:sz w:val="24"/>
          <w:szCs w:val="24"/>
        </w:rPr>
        <w:t>ing</w:t>
      </w:r>
      <w:r w:rsidR="00E25A18">
        <w:rPr>
          <w:rFonts w:ascii="Arial" w:hAnsi="Arial" w:cs="Arial"/>
          <w:sz w:val="24"/>
          <w:szCs w:val="24"/>
        </w:rPr>
        <w:t xml:space="preserve"> off other people’s work or idea as their </w:t>
      </w:r>
      <w:r w:rsidR="00E25A18" w:rsidRPr="00C137D4">
        <w:rPr>
          <w:rFonts w:ascii="Arial" w:hAnsi="Arial" w:cs="Arial"/>
          <w:sz w:val="24"/>
          <w:szCs w:val="24"/>
        </w:rPr>
        <w:t xml:space="preserve">own (Carroll, 2002; </w:t>
      </w:r>
      <w:r w:rsidR="000E6F8A" w:rsidRPr="00C137D4">
        <w:rPr>
          <w:rFonts w:ascii="Arial" w:hAnsi="Arial" w:cs="Arial"/>
          <w:sz w:val="24"/>
          <w:szCs w:val="24"/>
        </w:rPr>
        <w:t>Morgan, 2017</w:t>
      </w:r>
      <w:r w:rsidR="00E25A18" w:rsidRPr="00C137D4">
        <w:rPr>
          <w:rFonts w:ascii="Arial" w:hAnsi="Arial" w:cs="Arial"/>
          <w:sz w:val="24"/>
          <w:szCs w:val="24"/>
        </w:rPr>
        <w:t>)</w:t>
      </w:r>
      <w:r w:rsidR="006062D6">
        <w:rPr>
          <w:rFonts w:ascii="Arial" w:hAnsi="Arial" w:cs="Arial"/>
          <w:sz w:val="24"/>
          <w:szCs w:val="24"/>
        </w:rPr>
        <w:t xml:space="preserve">, an issue which is evaded by employing the </w:t>
      </w:r>
      <w:r w:rsidR="005E5F41" w:rsidRPr="00C137D4">
        <w:rPr>
          <w:rFonts w:ascii="Arial" w:hAnsi="Arial" w:cs="Arial"/>
          <w:sz w:val="24"/>
          <w:szCs w:val="24"/>
        </w:rPr>
        <w:t xml:space="preserve">concepts of paraphrasing and </w:t>
      </w:r>
      <w:r w:rsidR="002A7391">
        <w:rPr>
          <w:rFonts w:ascii="Arial" w:hAnsi="Arial" w:cs="Arial"/>
          <w:sz w:val="24"/>
          <w:szCs w:val="24"/>
        </w:rPr>
        <w:t xml:space="preserve">appropriate </w:t>
      </w:r>
      <w:r w:rsidR="005E5F41" w:rsidRPr="00C137D4">
        <w:rPr>
          <w:rFonts w:ascii="Arial" w:hAnsi="Arial" w:cs="Arial"/>
          <w:sz w:val="24"/>
          <w:szCs w:val="24"/>
        </w:rPr>
        <w:t xml:space="preserve">referencing </w:t>
      </w:r>
      <w:r w:rsidR="00680927">
        <w:rPr>
          <w:rFonts w:ascii="Arial" w:hAnsi="Arial" w:cs="Arial"/>
          <w:sz w:val="24"/>
          <w:szCs w:val="24"/>
        </w:rPr>
        <w:t xml:space="preserve">(e.g. APA, OSCOLA, Harvard, etc.) </w:t>
      </w:r>
      <w:r w:rsidR="005E5F41" w:rsidRPr="00C137D4">
        <w:rPr>
          <w:rFonts w:ascii="Arial" w:hAnsi="Arial" w:cs="Arial"/>
          <w:sz w:val="24"/>
          <w:szCs w:val="24"/>
        </w:rPr>
        <w:t>(</w:t>
      </w:r>
      <w:r w:rsidR="00680927" w:rsidRPr="00680927">
        <w:rPr>
          <w:rFonts w:ascii="Arial" w:hAnsi="Arial" w:cs="Arial"/>
          <w:sz w:val="24"/>
          <w:szCs w:val="24"/>
        </w:rPr>
        <w:t>Hartley, 2008</w:t>
      </w:r>
      <w:r w:rsidR="00680927">
        <w:rPr>
          <w:rFonts w:ascii="Arial" w:hAnsi="Arial" w:cs="Arial"/>
          <w:sz w:val="24"/>
          <w:szCs w:val="24"/>
        </w:rPr>
        <w:t xml:space="preserve">; </w:t>
      </w:r>
      <w:r w:rsidR="00680927" w:rsidRPr="00680927">
        <w:rPr>
          <w:rFonts w:ascii="Arial" w:hAnsi="Arial" w:cs="Arial"/>
          <w:sz w:val="24"/>
          <w:szCs w:val="24"/>
        </w:rPr>
        <w:t>Craig, 2013</w:t>
      </w:r>
      <w:r w:rsidR="00680927">
        <w:rPr>
          <w:rFonts w:ascii="Arial" w:hAnsi="Arial" w:cs="Arial"/>
          <w:sz w:val="24"/>
          <w:szCs w:val="24"/>
        </w:rPr>
        <w:t xml:space="preserve">; </w:t>
      </w:r>
      <w:r w:rsidR="005E5F41" w:rsidRPr="00C137D4">
        <w:rPr>
          <w:rFonts w:ascii="Arial" w:hAnsi="Arial" w:cs="Arial"/>
          <w:sz w:val="24"/>
          <w:szCs w:val="24"/>
        </w:rPr>
        <w:t xml:space="preserve">Morgan, 2017). </w:t>
      </w:r>
      <w:r w:rsidR="002A7391">
        <w:rPr>
          <w:rFonts w:ascii="Arial" w:hAnsi="Arial" w:cs="Arial"/>
          <w:sz w:val="24"/>
          <w:szCs w:val="24"/>
        </w:rPr>
        <w:t>W</w:t>
      </w:r>
      <w:r w:rsidR="00C73875" w:rsidRPr="00C137D4">
        <w:rPr>
          <w:rFonts w:ascii="Arial" w:hAnsi="Arial" w:cs="Arial"/>
          <w:sz w:val="24"/>
          <w:szCs w:val="24"/>
        </w:rPr>
        <w:t xml:space="preserve">here </w:t>
      </w:r>
      <w:r w:rsidR="002A7391">
        <w:rPr>
          <w:rFonts w:ascii="Arial" w:hAnsi="Arial" w:cs="Arial"/>
          <w:sz w:val="24"/>
          <w:szCs w:val="24"/>
        </w:rPr>
        <w:t xml:space="preserve">paraphrasing </w:t>
      </w:r>
      <w:r w:rsidR="00C73875" w:rsidRPr="00C137D4">
        <w:rPr>
          <w:rFonts w:ascii="Arial" w:hAnsi="Arial" w:cs="Arial"/>
          <w:sz w:val="24"/>
          <w:szCs w:val="24"/>
        </w:rPr>
        <w:t>is not possible for certain reasons</w:t>
      </w:r>
      <w:r w:rsidR="002A7391">
        <w:rPr>
          <w:rFonts w:ascii="Arial" w:hAnsi="Arial" w:cs="Arial"/>
          <w:sz w:val="24"/>
          <w:szCs w:val="24"/>
        </w:rPr>
        <w:t>,</w:t>
      </w:r>
      <w:r w:rsidR="00C73875" w:rsidRPr="00C137D4">
        <w:rPr>
          <w:rFonts w:ascii="Arial" w:hAnsi="Arial" w:cs="Arial"/>
          <w:sz w:val="24"/>
          <w:szCs w:val="24"/>
        </w:rPr>
        <w:t xml:space="preserve"> the words </w:t>
      </w:r>
      <w:r w:rsidR="002A7391">
        <w:rPr>
          <w:rFonts w:ascii="Arial" w:hAnsi="Arial" w:cs="Arial"/>
          <w:sz w:val="24"/>
          <w:szCs w:val="24"/>
        </w:rPr>
        <w:t>must be cited in</w:t>
      </w:r>
      <w:r w:rsidR="00C73875" w:rsidRPr="00C137D4">
        <w:rPr>
          <w:rFonts w:ascii="Arial" w:hAnsi="Arial" w:cs="Arial"/>
          <w:sz w:val="24"/>
          <w:szCs w:val="24"/>
        </w:rPr>
        <w:t xml:space="preserve"> quotation marks</w:t>
      </w:r>
      <w:r w:rsidR="005E5F41" w:rsidRPr="00C137D4">
        <w:rPr>
          <w:rFonts w:ascii="Arial" w:hAnsi="Arial" w:cs="Arial"/>
          <w:sz w:val="24"/>
          <w:szCs w:val="24"/>
        </w:rPr>
        <w:t xml:space="preserve"> </w:t>
      </w:r>
      <w:r w:rsidR="00C73875" w:rsidRPr="00C137D4">
        <w:rPr>
          <w:rFonts w:ascii="Arial" w:hAnsi="Arial" w:cs="Arial"/>
          <w:sz w:val="24"/>
          <w:szCs w:val="24"/>
        </w:rPr>
        <w:t>(</w:t>
      </w:r>
      <w:r w:rsidR="00C73875" w:rsidRPr="00C137D4">
        <w:rPr>
          <w:rFonts w:ascii="Arial" w:hAnsi="Arial" w:cs="Arial"/>
          <w:bCs/>
          <w:sz w:val="24"/>
          <w:szCs w:val="24"/>
        </w:rPr>
        <w:t xml:space="preserve">Na and </w:t>
      </w:r>
      <w:proofErr w:type="spellStart"/>
      <w:r w:rsidR="00C73875" w:rsidRPr="00C137D4">
        <w:rPr>
          <w:rFonts w:ascii="Arial" w:hAnsi="Arial" w:cs="Arial"/>
          <w:bCs/>
          <w:sz w:val="24"/>
          <w:szCs w:val="24"/>
        </w:rPr>
        <w:t>Nhat</w:t>
      </w:r>
      <w:proofErr w:type="spellEnd"/>
      <w:r w:rsidR="00C73875" w:rsidRPr="00C137D4">
        <w:rPr>
          <w:rFonts w:ascii="Arial" w:hAnsi="Arial" w:cs="Arial"/>
          <w:bCs/>
          <w:sz w:val="24"/>
          <w:szCs w:val="24"/>
        </w:rPr>
        <w:t xml:space="preserve"> Chi Mai, 2017</w:t>
      </w:r>
      <w:r w:rsidR="00C73875" w:rsidRPr="00C137D4">
        <w:rPr>
          <w:rFonts w:ascii="Arial" w:hAnsi="Arial" w:cs="Arial"/>
          <w:sz w:val="24"/>
          <w:szCs w:val="24"/>
        </w:rPr>
        <w:t>).</w:t>
      </w:r>
      <w:r w:rsidR="00461A1F">
        <w:rPr>
          <w:rFonts w:ascii="Arial" w:hAnsi="Arial" w:cs="Arial"/>
          <w:sz w:val="24"/>
          <w:szCs w:val="24"/>
        </w:rPr>
        <w:t xml:space="preserve"> </w:t>
      </w:r>
      <w:r w:rsidR="00680927">
        <w:rPr>
          <w:rFonts w:ascii="Arial" w:hAnsi="Arial" w:cs="Arial"/>
          <w:sz w:val="24"/>
          <w:szCs w:val="24"/>
        </w:rPr>
        <w:t xml:space="preserve">At </w:t>
      </w:r>
      <w:r w:rsidR="007D7529">
        <w:rPr>
          <w:rFonts w:ascii="Arial" w:hAnsi="Arial" w:cs="Arial"/>
          <w:sz w:val="24"/>
          <w:szCs w:val="24"/>
        </w:rPr>
        <w:t xml:space="preserve">UWTSD, the </w:t>
      </w:r>
      <w:r w:rsidR="007D7529" w:rsidRPr="007D7529">
        <w:rPr>
          <w:rFonts w:ascii="Arial" w:hAnsi="Arial" w:cs="Arial"/>
          <w:iCs/>
          <w:sz w:val="24"/>
          <w:szCs w:val="24"/>
        </w:rPr>
        <w:t xml:space="preserve">Harvard </w:t>
      </w:r>
      <w:r w:rsidR="007D7529" w:rsidRPr="007D7529">
        <w:rPr>
          <w:rFonts w:ascii="Arial" w:hAnsi="Arial" w:cs="Arial"/>
          <w:sz w:val="24"/>
          <w:szCs w:val="24"/>
        </w:rPr>
        <w:t>system (</w:t>
      </w:r>
      <w:r w:rsidR="007D7529">
        <w:rPr>
          <w:rFonts w:ascii="Arial" w:hAnsi="Arial" w:cs="Arial"/>
          <w:sz w:val="24"/>
          <w:szCs w:val="24"/>
        </w:rPr>
        <w:t xml:space="preserve">or </w:t>
      </w:r>
      <w:r w:rsidR="007D7529" w:rsidRPr="007D7529">
        <w:rPr>
          <w:rFonts w:ascii="Arial" w:hAnsi="Arial" w:cs="Arial"/>
          <w:sz w:val="24"/>
          <w:szCs w:val="24"/>
        </w:rPr>
        <w:t xml:space="preserve">the </w:t>
      </w:r>
      <w:r w:rsidR="007D7529" w:rsidRPr="007D7529">
        <w:rPr>
          <w:rFonts w:ascii="Arial" w:hAnsi="Arial" w:cs="Arial"/>
          <w:iCs/>
          <w:sz w:val="24"/>
          <w:szCs w:val="24"/>
        </w:rPr>
        <w:t xml:space="preserve">author-date </w:t>
      </w:r>
      <w:r w:rsidR="007D7529" w:rsidRPr="007D7529">
        <w:rPr>
          <w:rFonts w:ascii="Arial" w:hAnsi="Arial" w:cs="Arial"/>
          <w:sz w:val="24"/>
          <w:szCs w:val="24"/>
        </w:rPr>
        <w:t>system)</w:t>
      </w:r>
      <w:r w:rsidR="007D7529">
        <w:rPr>
          <w:rFonts w:ascii="Arial" w:hAnsi="Arial" w:cs="Arial"/>
          <w:sz w:val="24"/>
          <w:szCs w:val="24"/>
        </w:rPr>
        <w:t xml:space="preserve"> is the method of choice. </w:t>
      </w:r>
    </w:p>
    <w:p w:rsidR="00AF53E8" w:rsidRDefault="00AF53E8" w:rsidP="00FB4F82">
      <w:pPr>
        <w:spacing w:after="0" w:line="360" w:lineRule="auto"/>
        <w:contextualSpacing/>
        <w:jc w:val="both"/>
        <w:rPr>
          <w:rFonts w:ascii="Arial" w:hAnsi="Arial" w:cs="Arial"/>
          <w:sz w:val="24"/>
          <w:szCs w:val="24"/>
        </w:rPr>
      </w:pPr>
    </w:p>
    <w:p w:rsidR="000466AD" w:rsidRDefault="000466AD" w:rsidP="00FB4F82">
      <w:pPr>
        <w:spacing w:after="0" w:line="360" w:lineRule="auto"/>
        <w:contextualSpacing/>
        <w:jc w:val="both"/>
        <w:rPr>
          <w:rFonts w:ascii="Arial" w:hAnsi="Arial" w:cs="Arial"/>
          <w:sz w:val="24"/>
          <w:szCs w:val="24"/>
        </w:rPr>
      </w:pPr>
      <w:r>
        <w:rPr>
          <w:rFonts w:ascii="Arial" w:hAnsi="Arial" w:cs="Arial"/>
          <w:sz w:val="24"/>
          <w:szCs w:val="24"/>
        </w:rPr>
        <w:t xml:space="preserve">Upon </w:t>
      </w:r>
      <w:r w:rsidRPr="000466AD">
        <w:rPr>
          <w:rFonts w:ascii="Arial" w:hAnsi="Arial" w:cs="Arial"/>
          <w:b/>
          <w:sz w:val="24"/>
          <w:szCs w:val="24"/>
        </w:rPr>
        <w:t>reflecting</w:t>
      </w:r>
      <w:r w:rsidR="00AF53E8">
        <w:rPr>
          <w:rFonts w:ascii="Arial" w:hAnsi="Arial" w:cs="Arial"/>
          <w:b/>
          <w:sz w:val="24"/>
          <w:szCs w:val="24"/>
        </w:rPr>
        <w:t>,</w:t>
      </w:r>
      <w:r>
        <w:rPr>
          <w:rFonts w:ascii="Arial" w:hAnsi="Arial" w:cs="Arial"/>
          <w:sz w:val="24"/>
          <w:szCs w:val="24"/>
        </w:rPr>
        <w:t xml:space="preserve"> my experience</w:t>
      </w:r>
      <w:r w:rsidR="00AF53E8">
        <w:rPr>
          <w:rFonts w:ascii="Arial" w:hAnsi="Arial" w:cs="Arial"/>
          <w:sz w:val="24"/>
          <w:szCs w:val="24"/>
        </w:rPr>
        <w:t xml:space="preserve"> has been varied and profound. I am a better and more confident writer because of this course</w:t>
      </w:r>
      <w:r>
        <w:rPr>
          <w:rFonts w:ascii="Arial" w:hAnsi="Arial" w:cs="Arial"/>
          <w:sz w:val="24"/>
          <w:szCs w:val="24"/>
        </w:rPr>
        <w:t xml:space="preserve">. Learning comes from feedbacks from the lecturers during class activities, such as, question times, discussions and assignment feedbacks. </w:t>
      </w:r>
    </w:p>
    <w:p w:rsidR="000466AD" w:rsidRDefault="000466AD" w:rsidP="00FB4F82">
      <w:pPr>
        <w:spacing w:after="0" w:line="360" w:lineRule="auto"/>
        <w:contextualSpacing/>
        <w:jc w:val="both"/>
        <w:rPr>
          <w:rFonts w:ascii="Arial" w:hAnsi="Arial" w:cs="Arial"/>
          <w:sz w:val="24"/>
          <w:szCs w:val="24"/>
        </w:rPr>
      </w:pPr>
    </w:p>
    <w:p w:rsidR="00FD4D2D" w:rsidRDefault="003177BA" w:rsidP="00FB4F82">
      <w:pPr>
        <w:spacing w:after="0" w:line="360" w:lineRule="auto"/>
        <w:contextualSpacing/>
        <w:jc w:val="both"/>
        <w:rPr>
          <w:rFonts w:ascii="Arial" w:hAnsi="Arial" w:cs="Arial"/>
          <w:sz w:val="24"/>
          <w:szCs w:val="24"/>
        </w:rPr>
      </w:pPr>
      <w:r>
        <w:rPr>
          <w:rFonts w:ascii="Arial" w:hAnsi="Arial" w:cs="Arial"/>
          <w:sz w:val="24"/>
          <w:szCs w:val="24"/>
        </w:rPr>
        <w:t xml:space="preserve">I am </w:t>
      </w:r>
      <w:r w:rsidRPr="003177BA">
        <w:rPr>
          <w:rFonts w:ascii="Arial" w:hAnsi="Arial" w:cs="Arial"/>
          <w:b/>
          <w:sz w:val="24"/>
          <w:szCs w:val="24"/>
        </w:rPr>
        <w:t>learning</w:t>
      </w:r>
      <w:r>
        <w:rPr>
          <w:rFonts w:ascii="Arial" w:hAnsi="Arial" w:cs="Arial"/>
          <w:sz w:val="24"/>
          <w:szCs w:val="24"/>
        </w:rPr>
        <w:t xml:space="preserve"> that, </w:t>
      </w:r>
      <w:r w:rsidR="007D4149">
        <w:rPr>
          <w:rFonts w:ascii="Arial" w:hAnsi="Arial" w:cs="Arial"/>
          <w:sz w:val="24"/>
          <w:szCs w:val="24"/>
        </w:rPr>
        <w:t xml:space="preserve">diligently </w:t>
      </w:r>
      <w:r>
        <w:rPr>
          <w:rFonts w:ascii="Arial" w:hAnsi="Arial" w:cs="Arial"/>
          <w:sz w:val="24"/>
          <w:szCs w:val="24"/>
        </w:rPr>
        <w:t xml:space="preserve">integrating </w:t>
      </w:r>
      <w:r w:rsidR="000466AD">
        <w:rPr>
          <w:rFonts w:ascii="Arial" w:hAnsi="Arial" w:cs="Arial"/>
          <w:sz w:val="24"/>
          <w:szCs w:val="24"/>
        </w:rPr>
        <w:t xml:space="preserve">corrections into </w:t>
      </w:r>
      <w:r>
        <w:rPr>
          <w:rFonts w:ascii="Arial" w:hAnsi="Arial" w:cs="Arial"/>
          <w:sz w:val="24"/>
          <w:szCs w:val="24"/>
        </w:rPr>
        <w:t xml:space="preserve">my </w:t>
      </w:r>
      <w:r w:rsidR="007D4149">
        <w:rPr>
          <w:rFonts w:ascii="Arial" w:hAnsi="Arial" w:cs="Arial"/>
          <w:sz w:val="24"/>
          <w:szCs w:val="24"/>
        </w:rPr>
        <w:t xml:space="preserve">writings, </w:t>
      </w:r>
      <w:r w:rsidR="000466AD">
        <w:rPr>
          <w:rFonts w:ascii="Arial" w:hAnsi="Arial" w:cs="Arial"/>
          <w:sz w:val="24"/>
          <w:szCs w:val="24"/>
        </w:rPr>
        <w:t>enhances my scope</w:t>
      </w:r>
      <w:r>
        <w:rPr>
          <w:rFonts w:ascii="Arial" w:hAnsi="Arial" w:cs="Arial"/>
          <w:sz w:val="24"/>
          <w:szCs w:val="24"/>
        </w:rPr>
        <w:t>,</w:t>
      </w:r>
      <w:r w:rsidR="000466AD">
        <w:rPr>
          <w:rFonts w:ascii="Arial" w:hAnsi="Arial" w:cs="Arial"/>
          <w:sz w:val="24"/>
          <w:szCs w:val="24"/>
        </w:rPr>
        <w:t xml:space="preserve"> professional </w:t>
      </w:r>
      <w:r>
        <w:rPr>
          <w:rFonts w:ascii="Arial" w:hAnsi="Arial" w:cs="Arial"/>
          <w:sz w:val="24"/>
          <w:szCs w:val="24"/>
        </w:rPr>
        <w:t>and personal developments as well as augments my critical thinking acumen.</w:t>
      </w:r>
      <w:r w:rsidR="00874835">
        <w:rPr>
          <w:rFonts w:ascii="Arial" w:hAnsi="Arial" w:cs="Arial"/>
          <w:sz w:val="24"/>
          <w:szCs w:val="24"/>
        </w:rPr>
        <w:t xml:space="preserve"> I am more confident in actualising my career dreams considering my progress so far.</w:t>
      </w:r>
      <w:r w:rsidR="002E439C">
        <w:rPr>
          <w:rFonts w:ascii="Arial" w:hAnsi="Arial" w:cs="Arial"/>
          <w:sz w:val="24"/>
          <w:szCs w:val="24"/>
        </w:rPr>
        <w:t xml:space="preserve"> </w:t>
      </w:r>
    </w:p>
    <w:p w:rsidR="00A829C9" w:rsidRDefault="00A829C9" w:rsidP="00E25A18">
      <w:pPr>
        <w:spacing w:after="0" w:line="240" w:lineRule="auto"/>
        <w:contextualSpacing/>
        <w:jc w:val="both"/>
        <w:rPr>
          <w:rFonts w:ascii="Arial" w:hAnsi="Arial" w:cs="Arial"/>
          <w:sz w:val="24"/>
          <w:szCs w:val="24"/>
        </w:rPr>
      </w:pPr>
    </w:p>
    <w:p w:rsidR="00A829C9" w:rsidRDefault="00A829C9" w:rsidP="00B75D84">
      <w:pPr>
        <w:spacing w:after="0" w:line="360" w:lineRule="auto"/>
        <w:contextualSpacing/>
        <w:jc w:val="both"/>
        <w:rPr>
          <w:rFonts w:ascii="Arial" w:hAnsi="Arial" w:cs="Arial"/>
          <w:sz w:val="24"/>
          <w:szCs w:val="24"/>
        </w:rPr>
      </w:pPr>
      <w:r>
        <w:rPr>
          <w:rFonts w:ascii="Arial" w:hAnsi="Arial" w:cs="Arial"/>
          <w:sz w:val="24"/>
          <w:szCs w:val="24"/>
        </w:rPr>
        <w:t xml:space="preserve">I am </w:t>
      </w:r>
      <w:r w:rsidRPr="00A829C9">
        <w:rPr>
          <w:rFonts w:ascii="Arial" w:hAnsi="Arial" w:cs="Arial"/>
          <w:b/>
          <w:sz w:val="24"/>
          <w:szCs w:val="24"/>
        </w:rPr>
        <w:t>actively experimenting</w:t>
      </w:r>
      <w:r>
        <w:rPr>
          <w:rFonts w:ascii="Arial" w:hAnsi="Arial" w:cs="Arial"/>
          <w:sz w:val="24"/>
          <w:szCs w:val="24"/>
        </w:rPr>
        <w:t xml:space="preserve"> my learned concepts and </w:t>
      </w:r>
      <w:r w:rsidR="00FF703F" w:rsidRPr="00FF703F">
        <w:rPr>
          <w:rFonts w:ascii="Arial" w:hAnsi="Arial" w:cs="Arial"/>
          <w:sz w:val="24"/>
          <w:szCs w:val="24"/>
        </w:rPr>
        <w:t>I am certain that my performances in my essays this term, will manifest to a large degree, an improvement on those of term 1.</w:t>
      </w:r>
      <w:r w:rsidR="00FF703F">
        <w:rPr>
          <w:rFonts w:ascii="Arial" w:hAnsi="Arial" w:cs="Arial"/>
          <w:sz w:val="24"/>
          <w:szCs w:val="24"/>
        </w:rPr>
        <w:t xml:space="preserve"> I</w:t>
      </w:r>
      <w:r>
        <w:rPr>
          <w:rFonts w:ascii="Arial" w:hAnsi="Arial" w:cs="Arial"/>
          <w:sz w:val="24"/>
          <w:szCs w:val="24"/>
        </w:rPr>
        <w:t>n order to improve</w:t>
      </w:r>
      <w:r w:rsidR="00FF703F">
        <w:rPr>
          <w:rFonts w:ascii="Arial" w:hAnsi="Arial" w:cs="Arial"/>
          <w:sz w:val="24"/>
          <w:szCs w:val="24"/>
        </w:rPr>
        <w:t xml:space="preserve"> further</w:t>
      </w:r>
      <w:r>
        <w:rPr>
          <w:rFonts w:ascii="Arial" w:hAnsi="Arial" w:cs="Arial"/>
          <w:sz w:val="24"/>
          <w:szCs w:val="24"/>
        </w:rPr>
        <w:t xml:space="preserve">, I intend to study scholarly works, taking </w:t>
      </w:r>
      <w:r>
        <w:rPr>
          <w:rFonts w:ascii="Arial" w:hAnsi="Arial" w:cs="Arial"/>
          <w:sz w:val="24"/>
          <w:szCs w:val="24"/>
        </w:rPr>
        <w:lastRenderedPageBreak/>
        <w:t xml:space="preserve">time to critically appraise them under the structures underscoring good academic works. This will make me conversant with the dictates of good academic writing. </w:t>
      </w:r>
    </w:p>
    <w:p w:rsidR="00E25A18" w:rsidRDefault="00E25A18" w:rsidP="00B75D84">
      <w:pPr>
        <w:spacing w:after="0" w:line="360" w:lineRule="auto"/>
        <w:contextualSpacing/>
        <w:jc w:val="both"/>
        <w:rPr>
          <w:rFonts w:ascii="Arial" w:hAnsi="Arial" w:cs="Arial"/>
          <w:sz w:val="24"/>
          <w:szCs w:val="24"/>
        </w:rPr>
      </w:pPr>
    </w:p>
    <w:p w:rsidR="00C04BD4" w:rsidRPr="00FC7E00" w:rsidRDefault="00C04BD4" w:rsidP="00D727FC">
      <w:pPr>
        <w:pStyle w:val="Heading2"/>
        <w:rPr>
          <w:b/>
          <w:color w:val="auto"/>
        </w:rPr>
      </w:pPr>
      <w:bookmarkStart w:id="21" w:name="_Toc28839605"/>
      <w:bookmarkStart w:id="22" w:name="_Toc39229540"/>
      <w:bookmarkStart w:id="23" w:name="_Toc39229770"/>
      <w:r w:rsidRPr="00FC7E00">
        <w:rPr>
          <w:b/>
          <w:color w:val="auto"/>
        </w:rPr>
        <w:t xml:space="preserve">3.2 </w:t>
      </w:r>
      <w:bookmarkEnd w:id="21"/>
      <w:r w:rsidRPr="00FC7E00">
        <w:rPr>
          <w:b/>
          <w:color w:val="auto"/>
        </w:rPr>
        <w:t>Communication</w:t>
      </w:r>
      <w:bookmarkEnd w:id="22"/>
      <w:bookmarkEnd w:id="23"/>
    </w:p>
    <w:p w:rsidR="00730886" w:rsidRDefault="001C7ED4" w:rsidP="00B75D84">
      <w:pPr>
        <w:tabs>
          <w:tab w:val="num" w:pos="720"/>
        </w:tabs>
        <w:spacing w:after="0" w:line="360" w:lineRule="auto"/>
        <w:contextualSpacing/>
        <w:jc w:val="both"/>
        <w:rPr>
          <w:rFonts w:ascii="Arial" w:hAnsi="Arial" w:cs="Arial"/>
          <w:sz w:val="24"/>
          <w:szCs w:val="24"/>
        </w:rPr>
      </w:pPr>
      <w:r>
        <w:rPr>
          <w:rFonts w:ascii="Arial" w:hAnsi="Arial" w:cs="Arial"/>
          <w:sz w:val="24"/>
          <w:szCs w:val="24"/>
        </w:rPr>
        <w:t>In retrospect, as in writing, I thought I was a good communicator, because, I could speak confidently even in public. I am charismatic, a good orator and good looking</w:t>
      </w:r>
      <w:r w:rsidR="00730886">
        <w:rPr>
          <w:rFonts w:ascii="Arial" w:hAnsi="Arial" w:cs="Arial"/>
          <w:sz w:val="24"/>
          <w:szCs w:val="24"/>
        </w:rPr>
        <w:t>, easily attracting audience</w:t>
      </w:r>
      <w:r w:rsidR="00D9586C">
        <w:rPr>
          <w:rFonts w:ascii="Arial" w:hAnsi="Arial" w:cs="Arial"/>
          <w:sz w:val="24"/>
          <w:szCs w:val="24"/>
        </w:rPr>
        <w:t>s</w:t>
      </w:r>
      <w:r w:rsidR="00730886">
        <w:rPr>
          <w:rFonts w:ascii="Arial" w:hAnsi="Arial" w:cs="Arial"/>
          <w:sz w:val="24"/>
          <w:szCs w:val="24"/>
        </w:rPr>
        <w:t xml:space="preserve">, which in my naivety, where the essentials of communication. However, while my conceptions were not altogether wrong, they were very diminutive in perspectives. </w:t>
      </w:r>
      <w:r w:rsidR="00730886" w:rsidRPr="00730886">
        <w:rPr>
          <w:rFonts w:ascii="Arial" w:hAnsi="Arial" w:cs="Arial"/>
          <w:sz w:val="24"/>
          <w:szCs w:val="24"/>
        </w:rPr>
        <w:t xml:space="preserve">The ERA </w:t>
      </w:r>
      <w:r w:rsidR="00730886" w:rsidRPr="00C137D4">
        <w:rPr>
          <w:rFonts w:ascii="Arial" w:hAnsi="Arial" w:cs="Arial"/>
          <w:sz w:val="24"/>
          <w:szCs w:val="24"/>
        </w:rPr>
        <w:t>cycle (Jasper, 2013), consisting of three main stages; Experience</w:t>
      </w:r>
      <w:r w:rsidR="00A23A47" w:rsidRPr="00C137D4">
        <w:rPr>
          <w:rFonts w:ascii="Arial" w:hAnsi="Arial" w:cs="Arial"/>
          <w:sz w:val="24"/>
          <w:szCs w:val="24"/>
        </w:rPr>
        <w:t xml:space="preserve">, </w:t>
      </w:r>
      <w:r w:rsidR="00730886" w:rsidRPr="00C137D4">
        <w:rPr>
          <w:rFonts w:ascii="Arial" w:hAnsi="Arial" w:cs="Arial"/>
          <w:sz w:val="24"/>
          <w:szCs w:val="24"/>
        </w:rPr>
        <w:t>Reflection </w:t>
      </w:r>
      <w:r w:rsidR="00A23A47" w:rsidRPr="00C137D4">
        <w:rPr>
          <w:rFonts w:ascii="Arial" w:hAnsi="Arial" w:cs="Arial"/>
          <w:sz w:val="24"/>
          <w:szCs w:val="24"/>
        </w:rPr>
        <w:t xml:space="preserve">and </w:t>
      </w:r>
      <w:r w:rsidR="00730886" w:rsidRPr="00C137D4">
        <w:rPr>
          <w:rFonts w:ascii="Arial" w:hAnsi="Arial" w:cs="Arial"/>
          <w:sz w:val="24"/>
          <w:szCs w:val="24"/>
        </w:rPr>
        <w:t>Action</w:t>
      </w:r>
      <w:r w:rsidR="008974EB" w:rsidRPr="00C137D4">
        <w:rPr>
          <w:rFonts w:ascii="Arial" w:hAnsi="Arial" w:cs="Arial"/>
          <w:sz w:val="24"/>
          <w:szCs w:val="24"/>
        </w:rPr>
        <w:t xml:space="preserve"> (Figure 2),</w:t>
      </w:r>
      <w:r w:rsidR="00A23A47" w:rsidRPr="00C137D4">
        <w:rPr>
          <w:rFonts w:ascii="Arial" w:hAnsi="Arial" w:cs="Arial"/>
          <w:sz w:val="24"/>
          <w:szCs w:val="24"/>
        </w:rPr>
        <w:t xml:space="preserve"> </w:t>
      </w:r>
      <w:r w:rsidR="00D9586C">
        <w:rPr>
          <w:rFonts w:ascii="Arial" w:hAnsi="Arial" w:cs="Arial"/>
          <w:sz w:val="24"/>
          <w:szCs w:val="24"/>
        </w:rPr>
        <w:t xml:space="preserve">is quite appropriate to </w:t>
      </w:r>
      <w:r w:rsidR="00D9586C" w:rsidRPr="00D9586C">
        <w:rPr>
          <w:rFonts w:ascii="Arial" w:hAnsi="Arial" w:cs="Arial"/>
          <w:sz w:val="24"/>
          <w:szCs w:val="24"/>
        </w:rPr>
        <w:t>effective</w:t>
      </w:r>
      <w:r w:rsidR="00D9586C">
        <w:rPr>
          <w:rFonts w:ascii="Arial" w:hAnsi="Arial" w:cs="Arial"/>
          <w:sz w:val="24"/>
          <w:szCs w:val="24"/>
        </w:rPr>
        <w:t>ly</w:t>
      </w:r>
      <w:r w:rsidR="00D9586C" w:rsidRPr="00D9586C">
        <w:rPr>
          <w:rFonts w:ascii="Arial" w:hAnsi="Arial" w:cs="Arial"/>
          <w:sz w:val="24"/>
          <w:szCs w:val="24"/>
        </w:rPr>
        <w:t xml:space="preserve"> reflective </w:t>
      </w:r>
      <w:r w:rsidR="00D9586C">
        <w:rPr>
          <w:rFonts w:ascii="Arial" w:hAnsi="Arial" w:cs="Arial"/>
          <w:sz w:val="24"/>
          <w:szCs w:val="24"/>
        </w:rPr>
        <w:t xml:space="preserve">on </w:t>
      </w:r>
      <w:r w:rsidR="008974EB" w:rsidRPr="00C137D4">
        <w:rPr>
          <w:rFonts w:ascii="Arial" w:hAnsi="Arial" w:cs="Arial"/>
          <w:sz w:val="24"/>
          <w:szCs w:val="24"/>
        </w:rPr>
        <w:t>my experience in this regard</w:t>
      </w:r>
      <w:r w:rsidR="00A23A47" w:rsidRPr="00C137D4">
        <w:rPr>
          <w:rFonts w:ascii="Arial" w:hAnsi="Arial" w:cs="Arial"/>
          <w:sz w:val="24"/>
          <w:szCs w:val="24"/>
        </w:rPr>
        <w:t>.</w:t>
      </w:r>
    </w:p>
    <w:p w:rsidR="0032788D" w:rsidRDefault="0032788D" w:rsidP="00B75D84">
      <w:pPr>
        <w:tabs>
          <w:tab w:val="num" w:pos="720"/>
        </w:tabs>
        <w:spacing w:after="0" w:line="360" w:lineRule="auto"/>
        <w:contextualSpacing/>
        <w:jc w:val="both"/>
        <w:rPr>
          <w:rFonts w:ascii="Arial" w:hAnsi="Arial" w:cs="Arial"/>
          <w:sz w:val="24"/>
          <w:szCs w:val="24"/>
        </w:rPr>
      </w:pPr>
    </w:p>
    <w:p w:rsidR="0032788D" w:rsidRPr="0032788D" w:rsidRDefault="0032788D" w:rsidP="0032788D">
      <w:pPr>
        <w:tabs>
          <w:tab w:val="num" w:pos="720"/>
        </w:tabs>
        <w:spacing w:after="0" w:line="360" w:lineRule="auto"/>
        <w:contextualSpacing/>
        <w:jc w:val="center"/>
        <w:rPr>
          <w:rFonts w:ascii="Arial" w:hAnsi="Arial" w:cs="Arial"/>
          <w:b/>
          <w:sz w:val="24"/>
          <w:szCs w:val="24"/>
        </w:rPr>
      </w:pPr>
      <w:r w:rsidRPr="0032788D">
        <w:rPr>
          <w:rFonts w:ascii="Arial" w:hAnsi="Arial" w:cs="Arial"/>
          <w:b/>
          <w:sz w:val="24"/>
          <w:szCs w:val="24"/>
        </w:rPr>
        <w:t>Figure 2: The ERA cycle</w:t>
      </w:r>
    </w:p>
    <w:p w:rsidR="0032788D" w:rsidRDefault="0032788D" w:rsidP="0032788D">
      <w:pPr>
        <w:tabs>
          <w:tab w:val="num" w:pos="720"/>
        </w:tabs>
        <w:spacing w:after="0" w:line="360" w:lineRule="auto"/>
        <w:contextualSpacing/>
        <w:jc w:val="center"/>
        <w:rPr>
          <w:rFonts w:ascii="Arial" w:hAnsi="Arial" w:cs="Arial"/>
          <w:sz w:val="24"/>
          <w:szCs w:val="24"/>
        </w:rPr>
      </w:pPr>
      <w:r w:rsidRPr="00C04BD4">
        <w:rPr>
          <w:rFonts w:ascii="Arial" w:hAnsi="Arial" w:cs="Arial"/>
          <w:noProof/>
          <w:sz w:val="24"/>
          <w:szCs w:val="24"/>
          <w:lang w:eastAsia="en-GB"/>
        </w:rPr>
        <w:drawing>
          <wp:inline distT="0" distB="0" distL="0" distR="0" wp14:anchorId="4F1622A7" wp14:editId="1F3C3411">
            <wp:extent cx="3657600" cy="1990725"/>
            <wp:effectExtent l="0" t="0" r="0" b="9525"/>
            <wp:docPr id="18" name="Picture 18" descr="https://libapps-eu.s3.amazonaws.com/accounts/47330/images/ER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ibapps-eu.s3.amazonaws.com/accounts/47330/images/ERA.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65532" cy="1995042"/>
                    </a:xfrm>
                    <a:prstGeom prst="rect">
                      <a:avLst/>
                    </a:prstGeom>
                    <a:noFill/>
                    <a:ln>
                      <a:noFill/>
                    </a:ln>
                  </pic:spPr>
                </pic:pic>
              </a:graphicData>
            </a:graphic>
          </wp:inline>
        </w:drawing>
      </w:r>
    </w:p>
    <w:p w:rsidR="0032788D" w:rsidRPr="0032788D" w:rsidRDefault="0032788D" w:rsidP="0032788D">
      <w:pPr>
        <w:tabs>
          <w:tab w:val="num" w:pos="720"/>
        </w:tabs>
        <w:spacing w:after="0" w:line="360" w:lineRule="auto"/>
        <w:contextualSpacing/>
        <w:jc w:val="center"/>
        <w:rPr>
          <w:rFonts w:ascii="Arial" w:hAnsi="Arial" w:cs="Arial"/>
          <w:b/>
          <w:sz w:val="24"/>
          <w:szCs w:val="24"/>
        </w:rPr>
      </w:pPr>
      <w:bookmarkStart w:id="24" w:name="_Toc39229541"/>
      <w:bookmarkStart w:id="25" w:name="_Toc39229771"/>
      <w:r w:rsidRPr="0032788D">
        <w:rPr>
          <w:rFonts w:ascii="Arial" w:hAnsi="Arial" w:cs="Arial"/>
          <w:sz w:val="24"/>
          <w:szCs w:val="24"/>
        </w:rPr>
        <w:t>Source: Jasper, 2013</w:t>
      </w:r>
      <w:bookmarkEnd w:id="24"/>
      <w:bookmarkEnd w:id="25"/>
    </w:p>
    <w:p w:rsidR="00A23A47" w:rsidRPr="00C137D4" w:rsidRDefault="00A23A47" w:rsidP="00B75D84">
      <w:pPr>
        <w:tabs>
          <w:tab w:val="num" w:pos="720"/>
        </w:tabs>
        <w:spacing w:after="0" w:line="360" w:lineRule="auto"/>
        <w:contextualSpacing/>
        <w:jc w:val="both"/>
        <w:rPr>
          <w:rFonts w:ascii="Arial" w:hAnsi="Arial" w:cs="Arial"/>
          <w:sz w:val="24"/>
          <w:szCs w:val="24"/>
        </w:rPr>
      </w:pPr>
    </w:p>
    <w:p w:rsidR="00A23A47" w:rsidRDefault="00A23A47" w:rsidP="00B75D84">
      <w:pPr>
        <w:tabs>
          <w:tab w:val="num" w:pos="720"/>
        </w:tabs>
        <w:spacing w:after="0" w:line="360" w:lineRule="auto"/>
        <w:contextualSpacing/>
        <w:jc w:val="both"/>
        <w:rPr>
          <w:rFonts w:ascii="Arial" w:hAnsi="Arial" w:cs="Arial"/>
          <w:sz w:val="24"/>
          <w:szCs w:val="24"/>
        </w:rPr>
      </w:pPr>
      <w:r w:rsidRPr="00C137D4">
        <w:rPr>
          <w:rFonts w:ascii="Arial" w:hAnsi="Arial" w:cs="Arial"/>
          <w:sz w:val="24"/>
          <w:szCs w:val="24"/>
        </w:rPr>
        <w:t xml:space="preserve">My </w:t>
      </w:r>
      <w:r w:rsidRPr="00FC7E00">
        <w:rPr>
          <w:rFonts w:ascii="Arial" w:hAnsi="Arial" w:cs="Arial"/>
          <w:b/>
          <w:sz w:val="24"/>
          <w:szCs w:val="24"/>
        </w:rPr>
        <w:t>experience</w:t>
      </w:r>
      <w:r w:rsidRPr="00C137D4">
        <w:rPr>
          <w:rFonts w:ascii="Arial" w:hAnsi="Arial" w:cs="Arial"/>
          <w:sz w:val="24"/>
          <w:szCs w:val="24"/>
        </w:rPr>
        <w:t xml:space="preserve"> was that of awe, after I came to understand the expansive intricacies of communication. </w:t>
      </w:r>
      <w:r w:rsidR="00EA70D3">
        <w:rPr>
          <w:rFonts w:ascii="Arial" w:hAnsi="Arial" w:cs="Arial"/>
          <w:sz w:val="24"/>
          <w:szCs w:val="24"/>
        </w:rPr>
        <w:t>Good oration is just</w:t>
      </w:r>
      <w:r w:rsidRPr="00C137D4">
        <w:rPr>
          <w:rFonts w:ascii="Arial" w:hAnsi="Arial" w:cs="Arial"/>
          <w:sz w:val="24"/>
          <w:szCs w:val="24"/>
        </w:rPr>
        <w:t xml:space="preserve"> </w:t>
      </w:r>
      <w:r w:rsidR="00EA70D3">
        <w:rPr>
          <w:rFonts w:ascii="Arial" w:hAnsi="Arial" w:cs="Arial"/>
          <w:sz w:val="24"/>
          <w:szCs w:val="24"/>
        </w:rPr>
        <w:t>a verbal aspect of communication</w:t>
      </w:r>
      <w:r w:rsidR="00464885">
        <w:rPr>
          <w:rFonts w:ascii="Arial" w:hAnsi="Arial" w:cs="Arial"/>
          <w:sz w:val="24"/>
          <w:szCs w:val="24"/>
        </w:rPr>
        <w:t>,</w:t>
      </w:r>
      <w:r w:rsidR="00EA70D3">
        <w:rPr>
          <w:rFonts w:ascii="Arial" w:hAnsi="Arial" w:cs="Arial"/>
          <w:sz w:val="24"/>
          <w:szCs w:val="24"/>
        </w:rPr>
        <w:t xml:space="preserve"> </w:t>
      </w:r>
      <w:r w:rsidR="00464885">
        <w:rPr>
          <w:rFonts w:ascii="Arial" w:hAnsi="Arial" w:cs="Arial"/>
          <w:sz w:val="24"/>
          <w:szCs w:val="24"/>
        </w:rPr>
        <w:t>n</w:t>
      </w:r>
      <w:r w:rsidR="00C42CDB" w:rsidRPr="00C137D4">
        <w:rPr>
          <w:rFonts w:ascii="Arial" w:hAnsi="Arial" w:cs="Arial"/>
          <w:sz w:val="24"/>
          <w:szCs w:val="24"/>
        </w:rPr>
        <w:t>on-verbal forms</w:t>
      </w:r>
      <w:r w:rsidR="00464885">
        <w:rPr>
          <w:rFonts w:ascii="Arial" w:hAnsi="Arial" w:cs="Arial"/>
          <w:sz w:val="24"/>
          <w:szCs w:val="24"/>
        </w:rPr>
        <w:t>,</w:t>
      </w:r>
      <w:r w:rsidR="00C42CDB" w:rsidRPr="00C137D4">
        <w:rPr>
          <w:rFonts w:ascii="Arial" w:hAnsi="Arial" w:cs="Arial"/>
          <w:sz w:val="24"/>
          <w:szCs w:val="24"/>
        </w:rPr>
        <w:t xml:space="preserve"> such as body posture and even a silent form termed active listening </w:t>
      </w:r>
      <w:r w:rsidR="00464885">
        <w:rPr>
          <w:rFonts w:ascii="Arial" w:hAnsi="Arial" w:cs="Arial"/>
          <w:sz w:val="24"/>
          <w:szCs w:val="24"/>
        </w:rPr>
        <w:t xml:space="preserve">are all very impacting </w:t>
      </w:r>
      <w:r w:rsidR="00C42CDB" w:rsidRPr="00C137D4">
        <w:rPr>
          <w:rFonts w:ascii="Arial" w:hAnsi="Arial" w:cs="Arial"/>
          <w:sz w:val="24"/>
          <w:szCs w:val="24"/>
        </w:rPr>
        <w:t>(</w:t>
      </w:r>
      <w:r w:rsidR="00C42CDB" w:rsidRPr="00C137D4">
        <w:rPr>
          <w:rFonts w:ascii="Arial" w:hAnsi="Arial" w:cs="Arial"/>
          <w:bCs/>
          <w:sz w:val="24"/>
          <w:szCs w:val="24"/>
        </w:rPr>
        <w:t>Ivy and Wahl, 2014</w:t>
      </w:r>
      <w:r w:rsidR="00C42CDB" w:rsidRPr="00C137D4">
        <w:rPr>
          <w:rFonts w:ascii="Arial" w:hAnsi="Arial" w:cs="Arial"/>
          <w:sz w:val="24"/>
          <w:szCs w:val="24"/>
        </w:rPr>
        <w:t>). Communication</w:t>
      </w:r>
      <w:r w:rsidR="00C42CDB">
        <w:rPr>
          <w:rFonts w:ascii="Arial" w:hAnsi="Arial" w:cs="Arial"/>
          <w:sz w:val="24"/>
          <w:szCs w:val="24"/>
        </w:rPr>
        <w:t xml:space="preserve">, which involves imparting or exchanging information is achieved in various ways; </w:t>
      </w:r>
      <w:r w:rsidR="00C42CDB" w:rsidRPr="00C42CDB">
        <w:rPr>
          <w:rFonts w:ascii="Arial" w:hAnsi="Arial" w:cs="Arial"/>
          <w:sz w:val="24"/>
          <w:szCs w:val="24"/>
        </w:rPr>
        <w:t>speaking, writing, signing, typing,</w:t>
      </w:r>
      <w:r w:rsidR="00C42CDB">
        <w:rPr>
          <w:rFonts w:ascii="Arial" w:hAnsi="Arial" w:cs="Arial"/>
          <w:sz w:val="24"/>
          <w:szCs w:val="24"/>
        </w:rPr>
        <w:t xml:space="preserve"> etc., as well as I</w:t>
      </w:r>
      <w:r w:rsidR="008603C9">
        <w:rPr>
          <w:rFonts w:ascii="Arial" w:hAnsi="Arial" w:cs="Arial"/>
          <w:sz w:val="24"/>
          <w:szCs w:val="24"/>
        </w:rPr>
        <w:t xml:space="preserve">nformation </w:t>
      </w:r>
      <w:r w:rsidR="00C42CDB">
        <w:rPr>
          <w:rFonts w:ascii="Arial" w:hAnsi="Arial" w:cs="Arial"/>
          <w:sz w:val="24"/>
          <w:szCs w:val="24"/>
        </w:rPr>
        <w:t>T</w:t>
      </w:r>
      <w:r w:rsidR="008603C9">
        <w:rPr>
          <w:rFonts w:ascii="Arial" w:hAnsi="Arial" w:cs="Arial"/>
          <w:sz w:val="24"/>
          <w:szCs w:val="24"/>
        </w:rPr>
        <w:t>echnology</w:t>
      </w:r>
      <w:r w:rsidR="00C42CDB">
        <w:rPr>
          <w:rFonts w:ascii="Arial" w:hAnsi="Arial" w:cs="Arial"/>
          <w:sz w:val="24"/>
          <w:szCs w:val="24"/>
        </w:rPr>
        <w:t xml:space="preserve"> processes</w:t>
      </w:r>
      <w:r w:rsidR="008603C9">
        <w:rPr>
          <w:rFonts w:ascii="Arial" w:hAnsi="Arial" w:cs="Arial"/>
          <w:sz w:val="24"/>
          <w:szCs w:val="24"/>
        </w:rPr>
        <w:t xml:space="preserve"> </w:t>
      </w:r>
      <w:r w:rsidR="008603C9" w:rsidRPr="00C137D4">
        <w:rPr>
          <w:rFonts w:ascii="Arial" w:hAnsi="Arial" w:cs="Arial"/>
          <w:sz w:val="24"/>
          <w:szCs w:val="24"/>
        </w:rPr>
        <w:t>(</w:t>
      </w:r>
      <w:proofErr w:type="spellStart"/>
      <w:r w:rsidR="008603C9" w:rsidRPr="00C137D4">
        <w:rPr>
          <w:rFonts w:ascii="Arial" w:hAnsi="Arial" w:cs="Arial"/>
          <w:sz w:val="24"/>
          <w:szCs w:val="24"/>
        </w:rPr>
        <w:t>Maund</w:t>
      </w:r>
      <w:proofErr w:type="spellEnd"/>
      <w:r w:rsidR="008603C9" w:rsidRPr="00C137D4">
        <w:rPr>
          <w:rFonts w:ascii="Arial" w:hAnsi="Arial" w:cs="Arial"/>
          <w:sz w:val="24"/>
          <w:szCs w:val="24"/>
        </w:rPr>
        <w:t xml:space="preserve"> </w:t>
      </w:r>
      <w:proofErr w:type="gramStart"/>
      <w:r w:rsidR="008603C9" w:rsidRPr="00C137D4">
        <w:rPr>
          <w:rFonts w:ascii="Arial" w:hAnsi="Arial" w:cs="Arial"/>
          <w:sz w:val="24"/>
          <w:szCs w:val="24"/>
        </w:rPr>
        <w:t>et</w:t>
      </w:r>
      <w:proofErr w:type="gramEnd"/>
      <w:r w:rsidR="008603C9" w:rsidRPr="00C137D4">
        <w:rPr>
          <w:rFonts w:ascii="Arial" w:hAnsi="Arial" w:cs="Arial"/>
          <w:sz w:val="24"/>
          <w:szCs w:val="24"/>
        </w:rPr>
        <w:t xml:space="preserve"> el., 2017).</w:t>
      </w:r>
      <w:r w:rsidR="00C42CDB" w:rsidRPr="00C137D4">
        <w:rPr>
          <w:rFonts w:ascii="Arial" w:hAnsi="Arial" w:cs="Arial"/>
          <w:sz w:val="24"/>
          <w:szCs w:val="24"/>
        </w:rPr>
        <w:t xml:space="preserve"> </w:t>
      </w:r>
      <w:r w:rsidR="00480322" w:rsidRPr="00C137D4">
        <w:rPr>
          <w:rFonts w:ascii="Arial" w:hAnsi="Arial" w:cs="Arial"/>
          <w:sz w:val="24"/>
          <w:szCs w:val="24"/>
        </w:rPr>
        <w:t>For efficient and effective communication to be achieved,</w:t>
      </w:r>
      <w:r w:rsidR="00480322">
        <w:rPr>
          <w:rFonts w:ascii="Arial" w:hAnsi="Arial" w:cs="Arial"/>
          <w:sz w:val="24"/>
          <w:szCs w:val="24"/>
        </w:rPr>
        <w:t xml:space="preserve"> there is a complex interrelationships of several elements beginning with the encoded information from the sender, through processing mediums or channels (e.g., </w:t>
      </w:r>
      <w:r w:rsidR="00480322" w:rsidRPr="00480322">
        <w:rPr>
          <w:rFonts w:ascii="Arial" w:hAnsi="Arial" w:cs="Arial"/>
          <w:sz w:val="24"/>
          <w:szCs w:val="24"/>
        </w:rPr>
        <w:t>email, hard copy, telephone call, a face-to-face conversation, etc</w:t>
      </w:r>
      <w:r w:rsidR="00480322">
        <w:rPr>
          <w:rFonts w:ascii="Arial" w:hAnsi="Arial" w:cs="Arial"/>
          <w:sz w:val="24"/>
          <w:szCs w:val="24"/>
        </w:rPr>
        <w:t xml:space="preserve">.), to the receiver who must decode the message appropriately to give it the requisite meanings. </w:t>
      </w:r>
      <w:r w:rsidR="00422CE8">
        <w:rPr>
          <w:rFonts w:ascii="Arial" w:hAnsi="Arial" w:cs="Arial"/>
          <w:sz w:val="24"/>
          <w:szCs w:val="24"/>
        </w:rPr>
        <w:t xml:space="preserve">Any form of distortion to the message causing </w:t>
      </w:r>
      <w:r w:rsidR="00422CE8">
        <w:rPr>
          <w:rFonts w:ascii="Arial" w:hAnsi="Arial" w:cs="Arial"/>
          <w:sz w:val="24"/>
          <w:szCs w:val="24"/>
        </w:rPr>
        <w:lastRenderedPageBreak/>
        <w:t>dysfunctions to appropriate decoding by the receiver is termed ‘Noise’ (</w:t>
      </w:r>
      <w:r w:rsidR="00422CE8" w:rsidRPr="00F54A94">
        <w:rPr>
          <w:rFonts w:ascii="Arial" w:hAnsi="Arial" w:cs="Arial"/>
          <w:sz w:val="24"/>
          <w:szCs w:val="24"/>
        </w:rPr>
        <w:t>Griffiths and Dunham, 2015</w:t>
      </w:r>
      <w:r w:rsidR="00422CE8" w:rsidRPr="002E439C">
        <w:rPr>
          <w:rFonts w:ascii="Arial" w:hAnsi="Arial" w:cs="Arial"/>
          <w:b/>
          <w:color w:val="FF0000"/>
          <w:sz w:val="24"/>
          <w:szCs w:val="24"/>
        </w:rPr>
        <w:t>,</w:t>
      </w:r>
      <w:r w:rsidR="00422CE8" w:rsidRPr="00422CE8">
        <w:rPr>
          <w:rFonts w:ascii="Arial" w:hAnsi="Arial" w:cs="Arial"/>
          <w:sz w:val="24"/>
          <w:szCs w:val="24"/>
        </w:rPr>
        <w:t xml:space="preserve"> </w:t>
      </w:r>
      <w:r w:rsidR="00422CE8">
        <w:rPr>
          <w:rFonts w:ascii="Arial" w:hAnsi="Arial" w:cs="Arial"/>
          <w:sz w:val="24"/>
          <w:szCs w:val="24"/>
        </w:rPr>
        <w:t xml:space="preserve">cited </w:t>
      </w:r>
      <w:r w:rsidR="00422CE8" w:rsidRPr="00422CE8">
        <w:rPr>
          <w:rFonts w:ascii="Arial" w:hAnsi="Arial" w:cs="Arial"/>
          <w:sz w:val="24"/>
          <w:szCs w:val="24"/>
        </w:rPr>
        <w:t xml:space="preserve">in </w:t>
      </w:r>
      <w:proofErr w:type="spellStart"/>
      <w:r w:rsidR="00422CE8" w:rsidRPr="00422CE8">
        <w:rPr>
          <w:rFonts w:ascii="Arial" w:hAnsi="Arial" w:cs="Arial"/>
          <w:sz w:val="24"/>
          <w:szCs w:val="24"/>
        </w:rPr>
        <w:t>Maund</w:t>
      </w:r>
      <w:proofErr w:type="spellEnd"/>
      <w:r w:rsidR="00422CE8" w:rsidRPr="00422CE8">
        <w:rPr>
          <w:rFonts w:ascii="Arial" w:hAnsi="Arial" w:cs="Arial"/>
          <w:sz w:val="24"/>
          <w:szCs w:val="24"/>
        </w:rPr>
        <w:t xml:space="preserve"> et al. 2017</w:t>
      </w:r>
      <w:r w:rsidR="00422CE8">
        <w:rPr>
          <w:rFonts w:ascii="Arial" w:hAnsi="Arial" w:cs="Arial"/>
          <w:sz w:val="24"/>
          <w:szCs w:val="24"/>
        </w:rPr>
        <w:t>).</w:t>
      </w:r>
      <w:r w:rsidR="002E439C">
        <w:rPr>
          <w:rFonts w:ascii="Arial" w:hAnsi="Arial" w:cs="Arial"/>
          <w:sz w:val="24"/>
          <w:szCs w:val="24"/>
        </w:rPr>
        <w:t xml:space="preserve"> The </w:t>
      </w:r>
      <w:proofErr w:type="spellStart"/>
      <w:r w:rsidR="002E439C">
        <w:rPr>
          <w:rFonts w:ascii="Arial" w:hAnsi="Arial" w:cs="Arial"/>
          <w:sz w:val="24"/>
          <w:szCs w:val="24"/>
        </w:rPr>
        <w:t>Belor’s</w:t>
      </w:r>
      <w:proofErr w:type="spellEnd"/>
      <w:r w:rsidR="002E439C">
        <w:rPr>
          <w:rFonts w:ascii="Arial" w:hAnsi="Arial" w:cs="Arial"/>
          <w:sz w:val="24"/>
          <w:szCs w:val="24"/>
        </w:rPr>
        <w:t xml:space="preserve"> model gives a good depiction of the basic interrelationships of these elements </w:t>
      </w:r>
      <w:r w:rsidR="002E439C" w:rsidRPr="00FC7E00">
        <w:rPr>
          <w:rFonts w:ascii="Arial" w:hAnsi="Arial" w:cs="Arial"/>
          <w:sz w:val="24"/>
          <w:szCs w:val="24"/>
        </w:rPr>
        <w:t>(Appendix 2</w:t>
      </w:r>
      <w:r w:rsidR="00196590" w:rsidRPr="00FC7E00">
        <w:rPr>
          <w:rFonts w:ascii="Arial" w:hAnsi="Arial" w:cs="Arial"/>
          <w:sz w:val="24"/>
          <w:szCs w:val="24"/>
        </w:rPr>
        <w:t xml:space="preserve">). </w:t>
      </w:r>
    </w:p>
    <w:p w:rsidR="00F918CA" w:rsidRDefault="00F918CA" w:rsidP="00EA61BD">
      <w:pPr>
        <w:keepNext/>
        <w:keepLines/>
        <w:spacing w:before="40" w:after="0" w:line="360" w:lineRule="auto"/>
        <w:contextualSpacing/>
        <w:jc w:val="center"/>
        <w:outlineLvl w:val="1"/>
        <w:rPr>
          <w:rFonts w:ascii="Arial" w:hAnsi="Arial" w:cs="Arial"/>
          <w:sz w:val="24"/>
          <w:szCs w:val="24"/>
        </w:rPr>
      </w:pPr>
    </w:p>
    <w:p w:rsidR="00DC0BE6" w:rsidRDefault="00DC0BE6" w:rsidP="00DC0BE6">
      <w:pPr>
        <w:keepNext/>
        <w:keepLines/>
        <w:spacing w:after="0" w:line="360" w:lineRule="auto"/>
        <w:contextualSpacing/>
        <w:jc w:val="both"/>
        <w:outlineLvl w:val="1"/>
        <w:rPr>
          <w:rFonts w:ascii="Arial" w:hAnsi="Arial" w:cs="Arial"/>
          <w:sz w:val="24"/>
          <w:szCs w:val="24"/>
        </w:rPr>
      </w:pPr>
      <w:bookmarkStart w:id="26" w:name="_Toc39229542"/>
      <w:bookmarkStart w:id="27" w:name="_Toc39229772"/>
      <w:r>
        <w:rPr>
          <w:rFonts w:ascii="Arial" w:hAnsi="Arial" w:cs="Arial"/>
          <w:sz w:val="24"/>
          <w:szCs w:val="24"/>
        </w:rPr>
        <w:t xml:space="preserve">Several modes of learning were employed by the lecturer; class discussions, online presentations by professionals, reading materials (e.g., pages 52-55 of </w:t>
      </w:r>
      <w:proofErr w:type="spellStart"/>
      <w:r>
        <w:rPr>
          <w:rFonts w:ascii="Arial" w:hAnsi="Arial" w:cs="Arial"/>
          <w:sz w:val="24"/>
          <w:szCs w:val="24"/>
        </w:rPr>
        <w:t>Maund</w:t>
      </w:r>
      <w:proofErr w:type="spellEnd"/>
      <w:r>
        <w:rPr>
          <w:rFonts w:ascii="Arial" w:hAnsi="Arial" w:cs="Arial"/>
          <w:sz w:val="24"/>
          <w:szCs w:val="24"/>
        </w:rPr>
        <w:t xml:space="preserve"> et al., 2017), written assessments, etc. Feedback</w:t>
      </w:r>
      <w:r w:rsidR="00827E1C">
        <w:rPr>
          <w:rFonts w:ascii="Arial" w:hAnsi="Arial" w:cs="Arial"/>
          <w:sz w:val="24"/>
          <w:szCs w:val="24"/>
        </w:rPr>
        <w:t>s were mostly verbal</w:t>
      </w:r>
      <w:r>
        <w:rPr>
          <w:rFonts w:ascii="Arial" w:hAnsi="Arial" w:cs="Arial"/>
          <w:sz w:val="24"/>
          <w:szCs w:val="24"/>
        </w:rPr>
        <w:t xml:space="preserve"> in class and these were quite interesting sessions where students would act out the different dynamics of communication modes and indeed, aspects such as body language and gestures, thus demonstrating the relative effects of these methods.</w:t>
      </w:r>
      <w:bookmarkEnd w:id="26"/>
      <w:bookmarkEnd w:id="27"/>
    </w:p>
    <w:p w:rsidR="00390C13" w:rsidRDefault="00390C13" w:rsidP="00390C13">
      <w:pPr>
        <w:tabs>
          <w:tab w:val="num" w:pos="720"/>
        </w:tabs>
        <w:spacing w:after="0" w:line="360" w:lineRule="auto"/>
        <w:contextualSpacing/>
        <w:jc w:val="both"/>
        <w:rPr>
          <w:rFonts w:ascii="Arial" w:hAnsi="Arial" w:cs="Arial"/>
          <w:b/>
          <w:sz w:val="24"/>
          <w:szCs w:val="24"/>
        </w:rPr>
      </w:pPr>
    </w:p>
    <w:p w:rsidR="00390C13" w:rsidRPr="00390C13" w:rsidRDefault="00BE7AD1" w:rsidP="00390C13">
      <w:pPr>
        <w:tabs>
          <w:tab w:val="num" w:pos="720"/>
        </w:tabs>
        <w:spacing w:after="0" w:line="360" w:lineRule="auto"/>
        <w:contextualSpacing/>
        <w:jc w:val="both"/>
        <w:rPr>
          <w:rFonts w:ascii="Arial" w:hAnsi="Arial" w:cs="Arial"/>
          <w:sz w:val="24"/>
          <w:szCs w:val="24"/>
        </w:rPr>
      </w:pPr>
      <w:r w:rsidRPr="00BE7AD1">
        <w:rPr>
          <w:rFonts w:ascii="Arial" w:hAnsi="Arial" w:cs="Arial"/>
          <w:sz w:val="24"/>
          <w:szCs w:val="24"/>
        </w:rPr>
        <w:t>On</w:t>
      </w:r>
      <w:r>
        <w:rPr>
          <w:rFonts w:ascii="Arial" w:hAnsi="Arial" w:cs="Arial"/>
          <w:b/>
          <w:sz w:val="24"/>
          <w:szCs w:val="24"/>
        </w:rPr>
        <w:t xml:space="preserve"> reflection</w:t>
      </w:r>
      <w:r w:rsidR="00390C13" w:rsidRPr="00390C13">
        <w:rPr>
          <w:rFonts w:ascii="Arial" w:hAnsi="Arial" w:cs="Arial"/>
          <w:sz w:val="24"/>
          <w:szCs w:val="24"/>
        </w:rPr>
        <w:t>, I feel very sorry that in my ignorance, I must have been causing some form of offence, because, I could sometimes be careless with my body language and gestures. The health care sector is a very sensitive and challenging environment, a diverse socio-cultural public domain where excellent communication skills are imperatives (</w:t>
      </w:r>
      <w:proofErr w:type="spellStart"/>
      <w:r w:rsidR="00390C13" w:rsidRPr="00390C13">
        <w:rPr>
          <w:rFonts w:ascii="Arial" w:hAnsi="Arial" w:cs="Arial"/>
          <w:sz w:val="24"/>
          <w:szCs w:val="24"/>
        </w:rPr>
        <w:t>Veirmeir</w:t>
      </w:r>
      <w:proofErr w:type="spellEnd"/>
      <w:r w:rsidR="00390C13" w:rsidRPr="00390C13">
        <w:rPr>
          <w:rFonts w:ascii="Arial" w:hAnsi="Arial" w:cs="Arial"/>
          <w:sz w:val="24"/>
          <w:szCs w:val="24"/>
        </w:rPr>
        <w:t xml:space="preserve"> et al., 2015). I am therefore, so grateful for the opportunity to learn these things so that I can best prepare myself and be ready for the field. </w:t>
      </w:r>
    </w:p>
    <w:p w:rsidR="00BE7AD1" w:rsidRDefault="00BE7AD1" w:rsidP="00BE7AD1">
      <w:pPr>
        <w:tabs>
          <w:tab w:val="num" w:pos="720"/>
        </w:tabs>
        <w:spacing w:after="0" w:line="360" w:lineRule="auto"/>
        <w:contextualSpacing/>
        <w:jc w:val="both"/>
        <w:rPr>
          <w:rFonts w:ascii="Arial" w:hAnsi="Arial" w:cs="Arial"/>
          <w:sz w:val="24"/>
          <w:szCs w:val="24"/>
        </w:rPr>
      </w:pPr>
      <w:bookmarkStart w:id="28" w:name="_Toc39229544"/>
      <w:bookmarkStart w:id="29" w:name="_Toc39229774"/>
    </w:p>
    <w:p w:rsidR="00BE7AD1" w:rsidRPr="00BE7AD1" w:rsidRDefault="00BE7AD1" w:rsidP="00BE7AD1">
      <w:pPr>
        <w:tabs>
          <w:tab w:val="num" w:pos="720"/>
        </w:tabs>
        <w:spacing w:after="0" w:line="360" w:lineRule="auto"/>
        <w:contextualSpacing/>
        <w:jc w:val="both"/>
        <w:rPr>
          <w:rFonts w:ascii="Arial" w:hAnsi="Arial" w:cs="Arial"/>
          <w:sz w:val="24"/>
          <w:szCs w:val="24"/>
        </w:rPr>
      </w:pPr>
      <w:r w:rsidRPr="00BE7AD1">
        <w:rPr>
          <w:rFonts w:ascii="Arial" w:hAnsi="Arial" w:cs="Arial"/>
          <w:sz w:val="24"/>
          <w:szCs w:val="24"/>
        </w:rPr>
        <w:t xml:space="preserve">The immediate </w:t>
      </w:r>
      <w:r w:rsidRPr="00BE7AD1">
        <w:rPr>
          <w:rFonts w:ascii="Arial" w:hAnsi="Arial" w:cs="Arial"/>
          <w:b/>
          <w:sz w:val="24"/>
          <w:szCs w:val="24"/>
        </w:rPr>
        <w:t>action</w:t>
      </w:r>
      <w:r w:rsidRPr="00BE7AD1">
        <w:rPr>
          <w:rFonts w:ascii="Arial" w:hAnsi="Arial" w:cs="Arial"/>
          <w:sz w:val="24"/>
          <w:szCs w:val="24"/>
        </w:rPr>
        <w:t xml:space="preserve"> plan is to work on my body language and gestures. I have enlisted my family members, friends and classmates to call me to order if they feel I’m doing things I should not do respecting good communication in this respect. I will also act on improving my IT skills and writing skills, especially reports to further my professional development.</w:t>
      </w:r>
      <w:bookmarkEnd w:id="28"/>
      <w:bookmarkEnd w:id="29"/>
      <w:r w:rsidRPr="00BE7AD1">
        <w:rPr>
          <w:rFonts w:ascii="Arial" w:hAnsi="Arial" w:cs="Arial"/>
          <w:sz w:val="24"/>
          <w:szCs w:val="24"/>
        </w:rPr>
        <w:t xml:space="preserve">   </w:t>
      </w:r>
    </w:p>
    <w:p w:rsidR="00FB2DF2" w:rsidRDefault="00FB2DF2" w:rsidP="00FB2DF2">
      <w:pPr>
        <w:tabs>
          <w:tab w:val="num" w:pos="720"/>
        </w:tabs>
        <w:spacing w:after="0" w:line="360" w:lineRule="auto"/>
        <w:contextualSpacing/>
        <w:jc w:val="both"/>
        <w:rPr>
          <w:rFonts w:ascii="Arial" w:hAnsi="Arial" w:cs="Arial"/>
          <w:b/>
          <w:sz w:val="24"/>
          <w:szCs w:val="24"/>
        </w:rPr>
      </w:pPr>
    </w:p>
    <w:p w:rsidR="00FB2DF2" w:rsidRPr="00FB2DF2" w:rsidRDefault="00FB2DF2" w:rsidP="00FB2DF2">
      <w:pPr>
        <w:tabs>
          <w:tab w:val="num" w:pos="720"/>
        </w:tabs>
        <w:spacing w:after="0" w:line="360" w:lineRule="auto"/>
        <w:contextualSpacing/>
        <w:jc w:val="both"/>
        <w:rPr>
          <w:rFonts w:ascii="Arial" w:hAnsi="Arial" w:cs="Arial"/>
          <w:b/>
          <w:sz w:val="24"/>
          <w:szCs w:val="24"/>
        </w:rPr>
      </w:pPr>
      <w:r w:rsidRPr="00FB2DF2">
        <w:rPr>
          <w:rFonts w:ascii="Arial" w:hAnsi="Arial" w:cs="Arial"/>
          <w:b/>
          <w:sz w:val="24"/>
          <w:szCs w:val="24"/>
        </w:rPr>
        <w:t>3.3 Time management</w:t>
      </w:r>
    </w:p>
    <w:p w:rsidR="00FB2DF2" w:rsidRPr="00FB2DF2" w:rsidRDefault="00FB2DF2" w:rsidP="00FB2DF2">
      <w:pPr>
        <w:tabs>
          <w:tab w:val="num" w:pos="720"/>
        </w:tabs>
        <w:spacing w:after="0" w:line="360" w:lineRule="auto"/>
        <w:contextualSpacing/>
        <w:jc w:val="both"/>
        <w:rPr>
          <w:rFonts w:ascii="Arial" w:hAnsi="Arial" w:cs="Arial"/>
          <w:sz w:val="24"/>
          <w:szCs w:val="24"/>
        </w:rPr>
      </w:pPr>
      <w:r w:rsidRPr="00FB2DF2">
        <w:rPr>
          <w:rFonts w:ascii="Arial" w:hAnsi="Arial" w:cs="Arial"/>
          <w:sz w:val="24"/>
          <w:szCs w:val="24"/>
        </w:rPr>
        <w:t xml:space="preserve">I took </w:t>
      </w:r>
      <w:r w:rsidR="00A8502D">
        <w:rPr>
          <w:rFonts w:ascii="Arial" w:hAnsi="Arial" w:cs="Arial"/>
          <w:sz w:val="24"/>
          <w:szCs w:val="24"/>
        </w:rPr>
        <w:t xml:space="preserve">‘Time’ </w:t>
      </w:r>
      <w:r w:rsidRPr="00FB2DF2">
        <w:rPr>
          <w:rFonts w:ascii="Arial" w:hAnsi="Arial" w:cs="Arial"/>
          <w:sz w:val="24"/>
          <w:szCs w:val="24"/>
        </w:rPr>
        <w:t xml:space="preserve">for granted though </w:t>
      </w:r>
      <w:r w:rsidR="00A8502D">
        <w:rPr>
          <w:rFonts w:ascii="Arial" w:hAnsi="Arial" w:cs="Arial"/>
          <w:sz w:val="24"/>
          <w:szCs w:val="24"/>
        </w:rPr>
        <w:t xml:space="preserve">fully understanding </w:t>
      </w:r>
      <w:r w:rsidRPr="00FB2DF2">
        <w:rPr>
          <w:rFonts w:ascii="Arial" w:hAnsi="Arial" w:cs="Arial"/>
          <w:sz w:val="24"/>
          <w:szCs w:val="24"/>
        </w:rPr>
        <w:t>its implications</w:t>
      </w:r>
      <w:r w:rsidR="00A8502D">
        <w:rPr>
          <w:rFonts w:ascii="Arial" w:hAnsi="Arial" w:cs="Arial"/>
          <w:sz w:val="24"/>
          <w:szCs w:val="24"/>
        </w:rPr>
        <w:t xml:space="preserve"> and</w:t>
      </w:r>
      <w:r w:rsidRPr="00FB2DF2">
        <w:rPr>
          <w:rFonts w:ascii="Arial" w:hAnsi="Arial" w:cs="Arial"/>
          <w:sz w:val="24"/>
          <w:szCs w:val="24"/>
        </w:rPr>
        <w:t xml:space="preserve"> despite numerous resolutions to better manage my time, it never happened. </w:t>
      </w:r>
      <w:r w:rsidR="00A8502D">
        <w:rPr>
          <w:rFonts w:ascii="Arial" w:hAnsi="Arial" w:cs="Arial"/>
          <w:sz w:val="24"/>
          <w:szCs w:val="24"/>
        </w:rPr>
        <w:t>Particularly, I procrastinated much while abhorring</w:t>
      </w:r>
      <w:r w:rsidRPr="00FB2DF2">
        <w:rPr>
          <w:rFonts w:ascii="Arial" w:hAnsi="Arial" w:cs="Arial"/>
          <w:sz w:val="24"/>
          <w:szCs w:val="24"/>
        </w:rPr>
        <w:t xml:space="preserve"> </w:t>
      </w:r>
      <w:r w:rsidR="00A8502D">
        <w:rPr>
          <w:rFonts w:ascii="Arial" w:hAnsi="Arial" w:cs="Arial"/>
          <w:sz w:val="24"/>
          <w:szCs w:val="24"/>
        </w:rPr>
        <w:t>lateness to appointments</w:t>
      </w:r>
      <w:r w:rsidRPr="00FB2DF2">
        <w:rPr>
          <w:rFonts w:ascii="Arial" w:hAnsi="Arial" w:cs="Arial"/>
          <w:sz w:val="24"/>
          <w:szCs w:val="24"/>
        </w:rPr>
        <w:t xml:space="preserve">. </w:t>
      </w:r>
      <w:r w:rsidR="00A8502D">
        <w:rPr>
          <w:rFonts w:ascii="Arial" w:hAnsi="Arial" w:cs="Arial"/>
          <w:sz w:val="24"/>
          <w:szCs w:val="24"/>
        </w:rPr>
        <w:t xml:space="preserve">Hence, I usually arrive for lectures </w:t>
      </w:r>
      <w:r w:rsidRPr="00FB2DF2">
        <w:rPr>
          <w:rFonts w:ascii="Arial" w:hAnsi="Arial" w:cs="Arial"/>
          <w:sz w:val="24"/>
          <w:szCs w:val="24"/>
        </w:rPr>
        <w:t>30 minutes earlier</w:t>
      </w:r>
      <w:r w:rsidR="00A8502D">
        <w:rPr>
          <w:rFonts w:ascii="Arial" w:hAnsi="Arial" w:cs="Arial"/>
          <w:sz w:val="24"/>
          <w:szCs w:val="24"/>
        </w:rPr>
        <w:t xml:space="preserve"> at the least</w:t>
      </w:r>
      <w:r w:rsidRPr="00FB2DF2">
        <w:rPr>
          <w:rFonts w:ascii="Arial" w:hAnsi="Arial" w:cs="Arial"/>
          <w:sz w:val="24"/>
          <w:szCs w:val="24"/>
        </w:rPr>
        <w:t xml:space="preserve">. </w:t>
      </w:r>
      <w:r w:rsidR="00800A42">
        <w:rPr>
          <w:rFonts w:ascii="Arial" w:hAnsi="Arial" w:cs="Arial"/>
          <w:sz w:val="24"/>
          <w:szCs w:val="24"/>
        </w:rPr>
        <w:t xml:space="preserve">This </w:t>
      </w:r>
      <w:r w:rsidRPr="00FB2DF2">
        <w:rPr>
          <w:rFonts w:ascii="Arial" w:hAnsi="Arial" w:cs="Arial"/>
          <w:sz w:val="24"/>
          <w:szCs w:val="24"/>
        </w:rPr>
        <w:t xml:space="preserve">course </w:t>
      </w:r>
      <w:r w:rsidR="00800A42">
        <w:rPr>
          <w:rFonts w:ascii="Arial" w:hAnsi="Arial" w:cs="Arial"/>
          <w:sz w:val="24"/>
          <w:szCs w:val="24"/>
        </w:rPr>
        <w:t xml:space="preserve">is changing this idiosyncrasy for </w:t>
      </w:r>
      <w:r w:rsidRPr="00FB2DF2">
        <w:rPr>
          <w:rFonts w:ascii="Arial" w:hAnsi="Arial" w:cs="Arial"/>
          <w:sz w:val="24"/>
          <w:szCs w:val="24"/>
        </w:rPr>
        <w:t>me</w:t>
      </w:r>
      <w:r w:rsidR="00800A42">
        <w:rPr>
          <w:rFonts w:ascii="Arial" w:hAnsi="Arial" w:cs="Arial"/>
          <w:sz w:val="24"/>
          <w:szCs w:val="24"/>
        </w:rPr>
        <w:t>, through the</w:t>
      </w:r>
      <w:r w:rsidRPr="00FB2DF2">
        <w:rPr>
          <w:rFonts w:ascii="Arial" w:hAnsi="Arial" w:cs="Arial"/>
          <w:sz w:val="24"/>
          <w:szCs w:val="24"/>
        </w:rPr>
        <w:t xml:space="preserve"> understand</w:t>
      </w:r>
      <w:r w:rsidR="00800A42">
        <w:rPr>
          <w:rFonts w:ascii="Arial" w:hAnsi="Arial" w:cs="Arial"/>
          <w:sz w:val="24"/>
          <w:szCs w:val="24"/>
        </w:rPr>
        <w:t>ing</w:t>
      </w:r>
      <w:r w:rsidRPr="00FB2DF2">
        <w:rPr>
          <w:rFonts w:ascii="Arial" w:hAnsi="Arial" w:cs="Arial"/>
          <w:sz w:val="24"/>
          <w:szCs w:val="24"/>
        </w:rPr>
        <w:t xml:space="preserve"> that, time is a continuum and relegating in one aspect directly affect all other dynamics of one’s life. </w:t>
      </w:r>
      <w:r w:rsidR="00800A42">
        <w:rPr>
          <w:rFonts w:ascii="Arial" w:hAnsi="Arial" w:cs="Arial"/>
          <w:sz w:val="24"/>
          <w:szCs w:val="24"/>
        </w:rPr>
        <w:t>T</w:t>
      </w:r>
      <w:r w:rsidRPr="00FB2DF2">
        <w:rPr>
          <w:rFonts w:ascii="Arial" w:hAnsi="Arial" w:cs="Arial"/>
          <w:sz w:val="24"/>
          <w:szCs w:val="24"/>
        </w:rPr>
        <w:t xml:space="preserve">he simple three-stage reflective cycle </w:t>
      </w:r>
      <w:r w:rsidRPr="00800A42">
        <w:rPr>
          <w:rFonts w:ascii="Arial" w:hAnsi="Arial" w:cs="Arial"/>
          <w:sz w:val="24"/>
          <w:szCs w:val="24"/>
        </w:rPr>
        <w:t xml:space="preserve">of </w:t>
      </w:r>
      <w:proofErr w:type="spellStart"/>
      <w:r w:rsidRPr="00800A42">
        <w:rPr>
          <w:rFonts w:ascii="Arial" w:hAnsi="Arial" w:cs="Arial"/>
          <w:bCs/>
          <w:sz w:val="24"/>
          <w:szCs w:val="24"/>
        </w:rPr>
        <w:t>Oelofsen</w:t>
      </w:r>
      <w:proofErr w:type="spellEnd"/>
      <w:r w:rsidRPr="00800A42">
        <w:rPr>
          <w:rFonts w:ascii="Arial" w:hAnsi="Arial" w:cs="Arial"/>
          <w:bCs/>
          <w:sz w:val="24"/>
          <w:szCs w:val="24"/>
        </w:rPr>
        <w:t xml:space="preserve"> (</w:t>
      </w:r>
      <w:r w:rsidRPr="00800A42">
        <w:rPr>
          <w:rFonts w:ascii="Arial" w:hAnsi="Arial" w:cs="Arial"/>
          <w:sz w:val="24"/>
          <w:szCs w:val="24"/>
        </w:rPr>
        <w:t>2012)</w:t>
      </w:r>
      <w:r w:rsidRPr="00FB2DF2">
        <w:rPr>
          <w:rFonts w:ascii="Arial" w:hAnsi="Arial" w:cs="Arial"/>
          <w:sz w:val="24"/>
          <w:szCs w:val="24"/>
        </w:rPr>
        <w:t xml:space="preserve"> (Figure 3), </w:t>
      </w:r>
      <w:r w:rsidR="00494B0B">
        <w:rPr>
          <w:rFonts w:ascii="Arial" w:hAnsi="Arial" w:cs="Arial"/>
          <w:sz w:val="24"/>
          <w:szCs w:val="24"/>
        </w:rPr>
        <w:t xml:space="preserve">is </w:t>
      </w:r>
      <w:r w:rsidRPr="00FB2DF2">
        <w:rPr>
          <w:rFonts w:ascii="Arial" w:hAnsi="Arial" w:cs="Arial"/>
          <w:sz w:val="24"/>
          <w:szCs w:val="24"/>
        </w:rPr>
        <w:t xml:space="preserve">particularly befitting as a reflective tool </w:t>
      </w:r>
      <w:r w:rsidR="00494B0B">
        <w:rPr>
          <w:rFonts w:ascii="Arial" w:hAnsi="Arial" w:cs="Arial"/>
          <w:sz w:val="24"/>
          <w:szCs w:val="24"/>
        </w:rPr>
        <w:t xml:space="preserve">here, </w:t>
      </w:r>
      <w:r w:rsidRPr="00FB2DF2">
        <w:rPr>
          <w:rFonts w:ascii="Arial" w:hAnsi="Arial" w:cs="Arial"/>
          <w:sz w:val="24"/>
          <w:szCs w:val="24"/>
        </w:rPr>
        <w:t>because, I was really curious to see ‘the what’ to teach and ‘the how’ to help people to be good time managers.</w:t>
      </w:r>
    </w:p>
    <w:p w:rsidR="004E1F22" w:rsidRDefault="004E1F22" w:rsidP="004E1F22">
      <w:pPr>
        <w:spacing w:after="0" w:line="360" w:lineRule="auto"/>
        <w:contextualSpacing/>
        <w:jc w:val="both"/>
        <w:rPr>
          <w:rFonts w:ascii="Arial" w:eastAsiaTheme="majorEastAsia" w:hAnsi="Arial" w:cs="Arial"/>
          <w:b/>
          <w:sz w:val="24"/>
          <w:szCs w:val="24"/>
        </w:rPr>
      </w:pPr>
      <w:r>
        <w:rPr>
          <w:rFonts w:ascii="Arial" w:hAnsi="Arial" w:cs="Arial"/>
          <w:sz w:val="24"/>
          <w:szCs w:val="24"/>
        </w:rPr>
        <w:lastRenderedPageBreak/>
        <w:t xml:space="preserve">My </w:t>
      </w:r>
      <w:r w:rsidRPr="00F76FB2">
        <w:rPr>
          <w:rFonts w:ascii="Arial" w:hAnsi="Arial" w:cs="Arial"/>
          <w:b/>
          <w:sz w:val="24"/>
          <w:szCs w:val="24"/>
        </w:rPr>
        <w:t>curiosity</w:t>
      </w:r>
      <w:r>
        <w:rPr>
          <w:rFonts w:ascii="Arial" w:hAnsi="Arial" w:cs="Arial"/>
          <w:sz w:val="24"/>
          <w:szCs w:val="24"/>
        </w:rPr>
        <w:t xml:space="preserve"> caused me to be very engaging in lectures and my gains were invaluable. </w:t>
      </w:r>
      <w:r w:rsidR="00447C5E">
        <w:rPr>
          <w:rFonts w:ascii="Arial" w:hAnsi="Arial" w:cs="Arial"/>
          <w:sz w:val="24"/>
          <w:szCs w:val="24"/>
        </w:rPr>
        <w:t>I learnt</w:t>
      </w:r>
      <w:r>
        <w:rPr>
          <w:rFonts w:ascii="Arial" w:hAnsi="Arial" w:cs="Arial"/>
          <w:sz w:val="24"/>
          <w:szCs w:val="24"/>
        </w:rPr>
        <w:t xml:space="preserve"> that time management was a core concept and an essential life skill, that ‘time stealers’</w:t>
      </w:r>
      <w:r w:rsidR="00447C5E">
        <w:rPr>
          <w:rFonts w:ascii="Arial" w:hAnsi="Arial" w:cs="Arial"/>
          <w:sz w:val="24"/>
          <w:szCs w:val="24"/>
        </w:rPr>
        <w:t xml:space="preserve"> (e.g., social media, unnecessary activities)</w:t>
      </w:r>
      <w:r>
        <w:rPr>
          <w:rFonts w:ascii="Arial" w:hAnsi="Arial" w:cs="Arial"/>
          <w:sz w:val="24"/>
          <w:szCs w:val="24"/>
        </w:rPr>
        <w:t xml:space="preserve"> must be recognised and managed</w:t>
      </w:r>
      <w:r w:rsidR="00785307">
        <w:rPr>
          <w:rFonts w:ascii="Arial" w:hAnsi="Arial" w:cs="Arial"/>
          <w:sz w:val="24"/>
          <w:szCs w:val="24"/>
        </w:rPr>
        <w:t xml:space="preserve"> (University of Birmingham. 2014)</w:t>
      </w:r>
      <w:r>
        <w:rPr>
          <w:rFonts w:ascii="Arial" w:hAnsi="Arial" w:cs="Arial"/>
          <w:sz w:val="24"/>
          <w:szCs w:val="24"/>
        </w:rPr>
        <w:t xml:space="preserve">, that there are time management strategies and techniques, including setting SMART goals and </w:t>
      </w:r>
      <w:r w:rsidRPr="003C2FA3">
        <w:rPr>
          <w:rFonts w:ascii="Arial" w:hAnsi="Arial" w:cs="Arial"/>
          <w:sz w:val="24"/>
          <w:szCs w:val="24"/>
        </w:rPr>
        <w:t>always planning a to-do list</w:t>
      </w:r>
      <w:r>
        <w:rPr>
          <w:rFonts w:ascii="Arial" w:hAnsi="Arial" w:cs="Arial"/>
          <w:sz w:val="24"/>
          <w:szCs w:val="24"/>
        </w:rPr>
        <w:t xml:space="preserve"> (</w:t>
      </w:r>
      <w:r w:rsidRPr="00FC7E00">
        <w:rPr>
          <w:rFonts w:ascii="Arial" w:hAnsi="Arial" w:cs="Arial"/>
          <w:iCs/>
          <w:sz w:val="24"/>
          <w:szCs w:val="24"/>
        </w:rPr>
        <w:t>Morgan, 2017</w:t>
      </w:r>
      <w:r w:rsidRPr="00FC7E00">
        <w:rPr>
          <w:rFonts w:ascii="Arial" w:hAnsi="Arial" w:cs="Arial"/>
          <w:sz w:val="24"/>
          <w:szCs w:val="24"/>
        </w:rPr>
        <w:t xml:space="preserve">), prioritising activities by employing techniques such as the 4Ds or the Pareto’s 80-20 rule (University of Birmingham. 2014; Siddiqui, 2015). </w:t>
      </w:r>
      <w:r>
        <w:rPr>
          <w:rFonts w:ascii="Arial" w:hAnsi="Arial" w:cs="Arial"/>
          <w:sz w:val="24"/>
          <w:szCs w:val="24"/>
        </w:rPr>
        <w:t xml:space="preserve">Overall, through class discussions, my proper understanding of the concept of time management underscores the scheduling, </w:t>
      </w:r>
      <w:r w:rsidRPr="003C2FA3">
        <w:rPr>
          <w:rFonts w:ascii="Arial" w:hAnsi="Arial" w:cs="Arial"/>
          <w:sz w:val="24"/>
          <w:szCs w:val="24"/>
        </w:rPr>
        <w:t>planning and consciously controlling the time expended on specific undertakings so that available time is effectively utilised</w:t>
      </w:r>
      <w:r>
        <w:rPr>
          <w:rFonts w:ascii="Arial" w:hAnsi="Arial" w:cs="Arial"/>
          <w:sz w:val="24"/>
          <w:szCs w:val="24"/>
        </w:rPr>
        <w:t xml:space="preserve"> </w:t>
      </w:r>
      <w:r w:rsidRPr="00FC7E00">
        <w:rPr>
          <w:rFonts w:ascii="Arial" w:hAnsi="Arial" w:cs="Arial"/>
          <w:sz w:val="24"/>
          <w:szCs w:val="24"/>
        </w:rPr>
        <w:t>(</w:t>
      </w:r>
      <w:r w:rsidRPr="00FC7E00">
        <w:rPr>
          <w:rFonts w:ascii="Arial" w:hAnsi="Arial" w:cs="Arial"/>
          <w:iCs/>
          <w:sz w:val="24"/>
          <w:szCs w:val="24"/>
        </w:rPr>
        <w:t>Morgan, 2017</w:t>
      </w:r>
      <w:r w:rsidRPr="00FC7E00">
        <w:rPr>
          <w:rFonts w:ascii="Arial" w:hAnsi="Arial" w:cs="Arial"/>
          <w:sz w:val="24"/>
          <w:szCs w:val="24"/>
        </w:rPr>
        <w:t>).</w:t>
      </w:r>
    </w:p>
    <w:p w:rsidR="004E1F22" w:rsidRDefault="004E1F22" w:rsidP="00F85829">
      <w:pPr>
        <w:keepNext/>
        <w:keepLines/>
        <w:spacing w:before="40" w:after="0" w:line="360" w:lineRule="auto"/>
        <w:contextualSpacing/>
        <w:jc w:val="center"/>
        <w:outlineLvl w:val="1"/>
        <w:rPr>
          <w:rFonts w:ascii="Arial" w:eastAsiaTheme="majorEastAsia" w:hAnsi="Arial" w:cs="Arial"/>
          <w:b/>
          <w:sz w:val="24"/>
          <w:szCs w:val="24"/>
        </w:rPr>
      </w:pPr>
    </w:p>
    <w:p w:rsidR="004E1F22" w:rsidRPr="00973F62" w:rsidRDefault="00F85829" w:rsidP="00F85829">
      <w:pPr>
        <w:keepNext/>
        <w:keepLines/>
        <w:spacing w:before="40" w:after="0" w:line="360" w:lineRule="auto"/>
        <w:contextualSpacing/>
        <w:jc w:val="center"/>
        <w:outlineLvl w:val="1"/>
        <w:rPr>
          <w:rFonts w:ascii="Arial" w:eastAsiaTheme="majorEastAsia" w:hAnsi="Arial" w:cs="Arial"/>
          <w:b/>
          <w:sz w:val="24"/>
          <w:szCs w:val="24"/>
        </w:rPr>
      </w:pPr>
      <w:bookmarkStart w:id="30" w:name="_Toc39229547"/>
      <w:bookmarkStart w:id="31" w:name="_Toc39229777"/>
      <w:r>
        <w:rPr>
          <w:rFonts w:ascii="Arial" w:eastAsiaTheme="majorEastAsia" w:hAnsi="Arial" w:cs="Arial"/>
          <w:b/>
          <w:sz w:val="24"/>
          <w:szCs w:val="24"/>
        </w:rPr>
        <w:t>Figure 3: The three-stage reflective cycle</w:t>
      </w:r>
      <w:bookmarkEnd w:id="30"/>
      <w:bookmarkEnd w:id="31"/>
    </w:p>
    <w:p w:rsidR="00973F62" w:rsidRPr="00973F62" w:rsidRDefault="00F85829" w:rsidP="00F85829">
      <w:pPr>
        <w:spacing w:after="0" w:line="360" w:lineRule="auto"/>
        <w:contextualSpacing/>
        <w:jc w:val="center"/>
        <w:rPr>
          <w:rFonts w:ascii="Arial" w:hAnsi="Arial" w:cs="Arial"/>
          <w:sz w:val="24"/>
          <w:szCs w:val="24"/>
        </w:rPr>
      </w:pPr>
      <w:r w:rsidRPr="00F85829">
        <w:rPr>
          <w:rFonts w:ascii="Arial" w:hAnsi="Arial" w:cs="Arial"/>
          <w:noProof/>
          <w:sz w:val="24"/>
          <w:szCs w:val="24"/>
          <w:lang w:eastAsia="en-GB"/>
        </w:rPr>
        <w:drawing>
          <wp:inline distT="0" distB="0" distL="0" distR="0">
            <wp:extent cx="4386669" cy="2476500"/>
            <wp:effectExtent l="0" t="0" r="0" b="0"/>
            <wp:docPr id="15" name="Picture 15" descr="Reflection …. the key to achieving person centred care b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on …. the key to achieving person centred care by ..."/>
                    <pic:cNvPicPr>
                      <a:picLocks noChangeAspect="1" noChangeArrowheads="1"/>
                    </pic:cNvPicPr>
                  </pic:nvPicPr>
                  <pic:blipFill>
                    <a:blip r:embed="rId12">
                      <a:extLst>
                        <a:ext uri="{BEBA8EAE-BF5A-486C-A8C5-ECC9F3942E4B}">
                          <a14:imgProps xmlns:a14="http://schemas.microsoft.com/office/drawing/2010/main">
                            <a14:imgLayer r:embed="rId13">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4392719" cy="2479916"/>
                    </a:xfrm>
                    <a:prstGeom prst="rect">
                      <a:avLst/>
                    </a:prstGeom>
                    <a:noFill/>
                    <a:ln>
                      <a:noFill/>
                    </a:ln>
                  </pic:spPr>
                </pic:pic>
              </a:graphicData>
            </a:graphic>
          </wp:inline>
        </w:drawing>
      </w:r>
    </w:p>
    <w:p w:rsidR="00973F62" w:rsidRDefault="009A24A4" w:rsidP="009A24A4">
      <w:pPr>
        <w:spacing w:after="0" w:line="360" w:lineRule="auto"/>
        <w:contextualSpacing/>
        <w:jc w:val="center"/>
        <w:rPr>
          <w:rFonts w:ascii="Arial" w:hAnsi="Arial" w:cs="Arial"/>
          <w:sz w:val="24"/>
          <w:szCs w:val="24"/>
        </w:rPr>
      </w:pPr>
      <w:r>
        <w:rPr>
          <w:rFonts w:ascii="Arial" w:hAnsi="Arial" w:cs="Arial"/>
          <w:sz w:val="24"/>
          <w:szCs w:val="24"/>
        </w:rPr>
        <w:t xml:space="preserve">Source: </w:t>
      </w:r>
      <w:proofErr w:type="spellStart"/>
      <w:r>
        <w:rPr>
          <w:rFonts w:ascii="Arial" w:hAnsi="Arial" w:cs="Arial"/>
          <w:bCs/>
          <w:sz w:val="24"/>
          <w:szCs w:val="24"/>
        </w:rPr>
        <w:t>Oelofsen</w:t>
      </w:r>
      <w:proofErr w:type="spellEnd"/>
      <w:r>
        <w:rPr>
          <w:rFonts w:ascii="Arial" w:hAnsi="Arial" w:cs="Arial"/>
          <w:bCs/>
          <w:sz w:val="24"/>
          <w:szCs w:val="24"/>
        </w:rPr>
        <w:t xml:space="preserve">, </w:t>
      </w:r>
      <w:r w:rsidRPr="009A24A4">
        <w:rPr>
          <w:rFonts w:ascii="Arial" w:hAnsi="Arial" w:cs="Arial"/>
          <w:sz w:val="24"/>
          <w:szCs w:val="24"/>
        </w:rPr>
        <w:t>2012</w:t>
      </w:r>
    </w:p>
    <w:p w:rsidR="00F76FB2" w:rsidRDefault="00F76FB2" w:rsidP="00F76FB2">
      <w:pPr>
        <w:spacing w:after="0" w:line="240" w:lineRule="auto"/>
        <w:contextualSpacing/>
        <w:jc w:val="center"/>
        <w:rPr>
          <w:rFonts w:ascii="Arial" w:hAnsi="Arial" w:cs="Arial"/>
          <w:sz w:val="24"/>
          <w:szCs w:val="24"/>
        </w:rPr>
      </w:pPr>
    </w:p>
    <w:p w:rsidR="00785307" w:rsidRDefault="004B2BE9" w:rsidP="00D138A0">
      <w:pPr>
        <w:spacing w:after="0" w:line="360" w:lineRule="auto"/>
        <w:contextualSpacing/>
        <w:jc w:val="both"/>
        <w:rPr>
          <w:rFonts w:ascii="Arial" w:hAnsi="Arial" w:cs="Arial"/>
          <w:sz w:val="24"/>
          <w:szCs w:val="24"/>
        </w:rPr>
      </w:pPr>
      <w:r>
        <w:rPr>
          <w:rFonts w:ascii="Arial" w:hAnsi="Arial" w:cs="Arial"/>
          <w:sz w:val="24"/>
          <w:szCs w:val="24"/>
        </w:rPr>
        <w:t xml:space="preserve">In </w:t>
      </w:r>
      <w:r w:rsidRPr="004B2BE9">
        <w:rPr>
          <w:rFonts w:ascii="Arial" w:hAnsi="Arial" w:cs="Arial"/>
          <w:b/>
          <w:sz w:val="24"/>
          <w:szCs w:val="24"/>
        </w:rPr>
        <w:t>looking closer</w:t>
      </w:r>
      <w:r>
        <w:rPr>
          <w:rFonts w:ascii="Arial" w:hAnsi="Arial" w:cs="Arial"/>
          <w:sz w:val="24"/>
          <w:szCs w:val="24"/>
        </w:rPr>
        <w:t xml:space="preserve">, I </w:t>
      </w:r>
      <w:r w:rsidR="0076786C">
        <w:rPr>
          <w:rFonts w:ascii="Arial" w:hAnsi="Arial" w:cs="Arial"/>
          <w:sz w:val="24"/>
          <w:szCs w:val="24"/>
        </w:rPr>
        <w:t xml:space="preserve">deduced </w:t>
      </w:r>
      <w:r>
        <w:rPr>
          <w:rFonts w:ascii="Arial" w:hAnsi="Arial" w:cs="Arial"/>
          <w:sz w:val="24"/>
          <w:szCs w:val="24"/>
        </w:rPr>
        <w:t>that time impacts everything else, and while I may be good with punctuality, procrastinat</w:t>
      </w:r>
      <w:r w:rsidR="0076786C">
        <w:rPr>
          <w:rFonts w:ascii="Arial" w:hAnsi="Arial" w:cs="Arial"/>
          <w:sz w:val="24"/>
          <w:szCs w:val="24"/>
        </w:rPr>
        <w:t xml:space="preserve">ions and </w:t>
      </w:r>
      <w:r w:rsidR="00785307">
        <w:rPr>
          <w:rFonts w:ascii="Arial" w:hAnsi="Arial" w:cs="Arial"/>
          <w:sz w:val="24"/>
          <w:szCs w:val="24"/>
        </w:rPr>
        <w:t xml:space="preserve">failure to plan and prioritise activities </w:t>
      </w:r>
      <w:r>
        <w:rPr>
          <w:rFonts w:ascii="Arial" w:hAnsi="Arial" w:cs="Arial"/>
          <w:sz w:val="24"/>
          <w:szCs w:val="24"/>
        </w:rPr>
        <w:t>exe</w:t>
      </w:r>
      <w:r w:rsidR="00785307">
        <w:rPr>
          <w:rFonts w:ascii="Arial" w:hAnsi="Arial" w:cs="Arial"/>
          <w:sz w:val="24"/>
          <w:szCs w:val="24"/>
        </w:rPr>
        <w:t>rt</w:t>
      </w:r>
      <w:r w:rsidR="00373E09">
        <w:rPr>
          <w:rFonts w:ascii="Arial" w:hAnsi="Arial" w:cs="Arial"/>
          <w:sz w:val="24"/>
          <w:szCs w:val="24"/>
        </w:rPr>
        <w:t xml:space="preserve"> undue pressures</w:t>
      </w:r>
      <w:r w:rsidR="00785307">
        <w:rPr>
          <w:rFonts w:ascii="Arial" w:hAnsi="Arial" w:cs="Arial"/>
          <w:sz w:val="24"/>
          <w:szCs w:val="24"/>
        </w:rPr>
        <w:t xml:space="preserve"> on me which invariably, negates the positive effects of my punctual attribute.</w:t>
      </w:r>
      <w:r w:rsidR="00373E09">
        <w:rPr>
          <w:rFonts w:ascii="Arial" w:hAnsi="Arial" w:cs="Arial"/>
          <w:sz w:val="24"/>
          <w:szCs w:val="24"/>
        </w:rPr>
        <w:t xml:space="preserve"> There must be integration, a wholesomeness and a balance in managing </w:t>
      </w:r>
      <w:r w:rsidR="00373E09" w:rsidRPr="00FC7E00">
        <w:rPr>
          <w:rFonts w:ascii="Arial" w:hAnsi="Arial" w:cs="Arial"/>
          <w:sz w:val="24"/>
          <w:szCs w:val="24"/>
        </w:rPr>
        <w:t>time (</w:t>
      </w:r>
      <w:proofErr w:type="spellStart"/>
      <w:r w:rsidR="00373E09" w:rsidRPr="00FC7E00">
        <w:rPr>
          <w:rFonts w:ascii="Arial" w:hAnsi="Arial" w:cs="Arial"/>
          <w:sz w:val="24"/>
          <w:szCs w:val="24"/>
        </w:rPr>
        <w:t>Nasrullah</w:t>
      </w:r>
      <w:proofErr w:type="spellEnd"/>
      <w:r w:rsidR="00373E09" w:rsidRPr="00FC7E00">
        <w:rPr>
          <w:rFonts w:ascii="Arial" w:hAnsi="Arial" w:cs="Arial"/>
          <w:sz w:val="24"/>
          <w:szCs w:val="24"/>
        </w:rPr>
        <w:t xml:space="preserve"> and Khan, 2015; </w:t>
      </w:r>
      <w:proofErr w:type="spellStart"/>
      <w:r w:rsidR="00373E09" w:rsidRPr="00FC7E00">
        <w:rPr>
          <w:rFonts w:ascii="Arial" w:hAnsi="Arial" w:cs="Arial"/>
          <w:sz w:val="24"/>
          <w:szCs w:val="24"/>
        </w:rPr>
        <w:t>Sahito</w:t>
      </w:r>
      <w:proofErr w:type="spellEnd"/>
      <w:r w:rsidR="00373E09" w:rsidRPr="00FC7E00">
        <w:rPr>
          <w:rFonts w:ascii="Arial" w:hAnsi="Arial" w:cs="Arial"/>
          <w:sz w:val="24"/>
          <w:szCs w:val="24"/>
        </w:rPr>
        <w:t xml:space="preserve"> and </w:t>
      </w:r>
      <w:proofErr w:type="spellStart"/>
      <w:r w:rsidR="00373E09" w:rsidRPr="00FC7E00">
        <w:rPr>
          <w:rFonts w:ascii="Arial" w:hAnsi="Arial" w:cs="Arial"/>
          <w:sz w:val="24"/>
          <w:szCs w:val="24"/>
        </w:rPr>
        <w:t>Vaisanen</w:t>
      </w:r>
      <w:proofErr w:type="spellEnd"/>
      <w:r w:rsidR="00373E09" w:rsidRPr="00FC7E00">
        <w:rPr>
          <w:rFonts w:ascii="Arial" w:hAnsi="Arial" w:cs="Arial"/>
          <w:sz w:val="24"/>
          <w:szCs w:val="24"/>
        </w:rPr>
        <w:t>, 2017).</w:t>
      </w:r>
      <w:r w:rsidR="000B51AD" w:rsidRPr="00FC7E00">
        <w:rPr>
          <w:rFonts w:ascii="Arial" w:hAnsi="Arial" w:cs="Arial"/>
          <w:sz w:val="24"/>
          <w:szCs w:val="24"/>
        </w:rPr>
        <w:t xml:space="preserve"> </w:t>
      </w:r>
    </w:p>
    <w:p w:rsidR="000E1644" w:rsidRDefault="000E1644" w:rsidP="00D138A0">
      <w:pPr>
        <w:spacing w:after="0" w:line="360" w:lineRule="auto"/>
        <w:contextualSpacing/>
        <w:jc w:val="both"/>
        <w:rPr>
          <w:rFonts w:ascii="Arial" w:hAnsi="Arial" w:cs="Arial"/>
          <w:sz w:val="24"/>
          <w:szCs w:val="24"/>
        </w:rPr>
      </w:pPr>
    </w:p>
    <w:p w:rsidR="004B2BE9" w:rsidRDefault="00F5203D" w:rsidP="00D138A0">
      <w:pPr>
        <w:spacing w:after="0" w:line="360" w:lineRule="auto"/>
        <w:contextualSpacing/>
        <w:jc w:val="both"/>
        <w:rPr>
          <w:rFonts w:ascii="Arial" w:hAnsi="Arial" w:cs="Arial"/>
          <w:sz w:val="24"/>
          <w:szCs w:val="24"/>
        </w:rPr>
      </w:pPr>
      <w:r>
        <w:rPr>
          <w:rFonts w:ascii="Arial" w:hAnsi="Arial" w:cs="Arial"/>
          <w:sz w:val="24"/>
          <w:szCs w:val="24"/>
        </w:rPr>
        <w:t>To effect</w:t>
      </w:r>
      <w:r w:rsidR="00A47D3F">
        <w:rPr>
          <w:rFonts w:ascii="Arial" w:hAnsi="Arial" w:cs="Arial"/>
          <w:sz w:val="24"/>
          <w:szCs w:val="24"/>
        </w:rPr>
        <w:t xml:space="preserve"> </w:t>
      </w:r>
      <w:r w:rsidR="00A47D3F" w:rsidRPr="00A47D3F">
        <w:rPr>
          <w:rFonts w:ascii="Arial" w:hAnsi="Arial" w:cs="Arial"/>
          <w:b/>
          <w:sz w:val="24"/>
          <w:szCs w:val="24"/>
        </w:rPr>
        <w:t>transformations</w:t>
      </w:r>
      <w:r>
        <w:rPr>
          <w:rFonts w:ascii="Arial" w:hAnsi="Arial" w:cs="Arial"/>
          <w:b/>
          <w:sz w:val="24"/>
          <w:szCs w:val="24"/>
        </w:rPr>
        <w:t>,</w:t>
      </w:r>
      <w:r w:rsidR="00A47D3F">
        <w:rPr>
          <w:rFonts w:ascii="Arial" w:hAnsi="Arial" w:cs="Arial"/>
          <w:sz w:val="24"/>
          <w:szCs w:val="24"/>
        </w:rPr>
        <w:t xml:space="preserve"> </w:t>
      </w:r>
      <w:r>
        <w:rPr>
          <w:rFonts w:ascii="Arial" w:hAnsi="Arial" w:cs="Arial"/>
          <w:sz w:val="24"/>
          <w:szCs w:val="24"/>
        </w:rPr>
        <w:t>I took</w:t>
      </w:r>
      <w:r w:rsidR="00A47D3F">
        <w:rPr>
          <w:rFonts w:ascii="Arial" w:hAnsi="Arial" w:cs="Arial"/>
          <w:sz w:val="24"/>
          <w:szCs w:val="24"/>
        </w:rPr>
        <w:t xml:space="preserve"> deliberate </w:t>
      </w:r>
      <w:r w:rsidR="00A47D3F" w:rsidRPr="00A47D3F">
        <w:rPr>
          <w:rFonts w:ascii="Arial" w:hAnsi="Arial" w:cs="Arial"/>
          <w:b/>
          <w:sz w:val="24"/>
          <w:szCs w:val="24"/>
        </w:rPr>
        <w:t>actions</w:t>
      </w:r>
      <w:r w:rsidR="00373E09">
        <w:rPr>
          <w:rFonts w:ascii="Arial" w:hAnsi="Arial" w:cs="Arial"/>
          <w:sz w:val="24"/>
          <w:szCs w:val="24"/>
        </w:rPr>
        <w:t xml:space="preserve"> </w:t>
      </w:r>
      <w:r w:rsidR="00A47D3F">
        <w:rPr>
          <w:rFonts w:ascii="Arial" w:hAnsi="Arial" w:cs="Arial"/>
          <w:sz w:val="24"/>
          <w:szCs w:val="24"/>
        </w:rPr>
        <w:t xml:space="preserve">to deal </w:t>
      </w:r>
      <w:r>
        <w:rPr>
          <w:rFonts w:ascii="Arial" w:hAnsi="Arial" w:cs="Arial"/>
          <w:sz w:val="24"/>
          <w:szCs w:val="24"/>
        </w:rPr>
        <w:t>with my procrastinations. Today, I habitually create ‘to-</w:t>
      </w:r>
      <w:r w:rsidR="00C44362">
        <w:rPr>
          <w:rFonts w:ascii="Arial" w:hAnsi="Arial" w:cs="Arial"/>
          <w:sz w:val="24"/>
          <w:szCs w:val="24"/>
        </w:rPr>
        <w:t xml:space="preserve">do </w:t>
      </w:r>
      <w:r w:rsidR="00A47D3F">
        <w:rPr>
          <w:rFonts w:ascii="Arial" w:hAnsi="Arial" w:cs="Arial"/>
          <w:sz w:val="24"/>
          <w:szCs w:val="24"/>
        </w:rPr>
        <w:t>list</w:t>
      </w:r>
      <w:r w:rsidR="00C44362">
        <w:rPr>
          <w:rFonts w:ascii="Arial" w:hAnsi="Arial" w:cs="Arial"/>
          <w:sz w:val="24"/>
          <w:szCs w:val="24"/>
        </w:rPr>
        <w:t>s</w:t>
      </w:r>
      <w:r>
        <w:rPr>
          <w:rFonts w:ascii="Arial" w:hAnsi="Arial" w:cs="Arial"/>
          <w:sz w:val="24"/>
          <w:szCs w:val="24"/>
        </w:rPr>
        <w:t xml:space="preserve">’, set time frames, prioritise with </w:t>
      </w:r>
      <w:r w:rsidR="00A47D3F">
        <w:rPr>
          <w:rFonts w:ascii="Arial" w:hAnsi="Arial" w:cs="Arial"/>
          <w:sz w:val="24"/>
          <w:szCs w:val="24"/>
        </w:rPr>
        <w:t>the 4Ds to</w:t>
      </w:r>
      <w:r w:rsidR="00CB4777">
        <w:rPr>
          <w:rFonts w:ascii="Arial" w:hAnsi="Arial" w:cs="Arial"/>
          <w:sz w:val="24"/>
          <w:szCs w:val="24"/>
        </w:rPr>
        <w:t xml:space="preserve">ol; </w:t>
      </w:r>
      <w:r w:rsidR="00A47D3F">
        <w:rPr>
          <w:rFonts w:ascii="Arial" w:hAnsi="Arial" w:cs="Arial"/>
          <w:sz w:val="24"/>
          <w:szCs w:val="24"/>
        </w:rPr>
        <w:t xml:space="preserve">‘Do’ </w:t>
      </w:r>
      <w:r w:rsidR="00C44362">
        <w:rPr>
          <w:rFonts w:ascii="Arial" w:hAnsi="Arial" w:cs="Arial"/>
          <w:sz w:val="24"/>
          <w:szCs w:val="24"/>
        </w:rPr>
        <w:t>important short-term tasks, ‘Dump’ unnecessary tasks, ‘Delay’ long-term tasks and ‘Delegate’ tasks that others can perform considerably w</w:t>
      </w:r>
      <w:r w:rsidR="005C192A">
        <w:rPr>
          <w:rFonts w:ascii="Arial" w:hAnsi="Arial" w:cs="Arial"/>
          <w:sz w:val="24"/>
          <w:szCs w:val="24"/>
        </w:rPr>
        <w:t>ell</w:t>
      </w:r>
      <w:r w:rsidR="00C44362">
        <w:rPr>
          <w:rFonts w:ascii="Arial" w:hAnsi="Arial" w:cs="Arial"/>
          <w:sz w:val="24"/>
          <w:szCs w:val="24"/>
        </w:rPr>
        <w:t xml:space="preserve"> </w:t>
      </w:r>
      <w:r w:rsidR="005C192A">
        <w:rPr>
          <w:rFonts w:ascii="Arial" w:hAnsi="Arial" w:cs="Arial"/>
          <w:sz w:val="24"/>
          <w:szCs w:val="24"/>
        </w:rPr>
        <w:t>(</w:t>
      </w:r>
      <w:r w:rsidR="00C44362">
        <w:rPr>
          <w:rFonts w:ascii="Arial" w:hAnsi="Arial" w:cs="Arial"/>
          <w:sz w:val="24"/>
          <w:szCs w:val="24"/>
        </w:rPr>
        <w:t xml:space="preserve">e.g., dog walking or school </w:t>
      </w:r>
      <w:r w:rsidR="00C44362">
        <w:rPr>
          <w:rFonts w:ascii="Arial" w:hAnsi="Arial" w:cs="Arial"/>
          <w:sz w:val="24"/>
          <w:szCs w:val="24"/>
        </w:rPr>
        <w:lastRenderedPageBreak/>
        <w:t>runs</w:t>
      </w:r>
      <w:r w:rsidR="005C192A">
        <w:rPr>
          <w:rFonts w:ascii="Arial" w:hAnsi="Arial" w:cs="Arial"/>
          <w:sz w:val="24"/>
          <w:szCs w:val="24"/>
        </w:rPr>
        <w:t xml:space="preserve">), and </w:t>
      </w:r>
      <w:r w:rsidR="006B62D2">
        <w:rPr>
          <w:rFonts w:ascii="Arial" w:hAnsi="Arial" w:cs="Arial"/>
          <w:sz w:val="24"/>
          <w:szCs w:val="24"/>
        </w:rPr>
        <w:t xml:space="preserve"> </w:t>
      </w:r>
      <w:r w:rsidR="005C192A" w:rsidRPr="005C192A">
        <w:rPr>
          <w:rFonts w:ascii="Arial" w:hAnsi="Arial" w:cs="Arial"/>
          <w:sz w:val="24"/>
          <w:szCs w:val="24"/>
        </w:rPr>
        <w:t xml:space="preserve">set SMART (Specific, Measurable, Achievable, Realistic and Timely) goals </w:t>
      </w:r>
      <w:r w:rsidR="006B62D2" w:rsidRPr="00FC7E00">
        <w:rPr>
          <w:rFonts w:ascii="Arial" w:hAnsi="Arial" w:cs="Arial"/>
          <w:sz w:val="24"/>
          <w:szCs w:val="24"/>
        </w:rPr>
        <w:t>(University of Birmingham. 2014)</w:t>
      </w:r>
      <w:r w:rsidR="00C44362" w:rsidRPr="00FC7E00">
        <w:rPr>
          <w:rFonts w:ascii="Arial" w:hAnsi="Arial" w:cs="Arial"/>
          <w:sz w:val="24"/>
          <w:szCs w:val="24"/>
        </w:rPr>
        <w:t>.</w:t>
      </w:r>
      <w:r w:rsidR="00614E0C">
        <w:rPr>
          <w:rFonts w:ascii="Arial" w:hAnsi="Arial" w:cs="Arial"/>
          <w:sz w:val="24"/>
          <w:szCs w:val="24"/>
        </w:rPr>
        <w:t xml:space="preserve"> Consequently</w:t>
      </w:r>
      <w:r w:rsidR="003D24E0">
        <w:rPr>
          <w:rFonts w:ascii="Arial" w:hAnsi="Arial" w:cs="Arial"/>
          <w:sz w:val="24"/>
          <w:szCs w:val="24"/>
        </w:rPr>
        <w:t xml:space="preserve">, between these two </w:t>
      </w:r>
      <w:r w:rsidR="006B62D2">
        <w:rPr>
          <w:rFonts w:ascii="Arial" w:hAnsi="Arial" w:cs="Arial"/>
          <w:sz w:val="24"/>
          <w:szCs w:val="24"/>
        </w:rPr>
        <w:t>term</w:t>
      </w:r>
      <w:r w:rsidR="003D24E0">
        <w:rPr>
          <w:rFonts w:ascii="Arial" w:hAnsi="Arial" w:cs="Arial"/>
          <w:sz w:val="24"/>
          <w:szCs w:val="24"/>
        </w:rPr>
        <w:t>s</w:t>
      </w:r>
      <w:r w:rsidR="006B62D2">
        <w:rPr>
          <w:rFonts w:ascii="Arial" w:hAnsi="Arial" w:cs="Arial"/>
          <w:sz w:val="24"/>
          <w:szCs w:val="24"/>
        </w:rPr>
        <w:t>, there’s great improvement in my time management skills, especially evidenced in the timely completion and submission of my assignment</w:t>
      </w:r>
      <w:r w:rsidR="00614E0C">
        <w:rPr>
          <w:rFonts w:ascii="Arial" w:hAnsi="Arial" w:cs="Arial"/>
          <w:sz w:val="24"/>
          <w:szCs w:val="24"/>
        </w:rPr>
        <w:t>s</w:t>
      </w:r>
      <w:r w:rsidR="006B62D2">
        <w:rPr>
          <w:rFonts w:ascii="Arial" w:hAnsi="Arial" w:cs="Arial"/>
          <w:sz w:val="24"/>
          <w:szCs w:val="24"/>
        </w:rPr>
        <w:t>.</w:t>
      </w:r>
      <w:r w:rsidR="00614E0C">
        <w:rPr>
          <w:rFonts w:ascii="Arial" w:hAnsi="Arial" w:cs="Arial"/>
          <w:sz w:val="24"/>
          <w:szCs w:val="24"/>
        </w:rPr>
        <w:t xml:space="preserve"> The benefits are enormous; less pressure,</w:t>
      </w:r>
      <w:r w:rsidR="003D24E0">
        <w:rPr>
          <w:rFonts w:ascii="Arial" w:hAnsi="Arial" w:cs="Arial"/>
          <w:sz w:val="24"/>
          <w:szCs w:val="24"/>
        </w:rPr>
        <w:t xml:space="preserve"> less stress</w:t>
      </w:r>
      <w:r w:rsidR="00614E0C">
        <w:rPr>
          <w:rFonts w:ascii="Arial" w:hAnsi="Arial" w:cs="Arial"/>
          <w:sz w:val="24"/>
          <w:szCs w:val="24"/>
        </w:rPr>
        <w:t>,</w:t>
      </w:r>
      <w:r w:rsidR="003D24E0">
        <w:rPr>
          <w:rFonts w:ascii="Arial" w:hAnsi="Arial" w:cs="Arial"/>
          <w:sz w:val="24"/>
          <w:szCs w:val="24"/>
        </w:rPr>
        <w:t xml:space="preserve"> </w:t>
      </w:r>
      <w:r w:rsidR="00614E0C">
        <w:rPr>
          <w:rFonts w:ascii="Arial" w:hAnsi="Arial" w:cs="Arial"/>
          <w:sz w:val="24"/>
          <w:szCs w:val="24"/>
        </w:rPr>
        <w:t xml:space="preserve">feeling </w:t>
      </w:r>
      <w:r w:rsidR="003D24E0">
        <w:rPr>
          <w:rFonts w:ascii="Arial" w:hAnsi="Arial" w:cs="Arial"/>
          <w:sz w:val="24"/>
          <w:szCs w:val="24"/>
        </w:rPr>
        <w:t>organised</w:t>
      </w:r>
      <w:r w:rsidR="00614E0C">
        <w:rPr>
          <w:rFonts w:ascii="Arial" w:hAnsi="Arial" w:cs="Arial"/>
          <w:sz w:val="24"/>
          <w:szCs w:val="24"/>
        </w:rPr>
        <w:t>,</w:t>
      </w:r>
      <w:r w:rsidR="003D24E0">
        <w:rPr>
          <w:rFonts w:ascii="Arial" w:hAnsi="Arial" w:cs="Arial"/>
          <w:sz w:val="24"/>
          <w:szCs w:val="24"/>
        </w:rPr>
        <w:t xml:space="preserve"> and </w:t>
      </w:r>
      <w:r w:rsidR="00614E0C">
        <w:rPr>
          <w:rFonts w:ascii="Arial" w:hAnsi="Arial" w:cs="Arial"/>
          <w:sz w:val="24"/>
          <w:szCs w:val="24"/>
        </w:rPr>
        <w:t xml:space="preserve">an </w:t>
      </w:r>
      <w:r w:rsidR="003D24E0">
        <w:rPr>
          <w:rFonts w:ascii="Arial" w:hAnsi="Arial" w:cs="Arial"/>
          <w:sz w:val="24"/>
          <w:szCs w:val="24"/>
        </w:rPr>
        <w:t xml:space="preserve">overall wellbeing. </w:t>
      </w:r>
      <w:r w:rsidR="00614E0C">
        <w:rPr>
          <w:rFonts w:ascii="Arial" w:hAnsi="Arial" w:cs="Arial"/>
          <w:sz w:val="24"/>
          <w:szCs w:val="24"/>
        </w:rPr>
        <w:t xml:space="preserve">I am now confident </w:t>
      </w:r>
      <w:r w:rsidR="003D24E0">
        <w:rPr>
          <w:rFonts w:ascii="Arial" w:hAnsi="Arial" w:cs="Arial"/>
          <w:sz w:val="24"/>
          <w:szCs w:val="24"/>
        </w:rPr>
        <w:t>respect</w:t>
      </w:r>
      <w:r w:rsidR="00614E0C">
        <w:rPr>
          <w:rFonts w:ascii="Arial" w:hAnsi="Arial" w:cs="Arial"/>
          <w:sz w:val="24"/>
          <w:szCs w:val="24"/>
        </w:rPr>
        <w:t>ing</w:t>
      </w:r>
      <w:r w:rsidR="003D24E0">
        <w:rPr>
          <w:rFonts w:ascii="Arial" w:hAnsi="Arial" w:cs="Arial"/>
          <w:sz w:val="24"/>
          <w:szCs w:val="24"/>
        </w:rPr>
        <w:t xml:space="preserve"> my future employability</w:t>
      </w:r>
      <w:r w:rsidR="00614E0C">
        <w:rPr>
          <w:rFonts w:ascii="Arial" w:hAnsi="Arial" w:cs="Arial"/>
          <w:sz w:val="24"/>
          <w:szCs w:val="24"/>
        </w:rPr>
        <w:t>,</w:t>
      </w:r>
      <w:r w:rsidR="003D24E0">
        <w:rPr>
          <w:rFonts w:ascii="Arial" w:hAnsi="Arial" w:cs="Arial"/>
          <w:sz w:val="24"/>
          <w:szCs w:val="24"/>
        </w:rPr>
        <w:t xml:space="preserve"> sustaining employments, and giving my best in service delivery. </w:t>
      </w:r>
    </w:p>
    <w:p w:rsidR="002C1EF5" w:rsidRDefault="002C1EF5" w:rsidP="004B2BE9">
      <w:pPr>
        <w:spacing w:after="0" w:line="240" w:lineRule="auto"/>
        <w:contextualSpacing/>
        <w:jc w:val="both"/>
        <w:rPr>
          <w:rFonts w:ascii="Arial" w:hAnsi="Arial" w:cs="Arial"/>
          <w:sz w:val="24"/>
          <w:szCs w:val="24"/>
        </w:rPr>
      </w:pPr>
    </w:p>
    <w:p w:rsidR="002C1EF5" w:rsidRDefault="002C1EF5" w:rsidP="004B2BE9">
      <w:pPr>
        <w:spacing w:after="0" w:line="240" w:lineRule="auto"/>
        <w:contextualSpacing/>
        <w:jc w:val="both"/>
        <w:rPr>
          <w:rFonts w:ascii="Arial" w:hAnsi="Arial" w:cs="Arial"/>
          <w:sz w:val="24"/>
          <w:szCs w:val="24"/>
        </w:rPr>
      </w:pPr>
    </w:p>
    <w:p w:rsidR="002C1EF5" w:rsidRPr="00D87AE2" w:rsidRDefault="002C1EF5" w:rsidP="00D87AE2">
      <w:pPr>
        <w:pStyle w:val="Heading2"/>
        <w:rPr>
          <w:b/>
        </w:rPr>
      </w:pPr>
      <w:bookmarkStart w:id="32" w:name="_Toc39229778"/>
      <w:r w:rsidRPr="00D87AE2">
        <w:rPr>
          <w:b/>
          <w:color w:val="auto"/>
        </w:rPr>
        <w:t>3.4 Team working</w:t>
      </w:r>
      <w:bookmarkEnd w:id="32"/>
    </w:p>
    <w:p w:rsidR="002C1EF5" w:rsidRPr="002C1EF5" w:rsidRDefault="00FF0458" w:rsidP="008E311A">
      <w:pPr>
        <w:spacing w:after="0" w:line="360" w:lineRule="auto"/>
        <w:contextualSpacing/>
        <w:jc w:val="both"/>
        <w:rPr>
          <w:rFonts w:ascii="Arial" w:hAnsi="Arial" w:cs="Arial"/>
          <w:sz w:val="24"/>
          <w:szCs w:val="24"/>
        </w:rPr>
      </w:pPr>
      <w:r>
        <w:rPr>
          <w:rFonts w:ascii="Arial" w:hAnsi="Arial" w:cs="Arial"/>
          <w:sz w:val="24"/>
          <w:szCs w:val="24"/>
        </w:rPr>
        <w:t>I understood t</w:t>
      </w:r>
      <w:r w:rsidR="002C1EF5" w:rsidRPr="002C1EF5">
        <w:rPr>
          <w:rFonts w:ascii="Arial" w:hAnsi="Arial" w:cs="Arial"/>
          <w:sz w:val="24"/>
          <w:szCs w:val="24"/>
        </w:rPr>
        <w:t>eam working</w:t>
      </w:r>
      <w:r>
        <w:rPr>
          <w:rFonts w:ascii="Arial" w:hAnsi="Arial" w:cs="Arial"/>
          <w:sz w:val="24"/>
          <w:szCs w:val="24"/>
        </w:rPr>
        <w:t xml:space="preserve"> since a</w:t>
      </w:r>
      <w:r w:rsidR="002C1EF5" w:rsidRPr="002C1EF5">
        <w:rPr>
          <w:rFonts w:ascii="Arial" w:hAnsi="Arial" w:cs="Arial"/>
          <w:sz w:val="24"/>
          <w:szCs w:val="24"/>
        </w:rPr>
        <w:t>ll of</w:t>
      </w:r>
      <w:r>
        <w:rPr>
          <w:rFonts w:ascii="Arial" w:hAnsi="Arial" w:cs="Arial"/>
          <w:sz w:val="24"/>
          <w:szCs w:val="24"/>
        </w:rPr>
        <w:t xml:space="preserve"> life is about working in teams;</w:t>
      </w:r>
      <w:r w:rsidR="002C1EF5" w:rsidRPr="002C1EF5">
        <w:rPr>
          <w:rFonts w:ascii="Arial" w:hAnsi="Arial" w:cs="Arial"/>
          <w:sz w:val="24"/>
          <w:szCs w:val="24"/>
        </w:rPr>
        <w:t xml:space="preserve"> at home, </w:t>
      </w:r>
      <w:r>
        <w:rPr>
          <w:rFonts w:ascii="Arial" w:hAnsi="Arial" w:cs="Arial"/>
          <w:sz w:val="24"/>
          <w:szCs w:val="24"/>
        </w:rPr>
        <w:t>w</w:t>
      </w:r>
      <w:r w:rsidR="002C1EF5" w:rsidRPr="002C1EF5">
        <w:rPr>
          <w:rFonts w:ascii="Arial" w:hAnsi="Arial" w:cs="Arial"/>
          <w:sz w:val="24"/>
          <w:szCs w:val="24"/>
        </w:rPr>
        <w:t xml:space="preserve">orkplace, in church, everywhere really, where people with common goals work together to achieve that singular objective </w:t>
      </w:r>
      <w:r w:rsidR="002C1EF5" w:rsidRPr="00FC7E00">
        <w:rPr>
          <w:rFonts w:ascii="Arial" w:hAnsi="Arial" w:cs="Arial"/>
          <w:sz w:val="24"/>
          <w:szCs w:val="24"/>
        </w:rPr>
        <w:t>(</w:t>
      </w:r>
      <w:proofErr w:type="spellStart"/>
      <w:r w:rsidR="002C1EF5" w:rsidRPr="00FC7E00">
        <w:rPr>
          <w:rFonts w:ascii="Arial" w:hAnsi="Arial" w:cs="Arial"/>
          <w:sz w:val="24"/>
          <w:szCs w:val="24"/>
        </w:rPr>
        <w:t>Sohmen</w:t>
      </w:r>
      <w:proofErr w:type="spellEnd"/>
      <w:r w:rsidR="002C1EF5" w:rsidRPr="00FC7E00">
        <w:rPr>
          <w:rFonts w:ascii="Arial" w:hAnsi="Arial" w:cs="Arial"/>
          <w:sz w:val="24"/>
          <w:szCs w:val="24"/>
        </w:rPr>
        <w:t xml:space="preserve">, 2013; </w:t>
      </w:r>
      <w:proofErr w:type="spellStart"/>
      <w:r w:rsidR="002C1EF5" w:rsidRPr="00FC7E00">
        <w:rPr>
          <w:rFonts w:ascii="Arial" w:hAnsi="Arial" w:cs="Arial"/>
          <w:sz w:val="24"/>
          <w:szCs w:val="24"/>
        </w:rPr>
        <w:t>Maund</w:t>
      </w:r>
      <w:proofErr w:type="spellEnd"/>
      <w:r w:rsidR="002C1EF5" w:rsidRPr="00FC7E00">
        <w:rPr>
          <w:rFonts w:ascii="Arial" w:hAnsi="Arial" w:cs="Arial"/>
          <w:sz w:val="24"/>
          <w:szCs w:val="24"/>
        </w:rPr>
        <w:t xml:space="preserve"> et el., 2017).</w:t>
      </w:r>
      <w:r>
        <w:rPr>
          <w:rFonts w:ascii="Arial" w:hAnsi="Arial" w:cs="Arial"/>
          <w:sz w:val="24"/>
          <w:szCs w:val="24"/>
        </w:rPr>
        <w:t xml:space="preserve"> Therefore, I’ve always been a </w:t>
      </w:r>
      <w:r w:rsidR="00AE10D4">
        <w:rPr>
          <w:rFonts w:ascii="Arial" w:hAnsi="Arial" w:cs="Arial"/>
          <w:sz w:val="24"/>
          <w:szCs w:val="24"/>
        </w:rPr>
        <w:t>good team player.</w:t>
      </w:r>
      <w:r w:rsidR="002C1EF5" w:rsidRPr="002C1EF5">
        <w:rPr>
          <w:rFonts w:ascii="Arial" w:hAnsi="Arial" w:cs="Arial"/>
          <w:sz w:val="24"/>
          <w:szCs w:val="24"/>
        </w:rPr>
        <w:t xml:space="preserve"> I have a pleasant disposition</w:t>
      </w:r>
      <w:r w:rsidR="00AE10D4">
        <w:rPr>
          <w:rFonts w:ascii="Arial" w:hAnsi="Arial" w:cs="Arial"/>
          <w:sz w:val="24"/>
          <w:szCs w:val="24"/>
        </w:rPr>
        <w:t xml:space="preserve">, not domineering and do forbear </w:t>
      </w:r>
      <w:r w:rsidR="002C1EF5" w:rsidRPr="002C1EF5">
        <w:rPr>
          <w:rFonts w:ascii="Arial" w:hAnsi="Arial" w:cs="Arial"/>
          <w:sz w:val="24"/>
          <w:szCs w:val="24"/>
        </w:rPr>
        <w:t xml:space="preserve">with people because of our diverse dispositions. These </w:t>
      </w:r>
      <w:r w:rsidR="00AE10D4">
        <w:rPr>
          <w:rFonts w:ascii="Arial" w:hAnsi="Arial" w:cs="Arial"/>
          <w:sz w:val="24"/>
          <w:szCs w:val="24"/>
        </w:rPr>
        <w:t xml:space="preserve">are </w:t>
      </w:r>
      <w:r w:rsidR="002C1EF5" w:rsidRPr="002C1EF5">
        <w:rPr>
          <w:rFonts w:ascii="Arial" w:hAnsi="Arial" w:cs="Arial"/>
          <w:sz w:val="24"/>
          <w:szCs w:val="24"/>
        </w:rPr>
        <w:t>necessary t</w:t>
      </w:r>
      <w:r w:rsidR="00AE10D4">
        <w:rPr>
          <w:rFonts w:ascii="Arial" w:hAnsi="Arial" w:cs="Arial"/>
          <w:sz w:val="24"/>
          <w:szCs w:val="24"/>
        </w:rPr>
        <w:t>ools for effective team working.</w:t>
      </w:r>
      <w:r w:rsidR="002C1EF5" w:rsidRPr="002C1EF5">
        <w:rPr>
          <w:rFonts w:ascii="Arial" w:hAnsi="Arial" w:cs="Arial"/>
          <w:sz w:val="24"/>
          <w:szCs w:val="24"/>
        </w:rPr>
        <w:t xml:space="preserve"> </w:t>
      </w:r>
      <w:r w:rsidR="00AE10D4">
        <w:rPr>
          <w:rFonts w:ascii="Arial" w:hAnsi="Arial" w:cs="Arial"/>
          <w:sz w:val="24"/>
          <w:szCs w:val="24"/>
        </w:rPr>
        <w:t xml:space="preserve">I therefore </w:t>
      </w:r>
      <w:r w:rsidR="002C1EF5" w:rsidRPr="002C1EF5">
        <w:rPr>
          <w:rFonts w:ascii="Arial" w:hAnsi="Arial" w:cs="Arial"/>
          <w:sz w:val="24"/>
          <w:szCs w:val="24"/>
        </w:rPr>
        <w:t xml:space="preserve">expected </w:t>
      </w:r>
      <w:r w:rsidR="00AE10D4">
        <w:rPr>
          <w:rFonts w:ascii="Arial" w:hAnsi="Arial" w:cs="Arial"/>
          <w:sz w:val="24"/>
          <w:szCs w:val="24"/>
        </w:rPr>
        <w:t xml:space="preserve">hitch free group activities </w:t>
      </w:r>
      <w:r w:rsidR="002C1EF5" w:rsidRPr="002C1EF5">
        <w:rPr>
          <w:rFonts w:ascii="Arial" w:hAnsi="Arial" w:cs="Arial"/>
          <w:sz w:val="24"/>
          <w:szCs w:val="24"/>
        </w:rPr>
        <w:t>with my</w:t>
      </w:r>
      <w:r w:rsidR="000504A8">
        <w:rPr>
          <w:rFonts w:ascii="Arial" w:hAnsi="Arial" w:cs="Arial"/>
          <w:sz w:val="24"/>
          <w:szCs w:val="24"/>
        </w:rPr>
        <w:t xml:space="preserve"> classmates</w:t>
      </w:r>
      <w:r w:rsidR="002C1EF5" w:rsidRPr="002C1EF5">
        <w:rPr>
          <w:rFonts w:ascii="Arial" w:hAnsi="Arial" w:cs="Arial"/>
          <w:sz w:val="24"/>
          <w:szCs w:val="24"/>
        </w:rPr>
        <w:t xml:space="preserve">. </w:t>
      </w:r>
      <w:r w:rsidR="000504A8">
        <w:rPr>
          <w:rFonts w:ascii="Arial" w:hAnsi="Arial" w:cs="Arial"/>
          <w:sz w:val="24"/>
          <w:szCs w:val="24"/>
        </w:rPr>
        <w:t>However, when a group member walked out on the rest of us during a class activity, I realised that there was more to just understanding myself</w:t>
      </w:r>
      <w:r w:rsidR="002C1EF5" w:rsidRPr="002C1EF5">
        <w:rPr>
          <w:rFonts w:ascii="Arial" w:hAnsi="Arial" w:cs="Arial"/>
          <w:sz w:val="24"/>
          <w:szCs w:val="24"/>
        </w:rPr>
        <w:t xml:space="preserve"> </w:t>
      </w:r>
      <w:r w:rsidR="000504A8">
        <w:rPr>
          <w:rFonts w:ascii="Arial" w:hAnsi="Arial" w:cs="Arial"/>
          <w:sz w:val="24"/>
          <w:szCs w:val="24"/>
        </w:rPr>
        <w:t xml:space="preserve">for an effective team working. </w:t>
      </w:r>
      <w:r w:rsidR="00EB5D72">
        <w:rPr>
          <w:rFonts w:ascii="Arial" w:hAnsi="Arial" w:cs="Arial"/>
          <w:sz w:val="24"/>
          <w:szCs w:val="24"/>
        </w:rPr>
        <w:t>Added to a negative feedback, o</w:t>
      </w:r>
      <w:r w:rsidR="002C1EF5" w:rsidRPr="002C1EF5">
        <w:rPr>
          <w:rFonts w:ascii="Arial" w:hAnsi="Arial" w:cs="Arial"/>
          <w:sz w:val="24"/>
          <w:szCs w:val="24"/>
        </w:rPr>
        <w:t xml:space="preserve">ur tutors </w:t>
      </w:r>
      <w:r w:rsidR="00EB5D72">
        <w:rPr>
          <w:rFonts w:ascii="Arial" w:hAnsi="Arial" w:cs="Arial"/>
          <w:sz w:val="24"/>
          <w:szCs w:val="24"/>
        </w:rPr>
        <w:t xml:space="preserve">counselled that every team member, </w:t>
      </w:r>
      <w:r w:rsidR="002C1EF5" w:rsidRPr="002C1EF5">
        <w:rPr>
          <w:rFonts w:ascii="Arial" w:hAnsi="Arial" w:cs="Arial"/>
          <w:sz w:val="24"/>
          <w:szCs w:val="24"/>
        </w:rPr>
        <w:t xml:space="preserve">should be prepared with the tools to cushion such happenstances, </w:t>
      </w:r>
      <w:r w:rsidR="00EB5D72">
        <w:rPr>
          <w:rFonts w:ascii="Arial" w:hAnsi="Arial" w:cs="Arial"/>
          <w:sz w:val="24"/>
          <w:szCs w:val="24"/>
        </w:rPr>
        <w:t xml:space="preserve">to avoid thwarting </w:t>
      </w:r>
      <w:r w:rsidR="002C1EF5" w:rsidRPr="002C1EF5">
        <w:rPr>
          <w:rFonts w:ascii="Arial" w:hAnsi="Arial" w:cs="Arial"/>
          <w:sz w:val="24"/>
          <w:szCs w:val="24"/>
        </w:rPr>
        <w:t>the group’s objectives.</w:t>
      </w:r>
    </w:p>
    <w:p w:rsidR="002C1EF5" w:rsidRDefault="002C1EF5" w:rsidP="008E311A">
      <w:pPr>
        <w:spacing w:after="0" w:line="360" w:lineRule="auto"/>
        <w:contextualSpacing/>
        <w:jc w:val="both"/>
        <w:rPr>
          <w:rFonts w:ascii="Arial" w:hAnsi="Arial" w:cs="Arial"/>
          <w:sz w:val="24"/>
          <w:szCs w:val="24"/>
        </w:rPr>
      </w:pPr>
    </w:p>
    <w:p w:rsidR="002C1EF5" w:rsidRPr="002C1EF5" w:rsidRDefault="00D81B5D" w:rsidP="008E311A">
      <w:pPr>
        <w:spacing w:after="0" w:line="360" w:lineRule="auto"/>
        <w:contextualSpacing/>
        <w:jc w:val="both"/>
        <w:rPr>
          <w:rFonts w:ascii="Arial" w:hAnsi="Arial" w:cs="Arial"/>
          <w:sz w:val="24"/>
          <w:szCs w:val="24"/>
        </w:rPr>
      </w:pPr>
      <w:r>
        <w:rPr>
          <w:rFonts w:ascii="Arial" w:hAnsi="Arial" w:cs="Arial"/>
          <w:sz w:val="24"/>
          <w:szCs w:val="24"/>
        </w:rPr>
        <w:t>A</w:t>
      </w:r>
      <w:r w:rsidR="002C1EF5" w:rsidRPr="002C1EF5">
        <w:rPr>
          <w:rFonts w:ascii="Arial" w:hAnsi="Arial" w:cs="Arial"/>
          <w:sz w:val="24"/>
          <w:szCs w:val="24"/>
        </w:rPr>
        <w:t xml:space="preserve"> self-assessment tool, the Swot Analysis </w:t>
      </w:r>
      <w:r>
        <w:rPr>
          <w:rFonts w:ascii="Arial" w:hAnsi="Arial" w:cs="Arial"/>
          <w:sz w:val="24"/>
          <w:szCs w:val="24"/>
        </w:rPr>
        <w:t>is here, most appropriate to analyse</w:t>
      </w:r>
      <w:r w:rsidR="002C1EF5" w:rsidRPr="002C1EF5">
        <w:rPr>
          <w:rFonts w:ascii="Arial" w:hAnsi="Arial" w:cs="Arial"/>
          <w:sz w:val="24"/>
          <w:szCs w:val="24"/>
        </w:rPr>
        <w:t xml:space="preserve"> my </w:t>
      </w:r>
      <w:r>
        <w:rPr>
          <w:rFonts w:ascii="Arial" w:hAnsi="Arial" w:cs="Arial"/>
          <w:sz w:val="24"/>
          <w:szCs w:val="24"/>
        </w:rPr>
        <w:t xml:space="preserve">inherent </w:t>
      </w:r>
      <w:r w:rsidR="002C1EF5" w:rsidRPr="002C1EF5">
        <w:rPr>
          <w:rFonts w:ascii="Arial" w:hAnsi="Arial" w:cs="Arial"/>
          <w:sz w:val="24"/>
          <w:szCs w:val="24"/>
        </w:rPr>
        <w:t xml:space="preserve">capabilities and deficiencies, conceivable opportunities, and the external threats to present and future progression. The acronym SWOT therefore connotes; ‘strengths,’ ‘weakness,’ ‘opportunities,’ and ‘threats’ </w:t>
      </w:r>
      <w:r>
        <w:rPr>
          <w:rFonts w:ascii="Arial" w:hAnsi="Arial" w:cs="Arial"/>
          <w:sz w:val="24"/>
          <w:szCs w:val="24"/>
        </w:rPr>
        <w:t>(</w:t>
      </w:r>
      <w:proofErr w:type="spellStart"/>
      <w:r w:rsidR="002C1EF5" w:rsidRPr="00FC7E00">
        <w:rPr>
          <w:rFonts w:ascii="Arial" w:hAnsi="Arial" w:cs="Arial"/>
          <w:iCs/>
          <w:sz w:val="24"/>
          <w:szCs w:val="24"/>
        </w:rPr>
        <w:t>Gürel</w:t>
      </w:r>
      <w:proofErr w:type="spellEnd"/>
      <w:r w:rsidR="002C1EF5" w:rsidRPr="00FC7E00">
        <w:rPr>
          <w:rFonts w:ascii="Arial" w:hAnsi="Arial" w:cs="Arial"/>
          <w:iCs/>
          <w:sz w:val="24"/>
          <w:szCs w:val="24"/>
        </w:rPr>
        <w:t xml:space="preserve"> (2017) </w:t>
      </w:r>
      <w:r w:rsidR="002C1EF5" w:rsidRPr="002C1EF5">
        <w:rPr>
          <w:rFonts w:ascii="Arial" w:hAnsi="Arial" w:cs="Arial"/>
          <w:iCs/>
          <w:sz w:val="24"/>
          <w:szCs w:val="24"/>
        </w:rPr>
        <w:t>(Figure 4)</w:t>
      </w:r>
      <w:r>
        <w:rPr>
          <w:rFonts w:ascii="Arial" w:hAnsi="Arial" w:cs="Arial"/>
          <w:iCs/>
          <w:sz w:val="24"/>
          <w:szCs w:val="24"/>
        </w:rPr>
        <w:t>.</w:t>
      </w:r>
      <w:r w:rsidR="002C1EF5" w:rsidRPr="002C1EF5">
        <w:rPr>
          <w:rFonts w:ascii="Arial" w:hAnsi="Arial" w:cs="Arial"/>
          <w:iCs/>
          <w:sz w:val="24"/>
          <w:szCs w:val="24"/>
        </w:rPr>
        <w:t xml:space="preserve"> </w:t>
      </w:r>
    </w:p>
    <w:p w:rsidR="0065370B" w:rsidRDefault="0065370B" w:rsidP="0065370B">
      <w:pPr>
        <w:spacing w:after="0" w:line="360" w:lineRule="auto"/>
        <w:contextualSpacing/>
        <w:jc w:val="both"/>
        <w:rPr>
          <w:rFonts w:ascii="Arial" w:hAnsi="Arial" w:cs="Arial"/>
          <w:b/>
          <w:sz w:val="24"/>
          <w:szCs w:val="24"/>
        </w:rPr>
      </w:pPr>
    </w:p>
    <w:p w:rsidR="0065370B" w:rsidRDefault="0065370B" w:rsidP="0065370B">
      <w:pPr>
        <w:spacing w:after="0" w:line="360" w:lineRule="auto"/>
        <w:contextualSpacing/>
        <w:jc w:val="both"/>
        <w:rPr>
          <w:rFonts w:ascii="Arial" w:hAnsi="Arial" w:cs="Arial"/>
          <w:sz w:val="24"/>
          <w:szCs w:val="24"/>
        </w:rPr>
      </w:pPr>
      <w:r w:rsidRPr="00FD6B6E">
        <w:rPr>
          <w:rFonts w:ascii="Arial" w:hAnsi="Arial" w:cs="Arial"/>
          <w:b/>
          <w:sz w:val="24"/>
          <w:szCs w:val="24"/>
        </w:rPr>
        <w:t>Strengths</w:t>
      </w:r>
      <w:r>
        <w:rPr>
          <w:rFonts w:ascii="Arial" w:hAnsi="Arial" w:cs="Arial"/>
          <w:sz w:val="24"/>
          <w:szCs w:val="24"/>
        </w:rPr>
        <w:t xml:space="preserve"> – I am a smart thinker and results oriented, proactive, strength of character without being overbearing, sociable and easy-going. </w:t>
      </w:r>
      <w:r w:rsidR="00EE5E7A">
        <w:rPr>
          <w:rFonts w:ascii="Arial" w:hAnsi="Arial" w:cs="Arial"/>
          <w:sz w:val="24"/>
          <w:szCs w:val="24"/>
        </w:rPr>
        <w:t>While t</w:t>
      </w:r>
      <w:r>
        <w:rPr>
          <w:rFonts w:ascii="Arial" w:hAnsi="Arial" w:cs="Arial"/>
          <w:sz w:val="24"/>
          <w:szCs w:val="24"/>
        </w:rPr>
        <w:t>hese attributes always make me a successful team player</w:t>
      </w:r>
      <w:r w:rsidR="00EE5E7A">
        <w:rPr>
          <w:rFonts w:ascii="Arial" w:hAnsi="Arial" w:cs="Arial"/>
          <w:sz w:val="24"/>
          <w:szCs w:val="24"/>
        </w:rPr>
        <w:t xml:space="preserve">, </w:t>
      </w:r>
      <w:r>
        <w:rPr>
          <w:rFonts w:ascii="Arial" w:hAnsi="Arial" w:cs="Arial"/>
          <w:sz w:val="24"/>
          <w:szCs w:val="24"/>
        </w:rPr>
        <w:t xml:space="preserve">there </w:t>
      </w:r>
      <w:r w:rsidR="00EE5E7A">
        <w:rPr>
          <w:rFonts w:ascii="Arial" w:hAnsi="Arial" w:cs="Arial"/>
          <w:sz w:val="24"/>
          <w:szCs w:val="24"/>
        </w:rPr>
        <w:t xml:space="preserve">are however, certain </w:t>
      </w:r>
      <w:r>
        <w:rPr>
          <w:rFonts w:ascii="Arial" w:hAnsi="Arial" w:cs="Arial"/>
          <w:sz w:val="24"/>
          <w:szCs w:val="24"/>
        </w:rPr>
        <w:t>weaknesses.</w:t>
      </w:r>
    </w:p>
    <w:p w:rsidR="00B519E3" w:rsidRDefault="00B519E3" w:rsidP="00B519E3">
      <w:pPr>
        <w:spacing w:after="0" w:line="360" w:lineRule="auto"/>
        <w:contextualSpacing/>
        <w:jc w:val="both"/>
        <w:rPr>
          <w:rFonts w:ascii="Arial" w:hAnsi="Arial" w:cs="Arial"/>
          <w:b/>
          <w:sz w:val="24"/>
          <w:szCs w:val="24"/>
        </w:rPr>
      </w:pPr>
    </w:p>
    <w:p w:rsidR="00B519E3" w:rsidRDefault="00B519E3" w:rsidP="00B519E3">
      <w:pPr>
        <w:spacing w:after="0" w:line="360" w:lineRule="auto"/>
        <w:contextualSpacing/>
        <w:jc w:val="both"/>
        <w:rPr>
          <w:rFonts w:ascii="Arial" w:hAnsi="Arial" w:cs="Arial"/>
          <w:sz w:val="24"/>
          <w:szCs w:val="24"/>
        </w:rPr>
      </w:pPr>
      <w:r w:rsidRPr="00931DC6">
        <w:rPr>
          <w:rFonts w:ascii="Arial" w:hAnsi="Arial" w:cs="Arial"/>
          <w:b/>
          <w:sz w:val="24"/>
          <w:szCs w:val="24"/>
        </w:rPr>
        <w:t>Weaknesses</w:t>
      </w:r>
      <w:r>
        <w:rPr>
          <w:rFonts w:ascii="Arial" w:hAnsi="Arial" w:cs="Arial"/>
          <w:sz w:val="24"/>
          <w:szCs w:val="24"/>
        </w:rPr>
        <w:t xml:space="preserve"> – my main weakness used to be </w:t>
      </w:r>
      <w:r w:rsidR="00F161F1">
        <w:rPr>
          <w:rFonts w:ascii="Arial" w:hAnsi="Arial" w:cs="Arial"/>
          <w:sz w:val="24"/>
          <w:szCs w:val="24"/>
        </w:rPr>
        <w:t xml:space="preserve">lagging behind in task completion due to </w:t>
      </w:r>
      <w:r>
        <w:rPr>
          <w:rFonts w:ascii="Arial" w:hAnsi="Arial" w:cs="Arial"/>
          <w:sz w:val="24"/>
          <w:szCs w:val="24"/>
        </w:rPr>
        <w:t>procrastination</w:t>
      </w:r>
      <w:r w:rsidR="00F161F1">
        <w:rPr>
          <w:rFonts w:ascii="Arial" w:hAnsi="Arial" w:cs="Arial"/>
          <w:sz w:val="24"/>
          <w:szCs w:val="24"/>
        </w:rPr>
        <w:t>. However, this</w:t>
      </w:r>
      <w:r>
        <w:rPr>
          <w:rFonts w:ascii="Arial" w:hAnsi="Arial" w:cs="Arial"/>
          <w:sz w:val="24"/>
          <w:szCs w:val="24"/>
        </w:rPr>
        <w:t xml:space="preserve"> situation is rapidly </w:t>
      </w:r>
      <w:r w:rsidR="00F161F1">
        <w:rPr>
          <w:rFonts w:ascii="Arial" w:hAnsi="Arial" w:cs="Arial"/>
          <w:sz w:val="24"/>
          <w:szCs w:val="24"/>
        </w:rPr>
        <w:t>changing, thanks to my</w:t>
      </w:r>
      <w:r>
        <w:rPr>
          <w:rFonts w:ascii="Arial" w:hAnsi="Arial" w:cs="Arial"/>
          <w:sz w:val="24"/>
          <w:szCs w:val="24"/>
        </w:rPr>
        <w:t xml:space="preserve"> time management skill acquisition</w:t>
      </w:r>
      <w:r w:rsidR="00F161F1">
        <w:rPr>
          <w:rFonts w:ascii="Arial" w:hAnsi="Arial" w:cs="Arial"/>
          <w:sz w:val="24"/>
          <w:szCs w:val="24"/>
        </w:rPr>
        <w:t xml:space="preserve"> through this learning</w:t>
      </w:r>
      <w:r>
        <w:rPr>
          <w:rFonts w:ascii="Arial" w:hAnsi="Arial" w:cs="Arial"/>
          <w:sz w:val="24"/>
          <w:szCs w:val="24"/>
        </w:rPr>
        <w:t>.</w:t>
      </w:r>
    </w:p>
    <w:p w:rsidR="007C29B8" w:rsidRPr="007C29B8" w:rsidRDefault="00885060" w:rsidP="007C29B8">
      <w:pPr>
        <w:keepNext/>
        <w:keepLines/>
        <w:spacing w:before="40" w:after="0" w:line="360" w:lineRule="auto"/>
        <w:contextualSpacing/>
        <w:jc w:val="center"/>
        <w:outlineLvl w:val="1"/>
        <w:rPr>
          <w:rFonts w:ascii="Arial" w:eastAsiaTheme="majorEastAsia" w:hAnsi="Arial" w:cs="Arial"/>
          <w:b/>
          <w:sz w:val="24"/>
          <w:szCs w:val="24"/>
        </w:rPr>
      </w:pPr>
      <w:bookmarkStart w:id="33" w:name="_Toc39229549"/>
      <w:bookmarkStart w:id="34" w:name="_Toc39229779"/>
      <w:r>
        <w:rPr>
          <w:rFonts w:ascii="Arial" w:eastAsiaTheme="majorEastAsia" w:hAnsi="Arial" w:cs="Arial"/>
          <w:b/>
          <w:sz w:val="24"/>
          <w:szCs w:val="24"/>
        </w:rPr>
        <w:lastRenderedPageBreak/>
        <w:t xml:space="preserve">Figure 4: </w:t>
      </w:r>
      <w:r w:rsidRPr="007C29B8">
        <w:rPr>
          <w:rFonts w:ascii="Arial" w:eastAsiaTheme="majorEastAsia" w:hAnsi="Arial" w:cs="Arial"/>
          <w:b/>
          <w:sz w:val="24"/>
          <w:szCs w:val="24"/>
        </w:rPr>
        <w:t>The Swot Analysis Tool</w:t>
      </w:r>
      <w:bookmarkEnd w:id="33"/>
      <w:bookmarkEnd w:id="34"/>
    </w:p>
    <w:bookmarkStart w:id="35" w:name="_Toc39229550"/>
    <w:bookmarkStart w:id="36" w:name="_Toc39229780"/>
    <w:p w:rsidR="007C29B8" w:rsidRPr="007C29B8" w:rsidRDefault="007C29B8" w:rsidP="007C29B8">
      <w:pPr>
        <w:keepNext/>
        <w:keepLines/>
        <w:spacing w:before="40" w:after="0" w:line="360" w:lineRule="auto"/>
        <w:contextualSpacing/>
        <w:jc w:val="center"/>
        <w:outlineLvl w:val="1"/>
        <w:rPr>
          <w:rFonts w:ascii="Arial" w:eastAsiaTheme="majorEastAsia" w:hAnsi="Arial" w:cs="Arial"/>
          <w:b/>
          <w:sz w:val="24"/>
          <w:szCs w:val="24"/>
        </w:rPr>
      </w:pPr>
      <w:r w:rsidRPr="007C29B8">
        <w:rPr>
          <w:rFonts w:ascii="Arial" w:eastAsiaTheme="majorEastAsia" w:hAnsi="Arial" w:cs="Arial"/>
          <w:b/>
          <w:noProof/>
          <w:sz w:val="24"/>
          <w:szCs w:val="24"/>
          <w:lang w:eastAsia="en-GB"/>
        </w:rPr>
        <mc:AlternateContent>
          <mc:Choice Requires="wps">
            <w:drawing>
              <wp:anchor distT="0" distB="0" distL="114300" distR="114300" simplePos="0" relativeHeight="251659264" behindDoc="0" locked="0" layoutInCell="1" allowOverlap="1" wp14:anchorId="7E759479" wp14:editId="7FCDDE10">
                <wp:simplePos x="0" y="0"/>
                <wp:positionH relativeFrom="column">
                  <wp:posOffset>1802921</wp:posOffset>
                </wp:positionH>
                <wp:positionV relativeFrom="paragraph">
                  <wp:posOffset>9693</wp:posOffset>
                </wp:positionV>
                <wp:extent cx="2225615" cy="638354"/>
                <wp:effectExtent l="19050" t="19050" r="22860" b="28575"/>
                <wp:wrapNone/>
                <wp:docPr id="16" name="Rectangle 16"/>
                <wp:cNvGraphicFramePr/>
                <a:graphic xmlns:a="http://schemas.openxmlformats.org/drawingml/2006/main">
                  <a:graphicData uri="http://schemas.microsoft.com/office/word/2010/wordprocessingShape">
                    <wps:wsp>
                      <wps:cNvSpPr/>
                      <wps:spPr>
                        <a:xfrm>
                          <a:off x="0" y="0"/>
                          <a:ext cx="2225615" cy="638354"/>
                        </a:xfrm>
                        <a:prstGeom prst="rect">
                          <a:avLst/>
                        </a:prstGeom>
                        <a:ln w="41275"/>
                      </wps:spPr>
                      <wps:style>
                        <a:lnRef idx="2">
                          <a:schemeClr val="accent6"/>
                        </a:lnRef>
                        <a:fillRef idx="1">
                          <a:schemeClr val="lt1"/>
                        </a:fillRef>
                        <a:effectRef idx="0">
                          <a:schemeClr val="accent6"/>
                        </a:effectRef>
                        <a:fontRef idx="minor">
                          <a:schemeClr val="dk1"/>
                        </a:fontRef>
                      </wps:style>
                      <wps:txbx>
                        <w:txbxContent>
                          <w:p w:rsidR="002F0E54" w:rsidRPr="00E409F2" w:rsidRDefault="002F0E54" w:rsidP="007C29B8">
                            <w:pPr>
                              <w:jc w:val="center"/>
                              <w:rPr>
                                <w:rFonts w:ascii="Arial" w:hAnsi="Arial" w:cs="Arial"/>
                                <w:b/>
                                <w:sz w:val="24"/>
                                <w:szCs w:val="24"/>
                                <w14:textOutline w14:w="28575" w14:cap="rnd" w14:cmpd="sng" w14:algn="ctr">
                                  <w14:solidFill>
                                    <w14:schemeClr w14:val="accent6"/>
                                  </w14:solidFill>
                                  <w14:prstDash w14:val="solid"/>
                                  <w14:bevel/>
                                </w14:textOutline>
                              </w:rPr>
                            </w:pPr>
                            <w:r w:rsidRPr="00E409F2">
                              <w:rPr>
                                <w:rFonts w:ascii="Arial" w:hAnsi="Arial" w:cs="Arial"/>
                                <w:b/>
                                <w:sz w:val="24"/>
                                <w:szCs w:val="24"/>
                              </w:rPr>
                              <w:t>SWOT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759479" id="Rectangle 16" o:spid="_x0000_s1026" style="position:absolute;left:0;text-align:left;margin-left:141.95pt;margin-top:.75pt;width:175.25pt;height:5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" fillcolor="white [3201]" strokecolor="#70ad47 [3209]" strokeweight="3.25pt">
                <v:textbox>
                  <w:txbxContent>
                    <w:p w:rsidR="002F0E54" w:rsidRPr="00E409F2" w:rsidRDefault="002F0E54" w:rsidP="007C29B8">
                      <w:pPr>
                        <w:jc w:val="center"/>
                        <w:rPr>
                          <w:rFonts w:ascii="Arial" w:hAnsi="Arial" w:cs="Arial"/>
                          <w:b/>
                          <w:sz w:val="24"/>
                          <w:szCs w:val="24"/>
                          <w14:textOutline w14:w="28575" w14:cap="rnd" w14:cmpd="sng" w14:algn="ctr">
                            <w14:solidFill>
                              <w14:schemeClr w14:val="accent6"/>
                            </w14:solidFill>
                            <w14:prstDash w14:val="solid"/>
                            <w14:bevel/>
                          </w14:textOutline>
                        </w:rPr>
                      </w:pPr>
                      <w:r w:rsidRPr="00E409F2">
                        <w:rPr>
                          <w:rFonts w:ascii="Arial" w:hAnsi="Arial" w:cs="Arial"/>
                          <w:b/>
                          <w:sz w:val="24"/>
                          <w:szCs w:val="24"/>
                        </w:rPr>
                        <w:t>SWOT ANALYSIS</w:t>
                      </w:r>
                    </w:p>
                  </w:txbxContent>
                </v:textbox>
              </v:rect>
            </w:pict>
          </mc:Fallback>
        </mc:AlternateContent>
      </w:r>
      <w:bookmarkEnd w:id="35"/>
      <w:bookmarkEnd w:id="36"/>
    </w:p>
    <w:p w:rsidR="007C29B8" w:rsidRPr="007C29B8" w:rsidRDefault="007C29B8" w:rsidP="007C29B8">
      <w:pPr>
        <w:keepNext/>
        <w:keepLines/>
        <w:spacing w:before="40" w:after="0" w:line="360" w:lineRule="auto"/>
        <w:contextualSpacing/>
        <w:jc w:val="center"/>
        <w:outlineLvl w:val="1"/>
        <w:rPr>
          <w:rFonts w:ascii="Arial" w:eastAsiaTheme="majorEastAsia" w:hAnsi="Arial" w:cs="Arial"/>
          <w:b/>
          <w:sz w:val="24"/>
          <w:szCs w:val="24"/>
        </w:rPr>
      </w:pPr>
    </w:p>
    <w:bookmarkStart w:id="37" w:name="_Toc39229551"/>
    <w:bookmarkStart w:id="38" w:name="_Toc39229781"/>
    <w:p w:rsidR="007C29B8" w:rsidRPr="007C29B8" w:rsidRDefault="007C29B8" w:rsidP="007C29B8">
      <w:pPr>
        <w:keepNext/>
        <w:keepLines/>
        <w:spacing w:before="40" w:after="0" w:line="360" w:lineRule="auto"/>
        <w:contextualSpacing/>
        <w:jc w:val="center"/>
        <w:outlineLvl w:val="1"/>
        <w:rPr>
          <w:rFonts w:ascii="Arial" w:eastAsiaTheme="majorEastAsia" w:hAnsi="Arial" w:cs="Arial"/>
          <w:b/>
          <w:sz w:val="24"/>
          <w:szCs w:val="24"/>
        </w:rPr>
      </w:pPr>
      <w:r w:rsidRPr="007C29B8">
        <w:rPr>
          <w:rFonts w:ascii="Arial" w:eastAsiaTheme="majorEastAsia" w:hAnsi="Arial" w:cs="Arial"/>
          <w:b/>
          <w:noProof/>
          <w:sz w:val="24"/>
          <w:szCs w:val="24"/>
          <w:lang w:eastAsia="en-GB"/>
        </w:rPr>
        <mc:AlternateContent>
          <mc:Choice Requires="wps">
            <w:drawing>
              <wp:anchor distT="0" distB="0" distL="114300" distR="114300" simplePos="0" relativeHeight="251660288" behindDoc="0" locked="0" layoutInCell="1" allowOverlap="1" wp14:anchorId="17CD129C" wp14:editId="314FBBD2">
                <wp:simplePos x="0" y="0"/>
                <wp:positionH relativeFrom="column">
                  <wp:posOffset>2828829</wp:posOffset>
                </wp:positionH>
                <wp:positionV relativeFrom="paragraph">
                  <wp:posOffset>152652</wp:posOffset>
                </wp:positionV>
                <wp:extent cx="45719" cy="465826"/>
                <wp:effectExtent l="95250" t="19050" r="69215" b="48895"/>
                <wp:wrapNone/>
                <wp:docPr id="2" name="Straight Arrow Connector 2"/>
                <wp:cNvGraphicFramePr/>
                <a:graphic xmlns:a="http://schemas.openxmlformats.org/drawingml/2006/main">
                  <a:graphicData uri="http://schemas.microsoft.com/office/word/2010/wordprocessingShape">
                    <wps:wsp>
                      <wps:cNvCnPr/>
                      <wps:spPr>
                        <a:xfrm flipH="1">
                          <a:off x="0" y="0"/>
                          <a:ext cx="45719" cy="465826"/>
                        </a:xfrm>
                        <a:prstGeom prst="straightConnector1">
                          <a:avLst/>
                        </a:prstGeom>
                        <a:ln w="349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F9BEA3A" id="_x0000_t32" coordsize="21600,21600" o:spt="32" o:oned="t" path="m,l21600,21600e" filled="f">
                <v:path arrowok="t" fillok="f" o:connecttype="none"/>
                <o:lock v:ext="edit" shapetype="t"/>
              </v:shapetype>
              <v:shape id="Straight Arrow Connector 2" o:spid="_x0000_s1026" type="#_x0000_t32" style="position:absolute;margin-left:222.75pt;margin-top:12pt;width:3.6pt;height:36.7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" strokecolor="black [3213]" strokeweight="2.75pt">
                <v:stroke endarrow="block" joinstyle="miter"/>
              </v:shape>
            </w:pict>
          </mc:Fallback>
        </mc:AlternateContent>
      </w:r>
      <w:bookmarkEnd w:id="37"/>
      <w:bookmarkEnd w:id="38"/>
    </w:p>
    <w:p w:rsidR="007C29B8" w:rsidRPr="007C29B8" w:rsidRDefault="007C29B8" w:rsidP="007C29B8">
      <w:pPr>
        <w:keepNext/>
        <w:keepLines/>
        <w:spacing w:before="40" w:after="0" w:line="360" w:lineRule="auto"/>
        <w:contextualSpacing/>
        <w:jc w:val="center"/>
        <w:outlineLvl w:val="1"/>
        <w:rPr>
          <w:rFonts w:ascii="Arial" w:eastAsiaTheme="majorEastAsia" w:hAnsi="Arial" w:cs="Arial"/>
          <w:b/>
          <w:sz w:val="24"/>
          <w:szCs w:val="24"/>
        </w:rPr>
      </w:pPr>
    </w:p>
    <w:bookmarkStart w:id="39" w:name="_Toc39229552"/>
    <w:bookmarkStart w:id="40" w:name="_Toc39229782"/>
    <w:p w:rsidR="007C29B8" w:rsidRPr="007C29B8" w:rsidRDefault="007C29B8" w:rsidP="007C29B8">
      <w:pPr>
        <w:keepNext/>
        <w:keepLines/>
        <w:spacing w:before="40" w:after="0" w:line="360" w:lineRule="auto"/>
        <w:contextualSpacing/>
        <w:jc w:val="center"/>
        <w:outlineLvl w:val="1"/>
        <w:rPr>
          <w:rFonts w:ascii="Arial" w:eastAsiaTheme="majorEastAsia" w:hAnsi="Arial" w:cs="Arial"/>
          <w:b/>
          <w:sz w:val="24"/>
          <w:szCs w:val="24"/>
        </w:rPr>
      </w:pPr>
      <w:r w:rsidRPr="007C29B8">
        <w:rPr>
          <w:rFonts w:ascii="Arial" w:eastAsiaTheme="majorEastAsia" w:hAnsi="Arial" w:cs="Arial"/>
          <w:b/>
          <w:noProof/>
          <w:sz w:val="24"/>
          <w:szCs w:val="24"/>
          <w:lang w:eastAsia="en-GB"/>
        </w:rPr>
        <mc:AlternateContent>
          <mc:Choice Requires="wps">
            <w:drawing>
              <wp:anchor distT="0" distB="0" distL="114300" distR="114300" simplePos="0" relativeHeight="251665408" behindDoc="0" locked="0" layoutInCell="1" allowOverlap="1" wp14:anchorId="5AE53643" wp14:editId="265F936A">
                <wp:simplePos x="0" y="0"/>
                <wp:positionH relativeFrom="column">
                  <wp:posOffset>3907766</wp:posOffset>
                </wp:positionH>
                <wp:positionV relativeFrom="paragraph">
                  <wp:posOffset>114457</wp:posOffset>
                </wp:positionV>
                <wp:extent cx="45719" cy="388188"/>
                <wp:effectExtent l="38100" t="0" r="88265" b="50165"/>
                <wp:wrapNone/>
                <wp:docPr id="8" name="Straight Arrow Connector 8"/>
                <wp:cNvGraphicFramePr/>
                <a:graphic xmlns:a="http://schemas.openxmlformats.org/drawingml/2006/main">
                  <a:graphicData uri="http://schemas.microsoft.com/office/word/2010/wordprocessingShape">
                    <wps:wsp>
                      <wps:cNvCnPr/>
                      <wps:spPr>
                        <a:xfrm>
                          <a:off x="0" y="0"/>
                          <a:ext cx="45719" cy="388188"/>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CDC905" id="Straight Arrow Connector 8" o:spid="_x0000_s1026" type="#_x0000_t32" style="position:absolute;margin-left:307.7pt;margin-top:9pt;width:3.6pt;height:30.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" strokecolor="black [3213]" strokeweight="1.75pt">
                <v:stroke endarrow="block" joinstyle="miter"/>
              </v:shape>
            </w:pict>
          </mc:Fallback>
        </mc:AlternateContent>
      </w:r>
      <w:r w:rsidRPr="007C29B8">
        <w:rPr>
          <w:rFonts w:ascii="Arial" w:eastAsiaTheme="majorEastAsia" w:hAnsi="Arial" w:cs="Arial"/>
          <w:b/>
          <w:noProof/>
          <w:sz w:val="24"/>
          <w:szCs w:val="24"/>
          <w:lang w:eastAsia="en-GB"/>
        </w:rPr>
        <mc:AlternateContent>
          <mc:Choice Requires="wps">
            <w:drawing>
              <wp:anchor distT="0" distB="0" distL="114300" distR="114300" simplePos="0" relativeHeight="251664384" behindDoc="0" locked="0" layoutInCell="1" allowOverlap="1" wp14:anchorId="3BA712A3" wp14:editId="1382DBD9">
                <wp:simplePos x="0" y="0"/>
                <wp:positionH relativeFrom="column">
                  <wp:posOffset>1802286</wp:posOffset>
                </wp:positionH>
                <wp:positionV relativeFrom="paragraph">
                  <wp:posOffset>114456</wp:posOffset>
                </wp:positionV>
                <wp:extent cx="45719" cy="379562"/>
                <wp:effectExtent l="57150" t="0" r="50165" b="59055"/>
                <wp:wrapNone/>
                <wp:docPr id="7" name="Straight Arrow Connector 7"/>
                <wp:cNvGraphicFramePr/>
                <a:graphic xmlns:a="http://schemas.openxmlformats.org/drawingml/2006/main">
                  <a:graphicData uri="http://schemas.microsoft.com/office/word/2010/wordprocessingShape">
                    <wps:wsp>
                      <wps:cNvCnPr/>
                      <wps:spPr>
                        <a:xfrm flipH="1">
                          <a:off x="0" y="0"/>
                          <a:ext cx="45719" cy="379562"/>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2B4245" id="Straight Arrow Connector 7" o:spid="_x0000_s1026" type="#_x0000_t32" style="position:absolute;margin-left:141.9pt;margin-top:9pt;width:3.6pt;height:29.9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" strokecolor="black [3213]" strokeweight="1.75pt">
                <v:stroke endarrow="block" joinstyle="miter"/>
              </v:shape>
            </w:pict>
          </mc:Fallback>
        </mc:AlternateContent>
      </w:r>
      <w:r w:rsidRPr="007C29B8">
        <w:rPr>
          <w:rFonts w:ascii="Arial" w:eastAsiaTheme="majorEastAsia" w:hAnsi="Arial" w:cs="Arial"/>
          <w:b/>
          <w:noProof/>
          <w:sz w:val="24"/>
          <w:szCs w:val="24"/>
          <w:lang w:eastAsia="en-GB"/>
        </w:rPr>
        <mc:AlternateContent>
          <mc:Choice Requires="wps">
            <w:drawing>
              <wp:anchor distT="0" distB="0" distL="114300" distR="114300" simplePos="0" relativeHeight="251661312" behindDoc="0" locked="0" layoutInCell="1" allowOverlap="1" wp14:anchorId="1E38C523" wp14:editId="02EF9720">
                <wp:simplePos x="0" y="0"/>
                <wp:positionH relativeFrom="column">
                  <wp:posOffset>1811547</wp:posOffset>
                </wp:positionH>
                <wp:positionV relativeFrom="paragraph">
                  <wp:posOffset>97203</wp:posOffset>
                </wp:positionV>
                <wp:extent cx="2139351" cy="17253"/>
                <wp:effectExtent l="0" t="0" r="32385" b="20955"/>
                <wp:wrapNone/>
                <wp:docPr id="17" name="Straight Connector 17"/>
                <wp:cNvGraphicFramePr/>
                <a:graphic xmlns:a="http://schemas.openxmlformats.org/drawingml/2006/main">
                  <a:graphicData uri="http://schemas.microsoft.com/office/word/2010/wordprocessingShape">
                    <wps:wsp>
                      <wps:cNvCnPr/>
                      <wps:spPr>
                        <a:xfrm>
                          <a:off x="0" y="0"/>
                          <a:ext cx="2139351" cy="17253"/>
                        </a:xfrm>
                        <a:prstGeom prst="line">
                          <a:avLst/>
                        </a:prstGeom>
                        <a:ln w="222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91240B" id="Straight Connector 17"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65pt,7.65pt" to="311.1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" strokecolor="black [3213]" strokeweight="1.75pt">
                <v:stroke joinstyle="miter"/>
              </v:line>
            </w:pict>
          </mc:Fallback>
        </mc:AlternateContent>
      </w:r>
      <w:bookmarkEnd w:id="39"/>
      <w:bookmarkEnd w:id="40"/>
    </w:p>
    <w:bookmarkStart w:id="41" w:name="_Toc39229553"/>
    <w:bookmarkStart w:id="42" w:name="_Toc39229783"/>
    <w:p w:rsidR="007C29B8" w:rsidRPr="007C29B8" w:rsidRDefault="007C29B8" w:rsidP="007C29B8">
      <w:pPr>
        <w:keepNext/>
        <w:keepLines/>
        <w:spacing w:before="40" w:after="0" w:line="360" w:lineRule="auto"/>
        <w:contextualSpacing/>
        <w:jc w:val="center"/>
        <w:outlineLvl w:val="1"/>
        <w:rPr>
          <w:rFonts w:ascii="Arial" w:eastAsiaTheme="majorEastAsia" w:hAnsi="Arial" w:cs="Arial"/>
          <w:b/>
          <w:sz w:val="24"/>
          <w:szCs w:val="24"/>
        </w:rPr>
      </w:pPr>
      <w:r w:rsidRPr="007C29B8">
        <w:rPr>
          <w:rFonts w:ascii="Arial" w:eastAsiaTheme="majorEastAsia" w:hAnsi="Arial" w:cs="Arial"/>
          <w:b/>
          <w:noProof/>
          <w:sz w:val="24"/>
          <w:szCs w:val="24"/>
          <w:lang w:eastAsia="en-GB"/>
        </w:rPr>
        <mc:AlternateContent>
          <mc:Choice Requires="wps">
            <w:drawing>
              <wp:anchor distT="0" distB="0" distL="114300" distR="114300" simplePos="0" relativeHeight="251662336" behindDoc="0" locked="0" layoutInCell="1" allowOverlap="1" wp14:anchorId="3C855E13" wp14:editId="6376C243">
                <wp:simplePos x="0" y="0"/>
                <wp:positionH relativeFrom="column">
                  <wp:posOffset>3157268</wp:posOffset>
                </wp:positionH>
                <wp:positionV relativeFrom="paragraph">
                  <wp:posOffset>224982</wp:posOffset>
                </wp:positionV>
                <wp:extent cx="1940560" cy="1035170"/>
                <wp:effectExtent l="0" t="0" r="21590" b="12700"/>
                <wp:wrapNone/>
                <wp:docPr id="5" name="Oval 5"/>
                <wp:cNvGraphicFramePr/>
                <a:graphic xmlns:a="http://schemas.openxmlformats.org/drawingml/2006/main">
                  <a:graphicData uri="http://schemas.microsoft.com/office/word/2010/wordprocessingShape">
                    <wps:wsp>
                      <wps:cNvSpPr/>
                      <wps:spPr>
                        <a:xfrm>
                          <a:off x="0" y="0"/>
                          <a:ext cx="1940560" cy="1035170"/>
                        </a:xfrm>
                        <a:prstGeom prst="ellipse">
                          <a:avLst/>
                        </a:prstGeom>
                        <a:ln w="25400"/>
                      </wps:spPr>
                      <wps:style>
                        <a:lnRef idx="2">
                          <a:schemeClr val="accent6"/>
                        </a:lnRef>
                        <a:fillRef idx="1">
                          <a:schemeClr val="lt1"/>
                        </a:fillRef>
                        <a:effectRef idx="0">
                          <a:schemeClr val="accent6"/>
                        </a:effectRef>
                        <a:fontRef idx="minor">
                          <a:schemeClr val="dk1"/>
                        </a:fontRef>
                      </wps:style>
                      <wps:txbx>
                        <w:txbxContent>
                          <w:p w:rsidR="002F0E54" w:rsidRDefault="002F0E54" w:rsidP="007C29B8">
                            <w:pPr>
                              <w:spacing w:after="0" w:line="240" w:lineRule="auto"/>
                              <w:contextualSpacing/>
                              <w:jc w:val="center"/>
                            </w:pPr>
                            <w:r>
                              <w:t>EXTERNAL FACTORS</w:t>
                            </w:r>
                          </w:p>
                          <w:p w:rsidR="002F0E54" w:rsidRDefault="002F0E54" w:rsidP="007C29B8">
                            <w:pPr>
                              <w:spacing w:after="0" w:line="240" w:lineRule="auto"/>
                              <w:contextualSpacing/>
                              <w:jc w:val="center"/>
                            </w:pPr>
                            <w:r>
                              <w:t>Opportunities</w:t>
                            </w:r>
                          </w:p>
                          <w:p w:rsidR="002F0E54" w:rsidRDefault="002F0E54" w:rsidP="007C29B8">
                            <w:pPr>
                              <w:jc w:val="center"/>
                            </w:pPr>
                            <w:r>
                              <w:t>Threats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855E13" id="Oval 5" o:spid="_x0000_s1027" style="position:absolute;left:0;text-align:left;margin-left:248.6pt;margin-top:17.7pt;width:152.8pt;height:8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" fillcolor="white [3201]" strokecolor="#70ad47 [3209]" strokeweight="2pt">
                <v:stroke joinstyle="miter"/>
                <v:textbox>
                  <w:txbxContent>
                    <w:p w:rsidR="002F0E54" w:rsidRDefault="002F0E54" w:rsidP="007C29B8">
                      <w:pPr>
                        <w:spacing w:after="0" w:line="240" w:lineRule="auto"/>
                        <w:contextualSpacing/>
                        <w:jc w:val="center"/>
                      </w:pPr>
                      <w:r>
                        <w:t>EXTERNAL FACTORS</w:t>
                      </w:r>
                    </w:p>
                    <w:p w:rsidR="002F0E54" w:rsidRDefault="002F0E54" w:rsidP="007C29B8">
                      <w:pPr>
                        <w:spacing w:after="0" w:line="240" w:lineRule="auto"/>
                        <w:contextualSpacing/>
                        <w:jc w:val="center"/>
                      </w:pPr>
                      <w:r>
                        <w:t>Opportunities</w:t>
                      </w:r>
                    </w:p>
                    <w:p w:rsidR="002F0E54" w:rsidRDefault="002F0E54" w:rsidP="007C29B8">
                      <w:pPr>
                        <w:jc w:val="center"/>
                      </w:pPr>
                      <w:r>
                        <w:t>Threats</w:t>
                      </w:r>
                    </w:p>
                  </w:txbxContent>
                </v:textbox>
              </v:oval>
            </w:pict>
          </mc:Fallback>
        </mc:AlternateContent>
      </w:r>
      <w:r w:rsidRPr="007C29B8">
        <w:rPr>
          <w:rFonts w:ascii="Arial" w:eastAsiaTheme="majorEastAsia" w:hAnsi="Arial" w:cs="Arial"/>
          <w:b/>
          <w:noProof/>
          <w:sz w:val="24"/>
          <w:szCs w:val="24"/>
          <w:lang w:eastAsia="en-GB"/>
        </w:rPr>
        <mc:AlternateContent>
          <mc:Choice Requires="wps">
            <w:drawing>
              <wp:anchor distT="0" distB="0" distL="114300" distR="114300" simplePos="0" relativeHeight="251663360" behindDoc="0" locked="0" layoutInCell="1" allowOverlap="1" wp14:anchorId="5E07807F" wp14:editId="60D96126">
                <wp:simplePos x="0" y="0"/>
                <wp:positionH relativeFrom="column">
                  <wp:posOffset>758837</wp:posOffset>
                </wp:positionH>
                <wp:positionV relativeFrom="paragraph">
                  <wp:posOffset>215373</wp:posOffset>
                </wp:positionV>
                <wp:extent cx="1906270" cy="957424"/>
                <wp:effectExtent l="0" t="0" r="17780" b="14605"/>
                <wp:wrapNone/>
                <wp:docPr id="6" name="Oval 6"/>
                <wp:cNvGraphicFramePr/>
                <a:graphic xmlns:a="http://schemas.openxmlformats.org/drawingml/2006/main">
                  <a:graphicData uri="http://schemas.microsoft.com/office/word/2010/wordprocessingShape">
                    <wps:wsp>
                      <wps:cNvSpPr/>
                      <wps:spPr>
                        <a:xfrm>
                          <a:off x="0" y="0"/>
                          <a:ext cx="1906270" cy="957424"/>
                        </a:xfrm>
                        <a:prstGeom prst="ellipse">
                          <a:avLst/>
                        </a:prstGeom>
                        <a:ln w="25400"/>
                      </wps:spPr>
                      <wps:style>
                        <a:lnRef idx="2">
                          <a:schemeClr val="accent6"/>
                        </a:lnRef>
                        <a:fillRef idx="1">
                          <a:schemeClr val="lt1"/>
                        </a:fillRef>
                        <a:effectRef idx="0">
                          <a:schemeClr val="accent6"/>
                        </a:effectRef>
                        <a:fontRef idx="minor">
                          <a:schemeClr val="dk1"/>
                        </a:fontRef>
                      </wps:style>
                      <wps:txbx>
                        <w:txbxContent>
                          <w:p w:rsidR="002F0E54" w:rsidRDefault="002F0E54" w:rsidP="007C29B8">
                            <w:pPr>
                              <w:spacing w:after="0" w:line="240" w:lineRule="auto"/>
                              <w:contextualSpacing/>
                              <w:jc w:val="center"/>
                            </w:pPr>
                            <w:r>
                              <w:t>INTERNAL FACTORS</w:t>
                            </w:r>
                          </w:p>
                          <w:p w:rsidR="002F0E54" w:rsidRDefault="002F0E54" w:rsidP="007C29B8">
                            <w:pPr>
                              <w:spacing w:after="0" w:line="240" w:lineRule="auto"/>
                              <w:contextualSpacing/>
                              <w:jc w:val="center"/>
                            </w:pPr>
                            <w:r>
                              <w:t>Strengths</w:t>
                            </w:r>
                          </w:p>
                          <w:p w:rsidR="002F0E54" w:rsidRDefault="002F0E54" w:rsidP="007C29B8">
                            <w:pPr>
                              <w:spacing w:after="0" w:line="240" w:lineRule="auto"/>
                              <w:contextualSpacing/>
                              <w:jc w:val="center"/>
                            </w:pPr>
                            <w:r>
                              <w:t>Weaknesses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07807F" id="Oval 6" o:spid="_x0000_s1028" style="position:absolute;left:0;text-align:left;margin-left:59.75pt;margin-top:16.95pt;width:150.1pt;height:7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" fillcolor="white [3201]" strokecolor="#70ad47 [3209]" strokeweight="2pt">
                <v:stroke joinstyle="miter"/>
                <v:textbox>
                  <w:txbxContent>
                    <w:p w:rsidR="002F0E54" w:rsidRDefault="002F0E54" w:rsidP="007C29B8">
                      <w:pPr>
                        <w:spacing w:after="0" w:line="240" w:lineRule="auto"/>
                        <w:contextualSpacing/>
                        <w:jc w:val="center"/>
                      </w:pPr>
                      <w:r>
                        <w:t>INTERNAL FACTORS</w:t>
                      </w:r>
                    </w:p>
                    <w:p w:rsidR="002F0E54" w:rsidRDefault="002F0E54" w:rsidP="007C29B8">
                      <w:pPr>
                        <w:spacing w:after="0" w:line="240" w:lineRule="auto"/>
                        <w:contextualSpacing/>
                        <w:jc w:val="center"/>
                      </w:pPr>
                      <w:r>
                        <w:t>Strengths</w:t>
                      </w:r>
                    </w:p>
                    <w:p w:rsidR="002F0E54" w:rsidRDefault="002F0E54" w:rsidP="007C29B8">
                      <w:pPr>
                        <w:spacing w:after="0" w:line="240" w:lineRule="auto"/>
                        <w:contextualSpacing/>
                        <w:jc w:val="center"/>
                      </w:pPr>
                      <w:r>
                        <w:t>Weaknesses</w:t>
                      </w:r>
                    </w:p>
                  </w:txbxContent>
                </v:textbox>
              </v:oval>
            </w:pict>
          </mc:Fallback>
        </mc:AlternateContent>
      </w:r>
      <w:bookmarkEnd w:id="41"/>
      <w:bookmarkEnd w:id="42"/>
    </w:p>
    <w:p w:rsidR="007C29B8" w:rsidRPr="007C29B8" w:rsidRDefault="007C29B8" w:rsidP="007C29B8">
      <w:pPr>
        <w:keepNext/>
        <w:keepLines/>
        <w:spacing w:before="40" w:after="0" w:line="360" w:lineRule="auto"/>
        <w:contextualSpacing/>
        <w:jc w:val="center"/>
        <w:outlineLvl w:val="1"/>
        <w:rPr>
          <w:rFonts w:ascii="Arial" w:eastAsiaTheme="majorEastAsia" w:hAnsi="Arial" w:cs="Arial"/>
          <w:b/>
          <w:sz w:val="24"/>
          <w:szCs w:val="24"/>
        </w:rPr>
      </w:pPr>
    </w:p>
    <w:p w:rsidR="007C29B8" w:rsidRPr="007C29B8" w:rsidRDefault="007C29B8" w:rsidP="007C29B8">
      <w:pPr>
        <w:keepNext/>
        <w:keepLines/>
        <w:spacing w:before="40" w:after="0" w:line="360" w:lineRule="auto"/>
        <w:contextualSpacing/>
        <w:jc w:val="center"/>
        <w:outlineLvl w:val="1"/>
        <w:rPr>
          <w:rFonts w:ascii="Arial" w:eastAsiaTheme="majorEastAsia" w:hAnsi="Arial" w:cs="Arial"/>
          <w:b/>
          <w:sz w:val="24"/>
          <w:szCs w:val="24"/>
        </w:rPr>
      </w:pPr>
    </w:p>
    <w:p w:rsidR="007C29B8" w:rsidRPr="007C29B8" w:rsidRDefault="007C29B8" w:rsidP="007C29B8">
      <w:pPr>
        <w:keepNext/>
        <w:keepLines/>
        <w:spacing w:before="40" w:after="0" w:line="360" w:lineRule="auto"/>
        <w:contextualSpacing/>
        <w:jc w:val="center"/>
        <w:outlineLvl w:val="1"/>
        <w:rPr>
          <w:rFonts w:ascii="Arial" w:eastAsiaTheme="majorEastAsia" w:hAnsi="Arial" w:cs="Arial"/>
          <w:b/>
          <w:sz w:val="24"/>
          <w:szCs w:val="24"/>
        </w:rPr>
      </w:pPr>
    </w:p>
    <w:p w:rsidR="007C29B8" w:rsidRPr="007C29B8" w:rsidRDefault="007C29B8" w:rsidP="007C29B8">
      <w:pPr>
        <w:keepNext/>
        <w:keepLines/>
        <w:spacing w:before="40" w:after="0" w:line="360" w:lineRule="auto"/>
        <w:contextualSpacing/>
        <w:jc w:val="center"/>
        <w:outlineLvl w:val="1"/>
        <w:rPr>
          <w:rFonts w:ascii="Arial" w:eastAsiaTheme="majorEastAsia" w:hAnsi="Arial" w:cs="Arial"/>
          <w:b/>
          <w:sz w:val="24"/>
          <w:szCs w:val="24"/>
        </w:rPr>
      </w:pPr>
    </w:p>
    <w:p w:rsidR="007C29B8" w:rsidRDefault="007C29B8" w:rsidP="007C29B8">
      <w:pPr>
        <w:keepNext/>
        <w:keepLines/>
        <w:spacing w:before="40" w:after="0" w:line="360" w:lineRule="auto"/>
        <w:contextualSpacing/>
        <w:jc w:val="center"/>
        <w:outlineLvl w:val="1"/>
        <w:rPr>
          <w:rFonts w:ascii="Arial" w:eastAsiaTheme="majorEastAsia" w:hAnsi="Arial" w:cs="Arial"/>
          <w:b/>
          <w:iCs/>
          <w:sz w:val="24"/>
          <w:szCs w:val="24"/>
        </w:rPr>
      </w:pPr>
      <w:bookmarkStart w:id="43" w:name="_Toc39229554"/>
      <w:bookmarkStart w:id="44" w:name="_Toc39229784"/>
      <w:r w:rsidRPr="007C29B8">
        <w:rPr>
          <w:rFonts w:ascii="Arial" w:eastAsiaTheme="majorEastAsia" w:hAnsi="Arial" w:cs="Arial"/>
          <w:b/>
          <w:sz w:val="24"/>
          <w:szCs w:val="24"/>
        </w:rPr>
        <w:t xml:space="preserve">Source: </w:t>
      </w:r>
      <w:proofErr w:type="spellStart"/>
      <w:r w:rsidRPr="007C29B8">
        <w:rPr>
          <w:rFonts w:ascii="Arial" w:eastAsiaTheme="majorEastAsia" w:hAnsi="Arial" w:cs="Arial"/>
          <w:b/>
          <w:iCs/>
          <w:sz w:val="24"/>
          <w:szCs w:val="24"/>
        </w:rPr>
        <w:t>Gürel</w:t>
      </w:r>
      <w:proofErr w:type="spellEnd"/>
      <w:r w:rsidRPr="007C29B8">
        <w:rPr>
          <w:rFonts w:ascii="Arial" w:eastAsiaTheme="majorEastAsia" w:hAnsi="Arial" w:cs="Arial"/>
          <w:b/>
          <w:iCs/>
          <w:sz w:val="24"/>
          <w:szCs w:val="24"/>
        </w:rPr>
        <w:t>, 2017</w:t>
      </w:r>
      <w:bookmarkEnd w:id="43"/>
      <w:bookmarkEnd w:id="44"/>
    </w:p>
    <w:p w:rsidR="00F36704" w:rsidRPr="007C29B8" w:rsidRDefault="00F36704" w:rsidP="007C29B8">
      <w:pPr>
        <w:keepNext/>
        <w:keepLines/>
        <w:spacing w:before="40" w:after="0" w:line="360" w:lineRule="auto"/>
        <w:contextualSpacing/>
        <w:jc w:val="center"/>
        <w:outlineLvl w:val="1"/>
        <w:rPr>
          <w:rFonts w:ascii="Arial" w:eastAsiaTheme="majorEastAsia" w:hAnsi="Arial" w:cs="Arial"/>
          <w:b/>
          <w:sz w:val="24"/>
          <w:szCs w:val="24"/>
        </w:rPr>
      </w:pPr>
    </w:p>
    <w:p w:rsidR="00FD6B6E" w:rsidRDefault="00931DC6" w:rsidP="008E311A">
      <w:pPr>
        <w:spacing w:after="0" w:line="360" w:lineRule="auto"/>
        <w:contextualSpacing/>
        <w:jc w:val="both"/>
        <w:rPr>
          <w:rFonts w:ascii="Arial" w:hAnsi="Arial" w:cs="Arial"/>
          <w:sz w:val="24"/>
          <w:szCs w:val="24"/>
        </w:rPr>
      </w:pPr>
      <w:r w:rsidRPr="00931DC6">
        <w:rPr>
          <w:rFonts w:ascii="Arial" w:hAnsi="Arial" w:cs="Arial"/>
          <w:b/>
          <w:sz w:val="24"/>
          <w:szCs w:val="24"/>
        </w:rPr>
        <w:t>Opportunities</w:t>
      </w:r>
      <w:r>
        <w:rPr>
          <w:rFonts w:ascii="Arial" w:hAnsi="Arial" w:cs="Arial"/>
          <w:sz w:val="24"/>
          <w:szCs w:val="24"/>
        </w:rPr>
        <w:t xml:space="preserve"> – being that team working is an indispensable aspect of the health care work, I will take advantage of accredited research works on the topic to explore further, the dynamics of team working at all levels, micro or macro, and equip myself with the necessary cushioning tools for any unforeseen crisis.</w:t>
      </w:r>
    </w:p>
    <w:p w:rsidR="00931DC6" w:rsidRDefault="00931DC6" w:rsidP="008E311A">
      <w:pPr>
        <w:spacing w:after="0" w:line="360" w:lineRule="auto"/>
        <w:contextualSpacing/>
        <w:jc w:val="both"/>
        <w:rPr>
          <w:rFonts w:ascii="Arial" w:hAnsi="Arial" w:cs="Arial"/>
          <w:sz w:val="24"/>
          <w:szCs w:val="24"/>
        </w:rPr>
      </w:pPr>
    </w:p>
    <w:p w:rsidR="00931DC6" w:rsidRDefault="00931DC6" w:rsidP="008E311A">
      <w:pPr>
        <w:spacing w:after="0" w:line="360" w:lineRule="auto"/>
        <w:contextualSpacing/>
        <w:jc w:val="both"/>
        <w:rPr>
          <w:rFonts w:ascii="Arial" w:hAnsi="Arial" w:cs="Arial"/>
          <w:sz w:val="24"/>
          <w:szCs w:val="24"/>
        </w:rPr>
      </w:pPr>
      <w:r w:rsidRPr="00931DC6">
        <w:rPr>
          <w:rFonts w:ascii="Arial" w:hAnsi="Arial" w:cs="Arial"/>
          <w:b/>
          <w:sz w:val="24"/>
          <w:szCs w:val="24"/>
        </w:rPr>
        <w:t>Threats</w:t>
      </w:r>
      <w:r w:rsidR="0013353D">
        <w:rPr>
          <w:rFonts w:ascii="Arial" w:hAnsi="Arial" w:cs="Arial"/>
          <w:sz w:val="24"/>
          <w:szCs w:val="24"/>
        </w:rPr>
        <w:t xml:space="preserve"> – this external element is</w:t>
      </w:r>
      <w:r>
        <w:rPr>
          <w:rFonts w:ascii="Arial" w:hAnsi="Arial" w:cs="Arial"/>
          <w:sz w:val="24"/>
          <w:szCs w:val="24"/>
        </w:rPr>
        <w:t xml:space="preserve"> hard to predict and manage, </w:t>
      </w:r>
      <w:r w:rsidR="0013353D">
        <w:rPr>
          <w:rFonts w:ascii="Arial" w:hAnsi="Arial" w:cs="Arial"/>
          <w:sz w:val="24"/>
          <w:szCs w:val="24"/>
        </w:rPr>
        <w:t xml:space="preserve">such as </w:t>
      </w:r>
      <w:r>
        <w:rPr>
          <w:rFonts w:ascii="Arial" w:hAnsi="Arial" w:cs="Arial"/>
          <w:sz w:val="24"/>
          <w:szCs w:val="24"/>
        </w:rPr>
        <w:t>the class</w:t>
      </w:r>
      <w:r w:rsidR="0013353D">
        <w:rPr>
          <w:rFonts w:ascii="Arial" w:hAnsi="Arial" w:cs="Arial"/>
          <w:sz w:val="24"/>
          <w:szCs w:val="24"/>
        </w:rPr>
        <w:t xml:space="preserve"> example, thus </w:t>
      </w:r>
      <w:r>
        <w:rPr>
          <w:rFonts w:ascii="Arial" w:hAnsi="Arial" w:cs="Arial"/>
          <w:sz w:val="24"/>
          <w:szCs w:val="24"/>
        </w:rPr>
        <w:t xml:space="preserve">that incidence </w:t>
      </w:r>
      <w:r w:rsidR="0013353D">
        <w:rPr>
          <w:rFonts w:ascii="Arial" w:hAnsi="Arial" w:cs="Arial"/>
          <w:sz w:val="24"/>
          <w:szCs w:val="24"/>
        </w:rPr>
        <w:t xml:space="preserve">highlights </w:t>
      </w:r>
      <w:r>
        <w:rPr>
          <w:rFonts w:ascii="Arial" w:hAnsi="Arial" w:cs="Arial"/>
          <w:sz w:val="24"/>
          <w:szCs w:val="24"/>
        </w:rPr>
        <w:t xml:space="preserve">what is possible. </w:t>
      </w:r>
      <w:r w:rsidR="00F36704">
        <w:rPr>
          <w:rFonts w:ascii="Arial" w:hAnsi="Arial" w:cs="Arial"/>
          <w:sz w:val="24"/>
          <w:szCs w:val="24"/>
        </w:rPr>
        <w:t xml:space="preserve">Other threats could include the presence of an overbearing or domineering influence in a group who might put up the ‘know all’ act, as well as </w:t>
      </w:r>
      <w:r w:rsidR="00035E60">
        <w:rPr>
          <w:rFonts w:ascii="Arial" w:hAnsi="Arial" w:cs="Arial"/>
          <w:sz w:val="24"/>
          <w:szCs w:val="24"/>
        </w:rPr>
        <w:t>non-</w:t>
      </w:r>
      <w:r w:rsidR="004C10AB">
        <w:rPr>
          <w:rFonts w:ascii="Arial" w:hAnsi="Arial" w:cs="Arial"/>
          <w:sz w:val="24"/>
          <w:szCs w:val="24"/>
        </w:rPr>
        <w:t>cooperating</w:t>
      </w:r>
      <w:r w:rsidR="00F36704">
        <w:rPr>
          <w:rFonts w:ascii="Arial" w:hAnsi="Arial" w:cs="Arial"/>
          <w:sz w:val="24"/>
          <w:szCs w:val="24"/>
        </w:rPr>
        <w:t xml:space="preserve"> group members. </w:t>
      </w:r>
    </w:p>
    <w:p w:rsidR="005F35AC" w:rsidRDefault="005F35AC" w:rsidP="008E311A">
      <w:pPr>
        <w:spacing w:after="0" w:line="360" w:lineRule="auto"/>
        <w:contextualSpacing/>
        <w:jc w:val="both"/>
        <w:rPr>
          <w:rFonts w:ascii="Arial" w:hAnsi="Arial" w:cs="Arial"/>
          <w:sz w:val="24"/>
          <w:szCs w:val="24"/>
        </w:rPr>
      </w:pPr>
    </w:p>
    <w:p w:rsidR="00A62004" w:rsidRDefault="005F35AC" w:rsidP="008E311A">
      <w:pPr>
        <w:spacing w:after="0" w:line="360" w:lineRule="auto"/>
        <w:contextualSpacing/>
        <w:jc w:val="both"/>
        <w:rPr>
          <w:rFonts w:ascii="Arial" w:hAnsi="Arial" w:cs="Arial"/>
          <w:sz w:val="24"/>
          <w:szCs w:val="24"/>
        </w:rPr>
      </w:pPr>
      <w:r>
        <w:rPr>
          <w:rFonts w:ascii="Arial" w:hAnsi="Arial" w:cs="Arial"/>
          <w:sz w:val="24"/>
          <w:szCs w:val="24"/>
        </w:rPr>
        <w:t xml:space="preserve">I will create a personal development plan based on these issues and find out ways to mitigate them. </w:t>
      </w:r>
    </w:p>
    <w:p w:rsidR="00A62004" w:rsidRDefault="00A62004" w:rsidP="00FD6B6E">
      <w:pPr>
        <w:spacing w:after="0" w:line="240" w:lineRule="auto"/>
        <w:contextualSpacing/>
        <w:jc w:val="both"/>
        <w:rPr>
          <w:rFonts w:ascii="Arial" w:hAnsi="Arial" w:cs="Arial"/>
          <w:sz w:val="24"/>
          <w:szCs w:val="24"/>
        </w:rPr>
      </w:pPr>
    </w:p>
    <w:p w:rsidR="00A62004" w:rsidRDefault="00A62004" w:rsidP="00FD6B6E">
      <w:pPr>
        <w:spacing w:after="0" w:line="240" w:lineRule="auto"/>
        <w:contextualSpacing/>
        <w:jc w:val="both"/>
        <w:rPr>
          <w:rFonts w:ascii="Arial" w:hAnsi="Arial" w:cs="Arial"/>
          <w:sz w:val="24"/>
          <w:szCs w:val="24"/>
        </w:rPr>
      </w:pPr>
    </w:p>
    <w:p w:rsidR="00A62004" w:rsidRPr="00243762" w:rsidRDefault="00A62004" w:rsidP="00391B1F">
      <w:pPr>
        <w:pStyle w:val="Heading1"/>
        <w:rPr>
          <w:rFonts w:ascii="Arial" w:hAnsi="Arial" w:cs="Arial"/>
          <w:b/>
          <w:color w:val="auto"/>
          <w:sz w:val="24"/>
          <w:szCs w:val="24"/>
        </w:rPr>
      </w:pPr>
      <w:bookmarkStart w:id="45" w:name="_Toc39229785"/>
      <w:r w:rsidRPr="00243762">
        <w:rPr>
          <w:rFonts w:ascii="Arial" w:hAnsi="Arial" w:cs="Arial"/>
          <w:b/>
          <w:color w:val="auto"/>
          <w:sz w:val="24"/>
          <w:szCs w:val="24"/>
        </w:rPr>
        <w:t xml:space="preserve">4.0 </w:t>
      </w:r>
      <w:r w:rsidR="00391B1F" w:rsidRPr="00243762">
        <w:rPr>
          <w:rFonts w:ascii="Arial" w:hAnsi="Arial" w:cs="Arial"/>
          <w:b/>
          <w:color w:val="auto"/>
          <w:sz w:val="24"/>
          <w:szCs w:val="24"/>
        </w:rPr>
        <w:t>CONCLUSION</w:t>
      </w:r>
      <w:bookmarkEnd w:id="45"/>
    </w:p>
    <w:p w:rsidR="0026224B" w:rsidRPr="0026224B" w:rsidRDefault="005C3C76" w:rsidP="008E311A">
      <w:pPr>
        <w:spacing w:after="0" w:line="360" w:lineRule="auto"/>
        <w:contextualSpacing/>
        <w:jc w:val="both"/>
        <w:rPr>
          <w:rFonts w:ascii="Arial" w:hAnsi="Arial" w:cs="Arial"/>
          <w:sz w:val="24"/>
          <w:szCs w:val="24"/>
        </w:rPr>
      </w:pPr>
      <w:r w:rsidRPr="005C3C76">
        <w:rPr>
          <w:rFonts w:ascii="Arial" w:hAnsi="Arial" w:cs="Arial"/>
          <w:sz w:val="24"/>
          <w:szCs w:val="24"/>
        </w:rPr>
        <w:t xml:space="preserve">The preceding report </w:t>
      </w:r>
      <w:r>
        <w:rPr>
          <w:rFonts w:ascii="Arial" w:hAnsi="Arial" w:cs="Arial"/>
          <w:sz w:val="24"/>
          <w:szCs w:val="24"/>
        </w:rPr>
        <w:t xml:space="preserve">reflectively explored my learning in the </w:t>
      </w:r>
      <w:r w:rsidRPr="005C3C76">
        <w:rPr>
          <w:rFonts w:ascii="Arial" w:hAnsi="Arial" w:cs="Arial"/>
          <w:sz w:val="24"/>
          <w:szCs w:val="24"/>
        </w:rPr>
        <w:t>academic and employability skills</w:t>
      </w:r>
      <w:r>
        <w:rPr>
          <w:rFonts w:ascii="Arial" w:hAnsi="Arial" w:cs="Arial"/>
          <w:sz w:val="24"/>
          <w:szCs w:val="24"/>
        </w:rPr>
        <w:t xml:space="preserve"> module, highlighting four key topics; Academic writing, </w:t>
      </w:r>
      <w:r w:rsidRPr="005C3C76">
        <w:rPr>
          <w:rFonts w:ascii="Arial" w:hAnsi="Arial" w:cs="Arial"/>
          <w:sz w:val="24"/>
          <w:szCs w:val="24"/>
        </w:rPr>
        <w:t>Communication</w:t>
      </w:r>
      <w:r>
        <w:rPr>
          <w:rFonts w:ascii="Arial" w:hAnsi="Arial" w:cs="Arial"/>
          <w:sz w:val="24"/>
          <w:szCs w:val="24"/>
        </w:rPr>
        <w:t xml:space="preserve">, </w:t>
      </w:r>
      <w:r w:rsidRPr="005C3C76">
        <w:rPr>
          <w:rFonts w:ascii="Arial" w:hAnsi="Arial" w:cs="Arial"/>
          <w:sz w:val="24"/>
          <w:szCs w:val="24"/>
        </w:rPr>
        <w:t>Time mana</w:t>
      </w:r>
      <w:r>
        <w:rPr>
          <w:rFonts w:ascii="Arial" w:hAnsi="Arial" w:cs="Arial"/>
          <w:sz w:val="24"/>
          <w:szCs w:val="24"/>
        </w:rPr>
        <w:t xml:space="preserve">gement and </w:t>
      </w:r>
      <w:r w:rsidRPr="005C3C76">
        <w:rPr>
          <w:rFonts w:ascii="Arial" w:hAnsi="Arial" w:cs="Arial"/>
          <w:sz w:val="24"/>
          <w:szCs w:val="24"/>
        </w:rPr>
        <w:t>Teamwork</w:t>
      </w:r>
      <w:r w:rsidR="00B42DFE">
        <w:rPr>
          <w:rFonts w:ascii="Arial" w:hAnsi="Arial" w:cs="Arial"/>
          <w:sz w:val="24"/>
          <w:szCs w:val="24"/>
        </w:rPr>
        <w:t>. The disparity in my</w:t>
      </w:r>
      <w:r w:rsidR="007F097D">
        <w:rPr>
          <w:rFonts w:ascii="Arial" w:hAnsi="Arial" w:cs="Arial"/>
          <w:sz w:val="24"/>
          <w:szCs w:val="24"/>
        </w:rPr>
        <w:t xml:space="preserve"> mind-set before undertaking</w:t>
      </w:r>
      <w:r w:rsidR="00B42DFE">
        <w:rPr>
          <w:rFonts w:ascii="Arial" w:hAnsi="Arial" w:cs="Arial"/>
          <w:sz w:val="24"/>
          <w:szCs w:val="24"/>
        </w:rPr>
        <w:t xml:space="preserve"> the lectures and how I have been</w:t>
      </w:r>
      <w:r w:rsidR="007F097D">
        <w:rPr>
          <w:rFonts w:ascii="Arial" w:hAnsi="Arial" w:cs="Arial"/>
          <w:sz w:val="24"/>
          <w:szCs w:val="24"/>
        </w:rPr>
        <w:t xml:space="preserve"> impacted, modified or changed </w:t>
      </w:r>
      <w:r w:rsidR="00B42DFE">
        <w:rPr>
          <w:rFonts w:ascii="Arial" w:hAnsi="Arial" w:cs="Arial"/>
          <w:sz w:val="24"/>
          <w:szCs w:val="24"/>
        </w:rPr>
        <w:t>thereafter, h</w:t>
      </w:r>
      <w:r w:rsidR="007F097D">
        <w:rPr>
          <w:rFonts w:ascii="Arial" w:hAnsi="Arial" w:cs="Arial"/>
          <w:sz w:val="24"/>
          <w:szCs w:val="24"/>
        </w:rPr>
        <w:t xml:space="preserve">as </w:t>
      </w:r>
      <w:r w:rsidR="00B42DFE">
        <w:rPr>
          <w:rFonts w:ascii="Arial" w:hAnsi="Arial" w:cs="Arial"/>
          <w:sz w:val="24"/>
          <w:szCs w:val="24"/>
        </w:rPr>
        <w:t>been profound.</w:t>
      </w:r>
      <w:r w:rsidR="007F097D">
        <w:rPr>
          <w:rFonts w:ascii="Arial" w:hAnsi="Arial" w:cs="Arial"/>
          <w:sz w:val="24"/>
          <w:szCs w:val="24"/>
        </w:rPr>
        <w:t xml:space="preserve"> While team working was a familiar construct, the others had some surprising novel paradigms. While class work and feedbacks from lecturers </w:t>
      </w:r>
      <w:r w:rsidR="007F097D">
        <w:rPr>
          <w:rFonts w:ascii="Arial" w:hAnsi="Arial" w:cs="Arial"/>
          <w:sz w:val="24"/>
          <w:szCs w:val="24"/>
        </w:rPr>
        <w:lastRenderedPageBreak/>
        <w:t>were emphasised, learnings outside the class room, as well as sufficient appraisal of published literature were also explored</w:t>
      </w:r>
      <w:r w:rsidR="00B42DFE">
        <w:rPr>
          <w:rFonts w:ascii="Arial" w:hAnsi="Arial" w:cs="Arial"/>
          <w:sz w:val="24"/>
          <w:szCs w:val="24"/>
        </w:rPr>
        <w:t xml:space="preserve"> to buttress and affirm claims</w:t>
      </w:r>
      <w:r w:rsidR="007F097D">
        <w:rPr>
          <w:rFonts w:ascii="Arial" w:hAnsi="Arial" w:cs="Arial"/>
          <w:sz w:val="24"/>
          <w:szCs w:val="24"/>
        </w:rPr>
        <w:t xml:space="preserve">. Reflective tools were employed in each case </w:t>
      </w:r>
      <w:r w:rsidR="0026224B">
        <w:rPr>
          <w:rFonts w:ascii="Arial" w:hAnsi="Arial" w:cs="Arial"/>
          <w:sz w:val="24"/>
          <w:szCs w:val="24"/>
        </w:rPr>
        <w:t>to highlight my learning progression</w:t>
      </w:r>
      <w:r w:rsidR="00B42DFE">
        <w:rPr>
          <w:rFonts w:ascii="Arial" w:hAnsi="Arial" w:cs="Arial"/>
          <w:sz w:val="24"/>
          <w:szCs w:val="24"/>
        </w:rPr>
        <w:t xml:space="preserve"> and action plans for further developments</w:t>
      </w:r>
      <w:r w:rsidR="0026224B">
        <w:rPr>
          <w:rFonts w:ascii="Arial" w:hAnsi="Arial" w:cs="Arial"/>
          <w:sz w:val="24"/>
          <w:szCs w:val="24"/>
        </w:rPr>
        <w:t xml:space="preserve">. </w:t>
      </w:r>
      <w:r w:rsidR="00A87277">
        <w:rPr>
          <w:rFonts w:ascii="Arial" w:hAnsi="Arial" w:cs="Arial"/>
          <w:sz w:val="24"/>
          <w:szCs w:val="24"/>
        </w:rPr>
        <w:t xml:space="preserve">This lends credibility to </w:t>
      </w:r>
      <w:r w:rsidR="0026224B">
        <w:rPr>
          <w:rFonts w:ascii="Arial" w:hAnsi="Arial" w:cs="Arial"/>
          <w:sz w:val="24"/>
          <w:szCs w:val="24"/>
        </w:rPr>
        <w:t xml:space="preserve">the submission that, </w:t>
      </w:r>
      <w:r w:rsidR="0026224B" w:rsidRPr="0026224B">
        <w:rPr>
          <w:rFonts w:ascii="Arial" w:hAnsi="Arial" w:cs="Arial"/>
          <w:sz w:val="24"/>
          <w:szCs w:val="24"/>
        </w:rPr>
        <w:t xml:space="preserve">reflective writing </w:t>
      </w:r>
      <w:r w:rsidR="00A87277" w:rsidRPr="0026224B">
        <w:rPr>
          <w:rFonts w:ascii="Arial" w:hAnsi="Arial" w:cs="Arial"/>
          <w:sz w:val="24"/>
          <w:szCs w:val="24"/>
        </w:rPr>
        <w:t>affords</w:t>
      </w:r>
      <w:r w:rsidR="0026224B" w:rsidRPr="0026224B">
        <w:rPr>
          <w:rFonts w:ascii="Arial" w:hAnsi="Arial" w:cs="Arial"/>
          <w:sz w:val="24"/>
          <w:szCs w:val="24"/>
        </w:rPr>
        <w:t xml:space="preserve"> </w:t>
      </w:r>
      <w:r w:rsidR="00A87277">
        <w:rPr>
          <w:rFonts w:ascii="Arial" w:hAnsi="Arial" w:cs="Arial"/>
          <w:sz w:val="24"/>
          <w:szCs w:val="24"/>
        </w:rPr>
        <w:t xml:space="preserve">the </w:t>
      </w:r>
      <w:r w:rsidR="00A87277" w:rsidRPr="0026224B">
        <w:rPr>
          <w:rFonts w:ascii="Arial" w:hAnsi="Arial" w:cs="Arial"/>
          <w:sz w:val="24"/>
          <w:szCs w:val="24"/>
        </w:rPr>
        <w:t>techniques</w:t>
      </w:r>
      <w:r w:rsidR="0026224B" w:rsidRPr="0026224B">
        <w:rPr>
          <w:rFonts w:ascii="Arial" w:hAnsi="Arial" w:cs="Arial"/>
          <w:sz w:val="24"/>
          <w:szCs w:val="24"/>
        </w:rPr>
        <w:t xml:space="preserve"> of recognising </w:t>
      </w:r>
      <w:r w:rsidR="00A87277">
        <w:rPr>
          <w:rFonts w:ascii="Arial" w:hAnsi="Arial" w:cs="Arial"/>
          <w:sz w:val="24"/>
          <w:szCs w:val="24"/>
        </w:rPr>
        <w:t xml:space="preserve">and accessing </w:t>
      </w:r>
      <w:r w:rsidR="00A87277" w:rsidRPr="0026224B">
        <w:rPr>
          <w:rFonts w:ascii="Arial" w:hAnsi="Arial" w:cs="Arial"/>
          <w:sz w:val="24"/>
          <w:szCs w:val="24"/>
        </w:rPr>
        <w:t>empirical</w:t>
      </w:r>
      <w:r w:rsidR="0026224B" w:rsidRPr="0026224B">
        <w:rPr>
          <w:rFonts w:ascii="Arial" w:hAnsi="Arial" w:cs="Arial"/>
          <w:sz w:val="24"/>
          <w:szCs w:val="24"/>
        </w:rPr>
        <w:t xml:space="preserve"> </w:t>
      </w:r>
      <w:r w:rsidR="00A87277" w:rsidRPr="0026224B">
        <w:rPr>
          <w:rFonts w:ascii="Arial" w:hAnsi="Arial" w:cs="Arial"/>
          <w:sz w:val="24"/>
          <w:szCs w:val="24"/>
        </w:rPr>
        <w:t>knowledge</w:t>
      </w:r>
      <w:r w:rsidR="0026224B" w:rsidRPr="0026224B">
        <w:rPr>
          <w:rFonts w:ascii="Arial" w:hAnsi="Arial" w:cs="Arial"/>
          <w:sz w:val="24"/>
          <w:szCs w:val="24"/>
        </w:rPr>
        <w:t xml:space="preserve"> </w:t>
      </w:r>
      <w:r w:rsidR="00A87277">
        <w:rPr>
          <w:rFonts w:ascii="Arial" w:hAnsi="Arial" w:cs="Arial"/>
          <w:sz w:val="24"/>
          <w:szCs w:val="24"/>
        </w:rPr>
        <w:t xml:space="preserve">through the </w:t>
      </w:r>
      <w:r w:rsidR="0026224B" w:rsidRPr="0026224B">
        <w:rPr>
          <w:rFonts w:ascii="Arial" w:hAnsi="Arial" w:cs="Arial"/>
          <w:sz w:val="24"/>
          <w:szCs w:val="24"/>
        </w:rPr>
        <w:t xml:space="preserve">dynamic </w:t>
      </w:r>
      <w:r w:rsidR="00A87277" w:rsidRPr="0026224B">
        <w:rPr>
          <w:rFonts w:ascii="Arial" w:hAnsi="Arial" w:cs="Arial"/>
          <w:sz w:val="24"/>
          <w:szCs w:val="24"/>
        </w:rPr>
        <w:t>practice</w:t>
      </w:r>
      <w:r w:rsidR="0026224B" w:rsidRPr="0026224B">
        <w:rPr>
          <w:rFonts w:ascii="Arial" w:hAnsi="Arial" w:cs="Arial"/>
          <w:sz w:val="24"/>
          <w:szCs w:val="24"/>
        </w:rPr>
        <w:t xml:space="preserve"> of writing as a </w:t>
      </w:r>
      <w:r w:rsidR="00A87277">
        <w:rPr>
          <w:rFonts w:ascii="Arial" w:hAnsi="Arial" w:cs="Arial"/>
          <w:sz w:val="24"/>
          <w:szCs w:val="24"/>
        </w:rPr>
        <w:t xml:space="preserve">learning process. Such reflections also highlight proofs of </w:t>
      </w:r>
      <w:r w:rsidR="0026224B" w:rsidRPr="0026224B">
        <w:rPr>
          <w:rFonts w:ascii="Arial" w:hAnsi="Arial" w:cs="Arial"/>
          <w:sz w:val="24"/>
          <w:szCs w:val="24"/>
        </w:rPr>
        <w:t xml:space="preserve">professional development that is </w:t>
      </w:r>
      <w:r w:rsidR="0004462B">
        <w:rPr>
          <w:rFonts w:ascii="Arial" w:hAnsi="Arial" w:cs="Arial"/>
          <w:sz w:val="24"/>
          <w:szCs w:val="24"/>
        </w:rPr>
        <w:t xml:space="preserve">evidenced and </w:t>
      </w:r>
      <w:r w:rsidR="0026224B" w:rsidRPr="0026224B">
        <w:rPr>
          <w:rFonts w:ascii="Arial" w:hAnsi="Arial" w:cs="Arial"/>
          <w:sz w:val="24"/>
          <w:szCs w:val="24"/>
        </w:rPr>
        <w:t>documented.</w:t>
      </w:r>
      <w:r w:rsidR="0026224B">
        <w:rPr>
          <w:rFonts w:ascii="Arial" w:hAnsi="Arial" w:cs="Arial"/>
          <w:sz w:val="24"/>
          <w:szCs w:val="24"/>
        </w:rPr>
        <w:t xml:space="preserve"> My professional and personal development</w:t>
      </w:r>
      <w:r w:rsidR="00726C55">
        <w:rPr>
          <w:rFonts w:ascii="Arial" w:hAnsi="Arial" w:cs="Arial"/>
          <w:sz w:val="24"/>
          <w:szCs w:val="24"/>
        </w:rPr>
        <w:t>s are</w:t>
      </w:r>
      <w:r w:rsidR="0026224B">
        <w:rPr>
          <w:rFonts w:ascii="Arial" w:hAnsi="Arial" w:cs="Arial"/>
          <w:sz w:val="24"/>
          <w:szCs w:val="24"/>
        </w:rPr>
        <w:t xml:space="preserve"> thus enhanced an</w:t>
      </w:r>
      <w:r w:rsidR="00726C55">
        <w:rPr>
          <w:rFonts w:ascii="Arial" w:hAnsi="Arial" w:cs="Arial"/>
          <w:sz w:val="24"/>
          <w:szCs w:val="24"/>
        </w:rPr>
        <w:t>d my critical thinking acumen</w:t>
      </w:r>
      <w:r w:rsidR="0026224B">
        <w:rPr>
          <w:rFonts w:ascii="Arial" w:hAnsi="Arial" w:cs="Arial"/>
          <w:sz w:val="24"/>
          <w:szCs w:val="24"/>
        </w:rPr>
        <w:t xml:space="preserve"> sharpened. </w:t>
      </w:r>
    </w:p>
    <w:p w:rsidR="0026224B" w:rsidRPr="0026224B" w:rsidRDefault="0026224B" w:rsidP="0026224B">
      <w:pPr>
        <w:spacing w:after="0" w:line="240" w:lineRule="auto"/>
        <w:contextualSpacing/>
        <w:jc w:val="both"/>
        <w:rPr>
          <w:rFonts w:ascii="Arial" w:hAnsi="Arial" w:cs="Arial"/>
          <w:b/>
          <w:sz w:val="24"/>
          <w:szCs w:val="24"/>
        </w:rPr>
      </w:pPr>
    </w:p>
    <w:p w:rsidR="005C3C76" w:rsidRDefault="005C3C76" w:rsidP="00FD6B6E">
      <w:pPr>
        <w:spacing w:after="0" w:line="240" w:lineRule="auto"/>
        <w:contextualSpacing/>
        <w:jc w:val="both"/>
        <w:rPr>
          <w:rFonts w:ascii="Arial" w:hAnsi="Arial" w:cs="Arial"/>
          <w:sz w:val="24"/>
          <w:szCs w:val="24"/>
        </w:rPr>
      </w:pPr>
    </w:p>
    <w:p w:rsidR="005C3C76" w:rsidRDefault="005C3C76" w:rsidP="00FD6B6E">
      <w:pPr>
        <w:spacing w:after="0" w:line="240" w:lineRule="auto"/>
        <w:contextualSpacing/>
        <w:jc w:val="both"/>
        <w:rPr>
          <w:rFonts w:ascii="Arial" w:hAnsi="Arial" w:cs="Arial"/>
          <w:sz w:val="24"/>
          <w:szCs w:val="24"/>
        </w:rPr>
      </w:pPr>
    </w:p>
    <w:p w:rsidR="00A62004" w:rsidRDefault="00A62004" w:rsidP="00FD6B6E">
      <w:pPr>
        <w:spacing w:after="0" w:line="240" w:lineRule="auto"/>
        <w:contextualSpacing/>
        <w:jc w:val="both"/>
        <w:rPr>
          <w:rFonts w:ascii="Arial" w:hAnsi="Arial" w:cs="Arial"/>
          <w:sz w:val="24"/>
          <w:szCs w:val="24"/>
        </w:rPr>
      </w:pPr>
    </w:p>
    <w:p w:rsidR="00715B2A" w:rsidRDefault="00715B2A" w:rsidP="00FD6B6E">
      <w:pPr>
        <w:spacing w:after="0" w:line="240" w:lineRule="auto"/>
        <w:contextualSpacing/>
        <w:jc w:val="both"/>
        <w:rPr>
          <w:rFonts w:ascii="Arial" w:hAnsi="Arial" w:cs="Arial"/>
          <w:sz w:val="24"/>
          <w:szCs w:val="24"/>
        </w:rPr>
      </w:pPr>
    </w:p>
    <w:p w:rsidR="00715B2A" w:rsidRDefault="00715B2A" w:rsidP="00FD6B6E">
      <w:pPr>
        <w:spacing w:after="0" w:line="240" w:lineRule="auto"/>
        <w:contextualSpacing/>
        <w:jc w:val="both"/>
        <w:rPr>
          <w:rFonts w:ascii="Arial" w:hAnsi="Arial" w:cs="Arial"/>
          <w:sz w:val="24"/>
          <w:szCs w:val="24"/>
        </w:rPr>
      </w:pPr>
    </w:p>
    <w:p w:rsidR="00715B2A" w:rsidRDefault="00715B2A" w:rsidP="00FD6B6E">
      <w:pPr>
        <w:spacing w:after="0" w:line="240" w:lineRule="auto"/>
        <w:contextualSpacing/>
        <w:jc w:val="both"/>
        <w:rPr>
          <w:rFonts w:ascii="Arial" w:hAnsi="Arial" w:cs="Arial"/>
          <w:sz w:val="24"/>
          <w:szCs w:val="24"/>
        </w:rPr>
      </w:pPr>
    </w:p>
    <w:p w:rsidR="00C26E2F" w:rsidRDefault="00C26E2F" w:rsidP="00FD6B6E">
      <w:pPr>
        <w:spacing w:after="0" w:line="240" w:lineRule="auto"/>
        <w:contextualSpacing/>
        <w:jc w:val="both"/>
        <w:rPr>
          <w:rFonts w:ascii="Arial" w:hAnsi="Arial" w:cs="Arial"/>
          <w:sz w:val="24"/>
          <w:szCs w:val="24"/>
        </w:rPr>
      </w:pPr>
    </w:p>
    <w:p w:rsidR="00C26E2F" w:rsidRDefault="00C26E2F" w:rsidP="00FD6B6E">
      <w:pPr>
        <w:spacing w:after="0" w:line="240" w:lineRule="auto"/>
        <w:contextualSpacing/>
        <w:jc w:val="both"/>
        <w:rPr>
          <w:rFonts w:ascii="Arial" w:hAnsi="Arial" w:cs="Arial"/>
          <w:sz w:val="24"/>
          <w:szCs w:val="24"/>
        </w:rPr>
      </w:pPr>
      <w:r>
        <w:rPr>
          <w:rFonts w:ascii="Arial" w:hAnsi="Arial" w:cs="Arial"/>
          <w:sz w:val="24"/>
          <w:szCs w:val="24"/>
        </w:rPr>
        <w:t>Word count - 2195</w:t>
      </w:r>
    </w:p>
    <w:p w:rsidR="00C26E2F" w:rsidRDefault="00C26E2F" w:rsidP="00FD6B6E">
      <w:pPr>
        <w:spacing w:after="0" w:line="240" w:lineRule="auto"/>
        <w:contextualSpacing/>
        <w:jc w:val="both"/>
        <w:rPr>
          <w:rFonts w:ascii="Arial" w:hAnsi="Arial" w:cs="Arial"/>
          <w:sz w:val="24"/>
          <w:szCs w:val="24"/>
        </w:rPr>
      </w:pPr>
    </w:p>
    <w:p w:rsidR="00C26E2F" w:rsidRDefault="00C26E2F" w:rsidP="00FD6B6E">
      <w:pPr>
        <w:spacing w:after="0" w:line="240" w:lineRule="auto"/>
        <w:contextualSpacing/>
        <w:jc w:val="both"/>
        <w:rPr>
          <w:rFonts w:ascii="Arial" w:hAnsi="Arial" w:cs="Arial"/>
          <w:sz w:val="24"/>
          <w:szCs w:val="24"/>
        </w:rPr>
      </w:pPr>
    </w:p>
    <w:p w:rsidR="00C26E2F" w:rsidRDefault="00C26E2F" w:rsidP="00FD6B6E">
      <w:pPr>
        <w:spacing w:after="0" w:line="240" w:lineRule="auto"/>
        <w:contextualSpacing/>
        <w:jc w:val="both"/>
        <w:rPr>
          <w:rFonts w:ascii="Arial" w:hAnsi="Arial" w:cs="Arial"/>
          <w:sz w:val="24"/>
          <w:szCs w:val="24"/>
        </w:rPr>
      </w:pPr>
    </w:p>
    <w:p w:rsidR="00C26E2F" w:rsidRDefault="00C26E2F" w:rsidP="00FD6B6E">
      <w:pPr>
        <w:spacing w:after="0" w:line="240" w:lineRule="auto"/>
        <w:contextualSpacing/>
        <w:jc w:val="both"/>
        <w:rPr>
          <w:rFonts w:ascii="Arial" w:hAnsi="Arial" w:cs="Arial"/>
          <w:sz w:val="24"/>
          <w:szCs w:val="24"/>
        </w:rPr>
      </w:pPr>
    </w:p>
    <w:p w:rsidR="00715B2A" w:rsidRDefault="00715B2A" w:rsidP="00FD6B6E">
      <w:pPr>
        <w:spacing w:after="0" w:line="240" w:lineRule="auto"/>
        <w:contextualSpacing/>
        <w:jc w:val="both"/>
        <w:rPr>
          <w:rFonts w:ascii="Arial" w:hAnsi="Arial" w:cs="Arial"/>
          <w:sz w:val="24"/>
          <w:szCs w:val="24"/>
        </w:rPr>
      </w:pPr>
    </w:p>
    <w:p w:rsidR="00715B2A" w:rsidRDefault="00715B2A" w:rsidP="00FD6B6E">
      <w:pPr>
        <w:spacing w:after="0" w:line="240" w:lineRule="auto"/>
        <w:contextualSpacing/>
        <w:jc w:val="both"/>
        <w:rPr>
          <w:rFonts w:ascii="Arial" w:hAnsi="Arial" w:cs="Arial"/>
          <w:sz w:val="24"/>
          <w:szCs w:val="24"/>
        </w:rPr>
      </w:pPr>
    </w:p>
    <w:p w:rsidR="00715B2A" w:rsidRDefault="00715B2A" w:rsidP="00FD6B6E">
      <w:pPr>
        <w:spacing w:after="0" w:line="240" w:lineRule="auto"/>
        <w:contextualSpacing/>
        <w:jc w:val="both"/>
        <w:rPr>
          <w:rFonts w:ascii="Arial" w:hAnsi="Arial" w:cs="Arial"/>
          <w:sz w:val="24"/>
          <w:szCs w:val="24"/>
        </w:rPr>
      </w:pPr>
    </w:p>
    <w:p w:rsidR="00715B2A" w:rsidRDefault="00715B2A"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D2278B" w:rsidRDefault="00D2278B" w:rsidP="00FD6B6E">
      <w:pPr>
        <w:spacing w:after="0" w:line="240" w:lineRule="auto"/>
        <w:contextualSpacing/>
        <w:jc w:val="both"/>
        <w:rPr>
          <w:rFonts w:ascii="Arial" w:hAnsi="Arial" w:cs="Arial"/>
          <w:sz w:val="24"/>
          <w:szCs w:val="24"/>
        </w:rPr>
      </w:pPr>
    </w:p>
    <w:p w:rsidR="00715B2A" w:rsidRDefault="00715B2A" w:rsidP="00FD6B6E">
      <w:pPr>
        <w:spacing w:after="0" w:line="240" w:lineRule="auto"/>
        <w:contextualSpacing/>
        <w:jc w:val="both"/>
        <w:rPr>
          <w:rFonts w:ascii="Arial" w:hAnsi="Arial" w:cs="Arial"/>
          <w:sz w:val="24"/>
          <w:szCs w:val="24"/>
        </w:rPr>
      </w:pPr>
    </w:p>
    <w:p w:rsidR="00715B2A" w:rsidRDefault="00715B2A" w:rsidP="00FD6B6E">
      <w:pPr>
        <w:spacing w:after="0" w:line="240" w:lineRule="auto"/>
        <w:contextualSpacing/>
        <w:jc w:val="both"/>
        <w:rPr>
          <w:rFonts w:ascii="Arial" w:hAnsi="Arial" w:cs="Arial"/>
          <w:sz w:val="24"/>
          <w:szCs w:val="24"/>
        </w:rPr>
      </w:pPr>
    </w:p>
    <w:p w:rsidR="00973F62" w:rsidRPr="00084D32" w:rsidRDefault="00EB0874" w:rsidP="00391B1F">
      <w:pPr>
        <w:pStyle w:val="Heading1"/>
        <w:rPr>
          <w:rFonts w:ascii="Arial" w:hAnsi="Arial" w:cs="Arial"/>
          <w:b/>
          <w:color w:val="auto"/>
          <w:sz w:val="24"/>
          <w:szCs w:val="24"/>
        </w:rPr>
      </w:pPr>
      <w:bookmarkStart w:id="46" w:name="_Toc39229786"/>
      <w:r w:rsidRPr="00084D32">
        <w:rPr>
          <w:rFonts w:ascii="Arial" w:hAnsi="Arial" w:cs="Arial"/>
          <w:b/>
          <w:color w:val="auto"/>
          <w:sz w:val="24"/>
          <w:szCs w:val="24"/>
        </w:rPr>
        <w:lastRenderedPageBreak/>
        <w:t xml:space="preserve">5.0 </w:t>
      </w:r>
      <w:r w:rsidR="00973F62" w:rsidRPr="00084D32">
        <w:rPr>
          <w:rFonts w:ascii="Arial" w:hAnsi="Arial" w:cs="Arial"/>
          <w:b/>
          <w:color w:val="auto"/>
          <w:sz w:val="24"/>
          <w:szCs w:val="24"/>
        </w:rPr>
        <w:t>REFERENCES</w:t>
      </w:r>
      <w:bookmarkEnd w:id="46"/>
    </w:p>
    <w:p w:rsidR="00766CAA" w:rsidRDefault="00766CAA" w:rsidP="00EB0874">
      <w:pPr>
        <w:spacing w:after="0" w:line="240" w:lineRule="auto"/>
        <w:contextualSpacing/>
        <w:jc w:val="both"/>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sz w:val="24"/>
          <w:szCs w:val="24"/>
        </w:rPr>
      </w:pPr>
      <w:r w:rsidRPr="00EB0874">
        <w:rPr>
          <w:rFonts w:ascii="Arial" w:hAnsi="Arial" w:cs="Arial"/>
          <w:sz w:val="24"/>
          <w:szCs w:val="24"/>
        </w:rPr>
        <w:t xml:space="preserve">Carroll, J. (2002) </w:t>
      </w:r>
      <w:r w:rsidRPr="00EB0874">
        <w:rPr>
          <w:rFonts w:ascii="Arial" w:hAnsi="Arial" w:cs="Arial"/>
          <w:i/>
          <w:sz w:val="24"/>
          <w:szCs w:val="24"/>
        </w:rPr>
        <w:t>A Handbook for Deterring Plagiarism in Higher Education</w:t>
      </w:r>
      <w:r w:rsidRPr="00EB0874">
        <w:rPr>
          <w:rFonts w:ascii="Arial" w:hAnsi="Arial" w:cs="Arial"/>
          <w:sz w:val="24"/>
          <w:szCs w:val="24"/>
        </w:rPr>
        <w:t>. Oxford: Oxford Centre for Staff and Learning Development.</w:t>
      </w:r>
    </w:p>
    <w:p w:rsidR="00EB0874" w:rsidRPr="00EB0874" w:rsidRDefault="00EB0874" w:rsidP="00EB0874">
      <w:pPr>
        <w:spacing w:after="0" w:line="240" w:lineRule="auto"/>
        <w:contextualSpacing/>
        <w:jc w:val="both"/>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sz w:val="24"/>
          <w:szCs w:val="24"/>
        </w:rPr>
      </w:pPr>
      <w:r w:rsidRPr="00EB0874">
        <w:rPr>
          <w:rFonts w:ascii="Arial" w:hAnsi="Arial" w:cs="Arial"/>
          <w:sz w:val="24"/>
          <w:szCs w:val="24"/>
        </w:rPr>
        <w:t xml:space="preserve">Craig, J. L. (2013) </w:t>
      </w:r>
      <w:r w:rsidRPr="00EB0874">
        <w:rPr>
          <w:rFonts w:ascii="Arial" w:hAnsi="Arial" w:cs="Arial"/>
          <w:i/>
          <w:sz w:val="24"/>
          <w:szCs w:val="24"/>
        </w:rPr>
        <w:t>Integrating Writing Strategies in EFL/ESL University Contexts</w:t>
      </w:r>
      <w:r w:rsidRPr="00EB0874">
        <w:rPr>
          <w:rFonts w:ascii="Arial" w:hAnsi="Arial" w:cs="Arial"/>
          <w:sz w:val="24"/>
          <w:szCs w:val="24"/>
        </w:rPr>
        <w:t>. New York: Routledge</w:t>
      </w:r>
    </w:p>
    <w:p w:rsidR="00EB0874" w:rsidRPr="00EB0874" w:rsidRDefault="00EB0874" w:rsidP="00EB0874">
      <w:pPr>
        <w:spacing w:after="0" w:line="240" w:lineRule="auto"/>
        <w:contextualSpacing/>
        <w:jc w:val="both"/>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sz w:val="24"/>
          <w:szCs w:val="24"/>
        </w:rPr>
      </w:pPr>
      <w:r w:rsidRPr="00EB0874">
        <w:rPr>
          <w:rFonts w:ascii="Arial" w:hAnsi="Arial" w:cs="Arial"/>
          <w:sz w:val="24"/>
          <w:szCs w:val="24"/>
        </w:rPr>
        <w:t xml:space="preserve">Elbow, P. (2000) </w:t>
      </w:r>
      <w:r w:rsidRPr="00EB0874">
        <w:rPr>
          <w:rFonts w:ascii="Arial" w:hAnsi="Arial" w:cs="Arial"/>
          <w:i/>
          <w:sz w:val="24"/>
          <w:szCs w:val="24"/>
        </w:rPr>
        <w:t>Everyone Can Write</w:t>
      </w:r>
      <w:r w:rsidRPr="00EB0874">
        <w:rPr>
          <w:rFonts w:ascii="Arial" w:hAnsi="Arial" w:cs="Arial"/>
          <w:sz w:val="24"/>
          <w:szCs w:val="24"/>
        </w:rPr>
        <w:t>. New York: Orford University Press.</w:t>
      </w:r>
    </w:p>
    <w:p w:rsidR="00EB0874" w:rsidRPr="00EB0874" w:rsidRDefault="00EB0874" w:rsidP="00EB0874">
      <w:pPr>
        <w:spacing w:after="0" w:line="240" w:lineRule="auto"/>
        <w:contextualSpacing/>
        <w:jc w:val="both"/>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sz w:val="24"/>
          <w:szCs w:val="24"/>
        </w:rPr>
      </w:pPr>
      <w:r w:rsidRPr="00EB0874">
        <w:rPr>
          <w:rFonts w:ascii="Arial" w:hAnsi="Arial" w:cs="Arial"/>
          <w:sz w:val="24"/>
          <w:szCs w:val="24"/>
        </w:rPr>
        <w:t xml:space="preserve">Friedrich, P. (2008) (Ed.) </w:t>
      </w:r>
      <w:r w:rsidRPr="00EB0874">
        <w:rPr>
          <w:rFonts w:ascii="Arial" w:hAnsi="Arial" w:cs="Arial"/>
          <w:i/>
          <w:sz w:val="24"/>
          <w:szCs w:val="24"/>
        </w:rPr>
        <w:t>Teaching Academic Writing</w:t>
      </w:r>
      <w:r w:rsidRPr="00EB0874">
        <w:rPr>
          <w:rFonts w:ascii="Arial" w:hAnsi="Arial" w:cs="Arial"/>
          <w:sz w:val="24"/>
          <w:szCs w:val="24"/>
        </w:rPr>
        <w:t>. New York: Continuum International Publishing.</w:t>
      </w:r>
    </w:p>
    <w:p w:rsidR="00EB0874" w:rsidRPr="00EB0874" w:rsidRDefault="00EB0874" w:rsidP="00EB0874">
      <w:pPr>
        <w:spacing w:after="0" w:line="240" w:lineRule="auto"/>
        <w:contextualSpacing/>
        <w:jc w:val="both"/>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bCs/>
          <w:sz w:val="24"/>
          <w:szCs w:val="24"/>
        </w:rPr>
      </w:pPr>
      <w:proofErr w:type="spellStart"/>
      <w:r w:rsidRPr="00EB0874">
        <w:rPr>
          <w:rFonts w:ascii="Arial" w:hAnsi="Arial" w:cs="Arial"/>
          <w:sz w:val="24"/>
          <w:szCs w:val="24"/>
        </w:rPr>
        <w:t>Gürel</w:t>
      </w:r>
      <w:proofErr w:type="spellEnd"/>
      <w:r w:rsidRPr="00EB0874">
        <w:rPr>
          <w:rFonts w:ascii="Arial" w:hAnsi="Arial" w:cs="Arial"/>
          <w:sz w:val="24"/>
          <w:szCs w:val="24"/>
        </w:rPr>
        <w:t xml:space="preserve">, E. (2017) </w:t>
      </w:r>
      <w:r w:rsidRPr="00EB0874">
        <w:rPr>
          <w:rFonts w:ascii="Arial" w:hAnsi="Arial" w:cs="Arial"/>
          <w:bCs/>
          <w:sz w:val="24"/>
          <w:szCs w:val="24"/>
        </w:rPr>
        <w:t xml:space="preserve">Swot Analysis: A Theoretical Review. </w:t>
      </w:r>
      <w:r w:rsidRPr="00EB0874">
        <w:rPr>
          <w:rFonts w:ascii="Arial" w:hAnsi="Arial" w:cs="Arial"/>
          <w:bCs/>
          <w:i/>
          <w:sz w:val="24"/>
          <w:szCs w:val="24"/>
        </w:rPr>
        <w:t>The Journal of International Social Research</w:t>
      </w:r>
      <w:r w:rsidRPr="00EB0874">
        <w:rPr>
          <w:rFonts w:ascii="Arial" w:hAnsi="Arial" w:cs="Arial"/>
          <w:bCs/>
          <w:sz w:val="24"/>
          <w:szCs w:val="24"/>
        </w:rPr>
        <w:t>, 10(51), pp. 994-1006.</w:t>
      </w:r>
    </w:p>
    <w:p w:rsidR="00EB0874" w:rsidRPr="00EB0874" w:rsidRDefault="00EB0874" w:rsidP="00EB0874">
      <w:pPr>
        <w:spacing w:after="0" w:line="240" w:lineRule="auto"/>
        <w:contextualSpacing/>
        <w:rPr>
          <w:rFonts w:ascii="Arial" w:hAnsi="Arial" w:cs="Arial"/>
          <w:sz w:val="24"/>
          <w:szCs w:val="24"/>
        </w:rPr>
      </w:pPr>
      <w:r w:rsidRPr="00EB0874">
        <w:rPr>
          <w:rFonts w:ascii="Arial" w:hAnsi="Arial" w:cs="Arial"/>
          <w:bCs/>
          <w:color w:val="FF0000"/>
          <w:sz w:val="24"/>
          <w:szCs w:val="24"/>
        </w:rPr>
        <w:br/>
      </w:r>
      <w:r w:rsidRPr="00EB0874">
        <w:rPr>
          <w:rFonts w:ascii="Arial" w:hAnsi="Arial" w:cs="Arial"/>
          <w:sz w:val="24"/>
          <w:szCs w:val="24"/>
        </w:rPr>
        <w:t xml:space="preserve">Hartley, J. (2008) </w:t>
      </w:r>
      <w:r w:rsidRPr="00EB0874">
        <w:rPr>
          <w:rFonts w:ascii="Arial" w:hAnsi="Arial" w:cs="Arial"/>
          <w:i/>
          <w:sz w:val="24"/>
          <w:szCs w:val="24"/>
        </w:rPr>
        <w:t>Academic Writing and Publishing</w:t>
      </w:r>
      <w:r w:rsidRPr="00EB0874">
        <w:rPr>
          <w:rFonts w:ascii="Arial" w:hAnsi="Arial" w:cs="Arial"/>
          <w:sz w:val="24"/>
          <w:szCs w:val="24"/>
        </w:rPr>
        <w:t>. London: Routledge.</w:t>
      </w:r>
    </w:p>
    <w:p w:rsidR="00EB0874" w:rsidRPr="00EB0874" w:rsidRDefault="00EB0874" w:rsidP="00EB0874">
      <w:pPr>
        <w:spacing w:after="0" w:line="240" w:lineRule="auto"/>
        <w:contextualSpacing/>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bCs/>
          <w:sz w:val="24"/>
          <w:szCs w:val="24"/>
        </w:rPr>
      </w:pPr>
      <w:r w:rsidRPr="00EB0874">
        <w:rPr>
          <w:rFonts w:ascii="Arial" w:hAnsi="Arial" w:cs="Arial"/>
          <w:bCs/>
          <w:sz w:val="24"/>
          <w:szCs w:val="24"/>
        </w:rPr>
        <w:t xml:space="preserve">Ivy, D. K. and Wahl, S. (2014) </w:t>
      </w:r>
      <w:r w:rsidRPr="00EB0874">
        <w:rPr>
          <w:rFonts w:ascii="Arial" w:hAnsi="Arial" w:cs="Arial"/>
          <w:bCs/>
          <w:i/>
          <w:sz w:val="24"/>
          <w:szCs w:val="24"/>
        </w:rPr>
        <w:t>Nonverbal Communication for a Lifetime (2</w:t>
      </w:r>
      <w:r w:rsidRPr="00EB0874">
        <w:rPr>
          <w:rFonts w:ascii="Arial" w:hAnsi="Arial" w:cs="Arial"/>
          <w:bCs/>
          <w:i/>
          <w:sz w:val="24"/>
          <w:szCs w:val="24"/>
          <w:vertAlign w:val="superscript"/>
        </w:rPr>
        <w:t>nd</w:t>
      </w:r>
      <w:r w:rsidRPr="00EB0874">
        <w:rPr>
          <w:rFonts w:ascii="Arial" w:hAnsi="Arial" w:cs="Arial"/>
          <w:bCs/>
          <w:i/>
          <w:sz w:val="24"/>
          <w:szCs w:val="24"/>
        </w:rPr>
        <w:t xml:space="preserve"> </w:t>
      </w:r>
      <w:proofErr w:type="spellStart"/>
      <w:r w:rsidRPr="00EB0874">
        <w:rPr>
          <w:rFonts w:ascii="Arial" w:hAnsi="Arial" w:cs="Arial"/>
          <w:bCs/>
          <w:i/>
          <w:sz w:val="24"/>
          <w:szCs w:val="24"/>
        </w:rPr>
        <w:t>Edn</w:t>
      </w:r>
      <w:proofErr w:type="spellEnd"/>
      <w:r w:rsidRPr="00EB0874">
        <w:rPr>
          <w:rFonts w:ascii="Arial" w:hAnsi="Arial" w:cs="Arial"/>
          <w:bCs/>
          <w:i/>
          <w:sz w:val="24"/>
          <w:szCs w:val="24"/>
        </w:rPr>
        <w:t>.)</w:t>
      </w:r>
      <w:r w:rsidRPr="00EB0874">
        <w:rPr>
          <w:rFonts w:ascii="Arial" w:hAnsi="Arial" w:cs="Arial"/>
          <w:bCs/>
          <w:sz w:val="24"/>
          <w:szCs w:val="24"/>
        </w:rPr>
        <w:t>.  Kendall Hunt Publishing.</w:t>
      </w:r>
    </w:p>
    <w:p w:rsidR="00EB0874" w:rsidRPr="00EB0874" w:rsidRDefault="00EB0874" w:rsidP="00EB0874">
      <w:pPr>
        <w:spacing w:after="0" w:line="240" w:lineRule="auto"/>
        <w:contextualSpacing/>
        <w:jc w:val="both"/>
        <w:rPr>
          <w:rFonts w:ascii="Arial" w:hAnsi="Arial" w:cs="Arial"/>
          <w:bCs/>
          <w:sz w:val="24"/>
          <w:szCs w:val="24"/>
        </w:rPr>
      </w:pPr>
    </w:p>
    <w:p w:rsidR="00EB0874" w:rsidRPr="00EB0874" w:rsidRDefault="00EB0874" w:rsidP="00EB0874">
      <w:pPr>
        <w:spacing w:after="0" w:line="240" w:lineRule="auto"/>
        <w:contextualSpacing/>
        <w:jc w:val="both"/>
        <w:rPr>
          <w:rFonts w:ascii="Arial" w:hAnsi="Arial" w:cs="Arial"/>
          <w:sz w:val="24"/>
          <w:szCs w:val="24"/>
        </w:rPr>
      </w:pPr>
      <w:r w:rsidRPr="00EB0874">
        <w:rPr>
          <w:rFonts w:ascii="Arial" w:hAnsi="Arial" w:cs="Arial"/>
          <w:sz w:val="24"/>
          <w:szCs w:val="24"/>
        </w:rPr>
        <w:t xml:space="preserve">Jasper, M. (2013) </w:t>
      </w:r>
      <w:r w:rsidRPr="00EB0874">
        <w:rPr>
          <w:rFonts w:ascii="Arial" w:hAnsi="Arial" w:cs="Arial"/>
          <w:i/>
          <w:sz w:val="24"/>
          <w:szCs w:val="24"/>
        </w:rPr>
        <w:t>Beginning Reflective Practice</w:t>
      </w:r>
      <w:r w:rsidRPr="00EB0874">
        <w:rPr>
          <w:rFonts w:ascii="Arial" w:hAnsi="Arial" w:cs="Arial"/>
          <w:sz w:val="24"/>
          <w:szCs w:val="24"/>
        </w:rPr>
        <w:t>. Andover: Cengage Learning.</w:t>
      </w:r>
    </w:p>
    <w:p w:rsidR="00EB0874" w:rsidRPr="00EB0874" w:rsidRDefault="00EB0874" w:rsidP="00EB0874">
      <w:pPr>
        <w:spacing w:after="0" w:line="240" w:lineRule="auto"/>
        <w:contextualSpacing/>
        <w:jc w:val="both"/>
        <w:rPr>
          <w:rFonts w:ascii="Arial" w:hAnsi="Arial" w:cs="Arial"/>
          <w:sz w:val="24"/>
          <w:szCs w:val="24"/>
        </w:rPr>
      </w:pPr>
    </w:p>
    <w:p w:rsidR="00EB0874" w:rsidRPr="00EB0874" w:rsidRDefault="00E23858" w:rsidP="00EB0874">
      <w:pPr>
        <w:spacing w:after="0" w:line="240" w:lineRule="auto"/>
        <w:contextualSpacing/>
        <w:jc w:val="both"/>
        <w:rPr>
          <w:rFonts w:ascii="Arial" w:hAnsi="Arial" w:cs="Arial"/>
          <w:sz w:val="24"/>
          <w:szCs w:val="24"/>
        </w:rPr>
      </w:pPr>
      <w:hyperlink r:id="rId14" w:history="1">
        <w:r w:rsidR="00EB0874" w:rsidRPr="00EB0874">
          <w:rPr>
            <w:rFonts w:ascii="Arial" w:hAnsi="Arial" w:cs="Arial"/>
            <w:sz w:val="24"/>
            <w:szCs w:val="24"/>
          </w:rPr>
          <w:t>Jasper</w:t>
        </w:r>
      </w:hyperlink>
      <w:r w:rsidR="00EB0874" w:rsidRPr="00EB0874">
        <w:rPr>
          <w:rFonts w:ascii="Arial" w:hAnsi="Arial" w:cs="Arial"/>
          <w:sz w:val="24"/>
          <w:szCs w:val="24"/>
        </w:rPr>
        <w:t xml:space="preserve">, </w:t>
      </w:r>
      <w:hyperlink r:id="rId15" w:history="1">
        <w:r w:rsidR="00EB0874" w:rsidRPr="00EB0874">
          <w:rPr>
            <w:rFonts w:ascii="Arial" w:hAnsi="Arial" w:cs="Arial"/>
            <w:sz w:val="24"/>
            <w:szCs w:val="24"/>
          </w:rPr>
          <w:t>M., Rosser</w:t>
        </w:r>
      </w:hyperlink>
      <w:r w:rsidR="00EB0874" w:rsidRPr="00EB0874">
        <w:rPr>
          <w:rFonts w:ascii="Arial" w:hAnsi="Arial" w:cs="Arial"/>
          <w:sz w:val="24"/>
          <w:szCs w:val="24"/>
        </w:rPr>
        <w:t>, M. and</w:t>
      </w:r>
      <w:hyperlink r:id="rId16" w:history="1">
        <w:r w:rsidR="00EB0874" w:rsidRPr="00EB0874">
          <w:rPr>
            <w:rFonts w:ascii="Arial" w:hAnsi="Arial" w:cs="Arial"/>
            <w:sz w:val="24"/>
            <w:szCs w:val="24"/>
          </w:rPr>
          <w:t xml:space="preserve"> Mooney</w:t>
        </w:r>
      </w:hyperlink>
      <w:r w:rsidR="00EB0874" w:rsidRPr="00EB0874">
        <w:rPr>
          <w:rFonts w:ascii="Arial" w:hAnsi="Arial" w:cs="Arial"/>
          <w:sz w:val="24"/>
          <w:szCs w:val="24"/>
        </w:rPr>
        <w:t>, G. (2013)</w:t>
      </w:r>
      <w:r w:rsidR="00EB0874" w:rsidRPr="00EB0874">
        <w:rPr>
          <w:rFonts w:ascii="Arial" w:hAnsi="Arial" w:cs="Arial"/>
          <w:bCs/>
          <w:sz w:val="24"/>
          <w:szCs w:val="24"/>
        </w:rPr>
        <w:t xml:space="preserve"> </w:t>
      </w:r>
      <w:r w:rsidR="00EB0874" w:rsidRPr="00EB0874">
        <w:rPr>
          <w:rFonts w:ascii="Arial" w:hAnsi="Arial" w:cs="Arial"/>
          <w:bCs/>
          <w:i/>
          <w:sz w:val="24"/>
          <w:szCs w:val="24"/>
        </w:rPr>
        <w:t>Professional Development, Reflection and Decision-Making in Nursing and Healthcare</w:t>
      </w:r>
      <w:r w:rsidR="00EB0874" w:rsidRPr="00EB0874">
        <w:rPr>
          <w:rFonts w:ascii="Arial" w:hAnsi="Arial" w:cs="Arial"/>
          <w:bCs/>
          <w:sz w:val="24"/>
          <w:szCs w:val="24"/>
        </w:rPr>
        <w:t xml:space="preserve"> (2</w:t>
      </w:r>
      <w:r w:rsidR="00EB0874" w:rsidRPr="00EB0874">
        <w:rPr>
          <w:rFonts w:ascii="Arial" w:hAnsi="Arial" w:cs="Arial"/>
          <w:bCs/>
          <w:sz w:val="24"/>
          <w:szCs w:val="24"/>
          <w:vertAlign w:val="superscript"/>
        </w:rPr>
        <w:t>nd</w:t>
      </w:r>
      <w:r w:rsidR="00EB0874" w:rsidRPr="00EB0874">
        <w:rPr>
          <w:rFonts w:ascii="Arial" w:hAnsi="Arial" w:cs="Arial"/>
          <w:bCs/>
          <w:sz w:val="24"/>
          <w:szCs w:val="24"/>
        </w:rPr>
        <w:t xml:space="preserve"> Edition). </w:t>
      </w:r>
      <w:r w:rsidR="00EB0874" w:rsidRPr="00EB0874">
        <w:rPr>
          <w:rFonts w:ascii="Arial" w:hAnsi="Arial" w:cs="Arial"/>
          <w:sz w:val="24"/>
          <w:szCs w:val="24"/>
        </w:rPr>
        <w:t>Wiley-Blackwell.</w:t>
      </w:r>
    </w:p>
    <w:p w:rsidR="00EB0874" w:rsidRPr="00EB0874" w:rsidRDefault="00EB0874" w:rsidP="00EB0874">
      <w:pPr>
        <w:spacing w:after="0" w:line="240" w:lineRule="auto"/>
        <w:contextualSpacing/>
        <w:jc w:val="both"/>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sz w:val="24"/>
          <w:szCs w:val="24"/>
        </w:rPr>
      </w:pPr>
      <w:proofErr w:type="spellStart"/>
      <w:r w:rsidRPr="00EB0874">
        <w:rPr>
          <w:rFonts w:ascii="Arial" w:hAnsi="Arial" w:cs="Arial"/>
          <w:sz w:val="24"/>
          <w:szCs w:val="24"/>
        </w:rPr>
        <w:t>Maund</w:t>
      </w:r>
      <w:proofErr w:type="spellEnd"/>
      <w:r w:rsidRPr="00EB0874">
        <w:rPr>
          <w:rFonts w:ascii="Arial" w:hAnsi="Arial" w:cs="Arial"/>
          <w:sz w:val="24"/>
          <w:szCs w:val="24"/>
        </w:rPr>
        <w:t xml:space="preserve">, A. </w:t>
      </w:r>
      <w:proofErr w:type="spellStart"/>
      <w:r w:rsidRPr="00EB0874">
        <w:rPr>
          <w:rFonts w:ascii="Arial" w:hAnsi="Arial" w:cs="Arial"/>
          <w:sz w:val="24"/>
          <w:szCs w:val="24"/>
        </w:rPr>
        <w:t>Schriek</w:t>
      </w:r>
      <w:proofErr w:type="spellEnd"/>
      <w:r w:rsidRPr="00EB0874">
        <w:rPr>
          <w:rFonts w:ascii="Arial" w:hAnsi="Arial" w:cs="Arial"/>
          <w:sz w:val="24"/>
          <w:szCs w:val="24"/>
        </w:rPr>
        <w:t xml:space="preserve">, M. and </w:t>
      </w:r>
      <w:proofErr w:type="spellStart"/>
      <w:r w:rsidRPr="00EB0874">
        <w:rPr>
          <w:rFonts w:ascii="Arial" w:hAnsi="Arial" w:cs="Arial"/>
          <w:sz w:val="24"/>
          <w:szCs w:val="24"/>
        </w:rPr>
        <w:t>Tinkler</w:t>
      </w:r>
      <w:proofErr w:type="spellEnd"/>
      <w:r w:rsidRPr="00EB0874">
        <w:rPr>
          <w:rFonts w:ascii="Arial" w:hAnsi="Arial" w:cs="Arial"/>
          <w:sz w:val="24"/>
          <w:szCs w:val="24"/>
        </w:rPr>
        <w:t xml:space="preserve">, P. (2017) </w:t>
      </w:r>
      <w:r w:rsidRPr="00EB0874">
        <w:rPr>
          <w:rFonts w:ascii="Arial" w:hAnsi="Arial" w:cs="Arial"/>
          <w:i/>
          <w:sz w:val="24"/>
          <w:szCs w:val="24"/>
        </w:rPr>
        <w:t>Certificate in Higher Education: Skills for the Workplace Student Yearbook</w:t>
      </w:r>
      <w:r w:rsidRPr="00EB0874">
        <w:rPr>
          <w:rFonts w:ascii="Arial" w:hAnsi="Arial" w:cs="Arial"/>
          <w:sz w:val="24"/>
          <w:szCs w:val="24"/>
        </w:rPr>
        <w:t>. Sage Publications.</w:t>
      </w:r>
    </w:p>
    <w:p w:rsidR="00EB0874" w:rsidRPr="00EB0874" w:rsidRDefault="00EB0874" w:rsidP="00EB0874">
      <w:pPr>
        <w:spacing w:after="0" w:line="240" w:lineRule="auto"/>
        <w:contextualSpacing/>
        <w:jc w:val="both"/>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sz w:val="24"/>
          <w:szCs w:val="24"/>
        </w:rPr>
      </w:pPr>
      <w:r w:rsidRPr="00EB0874">
        <w:rPr>
          <w:rFonts w:ascii="Arial" w:hAnsi="Arial" w:cs="Arial"/>
          <w:sz w:val="24"/>
          <w:szCs w:val="24"/>
        </w:rPr>
        <w:t xml:space="preserve">Morgan, P. (2017) </w:t>
      </w:r>
      <w:r w:rsidRPr="00EB0874">
        <w:rPr>
          <w:rFonts w:ascii="Arial" w:hAnsi="Arial" w:cs="Arial"/>
          <w:i/>
          <w:sz w:val="24"/>
          <w:szCs w:val="24"/>
        </w:rPr>
        <w:t>The Business Student’s Guide to Study and Employability</w:t>
      </w:r>
      <w:r w:rsidRPr="00EB0874">
        <w:rPr>
          <w:rFonts w:ascii="Arial" w:hAnsi="Arial" w:cs="Arial"/>
          <w:sz w:val="24"/>
          <w:szCs w:val="24"/>
        </w:rPr>
        <w:t>. Sage Publications.</w:t>
      </w:r>
    </w:p>
    <w:p w:rsidR="00EB0874" w:rsidRPr="00EB0874" w:rsidRDefault="00EB0874" w:rsidP="00EB0874">
      <w:pPr>
        <w:spacing w:after="0" w:line="240" w:lineRule="auto"/>
        <w:contextualSpacing/>
        <w:jc w:val="both"/>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bCs/>
          <w:sz w:val="24"/>
          <w:szCs w:val="24"/>
        </w:rPr>
      </w:pPr>
      <w:r w:rsidRPr="00EB0874">
        <w:rPr>
          <w:rFonts w:ascii="Arial" w:hAnsi="Arial" w:cs="Arial"/>
          <w:bCs/>
          <w:sz w:val="24"/>
          <w:szCs w:val="24"/>
        </w:rPr>
        <w:t xml:space="preserve">Na, C. D. and </w:t>
      </w:r>
      <w:proofErr w:type="spellStart"/>
      <w:r w:rsidRPr="00EB0874">
        <w:rPr>
          <w:rFonts w:ascii="Arial" w:hAnsi="Arial" w:cs="Arial"/>
          <w:bCs/>
          <w:sz w:val="24"/>
          <w:szCs w:val="24"/>
        </w:rPr>
        <w:t>Nhat</w:t>
      </w:r>
      <w:proofErr w:type="spellEnd"/>
      <w:r w:rsidRPr="00EB0874">
        <w:rPr>
          <w:rFonts w:ascii="Arial" w:hAnsi="Arial" w:cs="Arial"/>
          <w:bCs/>
          <w:sz w:val="24"/>
          <w:szCs w:val="24"/>
        </w:rPr>
        <w:t xml:space="preserve"> Chi Mai, N. X. (2017) Paraphrasing in Academic Writing: a Case Study of Vietnamese Learners of English. </w:t>
      </w:r>
      <w:r w:rsidRPr="00EB0874">
        <w:rPr>
          <w:rFonts w:ascii="Arial" w:hAnsi="Arial" w:cs="Arial"/>
          <w:bCs/>
          <w:i/>
          <w:sz w:val="24"/>
          <w:szCs w:val="24"/>
        </w:rPr>
        <w:t>Language Education in Asia</w:t>
      </w:r>
      <w:r w:rsidRPr="00EB0874">
        <w:rPr>
          <w:rFonts w:ascii="Arial" w:hAnsi="Arial" w:cs="Arial"/>
          <w:bCs/>
          <w:sz w:val="24"/>
          <w:szCs w:val="24"/>
        </w:rPr>
        <w:t>, 8(1), pp. 9-24.</w:t>
      </w:r>
    </w:p>
    <w:p w:rsidR="00EB0874" w:rsidRPr="00EB0874" w:rsidRDefault="00EB0874" w:rsidP="00EB0874">
      <w:pPr>
        <w:spacing w:after="0" w:line="240" w:lineRule="auto"/>
        <w:contextualSpacing/>
        <w:jc w:val="both"/>
        <w:rPr>
          <w:rFonts w:ascii="Arial" w:hAnsi="Arial" w:cs="Arial"/>
          <w:bCs/>
          <w:sz w:val="24"/>
          <w:szCs w:val="24"/>
        </w:rPr>
      </w:pPr>
    </w:p>
    <w:p w:rsidR="00EB0874" w:rsidRPr="00EB0874" w:rsidRDefault="00EB0874" w:rsidP="00EB0874">
      <w:pPr>
        <w:spacing w:after="0" w:line="240" w:lineRule="auto"/>
        <w:contextualSpacing/>
        <w:jc w:val="both"/>
        <w:rPr>
          <w:rFonts w:ascii="Arial" w:hAnsi="Arial" w:cs="Arial"/>
          <w:sz w:val="24"/>
          <w:szCs w:val="24"/>
        </w:rPr>
      </w:pPr>
      <w:proofErr w:type="spellStart"/>
      <w:r w:rsidRPr="00EB0874">
        <w:rPr>
          <w:rFonts w:ascii="Arial" w:hAnsi="Arial" w:cs="Arial"/>
          <w:sz w:val="24"/>
          <w:szCs w:val="24"/>
        </w:rPr>
        <w:t>Nasrullah</w:t>
      </w:r>
      <w:proofErr w:type="spellEnd"/>
      <w:r w:rsidRPr="00EB0874">
        <w:rPr>
          <w:rFonts w:ascii="Arial" w:hAnsi="Arial" w:cs="Arial"/>
          <w:sz w:val="24"/>
          <w:szCs w:val="24"/>
        </w:rPr>
        <w:t xml:space="preserve">, S. and Khan, M. S. (2015) </w:t>
      </w:r>
      <w:proofErr w:type="gramStart"/>
      <w:r w:rsidRPr="00EB0874">
        <w:rPr>
          <w:rFonts w:ascii="Arial" w:hAnsi="Arial" w:cs="Arial"/>
          <w:sz w:val="24"/>
          <w:szCs w:val="24"/>
        </w:rPr>
        <w:t>The</w:t>
      </w:r>
      <w:proofErr w:type="gramEnd"/>
      <w:r w:rsidRPr="00EB0874">
        <w:rPr>
          <w:rFonts w:ascii="Arial" w:hAnsi="Arial" w:cs="Arial"/>
          <w:sz w:val="24"/>
          <w:szCs w:val="24"/>
        </w:rPr>
        <w:t xml:space="preserve"> Impact of Time Management on the Students' Academic Achievements. </w:t>
      </w:r>
      <w:r w:rsidRPr="00EB0874">
        <w:rPr>
          <w:rFonts w:ascii="Arial" w:hAnsi="Arial" w:cs="Arial"/>
          <w:i/>
          <w:sz w:val="24"/>
          <w:szCs w:val="24"/>
        </w:rPr>
        <w:t>Journal of Literature, Languages and Linguistics</w:t>
      </w:r>
      <w:r w:rsidRPr="00EB0874">
        <w:rPr>
          <w:rFonts w:ascii="Arial" w:hAnsi="Arial" w:cs="Arial"/>
          <w:sz w:val="24"/>
          <w:szCs w:val="24"/>
        </w:rPr>
        <w:t>, 11, pp. 65-71.</w:t>
      </w:r>
    </w:p>
    <w:p w:rsidR="00EB0874" w:rsidRPr="00EB0874" w:rsidRDefault="00EB0874" w:rsidP="00EB0874">
      <w:pPr>
        <w:spacing w:after="0" w:line="240" w:lineRule="auto"/>
        <w:contextualSpacing/>
        <w:jc w:val="both"/>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sz w:val="24"/>
          <w:szCs w:val="24"/>
        </w:rPr>
      </w:pPr>
      <w:proofErr w:type="spellStart"/>
      <w:r w:rsidRPr="00EB0874">
        <w:rPr>
          <w:rFonts w:ascii="Arial" w:hAnsi="Arial" w:cs="Arial"/>
          <w:bCs/>
          <w:sz w:val="24"/>
          <w:szCs w:val="24"/>
        </w:rPr>
        <w:t>Oelofsen</w:t>
      </w:r>
      <w:proofErr w:type="spellEnd"/>
      <w:r w:rsidRPr="00EB0874">
        <w:rPr>
          <w:rFonts w:ascii="Arial" w:hAnsi="Arial" w:cs="Arial"/>
          <w:bCs/>
          <w:sz w:val="24"/>
          <w:szCs w:val="24"/>
        </w:rPr>
        <w:t>, N.</w:t>
      </w:r>
      <w:r w:rsidRPr="00EB0874">
        <w:rPr>
          <w:rFonts w:ascii="Arial" w:hAnsi="Arial" w:cs="Arial"/>
          <w:sz w:val="24"/>
          <w:szCs w:val="24"/>
        </w:rPr>
        <w:t xml:space="preserve"> (2012) </w:t>
      </w:r>
      <w:r w:rsidRPr="00EB0874">
        <w:rPr>
          <w:rFonts w:ascii="Arial" w:hAnsi="Arial" w:cs="Arial"/>
          <w:i/>
          <w:sz w:val="24"/>
          <w:szCs w:val="24"/>
        </w:rPr>
        <w:t>Developing Reflective Practice: A Guide for Health and Social Care Students and Practitioners</w:t>
      </w:r>
      <w:r w:rsidRPr="00EB0874">
        <w:rPr>
          <w:rFonts w:ascii="Arial" w:hAnsi="Arial" w:cs="Arial"/>
          <w:sz w:val="24"/>
          <w:szCs w:val="24"/>
        </w:rPr>
        <w:t>. Banbury: Lantern Publishing.</w:t>
      </w:r>
    </w:p>
    <w:p w:rsidR="00EB0874" w:rsidRPr="00EB0874" w:rsidRDefault="00EB0874" w:rsidP="00EB0874">
      <w:pPr>
        <w:spacing w:after="0" w:line="240" w:lineRule="auto"/>
        <w:contextualSpacing/>
        <w:jc w:val="both"/>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sz w:val="24"/>
          <w:szCs w:val="24"/>
        </w:rPr>
      </w:pPr>
      <w:proofErr w:type="spellStart"/>
      <w:r w:rsidRPr="00EB0874">
        <w:rPr>
          <w:rFonts w:ascii="Arial" w:hAnsi="Arial" w:cs="Arial"/>
          <w:sz w:val="24"/>
          <w:szCs w:val="24"/>
        </w:rPr>
        <w:t>Sahito</w:t>
      </w:r>
      <w:proofErr w:type="spellEnd"/>
      <w:r w:rsidRPr="00EB0874">
        <w:rPr>
          <w:rFonts w:ascii="Arial" w:hAnsi="Arial" w:cs="Arial"/>
          <w:sz w:val="24"/>
          <w:szCs w:val="24"/>
        </w:rPr>
        <w:t xml:space="preserve">, Z. and </w:t>
      </w:r>
      <w:proofErr w:type="spellStart"/>
      <w:r w:rsidRPr="00EB0874">
        <w:rPr>
          <w:rFonts w:ascii="Arial" w:hAnsi="Arial" w:cs="Arial"/>
          <w:sz w:val="24"/>
          <w:szCs w:val="24"/>
        </w:rPr>
        <w:t>Vaisanen</w:t>
      </w:r>
      <w:proofErr w:type="spellEnd"/>
      <w:r w:rsidRPr="00EB0874">
        <w:rPr>
          <w:rFonts w:ascii="Arial" w:hAnsi="Arial" w:cs="Arial"/>
          <w:sz w:val="24"/>
          <w:szCs w:val="24"/>
        </w:rPr>
        <w:t xml:space="preserve">, P. (2017) Effect of Time Management on the Job Satisfaction and Motivation of Teacher Educators: A Narrative Analysis. </w:t>
      </w:r>
      <w:r w:rsidRPr="00EB0874">
        <w:rPr>
          <w:rFonts w:ascii="Arial" w:hAnsi="Arial" w:cs="Arial"/>
          <w:i/>
          <w:sz w:val="24"/>
          <w:szCs w:val="24"/>
        </w:rPr>
        <w:t>International Journal of Higher Education</w:t>
      </w:r>
      <w:r w:rsidRPr="00EB0874">
        <w:rPr>
          <w:rFonts w:ascii="Arial" w:hAnsi="Arial" w:cs="Arial"/>
          <w:sz w:val="24"/>
          <w:szCs w:val="24"/>
        </w:rPr>
        <w:t xml:space="preserve">, 6, 2. </w:t>
      </w:r>
    </w:p>
    <w:p w:rsidR="00EB0874" w:rsidRPr="00EB0874" w:rsidRDefault="00EB0874" w:rsidP="00EB0874">
      <w:pPr>
        <w:spacing w:after="0" w:line="240" w:lineRule="auto"/>
        <w:contextualSpacing/>
        <w:jc w:val="both"/>
        <w:rPr>
          <w:rFonts w:ascii="Arial" w:hAnsi="Arial" w:cs="Arial"/>
          <w:sz w:val="24"/>
          <w:szCs w:val="24"/>
        </w:rPr>
      </w:pPr>
    </w:p>
    <w:p w:rsidR="00EB0874" w:rsidRPr="00EB0874" w:rsidRDefault="00EB0874" w:rsidP="00EB0874">
      <w:pPr>
        <w:spacing w:after="0" w:line="240" w:lineRule="auto"/>
        <w:contextualSpacing/>
        <w:rPr>
          <w:rFonts w:ascii="Arial" w:hAnsi="Arial" w:cs="Arial"/>
          <w:sz w:val="24"/>
          <w:szCs w:val="24"/>
        </w:rPr>
      </w:pPr>
      <w:r w:rsidRPr="00EB0874">
        <w:rPr>
          <w:rFonts w:ascii="Arial" w:hAnsi="Arial" w:cs="Arial"/>
          <w:sz w:val="24"/>
          <w:szCs w:val="24"/>
        </w:rPr>
        <w:t>Siddiqui, H. (2015)</w:t>
      </w:r>
      <w:r w:rsidRPr="00EB0874">
        <w:rPr>
          <w:rFonts w:ascii="Arial" w:hAnsi="Arial" w:cs="Arial"/>
          <w:bCs/>
          <w:sz w:val="24"/>
          <w:szCs w:val="24"/>
        </w:rPr>
        <w:t xml:space="preserve"> A Second Look at the Pareto Principle. </w:t>
      </w:r>
      <w:r w:rsidRPr="00EB0874">
        <w:rPr>
          <w:rFonts w:ascii="Arial" w:hAnsi="Arial" w:cs="Arial"/>
          <w:sz w:val="24"/>
          <w:szCs w:val="24"/>
        </w:rPr>
        <w:t>Retrieved from: https://www.researchgate.net/publication/275463379_A_Second_Look_at_the_Pareto_Principle/link/553d0cf20cf29b5ee4bc07e9/download [Accessed 24/04/2020].</w:t>
      </w:r>
    </w:p>
    <w:p w:rsidR="00EB0874" w:rsidRPr="00EB0874" w:rsidRDefault="00EB0874" w:rsidP="00EB0874">
      <w:pPr>
        <w:spacing w:after="0" w:line="240" w:lineRule="auto"/>
        <w:contextualSpacing/>
        <w:rPr>
          <w:rFonts w:ascii="Arial" w:hAnsi="Arial" w:cs="Arial"/>
          <w:sz w:val="24"/>
          <w:szCs w:val="24"/>
        </w:rPr>
      </w:pPr>
    </w:p>
    <w:p w:rsidR="00EB0874" w:rsidRPr="00EB0874" w:rsidRDefault="00EB0874" w:rsidP="00EB0874">
      <w:pPr>
        <w:spacing w:after="0" w:line="240" w:lineRule="auto"/>
        <w:contextualSpacing/>
        <w:jc w:val="both"/>
        <w:rPr>
          <w:rFonts w:ascii="Verdana" w:hAnsi="Verdana"/>
        </w:rPr>
      </w:pPr>
      <w:r w:rsidRPr="00EB0874">
        <w:rPr>
          <w:rFonts w:ascii="Arial" w:hAnsi="Arial" w:cs="Arial"/>
          <w:bCs/>
          <w:sz w:val="24"/>
          <w:szCs w:val="24"/>
        </w:rPr>
        <w:lastRenderedPageBreak/>
        <w:t xml:space="preserve">Smith, M. K. (1996) David A. Kolb on experiential learning. </w:t>
      </w:r>
      <w:r w:rsidRPr="00EB0874">
        <w:rPr>
          <w:rFonts w:ascii="Verdana" w:hAnsi="Verdana"/>
        </w:rPr>
        <w:t>Retrieved from:</w:t>
      </w:r>
      <w:r w:rsidRPr="00EB0874">
        <w:rPr>
          <w:rFonts w:ascii="Arial" w:hAnsi="Arial" w:cs="Arial"/>
          <w:bCs/>
          <w:sz w:val="24"/>
          <w:szCs w:val="24"/>
        </w:rPr>
        <w:t xml:space="preserve"> </w:t>
      </w:r>
      <w:r w:rsidRPr="00EB0874">
        <w:rPr>
          <w:rFonts w:ascii="Verdana" w:hAnsi="Verdana"/>
          <w:bCs/>
        </w:rPr>
        <w:t>http://www.infed.org/biblio/b-explrn.htm</w:t>
      </w:r>
      <w:r w:rsidRPr="00EB0874">
        <w:rPr>
          <w:rFonts w:ascii="Verdana" w:hAnsi="Verdana"/>
        </w:rPr>
        <w:t xml:space="preserve"> [Accessed 21/04/2020].</w:t>
      </w:r>
    </w:p>
    <w:p w:rsidR="00EB0874" w:rsidRPr="00EB0874" w:rsidRDefault="00EB0874" w:rsidP="00EB0874">
      <w:pPr>
        <w:spacing w:after="0" w:line="240" w:lineRule="auto"/>
        <w:contextualSpacing/>
        <w:jc w:val="both"/>
        <w:rPr>
          <w:rFonts w:ascii="Verdana" w:hAnsi="Verdana"/>
        </w:rPr>
      </w:pPr>
    </w:p>
    <w:p w:rsidR="00EB0874" w:rsidRPr="00EB0874" w:rsidRDefault="00EB0874" w:rsidP="00EB0874">
      <w:pPr>
        <w:spacing w:after="0" w:line="240" w:lineRule="auto"/>
        <w:contextualSpacing/>
        <w:jc w:val="both"/>
        <w:rPr>
          <w:rFonts w:ascii="Arial" w:hAnsi="Arial" w:cs="Arial"/>
          <w:bCs/>
          <w:sz w:val="24"/>
          <w:szCs w:val="24"/>
        </w:rPr>
      </w:pPr>
      <w:proofErr w:type="spellStart"/>
      <w:r w:rsidRPr="00EB0874">
        <w:rPr>
          <w:rFonts w:ascii="Arial" w:hAnsi="Arial" w:cs="Arial"/>
          <w:sz w:val="24"/>
          <w:szCs w:val="24"/>
        </w:rPr>
        <w:t>Sohmen</w:t>
      </w:r>
      <w:proofErr w:type="spellEnd"/>
      <w:r w:rsidRPr="00EB0874">
        <w:rPr>
          <w:rFonts w:ascii="Arial" w:hAnsi="Arial" w:cs="Arial"/>
          <w:sz w:val="24"/>
          <w:szCs w:val="24"/>
        </w:rPr>
        <w:t xml:space="preserve">, V. S. (2013) </w:t>
      </w:r>
      <w:r w:rsidRPr="00EB0874">
        <w:rPr>
          <w:rFonts w:ascii="Arial" w:hAnsi="Arial" w:cs="Arial"/>
          <w:bCs/>
          <w:sz w:val="24"/>
          <w:szCs w:val="24"/>
        </w:rPr>
        <w:t xml:space="preserve">Leadership and Teamwork: Two Sides of the Same Coin. </w:t>
      </w:r>
      <w:r w:rsidRPr="00EB0874">
        <w:rPr>
          <w:rFonts w:ascii="Arial" w:hAnsi="Arial" w:cs="Arial"/>
          <w:i/>
          <w:sz w:val="24"/>
          <w:szCs w:val="24"/>
        </w:rPr>
        <w:t>Journal of IT and Economic Development,</w:t>
      </w:r>
      <w:r w:rsidRPr="00EB0874">
        <w:rPr>
          <w:rFonts w:ascii="Arial" w:hAnsi="Arial" w:cs="Arial"/>
          <w:sz w:val="24"/>
          <w:szCs w:val="24"/>
        </w:rPr>
        <w:t xml:space="preserve"> 4(2), pp. 1-18.</w:t>
      </w:r>
      <w:r w:rsidRPr="00EB0874">
        <w:rPr>
          <w:rFonts w:ascii="Arial" w:hAnsi="Arial" w:cs="Arial"/>
          <w:bCs/>
          <w:sz w:val="24"/>
          <w:szCs w:val="24"/>
        </w:rPr>
        <w:t xml:space="preserve"> </w:t>
      </w:r>
    </w:p>
    <w:p w:rsidR="00EB0874" w:rsidRPr="00EB0874" w:rsidRDefault="00EB0874" w:rsidP="00EB0874">
      <w:pPr>
        <w:spacing w:after="0" w:line="240" w:lineRule="auto"/>
        <w:contextualSpacing/>
        <w:jc w:val="both"/>
        <w:rPr>
          <w:rFonts w:ascii="Arial" w:hAnsi="Arial" w:cs="Arial"/>
          <w:bCs/>
          <w:color w:val="833C0B" w:themeColor="accent2" w:themeShade="80"/>
          <w:sz w:val="24"/>
          <w:szCs w:val="24"/>
        </w:rPr>
      </w:pPr>
    </w:p>
    <w:p w:rsidR="00EB0874" w:rsidRPr="00EB0874" w:rsidRDefault="00EB0874" w:rsidP="00EB0874">
      <w:pPr>
        <w:spacing w:after="0" w:line="240" w:lineRule="auto"/>
        <w:contextualSpacing/>
        <w:rPr>
          <w:rFonts w:ascii="Arial" w:hAnsi="Arial" w:cs="Arial"/>
          <w:sz w:val="24"/>
          <w:szCs w:val="24"/>
        </w:rPr>
      </w:pPr>
      <w:r w:rsidRPr="00EB0874">
        <w:rPr>
          <w:rFonts w:ascii="Arial" w:hAnsi="Arial" w:cs="Arial"/>
          <w:sz w:val="24"/>
          <w:szCs w:val="24"/>
        </w:rPr>
        <w:t>University of Birmingham (2014) Research and Study Skills: Academic Writing.</w:t>
      </w:r>
      <w:r w:rsidRPr="00EB0874">
        <w:rPr>
          <w:rFonts w:ascii="Verdana" w:hAnsi="Verdana"/>
        </w:rPr>
        <w:t xml:space="preserve"> </w:t>
      </w:r>
      <w:r w:rsidRPr="00EB0874">
        <w:rPr>
          <w:rFonts w:ascii="Arial" w:hAnsi="Arial" w:cs="Arial"/>
          <w:sz w:val="24"/>
          <w:szCs w:val="24"/>
        </w:rPr>
        <w:t xml:space="preserve">Retrieved from: </w:t>
      </w:r>
      <w:hyperlink r:id="rId17" w:history="1">
        <w:r w:rsidRPr="00EB0874">
          <w:rPr>
            <w:rFonts w:ascii="Arial" w:hAnsi="Arial" w:cs="Arial"/>
            <w:sz w:val="24"/>
            <w:szCs w:val="24"/>
          </w:rPr>
          <w:t>https://www.birmingham.ac.uk/Documents/students/guide-to-academic-writing.pdf</w:t>
        </w:r>
      </w:hyperlink>
      <w:r w:rsidRPr="00EB0874">
        <w:rPr>
          <w:rFonts w:ascii="Arial" w:hAnsi="Arial" w:cs="Arial"/>
          <w:sz w:val="24"/>
          <w:szCs w:val="24"/>
        </w:rPr>
        <w:t xml:space="preserve"> [Accessed 29/04/2020].</w:t>
      </w:r>
    </w:p>
    <w:p w:rsidR="00EB0874" w:rsidRPr="00EB0874" w:rsidRDefault="00EB0874" w:rsidP="00EB0874">
      <w:pPr>
        <w:spacing w:after="0" w:line="240" w:lineRule="auto"/>
        <w:contextualSpacing/>
        <w:rPr>
          <w:rFonts w:ascii="Arial" w:hAnsi="Arial" w:cs="Arial"/>
          <w:sz w:val="24"/>
          <w:szCs w:val="24"/>
        </w:rPr>
      </w:pPr>
    </w:p>
    <w:p w:rsidR="00EB0874" w:rsidRPr="00EB0874" w:rsidRDefault="00EB0874" w:rsidP="00EB0874">
      <w:pPr>
        <w:spacing w:after="0" w:line="240" w:lineRule="auto"/>
        <w:contextualSpacing/>
        <w:jc w:val="both"/>
        <w:rPr>
          <w:rFonts w:ascii="Arial" w:hAnsi="Arial" w:cs="Arial"/>
          <w:bCs/>
          <w:sz w:val="24"/>
          <w:szCs w:val="24"/>
        </w:rPr>
      </w:pPr>
      <w:proofErr w:type="spellStart"/>
      <w:r w:rsidRPr="00EB0874">
        <w:rPr>
          <w:rFonts w:ascii="Arial" w:hAnsi="Arial" w:cs="Arial"/>
          <w:bCs/>
          <w:sz w:val="24"/>
          <w:szCs w:val="24"/>
        </w:rPr>
        <w:t>Vermeir</w:t>
      </w:r>
      <w:proofErr w:type="spellEnd"/>
      <w:r w:rsidRPr="00EB0874">
        <w:rPr>
          <w:rFonts w:ascii="Arial" w:hAnsi="Arial" w:cs="Arial"/>
          <w:bCs/>
          <w:sz w:val="24"/>
          <w:szCs w:val="24"/>
        </w:rPr>
        <w:t xml:space="preserve">, P., </w:t>
      </w:r>
      <w:proofErr w:type="spellStart"/>
      <w:r w:rsidRPr="00EB0874">
        <w:rPr>
          <w:rFonts w:ascii="Arial" w:hAnsi="Arial" w:cs="Arial"/>
          <w:bCs/>
          <w:sz w:val="24"/>
          <w:szCs w:val="24"/>
        </w:rPr>
        <w:t>Vandijck</w:t>
      </w:r>
      <w:proofErr w:type="spellEnd"/>
      <w:r w:rsidRPr="00EB0874">
        <w:rPr>
          <w:rFonts w:ascii="Arial" w:hAnsi="Arial" w:cs="Arial"/>
          <w:bCs/>
          <w:sz w:val="24"/>
          <w:szCs w:val="24"/>
        </w:rPr>
        <w:t xml:space="preserve">, D., </w:t>
      </w:r>
      <w:proofErr w:type="spellStart"/>
      <w:r w:rsidRPr="00EB0874">
        <w:rPr>
          <w:rFonts w:ascii="Arial" w:hAnsi="Arial" w:cs="Arial"/>
          <w:bCs/>
          <w:sz w:val="24"/>
          <w:szCs w:val="24"/>
        </w:rPr>
        <w:t>Degroote</w:t>
      </w:r>
      <w:proofErr w:type="spellEnd"/>
      <w:r w:rsidRPr="00EB0874">
        <w:rPr>
          <w:rFonts w:ascii="Arial" w:hAnsi="Arial" w:cs="Arial"/>
          <w:bCs/>
          <w:sz w:val="24"/>
          <w:szCs w:val="24"/>
        </w:rPr>
        <w:t xml:space="preserve">, S., </w:t>
      </w:r>
      <w:proofErr w:type="spellStart"/>
      <w:r w:rsidRPr="00EB0874">
        <w:rPr>
          <w:rFonts w:ascii="Arial" w:hAnsi="Arial" w:cs="Arial"/>
          <w:bCs/>
          <w:sz w:val="24"/>
          <w:szCs w:val="24"/>
        </w:rPr>
        <w:t>Peleman</w:t>
      </w:r>
      <w:proofErr w:type="spellEnd"/>
      <w:r w:rsidRPr="00EB0874">
        <w:rPr>
          <w:rFonts w:ascii="Arial" w:hAnsi="Arial" w:cs="Arial"/>
          <w:bCs/>
          <w:sz w:val="24"/>
          <w:szCs w:val="24"/>
        </w:rPr>
        <w:t xml:space="preserve">, R., </w:t>
      </w:r>
      <w:proofErr w:type="spellStart"/>
      <w:r w:rsidRPr="00EB0874">
        <w:rPr>
          <w:rFonts w:ascii="Arial" w:hAnsi="Arial" w:cs="Arial"/>
          <w:bCs/>
          <w:sz w:val="24"/>
          <w:szCs w:val="24"/>
        </w:rPr>
        <w:t>Verhaeghe</w:t>
      </w:r>
      <w:proofErr w:type="spellEnd"/>
      <w:r w:rsidRPr="00EB0874">
        <w:rPr>
          <w:rFonts w:ascii="Arial" w:hAnsi="Arial" w:cs="Arial"/>
          <w:bCs/>
          <w:sz w:val="24"/>
          <w:szCs w:val="24"/>
        </w:rPr>
        <w:t xml:space="preserve">, R., </w:t>
      </w:r>
      <w:proofErr w:type="spellStart"/>
      <w:r w:rsidRPr="00EB0874">
        <w:rPr>
          <w:rFonts w:ascii="Arial" w:hAnsi="Arial" w:cs="Arial"/>
          <w:bCs/>
          <w:sz w:val="24"/>
          <w:szCs w:val="24"/>
        </w:rPr>
        <w:t>Mortier</w:t>
      </w:r>
      <w:proofErr w:type="spellEnd"/>
      <w:r w:rsidRPr="00EB0874">
        <w:rPr>
          <w:rFonts w:ascii="Arial" w:hAnsi="Arial" w:cs="Arial"/>
          <w:bCs/>
          <w:sz w:val="24"/>
          <w:szCs w:val="24"/>
        </w:rPr>
        <w:t xml:space="preserve">, E., </w:t>
      </w:r>
      <w:proofErr w:type="spellStart"/>
      <w:r w:rsidRPr="00EB0874">
        <w:rPr>
          <w:rFonts w:ascii="Arial" w:hAnsi="Arial" w:cs="Arial"/>
          <w:bCs/>
          <w:sz w:val="24"/>
          <w:szCs w:val="24"/>
        </w:rPr>
        <w:t>Hallaert</w:t>
      </w:r>
      <w:proofErr w:type="spellEnd"/>
      <w:r w:rsidRPr="00EB0874">
        <w:rPr>
          <w:rFonts w:ascii="Arial" w:hAnsi="Arial" w:cs="Arial"/>
          <w:bCs/>
          <w:sz w:val="24"/>
          <w:szCs w:val="24"/>
        </w:rPr>
        <w:t xml:space="preserve">, G., Van </w:t>
      </w:r>
      <w:proofErr w:type="spellStart"/>
      <w:r w:rsidRPr="00EB0874">
        <w:rPr>
          <w:rFonts w:ascii="Arial" w:hAnsi="Arial" w:cs="Arial"/>
          <w:bCs/>
          <w:sz w:val="24"/>
          <w:szCs w:val="24"/>
        </w:rPr>
        <w:t>Daele</w:t>
      </w:r>
      <w:proofErr w:type="spellEnd"/>
      <w:r w:rsidRPr="00EB0874">
        <w:rPr>
          <w:rFonts w:ascii="Arial" w:hAnsi="Arial" w:cs="Arial"/>
          <w:bCs/>
          <w:sz w:val="24"/>
          <w:szCs w:val="24"/>
        </w:rPr>
        <w:t xml:space="preserve">, S., </w:t>
      </w:r>
      <w:proofErr w:type="spellStart"/>
      <w:r w:rsidRPr="00EB0874">
        <w:rPr>
          <w:rFonts w:ascii="Arial" w:hAnsi="Arial" w:cs="Arial"/>
          <w:bCs/>
          <w:sz w:val="24"/>
          <w:szCs w:val="24"/>
        </w:rPr>
        <w:t>Buylaert</w:t>
      </w:r>
      <w:proofErr w:type="spellEnd"/>
      <w:r w:rsidRPr="00EB0874">
        <w:rPr>
          <w:rFonts w:ascii="Arial" w:hAnsi="Arial" w:cs="Arial"/>
          <w:bCs/>
          <w:sz w:val="24"/>
          <w:szCs w:val="24"/>
        </w:rPr>
        <w:t xml:space="preserve">, W. and </w:t>
      </w:r>
      <w:proofErr w:type="spellStart"/>
      <w:r w:rsidRPr="00EB0874">
        <w:rPr>
          <w:rFonts w:ascii="Arial" w:hAnsi="Arial" w:cs="Arial"/>
          <w:bCs/>
          <w:sz w:val="24"/>
          <w:szCs w:val="24"/>
        </w:rPr>
        <w:t>Vogelaers</w:t>
      </w:r>
      <w:proofErr w:type="spellEnd"/>
      <w:r w:rsidRPr="00EB0874">
        <w:rPr>
          <w:rFonts w:ascii="Arial" w:hAnsi="Arial" w:cs="Arial"/>
          <w:bCs/>
          <w:sz w:val="24"/>
          <w:szCs w:val="24"/>
        </w:rPr>
        <w:t xml:space="preserve">, D. (2015) Communication in healthcare: a narrative review of the literature and practical recommendations. </w:t>
      </w:r>
      <w:r w:rsidRPr="00EB0874">
        <w:rPr>
          <w:rFonts w:ascii="Arial" w:hAnsi="Arial" w:cs="Arial"/>
          <w:bCs/>
          <w:i/>
          <w:sz w:val="24"/>
          <w:szCs w:val="24"/>
        </w:rPr>
        <w:t>International Journal of Clinical Practice</w:t>
      </w:r>
      <w:r w:rsidRPr="00EB0874">
        <w:rPr>
          <w:rFonts w:ascii="Arial" w:hAnsi="Arial" w:cs="Arial"/>
          <w:bCs/>
          <w:sz w:val="24"/>
          <w:szCs w:val="24"/>
        </w:rPr>
        <w:t>, 69(11), pp. 1257-1267.</w:t>
      </w:r>
    </w:p>
    <w:p w:rsidR="00EB0874" w:rsidRDefault="00EB0874" w:rsidP="00973F62">
      <w:pPr>
        <w:spacing w:after="0" w:line="360" w:lineRule="auto"/>
        <w:contextualSpacing/>
        <w:jc w:val="both"/>
        <w:rPr>
          <w:rFonts w:ascii="Arial" w:hAnsi="Arial" w:cs="Arial"/>
          <w:sz w:val="24"/>
          <w:szCs w:val="24"/>
        </w:rPr>
      </w:pPr>
    </w:p>
    <w:p w:rsidR="00EB0874" w:rsidRDefault="00EB0874" w:rsidP="00973F62">
      <w:pPr>
        <w:spacing w:after="0" w:line="360" w:lineRule="auto"/>
        <w:contextualSpacing/>
        <w:jc w:val="both"/>
        <w:rPr>
          <w:rFonts w:ascii="Arial" w:hAnsi="Arial" w:cs="Arial"/>
          <w:sz w:val="24"/>
          <w:szCs w:val="24"/>
        </w:rPr>
      </w:pPr>
    </w:p>
    <w:p w:rsidR="00EB0874" w:rsidRDefault="00EB0874" w:rsidP="00973F62">
      <w:pPr>
        <w:spacing w:after="0" w:line="360" w:lineRule="auto"/>
        <w:contextualSpacing/>
        <w:jc w:val="both"/>
        <w:rPr>
          <w:rFonts w:ascii="Arial" w:hAnsi="Arial" w:cs="Arial"/>
          <w:sz w:val="24"/>
          <w:szCs w:val="24"/>
        </w:rPr>
      </w:pPr>
    </w:p>
    <w:p w:rsidR="00EB0874" w:rsidRDefault="00EB0874" w:rsidP="00973F62">
      <w:pPr>
        <w:spacing w:after="0" w:line="360" w:lineRule="auto"/>
        <w:contextualSpacing/>
        <w:jc w:val="both"/>
        <w:rPr>
          <w:rFonts w:ascii="Arial" w:hAnsi="Arial" w:cs="Arial"/>
          <w:sz w:val="24"/>
          <w:szCs w:val="24"/>
        </w:rPr>
      </w:pPr>
    </w:p>
    <w:p w:rsidR="00EB0874" w:rsidRDefault="00EB0874" w:rsidP="00973F62">
      <w:pPr>
        <w:spacing w:after="0" w:line="360" w:lineRule="auto"/>
        <w:contextualSpacing/>
        <w:jc w:val="both"/>
        <w:rPr>
          <w:rFonts w:ascii="Arial" w:hAnsi="Arial" w:cs="Arial"/>
          <w:sz w:val="24"/>
          <w:szCs w:val="24"/>
        </w:rPr>
      </w:pPr>
    </w:p>
    <w:p w:rsidR="00EB0874" w:rsidRDefault="00EB0874" w:rsidP="00973F62">
      <w:pPr>
        <w:spacing w:after="0" w:line="360" w:lineRule="auto"/>
        <w:contextualSpacing/>
        <w:jc w:val="both"/>
        <w:rPr>
          <w:rFonts w:ascii="Arial" w:hAnsi="Arial" w:cs="Arial"/>
          <w:sz w:val="24"/>
          <w:szCs w:val="24"/>
        </w:rPr>
      </w:pPr>
    </w:p>
    <w:p w:rsidR="00EB0874" w:rsidRDefault="00EB0874" w:rsidP="00973F62">
      <w:pPr>
        <w:spacing w:after="0" w:line="360" w:lineRule="auto"/>
        <w:contextualSpacing/>
        <w:jc w:val="both"/>
        <w:rPr>
          <w:rFonts w:ascii="Arial" w:hAnsi="Arial" w:cs="Arial"/>
          <w:sz w:val="24"/>
          <w:szCs w:val="24"/>
        </w:rPr>
      </w:pPr>
    </w:p>
    <w:p w:rsidR="00EB0874" w:rsidRDefault="00EB0874" w:rsidP="00973F62">
      <w:pPr>
        <w:spacing w:after="0" w:line="360" w:lineRule="auto"/>
        <w:contextualSpacing/>
        <w:jc w:val="both"/>
        <w:rPr>
          <w:rFonts w:ascii="Arial" w:hAnsi="Arial" w:cs="Arial"/>
          <w:sz w:val="24"/>
          <w:szCs w:val="24"/>
        </w:rPr>
      </w:pPr>
    </w:p>
    <w:p w:rsidR="00EB0874" w:rsidRDefault="00EB0874" w:rsidP="00973F62">
      <w:pPr>
        <w:spacing w:after="0" w:line="360" w:lineRule="auto"/>
        <w:contextualSpacing/>
        <w:jc w:val="both"/>
        <w:rPr>
          <w:rFonts w:ascii="Arial" w:hAnsi="Arial" w:cs="Arial"/>
          <w:sz w:val="24"/>
          <w:szCs w:val="24"/>
        </w:rPr>
      </w:pPr>
    </w:p>
    <w:p w:rsidR="00EB0874" w:rsidRDefault="00EB0874" w:rsidP="00973F62">
      <w:pPr>
        <w:spacing w:after="0" w:line="360" w:lineRule="auto"/>
        <w:contextualSpacing/>
        <w:jc w:val="both"/>
        <w:rPr>
          <w:rFonts w:ascii="Arial" w:hAnsi="Arial" w:cs="Arial"/>
          <w:sz w:val="24"/>
          <w:szCs w:val="24"/>
        </w:rPr>
      </w:pPr>
    </w:p>
    <w:p w:rsidR="005F67B1" w:rsidRDefault="005F67B1" w:rsidP="00973F62">
      <w:pPr>
        <w:spacing w:after="0" w:line="360" w:lineRule="auto"/>
        <w:contextualSpacing/>
        <w:jc w:val="both"/>
        <w:rPr>
          <w:rFonts w:ascii="Arial" w:hAnsi="Arial" w:cs="Arial"/>
          <w:sz w:val="24"/>
          <w:szCs w:val="24"/>
        </w:rPr>
      </w:pPr>
    </w:p>
    <w:p w:rsidR="005F67B1" w:rsidRDefault="005F67B1" w:rsidP="00973F62">
      <w:pPr>
        <w:spacing w:after="0" w:line="360" w:lineRule="auto"/>
        <w:contextualSpacing/>
        <w:jc w:val="both"/>
        <w:rPr>
          <w:rFonts w:ascii="Arial" w:hAnsi="Arial" w:cs="Arial"/>
          <w:sz w:val="24"/>
          <w:szCs w:val="24"/>
        </w:rPr>
      </w:pPr>
    </w:p>
    <w:p w:rsidR="005F67B1" w:rsidRDefault="005F67B1" w:rsidP="00973F62">
      <w:pPr>
        <w:spacing w:after="0" w:line="360" w:lineRule="auto"/>
        <w:contextualSpacing/>
        <w:jc w:val="both"/>
        <w:rPr>
          <w:rFonts w:ascii="Arial" w:hAnsi="Arial" w:cs="Arial"/>
          <w:sz w:val="24"/>
          <w:szCs w:val="24"/>
        </w:rPr>
      </w:pPr>
    </w:p>
    <w:p w:rsidR="005F67B1" w:rsidRDefault="005F67B1" w:rsidP="00973F62">
      <w:pPr>
        <w:spacing w:after="0" w:line="360" w:lineRule="auto"/>
        <w:contextualSpacing/>
        <w:jc w:val="both"/>
        <w:rPr>
          <w:rFonts w:ascii="Arial" w:hAnsi="Arial" w:cs="Arial"/>
          <w:sz w:val="24"/>
          <w:szCs w:val="24"/>
        </w:rPr>
      </w:pPr>
    </w:p>
    <w:p w:rsidR="005F67B1" w:rsidRDefault="005F67B1" w:rsidP="00973F62">
      <w:pPr>
        <w:spacing w:after="0" w:line="360" w:lineRule="auto"/>
        <w:contextualSpacing/>
        <w:jc w:val="both"/>
        <w:rPr>
          <w:rFonts w:ascii="Arial" w:hAnsi="Arial" w:cs="Arial"/>
          <w:sz w:val="24"/>
          <w:szCs w:val="24"/>
        </w:rPr>
      </w:pPr>
    </w:p>
    <w:p w:rsidR="005F67B1" w:rsidRDefault="005F67B1" w:rsidP="00973F62">
      <w:pPr>
        <w:spacing w:after="0" w:line="360" w:lineRule="auto"/>
        <w:contextualSpacing/>
        <w:jc w:val="both"/>
        <w:rPr>
          <w:rFonts w:ascii="Arial" w:hAnsi="Arial" w:cs="Arial"/>
          <w:sz w:val="24"/>
          <w:szCs w:val="24"/>
        </w:rPr>
      </w:pPr>
    </w:p>
    <w:p w:rsidR="005F67B1" w:rsidRDefault="005F67B1" w:rsidP="00973F62">
      <w:pPr>
        <w:spacing w:after="0" w:line="360" w:lineRule="auto"/>
        <w:contextualSpacing/>
        <w:jc w:val="both"/>
        <w:rPr>
          <w:rFonts w:ascii="Arial" w:hAnsi="Arial" w:cs="Arial"/>
          <w:sz w:val="24"/>
          <w:szCs w:val="24"/>
        </w:rPr>
      </w:pPr>
    </w:p>
    <w:p w:rsidR="005F67B1" w:rsidRDefault="005F67B1" w:rsidP="00973F62">
      <w:pPr>
        <w:spacing w:after="0" w:line="360" w:lineRule="auto"/>
        <w:contextualSpacing/>
        <w:jc w:val="both"/>
        <w:rPr>
          <w:rFonts w:ascii="Arial" w:hAnsi="Arial" w:cs="Arial"/>
          <w:sz w:val="24"/>
          <w:szCs w:val="24"/>
        </w:rPr>
      </w:pPr>
    </w:p>
    <w:p w:rsidR="005F67B1" w:rsidRDefault="005F67B1" w:rsidP="00973F62">
      <w:pPr>
        <w:spacing w:after="0" w:line="360" w:lineRule="auto"/>
        <w:contextualSpacing/>
        <w:jc w:val="both"/>
        <w:rPr>
          <w:rFonts w:ascii="Arial" w:hAnsi="Arial" w:cs="Arial"/>
          <w:sz w:val="24"/>
          <w:szCs w:val="24"/>
        </w:rPr>
      </w:pPr>
    </w:p>
    <w:p w:rsidR="005F67B1" w:rsidRDefault="005F67B1" w:rsidP="00973F62">
      <w:pPr>
        <w:spacing w:after="0" w:line="360" w:lineRule="auto"/>
        <w:contextualSpacing/>
        <w:jc w:val="both"/>
        <w:rPr>
          <w:rFonts w:ascii="Arial" w:hAnsi="Arial" w:cs="Arial"/>
          <w:sz w:val="24"/>
          <w:szCs w:val="24"/>
        </w:rPr>
      </w:pPr>
    </w:p>
    <w:p w:rsidR="00EB0874" w:rsidRDefault="00EB0874" w:rsidP="00973F62">
      <w:pPr>
        <w:spacing w:after="0" w:line="360" w:lineRule="auto"/>
        <w:contextualSpacing/>
        <w:jc w:val="both"/>
        <w:rPr>
          <w:rFonts w:ascii="Arial" w:hAnsi="Arial" w:cs="Arial"/>
          <w:sz w:val="24"/>
          <w:szCs w:val="24"/>
        </w:rPr>
      </w:pPr>
    </w:p>
    <w:p w:rsidR="007D11D1" w:rsidRDefault="007D11D1" w:rsidP="00973F62">
      <w:pPr>
        <w:spacing w:after="0" w:line="360" w:lineRule="auto"/>
        <w:contextualSpacing/>
        <w:jc w:val="both"/>
        <w:rPr>
          <w:rFonts w:ascii="Arial" w:hAnsi="Arial" w:cs="Arial"/>
          <w:sz w:val="24"/>
          <w:szCs w:val="24"/>
        </w:rPr>
      </w:pPr>
    </w:p>
    <w:p w:rsidR="00EB0874" w:rsidRDefault="00EB0874" w:rsidP="00973F62">
      <w:pPr>
        <w:spacing w:after="0" w:line="360" w:lineRule="auto"/>
        <w:contextualSpacing/>
        <w:jc w:val="both"/>
        <w:rPr>
          <w:rFonts w:ascii="Arial" w:hAnsi="Arial" w:cs="Arial"/>
          <w:sz w:val="24"/>
          <w:szCs w:val="24"/>
        </w:rPr>
      </w:pPr>
    </w:p>
    <w:p w:rsidR="00973F62" w:rsidRPr="004143CB" w:rsidRDefault="00EB0874" w:rsidP="00BA135A">
      <w:pPr>
        <w:pStyle w:val="Heading1"/>
        <w:rPr>
          <w:rFonts w:ascii="Arial" w:hAnsi="Arial" w:cs="Arial"/>
          <w:b/>
          <w:color w:val="auto"/>
          <w:sz w:val="24"/>
          <w:szCs w:val="24"/>
        </w:rPr>
      </w:pPr>
      <w:bookmarkStart w:id="47" w:name="_Toc39229787"/>
      <w:r w:rsidRPr="004143CB">
        <w:rPr>
          <w:rFonts w:ascii="Arial" w:hAnsi="Arial" w:cs="Arial"/>
          <w:b/>
          <w:color w:val="auto"/>
          <w:sz w:val="24"/>
          <w:szCs w:val="24"/>
        </w:rPr>
        <w:lastRenderedPageBreak/>
        <w:t xml:space="preserve">6.0 </w:t>
      </w:r>
      <w:r w:rsidR="00973F62" w:rsidRPr="004143CB">
        <w:rPr>
          <w:rFonts w:ascii="Arial" w:hAnsi="Arial" w:cs="Arial"/>
          <w:b/>
          <w:color w:val="auto"/>
          <w:sz w:val="24"/>
          <w:szCs w:val="24"/>
        </w:rPr>
        <w:t>APPENDICES</w:t>
      </w:r>
      <w:bookmarkEnd w:id="47"/>
    </w:p>
    <w:p w:rsidR="00AD70A8" w:rsidRDefault="00973F62" w:rsidP="00011410">
      <w:pPr>
        <w:pStyle w:val="Heading2"/>
        <w:jc w:val="center"/>
        <w:rPr>
          <w:rFonts w:ascii="Arial" w:hAnsi="Arial" w:cs="Arial"/>
          <w:b/>
          <w:color w:val="auto"/>
          <w:sz w:val="24"/>
          <w:szCs w:val="24"/>
        </w:rPr>
      </w:pPr>
      <w:bookmarkStart w:id="48" w:name="_Toc28839612"/>
      <w:bookmarkStart w:id="49" w:name="_Toc39229788"/>
      <w:r w:rsidRPr="00011410">
        <w:rPr>
          <w:rFonts w:ascii="Arial" w:hAnsi="Arial" w:cs="Arial"/>
          <w:b/>
          <w:color w:val="auto"/>
          <w:sz w:val="24"/>
          <w:szCs w:val="24"/>
        </w:rPr>
        <w:t>Appendix 1</w:t>
      </w:r>
    </w:p>
    <w:p w:rsidR="00973F62" w:rsidRPr="00011410" w:rsidRDefault="00C73F6B" w:rsidP="00011410">
      <w:pPr>
        <w:pStyle w:val="Heading2"/>
        <w:jc w:val="center"/>
        <w:rPr>
          <w:rFonts w:ascii="Arial" w:hAnsi="Arial" w:cs="Arial"/>
          <w:b/>
          <w:color w:val="auto"/>
          <w:sz w:val="24"/>
          <w:szCs w:val="24"/>
        </w:rPr>
      </w:pPr>
      <w:r w:rsidRPr="00011410">
        <w:rPr>
          <w:rFonts w:ascii="Arial" w:hAnsi="Arial" w:cs="Arial"/>
          <w:b/>
          <w:color w:val="auto"/>
          <w:sz w:val="24"/>
          <w:szCs w:val="24"/>
        </w:rPr>
        <w:t xml:space="preserve"> In-Class Exercises</w:t>
      </w:r>
      <w:bookmarkEnd w:id="48"/>
      <w:bookmarkEnd w:id="49"/>
    </w:p>
    <w:p w:rsidR="00973F62" w:rsidRPr="00973F62" w:rsidRDefault="00973F62" w:rsidP="00973F62">
      <w:pPr>
        <w:spacing w:after="0" w:line="240" w:lineRule="auto"/>
      </w:pPr>
    </w:p>
    <w:p w:rsidR="00973F62" w:rsidRDefault="004C597D" w:rsidP="004C597D">
      <w:pPr>
        <w:jc w:val="center"/>
        <w:rPr>
          <w:rFonts w:ascii="Arial" w:hAnsi="Arial" w:cs="Arial"/>
          <w:b/>
          <w:sz w:val="24"/>
          <w:szCs w:val="24"/>
        </w:rPr>
      </w:pPr>
      <w:r w:rsidRPr="004C597D">
        <w:rPr>
          <w:rFonts w:ascii="Arial" w:hAnsi="Arial" w:cs="Arial"/>
          <w:b/>
          <w:sz w:val="24"/>
          <w:szCs w:val="24"/>
        </w:rPr>
        <w:t>Swot Analysis</w:t>
      </w:r>
    </w:p>
    <w:p w:rsidR="0085660F" w:rsidRDefault="0085660F" w:rsidP="004C597D">
      <w:pPr>
        <w:jc w:val="center"/>
        <w:rPr>
          <w:rFonts w:ascii="Arial" w:hAnsi="Arial" w:cs="Arial"/>
          <w:b/>
          <w:sz w:val="24"/>
          <w:szCs w:val="24"/>
        </w:rPr>
      </w:pPr>
      <w:r w:rsidRPr="0085660F">
        <w:rPr>
          <w:rFonts w:ascii="Arial" w:hAnsi="Arial" w:cs="Arial"/>
          <w:b/>
          <w:noProof/>
          <w:sz w:val="24"/>
          <w:szCs w:val="24"/>
          <w:lang w:eastAsia="en-GB"/>
        </w:rPr>
        <w:drawing>
          <wp:inline distT="0" distB="0" distL="0" distR="0">
            <wp:extent cx="6467475" cy="6477000"/>
            <wp:effectExtent l="0" t="0" r="9525" b="0"/>
            <wp:docPr id="11" name="Picture 11" descr="H:\MARIA HENRY EMA\SWOT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MARIA HENRY EMA\SWOT 1.jpe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467867" cy="6477393"/>
                    </a:xfrm>
                    <a:prstGeom prst="rect">
                      <a:avLst/>
                    </a:prstGeom>
                    <a:noFill/>
                    <a:ln>
                      <a:noFill/>
                    </a:ln>
                  </pic:spPr>
                </pic:pic>
              </a:graphicData>
            </a:graphic>
          </wp:inline>
        </w:drawing>
      </w:r>
    </w:p>
    <w:p w:rsidR="0085660F" w:rsidRDefault="0085660F" w:rsidP="004C597D">
      <w:pPr>
        <w:jc w:val="center"/>
        <w:rPr>
          <w:rFonts w:ascii="Arial" w:hAnsi="Arial" w:cs="Arial"/>
          <w:b/>
          <w:sz w:val="24"/>
          <w:szCs w:val="24"/>
        </w:rPr>
      </w:pPr>
    </w:p>
    <w:p w:rsidR="0085660F" w:rsidRPr="004C597D" w:rsidRDefault="0085660F" w:rsidP="004C597D">
      <w:pPr>
        <w:jc w:val="center"/>
        <w:rPr>
          <w:rFonts w:ascii="Arial" w:hAnsi="Arial" w:cs="Arial"/>
          <w:b/>
          <w:sz w:val="24"/>
          <w:szCs w:val="24"/>
        </w:rPr>
      </w:pPr>
    </w:p>
    <w:p w:rsidR="004C597D" w:rsidRDefault="004C597D" w:rsidP="004C597D">
      <w:pPr>
        <w:jc w:val="center"/>
        <w:rPr>
          <w:rFonts w:ascii="Arial" w:hAnsi="Arial" w:cs="Arial"/>
          <w:sz w:val="24"/>
          <w:szCs w:val="24"/>
        </w:rPr>
      </w:pPr>
      <w:r w:rsidRPr="004C597D">
        <w:rPr>
          <w:rFonts w:ascii="Arial" w:hAnsi="Arial" w:cs="Arial"/>
          <w:noProof/>
          <w:sz w:val="24"/>
          <w:szCs w:val="24"/>
          <w:lang w:eastAsia="en-GB"/>
        </w:rPr>
        <w:lastRenderedPageBreak/>
        <w:drawing>
          <wp:inline distT="0" distB="0" distL="0" distR="0">
            <wp:extent cx="6296025" cy="6829425"/>
            <wp:effectExtent l="0" t="0" r="9525" b="9525"/>
            <wp:docPr id="10" name="Picture 10" descr="H:\MARIA HENRY EMA\SCAN SWO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MARIA HENRY EMA\SCAN SWOT.jpe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300658" cy="6834451"/>
                    </a:xfrm>
                    <a:prstGeom prst="rect">
                      <a:avLst/>
                    </a:prstGeom>
                    <a:noFill/>
                    <a:ln>
                      <a:noFill/>
                    </a:ln>
                  </pic:spPr>
                </pic:pic>
              </a:graphicData>
            </a:graphic>
          </wp:inline>
        </w:drawing>
      </w:r>
    </w:p>
    <w:p w:rsidR="004C597D" w:rsidRDefault="004C597D" w:rsidP="00973F62">
      <w:pPr>
        <w:jc w:val="both"/>
        <w:rPr>
          <w:rFonts w:ascii="Arial" w:hAnsi="Arial" w:cs="Arial"/>
          <w:sz w:val="24"/>
          <w:szCs w:val="24"/>
        </w:rPr>
      </w:pPr>
    </w:p>
    <w:p w:rsidR="004C597D" w:rsidRDefault="004C597D" w:rsidP="00973F62">
      <w:pPr>
        <w:jc w:val="both"/>
        <w:rPr>
          <w:rFonts w:ascii="Arial" w:hAnsi="Arial" w:cs="Arial"/>
          <w:sz w:val="24"/>
          <w:szCs w:val="24"/>
        </w:rPr>
      </w:pPr>
    </w:p>
    <w:p w:rsidR="0085660F" w:rsidRDefault="0085660F" w:rsidP="00973F62">
      <w:pPr>
        <w:jc w:val="both"/>
        <w:rPr>
          <w:rFonts w:ascii="Arial" w:hAnsi="Arial" w:cs="Arial"/>
          <w:sz w:val="24"/>
          <w:szCs w:val="24"/>
        </w:rPr>
      </w:pPr>
    </w:p>
    <w:p w:rsidR="0085660F" w:rsidRDefault="0085660F" w:rsidP="00973F62">
      <w:pPr>
        <w:jc w:val="both"/>
        <w:rPr>
          <w:rFonts w:ascii="Arial" w:hAnsi="Arial" w:cs="Arial"/>
          <w:sz w:val="24"/>
          <w:szCs w:val="24"/>
        </w:rPr>
      </w:pPr>
    </w:p>
    <w:p w:rsidR="0085660F" w:rsidRDefault="0085660F" w:rsidP="00973F62">
      <w:pPr>
        <w:jc w:val="both"/>
        <w:rPr>
          <w:rFonts w:ascii="Arial" w:hAnsi="Arial" w:cs="Arial"/>
          <w:sz w:val="24"/>
          <w:szCs w:val="24"/>
        </w:rPr>
      </w:pPr>
    </w:p>
    <w:p w:rsidR="004C597D" w:rsidRDefault="004C597D" w:rsidP="00973F62">
      <w:pPr>
        <w:jc w:val="both"/>
        <w:rPr>
          <w:rFonts w:ascii="Arial" w:hAnsi="Arial" w:cs="Arial"/>
          <w:sz w:val="24"/>
          <w:szCs w:val="24"/>
        </w:rPr>
      </w:pPr>
    </w:p>
    <w:p w:rsidR="004C597D" w:rsidRDefault="004C597D" w:rsidP="0085660F">
      <w:pPr>
        <w:jc w:val="center"/>
        <w:rPr>
          <w:rFonts w:ascii="Arial" w:hAnsi="Arial" w:cs="Arial"/>
          <w:sz w:val="24"/>
          <w:szCs w:val="24"/>
        </w:rPr>
      </w:pPr>
      <w:r>
        <w:rPr>
          <w:rFonts w:ascii="Arial" w:hAnsi="Arial" w:cs="Arial"/>
          <w:sz w:val="24"/>
          <w:szCs w:val="24"/>
        </w:rPr>
        <w:lastRenderedPageBreak/>
        <w:t>Academic writing</w:t>
      </w:r>
    </w:p>
    <w:p w:rsidR="004C597D" w:rsidRDefault="004C597D" w:rsidP="004C597D">
      <w:pPr>
        <w:jc w:val="center"/>
        <w:rPr>
          <w:rFonts w:ascii="Arial" w:hAnsi="Arial" w:cs="Arial"/>
          <w:sz w:val="24"/>
          <w:szCs w:val="24"/>
        </w:rPr>
      </w:pPr>
      <w:r w:rsidRPr="004C597D">
        <w:rPr>
          <w:rFonts w:ascii="Arial" w:hAnsi="Arial" w:cs="Arial"/>
          <w:noProof/>
          <w:sz w:val="24"/>
          <w:szCs w:val="24"/>
          <w:lang w:eastAsia="en-GB"/>
        </w:rPr>
        <w:drawing>
          <wp:inline distT="0" distB="0" distL="0" distR="0">
            <wp:extent cx="5731164" cy="7400925"/>
            <wp:effectExtent l="0" t="0" r="3175" b="0"/>
            <wp:docPr id="9" name="Picture 9" descr="H:\MARIA HENRY EMA\SCAN ACA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MARIA HENRY EMA\SCAN ACAD.jpe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2955" cy="7403238"/>
                    </a:xfrm>
                    <a:prstGeom prst="rect">
                      <a:avLst/>
                    </a:prstGeom>
                    <a:noFill/>
                    <a:ln>
                      <a:noFill/>
                    </a:ln>
                  </pic:spPr>
                </pic:pic>
              </a:graphicData>
            </a:graphic>
          </wp:inline>
        </w:drawing>
      </w:r>
    </w:p>
    <w:p w:rsidR="004C597D" w:rsidRPr="00973F62" w:rsidRDefault="004C597D" w:rsidP="004C597D">
      <w:pPr>
        <w:jc w:val="center"/>
        <w:rPr>
          <w:rFonts w:ascii="Arial" w:hAnsi="Arial" w:cs="Arial"/>
          <w:sz w:val="24"/>
          <w:szCs w:val="24"/>
        </w:rPr>
      </w:pPr>
      <w:r w:rsidRPr="004C597D">
        <w:rPr>
          <w:rFonts w:ascii="Arial" w:hAnsi="Arial" w:cs="Arial"/>
          <w:noProof/>
          <w:sz w:val="24"/>
          <w:szCs w:val="24"/>
          <w:lang w:eastAsia="en-GB"/>
        </w:rPr>
        <w:lastRenderedPageBreak/>
        <w:drawing>
          <wp:inline distT="0" distB="0" distL="0" distR="0">
            <wp:extent cx="5731164" cy="7553325"/>
            <wp:effectExtent l="0" t="0" r="3175" b="0"/>
            <wp:docPr id="4" name="Picture 4" descr="H:\MARIA HENRY EMA\ACADA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MARIA HENRY EMA\ACADA 2.jpe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2666" cy="7555305"/>
                    </a:xfrm>
                    <a:prstGeom prst="rect">
                      <a:avLst/>
                    </a:prstGeom>
                    <a:noFill/>
                    <a:ln>
                      <a:noFill/>
                    </a:ln>
                  </pic:spPr>
                </pic:pic>
              </a:graphicData>
            </a:graphic>
          </wp:inline>
        </w:drawing>
      </w:r>
    </w:p>
    <w:p w:rsidR="00973F62" w:rsidRPr="00973F62" w:rsidRDefault="00973F62" w:rsidP="00973F62">
      <w:pPr>
        <w:jc w:val="both"/>
        <w:rPr>
          <w:rFonts w:ascii="Arial" w:hAnsi="Arial" w:cs="Arial"/>
          <w:sz w:val="24"/>
          <w:szCs w:val="24"/>
        </w:rPr>
      </w:pPr>
    </w:p>
    <w:p w:rsidR="006B6452" w:rsidRDefault="00973F62" w:rsidP="00E9111A">
      <w:pPr>
        <w:pStyle w:val="Heading2"/>
        <w:jc w:val="center"/>
        <w:rPr>
          <w:rFonts w:ascii="Arial" w:hAnsi="Arial" w:cs="Arial"/>
          <w:b/>
          <w:color w:val="auto"/>
          <w:sz w:val="24"/>
          <w:szCs w:val="24"/>
        </w:rPr>
      </w:pPr>
      <w:bookmarkStart w:id="50" w:name="_Toc39229789"/>
      <w:bookmarkStart w:id="51" w:name="_Toc28839613"/>
      <w:r w:rsidRPr="00E9111A">
        <w:rPr>
          <w:rFonts w:ascii="Arial" w:hAnsi="Arial" w:cs="Arial"/>
          <w:b/>
          <w:color w:val="auto"/>
          <w:sz w:val="24"/>
          <w:szCs w:val="24"/>
        </w:rPr>
        <w:lastRenderedPageBreak/>
        <w:t>Appendix 2</w:t>
      </w:r>
    </w:p>
    <w:p w:rsidR="00973F62" w:rsidRPr="00E9111A" w:rsidRDefault="00C73F6B" w:rsidP="00E9111A">
      <w:pPr>
        <w:pStyle w:val="Heading2"/>
        <w:jc w:val="center"/>
        <w:rPr>
          <w:rFonts w:ascii="Arial" w:hAnsi="Arial" w:cs="Arial"/>
          <w:b/>
          <w:color w:val="auto"/>
          <w:sz w:val="24"/>
          <w:szCs w:val="24"/>
        </w:rPr>
      </w:pPr>
      <w:proofErr w:type="spellStart"/>
      <w:r w:rsidRPr="00E9111A">
        <w:rPr>
          <w:rFonts w:ascii="Arial" w:hAnsi="Arial" w:cs="Arial"/>
          <w:b/>
          <w:color w:val="auto"/>
          <w:sz w:val="24"/>
          <w:szCs w:val="24"/>
        </w:rPr>
        <w:t>Belor’s</w:t>
      </w:r>
      <w:proofErr w:type="spellEnd"/>
      <w:r w:rsidRPr="00E9111A">
        <w:rPr>
          <w:rFonts w:ascii="Arial" w:hAnsi="Arial" w:cs="Arial"/>
          <w:b/>
          <w:color w:val="auto"/>
          <w:sz w:val="24"/>
          <w:szCs w:val="24"/>
        </w:rPr>
        <w:t xml:space="preserve"> Model of Communication</w:t>
      </w:r>
      <w:bookmarkEnd w:id="50"/>
    </w:p>
    <w:p w:rsidR="00C73F6B" w:rsidRPr="00973F62" w:rsidRDefault="00C73F6B" w:rsidP="00973F62">
      <w:pPr>
        <w:keepNext/>
        <w:keepLines/>
        <w:spacing w:before="40" w:after="0"/>
        <w:jc w:val="center"/>
        <w:outlineLvl w:val="1"/>
        <w:rPr>
          <w:rFonts w:ascii="Arial" w:eastAsiaTheme="majorEastAsia" w:hAnsi="Arial" w:cs="Arial"/>
          <w:b/>
          <w:sz w:val="24"/>
          <w:szCs w:val="24"/>
        </w:rPr>
      </w:pPr>
    </w:p>
    <w:bookmarkEnd w:id="51"/>
    <w:p w:rsidR="00CA147C" w:rsidRDefault="00CA147C" w:rsidP="00CA147C">
      <w:pPr>
        <w:jc w:val="center"/>
        <w:rPr>
          <w:rFonts w:ascii="Arial" w:hAnsi="Arial" w:cs="Arial"/>
          <w:sz w:val="24"/>
          <w:szCs w:val="24"/>
        </w:rPr>
      </w:pPr>
      <w:r>
        <w:rPr>
          <w:noProof/>
          <w:lang w:eastAsia="en-GB"/>
        </w:rPr>
        <w:drawing>
          <wp:inline distT="0" distB="0" distL="0" distR="0" wp14:anchorId="237DF85C" wp14:editId="32AD98B8">
            <wp:extent cx="5731510" cy="4298315"/>
            <wp:effectExtent l="0" t="0" r="2540" b="6985"/>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a:extLst>
                      <a:ext uri="{909E8E84-426E-40dd-AFC4-6F175D3DCCD1}">
                        <a14:hiddenFill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xmlns:arto="http://schemas.microsoft.com/office/word/2006/arto">
                          <a:solidFill>
                            <a:srgbClr val="FFFFFF"/>
                          </a:solidFill>
                        </a14:hiddenFill>
                      </a:ext>
                      <a:ext uri="{91240B29-F687-4f45-9708-019B960494DF}">
                        <a14:hiddenLine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xmlns:arto="http://schemas.microsoft.com/office/word/2006/arto" w="9525">
                          <a:solidFill>
                            <a:srgbClr val="000000"/>
                          </a:solidFill>
                          <a:miter lim="800000"/>
                          <a:headEnd/>
                          <a:tailEnd/>
                        </a14:hiddenLine>
                      </a:ext>
                    </a:extLst>
                  </pic:spPr>
                </pic:pic>
              </a:graphicData>
            </a:graphic>
          </wp:inline>
        </w:drawing>
      </w:r>
    </w:p>
    <w:p w:rsidR="007D65D3" w:rsidRDefault="007D65D3" w:rsidP="00CA147C">
      <w:pPr>
        <w:jc w:val="center"/>
        <w:rPr>
          <w:rFonts w:ascii="Arial" w:hAnsi="Arial" w:cs="Arial"/>
          <w:sz w:val="24"/>
          <w:szCs w:val="24"/>
        </w:rPr>
      </w:pPr>
    </w:p>
    <w:p w:rsidR="007D65D3" w:rsidRDefault="007D65D3" w:rsidP="007D65D3">
      <w:pPr>
        <w:jc w:val="both"/>
        <w:rPr>
          <w:rFonts w:ascii="Arial" w:hAnsi="Arial" w:cs="Arial"/>
          <w:b/>
          <w:sz w:val="24"/>
          <w:szCs w:val="24"/>
        </w:rPr>
      </w:pPr>
    </w:p>
    <w:p w:rsidR="007D65D3" w:rsidRDefault="007D65D3" w:rsidP="007D65D3">
      <w:pPr>
        <w:jc w:val="both"/>
        <w:rPr>
          <w:rFonts w:ascii="Arial" w:hAnsi="Arial" w:cs="Arial"/>
          <w:b/>
          <w:sz w:val="24"/>
          <w:szCs w:val="24"/>
        </w:rPr>
      </w:pPr>
    </w:p>
    <w:p w:rsidR="00C73F6B" w:rsidRDefault="00C73F6B" w:rsidP="007D65D3">
      <w:pPr>
        <w:jc w:val="both"/>
        <w:rPr>
          <w:rFonts w:ascii="Arial" w:hAnsi="Arial" w:cs="Arial"/>
          <w:b/>
          <w:sz w:val="24"/>
          <w:szCs w:val="24"/>
        </w:rPr>
      </w:pPr>
    </w:p>
    <w:p w:rsidR="007D65D3" w:rsidRPr="007D65D3" w:rsidRDefault="007D65D3" w:rsidP="007D65D3">
      <w:pPr>
        <w:jc w:val="both"/>
        <w:rPr>
          <w:rFonts w:ascii="Arial" w:hAnsi="Arial" w:cs="Arial"/>
          <w:sz w:val="24"/>
          <w:szCs w:val="24"/>
        </w:rPr>
      </w:pPr>
    </w:p>
    <w:p w:rsidR="007D65D3" w:rsidRPr="007D65D3" w:rsidRDefault="007D65D3" w:rsidP="007D65D3">
      <w:pPr>
        <w:jc w:val="both"/>
        <w:rPr>
          <w:rFonts w:ascii="Arial" w:hAnsi="Arial" w:cs="Arial"/>
          <w:b/>
          <w:sz w:val="24"/>
          <w:szCs w:val="24"/>
        </w:rPr>
      </w:pPr>
    </w:p>
    <w:sectPr w:rsidR="007D65D3" w:rsidRPr="007D65D3" w:rsidSect="00A32D21">
      <w:footerReference w:type="default" r:id="rId2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3858" w:rsidRDefault="00E23858" w:rsidP="008404FD">
      <w:pPr>
        <w:spacing w:after="0" w:line="240" w:lineRule="auto"/>
      </w:pPr>
      <w:r>
        <w:separator/>
      </w:r>
    </w:p>
  </w:endnote>
  <w:endnote w:type="continuationSeparator" w:id="0">
    <w:p w:rsidR="00E23858" w:rsidRDefault="00E23858" w:rsidP="00840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Lucida Handwriting">
    <w:panose1 w:val="03010101010101010101"/>
    <w:charset w:val="00"/>
    <w:family w:val="script"/>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78309499"/>
      <w:docPartObj>
        <w:docPartGallery w:val="Page Numbers (Bottom of Page)"/>
        <w:docPartUnique/>
      </w:docPartObj>
    </w:sdtPr>
    <w:sdtEndPr>
      <w:rPr>
        <w:noProof/>
      </w:rPr>
    </w:sdtEndPr>
    <w:sdtContent>
      <w:p w:rsidR="002F0E54" w:rsidRDefault="002F0E54">
        <w:pPr>
          <w:pStyle w:val="Footer"/>
          <w:jc w:val="center"/>
        </w:pPr>
        <w:r>
          <w:fldChar w:fldCharType="begin"/>
        </w:r>
        <w:r>
          <w:instrText xml:space="preserve"> PAGE   \* MERGEFORMAT </w:instrText>
        </w:r>
        <w:r>
          <w:fldChar w:fldCharType="separate"/>
        </w:r>
        <w:r w:rsidR="00E10736">
          <w:rPr>
            <w:noProof/>
          </w:rPr>
          <w:t>2</w:t>
        </w:r>
        <w:r>
          <w:rPr>
            <w:noProof/>
          </w:rPr>
          <w:fldChar w:fldCharType="end"/>
        </w:r>
      </w:p>
    </w:sdtContent>
  </w:sdt>
  <w:p w:rsidR="002F0E54" w:rsidRDefault="002F0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3858" w:rsidRDefault="00E23858" w:rsidP="008404FD">
      <w:pPr>
        <w:spacing w:after="0" w:line="240" w:lineRule="auto"/>
      </w:pPr>
      <w:r>
        <w:separator/>
      </w:r>
    </w:p>
  </w:footnote>
  <w:footnote w:type="continuationSeparator" w:id="0">
    <w:p w:rsidR="00E23858" w:rsidRDefault="00E23858" w:rsidP="00840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177163"/>
    <w:multiLevelType w:val="multilevel"/>
    <w:tmpl w:val="87D46A3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704254B0"/>
    <w:multiLevelType w:val="multilevel"/>
    <w:tmpl w:val="65501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5BEB"/>
    <w:rsid w:val="00011410"/>
    <w:rsid w:val="00015508"/>
    <w:rsid w:val="00023D13"/>
    <w:rsid w:val="00035E60"/>
    <w:rsid w:val="0004462B"/>
    <w:rsid w:val="000466AD"/>
    <w:rsid w:val="000504A8"/>
    <w:rsid w:val="00084D32"/>
    <w:rsid w:val="000A5A0A"/>
    <w:rsid w:val="000B51AD"/>
    <w:rsid w:val="000E1644"/>
    <w:rsid w:val="000E6F8A"/>
    <w:rsid w:val="00101B64"/>
    <w:rsid w:val="0011758B"/>
    <w:rsid w:val="001220C5"/>
    <w:rsid w:val="0013353D"/>
    <w:rsid w:val="001449B2"/>
    <w:rsid w:val="0015052F"/>
    <w:rsid w:val="00196590"/>
    <w:rsid w:val="001B1500"/>
    <w:rsid w:val="001C7ED4"/>
    <w:rsid w:val="001F38FD"/>
    <w:rsid w:val="002143AD"/>
    <w:rsid w:val="002217EF"/>
    <w:rsid w:val="00230C8A"/>
    <w:rsid w:val="00243762"/>
    <w:rsid w:val="0026224B"/>
    <w:rsid w:val="00262884"/>
    <w:rsid w:val="0028767A"/>
    <w:rsid w:val="00290D6A"/>
    <w:rsid w:val="002A06BF"/>
    <w:rsid w:val="002A7391"/>
    <w:rsid w:val="002C1EF5"/>
    <w:rsid w:val="002D4157"/>
    <w:rsid w:val="002E439C"/>
    <w:rsid w:val="002F0E54"/>
    <w:rsid w:val="002F4567"/>
    <w:rsid w:val="00313900"/>
    <w:rsid w:val="003177BA"/>
    <w:rsid w:val="00322A04"/>
    <w:rsid w:val="0032788D"/>
    <w:rsid w:val="00336F2A"/>
    <w:rsid w:val="00361311"/>
    <w:rsid w:val="00373E09"/>
    <w:rsid w:val="00381BDE"/>
    <w:rsid w:val="00390C13"/>
    <w:rsid w:val="00391B1F"/>
    <w:rsid w:val="003B0199"/>
    <w:rsid w:val="003B02A6"/>
    <w:rsid w:val="003B32BB"/>
    <w:rsid w:val="003C0C03"/>
    <w:rsid w:val="003C2FA3"/>
    <w:rsid w:val="003D089B"/>
    <w:rsid w:val="003D24E0"/>
    <w:rsid w:val="003F38C2"/>
    <w:rsid w:val="00407DEA"/>
    <w:rsid w:val="004143CB"/>
    <w:rsid w:val="004220F2"/>
    <w:rsid w:val="00422CE8"/>
    <w:rsid w:val="00423E2F"/>
    <w:rsid w:val="00424667"/>
    <w:rsid w:val="00427750"/>
    <w:rsid w:val="00433515"/>
    <w:rsid w:val="004404A8"/>
    <w:rsid w:val="0044150C"/>
    <w:rsid w:val="00447C5E"/>
    <w:rsid w:val="00461A1F"/>
    <w:rsid w:val="00462C1B"/>
    <w:rsid w:val="00464885"/>
    <w:rsid w:val="00465B12"/>
    <w:rsid w:val="004802B7"/>
    <w:rsid w:val="00480322"/>
    <w:rsid w:val="00486F56"/>
    <w:rsid w:val="00492779"/>
    <w:rsid w:val="00494B0B"/>
    <w:rsid w:val="004B2BE9"/>
    <w:rsid w:val="004B3826"/>
    <w:rsid w:val="004C10AB"/>
    <w:rsid w:val="004C597D"/>
    <w:rsid w:val="004D0156"/>
    <w:rsid w:val="004E1F22"/>
    <w:rsid w:val="004E2D84"/>
    <w:rsid w:val="004F47E8"/>
    <w:rsid w:val="00533DE0"/>
    <w:rsid w:val="005649AD"/>
    <w:rsid w:val="005B111B"/>
    <w:rsid w:val="005C192A"/>
    <w:rsid w:val="005C3B2C"/>
    <w:rsid w:val="005C3C76"/>
    <w:rsid w:val="005E36C5"/>
    <w:rsid w:val="005E5F41"/>
    <w:rsid w:val="005F35AC"/>
    <w:rsid w:val="005F67B1"/>
    <w:rsid w:val="005F6CA2"/>
    <w:rsid w:val="00602FBF"/>
    <w:rsid w:val="006062D6"/>
    <w:rsid w:val="00614E0C"/>
    <w:rsid w:val="00643E66"/>
    <w:rsid w:val="0065370B"/>
    <w:rsid w:val="006722E6"/>
    <w:rsid w:val="00673820"/>
    <w:rsid w:val="00680927"/>
    <w:rsid w:val="0069043A"/>
    <w:rsid w:val="00691FED"/>
    <w:rsid w:val="006A3A92"/>
    <w:rsid w:val="006B62D2"/>
    <w:rsid w:val="006B6452"/>
    <w:rsid w:val="006C0CAF"/>
    <w:rsid w:val="006C1BFA"/>
    <w:rsid w:val="006C4225"/>
    <w:rsid w:val="006F1E2A"/>
    <w:rsid w:val="006F4190"/>
    <w:rsid w:val="00715B2A"/>
    <w:rsid w:val="00726C55"/>
    <w:rsid w:val="00730886"/>
    <w:rsid w:val="00742B40"/>
    <w:rsid w:val="0075639A"/>
    <w:rsid w:val="00766CAA"/>
    <w:rsid w:val="0076786C"/>
    <w:rsid w:val="00781D9E"/>
    <w:rsid w:val="00785307"/>
    <w:rsid w:val="007951E0"/>
    <w:rsid w:val="007C29B8"/>
    <w:rsid w:val="007C3AC9"/>
    <w:rsid w:val="007D04C7"/>
    <w:rsid w:val="007D11D1"/>
    <w:rsid w:val="007D4149"/>
    <w:rsid w:val="007D65D3"/>
    <w:rsid w:val="007D7529"/>
    <w:rsid w:val="007E5232"/>
    <w:rsid w:val="007E78DB"/>
    <w:rsid w:val="007F01A1"/>
    <w:rsid w:val="007F097D"/>
    <w:rsid w:val="007F4D54"/>
    <w:rsid w:val="00800A42"/>
    <w:rsid w:val="00817D00"/>
    <w:rsid w:val="00824AD6"/>
    <w:rsid w:val="00825A54"/>
    <w:rsid w:val="0082747C"/>
    <w:rsid w:val="00827E1C"/>
    <w:rsid w:val="0084020D"/>
    <w:rsid w:val="008404FD"/>
    <w:rsid w:val="00847610"/>
    <w:rsid w:val="008478D2"/>
    <w:rsid w:val="00851173"/>
    <w:rsid w:val="0085660F"/>
    <w:rsid w:val="008603C9"/>
    <w:rsid w:val="0086317A"/>
    <w:rsid w:val="00866111"/>
    <w:rsid w:val="00874835"/>
    <w:rsid w:val="00882C3E"/>
    <w:rsid w:val="00885060"/>
    <w:rsid w:val="00895F53"/>
    <w:rsid w:val="008974EB"/>
    <w:rsid w:val="008C0C61"/>
    <w:rsid w:val="008D7A5A"/>
    <w:rsid w:val="008E311A"/>
    <w:rsid w:val="00931DC6"/>
    <w:rsid w:val="00937BBD"/>
    <w:rsid w:val="00937EC1"/>
    <w:rsid w:val="0094031B"/>
    <w:rsid w:val="0094458A"/>
    <w:rsid w:val="00973F62"/>
    <w:rsid w:val="009A24A4"/>
    <w:rsid w:val="009D40FB"/>
    <w:rsid w:val="009D6C34"/>
    <w:rsid w:val="009E298E"/>
    <w:rsid w:val="009F178F"/>
    <w:rsid w:val="00A072E4"/>
    <w:rsid w:val="00A148D2"/>
    <w:rsid w:val="00A17541"/>
    <w:rsid w:val="00A23A47"/>
    <w:rsid w:val="00A32D21"/>
    <w:rsid w:val="00A47D3F"/>
    <w:rsid w:val="00A62004"/>
    <w:rsid w:val="00A64598"/>
    <w:rsid w:val="00A64C0D"/>
    <w:rsid w:val="00A829C9"/>
    <w:rsid w:val="00A8502D"/>
    <w:rsid w:val="00A87277"/>
    <w:rsid w:val="00A9479D"/>
    <w:rsid w:val="00AA21CC"/>
    <w:rsid w:val="00AD70A8"/>
    <w:rsid w:val="00AE10D4"/>
    <w:rsid w:val="00AF5196"/>
    <w:rsid w:val="00AF53E8"/>
    <w:rsid w:val="00B36AA1"/>
    <w:rsid w:val="00B42DFE"/>
    <w:rsid w:val="00B46CF0"/>
    <w:rsid w:val="00B519E3"/>
    <w:rsid w:val="00B55418"/>
    <w:rsid w:val="00B55471"/>
    <w:rsid w:val="00B663B4"/>
    <w:rsid w:val="00B75D84"/>
    <w:rsid w:val="00BA058F"/>
    <w:rsid w:val="00BA135A"/>
    <w:rsid w:val="00BA4076"/>
    <w:rsid w:val="00BB2345"/>
    <w:rsid w:val="00BD3281"/>
    <w:rsid w:val="00BE7AD1"/>
    <w:rsid w:val="00C04BD4"/>
    <w:rsid w:val="00C05BEB"/>
    <w:rsid w:val="00C137D4"/>
    <w:rsid w:val="00C17AC2"/>
    <w:rsid w:val="00C26E2F"/>
    <w:rsid w:val="00C37B1F"/>
    <w:rsid w:val="00C42CDB"/>
    <w:rsid w:val="00C44362"/>
    <w:rsid w:val="00C65FAA"/>
    <w:rsid w:val="00C73875"/>
    <w:rsid w:val="00C73F6B"/>
    <w:rsid w:val="00C8566D"/>
    <w:rsid w:val="00C95415"/>
    <w:rsid w:val="00CA147C"/>
    <w:rsid w:val="00CB0098"/>
    <w:rsid w:val="00CB25BF"/>
    <w:rsid w:val="00CB4777"/>
    <w:rsid w:val="00CC1EA9"/>
    <w:rsid w:val="00CD52E7"/>
    <w:rsid w:val="00CE733C"/>
    <w:rsid w:val="00CF5E44"/>
    <w:rsid w:val="00D138A0"/>
    <w:rsid w:val="00D2278B"/>
    <w:rsid w:val="00D27462"/>
    <w:rsid w:val="00D57247"/>
    <w:rsid w:val="00D727FC"/>
    <w:rsid w:val="00D7627A"/>
    <w:rsid w:val="00D81B5D"/>
    <w:rsid w:val="00D87AE2"/>
    <w:rsid w:val="00D9586C"/>
    <w:rsid w:val="00DA3B12"/>
    <w:rsid w:val="00DB5B66"/>
    <w:rsid w:val="00DC0000"/>
    <w:rsid w:val="00DC0BE6"/>
    <w:rsid w:val="00DC44C7"/>
    <w:rsid w:val="00DD07E4"/>
    <w:rsid w:val="00DF5809"/>
    <w:rsid w:val="00E10736"/>
    <w:rsid w:val="00E23858"/>
    <w:rsid w:val="00E25A18"/>
    <w:rsid w:val="00E32A31"/>
    <w:rsid w:val="00E41D4D"/>
    <w:rsid w:val="00E603A0"/>
    <w:rsid w:val="00E647A0"/>
    <w:rsid w:val="00E66894"/>
    <w:rsid w:val="00E72301"/>
    <w:rsid w:val="00E9111A"/>
    <w:rsid w:val="00EA275A"/>
    <w:rsid w:val="00EA61BD"/>
    <w:rsid w:val="00EA62A3"/>
    <w:rsid w:val="00EA70D3"/>
    <w:rsid w:val="00EB0874"/>
    <w:rsid w:val="00EB0B61"/>
    <w:rsid w:val="00EB5D72"/>
    <w:rsid w:val="00EB7009"/>
    <w:rsid w:val="00EC622E"/>
    <w:rsid w:val="00ED6232"/>
    <w:rsid w:val="00EE5E7A"/>
    <w:rsid w:val="00EF1D75"/>
    <w:rsid w:val="00F106B3"/>
    <w:rsid w:val="00F161F1"/>
    <w:rsid w:val="00F36704"/>
    <w:rsid w:val="00F5203D"/>
    <w:rsid w:val="00F54A94"/>
    <w:rsid w:val="00F7465E"/>
    <w:rsid w:val="00F76FB2"/>
    <w:rsid w:val="00F85829"/>
    <w:rsid w:val="00F918CA"/>
    <w:rsid w:val="00FA715A"/>
    <w:rsid w:val="00FB2DF2"/>
    <w:rsid w:val="00FB4F82"/>
    <w:rsid w:val="00FC7E00"/>
    <w:rsid w:val="00FD4D2D"/>
    <w:rsid w:val="00FD6B6E"/>
    <w:rsid w:val="00FE78C5"/>
    <w:rsid w:val="00FF0458"/>
    <w:rsid w:val="00FF294B"/>
    <w:rsid w:val="00FF7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3DC5A1-6820-4B28-BBC3-29F86E1A8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645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78D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5BEB"/>
    <w:rPr>
      <w:color w:val="0563C1" w:themeColor="hyperlink"/>
      <w:u w:val="single"/>
    </w:rPr>
  </w:style>
  <w:style w:type="paragraph" w:styleId="Header">
    <w:name w:val="header"/>
    <w:basedOn w:val="Normal"/>
    <w:link w:val="HeaderChar"/>
    <w:uiPriority w:val="99"/>
    <w:unhideWhenUsed/>
    <w:rsid w:val="00840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4FD"/>
  </w:style>
  <w:style w:type="paragraph" w:styleId="Footer">
    <w:name w:val="footer"/>
    <w:basedOn w:val="Normal"/>
    <w:link w:val="FooterChar"/>
    <w:uiPriority w:val="99"/>
    <w:unhideWhenUsed/>
    <w:rsid w:val="00840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4FD"/>
  </w:style>
  <w:style w:type="character" w:customStyle="1" w:styleId="Heading1Char">
    <w:name w:val="Heading 1 Char"/>
    <w:basedOn w:val="DefaultParagraphFont"/>
    <w:link w:val="Heading1"/>
    <w:uiPriority w:val="9"/>
    <w:rsid w:val="00A6459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E78DB"/>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C37B1F"/>
    <w:pPr>
      <w:spacing w:after="100"/>
    </w:pPr>
  </w:style>
  <w:style w:type="paragraph" w:styleId="TOC2">
    <w:name w:val="toc 2"/>
    <w:basedOn w:val="Normal"/>
    <w:next w:val="Normal"/>
    <w:autoRedefine/>
    <w:uiPriority w:val="39"/>
    <w:unhideWhenUsed/>
    <w:rsid w:val="00C37B1F"/>
    <w:pPr>
      <w:spacing w:after="100"/>
      <w:ind w:left="220"/>
    </w:pPr>
  </w:style>
  <w:style w:type="paragraph" w:styleId="TOCHeading">
    <w:name w:val="TOC Heading"/>
    <w:basedOn w:val="Heading1"/>
    <w:next w:val="Normal"/>
    <w:uiPriority w:val="39"/>
    <w:unhideWhenUsed/>
    <w:qFormat/>
    <w:rsid w:val="00C37B1F"/>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3866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microsoft.com/office/2007/relationships/hdphoto" Target="media/hdphoto1.wdp"/><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birmingham.ac.uk/Documents/students/guide-to-academic-writing.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wiley.com/en-gb/search?pq=%7Crelevance%7Cauthor%3AGail+Mooney" TargetMode="Externa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wiley.com/en-gb/search?pq=%7Crelevance%7Cauthor%3AMegan+Rosser" TargetMode="External"/><Relationship Id="rId23"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https://www.wiley.com/en-gb/search?pq=%7Crelevance%7Cauthor%3AMelanie+Jasper" TargetMode="External"/><Relationship Id="rId14" Type="http://schemas.openxmlformats.org/officeDocument/2006/relationships/hyperlink" Target="https://www.wiley.com/en-gb/search?pq=%7Crelevance%7Cauthor%3AMelanie+Jasper" TargetMode="External"/><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7F3FF-AEBF-431C-90AF-F8EE37CF7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1220</TotalTime>
  <Pages>19</Pages>
  <Words>3280</Words>
  <Characters>18702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212</cp:revision>
  <dcterms:created xsi:type="dcterms:W3CDTF">2020-04-30T17:07:00Z</dcterms:created>
  <dcterms:modified xsi:type="dcterms:W3CDTF">2020-05-05T15:49:00Z</dcterms:modified>
</cp:coreProperties>
</file>