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111319044"/>
        <w:docPartObj>
          <w:docPartGallery w:val="Cover Pages"/>
          <w:docPartUnique/>
        </w:docPartObj>
      </w:sdtPr>
      <w:sdtEndPr>
        <w:rPr>
          <w:rFonts w:ascii="Arial" w:hAnsi="Arial" w:cs="Arial"/>
        </w:rPr>
      </w:sdtEndPr>
      <w:sdtContent>
        <w:p w:rsidR="00793B9A" w:rsidRDefault="00793B9A">
          <w:r>
            <w:rPr>
              <w:noProof/>
              <w:lang w:eastAsia="en-GB"/>
            </w:rPr>
            <mc:AlternateContent>
              <mc:Choice Requires="wpg">
                <w:drawing>
                  <wp:anchor distT="0" distB="0" distL="114300" distR="114300" simplePos="0" relativeHeight="251691008"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00489"/>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1200489"/>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588DD71" id="Group 149" o:spid="_x0000_s1026" style="position:absolute;margin-left:0;margin-top:0;width:8in;height:94.55pt;z-index:251691008;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x8TLlAUAAKQbAAAOAAAAZHJzL2Uyb0RvYy54bWzsWdGO2jgUfV9p/8HK&#10;40odSCBQ0DDVqN1WlUbtqJ1V20cTHBIpibO2GWb69Xtsx8EwDAQqVVppXsCJ7/W1zz25jk8u3zyU&#10;BblnQua8mgXhRT8grEr4Iq+Ws+Cfu/evXgdEKlotaMErNgsemQzeXP35x+W6nrKIZ7xYMEEwSCWn&#10;63oWZErV015PJhkrqbzgNavQmXJRUoVLsewtBF1j9LLoRf3+qLfmYlELnjApcfed7QyuzPhpyhL1&#10;OU0lU6SYBZibMr/C/M71b+/qkk6XgtZZnjTToGfMoqR5haDtUO+oomQl8idDlXkiuOSpukh42eNp&#10;mifMrAGrCfs7q/kg+Ko2a1lO18u6hQnQ7uB09rDJp/tbQfIFcjecBKSiJZJk4hJ9A/Cs6+UUVh9E&#10;/bW+Fc2Npb3SK35IRan/sRbyYIB9bIFlD4okuDkehDGyFZAEfSFaw9dmbDpNMuRn4/cqtBlJsr/3&#10;u4ajMB5om56L3NMTbOezrsEjuYFK/hpUXzNaM5MBqUFwUMVYioXqCxhGq2XBSGymruPDsIVKTiVQ&#10;exYnt979QIWD/mC8vVogtpLqA+MGc3p/I5Wl8AItQ8BFM7OEV5XMFfuOuaZlAVb/1SN9siZIRjQa&#10;Oervmv/YNs9IGAHxyXPm30Nv9Gbk4zF8pz45GiM6J4bv1KzheKSBF6kDVr555xjD02Jsmx/Fajt9&#10;L9k+xF0/fYPRaBxG8XHu+k4oZZPROD7Oq+0kHs2Kb96ZV/FpvNo2f+HV3uL545eryGAUTuL+ibVk&#10;PBgMwcWjSfF50iGEb/5CK/umsXyyAf72zSmMJqNRh2z7leeFVgffSvxdcBI3ZT2Kwtfxc1n3Pcwr&#10;ic3KM+Y7rz1mZLN1HIzxhFmHY/i1ZzzoGMN3CjfMOhxpm1nRpN8FMd9pU7AOB/IrkC1YBwHzzcP+&#10;JIztY3I4hr+xdcu979Eh99tUObqZb5ujph+evk+S81+oD8fwSdI5hu90JrN+aSs8vCSfKqduhecw&#10;q0OMA7TC6XXpTmw0c4e45KFqTnFoERwr9UFav5fUXOozsn+kw0HaXeLIZg/E8NLWR5xBMN/ZHFsx&#10;n27OIIHvHJ0UGRXDd3Yn226RkWDfeXhSZKTCdza7gFuz/W+AFzjPa62oMFqRCgi0IhEQaEVzuxXU&#10;VOl8maygSdZG3TAHapJB3GhYqvtLfs/uuLFUG4nDJWvTW1S+lTue6wk7W2fh/msznm/p4loiODv3&#10;b+2bdwYDhS3YDYbOzP1bc9QtTKEpux0sdyebFFwyOx8NmpFsWvQ06J6QURjiVvx9XhRuCXDQaorV&#10;T0xLPRZMw1lUX1gK0QqPRGSeDyMXsreFIPcUyaNJwioV2q6MLpi9jddwaFB2+NbDTMsMqEdOEb8d&#10;uxlAS5FPx7bDNPbalRm1sXW2D24bZnti1rn1MJF5pVrnMq+42LeyAqtqIlt7B5KFRqM054tH6FSC&#10;W61T1sn7XEh1Q6W6pQIyEPIKwVZ9xk9acPAXNDWtgGRc/Nx3X9tDSENvQNYQS2eB/HdFBQtI8bGC&#10;xDYJh0MMq8zFMB5HuBB+z9zvqVblW440oRBhdqap7VXhmqng5Tfoutc6KrpolSA2Cp7Co2gv3ipc&#10;owvKcMKur00biir4dVN9rRM9uEa1xsrvHr5RURPdnAUKStsn7mQ9OnUKGvi4sdWeFb9eKZ7mWl4z&#10;PLS4NheQGLUy+lu0RsC0qzWGZ4mNhvsg6vPKqivnTtPVkGitsQFPF0cD6w5qTo6cF3mtn2CNn243&#10;gjUytSNX75H1rRT+jierEs+u1fYFK6jChwWZ5bUEQ6asnLMFCvLHRaMTSyWYSlBb3KOL6o1wr8bx&#10;2G0QrQlS7E/wpeSkLyXn/1ZyzMcOfAoyu1bz2Up/a/KvTYnafFy7+g8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OdJ3ODXAAAABgEAAA8AAABkcnMvZG93bnJldi54bWxMj0FPwzAM&#10;he9I+w+RJ+3G0kwaKqXpBEjcYVSc08a0FY1TJdna8evxuMDF8tOznr9XHhY3ijOGOHjSoLYZCKTW&#10;24E6DfX7y20OIiZD1oyeUMMFIxyq1U1pCutnesPzMXWCQygWRkOf0lRIGdsenYlbPyGx9+mDM4ll&#10;6KQNZuZwN8pdlt1JZwbiD72Z8LnH9ut4chqePCkZgw2qqbG+fM8frzk5rTfr5fEBRMIl/R3DFZ/R&#10;oWKmxp/IRjFq4CLpd149td+xbnjL7xXIqpT/8asf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LGCZ7YKAQAAEwIAABMA&#10;AAAAAAAAAAAAAAAAAAAAAFtDb250ZW50X1R5cGVzXS54bWxQSwECLQAUAAYACAAAACEAOP0h/9YA&#10;AACUAQAACwAAAAAAAAAAAAAAAAA7AQAAX3JlbHMvLnJlbHNQSwECLQAUAAYACAAAACEARcfEy5QF&#10;AACkGwAADgAAAAAAAAAAAAAAAAA6AgAAZHJzL2Uyb0RvYy54bWxQSwECLQAUAAYACAAAACEAqiYO&#10;vrwAAAAhAQAAGQAAAAAAAAAAAAAAAAD6BwAAZHJzL19yZWxzL2Uyb0RvYy54bWwucmVsc1BLAQIt&#10;ABQABgAIAAAAIQDnSdzg1wAAAAYBAAAPAAAAAAAAAAAAAAAAAO0IAABkcnMvZG93bnJldi54bWxQ&#10;SwECLQAKAAAAAAAAACEAmxsUEWhkAABoZAAAFAAAAAAAAAAAAAAAAADxCQAAZHJzL21lZGlhL2lt&#10;YWdlMS5wbmdQSwUGAAAAAAYABgB8AQAAi24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89984"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7615" w:rsidRDefault="00287615">
                                <w:pPr>
                                  <w:pStyle w:val="NoSpacing"/>
                                  <w:jc w:val="right"/>
                                  <w:rPr>
                                    <w:color w:val="5B9BD5" w:themeColor="accent1"/>
                                    <w:sz w:val="28"/>
                                    <w:szCs w:val="28"/>
                                  </w:rPr>
                                </w:pPr>
                              </w:p>
                              <w:sdt>
                                <w:sdtPr>
                                  <w:rPr>
                                    <w:rFonts w:asciiTheme="majorHAnsi" w:hAnsiTheme="majorHAnsi" w:cstheme="majorHAnsi"/>
                                    <w:color w:val="000000" w:themeColor="text1"/>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287615" w:rsidRPr="00D808CC" w:rsidRDefault="00287615">
                                    <w:pPr>
                                      <w:pStyle w:val="NoSpacing"/>
                                      <w:jc w:val="right"/>
                                      <w:rPr>
                                        <w:rFonts w:asciiTheme="majorHAnsi" w:hAnsiTheme="majorHAnsi" w:cstheme="majorHAnsi"/>
                                        <w:color w:val="000000" w:themeColor="text1"/>
                                        <w:sz w:val="32"/>
                                        <w:szCs w:val="32"/>
                                      </w:rPr>
                                    </w:pPr>
                                    <w:r w:rsidRPr="00B36DA9">
                                      <w:rPr>
                                        <w:rFonts w:asciiTheme="majorHAnsi" w:hAnsiTheme="majorHAnsi" w:cstheme="majorHAnsi"/>
                                        <w:color w:val="000000" w:themeColor="text1"/>
                                        <w:sz w:val="36"/>
                                        <w:szCs w:val="36"/>
                                      </w:rPr>
                                      <w:br/>
                                    </w:r>
                                    <w:r w:rsidRPr="00B36DA9">
                                      <w:rPr>
                                        <w:rFonts w:asciiTheme="majorHAnsi" w:hAnsiTheme="majorHAnsi" w:cstheme="majorHAnsi"/>
                                        <w:color w:val="000000" w:themeColor="text1"/>
                                        <w:sz w:val="36"/>
                                        <w:szCs w:val="36"/>
                                      </w:rPr>
                                      <w:br/>
                                      <w:t>Prepared by Annie Martin</w:t>
                                    </w:r>
                                    <w:r w:rsidRPr="00B36DA9">
                                      <w:rPr>
                                        <w:rFonts w:asciiTheme="majorHAnsi" w:hAnsiTheme="majorHAnsi" w:cstheme="majorHAnsi"/>
                                        <w:color w:val="000000" w:themeColor="text1"/>
                                        <w:sz w:val="36"/>
                                        <w:szCs w:val="36"/>
                                      </w:rPr>
                                      <w:br/>
                                      <w:t>P143830</w:t>
                                    </w:r>
                                    <w:r w:rsidRPr="00B36DA9">
                                      <w:rPr>
                                        <w:rFonts w:asciiTheme="majorHAnsi" w:hAnsiTheme="majorHAnsi" w:cstheme="majorHAnsi"/>
                                        <w:color w:val="000000" w:themeColor="text1"/>
                                        <w:sz w:val="36"/>
                                        <w:szCs w:val="36"/>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6899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rsidR="00287615" w:rsidRDefault="00287615">
                          <w:pPr>
                            <w:pStyle w:val="NoSpacing"/>
                            <w:jc w:val="right"/>
                            <w:rPr>
                              <w:color w:val="5B9BD5" w:themeColor="accent1"/>
                              <w:sz w:val="28"/>
                              <w:szCs w:val="28"/>
                            </w:rPr>
                          </w:pPr>
                        </w:p>
                        <w:sdt>
                          <w:sdtPr>
                            <w:rPr>
                              <w:rFonts w:asciiTheme="majorHAnsi" w:hAnsiTheme="majorHAnsi" w:cstheme="majorHAnsi"/>
                              <w:color w:val="000000" w:themeColor="text1"/>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Content>
                            <w:p w:rsidR="00287615" w:rsidRPr="00D808CC" w:rsidRDefault="00287615">
                              <w:pPr>
                                <w:pStyle w:val="NoSpacing"/>
                                <w:jc w:val="right"/>
                                <w:rPr>
                                  <w:rFonts w:asciiTheme="majorHAnsi" w:hAnsiTheme="majorHAnsi" w:cstheme="majorHAnsi"/>
                                  <w:color w:val="000000" w:themeColor="text1"/>
                                  <w:sz w:val="32"/>
                                  <w:szCs w:val="32"/>
                                </w:rPr>
                              </w:pPr>
                              <w:r w:rsidRPr="00B36DA9">
                                <w:rPr>
                                  <w:rFonts w:asciiTheme="majorHAnsi" w:hAnsiTheme="majorHAnsi" w:cstheme="majorHAnsi"/>
                                  <w:color w:val="000000" w:themeColor="text1"/>
                                  <w:sz w:val="36"/>
                                  <w:szCs w:val="36"/>
                                </w:rPr>
                                <w:br/>
                              </w:r>
                              <w:r w:rsidRPr="00B36DA9">
                                <w:rPr>
                                  <w:rFonts w:asciiTheme="majorHAnsi" w:hAnsiTheme="majorHAnsi" w:cstheme="majorHAnsi"/>
                                  <w:color w:val="000000" w:themeColor="text1"/>
                                  <w:sz w:val="36"/>
                                  <w:szCs w:val="36"/>
                                </w:rPr>
                                <w:br/>
                                <w:t>Prepared by Annie Martin</w:t>
                              </w:r>
                              <w:r w:rsidRPr="00B36DA9">
                                <w:rPr>
                                  <w:rFonts w:asciiTheme="majorHAnsi" w:hAnsiTheme="majorHAnsi" w:cstheme="majorHAnsi"/>
                                  <w:color w:val="000000" w:themeColor="text1"/>
                                  <w:sz w:val="36"/>
                                  <w:szCs w:val="36"/>
                                </w:rPr>
                                <w:br/>
                                <w:t>P143830</w:t>
                              </w:r>
                              <w:r w:rsidRPr="00B36DA9">
                                <w:rPr>
                                  <w:rFonts w:asciiTheme="majorHAnsi" w:hAnsiTheme="majorHAnsi" w:cstheme="majorHAnsi"/>
                                  <w:color w:val="000000" w:themeColor="text1"/>
                                  <w:sz w:val="36"/>
                                  <w:szCs w:val="36"/>
                                </w:rPr>
                                <w:br/>
                              </w:r>
                            </w:p>
                          </w:sdtContent>
                        </w:sdt>
                      </w:txbxContent>
                    </v:textbox>
                    <w10:wrap type="square" anchorx="page" anchory="page"/>
                  </v:shape>
                </w:pict>
              </mc:Fallback>
            </mc:AlternateContent>
          </w:r>
        </w:p>
        <w:p w:rsidR="00B36DA9" w:rsidRDefault="00B36DA9" w:rsidP="00B36DA9">
          <w:pPr>
            <w:rPr>
              <w:rFonts w:ascii="Arial" w:hAnsi="Arial" w:cs="Arial"/>
            </w:rPr>
          </w:pPr>
        </w:p>
        <w:p w:rsidR="00B36DA9" w:rsidRDefault="00B36DA9" w:rsidP="00B36DA9">
          <w:pPr>
            <w:jc w:val="center"/>
            <w:rPr>
              <w:rFonts w:ascii="Arial" w:hAnsi="Arial" w:cs="Arial"/>
            </w:rPr>
          </w:pPr>
        </w:p>
        <w:p w:rsidR="00B36DA9" w:rsidRDefault="00B36DA9" w:rsidP="00B36DA9">
          <w:pPr>
            <w:rPr>
              <w:rFonts w:ascii="Arial" w:hAnsi="Arial" w:cs="Arial"/>
            </w:rPr>
          </w:pPr>
          <w:r>
            <w:rPr>
              <w:rFonts w:ascii="Arial" w:hAnsi="Arial" w:cs="Arial"/>
              <w:noProof/>
              <w:lang w:eastAsia="en-GB"/>
            </w:rPr>
            <w:drawing>
              <wp:inline distT="0" distB="0" distL="0" distR="0" wp14:anchorId="13E854F2" wp14:editId="530F8129">
                <wp:extent cx="1805049" cy="2001068"/>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7756" cy="2037327"/>
                        </a:xfrm>
                        <a:prstGeom prst="rect">
                          <a:avLst/>
                        </a:prstGeom>
                        <a:noFill/>
                      </pic:spPr>
                    </pic:pic>
                  </a:graphicData>
                </a:graphic>
              </wp:inline>
            </w:drawing>
          </w:r>
        </w:p>
        <w:p w:rsidR="00B36DA9" w:rsidRDefault="00B36DA9" w:rsidP="00B36DA9">
          <w:pPr>
            <w:jc w:val="both"/>
            <w:rPr>
              <w:rFonts w:ascii="Arial" w:hAnsi="Arial" w:cs="Arial"/>
            </w:rPr>
          </w:pPr>
          <w:r>
            <w:rPr>
              <w:noProof/>
              <w:lang w:eastAsia="en-GB"/>
            </w:rPr>
            <w:drawing>
              <wp:inline distT="0" distB="0" distL="0" distR="0" wp14:anchorId="7C67119D" wp14:editId="191BB92F">
                <wp:extent cx="1810653" cy="816610"/>
                <wp:effectExtent l="0" t="0" r="0" b="2540"/>
                <wp:docPr id="7" name="Picture 7"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logo"/>
                        <pic:cNvPicPr>
                          <a:picLocks noChangeAspect="1" noChangeArrowheads="1"/>
                        </pic:cNvPicPr>
                      </pic:nvPicPr>
                      <pic:blipFill rotWithShape="1">
                        <a:blip r:embed="rId12">
                          <a:extLst>
                            <a:ext uri="{28A0092B-C50C-407E-A947-70E740481C1C}">
                              <a14:useLocalDpi xmlns:a14="http://schemas.microsoft.com/office/drawing/2010/main" val="0"/>
                            </a:ext>
                          </a:extLst>
                        </a:blip>
                        <a:srcRect l="26308"/>
                        <a:stretch/>
                      </pic:blipFill>
                      <pic:spPr bwMode="auto">
                        <a:xfrm>
                          <a:off x="0" y="0"/>
                          <a:ext cx="1854274" cy="836283"/>
                        </a:xfrm>
                        <a:prstGeom prst="rect">
                          <a:avLst/>
                        </a:prstGeom>
                        <a:noFill/>
                        <a:ln>
                          <a:noFill/>
                        </a:ln>
                        <a:extLst>
                          <a:ext uri="{53640926-AAD7-44D8-BBD7-CCE9431645EC}">
                            <a14:shadowObscured xmlns:a14="http://schemas.microsoft.com/office/drawing/2010/main"/>
                          </a:ext>
                        </a:extLst>
                      </pic:spPr>
                    </pic:pic>
                  </a:graphicData>
                </a:graphic>
              </wp:inline>
            </w:drawing>
          </w:r>
        </w:p>
        <w:p w:rsidR="00B36DA9" w:rsidRDefault="00B36DA9" w:rsidP="00B36DA9">
          <w:pPr>
            <w:jc w:val="center"/>
            <w:rPr>
              <w:noProof/>
              <w:lang w:eastAsia="en-GB"/>
            </w:rPr>
          </w:pPr>
        </w:p>
        <w:p w:rsidR="00B36DA9" w:rsidRDefault="00B36DA9" w:rsidP="00B36DA9">
          <w:pPr>
            <w:rPr>
              <w:rFonts w:ascii="Arial" w:hAnsi="Arial" w:cs="Arial"/>
            </w:rPr>
          </w:pPr>
        </w:p>
        <w:p w:rsidR="000437A4" w:rsidRDefault="00B36DA9" w:rsidP="00B36DA9">
          <w:pPr>
            <w:jc w:val="center"/>
            <w:rPr>
              <w:rFonts w:ascii="Arial" w:hAnsi="Arial" w:cs="Arial"/>
            </w:rPr>
          </w:pPr>
          <w:r>
            <w:rPr>
              <w:noProof/>
              <w:lang w:eastAsia="en-GB"/>
            </w:rPr>
            <mc:AlternateContent>
              <mc:Choice Requires="wps">
                <w:drawing>
                  <wp:anchor distT="0" distB="0" distL="114300" distR="114300" simplePos="0" relativeHeight="251687936" behindDoc="0" locked="0" layoutInCell="1" allowOverlap="1">
                    <wp:simplePos x="0" y="0"/>
                    <wp:positionH relativeFrom="page">
                      <wp:posOffset>225631</wp:posOffset>
                    </wp:positionH>
                    <wp:positionV relativeFrom="page">
                      <wp:posOffset>4999512</wp:posOffset>
                    </wp:positionV>
                    <wp:extent cx="7113270" cy="3004251"/>
                    <wp:effectExtent l="0" t="0" r="0" b="5715"/>
                    <wp:wrapSquare wrapText="bothSides"/>
                    <wp:docPr id="154" name="Text Box 154"/>
                    <wp:cNvGraphicFramePr/>
                    <a:graphic xmlns:a="http://schemas.openxmlformats.org/drawingml/2006/main">
                      <a:graphicData uri="http://schemas.microsoft.com/office/word/2010/wordprocessingShape">
                        <wps:wsp>
                          <wps:cNvSpPr txBox="1"/>
                          <wps:spPr>
                            <a:xfrm>
                              <a:off x="0" y="0"/>
                              <a:ext cx="7113270" cy="30042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7615" w:rsidRPr="00B36DA9" w:rsidRDefault="0098199B">
                                <w:pPr>
                                  <w:jc w:val="right"/>
                                  <w:rPr>
                                    <w:rFonts w:asciiTheme="majorHAnsi" w:hAnsiTheme="majorHAnsi" w:cstheme="majorHAnsi"/>
                                    <w:color w:val="5B9BD5" w:themeColor="accent1"/>
                                    <w:sz w:val="52"/>
                                    <w:szCs w:val="52"/>
                                  </w:rPr>
                                </w:pPr>
                                <w:sdt>
                                  <w:sdtPr>
                                    <w:rPr>
                                      <w:rFonts w:asciiTheme="majorHAnsi" w:hAnsiTheme="majorHAnsi" w:cstheme="majorHAnsi"/>
                                      <w:caps/>
                                      <w:color w:val="5B9BD5"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04A70">
                                      <w:rPr>
                                        <w:rFonts w:asciiTheme="majorHAnsi" w:hAnsiTheme="majorHAnsi" w:cstheme="majorHAnsi"/>
                                        <w:caps/>
                                        <w:color w:val="5B9BD5" w:themeColor="accent1"/>
                                        <w:sz w:val="52"/>
                                        <w:szCs w:val="52"/>
                                      </w:rPr>
                                      <w:t>An Investigatory Study into how the participation in charity events can be increased</w:t>
                                    </w:r>
                                  </w:sdtContent>
                                </w:sdt>
                              </w:p>
                              <w:p w:rsidR="00287615" w:rsidRPr="00B36DA9" w:rsidRDefault="0098199B">
                                <w:pPr>
                                  <w:jc w:val="right"/>
                                  <w:rPr>
                                    <w:rFonts w:asciiTheme="majorHAnsi" w:hAnsiTheme="majorHAnsi" w:cstheme="majorHAnsi"/>
                                    <w:smallCaps/>
                                    <w:color w:val="000000" w:themeColor="text1"/>
                                    <w:sz w:val="28"/>
                                    <w:szCs w:val="28"/>
                                  </w:rPr>
                                </w:pPr>
                                <w:sdt>
                                  <w:sdtPr>
                                    <w:rPr>
                                      <w:rFonts w:asciiTheme="majorHAnsi" w:hAnsiTheme="majorHAnsi" w:cstheme="majorHAnsi"/>
                                      <w:color w:val="000000" w:themeColor="text1"/>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287615" w:rsidRPr="00B36DA9">
                                      <w:rPr>
                                        <w:rFonts w:asciiTheme="majorHAnsi" w:hAnsiTheme="majorHAnsi" w:cstheme="majorHAnsi"/>
                                        <w:color w:val="000000" w:themeColor="text1"/>
                                        <w:sz w:val="28"/>
                                        <w:szCs w:val="28"/>
                                      </w:rPr>
                                      <w:t>Dissertation for BA Events Management (M6X9083)</w:t>
                                    </w:r>
                                  </w:sdtContent>
                                </w:sdt>
                                <w:r w:rsidR="00287615" w:rsidRPr="00B36DA9">
                                  <w:rPr>
                                    <w:rFonts w:asciiTheme="majorHAnsi" w:hAnsiTheme="majorHAnsi" w:cstheme="majorHAnsi"/>
                                    <w:color w:val="000000" w:themeColor="text1"/>
                                    <w:sz w:val="28"/>
                                    <w:szCs w:val="28"/>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4" o:spid="_x0000_s1027" type="#_x0000_t202" style="position:absolute;left:0;text-align:left;margin-left:17.75pt;margin-top:393.65pt;width:560.1pt;height:236.5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rGjhAIAAGkFAAAOAAAAZHJzL2Uyb0RvYy54bWysVFFP2zAQfp+0/2D5fSQttKCKFHUgpkkI&#10;0GDi2XVsGs3xebbbpvv1++w0BbG9MO3Fudx9d7777s7nF11r2Eb50JCt+Oio5ExZSXVjnyv+/fH6&#10;0xlnIQpbC0NWVXynAr+Yf/xwvnUzNaYVmVp5hiA2zLau4qsY3awoglypVoQjcsrCqMm3IuLXPxe1&#10;F1tEb00xLstpsSVfO09ShQDtVW/k8xxfayXjndZBRWYqjtxiPn0+l+ks5udi9uyFWzVyn4b4hyxa&#10;0Vhcegh1JaJga9/8EaptpKdAOh5JagvSupEq14BqRuWbah5WwqlcC8gJ7kBT+H9h5e3m3rOmRu8m&#10;J5xZ0aJJj6qL7DN1LOnA0NaFGYAPDtDYwQD0oA9QpsI77dv0RUkMdnC9O/CbwkkoT0ej4/EpTBK2&#10;47I8GU9ynOLF3fkQvyhqWRIq7tHAzKvY3ISIVAAdIOk2S9eNMbmJxrJtxafHkzI7HCzwMDZhVR6H&#10;fZhUUp96luLOqIQx9pvSoCNXkBR5ENWl8WwjMEJCSmXjkHRGJ5RGEu9x3ONfsnqPc18HPPLNZOPB&#10;uW0s+Vz9m7TrH0PKuseDyFd1JzF2y66fg6GzS6p3aLinfmmCk9cNmnIjQrwXHluCRmLz4x0ObQjk&#10;017ibEX+19/0CY/hhZWzLbau4uHnWnjFmflqMdajaVlirbGo+ReCz8L0bHKW1MtBbdftJaEhIzwv&#10;TmYxgaMZRO2pfcLbsEgXwiSsxLUVXw7iZeyfAbwtUi0WGYSddCLe2AcnU+hEcJq2x+5JeLcfyYhp&#10;vqVhNcXszWT22ORpabGOpJs8tonintA99djnPM37tyc9GK//M+rlhZz/BgAA//8DAFBLAwQUAAYA&#10;CAAAACEAljOhlOEAAAAMAQAADwAAAGRycy9kb3ducmV2LnhtbEyPwU7DMAyG70i8Q2QkbizZuqxT&#10;aTohVIQ0TgwQ4pY1Jq3WOFWTbeXtyU5ws+VPv7+/3EyuZyccQ+dJwXwmgCE13nRkFby/Pd2tgYWo&#10;yejeEyr4wQCb6vqq1IXxZ3rF0y5alkIoFFpBG+NQcB6aFp0OMz8gpdu3H52OaR0tN6M+p3DX84UQ&#10;K+50R+lDqwd8bLE57I5OQb2lZ3yxmd0uqf70tTzojy+h1O3N9HAPLOIU/2C46Cd1qJLT3h/JBNYr&#10;yKRMpIJ8nWfALsBcyhzYPk2LlVgCr0r+v0T1CwAA//8DAFBLAQItABQABgAIAAAAIQC2gziS/gAA&#10;AOEBAAATAAAAAAAAAAAAAAAAAAAAAABbQ29udGVudF9UeXBlc10ueG1sUEsBAi0AFAAGAAgAAAAh&#10;ADj9If/WAAAAlAEAAAsAAAAAAAAAAAAAAAAALwEAAF9yZWxzLy5yZWxzUEsBAi0AFAAGAAgAAAAh&#10;AMbmsaOEAgAAaQUAAA4AAAAAAAAAAAAAAAAALgIAAGRycy9lMm9Eb2MueG1sUEsBAi0AFAAGAAgA&#10;AAAhAJYzoZThAAAADAEAAA8AAAAAAAAAAAAAAAAA3gQAAGRycy9kb3ducmV2LnhtbFBLBQYAAAAA&#10;BAAEAPMAAADsBQAAAAA=&#10;" filled="f" stroked="f" strokeweight=".5pt">
                    <v:textbox inset="126pt,0,54pt,0">
                      <w:txbxContent>
                        <w:p w:rsidR="00287615" w:rsidRPr="00B36DA9" w:rsidRDefault="0098199B">
                          <w:pPr>
                            <w:jc w:val="right"/>
                            <w:rPr>
                              <w:rFonts w:asciiTheme="majorHAnsi" w:hAnsiTheme="majorHAnsi" w:cstheme="majorHAnsi"/>
                              <w:color w:val="5B9BD5" w:themeColor="accent1"/>
                              <w:sz w:val="52"/>
                              <w:szCs w:val="52"/>
                            </w:rPr>
                          </w:pPr>
                          <w:sdt>
                            <w:sdtPr>
                              <w:rPr>
                                <w:rFonts w:asciiTheme="majorHAnsi" w:hAnsiTheme="majorHAnsi" w:cstheme="majorHAnsi"/>
                                <w:caps/>
                                <w:color w:val="5B9BD5"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04A70">
                                <w:rPr>
                                  <w:rFonts w:asciiTheme="majorHAnsi" w:hAnsiTheme="majorHAnsi" w:cstheme="majorHAnsi"/>
                                  <w:caps/>
                                  <w:color w:val="5B9BD5" w:themeColor="accent1"/>
                                  <w:sz w:val="52"/>
                                  <w:szCs w:val="52"/>
                                </w:rPr>
                                <w:t>An Investigatory Study into how the participation in charity events can be increased</w:t>
                              </w:r>
                            </w:sdtContent>
                          </w:sdt>
                        </w:p>
                        <w:p w:rsidR="00287615" w:rsidRPr="00B36DA9" w:rsidRDefault="0098199B">
                          <w:pPr>
                            <w:jc w:val="right"/>
                            <w:rPr>
                              <w:rFonts w:asciiTheme="majorHAnsi" w:hAnsiTheme="majorHAnsi" w:cstheme="majorHAnsi"/>
                              <w:smallCaps/>
                              <w:color w:val="000000" w:themeColor="text1"/>
                              <w:sz w:val="28"/>
                              <w:szCs w:val="28"/>
                            </w:rPr>
                          </w:pPr>
                          <w:sdt>
                            <w:sdtPr>
                              <w:rPr>
                                <w:rFonts w:asciiTheme="majorHAnsi" w:hAnsiTheme="majorHAnsi" w:cstheme="majorHAnsi"/>
                                <w:color w:val="000000" w:themeColor="text1"/>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287615" w:rsidRPr="00B36DA9">
                                <w:rPr>
                                  <w:rFonts w:asciiTheme="majorHAnsi" w:hAnsiTheme="majorHAnsi" w:cstheme="majorHAnsi"/>
                                  <w:color w:val="000000" w:themeColor="text1"/>
                                  <w:sz w:val="28"/>
                                  <w:szCs w:val="28"/>
                                </w:rPr>
                                <w:t>Dissertation for BA Events Management (M6X9083)</w:t>
                              </w:r>
                            </w:sdtContent>
                          </w:sdt>
                          <w:r w:rsidR="00287615" w:rsidRPr="00B36DA9">
                            <w:rPr>
                              <w:rFonts w:asciiTheme="majorHAnsi" w:hAnsiTheme="majorHAnsi" w:cstheme="majorHAnsi"/>
                              <w:color w:val="000000" w:themeColor="text1"/>
                              <w:sz w:val="28"/>
                              <w:szCs w:val="28"/>
                            </w:rPr>
                            <w:t xml:space="preserve"> </w:t>
                          </w:r>
                        </w:p>
                      </w:txbxContent>
                    </v:textbox>
                    <w10:wrap type="square" anchorx="page" anchory="page"/>
                  </v:shape>
                </w:pict>
              </mc:Fallback>
            </mc:AlternateContent>
          </w:r>
          <w:r w:rsidR="00793B9A" w:rsidRPr="000437A4">
            <w:rPr>
              <w:rFonts w:ascii="Arial" w:hAnsi="Arial" w:cs="Arial"/>
            </w:rPr>
            <w:br w:type="page"/>
          </w:r>
        </w:p>
        <w:p w:rsidR="000437A4" w:rsidRPr="008B2529" w:rsidRDefault="000437A4" w:rsidP="000437A4">
          <w:pPr>
            <w:rPr>
              <w:rFonts w:ascii="Arial" w:hAnsi="Arial" w:cs="Arial"/>
              <w:b/>
            </w:rPr>
          </w:pPr>
          <w:r w:rsidRPr="008B2529">
            <w:rPr>
              <w:rFonts w:ascii="Arial" w:hAnsi="Arial" w:cs="Arial"/>
              <w:b/>
            </w:rPr>
            <w:lastRenderedPageBreak/>
            <w:t>DECLARATION</w:t>
          </w:r>
        </w:p>
        <w:p w:rsidR="000437A4" w:rsidRDefault="000437A4" w:rsidP="000437A4">
          <w:pPr>
            <w:rPr>
              <w:rFonts w:ascii="Arial" w:hAnsi="Arial" w:cs="Arial"/>
            </w:rPr>
          </w:pPr>
          <w:r w:rsidRPr="008B2529">
            <w:rPr>
              <w:rFonts w:ascii="Arial" w:hAnsi="Arial" w:cs="Arial"/>
            </w:rPr>
            <w:t>This work has not previously been accepted in substance for any degree and is not being concurrently submitted in candidature for any degree</w:t>
          </w:r>
        </w:p>
        <w:p w:rsidR="009B7BC1" w:rsidRPr="008B2529" w:rsidRDefault="009B7BC1" w:rsidP="000437A4">
          <w:pPr>
            <w:rPr>
              <w:rFonts w:ascii="Arial" w:hAnsi="Arial" w:cs="Arial"/>
            </w:rPr>
          </w:pPr>
        </w:p>
        <w:p w:rsidR="000437A4" w:rsidRPr="008B2529" w:rsidRDefault="000437A4" w:rsidP="000437A4">
          <w:pPr>
            <w:rPr>
              <w:rFonts w:ascii="Arial" w:hAnsi="Arial" w:cs="Arial"/>
            </w:rPr>
          </w:pPr>
          <w:r w:rsidRPr="008B2529">
            <w:rPr>
              <w:rFonts w:ascii="Arial" w:hAnsi="Arial" w:cs="Arial"/>
            </w:rPr>
            <w:t>Signed……………………………………………</w:t>
          </w:r>
        </w:p>
        <w:p w:rsidR="000437A4" w:rsidRPr="008B2529" w:rsidRDefault="000437A4" w:rsidP="000437A4">
          <w:pPr>
            <w:rPr>
              <w:rFonts w:ascii="Arial" w:hAnsi="Arial" w:cs="Arial"/>
            </w:rPr>
          </w:pPr>
          <w:r w:rsidRPr="008B2529">
            <w:rPr>
              <w:rFonts w:ascii="Arial" w:hAnsi="Arial" w:cs="Arial"/>
            </w:rPr>
            <w:t>Date………………………………………………</w:t>
          </w:r>
        </w:p>
        <w:p w:rsidR="000437A4" w:rsidRPr="008B2529" w:rsidRDefault="000437A4" w:rsidP="000437A4">
          <w:pPr>
            <w:rPr>
              <w:rFonts w:ascii="Arial" w:hAnsi="Arial" w:cs="Arial"/>
              <w:b/>
            </w:rPr>
          </w:pPr>
          <w:r w:rsidRPr="008B2529">
            <w:rPr>
              <w:rFonts w:ascii="Arial" w:hAnsi="Arial" w:cs="Arial"/>
              <w:b/>
            </w:rPr>
            <w:t xml:space="preserve">STATEMENT 1 </w:t>
          </w:r>
        </w:p>
        <w:p w:rsidR="000437A4" w:rsidRPr="008B2529" w:rsidRDefault="000437A4" w:rsidP="000437A4">
          <w:pPr>
            <w:rPr>
              <w:rFonts w:ascii="Arial" w:hAnsi="Arial" w:cs="Arial"/>
            </w:rPr>
          </w:pPr>
          <w:r w:rsidRPr="008B2529">
            <w:rPr>
              <w:rFonts w:ascii="Arial" w:hAnsi="Arial" w:cs="Arial"/>
            </w:rPr>
            <w:t>This dissertation is being submitted in partial fulfilment of the requirements for the degree of BA.</w:t>
          </w:r>
        </w:p>
        <w:p w:rsidR="000437A4" w:rsidRPr="00C568A5" w:rsidRDefault="000437A4" w:rsidP="000437A4">
          <w:pPr>
            <w:pStyle w:val="Heading1"/>
            <w:spacing w:before="0"/>
            <w:rPr>
              <w:b/>
              <w:szCs w:val="22"/>
            </w:rPr>
          </w:pPr>
        </w:p>
        <w:p w:rsidR="000437A4" w:rsidRPr="008B2529" w:rsidRDefault="000437A4" w:rsidP="000437A4">
          <w:pPr>
            <w:rPr>
              <w:rFonts w:ascii="Arial" w:hAnsi="Arial" w:cs="Arial"/>
            </w:rPr>
          </w:pPr>
          <w:r w:rsidRPr="008B2529">
            <w:rPr>
              <w:rFonts w:ascii="Arial" w:hAnsi="Arial" w:cs="Arial"/>
            </w:rPr>
            <w:t xml:space="preserve">Signed……………………………………………. </w:t>
          </w:r>
        </w:p>
        <w:p w:rsidR="000437A4" w:rsidRPr="008B2529" w:rsidRDefault="000437A4" w:rsidP="000437A4">
          <w:pPr>
            <w:rPr>
              <w:rFonts w:ascii="Arial" w:hAnsi="Arial" w:cs="Arial"/>
            </w:rPr>
          </w:pPr>
          <w:r w:rsidRPr="008B2529">
            <w:rPr>
              <w:rFonts w:ascii="Arial" w:hAnsi="Arial" w:cs="Arial"/>
            </w:rPr>
            <w:t>Date………………………………………………</w:t>
          </w:r>
        </w:p>
        <w:p w:rsidR="000437A4" w:rsidRPr="00C568A5" w:rsidRDefault="000437A4" w:rsidP="000437A4">
          <w:pPr>
            <w:rPr>
              <w:rFonts w:ascii="Arial" w:hAnsi="Arial" w:cs="Arial"/>
              <w:b/>
            </w:rPr>
          </w:pPr>
          <w:r w:rsidRPr="00C568A5">
            <w:rPr>
              <w:rFonts w:ascii="Arial" w:hAnsi="Arial" w:cs="Arial"/>
              <w:b/>
            </w:rPr>
            <w:t>STATEMENT 2</w:t>
          </w:r>
        </w:p>
        <w:p w:rsidR="000437A4" w:rsidRPr="00C568A5" w:rsidRDefault="000437A4" w:rsidP="000437A4">
          <w:pPr>
            <w:rPr>
              <w:rFonts w:ascii="Arial" w:hAnsi="Arial" w:cs="Arial"/>
            </w:rPr>
          </w:pPr>
          <w:r w:rsidRPr="00C568A5">
            <w:rPr>
              <w:rFonts w:ascii="Arial" w:hAnsi="Arial" w:cs="Arial"/>
            </w:rPr>
            <w:t>This dissertation is the result of my own independent work/investigation, except where otherwise sta</w:t>
          </w:r>
          <w:bookmarkStart w:id="0" w:name="_GoBack"/>
          <w:bookmarkEnd w:id="0"/>
          <w:r w:rsidRPr="00C568A5">
            <w:rPr>
              <w:rFonts w:ascii="Arial" w:hAnsi="Arial" w:cs="Arial"/>
            </w:rPr>
            <w:t>ted.</w:t>
          </w:r>
        </w:p>
        <w:p w:rsidR="000437A4" w:rsidRPr="00C568A5" w:rsidRDefault="000437A4" w:rsidP="000437A4">
          <w:pPr>
            <w:rPr>
              <w:rFonts w:ascii="Arial" w:hAnsi="Arial" w:cs="Arial"/>
            </w:rPr>
          </w:pPr>
          <w:r w:rsidRPr="00C568A5">
            <w:rPr>
              <w:rFonts w:ascii="Arial" w:hAnsi="Arial" w:cs="Arial"/>
            </w:rPr>
            <w:t>Other sources are acknowledged by footnotes giving explicit references.  A bibliography is appended.</w:t>
          </w:r>
        </w:p>
        <w:p w:rsidR="000437A4" w:rsidRPr="00C568A5" w:rsidRDefault="000437A4" w:rsidP="000437A4">
          <w:pPr>
            <w:rPr>
              <w:rFonts w:ascii="Arial" w:hAnsi="Arial" w:cs="Arial"/>
            </w:rPr>
          </w:pPr>
        </w:p>
        <w:p w:rsidR="000437A4" w:rsidRPr="00C568A5" w:rsidRDefault="000437A4" w:rsidP="000437A4">
          <w:pPr>
            <w:rPr>
              <w:rFonts w:ascii="Arial" w:hAnsi="Arial" w:cs="Arial"/>
            </w:rPr>
          </w:pPr>
          <w:r w:rsidRPr="00C568A5">
            <w:rPr>
              <w:rFonts w:ascii="Arial" w:hAnsi="Arial" w:cs="Arial"/>
            </w:rPr>
            <w:t>Signed……………………………………………</w:t>
          </w:r>
        </w:p>
        <w:p w:rsidR="000437A4" w:rsidRPr="00C568A5" w:rsidRDefault="000437A4" w:rsidP="000437A4">
          <w:pPr>
            <w:rPr>
              <w:rFonts w:ascii="Arial" w:hAnsi="Arial" w:cs="Arial"/>
            </w:rPr>
          </w:pPr>
          <w:r w:rsidRPr="00C568A5">
            <w:rPr>
              <w:rFonts w:ascii="Arial" w:hAnsi="Arial" w:cs="Arial"/>
            </w:rPr>
            <w:t xml:space="preserve">Date……………………………………………… </w:t>
          </w:r>
        </w:p>
        <w:p w:rsidR="000437A4" w:rsidRPr="00C568A5" w:rsidRDefault="000437A4" w:rsidP="000437A4">
          <w:pPr>
            <w:rPr>
              <w:rFonts w:ascii="Arial" w:hAnsi="Arial" w:cs="Arial"/>
              <w:b/>
            </w:rPr>
          </w:pPr>
          <w:r w:rsidRPr="00C568A5">
            <w:rPr>
              <w:rFonts w:ascii="Arial" w:hAnsi="Arial" w:cs="Arial"/>
              <w:b/>
            </w:rPr>
            <w:t>STATEMENT 3</w:t>
          </w:r>
        </w:p>
        <w:p w:rsidR="000437A4" w:rsidRPr="00C568A5" w:rsidRDefault="000437A4" w:rsidP="000437A4">
          <w:pPr>
            <w:rPr>
              <w:rFonts w:ascii="Arial" w:hAnsi="Arial" w:cs="Arial"/>
            </w:rPr>
          </w:pPr>
          <w:r w:rsidRPr="00C568A5">
            <w:rPr>
              <w:rFonts w:ascii="Arial" w:hAnsi="Arial" w:cs="Arial"/>
            </w:rPr>
            <w:t>I hereby give consent for my dissertation, if accepted, to be available for photocopying and for interlibrary loan, and for the title and summary to be made available to outside organisations.</w:t>
          </w:r>
        </w:p>
        <w:p w:rsidR="009B7BC1" w:rsidRDefault="009B7BC1" w:rsidP="000437A4">
          <w:pPr>
            <w:rPr>
              <w:rFonts w:ascii="Arial" w:hAnsi="Arial" w:cs="Arial"/>
            </w:rPr>
          </w:pPr>
        </w:p>
        <w:p w:rsidR="000437A4" w:rsidRPr="00C568A5" w:rsidRDefault="000437A4" w:rsidP="000437A4">
          <w:pPr>
            <w:rPr>
              <w:rFonts w:ascii="Arial" w:hAnsi="Arial" w:cs="Arial"/>
            </w:rPr>
          </w:pPr>
          <w:r w:rsidRPr="00C568A5">
            <w:rPr>
              <w:rFonts w:ascii="Arial" w:hAnsi="Arial" w:cs="Arial"/>
            </w:rPr>
            <w:t>Signed………………………………………………</w:t>
          </w:r>
        </w:p>
        <w:p w:rsidR="000437A4" w:rsidRDefault="000437A4" w:rsidP="000437A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r w:rsidRPr="008B2529">
            <w:rPr>
              <w:rFonts w:ascii="Arial" w:hAnsi="Arial" w:cs="Arial"/>
            </w:rPr>
            <w:t>Date…………………………………………………</w:t>
          </w:r>
        </w:p>
        <w:p w:rsidR="000437A4" w:rsidRPr="00C568A5" w:rsidRDefault="000437A4" w:rsidP="000437A4">
          <w:pPr>
            <w:rPr>
              <w:rFonts w:ascii="Arial" w:hAnsi="Arial" w:cs="Arial"/>
              <w:b/>
            </w:rPr>
          </w:pPr>
          <w:r>
            <w:rPr>
              <w:rFonts w:ascii="Arial" w:hAnsi="Arial" w:cs="Arial"/>
              <w:b/>
            </w:rPr>
            <w:t>STATEMENT 4</w:t>
          </w:r>
        </w:p>
        <w:p w:rsidR="000437A4" w:rsidRPr="00C568A5" w:rsidRDefault="000437A4" w:rsidP="000437A4">
          <w:pPr>
            <w:rPr>
              <w:rFonts w:ascii="Arial" w:hAnsi="Arial" w:cs="Arial"/>
            </w:rPr>
          </w:pPr>
          <w:r w:rsidRPr="00C568A5">
            <w:rPr>
              <w:rFonts w:ascii="Arial" w:hAnsi="Arial" w:cs="Arial"/>
            </w:rPr>
            <w:t xml:space="preserve">I hereby give consent for my dissertation, if accepted, to be available </w:t>
          </w:r>
          <w:r>
            <w:rPr>
              <w:rFonts w:ascii="Arial" w:hAnsi="Arial" w:cs="Arial"/>
            </w:rPr>
            <w:t>on the</w:t>
          </w:r>
          <w:r w:rsidRPr="00C568A5">
            <w:rPr>
              <w:rFonts w:ascii="Arial" w:hAnsi="Arial" w:cs="Arial"/>
            </w:rPr>
            <w:t xml:space="preserve"> </w:t>
          </w:r>
          <w:r>
            <w:rPr>
              <w:rFonts w:ascii="Arial" w:hAnsi="Arial" w:cs="Arial"/>
            </w:rPr>
            <w:t>university’s IT system to those who have consent to use the system</w:t>
          </w:r>
          <w:r w:rsidRPr="00C568A5">
            <w:rPr>
              <w:rFonts w:ascii="Arial" w:hAnsi="Arial" w:cs="Arial"/>
            </w:rPr>
            <w:t>.</w:t>
          </w:r>
        </w:p>
        <w:p w:rsidR="009B7BC1" w:rsidRDefault="009B7BC1" w:rsidP="000437A4">
          <w:pPr>
            <w:rPr>
              <w:rFonts w:ascii="Arial" w:hAnsi="Arial" w:cs="Arial"/>
            </w:rPr>
          </w:pPr>
        </w:p>
        <w:p w:rsidR="000437A4" w:rsidRPr="00C568A5" w:rsidRDefault="000437A4" w:rsidP="000437A4">
          <w:pPr>
            <w:rPr>
              <w:rFonts w:ascii="Arial" w:hAnsi="Arial" w:cs="Arial"/>
            </w:rPr>
          </w:pPr>
          <w:r w:rsidRPr="00C568A5">
            <w:rPr>
              <w:rFonts w:ascii="Arial" w:hAnsi="Arial" w:cs="Arial"/>
            </w:rPr>
            <w:t>Signed………………………………………………</w:t>
          </w:r>
        </w:p>
        <w:p w:rsidR="000437A4" w:rsidRPr="008B2529" w:rsidRDefault="000437A4" w:rsidP="000437A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r w:rsidRPr="008B2529">
            <w:rPr>
              <w:rFonts w:ascii="Arial" w:hAnsi="Arial" w:cs="Arial"/>
            </w:rPr>
            <w:t>Date…………………………………………………</w:t>
          </w:r>
        </w:p>
        <w:p w:rsidR="000437A4" w:rsidRDefault="000437A4">
          <w:pPr>
            <w:rPr>
              <w:rFonts w:ascii="Arial" w:hAnsi="Arial" w:cs="Arial"/>
            </w:rPr>
          </w:pPr>
        </w:p>
        <w:p w:rsidR="000437A4" w:rsidRDefault="000437A4">
          <w:pPr>
            <w:rPr>
              <w:rFonts w:ascii="Arial" w:hAnsi="Arial" w:cs="Arial"/>
            </w:rPr>
          </w:pPr>
        </w:p>
        <w:p w:rsidR="000437A4" w:rsidRPr="006F2395" w:rsidRDefault="009B7BC1" w:rsidP="0072051C">
          <w:pPr>
            <w:spacing w:line="360" w:lineRule="auto"/>
            <w:rPr>
              <w:rFonts w:ascii="Arial" w:hAnsi="Arial" w:cs="Arial"/>
              <w:color w:val="2E74B5" w:themeColor="accent1" w:themeShade="BF"/>
            </w:rPr>
          </w:pPr>
          <w:r w:rsidRPr="006F2395">
            <w:rPr>
              <w:rFonts w:ascii="Arial" w:hAnsi="Arial" w:cs="Arial"/>
              <w:color w:val="2E74B5" w:themeColor="accent1" w:themeShade="BF"/>
            </w:rPr>
            <w:lastRenderedPageBreak/>
            <w:t>Acknowledgements</w:t>
          </w:r>
        </w:p>
        <w:p w:rsidR="00644AA2" w:rsidRDefault="009B7BC1" w:rsidP="0072051C">
          <w:pPr>
            <w:spacing w:line="360" w:lineRule="auto"/>
            <w:rPr>
              <w:rFonts w:ascii="Arial" w:hAnsi="Arial" w:cs="Arial"/>
            </w:rPr>
          </w:pPr>
          <w:r>
            <w:rPr>
              <w:rFonts w:ascii="Arial" w:hAnsi="Arial" w:cs="Arial"/>
            </w:rPr>
            <w:t>The last three years have undoubtedly been a learning curve for me and one that I have thoroughly enjoyed</w:t>
          </w:r>
          <w:r w:rsidR="00690828">
            <w:rPr>
              <w:rFonts w:ascii="Arial" w:hAnsi="Arial" w:cs="Arial"/>
            </w:rPr>
            <w:t>. The</w:t>
          </w:r>
          <w:r>
            <w:rPr>
              <w:rFonts w:ascii="Arial" w:hAnsi="Arial" w:cs="Arial"/>
            </w:rPr>
            <w:t xml:space="preserve"> past 7 months </w:t>
          </w:r>
          <w:r w:rsidR="00690828">
            <w:rPr>
              <w:rFonts w:ascii="Arial" w:hAnsi="Arial" w:cs="Arial"/>
            </w:rPr>
            <w:t xml:space="preserve">however, </w:t>
          </w:r>
          <w:r>
            <w:rPr>
              <w:rFonts w:ascii="Arial" w:hAnsi="Arial" w:cs="Arial"/>
            </w:rPr>
            <w:t>have been somewhat of a challenge</w:t>
          </w:r>
          <w:r w:rsidR="00690828">
            <w:rPr>
              <w:rFonts w:ascii="Arial" w:hAnsi="Arial" w:cs="Arial"/>
            </w:rPr>
            <w:t xml:space="preserve"> and t</w:t>
          </w:r>
          <w:r>
            <w:rPr>
              <w:rFonts w:ascii="Arial" w:hAnsi="Arial" w:cs="Arial"/>
            </w:rPr>
            <w:t>here have been</w:t>
          </w:r>
          <w:r w:rsidR="00690828">
            <w:rPr>
              <w:rFonts w:ascii="Arial" w:hAnsi="Arial" w:cs="Arial"/>
            </w:rPr>
            <w:t xml:space="preserve"> many</w:t>
          </w:r>
          <w:r>
            <w:rPr>
              <w:rFonts w:ascii="Arial" w:hAnsi="Arial" w:cs="Arial"/>
            </w:rPr>
            <w:t xml:space="preserve"> times where I did not think I would reach this point</w:t>
          </w:r>
          <w:r w:rsidR="00690828">
            <w:rPr>
              <w:rFonts w:ascii="Arial" w:hAnsi="Arial" w:cs="Arial"/>
            </w:rPr>
            <w:t>,</w:t>
          </w:r>
          <w:r>
            <w:rPr>
              <w:rFonts w:ascii="Arial" w:hAnsi="Arial" w:cs="Arial"/>
            </w:rPr>
            <w:t xml:space="preserve"> so I would like to take this opportunity to thank the many people who have helped me get to where I am now. </w:t>
          </w:r>
        </w:p>
        <w:p w:rsidR="00644AA2" w:rsidRDefault="00287615" w:rsidP="0072051C">
          <w:pPr>
            <w:spacing w:line="360" w:lineRule="auto"/>
            <w:rPr>
              <w:rFonts w:ascii="Arial" w:hAnsi="Arial" w:cs="Arial"/>
            </w:rPr>
          </w:pPr>
          <w:r>
            <w:rPr>
              <w:rFonts w:ascii="Arial" w:hAnsi="Arial" w:cs="Arial"/>
            </w:rPr>
            <w:t>Firstly,</w:t>
          </w:r>
          <w:r w:rsidR="009B7BC1">
            <w:rPr>
              <w:rFonts w:ascii="Arial" w:hAnsi="Arial" w:cs="Arial"/>
            </w:rPr>
            <w:t xml:space="preserve"> I would like to thank my family for their </w:t>
          </w:r>
          <w:r w:rsidR="00690828">
            <w:rPr>
              <w:rFonts w:ascii="Arial" w:hAnsi="Arial" w:cs="Arial"/>
            </w:rPr>
            <w:t xml:space="preserve">support and love which I have received in many shapes and sizes over the last three years. </w:t>
          </w:r>
        </w:p>
        <w:p w:rsidR="00644AA2" w:rsidRDefault="00287615" w:rsidP="0072051C">
          <w:pPr>
            <w:spacing w:line="360" w:lineRule="auto"/>
            <w:rPr>
              <w:rFonts w:ascii="Arial" w:hAnsi="Arial" w:cs="Arial"/>
            </w:rPr>
          </w:pPr>
          <w:r>
            <w:rPr>
              <w:rFonts w:ascii="Arial" w:hAnsi="Arial" w:cs="Arial"/>
            </w:rPr>
            <w:t>Secondly,</w:t>
          </w:r>
          <w:r w:rsidR="00690828">
            <w:rPr>
              <w:rFonts w:ascii="Arial" w:hAnsi="Arial" w:cs="Arial"/>
            </w:rPr>
            <w:t xml:space="preserve"> I would like to thank my lecture</w:t>
          </w:r>
          <w:r w:rsidR="008419FF">
            <w:rPr>
              <w:rFonts w:ascii="Arial" w:hAnsi="Arial" w:cs="Arial"/>
            </w:rPr>
            <w:t>r</w:t>
          </w:r>
          <w:r w:rsidR="00690828">
            <w:rPr>
              <w:rFonts w:ascii="Arial" w:hAnsi="Arial" w:cs="Arial"/>
            </w:rPr>
            <w:t xml:space="preserve">s at UWTSD and dissertation tutor Suzanne Wells, who have provided </w:t>
          </w:r>
          <w:r w:rsidR="00BB4DFE">
            <w:rPr>
              <w:rFonts w:ascii="Arial" w:hAnsi="Arial" w:cs="Arial"/>
            </w:rPr>
            <w:t xml:space="preserve">their ongoing </w:t>
          </w:r>
          <w:r w:rsidR="00690828">
            <w:rPr>
              <w:rFonts w:ascii="Arial" w:hAnsi="Arial" w:cs="Arial"/>
            </w:rPr>
            <w:t xml:space="preserve">support and well wishes when </w:t>
          </w:r>
          <w:r w:rsidR="00BB4DFE">
            <w:rPr>
              <w:rFonts w:ascii="Arial" w:hAnsi="Arial" w:cs="Arial"/>
            </w:rPr>
            <w:t xml:space="preserve">I </w:t>
          </w:r>
          <w:r w:rsidR="00690828">
            <w:rPr>
              <w:rFonts w:ascii="Arial" w:hAnsi="Arial" w:cs="Arial"/>
            </w:rPr>
            <w:t>needed</w:t>
          </w:r>
          <w:r w:rsidR="00BB4DFE">
            <w:rPr>
              <w:rFonts w:ascii="Arial" w:hAnsi="Arial" w:cs="Arial"/>
            </w:rPr>
            <w:t xml:space="preserve"> it</w:t>
          </w:r>
          <w:r w:rsidR="00690828">
            <w:rPr>
              <w:rFonts w:ascii="Arial" w:hAnsi="Arial" w:cs="Arial"/>
            </w:rPr>
            <w:t xml:space="preserve"> the most. Thirdly I would like to thank Joshua Nicol who has been my rock through one of the most difficult times in my life to date. H</w:t>
          </w:r>
          <w:r w:rsidR="008419FF">
            <w:rPr>
              <w:rFonts w:ascii="Arial" w:hAnsi="Arial" w:cs="Arial"/>
            </w:rPr>
            <w:t>is patience</w:t>
          </w:r>
          <w:r w:rsidR="00690828">
            <w:rPr>
              <w:rFonts w:ascii="Arial" w:hAnsi="Arial" w:cs="Arial"/>
            </w:rPr>
            <w:t xml:space="preserve"> and support have been invaluable throughout this process. </w:t>
          </w:r>
        </w:p>
        <w:p w:rsidR="00644AA2" w:rsidRDefault="00690828" w:rsidP="0072051C">
          <w:pPr>
            <w:spacing w:line="360" w:lineRule="auto"/>
            <w:rPr>
              <w:rFonts w:ascii="Arial" w:hAnsi="Arial" w:cs="Arial"/>
            </w:rPr>
          </w:pPr>
          <w:r>
            <w:rPr>
              <w:rFonts w:ascii="Arial" w:hAnsi="Arial" w:cs="Arial"/>
            </w:rPr>
            <w:t>I would also like to</w:t>
          </w:r>
          <w:r w:rsidR="00644AA2">
            <w:rPr>
              <w:rFonts w:ascii="Arial" w:hAnsi="Arial" w:cs="Arial"/>
            </w:rPr>
            <w:t xml:space="preserve"> take this time to</w:t>
          </w:r>
          <w:r>
            <w:rPr>
              <w:rFonts w:ascii="Arial" w:hAnsi="Arial" w:cs="Arial"/>
            </w:rPr>
            <w:t xml:space="preserve"> say a massive thank you to </w:t>
          </w:r>
          <w:r w:rsidR="00287615">
            <w:rPr>
              <w:rFonts w:ascii="Arial" w:hAnsi="Arial" w:cs="Arial"/>
            </w:rPr>
            <w:t>all</w:t>
          </w:r>
          <w:r>
            <w:rPr>
              <w:rFonts w:ascii="Arial" w:hAnsi="Arial" w:cs="Arial"/>
            </w:rPr>
            <w:t xml:space="preserve"> the respondents who took the time to be interviewed and be part of my study</w:t>
          </w:r>
          <w:r w:rsidR="00BB4DFE">
            <w:rPr>
              <w:rFonts w:ascii="Arial" w:hAnsi="Arial" w:cs="Arial"/>
            </w:rPr>
            <w:t>.</w:t>
          </w:r>
          <w:r>
            <w:rPr>
              <w:rFonts w:ascii="Arial" w:hAnsi="Arial" w:cs="Arial"/>
            </w:rPr>
            <w:t xml:space="preserve"> </w:t>
          </w:r>
          <w:r w:rsidR="00BB4DFE">
            <w:rPr>
              <w:rFonts w:ascii="Arial" w:hAnsi="Arial" w:cs="Arial"/>
            </w:rPr>
            <w:t>I am appreciative of every one of you.</w:t>
          </w:r>
        </w:p>
        <w:p w:rsidR="000437A4" w:rsidRDefault="00690828" w:rsidP="0072051C">
          <w:pPr>
            <w:spacing w:line="360" w:lineRule="auto"/>
            <w:rPr>
              <w:rFonts w:ascii="Arial" w:hAnsi="Arial" w:cs="Arial"/>
            </w:rPr>
          </w:pPr>
          <w:r>
            <w:rPr>
              <w:rFonts w:ascii="Arial" w:hAnsi="Arial" w:cs="Arial"/>
            </w:rPr>
            <w:t>My final and very special thank you goes to Stephanie</w:t>
          </w:r>
          <w:r w:rsidR="00BB4DFE">
            <w:rPr>
              <w:rFonts w:ascii="Arial" w:hAnsi="Arial" w:cs="Arial"/>
            </w:rPr>
            <w:t xml:space="preserve"> Jones.</w:t>
          </w:r>
          <w:r>
            <w:rPr>
              <w:rFonts w:ascii="Arial" w:hAnsi="Arial" w:cs="Arial"/>
            </w:rPr>
            <w:t xml:space="preserve"> I will never quite find the words to express just how grateful I am for </w:t>
          </w:r>
          <w:r w:rsidR="00BB4DFE">
            <w:rPr>
              <w:rFonts w:ascii="Arial" w:hAnsi="Arial" w:cs="Arial"/>
            </w:rPr>
            <w:t xml:space="preserve">Steph’s </w:t>
          </w:r>
          <w:r>
            <w:rPr>
              <w:rFonts w:ascii="Arial" w:hAnsi="Arial" w:cs="Arial"/>
            </w:rPr>
            <w:t>ne</w:t>
          </w:r>
          <w:r w:rsidR="00BB4DFE">
            <w:rPr>
              <w:rFonts w:ascii="Arial" w:hAnsi="Arial" w:cs="Arial"/>
            </w:rPr>
            <w:t>ver ending kindness and support,</w:t>
          </w:r>
          <w:r>
            <w:rPr>
              <w:rFonts w:ascii="Arial" w:hAnsi="Arial" w:cs="Arial"/>
            </w:rPr>
            <w:t xml:space="preserve"> not j</w:t>
          </w:r>
          <w:r w:rsidR="00BB4DFE">
            <w:rPr>
              <w:rFonts w:ascii="Arial" w:hAnsi="Arial" w:cs="Arial"/>
            </w:rPr>
            <w:t>ust throughout this study but during my</w:t>
          </w:r>
          <w:r>
            <w:rPr>
              <w:rFonts w:ascii="Arial" w:hAnsi="Arial" w:cs="Arial"/>
            </w:rPr>
            <w:t xml:space="preserve"> time at UWTSD. </w:t>
          </w:r>
          <w:r w:rsidR="00BB4DFE">
            <w:rPr>
              <w:rFonts w:ascii="Arial" w:hAnsi="Arial" w:cs="Arial"/>
            </w:rPr>
            <w:t>Steph has gone above and beyond on many occasions during the highs and lows, laughs and tears and this is something I will forever cherish.</w:t>
          </w:r>
        </w:p>
        <w:p w:rsidR="00BB4DFE" w:rsidRDefault="00BB4DFE" w:rsidP="0072051C">
          <w:pPr>
            <w:spacing w:line="360" w:lineRule="auto"/>
            <w:rPr>
              <w:rFonts w:ascii="Arial" w:hAnsi="Arial" w:cs="Arial"/>
            </w:rPr>
          </w:pPr>
          <w:r>
            <w:rPr>
              <w:rFonts w:ascii="Arial" w:hAnsi="Arial" w:cs="Arial"/>
            </w:rPr>
            <w:t xml:space="preserve">My achievements to date would not have been possible without this invaluable support network and the continual support from my friends. </w:t>
          </w:r>
        </w:p>
        <w:p w:rsidR="00BB4DFE" w:rsidRDefault="00BB4DFE" w:rsidP="0072051C">
          <w:pPr>
            <w:spacing w:line="360" w:lineRule="auto"/>
            <w:rPr>
              <w:rFonts w:ascii="Arial" w:hAnsi="Arial" w:cs="Arial"/>
            </w:rPr>
          </w:pPr>
          <w:r>
            <w:rPr>
              <w:rFonts w:ascii="Arial" w:hAnsi="Arial" w:cs="Arial"/>
            </w:rPr>
            <w:t xml:space="preserve">Thank </w:t>
          </w:r>
          <w:r w:rsidR="00D866E4">
            <w:rPr>
              <w:rFonts w:ascii="Arial" w:hAnsi="Arial" w:cs="Arial"/>
            </w:rPr>
            <w:t xml:space="preserve">you all so much for making this </w:t>
          </w:r>
          <w:r w:rsidR="00C05EE1">
            <w:rPr>
              <w:rFonts w:ascii="Arial" w:hAnsi="Arial" w:cs="Arial"/>
            </w:rPr>
            <w:t xml:space="preserve">journey </w:t>
          </w:r>
          <w:r w:rsidR="00D866E4">
            <w:rPr>
              <w:rFonts w:ascii="Arial" w:hAnsi="Arial" w:cs="Arial"/>
            </w:rPr>
            <w:t>possible</w:t>
          </w:r>
          <w:r w:rsidR="00C05EE1">
            <w:rPr>
              <w:rFonts w:ascii="Arial" w:hAnsi="Arial" w:cs="Arial"/>
            </w:rPr>
            <w:t xml:space="preserve"> and a lot more bearable</w:t>
          </w:r>
          <w:r w:rsidR="00D866E4">
            <w:rPr>
              <w:rFonts w:ascii="Arial" w:hAnsi="Arial" w:cs="Arial"/>
            </w:rPr>
            <w:t>.</w:t>
          </w:r>
        </w:p>
        <w:p w:rsidR="00BB4DFE" w:rsidRDefault="00BB4DFE" w:rsidP="0072051C">
          <w:pPr>
            <w:spacing w:line="360" w:lineRule="auto"/>
            <w:rPr>
              <w:rFonts w:ascii="Arial" w:hAnsi="Arial" w:cs="Arial"/>
            </w:rPr>
          </w:pPr>
        </w:p>
        <w:p w:rsidR="000437A4" w:rsidRDefault="000437A4" w:rsidP="0072051C">
          <w:pPr>
            <w:spacing w:line="360" w:lineRule="auto"/>
            <w:rPr>
              <w:rFonts w:ascii="Arial" w:hAnsi="Arial" w:cs="Arial"/>
            </w:rPr>
          </w:pPr>
        </w:p>
        <w:p w:rsidR="000437A4" w:rsidRDefault="000437A4" w:rsidP="0072051C">
          <w:pPr>
            <w:spacing w:line="360" w:lineRule="auto"/>
            <w:rPr>
              <w:rFonts w:ascii="Arial" w:hAnsi="Arial" w:cs="Arial"/>
            </w:rPr>
          </w:pPr>
        </w:p>
        <w:p w:rsidR="000437A4" w:rsidRDefault="000437A4" w:rsidP="0072051C">
          <w:pPr>
            <w:spacing w:line="360" w:lineRule="auto"/>
            <w:rPr>
              <w:rFonts w:ascii="Arial" w:hAnsi="Arial" w:cs="Arial"/>
            </w:rPr>
          </w:pPr>
        </w:p>
        <w:p w:rsidR="000437A4" w:rsidRDefault="000437A4" w:rsidP="0072051C">
          <w:pPr>
            <w:spacing w:line="360" w:lineRule="auto"/>
            <w:rPr>
              <w:rFonts w:ascii="Arial" w:hAnsi="Arial" w:cs="Arial"/>
            </w:rPr>
          </w:pPr>
        </w:p>
        <w:p w:rsidR="000437A4" w:rsidRDefault="000437A4" w:rsidP="0072051C">
          <w:pPr>
            <w:spacing w:line="360" w:lineRule="auto"/>
            <w:rPr>
              <w:rFonts w:ascii="Arial" w:hAnsi="Arial" w:cs="Arial"/>
            </w:rPr>
          </w:pPr>
        </w:p>
        <w:p w:rsidR="000437A4" w:rsidRDefault="000437A4" w:rsidP="0072051C">
          <w:pPr>
            <w:spacing w:line="360" w:lineRule="auto"/>
            <w:rPr>
              <w:rFonts w:ascii="Arial" w:hAnsi="Arial" w:cs="Arial"/>
            </w:rPr>
          </w:pPr>
        </w:p>
        <w:p w:rsidR="00287615" w:rsidRDefault="00287615" w:rsidP="0072051C">
          <w:pPr>
            <w:spacing w:line="360" w:lineRule="auto"/>
            <w:rPr>
              <w:rFonts w:ascii="Arial" w:hAnsi="Arial" w:cs="Arial"/>
              <w:color w:val="2E74B5" w:themeColor="accent1" w:themeShade="BF"/>
            </w:rPr>
          </w:pPr>
        </w:p>
        <w:p w:rsidR="000437A4" w:rsidRDefault="006F2395" w:rsidP="0072051C">
          <w:pPr>
            <w:spacing w:line="360" w:lineRule="auto"/>
            <w:rPr>
              <w:rFonts w:ascii="Arial" w:hAnsi="Arial" w:cs="Arial"/>
              <w:color w:val="2E74B5" w:themeColor="accent1" w:themeShade="BF"/>
            </w:rPr>
          </w:pPr>
          <w:r w:rsidRPr="006F2395">
            <w:rPr>
              <w:rFonts w:ascii="Arial" w:hAnsi="Arial" w:cs="Arial"/>
              <w:color w:val="2E74B5" w:themeColor="accent1" w:themeShade="BF"/>
            </w:rPr>
            <w:lastRenderedPageBreak/>
            <w:t>Abstract</w:t>
          </w:r>
        </w:p>
        <w:p w:rsidR="001C11CA" w:rsidRPr="008D5FCF" w:rsidRDefault="001C11CA" w:rsidP="0072051C">
          <w:pPr>
            <w:spacing w:line="360" w:lineRule="auto"/>
            <w:jc w:val="both"/>
            <w:rPr>
              <w:rFonts w:ascii="Arial" w:hAnsi="Arial" w:cs="Arial"/>
            </w:rPr>
          </w:pPr>
          <w:r>
            <w:rPr>
              <w:rFonts w:ascii="Arial" w:hAnsi="Arial" w:cs="Arial"/>
              <w:color w:val="000000" w:themeColor="text1"/>
            </w:rPr>
            <w:t>The</w:t>
          </w:r>
          <w:r w:rsidRPr="008D5FCF">
            <w:rPr>
              <w:rFonts w:ascii="Arial" w:hAnsi="Arial" w:cs="Arial"/>
              <w:color w:val="000000" w:themeColor="text1"/>
            </w:rPr>
            <w:t xml:space="preserve"> aim of this investigatory study </w:t>
          </w:r>
          <w:r w:rsidRPr="008D5FCF">
            <w:rPr>
              <w:rFonts w:ascii="Arial" w:hAnsi="Arial" w:cs="Arial"/>
            </w:rPr>
            <w:t xml:space="preserve">was to explore the motivations of individuals who take part in charity events </w:t>
          </w:r>
          <w:r w:rsidR="00287615" w:rsidRPr="008D5FCF">
            <w:rPr>
              <w:rFonts w:ascii="Arial" w:hAnsi="Arial" w:cs="Arial"/>
            </w:rPr>
            <w:t>to</w:t>
          </w:r>
          <w:r w:rsidRPr="008D5FCF">
            <w:rPr>
              <w:rFonts w:ascii="Arial" w:hAnsi="Arial" w:cs="Arial"/>
            </w:rPr>
            <w:t xml:space="preserve"> promote increased participation.</w:t>
          </w:r>
        </w:p>
        <w:p w:rsidR="001C11CA" w:rsidRPr="008D5FCF" w:rsidRDefault="001C11CA" w:rsidP="0072051C">
          <w:pPr>
            <w:spacing w:line="360" w:lineRule="auto"/>
            <w:jc w:val="both"/>
            <w:rPr>
              <w:rFonts w:ascii="Arial" w:hAnsi="Arial" w:cs="Arial"/>
            </w:rPr>
          </w:pPr>
          <w:r w:rsidRPr="008D5FCF">
            <w:rPr>
              <w:rFonts w:ascii="Arial" w:hAnsi="Arial" w:cs="Arial"/>
            </w:rPr>
            <w:t xml:space="preserve">The aim was fulfilled by looking at previous research that has already been undertaken in addition to: </w:t>
          </w:r>
        </w:p>
        <w:p w:rsidR="001C11CA" w:rsidRPr="008D5FCF" w:rsidRDefault="001C11CA" w:rsidP="0072051C">
          <w:pPr>
            <w:pStyle w:val="ListParagraph"/>
            <w:numPr>
              <w:ilvl w:val="0"/>
              <w:numId w:val="2"/>
            </w:numPr>
            <w:shd w:val="clear" w:color="auto" w:fill="FFFFFF"/>
            <w:spacing w:after="0" w:line="360" w:lineRule="auto"/>
            <w:rPr>
              <w:rFonts w:ascii="Arial" w:eastAsia="Times New Roman" w:hAnsi="Arial" w:cs="Arial"/>
              <w:color w:val="000000"/>
              <w:lang w:eastAsia="en-GB"/>
            </w:rPr>
          </w:pPr>
          <w:r w:rsidRPr="008D5FCF">
            <w:rPr>
              <w:rFonts w:ascii="Arial" w:eastAsia="Times New Roman" w:hAnsi="Arial" w:cs="Arial"/>
              <w:color w:val="000000"/>
              <w:lang w:eastAsia="en-GB"/>
            </w:rPr>
            <w:t>Investigating the motivational factors that affected participation in charity events</w:t>
          </w:r>
        </w:p>
        <w:p w:rsidR="001C11CA" w:rsidRDefault="001C11CA" w:rsidP="0072051C">
          <w:pPr>
            <w:pStyle w:val="ListParagraph"/>
            <w:numPr>
              <w:ilvl w:val="0"/>
              <w:numId w:val="2"/>
            </w:numPr>
            <w:shd w:val="clear" w:color="auto" w:fill="FFFFFF"/>
            <w:spacing w:after="0" w:line="360" w:lineRule="auto"/>
            <w:rPr>
              <w:rFonts w:ascii="Arial" w:eastAsia="Times New Roman" w:hAnsi="Arial" w:cs="Arial"/>
              <w:color w:val="000000"/>
              <w:lang w:eastAsia="en-GB"/>
            </w:rPr>
          </w:pPr>
          <w:r w:rsidRPr="008D5FCF">
            <w:rPr>
              <w:rFonts w:ascii="Arial" w:eastAsia="Times New Roman" w:hAnsi="Arial" w:cs="Arial"/>
              <w:color w:val="000000"/>
              <w:lang w:eastAsia="en-GB"/>
            </w:rPr>
            <w:t xml:space="preserve">Contrasting </w:t>
          </w:r>
          <w:r w:rsidRPr="008D5FCF">
            <w:rPr>
              <w:rFonts w:ascii="Arial" w:eastAsia="Times New Roman" w:hAnsi="Arial" w:cs="Arial"/>
              <w:color w:val="000000" w:themeColor="text1"/>
              <w:lang w:eastAsia="en-GB"/>
            </w:rPr>
            <w:t>different ‘challenge</w:t>
          </w:r>
          <w:r w:rsidR="008419FF">
            <w:rPr>
              <w:rFonts w:ascii="Arial" w:eastAsia="Times New Roman" w:hAnsi="Arial" w:cs="Arial"/>
              <w:color w:val="000000" w:themeColor="text1"/>
              <w:lang w:eastAsia="en-GB"/>
            </w:rPr>
            <w:t>-</w:t>
          </w:r>
          <w:r w:rsidRPr="008D5FCF">
            <w:rPr>
              <w:rFonts w:ascii="Arial" w:eastAsia="Times New Roman" w:hAnsi="Arial" w:cs="Arial"/>
              <w:color w:val="000000" w:themeColor="text1"/>
              <w:lang w:eastAsia="en-GB"/>
            </w:rPr>
            <w:t xml:space="preserve">based’ charity </w:t>
          </w:r>
          <w:r w:rsidRPr="008D5FCF">
            <w:rPr>
              <w:rFonts w:ascii="Arial" w:eastAsia="Times New Roman" w:hAnsi="Arial" w:cs="Arial"/>
              <w:color w:val="000000"/>
              <w:lang w:eastAsia="en-GB"/>
            </w:rPr>
            <w:t>events to explore which ones promoted participation</w:t>
          </w:r>
        </w:p>
        <w:p w:rsidR="00276310" w:rsidRPr="00276310" w:rsidRDefault="00276310" w:rsidP="0072051C">
          <w:pPr>
            <w:shd w:val="clear" w:color="auto" w:fill="FFFFFF"/>
            <w:spacing w:after="0" w:line="360" w:lineRule="auto"/>
            <w:ind w:left="360"/>
            <w:rPr>
              <w:rFonts w:ascii="Arial" w:eastAsia="Times New Roman" w:hAnsi="Arial" w:cs="Arial"/>
              <w:color w:val="000000"/>
              <w:lang w:eastAsia="en-GB"/>
            </w:rPr>
          </w:pPr>
        </w:p>
        <w:p w:rsidR="00C62294" w:rsidRPr="00C62294" w:rsidRDefault="00C62294" w:rsidP="0072051C">
          <w:pPr>
            <w:spacing w:line="360" w:lineRule="auto"/>
            <w:jc w:val="both"/>
            <w:rPr>
              <w:rFonts w:ascii="Arial" w:hAnsi="Arial" w:cs="Arial"/>
            </w:rPr>
          </w:pPr>
          <w:r>
            <w:rPr>
              <w:rFonts w:ascii="Arial" w:hAnsi="Arial" w:cs="Arial"/>
            </w:rPr>
            <w:t xml:space="preserve">The researcher reviewed relevant literature and debates, which allowed a greater insight into the topic. The researcher then </w:t>
          </w:r>
          <w:r w:rsidR="008419FF">
            <w:rPr>
              <w:rFonts w:ascii="Arial" w:hAnsi="Arial" w:cs="Arial"/>
            </w:rPr>
            <w:t>undertook her</w:t>
          </w:r>
          <w:r>
            <w:rPr>
              <w:rFonts w:ascii="Arial" w:hAnsi="Arial" w:cs="Arial"/>
            </w:rPr>
            <w:t xml:space="preserve"> own primary research.</w:t>
          </w:r>
        </w:p>
        <w:p w:rsidR="001C11CA" w:rsidRDefault="00C4394F" w:rsidP="0072051C">
          <w:pPr>
            <w:spacing w:line="360" w:lineRule="auto"/>
            <w:jc w:val="both"/>
            <w:rPr>
              <w:rFonts w:ascii="Arial" w:hAnsi="Arial" w:cs="Arial"/>
              <w:color w:val="000000" w:themeColor="text1"/>
            </w:rPr>
          </w:pPr>
          <w:r>
            <w:rPr>
              <w:rFonts w:ascii="Arial" w:hAnsi="Arial" w:cs="Arial"/>
            </w:rPr>
            <w:t>T</w:t>
          </w:r>
          <w:r w:rsidRPr="008D5FCF">
            <w:rPr>
              <w:rFonts w:ascii="Arial" w:hAnsi="Arial" w:cs="Arial"/>
              <w:color w:val="000000" w:themeColor="text1"/>
            </w:rPr>
            <w:t>h</w:t>
          </w:r>
          <w:r>
            <w:rPr>
              <w:rFonts w:ascii="Arial" w:hAnsi="Arial" w:cs="Arial"/>
              <w:color w:val="000000" w:themeColor="text1"/>
            </w:rPr>
            <w:t xml:space="preserve">e phenomenological approach was </w:t>
          </w:r>
          <w:r w:rsidRPr="008D5FCF">
            <w:rPr>
              <w:rFonts w:ascii="Arial" w:hAnsi="Arial" w:cs="Arial"/>
              <w:color w:val="000000" w:themeColor="text1"/>
            </w:rPr>
            <w:t xml:space="preserve">deemed </w:t>
          </w:r>
          <w:r>
            <w:rPr>
              <w:rFonts w:ascii="Arial" w:hAnsi="Arial" w:cs="Arial"/>
              <w:color w:val="000000" w:themeColor="text1"/>
            </w:rPr>
            <w:t xml:space="preserve">as </w:t>
          </w:r>
          <w:r w:rsidRPr="008D5FCF">
            <w:rPr>
              <w:rFonts w:ascii="Arial" w:hAnsi="Arial" w:cs="Arial"/>
              <w:color w:val="000000" w:themeColor="text1"/>
            </w:rPr>
            <w:t>the most appropriate paradigm for this study</w:t>
          </w:r>
          <w:r>
            <w:rPr>
              <w:rFonts w:ascii="Arial" w:hAnsi="Arial" w:cs="Arial"/>
              <w:color w:val="000000" w:themeColor="text1"/>
            </w:rPr>
            <w:t xml:space="preserve"> as the primary data focussed on</w:t>
          </w:r>
          <w:r w:rsidRPr="008D5FCF">
            <w:rPr>
              <w:rFonts w:ascii="Arial" w:hAnsi="Arial" w:cs="Arial"/>
              <w:color w:val="000000" w:themeColor="text1"/>
            </w:rPr>
            <w:t xml:space="preserve"> sub</w:t>
          </w:r>
          <w:r>
            <w:rPr>
              <w:rFonts w:ascii="Arial" w:hAnsi="Arial" w:cs="Arial"/>
              <w:color w:val="000000" w:themeColor="text1"/>
            </w:rPr>
            <w:t xml:space="preserve">jective opinions and behaviours of respondents who have participated in more than one charity event in the last five years. Qualitative data was collected during </w:t>
          </w:r>
          <w:r w:rsidR="003F3B42">
            <w:rPr>
              <w:rFonts w:ascii="Arial" w:hAnsi="Arial" w:cs="Arial"/>
              <w:color w:val="000000" w:themeColor="text1"/>
            </w:rPr>
            <w:t>six</w:t>
          </w:r>
          <w:r>
            <w:rPr>
              <w:rFonts w:ascii="Arial" w:hAnsi="Arial" w:cs="Arial"/>
              <w:color w:val="000000" w:themeColor="text1"/>
            </w:rPr>
            <w:t xml:space="preserve"> semi</w:t>
          </w:r>
          <w:r w:rsidR="008419FF">
            <w:rPr>
              <w:rFonts w:ascii="Arial" w:hAnsi="Arial" w:cs="Arial"/>
              <w:color w:val="000000" w:themeColor="text1"/>
            </w:rPr>
            <w:t>-</w:t>
          </w:r>
          <w:r>
            <w:rPr>
              <w:rFonts w:ascii="Arial" w:hAnsi="Arial" w:cs="Arial"/>
              <w:color w:val="000000" w:themeColor="text1"/>
            </w:rPr>
            <w:t>structured interviews</w:t>
          </w:r>
          <w:r w:rsidR="00C62294">
            <w:rPr>
              <w:rFonts w:ascii="Arial" w:hAnsi="Arial" w:cs="Arial"/>
              <w:color w:val="000000" w:themeColor="text1"/>
            </w:rPr>
            <w:t xml:space="preserve"> and th</w:t>
          </w:r>
          <w:r>
            <w:rPr>
              <w:rFonts w:ascii="Arial" w:hAnsi="Arial" w:cs="Arial"/>
              <w:color w:val="000000" w:themeColor="text1"/>
            </w:rPr>
            <w:t xml:space="preserve">e study incorporated a purposive and snowball sampling method. </w:t>
          </w:r>
          <w:r w:rsidR="00C62294">
            <w:rPr>
              <w:rFonts w:ascii="Arial" w:hAnsi="Arial" w:cs="Arial"/>
              <w:color w:val="000000" w:themeColor="text1"/>
            </w:rPr>
            <w:t>To increase reliability of the study, the interview questions were adapted from two reliable sources. A pilot study was conducted to increase validity of the data.</w:t>
          </w:r>
        </w:p>
        <w:p w:rsidR="00C62294" w:rsidRDefault="00C62294" w:rsidP="0072051C">
          <w:pPr>
            <w:spacing w:line="360" w:lineRule="auto"/>
            <w:jc w:val="both"/>
            <w:rPr>
              <w:rFonts w:ascii="Arial" w:hAnsi="Arial" w:cs="Arial"/>
              <w:color w:val="000000" w:themeColor="text1"/>
            </w:rPr>
          </w:pPr>
          <w:r>
            <w:rPr>
              <w:rFonts w:ascii="Arial" w:hAnsi="Arial" w:cs="Arial"/>
              <w:color w:val="000000" w:themeColor="text1"/>
            </w:rPr>
            <w:t xml:space="preserve">The interviews were transcribed and a matrix table was compiled using </w:t>
          </w:r>
          <w:r w:rsidR="003F3B42">
            <w:rPr>
              <w:rFonts w:ascii="Arial" w:hAnsi="Arial" w:cs="Arial"/>
              <w:color w:val="000000" w:themeColor="text1"/>
            </w:rPr>
            <w:t>data</w:t>
          </w:r>
          <w:r>
            <w:rPr>
              <w:rFonts w:ascii="Arial" w:hAnsi="Arial" w:cs="Arial"/>
              <w:color w:val="000000" w:themeColor="text1"/>
            </w:rPr>
            <w:t xml:space="preserve"> from the transcriptions</w:t>
          </w:r>
          <w:r w:rsidR="003F3B42">
            <w:rPr>
              <w:rFonts w:ascii="Arial" w:hAnsi="Arial" w:cs="Arial"/>
              <w:color w:val="000000" w:themeColor="text1"/>
            </w:rPr>
            <w:t>. This allowed the researcher to audit the data.</w:t>
          </w:r>
          <w:r>
            <w:rPr>
              <w:rFonts w:ascii="Arial" w:hAnsi="Arial" w:cs="Arial"/>
              <w:color w:val="000000" w:themeColor="text1"/>
            </w:rPr>
            <w:t xml:space="preserve"> The matrix table allowed key themes to be highlighted. Following this, the data was triangulated against </w:t>
          </w:r>
          <w:r w:rsidR="003F3B42">
            <w:rPr>
              <w:rFonts w:ascii="Arial" w:hAnsi="Arial" w:cs="Arial"/>
              <w:color w:val="000000" w:themeColor="text1"/>
            </w:rPr>
            <w:t xml:space="preserve">statuses and pictures taken from </w:t>
          </w:r>
          <w:r>
            <w:rPr>
              <w:rFonts w:ascii="Arial" w:hAnsi="Arial" w:cs="Arial"/>
              <w:color w:val="000000" w:themeColor="text1"/>
            </w:rPr>
            <w:t>the respondents’ social media accounts.</w:t>
          </w:r>
          <w:r w:rsidR="003F3B42">
            <w:rPr>
              <w:rFonts w:ascii="Arial" w:hAnsi="Arial" w:cs="Arial"/>
              <w:color w:val="000000" w:themeColor="text1"/>
            </w:rPr>
            <w:t xml:space="preserve"> The key themes were highlighted as: social impacts and camaraderie, the team, the challenge, sense of achievement and pride, the charity and the event. </w:t>
          </w:r>
          <w:r>
            <w:rPr>
              <w:rFonts w:ascii="Arial" w:hAnsi="Arial" w:cs="Arial"/>
              <w:color w:val="000000" w:themeColor="text1"/>
            </w:rPr>
            <w:t xml:space="preserve">These themes were contextualised against the theory and discussed by the researcher as motivations for further participation in charity events. </w:t>
          </w:r>
        </w:p>
        <w:p w:rsidR="00276310" w:rsidRDefault="00276310" w:rsidP="0072051C">
          <w:pPr>
            <w:spacing w:line="360" w:lineRule="auto"/>
            <w:jc w:val="both"/>
            <w:rPr>
              <w:rFonts w:ascii="Arial" w:hAnsi="Arial" w:cs="Arial"/>
              <w:color w:val="000000" w:themeColor="text1"/>
            </w:rPr>
          </w:pPr>
          <w:r>
            <w:rPr>
              <w:rFonts w:ascii="Arial" w:hAnsi="Arial" w:cs="Arial"/>
              <w:color w:val="000000" w:themeColor="text1"/>
            </w:rPr>
            <w:t xml:space="preserve">The results suggest that individuals are motivated by intrinsic rewards such as the sense of achievement and pride, which is fulfilled by engagement in challenging, social events. Recommendations were put forward by the researcher suggesting that charities need to ensure events are socially engaging, innovative </w:t>
          </w:r>
          <w:r w:rsidR="003F3B42">
            <w:rPr>
              <w:rFonts w:ascii="Arial" w:hAnsi="Arial" w:cs="Arial"/>
              <w:color w:val="000000" w:themeColor="text1"/>
            </w:rPr>
            <w:t>and present a challenge for</w:t>
          </w:r>
          <w:r>
            <w:rPr>
              <w:rFonts w:ascii="Arial" w:hAnsi="Arial" w:cs="Arial"/>
              <w:color w:val="000000" w:themeColor="text1"/>
            </w:rPr>
            <w:t xml:space="preserve"> those participating.</w:t>
          </w:r>
        </w:p>
        <w:p w:rsidR="003F3B42" w:rsidRDefault="003F3B42" w:rsidP="0072051C">
          <w:pPr>
            <w:spacing w:line="360" w:lineRule="auto"/>
            <w:jc w:val="both"/>
            <w:rPr>
              <w:rFonts w:ascii="Arial" w:hAnsi="Arial" w:cs="Arial"/>
              <w:color w:val="000000" w:themeColor="text1"/>
            </w:rPr>
          </w:pPr>
          <w:r>
            <w:rPr>
              <w:rFonts w:ascii="Arial" w:hAnsi="Arial" w:cs="Arial"/>
              <w:color w:val="000000" w:themeColor="text1"/>
            </w:rPr>
            <w:t>An additional recommendation was to investigate the topic further by undertaking another study. This would mitigate some of the limitations discussed within the study such as time frame and sample size.</w:t>
          </w:r>
        </w:p>
        <w:p w:rsidR="00793B9A" w:rsidRPr="000437A4" w:rsidRDefault="00C86E82">
          <w:pPr>
            <w:rPr>
              <w:rFonts w:ascii="Arial" w:eastAsiaTheme="majorEastAsia" w:hAnsi="Arial" w:cs="Arial"/>
              <w:color w:val="2E74B5" w:themeColor="accent1" w:themeShade="BF"/>
              <w:lang w:val="en-US"/>
            </w:rPr>
          </w:pPr>
          <w:r>
            <w:rPr>
              <w:rFonts w:ascii="Arial" w:eastAsiaTheme="majorEastAsia" w:hAnsi="Arial" w:cs="Arial"/>
              <w:color w:val="2E74B5" w:themeColor="accent1" w:themeShade="BF"/>
              <w:lang w:val="en-US"/>
            </w:rPr>
            <w:t xml:space="preserve"> </w:t>
          </w:r>
        </w:p>
      </w:sdtContent>
    </w:sdt>
    <w:sdt>
      <w:sdtPr>
        <w:rPr>
          <w:rFonts w:ascii="Arial" w:eastAsiaTheme="minorHAnsi" w:hAnsi="Arial" w:cs="Arial"/>
          <w:color w:val="auto"/>
          <w:sz w:val="22"/>
          <w:szCs w:val="22"/>
          <w:lang w:val="en-GB"/>
        </w:rPr>
        <w:id w:val="1293633427"/>
        <w:docPartObj>
          <w:docPartGallery w:val="Table of Contents"/>
          <w:docPartUnique/>
        </w:docPartObj>
      </w:sdtPr>
      <w:sdtEndPr>
        <w:rPr>
          <w:b/>
          <w:bCs/>
          <w:noProof/>
        </w:rPr>
      </w:sdtEndPr>
      <w:sdtContent>
        <w:p w:rsidR="00771939" w:rsidRPr="00220558" w:rsidRDefault="000437A4">
          <w:pPr>
            <w:pStyle w:val="TOCHeading"/>
            <w:rPr>
              <w:rFonts w:ascii="Arial" w:hAnsi="Arial" w:cs="Arial"/>
              <w:sz w:val="22"/>
              <w:szCs w:val="22"/>
            </w:rPr>
          </w:pPr>
          <w:r w:rsidRPr="00220558">
            <w:rPr>
              <w:rFonts w:ascii="Arial" w:hAnsi="Arial" w:cs="Arial"/>
              <w:sz w:val="22"/>
              <w:szCs w:val="22"/>
            </w:rPr>
            <w:t xml:space="preserve">Table of </w:t>
          </w:r>
          <w:r w:rsidR="00771939" w:rsidRPr="00220558">
            <w:rPr>
              <w:rFonts w:ascii="Arial" w:hAnsi="Arial" w:cs="Arial"/>
              <w:sz w:val="22"/>
              <w:szCs w:val="22"/>
            </w:rPr>
            <w:t>Contents</w:t>
          </w:r>
        </w:p>
        <w:p w:rsidR="005B0CCB" w:rsidRDefault="00871F61">
          <w:pPr>
            <w:pStyle w:val="TOC1"/>
            <w:tabs>
              <w:tab w:val="right" w:leader="dot" w:pos="9016"/>
            </w:tabs>
            <w:rPr>
              <w:rFonts w:eastAsiaTheme="minorEastAsia"/>
              <w:noProof/>
              <w:lang w:eastAsia="en-GB"/>
            </w:rPr>
          </w:pPr>
          <w:r w:rsidRPr="00321E7E">
            <w:rPr>
              <w:rFonts w:ascii="Arial" w:hAnsi="Arial" w:cs="Arial"/>
            </w:rPr>
            <w:fldChar w:fldCharType="begin"/>
          </w:r>
          <w:r w:rsidRPr="00321E7E">
            <w:rPr>
              <w:rFonts w:ascii="Arial" w:hAnsi="Arial" w:cs="Arial"/>
            </w:rPr>
            <w:instrText xml:space="preserve"> TOC \o "1-4" \h \z \u </w:instrText>
          </w:r>
          <w:r w:rsidRPr="00321E7E">
            <w:rPr>
              <w:rFonts w:ascii="Arial" w:hAnsi="Arial" w:cs="Arial"/>
            </w:rPr>
            <w:fldChar w:fldCharType="separate"/>
          </w:r>
        </w:p>
        <w:p w:rsidR="005B0CCB" w:rsidRPr="005B0CCB" w:rsidRDefault="0098199B" w:rsidP="005B0CCB">
          <w:pPr>
            <w:pStyle w:val="TOC1"/>
            <w:tabs>
              <w:tab w:val="right" w:leader="dot" w:pos="9016"/>
            </w:tabs>
            <w:spacing w:line="360" w:lineRule="auto"/>
            <w:rPr>
              <w:rFonts w:ascii="Arial" w:eastAsiaTheme="minorEastAsia" w:hAnsi="Arial" w:cs="Arial"/>
              <w:noProof/>
              <w:lang w:eastAsia="en-GB"/>
            </w:rPr>
          </w:pPr>
          <w:hyperlink w:anchor="_Toc481524067" w:history="1">
            <w:r w:rsidR="005B0CCB" w:rsidRPr="005B0CCB">
              <w:rPr>
                <w:rStyle w:val="Hyperlink"/>
                <w:rFonts w:ascii="Arial" w:hAnsi="Arial" w:cs="Arial"/>
                <w:noProof/>
              </w:rPr>
              <w:t>1.0 Introduction</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_Toc481524067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w:t>
            </w:r>
            <w:r w:rsidR="005B0CCB" w:rsidRPr="005B0CCB">
              <w:rPr>
                <w:rFonts w:ascii="Arial" w:hAnsi="Arial" w:cs="Arial"/>
                <w:noProof/>
                <w:webHidden/>
              </w:rPr>
              <w:fldChar w:fldCharType="end"/>
            </w:r>
          </w:hyperlink>
        </w:p>
        <w:p w:rsidR="005B0CCB" w:rsidRPr="005B0CCB" w:rsidRDefault="0098199B" w:rsidP="005B0CCB">
          <w:pPr>
            <w:pStyle w:val="TOC1"/>
            <w:tabs>
              <w:tab w:val="right" w:leader="dot" w:pos="9016"/>
            </w:tabs>
            <w:spacing w:line="360" w:lineRule="auto"/>
            <w:rPr>
              <w:rFonts w:ascii="Arial" w:eastAsiaTheme="minorEastAsia" w:hAnsi="Arial" w:cs="Arial"/>
              <w:noProof/>
              <w:lang w:eastAsia="en-GB"/>
            </w:rPr>
          </w:pPr>
          <w:hyperlink w:anchor="_Toc481524068" w:history="1">
            <w:r w:rsidR="005B0CCB" w:rsidRPr="005B0CCB">
              <w:rPr>
                <w:rStyle w:val="Hyperlink"/>
                <w:rFonts w:ascii="Arial" w:hAnsi="Arial" w:cs="Arial"/>
                <w:noProof/>
              </w:rPr>
              <w:t>1.1 Study Overview</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_Toc481524068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w:t>
            </w:r>
            <w:r w:rsidR="005B0CCB" w:rsidRPr="005B0CCB">
              <w:rPr>
                <w:rFonts w:ascii="Arial" w:hAnsi="Arial" w:cs="Arial"/>
                <w:noProof/>
                <w:webHidden/>
              </w:rPr>
              <w:fldChar w:fldCharType="end"/>
            </w:r>
          </w:hyperlink>
        </w:p>
        <w:p w:rsidR="005B0CCB" w:rsidRPr="005B0CCB" w:rsidRDefault="0098199B" w:rsidP="005B0CCB">
          <w:pPr>
            <w:pStyle w:val="TOC1"/>
            <w:tabs>
              <w:tab w:val="right" w:leader="dot" w:pos="9016"/>
            </w:tabs>
            <w:spacing w:line="360" w:lineRule="auto"/>
            <w:rPr>
              <w:rFonts w:ascii="Arial" w:eastAsiaTheme="minorEastAsia" w:hAnsi="Arial" w:cs="Arial"/>
              <w:noProof/>
              <w:lang w:eastAsia="en-GB"/>
            </w:rPr>
          </w:pPr>
          <w:hyperlink w:anchor="_Toc481524069" w:history="1">
            <w:r w:rsidR="005B0CCB" w:rsidRPr="005B0CCB">
              <w:rPr>
                <w:rStyle w:val="Hyperlink"/>
                <w:rFonts w:ascii="Arial" w:hAnsi="Arial" w:cs="Arial"/>
                <w:noProof/>
              </w:rPr>
              <w:t>2.0 Literature Review</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_Toc481524069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5</w:t>
            </w:r>
            <w:r w:rsidR="005B0CCB" w:rsidRPr="005B0CCB">
              <w:rPr>
                <w:rFonts w:ascii="Arial" w:hAnsi="Arial" w:cs="Arial"/>
                <w:noProof/>
                <w:webHidden/>
              </w:rPr>
              <w:fldChar w:fldCharType="end"/>
            </w:r>
          </w:hyperlink>
        </w:p>
        <w:p w:rsidR="005B0CCB" w:rsidRPr="005B0CCB" w:rsidRDefault="0098199B" w:rsidP="005B0CCB">
          <w:pPr>
            <w:pStyle w:val="TOC1"/>
            <w:tabs>
              <w:tab w:val="right" w:leader="dot" w:pos="9016"/>
            </w:tabs>
            <w:spacing w:line="360" w:lineRule="auto"/>
            <w:rPr>
              <w:rFonts w:ascii="Arial" w:eastAsiaTheme="minorEastAsia" w:hAnsi="Arial" w:cs="Arial"/>
              <w:noProof/>
              <w:lang w:eastAsia="en-GB"/>
            </w:rPr>
          </w:pPr>
          <w:hyperlink w:anchor="_Toc481524070" w:history="1">
            <w:r w:rsidR="005B0CCB" w:rsidRPr="005B0CCB">
              <w:rPr>
                <w:rStyle w:val="Hyperlink"/>
                <w:rFonts w:ascii="Arial" w:hAnsi="Arial" w:cs="Arial"/>
                <w:noProof/>
              </w:rPr>
              <w:t>2.1 Contextualising Events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_Toc481524070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6</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71" w:history="1">
            <w:r w:rsidR="005B0CCB" w:rsidRPr="005B0CCB">
              <w:rPr>
                <w:rStyle w:val="Hyperlink"/>
                <w:rFonts w:ascii="Arial" w:hAnsi="Arial" w:cs="Arial"/>
                <w:noProof/>
              </w:rPr>
              <w:t>2.2 Size</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_Toc481524071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6</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72" w:history="1">
            <w:r w:rsidR="005B0CCB" w:rsidRPr="005B0CCB">
              <w:rPr>
                <w:rStyle w:val="Hyperlink"/>
                <w:rFonts w:ascii="Arial" w:hAnsi="Arial" w:cs="Arial"/>
                <w:noProof/>
              </w:rPr>
              <w:t>2.3 Motivation</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_Toc481524072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6</w:t>
            </w:r>
            <w:r w:rsidR="005B0CCB" w:rsidRPr="005B0CCB">
              <w:rPr>
                <w:rFonts w:ascii="Arial" w:hAnsi="Arial" w:cs="Arial"/>
                <w:noProof/>
                <w:webHidden/>
              </w:rPr>
              <w:fldChar w:fldCharType="end"/>
            </w:r>
          </w:hyperlink>
        </w:p>
        <w:p w:rsidR="005B0CCB" w:rsidRPr="005B0CCB" w:rsidRDefault="0098199B" w:rsidP="005B0CCB">
          <w:pPr>
            <w:pStyle w:val="TOC3"/>
            <w:tabs>
              <w:tab w:val="right" w:leader="dot" w:pos="9016"/>
            </w:tabs>
            <w:spacing w:line="360" w:lineRule="auto"/>
            <w:rPr>
              <w:rFonts w:ascii="Arial" w:eastAsiaTheme="minorEastAsia" w:hAnsi="Arial" w:cs="Arial"/>
              <w:noProof/>
              <w:lang w:eastAsia="en-GB"/>
            </w:rPr>
          </w:pPr>
          <w:hyperlink w:anchor="_Toc481524073" w:history="1">
            <w:r w:rsidR="005B0CCB" w:rsidRPr="005B0CCB">
              <w:rPr>
                <w:rStyle w:val="Hyperlink"/>
                <w:rFonts w:ascii="Arial" w:hAnsi="Arial" w:cs="Arial"/>
                <w:noProof/>
              </w:rPr>
              <w:t>2.3.1 Theories of Motivation</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_Toc481524073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7</w:t>
            </w:r>
            <w:r w:rsidR="005B0CCB" w:rsidRPr="005B0CCB">
              <w:rPr>
                <w:rFonts w:ascii="Arial" w:hAnsi="Arial" w:cs="Arial"/>
                <w:noProof/>
                <w:webHidden/>
              </w:rPr>
              <w:fldChar w:fldCharType="end"/>
            </w:r>
          </w:hyperlink>
        </w:p>
        <w:p w:rsidR="005B0CCB" w:rsidRPr="005B0CCB" w:rsidRDefault="0098199B" w:rsidP="005B0CCB">
          <w:pPr>
            <w:pStyle w:val="TOC4"/>
            <w:tabs>
              <w:tab w:val="right" w:leader="dot" w:pos="9016"/>
            </w:tabs>
            <w:spacing w:line="360" w:lineRule="auto"/>
            <w:rPr>
              <w:rFonts w:ascii="Arial" w:eastAsiaTheme="minorEastAsia" w:hAnsi="Arial" w:cs="Arial"/>
              <w:noProof/>
              <w:lang w:eastAsia="en-GB"/>
            </w:rPr>
          </w:pPr>
          <w:hyperlink w:anchor="_Toc481524074" w:history="1">
            <w:r w:rsidR="005B0CCB" w:rsidRPr="005B0CCB">
              <w:rPr>
                <w:rStyle w:val="Hyperlink"/>
                <w:rFonts w:ascii="Arial" w:hAnsi="Arial" w:cs="Arial"/>
                <w:noProof/>
              </w:rPr>
              <w:t>2.3.1.1 Maslow’s Hierarchy of Needs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_Toc481524074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8</w:t>
            </w:r>
            <w:r w:rsidR="005B0CCB" w:rsidRPr="005B0CCB">
              <w:rPr>
                <w:rFonts w:ascii="Arial" w:hAnsi="Arial" w:cs="Arial"/>
                <w:noProof/>
                <w:webHidden/>
              </w:rPr>
              <w:fldChar w:fldCharType="end"/>
            </w:r>
          </w:hyperlink>
        </w:p>
        <w:p w:rsidR="005B0CCB" w:rsidRPr="005B0CCB" w:rsidRDefault="0098199B" w:rsidP="005B0CCB">
          <w:pPr>
            <w:pStyle w:val="TOC4"/>
            <w:tabs>
              <w:tab w:val="right" w:leader="dot" w:pos="9016"/>
            </w:tabs>
            <w:spacing w:line="360" w:lineRule="auto"/>
            <w:rPr>
              <w:rFonts w:ascii="Arial" w:eastAsiaTheme="minorEastAsia" w:hAnsi="Arial" w:cs="Arial"/>
              <w:noProof/>
              <w:lang w:eastAsia="en-GB"/>
            </w:rPr>
          </w:pPr>
          <w:hyperlink w:anchor="_Toc481524075" w:history="1">
            <w:r w:rsidR="005B0CCB" w:rsidRPr="005B0CCB">
              <w:rPr>
                <w:rStyle w:val="Hyperlink"/>
                <w:rFonts w:ascii="Arial" w:hAnsi="Arial" w:cs="Arial"/>
                <w:noProof/>
              </w:rPr>
              <w:t>2.3.1.2 Social Psychology: Self-Determination Theory</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_Toc481524075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9</w:t>
            </w:r>
            <w:r w:rsidR="005B0CCB" w:rsidRPr="005B0CCB">
              <w:rPr>
                <w:rFonts w:ascii="Arial" w:hAnsi="Arial" w:cs="Arial"/>
                <w:noProof/>
                <w:webHidden/>
              </w:rPr>
              <w:fldChar w:fldCharType="end"/>
            </w:r>
          </w:hyperlink>
        </w:p>
        <w:p w:rsidR="005B0CCB" w:rsidRPr="005B0CCB" w:rsidRDefault="0098199B" w:rsidP="005B0CCB">
          <w:pPr>
            <w:pStyle w:val="TOC4"/>
            <w:tabs>
              <w:tab w:val="right" w:leader="dot" w:pos="9016"/>
            </w:tabs>
            <w:spacing w:line="360" w:lineRule="auto"/>
            <w:rPr>
              <w:rFonts w:ascii="Arial" w:eastAsiaTheme="minorEastAsia" w:hAnsi="Arial" w:cs="Arial"/>
              <w:noProof/>
              <w:lang w:eastAsia="en-GB"/>
            </w:rPr>
          </w:pPr>
          <w:hyperlink w:anchor="_Toc481524076" w:history="1">
            <w:r w:rsidR="005B0CCB" w:rsidRPr="005B0CCB">
              <w:rPr>
                <w:rStyle w:val="Hyperlink"/>
                <w:rFonts w:ascii="Arial" w:hAnsi="Arial" w:cs="Arial"/>
                <w:noProof/>
              </w:rPr>
              <w:t>2.3.1.3 The Psychological Continuum Model</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_Toc481524076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9</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77" w:history="1">
            <w:r w:rsidR="005B0CCB" w:rsidRPr="005B0CCB">
              <w:rPr>
                <w:rStyle w:val="Hyperlink"/>
                <w:rFonts w:ascii="Arial" w:hAnsi="Arial" w:cs="Arial"/>
                <w:noProof/>
              </w:rPr>
              <w:t>2.4 Third Sector</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_Toc481524077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11</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78" w:history="1">
            <w:r w:rsidR="005B0CCB" w:rsidRPr="005B0CCB">
              <w:rPr>
                <w:rStyle w:val="Hyperlink"/>
                <w:rFonts w:ascii="Arial" w:hAnsi="Arial" w:cs="Arial"/>
                <w:noProof/>
              </w:rPr>
              <w:t>2.5 Participation</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_Toc481524078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12</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79" w:history="1">
            <w:r w:rsidR="005B0CCB" w:rsidRPr="005B0CCB">
              <w:rPr>
                <w:rStyle w:val="Hyperlink"/>
                <w:rFonts w:ascii="Arial" w:hAnsi="Arial" w:cs="Arial"/>
                <w:noProof/>
              </w:rPr>
              <w:t>2.6 Social Impacts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_Toc481524079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12</w:t>
            </w:r>
            <w:r w:rsidR="005B0CCB" w:rsidRPr="005B0CCB">
              <w:rPr>
                <w:rFonts w:ascii="Arial" w:hAnsi="Arial" w:cs="Arial"/>
                <w:noProof/>
                <w:webHidden/>
              </w:rPr>
              <w:fldChar w:fldCharType="end"/>
            </w:r>
          </w:hyperlink>
        </w:p>
        <w:p w:rsidR="005B0CCB" w:rsidRPr="005B0CCB" w:rsidRDefault="0098199B" w:rsidP="005B0CCB">
          <w:pPr>
            <w:pStyle w:val="TOC1"/>
            <w:tabs>
              <w:tab w:val="right" w:leader="dot" w:pos="9016"/>
            </w:tabs>
            <w:spacing w:line="360" w:lineRule="auto"/>
            <w:rPr>
              <w:rFonts w:ascii="Arial" w:eastAsiaTheme="minorEastAsia" w:hAnsi="Arial" w:cs="Arial"/>
              <w:noProof/>
              <w:lang w:eastAsia="en-GB"/>
            </w:rPr>
          </w:pPr>
          <w:hyperlink w:anchor="_Toc481524080" w:history="1">
            <w:r w:rsidR="005B0CCB" w:rsidRPr="005B0CCB">
              <w:rPr>
                <w:rStyle w:val="Hyperlink"/>
                <w:rFonts w:ascii="Arial" w:hAnsi="Arial" w:cs="Arial"/>
                <w:noProof/>
              </w:rPr>
              <w:t>3.0 Methodology</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_Toc481524080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14</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81" w:history="1">
            <w:r w:rsidR="005B0CCB" w:rsidRPr="005B0CCB">
              <w:rPr>
                <w:rStyle w:val="Hyperlink"/>
                <w:rFonts w:ascii="Arial" w:hAnsi="Arial" w:cs="Arial"/>
                <w:noProof/>
              </w:rPr>
              <w:t>3.1 Aim and Objectives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_Toc481524081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15</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82" w:history="1">
            <w:r w:rsidR="005B0CCB" w:rsidRPr="005B0CCB">
              <w:rPr>
                <w:rStyle w:val="Hyperlink"/>
                <w:rFonts w:ascii="Arial" w:hAnsi="Arial" w:cs="Arial"/>
                <w:noProof/>
              </w:rPr>
              <w:t>3.2 Primary and Secondary Data</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_Toc481524082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15</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83" w:history="1">
            <w:r w:rsidR="005B0CCB" w:rsidRPr="005B0CCB">
              <w:rPr>
                <w:rStyle w:val="Hyperlink"/>
                <w:rFonts w:ascii="Arial" w:hAnsi="Arial" w:cs="Arial"/>
                <w:noProof/>
              </w:rPr>
              <w:t>3.3 Phenomenology Vs Positivistic</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_Toc481524083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15</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84" w:history="1">
            <w:r w:rsidR="005B0CCB" w:rsidRPr="005B0CCB">
              <w:rPr>
                <w:rStyle w:val="Hyperlink"/>
                <w:rFonts w:ascii="Arial" w:hAnsi="Arial" w:cs="Arial"/>
                <w:noProof/>
              </w:rPr>
              <w:t>3.4 Quantitative v Qualitative</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_Toc481524084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16</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85" w:history="1">
            <w:r w:rsidR="005B0CCB" w:rsidRPr="005B0CCB">
              <w:rPr>
                <w:rStyle w:val="Hyperlink"/>
                <w:rFonts w:ascii="Arial" w:hAnsi="Arial" w:cs="Arial"/>
                <w:noProof/>
              </w:rPr>
              <w:t>3.5 Interpretivist v Positivist</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_Toc481524085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16</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86" w:history="1">
            <w:r w:rsidR="005B0CCB" w:rsidRPr="005B0CCB">
              <w:rPr>
                <w:rStyle w:val="Hyperlink"/>
                <w:rFonts w:ascii="Arial" w:hAnsi="Arial" w:cs="Arial"/>
                <w:noProof/>
              </w:rPr>
              <w:t>3.6 Sampling</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_Toc481524086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16</w:t>
            </w:r>
            <w:r w:rsidR="005B0CCB" w:rsidRPr="005B0CCB">
              <w:rPr>
                <w:rFonts w:ascii="Arial" w:hAnsi="Arial" w:cs="Arial"/>
                <w:noProof/>
                <w:webHidden/>
              </w:rPr>
              <w:fldChar w:fldCharType="end"/>
            </w:r>
          </w:hyperlink>
        </w:p>
        <w:p w:rsidR="005B0CCB" w:rsidRPr="005B0CCB" w:rsidRDefault="0098199B" w:rsidP="005B0CCB">
          <w:pPr>
            <w:pStyle w:val="TOC3"/>
            <w:tabs>
              <w:tab w:val="right" w:leader="dot" w:pos="9016"/>
            </w:tabs>
            <w:spacing w:line="360" w:lineRule="auto"/>
            <w:rPr>
              <w:rFonts w:ascii="Arial" w:eastAsiaTheme="minorEastAsia" w:hAnsi="Arial" w:cs="Arial"/>
              <w:noProof/>
              <w:lang w:eastAsia="en-GB"/>
            </w:rPr>
          </w:pPr>
          <w:hyperlink w:anchor="_Toc481524087" w:history="1">
            <w:r w:rsidR="005B0CCB" w:rsidRPr="005B0CCB">
              <w:rPr>
                <w:rStyle w:val="Hyperlink"/>
                <w:rFonts w:ascii="Arial" w:hAnsi="Arial" w:cs="Arial"/>
                <w:noProof/>
              </w:rPr>
              <w:t>3.6.1 Snowball Sampling</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_Toc481524087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16</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88" w:history="1">
            <w:r w:rsidR="005B0CCB" w:rsidRPr="005B0CCB">
              <w:rPr>
                <w:rStyle w:val="Hyperlink"/>
                <w:rFonts w:ascii="Arial" w:hAnsi="Arial" w:cs="Arial"/>
                <w:noProof/>
              </w:rPr>
              <w:t>3.7 Research Strategy and Data Collection Methods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_Toc481524088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17</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89" w:history="1">
            <w:r w:rsidR="005B0CCB" w:rsidRPr="005B0CCB">
              <w:rPr>
                <w:rStyle w:val="Hyperlink"/>
                <w:rFonts w:ascii="Arial" w:hAnsi="Arial" w:cs="Arial"/>
                <w:noProof/>
              </w:rPr>
              <w:t>3.8 Study Population and Sample</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_Toc481524089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17</w:t>
            </w:r>
            <w:r w:rsidR="005B0CCB" w:rsidRPr="005B0CCB">
              <w:rPr>
                <w:rFonts w:ascii="Arial" w:hAnsi="Arial" w:cs="Arial"/>
                <w:noProof/>
                <w:webHidden/>
              </w:rPr>
              <w:fldChar w:fldCharType="end"/>
            </w:r>
          </w:hyperlink>
        </w:p>
        <w:p w:rsidR="005B0CCB" w:rsidRPr="005B0CCB" w:rsidRDefault="0098199B" w:rsidP="005B0CCB">
          <w:pPr>
            <w:pStyle w:val="TOC3"/>
            <w:tabs>
              <w:tab w:val="right" w:leader="dot" w:pos="9016"/>
            </w:tabs>
            <w:spacing w:line="360" w:lineRule="auto"/>
            <w:rPr>
              <w:rFonts w:ascii="Arial" w:eastAsiaTheme="minorEastAsia" w:hAnsi="Arial" w:cs="Arial"/>
              <w:noProof/>
              <w:lang w:eastAsia="en-GB"/>
            </w:rPr>
          </w:pPr>
          <w:hyperlink w:anchor="_Toc481524090" w:history="1">
            <w:r w:rsidR="005B0CCB" w:rsidRPr="005B0CCB">
              <w:rPr>
                <w:rStyle w:val="Hyperlink"/>
                <w:rFonts w:ascii="Arial" w:hAnsi="Arial" w:cs="Arial"/>
                <w:noProof/>
              </w:rPr>
              <w:t>3.8.1 Sample Demographics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_Toc481524090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18</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91" w:history="1">
            <w:r w:rsidR="005B0CCB" w:rsidRPr="005B0CCB">
              <w:rPr>
                <w:rStyle w:val="Hyperlink"/>
                <w:rFonts w:ascii="Arial" w:hAnsi="Arial" w:cs="Arial"/>
                <w:noProof/>
              </w:rPr>
              <w:t>3.9 Reliability and Validity</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_Toc481524091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18</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92" w:history="1">
            <w:r w:rsidR="005B0CCB" w:rsidRPr="005B0CCB">
              <w:rPr>
                <w:rStyle w:val="Hyperlink"/>
                <w:rFonts w:ascii="Arial" w:hAnsi="Arial" w:cs="Arial"/>
                <w:noProof/>
              </w:rPr>
              <w:t>3.10 Pilot Study</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_Toc481524092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19</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93" w:history="1">
            <w:r w:rsidR="005B0CCB" w:rsidRPr="005B0CCB">
              <w:rPr>
                <w:rStyle w:val="Hyperlink"/>
                <w:rFonts w:ascii="Arial" w:hAnsi="Arial" w:cs="Arial"/>
                <w:noProof/>
              </w:rPr>
              <w:t>3.11 Ethnography and Autoethnography</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_Toc481524093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19</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94" w:history="1">
            <w:r w:rsidR="005B0CCB" w:rsidRPr="005B0CCB">
              <w:rPr>
                <w:rStyle w:val="Hyperlink"/>
                <w:rFonts w:ascii="Arial" w:hAnsi="Arial" w:cs="Arial"/>
                <w:noProof/>
              </w:rPr>
              <w:t>3.12 Social Media</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_Toc481524094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20</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95" w:history="1">
            <w:r w:rsidR="005B0CCB" w:rsidRPr="005B0CCB">
              <w:rPr>
                <w:rStyle w:val="Hyperlink"/>
                <w:rFonts w:ascii="Arial" w:hAnsi="Arial" w:cs="Arial"/>
                <w:noProof/>
              </w:rPr>
              <w:t>3.13 Triangulation</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_Toc481524095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20</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96" w:history="1">
            <w:r w:rsidR="005B0CCB" w:rsidRPr="005B0CCB">
              <w:rPr>
                <w:rStyle w:val="Hyperlink"/>
                <w:rFonts w:ascii="Arial" w:hAnsi="Arial" w:cs="Arial"/>
                <w:noProof/>
              </w:rPr>
              <w:t>3.14 Data Analysis Techniques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_Toc481524096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21</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97" w:history="1">
            <w:r w:rsidR="005B0CCB" w:rsidRPr="005B0CCB">
              <w:rPr>
                <w:rStyle w:val="Hyperlink"/>
                <w:rFonts w:ascii="Arial" w:hAnsi="Arial" w:cs="Arial"/>
                <w:noProof/>
              </w:rPr>
              <w:t>3.15 Ethics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_Toc481524097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21</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098" w:history="1">
            <w:r w:rsidR="005B0CCB" w:rsidRPr="005B0CCB">
              <w:rPr>
                <w:rStyle w:val="Hyperlink"/>
                <w:rFonts w:ascii="Arial" w:hAnsi="Arial" w:cs="Arial"/>
                <w:noProof/>
              </w:rPr>
              <w:t>3.16 Limitations and Recommendations for Improvement</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_Toc481524098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21</w:t>
            </w:r>
            <w:r w:rsidR="005B0CCB" w:rsidRPr="005B0CCB">
              <w:rPr>
                <w:rFonts w:ascii="Arial" w:hAnsi="Arial" w:cs="Arial"/>
                <w:noProof/>
                <w:webHidden/>
              </w:rPr>
              <w:fldChar w:fldCharType="end"/>
            </w:r>
          </w:hyperlink>
        </w:p>
        <w:p w:rsidR="005B0CCB" w:rsidRPr="005B0CCB" w:rsidRDefault="0098199B" w:rsidP="005B0CCB">
          <w:pPr>
            <w:pStyle w:val="TOC1"/>
            <w:tabs>
              <w:tab w:val="right" w:leader="dot" w:pos="9016"/>
            </w:tabs>
            <w:spacing w:line="360" w:lineRule="auto"/>
            <w:rPr>
              <w:rFonts w:ascii="Arial" w:eastAsiaTheme="minorEastAsia" w:hAnsi="Arial" w:cs="Arial"/>
              <w:noProof/>
              <w:lang w:eastAsia="en-GB"/>
            </w:rPr>
          </w:pPr>
          <w:hyperlink w:anchor="_Toc481524099" w:history="1">
            <w:r w:rsidR="005B0CCB" w:rsidRPr="005B0CCB">
              <w:rPr>
                <w:rStyle w:val="Hyperlink"/>
                <w:rFonts w:ascii="Arial" w:hAnsi="Arial" w:cs="Arial"/>
                <w:noProof/>
              </w:rPr>
              <w:t>4.0 Analysis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_Toc481524099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22</w:t>
            </w:r>
            <w:r w:rsidR="005B0CCB" w:rsidRPr="005B0CCB">
              <w:rPr>
                <w:rFonts w:ascii="Arial" w:hAnsi="Arial" w:cs="Arial"/>
                <w:noProof/>
                <w:webHidden/>
              </w:rPr>
              <w:fldChar w:fldCharType="end"/>
            </w:r>
          </w:hyperlink>
        </w:p>
        <w:p w:rsidR="005B0CCB" w:rsidRPr="005B0CCB" w:rsidRDefault="0098199B" w:rsidP="005B0CCB">
          <w:pPr>
            <w:pStyle w:val="TOC1"/>
            <w:tabs>
              <w:tab w:val="right" w:leader="dot" w:pos="9016"/>
            </w:tabs>
            <w:spacing w:line="360" w:lineRule="auto"/>
            <w:rPr>
              <w:rFonts w:ascii="Arial" w:eastAsiaTheme="minorEastAsia" w:hAnsi="Arial" w:cs="Arial"/>
              <w:noProof/>
              <w:lang w:eastAsia="en-GB"/>
            </w:rPr>
          </w:pPr>
          <w:hyperlink w:anchor="_Toc481524100" w:history="1">
            <w:r w:rsidR="005B0CCB" w:rsidRPr="005B0CCB">
              <w:rPr>
                <w:rStyle w:val="Hyperlink"/>
                <w:rFonts w:ascii="Arial" w:hAnsi="Arial" w:cs="Arial"/>
                <w:noProof/>
              </w:rPr>
              <w:t>4.1 Contextualising Results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_Toc481524100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23</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101" w:history="1">
            <w:r w:rsidR="005B0CCB" w:rsidRPr="005B0CCB">
              <w:rPr>
                <w:rStyle w:val="Hyperlink"/>
                <w:rFonts w:ascii="Arial" w:hAnsi="Arial" w:cs="Arial"/>
                <w:noProof/>
              </w:rPr>
              <w:t>4.2 Matrix Table</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_Toc481524101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23</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102" w:history="1">
            <w:r w:rsidR="005B0CCB" w:rsidRPr="005B0CCB">
              <w:rPr>
                <w:rStyle w:val="Hyperlink"/>
                <w:rFonts w:ascii="Arial" w:hAnsi="Arial" w:cs="Arial"/>
                <w:noProof/>
              </w:rPr>
              <w:t>4. 3 Triangulation</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_Toc481524102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23</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103" w:history="1">
            <w:r w:rsidR="005B0CCB" w:rsidRPr="005B0CCB">
              <w:rPr>
                <w:rStyle w:val="Hyperlink"/>
                <w:rFonts w:ascii="Arial" w:hAnsi="Arial" w:cs="Arial"/>
                <w:noProof/>
              </w:rPr>
              <w:t>4.4 Key Themes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_Toc481524103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23</w:t>
            </w:r>
            <w:r w:rsidR="005B0CCB" w:rsidRPr="005B0CCB">
              <w:rPr>
                <w:rFonts w:ascii="Arial" w:hAnsi="Arial" w:cs="Arial"/>
                <w:noProof/>
                <w:webHidden/>
              </w:rPr>
              <w:fldChar w:fldCharType="end"/>
            </w:r>
          </w:hyperlink>
        </w:p>
        <w:p w:rsidR="005B0CCB" w:rsidRPr="005B0CCB" w:rsidRDefault="0098199B" w:rsidP="005B0CCB">
          <w:pPr>
            <w:pStyle w:val="TOC3"/>
            <w:tabs>
              <w:tab w:val="right" w:leader="dot" w:pos="9016"/>
            </w:tabs>
            <w:spacing w:line="360" w:lineRule="auto"/>
            <w:rPr>
              <w:rFonts w:ascii="Arial" w:eastAsiaTheme="minorEastAsia" w:hAnsi="Arial" w:cs="Arial"/>
              <w:noProof/>
              <w:lang w:eastAsia="en-GB"/>
            </w:rPr>
          </w:pPr>
          <w:hyperlink w:anchor="_Toc481524104" w:history="1">
            <w:r w:rsidR="005B0CCB" w:rsidRPr="005B0CCB">
              <w:rPr>
                <w:rStyle w:val="Hyperlink"/>
                <w:rFonts w:ascii="Arial" w:hAnsi="Arial" w:cs="Arial"/>
                <w:noProof/>
              </w:rPr>
              <w:t>4.4.1 Social Impacts and Camaraderie</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_Toc481524104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23</w:t>
            </w:r>
            <w:r w:rsidR="005B0CCB" w:rsidRPr="005B0CCB">
              <w:rPr>
                <w:rFonts w:ascii="Arial" w:hAnsi="Arial" w:cs="Arial"/>
                <w:noProof/>
                <w:webHidden/>
              </w:rPr>
              <w:fldChar w:fldCharType="end"/>
            </w:r>
          </w:hyperlink>
        </w:p>
        <w:p w:rsidR="005B0CCB" w:rsidRPr="005B0CCB" w:rsidRDefault="0098199B" w:rsidP="005B0CCB">
          <w:pPr>
            <w:pStyle w:val="TOC4"/>
            <w:tabs>
              <w:tab w:val="right" w:leader="dot" w:pos="9016"/>
            </w:tabs>
            <w:spacing w:line="360" w:lineRule="auto"/>
            <w:rPr>
              <w:rFonts w:ascii="Arial" w:eastAsiaTheme="minorEastAsia" w:hAnsi="Arial" w:cs="Arial"/>
              <w:noProof/>
              <w:lang w:eastAsia="en-GB"/>
            </w:rPr>
          </w:pPr>
          <w:hyperlink w:anchor="_Toc481524105" w:history="1">
            <w:r w:rsidR="005B0CCB" w:rsidRPr="005B0CCB">
              <w:rPr>
                <w:rStyle w:val="Hyperlink"/>
                <w:rFonts w:ascii="Arial" w:hAnsi="Arial" w:cs="Arial"/>
                <w:noProof/>
              </w:rPr>
              <w:t>4.4.1.2 Social Impacts and Camaraderie Social Media Analysis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_Toc481524105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24</w:t>
            </w:r>
            <w:r w:rsidR="005B0CCB" w:rsidRPr="005B0CCB">
              <w:rPr>
                <w:rFonts w:ascii="Arial" w:hAnsi="Arial" w:cs="Arial"/>
                <w:noProof/>
                <w:webHidden/>
              </w:rPr>
              <w:fldChar w:fldCharType="end"/>
            </w:r>
          </w:hyperlink>
        </w:p>
        <w:p w:rsidR="005B0CCB" w:rsidRPr="005B0CCB" w:rsidRDefault="0098199B" w:rsidP="005B0CCB">
          <w:pPr>
            <w:pStyle w:val="TOC3"/>
            <w:tabs>
              <w:tab w:val="right" w:leader="dot" w:pos="9016"/>
            </w:tabs>
            <w:spacing w:line="360" w:lineRule="auto"/>
            <w:rPr>
              <w:rFonts w:ascii="Arial" w:eastAsiaTheme="minorEastAsia" w:hAnsi="Arial" w:cs="Arial"/>
              <w:noProof/>
              <w:lang w:eastAsia="en-GB"/>
            </w:rPr>
          </w:pPr>
          <w:hyperlink w:anchor="_Toc481524106" w:history="1">
            <w:r w:rsidR="005B0CCB" w:rsidRPr="005B0CCB">
              <w:rPr>
                <w:rStyle w:val="Hyperlink"/>
                <w:rFonts w:ascii="Arial" w:hAnsi="Arial" w:cs="Arial"/>
                <w:noProof/>
              </w:rPr>
              <w:t>4.4.2 The Team</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_Toc481524106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26</w:t>
            </w:r>
            <w:r w:rsidR="005B0CCB" w:rsidRPr="005B0CCB">
              <w:rPr>
                <w:rFonts w:ascii="Arial" w:hAnsi="Arial" w:cs="Arial"/>
                <w:noProof/>
                <w:webHidden/>
              </w:rPr>
              <w:fldChar w:fldCharType="end"/>
            </w:r>
          </w:hyperlink>
        </w:p>
        <w:p w:rsidR="005B0CCB" w:rsidRPr="005B0CCB" w:rsidRDefault="0098199B" w:rsidP="005B0CCB">
          <w:pPr>
            <w:pStyle w:val="TOC4"/>
            <w:tabs>
              <w:tab w:val="right" w:leader="dot" w:pos="9016"/>
            </w:tabs>
            <w:spacing w:line="360" w:lineRule="auto"/>
            <w:rPr>
              <w:rFonts w:ascii="Arial" w:eastAsiaTheme="minorEastAsia" w:hAnsi="Arial" w:cs="Arial"/>
              <w:noProof/>
              <w:lang w:eastAsia="en-GB"/>
            </w:rPr>
          </w:pPr>
          <w:hyperlink w:anchor="_Toc481524107" w:history="1">
            <w:r w:rsidR="005B0CCB" w:rsidRPr="005B0CCB">
              <w:rPr>
                <w:rStyle w:val="Hyperlink"/>
                <w:rFonts w:ascii="Arial" w:hAnsi="Arial" w:cs="Arial"/>
                <w:noProof/>
              </w:rPr>
              <w:t>4.4.2.1 The Team Social Media Analysis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_Toc481524107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26</w:t>
            </w:r>
            <w:r w:rsidR="005B0CCB" w:rsidRPr="005B0CCB">
              <w:rPr>
                <w:rFonts w:ascii="Arial" w:hAnsi="Arial" w:cs="Arial"/>
                <w:noProof/>
                <w:webHidden/>
              </w:rPr>
              <w:fldChar w:fldCharType="end"/>
            </w:r>
          </w:hyperlink>
        </w:p>
        <w:p w:rsidR="005B0CCB" w:rsidRPr="005B0CCB" w:rsidRDefault="0098199B" w:rsidP="005B0CCB">
          <w:pPr>
            <w:pStyle w:val="TOC3"/>
            <w:tabs>
              <w:tab w:val="right" w:leader="dot" w:pos="9016"/>
            </w:tabs>
            <w:spacing w:line="360" w:lineRule="auto"/>
            <w:rPr>
              <w:rFonts w:ascii="Arial" w:eastAsiaTheme="minorEastAsia" w:hAnsi="Arial" w:cs="Arial"/>
              <w:noProof/>
              <w:lang w:eastAsia="en-GB"/>
            </w:rPr>
          </w:pPr>
          <w:hyperlink w:anchor="_Toc481524108" w:history="1">
            <w:r w:rsidR="005B0CCB" w:rsidRPr="005B0CCB">
              <w:rPr>
                <w:rStyle w:val="Hyperlink"/>
                <w:rFonts w:ascii="Arial" w:hAnsi="Arial" w:cs="Arial"/>
                <w:noProof/>
              </w:rPr>
              <w:t>4.4.3 Challenge</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_Toc481524108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29</w:t>
            </w:r>
            <w:r w:rsidR="005B0CCB" w:rsidRPr="005B0CCB">
              <w:rPr>
                <w:rFonts w:ascii="Arial" w:hAnsi="Arial" w:cs="Arial"/>
                <w:noProof/>
                <w:webHidden/>
              </w:rPr>
              <w:fldChar w:fldCharType="end"/>
            </w:r>
          </w:hyperlink>
        </w:p>
        <w:p w:rsidR="005B0CCB" w:rsidRPr="005B0CCB" w:rsidRDefault="0098199B" w:rsidP="005B0CCB">
          <w:pPr>
            <w:pStyle w:val="TOC4"/>
            <w:tabs>
              <w:tab w:val="right" w:leader="dot" w:pos="9016"/>
            </w:tabs>
            <w:spacing w:line="360" w:lineRule="auto"/>
            <w:rPr>
              <w:rFonts w:ascii="Arial" w:eastAsiaTheme="minorEastAsia" w:hAnsi="Arial" w:cs="Arial"/>
              <w:noProof/>
              <w:lang w:eastAsia="en-GB"/>
            </w:rPr>
          </w:pPr>
          <w:hyperlink w:anchor="_Toc481524109" w:history="1">
            <w:r w:rsidR="005B0CCB" w:rsidRPr="005B0CCB">
              <w:rPr>
                <w:rStyle w:val="Hyperlink"/>
                <w:rFonts w:ascii="Arial" w:hAnsi="Arial" w:cs="Arial"/>
                <w:noProof/>
              </w:rPr>
              <w:t>4.4.3.1 Challenge Social Media Analysis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_Toc481524109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29</w:t>
            </w:r>
            <w:r w:rsidR="005B0CCB" w:rsidRPr="005B0CCB">
              <w:rPr>
                <w:rFonts w:ascii="Arial" w:hAnsi="Arial" w:cs="Arial"/>
                <w:noProof/>
                <w:webHidden/>
              </w:rPr>
              <w:fldChar w:fldCharType="end"/>
            </w:r>
          </w:hyperlink>
        </w:p>
        <w:p w:rsidR="005B0CCB" w:rsidRPr="005B0CCB" w:rsidRDefault="0098199B" w:rsidP="005B0CCB">
          <w:pPr>
            <w:pStyle w:val="TOC3"/>
            <w:tabs>
              <w:tab w:val="right" w:leader="dot" w:pos="9016"/>
            </w:tabs>
            <w:spacing w:line="360" w:lineRule="auto"/>
            <w:rPr>
              <w:rFonts w:ascii="Arial" w:eastAsiaTheme="minorEastAsia" w:hAnsi="Arial" w:cs="Arial"/>
              <w:noProof/>
              <w:lang w:eastAsia="en-GB"/>
            </w:rPr>
          </w:pPr>
          <w:hyperlink w:anchor="_Toc481524110" w:history="1">
            <w:r w:rsidR="005B0CCB" w:rsidRPr="005B0CCB">
              <w:rPr>
                <w:rStyle w:val="Hyperlink"/>
                <w:rFonts w:ascii="Arial" w:hAnsi="Arial" w:cs="Arial"/>
                <w:noProof/>
              </w:rPr>
              <w:t>4.4.4 Sense of Achievement and Pride</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_Toc481524110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31</w:t>
            </w:r>
            <w:r w:rsidR="005B0CCB" w:rsidRPr="005B0CCB">
              <w:rPr>
                <w:rFonts w:ascii="Arial" w:hAnsi="Arial" w:cs="Arial"/>
                <w:noProof/>
                <w:webHidden/>
              </w:rPr>
              <w:fldChar w:fldCharType="end"/>
            </w:r>
          </w:hyperlink>
        </w:p>
        <w:p w:rsidR="005B0CCB" w:rsidRPr="005B0CCB" w:rsidRDefault="0098199B" w:rsidP="005B0CCB">
          <w:pPr>
            <w:pStyle w:val="TOC4"/>
            <w:tabs>
              <w:tab w:val="right" w:leader="dot" w:pos="9016"/>
            </w:tabs>
            <w:spacing w:line="360" w:lineRule="auto"/>
            <w:rPr>
              <w:rFonts w:ascii="Arial" w:eastAsiaTheme="minorEastAsia" w:hAnsi="Arial" w:cs="Arial"/>
              <w:noProof/>
              <w:lang w:eastAsia="en-GB"/>
            </w:rPr>
          </w:pPr>
          <w:hyperlink w:anchor="_Toc481524111" w:history="1">
            <w:r w:rsidR="005B0CCB" w:rsidRPr="005B0CCB">
              <w:rPr>
                <w:rStyle w:val="Hyperlink"/>
                <w:rFonts w:ascii="Arial" w:hAnsi="Arial" w:cs="Arial"/>
                <w:noProof/>
              </w:rPr>
              <w:t>4.4.4.1 Sense of Achievement and Pride Social Media Analysis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_Toc481524111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31</w:t>
            </w:r>
            <w:r w:rsidR="005B0CCB" w:rsidRPr="005B0CCB">
              <w:rPr>
                <w:rFonts w:ascii="Arial" w:hAnsi="Arial" w:cs="Arial"/>
                <w:noProof/>
                <w:webHidden/>
              </w:rPr>
              <w:fldChar w:fldCharType="end"/>
            </w:r>
          </w:hyperlink>
        </w:p>
        <w:p w:rsidR="005B0CCB" w:rsidRPr="005B0CCB" w:rsidRDefault="0098199B" w:rsidP="005B0CCB">
          <w:pPr>
            <w:pStyle w:val="TOC3"/>
            <w:tabs>
              <w:tab w:val="right" w:leader="dot" w:pos="9016"/>
            </w:tabs>
            <w:spacing w:line="360" w:lineRule="auto"/>
            <w:rPr>
              <w:rFonts w:ascii="Arial" w:eastAsiaTheme="minorEastAsia" w:hAnsi="Arial" w:cs="Arial"/>
              <w:noProof/>
              <w:lang w:eastAsia="en-GB"/>
            </w:rPr>
          </w:pPr>
          <w:hyperlink w:anchor="_Toc481524112" w:history="1">
            <w:r w:rsidR="005B0CCB" w:rsidRPr="005B0CCB">
              <w:rPr>
                <w:rStyle w:val="Hyperlink"/>
                <w:rFonts w:ascii="Arial" w:hAnsi="Arial" w:cs="Arial"/>
                <w:noProof/>
              </w:rPr>
              <w:t>4.4.5 The Charity</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_Toc481524112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33</w:t>
            </w:r>
            <w:r w:rsidR="005B0CCB" w:rsidRPr="005B0CCB">
              <w:rPr>
                <w:rFonts w:ascii="Arial" w:hAnsi="Arial" w:cs="Arial"/>
                <w:noProof/>
                <w:webHidden/>
              </w:rPr>
              <w:fldChar w:fldCharType="end"/>
            </w:r>
          </w:hyperlink>
        </w:p>
        <w:p w:rsidR="005B0CCB" w:rsidRPr="005B0CCB" w:rsidRDefault="0098199B" w:rsidP="005B0CCB">
          <w:pPr>
            <w:pStyle w:val="TOC4"/>
            <w:tabs>
              <w:tab w:val="right" w:leader="dot" w:pos="9016"/>
            </w:tabs>
            <w:spacing w:line="360" w:lineRule="auto"/>
            <w:rPr>
              <w:rFonts w:ascii="Arial" w:eastAsiaTheme="minorEastAsia" w:hAnsi="Arial" w:cs="Arial"/>
              <w:noProof/>
              <w:lang w:eastAsia="en-GB"/>
            </w:rPr>
          </w:pPr>
          <w:hyperlink w:anchor="_Toc481524113" w:history="1">
            <w:r w:rsidR="005B0CCB" w:rsidRPr="005B0CCB">
              <w:rPr>
                <w:rStyle w:val="Hyperlink"/>
                <w:rFonts w:ascii="Arial" w:hAnsi="Arial" w:cs="Arial"/>
                <w:noProof/>
              </w:rPr>
              <w:t>4.4.5.1 The Charity Social Media Analysis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_Toc481524113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34</w:t>
            </w:r>
            <w:r w:rsidR="005B0CCB" w:rsidRPr="005B0CCB">
              <w:rPr>
                <w:rFonts w:ascii="Arial" w:hAnsi="Arial" w:cs="Arial"/>
                <w:noProof/>
                <w:webHidden/>
              </w:rPr>
              <w:fldChar w:fldCharType="end"/>
            </w:r>
          </w:hyperlink>
        </w:p>
        <w:p w:rsidR="005B0CCB" w:rsidRPr="005B0CCB" w:rsidRDefault="0098199B" w:rsidP="005B0CCB">
          <w:pPr>
            <w:pStyle w:val="TOC3"/>
            <w:tabs>
              <w:tab w:val="right" w:leader="dot" w:pos="9016"/>
            </w:tabs>
            <w:spacing w:line="360" w:lineRule="auto"/>
            <w:rPr>
              <w:rFonts w:ascii="Arial" w:eastAsiaTheme="minorEastAsia" w:hAnsi="Arial" w:cs="Arial"/>
              <w:noProof/>
              <w:lang w:eastAsia="en-GB"/>
            </w:rPr>
          </w:pPr>
          <w:hyperlink w:anchor="_Toc481524114" w:history="1">
            <w:r w:rsidR="005B0CCB" w:rsidRPr="005B0CCB">
              <w:rPr>
                <w:rStyle w:val="Hyperlink"/>
                <w:rFonts w:ascii="Arial" w:hAnsi="Arial" w:cs="Arial"/>
                <w:noProof/>
              </w:rPr>
              <w:t>4.4.6 The Event</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_Toc481524114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35</w:t>
            </w:r>
            <w:r w:rsidR="005B0CCB" w:rsidRPr="005B0CCB">
              <w:rPr>
                <w:rFonts w:ascii="Arial" w:hAnsi="Arial" w:cs="Arial"/>
                <w:noProof/>
                <w:webHidden/>
              </w:rPr>
              <w:fldChar w:fldCharType="end"/>
            </w:r>
          </w:hyperlink>
        </w:p>
        <w:p w:rsidR="005B0CCB" w:rsidRPr="005B0CCB" w:rsidRDefault="0098199B" w:rsidP="005B0CCB">
          <w:pPr>
            <w:pStyle w:val="TOC4"/>
            <w:tabs>
              <w:tab w:val="right" w:leader="dot" w:pos="9016"/>
            </w:tabs>
            <w:spacing w:line="360" w:lineRule="auto"/>
            <w:rPr>
              <w:rFonts w:ascii="Arial" w:eastAsiaTheme="minorEastAsia" w:hAnsi="Arial" w:cs="Arial"/>
              <w:noProof/>
              <w:lang w:eastAsia="en-GB"/>
            </w:rPr>
          </w:pPr>
          <w:hyperlink w:anchor="_Toc481524115" w:history="1">
            <w:r w:rsidR="005B0CCB" w:rsidRPr="005B0CCB">
              <w:rPr>
                <w:rStyle w:val="Hyperlink"/>
                <w:rFonts w:ascii="Arial" w:hAnsi="Arial" w:cs="Arial"/>
                <w:noProof/>
              </w:rPr>
              <w:t>4.4.6.1 The Event Social Media Analysis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_Toc481524115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35</w:t>
            </w:r>
            <w:r w:rsidR="005B0CCB" w:rsidRPr="005B0CCB">
              <w:rPr>
                <w:rFonts w:ascii="Arial" w:hAnsi="Arial" w:cs="Arial"/>
                <w:noProof/>
                <w:webHidden/>
              </w:rPr>
              <w:fldChar w:fldCharType="end"/>
            </w:r>
          </w:hyperlink>
        </w:p>
        <w:p w:rsidR="005B0CCB" w:rsidRPr="005B0CCB" w:rsidRDefault="0098199B" w:rsidP="005B0CCB">
          <w:pPr>
            <w:pStyle w:val="TOC1"/>
            <w:tabs>
              <w:tab w:val="right" w:leader="dot" w:pos="9016"/>
            </w:tabs>
            <w:spacing w:line="360" w:lineRule="auto"/>
            <w:rPr>
              <w:rFonts w:ascii="Arial" w:eastAsiaTheme="minorEastAsia" w:hAnsi="Arial" w:cs="Arial"/>
              <w:noProof/>
              <w:lang w:eastAsia="en-GB"/>
            </w:rPr>
          </w:pPr>
          <w:hyperlink w:anchor="_Toc481524116" w:history="1">
            <w:r w:rsidR="005B0CCB" w:rsidRPr="005B0CCB">
              <w:rPr>
                <w:rStyle w:val="Hyperlink"/>
                <w:rFonts w:ascii="Arial" w:hAnsi="Arial" w:cs="Arial"/>
                <w:noProof/>
              </w:rPr>
              <w:t>5.0 Conclusions and Recommendations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_Toc481524116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38</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117" w:history="1">
            <w:r w:rsidR="005B0CCB" w:rsidRPr="005B0CCB">
              <w:rPr>
                <w:rStyle w:val="Hyperlink"/>
                <w:rFonts w:ascii="Arial" w:hAnsi="Arial" w:cs="Arial"/>
                <w:noProof/>
              </w:rPr>
              <w:t>5.1 Conclusions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_Toc481524117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39</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118" w:history="1">
            <w:r w:rsidR="005B0CCB" w:rsidRPr="005B0CCB">
              <w:rPr>
                <w:rStyle w:val="Hyperlink"/>
                <w:rFonts w:ascii="Arial" w:hAnsi="Arial" w:cs="Arial"/>
                <w:noProof/>
              </w:rPr>
              <w:t>5.2 Recommendations Considered as Motivations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_Toc481524118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41</w:t>
            </w:r>
            <w:r w:rsidR="005B0CCB" w:rsidRPr="005B0CCB">
              <w:rPr>
                <w:rFonts w:ascii="Arial" w:hAnsi="Arial" w:cs="Arial"/>
                <w:noProof/>
                <w:webHidden/>
              </w:rPr>
              <w:fldChar w:fldCharType="end"/>
            </w:r>
          </w:hyperlink>
        </w:p>
        <w:p w:rsidR="005B0CCB" w:rsidRPr="005B0CCB" w:rsidRDefault="0098199B" w:rsidP="005B0CCB">
          <w:pPr>
            <w:pStyle w:val="TOC3"/>
            <w:tabs>
              <w:tab w:val="right" w:leader="dot" w:pos="9016"/>
            </w:tabs>
            <w:spacing w:line="360" w:lineRule="auto"/>
            <w:rPr>
              <w:rFonts w:ascii="Arial" w:eastAsiaTheme="minorEastAsia" w:hAnsi="Arial" w:cs="Arial"/>
              <w:noProof/>
              <w:lang w:eastAsia="en-GB"/>
            </w:rPr>
          </w:pPr>
          <w:hyperlink w:anchor="_Toc481524119" w:history="1">
            <w:r w:rsidR="005B0CCB" w:rsidRPr="005B0CCB">
              <w:rPr>
                <w:rStyle w:val="Hyperlink"/>
                <w:rFonts w:ascii="Arial" w:hAnsi="Arial" w:cs="Arial"/>
                <w:noProof/>
              </w:rPr>
              <w:t>5.3.1 Additional Recommendations for a Further Study</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_Toc481524119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41</w:t>
            </w:r>
            <w:r w:rsidR="005B0CCB" w:rsidRPr="005B0CCB">
              <w:rPr>
                <w:rFonts w:ascii="Arial" w:hAnsi="Arial" w:cs="Arial"/>
                <w:noProof/>
                <w:webHidden/>
              </w:rPr>
              <w:fldChar w:fldCharType="end"/>
            </w:r>
          </w:hyperlink>
        </w:p>
        <w:p w:rsidR="005B0CCB" w:rsidRPr="005B0CCB" w:rsidRDefault="0098199B" w:rsidP="005B0CCB">
          <w:pPr>
            <w:pStyle w:val="TOC1"/>
            <w:tabs>
              <w:tab w:val="right" w:leader="dot" w:pos="9016"/>
            </w:tabs>
            <w:spacing w:line="360" w:lineRule="auto"/>
            <w:rPr>
              <w:rFonts w:ascii="Arial" w:eastAsiaTheme="minorEastAsia" w:hAnsi="Arial" w:cs="Arial"/>
              <w:noProof/>
              <w:lang w:eastAsia="en-GB"/>
            </w:rPr>
          </w:pPr>
          <w:hyperlink w:anchor="_Toc481524120" w:history="1">
            <w:r w:rsidR="005B0CCB" w:rsidRPr="005B0CCB">
              <w:rPr>
                <w:rStyle w:val="Hyperlink"/>
                <w:rFonts w:ascii="Arial" w:hAnsi="Arial" w:cs="Arial"/>
                <w:noProof/>
              </w:rPr>
              <w:t>6.0 References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_Toc481524120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43</w:t>
            </w:r>
            <w:r w:rsidR="005B0CCB" w:rsidRPr="005B0CCB">
              <w:rPr>
                <w:rFonts w:ascii="Arial" w:hAnsi="Arial" w:cs="Arial"/>
                <w:noProof/>
                <w:webHidden/>
              </w:rPr>
              <w:fldChar w:fldCharType="end"/>
            </w:r>
          </w:hyperlink>
        </w:p>
        <w:p w:rsidR="005B0CCB" w:rsidRPr="005B0CCB" w:rsidRDefault="0098199B" w:rsidP="005B0CCB">
          <w:pPr>
            <w:pStyle w:val="TOC1"/>
            <w:tabs>
              <w:tab w:val="right" w:leader="dot" w:pos="9016"/>
            </w:tabs>
            <w:spacing w:line="360" w:lineRule="auto"/>
            <w:rPr>
              <w:rFonts w:ascii="Arial" w:eastAsiaTheme="minorEastAsia" w:hAnsi="Arial" w:cs="Arial"/>
              <w:noProof/>
              <w:lang w:eastAsia="en-GB"/>
            </w:rPr>
          </w:pPr>
          <w:hyperlink w:anchor="_Toc481524121" w:history="1">
            <w:r w:rsidR="005B0CCB" w:rsidRPr="005B0CCB">
              <w:rPr>
                <w:rStyle w:val="Hyperlink"/>
                <w:rFonts w:ascii="Arial" w:hAnsi="Arial" w:cs="Arial"/>
                <w:noProof/>
              </w:rPr>
              <w:t>6.1 Reference List</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_Toc481524121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44</w:t>
            </w:r>
            <w:r w:rsidR="005B0CCB" w:rsidRPr="005B0CCB">
              <w:rPr>
                <w:rFonts w:ascii="Arial" w:hAnsi="Arial" w:cs="Arial"/>
                <w:noProof/>
                <w:webHidden/>
              </w:rPr>
              <w:fldChar w:fldCharType="end"/>
            </w:r>
          </w:hyperlink>
        </w:p>
        <w:p w:rsidR="005B0CCB" w:rsidRPr="005B0CCB" w:rsidRDefault="0098199B" w:rsidP="005B0CCB">
          <w:pPr>
            <w:pStyle w:val="TOC1"/>
            <w:tabs>
              <w:tab w:val="right" w:leader="dot" w:pos="9016"/>
            </w:tabs>
            <w:spacing w:line="360" w:lineRule="auto"/>
            <w:rPr>
              <w:rFonts w:ascii="Arial" w:eastAsiaTheme="minorEastAsia" w:hAnsi="Arial" w:cs="Arial"/>
              <w:noProof/>
              <w:lang w:eastAsia="en-GB"/>
            </w:rPr>
          </w:pPr>
          <w:hyperlink w:anchor="_Toc481524122" w:history="1">
            <w:r w:rsidR="005B0CCB" w:rsidRPr="005B0CCB">
              <w:rPr>
                <w:rStyle w:val="Hyperlink"/>
                <w:rFonts w:ascii="Arial" w:hAnsi="Arial" w:cs="Arial"/>
                <w:noProof/>
              </w:rPr>
              <w:t>7.0 Bibliography</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_Toc481524122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50</w:t>
            </w:r>
            <w:r w:rsidR="005B0CCB" w:rsidRPr="005B0CCB">
              <w:rPr>
                <w:rFonts w:ascii="Arial" w:hAnsi="Arial" w:cs="Arial"/>
                <w:noProof/>
                <w:webHidden/>
              </w:rPr>
              <w:fldChar w:fldCharType="end"/>
            </w:r>
          </w:hyperlink>
        </w:p>
        <w:p w:rsidR="005B0CCB" w:rsidRPr="005B0CCB" w:rsidRDefault="0098199B" w:rsidP="005B0CCB">
          <w:pPr>
            <w:pStyle w:val="TOC1"/>
            <w:tabs>
              <w:tab w:val="right" w:leader="dot" w:pos="9016"/>
            </w:tabs>
            <w:spacing w:line="360" w:lineRule="auto"/>
            <w:rPr>
              <w:rFonts w:ascii="Arial" w:eastAsiaTheme="minorEastAsia" w:hAnsi="Arial" w:cs="Arial"/>
              <w:noProof/>
              <w:lang w:eastAsia="en-GB"/>
            </w:rPr>
          </w:pPr>
          <w:hyperlink w:anchor="_Toc481524123" w:history="1">
            <w:r w:rsidR="005B0CCB" w:rsidRPr="005B0CCB">
              <w:rPr>
                <w:rStyle w:val="Hyperlink"/>
                <w:rFonts w:ascii="Arial" w:hAnsi="Arial" w:cs="Arial"/>
                <w:noProof/>
              </w:rPr>
              <w:t>7.1 Bibliography List</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_Toc481524123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51</w:t>
            </w:r>
            <w:r w:rsidR="005B0CCB" w:rsidRPr="005B0CCB">
              <w:rPr>
                <w:rFonts w:ascii="Arial" w:hAnsi="Arial" w:cs="Arial"/>
                <w:noProof/>
                <w:webHidden/>
              </w:rPr>
              <w:fldChar w:fldCharType="end"/>
            </w:r>
          </w:hyperlink>
        </w:p>
        <w:p w:rsidR="005B0CCB" w:rsidRPr="005B0CCB" w:rsidRDefault="0098199B" w:rsidP="005B0CCB">
          <w:pPr>
            <w:pStyle w:val="TOC1"/>
            <w:tabs>
              <w:tab w:val="right" w:leader="dot" w:pos="9016"/>
            </w:tabs>
            <w:spacing w:line="360" w:lineRule="auto"/>
            <w:rPr>
              <w:rFonts w:ascii="Arial" w:eastAsiaTheme="minorEastAsia" w:hAnsi="Arial" w:cs="Arial"/>
              <w:noProof/>
              <w:lang w:eastAsia="en-GB"/>
            </w:rPr>
          </w:pPr>
          <w:hyperlink w:anchor="_Toc481524124" w:history="1">
            <w:r w:rsidR="005B0CCB" w:rsidRPr="005B0CCB">
              <w:rPr>
                <w:rStyle w:val="Hyperlink"/>
                <w:rFonts w:ascii="Arial" w:hAnsi="Arial" w:cs="Arial"/>
                <w:noProof/>
              </w:rPr>
              <w:t>8.0 Appendices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_Toc481524124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52</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125" w:history="1">
            <w:r w:rsidR="005B0CCB" w:rsidRPr="005B0CCB">
              <w:rPr>
                <w:rStyle w:val="Hyperlink"/>
                <w:rFonts w:ascii="Arial" w:hAnsi="Arial" w:cs="Arial"/>
                <w:noProof/>
              </w:rPr>
              <w:t>8.1 Appendix 1: Pilot semi structured interview schedule</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_Toc481524125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53</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126" w:history="1">
            <w:r w:rsidR="005B0CCB" w:rsidRPr="005B0CCB">
              <w:rPr>
                <w:rStyle w:val="Hyperlink"/>
                <w:rFonts w:ascii="Arial" w:hAnsi="Arial" w:cs="Arial"/>
                <w:noProof/>
              </w:rPr>
              <w:t>8.2 Appendix 2: Amended Interview Schedule</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_Toc481524126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53</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127" w:history="1">
            <w:r w:rsidR="005B0CCB" w:rsidRPr="005B0CCB">
              <w:rPr>
                <w:rStyle w:val="Hyperlink"/>
                <w:rFonts w:ascii="Arial" w:hAnsi="Arial" w:cs="Arial"/>
                <w:noProof/>
              </w:rPr>
              <w:t>8.3 Appendix 3: Triangulation Model</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_Toc481524127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55</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128" w:history="1">
            <w:r w:rsidR="005B0CCB" w:rsidRPr="005B0CCB">
              <w:rPr>
                <w:rStyle w:val="Hyperlink"/>
                <w:rFonts w:ascii="Arial" w:hAnsi="Arial" w:cs="Arial"/>
                <w:noProof/>
              </w:rPr>
              <w:t>8.4 Appendix 4: Ethics Form</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_Toc481524128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55</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129" w:history="1">
            <w:r w:rsidR="005B0CCB" w:rsidRPr="005B0CCB">
              <w:rPr>
                <w:rStyle w:val="Hyperlink"/>
                <w:rFonts w:ascii="Arial" w:hAnsi="Arial" w:cs="Arial"/>
                <w:noProof/>
              </w:rPr>
              <w:t>8.5 Appendix 5: Consent Forms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_Toc481524129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61</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130" w:history="1">
            <w:r w:rsidR="005B0CCB" w:rsidRPr="005B0CCB">
              <w:rPr>
                <w:rStyle w:val="Hyperlink"/>
                <w:rFonts w:ascii="Arial" w:hAnsi="Arial" w:cs="Arial"/>
                <w:noProof/>
              </w:rPr>
              <w:t>8.6 Appendix 6: Interview Transcripts</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_Toc481524130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64</w:t>
            </w:r>
            <w:r w:rsidR="005B0CCB" w:rsidRPr="005B0CCB">
              <w:rPr>
                <w:rFonts w:ascii="Arial" w:hAnsi="Arial" w:cs="Arial"/>
                <w:noProof/>
                <w:webHidden/>
              </w:rPr>
              <w:fldChar w:fldCharType="end"/>
            </w:r>
          </w:hyperlink>
        </w:p>
        <w:p w:rsidR="005B0CCB" w:rsidRPr="005B0CCB" w:rsidRDefault="0098199B" w:rsidP="005B0CCB">
          <w:pPr>
            <w:pStyle w:val="TOC2"/>
            <w:tabs>
              <w:tab w:val="right" w:leader="dot" w:pos="9016"/>
            </w:tabs>
            <w:spacing w:line="360" w:lineRule="auto"/>
            <w:rPr>
              <w:rFonts w:ascii="Arial" w:eastAsiaTheme="minorEastAsia" w:hAnsi="Arial" w:cs="Arial"/>
              <w:noProof/>
              <w:lang w:eastAsia="en-GB"/>
            </w:rPr>
          </w:pPr>
          <w:hyperlink w:anchor="_Toc481524131" w:history="1">
            <w:r w:rsidR="005B0CCB" w:rsidRPr="005B0CCB">
              <w:rPr>
                <w:rStyle w:val="Hyperlink"/>
                <w:rFonts w:ascii="Arial" w:hAnsi="Arial" w:cs="Arial"/>
                <w:noProof/>
              </w:rPr>
              <w:t>8.7 Appendix 7: Matrix Table</w:t>
            </w:r>
            <w:r w:rsidR="005B0CCB" w:rsidRPr="005B0CCB">
              <w:rPr>
                <w:rFonts w:ascii="Arial" w:hAnsi="Arial" w:cs="Arial"/>
                <w:noProof/>
                <w:webHidden/>
              </w:rPr>
              <w:tab/>
            </w:r>
            <w:r w:rsidR="005B0CCB" w:rsidRPr="005B0CCB">
              <w:rPr>
                <w:rFonts w:ascii="Arial" w:hAnsi="Arial" w:cs="Arial"/>
                <w:noProof/>
                <w:webHidden/>
              </w:rPr>
              <w:fldChar w:fldCharType="begin"/>
            </w:r>
            <w:r w:rsidR="005B0CCB" w:rsidRPr="005B0CCB">
              <w:rPr>
                <w:rFonts w:ascii="Arial" w:hAnsi="Arial" w:cs="Arial"/>
                <w:noProof/>
                <w:webHidden/>
              </w:rPr>
              <w:instrText xml:space="preserve"> PAGEREF _Toc481524131 \h </w:instrText>
            </w:r>
            <w:r w:rsidR="005B0CCB" w:rsidRPr="005B0CCB">
              <w:rPr>
                <w:rFonts w:ascii="Arial" w:hAnsi="Arial" w:cs="Arial"/>
                <w:noProof/>
                <w:webHidden/>
              </w:rPr>
            </w:r>
            <w:r w:rsidR="005B0CCB" w:rsidRPr="005B0CCB">
              <w:rPr>
                <w:rFonts w:ascii="Arial" w:hAnsi="Arial" w:cs="Arial"/>
                <w:noProof/>
                <w:webHidden/>
              </w:rPr>
              <w:fldChar w:fldCharType="separate"/>
            </w:r>
            <w:r w:rsidR="005B0CCB" w:rsidRPr="005B0CCB">
              <w:rPr>
                <w:rFonts w:ascii="Arial" w:hAnsi="Arial" w:cs="Arial"/>
                <w:noProof/>
                <w:webHidden/>
              </w:rPr>
              <w:t>77</w:t>
            </w:r>
            <w:r w:rsidR="005B0CCB" w:rsidRPr="005B0CCB">
              <w:rPr>
                <w:rFonts w:ascii="Arial" w:hAnsi="Arial" w:cs="Arial"/>
                <w:noProof/>
                <w:webHidden/>
              </w:rPr>
              <w:fldChar w:fldCharType="end"/>
            </w:r>
          </w:hyperlink>
        </w:p>
        <w:p w:rsidR="001B7E18" w:rsidRPr="00321E7E" w:rsidRDefault="00871F61" w:rsidP="00321E7E">
          <w:pPr>
            <w:spacing w:line="360" w:lineRule="auto"/>
            <w:rPr>
              <w:rFonts w:ascii="Arial" w:hAnsi="Arial" w:cs="Arial"/>
            </w:rPr>
          </w:pPr>
          <w:r w:rsidRPr="00321E7E">
            <w:rPr>
              <w:rFonts w:ascii="Arial" w:hAnsi="Arial" w:cs="Arial"/>
            </w:rPr>
            <w:fldChar w:fldCharType="end"/>
          </w:r>
        </w:p>
      </w:sdtContent>
    </w:sdt>
    <w:p w:rsidR="001B7E18" w:rsidRPr="00321E7E" w:rsidRDefault="0050792A" w:rsidP="00321E7E">
      <w:pPr>
        <w:pStyle w:val="Heading1"/>
        <w:spacing w:line="360" w:lineRule="auto"/>
        <w:rPr>
          <w:rFonts w:cs="Arial"/>
          <w:szCs w:val="22"/>
        </w:rPr>
      </w:pPr>
      <w:bookmarkStart w:id="1" w:name="_Toc481521556"/>
      <w:bookmarkStart w:id="2" w:name="_Toc481524066"/>
      <w:r w:rsidRPr="00321E7E">
        <w:rPr>
          <w:rFonts w:cs="Arial"/>
          <w:szCs w:val="22"/>
        </w:rPr>
        <w:t>Table of Figures</w:t>
      </w:r>
      <w:bookmarkEnd w:id="1"/>
      <w:bookmarkEnd w:id="2"/>
    </w:p>
    <w:p w:rsidR="0050792A" w:rsidRPr="00321E7E" w:rsidRDefault="0050792A" w:rsidP="005B0CCB">
      <w:pPr>
        <w:pStyle w:val="TableofFigures"/>
        <w:tabs>
          <w:tab w:val="right" w:leader="dot" w:pos="9016"/>
        </w:tabs>
        <w:spacing w:line="360" w:lineRule="auto"/>
        <w:rPr>
          <w:rFonts w:ascii="Arial" w:eastAsiaTheme="minorEastAsia" w:hAnsi="Arial" w:cs="Arial"/>
          <w:noProof/>
          <w:lang w:eastAsia="en-GB"/>
        </w:rPr>
      </w:pPr>
      <w:r w:rsidRPr="00321E7E">
        <w:rPr>
          <w:rFonts w:ascii="Arial" w:hAnsi="Arial" w:cs="Arial"/>
        </w:rPr>
        <w:fldChar w:fldCharType="begin"/>
      </w:r>
      <w:r w:rsidRPr="00321E7E">
        <w:rPr>
          <w:rFonts w:ascii="Arial" w:hAnsi="Arial" w:cs="Arial"/>
        </w:rPr>
        <w:instrText xml:space="preserve"> TOC \h \z \c "Figure" </w:instrText>
      </w:r>
      <w:r w:rsidRPr="00321E7E">
        <w:rPr>
          <w:rFonts w:ascii="Arial" w:hAnsi="Arial" w:cs="Arial"/>
        </w:rPr>
        <w:fldChar w:fldCharType="separate"/>
      </w:r>
      <w:hyperlink w:anchor="_Toc480915935" w:history="1">
        <w:r w:rsidRPr="00321E7E">
          <w:rPr>
            <w:rStyle w:val="Hyperlink"/>
            <w:rFonts w:ascii="Arial" w:hAnsi="Arial" w:cs="Arial"/>
            <w:noProof/>
          </w:rPr>
          <w:t>Figure 1: Methods of Charitable giving 2015/2016 (Charities Aid Foundation, 2016).</w:t>
        </w:r>
        <w:r w:rsidRPr="00321E7E">
          <w:rPr>
            <w:rFonts w:ascii="Arial" w:hAnsi="Arial" w:cs="Arial"/>
            <w:noProof/>
            <w:webHidden/>
          </w:rPr>
          <w:tab/>
        </w:r>
        <w:r w:rsidRPr="00321E7E">
          <w:rPr>
            <w:rFonts w:ascii="Arial" w:hAnsi="Arial" w:cs="Arial"/>
            <w:noProof/>
            <w:webHidden/>
          </w:rPr>
          <w:fldChar w:fldCharType="begin"/>
        </w:r>
        <w:r w:rsidRPr="00321E7E">
          <w:rPr>
            <w:rFonts w:ascii="Arial" w:hAnsi="Arial" w:cs="Arial"/>
            <w:noProof/>
            <w:webHidden/>
          </w:rPr>
          <w:instrText xml:space="preserve"> PAGEREF _Toc480915935 \h </w:instrText>
        </w:r>
        <w:r w:rsidRPr="00321E7E">
          <w:rPr>
            <w:rFonts w:ascii="Arial" w:hAnsi="Arial" w:cs="Arial"/>
            <w:noProof/>
            <w:webHidden/>
          </w:rPr>
        </w:r>
        <w:r w:rsidRPr="00321E7E">
          <w:rPr>
            <w:rFonts w:ascii="Arial" w:hAnsi="Arial" w:cs="Arial"/>
            <w:noProof/>
            <w:webHidden/>
          </w:rPr>
          <w:fldChar w:fldCharType="separate"/>
        </w:r>
        <w:r w:rsidRPr="00321E7E">
          <w:rPr>
            <w:rFonts w:ascii="Arial" w:hAnsi="Arial" w:cs="Arial"/>
            <w:noProof/>
            <w:webHidden/>
          </w:rPr>
          <w:t>4</w:t>
        </w:r>
        <w:r w:rsidRPr="00321E7E">
          <w:rPr>
            <w:rFonts w:ascii="Arial" w:hAnsi="Arial" w:cs="Arial"/>
            <w:noProof/>
            <w:webHidden/>
          </w:rPr>
          <w:fldChar w:fldCharType="end"/>
        </w:r>
      </w:hyperlink>
    </w:p>
    <w:p w:rsidR="0050792A" w:rsidRPr="00321E7E" w:rsidRDefault="0098199B" w:rsidP="005B0CCB">
      <w:pPr>
        <w:pStyle w:val="TableofFigures"/>
        <w:tabs>
          <w:tab w:val="right" w:leader="dot" w:pos="9016"/>
        </w:tabs>
        <w:spacing w:line="360" w:lineRule="auto"/>
        <w:rPr>
          <w:rFonts w:ascii="Arial" w:eastAsiaTheme="minorEastAsia" w:hAnsi="Arial" w:cs="Arial"/>
          <w:noProof/>
          <w:lang w:eastAsia="en-GB"/>
        </w:rPr>
      </w:pPr>
      <w:hyperlink w:anchor="_Toc480915936" w:history="1">
        <w:r w:rsidR="0050792A" w:rsidRPr="00321E7E">
          <w:rPr>
            <w:rStyle w:val="Hyperlink"/>
            <w:rFonts w:ascii="Arial" w:hAnsi="Arial" w:cs="Arial"/>
            <w:noProof/>
          </w:rPr>
          <w:t>Figure 2: Maslow's Hierarchy of Needs (McLeod, 2007)</w:t>
        </w:r>
        <w:r w:rsidR="0050792A" w:rsidRPr="00321E7E">
          <w:rPr>
            <w:rFonts w:ascii="Arial" w:hAnsi="Arial" w:cs="Arial"/>
            <w:noProof/>
            <w:webHidden/>
          </w:rPr>
          <w:tab/>
        </w:r>
        <w:r w:rsidR="0050792A" w:rsidRPr="00321E7E">
          <w:rPr>
            <w:rFonts w:ascii="Arial" w:hAnsi="Arial" w:cs="Arial"/>
            <w:noProof/>
            <w:webHidden/>
          </w:rPr>
          <w:fldChar w:fldCharType="begin"/>
        </w:r>
        <w:r w:rsidR="0050792A" w:rsidRPr="00321E7E">
          <w:rPr>
            <w:rFonts w:ascii="Arial" w:hAnsi="Arial" w:cs="Arial"/>
            <w:noProof/>
            <w:webHidden/>
          </w:rPr>
          <w:instrText xml:space="preserve"> PAGEREF _Toc480915936 \h </w:instrText>
        </w:r>
        <w:r w:rsidR="0050792A" w:rsidRPr="00321E7E">
          <w:rPr>
            <w:rFonts w:ascii="Arial" w:hAnsi="Arial" w:cs="Arial"/>
            <w:noProof/>
            <w:webHidden/>
          </w:rPr>
        </w:r>
        <w:r w:rsidR="0050792A" w:rsidRPr="00321E7E">
          <w:rPr>
            <w:rFonts w:ascii="Arial" w:hAnsi="Arial" w:cs="Arial"/>
            <w:noProof/>
            <w:webHidden/>
          </w:rPr>
          <w:fldChar w:fldCharType="separate"/>
        </w:r>
        <w:r w:rsidR="0050792A" w:rsidRPr="00321E7E">
          <w:rPr>
            <w:rFonts w:ascii="Arial" w:hAnsi="Arial" w:cs="Arial"/>
            <w:noProof/>
            <w:webHidden/>
          </w:rPr>
          <w:t>7</w:t>
        </w:r>
        <w:r w:rsidR="0050792A" w:rsidRPr="00321E7E">
          <w:rPr>
            <w:rFonts w:ascii="Arial" w:hAnsi="Arial" w:cs="Arial"/>
            <w:noProof/>
            <w:webHidden/>
          </w:rPr>
          <w:fldChar w:fldCharType="end"/>
        </w:r>
      </w:hyperlink>
    </w:p>
    <w:p w:rsidR="0050792A" w:rsidRPr="00321E7E" w:rsidRDefault="0098199B" w:rsidP="005B0CCB">
      <w:pPr>
        <w:pStyle w:val="TableofFigures"/>
        <w:tabs>
          <w:tab w:val="right" w:leader="dot" w:pos="9016"/>
        </w:tabs>
        <w:spacing w:line="360" w:lineRule="auto"/>
        <w:rPr>
          <w:rFonts w:ascii="Arial" w:eastAsiaTheme="minorEastAsia" w:hAnsi="Arial" w:cs="Arial"/>
          <w:noProof/>
          <w:lang w:eastAsia="en-GB"/>
        </w:rPr>
      </w:pPr>
      <w:hyperlink w:anchor="_Toc480915937" w:history="1">
        <w:r w:rsidR="0050792A" w:rsidRPr="00321E7E">
          <w:rPr>
            <w:rStyle w:val="Hyperlink"/>
            <w:rFonts w:ascii="Arial" w:hAnsi="Arial" w:cs="Arial"/>
            <w:noProof/>
          </w:rPr>
          <w:t>Figure 3: Motives for Event Attendance</w:t>
        </w:r>
        <w:r w:rsidR="0050792A" w:rsidRPr="00321E7E">
          <w:rPr>
            <w:rFonts w:ascii="Arial" w:hAnsi="Arial" w:cs="Arial"/>
            <w:noProof/>
            <w:webHidden/>
          </w:rPr>
          <w:tab/>
        </w:r>
        <w:r w:rsidR="0050792A" w:rsidRPr="00321E7E">
          <w:rPr>
            <w:rFonts w:ascii="Arial" w:hAnsi="Arial" w:cs="Arial"/>
            <w:noProof/>
            <w:webHidden/>
          </w:rPr>
          <w:fldChar w:fldCharType="begin"/>
        </w:r>
        <w:r w:rsidR="0050792A" w:rsidRPr="00321E7E">
          <w:rPr>
            <w:rFonts w:ascii="Arial" w:hAnsi="Arial" w:cs="Arial"/>
            <w:noProof/>
            <w:webHidden/>
          </w:rPr>
          <w:instrText xml:space="preserve"> PAGEREF _Toc480915937 \h </w:instrText>
        </w:r>
        <w:r w:rsidR="0050792A" w:rsidRPr="00321E7E">
          <w:rPr>
            <w:rFonts w:ascii="Arial" w:hAnsi="Arial" w:cs="Arial"/>
            <w:noProof/>
            <w:webHidden/>
          </w:rPr>
        </w:r>
        <w:r w:rsidR="0050792A" w:rsidRPr="00321E7E">
          <w:rPr>
            <w:rFonts w:ascii="Arial" w:hAnsi="Arial" w:cs="Arial"/>
            <w:noProof/>
            <w:webHidden/>
          </w:rPr>
          <w:fldChar w:fldCharType="separate"/>
        </w:r>
        <w:r w:rsidR="0050792A" w:rsidRPr="00321E7E">
          <w:rPr>
            <w:rFonts w:ascii="Arial" w:hAnsi="Arial" w:cs="Arial"/>
            <w:noProof/>
            <w:webHidden/>
          </w:rPr>
          <w:t>11</w:t>
        </w:r>
        <w:r w:rsidR="0050792A" w:rsidRPr="00321E7E">
          <w:rPr>
            <w:rFonts w:ascii="Arial" w:hAnsi="Arial" w:cs="Arial"/>
            <w:noProof/>
            <w:webHidden/>
          </w:rPr>
          <w:fldChar w:fldCharType="end"/>
        </w:r>
      </w:hyperlink>
    </w:p>
    <w:p w:rsidR="0050792A" w:rsidRPr="00321E7E" w:rsidRDefault="0098199B" w:rsidP="005B0CCB">
      <w:pPr>
        <w:pStyle w:val="TableofFigures"/>
        <w:tabs>
          <w:tab w:val="right" w:leader="dot" w:pos="9016"/>
        </w:tabs>
        <w:spacing w:line="360" w:lineRule="auto"/>
        <w:rPr>
          <w:rFonts w:ascii="Arial" w:eastAsiaTheme="minorEastAsia" w:hAnsi="Arial" w:cs="Arial"/>
          <w:noProof/>
          <w:lang w:eastAsia="en-GB"/>
        </w:rPr>
      </w:pPr>
      <w:hyperlink w:anchor="_Toc480915938" w:history="1">
        <w:r w:rsidR="0050792A" w:rsidRPr="00321E7E">
          <w:rPr>
            <w:rStyle w:val="Hyperlink"/>
            <w:rFonts w:ascii="Arial" w:hAnsi="Arial" w:cs="Arial"/>
            <w:noProof/>
          </w:rPr>
          <w:t>Figure 4: Sample Demographics</w:t>
        </w:r>
        <w:r w:rsidR="0050792A" w:rsidRPr="00321E7E">
          <w:rPr>
            <w:rFonts w:ascii="Arial" w:hAnsi="Arial" w:cs="Arial"/>
            <w:noProof/>
            <w:webHidden/>
          </w:rPr>
          <w:tab/>
        </w:r>
        <w:r w:rsidR="0050792A" w:rsidRPr="00321E7E">
          <w:rPr>
            <w:rFonts w:ascii="Arial" w:hAnsi="Arial" w:cs="Arial"/>
            <w:noProof/>
            <w:webHidden/>
          </w:rPr>
          <w:fldChar w:fldCharType="begin"/>
        </w:r>
        <w:r w:rsidR="0050792A" w:rsidRPr="00321E7E">
          <w:rPr>
            <w:rFonts w:ascii="Arial" w:hAnsi="Arial" w:cs="Arial"/>
            <w:noProof/>
            <w:webHidden/>
          </w:rPr>
          <w:instrText xml:space="preserve"> PAGEREF _Toc480915938 \h </w:instrText>
        </w:r>
        <w:r w:rsidR="0050792A" w:rsidRPr="00321E7E">
          <w:rPr>
            <w:rFonts w:ascii="Arial" w:hAnsi="Arial" w:cs="Arial"/>
            <w:noProof/>
            <w:webHidden/>
          </w:rPr>
        </w:r>
        <w:r w:rsidR="0050792A" w:rsidRPr="00321E7E">
          <w:rPr>
            <w:rFonts w:ascii="Arial" w:hAnsi="Arial" w:cs="Arial"/>
            <w:noProof/>
            <w:webHidden/>
          </w:rPr>
          <w:fldChar w:fldCharType="separate"/>
        </w:r>
        <w:r w:rsidR="0050792A" w:rsidRPr="00321E7E">
          <w:rPr>
            <w:rFonts w:ascii="Arial" w:hAnsi="Arial" w:cs="Arial"/>
            <w:noProof/>
            <w:webHidden/>
          </w:rPr>
          <w:t>15</w:t>
        </w:r>
        <w:r w:rsidR="0050792A" w:rsidRPr="00321E7E">
          <w:rPr>
            <w:rFonts w:ascii="Arial" w:hAnsi="Arial" w:cs="Arial"/>
            <w:noProof/>
            <w:webHidden/>
          </w:rPr>
          <w:fldChar w:fldCharType="end"/>
        </w:r>
      </w:hyperlink>
    </w:p>
    <w:p w:rsidR="0050792A" w:rsidRPr="00321E7E" w:rsidRDefault="0098199B" w:rsidP="005B0CCB">
      <w:pPr>
        <w:pStyle w:val="TableofFigures"/>
        <w:tabs>
          <w:tab w:val="right" w:leader="dot" w:pos="9016"/>
        </w:tabs>
        <w:spacing w:line="360" w:lineRule="auto"/>
        <w:rPr>
          <w:rFonts w:ascii="Arial" w:eastAsiaTheme="minorEastAsia" w:hAnsi="Arial" w:cs="Arial"/>
          <w:noProof/>
          <w:lang w:eastAsia="en-GB"/>
        </w:rPr>
      </w:pPr>
      <w:hyperlink w:anchor="_Toc480915939" w:history="1">
        <w:r w:rsidR="0050792A" w:rsidRPr="00321E7E">
          <w:rPr>
            <w:rStyle w:val="Hyperlink"/>
            <w:rFonts w:ascii="Arial" w:hAnsi="Arial" w:cs="Arial"/>
            <w:noProof/>
          </w:rPr>
          <w:t>Figure 5: Social Impacts and Camaraderie Social Media Findings</w:t>
        </w:r>
        <w:r w:rsidR="0050792A" w:rsidRPr="00321E7E">
          <w:rPr>
            <w:rFonts w:ascii="Arial" w:hAnsi="Arial" w:cs="Arial"/>
            <w:noProof/>
            <w:webHidden/>
          </w:rPr>
          <w:tab/>
        </w:r>
        <w:r w:rsidR="0050792A" w:rsidRPr="00321E7E">
          <w:rPr>
            <w:rFonts w:ascii="Arial" w:hAnsi="Arial" w:cs="Arial"/>
            <w:noProof/>
            <w:webHidden/>
          </w:rPr>
          <w:fldChar w:fldCharType="begin"/>
        </w:r>
        <w:r w:rsidR="0050792A" w:rsidRPr="00321E7E">
          <w:rPr>
            <w:rFonts w:ascii="Arial" w:hAnsi="Arial" w:cs="Arial"/>
            <w:noProof/>
            <w:webHidden/>
          </w:rPr>
          <w:instrText xml:space="preserve"> PAGEREF _Toc480915939 \h </w:instrText>
        </w:r>
        <w:r w:rsidR="0050792A" w:rsidRPr="00321E7E">
          <w:rPr>
            <w:rFonts w:ascii="Arial" w:hAnsi="Arial" w:cs="Arial"/>
            <w:noProof/>
            <w:webHidden/>
          </w:rPr>
        </w:r>
        <w:r w:rsidR="0050792A" w:rsidRPr="00321E7E">
          <w:rPr>
            <w:rFonts w:ascii="Arial" w:hAnsi="Arial" w:cs="Arial"/>
            <w:noProof/>
            <w:webHidden/>
          </w:rPr>
          <w:fldChar w:fldCharType="separate"/>
        </w:r>
        <w:r w:rsidR="0050792A" w:rsidRPr="00321E7E">
          <w:rPr>
            <w:rFonts w:ascii="Arial" w:hAnsi="Arial" w:cs="Arial"/>
            <w:noProof/>
            <w:webHidden/>
          </w:rPr>
          <w:t>20</w:t>
        </w:r>
        <w:r w:rsidR="0050792A" w:rsidRPr="00321E7E">
          <w:rPr>
            <w:rFonts w:ascii="Arial" w:hAnsi="Arial" w:cs="Arial"/>
            <w:noProof/>
            <w:webHidden/>
          </w:rPr>
          <w:fldChar w:fldCharType="end"/>
        </w:r>
      </w:hyperlink>
    </w:p>
    <w:p w:rsidR="0050792A" w:rsidRPr="00321E7E" w:rsidRDefault="0098199B" w:rsidP="005B0CCB">
      <w:pPr>
        <w:pStyle w:val="TableofFigures"/>
        <w:tabs>
          <w:tab w:val="right" w:leader="dot" w:pos="9016"/>
        </w:tabs>
        <w:spacing w:line="360" w:lineRule="auto"/>
        <w:rPr>
          <w:rFonts w:ascii="Arial" w:eastAsiaTheme="minorEastAsia" w:hAnsi="Arial" w:cs="Arial"/>
          <w:noProof/>
          <w:lang w:eastAsia="en-GB"/>
        </w:rPr>
      </w:pPr>
      <w:hyperlink w:anchor="_Toc480915940" w:history="1">
        <w:r w:rsidR="0050792A" w:rsidRPr="00321E7E">
          <w:rPr>
            <w:rStyle w:val="Hyperlink"/>
            <w:rFonts w:ascii="Arial" w:hAnsi="Arial" w:cs="Arial"/>
            <w:noProof/>
          </w:rPr>
          <w:t>Figure 6: The Team Social Media Findings</w:t>
        </w:r>
        <w:r w:rsidR="0050792A" w:rsidRPr="00321E7E">
          <w:rPr>
            <w:rFonts w:ascii="Arial" w:hAnsi="Arial" w:cs="Arial"/>
            <w:noProof/>
            <w:webHidden/>
          </w:rPr>
          <w:tab/>
        </w:r>
        <w:r w:rsidR="0050792A" w:rsidRPr="00321E7E">
          <w:rPr>
            <w:rFonts w:ascii="Arial" w:hAnsi="Arial" w:cs="Arial"/>
            <w:noProof/>
            <w:webHidden/>
          </w:rPr>
          <w:fldChar w:fldCharType="begin"/>
        </w:r>
        <w:r w:rsidR="0050792A" w:rsidRPr="00321E7E">
          <w:rPr>
            <w:rFonts w:ascii="Arial" w:hAnsi="Arial" w:cs="Arial"/>
            <w:noProof/>
            <w:webHidden/>
          </w:rPr>
          <w:instrText xml:space="preserve"> PAGEREF _Toc480915940 \h </w:instrText>
        </w:r>
        <w:r w:rsidR="0050792A" w:rsidRPr="00321E7E">
          <w:rPr>
            <w:rFonts w:ascii="Arial" w:hAnsi="Arial" w:cs="Arial"/>
            <w:noProof/>
            <w:webHidden/>
          </w:rPr>
        </w:r>
        <w:r w:rsidR="0050792A" w:rsidRPr="00321E7E">
          <w:rPr>
            <w:rFonts w:ascii="Arial" w:hAnsi="Arial" w:cs="Arial"/>
            <w:noProof/>
            <w:webHidden/>
          </w:rPr>
          <w:fldChar w:fldCharType="separate"/>
        </w:r>
        <w:r w:rsidR="0050792A" w:rsidRPr="00321E7E">
          <w:rPr>
            <w:rFonts w:ascii="Arial" w:hAnsi="Arial" w:cs="Arial"/>
            <w:noProof/>
            <w:webHidden/>
          </w:rPr>
          <w:t>23</w:t>
        </w:r>
        <w:r w:rsidR="0050792A" w:rsidRPr="00321E7E">
          <w:rPr>
            <w:rFonts w:ascii="Arial" w:hAnsi="Arial" w:cs="Arial"/>
            <w:noProof/>
            <w:webHidden/>
          </w:rPr>
          <w:fldChar w:fldCharType="end"/>
        </w:r>
      </w:hyperlink>
    </w:p>
    <w:p w:rsidR="0050792A" w:rsidRPr="00321E7E" w:rsidRDefault="0098199B" w:rsidP="005B0CCB">
      <w:pPr>
        <w:pStyle w:val="TableofFigures"/>
        <w:tabs>
          <w:tab w:val="right" w:leader="dot" w:pos="9016"/>
        </w:tabs>
        <w:spacing w:line="360" w:lineRule="auto"/>
        <w:rPr>
          <w:rFonts w:ascii="Arial" w:eastAsiaTheme="minorEastAsia" w:hAnsi="Arial" w:cs="Arial"/>
          <w:noProof/>
          <w:lang w:eastAsia="en-GB"/>
        </w:rPr>
      </w:pPr>
      <w:hyperlink w:anchor="_Toc480915941" w:history="1">
        <w:r w:rsidR="0050792A" w:rsidRPr="00321E7E">
          <w:rPr>
            <w:rStyle w:val="Hyperlink"/>
            <w:rFonts w:ascii="Arial" w:hAnsi="Arial" w:cs="Arial"/>
            <w:noProof/>
          </w:rPr>
          <w:t>Figure 7: The Challenge Social Media Findings</w:t>
        </w:r>
        <w:r w:rsidR="0050792A" w:rsidRPr="00321E7E">
          <w:rPr>
            <w:rFonts w:ascii="Arial" w:hAnsi="Arial" w:cs="Arial"/>
            <w:noProof/>
            <w:webHidden/>
          </w:rPr>
          <w:tab/>
        </w:r>
        <w:r w:rsidR="0050792A" w:rsidRPr="00321E7E">
          <w:rPr>
            <w:rFonts w:ascii="Arial" w:hAnsi="Arial" w:cs="Arial"/>
            <w:noProof/>
            <w:webHidden/>
          </w:rPr>
          <w:fldChar w:fldCharType="begin"/>
        </w:r>
        <w:r w:rsidR="0050792A" w:rsidRPr="00321E7E">
          <w:rPr>
            <w:rFonts w:ascii="Arial" w:hAnsi="Arial" w:cs="Arial"/>
            <w:noProof/>
            <w:webHidden/>
          </w:rPr>
          <w:instrText xml:space="preserve"> PAGEREF _Toc480915941 \h </w:instrText>
        </w:r>
        <w:r w:rsidR="0050792A" w:rsidRPr="00321E7E">
          <w:rPr>
            <w:rFonts w:ascii="Arial" w:hAnsi="Arial" w:cs="Arial"/>
            <w:noProof/>
            <w:webHidden/>
          </w:rPr>
        </w:r>
        <w:r w:rsidR="0050792A" w:rsidRPr="00321E7E">
          <w:rPr>
            <w:rFonts w:ascii="Arial" w:hAnsi="Arial" w:cs="Arial"/>
            <w:noProof/>
            <w:webHidden/>
          </w:rPr>
          <w:fldChar w:fldCharType="separate"/>
        </w:r>
        <w:r w:rsidR="0050792A" w:rsidRPr="00321E7E">
          <w:rPr>
            <w:rFonts w:ascii="Arial" w:hAnsi="Arial" w:cs="Arial"/>
            <w:noProof/>
            <w:webHidden/>
          </w:rPr>
          <w:t>25</w:t>
        </w:r>
        <w:r w:rsidR="0050792A" w:rsidRPr="00321E7E">
          <w:rPr>
            <w:rFonts w:ascii="Arial" w:hAnsi="Arial" w:cs="Arial"/>
            <w:noProof/>
            <w:webHidden/>
          </w:rPr>
          <w:fldChar w:fldCharType="end"/>
        </w:r>
      </w:hyperlink>
    </w:p>
    <w:p w:rsidR="0050792A" w:rsidRPr="00321E7E" w:rsidRDefault="0098199B" w:rsidP="005B0CCB">
      <w:pPr>
        <w:pStyle w:val="TableofFigures"/>
        <w:tabs>
          <w:tab w:val="right" w:leader="dot" w:pos="9016"/>
        </w:tabs>
        <w:spacing w:line="360" w:lineRule="auto"/>
        <w:rPr>
          <w:rFonts w:ascii="Arial" w:eastAsiaTheme="minorEastAsia" w:hAnsi="Arial" w:cs="Arial"/>
          <w:noProof/>
          <w:lang w:eastAsia="en-GB"/>
        </w:rPr>
      </w:pPr>
      <w:hyperlink w:anchor="_Toc480915942" w:history="1">
        <w:r w:rsidR="0050792A" w:rsidRPr="00321E7E">
          <w:rPr>
            <w:rStyle w:val="Hyperlink"/>
            <w:rFonts w:ascii="Arial" w:hAnsi="Arial" w:cs="Arial"/>
            <w:noProof/>
          </w:rPr>
          <w:t>Figure 8: Sense of Achievement and Pride Social Media Findings</w:t>
        </w:r>
        <w:r w:rsidR="0050792A" w:rsidRPr="00321E7E">
          <w:rPr>
            <w:rFonts w:ascii="Arial" w:hAnsi="Arial" w:cs="Arial"/>
            <w:noProof/>
            <w:webHidden/>
          </w:rPr>
          <w:tab/>
        </w:r>
        <w:r w:rsidR="0050792A" w:rsidRPr="00321E7E">
          <w:rPr>
            <w:rFonts w:ascii="Arial" w:hAnsi="Arial" w:cs="Arial"/>
            <w:noProof/>
            <w:webHidden/>
          </w:rPr>
          <w:fldChar w:fldCharType="begin"/>
        </w:r>
        <w:r w:rsidR="0050792A" w:rsidRPr="00321E7E">
          <w:rPr>
            <w:rFonts w:ascii="Arial" w:hAnsi="Arial" w:cs="Arial"/>
            <w:noProof/>
            <w:webHidden/>
          </w:rPr>
          <w:instrText xml:space="preserve"> PAGEREF _Toc480915942 \h </w:instrText>
        </w:r>
        <w:r w:rsidR="0050792A" w:rsidRPr="00321E7E">
          <w:rPr>
            <w:rFonts w:ascii="Arial" w:hAnsi="Arial" w:cs="Arial"/>
            <w:noProof/>
            <w:webHidden/>
          </w:rPr>
        </w:r>
        <w:r w:rsidR="0050792A" w:rsidRPr="00321E7E">
          <w:rPr>
            <w:rFonts w:ascii="Arial" w:hAnsi="Arial" w:cs="Arial"/>
            <w:noProof/>
            <w:webHidden/>
          </w:rPr>
          <w:fldChar w:fldCharType="separate"/>
        </w:r>
        <w:r w:rsidR="0050792A" w:rsidRPr="00321E7E">
          <w:rPr>
            <w:rFonts w:ascii="Arial" w:hAnsi="Arial" w:cs="Arial"/>
            <w:noProof/>
            <w:webHidden/>
          </w:rPr>
          <w:t>27</w:t>
        </w:r>
        <w:r w:rsidR="0050792A" w:rsidRPr="00321E7E">
          <w:rPr>
            <w:rFonts w:ascii="Arial" w:hAnsi="Arial" w:cs="Arial"/>
            <w:noProof/>
            <w:webHidden/>
          </w:rPr>
          <w:fldChar w:fldCharType="end"/>
        </w:r>
      </w:hyperlink>
    </w:p>
    <w:p w:rsidR="0050792A" w:rsidRPr="00321E7E" w:rsidRDefault="0098199B" w:rsidP="005B0CCB">
      <w:pPr>
        <w:pStyle w:val="TableofFigures"/>
        <w:tabs>
          <w:tab w:val="right" w:leader="dot" w:pos="9016"/>
        </w:tabs>
        <w:spacing w:line="360" w:lineRule="auto"/>
        <w:rPr>
          <w:rFonts w:ascii="Arial" w:eastAsiaTheme="minorEastAsia" w:hAnsi="Arial" w:cs="Arial"/>
          <w:noProof/>
          <w:lang w:eastAsia="en-GB"/>
        </w:rPr>
      </w:pPr>
      <w:hyperlink w:anchor="_Toc480915943" w:history="1">
        <w:r w:rsidR="0050792A" w:rsidRPr="00321E7E">
          <w:rPr>
            <w:rStyle w:val="Hyperlink"/>
            <w:rFonts w:ascii="Arial" w:hAnsi="Arial" w:cs="Arial"/>
            <w:noProof/>
          </w:rPr>
          <w:t>Figure 9: The Charity Social Media Findings</w:t>
        </w:r>
        <w:r w:rsidR="0050792A" w:rsidRPr="00321E7E">
          <w:rPr>
            <w:rFonts w:ascii="Arial" w:hAnsi="Arial" w:cs="Arial"/>
            <w:noProof/>
            <w:webHidden/>
          </w:rPr>
          <w:tab/>
        </w:r>
        <w:r w:rsidR="0050792A" w:rsidRPr="00321E7E">
          <w:rPr>
            <w:rFonts w:ascii="Arial" w:hAnsi="Arial" w:cs="Arial"/>
            <w:noProof/>
            <w:webHidden/>
          </w:rPr>
          <w:fldChar w:fldCharType="begin"/>
        </w:r>
        <w:r w:rsidR="0050792A" w:rsidRPr="00321E7E">
          <w:rPr>
            <w:rFonts w:ascii="Arial" w:hAnsi="Arial" w:cs="Arial"/>
            <w:noProof/>
            <w:webHidden/>
          </w:rPr>
          <w:instrText xml:space="preserve"> PAGEREF _Toc480915943 \h </w:instrText>
        </w:r>
        <w:r w:rsidR="0050792A" w:rsidRPr="00321E7E">
          <w:rPr>
            <w:rFonts w:ascii="Arial" w:hAnsi="Arial" w:cs="Arial"/>
            <w:noProof/>
            <w:webHidden/>
          </w:rPr>
        </w:r>
        <w:r w:rsidR="0050792A" w:rsidRPr="00321E7E">
          <w:rPr>
            <w:rFonts w:ascii="Arial" w:hAnsi="Arial" w:cs="Arial"/>
            <w:noProof/>
            <w:webHidden/>
          </w:rPr>
          <w:fldChar w:fldCharType="separate"/>
        </w:r>
        <w:r w:rsidR="0050792A" w:rsidRPr="00321E7E">
          <w:rPr>
            <w:rFonts w:ascii="Arial" w:hAnsi="Arial" w:cs="Arial"/>
            <w:noProof/>
            <w:webHidden/>
          </w:rPr>
          <w:t>28</w:t>
        </w:r>
        <w:r w:rsidR="0050792A" w:rsidRPr="00321E7E">
          <w:rPr>
            <w:rFonts w:ascii="Arial" w:hAnsi="Arial" w:cs="Arial"/>
            <w:noProof/>
            <w:webHidden/>
          </w:rPr>
          <w:fldChar w:fldCharType="end"/>
        </w:r>
      </w:hyperlink>
    </w:p>
    <w:p w:rsidR="0050792A" w:rsidRPr="00321E7E" w:rsidRDefault="0098199B" w:rsidP="005B0CCB">
      <w:pPr>
        <w:pStyle w:val="TableofFigures"/>
        <w:tabs>
          <w:tab w:val="right" w:leader="dot" w:pos="9016"/>
        </w:tabs>
        <w:spacing w:line="360" w:lineRule="auto"/>
        <w:rPr>
          <w:rFonts w:ascii="Arial" w:eastAsiaTheme="minorEastAsia" w:hAnsi="Arial" w:cs="Arial"/>
          <w:noProof/>
          <w:lang w:eastAsia="en-GB"/>
        </w:rPr>
      </w:pPr>
      <w:hyperlink w:anchor="_Toc480915944" w:history="1">
        <w:r w:rsidR="0050792A" w:rsidRPr="00321E7E">
          <w:rPr>
            <w:rStyle w:val="Hyperlink"/>
            <w:rFonts w:ascii="Arial" w:hAnsi="Arial" w:cs="Arial"/>
            <w:noProof/>
          </w:rPr>
          <w:t>Figure 10: The Event Social Media Findings</w:t>
        </w:r>
        <w:r w:rsidR="0050792A" w:rsidRPr="00321E7E">
          <w:rPr>
            <w:rFonts w:ascii="Arial" w:hAnsi="Arial" w:cs="Arial"/>
            <w:noProof/>
            <w:webHidden/>
          </w:rPr>
          <w:tab/>
        </w:r>
        <w:r w:rsidR="0050792A" w:rsidRPr="00321E7E">
          <w:rPr>
            <w:rFonts w:ascii="Arial" w:hAnsi="Arial" w:cs="Arial"/>
            <w:noProof/>
            <w:webHidden/>
          </w:rPr>
          <w:fldChar w:fldCharType="begin"/>
        </w:r>
        <w:r w:rsidR="0050792A" w:rsidRPr="00321E7E">
          <w:rPr>
            <w:rFonts w:ascii="Arial" w:hAnsi="Arial" w:cs="Arial"/>
            <w:noProof/>
            <w:webHidden/>
          </w:rPr>
          <w:instrText xml:space="preserve"> PAGEREF _Toc480915944 \h </w:instrText>
        </w:r>
        <w:r w:rsidR="0050792A" w:rsidRPr="00321E7E">
          <w:rPr>
            <w:rFonts w:ascii="Arial" w:hAnsi="Arial" w:cs="Arial"/>
            <w:noProof/>
            <w:webHidden/>
          </w:rPr>
        </w:r>
        <w:r w:rsidR="0050792A" w:rsidRPr="00321E7E">
          <w:rPr>
            <w:rFonts w:ascii="Arial" w:hAnsi="Arial" w:cs="Arial"/>
            <w:noProof/>
            <w:webHidden/>
          </w:rPr>
          <w:fldChar w:fldCharType="separate"/>
        </w:r>
        <w:r w:rsidR="0050792A" w:rsidRPr="00321E7E">
          <w:rPr>
            <w:rFonts w:ascii="Arial" w:hAnsi="Arial" w:cs="Arial"/>
            <w:noProof/>
            <w:webHidden/>
          </w:rPr>
          <w:t>30</w:t>
        </w:r>
        <w:r w:rsidR="0050792A" w:rsidRPr="00321E7E">
          <w:rPr>
            <w:rFonts w:ascii="Arial" w:hAnsi="Arial" w:cs="Arial"/>
            <w:noProof/>
            <w:webHidden/>
          </w:rPr>
          <w:fldChar w:fldCharType="end"/>
        </w:r>
      </w:hyperlink>
    </w:p>
    <w:p w:rsidR="001B7E18" w:rsidRPr="00321E7E" w:rsidRDefault="0050792A" w:rsidP="00321E7E">
      <w:pPr>
        <w:pStyle w:val="Heading1"/>
        <w:spacing w:line="360" w:lineRule="auto"/>
        <w:rPr>
          <w:rFonts w:cs="Arial"/>
          <w:szCs w:val="22"/>
        </w:rPr>
      </w:pPr>
      <w:r w:rsidRPr="00321E7E">
        <w:rPr>
          <w:rFonts w:cs="Arial"/>
          <w:szCs w:val="22"/>
        </w:rPr>
        <w:fldChar w:fldCharType="end"/>
      </w:r>
    </w:p>
    <w:p w:rsidR="00163AA8" w:rsidRPr="00321E7E" w:rsidRDefault="00163AA8" w:rsidP="00321E7E">
      <w:pPr>
        <w:spacing w:line="360" w:lineRule="auto"/>
        <w:rPr>
          <w:rFonts w:ascii="Arial" w:hAnsi="Arial" w:cs="Arial"/>
          <w:lang w:val="en-US"/>
        </w:rPr>
      </w:pPr>
      <w:r w:rsidRPr="00321E7E">
        <w:rPr>
          <w:rFonts w:ascii="Arial" w:hAnsi="Arial" w:cs="Arial"/>
          <w:lang w:val="en-US"/>
        </w:rPr>
        <w:br w:type="page"/>
      </w:r>
    </w:p>
    <w:p w:rsidR="003600A6" w:rsidRPr="00321E7E" w:rsidRDefault="003600A6" w:rsidP="00321E7E">
      <w:pPr>
        <w:spacing w:line="360" w:lineRule="auto"/>
        <w:rPr>
          <w:rFonts w:ascii="Arial" w:hAnsi="Arial" w:cs="Arial"/>
          <w:lang w:val="en-US"/>
        </w:rPr>
        <w:sectPr w:rsidR="003600A6" w:rsidRPr="00321E7E" w:rsidSect="003600A6">
          <w:headerReference w:type="default" r:id="rId13"/>
          <w:footerReference w:type="default" r:id="rId14"/>
          <w:footerReference w:type="first" r:id="rId15"/>
          <w:pgSz w:w="11906" w:h="16838"/>
          <w:pgMar w:top="1440" w:right="1440" w:bottom="1440" w:left="1440" w:header="708" w:footer="708" w:gutter="0"/>
          <w:pgNumType w:fmt="lowerRoman" w:start="0"/>
          <w:cols w:space="708"/>
          <w:titlePg/>
          <w:docGrid w:linePitch="360"/>
        </w:sectPr>
      </w:pPr>
    </w:p>
    <w:p w:rsidR="001B7E18" w:rsidRPr="00163AA8" w:rsidRDefault="003600A6" w:rsidP="003600A6">
      <w:pPr>
        <w:pStyle w:val="Heading1"/>
        <w:rPr>
          <w:sz w:val="24"/>
          <w:szCs w:val="24"/>
          <w:u w:val="single"/>
        </w:rPr>
      </w:pPr>
      <w:bookmarkStart w:id="3" w:name="_Toc481524067"/>
      <w:r w:rsidRPr="00163AA8">
        <w:rPr>
          <w:sz w:val="24"/>
          <w:szCs w:val="24"/>
          <w:u w:val="single"/>
        </w:rPr>
        <w:lastRenderedPageBreak/>
        <w:t xml:space="preserve">1.0 </w:t>
      </w:r>
      <w:r w:rsidR="00163AA8">
        <w:rPr>
          <w:sz w:val="24"/>
          <w:szCs w:val="24"/>
          <w:u w:val="single"/>
        </w:rPr>
        <w:t>Introduction</w:t>
      </w:r>
      <w:bookmarkEnd w:id="3"/>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3600A6" w:rsidRDefault="003600A6" w:rsidP="001B7E18">
      <w:pPr>
        <w:rPr>
          <w:lang w:val="en-US"/>
        </w:rPr>
      </w:pPr>
    </w:p>
    <w:p w:rsidR="00163AA8" w:rsidRDefault="00163AA8" w:rsidP="001B7E18">
      <w:pPr>
        <w:rPr>
          <w:lang w:val="en-US"/>
        </w:rPr>
      </w:pPr>
      <w:r>
        <w:rPr>
          <w:lang w:val="en-US"/>
        </w:rPr>
        <w:br w:type="page"/>
      </w:r>
    </w:p>
    <w:p w:rsidR="004114C9" w:rsidRPr="008D5FCF" w:rsidRDefault="00163AA8" w:rsidP="008D5FCF">
      <w:pPr>
        <w:pStyle w:val="Heading1"/>
        <w:spacing w:line="360" w:lineRule="auto"/>
        <w:rPr>
          <w:rFonts w:cs="Arial"/>
          <w:szCs w:val="22"/>
        </w:rPr>
      </w:pPr>
      <w:bookmarkStart w:id="4" w:name="_Toc481524068"/>
      <w:r>
        <w:rPr>
          <w:rFonts w:cs="Arial"/>
          <w:szCs w:val="22"/>
        </w:rPr>
        <w:lastRenderedPageBreak/>
        <w:t>1.1</w:t>
      </w:r>
      <w:r w:rsidR="00142B06" w:rsidRPr="008D5FCF">
        <w:rPr>
          <w:rFonts w:cs="Arial"/>
          <w:szCs w:val="22"/>
        </w:rPr>
        <w:t xml:space="preserve"> </w:t>
      </w:r>
      <w:r>
        <w:rPr>
          <w:rFonts w:cs="Arial"/>
          <w:szCs w:val="22"/>
        </w:rPr>
        <w:t>Study Overview</w:t>
      </w:r>
      <w:bookmarkEnd w:id="4"/>
    </w:p>
    <w:p w:rsidR="004114C9" w:rsidRPr="008D5FCF" w:rsidRDefault="004114C9" w:rsidP="008D5FCF">
      <w:pPr>
        <w:spacing w:line="360" w:lineRule="auto"/>
        <w:rPr>
          <w:rFonts w:ascii="Arial" w:hAnsi="Arial" w:cs="Arial"/>
        </w:rPr>
      </w:pPr>
      <w:r w:rsidRPr="008D5FCF">
        <w:rPr>
          <w:rFonts w:ascii="Arial" w:hAnsi="Arial" w:cs="Arial"/>
        </w:rPr>
        <w:t>This report considers the motivations of those who participate in charity events in order to promote further</w:t>
      </w:r>
      <w:r w:rsidR="008419FF">
        <w:rPr>
          <w:rFonts w:ascii="Arial" w:hAnsi="Arial" w:cs="Arial"/>
        </w:rPr>
        <w:t xml:space="preserve"> participation. This aim is</w:t>
      </w:r>
      <w:r w:rsidRPr="008D5FCF">
        <w:rPr>
          <w:rFonts w:ascii="Arial" w:hAnsi="Arial" w:cs="Arial"/>
        </w:rPr>
        <w:t xml:space="preserve"> fulfilled by investigating motivational factors for participation through primary and secondary research. </w:t>
      </w:r>
      <w:r w:rsidR="00063002" w:rsidRPr="008D5FCF">
        <w:rPr>
          <w:rFonts w:ascii="Arial" w:hAnsi="Arial" w:cs="Arial"/>
        </w:rPr>
        <w:t>Th</w:t>
      </w:r>
      <w:r w:rsidR="008419FF">
        <w:rPr>
          <w:rFonts w:ascii="Arial" w:hAnsi="Arial" w:cs="Arial"/>
        </w:rPr>
        <w:t>e data is contextualised with</w:t>
      </w:r>
      <w:r w:rsidR="00063002" w:rsidRPr="008D5FCF">
        <w:rPr>
          <w:rFonts w:ascii="Arial" w:hAnsi="Arial" w:cs="Arial"/>
        </w:rPr>
        <w:t xml:space="preserve"> that of other researche</w:t>
      </w:r>
      <w:r w:rsidR="008419FF">
        <w:rPr>
          <w:rFonts w:ascii="Arial" w:hAnsi="Arial" w:cs="Arial"/>
        </w:rPr>
        <w:t>rs. The researcher analyses</w:t>
      </w:r>
      <w:r w:rsidR="00063002" w:rsidRPr="008D5FCF">
        <w:rPr>
          <w:rFonts w:ascii="Arial" w:hAnsi="Arial" w:cs="Arial"/>
        </w:rPr>
        <w:t xml:space="preserve"> the data and give</w:t>
      </w:r>
      <w:r w:rsidR="008419FF">
        <w:rPr>
          <w:rFonts w:ascii="Arial" w:hAnsi="Arial" w:cs="Arial"/>
        </w:rPr>
        <w:t>s</w:t>
      </w:r>
      <w:r w:rsidR="00063002" w:rsidRPr="008D5FCF">
        <w:rPr>
          <w:rFonts w:ascii="Arial" w:hAnsi="Arial" w:cs="Arial"/>
        </w:rPr>
        <w:t xml:space="preserve"> detail to key themes highlighted within this process. Following this, recommendations f</w:t>
      </w:r>
      <w:r w:rsidR="008419FF">
        <w:rPr>
          <w:rFonts w:ascii="Arial" w:hAnsi="Arial" w:cs="Arial"/>
        </w:rPr>
        <w:t>or further participation are</w:t>
      </w:r>
      <w:r w:rsidR="00063002" w:rsidRPr="008D5FCF">
        <w:rPr>
          <w:rFonts w:ascii="Arial" w:hAnsi="Arial" w:cs="Arial"/>
        </w:rPr>
        <w:t xml:space="preserve"> put forward.</w:t>
      </w:r>
    </w:p>
    <w:p w:rsidR="004114C9" w:rsidRPr="008D5FCF" w:rsidRDefault="004114C9" w:rsidP="008D5FCF">
      <w:pPr>
        <w:spacing w:line="360" w:lineRule="auto"/>
        <w:rPr>
          <w:rFonts w:ascii="Arial" w:hAnsi="Arial" w:cs="Arial"/>
        </w:rPr>
      </w:pPr>
      <w:r w:rsidRPr="008D5FCF">
        <w:rPr>
          <w:rFonts w:ascii="Arial" w:hAnsi="Arial" w:cs="Arial"/>
        </w:rPr>
        <w:t xml:space="preserve">A charity event can be defined as an experience whereby a participant pays a registration fee </w:t>
      </w:r>
      <w:r w:rsidR="00287615" w:rsidRPr="008D5FCF">
        <w:rPr>
          <w:rFonts w:ascii="Arial" w:hAnsi="Arial" w:cs="Arial"/>
        </w:rPr>
        <w:t>to</w:t>
      </w:r>
      <w:r w:rsidRPr="008D5FCF">
        <w:rPr>
          <w:rFonts w:ascii="Arial" w:hAnsi="Arial" w:cs="Arial"/>
        </w:rPr>
        <w:t xml:space="preserve"> take part, with proceeds furthering the work of an assigned charity </w:t>
      </w:r>
      <w:sdt>
        <w:sdtPr>
          <w:rPr>
            <w:rFonts w:ascii="Arial" w:hAnsi="Arial" w:cs="Arial"/>
            <w:b/>
            <w:u w:val="single"/>
          </w:rPr>
          <w:id w:val="-499732854"/>
          <w:citation/>
        </w:sdtPr>
        <w:sdtEndPr/>
        <w:sdtContent>
          <w:r w:rsidRPr="008D5FCF">
            <w:rPr>
              <w:rFonts w:ascii="Arial" w:hAnsi="Arial" w:cs="Arial"/>
              <w:b/>
              <w:u w:val="single"/>
            </w:rPr>
            <w:fldChar w:fldCharType="begin"/>
          </w:r>
          <w:r w:rsidRPr="008D5FCF">
            <w:rPr>
              <w:rFonts w:ascii="Arial" w:hAnsi="Arial" w:cs="Arial"/>
              <w:b/>
              <w:u w:val="single"/>
            </w:rPr>
            <w:instrText xml:space="preserve"> CITATION Kev13 \l 2057 </w:instrText>
          </w:r>
          <w:r w:rsidRPr="008D5FCF">
            <w:rPr>
              <w:rFonts w:ascii="Arial" w:hAnsi="Arial" w:cs="Arial"/>
              <w:b/>
              <w:u w:val="single"/>
            </w:rPr>
            <w:fldChar w:fldCharType="separate"/>
          </w:r>
          <w:r w:rsidR="00143FAC" w:rsidRPr="008D5FCF">
            <w:rPr>
              <w:rFonts w:ascii="Arial" w:hAnsi="Arial" w:cs="Arial"/>
              <w:noProof/>
            </w:rPr>
            <w:t>(Filo, et al., 2013)</w:t>
          </w:r>
          <w:r w:rsidRPr="008D5FCF">
            <w:rPr>
              <w:rFonts w:ascii="Arial" w:hAnsi="Arial" w:cs="Arial"/>
              <w:b/>
              <w:u w:val="single"/>
            </w:rPr>
            <w:fldChar w:fldCharType="end"/>
          </w:r>
        </w:sdtContent>
      </w:sdt>
      <w:r w:rsidRPr="008D5FCF">
        <w:rPr>
          <w:rFonts w:ascii="Arial" w:hAnsi="Arial" w:cs="Arial"/>
        </w:rPr>
        <w:t>. Webber (2003) suggests that charity events are a way of accessing a variety of income streams th</w:t>
      </w:r>
      <w:r w:rsidR="008419FF">
        <w:rPr>
          <w:rFonts w:ascii="Arial" w:hAnsi="Arial" w:cs="Arial"/>
        </w:rPr>
        <w:t>at other methods fail to meet. i.e. government agencies</w:t>
      </w:r>
      <w:r w:rsidRPr="008D5FCF">
        <w:rPr>
          <w:rFonts w:ascii="Arial" w:hAnsi="Arial" w:cs="Arial"/>
        </w:rPr>
        <w:t xml:space="preserve">. Such events provide an invaluable platform for charitable organisations to create awareness of the charity as well as communicating the mission and aims of the organisation on a large scale </w:t>
      </w:r>
      <w:sdt>
        <w:sdtPr>
          <w:rPr>
            <w:rFonts w:ascii="Arial" w:hAnsi="Arial" w:cs="Arial"/>
          </w:rPr>
          <w:id w:val="-568731278"/>
          <w:citation/>
        </w:sdtPr>
        <w:sdtEndPr/>
        <w:sdtContent>
          <w:r w:rsidRPr="008D5FCF">
            <w:rPr>
              <w:rFonts w:ascii="Arial" w:hAnsi="Arial" w:cs="Arial"/>
            </w:rPr>
            <w:fldChar w:fldCharType="begin"/>
          </w:r>
          <w:r w:rsidRPr="008D5FCF">
            <w:rPr>
              <w:rFonts w:ascii="Arial" w:hAnsi="Arial" w:cs="Arial"/>
            </w:rPr>
            <w:instrText xml:space="preserve"> CITATION Kev12 \l 2057 </w:instrText>
          </w:r>
          <w:r w:rsidRPr="008D5FCF">
            <w:rPr>
              <w:rFonts w:ascii="Arial" w:hAnsi="Arial" w:cs="Arial"/>
            </w:rPr>
            <w:fldChar w:fldCharType="separate"/>
          </w:r>
          <w:r w:rsidR="00143FAC" w:rsidRPr="008D5FCF">
            <w:rPr>
              <w:rFonts w:ascii="Arial" w:hAnsi="Arial" w:cs="Arial"/>
              <w:noProof/>
            </w:rPr>
            <w:t>(Filo, et al., 2012)</w:t>
          </w:r>
          <w:r w:rsidRPr="008D5FCF">
            <w:rPr>
              <w:rFonts w:ascii="Arial" w:hAnsi="Arial" w:cs="Arial"/>
            </w:rPr>
            <w:fldChar w:fldCharType="end"/>
          </w:r>
        </w:sdtContent>
      </w:sdt>
      <w:r w:rsidRPr="008D5FCF">
        <w:rPr>
          <w:rFonts w:ascii="Arial" w:hAnsi="Arial" w:cs="Arial"/>
        </w:rPr>
        <w:t xml:space="preserve">. As illustrated, charity events are instrumental in generating recognition for the charity which in turn creates awareness and revenue for the organisation. </w:t>
      </w:r>
    </w:p>
    <w:p w:rsidR="004114C9" w:rsidRPr="008D5FCF" w:rsidRDefault="004114C9" w:rsidP="008D5FCF">
      <w:pPr>
        <w:spacing w:line="360" w:lineRule="auto"/>
        <w:rPr>
          <w:rFonts w:ascii="Arial" w:hAnsi="Arial" w:cs="Arial"/>
        </w:rPr>
      </w:pPr>
      <w:r w:rsidRPr="008D5FCF">
        <w:rPr>
          <w:rFonts w:ascii="Arial" w:hAnsi="Arial" w:cs="Arial"/>
        </w:rPr>
        <w:t xml:space="preserve">Webber (2003) discusses differentiation of charity events, suggesting there are numerous types of charity events depending on the aim of the organisation. Webber (2003) gives detail to this differentiation suggesting acquisition of new supporters, upholding the brand name, attendee networking and developing existing donors are all common typologies when referring to charity events. Furthermore, with the inundation of planned events saturating the current market, differentiation of events becomes a valuable strategy for charities </w:t>
      </w:r>
      <w:sdt>
        <w:sdtPr>
          <w:rPr>
            <w:rFonts w:ascii="Arial" w:hAnsi="Arial" w:cs="Arial"/>
          </w:rPr>
          <w:id w:val="-835221533"/>
          <w:citation/>
        </w:sdtPr>
        <w:sdtEndPr/>
        <w:sdtContent>
          <w:r w:rsidRPr="008D5FCF">
            <w:rPr>
              <w:rFonts w:ascii="Arial" w:hAnsi="Arial" w:cs="Arial"/>
            </w:rPr>
            <w:fldChar w:fldCharType="begin"/>
          </w:r>
          <w:r w:rsidRPr="008D5FCF">
            <w:rPr>
              <w:rFonts w:ascii="Arial" w:hAnsi="Arial" w:cs="Arial"/>
            </w:rPr>
            <w:instrText xml:space="preserve">CITATION Amy14 \l 2057 </w:instrText>
          </w:r>
          <w:r w:rsidRPr="008D5FCF">
            <w:rPr>
              <w:rFonts w:ascii="Arial" w:hAnsi="Arial" w:cs="Arial"/>
            </w:rPr>
            <w:fldChar w:fldCharType="separate"/>
          </w:r>
          <w:r w:rsidR="00143FAC" w:rsidRPr="008D5FCF">
            <w:rPr>
              <w:rFonts w:ascii="Arial" w:hAnsi="Arial" w:cs="Arial"/>
              <w:noProof/>
            </w:rPr>
            <w:t>(Rundio, et al., 2014)</w:t>
          </w:r>
          <w:r w:rsidRPr="008D5FCF">
            <w:rPr>
              <w:rFonts w:ascii="Arial" w:hAnsi="Arial" w:cs="Arial"/>
            </w:rPr>
            <w:fldChar w:fldCharType="end"/>
          </w:r>
        </w:sdtContent>
      </w:sdt>
      <w:r w:rsidRPr="008D5FCF">
        <w:rPr>
          <w:rFonts w:ascii="Arial" w:hAnsi="Arial" w:cs="Arial"/>
        </w:rPr>
        <w:t>. Therefore</w:t>
      </w:r>
      <w:r w:rsidR="0090445A">
        <w:rPr>
          <w:rFonts w:ascii="Arial" w:hAnsi="Arial" w:cs="Arial"/>
        </w:rPr>
        <w:t>,</w:t>
      </w:r>
      <w:r w:rsidRPr="008D5FCF">
        <w:rPr>
          <w:rFonts w:ascii="Arial" w:hAnsi="Arial" w:cs="Arial"/>
        </w:rPr>
        <w:t xml:space="preserve"> it is essential to distinguish the type of charity event required and the overarching aim during the planning stages, to ensure that the event content is in keeping with the purpose and desired </w:t>
      </w:r>
      <w:r w:rsidR="00287615" w:rsidRPr="008D5FCF">
        <w:rPr>
          <w:rFonts w:ascii="Arial" w:hAnsi="Arial" w:cs="Arial"/>
        </w:rPr>
        <w:t>result</w:t>
      </w:r>
      <w:r w:rsidRPr="008D5FCF">
        <w:rPr>
          <w:rFonts w:ascii="Arial" w:hAnsi="Arial" w:cs="Arial"/>
        </w:rPr>
        <w:t>.</w:t>
      </w:r>
    </w:p>
    <w:p w:rsidR="004114C9" w:rsidRPr="008D5FCF" w:rsidRDefault="004114C9" w:rsidP="008D5FCF">
      <w:pPr>
        <w:spacing w:line="360" w:lineRule="auto"/>
        <w:rPr>
          <w:rFonts w:ascii="Arial" w:hAnsi="Arial" w:cs="Arial"/>
          <w:color w:val="FF0000"/>
        </w:rPr>
      </w:pPr>
      <w:r w:rsidRPr="008D5FCF">
        <w:rPr>
          <w:rFonts w:ascii="Arial" w:hAnsi="Arial" w:cs="Arial"/>
        </w:rPr>
        <w:t>As previously discussed there are many ways in which events, in particular charity events, can be defined, however</w:t>
      </w:r>
      <w:r w:rsidR="0090445A">
        <w:rPr>
          <w:rFonts w:ascii="Arial" w:hAnsi="Arial" w:cs="Arial"/>
        </w:rPr>
        <w:t>,</w:t>
      </w:r>
      <w:r w:rsidRPr="008D5FCF">
        <w:rPr>
          <w:rFonts w:ascii="Arial" w:hAnsi="Arial" w:cs="Arial"/>
        </w:rPr>
        <w:t xml:space="preserve"> thes</w:t>
      </w:r>
      <w:r w:rsidR="006F1953">
        <w:rPr>
          <w:rFonts w:ascii="Arial" w:hAnsi="Arial" w:cs="Arial"/>
        </w:rPr>
        <w:t>e can be further broken down int</w:t>
      </w:r>
      <w:r w:rsidRPr="008D5FCF">
        <w:rPr>
          <w:rFonts w:ascii="Arial" w:hAnsi="Arial" w:cs="Arial"/>
        </w:rPr>
        <w:t xml:space="preserve">o specific activities. A comprehensive list of fundraising ideas has been compiled by Cancer Research UK and range from sporting events such as abseiling and marathons to bake sales, cinema evenings and open garden days </w:t>
      </w:r>
      <w:sdt>
        <w:sdtPr>
          <w:rPr>
            <w:rFonts w:ascii="Arial" w:hAnsi="Arial" w:cs="Arial"/>
          </w:rPr>
          <w:id w:val="1162433567"/>
          <w:citation/>
        </w:sdtPr>
        <w:sdtEndPr/>
        <w:sdtContent>
          <w:r w:rsidRPr="008D5FCF">
            <w:rPr>
              <w:rFonts w:ascii="Arial" w:hAnsi="Arial" w:cs="Arial"/>
            </w:rPr>
            <w:fldChar w:fldCharType="begin"/>
          </w:r>
          <w:r w:rsidRPr="008D5FCF">
            <w:rPr>
              <w:rFonts w:ascii="Arial" w:hAnsi="Arial" w:cs="Arial"/>
            </w:rPr>
            <w:instrText xml:space="preserve">CITATION Canwn \l 2057 </w:instrText>
          </w:r>
          <w:r w:rsidRPr="008D5FCF">
            <w:rPr>
              <w:rFonts w:ascii="Arial" w:hAnsi="Arial" w:cs="Arial"/>
            </w:rPr>
            <w:fldChar w:fldCharType="separate"/>
          </w:r>
          <w:r w:rsidR="00143FAC" w:rsidRPr="008D5FCF">
            <w:rPr>
              <w:rFonts w:ascii="Arial" w:hAnsi="Arial" w:cs="Arial"/>
              <w:noProof/>
            </w:rPr>
            <w:t>(Cancer Research UK, unknown)</w:t>
          </w:r>
          <w:r w:rsidRPr="008D5FCF">
            <w:rPr>
              <w:rFonts w:ascii="Arial" w:hAnsi="Arial" w:cs="Arial"/>
            </w:rPr>
            <w:fldChar w:fldCharType="end"/>
          </w:r>
        </w:sdtContent>
      </w:sdt>
      <w:r w:rsidRPr="008D5FCF">
        <w:rPr>
          <w:rFonts w:ascii="Arial" w:hAnsi="Arial" w:cs="Arial"/>
        </w:rPr>
        <w:t xml:space="preserve">. Baum, et al., </w:t>
      </w:r>
      <w:sdt>
        <w:sdtPr>
          <w:rPr>
            <w:rFonts w:ascii="Arial" w:hAnsi="Arial" w:cs="Arial"/>
          </w:rPr>
          <w:id w:val="1809280047"/>
          <w:citation/>
        </w:sdtPr>
        <w:sdtEndPr/>
        <w:sdtContent>
          <w:r w:rsidRPr="008D5FCF">
            <w:rPr>
              <w:rFonts w:ascii="Arial" w:hAnsi="Arial" w:cs="Arial"/>
            </w:rPr>
            <w:fldChar w:fldCharType="begin"/>
          </w:r>
          <w:r w:rsidRPr="008D5FCF">
            <w:rPr>
              <w:rFonts w:ascii="Arial" w:hAnsi="Arial" w:cs="Arial"/>
            </w:rPr>
            <w:instrText xml:space="preserve">CITATION Tom09 \n  \l 2057 </w:instrText>
          </w:r>
          <w:r w:rsidRPr="008D5FCF">
            <w:rPr>
              <w:rFonts w:ascii="Arial" w:hAnsi="Arial" w:cs="Arial"/>
            </w:rPr>
            <w:fldChar w:fldCharType="separate"/>
          </w:r>
          <w:r w:rsidR="00143FAC" w:rsidRPr="008D5FCF">
            <w:rPr>
              <w:rFonts w:ascii="Arial" w:hAnsi="Arial" w:cs="Arial"/>
              <w:noProof/>
            </w:rPr>
            <w:t>(2009)</w:t>
          </w:r>
          <w:r w:rsidRPr="008D5FCF">
            <w:rPr>
              <w:rFonts w:ascii="Arial" w:hAnsi="Arial" w:cs="Arial"/>
            </w:rPr>
            <w:fldChar w:fldCharType="end"/>
          </w:r>
        </w:sdtContent>
      </w:sdt>
      <w:r w:rsidRPr="008D5FCF">
        <w:rPr>
          <w:rFonts w:ascii="Arial" w:hAnsi="Arial" w:cs="Arial"/>
        </w:rPr>
        <w:t xml:space="preserve"> suggest there has been substantial global growth in non-profit events, creating a positive influence on the economic, environmental and social impacts of events. </w:t>
      </w:r>
      <w:r w:rsidRPr="008D5FCF">
        <w:rPr>
          <w:rFonts w:ascii="Arial" w:hAnsi="Arial" w:cs="Arial"/>
          <w:color w:val="0D0D0D" w:themeColor="text1" w:themeTint="F2"/>
        </w:rPr>
        <w:t>This concurs with the studies mentioned previously by Rundio et al (2014), highlighting the inundation of charity events within the sector.</w:t>
      </w:r>
    </w:p>
    <w:p w:rsidR="004114C9" w:rsidRPr="008D5FCF" w:rsidRDefault="004114C9" w:rsidP="008D5FCF">
      <w:pPr>
        <w:pStyle w:val="Caption"/>
        <w:spacing w:line="360" w:lineRule="auto"/>
        <w:rPr>
          <w:rFonts w:ascii="Arial" w:hAnsi="Arial" w:cs="Arial"/>
          <w:i w:val="0"/>
          <w:color w:val="000000" w:themeColor="text1"/>
          <w:sz w:val="22"/>
          <w:szCs w:val="22"/>
        </w:rPr>
      </w:pPr>
      <w:r w:rsidRPr="008D5FCF">
        <w:rPr>
          <w:rFonts w:ascii="Arial" w:hAnsi="Arial" w:cs="Arial"/>
          <w:i w:val="0"/>
          <w:color w:val="000000" w:themeColor="text1"/>
          <w:sz w:val="22"/>
          <w:szCs w:val="22"/>
        </w:rPr>
        <w:t>Figure 1 demonstrates the methods in which people have given to charities in 2015/2016.</w:t>
      </w:r>
    </w:p>
    <w:p w:rsidR="004114C9" w:rsidRPr="008D5FCF" w:rsidRDefault="004114C9" w:rsidP="008D5FCF">
      <w:pPr>
        <w:spacing w:line="360" w:lineRule="auto"/>
        <w:rPr>
          <w:rFonts w:ascii="Arial" w:hAnsi="Arial" w:cs="Arial"/>
          <w:noProof/>
          <w:lang w:eastAsia="en-GB"/>
        </w:rPr>
      </w:pPr>
    </w:p>
    <w:p w:rsidR="004114C9" w:rsidRPr="008D5FCF" w:rsidRDefault="004114C9" w:rsidP="008D5FCF">
      <w:pPr>
        <w:spacing w:line="360" w:lineRule="auto"/>
        <w:rPr>
          <w:rFonts w:ascii="Arial" w:hAnsi="Arial" w:cs="Arial"/>
          <w:color w:val="FF0000"/>
        </w:rPr>
      </w:pPr>
      <w:r w:rsidRPr="008D5FCF">
        <w:rPr>
          <w:rFonts w:ascii="Arial" w:hAnsi="Arial" w:cs="Arial"/>
          <w:noProof/>
          <w:lang w:eastAsia="en-GB"/>
        </w:rPr>
        <w:drawing>
          <wp:inline distT="0" distB="0" distL="0" distR="0" wp14:anchorId="06CDE919" wp14:editId="24741D08">
            <wp:extent cx="5010150" cy="3001576"/>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4068" t="26445" r="29039" b="34476"/>
                    <a:stretch/>
                  </pic:blipFill>
                  <pic:spPr bwMode="auto">
                    <a:xfrm>
                      <a:off x="0" y="0"/>
                      <a:ext cx="5028374" cy="3012494"/>
                    </a:xfrm>
                    <a:prstGeom prst="rect">
                      <a:avLst/>
                    </a:prstGeom>
                    <a:ln>
                      <a:noFill/>
                    </a:ln>
                    <a:extLst>
                      <a:ext uri="{53640926-AAD7-44D8-BBD7-CCE9431645EC}">
                        <a14:shadowObscured xmlns:a14="http://schemas.microsoft.com/office/drawing/2010/main"/>
                      </a:ext>
                    </a:extLst>
                  </pic:spPr>
                </pic:pic>
              </a:graphicData>
            </a:graphic>
          </wp:inline>
        </w:drawing>
      </w:r>
    </w:p>
    <w:p w:rsidR="004114C9" w:rsidRPr="008D5FCF" w:rsidRDefault="0050792A" w:rsidP="008D5FCF">
      <w:pPr>
        <w:pStyle w:val="Caption"/>
        <w:spacing w:line="360" w:lineRule="auto"/>
        <w:rPr>
          <w:rFonts w:ascii="Arial" w:hAnsi="Arial" w:cs="Arial"/>
          <w:i w:val="0"/>
          <w:color w:val="FF0000"/>
          <w:sz w:val="22"/>
          <w:szCs w:val="22"/>
        </w:rPr>
      </w:pPr>
      <w:bookmarkStart w:id="5" w:name="_Toc480915935"/>
      <w:r w:rsidRPr="008D5FCF">
        <w:rPr>
          <w:rFonts w:ascii="Arial" w:hAnsi="Arial" w:cs="Arial"/>
          <w:color w:val="000000" w:themeColor="text1"/>
          <w:sz w:val="22"/>
          <w:szCs w:val="22"/>
        </w:rPr>
        <w:t xml:space="preserve">Figure </w:t>
      </w:r>
      <w:r w:rsidRPr="008D5FCF">
        <w:rPr>
          <w:rFonts w:ascii="Arial" w:hAnsi="Arial" w:cs="Arial"/>
          <w:color w:val="000000" w:themeColor="text1"/>
          <w:sz w:val="22"/>
          <w:szCs w:val="22"/>
        </w:rPr>
        <w:fldChar w:fldCharType="begin"/>
      </w:r>
      <w:r w:rsidRPr="008D5FCF">
        <w:rPr>
          <w:rFonts w:ascii="Arial" w:hAnsi="Arial" w:cs="Arial"/>
          <w:color w:val="000000" w:themeColor="text1"/>
          <w:sz w:val="22"/>
          <w:szCs w:val="22"/>
        </w:rPr>
        <w:instrText xml:space="preserve"> SEQ Figure \* ARABIC </w:instrText>
      </w:r>
      <w:r w:rsidRPr="008D5FCF">
        <w:rPr>
          <w:rFonts w:ascii="Arial" w:hAnsi="Arial" w:cs="Arial"/>
          <w:color w:val="000000" w:themeColor="text1"/>
          <w:sz w:val="22"/>
          <w:szCs w:val="22"/>
        </w:rPr>
        <w:fldChar w:fldCharType="separate"/>
      </w:r>
      <w:r w:rsidR="009136D4">
        <w:rPr>
          <w:rFonts w:ascii="Arial" w:hAnsi="Arial" w:cs="Arial"/>
          <w:noProof/>
          <w:color w:val="000000" w:themeColor="text1"/>
          <w:sz w:val="22"/>
          <w:szCs w:val="22"/>
        </w:rPr>
        <w:t>1</w:t>
      </w:r>
      <w:r w:rsidRPr="008D5FCF">
        <w:rPr>
          <w:rFonts w:ascii="Arial" w:hAnsi="Arial" w:cs="Arial"/>
          <w:color w:val="000000" w:themeColor="text1"/>
          <w:sz w:val="22"/>
          <w:szCs w:val="22"/>
        </w:rPr>
        <w:fldChar w:fldCharType="end"/>
      </w:r>
      <w:r w:rsidRPr="008D5FCF">
        <w:rPr>
          <w:rFonts w:ascii="Arial" w:hAnsi="Arial" w:cs="Arial"/>
          <w:color w:val="000000" w:themeColor="text1"/>
          <w:sz w:val="22"/>
          <w:szCs w:val="22"/>
        </w:rPr>
        <w:t xml:space="preserve">: Methods of Charitable giving 2015/2016 </w:t>
      </w:r>
      <w:r w:rsidR="004114C9" w:rsidRPr="008D5FCF">
        <w:rPr>
          <w:rFonts w:ascii="Arial" w:hAnsi="Arial" w:cs="Arial"/>
          <w:i w:val="0"/>
          <w:color w:val="000000" w:themeColor="text1"/>
          <w:sz w:val="22"/>
          <w:szCs w:val="22"/>
        </w:rPr>
        <w:t xml:space="preserve">(Charities </w:t>
      </w:r>
      <w:r w:rsidR="004114C9" w:rsidRPr="008D5FCF">
        <w:rPr>
          <w:rFonts w:ascii="Arial" w:hAnsi="Arial" w:cs="Arial"/>
          <w:i w:val="0"/>
          <w:color w:val="0D0D0D" w:themeColor="text1" w:themeTint="F2"/>
          <w:sz w:val="22"/>
          <w:szCs w:val="22"/>
        </w:rPr>
        <w:t>Aid Foundation, 2016).</w:t>
      </w:r>
      <w:bookmarkEnd w:id="5"/>
    </w:p>
    <w:p w:rsidR="0050792A" w:rsidRPr="008D5FCF" w:rsidRDefault="0050792A" w:rsidP="008D5FCF">
      <w:pPr>
        <w:spacing w:line="360" w:lineRule="auto"/>
        <w:rPr>
          <w:rFonts w:ascii="Arial" w:hAnsi="Arial" w:cs="Arial"/>
          <w:color w:val="0D0D0D" w:themeColor="text1" w:themeTint="F2"/>
        </w:rPr>
      </w:pPr>
    </w:p>
    <w:p w:rsidR="004114C9" w:rsidRPr="008D5FCF" w:rsidRDefault="004114C9" w:rsidP="008D5FCF">
      <w:pPr>
        <w:spacing w:line="360" w:lineRule="auto"/>
        <w:rPr>
          <w:rFonts w:ascii="Arial" w:hAnsi="Arial" w:cs="Arial"/>
          <w:color w:val="FF0000"/>
        </w:rPr>
      </w:pPr>
      <w:r w:rsidRPr="008D5FCF">
        <w:rPr>
          <w:rFonts w:ascii="Arial" w:hAnsi="Arial" w:cs="Arial"/>
          <w:color w:val="0D0D0D" w:themeColor="text1" w:themeTint="F2"/>
        </w:rPr>
        <w:t xml:space="preserve">According to CAF (2016), fundraising events are the fifth highest form of giving, with this type of revenue making up 17% of the overall total. </w:t>
      </w:r>
      <w:r w:rsidRPr="008D5FCF">
        <w:rPr>
          <w:rFonts w:ascii="Arial" w:hAnsi="Arial" w:cs="Arial"/>
        </w:rPr>
        <w:t>In proportion to the amount of ways in which money can be raised, this form of giving is relatively high.</w:t>
      </w:r>
      <w:r w:rsidR="00D11BF5">
        <w:rPr>
          <w:rFonts w:ascii="Arial" w:hAnsi="Arial" w:cs="Arial"/>
        </w:rPr>
        <w:t xml:space="preserve"> </w:t>
      </w:r>
    </w:p>
    <w:p w:rsidR="00063002" w:rsidRPr="008D5FCF" w:rsidRDefault="004114C9" w:rsidP="008D5FCF">
      <w:pPr>
        <w:spacing w:line="360" w:lineRule="auto"/>
        <w:rPr>
          <w:rFonts w:ascii="Arial" w:hAnsi="Arial" w:cs="Arial"/>
          <w:color w:val="0D0D0D" w:themeColor="text1" w:themeTint="F2"/>
        </w:rPr>
      </w:pPr>
      <w:r w:rsidRPr="008D5FCF">
        <w:rPr>
          <w:rFonts w:ascii="Arial" w:hAnsi="Arial" w:cs="Arial"/>
          <w:color w:val="0D0D0D" w:themeColor="text1" w:themeTint="F2"/>
        </w:rPr>
        <w:t>With the event sector portraying such a diverse and dynamic approac</w:t>
      </w:r>
      <w:r w:rsidR="006F1953">
        <w:rPr>
          <w:rFonts w:ascii="Arial" w:hAnsi="Arial" w:cs="Arial"/>
          <w:color w:val="0D0D0D" w:themeColor="text1" w:themeTint="F2"/>
        </w:rPr>
        <w:t>h to new and existing events</w:t>
      </w:r>
      <w:r w:rsidR="00287615">
        <w:rPr>
          <w:rFonts w:ascii="Arial" w:hAnsi="Arial" w:cs="Arial"/>
          <w:color w:val="0D0D0D" w:themeColor="text1" w:themeTint="F2"/>
        </w:rPr>
        <w:t>,</w:t>
      </w:r>
      <w:r w:rsidR="006F1953">
        <w:rPr>
          <w:rFonts w:ascii="Arial" w:hAnsi="Arial" w:cs="Arial"/>
          <w:color w:val="0D0D0D" w:themeColor="text1" w:themeTint="F2"/>
        </w:rPr>
        <w:t xml:space="preserve"> </w:t>
      </w:r>
      <w:r w:rsidR="00287615">
        <w:rPr>
          <w:rFonts w:ascii="Arial" w:hAnsi="Arial" w:cs="Arial"/>
          <w:color w:val="0D0D0D" w:themeColor="text1" w:themeTint="F2"/>
        </w:rPr>
        <w:t xml:space="preserve">the </w:t>
      </w:r>
      <w:r w:rsidRPr="008D5FCF">
        <w:rPr>
          <w:rFonts w:ascii="Arial" w:hAnsi="Arial" w:cs="Arial"/>
          <w:color w:val="0D0D0D" w:themeColor="text1" w:themeTint="F2"/>
        </w:rPr>
        <w:t>benefit to charitable organisations</w:t>
      </w:r>
      <w:r w:rsidR="00287615">
        <w:rPr>
          <w:rFonts w:ascii="Arial" w:hAnsi="Arial" w:cs="Arial"/>
          <w:color w:val="0D0D0D" w:themeColor="text1" w:themeTint="F2"/>
        </w:rPr>
        <w:t xml:space="preserve"> are </w:t>
      </w:r>
      <w:r w:rsidR="00287615" w:rsidRPr="008D5FCF">
        <w:rPr>
          <w:rFonts w:ascii="Arial" w:hAnsi="Arial" w:cs="Arial"/>
          <w:color w:val="0D0D0D" w:themeColor="text1" w:themeTint="F2"/>
        </w:rPr>
        <w:t>tremendous</w:t>
      </w:r>
      <w:r w:rsidR="00287615">
        <w:rPr>
          <w:rFonts w:ascii="Arial" w:hAnsi="Arial" w:cs="Arial"/>
          <w:color w:val="0D0D0D" w:themeColor="text1" w:themeTint="F2"/>
        </w:rPr>
        <w:t>. T</w:t>
      </w:r>
      <w:r w:rsidR="006F1953">
        <w:rPr>
          <w:rFonts w:ascii="Arial" w:hAnsi="Arial" w:cs="Arial"/>
          <w:color w:val="0D0D0D" w:themeColor="text1" w:themeTint="F2"/>
        </w:rPr>
        <w:t>his allows</w:t>
      </w:r>
      <w:r w:rsidRPr="008D5FCF">
        <w:rPr>
          <w:rFonts w:ascii="Arial" w:hAnsi="Arial" w:cs="Arial"/>
          <w:color w:val="0D0D0D" w:themeColor="text1" w:themeTint="F2"/>
        </w:rPr>
        <w:t xml:space="preserve"> scope to create bigger and better events in the future to further increase revenue generated. Therefore, it is</w:t>
      </w:r>
      <w:r w:rsidR="006F1953">
        <w:rPr>
          <w:rFonts w:ascii="Arial" w:hAnsi="Arial" w:cs="Arial"/>
          <w:color w:val="0D0D0D" w:themeColor="text1" w:themeTint="F2"/>
        </w:rPr>
        <w:t xml:space="preserve"> vital that this study takes in</w:t>
      </w:r>
      <w:r w:rsidRPr="008D5FCF">
        <w:rPr>
          <w:rFonts w:ascii="Arial" w:hAnsi="Arial" w:cs="Arial"/>
          <w:color w:val="0D0D0D" w:themeColor="text1" w:themeTint="F2"/>
        </w:rPr>
        <w:t>to consideration innovative ideas during the planning stages of new charity events, to ensure maximum awareness and participation of the event.</w:t>
      </w:r>
      <w:r w:rsidR="00063002" w:rsidRPr="008D5FCF">
        <w:rPr>
          <w:rFonts w:ascii="Arial" w:hAnsi="Arial" w:cs="Arial"/>
          <w:color w:val="0D0D0D" w:themeColor="text1" w:themeTint="F2"/>
        </w:rPr>
        <w:t xml:space="preserve"> </w:t>
      </w:r>
    </w:p>
    <w:p w:rsidR="004114C9" w:rsidRPr="008D5FCF" w:rsidRDefault="00063002" w:rsidP="008D5FCF">
      <w:pPr>
        <w:spacing w:line="360" w:lineRule="auto"/>
        <w:rPr>
          <w:rFonts w:ascii="Arial" w:hAnsi="Arial" w:cs="Arial"/>
          <w:color w:val="0D0D0D" w:themeColor="text1" w:themeTint="F2"/>
        </w:rPr>
      </w:pPr>
      <w:r w:rsidRPr="008D5FCF">
        <w:rPr>
          <w:rFonts w:ascii="Arial" w:hAnsi="Arial" w:cs="Arial"/>
          <w:color w:val="0D0D0D" w:themeColor="text1" w:themeTint="F2"/>
        </w:rPr>
        <w:t>This study focuses on the experiences of those who have taken part in these events.</w:t>
      </w:r>
      <w:r w:rsidR="00142B06" w:rsidRPr="008D5FCF">
        <w:rPr>
          <w:rFonts w:ascii="Arial" w:hAnsi="Arial" w:cs="Arial"/>
          <w:color w:val="0D0D0D" w:themeColor="text1" w:themeTint="F2"/>
        </w:rPr>
        <w:t xml:space="preserve"> A further discussion of why charities are relying more on fun</w:t>
      </w:r>
      <w:r w:rsidR="006F1953">
        <w:rPr>
          <w:rFonts w:ascii="Arial" w:hAnsi="Arial" w:cs="Arial"/>
          <w:color w:val="0D0D0D" w:themeColor="text1" w:themeTint="F2"/>
        </w:rPr>
        <w:t>draising events can be seen in C</w:t>
      </w:r>
      <w:r w:rsidR="00142B06" w:rsidRPr="008D5FCF">
        <w:rPr>
          <w:rFonts w:ascii="Arial" w:hAnsi="Arial" w:cs="Arial"/>
          <w:color w:val="0D0D0D" w:themeColor="text1" w:themeTint="F2"/>
        </w:rPr>
        <w:t>hapter 2.</w:t>
      </w:r>
    </w:p>
    <w:p w:rsidR="00063002" w:rsidRPr="008D5FCF" w:rsidRDefault="00142B06" w:rsidP="008D5FCF">
      <w:pPr>
        <w:spacing w:line="360" w:lineRule="auto"/>
        <w:rPr>
          <w:rFonts w:ascii="Arial" w:hAnsi="Arial" w:cs="Arial"/>
          <w:color w:val="0D0D0D" w:themeColor="text1" w:themeTint="F2"/>
        </w:rPr>
      </w:pPr>
      <w:r w:rsidRPr="008D5FCF">
        <w:rPr>
          <w:rFonts w:ascii="Arial" w:hAnsi="Arial" w:cs="Arial"/>
          <w:color w:val="0D0D0D" w:themeColor="text1" w:themeTint="F2"/>
        </w:rPr>
        <w:t>Chapter 3 of this report discusses t</w:t>
      </w:r>
      <w:r w:rsidR="006F1953">
        <w:rPr>
          <w:rFonts w:ascii="Arial" w:hAnsi="Arial" w:cs="Arial"/>
          <w:color w:val="0D0D0D" w:themeColor="text1" w:themeTint="F2"/>
        </w:rPr>
        <w:t>he methodology employed for the</w:t>
      </w:r>
      <w:r w:rsidRPr="008D5FCF">
        <w:rPr>
          <w:rFonts w:ascii="Arial" w:hAnsi="Arial" w:cs="Arial"/>
          <w:color w:val="0D0D0D" w:themeColor="text1" w:themeTint="F2"/>
        </w:rPr>
        <w:t xml:space="preserve"> study, giving detail to the study population and sample. </w:t>
      </w:r>
    </w:p>
    <w:p w:rsidR="00142B06" w:rsidRPr="008D5FCF" w:rsidRDefault="00142B06" w:rsidP="008D5FCF">
      <w:pPr>
        <w:spacing w:line="360" w:lineRule="auto"/>
        <w:rPr>
          <w:rFonts w:ascii="Arial" w:hAnsi="Arial" w:cs="Arial"/>
          <w:color w:val="0D0D0D" w:themeColor="text1" w:themeTint="F2"/>
        </w:rPr>
      </w:pPr>
      <w:r w:rsidRPr="008D5FCF">
        <w:rPr>
          <w:rFonts w:ascii="Arial" w:hAnsi="Arial" w:cs="Arial"/>
          <w:color w:val="0D0D0D" w:themeColor="text1" w:themeTint="F2"/>
        </w:rPr>
        <w:t>The findings of the study and analysis of the research is set ou</w:t>
      </w:r>
      <w:r w:rsidR="006F1953">
        <w:rPr>
          <w:rFonts w:ascii="Arial" w:hAnsi="Arial" w:cs="Arial"/>
          <w:color w:val="0D0D0D" w:themeColor="text1" w:themeTint="F2"/>
        </w:rPr>
        <w:t>t in Chapter 4. The data is contextualised with that of the literature discussed in C</w:t>
      </w:r>
      <w:r w:rsidRPr="008D5FCF">
        <w:rPr>
          <w:rFonts w:ascii="Arial" w:hAnsi="Arial" w:cs="Arial"/>
          <w:color w:val="0D0D0D" w:themeColor="text1" w:themeTint="F2"/>
        </w:rPr>
        <w:t>hapter 2.</w:t>
      </w:r>
    </w:p>
    <w:p w:rsidR="00142B06" w:rsidRPr="008D5FCF" w:rsidRDefault="00142B06" w:rsidP="008D5FCF">
      <w:pPr>
        <w:spacing w:line="360" w:lineRule="auto"/>
        <w:rPr>
          <w:rFonts w:ascii="Arial" w:hAnsi="Arial" w:cs="Arial"/>
          <w:color w:val="0D0D0D" w:themeColor="text1" w:themeTint="F2"/>
        </w:rPr>
      </w:pPr>
      <w:r w:rsidRPr="008D5FCF">
        <w:rPr>
          <w:rFonts w:ascii="Arial" w:hAnsi="Arial" w:cs="Arial"/>
          <w:color w:val="0D0D0D" w:themeColor="text1" w:themeTint="F2"/>
        </w:rPr>
        <w:lastRenderedPageBreak/>
        <w:t>Chapter 6 presents the conclusions and recommendations of the study. This chapter incl</w:t>
      </w:r>
      <w:r w:rsidR="00E869C4" w:rsidRPr="008D5FCF">
        <w:rPr>
          <w:rFonts w:ascii="Arial" w:hAnsi="Arial" w:cs="Arial"/>
          <w:color w:val="0D0D0D" w:themeColor="text1" w:themeTint="F2"/>
        </w:rPr>
        <w:t>udes recommendations for future</w:t>
      </w:r>
      <w:r w:rsidRPr="008D5FCF">
        <w:rPr>
          <w:rFonts w:ascii="Arial" w:hAnsi="Arial" w:cs="Arial"/>
          <w:color w:val="0D0D0D" w:themeColor="text1" w:themeTint="F2"/>
        </w:rPr>
        <w:t xml:space="preserve"> participation in charity events, in addition to recommendations for a further study. </w:t>
      </w:r>
      <w:r w:rsidR="00E869C4" w:rsidRPr="008D5FCF">
        <w:rPr>
          <w:rFonts w:ascii="Arial" w:hAnsi="Arial" w:cs="Arial"/>
          <w:color w:val="0D0D0D" w:themeColor="text1" w:themeTint="F2"/>
        </w:rPr>
        <w:t>This final chapter is followed by the appendices.</w:t>
      </w:r>
    </w:p>
    <w:p w:rsidR="00142B06" w:rsidRPr="008D5FCF" w:rsidRDefault="00142B06" w:rsidP="008D5FCF">
      <w:pPr>
        <w:spacing w:line="360" w:lineRule="auto"/>
        <w:rPr>
          <w:rFonts w:ascii="Arial" w:hAnsi="Arial" w:cs="Arial"/>
          <w:color w:val="0D0D0D" w:themeColor="text1" w:themeTint="F2"/>
        </w:rPr>
      </w:pPr>
    </w:p>
    <w:p w:rsidR="00142B06" w:rsidRDefault="00142B06"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8D5FCF" w:rsidRDefault="008D5FCF" w:rsidP="008D5FCF">
      <w:pPr>
        <w:spacing w:line="360" w:lineRule="auto"/>
        <w:rPr>
          <w:rFonts w:ascii="Arial" w:hAnsi="Arial" w:cs="Arial"/>
          <w:color w:val="0D0D0D" w:themeColor="text1" w:themeTint="F2"/>
        </w:rPr>
      </w:pPr>
    </w:p>
    <w:p w:rsidR="00163AA8" w:rsidRPr="00052F1F" w:rsidRDefault="00163AA8" w:rsidP="00052F1F">
      <w:pPr>
        <w:pStyle w:val="Heading1"/>
        <w:rPr>
          <w:sz w:val="24"/>
          <w:szCs w:val="24"/>
          <w:u w:val="single"/>
        </w:rPr>
      </w:pPr>
      <w:bookmarkStart w:id="6" w:name="_Toc481524069"/>
      <w:r w:rsidRPr="00052F1F">
        <w:rPr>
          <w:sz w:val="24"/>
          <w:szCs w:val="24"/>
          <w:u w:val="single"/>
        </w:rPr>
        <w:lastRenderedPageBreak/>
        <w:t>2.0 Literature</w:t>
      </w:r>
      <w:r w:rsidR="00052F1F">
        <w:rPr>
          <w:sz w:val="24"/>
          <w:szCs w:val="24"/>
          <w:u w:val="single"/>
        </w:rPr>
        <w:t xml:space="preserve"> Review</w:t>
      </w:r>
      <w:bookmarkEnd w:id="6"/>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163AA8" w:rsidRDefault="00163AA8" w:rsidP="008D5FCF">
      <w:pPr>
        <w:pStyle w:val="Heading1"/>
        <w:spacing w:line="360" w:lineRule="auto"/>
        <w:rPr>
          <w:rFonts w:cs="Arial"/>
          <w:szCs w:val="22"/>
        </w:rPr>
      </w:pPr>
    </w:p>
    <w:p w:rsidR="00D52724" w:rsidRPr="008D5FCF" w:rsidRDefault="00163AA8" w:rsidP="008D5FCF">
      <w:pPr>
        <w:pStyle w:val="Heading1"/>
        <w:spacing w:line="360" w:lineRule="auto"/>
        <w:rPr>
          <w:rFonts w:cs="Arial"/>
          <w:szCs w:val="22"/>
        </w:rPr>
      </w:pPr>
      <w:bookmarkStart w:id="7" w:name="_Toc481524070"/>
      <w:r>
        <w:rPr>
          <w:rFonts w:cs="Arial"/>
          <w:szCs w:val="22"/>
        </w:rPr>
        <w:lastRenderedPageBreak/>
        <w:t>2.1</w:t>
      </w:r>
      <w:r w:rsidR="00142B06" w:rsidRPr="008D5FCF">
        <w:rPr>
          <w:rFonts w:cs="Arial"/>
          <w:szCs w:val="22"/>
        </w:rPr>
        <w:t xml:space="preserve"> </w:t>
      </w:r>
      <w:r w:rsidR="00D52724" w:rsidRPr="008D5FCF">
        <w:rPr>
          <w:rFonts w:cs="Arial"/>
          <w:szCs w:val="22"/>
        </w:rPr>
        <w:t>Contextualising Events</w:t>
      </w:r>
      <w:bookmarkEnd w:id="7"/>
    </w:p>
    <w:p w:rsidR="00D52724" w:rsidRPr="008D5FCF" w:rsidRDefault="00D52724" w:rsidP="008D5FCF">
      <w:pPr>
        <w:spacing w:line="360" w:lineRule="auto"/>
        <w:rPr>
          <w:rFonts w:ascii="Arial" w:hAnsi="Arial" w:cs="Arial"/>
        </w:rPr>
      </w:pPr>
      <w:r w:rsidRPr="008D5FCF">
        <w:rPr>
          <w:rFonts w:ascii="Arial" w:hAnsi="Arial" w:cs="Arial"/>
        </w:rPr>
        <w:t xml:space="preserve">Getz (2012) defines an event as a means to an end. Specifying a set time and place, establishing the circumstances behind the occurrence as well as distinguishing a purpose for the occasion are </w:t>
      </w:r>
      <w:r w:rsidR="007D2C17" w:rsidRPr="008D5FCF">
        <w:rPr>
          <w:rFonts w:ascii="Arial" w:hAnsi="Arial" w:cs="Arial"/>
        </w:rPr>
        <w:t>vital factors</w:t>
      </w:r>
      <w:r w:rsidRPr="008D5FCF">
        <w:rPr>
          <w:rFonts w:ascii="Arial" w:hAnsi="Arial" w:cs="Arial"/>
        </w:rPr>
        <w:t xml:space="preserve"> </w:t>
      </w:r>
      <w:r w:rsidR="0090445A">
        <w:rPr>
          <w:rFonts w:ascii="Arial" w:hAnsi="Arial" w:cs="Arial"/>
        </w:rPr>
        <w:t>that must also be integrated in</w:t>
      </w:r>
      <w:r w:rsidRPr="008D5FCF">
        <w:rPr>
          <w:rFonts w:ascii="Arial" w:hAnsi="Arial" w:cs="Arial"/>
        </w:rPr>
        <w:t>to a key definition when contextualising an event (Getz, 2012).</w:t>
      </w:r>
      <w:r w:rsidR="008B1C39" w:rsidRPr="008D5FCF">
        <w:rPr>
          <w:rFonts w:ascii="Arial" w:hAnsi="Arial" w:cs="Arial"/>
        </w:rPr>
        <w:t xml:space="preserve"> </w:t>
      </w:r>
    </w:p>
    <w:p w:rsidR="00D52724" w:rsidRPr="008D5FCF" w:rsidRDefault="00D52724" w:rsidP="008D5FCF">
      <w:pPr>
        <w:spacing w:line="360" w:lineRule="auto"/>
        <w:rPr>
          <w:rFonts w:ascii="Arial" w:hAnsi="Arial" w:cs="Arial"/>
        </w:rPr>
      </w:pPr>
      <w:r w:rsidRPr="008D5FCF">
        <w:rPr>
          <w:rFonts w:ascii="Arial" w:hAnsi="Arial" w:cs="Arial"/>
        </w:rPr>
        <w:t xml:space="preserve">Eventology is a term widely deliberated and utilised among theorists within event studies, however, particularly useful for this discussion is Goldblatt’s </w:t>
      </w:r>
      <w:sdt>
        <w:sdtPr>
          <w:rPr>
            <w:rFonts w:ascii="Arial" w:hAnsi="Arial" w:cs="Arial"/>
          </w:rPr>
          <w:id w:val="-2028626612"/>
          <w:citation/>
        </w:sdtPr>
        <w:sdtEndPr/>
        <w:sdtContent>
          <w:r w:rsidRPr="008D5FCF">
            <w:rPr>
              <w:rFonts w:ascii="Arial" w:hAnsi="Arial" w:cs="Arial"/>
            </w:rPr>
            <w:fldChar w:fldCharType="begin"/>
          </w:r>
          <w:r w:rsidRPr="008D5FCF">
            <w:rPr>
              <w:rFonts w:ascii="Arial" w:hAnsi="Arial" w:cs="Arial"/>
            </w:rPr>
            <w:instrText xml:space="preserve">CITATION Joe11 \n  \l 2057 </w:instrText>
          </w:r>
          <w:r w:rsidRPr="008D5FCF">
            <w:rPr>
              <w:rFonts w:ascii="Arial" w:hAnsi="Arial" w:cs="Arial"/>
            </w:rPr>
            <w:fldChar w:fldCharType="separate"/>
          </w:r>
          <w:r w:rsidR="00143FAC" w:rsidRPr="008D5FCF">
            <w:rPr>
              <w:rFonts w:ascii="Arial" w:hAnsi="Arial" w:cs="Arial"/>
              <w:noProof/>
            </w:rPr>
            <w:t>(2011)</w:t>
          </w:r>
          <w:r w:rsidRPr="008D5FCF">
            <w:rPr>
              <w:rFonts w:ascii="Arial" w:hAnsi="Arial" w:cs="Arial"/>
            </w:rPr>
            <w:fldChar w:fldCharType="end"/>
          </w:r>
        </w:sdtContent>
      </w:sdt>
      <w:r w:rsidRPr="008D5FCF">
        <w:rPr>
          <w:rFonts w:ascii="Arial" w:hAnsi="Arial" w:cs="Arial"/>
        </w:rPr>
        <w:t xml:space="preserve"> </w:t>
      </w:r>
      <w:r w:rsidR="00287615" w:rsidRPr="008D5FCF">
        <w:rPr>
          <w:rFonts w:ascii="Arial" w:hAnsi="Arial" w:cs="Arial"/>
        </w:rPr>
        <w:t xml:space="preserve">interpretation </w:t>
      </w:r>
      <w:r w:rsidRPr="008D5FCF">
        <w:rPr>
          <w:rFonts w:ascii="Arial" w:hAnsi="Arial" w:cs="Arial"/>
        </w:rPr>
        <w:t>of this term as a study of planned events</w:t>
      </w:r>
      <w:r w:rsidR="00287615">
        <w:rPr>
          <w:rFonts w:ascii="Arial" w:hAnsi="Arial" w:cs="Arial"/>
        </w:rPr>
        <w:t>,</w:t>
      </w:r>
      <w:r w:rsidRPr="008D5FCF">
        <w:rPr>
          <w:rFonts w:ascii="Arial" w:hAnsi="Arial" w:cs="Arial"/>
        </w:rPr>
        <w:t xml:space="preserve"> with the purpose of promoting positive social benefits. Planned or special events can fall under several classifications based on the size and scale of the event as well as the organiser’s motivations and type of event along with the desired audience profile (Van der Wagen &amp; White, 2010). </w:t>
      </w:r>
      <w:r w:rsidR="00287615" w:rsidRPr="008D5FCF">
        <w:rPr>
          <w:rFonts w:ascii="Arial" w:hAnsi="Arial" w:cs="Arial"/>
        </w:rPr>
        <w:t>Therefore,</w:t>
      </w:r>
      <w:r w:rsidRPr="008D5FCF">
        <w:rPr>
          <w:rFonts w:ascii="Arial" w:hAnsi="Arial" w:cs="Arial"/>
        </w:rPr>
        <w:t xml:space="preserve"> it is imperative to understand the range of event classifications to fully comprehend the purpose.</w:t>
      </w:r>
    </w:p>
    <w:p w:rsidR="00D52724" w:rsidRPr="008D5FCF" w:rsidRDefault="00052F1F" w:rsidP="008D5FCF">
      <w:pPr>
        <w:pStyle w:val="Heading2"/>
        <w:spacing w:line="360" w:lineRule="auto"/>
        <w:rPr>
          <w:rFonts w:cs="Arial"/>
          <w:szCs w:val="22"/>
        </w:rPr>
      </w:pPr>
      <w:bookmarkStart w:id="8" w:name="_Toc481524071"/>
      <w:r>
        <w:rPr>
          <w:rFonts w:cs="Arial"/>
          <w:szCs w:val="22"/>
        </w:rPr>
        <w:t>2.2</w:t>
      </w:r>
      <w:r w:rsidR="00C41151" w:rsidRPr="008D5FCF">
        <w:rPr>
          <w:rFonts w:cs="Arial"/>
          <w:szCs w:val="22"/>
        </w:rPr>
        <w:t xml:space="preserve"> </w:t>
      </w:r>
      <w:r w:rsidR="00D52724" w:rsidRPr="008D5FCF">
        <w:rPr>
          <w:rFonts w:cs="Arial"/>
          <w:szCs w:val="22"/>
        </w:rPr>
        <w:t>Size</w:t>
      </w:r>
      <w:bookmarkEnd w:id="8"/>
    </w:p>
    <w:p w:rsidR="007D2C17" w:rsidRPr="008D5FCF" w:rsidRDefault="007D2C17" w:rsidP="008D5FCF">
      <w:pPr>
        <w:spacing w:line="360" w:lineRule="auto"/>
        <w:rPr>
          <w:rFonts w:ascii="Arial" w:hAnsi="Arial" w:cs="Arial"/>
          <w:b/>
          <w:u w:val="single"/>
        </w:rPr>
      </w:pPr>
      <w:r w:rsidRPr="008D5FCF">
        <w:rPr>
          <w:rFonts w:ascii="Arial" w:hAnsi="Arial" w:cs="Arial"/>
        </w:rPr>
        <w:t>Irrespective of how an event is defined, each event bears great purpose and has a significant impact on the host community. Each event possess</w:t>
      </w:r>
      <w:r w:rsidR="0090445A">
        <w:rPr>
          <w:rFonts w:ascii="Arial" w:hAnsi="Arial" w:cs="Arial"/>
        </w:rPr>
        <w:t>es</w:t>
      </w:r>
      <w:r w:rsidRPr="008D5FCF">
        <w:rPr>
          <w:rFonts w:ascii="Arial" w:hAnsi="Arial" w:cs="Arial"/>
        </w:rPr>
        <w:t xml:space="preserve"> the potential to greatly improve social benefits by promoting community togetherness and attracting revenue from tourism.</w:t>
      </w:r>
    </w:p>
    <w:p w:rsidR="00D52724" w:rsidRPr="008D5FCF" w:rsidRDefault="00D52724" w:rsidP="008D5FCF">
      <w:pPr>
        <w:spacing w:line="360" w:lineRule="auto"/>
        <w:rPr>
          <w:rFonts w:ascii="Arial" w:hAnsi="Arial" w:cs="Arial"/>
        </w:rPr>
      </w:pPr>
      <w:r w:rsidRPr="008D5FCF">
        <w:rPr>
          <w:rFonts w:ascii="Arial" w:hAnsi="Arial" w:cs="Arial"/>
        </w:rPr>
        <w:t xml:space="preserve">Mega events are defined as the largest in size and scale and often appeal to an international market, while increasing tourism, creating a positive effect on the economy </w:t>
      </w:r>
      <w:r w:rsidR="00287615" w:rsidRPr="008D5FCF">
        <w:rPr>
          <w:rFonts w:ascii="Arial" w:hAnsi="Arial" w:cs="Arial"/>
        </w:rPr>
        <w:t xml:space="preserve">as </w:t>
      </w:r>
      <w:r w:rsidR="00287615">
        <w:rPr>
          <w:rFonts w:ascii="Arial" w:hAnsi="Arial" w:cs="Arial"/>
        </w:rPr>
        <w:t>well as</w:t>
      </w:r>
      <w:r w:rsidRPr="008D5FCF">
        <w:rPr>
          <w:rFonts w:ascii="Arial" w:hAnsi="Arial" w:cs="Arial"/>
        </w:rPr>
        <w:t xml:space="preserve"> providing global media coverage </w:t>
      </w:r>
      <w:r w:rsidR="001F0210">
        <w:rPr>
          <w:rFonts w:ascii="Arial" w:hAnsi="Arial" w:cs="Arial"/>
          <w:noProof/>
        </w:rPr>
        <w:t>(Van Der Wagen &amp; White, 2010;</w:t>
      </w:r>
      <w:r w:rsidRPr="008D5FCF">
        <w:rPr>
          <w:rFonts w:ascii="Arial" w:hAnsi="Arial" w:cs="Arial"/>
        </w:rPr>
        <w:t xml:space="preserve"> </w:t>
      </w:r>
      <w:r w:rsidR="001F0210" w:rsidRPr="008D5FCF">
        <w:rPr>
          <w:rFonts w:ascii="Arial" w:hAnsi="Arial" w:cs="Arial"/>
          <w:noProof/>
        </w:rPr>
        <w:t>Allen, et al., 2010)</w:t>
      </w:r>
      <w:r w:rsidR="007D2C17" w:rsidRPr="008D5FCF">
        <w:rPr>
          <w:rFonts w:ascii="Arial" w:hAnsi="Arial" w:cs="Arial"/>
        </w:rPr>
        <w:t xml:space="preserve">. </w:t>
      </w:r>
      <w:r w:rsidRPr="008D5FCF">
        <w:rPr>
          <w:rFonts w:ascii="Arial" w:hAnsi="Arial" w:cs="Arial"/>
        </w:rPr>
        <w:t>Van Der Wagen and White (2010) and Allen et al (2010) suggest th</w:t>
      </w:r>
      <w:r w:rsidR="001F0210">
        <w:rPr>
          <w:rFonts w:ascii="Arial" w:hAnsi="Arial" w:cs="Arial"/>
        </w:rPr>
        <w:t xml:space="preserve">at Hallmark events are those </w:t>
      </w:r>
      <w:r w:rsidRPr="008D5FCF">
        <w:rPr>
          <w:rFonts w:ascii="Arial" w:hAnsi="Arial" w:cs="Arial"/>
        </w:rPr>
        <w:t xml:space="preserve">which develop an identity within the region it is being held, as well as a widespread recognition and a greater tourism appeal to </w:t>
      </w:r>
      <w:r w:rsidR="007D2C17" w:rsidRPr="008D5FCF">
        <w:rPr>
          <w:rFonts w:ascii="Arial" w:hAnsi="Arial" w:cs="Arial"/>
        </w:rPr>
        <w:t xml:space="preserve">that specific destination. </w:t>
      </w:r>
      <w:r w:rsidRPr="008D5FCF">
        <w:rPr>
          <w:rFonts w:ascii="Arial" w:hAnsi="Arial" w:cs="Arial"/>
        </w:rPr>
        <w:t xml:space="preserve">Major events, in contrast, have the capabilities of attracting a larger audience than hallmark events </w:t>
      </w:r>
      <w:sdt>
        <w:sdtPr>
          <w:rPr>
            <w:rFonts w:ascii="Arial" w:hAnsi="Arial" w:cs="Arial"/>
          </w:rPr>
          <w:id w:val="445433517"/>
          <w:citation/>
        </w:sdtPr>
        <w:sdtEndPr/>
        <w:sdtContent>
          <w:r w:rsidRPr="008D5FCF">
            <w:rPr>
              <w:rFonts w:ascii="Arial" w:hAnsi="Arial" w:cs="Arial"/>
            </w:rPr>
            <w:fldChar w:fldCharType="begin"/>
          </w:r>
          <w:r w:rsidRPr="008D5FCF">
            <w:rPr>
              <w:rFonts w:ascii="Arial" w:hAnsi="Arial" w:cs="Arial"/>
            </w:rPr>
            <w:instrText xml:space="preserve"> CITATION Tom09 \l 2057 </w:instrText>
          </w:r>
          <w:r w:rsidRPr="008D5FCF">
            <w:rPr>
              <w:rFonts w:ascii="Arial" w:hAnsi="Arial" w:cs="Arial"/>
            </w:rPr>
            <w:fldChar w:fldCharType="separate"/>
          </w:r>
          <w:r w:rsidR="00143FAC" w:rsidRPr="008D5FCF">
            <w:rPr>
              <w:rFonts w:ascii="Arial" w:hAnsi="Arial" w:cs="Arial"/>
              <w:noProof/>
            </w:rPr>
            <w:t>(Baum, et al., 2009)</w:t>
          </w:r>
          <w:r w:rsidRPr="008D5FCF">
            <w:rPr>
              <w:rFonts w:ascii="Arial" w:hAnsi="Arial" w:cs="Arial"/>
            </w:rPr>
            <w:fldChar w:fldCharType="end"/>
          </w:r>
        </w:sdtContent>
      </w:sdt>
      <w:r w:rsidRPr="008D5FCF">
        <w:rPr>
          <w:rFonts w:ascii="Arial" w:hAnsi="Arial" w:cs="Arial"/>
        </w:rPr>
        <w:t xml:space="preserve">. Van der Wagen and White (2010) suggest that a major event generates significant interest from the local community as </w:t>
      </w:r>
      <w:r w:rsidR="00C977E9">
        <w:rPr>
          <w:rFonts w:ascii="Arial" w:hAnsi="Arial" w:cs="Arial"/>
        </w:rPr>
        <w:t xml:space="preserve">they </w:t>
      </w:r>
      <w:r w:rsidRPr="008D5FCF">
        <w:rPr>
          <w:rFonts w:ascii="Arial" w:hAnsi="Arial" w:cs="Arial"/>
        </w:rPr>
        <w:t>have a positive impact on the local economy via revenue through increased tourism.</w:t>
      </w:r>
      <w:r w:rsidR="00A36E43" w:rsidRPr="008D5FCF">
        <w:rPr>
          <w:rFonts w:ascii="Arial" w:hAnsi="Arial" w:cs="Arial"/>
          <w:color w:val="FF0000"/>
        </w:rPr>
        <w:t xml:space="preserve"> </w:t>
      </w:r>
      <w:r w:rsidR="00472126" w:rsidRPr="008D5FCF">
        <w:rPr>
          <w:rFonts w:ascii="Arial" w:hAnsi="Arial" w:cs="Arial"/>
          <w:color w:val="FF0000"/>
        </w:rPr>
        <w:t xml:space="preserve"> </w:t>
      </w:r>
    </w:p>
    <w:p w:rsidR="00186A65" w:rsidRPr="008D5FCF" w:rsidRDefault="002443D6" w:rsidP="008D5FCF">
      <w:pPr>
        <w:spacing w:line="360" w:lineRule="auto"/>
        <w:rPr>
          <w:rFonts w:ascii="Arial" w:hAnsi="Arial" w:cs="Arial"/>
        </w:rPr>
      </w:pPr>
      <w:r w:rsidRPr="008D5FCF">
        <w:rPr>
          <w:rFonts w:ascii="Arial" w:hAnsi="Arial" w:cs="Arial"/>
        </w:rPr>
        <w:t>In context to this investigation, the study will be looking at community</w:t>
      </w:r>
      <w:r w:rsidR="00C977E9">
        <w:rPr>
          <w:rFonts w:ascii="Arial" w:hAnsi="Arial" w:cs="Arial"/>
        </w:rPr>
        <w:t>-</w:t>
      </w:r>
      <w:r w:rsidRPr="008D5FCF">
        <w:rPr>
          <w:rFonts w:ascii="Arial" w:hAnsi="Arial" w:cs="Arial"/>
        </w:rPr>
        <w:t>based charity events</w:t>
      </w:r>
      <w:r w:rsidR="007D2C17" w:rsidRPr="008D5FCF">
        <w:rPr>
          <w:rFonts w:ascii="Arial" w:hAnsi="Arial" w:cs="Arial"/>
        </w:rPr>
        <w:t xml:space="preserve">. As previously mentioned, </w:t>
      </w:r>
      <w:r w:rsidR="008B7F43" w:rsidRPr="008D5FCF">
        <w:rPr>
          <w:rFonts w:ascii="Arial" w:hAnsi="Arial" w:cs="Arial"/>
        </w:rPr>
        <w:t>these types of events</w:t>
      </w:r>
      <w:r w:rsidR="00267A56" w:rsidRPr="008D5FCF">
        <w:rPr>
          <w:rFonts w:ascii="Arial" w:hAnsi="Arial" w:cs="Arial"/>
        </w:rPr>
        <w:t xml:space="preserve"> have a social rationale, in keeping with the</w:t>
      </w:r>
      <w:r w:rsidRPr="008D5FCF">
        <w:rPr>
          <w:rFonts w:ascii="Arial" w:hAnsi="Arial" w:cs="Arial"/>
        </w:rPr>
        <w:t xml:space="preserve"> aims and objectives</w:t>
      </w:r>
      <w:r w:rsidR="00267A56" w:rsidRPr="008D5FCF">
        <w:rPr>
          <w:rFonts w:ascii="Arial" w:hAnsi="Arial" w:cs="Arial"/>
        </w:rPr>
        <w:t xml:space="preserve"> of the host community for holding an event</w:t>
      </w:r>
      <w:r w:rsidRPr="008D5FCF">
        <w:rPr>
          <w:rFonts w:ascii="Arial" w:hAnsi="Arial" w:cs="Arial"/>
        </w:rPr>
        <w:t>.</w:t>
      </w:r>
      <w:r w:rsidR="00267A56" w:rsidRPr="008D5FCF">
        <w:rPr>
          <w:rFonts w:ascii="Arial" w:hAnsi="Arial" w:cs="Arial"/>
        </w:rPr>
        <w:t xml:space="preserve"> It is important that this study looks at community events to ascertain whether social factors are deemed as a key motivation for participation.  </w:t>
      </w:r>
      <w:r w:rsidR="002777BC" w:rsidRPr="008D5FCF">
        <w:rPr>
          <w:rFonts w:ascii="Arial" w:hAnsi="Arial" w:cs="Arial"/>
        </w:rPr>
        <w:t xml:space="preserve"> </w:t>
      </w:r>
    </w:p>
    <w:p w:rsidR="00E04947" w:rsidRPr="008D5FCF" w:rsidRDefault="00052F1F" w:rsidP="008D5FCF">
      <w:pPr>
        <w:pStyle w:val="Heading2"/>
        <w:spacing w:line="360" w:lineRule="auto"/>
        <w:rPr>
          <w:rFonts w:cs="Arial"/>
          <w:szCs w:val="22"/>
        </w:rPr>
      </w:pPr>
      <w:bookmarkStart w:id="9" w:name="_Toc481524072"/>
      <w:r>
        <w:rPr>
          <w:rFonts w:cs="Arial"/>
          <w:szCs w:val="22"/>
        </w:rPr>
        <w:t>2.3</w:t>
      </w:r>
      <w:r w:rsidR="00C41151" w:rsidRPr="008D5FCF">
        <w:rPr>
          <w:rFonts w:cs="Arial"/>
          <w:szCs w:val="22"/>
        </w:rPr>
        <w:t xml:space="preserve"> </w:t>
      </w:r>
      <w:r w:rsidR="00E04947" w:rsidRPr="008D5FCF">
        <w:rPr>
          <w:rFonts w:cs="Arial"/>
          <w:szCs w:val="22"/>
        </w:rPr>
        <w:t>Motivation</w:t>
      </w:r>
      <w:bookmarkEnd w:id="9"/>
    </w:p>
    <w:p w:rsidR="00186A65" w:rsidRPr="008D5FCF" w:rsidRDefault="00186A65" w:rsidP="008D5FCF">
      <w:pPr>
        <w:spacing w:line="360" w:lineRule="auto"/>
        <w:rPr>
          <w:rFonts w:ascii="Arial" w:hAnsi="Arial" w:cs="Arial"/>
          <w:color w:val="FF0000"/>
        </w:rPr>
      </w:pPr>
      <w:r w:rsidRPr="008D5FCF">
        <w:rPr>
          <w:rFonts w:ascii="Arial" w:hAnsi="Arial" w:cs="Arial"/>
        </w:rPr>
        <w:t xml:space="preserve">In contrast to defining an event by size, classification by the organiser motives, type and audience profile is an additional way to outline the purpose. As discussed by Van der Wagen </w:t>
      </w:r>
      <w:r w:rsidRPr="008D5FCF">
        <w:rPr>
          <w:rFonts w:ascii="Arial" w:hAnsi="Arial" w:cs="Arial"/>
        </w:rPr>
        <w:lastRenderedPageBreak/>
        <w:t xml:space="preserve">and White (2010), organisers have a range of motives for hosting an event which can include selling a product or service, to raise money or provide entertainment for the community. The audience profile of an event can differ depending on typology. Event type is a </w:t>
      </w:r>
      <w:r w:rsidR="00D54AFC" w:rsidRPr="008D5FCF">
        <w:rPr>
          <w:rFonts w:ascii="Arial" w:hAnsi="Arial" w:cs="Arial"/>
        </w:rPr>
        <w:t>never-ending</w:t>
      </w:r>
      <w:r w:rsidRPr="008D5FCF">
        <w:rPr>
          <w:rFonts w:ascii="Arial" w:hAnsi="Arial" w:cs="Arial"/>
        </w:rPr>
        <w:t xml:space="preserve"> list, however</w:t>
      </w:r>
      <w:r w:rsidR="00C977E9">
        <w:rPr>
          <w:rFonts w:ascii="Arial" w:hAnsi="Arial" w:cs="Arial"/>
        </w:rPr>
        <w:t>,</w:t>
      </w:r>
      <w:r w:rsidRPr="008D5FCF">
        <w:rPr>
          <w:rFonts w:ascii="Arial" w:hAnsi="Arial" w:cs="Arial"/>
        </w:rPr>
        <w:t xml:space="preserve"> Shone and Parry (2004) suggest that cultural, personal, sport and leisure along with charity and organisational purposes</w:t>
      </w:r>
      <w:r w:rsidR="008B7F43">
        <w:rPr>
          <w:rFonts w:ascii="Arial" w:hAnsi="Arial" w:cs="Arial"/>
        </w:rPr>
        <w:t>,</w:t>
      </w:r>
      <w:r w:rsidRPr="008D5FCF">
        <w:rPr>
          <w:rFonts w:ascii="Arial" w:hAnsi="Arial" w:cs="Arial"/>
        </w:rPr>
        <w:t xml:space="preserve"> are common classifications when discussing event typology. Based on the discussions of Shone and Parry, this study will be investigating challenge-based charity events which fall into the aforementioned categories. Consideration will be given to which of </w:t>
      </w:r>
      <w:r w:rsidR="008B7F43" w:rsidRPr="008D5FCF">
        <w:rPr>
          <w:rFonts w:ascii="Arial" w:hAnsi="Arial" w:cs="Arial"/>
        </w:rPr>
        <w:t>these types of events</w:t>
      </w:r>
      <w:r w:rsidRPr="008D5FCF">
        <w:rPr>
          <w:rFonts w:ascii="Arial" w:hAnsi="Arial" w:cs="Arial"/>
        </w:rPr>
        <w:t xml:space="preserve"> further promotes participation.   </w:t>
      </w:r>
    </w:p>
    <w:p w:rsidR="00186A65" w:rsidRPr="008D5FCF" w:rsidRDefault="00186A65" w:rsidP="008D5FCF">
      <w:pPr>
        <w:spacing w:line="360" w:lineRule="auto"/>
        <w:rPr>
          <w:rFonts w:ascii="Arial" w:hAnsi="Arial" w:cs="Arial"/>
        </w:rPr>
      </w:pPr>
      <w:r w:rsidRPr="008D5FCF">
        <w:rPr>
          <w:rFonts w:ascii="Arial" w:hAnsi="Arial" w:cs="Arial"/>
        </w:rPr>
        <w:t>Classification is a useful tool when analysing the content of an event as well as managing the expectations from those attending. It could be argued that by having clear motives and accurately categorising the event type and purpose, could potentially lead to greater event success and attendee satisfaction. This study will investigate which types of events gain greater participation by contrasting different challenge-based events, in addition to discussing the expectations of those who participate, prior to taking part. The researcher will investigate whether the event</w:t>
      </w:r>
      <w:r w:rsidR="00C977E9">
        <w:rPr>
          <w:rFonts w:ascii="Arial" w:hAnsi="Arial" w:cs="Arial"/>
        </w:rPr>
        <w:t xml:space="preserve"> type is a greater motivator tha</w:t>
      </w:r>
      <w:r w:rsidRPr="008D5FCF">
        <w:rPr>
          <w:rFonts w:ascii="Arial" w:hAnsi="Arial" w:cs="Arial"/>
        </w:rPr>
        <w:t>n the charity itself.</w:t>
      </w:r>
    </w:p>
    <w:p w:rsidR="00190AD3" w:rsidRPr="008D5FCF" w:rsidRDefault="00052F1F" w:rsidP="00871F61">
      <w:pPr>
        <w:pStyle w:val="Heading3"/>
      </w:pPr>
      <w:bookmarkStart w:id="10" w:name="_Toc481524073"/>
      <w:r>
        <w:t>2.3</w:t>
      </w:r>
      <w:r w:rsidR="00C41151" w:rsidRPr="008D5FCF">
        <w:t xml:space="preserve">.1 </w:t>
      </w:r>
      <w:r w:rsidR="00771939" w:rsidRPr="008D5FCF">
        <w:t>Theories of M</w:t>
      </w:r>
      <w:r w:rsidR="00190AD3" w:rsidRPr="008D5FCF">
        <w:t>otivation</w:t>
      </w:r>
      <w:bookmarkEnd w:id="10"/>
    </w:p>
    <w:p w:rsidR="00E04947" w:rsidRPr="008D5FCF" w:rsidRDefault="00E04947" w:rsidP="008D5FCF">
      <w:pPr>
        <w:spacing w:line="360" w:lineRule="auto"/>
        <w:rPr>
          <w:rFonts w:ascii="Arial" w:hAnsi="Arial" w:cs="Arial"/>
        </w:rPr>
      </w:pPr>
      <w:r w:rsidRPr="008D5FCF">
        <w:rPr>
          <w:rFonts w:ascii="Arial" w:hAnsi="Arial" w:cs="Arial"/>
        </w:rPr>
        <w:t xml:space="preserve">Wilkie (1986) and Dawson (1988) define motivation as the process which moves a person to act in a certain way. Furthermore, Robinson et al </w:t>
      </w:r>
      <w:sdt>
        <w:sdtPr>
          <w:rPr>
            <w:rFonts w:ascii="Arial" w:hAnsi="Arial" w:cs="Arial"/>
          </w:rPr>
          <w:id w:val="-41208689"/>
          <w:citation/>
        </w:sdtPr>
        <w:sdtEndPr/>
        <w:sdtContent>
          <w:r w:rsidRPr="008D5FCF">
            <w:rPr>
              <w:rFonts w:ascii="Arial" w:hAnsi="Arial" w:cs="Arial"/>
            </w:rPr>
            <w:fldChar w:fldCharType="begin"/>
          </w:r>
          <w:r w:rsidRPr="008D5FCF">
            <w:rPr>
              <w:rFonts w:ascii="Arial" w:hAnsi="Arial" w:cs="Arial"/>
            </w:rPr>
            <w:instrText xml:space="preserve">CITATION Rob10 \n  \l 2057 </w:instrText>
          </w:r>
          <w:r w:rsidRPr="008D5FCF">
            <w:rPr>
              <w:rFonts w:ascii="Arial" w:hAnsi="Arial" w:cs="Arial"/>
            </w:rPr>
            <w:fldChar w:fldCharType="separate"/>
          </w:r>
          <w:r w:rsidR="00143FAC" w:rsidRPr="008D5FCF">
            <w:rPr>
              <w:rFonts w:ascii="Arial" w:hAnsi="Arial" w:cs="Arial"/>
              <w:noProof/>
            </w:rPr>
            <w:t>(2010)</w:t>
          </w:r>
          <w:r w:rsidRPr="008D5FCF">
            <w:rPr>
              <w:rFonts w:ascii="Arial" w:hAnsi="Arial" w:cs="Arial"/>
            </w:rPr>
            <w:fldChar w:fldCharType="end"/>
          </w:r>
        </w:sdtContent>
      </w:sdt>
      <w:r w:rsidRPr="008D5FCF">
        <w:rPr>
          <w:rFonts w:ascii="Arial" w:hAnsi="Arial" w:cs="Arial"/>
        </w:rPr>
        <w:t xml:space="preserve"> suggest that motivation is a unique phenomenon that is experienced in a different way by individual</w:t>
      </w:r>
      <w:r w:rsidR="008B7F43">
        <w:rPr>
          <w:rFonts w:ascii="Arial" w:hAnsi="Arial" w:cs="Arial"/>
        </w:rPr>
        <w:t>s</w:t>
      </w:r>
      <w:r w:rsidRPr="008D5FCF">
        <w:rPr>
          <w:rFonts w:ascii="Arial" w:hAnsi="Arial" w:cs="Arial"/>
        </w:rPr>
        <w:t>, promoting voluntary behaviours. Although there is not one distinct definition of motivation, it is clear that there is a trend amongst theorists and their views. It could be suggested that motivation is an internal factor that drives an individual to perform a specified task.</w:t>
      </w:r>
    </w:p>
    <w:p w:rsidR="00E04947" w:rsidRPr="008D5FCF" w:rsidRDefault="00E04947" w:rsidP="008D5FCF">
      <w:pPr>
        <w:spacing w:line="360" w:lineRule="auto"/>
        <w:rPr>
          <w:rFonts w:ascii="Arial" w:hAnsi="Arial" w:cs="Arial"/>
          <w:color w:val="FF0000"/>
        </w:rPr>
      </w:pPr>
      <w:r w:rsidRPr="008D5FCF">
        <w:rPr>
          <w:rFonts w:ascii="Arial" w:hAnsi="Arial" w:cs="Arial"/>
        </w:rPr>
        <w:t xml:space="preserve">To further understand </w:t>
      </w:r>
      <w:r w:rsidRPr="008D5FCF">
        <w:rPr>
          <w:rFonts w:ascii="Arial" w:hAnsi="Arial" w:cs="Arial"/>
          <w:color w:val="0D0D0D" w:themeColor="text1" w:themeTint="F2"/>
        </w:rPr>
        <w:t xml:space="preserve">motivation, one </w:t>
      </w:r>
      <w:r w:rsidRPr="008D5FCF">
        <w:rPr>
          <w:rFonts w:ascii="Arial" w:hAnsi="Arial" w:cs="Arial"/>
        </w:rPr>
        <w:t>must look at the driving factors that encourage individuals and investigate further as to where motivation originates from. Locke et al</w:t>
      </w:r>
      <w:sdt>
        <w:sdtPr>
          <w:rPr>
            <w:rFonts w:ascii="Arial" w:hAnsi="Arial" w:cs="Arial"/>
          </w:rPr>
          <w:id w:val="1611166996"/>
          <w:citation/>
        </w:sdtPr>
        <w:sdtEndPr/>
        <w:sdtContent>
          <w:r w:rsidRPr="008D5FCF">
            <w:rPr>
              <w:rFonts w:ascii="Arial" w:hAnsi="Arial" w:cs="Arial"/>
            </w:rPr>
            <w:fldChar w:fldCharType="begin"/>
          </w:r>
          <w:r w:rsidRPr="008D5FCF">
            <w:rPr>
              <w:rFonts w:ascii="Arial" w:hAnsi="Arial" w:cs="Arial"/>
            </w:rPr>
            <w:instrText xml:space="preserve">CITATION Edw84 \n  \l 2057 </w:instrText>
          </w:r>
          <w:r w:rsidRPr="008D5FCF">
            <w:rPr>
              <w:rFonts w:ascii="Arial" w:hAnsi="Arial" w:cs="Arial"/>
            </w:rPr>
            <w:fldChar w:fldCharType="separate"/>
          </w:r>
          <w:r w:rsidR="00143FAC" w:rsidRPr="008D5FCF">
            <w:rPr>
              <w:rFonts w:ascii="Arial" w:hAnsi="Arial" w:cs="Arial"/>
              <w:noProof/>
            </w:rPr>
            <w:t xml:space="preserve"> (1984)</w:t>
          </w:r>
          <w:r w:rsidRPr="008D5FCF">
            <w:rPr>
              <w:rFonts w:ascii="Arial" w:hAnsi="Arial" w:cs="Arial"/>
            </w:rPr>
            <w:fldChar w:fldCharType="end"/>
          </w:r>
        </w:sdtContent>
      </w:sdt>
      <w:r w:rsidRPr="008D5FCF">
        <w:rPr>
          <w:rFonts w:ascii="Arial" w:hAnsi="Arial" w:cs="Arial"/>
        </w:rPr>
        <w:t>, propose that obtainable goals that are easily achieved are extremely motivating.</w:t>
      </w:r>
      <w:r w:rsidR="004B3E39" w:rsidRPr="008D5FCF">
        <w:rPr>
          <w:rFonts w:ascii="Arial" w:hAnsi="Arial" w:cs="Arial"/>
        </w:rPr>
        <w:t xml:space="preserve"> </w:t>
      </w:r>
      <w:r w:rsidR="00EB7C41" w:rsidRPr="008D5FCF">
        <w:rPr>
          <w:rFonts w:ascii="Arial" w:hAnsi="Arial" w:cs="Arial"/>
        </w:rPr>
        <w:t>This study will discuss whether fulfilling personal goals by participating in a charity event, acts as a motivator for further participation. For example, if the individual has set a goal to cycle 20 miles and the opportunity to complete this arises by completing a group charity bicycle ride. The researcher will examine whether this will motivate the participant to fulfil additional, pe</w:t>
      </w:r>
      <w:r w:rsidR="00C977E9">
        <w:rPr>
          <w:rFonts w:ascii="Arial" w:hAnsi="Arial" w:cs="Arial"/>
        </w:rPr>
        <w:t>rsonal goals by taking part in</w:t>
      </w:r>
      <w:r w:rsidR="00EB7C41" w:rsidRPr="008D5FCF">
        <w:rPr>
          <w:rFonts w:ascii="Arial" w:hAnsi="Arial" w:cs="Arial"/>
        </w:rPr>
        <w:t xml:space="preserve"> further charity events that present a challenge to the individual. </w:t>
      </w:r>
    </w:p>
    <w:p w:rsidR="00E04947" w:rsidRPr="008D5FCF" w:rsidRDefault="00E04947" w:rsidP="008D5FCF">
      <w:pPr>
        <w:spacing w:line="360" w:lineRule="auto"/>
        <w:jc w:val="both"/>
        <w:rPr>
          <w:rFonts w:ascii="Arial" w:hAnsi="Arial" w:cs="Arial"/>
        </w:rPr>
      </w:pPr>
      <w:r w:rsidRPr="008D5FCF">
        <w:rPr>
          <w:rFonts w:ascii="Arial" w:hAnsi="Arial" w:cs="Arial"/>
        </w:rPr>
        <w:t>Motivat</w:t>
      </w:r>
      <w:r w:rsidR="00C977E9">
        <w:rPr>
          <w:rFonts w:ascii="Arial" w:hAnsi="Arial" w:cs="Arial"/>
        </w:rPr>
        <w:t>ion is widely accepted as a two-</w:t>
      </w:r>
      <w:r w:rsidRPr="008D5FCF">
        <w:rPr>
          <w:rFonts w:ascii="Arial" w:hAnsi="Arial" w:cs="Arial"/>
        </w:rPr>
        <w:t>dimensional approach that refers to intrinsic and extrinsic motives</w:t>
      </w:r>
      <w:r w:rsidR="004A40FE" w:rsidRPr="008D5FCF">
        <w:rPr>
          <w:rFonts w:ascii="Arial" w:hAnsi="Arial" w:cs="Arial"/>
        </w:rPr>
        <w:t xml:space="preserve"> </w:t>
      </w:r>
      <w:sdt>
        <w:sdtPr>
          <w:rPr>
            <w:rFonts w:ascii="Arial" w:hAnsi="Arial" w:cs="Arial"/>
          </w:rPr>
          <w:id w:val="-1657145021"/>
          <w:citation/>
        </w:sdtPr>
        <w:sdtEndPr/>
        <w:sdtContent>
          <w:r w:rsidR="008E751D" w:rsidRPr="008D5FCF">
            <w:rPr>
              <w:rFonts w:ascii="Arial" w:hAnsi="Arial" w:cs="Arial"/>
            </w:rPr>
            <w:fldChar w:fldCharType="begin"/>
          </w:r>
          <w:r w:rsidR="008E751D" w:rsidRPr="008D5FCF">
            <w:rPr>
              <w:rFonts w:ascii="Arial" w:hAnsi="Arial" w:cs="Arial"/>
            </w:rPr>
            <w:instrText xml:space="preserve"> CITATION Bru02 \l 2057 </w:instrText>
          </w:r>
          <w:r w:rsidR="008E751D" w:rsidRPr="008D5FCF">
            <w:rPr>
              <w:rFonts w:ascii="Arial" w:hAnsi="Arial" w:cs="Arial"/>
            </w:rPr>
            <w:fldChar w:fldCharType="separate"/>
          </w:r>
          <w:r w:rsidR="00143FAC" w:rsidRPr="008D5FCF">
            <w:rPr>
              <w:rFonts w:ascii="Arial" w:hAnsi="Arial" w:cs="Arial"/>
              <w:noProof/>
            </w:rPr>
            <w:t>(Frey &amp; Osterloh, 2002)</w:t>
          </w:r>
          <w:r w:rsidR="008E751D" w:rsidRPr="008D5FCF">
            <w:rPr>
              <w:rFonts w:ascii="Arial" w:hAnsi="Arial" w:cs="Arial"/>
            </w:rPr>
            <w:fldChar w:fldCharType="end"/>
          </w:r>
        </w:sdtContent>
      </w:sdt>
      <w:r w:rsidR="004A40FE" w:rsidRPr="008D5FCF">
        <w:rPr>
          <w:rFonts w:ascii="Arial" w:hAnsi="Arial" w:cs="Arial"/>
        </w:rPr>
        <w:t>. Ryan and</w:t>
      </w:r>
      <w:r w:rsidRPr="008D5FCF">
        <w:rPr>
          <w:rFonts w:ascii="Arial" w:hAnsi="Arial" w:cs="Arial"/>
        </w:rPr>
        <w:t xml:space="preserve"> Deci (2000), suggest that an intrinsic motivation is prompted by the sense of receiving an internal reward and focuses on the inherent satisfaction of performing a task.</w:t>
      </w:r>
      <w:r w:rsidR="004A40FE" w:rsidRPr="008D5FCF">
        <w:rPr>
          <w:rFonts w:ascii="Arial" w:hAnsi="Arial" w:cs="Arial"/>
        </w:rPr>
        <w:t xml:space="preserve"> Locke et al (19</w:t>
      </w:r>
      <w:r w:rsidR="00300A20" w:rsidRPr="008D5FCF">
        <w:rPr>
          <w:rFonts w:ascii="Arial" w:hAnsi="Arial" w:cs="Arial"/>
        </w:rPr>
        <w:t>84) propose</w:t>
      </w:r>
      <w:r w:rsidRPr="008D5FCF">
        <w:rPr>
          <w:rFonts w:ascii="Arial" w:hAnsi="Arial" w:cs="Arial"/>
        </w:rPr>
        <w:t xml:space="preserve"> that an intrinsic </w:t>
      </w:r>
      <w:r w:rsidRPr="008D5FCF">
        <w:rPr>
          <w:rFonts w:ascii="Arial" w:hAnsi="Arial" w:cs="Arial"/>
        </w:rPr>
        <w:lastRenderedPageBreak/>
        <w:t xml:space="preserve">motivation can also be defined as goal achievement. </w:t>
      </w:r>
      <w:r w:rsidR="00190AD3" w:rsidRPr="008D5FCF">
        <w:rPr>
          <w:rFonts w:ascii="Arial" w:hAnsi="Arial" w:cs="Arial"/>
        </w:rPr>
        <w:t>This suggests</w:t>
      </w:r>
      <w:r w:rsidRPr="008D5FCF">
        <w:rPr>
          <w:rFonts w:ascii="Arial" w:hAnsi="Arial" w:cs="Arial"/>
        </w:rPr>
        <w:t xml:space="preserve"> that the consensus for defining an intrinsic motivation is to be able to set an internal personal goal which has an easily achievable </w:t>
      </w:r>
      <w:r w:rsidR="008B7F43" w:rsidRPr="008D5FCF">
        <w:rPr>
          <w:rFonts w:ascii="Arial" w:hAnsi="Arial" w:cs="Arial"/>
        </w:rPr>
        <w:t>result</w:t>
      </w:r>
      <w:r w:rsidRPr="008D5FCF">
        <w:rPr>
          <w:rFonts w:ascii="Arial" w:hAnsi="Arial" w:cs="Arial"/>
        </w:rPr>
        <w:t xml:space="preserve"> that will provide the individual with a sense of accomplishment. </w:t>
      </w:r>
    </w:p>
    <w:p w:rsidR="00300A20" w:rsidRPr="008D5FCF" w:rsidRDefault="00300A20" w:rsidP="008D5FCF">
      <w:pPr>
        <w:spacing w:line="360" w:lineRule="auto"/>
        <w:jc w:val="both"/>
        <w:rPr>
          <w:rFonts w:ascii="Arial" w:hAnsi="Arial" w:cs="Arial"/>
        </w:rPr>
      </w:pPr>
      <w:r w:rsidRPr="008D5FCF">
        <w:rPr>
          <w:rFonts w:ascii="Arial" w:hAnsi="Arial" w:cs="Arial"/>
        </w:rPr>
        <w:t xml:space="preserve">In contrast, </w:t>
      </w:r>
      <w:r w:rsidR="00190AD3" w:rsidRPr="008D5FCF">
        <w:rPr>
          <w:rFonts w:ascii="Arial" w:hAnsi="Arial" w:cs="Arial"/>
        </w:rPr>
        <w:t xml:space="preserve">extrinsic </w:t>
      </w:r>
      <w:r w:rsidR="00646A65" w:rsidRPr="008D5FCF">
        <w:rPr>
          <w:rFonts w:ascii="Arial" w:hAnsi="Arial" w:cs="Arial"/>
        </w:rPr>
        <w:t>motivations are</w:t>
      </w:r>
      <w:r w:rsidR="00E04947" w:rsidRPr="008D5FCF">
        <w:rPr>
          <w:rFonts w:ascii="Arial" w:hAnsi="Arial" w:cs="Arial"/>
        </w:rPr>
        <w:t xml:space="preserve"> propelled by the sense of an external gain, which focuses on achieving some form of separable outcome (Ryan &amp; Deci, 2000). Extrinsic motivations can be seen in the form of tangible prizes and rewards (Locke et al, 1984). </w:t>
      </w:r>
      <w:r w:rsidR="008B7F43" w:rsidRPr="008D5FCF">
        <w:rPr>
          <w:rFonts w:ascii="Arial" w:hAnsi="Arial" w:cs="Arial"/>
        </w:rPr>
        <w:t>Therefore,</w:t>
      </w:r>
      <w:r w:rsidR="00E04947" w:rsidRPr="008D5FCF">
        <w:rPr>
          <w:rFonts w:ascii="Arial" w:hAnsi="Arial" w:cs="Arial"/>
        </w:rPr>
        <w:t xml:space="preserve"> it is important for this study to understand whether individuals are compelled to participate due to internal fa</w:t>
      </w:r>
      <w:r w:rsidR="00EB7C41" w:rsidRPr="008D5FCF">
        <w:rPr>
          <w:rFonts w:ascii="Arial" w:hAnsi="Arial" w:cs="Arial"/>
        </w:rPr>
        <w:t>ctors such as a sense of achievement and pride</w:t>
      </w:r>
      <w:r w:rsidR="00E04947" w:rsidRPr="008D5FCF">
        <w:rPr>
          <w:rFonts w:ascii="Arial" w:hAnsi="Arial" w:cs="Arial"/>
        </w:rPr>
        <w:t>, as discussed by Maslow (1954) or by external factors where instant gratification is received</w:t>
      </w:r>
      <w:r w:rsidRPr="008D5FCF">
        <w:rPr>
          <w:rFonts w:ascii="Arial" w:hAnsi="Arial" w:cs="Arial"/>
        </w:rPr>
        <w:t xml:space="preserve">. For this </w:t>
      </w:r>
      <w:r w:rsidR="008B7F43" w:rsidRPr="008D5FCF">
        <w:rPr>
          <w:rFonts w:ascii="Arial" w:hAnsi="Arial" w:cs="Arial"/>
        </w:rPr>
        <w:t>study,</w:t>
      </w:r>
      <w:r w:rsidRPr="008D5FCF">
        <w:rPr>
          <w:rFonts w:ascii="Arial" w:hAnsi="Arial" w:cs="Arial"/>
        </w:rPr>
        <w:t xml:space="preserve"> the researcher will consider whether v</w:t>
      </w:r>
      <w:r w:rsidR="00E04947" w:rsidRPr="008D5FCF">
        <w:rPr>
          <w:rFonts w:ascii="Arial" w:hAnsi="Arial" w:cs="Arial"/>
        </w:rPr>
        <w:t>erbal praise</w:t>
      </w:r>
      <w:r w:rsidRPr="008D5FCF">
        <w:rPr>
          <w:rFonts w:ascii="Arial" w:hAnsi="Arial" w:cs="Arial"/>
        </w:rPr>
        <w:t>, an award</w:t>
      </w:r>
      <w:r w:rsidR="00E04947" w:rsidRPr="008D5FCF">
        <w:rPr>
          <w:rFonts w:ascii="Arial" w:hAnsi="Arial" w:cs="Arial"/>
        </w:rPr>
        <w:t xml:space="preserve"> or something of monetary value</w:t>
      </w:r>
      <w:r w:rsidRPr="008D5FCF">
        <w:rPr>
          <w:rFonts w:ascii="Arial" w:hAnsi="Arial" w:cs="Arial"/>
        </w:rPr>
        <w:t xml:space="preserve"> would be a greater motivator for participants</w:t>
      </w:r>
      <w:r w:rsidR="00E04947" w:rsidRPr="008D5FCF">
        <w:rPr>
          <w:rFonts w:ascii="Arial" w:hAnsi="Arial" w:cs="Arial"/>
        </w:rPr>
        <w:t xml:space="preserve"> </w:t>
      </w:r>
      <w:sdt>
        <w:sdtPr>
          <w:rPr>
            <w:rFonts w:ascii="Arial" w:hAnsi="Arial" w:cs="Arial"/>
          </w:rPr>
          <w:id w:val="820470793"/>
          <w:citation/>
        </w:sdtPr>
        <w:sdtEndPr/>
        <w:sdtContent>
          <w:r w:rsidR="000D0DAD" w:rsidRPr="008D5FCF">
            <w:rPr>
              <w:rFonts w:ascii="Arial" w:hAnsi="Arial" w:cs="Arial"/>
            </w:rPr>
            <w:fldChar w:fldCharType="begin"/>
          </w:r>
          <w:r w:rsidR="000D0DAD" w:rsidRPr="008D5FCF">
            <w:rPr>
              <w:rFonts w:ascii="Arial" w:hAnsi="Arial" w:cs="Arial"/>
            </w:rPr>
            <w:instrText xml:space="preserve"> CITATION Bru02 \l 2057 </w:instrText>
          </w:r>
          <w:r w:rsidR="000D0DAD" w:rsidRPr="008D5FCF">
            <w:rPr>
              <w:rFonts w:ascii="Arial" w:hAnsi="Arial" w:cs="Arial"/>
            </w:rPr>
            <w:fldChar w:fldCharType="separate"/>
          </w:r>
          <w:r w:rsidR="000D0DAD" w:rsidRPr="008D5FCF">
            <w:rPr>
              <w:rFonts w:ascii="Arial" w:hAnsi="Arial" w:cs="Arial"/>
              <w:noProof/>
            </w:rPr>
            <w:t>(Frey &amp; Osterloh, 2002)</w:t>
          </w:r>
          <w:r w:rsidR="000D0DAD" w:rsidRPr="008D5FCF">
            <w:rPr>
              <w:rFonts w:ascii="Arial" w:hAnsi="Arial" w:cs="Arial"/>
            </w:rPr>
            <w:fldChar w:fldCharType="end"/>
          </w:r>
        </w:sdtContent>
      </w:sdt>
      <w:r w:rsidR="00E04947" w:rsidRPr="008D5FCF">
        <w:rPr>
          <w:rFonts w:ascii="Arial" w:hAnsi="Arial" w:cs="Arial"/>
        </w:rPr>
        <w:t>.</w:t>
      </w:r>
      <w:r w:rsidRPr="008D5FCF">
        <w:rPr>
          <w:rFonts w:ascii="Arial" w:hAnsi="Arial" w:cs="Arial"/>
        </w:rPr>
        <w:t xml:space="preserve"> </w:t>
      </w:r>
    </w:p>
    <w:p w:rsidR="00E04947" w:rsidRPr="008D5FCF" w:rsidRDefault="00052F1F" w:rsidP="00871F61">
      <w:pPr>
        <w:pStyle w:val="Heading4"/>
      </w:pPr>
      <w:bookmarkStart w:id="11" w:name="_Toc481524074"/>
      <w:r>
        <w:t>2.3</w:t>
      </w:r>
      <w:r w:rsidR="006A659C" w:rsidRPr="008D5FCF">
        <w:t xml:space="preserve">.1.1 </w:t>
      </w:r>
      <w:r w:rsidR="00E04947" w:rsidRPr="008D5FCF">
        <w:t>Maslow’s Hierarchy of Needs</w:t>
      </w:r>
      <w:bookmarkEnd w:id="11"/>
    </w:p>
    <w:p w:rsidR="00E04947" w:rsidRPr="008D5FCF" w:rsidRDefault="00C977E9" w:rsidP="008D5FCF">
      <w:pPr>
        <w:spacing w:line="360" w:lineRule="auto"/>
        <w:jc w:val="both"/>
        <w:rPr>
          <w:rFonts w:ascii="Arial" w:hAnsi="Arial" w:cs="Arial"/>
          <w:color w:val="000000" w:themeColor="text1"/>
        </w:rPr>
      </w:pPr>
      <w:r>
        <w:rPr>
          <w:rFonts w:ascii="Arial" w:hAnsi="Arial" w:cs="Arial"/>
        </w:rPr>
        <w:t>This study will take in</w:t>
      </w:r>
      <w:r w:rsidR="00E04947" w:rsidRPr="008D5FCF">
        <w:rPr>
          <w:rFonts w:ascii="Arial" w:hAnsi="Arial" w:cs="Arial"/>
        </w:rPr>
        <w:t xml:space="preserve">to consideration Maslow’s hierarchy of needs theory when investigating individual’s motives. The study will consider whether self-actualisation is achieved through the participation of charity events. </w:t>
      </w:r>
      <w:r w:rsidR="00E04947" w:rsidRPr="008D5FCF">
        <w:rPr>
          <w:rFonts w:ascii="Arial" w:hAnsi="Arial" w:cs="Arial"/>
          <w:color w:val="000000" w:themeColor="text1"/>
        </w:rPr>
        <w:t>Maslow’s</w:t>
      </w:r>
      <w:r w:rsidR="00300A20" w:rsidRPr="008D5FCF">
        <w:rPr>
          <w:rFonts w:ascii="Arial" w:hAnsi="Arial" w:cs="Arial"/>
          <w:color w:val="000000" w:themeColor="text1"/>
        </w:rPr>
        <w:t xml:space="preserve"> hierarchy of needs is </w:t>
      </w:r>
      <w:r w:rsidR="004114C9" w:rsidRPr="008D5FCF">
        <w:rPr>
          <w:rFonts w:ascii="Arial" w:hAnsi="Arial" w:cs="Arial"/>
          <w:color w:val="000000" w:themeColor="text1"/>
        </w:rPr>
        <w:t>depicted in Figure 2</w:t>
      </w:r>
      <w:r w:rsidR="00300A20" w:rsidRPr="008D5FCF">
        <w:rPr>
          <w:rFonts w:ascii="Arial" w:hAnsi="Arial" w:cs="Arial"/>
          <w:color w:val="000000" w:themeColor="text1"/>
        </w:rPr>
        <w:t>.</w:t>
      </w:r>
    </w:p>
    <w:p w:rsidR="00692A78" w:rsidRPr="008D5FCF" w:rsidRDefault="00692A78" w:rsidP="008D5FCF">
      <w:pPr>
        <w:spacing w:line="360" w:lineRule="auto"/>
        <w:jc w:val="both"/>
        <w:rPr>
          <w:rFonts w:ascii="Arial" w:hAnsi="Arial" w:cs="Arial"/>
          <w:b/>
          <w:noProof/>
          <w:u w:val="single"/>
          <w:lang w:eastAsia="en-GB"/>
        </w:rPr>
      </w:pPr>
    </w:p>
    <w:p w:rsidR="00E04947" w:rsidRPr="008D5FCF" w:rsidRDefault="00E04947" w:rsidP="008D5FCF">
      <w:pPr>
        <w:spacing w:line="360" w:lineRule="auto"/>
        <w:jc w:val="both"/>
        <w:rPr>
          <w:rFonts w:ascii="Arial" w:hAnsi="Arial" w:cs="Arial"/>
          <w:b/>
          <w:u w:val="single"/>
        </w:rPr>
      </w:pPr>
      <w:r w:rsidRPr="008D5FCF">
        <w:rPr>
          <w:rFonts w:ascii="Arial" w:hAnsi="Arial" w:cs="Arial"/>
          <w:b/>
          <w:noProof/>
          <w:u w:val="single"/>
          <w:lang w:eastAsia="en-GB"/>
        </w:rPr>
        <w:drawing>
          <wp:inline distT="0" distB="0" distL="0" distR="0" wp14:anchorId="3BE655EE" wp14:editId="0E7B703E">
            <wp:extent cx="4339988" cy="306833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slow-pyramid.jpg"/>
                    <pic:cNvPicPr/>
                  </pic:nvPicPr>
                  <pic:blipFill rotWithShape="1">
                    <a:blip r:embed="rId17">
                      <a:extLst>
                        <a:ext uri="{28A0092B-C50C-407E-A947-70E740481C1C}">
                          <a14:useLocalDpi xmlns:a14="http://schemas.microsoft.com/office/drawing/2010/main" val="0"/>
                        </a:ext>
                      </a:extLst>
                    </a:blip>
                    <a:srcRect r="-26" b="3793"/>
                    <a:stretch/>
                  </pic:blipFill>
                  <pic:spPr bwMode="auto">
                    <a:xfrm>
                      <a:off x="0" y="0"/>
                      <a:ext cx="4378094" cy="3095275"/>
                    </a:xfrm>
                    <a:prstGeom prst="rect">
                      <a:avLst/>
                    </a:prstGeom>
                    <a:ln>
                      <a:noFill/>
                    </a:ln>
                    <a:extLst>
                      <a:ext uri="{53640926-AAD7-44D8-BBD7-CCE9431645EC}">
                        <a14:shadowObscured xmlns:a14="http://schemas.microsoft.com/office/drawing/2010/main"/>
                      </a:ext>
                    </a:extLst>
                  </pic:spPr>
                </pic:pic>
              </a:graphicData>
            </a:graphic>
          </wp:inline>
        </w:drawing>
      </w:r>
    </w:p>
    <w:p w:rsidR="00E04947" w:rsidRPr="008D5FCF" w:rsidRDefault="0050792A" w:rsidP="008D5FCF">
      <w:pPr>
        <w:pStyle w:val="Caption"/>
        <w:spacing w:line="360" w:lineRule="auto"/>
        <w:rPr>
          <w:rFonts w:ascii="Arial" w:hAnsi="Arial" w:cs="Arial"/>
          <w:b/>
          <w:color w:val="000000" w:themeColor="text1"/>
          <w:sz w:val="22"/>
          <w:szCs w:val="22"/>
          <w:u w:val="single"/>
        </w:rPr>
      </w:pPr>
      <w:bookmarkStart w:id="12" w:name="_Toc480915936"/>
      <w:r w:rsidRPr="008D5FCF">
        <w:rPr>
          <w:rFonts w:ascii="Arial" w:hAnsi="Arial" w:cs="Arial"/>
          <w:color w:val="000000" w:themeColor="text1"/>
          <w:sz w:val="22"/>
          <w:szCs w:val="22"/>
        </w:rPr>
        <w:t xml:space="preserve">Figure </w:t>
      </w:r>
      <w:r w:rsidRPr="008D5FCF">
        <w:rPr>
          <w:rFonts w:ascii="Arial" w:hAnsi="Arial" w:cs="Arial"/>
          <w:color w:val="000000" w:themeColor="text1"/>
          <w:sz w:val="22"/>
          <w:szCs w:val="22"/>
        </w:rPr>
        <w:fldChar w:fldCharType="begin"/>
      </w:r>
      <w:r w:rsidRPr="008D5FCF">
        <w:rPr>
          <w:rFonts w:ascii="Arial" w:hAnsi="Arial" w:cs="Arial"/>
          <w:color w:val="000000" w:themeColor="text1"/>
          <w:sz w:val="22"/>
          <w:szCs w:val="22"/>
        </w:rPr>
        <w:instrText xml:space="preserve"> SEQ Figure \* ARABIC </w:instrText>
      </w:r>
      <w:r w:rsidRPr="008D5FCF">
        <w:rPr>
          <w:rFonts w:ascii="Arial" w:hAnsi="Arial" w:cs="Arial"/>
          <w:color w:val="000000" w:themeColor="text1"/>
          <w:sz w:val="22"/>
          <w:szCs w:val="22"/>
        </w:rPr>
        <w:fldChar w:fldCharType="separate"/>
      </w:r>
      <w:r w:rsidR="009136D4">
        <w:rPr>
          <w:rFonts w:ascii="Arial" w:hAnsi="Arial" w:cs="Arial"/>
          <w:noProof/>
          <w:color w:val="000000" w:themeColor="text1"/>
          <w:sz w:val="22"/>
          <w:szCs w:val="22"/>
        </w:rPr>
        <w:t>2</w:t>
      </w:r>
      <w:r w:rsidRPr="008D5FCF">
        <w:rPr>
          <w:rFonts w:ascii="Arial" w:hAnsi="Arial" w:cs="Arial"/>
          <w:color w:val="000000" w:themeColor="text1"/>
          <w:sz w:val="22"/>
          <w:szCs w:val="22"/>
        </w:rPr>
        <w:fldChar w:fldCharType="end"/>
      </w:r>
      <w:r w:rsidRPr="008D5FCF">
        <w:rPr>
          <w:rFonts w:ascii="Arial" w:hAnsi="Arial" w:cs="Arial"/>
          <w:color w:val="000000" w:themeColor="text1"/>
          <w:sz w:val="22"/>
          <w:szCs w:val="22"/>
        </w:rPr>
        <w:t xml:space="preserve">: Maslow's Hierarchy of Needs </w:t>
      </w:r>
      <w:sdt>
        <w:sdtPr>
          <w:rPr>
            <w:rFonts w:ascii="Arial" w:hAnsi="Arial" w:cs="Arial"/>
            <w:b/>
            <w:color w:val="000000" w:themeColor="text1"/>
            <w:sz w:val="22"/>
            <w:szCs w:val="22"/>
            <w:u w:val="single"/>
          </w:rPr>
          <w:id w:val="-472906257"/>
          <w:citation/>
        </w:sdtPr>
        <w:sdtEndPr/>
        <w:sdtContent>
          <w:r w:rsidR="00E04947" w:rsidRPr="008D5FCF">
            <w:rPr>
              <w:rFonts w:ascii="Arial" w:hAnsi="Arial" w:cs="Arial"/>
              <w:b/>
              <w:color w:val="000000" w:themeColor="text1"/>
              <w:sz w:val="22"/>
              <w:szCs w:val="22"/>
              <w:u w:val="single"/>
            </w:rPr>
            <w:fldChar w:fldCharType="begin"/>
          </w:r>
          <w:r w:rsidR="00E04947" w:rsidRPr="008D5FCF">
            <w:rPr>
              <w:rFonts w:ascii="Arial" w:hAnsi="Arial" w:cs="Arial"/>
              <w:b/>
              <w:color w:val="000000" w:themeColor="text1"/>
              <w:sz w:val="22"/>
              <w:szCs w:val="22"/>
              <w:u w:val="single"/>
            </w:rPr>
            <w:instrText xml:space="preserve">CITATION Sau07 \l 2057 </w:instrText>
          </w:r>
          <w:r w:rsidR="00E04947" w:rsidRPr="008D5FCF">
            <w:rPr>
              <w:rFonts w:ascii="Arial" w:hAnsi="Arial" w:cs="Arial"/>
              <w:b/>
              <w:color w:val="000000" w:themeColor="text1"/>
              <w:sz w:val="22"/>
              <w:szCs w:val="22"/>
              <w:u w:val="single"/>
            </w:rPr>
            <w:fldChar w:fldCharType="separate"/>
          </w:r>
          <w:r w:rsidR="00143FAC" w:rsidRPr="008D5FCF">
            <w:rPr>
              <w:rFonts w:ascii="Arial" w:hAnsi="Arial" w:cs="Arial"/>
              <w:noProof/>
              <w:color w:val="000000" w:themeColor="text1"/>
              <w:sz w:val="22"/>
              <w:szCs w:val="22"/>
            </w:rPr>
            <w:t>(McLeod, 2007)</w:t>
          </w:r>
          <w:r w:rsidR="00E04947" w:rsidRPr="008D5FCF">
            <w:rPr>
              <w:rFonts w:ascii="Arial" w:hAnsi="Arial" w:cs="Arial"/>
              <w:b/>
              <w:color w:val="000000" w:themeColor="text1"/>
              <w:sz w:val="22"/>
              <w:szCs w:val="22"/>
              <w:u w:val="single"/>
            </w:rPr>
            <w:fldChar w:fldCharType="end"/>
          </w:r>
        </w:sdtContent>
      </w:sdt>
      <w:bookmarkEnd w:id="12"/>
    </w:p>
    <w:p w:rsidR="00E04947" w:rsidRPr="008D5FCF" w:rsidRDefault="00E04947" w:rsidP="008D5FCF">
      <w:pPr>
        <w:spacing w:line="360" w:lineRule="auto"/>
        <w:jc w:val="both"/>
        <w:rPr>
          <w:rFonts w:ascii="Arial" w:hAnsi="Arial" w:cs="Arial"/>
          <w:color w:val="0D0D0D" w:themeColor="text1" w:themeTint="F2"/>
        </w:rPr>
      </w:pPr>
      <w:r w:rsidRPr="008D5FCF">
        <w:rPr>
          <w:rFonts w:ascii="Arial" w:hAnsi="Arial" w:cs="Arial"/>
          <w:color w:val="0D0D0D" w:themeColor="text1" w:themeTint="F2"/>
        </w:rPr>
        <w:t xml:space="preserve">Maslow dictates that as an individual moves up the hierarchy, satisfying each level of basic needs, the motivation transitions from self-interest to that of selflessness, which leads to an individual dedicating a larger proportion of their time to external causes </w:t>
      </w:r>
      <w:sdt>
        <w:sdtPr>
          <w:rPr>
            <w:rFonts w:ascii="Arial" w:hAnsi="Arial" w:cs="Arial"/>
            <w:color w:val="0D0D0D" w:themeColor="text1" w:themeTint="F2"/>
          </w:rPr>
          <w:id w:val="293719984"/>
          <w:citation/>
        </w:sdtPr>
        <w:sdtEndPr/>
        <w:sdtContent>
          <w:r w:rsidR="00646A65" w:rsidRPr="008D5FCF">
            <w:rPr>
              <w:rFonts w:ascii="Arial" w:hAnsi="Arial" w:cs="Arial"/>
              <w:color w:val="0D0D0D" w:themeColor="text1" w:themeTint="F2"/>
            </w:rPr>
            <w:fldChar w:fldCharType="begin"/>
          </w:r>
          <w:r w:rsidR="00646A65" w:rsidRPr="008D5FCF">
            <w:rPr>
              <w:rFonts w:ascii="Arial" w:hAnsi="Arial" w:cs="Arial"/>
              <w:color w:val="0D0D0D" w:themeColor="text1" w:themeTint="F2"/>
            </w:rPr>
            <w:instrText xml:space="preserve"> CITATION Jee16 \l 2057 </w:instrText>
          </w:r>
          <w:r w:rsidR="00646A65" w:rsidRPr="008D5FCF">
            <w:rPr>
              <w:rFonts w:ascii="Arial" w:hAnsi="Arial" w:cs="Arial"/>
              <w:color w:val="0D0D0D" w:themeColor="text1" w:themeTint="F2"/>
            </w:rPr>
            <w:fldChar w:fldCharType="separate"/>
          </w:r>
          <w:r w:rsidR="00143FAC" w:rsidRPr="008D5FCF">
            <w:rPr>
              <w:rFonts w:ascii="Arial" w:hAnsi="Arial" w:cs="Arial"/>
              <w:noProof/>
              <w:color w:val="0D0D0D" w:themeColor="text1" w:themeTint="F2"/>
            </w:rPr>
            <w:t xml:space="preserve">(D'Souza &amp; Gurin, </w:t>
          </w:r>
          <w:r w:rsidR="00143FAC" w:rsidRPr="008D5FCF">
            <w:rPr>
              <w:rFonts w:ascii="Arial" w:hAnsi="Arial" w:cs="Arial"/>
              <w:noProof/>
              <w:color w:val="0D0D0D" w:themeColor="text1" w:themeTint="F2"/>
            </w:rPr>
            <w:lastRenderedPageBreak/>
            <w:t>2016)</w:t>
          </w:r>
          <w:r w:rsidR="00646A65" w:rsidRPr="008D5FCF">
            <w:rPr>
              <w:rFonts w:ascii="Arial" w:hAnsi="Arial" w:cs="Arial"/>
              <w:color w:val="0D0D0D" w:themeColor="text1" w:themeTint="F2"/>
            </w:rPr>
            <w:fldChar w:fldCharType="end"/>
          </w:r>
        </w:sdtContent>
      </w:sdt>
      <w:r w:rsidRPr="008D5FCF">
        <w:rPr>
          <w:rFonts w:ascii="Arial" w:hAnsi="Arial" w:cs="Arial"/>
          <w:color w:val="0D0D0D" w:themeColor="text1" w:themeTint="F2"/>
        </w:rPr>
        <w:t>. Maslow suggests that once the individual reaches the pinnacle of the hierarchy, a state of self-actualisation has been achieved (Maslow, 1974).</w:t>
      </w:r>
    </w:p>
    <w:p w:rsidR="00E04947" w:rsidRPr="008D5FCF" w:rsidRDefault="00E04947" w:rsidP="008D5FCF">
      <w:pPr>
        <w:spacing w:line="360" w:lineRule="auto"/>
        <w:jc w:val="both"/>
        <w:rPr>
          <w:rFonts w:ascii="Arial" w:hAnsi="Arial" w:cs="Arial"/>
          <w:color w:val="FF0000"/>
        </w:rPr>
      </w:pPr>
      <w:r w:rsidRPr="008D5FCF">
        <w:rPr>
          <w:rFonts w:ascii="Arial" w:hAnsi="Arial" w:cs="Arial"/>
          <w:color w:val="0D0D0D" w:themeColor="text1" w:themeTint="F2"/>
        </w:rPr>
        <w:t xml:space="preserve">It is argued that Maslow’s hierarchy of needs </w:t>
      </w:r>
      <w:r w:rsidR="00A60940">
        <w:rPr>
          <w:rFonts w:ascii="Arial" w:hAnsi="Arial" w:cs="Arial"/>
          <w:color w:val="0D0D0D" w:themeColor="text1" w:themeTint="F2"/>
        </w:rPr>
        <w:t>is the most prominent theory of</w:t>
      </w:r>
      <w:r w:rsidRPr="008D5FCF">
        <w:rPr>
          <w:rFonts w:ascii="Arial" w:hAnsi="Arial" w:cs="Arial"/>
          <w:color w:val="0D0D0D" w:themeColor="text1" w:themeTint="F2"/>
        </w:rPr>
        <w:t xml:space="preserve"> motivation (Maslow, 1973). </w:t>
      </w:r>
      <w:r w:rsidR="008B7F43" w:rsidRPr="008D5FCF">
        <w:rPr>
          <w:rFonts w:ascii="Arial" w:hAnsi="Arial" w:cs="Arial"/>
          <w:color w:val="0D0D0D" w:themeColor="text1" w:themeTint="F2"/>
        </w:rPr>
        <w:t>Therefore,</w:t>
      </w:r>
      <w:r w:rsidRPr="008D5FCF">
        <w:rPr>
          <w:rFonts w:ascii="Arial" w:hAnsi="Arial" w:cs="Arial"/>
          <w:color w:val="0D0D0D" w:themeColor="text1" w:themeTint="F2"/>
        </w:rPr>
        <w:t xml:space="preserve"> it is important that this study gives consid</w:t>
      </w:r>
      <w:r w:rsidR="00C70CC5" w:rsidRPr="008D5FCF">
        <w:rPr>
          <w:rFonts w:ascii="Arial" w:hAnsi="Arial" w:cs="Arial"/>
          <w:color w:val="0D0D0D" w:themeColor="text1" w:themeTint="F2"/>
        </w:rPr>
        <w:t>eration to Maslow’s hierarchy of</w:t>
      </w:r>
      <w:r w:rsidRPr="008D5FCF">
        <w:rPr>
          <w:rFonts w:ascii="Arial" w:hAnsi="Arial" w:cs="Arial"/>
          <w:color w:val="0D0D0D" w:themeColor="text1" w:themeTint="F2"/>
        </w:rPr>
        <w:t xml:space="preserve"> needs to ensure the findings are coherent to that of D’Souza and Gu</w:t>
      </w:r>
      <w:r w:rsidR="00190AD3" w:rsidRPr="008D5FCF">
        <w:rPr>
          <w:rFonts w:ascii="Arial" w:hAnsi="Arial" w:cs="Arial"/>
          <w:color w:val="0D0D0D" w:themeColor="text1" w:themeTint="F2"/>
        </w:rPr>
        <w:t>rin (2016) and</w:t>
      </w:r>
      <w:r w:rsidR="00C02C8C" w:rsidRPr="008D5FCF">
        <w:rPr>
          <w:rFonts w:ascii="Arial" w:hAnsi="Arial" w:cs="Arial"/>
          <w:color w:val="0D0D0D" w:themeColor="text1" w:themeTint="F2"/>
        </w:rPr>
        <w:t xml:space="preserve"> Lester </w:t>
      </w:r>
      <w:sdt>
        <w:sdtPr>
          <w:rPr>
            <w:rFonts w:ascii="Arial" w:hAnsi="Arial" w:cs="Arial"/>
            <w:color w:val="0D0D0D" w:themeColor="text1" w:themeTint="F2"/>
          </w:rPr>
          <w:id w:val="-622769382"/>
          <w:citation/>
        </w:sdtPr>
        <w:sdtEndPr/>
        <w:sdtContent>
          <w:r w:rsidR="00C02C8C" w:rsidRPr="008D5FCF">
            <w:rPr>
              <w:rFonts w:ascii="Arial" w:hAnsi="Arial" w:cs="Arial"/>
              <w:color w:val="0D0D0D" w:themeColor="text1" w:themeTint="F2"/>
            </w:rPr>
            <w:fldChar w:fldCharType="begin"/>
          </w:r>
          <w:r w:rsidR="00C02C8C" w:rsidRPr="008D5FCF">
            <w:rPr>
              <w:rFonts w:ascii="Arial" w:hAnsi="Arial" w:cs="Arial"/>
              <w:color w:val="0D0D0D" w:themeColor="text1" w:themeTint="F2"/>
            </w:rPr>
            <w:instrText xml:space="preserve">CITATION Dav13 \n  \l 2057 </w:instrText>
          </w:r>
          <w:r w:rsidR="00C02C8C" w:rsidRPr="008D5FCF">
            <w:rPr>
              <w:rFonts w:ascii="Arial" w:hAnsi="Arial" w:cs="Arial"/>
              <w:color w:val="0D0D0D" w:themeColor="text1" w:themeTint="F2"/>
            </w:rPr>
            <w:fldChar w:fldCharType="separate"/>
          </w:r>
          <w:r w:rsidR="00143FAC" w:rsidRPr="008D5FCF">
            <w:rPr>
              <w:rFonts w:ascii="Arial" w:hAnsi="Arial" w:cs="Arial"/>
              <w:noProof/>
              <w:color w:val="0D0D0D" w:themeColor="text1" w:themeTint="F2"/>
            </w:rPr>
            <w:t>(2013)</w:t>
          </w:r>
          <w:r w:rsidR="00C02C8C" w:rsidRPr="008D5FCF">
            <w:rPr>
              <w:rFonts w:ascii="Arial" w:hAnsi="Arial" w:cs="Arial"/>
              <w:color w:val="0D0D0D" w:themeColor="text1" w:themeTint="F2"/>
            </w:rPr>
            <w:fldChar w:fldCharType="end"/>
          </w:r>
        </w:sdtContent>
      </w:sdt>
      <w:r w:rsidR="00190AD3" w:rsidRPr="008D5FCF">
        <w:rPr>
          <w:rFonts w:ascii="Arial" w:hAnsi="Arial" w:cs="Arial"/>
          <w:color w:val="0D0D0D" w:themeColor="text1" w:themeTint="F2"/>
        </w:rPr>
        <w:t>. This suggests</w:t>
      </w:r>
      <w:r w:rsidRPr="008D5FCF">
        <w:rPr>
          <w:rFonts w:ascii="Arial" w:hAnsi="Arial" w:cs="Arial"/>
          <w:color w:val="0D0D0D" w:themeColor="text1" w:themeTint="F2"/>
        </w:rPr>
        <w:t xml:space="preserve"> that an individual’s motives are driven by their own personal sense of fulfilment. This would advocate that as a participant transitions between the hierarchical levels, towards self-actualisation, their motives would shift from extrinsic to intrinsic. </w:t>
      </w:r>
      <w:r w:rsidR="00C70CC5" w:rsidRPr="008D5FCF">
        <w:rPr>
          <w:rFonts w:ascii="Arial" w:hAnsi="Arial" w:cs="Arial"/>
          <w:color w:val="0D0D0D" w:themeColor="text1" w:themeTint="F2"/>
        </w:rPr>
        <w:t>The study will investigate which type</w:t>
      </w:r>
      <w:r w:rsidR="0030027B" w:rsidRPr="008D5FCF">
        <w:rPr>
          <w:rFonts w:ascii="Arial" w:hAnsi="Arial" w:cs="Arial"/>
          <w:color w:val="0D0D0D" w:themeColor="text1" w:themeTint="F2"/>
        </w:rPr>
        <w:t xml:space="preserve"> of events support the fulfilment of an</w:t>
      </w:r>
      <w:r w:rsidR="00C70CC5" w:rsidRPr="008D5FCF">
        <w:rPr>
          <w:rFonts w:ascii="Arial" w:hAnsi="Arial" w:cs="Arial"/>
          <w:color w:val="0D0D0D" w:themeColor="text1" w:themeTint="F2"/>
        </w:rPr>
        <w:t xml:space="preserve"> individual’s</w:t>
      </w:r>
      <w:r w:rsidR="0030027B" w:rsidRPr="008D5FCF">
        <w:rPr>
          <w:rFonts w:ascii="Arial" w:hAnsi="Arial" w:cs="Arial"/>
          <w:color w:val="0D0D0D" w:themeColor="text1" w:themeTint="F2"/>
        </w:rPr>
        <w:t xml:space="preserve"> intrinsic</w:t>
      </w:r>
      <w:r w:rsidR="00C70CC5" w:rsidRPr="008D5FCF">
        <w:rPr>
          <w:rFonts w:ascii="Arial" w:hAnsi="Arial" w:cs="Arial"/>
          <w:color w:val="0D0D0D" w:themeColor="text1" w:themeTint="F2"/>
        </w:rPr>
        <w:t xml:space="preserve"> needs. </w:t>
      </w:r>
      <w:r w:rsidRPr="008D5FCF">
        <w:rPr>
          <w:rFonts w:ascii="Arial" w:hAnsi="Arial" w:cs="Arial"/>
        </w:rPr>
        <w:t>An understanding of this could aid with charities’ future event planning</w:t>
      </w:r>
      <w:r w:rsidR="0030027B" w:rsidRPr="008D5FCF">
        <w:rPr>
          <w:rFonts w:ascii="Arial" w:hAnsi="Arial" w:cs="Arial"/>
        </w:rPr>
        <w:t xml:space="preserve"> by ensuring</w:t>
      </w:r>
      <w:r w:rsidR="00300A20" w:rsidRPr="008D5FCF">
        <w:rPr>
          <w:rFonts w:ascii="Arial" w:hAnsi="Arial" w:cs="Arial"/>
        </w:rPr>
        <w:t xml:space="preserve"> the event </w:t>
      </w:r>
      <w:r w:rsidR="0030027B" w:rsidRPr="008D5FCF">
        <w:rPr>
          <w:rFonts w:ascii="Arial" w:hAnsi="Arial" w:cs="Arial"/>
        </w:rPr>
        <w:t xml:space="preserve">allows the participant to gain </w:t>
      </w:r>
      <w:r w:rsidR="00913342" w:rsidRPr="008D5FCF">
        <w:rPr>
          <w:rFonts w:ascii="Arial" w:hAnsi="Arial" w:cs="Arial"/>
        </w:rPr>
        <w:t>a sense of achie</w:t>
      </w:r>
      <w:r w:rsidR="0030027B" w:rsidRPr="008D5FCF">
        <w:rPr>
          <w:rFonts w:ascii="Arial" w:hAnsi="Arial" w:cs="Arial"/>
        </w:rPr>
        <w:t xml:space="preserve">vement and pride by taking part. </w:t>
      </w:r>
    </w:p>
    <w:p w:rsidR="00E04947" w:rsidRPr="008D5FCF" w:rsidRDefault="00052F1F" w:rsidP="00871F61">
      <w:pPr>
        <w:pStyle w:val="Heading4"/>
      </w:pPr>
      <w:bookmarkStart w:id="13" w:name="_Toc481524075"/>
      <w:r>
        <w:t>2.3</w:t>
      </w:r>
      <w:r w:rsidR="006A659C" w:rsidRPr="008D5FCF">
        <w:t xml:space="preserve">.1.2 Social Psychology: </w:t>
      </w:r>
      <w:r w:rsidR="00A60940">
        <w:t>Self-</w:t>
      </w:r>
      <w:r w:rsidR="00E04947" w:rsidRPr="008D5FCF">
        <w:t>Determination Theory</w:t>
      </w:r>
      <w:bookmarkEnd w:id="13"/>
    </w:p>
    <w:p w:rsidR="00E04947" w:rsidRPr="008D5FCF" w:rsidRDefault="00E04947" w:rsidP="008D5FCF">
      <w:pPr>
        <w:spacing w:line="360" w:lineRule="auto"/>
        <w:jc w:val="both"/>
        <w:rPr>
          <w:rFonts w:ascii="Arial" w:hAnsi="Arial" w:cs="Arial"/>
          <w:color w:val="0D0D0D" w:themeColor="text1" w:themeTint="F2"/>
        </w:rPr>
      </w:pPr>
      <w:r w:rsidRPr="008D5FCF">
        <w:rPr>
          <w:rFonts w:ascii="Arial" w:hAnsi="Arial" w:cs="Arial"/>
          <w:color w:val="0D0D0D" w:themeColor="text1" w:themeTint="F2"/>
        </w:rPr>
        <w:t>Deci and Ryan (2012) discuss motivation in terms of self- determination, more specifically an individual’s personality functions and how these develop in a social situation. In coherence with Locke et al (1984)</w:t>
      </w:r>
      <w:r w:rsidR="008B7F43">
        <w:rPr>
          <w:rFonts w:ascii="Arial" w:hAnsi="Arial" w:cs="Arial"/>
          <w:color w:val="0D0D0D" w:themeColor="text1" w:themeTint="F2"/>
        </w:rPr>
        <w:t xml:space="preserve">, </w:t>
      </w:r>
      <w:r w:rsidR="008E751D" w:rsidRPr="008D5FCF">
        <w:rPr>
          <w:rFonts w:ascii="Arial" w:hAnsi="Arial" w:cs="Arial"/>
          <w:color w:val="0D0D0D" w:themeColor="text1" w:themeTint="F2"/>
        </w:rPr>
        <w:t>Frey &amp; Osterloh</w:t>
      </w:r>
      <w:sdt>
        <w:sdtPr>
          <w:rPr>
            <w:rFonts w:ascii="Arial" w:hAnsi="Arial" w:cs="Arial"/>
            <w:color w:val="0D0D0D" w:themeColor="text1" w:themeTint="F2"/>
          </w:rPr>
          <w:id w:val="-428508978"/>
          <w:citation/>
        </w:sdtPr>
        <w:sdtEndPr/>
        <w:sdtContent>
          <w:r w:rsidR="008E751D" w:rsidRPr="008D5FCF">
            <w:rPr>
              <w:rFonts w:ascii="Arial" w:hAnsi="Arial" w:cs="Arial"/>
              <w:color w:val="0D0D0D" w:themeColor="text1" w:themeTint="F2"/>
            </w:rPr>
            <w:fldChar w:fldCharType="begin"/>
          </w:r>
          <w:r w:rsidR="008E751D" w:rsidRPr="008D5FCF">
            <w:rPr>
              <w:rFonts w:ascii="Arial" w:hAnsi="Arial" w:cs="Arial"/>
              <w:color w:val="0D0D0D" w:themeColor="text1" w:themeTint="F2"/>
            </w:rPr>
            <w:instrText xml:space="preserve">CITATION Bru02 \n  \l 2057 </w:instrText>
          </w:r>
          <w:r w:rsidR="008E751D" w:rsidRPr="008D5FCF">
            <w:rPr>
              <w:rFonts w:ascii="Arial" w:hAnsi="Arial" w:cs="Arial"/>
              <w:color w:val="0D0D0D" w:themeColor="text1" w:themeTint="F2"/>
            </w:rPr>
            <w:fldChar w:fldCharType="separate"/>
          </w:r>
          <w:r w:rsidR="00143FAC" w:rsidRPr="008D5FCF">
            <w:rPr>
              <w:rFonts w:ascii="Arial" w:hAnsi="Arial" w:cs="Arial"/>
              <w:noProof/>
              <w:color w:val="0D0D0D" w:themeColor="text1" w:themeTint="F2"/>
            </w:rPr>
            <w:t xml:space="preserve"> (2002)</w:t>
          </w:r>
          <w:r w:rsidR="008E751D" w:rsidRPr="008D5FCF">
            <w:rPr>
              <w:rFonts w:ascii="Arial" w:hAnsi="Arial" w:cs="Arial"/>
              <w:color w:val="0D0D0D" w:themeColor="text1" w:themeTint="F2"/>
            </w:rPr>
            <w:fldChar w:fldCharType="end"/>
          </w:r>
        </w:sdtContent>
      </w:sdt>
      <w:r w:rsidRPr="008D5FCF">
        <w:rPr>
          <w:rFonts w:ascii="Arial" w:hAnsi="Arial" w:cs="Arial"/>
          <w:color w:val="0D0D0D" w:themeColor="text1" w:themeTint="F2"/>
        </w:rPr>
        <w:t xml:space="preserve"> and Maslow (1973, 1974), self- determination derives from theory relating to intrinsic and extrinsic motives, suggesting that an individual’s intrinsic motivations have a direct effect on the extrinsic reward</w:t>
      </w:r>
      <w:r w:rsidR="00C02C8C" w:rsidRPr="008D5FCF">
        <w:rPr>
          <w:rFonts w:ascii="Arial" w:hAnsi="Arial" w:cs="Arial"/>
          <w:color w:val="0D0D0D" w:themeColor="text1" w:themeTint="F2"/>
        </w:rPr>
        <w:t xml:space="preserve"> received </w:t>
      </w:r>
      <w:sdt>
        <w:sdtPr>
          <w:rPr>
            <w:rFonts w:ascii="Arial" w:hAnsi="Arial" w:cs="Arial"/>
            <w:color w:val="0D0D0D" w:themeColor="text1" w:themeTint="F2"/>
          </w:rPr>
          <w:id w:val="1774353834"/>
          <w:citation/>
        </w:sdtPr>
        <w:sdtEndPr/>
        <w:sdtContent>
          <w:r w:rsidR="00C02C8C" w:rsidRPr="008D5FCF">
            <w:rPr>
              <w:rFonts w:ascii="Arial" w:hAnsi="Arial" w:cs="Arial"/>
              <w:color w:val="0D0D0D" w:themeColor="text1" w:themeTint="F2"/>
            </w:rPr>
            <w:fldChar w:fldCharType="begin"/>
          </w:r>
          <w:r w:rsidR="00C02C8C" w:rsidRPr="008D5FCF">
            <w:rPr>
              <w:rFonts w:ascii="Arial" w:hAnsi="Arial" w:cs="Arial"/>
              <w:color w:val="0D0D0D" w:themeColor="text1" w:themeTint="F2"/>
            </w:rPr>
            <w:instrText xml:space="preserve"> CITATION Edw12 \l 2057 </w:instrText>
          </w:r>
          <w:r w:rsidR="00C02C8C" w:rsidRPr="008D5FCF">
            <w:rPr>
              <w:rFonts w:ascii="Arial" w:hAnsi="Arial" w:cs="Arial"/>
              <w:color w:val="0D0D0D" w:themeColor="text1" w:themeTint="F2"/>
            </w:rPr>
            <w:fldChar w:fldCharType="separate"/>
          </w:r>
          <w:r w:rsidR="00143FAC" w:rsidRPr="008D5FCF">
            <w:rPr>
              <w:rFonts w:ascii="Arial" w:hAnsi="Arial" w:cs="Arial"/>
              <w:noProof/>
              <w:color w:val="0D0D0D" w:themeColor="text1" w:themeTint="F2"/>
            </w:rPr>
            <w:t>(Deci &amp; Ryan, 2012)</w:t>
          </w:r>
          <w:r w:rsidR="00C02C8C" w:rsidRPr="008D5FCF">
            <w:rPr>
              <w:rFonts w:ascii="Arial" w:hAnsi="Arial" w:cs="Arial"/>
              <w:color w:val="0D0D0D" w:themeColor="text1" w:themeTint="F2"/>
            </w:rPr>
            <w:fldChar w:fldCharType="end"/>
          </w:r>
        </w:sdtContent>
      </w:sdt>
      <w:r w:rsidRPr="008D5FCF">
        <w:rPr>
          <w:rFonts w:ascii="Arial" w:hAnsi="Arial" w:cs="Arial"/>
          <w:color w:val="0D0D0D" w:themeColor="text1" w:themeTint="F2"/>
        </w:rPr>
        <w:t>. Deci and Ryan (2012) further discuss the effect of an individual’s social environment, on satisfying basic needs within self-determination theory and the potential of the environment creating either a positive or negative effect.  Therefore, this would suggest that the social environment in which an individual is exposed to can either help or hinder one’s motivation and development. Therefore, an individual suitably choosing a social situation that they can fully engage within, would</w:t>
      </w:r>
      <w:r w:rsidR="00A60940">
        <w:rPr>
          <w:rFonts w:ascii="Arial" w:hAnsi="Arial" w:cs="Arial"/>
          <w:color w:val="0D0D0D" w:themeColor="text1" w:themeTint="F2"/>
        </w:rPr>
        <w:t>,</w:t>
      </w:r>
      <w:r w:rsidRPr="008D5FCF">
        <w:rPr>
          <w:rFonts w:ascii="Arial" w:hAnsi="Arial" w:cs="Arial"/>
          <w:color w:val="0D0D0D" w:themeColor="text1" w:themeTint="F2"/>
        </w:rPr>
        <w:t xml:space="preserve"> in turn</w:t>
      </w:r>
      <w:r w:rsidR="00A60940">
        <w:rPr>
          <w:rFonts w:ascii="Arial" w:hAnsi="Arial" w:cs="Arial"/>
          <w:color w:val="0D0D0D" w:themeColor="text1" w:themeTint="F2"/>
        </w:rPr>
        <w:t>,</w:t>
      </w:r>
      <w:r w:rsidRPr="008D5FCF">
        <w:rPr>
          <w:rFonts w:ascii="Arial" w:hAnsi="Arial" w:cs="Arial"/>
          <w:color w:val="0D0D0D" w:themeColor="text1" w:themeTint="F2"/>
        </w:rPr>
        <w:t xml:space="preserve"> satisfy intrinsic needs, leading to fulfilment and meeting basic human needs, coherent to Maslow’s hierarchy of needs theory.</w:t>
      </w:r>
    </w:p>
    <w:p w:rsidR="00E04947" w:rsidRPr="008D5FCF" w:rsidRDefault="006A659C" w:rsidP="00871F61">
      <w:pPr>
        <w:pStyle w:val="Heading4"/>
      </w:pPr>
      <w:bookmarkStart w:id="14" w:name="_Toc481524076"/>
      <w:r w:rsidRPr="008D5FCF">
        <w:t>2.</w:t>
      </w:r>
      <w:r w:rsidR="00052F1F">
        <w:t>3</w:t>
      </w:r>
      <w:r w:rsidRPr="008D5FCF">
        <w:t xml:space="preserve">.1.3 </w:t>
      </w:r>
      <w:r w:rsidR="00E04947" w:rsidRPr="008D5FCF">
        <w:t>The Psychological Continuum Model</w:t>
      </w:r>
      <w:bookmarkEnd w:id="14"/>
    </w:p>
    <w:p w:rsidR="00E04947" w:rsidRPr="008D5FCF" w:rsidRDefault="00E04947" w:rsidP="008D5FCF">
      <w:pPr>
        <w:spacing w:line="360" w:lineRule="auto"/>
        <w:jc w:val="both"/>
        <w:rPr>
          <w:rFonts w:ascii="Arial" w:hAnsi="Arial" w:cs="Arial"/>
          <w:color w:val="0D0D0D" w:themeColor="text1" w:themeTint="F2"/>
        </w:rPr>
      </w:pPr>
      <w:r w:rsidRPr="008D5FCF">
        <w:rPr>
          <w:rFonts w:ascii="Arial" w:hAnsi="Arial" w:cs="Arial"/>
          <w:color w:val="0D0D0D" w:themeColor="text1" w:themeTint="F2"/>
        </w:rPr>
        <w:t>This research will be looking at the Psychological Continuum Model (PCM) advocated by Filo et al (2012) to investigate whether this is an appropriate model for analysing the research findings. The PCM is a framework which explores the behaviours and motivations of those participating in charity sporting events, suggesting four stages within in this: awareness, attraction, attachment and allegiance (Funk &amp; James, 2001 &amp; 200</w:t>
      </w:r>
      <w:r w:rsidR="00A60940">
        <w:rPr>
          <w:rFonts w:ascii="Arial" w:hAnsi="Arial" w:cs="Arial"/>
          <w:color w:val="0D0D0D" w:themeColor="text1" w:themeTint="F2"/>
        </w:rPr>
        <w:t>6). The initial stage awareness</w:t>
      </w:r>
      <w:r w:rsidRPr="008D5FCF">
        <w:rPr>
          <w:rFonts w:ascii="Arial" w:hAnsi="Arial" w:cs="Arial"/>
          <w:color w:val="0D0D0D" w:themeColor="text1" w:themeTint="F2"/>
        </w:rPr>
        <w:t xml:space="preserve"> is the realisation process whereby environmental inputs such as media, family and social events or agents, make people aware</w:t>
      </w:r>
      <w:r w:rsidR="00FA53C8" w:rsidRPr="008D5FCF">
        <w:rPr>
          <w:rFonts w:ascii="Arial" w:hAnsi="Arial" w:cs="Arial"/>
          <w:color w:val="0D0D0D" w:themeColor="text1" w:themeTint="F2"/>
        </w:rPr>
        <w:t xml:space="preserve"> that an event is taking place</w:t>
      </w:r>
      <w:sdt>
        <w:sdtPr>
          <w:rPr>
            <w:rFonts w:ascii="Arial" w:hAnsi="Arial" w:cs="Arial"/>
            <w:color w:val="0D0D0D" w:themeColor="text1" w:themeTint="F2"/>
          </w:rPr>
          <w:id w:val="955996489"/>
          <w:citation/>
        </w:sdtPr>
        <w:sdtEndPr/>
        <w:sdtContent>
          <w:r w:rsidRPr="008D5FCF">
            <w:rPr>
              <w:rFonts w:ascii="Arial" w:hAnsi="Arial" w:cs="Arial"/>
              <w:color w:val="0D0D0D" w:themeColor="text1" w:themeTint="F2"/>
            </w:rPr>
            <w:fldChar w:fldCharType="begin"/>
          </w:r>
          <w:r w:rsidRPr="008D5FCF">
            <w:rPr>
              <w:rFonts w:ascii="Arial" w:hAnsi="Arial" w:cs="Arial"/>
              <w:color w:val="0D0D0D" w:themeColor="text1" w:themeTint="F2"/>
            </w:rPr>
            <w:instrText xml:space="preserve"> CITATION Kev121 \l 2057 </w:instrText>
          </w:r>
          <w:r w:rsidRPr="008D5FCF">
            <w:rPr>
              <w:rFonts w:ascii="Arial" w:hAnsi="Arial" w:cs="Arial"/>
              <w:color w:val="0D0D0D" w:themeColor="text1" w:themeTint="F2"/>
            </w:rPr>
            <w:fldChar w:fldCharType="separate"/>
          </w:r>
          <w:r w:rsidR="00143FAC" w:rsidRPr="008D5FCF">
            <w:rPr>
              <w:rFonts w:ascii="Arial" w:hAnsi="Arial" w:cs="Arial"/>
              <w:noProof/>
              <w:color w:val="0D0D0D" w:themeColor="text1" w:themeTint="F2"/>
            </w:rPr>
            <w:t xml:space="preserve"> (Filo, et al., 2012)</w:t>
          </w:r>
          <w:r w:rsidRPr="008D5FCF">
            <w:rPr>
              <w:rFonts w:ascii="Arial" w:hAnsi="Arial" w:cs="Arial"/>
              <w:color w:val="0D0D0D" w:themeColor="text1" w:themeTint="F2"/>
            </w:rPr>
            <w:fldChar w:fldCharType="end"/>
          </w:r>
        </w:sdtContent>
      </w:sdt>
      <w:r w:rsidRPr="008D5FCF">
        <w:rPr>
          <w:rFonts w:ascii="Arial" w:hAnsi="Arial" w:cs="Arial"/>
          <w:color w:val="0D0D0D" w:themeColor="text1" w:themeTint="F2"/>
        </w:rPr>
        <w:t>. The attraction stage is built around intrinsic and extrinsic motivations such as the individual’s perceived satisfaction of motives through participation and event marketing, with the interaction of these perceived needs resulting in a positive attr</w:t>
      </w:r>
      <w:r w:rsidR="000D5DAB" w:rsidRPr="008D5FCF">
        <w:rPr>
          <w:rFonts w:ascii="Arial" w:hAnsi="Arial" w:cs="Arial"/>
          <w:color w:val="0D0D0D" w:themeColor="text1" w:themeTint="F2"/>
        </w:rPr>
        <w:t xml:space="preserve">action outcome </w:t>
      </w:r>
      <w:sdt>
        <w:sdtPr>
          <w:rPr>
            <w:rFonts w:ascii="Arial" w:hAnsi="Arial" w:cs="Arial"/>
            <w:color w:val="0D0D0D" w:themeColor="text1" w:themeTint="F2"/>
          </w:rPr>
          <w:id w:val="2093969594"/>
          <w:citation/>
        </w:sdtPr>
        <w:sdtEndPr/>
        <w:sdtContent>
          <w:r w:rsidR="000D5DAB" w:rsidRPr="008D5FCF">
            <w:rPr>
              <w:rFonts w:ascii="Arial" w:hAnsi="Arial" w:cs="Arial"/>
              <w:color w:val="0D0D0D" w:themeColor="text1" w:themeTint="F2"/>
            </w:rPr>
            <w:fldChar w:fldCharType="begin"/>
          </w:r>
          <w:r w:rsidR="000D5DAB" w:rsidRPr="008D5FCF">
            <w:rPr>
              <w:rFonts w:ascii="Arial" w:hAnsi="Arial" w:cs="Arial"/>
              <w:color w:val="0D0D0D" w:themeColor="text1" w:themeTint="F2"/>
            </w:rPr>
            <w:instrText xml:space="preserve"> CITATION KFi09 \l 2057 </w:instrText>
          </w:r>
          <w:r w:rsidR="000D5DAB" w:rsidRPr="008D5FCF">
            <w:rPr>
              <w:rFonts w:ascii="Arial" w:hAnsi="Arial" w:cs="Arial"/>
              <w:color w:val="0D0D0D" w:themeColor="text1" w:themeTint="F2"/>
            </w:rPr>
            <w:fldChar w:fldCharType="separate"/>
          </w:r>
          <w:r w:rsidR="00143FAC" w:rsidRPr="008D5FCF">
            <w:rPr>
              <w:rFonts w:ascii="Arial" w:hAnsi="Arial" w:cs="Arial"/>
              <w:noProof/>
              <w:color w:val="0D0D0D" w:themeColor="text1" w:themeTint="F2"/>
            </w:rPr>
            <w:t xml:space="preserve">(Filo, et al., </w:t>
          </w:r>
          <w:r w:rsidR="00143FAC" w:rsidRPr="008D5FCF">
            <w:rPr>
              <w:rFonts w:ascii="Arial" w:hAnsi="Arial" w:cs="Arial"/>
              <w:noProof/>
              <w:color w:val="0D0D0D" w:themeColor="text1" w:themeTint="F2"/>
            </w:rPr>
            <w:lastRenderedPageBreak/>
            <w:t>2009)</w:t>
          </w:r>
          <w:r w:rsidR="000D5DAB" w:rsidRPr="008D5FCF">
            <w:rPr>
              <w:rFonts w:ascii="Arial" w:hAnsi="Arial" w:cs="Arial"/>
              <w:color w:val="0D0D0D" w:themeColor="text1" w:themeTint="F2"/>
            </w:rPr>
            <w:fldChar w:fldCharType="end"/>
          </w:r>
        </w:sdtContent>
      </w:sdt>
      <w:r w:rsidRPr="008D5FCF">
        <w:rPr>
          <w:rFonts w:ascii="Arial" w:hAnsi="Arial" w:cs="Arial"/>
          <w:color w:val="0D0D0D" w:themeColor="text1" w:themeTint="F2"/>
        </w:rPr>
        <w:t>. The attraction stage would suggest that by behavioural engagement in an event that the individual is interested in, will lead to satisfying the individual</w:t>
      </w:r>
      <w:r w:rsidR="00F77D0A">
        <w:rPr>
          <w:rFonts w:ascii="Arial" w:hAnsi="Arial" w:cs="Arial"/>
          <w:color w:val="0D0D0D" w:themeColor="text1" w:themeTint="F2"/>
        </w:rPr>
        <w:t>’</w:t>
      </w:r>
      <w:r w:rsidRPr="008D5FCF">
        <w:rPr>
          <w:rFonts w:ascii="Arial" w:hAnsi="Arial" w:cs="Arial"/>
          <w:color w:val="0D0D0D" w:themeColor="text1" w:themeTint="F2"/>
        </w:rPr>
        <w:t>s personal needs and raising self-esteem. Funk and James (2006) suggest that the attachment stage occurs when the event is internalised, revealing a symbolic, functional or emotional meaning to the individual, strengthening the psychological connection to the event. Trail et al (2000) discuss the sense of attachment an individual ca</w:t>
      </w:r>
      <w:r w:rsidR="0030027B" w:rsidRPr="008D5FCF">
        <w:rPr>
          <w:rFonts w:ascii="Arial" w:hAnsi="Arial" w:cs="Arial"/>
          <w:color w:val="0D0D0D" w:themeColor="text1" w:themeTint="F2"/>
        </w:rPr>
        <w:t>n experience to a sport</w:t>
      </w:r>
      <w:r w:rsidR="00F77D0A">
        <w:rPr>
          <w:rFonts w:ascii="Arial" w:hAnsi="Arial" w:cs="Arial"/>
          <w:color w:val="0D0D0D" w:themeColor="text1" w:themeTint="F2"/>
        </w:rPr>
        <w:t>s</w:t>
      </w:r>
      <w:r w:rsidR="0030027B" w:rsidRPr="008D5FCF">
        <w:rPr>
          <w:rFonts w:ascii="Arial" w:hAnsi="Arial" w:cs="Arial"/>
          <w:color w:val="0D0D0D" w:themeColor="text1" w:themeTint="F2"/>
        </w:rPr>
        <w:t xml:space="preserve"> object. </w:t>
      </w:r>
      <w:r w:rsidR="0030027B" w:rsidRPr="008D5FCF">
        <w:rPr>
          <w:rFonts w:ascii="Arial" w:hAnsi="Arial" w:cs="Arial"/>
        </w:rPr>
        <w:t>I</w:t>
      </w:r>
      <w:r w:rsidRPr="008D5FCF">
        <w:rPr>
          <w:rFonts w:ascii="Arial" w:hAnsi="Arial" w:cs="Arial"/>
        </w:rPr>
        <w:t xml:space="preserve">n context to this study, this theory will apply to the attachment to a specific charity and or charity event. As the psychological connection evolves, the transition into </w:t>
      </w:r>
      <w:r w:rsidRPr="008D5FCF">
        <w:rPr>
          <w:rFonts w:ascii="Arial" w:hAnsi="Arial" w:cs="Arial"/>
          <w:color w:val="0D0D0D" w:themeColor="text1" w:themeTint="F2"/>
        </w:rPr>
        <w:t xml:space="preserve">the allegiance stage will occur, thus creating a strong relationship between the individual and the charity (Funk &amp; James, 2006). </w:t>
      </w:r>
      <w:r w:rsidR="008D481B" w:rsidRPr="008D5FCF">
        <w:rPr>
          <w:rFonts w:ascii="Arial" w:hAnsi="Arial" w:cs="Arial"/>
          <w:color w:val="0D0D0D" w:themeColor="text1" w:themeTint="F2"/>
        </w:rPr>
        <w:t>The Psychological Continuum Model can be seen in the context of sporting events, therefore this model will be relevant when</w:t>
      </w:r>
      <w:r w:rsidR="00C373DD" w:rsidRPr="008D5FCF">
        <w:rPr>
          <w:rFonts w:ascii="Arial" w:hAnsi="Arial" w:cs="Arial"/>
          <w:color w:val="0D0D0D" w:themeColor="text1" w:themeTint="F2"/>
        </w:rPr>
        <w:t xml:space="preserve"> comparing challenge based charity events. These findings will allow the researcher to ascertain which type of event generates greater participation, which will be used during analysis of motivation within this study. </w:t>
      </w:r>
    </w:p>
    <w:p w:rsidR="00E04947" w:rsidRPr="008D5FCF" w:rsidRDefault="00A15B1D" w:rsidP="008D5FCF">
      <w:pPr>
        <w:spacing w:line="360" w:lineRule="auto"/>
        <w:jc w:val="both"/>
        <w:rPr>
          <w:rFonts w:ascii="Arial" w:hAnsi="Arial" w:cs="Arial"/>
          <w:color w:val="0D0D0D" w:themeColor="text1" w:themeTint="F2"/>
        </w:rPr>
      </w:pPr>
      <w:r w:rsidRPr="008D5FCF">
        <w:rPr>
          <w:rFonts w:ascii="Arial" w:hAnsi="Arial" w:cs="Arial"/>
          <w:color w:val="0D0D0D" w:themeColor="text1" w:themeTint="F2"/>
        </w:rPr>
        <w:t xml:space="preserve">Filo et al </w:t>
      </w:r>
      <w:sdt>
        <w:sdtPr>
          <w:rPr>
            <w:rFonts w:ascii="Arial" w:hAnsi="Arial" w:cs="Arial"/>
            <w:color w:val="0D0D0D" w:themeColor="text1" w:themeTint="F2"/>
          </w:rPr>
          <w:id w:val="-588603"/>
          <w:citation/>
        </w:sdtPr>
        <w:sdtEndPr/>
        <w:sdtContent>
          <w:r w:rsidRPr="008D5FCF">
            <w:rPr>
              <w:rFonts w:ascii="Arial" w:hAnsi="Arial" w:cs="Arial"/>
              <w:color w:val="0D0D0D" w:themeColor="text1" w:themeTint="F2"/>
            </w:rPr>
            <w:fldChar w:fldCharType="begin"/>
          </w:r>
          <w:r w:rsidR="000D5DAB" w:rsidRPr="008D5FCF">
            <w:rPr>
              <w:rFonts w:ascii="Arial" w:hAnsi="Arial" w:cs="Arial"/>
              <w:color w:val="0D0D0D" w:themeColor="text1" w:themeTint="F2"/>
            </w:rPr>
            <w:instrText xml:space="preserve">CITATION Kev131 \n  \l 2057 </w:instrText>
          </w:r>
          <w:r w:rsidRPr="008D5FCF">
            <w:rPr>
              <w:rFonts w:ascii="Arial" w:hAnsi="Arial" w:cs="Arial"/>
              <w:color w:val="0D0D0D" w:themeColor="text1" w:themeTint="F2"/>
            </w:rPr>
            <w:fldChar w:fldCharType="separate"/>
          </w:r>
          <w:r w:rsidR="00143FAC" w:rsidRPr="008D5FCF">
            <w:rPr>
              <w:rFonts w:ascii="Arial" w:hAnsi="Arial" w:cs="Arial"/>
              <w:noProof/>
              <w:color w:val="0D0D0D" w:themeColor="text1" w:themeTint="F2"/>
            </w:rPr>
            <w:t>(2013)</w:t>
          </w:r>
          <w:r w:rsidRPr="008D5FCF">
            <w:rPr>
              <w:rFonts w:ascii="Arial" w:hAnsi="Arial" w:cs="Arial"/>
              <w:color w:val="0D0D0D" w:themeColor="text1" w:themeTint="F2"/>
            </w:rPr>
            <w:fldChar w:fldCharType="end"/>
          </w:r>
        </w:sdtContent>
      </w:sdt>
      <w:r w:rsidR="00F77D0A">
        <w:rPr>
          <w:rFonts w:ascii="Arial" w:hAnsi="Arial" w:cs="Arial"/>
          <w:color w:val="0D0D0D" w:themeColor="text1" w:themeTint="F2"/>
        </w:rPr>
        <w:t xml:space="preserve"> conducted a study in</w:t>
      </w:r>
      <w:r w:rsidR="00E04947" w:rsidRPr="008D5FCF">
        <w:rPr>
          <w:rFonts w:ascii="Arial" w:hAnsi="Arial" w:cs="Arial"/>
          <w:color w:val="0D0D0D" w:themeColor="text1" w:themeTint="F2"/>
        </w:rPr>
        <w:t>to the motives encouraging participants to take part in the Livestrong challenge, which comprised of four focus groups. The study revealed a set of seven specific motives that drove the participants to take part: intellectual, social, physical, reciprocity, self-esteem, need to help others and desire to improve the charity. Although this table of events motives can be analysed using Maslow’s hierarchy of needs theory, the motives within Filo et al (2008) study, can be closely linked to the findings within the Psychological Continuum Model. The comparisons can be contextualised as the following: the intellectual motives being within the awareness stage, social and physical motives being met in the attraction stage, self-esteem and desire to improve the charity falling under the attachment stage and finally reciprocity and need to help others as the fourth allegiance stage. Despite this</w:t>
      </w:r>
      <w:r w:rsidR="00F77D0A">
        <w:rPr>
          <w:rFonts w:ascii="Arial" w:hAnsi="Arial" w:cs="Arial"/>
          <w:color w:val="0D0D0D" w:themeColor="text1" w:themeTint="F2"/>
        </w:rPr>
        <w:t>,</w:t>
      </w:r>
      <w:r w:rsidR="00E04947" w:rsidRPr="008D5FCF">
        <w:rPr>
          <w:rFonts w:ascii="Arial" w:hAnsi="Arial" w:cs="Arial"/>
          <w:color w:val="0D0D0D" w:themeColor="text1" w:themeTint="F2"/>
        </w:rPr>
        <w:t xml:space="preserve"> both Maslow and Funk and James models can be used to understand individual’s motives to participate in a charity event, with basic, psychological and self-fulfilment needs all being met.</w:t>
      </w:r>
    </w:p>
    <w:p w:rsidR="00E04947" w:rsidRPr="008D5FCF" w:rsidRDefault="00E04947" w:rsidP="008D5FCF">
      <w:pPr>
        <w:spacing w:line="360" w:lineRule="auto"/>
        <w:rPr>
          <w:rFonts w:ascii="Arial" w:hAnsi="Arial" w:cs="Arial"/>
          <w:color w:val="000000" w:themeColor="text1"/>
        </w:rPr>
      </w:pPr>
      <w:r w:rsidRPr="008D5FCF">
        <w:rPr>
          <w:rFonts w:ascii="Arial" w:hAnsi="Arial" w:cs="Arial"/>
        </w:rPr>
        <w:t xml:space="preserve">It is argued that being able to fully understand the motivations of attendees is instrumental to event organisers. Crompton and Mckay </w:t>
      </w:r>
      <w:sdt>
        <w:sdtPr>
          <w:rPr>
            <w:rFonts w:ascii="Arial" w:hAnsi="Arial" w:cs="Arial"/>
          </w:rPr>
          <w:id w:val="-1423574333"/>
          <w:citation/>
        </w:sdtPr>
        <w:sdtEndPr/>
        <w:sdtContent>
          <w:r w:rsidR="00FA53C8" w:rsidRPr="008D5FCF">
            <w:rPr>
              <w:rFonts w:ascii="Arial" w:hAnsi="Arial" w:cs="Arial"/>
            </w:rPr>
            <w:fldChar w:fldCharType="begin"/>
          </w:r>
          <w:r w:rsidR="00FA53C8" w:rsidRPr="008D5FCF">
            <w:rPr>
              <w:rFonts w:ascii="Arial" w:hAnsi="Arial" w:cs="Arial"/>
            </w:rPr>
            <w:instrText xml:space="preserve">CITATION Joh97 \n  \l 2057 </w:instrText>
          </w:r>
          <w:r w:rsidR="00FA53C8" w:rsidRPr="008D5FCF">
            <w:rPr>
              <w:rFonts w:ascii="Arial" w:hAnsi="Arial" w:cs="Arial"/>
            </w:rPr>
            <w:fldChar w:fldCharType="separate"/>
          </w:r>
          <w:r w:rsidR="00143FAC" w:rsidRPr="008D5FCF">
            <w:rPr>
              <w:rFonts w:ascii="Arial" w:hAnsi="Arial" w:cs="Arial"/>
              <w:noProof/>
            </w:rPr>
            <w:t>(1997)</w:t>
          </w:r>
          <w:r w:rsidR="00FA53C8" w:rsidRPr="008D5FCF">
            <w:rPr>
              <w:rFonts w:ascii="Arial" w:hAnsi="Arial" w:cs="Arial"/>
            </w:rPr>
            <w:fldChar w:fldCharType="end"/>
          </w:r>
        </w:sdtContent>
      </w:sdt>
      <w:r w:rsidRPr="008D5FCF">
        <w:rPr>
          <w:rFonts w:ascii="Arial" w:hAnsi="Arial" w:cs="Arial"/>
        </w:rPr>
        <w:t xml:space="preserve">, discuss the importance, suggesting that by being aware of </w:t>
      </w:r>
      <w:r w:rsidR="00E279FF">
        <w:rPr>
          <w:rFonts w:ascii="Arial" w:hAnsi="Arial" w:cs="Arial"/>
        </w:rPr>
        <w:t>consumers’</w:t>
      </w:r>
      <w:r w:rsidRPr="008D5FCF">
        <w:rPr>
          <w:rFonts w:ascii="Arial" w:hAnsi="Arial" w:cs="Arial"/>
        </w:rPr>
        <w:t xml:space="preserve"> behaviours and motives to participate, is a means to enhance the design and development of an evaluate as well as a valuable evaluation tool to measure satisfaction, creating a greater</w:t>
      </w:r>
      <w:r w:rsidR="00F77D0A">
        <w:rPr>
          <w:rFonts w:ascii="Arial" w:hAnsi="Arial" w:cs="Arial"/>
        </w:rPr>
        <w:t xml:space="preserve"> insight in</w:t>
      </w:r>
      <w:r w:rsidRPr="008D5FCF">
        <w:rPr>
          <w:rFonts w:ascii="Arial" w:hAnsi="Arial" w:cs="Arial"/>
        </w:rPr>
        <w:t xml:space="preserve">to the </w:t>
      </w:r>
      <w:r w:rsidR="00E279FF" w:rsidRPr="008D5FCF">
        <w:rPr>
          <w:rFonts w:ascii="Arial" w:hAnsi="Arial" w:cs="Arial"/>
        </w:rPr>
        <w:t>decision-making</w:t>
      </w:r>
      <w:r w:rsidRPr="008D5FCF">
        <w:rPr>
          <w:rFonts w:ascii="Arial" w:hAnsi="Arial" w:cs="Arial"/>
        </w:rPr>
        <w:t xml:space="preserve"> process to participate. In addition to this, Baum et al </w:t>
      </w:r>
      <w:r w:rsidR="00FA53C8" w:rsidRPr="008D5FCF">
        <w:rPr>
          <w:rFonts w:ascii="Arial" w:hAnsi="Arial" w:cs="Arial"/>
        </w:rPr>
        <w:t>(</w:t>
      </w:r>
      <w:r w:rsidRPr="008D5FCF">
        <w:rPr>
          <w:rFonts w:ascii="Arial" w:hAnsi="Arial" w:cs="Arial"/>
        </w:rPr>
        <w:t xml:space="preserve">2009) </w:t>
      </w:r>
      <w:r w:rsidRPr="008D5FCF">
        <w:rPr>
          <w:rFonts w:ascii="Arial" w:hAnsi="Arial" w:cs="Arial"/>
          <w:color w:val="000000" w:themeColor="text1"/>
        </w:rPr>
        <w:t>suggest that in order to maximise attendee participation, understanding the motives to attend is an invaluable tool. Therefore, it is imperative to this study that the participant’s individual motives are analysed and contextualised in order to put forward strategic recommendations for greater involvement.</w:t>
      </w:r>
    </w:p>
    <w:p w:rsidR="00B76942" w:rsidRPr="008D5FCF" w:rsidRDefault="00052F1F" w:rsidP="008D5FCF">
      <w:pPr>
        <w:pStyle w:val="Heading2"/>
        <w:spacing w:line="360" w:lineRule="auto"/>
        <w:rPr>
          <w:rFonts w:cs="Arial"/>
          <w:szCs w:val="22"/>
        </w:rPr>
      </w:pPr>
      <w:bookmarkStart w:id="15" w:name="_Toc481524077"/>
      <w:r>
        <w:rPr>
          <w:rFonts w:cs="Arial"/>
          <w:szCs w:val="22"/>
        </w:rPr>
        <w:lastRenderedPageBreak/>
        <w:t>2.4</w:t>
      </w:r>
      <w:r w:rsidR="006A659C" w:rsidRPr="008D5FCF">
        <w:rPr>
          <w:rFonts w:cs="Arial"/>
          <w:szCs w:val="22"/>
        </w:rPr>
        <w:t xml:space="preserve"> </w:t>
      </w:r>
      <w:r w:rsidR="00B76942" w:rsidRPr="008D5FCF">
        <w:rPr>
          <w:rFonts w:cs="Arial"/>
          <w:szCs w:val="22"/>
        </w:rPr>
        <w:t>Third Sector</w:t>
      </w:r>
      <w:bookmarkEnd w:id="15"/>
    </w:p>
    <w:p w:rsidR="009D71D8" w:rsidRPr="008D5FCF" w:rsidRDefault="009D71D8" w:rsidP="008D5FCF">
      <w:pPr>
        <w:spacing w:line="360" w:lineRule="auto"/>
        <w:rPr>
          <w:rFonts w:ascii="Arial" w:hAnsi="Arial" w:cs="Arial"/>
        </w:rPr>
      </w:pPr>
      <w:r w:rsidRPr="008D5FCF">
        <w:rPr>
          <w:rFonts w:ascii="Arial" w:hAnsi="Arial" w:cs="Arial"/>
        </w:rPr>
        <w:t xml:space="preserve">The National Audit Office states that third sector organisations ‘are neither public sector nor private sector’ and can include ‘voluntary and community organisations (both registered charities and other organisations such as associations, self-help groups and community groups), social enterprises, </w:t>
      </w:r>
      <w:r w:rsidR="00BA59C2" w:rsidRPr="008D5FCF">
        <w:rPr>
          <w:rFonts w:ascii="Arial" w:hAnsi="Arial" w:cs="Arial"/>
        </w:rPr>
        <w:t>mutual</w:t>
      </w:r>
      <w:r w:rsidRPr="008D5FCF">
        <w:rPr>
          <w:rFonts w:ascii="Arial" w:hAnsi="Arial" w:cs="Arial"/>
        </w:rPr>
        <w:t xml:space="preserve"> and co-operatives’ </w:t>
      </w:r>
      <w:sdt>
        <w:sdtPr>
          <w:rPr>
            <w:rFonts w:ascii="Arial" w:hAnsi="Arial" w:cs="Arial"/>
          </w:rPr>
          <w:id w:val="-1685048820"/>
          <w:citation/>
        </w:sdtPr>
        <w:sdtEndPr/>
        <w:sdtContent>
          <w:r w:rsidR="00BA59C2" w:rsidRPr="008D5FCF">
            <w:rPr>
              <w:rFonts w:ascii="Arial" w:hAnsi="Arial" w:cs="Arial"/>
            </w:rPr>
            <w:fldChar w:fldCharType="begin"/>
          </w:r>
          <w:r w:rsidR="00BA59C2" w:rsidRPr="008D5FCF">
            <w:rPr>
              <w:rFonts w:ascii="Arial" w:hAnsi="Arial" w:cs="Arial"/>
            </w:rPr>
            <w:instrText xml:space="preserve"> CITATION Nat10 \l 2057 </w:instrText>
          </w:r>
          <w:r w:rsidR="00BA59C2" w:rsidRPr="008D5FCF">
            <w:rPr>
              <w:rFonts w:ascii="Arial" w:hAnsi="Arial" w:cs="Arial"/>
            </w:rPr>
            <w:fldChar w:fldCharType="separate"/>
          </w:r>
          <w:r w:rsidR="00143FAC" w:rsidRPr="008D5FCF">
            <w:rPr>
              <w:rFonts w:ascii="Arial" w:hAnsi="Arial" w:cs="Arial"/>
              <w:noProof/>
            </w:rPr>
            <w:t>(National Audit Office, 2010)</w:t>
          </w:r>
          <w:r w:rsidR="00BA59C2" w:rsidRPr="008D5FCF">
            <w:rPr>
              <w:rFonts w:ascii="Arial" w:hAnsi="Arial" w:cs="Arial"/>
            </w:rPr>
            <w:fldChar w:fldCharType="end"/>
          </w:r>
        </w:sdtContent>
      </w:sdt>
      <w:r w:rsidRPr="008D5FCF">
        <w:rPr>
          <w:rFonts w:ascii="Arial" w:hAnsi="Arial" w:cs="Arial"/>
        </w:rPr>
        <w:t>.</w:t>
      </w:r>
    </w:p>
    <w:p w:rsidR="004574CD" w:rsidRPr="008D5FCF" w:rsidRDefault="00C373DD" w:rsidP="008D5FCF">
      <w:pPr>
        <w:spacing w:line="360" w:lineRule="auto"/>
        <w:rPr>
          <w:rFonts w:ascii="Arial" w:hAnsi="Arial" w:cs="Arial"/>
        </w:rPr>
      </w:pPr>
      <w:r w:rsidRPr="008D5FCF">
        <w:rPr>
          <w:rFonts w:ascii="Arial" w:hAnsi="Arial" w:cs="Arial"/>
        </w:rPr>
        <w:t xml:space="preserve">To give context to the study, </w:t>
      </w:r>
      <w:r w:rsidR="00375C8F" w:rsidRPr="008D5FCF">
        <w:rPr>
          <w:rFonts w:ascii="Arial" w:hAnsi="Arial" w:cs="Arial"/>
        </w:rPr>
        <w:t xml:space="preserve">Robinson et al </w:t>
      </w:r>
      <w:sdt>
        <w:sdtPr>
          <w:rPr>
            <w:rFonts w:ascii="Arial" w:hAnsi="Arial" w:cs="Arial"/>
          </w:rPr>
          <w:id w:val="-1832600292"/>
          <w:citation/>
        </w:sdtPr>
        <w:sdtEndPr/>
        <w:sdtContent>
          <w:r w:rsidR="00375C8F" w:rsidRPr="008D5FCF">
            <w:rPr>
              <w:rFonts w:ascii="Arial" w:hAnsi="Arial" w:cs="Arial"/>
            </w:rPr>
            <w:fldChar w:fldCharType="begin"/>
          </w:r>
          <w:r w:rsidR="00375C8F" w:rsidRPr="008D5FCF">
            <w:rPr>
              <w:rFonts w:ascii="Arial" w:hAnsi="Arial" w:cs="Arial"/>
            </w:rPr>
            <w:instrText xml:space="preserve">CITATION Rob10 \n  \l 2057 </w:instrText>
          </w:r>
          <w:r w:rsidR="00375C8F" w:rsidRPr="008D5FCF">
            <w:rPr>
              <w:rFonts w:ascii="Arial" w:hAnsi="Arial" w:cs="Arial"/>
            </w:rPr>
            <w:fldChar w:fldCharType="separate"/>
          </w:r>
          <w:r w:rsidR="00143FAC" w:rsidRPr="008D5FCF">
            <w:rPr>
              <w:rFonts w:ascii="Arial" w:hAnsi="Arial" w:cs="Arial"/>
              <w:noProof/>
            </w:rPr>
            <w:t>(2010)</w:t>
          </w:r>
          <w:r w:rsidR="00375C8F" w:rsidRPr="008D5FCF">
            <w:rPr>
              <w:rFonts w:ascii="Arial" w:hAnsi="Arial" w:cs="Arial"/>
            </w:rPr>
            <w:fldChar w:fldCharType="end"/>
          </w:r>
        </w:sdtContent>
      </w:sdt>
      <w:r w:rsidR="00375C8F" w:rsidRPr="008D5FCF">
        <w:rPr>
          <w:rFonts w:ascii="Arial" w:hAnsi="Arial" w:cs="Arial"/>
        </w:rPr>
        <w:t xml:space="preserve"> define a </w:t>
      </w:r>
      <w:r w:rsidR="009D71D8" w:rsidRPr="008D5FCF">
        <w:rPr>
          <w:rFonts w:ascii="Arial" w:hAnsi="Arial" w:cs="Arial"/>
        </w:rPr>
        <w:t>charity</w:t>
      </w:r>
      <w:r w:rsidR="00375C8F" w:rsidRPr="008D5FCF">
        <w:rPr>
          <w:rFonts w:ascii="Arial" w:hAnsi="Arial" w:cs="Arial"/>
        </w:rPr>
        <w:t xml:space="preserve"> as </w:t>
      </w:r>
      <w:r w:rsidR="009D71D8" w:rsidRPr="008D5FCF">
        <w:rPr>
          <w:rFonts w:ascii="Arial" w:hAnsi="Arial" w:cs="Arial"/>
        </w:rPr>
        <w:t>an organisation</w:t>
      </w:r>
      <w:r w:rsidR="00375C8F" w:rsidRPr="008D5FCF">
        <w:rPr>
          <w:rFonts w:ascii="Arial" w:hAnsi="Arial" w:cs="Arial"/>
        </w:rPr>
        <w:t xml:space="preserve"> with a charitable status</w:t>
      </w:r>
      <w:r w:rsidR="00357CE8" w:rsidRPr="008D5FCF">
        <w:rPr>
          <w:rFonts w:ascii="Arial" w:hAnsi="Arial" w:cs="Arial"/>
        </w:rPr>
        <w:t>, wh</w:t>
      </w:r>
      <w:r w:rsidR="007C3D7E" w:rsidRPr="008D5FCF">
        <w:rPr>
          <w:rFonts w:ascii="Arial" w:hAnsi="Arial" w:cs="Arial"/>
        </w:rPr>
        <w:t>ich</w:t>
      </w:r>
      <w:r w:rsidR="00357CE8" w:rsidRPr="008D5FCF">
        <w:rPr>
          <w:rFonts w:ascii="Arial" w:hAnsi="Arial" w:cs="Arial"/>
        </w:rPr>
        <w:t xml:space="preserve"> operate</w:t>
      </w:r>
      <w:r w:rsidR="007C3D7E" w:rsidRPr="008D5FCF">
        <w:rPr>
          <w:rFonts w:ascii="Arial" w:hAnsi="Arial" w:cs="Arial"/>
        </w:rPr>
        <w:t>s</w:t>
      </w:r>
      <w:r w:rsidR="00357CE8" w:rsidRPr="008D5FCF">
        <w:rPr>
          <w:rFonts w:ascii="Arial" w:hAnsi="Arial" w:cs="Arial"/>
        </w:rPr>
        <w:t xml:space="preserve"> without profit, with the aim to provide a</w:t>
      </w:r>
      <w:r w:rsidR="009D71D8" w:rsidRPr="008D5FCF">
        <w:rPr>
          <w:rFonts w:ascii="Arial" w:hAnsi="Arial" w:cs="Arial"/>
        </w:rPr>
        <w:t xml:space="preserve"> service</w:t>
      </w:r>
      <w:r w:rsidR="00357CE8" w:rsidRPr="008D5FCF">
        <w:rPr>
          <w:rFonts w:ascii="Arial" w:hAnsi="Arial" w:cs="Arial"/>
        </w:rPr>
        <w:t xml:space="preserve"> to those in need.</w:t>
      </w:r>
      <w:r w:rsidR="00B4783F" w:rsidRPr="008D5FCF">
        <w:rPr>
          <w:rFonts w:ascii="Arial" w:hAnsi="Arial" w:cs="Arial"/>
        </w:rPr>
        <w:t xml:space="preserve"> </w:t>
      </w:r>
      <w:r w:rsidR="00F77D0A">
        <w:rPr>
          <w:rFonts w:ascii="Arial" w:hAnsi="Arial" w:cs="Arial"/>
        </w:rPr>
        <w:t>A charity</w:t>
      </w:r>
      <w:r w:rsidR="00477EC9" w:rsidRPr="008D5FCF">
        <w:rPr>
          <w:rFonts w:ascii="Arial" w:hAnsi="Arial" w:cs="Arial"/>
        </w:rPr>
        <w:t xml:space="preserve"> must have, what is defined by the </w:t>
      </w:r>
      <w:r w:rsidR="007C3D7E" w:rsidRPr="008D5FCF">
        <w:rPr>
          <w:rFonts w:ascii="Arial" w:hAnsi="Arial" w:cs="Arial"/>
        </w:rPr>
        <w:t>Charities Commission</w:t>
      </w:r>
      <w:r w:rsidR="00477EC9" w:rsidRPr="008D5FCF">
        <w:rPr>
          <w:rFonts w:ascii="Arial" w:hAnsi="Arial" w:cs="Arial"/>
        </w:rPr>
        <w:t xml:space="preserve"> as a </w:t>
      </w:r>
      <w:r w:rsidR="007C3D7E" w:rsidRPr="008D5FCF">
        <w:rPr>
          <w:rFonts w:ascii="Arial" w:hAnsi="Arial" w:cs="Arial"/>
        </w:rPr>
        <w:t>‘</w:t>
      </w:r>
      <w:r w:rsidR="00477EC9" w:rsidRPr="008D5FCF">
        <w:rPr>
          <w:rFonts w:ascii="Arial" w:hAnsi="Arial" w:cs="Arial"/>
        </w:rPr>
        <w:t>charitable purpose</w:t>
      </w:r>
      <w:r w:rsidR="007C3D7E" w:rsidRPr="008D5FCF">
        <w:rPr>
          <w:rFonts w:ascii="Arial" w:hAnsi="Arial" w:cs="Arial"/>
        </w:rPr>
        <w:t>’</w:t>
      </w:r>
      <w:r w:rsidR="00477EC9" w:rsidRPr="008D5FCF">
        <w:rPr>
          <w:rFonts w:ascii="Arial" w:hAnsi="Arial" w:cs="Arial"/>
        </w:rPr>
        <w:t xml:space="preserve"> which they must set out in their objects clause when the organisation is established (Gov.uk, 2013).</w:t>
      </w:r>
      <w:r w:rsidR="00692A78" w:rsidRPr="008D5FCF">
        <w:rPr>
          <w:rFonts w:ascii="Arial" w:hAnsi="Arial" w:cs="Arial"/>
        </w:rPr>
        <w:t xml:space="preserve"> This study will consider </w:t>
      </w:r>
      <w:r w:rsidR="00BA59C2" w:rsidRPr="008D5FCF">
        <w:rPr>
          <w:rFonts w:ascii="Arial" w:hAnsi="Arial" w:cs="Arial"/>
        </w:rPr>
        <w:t xml:space="preserve">whether participants are motivated by </w:t>
      </w:r>
      <w:r w:rsidR="00692A78" w:rsidRPr="008D5FCF">
        <w:rPr>
          <w:rFonts w:ascii="Arial" w:hAnsi="Arial" w:cs="Arial"/>
        </w:rPr>
        <w:t>charitable giving and the sense of doing ‘good’ of whether they are motivated by their own gain</w:t>
      </w:r>
      <w:r w:rsidR="00BA59C2" w:rsidRPr="008D5FCF">
        <w:rPr>
          <w:rFonts w:ascii="Arial" w:hAnsi="Arial" w:cs="Arial"/>
        </w:rPr>
        <w:t xml:space="preserve"> and participant for themselves. </w:t>
      </w:r>
      <w:r w:rsidR="006879F2" w:rsidRPr="008D5FCF">
        <w:rPr>
          <w:rFonts w:ascii="Arial" w:hAnsi="Arial" w:cs="Arial"/>
        </w:rPr>
        <w:t xml:space="preserve">Brandsen and Pestoff </w:t>
      </w:r>
      <w:sdt>
        <w:sdtPr>
          <w:rPr>
            <w:rFonts w:ascii="Arial" w:hAnsi="Arial" w:cs="Arial"/>
          </w:rPr>
          <w:id w:val="506178309"/>
          <w:citation/>
        </w:sdtPr>
        <w:sdtEndPr/>
        <w:sdtContent>
          <w:r w:rsidR="006879F2" w:rsidRPr="008D5FCF">
            <w:rPr>
              <w:rFonts w:ascii="Arial" w:hAnsi="Arial" w:cs="Arial"/>
            </w:rPr>
            <w:fldChar w:fldCharType="begin"/>
          </w:r>
          <w:r w:rsidR="006879F2" w:rsidRPr="008D5FCF">
            <w:rPr>
              <w:rFonts w:ascii="Arial" w:hAnsi="Arial" w:cs="Arial"/>
            </w:rPr>
            <w:instrText xml:space="preserve">CITATION Tac06 \n  \l 2057 </w:instrText>
          </w:r>
          <w:r w:rsidR="006879F2" w:rsidRPr="008D5FCF">
            <w:rPr>
              <w:rFonts w:ascii="Arial" w:hAnsi="Arial" w:cs="Arial"/>
            </w:rPr>
            <w:fldChar w:fldCharType="separate"/>
          </w:r>
          <w:r w:rsidR="00143FAC" w:rsidRPr="008D5FCF">
            <w:rPr>
              <w:rFonts w:ascii="Arial" w:hAnsi="Arial" w:cs="Arial"/>
              <w:noProof/>
            </w:rPr>
            <w:t>(2006)</w:t>
          </w:r>
          <w:r w:rsidR="006879F2" w:rsidRPr="008D5FCF">
            <w:rPr>
              <w:rFonts w:ascii="Arial" w:hAnsi="Arial" w:cs="Arial"/>
            </w:rPr>
            <w:fldChar w:fldCharType="end"/>
          </w:r>
        </w:sdtContent>
      </w:sdt>
      <w:r w:rsidR="006879F2" w:rsidRPr="008D5FCF">
        <w:rPr>
          <w:rFonts w:ascii="Arial" w:hAnsi="Arial" w:cs="Arial"/>
        </w:rPr>
        <w:t xml:space="preserve"> deliberate the extensive research that has been conducted </w:t>
      </w:r>
      <w:r w:rsidR="00FD1011" w:rsidRPr="008D5FCF">
        <w:rPr>
          <w:rFonts w:ascii="Arial" w:hAnsi="Arial" w:cs="Arial"/>
        </w:rPr>
        <w:t xml:space="preserve">over recent years </w:t>
      </w:r>
      <w:r w:rsidR="006879F2" w:rsidRPr="008D5FCF">
        <w:rPr>
          <w:rFonts w:ascii="Arial" w:hAnsi="Arial" w:cs="Arial"/>
        </w:rPr>
        <w:t xml:space="preserve">into the third sector, discussing the work </w:t>
      </w:r>
      <w:r w:rsidR="00FD1011" w:rsidRPr="008D5FCF">
        <w:rPr>
          <w:rFonts w:ascii="Arial" w:hAnsi="Arial" w:cs="Arial"/>
        </w:rPr>
        <w:t xml:space="preserve">of the sector </w:t>
      </w:r>
      <w:r w:rsidR="006879F2" w:rsidRPr="008D5FCF">
        <w:rPr>
          <w:rFonts w:ascii="Arial" w:hAnsi="Arial" w:cs="Arial"/>
        </w:rPr>
        <w:t xml:space="preserve">within the provisions of public services. </w:t>
      </w:r>
      <w:r w:rsidR="002F1FFA" w:rsidRPr="008D5FCF">
        <w:rPr>
          <w:rFonts w:ascii="Arial" w:hAnsi="Arial" w:cs="Arial"/>
        </w:rPr>
        <w:t>W</w:t>
      </w:r>
      <w:r w:rsidR="00554517" w:rsidRPr="008D5FCF">
        <w:rPr>
          <w:rFonts w:ascii="Arial" w:hAnsi="Arial" w:cs="Arial"/>
        </w:rPr>
        <w:t xml:space="preserve">ith ever growing financial pressures </w:t>
      </w:r>
      <w:r w:rsidR="002F1FFA" w:rsidRPr="008D5FCF">
        <w:rPr>
          <w:rFonts w:ascii="Arial" w:hAnsi="Arial" w:cs="Arial"/>
        </w:rPr>
        <w:t>due to stagnant incomes and a decrease in public spending, as well as</w:t>
      </w:r>
      <w:r w:rsidR="00554517" w:rsidRPr="008D5FCF">
        <w:rPr>
          <w:rFonts w:ascii="Arial" w:hAnsi="Arial" w:cs="Arial"/>
        </w:rPr>
        <w:t xml:space="preserve"> an increasing demand for services provided by charities</w:t>
      </w:r>
      <w:r w:rsidR="002F1FFA" w:rsidRPr="008D5FCF">
        <w:rPr>
          <w:rFonts w:ascii="Arial" w:hAnsi="Arial" w:cs="Arial"/>
        </w:rPr>
        <w:t>, notably, there has been a significant shift in the third sector over the last few years</w:t>
      </w:r>
      <w:r w:rsidR="00554517" w:rsidRPr="008D5FCF">
        <w:rPr>
          <w:rFonts w:ascii="Arial" w:hAnsi="Arial" w:cs="Arial"/>
        </w:rPr>
        <w:t xml:space="preserve"> </w:t>
      </w:r>
      <w:sdt>
        <w:sdtPr>
          <w:rPr>
            <w:rFonts w:ascii="Arial" w:hAnsi="Arial" w:cs="Arial"/>
          </w:rPr>
          <w:id w:val="-1759284274"/>
          <w:citation/>
        </w:sdtPr>
        <w:sdtEndPr/>
        <w:sdtContent>
          <w:r w:rsidR="00554517" w:rsidRPr="008D5FCF">
            <w:rPr>
              <w:rFonts w:ascii="Arial" w:hAnsi="Arial" w:cs="Arial"/>
            </w:rPr>
            <w:fldChar w:fldCharType="begin"/>
          </w:r>
          <w:r w:rsidR="00554517" w:rsidRPr="008D5FCF">
            <w:rPr>
              <w:rFonts w:ascii="Arial" w:hAnsi="Arial" w:cs="Arial"/>
            </w:rPr>
            <w:instrText xml:space="preserve"> CITATION Hel14 \l 2057 </w:instrText>
          </w:r>
          <w:r w:rsidR="00554517" w:rsidRPr="008D5FCF">
            <w:rPr>
              <w:rFonts w:ascii="Arial" w:hAnsi="Arial" w:cs="Arial"/>
            </w:rPr>
            <w:fldChar w:fldCharType="separate"/>
          </w:r>
          <w:r w:rsidR="00143FAC" w:rsidRPr="008D5FCF">
            <w:rPr>
              <w:rFonts w:ascii="Arial" w:hAnsi="Arial" w:cs="Arial"/>
              <w:noProof/>
            </w:rPr>
            <w:t>(Goulden, 2014)</w:t>
          </w:r>
          <w:r w:rsidR="00554517" w:rsidRPr="008D5FCF">
            <w:rPr>
              <w:rFonts w:ascii="Arial" w:hAnsi="Arial" w:cs="Arial"/>
            </w:rPr>
            <w:fldChar w:fldCharType="end"/>
          </w:r>
        </w:sdtContent>
      </w:sdt>
      <w:r w:rsidR="00554517" w:rsidRPr="008D5FCF">
        <w:rPr>
          <w:rFonts w:ascii="Arial" w:hAnsi="Arial" w:cs="Arial"/>
        </w:rPr>
        <w:t>.</w:t>
      </w:r>
    </w:p>
    <w:p w:rsidR="004574CD" w:rsidRPr="008D5FCF" w:rsidRDefault="004574CD" w:rsidP="008D5FCF">
      <w:pPr>
        <w:spacing w:line="360" w:lineRule="auto"/>
        <w:rPr>
          <w:rFonts w:ascii="Arial" w:hAnsi="Arial" w:cs="Arial"/>
        </w:rPr>
      </w:pPr>
      <w:r w:rsidRPr="008D5FCF">
        <w:rPr>
          <w:rFonts w:ascii="Arial" w:hAnsi="Arial" w:cs="Arial"/>
        </w:rPr>
        <w:t xml:space="preserve">A report compiled by </w:t>
      </w:r>
      <w:r w:rsidR="009D71D8" w:rsidRPr="008D5FCF">
        <w:rPr>
          <w:rFonts w:ascii="Arial" w:hAnsi="Arial" w:cs="Arial"/>
        </w:rPr>
        <w:t xml:space="preserve">the </w:t>
      </w:r>
      <w:r w:rsidRPr="008D5FCF">
        <w:rPr>
          <w:rFonts w:ascii="Arial" w:hAnsi="Arial" w:cs="Arial"/>
        </w:rPr>
        <w:t>C</w:t>
      </w:r>
      <w:r w:rsidR="009D71D8" w:rsidRPr="008D5FCF">
        <w:rPr>
          <w:rFonts w:ascii="Arial" w:hAnsi="Arial" w:cs="Arial"/>
        </w:rPr>
        <w:t>harities Aid Foundation (CAF) in 2016,</w:t>
      </w:r>
      <w:r w:rsidRPr="008D5FCF">
        <w:rPr>
          <w:rFonts w:ascii="Arial" w:hAnsi="Arial" w:cs="Arial"/>
        </w:rPr>
        <w:t xml:space="preserve"> confirmed that 98% of UK households have </w:t>
      </w:r>
      <w:r w:rsidR="007C3D7E" w:rsidRPr="008D5FCF">
        <w:rPr>
          <w:rFonts w:ascii="Arial" w:hAnsi="Arial" w:cs="Arial"/>
        </w:rPr>
        <w:t>had contact with</w:t>
      </w:r>
      <w:r w:rsidRPr="008D5FCF">
        <w:rPr>
          <w:rFonts w:ascii="Arial" w:hAnsi="Arial" w:cs="Arial"/>
        </w:rPr>
        <w:t xml:space="preserve"> a charity at least once with 83% having utilised a charity within the last 12 months. </w:t>
      </w:r>
      <w:r w:rsidR="00E279FF" w:rsidRPr="008D5FCF">
        <w:rPr>
          <w:rFonts w:ascii="Arial" w:hAnsi="Arial" w:cs="Arial"/>
        </w:rPr>
        <w:t>Therefore,</w:t>
      </w:r>
      <w:r w:rsidRPr="008D5FCF">
        <w:rPr>
          <w:rFonts w:ascii="Arial" w:hAnsi="Arial" w:cs="Arial"/>
        </w:rPr>
        <w:t xml:space="preserve"> it is essential that charities continue to generate adequate revenue to ensure they are meeting their aims and can provide essential help to those who are in need</w:t>
      </w:r>
      <w:r w:rsidR="00F77D0A">
        <w:rPr>
          <w:rFonts w:ascii="Arial" w:hAnsi="Arial" w:cs="Arial"/>
        </w:rPr>
        <w:t xml:space="preserve">, whether this is </w:t>
      </w:r>
      <w:r w:rsidR="007C3D7E" w:rsidRPr="008D5FCF">
        <w:rPr>
          <w:rFonts w:ascii="Arial" w:hAnsi="Arial" w:cs="Arial"/>
        </w:rPr>
        <w:t>finding information on a website or accessing services</w:t>
      </w:r>
      <w:r w:rsidRPr="008D5FCF">
        <w:rPr>
          <w:rFonts w:ascii="Arial" w:hAnsi="Arial" w:cs="Arial"/>
        </w:rPr>
        <w:t>.</w:t>
      </w:r>
      <w:r w:rsidR="00CE1722">
        <w:rPr>
          <w:rFonts w:ascii="Arial" w:hAnsi="Arial" w:cs="Arial"/>
        </w:rPr>
        <w:t xml:space="preserve"> </w:t>
      </w:r>
    </w:p>
    <w:p w:rsidR="00B76942" w:rsidRPr="008D5FCF" w:rsidRDefault="00943D93" w:rsidP="008D5FCF">
      <w:pPr>
        <w:spacing w:line="360" w:lineRule="auto"/>
        <w:rPr>
          <w:rFonts w:ascii="Arial" w:hAnsi="Arial" w:cs="Arial"/>
        </w:rPr>
      </w:pPr>
      <w:r w:rsidRPr="008D5FCF">
        <w:rPr>
          <w:rFonts w:ascii="Arial" w:hAnsi="Arial" w:cs="Arial"/>
        </w:rPr>
        <w:t xml:space="preserve">Du Bois </w:t>
      </w:r>
      <w:sdt>
        <w:sdtPr>
          <w:rPr>
            <w:rFonts w:ascii="Arial" w:hAnsi="Arial" w:cs="Arial"/>
          </w:rPr>
          <w:id w:val="655803493"/>
          <w:citation/>
        </w:sdtPr>
        <w:sdtEndPr/>
        <w:sdtContent>
          <w:r w:rsidRPr="008D5FCF">
            <w:rPr>
              <w:rFonts w:ascii="Arial" w:hAnsi="Arial" w:cs="Arial"/>
            </w:rPr>
            <w:fldChar w:fldCharType="begin"/>
          </w:r>
          <w:r w:rsidRPr="008D5FCF">
            <w:rPr>
              <w:rFonts w:ascii="Arial" w:hAnsi="Arial" w:cs="Arial"/>
            </w:rPr>
            <w:instrText xml:space="preserve">CITATION Max16 \n  \l 2057 </w:instrText>
          </w:r>
          <w:r w:rsidRPr="008D5FCF">
            <w:rPr>
              <w:rFonts w:ascii="Arial" w:hAnsi="Arial" w:cs="Arial"/>
            </w:rPr>
            <w:fldChar w:fldCharType="separate"/>
          </w:r>
          <w:r w:rsidR="00143FAC" w:rsidRPr="008D5FCF">
            <w:rPr>
              <w:rFonts w:ascii="Arial" w:hAnsi="Arial" w:cs="Arial"/>
              <w:noProof/>
            </w:rPr>
            <w:t>(2016)</w:t>
          </w:r>
          <w:r w:rsidRPr="008D5FCF">
            <w:rPr>
              <w:rFonts w:ascii="Arial" w:hAnsi="Arial" w:cs="Arial"/>
            </w:rPr>
            <w:fldChar w:fldCharType="end"/>
          </w:r>
        </w:sdtContent>
      </w:sdt>
      <w:r w:rsidRPr="008D5FCF">
        <w:rPr>
          <w:rFonts w:ascii="Arial" w:hAnsi="Arial" w:cs="Arial"/>
        </w:rPr>
        <w:t>, proposes that charities need to re-engage themselves with their target audience to re-establish their identities and purpose.</w:t>
      </w:r>
      <w:r w:rsidRPr="008D5FCF">
        <w:rPr>
          <w:rFonts w:ascii="Arial" w:hAnsi="Arial" w:cs="Arial"/>
          <w:color w:val="000000" w:themeColor="text1"/>
        </w:rPr>
        <w:t xml:space="preserve"> With Government cuts to social care, services such as at-home care are diminishing and hospitals have found themselves in a </w:t>
      </w:r>
      <w:r w:rsidR="009D71D8" w:rsidRPr="008D5FCF">
        <w:rPr>
          <w:rFonts w:ascii="Arial" w:hAnsi="Arial" w:cs="Arial"/>
          <w:color w:val="000000" w:themeColor="text1"/>
        </w:rPr>
        <w:t>challenging</w:t>
      </w:r>
      <w:r w:rsidRPr="008D5FCF">
        <w:rPr>
          <w:rFonts w:ascii="Arial" w:hAnsi="Arial" w:cs="Arial"/>
          <w:color w:val="000000" w:themeColor="text1"/>
        </w:rPr>
        <w:t xml:space="preserve"> position with limited beds for patients, leading to overcrowding </w:t>
      </w:r>
      <w:sdt>
        <w:sdtPr>
          <w:rPr>
            <w:rFonts w:ascii="Arial" w:hAnsi="Arial" w:cs="Arial"/>
            <w:color w:val="000000" w:themeColor="text1"/>
          </w:rPr>
          <w:id w:val="-821418942"/>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 CITATION Den16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(Campbell, 2016)</w:t>
          </w:r>
          <w:r w:rsidRPr="008D5FCF">
            <w:rPr>
              <w:rFonts w:ascii="Arial" w:hAnsi="Arial" w:cs="Arial"/>
              <w:color w:val="000000" w:themeColor="text1"/>
            </w:rPr>
            <w:fldChar w:fldCharType="end"/>
          </w:r>
        </w:sdtContent>
      </w:sdt>
      <w:r w:rsidRPr="008D5FCF">
        <w:rPr>
          <w:rFonts w:ascii="Arial" w:hAnsi="Arial" w:cs="Arial"/>
          <w:color w:val="000000" w:themeColor="text1"/>
        </w:rPr>
        <w:t>.</w:t>
      </w:r>
      <w:r w:rsidRPr="008D5FCF">
        <w:rPr>
          <w:rFonts w:ascii="Arial" w:hAnsi="Arial" w:cs="Arial"/>
        </w:rPr>
        <w:t xml:space="preserve"> </w:t>
      </w:r>
      <w:r w:rsidR="002F1FFA" w:rsidRPr="008D5FCF">
        <w:rPr>
          <w:rFonts w:ascii="Arial" w:hAnsi="Arial" w:cs="Arial"/>
        </w:rPr>
        <w:t xml:space="preserve">This would suggest that charities now have to work harder than ever to </w:t>
      </w:r>
      <w:r w:rsidRPr="008D5FCF">
        <w:rPr>
          <w:rFonts w:ascii="Arial" w:hAnsi="Arial" w:cs="Arial"/>
        </w:rPr>
        <w:t xml:space="preserve">engage with those supporting third party organisations. Charities need to </w:t>
      </w:r>
      <w:r w:rsidR="002F1FFA" w:rsidRPr="008D5FCF">
        <w:rPr>
          <w:rFonts w:ascii="Arial" w:hAnsi="Arial" w:cs="Arial"/>
        </w:rPr>
        <w:t>ensure that they are meeting their objectives</w:t>
      </w:r>
      <w:r w:rsidRPr="008D5FCF">
        <w:rPr>
          <w:rFonts w:ascii="Arial" w:hAnsi="Arial" w:cs="Arial"/>
        </w:rPr>
        <w:t xml:space="preserve"> by focussing on those who are in need of help as well as generating adequate revenue to fund the services they provide. </w:t>
      </w:r>
    </w:p>
    <w:p w:rsidR="00767357" w:rsidRPr="008D5FCF" w:rsidRDefault="00EF71E5" w:rsidP="008D5FCF">
      <w:pPr>
        <w:spacing w:line="360" w:lineRule="auto"/>
        <w:rPr>
          <w:rFonts w:ascii="Arial" w:hAnsi="Arial" w:cs="Arial"/>
          <w:color w:val="FF0000"/>
        </w:rPr>
      </w:pPr>
      <w:r w:rsidRPr="008D5FCF">
        <w:rPr>
          <w:rFonts w:ascii="Arial" w:hAnsi="Arial" w:cs="Arial"/>
        </w:rPr>
        <w:t xml:space="preserve">CAF have compiled a comprehensive survey documenting the attitudes of those who donate to charities, producing a UK Giving report, originating in 2004 </w:t>
      </w:r>
      <w:sdt>
        <w:sdtPr>
          <w:rPr>
            <w:rFonts w:ascii="Arial" w:hAnsi="Arial" w:cs="Arial"/>
          </w:rPr>
          <w:id w:val="644083455"/>
          <w:citation/>
        </w:sdtPr>
        <w:sdtEndPr/>
        <w:sdtContent>
          <w:r w:rsidRPr="008D5FCF">
            <w:rPr>
              <w:rFonts w:ascii="Arial" w:hAnsi="Arial" w:cs="Arial"/>
            </w:rPr>
            <w:fldChar w:fldCharType="begin"/>
          </w:r>
          <w:r w:rsidR="00C07A8F" w:rsidRPr="008D5FCF">
            <w:rPr>
              <w:rFonts w:ascii="Arial" w:hAnsi="Arial" w:cs="Arial"/>
            </w:rPr>
            <w:instrText xml:space="preserve">CITATION Fou161 \l 2057 </w:instrText>
          </w:r>
          <w:r w:rsidRPr="008D5FCF">
            <w:rPr>
              <w:rFonts w:ascii="Arial" w:hAnsi="Arial" w:cs="Arial"/>
            </w:rPr>
            <w:fldChar w:fldCharType="separate"/>
          </w:r>
          <w:r w:rsidR="00143FAC" w:rsidRPr="008D5FCF">
            <w:rPr>
              <w:rFonts w:ascii="Arial" w:hAnsi="Arial" w:cs="Arial"/>
              <w:noProof/>
            </w:rPr>
            <w:t>(Charities Aid Foundation, 2016)</w:t>
          </w:r>
          <w:r w:rsidRPr="008D5FCF">
            <w:rPr>
              <w:rFonts w:ascii="Arial" w:hAnsi="Arial" w:cs="Arial"/>
            </w:rPr>
            <w:fldChar w:fldCharType="end"/>
          </w:r>
        </w:sdtContent>
      </w:sdt>
      <w:r w:rsidRPr="008D5FCF">
        <w:rPr>
          <w:rFonts w:ascii="Arial" w:hAnsi="Arial" w:cs="Arial"/>
        </w:rPr>
        <w:t>.</w:t>
      </w:r>
      <w:r w:rsidR="00C07A8F" w:rsidRPr="008D5FCF">
        <w:rPr>
          <w:rFonts w:ascii="Arial" w:hAnsi="Arial" w:cs="Arial"/>
        </w:rPr>
        <w:t xml:space="preserve"> Comparing results from 2010 and 2015 would suggest that there has been an increase in adults donating from 56% of the total population in 2010 to 67% in 2015 along </w:t>
      </w:r>
      <w:r w:rsidR="00C07A8F" w:rsidRPr="008D5FCF">
        <w:rPr>
          <w:rFonts w:ascii="Arial" w:hAnsi="Arial" w:cs="Arial"/>
        </w:rPr>
        <w:lastRenderedPageBreak/>
        <w:t xml:space="preserve">with the typical amount donated per month rising from £12 to £14 </w:t>
      </w:r>
      <w:sdt>
        <w:sdtPr>
          <w:rPr>
            <w:rFonts w:ascii="Arial" w:hAnsi="Arial" w:cs="Arial"/>
          </w:rPr>
          <w:id w:val="599379292"/>
          <w:citation/>
        </w:sdtPr>
        <w:sdtEndPr/>
        <w:sdtContent>
          <w:r w:rsidR="00C07A8F" w:rsidRPr="008D5FCF">
            <w:rPr>
              <w:rFonts w:ascii="Arial" w:hAnsi="Arial" w:cs="Arial"/>
            </w:rPr>
            <w:fldChar w:fldCharType="begin"/>
          </w:r>
          <w:r w:rsidR="00C07A8F" w:rsidRPr="008D5FCF">
            <w:rPr>
              <w:rFonts w:ascii="Arial" w:hAnsi="Arial" w:cs="Arial"/>
            </w:rPr>
            <w:instrText xml:space="preserve">CITATION Cha10 \l 2057 </w:instrText>
          </w:r>
          <w:r w:rsidR="00C07A8F" w:rsidRPr="008D5FCF">
            <w:rPr>
              <w:rFonts w:ascii="Arial" w:hAnsi="Arial" w:cs="Arial"/>
            </w:rPr>
            <w:fldChar w:fldCharType="separate"/>
          </w:r>
          <w:r w:rsidR="00143FAC" w:rsidRPr="008D5FCF">
            <w:rPr>
              <w:rFonts w:ascii="Arial" w:hAnsi="Arial" w:cs="Arial"/>
              <w:noProof/>
            </w:rPr>
            <w:t>(Charities Aid Foundation, 2010)</w:t>
          </w:r>
          <w:r w:rsidR="00C07A8F" w:rsidRPr="008D5FCF">
            <w:rPr>
              <w:rFonts w:ascii="Arial" w:hAnsi="Arial" w:cs="Arial"/>
            </w:rPr>
            <w:fldChar w:fldCharType="end"/>
          </w:r>
        </w:sdtContent>
      </w:sdt>
      <w:sdt>
        <w:sdtPr>
          <w:rPr>
            <w:rFonts w:ascii="Arial" w:hAnsi="Arial" w:cs="Arial"/>
          </w:rPr>
          <w:id w:val="1068609210"/>
          <w:citation/>
        </w:sdtPr>
        <w:sdtEndPr/>
        <w:sdtContent>
          <w:r w:rsidR="00C07A8F" w:rsidRPr="008D5FCF">
            <w:rPr>
              <w:rFonts w:ascii="Arial" w:hAnsi="Arial" w:cs="Arial"/>
            </w:rPr>
            <w:fldChar w:fldCharType="begin"/>
          </w:r>
          <w:r w:rsidR="00C07A8F" w:rsidRPr="008D5FCF">
            <w:rPr>
              <w:rFonts w:ascii="Arial" w:hAnsi="Arial" w:cs="Arial"/>
            </w:rPr>
            <w:instrText xml:space="preserve">CITATION Fou161 \l 2057 </w:instrText>
          </w:r>
          <w:r w:rsidR="00C07A8F" w:rsidRPr="008D5FCF">
            <w:rPr>
              <w:rFonts w:ascii="Arial" w:hAnsi="Arial" w:cs="Arial"/>
            </w:rPr>
            <w:fldChar w:fldCharType="separate"/>
          </w:r>
          <w:r w:rsidR="00143FAC" w:rsidRPr="008D5FCF">
            <w:rPr>
              <w:rFonts w:ascii="Arial" w:hAnsi="Arial" w:cs="Arial"/>
              <w:noProof/>
            </w:rPr>
            <w:t xml:space="preserve"> (Charities Aid Foundation, 2016)</w:t>
          </w:r>
          <w:r w:rsidR="00C07A8F" w:rsidRPr="008D5FCF">
            <w:rPr>
              <w:rFonts w:ascii="Arial" w:hAnsi="Arial" w:cs="Arial"/>
            </w:rPr>
            <w:fldChar w:fldCharType="end"/>
          </w:r>
        </w:sdtContent>
      </w:sdt>
      <w:r w:rsidR="00970F48" w:rsidRPr="008D5FCF">
        <w:rPr>
          <w:rFonts w:ascii="Arial" w:hAnsi="Arial" w:cs="Arial"/>
        </w:rPr>
        <w:t xml:space="preserve">. Despite an apparent increase in charitable giving between 2010 and 2015, CAF reports an overall decline in total revenue received by charities from £10.6 billion in 2010 to </w:t>
      </w:r>
      <w:r w:rsidR="00970F48" w:rsidRPr="008D5FCF">
        <w:rPr>
          <w:rFonts w:ascii="Arial" w:hAnsi="Arial" w:cs="Arial"/>
          <w:color w:val="0D0D0D" w:themeColor="text1" w:themeTint="F2"/>
        </w:rPr>
        <w:t>£9.6 billion in 2015</w:t>
      </w:r>
      <w:r w:rsidR="00B9723E" w:rsidRPr="008D5FCF">
        <w:rPr>
          <w:rFonts w:ascii="Arial" w:hAnsi="Arial" w:cs="Arial"/>
          <w:color w:val="0D0D0D" w:themeColor="text1" w:themeTint="F2"/>
        </w:rPr>
        <w:t xml:space="preserve"> (Charities Aid Foundation, 2010 &amp; 2016)</w:t>
      </w:r>
      <w:r w:rsidR="00970F48" w:rsidRPr="008D5FCF">
        <w:rPr>
          <w:rFonts w:ascii="Arial" w:hAnsi="Arial" w:cs="Arial"/>
          <w:color w:val="0D0D0D" w:themeColor="text1" w:themeTint="F2"/>
        </w:rPr>
        <w:t xml:space="preserve">. </w:t>
      </w:r>
      <w:r w:rsidR="00767357" w:rsidRPr="008D5FCF">
        <w:rPr>
          <w:rFonts w:ascii="Arial" w:hAnsi="Arial" w:cs="Arial"/>
          <w:color w:val="0D0D0D" w:themeColor="text1" w:themeTint="F2"/>
        </w:rPr>
        <w:t xml:space="preserve">In </w:t>
      </w:r>
      <w:r w:rsidR="00B7401C" w:rsidRPr="008D5FCF">
        <w:rPr>
          <w:rFonts w:ascii="Arial" w:hAnsi="Arial" w:cs="Arial"/>
          <w:color w:val="0D0D0D" w:themeColor="text1" w:themeTint="F2"/>
        </w:rPr>
        <w:t xml:space="preserve">addition </w:t>
      </w:r>
      <w:r w:rsidR="00767357" w:rsidRPr="008D5FCF">
        <w:rPr>
          <w:rFonts w:ascii="Arial" w:hAnsi="Arial" w:cs="Arial"/>
          <w:color w:val="0D0D0D" w:themeColor="text1" w:themeTint="F2"/>
        </w:rPr>
        <w:t>to these statistics, the telegraph reported an increase of more than a qu</w:t>
      </w:r>
      <w:r w:rsidR="00B7401C" w:rsidRPr="008D5FCF">
        <w:rPr>
          <w:rFonts w:ascii="Arial" w:hAnsi="Arial" w:cs="Arial"/>
          <w:color w:val="0D0D0D" w:themeColor="text1" w:themeTint="F2"/>
        </w:rPr>
        <w:t>arter with</w:t>
      </w:r>
      <w:r w:rsidR="00767357" w:rsidRPr="008D5FCF">
        <w:rPr>
          <w:rFonts w:ascii="Arial" w:hAnsi="Arial" w:cs="Arial"/>
          <w:color w:val="0D0D0D" w:themeColor="text1" w:themeTint="F2"/>
        </w:rPr>
        <w:t xml:space="preserve"> donations through the Just Giving </w:t>
      </w:r>
      <w:r w:rsidR="00B7401C" w:rsidRPr="008D5FCF">
        <w:rPr>
          <w:rFonts w:ascii="Arial" w:hAnsi="Arial" w:cs="Arial"/>
          <w:color w:val="0D0D0D" w:themeColor="text1" w:themeTint="F2"/>
        </w:rPr>
        <w:t xml:space="preserve">online site, suggesting that social media and a rise in smartphone technology has positively contributed to the ease of donating </w:t>
      </w:r>
      <w:sdt>
        <w:sdtPr>
          <w:rPr>
            <w:rFonts w:ascii="Arial" w:hAnsi="Arial" w:cs="Arial"/>
            <w:color w:val="0D0D0D" w:themeColor="text1" w:themeTint="F2"/>
          </w:rPr>
          <w:id w:val="199136147"/>
          <w:citation/>
        </w:sdtPr>
        <w:sdtEndPr/>
        <w:sdtContent>
          <w:r w:rsidR="00B7401C" w:rsidRPr="008D5FCF">
            <w:rPr>
              <w:rFonts w:ascii="Arial" w:hAnsi="Arial" w:cs="Arial"/>
              <w:color w:val="0D0D0D" w:themeColor="text1" w:themeTint="F2"/>
            </w:rPr>
            <w:fldChar w:fldCharType="begin"/>
          </w:r>
          <w:r w:rsidR="00B7401C" w:rsidRPr="008D5FCF">
            <w:rPr>
              <w:rFonts w:ascii="Arial" w:hAnsi="Arial" w:cs="Arial"/>
              <w:color w:val="0D0D0D" w:themeColor="text1" w:themeTint="F2"/>
            </w:rPr>
            <w:instrText xml:space="preserve"> CITATION Chr15 \l 2057 </w:instrText>
          </w:r>
          <w:r w:rsidR="00B7401C" w:rsidRPr="008D5FCF">
            <w:rPr>
              <w:rFonts w:ascii="Arial" w:hAnsi="Arial" w:cs="Arial"/>
              <w:color w:val="0D0D0D" w:themeColor="text1" w:themeTint="F2"/>
            </w:rPr>
            <w:fldChar w:fldCharType="separate"/>
          </w:r>
          <w:r w:rsidR="00143FAC" w:rsidRPr="008D5FCF">
            <w:rPr>
              <w:rFonts w:ascii="Arial" w:hAnsi="Arial" w:cs="Arial"/>
              <w:noProof/>
              <w:color w:val="0D0D0D" w:themeColor="text1" w:themeTint="F2"/>
            </w:rPr>
            <w:t>(Williams, 2015)</w:t>
          </w:r>
          <w:r w:rsidR="00B7401C" w:rsidRPr="008D5FCF">
            <w:rPr>
              <w:rFonts w:ascii="Arial" w:hAnsi="Arial" w:cs="Arial"/>
              <w:color w:val="0D0D0D" w:themeColor="text1" w:themeTint="F2"/>
            </w:rPr>
            <w:fldChar w:fldCharType="end"/>
          </w:r>
        </w:sdtContent>
      </w:sdt>
      <w:r w:rsidR="00B7401C" w:rsidRPr="008D5FCF">
        <w:rPr>
          <w:rFonts w:ascii="Arial" w:hAnsi="Arial" w:cs="Arial"/>
          <w:color w:val="0D0D0D" w:themeColor="text1" w:themeTint="F2"/>
        </w:rPr>
        <w:t>.</w:t>
      </w:r>
    </w:p>
    <w:p w:rsidR="00896919" w:rsidRPr="008D5FCF" w:rsidRDefault="00767357" w:rsidP="008D5FCF">
      <w:pPr>
        <w:spacing w:line="360" w:lineRule="auto"/>
        <w:rPr>
          <w:rFonts w:ascii="Arial" w:hAnsi="Arial" w:cs="Arial"/>
          <w:color w:val="0D0D0D" w:themeColor="text1" w:themeTint="F2"/>
        </w:rPr>
      </w:pPr>
      <w:r w:rsidRPr="008D5FCF">
        <w:rPr>
          <w:rFonts w:ascii="Arial" w:hAnsi="Arial" w:cs="Arial"/>
          <w:color w:val="0D0D0D" w:themeColor="text1" w:themeTint="F2"/>
        </w:rPr>
        <w:t>W</w:t>
      </w:r>
      <w:r w:rsidR="00970F48" w:rsidRPr="008D5FCF">
        <w:rPr>
          <w:rFonts w:ascii="Arial" w:hAnsi="Arial" w:cs="Arial"/>
          <w:color w:val="0D0D0D" w:themeColor="text1" w:themeTint="F2"/>
        </w:rPr>
        <w:t>ith an increasing demand for charities to cover the shortfall when it comes to government cuts and stretching their resources further afield, it is imperative that charities continue to actively encourage philanthropy</w:t>
      </w:r>
      <w:r w:rsidR="00B7401C" w:rsidRPr="008D5FCF">
        <w:rPr>
          <w:rFonts w:ascii="Arial" w:hAnsi="Arial" w:cs="Arial"/>
          <w:color w:val="0D0D0D" w:themeColor="text1" w:themeTint="F2"/>
        </w:rPr>
        <w:t>. Actively promoting philanthropy, will</w:t>
      </w:r>
      <w:r w:rsidR="00F77D0A">
        <w:rPr>
          <w:rFonts w:ascii="Arial" w:hAnsi="Arial" w:cs="Arial"/>
          <w:color w:val="0D0D0D" w:themeColor="text1" w:themeTint="F2"/>
        </w:rPr>
        <w:t>,</w:t>
      </w:r>
      <w:r w:rsidR="00B7401C" w:rsidRPr="008D5FCF">
        <w:rPr>
          <w:rFonts w:ascii="Arial" w:hAnsi="Arial" w:cs="Arial"/>
          <w:color w:val="0D0D0D" w:themeColor="text1" w:themeTint="F2"/>
        </w:rPr>
        <w:t xml:space="preserve"> in theory,</w:t>
      </w:r>
      <w:r w:rsidR="004223D8" w:rsidRPr="008D5FCF">
        <w:rPr>
          <w:rFonts w:ascii="Arial" w:hAnsi="Arial" w:cs="Arial"/>
          <w:color w:val="0D0D0D" w:themeColor="text1" w:themeTint="F2"/>
        </w:rPr>
        <w:t xml:space="preserve"> hinder the drop in charitable donations</w:t>
      </w:r>
      <w:r w:rsidR="00B7401C" w:rsidRPr="008D5FCF">
        <w:rPr>
          <w:rFonts w:ascii="Arial" w:hAnsi="Arial" w:cs="Arial"/>
          <w:color w:val="0D0D0D" w:themeColor="text1" w:themeTint="F2"/>
        </w:rPr>
        <w:t>,</w:t>
      </w:r>
      <w:r w:rsidR="004223D8" w:rsidRPr="008D5FCF">
        <w:rPr>
          <w:rFonts w:ascii="Arial" w:hAnsi="Arial" w:cs="Arial"/>
          <w:color w:val="0D0D0D" w:themeColor="text1" w:themeTint="F2"/>
        </w:rPr>
        <w:t xml:space="preserve"> enabling third party</w:t>
      </w:r>
      <w:r w:rsidR="00B7401C" w:rsidRPr="008D5FCF">
        <w:rPr>
          <w:rFonts w:ascii="Arial" w:hAnsi="Arial" w:cs="Arial"/>
          <w:color w:val="0D0D0D" w:themeColor="text1" w:themeTint="F2"/>
        </w:rPr>
        <w:t xml:space="preserve"> charity</w:t>
      </w:r>
      <w:r w:rsidR="004223D8" w:rsidRPr="008D5FCF">
        <w:rPr>
          <w:rFonts w:ascii="Arial" w:hAnsi="Arial" w:cs="Arial"/>
          <w:color w:val="0D0D0D" w:themeColor="text1" w:themeTint="F2"/>
        </w:rPr>
        <w:t xml:space="preserve"> org</w:t>
      </w:r>
      <w:r w:rsidRPr="008D5FCF">
        <w:rPr>
          <w:rFonts w:ascii="Arial" w:hAnsi="Arial" w:cs="Arial"/>
          <w:color w:val="0D0D0D" w:themeColor="text1" w:themeTint="F2"/>
        </w:rPr>
        <w:t>anisations to provide the vital services required by those in need</w:t>
      </w:r>
      <w:r w:rsidR="00B7401C" w:rsidRPr="008D5FCF">
        <w:rPr>
          <w:rFonts w:ascii="Arial" w:hAnsi="Arial" w:cs="Arial"/>
          <w:color w:val="0D0D0D" w:themeColor="text1" w:themeTint="F2"/>
        </w:rPr>
        <w:t xml:space="preserve"> of support and advice</w:t>
      </w:r>
      <w:r w:rsidRPr="008D5FCF">
        <w:rPr>
          <w:rFonts w:ascii="Arial" w:hAnsi="Arial" w:cs="Arial"/>
          <w:color w:val="0D0D0D" w:themeColor="text1" w:themeTint="F2"/>
        </w:rPr>
        <w:t>.</w:t>
      </w:r>
      <w:r w:rsidR="001B0C66" w:rsidRPr="008D5FCF">
        <w:rPr>
          <w:rFonts w:ascii="Arial" w:hAnsi="Arial" w:cs="Arial"/>
          <w:color w:val="0D0D0D" w:themeColor="text1" w:themeTint="F2"/>
        </w:rPr>
        <w:t xml:space="preserve"> </w:t>
      </w:r>
    </w:p>
    <w:p w:rsidR="001B0C66" w:rsidRPr="008D5FCF" w:rsidRDefault="001B0C66" w:rsidP="008D5FCF">
      <w:pPr>
        <w:spacing w:line="360" w:lineRule="auto"/>
        <w:rPr>
          <w:rFonts w:ascii="Arial" w:hAnsi="Arial" w:cs="Arial"/>
          <w:color w:val="0D0D0D" w:themeColor="text1" w:themeTint="F2"/>
        </w:rPr>
      </w:pPr>
      <w:r w:rsidRPr="008D5FCF">
        <w:rPr>
          <w:rFonts w:ascii="Arial" w:hAnsi="Arial" w:cs="Arial"/>
          <w:color w:val="0D0D0D" w:themeColor="text1" w:themeTint="F2"/>
        </w:rPr>
        <w:t xml:space="preserve">It could further be argued that </w:t>
      </w:r>
      <w:r w:rsidR="00E04947" w:rsidRPr="008D5FCF">
        <w:rPr>
          <w:rFonts w:ascii="Arial" w:hAnsi="Arial" w:cs="Arial"/>
          <w:color w:val="0D0D0D" w:themeColor="text1" w:themeTint="F2"/>
        </w:rPr>
        <w:t xml:space="preserve">by </w:t>
      </w:r>
      <w:r w:rsidRPr="008D5FCF">
        <w:rPr>
          <w:rFonts w:ascii="Arial" w:hAnsi="Arial" w:cs="Arial"/>
          <w:color w:val="0D0D0D" w:themeColor="text1" w:themeTint="F2"/>
        </w:rPr>
        <w:t>actively encouraging philanthropy</w:t>
      </w:r>
      <w:r w:rsidR="00E04947" w:rsidRPr="008D5FCF">
        <w:rPr>
          <w:rFonts w:ascii="Arial" w:hAnsi="Arial" w:cs="Arial"/>
          <w:color w:val="0D0D0D" w:themeColor="text1" w:themeTint="F2"/>
        </w:rPr>
        <w:t xml:space="preserve">, </w:t>
      </w:r>
      <w:r w:rsidR="00E279FF">
        <w:rPr>
          <w:rFonts w:ascii="Arial" w:hAnsi="Arial" w:cs="Arial"/>
          <w:color w:val="0D0D0D" w:themeColor="text1" w:themeTint="F2"/>
        </w:rPr>
        <w:t>may</w:t>
      </w:r>
      <w:r w:rsidR="00F77D0A">
        <w:rPr>
          <w:rFonts w:ascii="Arial" w:hAnsi="Arial" w:cs="Arial"/>
          <w:color w:val="0D0D0D" w:themeColor="text1" w:themeTint="F2"/>
        </w:rPr>
        <w:t xml:space="preserve"> potentially have a knock-</w:t>
      </w:r>
      <w:r w:rsidRPr="008D5FCF">
        <w:rPr>
          <w:rFonts w:ascii="Arial" w:hAnsi="Arial" w:cs="Arial"/>
          <w:color w:val="0D0D0D" w:themeColor="text1" w:themeTint="F2"/>
        </w:rPr>
        <w:t>on effe</w:t>
      </w:r>
      <w:r w:rsidR="00E04947" w:rsidRPr="008D5FCF">
        <w:rPr>
          <w:rFonts w:ascii="Arial" w:hAnsi="Arial" w:cs="Arial"/>
          <w:color w:val="0D0D0D" w:themeColor="text1" w:themeTint="F2"/>
        </w:rPr>
        <w:t xml:space="preserve">ct on an individual’s </w:t>
      </w:r>
      <w:r w:rsidRPr="008D5FCF">
        <w:rPr>
          <w:rFonts w:ascii="Arial" w:hAnsi="Arial" w:cs="Arial"/>
          <w:color w:val="0D0D0D" w:themeColor="text1" w:themeTint="F2"/>
        </w:rPr>
        <w:t>motivation</w:t>
      </w:r>
      <w:r w:rsidR="00E04947" w:rsidRPr="008D5FCF">
        <w:rPr>
          <w:rFonts w:ascii="Arial" w:hAnsi="Arial" w:cs="Arial"/>
          <w:color w:val="0D0D0D" w:themeColor="text1" w:themeTint="F2"/>
        </w:rPr>
        <w:t>. The factors that</w:t>
      </w:r>
      <w:r w:rsidRPr="008D5FCF">
        <w:rPr>
          <w:rFonts w:ascii="Arial" w:hAnsi="Arial" w:cs="Arial"/>
          <w:color w:val="0D0D0D" w:themeColor="text1" w:themeTint="F2"/>
        </w:rPr>
        <w:t xml:space="preserve"> individuals have to motivate them to take part in charity events</w:t>
      </w:r>
      <w:r w:rsidR="00E279FF">
        <w:rPr>
          <w:rFonts w:ascii="Arial" w:hAnsi="Arial" w:cs="Arial"/>
          <w:color w:val="0D0D0D" w:themeColor="text1" w:themeTint="F2"/>
        </w:rPr>
        <w:t>,</w:t>
      </w:r>
      <w:r w:rsidRPr="008D5FCF">
        <w:rPr>
          <w:rFonts w:ascii="Arial" w:hAnsi="Arial" w:cs="Arial"/>
          <w:color w:val="0D0D0D" w:themeColor="text1" w:themeTint="F2"/>
        </w:rPr>
        <w:t xml:space="preserve"> could potentially be very different to the perception of the charities themselves. If the charities are not doing enough </w:t>
      </w:r>
      <w:r w:rsidR="00E04947" w:rsidRPr="008D5FCF">
        <w:rPr>
          <w:rFonts w:ascii="Arial" w:hAnsi="Arial" w:cs="Arial"/>
          <w:color w:val="0D0D0D" w:themeColor="text1" w:themeTint="F2"/>
        </w:rPr>
        <w:t>to motivate individuals to</w:t>
      </w:r>
      <w:r w:rsidRPr="008D5FCF">
        <w:rPr>
          <w:rFonts w:ascii="Arial" w:hAnsi="Arial" w:cs="Arial"/>
          <w:color w:val="0D0D0D" w:themeColor="text1" w:themeTint="F2"/>
        </w:rPr>
        <w:t xml:space="preserve"> participate</w:t>
      </w:r>
      <w:r w:rsidR="00F77D0A">
        <w:rPr>
          <w:rFonts w:ascii="Arial" w:hAnsi="Arial" w:cs="Arial"/>
          <w:color w:val="0D0D0D" w:themeColor="text1" w:themeTint="F2"/>
        </w:rPr>
        <w:t>, the</w:t>
      </w:r>
      <w:r w:rsidR="00E04947" w:rsidRPr="008D5FCF">
        <w:rPr>
          <w:rFonts w:ascii="Arial" w:hAnsi="Arial" w:cs="Arial"/>
          <w:color w:val="0D0D0D" w:themeColor="text1" w:themeTint="F2"/>
        </w:rPr>
        <w:t xml:space="preserve"> revenue generated by events will decrease. Therefore, it is essential that this study investigates the intrinsic and extrinsic motivational factors of participants to ensure the charities and the </w:t>
      </w:r>
      <w:r w:rsidR="00D54AFC">
        <w:rPr>
          <w:rFonts w:ascii="Arial" w:hAnsi="Arial" w:cs="Arial"/>
          <w:color w:val="0D0D0D" w:themeColor="text1" w:themeTint="F2"/>
        </w:rPr>
        <w:t>e</w:t>
      </w:r>
      <w:r w:rsidR="00E04947" w:rsidRPr="008D5FCF">
        <w:rPr>
          <w:rFonts w:ascii="Arial" w:hAnsi="Arial" w:cs="Arial"/>
          <w:color w:val="0D0D0D" w:themeColor="text1" w:themeTint="F2"/>
        </w:rPr>
        <w:t>vents</w:t>
      </w:r>
      <w:r w:rsidR="00D54AFC">
        <w:rPr>
          <w:rFonts w:ascii="Arial" w:hAnsi="Arial" w:cs="Arial"/>
          <w:color w:val="0D0D0D" w:themeColor="text1" w:themeTint="F2"/>
        </w:rPr>
        <w:t xml:space="preserve"> they host,</w:t>
      </w:r>
      <w:r w:rsidR="00E04947" w:rsidRPr="008D5FCF">
        <w:rPr>
          <w:rFonts w:ascii="Arial" w:hAnsi="Arial" w:cs="Arial"/>
          <w:color w:val="0D0D0D" w:themeColor="text1" w:themeTint="F2"/>
        </w:rPr>
        <w:t xml:space="preserve"> are meeting these internal and external needs.</w:t>
      </w:r>
    </w:p>
    <w:p w:rsidR="00FC3DCF" w:rsidRPr="008D5FCF" w:rsidRDefault="00052F1F" w:rsidP="008D5FCF">
      <w:pPr>
        <w:pStyle w:val="Heading2"/>
        <w:spacing w:line="360" w:lineRule="auto"/>
        <w:rPr>
          <w:rFonts w:cs="Arial"/>
          <w:szCs w:val="22"/>
        </w:rPr>
      </w:pPr>
      <w:bookmarkStart w:id="16" w:name="_Toc481524078"/>
      <w:r>
        <w:rPr>
          <w:rFonts w:cs="Arial"/>
          <w:szCs w:val="22"/>
        </w:rPr>
        <w:t>2.5</w:t>
      </w:r>
      <w:r w:rsidR="006A659C" w:rsidRPr="008D5FCF">
        <w:rPr>
          <w:rFonts w:cs="Arial"/>
          <w:szCs w:val="22"/>
        </w:rPr>
        <w:t xml:space="preserve"> </w:t>
      </w:r>
      <w:r w:rsidR="001A7707" w:rsidRPr="008D5FCF">
        <w:rPr>
          <w:rFonts w:cs="Arial"/>
          <w:szCs w:val="22"/>
        </w:rPr>
        <w:t>Participation</w:t>
      </w:r>
      <w:bookmarkEnd w:id="16"/>
      <w:r w:rsidR="006B59E4" w:rsidRPr="008D5FCF">
        <w:rPr>
          <w:rFonts w:cs="Arial"/>
          <w:szCs w:val="22"/>
        </w:rPr>
        <w:t xml:space="preserve"> </w:t>
      </w:r>
    </w:p>
    <w:p w:rsidR="00B76942" w:rsidRPr="008D5FCF" w:rsidRDefault="001A7707" w:rsidP="008D5FCF">
      <w:pPr>
        <w:spacing w:line="360" w:lineRule="auto"/>
        <w:rPr>
          <w:rFonts w:ascii="Arial" w:hAnsi="Arial" w:cs="Arial"/>
        </w:rPr>
      </w:pPr>
      <w:r w:rsidRPr="008D5FCF">
        <w:rPr>
          <w:rFonts w:ascii="Arial" w:hAnsi="Arial" w:cs="Arial"/>
        </w:rPr>
        <w:t xml:space="preserve">According to the Institute of Fundraising (2015), </w:t>
      </w:r>
      <w:r w:rsidR="00EC2404" w:rsidRPr="008D5FCF">
        <w:rPr>
          <w:rFonts w:ascii="Arial" w:hAnsi="Arial" w:cs="Arial"/>
        </w:rPr>
        <w:t>fundraising and par</w:t>
      </w:r>
      <w:r w:rsidR="00F77D0A">
        <w:rPr>
          <w:rFonts w:ascii="Arial" w:hAnsi="Arial" w:cs="Arial"/>
        </w:rPr>
        <w:t>ticipation in charity events have</w:t>
      </w:r>
      <w:r w:rsidR="00EC2404" w:rsidRPr="008D5FCF">
        <w:rPr>
          <w:rFonts w:ascii="Arial" w:hAnsi="Arial" w:cs="Arial"/>
        </w:rPr>
        <w:t xml:space="preserve"> undoubtedly increased over the years, with 87.11% of charitable organisations confirming a rise in income from charity events in 2015. </w:t>
      </w:r>
      <w:r w:rsidR="002B5C25" w:rsidRPr="008D5FCF">
        <w:rPr>
          <w:rFonts w:ascii="Arial" w:hAnsi="Arial" w:cs="Arial"/>
        </w:rPr>
        <w:t>The compiled report suggests that corporate events are the most popular type of cha</w:t>
      </w:r>
      <w:r w:rsidR="003C0414" w:rsidRPr="008D5FCF">
        <w:rPr>
          <w:rFonts w:ascii="Arial" w:hAnsi="Arial" w:cs="Arial"/>
        </w:rPr>
        <w:t>r</w:t>
      </w:r>
      <w:r w:rsidR="002B5C25" w:rsidRPr="008D5FCF">
        <w:rPr>
          <w:rFonts w:ascii="Arial" w:hAnsi="Arial" w:cs="Arial"/>
        </w:rPr>
        <w:t xml:space="preserve">ity event closely followed by sporting events, however sporting events create a greater revenue with corporate events generating the second highest income </w:t>
      </w:r>
      <w:sdt>
        <w:sdtPr>
          <w:rPr>
            <w:rFonts w:ascii="Arial" w:hAnsi="Arial" w:cs="Arial"/>
          </w:rPr>
          <w:id w:val="-1881384910"/>
          <w:citation/>
        </w:sdtPr>
        <w:sdtEndPr/>
        <w:sdtContent>
          <w:r w:rsidR="002B5C25" w:rsidRPr="008D5FCF">
            <w:rPr>
              <w:rFonts w:ascii="Arial" w:hAnsi="Arial" w:cs="Arial"/>
            </w:rPr>
            <w:fldChar w:fldCharType="begin"/>
          </w:r>
          <w:r w:rsidR="002B5C25" w:rsidRPr="008D5FCF">
            <w:rPr>
              <w:rFonts w:ascii="Arial" w:hAnsi="Arial" w:cs="Arial"/>
            </w:rPr>
            <w:instrText xml:space="preserve">CITATION Fun15 \l 2057 </w:instrText>
          </w:r>
          <w:r w:rsidR="002B5C25" w:rsidRPr="008D5FCF">
            <w:rPr>
              <w:rFonts w:ascii="Arial" w:hAnsi="Arial" w:cs="Arial"/>
            </w:rPr>
            <w:fldChar w:fldCharType="separate"/>
          </w:r>
          <w:r w:rsidR="00143FAC" w:rsidRPr="008D5FCF">
            <w:rPr>
              <w:rFonts w:ascii="Arial" w:hAnsi="Arial" w:cs="Arial"/>
              <w:noProof/>
            </w:rPr>
            <w:t>(Institute of Fundraising, 2015)</w:t>
          </w:r>
          <w:r w:rsidR="002B5C25" w:rsidRPr="008D5FCF">
            <w:rPr>
              <w:rFonts w:ascii="Arial" w:hAnsi="Arial" w:cs="Arial"/>
            </w:rPr>
            <w:fldChar w:fldCharType="end"/>
          </w:r>
        </w:sdtContent>
      </w:sdt>
      <w:r w:rsidR="002B5C25" w:rsidRPr="008D5FCF">
        <w:rPr>
          <w:rFonts w:ascii="Arial" w:hAnsi="Arial" w:cs="Arial"/>
        </w:rPr>
        <w:t>.</w:t>
      </w:r>
    </w:p>
    <w:p w:rsidR="00B768AE" w:rsidRPr="008D5FCF" w:rsidRDefault="00B768AE" w:rsidP="008D5FCF">
      <w:pPr>
        <w:spacing w:line="360" w:lineRule="auto"/>
        <w:rPr>
          <w:rFonts w:ascii="Arial" w:hAnsi="Arial" w:cs="Arial"/>
        </w:rPr>
      </w:pPr>
      <w:r w:rsidRPr="008D5FCF">
        <w:rPr>
          <w:rFonts w:ascii="Arial" w:hAnsi="Arial" w:cs="Arial"/>
        </w:rPr>
        <w:t>With respect to the chosen case studies</w:t>
      </w:r>
      <w:r w:rsidR="00C332CB" w:rsidRPr="008D5FCF">
        <w:rPr>
          <w:rFonts w:ascii="Arial" w:hAnsi="Arial" w:cs="Arial"/>
        </w:rPr>
        <w:t xml:space="preserve"> for this</w:t>
      </w:r>
      <w:r w:rsidRPr="008D5FCF">
        <w:rPr>
          <w:rFonts w:ascii="Arial" w:hAnsi="Arial" w:cs="Arial"/>
        </w:rPr>
        <w:t xml:space="preserve"> research, participants for charity sporting events </w:t>
      </w:r>
      <w:r w:rsidR="00C332CB" w:rsidRPr="008D5FCF">
        <w:rPr>
          <w:rFonts w:ascii="Arial" w:hAnsi="Arial" w:cs="Arial"/>
        </w:rPr>
        <w:t xml:space="preserve">will be interviewed </w:t>
      </w:r>
      <w:r w:rsidR="00E279FF" w:rsidRPr="008D5FCF">
        <w:rPr>
          <w:rFonts w:ascii="Arial" w:hAnsi="Arial" w:cs="Arial"/>
        </w:rPr>
        <w:t>to</w:t>
      </w:r>
      <w:r w:rsidR="00C332CB" w:rsidRPr="008D5FCF">
        <w:rPr>
          <w:rFonts w:ascii="Arial" w:hAnsi="Arial" w:cs="Arial"/>
        </w:rPr>
        <w:t xml:space="preserve"> establish their personal motivations for participation.</w:t>
      </w:r>
    </w:p>
    <w:p w:rsidR="0056214C" w:rsidRPr="008D5FCF" w:rsidRDefault="00052F1F" w:rsidP="008D5FCF">
      <w:pPr>
        <w:pStyle w:val="Heading2"/>
        <w:spacing w:line="360" w:lineRule="auto"/>
        <w:rPr>
          <w:rFonts w:cs="Arial"/>
          <w:szCs w:val="22"/>
        </w:rPr>
      </w:pPr>
      <w:bookmarkStart w:id="17" w:name="_Toc481524079"/>
      <w:r>
        <w:rPr>
          <w:rFonts w:cs="Arial"/>
          <w:szCs w:val="22"/>
        </w:rPr>
        <w:t>2.6</w:t>
      </w:r>
      <w:r w:rsidR="006A659C" w:rsidRPr="008D5FCF">
        <w:rPr>
          <w:rFonts w:cs="Arial"/>
          <w:szCs w:val="22"/>
        </w:rPr>
        <w:t xml:space="preserve"> </w:t>
      </w:r>
      <w:r w:rsidR="0056214C" w:rsidRPr="008D5FCF">
        <w:rPr>
          <w:rFonts w:cs="Arial"/>
          <w:szCs w:val="22"/>
        </w:rPr>
        <w:t>Social Impacts</w:t>
      </w:r>
      <w:bookmarkEnd w:id="17"/>
    </w:p>
    <w:p w:rsidR="0056214C" w:rsidRPr="008D5FCF" w:rsidRDefault="0056214C" w:rsidP="008D5FCF">
      <w:pPr>
        <w:spacing w:line="360" w:lineRule="auto"/>
        <w:rPr>
          <w:rFonts w:ascii="Arial" w:hAnsi="Arial" w:cs="Arial"/>
          <w:b/>
          <w:color w:val="000000" w:themeColor="text1"/>
          <w:u w:val="single"/>
        </w:rPr>
      </w:pPr>
      <w:r w:rsidRPr="008D5FCF">
        <w:rPr>
          <w:rFonts w:ascii="Arial" w:hAnsi="Arial" w:cs="Arial"/>
          <w:color w:val="000000" w:themeColor="text1"/>
        </w:rPr>
        <w:t xml:space="preserve">Getz </w:t>
      </w:r>
      <w:sdt>
        <w:sdtPr>
          <w:rPr>
            <w:rFonts w:ascii="Arial" w:hAnsi="Arial" w:cs="Arial"/>
            <w:color w:val="000000" w:themeColor="text1"/>
          </w:rPr>
          <w:id w:val="591978179"/>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CITATION Don05 \n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(2005)</w:t>
          </w:r>
          <w:r w:rsidRPr="008D5FCF">
            <w:rPr>
              <w:rFonts w:ascii="Arial" w:hAnsi="Arial" w:cs="Arial"/>
              <w:color w:val="000000" w:themeColor="text1"/>
            </w:rPr>
            <w:fldChar w:fldCharType="end"/>
          </w:r>
        </w:sdtContent>
      </w:sdt>
      <w:r w:rsidRPr="008D5FCF">
        <w:rPr>
          <w:rFonts w:ascii="Arial" w:hAnsi="Arial" w:cs="Arial"/>
          <w:color w:val="000000" w:themeColor="text1"/>
        </w:rPr>
        <w:t xml:space="preserve"> discuss motivation for participation in terms of meeting personal, physical and social needs. Therefore, examining the social impacts of an event is imperative to this study. Raj and Musgrave </w:t>
      </w:r>
      <w:sdt>
        <w:sdtPr>
          <w:rPr>
            <w:rFonts w:ascii="Arial" w:hAnsi="Arial" w:cs="Arial"/>
            <w:color w:val="000000" w:themeColor="text1"/>
          </w:rPr>
          <w:id w:val="-1670480062"/>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CITATION Raz09 \n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(2009)</w:t>
          </w:r>
          <w:r w:rsidRPr="008D5FCF">
            <w:rPr>
              <w:rFonts w:ascii="Arial" w:hAnsi="Arial" w:cs="Arial"/>
              <w:color w:val="000000" w:themeColor="text1"/>
            </w:rPr>
            <w:fldChar w:fldCharType="end"/>
          </w:r>
        </w:sdtContent>
      </w:sdt>
      <w:r w:rsidRPr="008D5FCF">
        <w:rPr>
          <w:rFonts w:ascii="Arial" w:hAnsi="Arial" w:cs="Arial"/>
          <w:color w:val="000000" w:themeColor="text1"/>
        </w:rPr>
        <w:t xml:space="preserve"> suggest that events play an important role in a community and their behaviours. Events can be considered as a social catalyst to improving integration and enhancing relationships between individuals within a community </w:t>
      </w:r>
      <w:sdt>
        <w:sdtPr>
          <w:rPr>
            <w:rFonts w:ascii="Arial" w:hAnsi="Arial" w:cs="Arial"/>
            <w:color w:val="000000" w:themeColor="text1"/>
          </w:rPr>
          <w:id w:val="-1066257285"/>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 CITATION Raz09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(Raj &amp; Musgrave, 2009)</w:t>
          </w:r>
          <w:r w:rsidRPr="008D5FCF">
            <w:rPr>
              <w:rFonts w:ascii="Arial" w:hAnsi="Arial" w:cs="Arial"/>
              <w:color w:val="000000" w:themeColor="text1"/>
            </w:rPr>
            <w:fldChar w:fldCharType="end"/>
          </w:r>
        </w:sdtContent>
      </w:sdt>
      <w:r w:rsidRPr="008D5FCF">
        <w:rPr>
          <w:rFonts w:ascii="Arial" w:hAnsi="Arial" w:cs="Arial"/>
          <w:color w:val="000000" w:themeColor="text1"/>
        </w:rPr>
        <w:t xml:space="preserve">. </w:t>
      </w:r>
      <w:r w:rsidRPr="008D5FCF">
        <w:rPr>
          <w:rFonts w:ascii="Arial" w:hAnsi="Arial" w:cs="Arial"/>
          <w:color w:val="000000" w:themeColor="text1"/>
        </w:rPr>
        <w:lastRenderedPageBreak/>
        <w:t xml:space="preserve">Cohesive to this theory, Shone and Parry </w:t>
      </w:r>
      <w:sdt>
        <w:sdtPr>
          <w:rPr>
            <w:rFonts w:ascii="Arial" w:hAnsi="Arial" w:cs="Arial"/>
            <w:color w:val="000000" w:themeColor="text1"/>
          </w:rPr>
          <w:id w:val="115256448"/>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CITATION Ant10 \n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(2010)</w:t>
          </w:r>
          <w:r w:rsidRPr="008D5FCF">
            <w:rPr>
              <w:rFonts w:ascii="Arial" w:hAnsi="Arial" w:cs="Arial"/>
              <w:color w:val="000000" w:themeColor="text1"/>
            </w:rPr>
            <w:fldChar w:fldCharType="end"/>
          </w:r>
        </w:sdtContent>
      </w:sdt>
      <w:r w:rsidRPr="008D5FCF">
        <w:rPr>
          <w:rFonts w:ascii="Arial" w:hAnsi="Arial" w:cs="Arial"/>
          <w:color w:val="000000" w:themeColor="text1"/>
        </w:rPr>
        <w:t xml:space="preserve"> discuss the historical social demand for events, suggesting social integration, mutual support and bonding are important factors. </w:t>
      </w:r>
    </w:p>
    <w:p w:rsidR="0056214C" w:rsidRPr="008D5FCF" w:rsidRDefault="0056214C" w:rsidP="008D5FCF">
      <w:pPr>
        <w:spacing w:line="360" w:lineRule="auto"/>
        <w:rPr>
          <w:rFonts w:ascii="Arial" w:hAnsi="Arial" w:cs="Arial"/>
          <w:color w:val="000000" w:themeColor="text1"/>
        </w:rPr>
      </w:pPr>
      <w:r w:rsidRPr="008D5FCF">
        <w:rPr>
          <w:rFonts w:ascii="Arial" w:hAnsi="Arial" w:cs="Arial"/>
          <w:color w:val="000000" w:themeColor="text1"/>
        </w:rPr>
        <w:t xml:space="preserve">In </w:t>
      </w:r>
      <w:r w:rsidR="000C04C7" w:rsidRPr="008D5FCF">
        <w:rPr>
          <w:rFonts w:ascii="Arial" w:hAnsi="Arial" w:cs="Arial"/>
          <w:color w:val="000000" w:themeColor="text1"/>
        </w:rPr>
        <w:t>agreement to the aforementioned</w:t>
      </w:r>
      <w:r w:rsidR="00E279FF">
        <w:rPr>
          <w:rFonts w:ascii="Arial" w:hAnsi="Arial" w:cs="Arial"/>
          <w:color w:val="000000" w:themeColor="text1"/>
        </w:rPr>
        <w:t xml:space="preserve">, is the theory of </w:t>
      </w:r>
      <w:r w:rsidRPr="008D5FCF">
        <w:rPr>
          <w:rFonts w:ascii="Arial" w:hAnsi="Arial" w:cs="Arial"/>
          <w:color w:val="000000" w:themeColor="text1"/>
        </w:rPr>
        <w:t xml:space="preserve">social </w:t>
      </w:r>
      <w:r w:rsidR="000C04C7" w:rsidRPr="008D5FCF">
        <w:rPr>
          <w:rFonts w:ascii="Arial" w:hAnsi="Arial" w:cs="Arial"/>
          <w:color w:val="000000" w:themeColor="text1"/>
        </w:rPr>
        <w:t>phenomenon.</w:t>
      </w:r>
      <w:r w:rsidRPr="008D5FCF">
        <w:rPr>
          <w:rFonts w:ascii="Arial" w:hAnsi="Arial" w:cs="Arial"/>
          <w:color w:val="000000" w:themeColor="text1"/>
        </w:rPr>
        <w:t xml:space="preserve"> Social phenomena is described as a set of values in which a community regard as essential in terms of event functions, these include a desire to increase leisure time, take part in new experiences as well as creating awareness of an event </w:t>
      </w:r>
      <w:sdt>
        <w:sdtPr>
          <w:rPr>
            <w:rFonts w:ascii="Arial" w:hAnsi="Arial" w:cs="Arial"/>
            <w:color w:val="000000" w:themeColor="text1"/>
          </w:rPr>
          <w:id w:val="1463700436"/>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 CITATION Chr05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(Cooper, et al., 2005)</w:t>
          </w:r>
          <w:r w:rsidRPr="008D5FCF">
            <w:rPr>
              <w:rFonts w:ascii="Arial" w:hAnsi="Arial" w:cs="Arial"/>
              <w:color w:val="000000" w:themeColor="text1"/>
            </w:rPr>
            <w:fldChar w:fldCharType="end"/>
          </w:r>
        </w:sdtContent>
      </w:sdt>
      <w:r w:rsidRPr="008D5FCF">
        <w:rPr>
          <w:rFonts w:ascii="Arial" w:hAnsi="Arial" w:cs="Arial"/>
          <w:color w:val="000000" w:themeColor="text1"/>
        </w:rPr>
        <w:t>. Therefore, in terms of this study, it is necessary to explore these values to ascertain whether these are coherent to the primary research.</w:t>
      </w:r>
    </w:p>
    <w:p w:rsidR="0056214C" w:rsidRPr="008D5FCF" w:rsidRDefault="0056214C" w:rsidP="008D5FCF">
      <w:pPr>
        <w:spacing w:line="360" w:lineRule="auto"/>
        <w:rPr>
          <w:rFonts w:ascii="Arial" w:hAnsi="Arial" w:cs="Arial"/>
          <w:color w:val="FF0000"/>
        </w:rPr>
      </w:pPr>
      <w:r w:rsidRPr="008D5FCF">
        <w:rPr>
          <w:rFonts w:ascii="Arial" w:hAnsi="Arial" w:cs="Arial"/>
          <w:color w:val="000000" w:themeColor="text1"/>
        </w:rPr>
        <w:t xml:space="preserve">Bowdin et al, </w:t>
      </w:r>
      <w:sdt>
        <w:sdtPr>
          <w:rPr>
            <w:rFonts w:ascii="Arial" w:hAnsi="Arial" w:cs="Arial"/>
            <w:color w:val="000000" w:themeColor="text1"/>
          </w:rPr>
          <w:id w:val="-1636249873"/>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CITATION Gle06 \n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(2006)</w:t>
          </w:r>
          <w:r w:rsidRPr="008D5FCF">
            <w:rPr>
              <w:rFonts w:ascii="Arial" w:hAnsi="Arial" w:cs="Arial"/>
              <w:color w:val="000000" w:themeColor="text1"/>
            </w:rPr>
            <w:fldChar w:fldCharType="end"/>
          </w:r>
        </w:sdtContent>
      </w:sdt>
      <w:r w:rsidRPr="008D5FCF">
        <w:rPr>
          <w:rFonts w:ascii="Arial" w:hAnsi="Arial" w:cs="Arial"/>
          <w:color w:val="000000" w:themeColor="text1"/>
        </w:rPr>
        <w:t xml:space="preserve"> further concur with the theory of social motives. </w:t>
      </w:r>
      <w:r w:rsidRPr="008D5FCF">
        <w:rPr>
          <w:rFonts w:ascii="Arial" w:hAnsi="Arial" w:cs="Arial"/>
        </w:rPr>
        <w:t>F</w:t>
      </w:r>
      <w:r w:rsidR="000C04C7" w:rsidRPr="008D5FCF">
        <w:rPr>
          <w:rFonts w:ascii="Arial" w:hAnsi="Arial" w:cs="Arial"/>
        </w:rPr>
        <w:t>igure 3</w:t>
      </w:r>
      <w:r w:rsidRPr="008D5FCF">
        <w:rPr>
          <w:rFonts w:ascii="Arial" w:hAnsi="Arial" w:cs="Arial"/>
        </w:rPr>
        <w:t xml:space="preserve"> </w:t>
      </w:r>
      <w:r w:rsidRPr="008D5FCF">
        <w:rPr>
          <w:rFonts w:ascii="Arial" w:hAnsi="Arial" w:cs="Arial"/>
          <w:color w:val="000000" w:themeColor="text1"/>
        </w:rPr>
        <w:t>demonstrates a motives table for attending events.</w:t>
      </w:r>
    </w:p>
    <w:tbl>
      <w:tblPr>
        <w:tblStyle w:val="TableGrid"/>
        <w:tblW w:w="9490" w:type="dxa"/>
        <w:tblLook w:val="04A0" w:firstRow="1" w:lastRow="0" w:firstColumn="1" w:lastColumn="0" w:noHBand="0" w:noVBand="1"/>
      </w:tblPr>
      <w:tblGrid>
        <w:gridCol w:w="4745"/>
        <w:gridCol w:w="4745"/>
      </w:tblGrid>
      <w:tr w:rsidR="0056214C" w:rsidRPr="008D5FCF" w:rsidTr="003C0B93">
        <w:trPr>
          <w:trHeight w:val="303"/>
        </w:trPr>
        <w:tc>
          <w:tcPr>
            <w:tcW w:w="4745" w:type="dxa"/>
          </w:tcPr>
          <w:p w:rsidR="0056214C" w:rsidRPr="008D5FCF" w:rsidRDefault="0056214C" w:rsidP="008D5FCF">
            <w:pPr>
              <w:spacing w:line="360" w:lineRule="auto"/>
              <w:rPr>
                <w:rFonts w:ascii="Arial" w:hAnsi="Arial" w:cs="Arial"/>
                <w:b/>
                <w:color w:val="000000" w:themeColor="text1"/>
              </w:rPr>
            </w:pPr>
            <w:r w:rsidRPr="008D5FCF">
              <w:rPr>
                <w:rFonts w:ascii="Arial" w:hAnsi="Arial" w:cs="Arial"/>
                <w:b/>
                <w:color w:val="000000" w:themeColor="text1"/>
              </w:rPr>
              <w:t>Social Motives</w:t>
            </w:r>
          </w:p>
        </w:tc>
        <w:tc>
          <w:tcPr>
            <w:tcW w:w="4745" w:type="dxa"/>
          </w:tcPr>
          <w:p w:rsidR="0056214C" w:rsidRPr="008D5FCF" w:rsidRDefault="0056214C" w:rsidP="008D5FCF">
            <w:pPr>
              <w:spacing w:line="360" w:lineRule="auto"/>
              <w:rPr>
                <w:rFonts w:ascii="Arial" w:hAnsi="Arial" w:cs="Arial"/>
                <w:b/>
                <w:color w:val="000000" w:themeColor="text1"/>
              </w:rPr>
            </w:pPr>
            <w:r w:rsidRPr="008D5FCF">
              <w:rPr>
                <w:rFonts w:ascii="Arial" w:hAnsi="Arial" w:cs="Arial"/>
                <w:b/>
                <w:color w:val="000000" w:themeColor="text1"/>
              </w:rPr>
              <w:t>Organisational Motives</w:t>
            </w:r>
          </w:p>
        </w:tc>
      </w:tr>
      <w:tr w:rsidR="0056214C" w:rsidRPr="008D5FCF" w:rsidTr="003C0B93">
        <w:trPr>
          <w:trHeight w:val="803"/>
        </w:trPr>
        <w:tc>
          <w:tcPr>
            <w:tcW w:w="4745" w:type="dxa"/>
          </w:tcPr>
          <w:p w:rsidR="0056214C" w:rsidRPr="008D5FCF" w:rsidRDefault="0056214C" w:rsidP="008D5FCF">
            <w:pPr>
              <w:pStyle w:val="ListParagraph"/>
              <w:numPr>
                <w:ilvl w:val="0"/>
                <w:numId w:val="5"/>
              </w:numPr>
              <w:spacing w:line="360" w:lineRule="auto"/>
              <w:rPr>
                <w:rFonts w:ascii="Arial" w:hAnsi="Arial" w:cs="Arial"/>
                <w:color w:val="000000" w:themeColor="text1"/>
              </w:rPr>
            </w:pPr>
            <w:r w:rsidRPr="008D5FCF">
              <w:rPr>
                <w:rFonts w:ascii="Arial" w:hAnsi="Arial" w:cs="Arial"/>
                <w:color w:val="000000" w:themeColor="text1"/>
              </w:rPr>
              <w:t>Social Interaction with others</w:t>
            </w:r>
          </w:p>
          <w:p w:rsidR="0056214C" w:rsidRPr="008D5FCF" w:rsidRDefault="0056214C" w:rsidP="008D5FCF">
            <w:pPr>
              <w:pStyle w:val="ListParagraph"/>
              <w:numPr>
                <w:ilvl w:val="0"/>
                <w:numId w:val="5"/>
              </w:numPr>
              <w:spacing w:line="360" w:lineRule="auto"/>
              <w:rPr>
                <w:rFonts w:ascii="Arial" w:hAnsi="Arial" w:cs="Arial"/>
                <w:color w:val="000000" w:themeColor="text1"/>
              </w:rPr>
            </w:pPr>
            <w:r w:rsidRPr="008D5FCF">
              <w:rPr>
                <w:rFonts w:ascii="Arial" w:hAnsi="Arial" w:cs="Arial"/>
                <w:color w:val="000000" w:themeColor="text1"/>
              </w:rPr>
              <w:t>Creation of community spirit</w:t>
            </w:r>
          </w:p>
          <w:p w:rsidR="0056214C" w:rsidRPr="008D5FCF" w:rsidRDefault="0056214C" w:rsidP="008D5FCF">
            <w:pPr>
              <w:pStyle w:val="ListParagraph"/>
              <w:numPr>
                <w:ilvl w:val="0"/>
                <w:numId w:val="5"/>
              </w:numPr>
              <w:spacing w:line="360" w:lineRule="auto"/>
              <w:rPr>
                <w:rFonts w:ascii="Arial" w:hAnsi="Arial" w:cs="Arial"/>
                <w:color w:val="000000" w:themeColor="text1"/>
              </w:rPr>
            </w:pPr>
            <w:r w:rsidRPr="008D5FCF">
              <w:rPr>
                <w:rFonts w:ascii="Arial" w:hAnsi="Arial" w:cs="Arial"/>
                <w:color w:val="000000" w:themeColor="text1"/>
              </w:rPr>
              <w:t xml:space="preserve">Status or recognition of achievements </w:t>
            </w:r>
          </w:p>
          <w:p w:rsidR="0056214C" w:rsidRPr="008D5FCF" w:rsidRDefault="0056214C" w:rsidP="008D5FCF">
            <w:pPr>
              <w:pStyle w:val="ListParagraph"/>
              <w:numPr>
                <w:ilvl w:val="0"/>
                <w:numId w:val="5"/>
              </w:numPr>
              <w:spacing w:line="360" w:lineRule="auto"/>
              <w:rPr>
                <w:rFonts w:ascii="Arial" w:hAnsi="Arial" w:cs="Arial"/>
                <w:color w:val="000000" w:themeColor="text1"/>
              </w:rPr>
            </w:pPr>
            <w:r w:rsidRPr="008D5FCF">
              <w:rPr>
                <w:rFonts w:ascii="Arial" w:hAnsi="Arial" w:cs="Arial"/>
                <w:color w:val="000000" w:themeColor="text1"/>
              </w:rPr>
              <w:t>Philanthropy or charitable contributions</w:t>
            </w:r>
          </w:p>
        </w:tc>
        <w:tc>
          <w:tcPr>
            <w:tcW w:w="4745" w:type="dxa"/>
          </w:tcPr>
          <w:p w:rsidR="0056214C" w:rsidRPr="008D5FCF" w:rsidRDefault="0056214C" w:rsidP="008D5FCF">
            <w:pPr>
              <w:pStyle w:val="ListParagraph"/>
              <w:numPr>
                <w:ilvl w:val="0"/>
                <w:numId w:val="5"/>
              </w:numPr>
              <w:spacing w:line="360" w:lineRule="auto"/>
              <w:rPr>
                <w:rFonts w:ascii="Arial" w:hAnsi="Arial" w:cs="Arial"/>
                <w:color w:val="000000" w:themeColor="text1"/>
              </w:rPr>
            </w:pPr>
            <w:r w:rsidRPr="008D5FCF">
              <w:rPr>
                <w:rFonts w:ascii="Arial" w:hAnsi="Arial" w:cs="Arial"/>
                <w:color w:val="000000" w:themeColor="text1"/>
              </w:rPr>
              <w:t>Status or recognition</w:t>
            </w:r>
          </w:p>
          <w:p w:rsidR="0056214C" w:rsidRPr="008D5FCF" w:rsidRDefault="0056214C" w:rsidP="008D5FCF">
            <w:pPr>
              <w:pStyle w:val="ListParagraph"/>
              <w:numPr>
                <w:ilvl w:val="0"/>
                <w:numId w:val="5"/>
              </w:numPr>
              <w:spacing w:line="360" w:lineRule="auto"/>
              <w:rPr>
                <w:rFonts w:ascii="Arial" w:hAnsi="Arial" w:cs="Arial"/>
                <w:color w:val="000000" w:themeColor="text1"/>
              </w:rPr>
            </w:pPr>
            <w:r w:rsidRPr="008D5FCF">
              <w:rPr>
                <w:rFonts w:ascii="Arial" w:hAnsi="Arial" w:cs="Arial"/>
                <w:color w:val="000000" w:themeColor="text1"/>
              </w:rPr>
              <w:t>Sponsorship or community support</w:t>
            </w:r>
          </w:p>
        </w:tc>
      </w:tr>
      <w:tr w:rsidR="0056214C" w:rsidRPr="008D5FCF" w:rsidTr="003C0B93">
        <w:trPr>
          <w:trHeight w:val="416"/>
        </w:trPr>
        <w:tc>
          <w:tcPr>
            <w:tcW w:w="4745" w:type="dxa"/>
          </w:tcPr>
          <w:p w:rsidR="0056214C" w:rsidRPr="008D5FCF" w:rsidRDefault="0056214C" w:rsidP="008D5FCF">
            <w:pPr>
              <w:spacing w:line="360" w:lineRule="auto"/>
              <w:rPr>
                <w:rFonts w:ascii="Arial" w:hAnsi="Arial" w:cs="Arial"/>
                <w:b/>
                <w:color w:val="000000" w:themeColor="text1"/>
              </w:rPr>
            </w:pPr>
            <w:r w:rsidRPr="008D5FCF">
              <w:rPr>
                <w:rFonts w:ascii="Arial" w:hAnsi="Arial" w:cs="Arial"/>
                <w:b/>
                <w:color w:val="000000" w:themeColor="text1"/>
              </w:rPr>
              <w:t>Physiological Motives</w:t>
            </w:r>
          </w:p>
        </w:tc>
        <w:tc>
          <w:tcPr>
            <w:tcW w:w="4745" w:type="dxa"/>
          </w:tcPr>
          <w:p w:rsidR="0056214C" w:rsidRPr="008D5FCF" w:rsidRDefault="0056214C" w:rsidP="008D5FCF">
            <w:pPr>
              <w:spacing w:line="360" w:lineRule="auto"/>
              <w:rPr>
                <w:rFonts w:ascii="Arial" w:hAnsi="Arial" w:cs="Arial"/>
                <w:b/>
                <w:color w:val="000000" w:themeColor="text1"/>
              </w:rPr>
            </w:pPr>
            <w:r w:rsidRPr="008D5FCF">
              <w:rPr>
                <w:rFonts w:ascii="Arial" w:hAnsi="Arial" w:cs="Arial"/>
                <w:b/>
                <w:color w:val="000000" w:themeColor="text1"/>
              </w:rPr>
              <w:t>Personal Motives</w:t>
            </w:r>
          </w:p>
        </w:tc>
      </w:tr>
      <w:tr w:rsidR="0056214C" w:rsidRPr="008D5FCF" w:rsidTr="003C0B93">
        <w:trPr>
          <w:trHeight w:val="803"/>
        </w:trPr>
        <w:tc>
          <w:tcPr>
            <w:tcW w:w="4745" w:type="dxa"/>
          </w:tcPr>
          <w:p w:rsidR="0056214C" w:rsidRPr="008D5FCF" w:rsidRDefault="0056214C" w:rsidP="008D5FCF">
            <w:pPr>
              <w:pStyle w:val="ListParagraph"/>
              <w:numPr>
                <w:ilvl w:val="0"/>
                <w:numId w:val="6"/>
              </w:numPr>
              <w:spacing w:line="360" w:lineRule="auto"/>
              <w:rPr>
                <w:rFonts w:ascii="Arial" w:hAnsi="Arial" w:cs="Arial"/>
                <w:color w:val="000000" w:themeColor="text1"/>
              </w:rPr>
            </w:pPr>
            <w:r w:rsidRPr="008D5FCF">
              <w:rPr>
                <w:rFonts w:ascii="Arial" w:hAnsi="Arial" w:cs="Arial"/>
                <w:color w:val="000000" w:themeColor="text1"/>
              </w:rPr>
              <w:t>Relaxation or recreation with others</w:t>
            </w:r>
          </w:p>
          <w:p w:rsidR="0056214C" w:rsidRPr="008D5FCF" w:rsidRDefault="0056214C" w:rsidP="008D5FCF">
            <w:pPr>
              <w:pStyle w:val="ListParagraph"/>
              <w:numPr>
                <w:ilvl w:val="0"/>
                <w:numId w:val="6"/>
              </w:numPr>
              <w:spacing w:line="360" w:lineRule="auto"/>
              <w:rPr>
                <w:rFonts w:ascii="Arial" w:hAnsi="Arial" w:cs="Arial"/>
                <w:color w:val="000000" w:themeColor="text1"/>
              </w:rPr>
            </w:pPr>
            <w:r w:rsidRPr="008D5FCF">
              <w:rPr>
                <w:rFonts w:ascii="Arial" w:hAnsi="Arial" w:cs="Arial"/>
                <w:color w:val="000000" w:themeColor="text1"/>
              </w:rPr>
              <w:t xml:space="preserve">Exercise or physical challenge </w:t>
            </w:r>
          </w:p>
        </w:tc>
        <w:tc>
          <w:tcPr>
            <w:tcW w:w="4745" w:type="dxa"/>
          </w:tcPr>
          <w:p w:rsidR="0056214C" w:rsidRPr="008D5FCF" w:rsidRDefault="0056214C" w:rsidP="008D5FCF">
            <w:pPr>
              <w:pStyle w:val="ListParagraph"/>
              <w:numPr>
                <w:ilvl w:val="0"/>
                <w:numId w:val="6"/>
              </w:numPr>
              <w:spacing w:line="360" w:lineRule="auto"/>
              <w:rPr>
                <w:rFonts w:ascii="Arial" w:hAnsi="Arial" w:cs="Arial"/>
                <w:color w:val="000000" w:themeColor="text1"/>
              </w:rPr>
            </w:pPr>
            <w:r w:rsidRPr="008D5FCF">
              <w:rPr>
                <w:rFonts w:ascii="Arial" w:hAnsi="Arial" w:cs="Arial"/>
                <w:color w:val="000000" w:themeColor="text1"/>
              </w:rPr>
              <w:t>Seeking new experiences</w:t>
            </w:r>
          </w:p>
          <w:p w:rsidR="0056214C" w:rsidRPr="008D5FCF" w:rsidRDefault="0056214C" w:rsidP="008D5FCF">
            <w:pPr>
              <w:pStyle w:val="ListParagraph"/>
              <w:numPr>
                <w:ilvl w:val="0"/>
                <w:numId w:val="6"/>
              </w:numPr>
              <w:spacing w:line="360" w:lineRule="auto"/>
              <w:rPr>
                <w:rFonts w:ascii="Arial" w:hAnsi="Arial" w:cs="Arial"/>
                <w:color w:val="000000" w:themeColor="text1"/>
              </w:rPr>
            </w:pPr>
            <w:r w:rsidRPr="008D5FCF">
              <w:rPr>
                <w:rFonts w:ascii="Arial" w:hAnsi="Arial" w:cs="Arial"/>
                <w:color w:val="000000" w:themeColor="text1"/>
              </w:rPr>
              <w:t>Fulfilment of ambitions</w:t>
            </w:r>
          </w:p>
        </w:tc>
      </w:tr>
    </w:tbl>
    <w:p w:rsidR="0056214C" w:rsidRPr="008D5FCF" w:rsidRDefault="0056214C" w:rsidP="008D5FCF">
      <w:pPr>
        <w:spacing w:line="360" w:lineRule="auto"/>
        <w:rPr>
          <w:rFonts w:ascii="Arial" w:hAnsi="Arial" w:cs="Arial"/>
          <w:color w:val="000000" w:themeColor="text1"/>
        </w:rPr>
      </w:pPr>
    </w:p>
    <w:p w:rsidR="000C04C7" w:rsidRPr="008D5FCF" w:rsidRDefault="000C04C7" w:rsidP="008D5FCF">
      <w:pPr>
        <w:pStyle w:val="Caption"/>
        <w:spacing w:line="360" w:lineRule="auto"/>
        <w:rPr>
          <w:rFonts w:ascii="Arial" w:hAnsi="Arial" w:cs="Arial"/>
          <w:color w:val="000000" w:themeColor="text1"/>
          <w:sz w:val="22"/>
          <w:szCs w:val="22"/>
        </w:rPr>
      </w:pPr>
      <w:bookmarkStart w:id="18" w:name="_Toc480915937"/>
      <w:r w:rsidRPr="008D5FCF">
        <w:rPr>
          <w:rFonts w:ascii="Arial" w:hAnsi="Arial" w:cs="Arial"/>
          <w:color w:val="000000" w:themeColor="text1"/>
          <w:sz w:val="22"/>
          <w:szCs w:val="22"/>
        </w:rPr>
        <w:t xml:space="preserve">Figure </w:t>
      </w:r>
      <w:r w:rsidRPr="008D5FCF">
        <w:rPr>
          <w:rFonts w:ascii="Arial" w:hAnsi="Arial" w:cs="Arial"/>
          <w:color w:val="000000" w:themeColor="text1"/>
          <w:sz w:val="22"/>
          <w:szCs w:val="22"/>
        </w:rPr>
        <w:fldChar w:fldCharType="begin"/>
      </w:r>
      <w:r w:rsidRPr="008D5FCF">
        <w:rPr>
          <w:rFonts w:ascii="Arial" w:hAnsi="Arial" w:cs="Arial"/>
          <w:color w:val="000000" w:themeColor="text1"/>
          <w:sz w:val="22"/>
          <w:szCs w:val="22"/>
        </w:rPr>
        <w:instrText xml:space="preserve"> SEQ Figure \* ARABIC </w:instrText>
      </w:r>
      <w:r w:rsidRPr="008D5FCF">
        <w:rPr>
          <w:rFonts w:ascii="Arial" w:hAnsi="Arial" w:cs="Arial"/>
          <w:color w:val="000000" w:themeColor="text1"/>
          <w:sz w:val="22"/>
          <w:szCs w:val="22"/>
        </w:rPr>
        <w:fldChar w:fldCharType="separate"/>
      </w:r>
      <w:r w:rsidR="009136D4">
        <w:rPr>
          <w:rFonts w:ascii="Arial" w:hAnsi="Arial" w:cs="Arial"/>
          <w:noProof/>
          <w:color w:val="000000" w:themeColor="text1"/>
          <w:sz w:val="22"/>
          <w:szCs w:val="22"/>
        </w:rPr>
        <w:t>3</w:t>
      </w:r>
      <w:r w:rsidRPr="008D5FCF">
        <w:rPr>
          <w:rFonts w:ascii="Arial" w:hAnsi="Arial" w:cs="Arial"/>
          <w:color w:val="000000" w:themeColor="text1"/>
          <w:sz w:val="22"/>
          <w:szCs w:val="22"/>
        </w:rPr>
        <w:fldChar w:fldCharType="end"/>
      </w:r>
      <w:r w:rsidRPr="008D5FCF">
        <w:rPr>
          <w:rFonts w:ascii="Arial" w:hAnsi="Arial" w:cs="Arial"/>
          <w:color w:val="000000" w:themeColor="text1"/>
          <w:sz w:val="22"/>
          <w:szCs w:val="22"/>
        </w:rPr>
        <w:t>: Motives for Event Attendance</w:t>
      </w:r>
      <w:bookmarkEnd w:id="18"/>
    </w:p>
    <w:p w:rsidR="0056214C" w:rsidRPr="008D5FCF" w:rsidRDefault="0056214C" w:rsidP="008D5FCF">
      <w:pPr>
        <w:spacing w:line="360" w:lineRule="auto"/>
        <w:rPr>
          <w:rFonts w:ascii="Arial" w:hAnsi="Arial" w:cs="Arial"/>
          <w:color w:val="000000" w:themeColor="text1"/>
        </w:rPr>
      </w:pPr>
      <w:r w:rsidRPr="008D5FCF">
        <w:rPr>
          <w:rFonts w:ascii="Arial" w:hAnsi="Arial" w:cs="Arial"/>
          <w:color w:val="000000" w:themeColor="text1"/>
        </w:rPr>
        <w:t>Although this study will explore the social impacts as discussed in abundance by theorists, it will be interesting to identify whether motivation</w:t>
      </w:r>
      <w:r w:rsidR="00F77D0A">
        <w:rPr>
          <w:rFonts w:ascii="Arial" w:hAnsi="Arial" w:cs="Arial"/>
          <w:color w:val="000000" w:themeColor="text1"/>
        </w:rPr>
        <w:t xml:space="preserve">, in fact, </w:t>
      </w:r>
      <w:r w:rsidRPr="008D5FCF">
        <w:rPr>
          <w:rFonts w:ascii="Arial" w:hAnsi="Arial" w:cs="Arial"/>
          <w:color w:val="000000" w:themeColor="text1"/>
        </w:rPr>
        <w:t>incorporates aspects of the four motives illustrated above.</w:t>
      </w:r>
    </w:p>
    <w:p w:rsidR="0056214C" w:rsidRPr="008D5FCF" w:rsidRDefault="0056214C" w:rsidP="008D5FCF">
      <w:pPr>
        <w:spacing w:line="360" w:lineRule="auto"/>
        <w:rPr>
          <w:rFonts w:ascii="Arial" w:hAnsi="Arial" w:cs="Arial"/>
          <w:color w:val="000000" w:themeColor="text1"/>
        </w:rPr>
      </w:pPr>
      <w:r w:rsidRPr="008D5FCF">
        <w:rPr>
          <w:rFonts w:ascii="Arial" w:hAnsi="Arial" w:cs="Arial"/>
          <w:color w:val="000000" w:themeColor="text1"/>
        </w:rPr>
        <w:t xml:space="preserve">To conclude, Teare et al, </w:t>
      </w:r>
      <w:sdt>
        <w:sdtPr>
          <w:rPr>
            <w:rFonts w:ascii="Arial" w:hAnsi="Arial" w:cs="Arial"/>
            <w:color w:val="000000" w:themeColor="text1"/>
          </w:rPr>
          <w:id w:val="-661929485"/>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CITATION Ric94 \n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(1994)</w:t>
          </w:r>
          <w:r w:rsidRPr="008D5FCF">
            <w:rPr>
              <w:rFonts w:ascii="Arial" w:hAnsi="Arial" w:cs="Arial"/>
              <w:color w:val="000000" w:themeColor="text1"/>
            </w:rPr>
            <w:fldChar w:fldCharType="end"/>
          </w:r>
        </w:sdtContent>
      </w:sdt>
      <w:r w:rsidRPr="008D5FCF">
        <w:rPr>
          <w:rFonts w:ascii="Arial" w:hAnsi="Arial" w:cs="Arial"/>
          <w:color w:val="000000" w:themeColor="text1"/>
        </w:rPr>
        <w:t xml:space="preserve"> discuss motivation in terms of primary and secondary factors. This study will consider whether the primary </w:t>
      </w:r>
      <w:r w:rsidR="00F77D0A">
        <w:rPr>
          <w:rFonts w:ascii="Arial" w:hAnsi="Arial" w:cs="Arial"/>
          <w:color w:val="000000" w:themeColor="text1"/>
        </w:rPr>
        <w:t xml:space="preserve">motivation for participation is, </w:t>
      </w:r>
      <w:r w:rsidRPr="008D5FCF">
        <w:rPr>
          <w:rFonts w:ascii="Arial" w:hAnsi="Arial" w:cs="Arial"/>
          <w:color w:val="000000" w:themeColor="text1"/>
        </w:rPr>
        <w:t>in fact</w:t>
      </w:r>
      <w:r w:rsidR="00F77D0A">
        <w:rPr>
          <w:rFonts w:ascii="Arial" w:hAnsi="Arial" w:cs="Arial"/>
          <w:color w:val="000000" w:themeColor="text1"/>
        </w:rPr>
        <w:t>,</w:t>
      </w:r>
      <w:r w:rsidRPr="008D5FCF">
        <w:rPr>
          <w:rFonts w:ascii="Arial" w:hAnsi="Arial" w:cs="Arial"/>
          <w:color w:val="000000" w:themeColor="text1"/>
        </w:rPr>
        <w:t xml:space="preserve"> the social aspect and t</w:t>
      </w:r>
      <w:r w:rsidR="000C04C7" w:rsidRPr="008D5FCF">
        <w:rPr>
          <w:rFonts w:ascii="Arial" w:hAnsi="Arial" w:cs="Arial"/>
          <w:color w:val="000000" w:themeColor="text1"/>
        </w:rPr>
        <w:t xml:space="preserve">he charitable aspect is </w:t>
      </w:r>
      <w:r w:rsidRPr="008D5FCF">
        <w:rPr>
          <w:rFonts w:ascii="Arial" w:hAnsi="Arial" w:cs="Arial"/>
          <w:color w:val="000000" w:themeColor="text1"/>
        </w:rPr>
        <w:t>the secondary motive</w:t>
      </w:r>
      <w:r w:rsidR="000C04C7" w:rsidRPr="008D5FCF">
        <w:rPr>
          <w:rFonts w:ascii="Arial" w:hAnsi="Arial" w:cs="Arial"/>
          <w:color w:val="000000" w:themeColor="text1"/>
        </w:rPr>
        <w:t xml:space="preserve"> for the individual</w:t>
      </w:r>
      <w:r w:rsidRPr="008D5FCF">
        <w:rPr>
          <w:rFonts w:ascii="Arial" w:hAnsi="Arial" w:cs="Arial"/>
          <w:color w:val="000000" w:themeColor="text1"/>
        </w:rPr>
        <w:t>.</w:t>
      </w:r>
    </w:p>
    <w:p w:rsidR="006A659C" w:rsidRPr="008D5FCF" w:rsidRDefault="006A659C" w:rsidP="008D5FCF">
      <w:pPr>
        <w:spacing w:line="360" w:lineRule="auto"/>
        <w:jc w:val="both"/>
        <w:rPr>
          <w:rFonts w:ascii="Arial" w:hAnsi="Arial" w:cs="Arial"/>
          <w:b/>
          <w:color w:val="000000" w:themeColor="text1"/>
          <w:u w:val="single"/>
        </w:rPr>
      </w:pPr>
    </w:p>
    <w:p w:rsidR="00771939" w:rsidRPr="008D5FCF" w:rsidRDefault="00771939" w:rsidP="008D5FCF">
      <w:pPr>
        <w:spacing w:line="360" w:lineRule="auto"/>
        <w:jc w:val="both"/>
        <w:rPr>
          <w:rFonts w:ascii="Arial" w:hAnsi="Arial" w:cs="Arial"/>
          <w:b/>
          <w:color w:val="000000" w:themeColor="text1"/>
          <w:u w:val="single"/>
        </w:rPr>
      </w:pPr>
    </w:p>
    <w:p w:rsidR="00891E08" w:rsidRDefault="00891E08" w:rsidP="008D5FCF">
      <w:pPr>
        <w:pStyle w:val="Heading1"/>
        <w:spacing w:line="360" w:lineRule="auto"/>
        <w:rPr>
          <w:rFonts w:cs="Arial"/>
          <w:szCs w:val="22"/>
        </w:rPr>
      </w:pPr>
    </w:p>
    <w:p w:rsidR="00052F1F" w:rsidRPr="00052F1F" w:rsidRDefault="00052F1F" w:rsidP="00052F1F">
      <w:pPr>
        <w:rPr>
          <w:lang w:val="en-US"/>
        </w:rPr>
      </w:pPr>
    </w:p>
    <w:p w:rsidR="00052F1F" w:rsidRPr="00052F1F" w:rsidRDefault="00052F1F" w:rsidP="00052F1F">
      <w:pPr>
        <w:rPr>
          <w:lang w:val="en-US"/>
        </w:rPr>
      </w:pPr>
    </w:p>
    <w:p w:rsidR="00052F1F" w:rsidRPr="00052F1F" w:rsidRDefault="00052F1F" w:rsidP="00052F1F">
      <w:pPr>
        <w:pStyle w:val="Heading1"/>
        <w:rPr>
          <w:sz w:val="24"/>
          <w:szCs w:val="24"/>
          <w:u w:val="single"/>
        </w:rPr>
      </w:pPr>
      <w:bookmarkStart w:id="19" w:name="_Toc481524080"/>
      <w:r w:rsidRPr="00052F1F">
        <w:rPr>
          <w:sz w:val="24"/>
          <w:szCs w:val="24"/>
          <w:u w:val="single"/>
        </w:rPr>
        <w:lastRenderedPageBreak/>
        <w:t>3.0 Methodology</w:t>
      </w:r>
      <w:bookmarkEnd w:id="19"/>
      <w:r w:rsidRPr="00052F1F">
        <w:rPr>
          <w:sz w:val="24"/>
          <w:szCs w:val="24"/>
          <w:u w:val="single"/>
        </w:rPr>
        <w:t xml:space="preserve"> </w:t>
      </w: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8D5FCF">
      <w:pPr>
        <w:spacing w:line="360" w:lineRule="auto"/>
        <w:jc w:val="both"/>
        <w:rPr>
          <w:rFonts w:ascii="Arial" w:hAnsi="Arial" w:cs="Arial"/>
          <w:color w:val="000000" w:themeColor="text1"/>
        </w:rPr>
      </w:pPr>
    </w:p>
    <w:p w:rsidR="00052F1F" w:rsidRDefault="00052F1F" w:rsidP="00052F1F">
      <w:pPr>
        <w:pStyle w:val="Heading2"/>
      </w:pPr>
      <w:bookmarkStart w:id="20" w:name="_Toc481524081"/>
      <w:r>
        <w:lastRenderedPageBreak/>
        <w:t>3.1 Aim and Objectives</w:t>
      </w:r>
      <w:bookmarkEnd w:id="20"/>
    </w:p>
    <w:p w:rsidR="00891E08" w:rsidRPr="008D5FCF" w:rsidRDefault="00891E08" w:rsidP="008D5FCF">
      <w:pPr>
        <w:spacing w:line="360" w:lineRule="auto"/>
        <w:jc w:val="both"/>
        <w:rPr>
          <w:rFonts w:ascii="Arial" w:hAnsi="Arial" w:cs="Arial"/>
        </w:rPr>
      </w:pPr>
      <w:r w:rsidRPr="008D5FCF">
        <w:rPr>
          <w:rFonts w:ascii="Arial" w:hAnsi="Arial" w:cs="Arial"/>
          <w:color w:val="000000" w:themeColor="text1"/>
        </w:rPr>
        <w:t xml:space="preserve">Research can be defined as the process of discovery, </w:t>
      </w:r>
      <w:r w:rsidR="009E09D7" w:rsidRPr="008D5FCF">
        <w:rPr>
          <w:rFonts w:ascii="Arial" w:hAnsi="Arial" w:cs="Arial"/>
          <w:color w:val="000000" w:themeColor="text1"/>
        </w:rPr>
        <w:t xml:space="preserve">which is vitally important for further learning </w:t>
      </w:r>
      <w:sdt>
        <w:sdtPr>
          <w:rPr>
            <w:rFonts w:ascii="Arial" w:hAnsi="Arial" w:cs="Arial"/>
          </w:rPr>
          <w:id w:val="-1836532634"/>
          <w:citation/>
        </w:sdtPr>
        <w:sdtEndPr/>
        <w:sdtContent>
          <w:r w:rsidR="009E09D7" w:rsidRPr="008D5FCF">
            <w:rPr>
              <w:rFonts w:ascii="Arial" w:hAnsi="Arial" w:cs="Arial"/>
            </w:rPr>
            <w:fldChar w:fldCharType="begin"/>
          </w:r>
          <w:r w:rsidR="009E09D7" w:rsidRPr="008D5FCF">
            <w:rPr>
              <w:rFonts w:ascii="Arial" w:hAnsi="Arial" w:cs="Arial"/>
            </w:rPr>
            <w:instrText xml:space="preserve"> CITATION Vea11 \l 2057 </w:instrText>
          </w:r>
          <w:r w:rsidR="009E09D7" w:rsidRPr="008D5FCF">
            <w:rPr>
              <w:rFonts w:ascii="Arial" w:hAnsi="Arial" w:cs="Arial"/>
            </w:rPr>
            <w:fldChar w:fldCharType="separate"/>
          </w:r>
          <w:r w:rsidR="009E09D7" w:rsidRPr="008D5FCF">
            <w:rPr>
              <w:rFonts w:ascii="Arial" w:hAnsi="Arial" w:cs="Arial"/>
              <w:noProof/>
            </w:rPr>
            <w:t>(Veal, 2011)</w:t>
          </w:r>
          <w:r w:rsidR="009E09D7" w:rsidRPr="008D5FCF">
            <w:rPr>
              <w:rFonts w:ascii="Arial" w:hAnsi="Arial" w:cs="Arial"/>
            </w:rPr>
            <w:fldChar w:fldCharType="end"/>
          </w:r>
        </w:sdtContent>
      </w:sdt>
      <w:r w:rsidR="009E09D7">
        <w:rPr>
          <w:rFonts w:ascii="Arial" w:hAnsi="Arial" w:cs="Arial"/>
        </w:rPr>
        <w:t xml:space="preserve">. Veal (2011) describes this process as investigating </w:t>
      </w:r>
      <w:r w:rsidRPr="008D5FCF">
        <w:rPr>
          <w:rFonts w:ascii="Arial" w:hAnsi="Arial" w:cs="Arial"/>
          <w:color w:val="000000" w:themeColor="text1"/>
        </w:rPr>
        <w:t>something that is previously unknown</w:t>
      </w:r>
      <w:r w:rsidR="009E09D7">
        <w:rPr>
          <w:rFonts w:ascii="Arial" w:hAnsi="Arial" w:cs="Arial"/>
          <w:color w:val="000000" w:themeColor="text1"/>
        </w:rPr>
        <w:t>, to make the information known</w:t>
      </w:r>
      <w:r w:rsidRPr="008D5FCF">
        <w:rPr>
          <w:rFonts w:ascii="Arial" w:hAnsi="Arial" w:cs="Arial"/>
          <w:color w:val="000000" w:themeColor="text1"/>
        </w:rPr>
        <w:t xml:space="preserve">. Therefore, the aim of this investigatory study </w:t>
      </w:r>
      <w:r w:rsidRPr="008D5FCF">
        <w:rPr>
          <w:rFonts w:ascii="Arial" w:hAnsi="Arial" w:cs="Arial"/>
        </w:rPr>
        <w:t>was to explore the motivations of individuals who take part in charity events in order to promote increased participation.</w:t>
      </w:r>
    </w:p>
    <w:p w:rsidR="00891E08" w:rsidRPr="008D5FCF" w:rsidRDefault="00891E08" w:rsidP="008D5FCF">
      <w:pPr>
        <w:spacing w:line="360" w:lineRule="auto"/>
        <w:jc w:val="both"/>
        <w:rPr>
          <w:rFonts w:ascii="Arial" w:hAnsi="Arial" w:cs="Arial"/>
        </w:rPr>
      </w:pPr>
      <w:r w:rsidRPr="008D5FCF">
        <w:rPr>
          <w:rFonts w:ascii="Arial" w:hAnsi="Arial" w:cs="Arial"/>
        </w:rPr>
        <w:t>The aim was fulfilled by looking at previous research that has already been undertaken in addition to:</w:t>
      </w:r>
      <w:r w:rsidR="00ED2E9C" w:rsidRPr="008D5FCF">
        <w:rPr>
          <w:rFonts w:ascii="Arial" w:hAnsi="Arial" w:cs="Arial"/>
        </w:rPr>
        <w:t xml:space="preserve"> </w:t>
      </w:r>
    </w:p>
    <w:p w:rsidR="00891E08" w:rsidRPr="008D5FCF" w:rsidRDefault="00891E08" w:rsidP="008D5FCF">
      <w:pPr>
        <w:pStyle w:val="ListParagraph"/>
        <w:numPr>
          <w:ilvl w:val="0"/>
          <w:numId w:val="2"/>
        </w:numPr>
        <w:shd w:val="clear" w:color="auto" w:fill="FFFFFF"/>
        <w:spacing w:after="0" w:line="360" w:lineRule="auto"/>
        <w:rPr>
          <w:rFonts w:ascii="Arial" w:eastAsia="Times New Roman" w:hAnsi="Arial" w:cs="Arial"/>
          <w:color w:val="000000"/>
          <w:lang w:eastAsia="en-GB"/>
        </w:rPr>
      </w:pPr>
      <w:r w:rsidRPr="008D5FCF">
        <w:rPr>
          <w:rFonts w:ascii="Arial" w:eastAsia="Times New Roman" w:hAnsi="Arial" w:cs="Arial"/>
          <w:color w:val="000000"/>
          <w:lang w:eastAsia="en-GB"/>
        </w:rPr>
        <w:t>Investigating the motivational factors that affected participation in charity events</w:t>
      </w:r>
    </w:p>
    <w:p w:rsidR="00A64352" w:rsidRPr="008D5FCF" w:rsidRDefault="00A64352" w:rsidP="008D5FCF">
      <w:pPr>
        <w:pStyle w:val="ListParagraph"/>
        <w:numPr>
          <w:ilvl w:val="0"/>
          <w:numId w:val="2"/>
        </w:numPr>
        <w:shd w:val="clear" w:color="auto" w:fill="FFFFFF"/>
        <w:spacing w:after="0" w:line="360" w:lineRule="auto"/>
        <w:rPr>
          <w:rFonts w:ascii="Arial" w:eastAsia="Times New Roman" w:hAnsi="Arial" w:cs="Arial"/>
          <w:color w:val="000000"/>
          <w:lang w:eastAsia="en-GB"/>
        </w:rPr>
      </w:pPr>
      <w:r w:rsidRPr="008D5FCF">
        <w:rPr>
          <w:rFonts w:ascii="Arial" w:eastAsia="Times New Roman" w:hAnsi="Arial" w:cs="Arial"/>
          <w:color w:val="000000"/>
          <w:lang w:eastAsia="en-GB"/>
        </w:rPr>
        <w:t xml:space="preserve">Contrasting </w:t>
      </w:r>
      <w:r w:rsidRPr="008D5FCF">
        <w:rPr>
          <w:rFonts w:ascii="Arial" w:eastAsia="Times New Roman" w:hAnsi="Arial" w:cs="Arial"/>
          <w:color w:val="000000" w:themeColor="text1"/>
          <w:lang w:eastAsia="en-GB"/>
        </w:rPr>
        <w:t xml:space="preserve">different ‘challenge based’ charity </w:t>
      </w:r>
      <w:r w:rsidRPr="008D5FCF">
        <w:rPr>
          <w:rFonts w:ascii="Arial" w:eastAsia="Times New Roman" w:hAnsi="Arial" w:cs="Arial"/>
          <w:color w:val="000000"/>
          <w:lang w:eastAsia="en-GB"/>
        </w:rPr>
        <w:t>events to explore which ones promoted participation</w:t>
      </w:r>
    </w:p>
    <w:p w:rsidR="00891E08" w:rsidRPr="008D5FCF" w:rsidRDefault="00891E08" w:rsidP="008D5FCF">
      <w:pPr>
        <w:pStyle w:val="ListParagraph"/>
        <w:numPr>
          <w:ilvl w:val="0"/>
          <w:numId w:val="2"/>
        </w:numPr>
        <w:spacing w:line="360" w:lineRule="auto"/>
        <w:jc w:val="both"/>
        <w:rPr>
          <w:rFonts w:ascii="Arial" w:hAnsi="Arial" w:cs="Arial"/>
        </w:rPr>
      </w:pPr>
      <w:r w:rsidRPr="008D5FCF">
        <w:rPr>
          <w:rFonts w:ascii="Arial" w:hAnsi="Arial" w:cs="Arial"/>
        </w:rPr>
        <w:t>Conducting primary research</w:t>
      </w:r>
    </w:p>
    <w:p w:rsidR="00891E08" w:rsidRPr="008D5FCF" w:rsidRDefault="00891E08" w:rsidP="008D5FCF">
      <w:pPr>
        <w:pStyle w:val="ListParagraph"/>
        <w:numPr>
          <w:ilvl w:val="0"/>
          <w:numId w:val="2"/>
        </w:numPr>
        <w:spacing w:line="360" w:lineRule="auto"/>
        <w:jc w:val="both"/>
        <w:rPr>
          <w:rFonts w:ascii="Arial" w:hAnsi="Arial" w:cs="Arial"/>
        </w:rPr>
      </w:pPr>
      <w:r w:rsidRPr="008D5FCF">
        <w:rPr>
          <w:rFonts w:ascii="Arial" w:hAnsi="Arial" w:cs="Arial"/>
        </w:rPr>
        <w:t>Contextualising own research to that of other research</w:t>
      </w:r>
    </w:p>
    <w:p w:rsidR="00891E08" w:rsidRPr="008D5FCF" w:rsidRDefault="00891E08" w:rsidP="008D5FCF">
      <w:pPr>
        <w:pStyle w:val="ListParagraph"/>
        <w:numPr>
          <w:ilvl w:val="0"/>
          <w:numId w:val="2"/>
        </w:numPr>
        <w:spacing w:line="360" w:lineRule="auto"/>
        <w:jc w:val="both"/>
        <w:rPr>
          <w:rFonts w:ascii="Arial" w:hAnsi="Arial" w:cs="Arial"/>
        </w:rPr>
      </w:pPr>
      <w:r w:rsidRPr="008D5FCF">
        <w:rPr>
          <w:rFonts w:ascii="Arial" w:hAnsi="Arial" w:cs="Arial"/>
        </w:rPr>
        <w:t xml:space="preserve">Evaluating research and put forward best practice recommendations for continual participation in charity events </w:t>
      </w:r>
    </w:p>
    <w:p w:rsidR="00891E08" w:rsidRPr="008D5FCF" w:rsidRDefault="00052F1F" w:rsidP="008D5FCF">
      <w:pPr>
        <w:pStyle w:val="Heading2"/>
        <w:spacing w:line="360" w:lineRule="auto"/>
        <w:rPr>
          <w:rFonts w:cs="Arial"/>
          <w:szCs w:val="22"/>
        </w:rPr>
      </w:pPr>
      <w:bookmarkStart w:id="21" w:name="_Toc481524082"/>
      <w:r>
        <w:rPr>
          <w:rFonts w:cs="Arial"/>
          <w:szCs w:val="22"/>
        </w:rPr>
        <w:t>3.2</w:t>
      </w:r>
      <w:r w:rsidR="006A659C" w:rsidRPr="008D5FCF">
        <w:rPr>
          <w:rFonts w:cs="Arial"/>
          <w:szCs w:val="22"/>
        </w:rPr>
        <w:t xml:space="preserve"> </w:t>
      </w:r>
      <w:r w:rsidR="00891E08" w:rsidRPr="008D5FCF">
        <w:rPr>
          <w:rFonts w:cs="Arial"/>
          <w:szCs w:val="22"/>
        </w:rPr>
        <w:t>Primary and Secondary Data</w:t>
      </w:r>
      <w:bookmarkEnd w:id="21"/>
    </w:p>
    <w:p w:rsidR="00891E08" w:rsidRPr="008D5FCF" w:rsidRDefault="00891E08" w:rsidP="008D5FCF">
      <w:pPr>
        <w:spacing w:line="360" w:lineRule="auto"/>
        <w:jc w:val="both"/>
        <w:rPr>
          <w:rFonts w:ascii="Arial" w:hAnsi="Arial" w:cs="Arial"/>
          <w:color w:val="92D050"/>
        </w:rPr>
      </w:pPr>
      <w:r w:rsidRPr="008D5FCF">
        <w:rPr>
          <w:rFonts w:ascii="Arial" w:hAnsi="Arial" w:cs="Arial"/>
        </w:rPr>
        <w:t xml:space="preserve">According to Colin and Hussey </w:t>
      </w:r>
      <w:sdt>
        <w:sdtPr>
          <w:rPr>
            <w:rFonts w:ascii="Arial" w:hAnsi="Arial" w:cs="Arial"/>
          </w:rPr>
          <w:id w:val="-1416315094"/>
          <w:citation/>
        </w:sdtPr>
        <w:sdtEndPr/>
        <w:sdtContent>
          <w:r w:rsidRPr="008D5FCF">
            <w:rPr>
              <w:rFonts w:ascii="Arial" w:hAnsi="Arial" w:cs="Arial"/>
            </w:rPr>
            <w:fldChar w:fldCharType="begin"/>
          </w:r>
          <w:r w:rsidRPr="008D5FCF">
            <w:rPr>
              <w:rFonts w:ascii="Arial" w:hAnsi="Arial" w:cs="Arial"/>
            </w:rPr>
            <w:instrText xml:space="preserve">CITATION Jil09 \n  \l 2057 </w:instrText>
          </w:r>
          <w:r w:rsidRPr="008D5FCF">
            <w:rPr>
              <w:rFonts w:ascii="Arial" w:hAnsi="Arial" w:cs="Arial"/>
            </w:rPr>
            <w:fldChar w:fldCharType="separate"/>
          </w:r>
          <w:r w:rsidR="00143FAC" w:rsidRPr="008D5FCF">
            <w:rPr>
              <w:rFonts w:ascii="Arial" w:hAnsi="Arial" w:cs="Arial"/>
              <w:noProof/>
            </w:rPr>
            <w:t>(2009)</w:t>
          </w:r>
          <w:r w:rsidRPr="008D5FCF">
            <w:rPr>
              <w:rFonts w:ascii="Arial" w:hAnsi="Arial" w:cs="Arial"/>
            </w:rPr>
            <w:fldChar w:fldCharType="end"/>
          </w:r>
        </w:sdtContent>
      </w:sdt>
      <w:r w:rsidRPr="008D5FCF">
        <w:rPr>
          <w:rFonts w:ascii="Arial" w:hAnsi="Arial" w:cs="Arial"/>
        </w:rPr>
        <w:t xml:space="preserve"> secondary data is the collection of information that has been gathered and published by another person and is available from an existing source such as books, journals and internet sources. Primary data is information that is gathered by the research and is from an original source and are in the form of interviews and questionnaires. This study has incorporated both primary and secondary methods of data collection. Using both methods has </w:t>
      </w:r>
      <w:r w:rsidR="00E279FF">
        <w:rPr>
          <w:rFonts w:ascii="Arial" w:hAnsi="Arial" w:cs="Arial"/>
        </w:rPr>
        <w:t>allowed the researcher to have</w:t>
      </w:r>
      <w:r w:rsidRPr="008D5FCF">
        <w:rPr>
          <w:rFonts w:ascii="Arial" w:hAnsi="Arial" w:cs="Arial"/>
        </w:rPr>
        <w:t xml:space="preserve"> background knowledge of previous, similar investigatory studies and allowed for further resea</w:t>
      </w:r>
      <w:r w:rsidR="00D658EB" w:rsidRPr="008D5FCF">
        <w:rPr>
          <w:rFonts w:ascii="Arial" w:hAnsi="Arial" w:cs="Arial"/>
        </w:rPr>
        <w:t>rch to be undertaken. This has allowed the researcher to gain</w:t>
      </w:r>
      <w:r w:rsidRPr="008D5FCF">
        <w:rPr>
          <w:rFonts w:ascii="Arial" w:hAnsi="Arial" w:cs="Arial"/>
        </w:rPr>
        <w:t xml:space="preserve"> </w:t>
      </w:r>
      <w:r w:rsidR="00E279FF" w:rsidRPr="008D5FCF">
        <w:rPr>
          <w:rFonts w:ascii="Arial" w:hAnsi="Arial" w:cs="Arial"/>
        </w:rPr>
        <w:t>additional</w:t>
      </w:r>
      <w:r w:rsidR="00E279FF">
        <w:rPr>
          <w:rFonts w:ascii="Arial" w:hAnsi="Arial" w:cs="Arial"/>
        </w:rPr>
        <w:t>,</w:t>
      </w:r>
      <w:r w:rsidRPr="008D5FCF">
        <w:rPr>
          <w:rFonts w:ascii="Arial" w:hAnsi="Arial" w:cs="Arial"/>
        </w:rPr>
        <w:t xml:space="preserve"> specific findin</w:t>
      </w:r>
      <w:r w:rsidR="00D658EB" w:rsidRPr="008D5FCF">
        <w:rPr>
          <w:rFonts w:ascii="Arial" w:hAnsi="Arial" w:cs="Arial"/>
        </w:rPr>
        <w:t>gs, relevant to the study.</w:t>
      </w:r>
    </w:p>
    <w:p w:rsidR="00891E08" w:rsidRPr="008D5FCF" w:rsidRDefault="00052F1F" w:rsidP="008D5FCF">
      <w:pPr>
        <w:pStyle w:val="Heading2"/>
        <w:spacing w:line="360" w:lineRule="auto"/>
        <w:rPr>
          <w:rFonts w:cs="Arial"/>
          <w:szCs w:val="22"/>
        </w:rPr>
      </w:pPr>
      <w:bookmarkStart w:id="22" w:name="_Toc481524083"/>
      <w:r>
        <w:rPr>
          <w:rFonts w:cs="Arial"/>
          <w:szCs w:val="22"/>
        </w:rPr>
        <w:t>3.3</w:t>
      </w:r>
      <w:r w:rsidR="006A659C" w:rsidRPr="008D5FCF">
        <w:rPr>
          <w:rFonts w:cs="Arial"/>
          <w:szCs w:val="22"/>
        </w:rPr>
        <w:t xml:space="preserve"> </w:t>
      </w:r>
      <w:r w:rsidR="00891E08" w:rsidRPr="008D5FCF">
        <w:rPr>
          <w:rFonts w:cs="Arial"/>
          <w:szCs w:val="22"/>
        </w:rPr>
        <w:t>Phenomenology Vs Positivistic</w:t>
      </w:r>
      <w:bookmarkEnd w:id="22"/>
    </w:p>
    <w:p w:rsidR="00891E08" w:rsidRPr="008D5FCF" w:rsidRDefault="00891E08" w:rsidP="008D5FCF">
      <w:pPr>
        <w:spacing w:line="360" w:lineRule="auto"/>
        <w:jc w:val="both"/>
        <w:rPr>
          <w:rFonts w:ascii="Arial" w:hAnsi="Arial" w:cs="Arial"/>
          <w:color w:val="92D050"/>
        </w:rPr>
      </w:pPr>
      <w:r w:rsidRPr="008D5FCF">
        <w:rPr>
          <w:rFonts w:ascii="Arial" w:hAnsi="Arial" w:cs="Arial"/>
          <w:color w:val="000000" w:themeColor="text1"/>
        </w:rPr>
        <w:t xml:space="preserve">Phenomenology, as a research method, has a philosophical underpinning with a subjective approach </w:t>
      </w:r>
      <w:sdt>
        <w:sdtPr>
          <w:rPr>
            <w:rFonts w:ascii="Arial" w:hAnsi="Arial" w:cs="Arial"/>
          </w:rPr>
          <w:id w:val="-1744478126"/>
          <w:citation/>
        </w:sdtPr>
        <w:sdtEndPr/>
        <w:sdtContent>
          <w:r w:rsidR="007F2947" w:rsidRPr="008D5FCF">
            <w:rPr>
              <w:rFonts w:ascii="Arial" w:hAnsi="Arial" w:cs="Arial"/>
            </w:rPr>
            <w:fldChar w:fldCharType="begin"/>
          </w:r>
          <w:r w:rsidR="007F2947" w:rsidRPr="008D5FCF">
            <w:rPr>
              <w:rFonts w:ascii="Arial" w:hAnsi="Arial" w:cs="Arial"/>
            </w:rPr>
            <w:instrText xml:space="preserve"> CITATION Int11 \l 2057 </w:instrText>
          </w:r>
          <w:r w:rsidR="007F2947" w:rsidRPr="008D5FCF">
            <w:rPr>
              <w:rFonts w:ascii="Arial" w:hAnsi="Arial" w:cs="Arial"/>
            </w:rPr>
            <w:fldChar w:fldCharType="separate"/>
          </w:r>
          <w:r w:rsidR="00143FAC" w:rsidRPr="008D5FCF">
            <w:rPr>
              <w:rFonts w:ascii="Arial" w:hAnsi="Arial" w:cs="Arial"/>
              <w:noProof/>
            </w:rPr>
            <w:t>(Introna &amp; Ilharco, 2011)</w:t>
          </w:r>
          <w:r w:rsidR="007F2947" w:rsidRPr="008D5FCF">
            <w:rPr>
              <w:rFonts w:ascii="Arial" w:hAnsi="Arial" w:cs="Arial"/>
            </w:rPr>
            <w:fldChar w:fldCharType="end"/>
          </w:r>
        </w:sdtContent>
      </w:sdt>
      <w:r w:rsidRPr="008D5FCF">
        <w:rPr>
          <w:rFonts w:ascii="Arial" w:hAnsi="Arial" w:cs="Arial"/>
          <w:color w:val="FF0000"/>
        </w:rPr>
        <w:t xml:space="preserve">. </w:t>
      </w:r>
      <w:r w:rsidRPr="008D5FCF">
        <w:rPr>
          <w:rFonts w:ascii="Arial" w:hAnsi="Arial" w:cs="Arial"/>
          <w:color w:val="000000" w:themeColor="text1"/>
        </w:rPr>
        <w:t xml:space="preserve">This would suggest that this form of approach focusses on reality and knowledge as well as individuals’ feelings and opinions, with small sample sizes, leaning towards the production of qualitative </w:t>
      </w:r>
      <w:r w:rsidR="00F64127" w:rsidRPr="008D5FCF">
        <w:rPr>
          <w:rFonts w:ascii="Arial" w:hAnsi="Arial" w:cs="Arial"/>
          <w:color w:val="000000" w:themeColor="text1"/>
        </w:rPr>
        <w:t>data</w:t>
      </w:r>
      <w:r w:rsidRPr="008D5FCF">
        <w:rPr>
          <w:rFonts w:ascii="Arial" w:hAnsi="Arial" w:cs="Arial"/>
          <w:color w:val="000000" w:themeColor="text1"/>
        </w:rPr>
        <w:t xml:space="preserve">.  Whereas the positivistic paradigm uses larger sample sizes, testing theory, which would lean towards the production of quantitative data </w:t>
      </w:r>
      <w:sdt>
        <w:sdtPr>
          <w:rPr>
            <w:rFonts w:ascii="Arial" w:hAnsi="Arial" w:cs="Arial"/>
          </w:rPr>
          <w:id w:val="-1293288610"/>
          <w:citation/>
        </w:sdtPr>
        <w:sdtEndPr/>
        <w:sdtContent>
          <w:r w:rsidRPr="008D5FCF">
            <w:rPr>
              <w:rFonts w:ascii="Arial" w:hAnsi="Arial" w:cs="Arial"/>
            </w:rPr>
            <w:fldChar w:fldCharType="begin"/>
          </w:r>
          <w:r w:rsidRPr="008D5FCF">
            <w:rPr>
              <w:rFonts w:ascii="Arial" w:hAnsi="Arial" w:cs="Arial"/>
            </w:rPr>
            <w:instrText xml:space="preserve"> CITATION Jil09 \l 2057 </w:instrText>
          </w:r>
          <w:r w:rsidRPr="008D5FCF">
            <w:rPr>
              <w:rFonts w:ascii="Arial" w:hAnsi="Arial" w:cs="Arial"/>
            </w:rPr>
            <w:fldChar w:fldCharType="separate"/>
          </w:r>
          <w:r w:rsidR="00143FAC" w:rsidRPr="008D5FCF">
            <w:rPr>
              <w:rFonts w:ascii="Arial" w:hAnsi="Arial" w:cs="Arial"/>
              <w:noProof/>
            </w:rPr>
            <w:t>(Collis &amp; Hussey, 2009)</w:t>
          </w:r>
          <w:r w:rsidRPr="008D5FCF">
            <w:rPr>
              <w:rFonts w:ascii="Arial" w:hAnsi="Arial" w:cs="Arial"/>
            </w:rPr>
            <w:fldChar w:fldCharType="end"/>
          </w:r>
        </w:sdtContent>
      </w:sdt>
      <w:r w:rsidRPr="008D5FCF">
        <w:rPr>
          <w:rFonts w:ascii="Arial" w:hAnsi="Arial" w:cs="Arial"/>
          <w:color w:val="000000" w:themeColor="text1"/>
        </w:rPr>
        <w:t>. Based on subjective opinions and behaviours, the phenomenological approach was deemed the most appropriate paradigm for this study. However, as a researcher, it is appreciated that there are disadvantages of the phenomenological approach such as</w:t>
      </w:r>
      <w:r w:rsidR="00D658EB" w:rsidRPr="008D5FCF">
        <w:rPr>
          <w:rFonts w:ascii="Arial" w:hAnsi="Arial" w:cs="Arial"/>
          <w:color w:val="000000" w:themeColor="text1"/>
        </w:rPr>
        <w:t xml:space="preserve"> subjectivity of the data in addition to</w:t>
      </w:r>
      <w:r w:rsidRPr="008D5FCF">
        <w:rPr>
          <w:rFonts w:ascii="Arial" w:hAnsi="Arial" w:cs="Arial"/>
          <w:color w:val="000000" w:themeColor="text1"/>
        </w:rPr>
        <w:t xml:space="preserve"> participants </w:t>
      </w:r>
      <w:r w:rsidR="00B83AFD" w:rsidRPr="008D5FCF">
        <w:rPr>
          <w:rFonts w:ascii="Arial" w:hAnsi="Arial" w:cs="Arial"/>
          <w:color w:val="000000" w:themeColor="text1"/>
        </w:rPr>
        <w:t xml:space="preserve">not </w:t>
      </w:r>
      <w:r w:rsidR="00B83AFD" w:rsidRPr="008D5FCF">
        <w:rPr>
          <w:rFonts w:ascii="Arial" w:hAnsi="Arial" w:cs="Arial"/>
          <w:color w:val="000000" w:themeColor="text1"/>
        </w:rPr>
        <w:lastRenderedPageBreak/>
        <w:t>expressing</w:t>
      </w:r>
      <w:r w:rsidRPr="008D5FCF">
        <w:rPr>
          <w:rFonts w:ascii="Arial" w:hAnsi="Arial" w:cs="Arial"/>
          <w:color w:val="000000" w:themeColor="text1"/>
        </w:rPr>
        <w:t xml:space="preserve"> their </w:t>
      </w:r>
      <w:r w:rsidR="00B83AFD" w:rsidRPr="008D5FCF">
        <w:rPr>
          <w:rFonts w:ascii="Arial" w:hAnsi="Arial" w:cs="Arial"/>
          <w:color w:val="000000" w:themeColor="text1"/>
        </w:rPr>
        <w:t xml:space="preserve">true </w:t>
      </w:r>
      <w:r w:rsidRPr="008D5FCF">
        <w:rPr>
          <w:rFonts w:ascii="Arial" w:hAnsi="Arial" w:cs="Arial"/>
          <w:color w:val="000000" w:themeColor="text1"/>
        </w:rPr>
        <w:t xml:space="preserve">opinions and feelings. </w:t>
      </w:r>
      <w:r w:rsidR="00F64127" w:rsidRPr="008D5FCF">
        <w:rPr>
          <w:rFonts w:ascii="Arial" w:hAnsi="Arial" w:cs="Arial"/>
          <w:color w:val="000000" w:themeColor="text1"/>
        </w:rPr>
        <w:t>This is deeme</w:t>
      </w:r>
      <w:r w:rsidR="00D658EB" w:rsidRPr="008D5FCF">
        <w:rPr>
          <w:rFonts w:ascii="Arial" w:hAnsi="Arial" w:cs="Arial"/>
          <w:color w:val="000000" w:themeColor="text1"/>
        </w:rPr>
        <w:t xml:space="preserve">d as a disadvantage as it can prove difficult to establish the reliability of the research. </w:t>
      </w:r>
    </w:p>
    <w:p w:rsidR="00891E08" w:rsidRPr="008D5FCF" w:rsidRDefault="00052F1F" w:rsidP="008D5FCF">
      <w:pPr>
        <w:pStyle w:val="Heading2"/>
        <w:spacing w:line="360" w:lineRule="auto"/>
        <w:rPr>
          <w:rFonts w:cs="Arial"/>
          <w:szCs w:val="22"/>
        </w:rPr>
      </w:pPr>
      <w:bookmarkStart w:id="23" w:name="_Toc481524084"/>
      <w:r>
        <w:rPr>
          <w:rFonts w:cs="Arial"/>
          <w:szCs w:val="22"/>
        </w:rPr>
        <w:t>3.4</w:t>
      </w:r>
      <w:r w:rsidR="006A659C" w:rsidRPr="008D5FCF">
        <w:rPr>
          <w:rFonts w:cs="Arial"/>
          <w:szCs w:val="22"/>
        </w:rPr>
        <w:t xml:space="preserve"> </w:t>
      </w:r>
      <w:r w:rsidR="00891E08" w:rsidRPr="008D5FCF">
        <w:rPr>
          <w:rFonts w:cs="Arial"/>
          <w:szCs w:val="22"/>
        </w:rPr>
        <w:t>Quantitative v Qualitative</w:t>
      </w:r>
      <w:bookmarkEnd w:id="23"/>
    </w:p>
    <w:p w:rsidR="00891E08" w:rsidRPr="008D5FCF" w:rsidRDefault="00891E08" w:rsidP="008D5FCF">
      <w:pPr>
        <w:spacing w:line="360" w:lineRule="auto"/>
        <w:jc w:val="both"/>
        <w:rPr>
          <w:rFonts w:ascii="Arial" w:hAnsi="Arial" w:cs="Arial"/>
          <w:color w:val="000000" w:themeColor="text1"/>
        </w:rPr>
      </w:pPr>
      <w:r w:rsidRPr="008D5FCF">
        <w:rPr>
          <w:rFonts w:ascii="Arial" w:hAnsi="Arial" w:cs="Arial"/>
          <w:color w:val="000000" w:themeColor="text1"/>
        </w:rPr>
        <w:t>Quantitative research predominantly focuses on retrieving structured data that can be presented in a numeric form</w:t>
      </w:r>
      <w:r w:rsidR="00E279FF">
        <w:rPr>
          <w:rFonts w:ascii="Arial" w:hAnsi="Arial" w:cs="Arial"/>
          <w:color w:val="000000" w:themeColor="text1"/>
        </w:rPr>
        <w:t>,</w:t>
      </w:r>
      <w:r w:rsidRPr="008D5FCF">
        <w:rPr>
          <w:rFonts w:ascii="Arial" w:hAnsi="Arial" w:cs="Arial"/>
          <w:color w:val="000000" w:themeColor="text1"/>
        </w:rPr>
        <w:t xml:space="preserve"> whereas qualitative research methods are fundamentally concerned with an individuals’ opinions, beliefs and feelings (Matthews &amp; Ross, 2010). The primary data collected for this study would be defined as qualitative research. This was due to the exploration of the opinions and feelings of individuals who have participated in charity events during the data collection process. Qualitative data allows for a deeper, richer account of a person’s feelings supported by Watkins </w:t>
      </w:r>
      <w:sdt>
        <w:sdtPr>
          <w:rPr>
            <w:rFonts w:ascii="Arial" w:hAnsi="Arial" w:cs="Arial"/>
            <w:color w:val="000000" w:themeColor="text1"/>
          </w:rPr>
          <w:id w:val="1107319501"/>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CITATION Dap12 \n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(2012)</w:t>
          </w:r>
          <w:r w:rsidRPr="008D5FCF">
            <w:rPr>
              <w:rFonts w:ascii="Arial" w:hAnsi="Arial" w:cs="Arial"/>
              <w:color w:val="000000" w:themeColor="text1"/>
            </w:rPr>
            <w:fldChar w:fldCharType="end"/>
          </w:r>
        </w:sdtContent>
      </w:sdt>
      <w:r w:rsidRPr="008D5FCF">
        <w:rPr>
          <w:rFonts w:ascii="Arial" w:hAnsi="Arial" w:cs="Arial"/>
          <w:color w:val="000000" w:themeColor="text1"/>
        </w:rPr>
        <w:t>.</w:t>
      </w:r>
    </w:p>
    <w:p w:rsidR="00891E08" w:rsidRPr="008D5FCF" w:rsidRDefault="00052F1F" w:rsidP="008D5FCF">
      <w:pPr>
        <w:pStyle w:val="Heading2"/>
        <w:spacing w:line="360" w:lineRule="auto"/>
        <w:rPr>
          <w:rFonts w:cs="Arial"/>
          <w:szCs w:val="22"/>
        </w:rPr>
      </w:pPr>
      <w:bookmarkStart w:id="24" w:name="_Toc481524085"/>
      <w:r>
        <w:rPr>
          <w:rFonts w:cs="Arial"/>
          <w:szCs w:val="22"/>
        </w:rPr>
        <w:t>3.5</w:t>
      </w:r>
      <w:r w:rsidR="006A659C" w:rsidRPr="008D5FCF">
        <w:rPr>
          <w:rFonts w:cs="Arial"/>
          <w:szCs w:val="22"/>
        </w:rPr>
        <w:t xml:space="preserve"> </w:t>
      </w:r>
      <w:r w:rsidR="00891E08" w:rsidRPr="008D5FCF">
        <w:rPr>
          <w:rFonts w:cs="Arial"/>
          <w:szCs w:val="22"/>
        </w:rPr>
        <w:t>Interpretivist v Positivist</w:t>
      </w:r>
      <w:bookmarkEnd w:id="24"/>
    </w:p>
    <w:p w:rsidR="00891E08" w:rsidRPr="008D5FCF" w:rsidRDefault="00891E08" w:rsidP="008D5FCF">
      <w:pPr>
        <w:spacing w:line="360" w:lineRule="auto"/>
        <w:jc w:val="both"/>
        <w:rPr>
          <w:rFonts w:ascii="Arial" w:hAnsi="Arial" w:cs="Arial"/>
          <w:color w:val="000000" w:themeColor="text1"/>
        </w:rPr>
      </w:pPr>
      <w:r w:rsidRPr="008D5FCF">
        <w:rPr>
          <w:rFonts w:ascii="Arial" w:hAnsi="Arial" w:cs="Arial"/>
          <w:color w:val="000000" w:themeColor="text1"/>
        </w:rPr>
        <w:t xml:space="preserve">When collecting </w:t>
      </w:r>
      <w:r w:rsidR="00E279FF" w:rsidRPr="008D5FCF">
        <w:rPr>
          <w:rFonts w:ascii="Arial" w:hAnsi="Arial" w:cs="Arial"/>
          <w:color w:val="000000" w:themeColor="text1"/>
        </w:rPr>
        <w:t>data,</w:t>
      </w:r>
      <w:r w:rsidRPr="008D5FCF">
        <w:rPr>
          <w:rFonts w:ascii="Arial" w:hAnsi="Arial" w:cs="Arial"/>
          <w:color w:val="000000" w:themeColor="text1"/>
        </w:rPr>
        <w:t xml:space="preserve"> it is important to look at both the interpretivist and positivist approach. The positivist approach refers to the scientific method of collecting data, therefore a quantitative method would be used </w:t>
      </w:r>
      <w:sdt>
        <w:sdtPr>
          <w:rPr>
            <w:rFonts w:ascii="Arial" w:hAnsi="Arial" w:cs="Arial"/>
            <w:color w:val="000000" w:themeColor="text1"/>
          </w:rPr>
          <w:id w:val="1826556689"/>
          <w:citation/>
        </w:sdtPr>
        <w:sdtEndPr/>
        <w:sdtContent>
          <w:r w:rsidR="00922479" w:rsidRPr="008D5FCF">
            <w:rPr>
              <w:rFonts w:ascii="Arial" w:hAnsi="Arial" w:cs="Arial"/>
              <w:color w:val="000000" w:themeColor="text1"/>
            </w:rPr>
            <w:fldChar w:fldCharType="begin"/>
          </w:r>
          <w:r w:rsidR="00922479" w:rsidRPr="008D5FCF">
            <w:rPr>
              <w:rFonts w:ascii="Arial" w:hAnsi="Arial" w:cs="Arial"/>
              <w:color w:val="000000" w:themeColor="text1"/>
            </w:rPr>
            <w:instrText xml:space="preserve"> CITATION Thu15 \l 2057 </w:instrText>
          </w:r>
          <w:r w:rsidR="00922479" w:rsidRPr="008D5FCF">
            <w:rPr>
              <w:rFonts w:ascii="Arial" w:hAnsi="Arial" w:cs="Arial"/>
              <w:color w:val="000000" w:themeColor="text1"/>
            </w:rPr>
            <w:fldChar w:fldCharType="separate"/>
          </w:r>
          <w:r w:rsidR="00143FAC" w:rsidRPr="008D5FCF">
            <w:rPr>
              <w:rFonts w:ascii="Arial" w:hAnsi="Arial" w:cs="Arial"/>
              <w:noProof/>
              <w:color w:val="000000" w:themeColor="text1"/>
            </w:rPr>
            <w:t>(Riyami, 2015)</w:t>
          </w:r>
          <w:r w:rsidR="00922479" w:rsidRPr="008D5FCF">
            <w:rPr>
              <w:rFonts w:ascii="Arial" w:hAnsi="Arial" w:cs="Arial"/>
              <w:color w:val="000000" w:themeColor="text1"/>
            </w:rPr>
            <w:fldChar w:fldCharType="end"/>
          </w:r>
        </w:sdtContent>
      </w:sdt>
      <w:r w:rsidRPr="008D5FCF">
        <w:rPr>
          <w:rFonts w:ascii="Arial" w:hAnsi="Arial" w:cs="Arial"/>
          <w:color w:val="000000" w:themeColor="text1"/>
        </w:rPr>
        <w:t xml:space="preserve">. </w:t>
      </w:r>
      <w:r w:rsidR="004B2F17" w:rsidRPr="008D5FCF">
        <w:rPr>
          <w:rFonts w:ascii="Arial" w:hAnsi="Arial" w:cs="Arial"/>
          <w:color w:val="000000" w:themeColor="text1"/>
        </w:rPr>
        <w:t>Hair</w:t>
      </w:r>
      <w:r w:rsidRPr="008D5FCF">
        <w:rPr>
          <w:rFonts w:ascii="Arial" w:hAnsi="Arial" w:cs="Arial"/>
          <w:color w:val="000000" w:themeColor="text1"/>
        </w:rPr>
        <w:t xml:space="preserve"> (2011) proposes that an interpretivist approach focuses on human actions and institutions, </w:t>
      </w:r>
      <w:r w:rsidR="00E279FF" w:rsidRPr="008D5FCF">
        <w:rPr>
          <w:rFonts w:ascii="Arial" w:hAnsi="Arial" w:cs="Arial"/>
          <w:color w:val="000000" w:themeColor="text1"/>
        </w:rPr>
        <w:t>consequently</w:t>
      </w:r>
      <w:r w:rsidRPr="008D5FCF">
        <w:rPr>
          <w:rFonts w:ascii="Arial" w:hAnsi="Arial" w:cs="Arial"/>
          <w:color w:val="000000" w:themeColor="text1"/>
        </w:rPr>
        <w:t xml:space="preserve"> a qualitative method of data collection is preferred for this type of technique. Furthermore,</w:t>
      </w:r>
      <w:r w:rsidR="004B2F17" w:rsidRPr="008D5FCF">
        <w:rPr>
          <w:rFonts w:ascii="Arial" w:hAnsi="Arial" w:cs="Arial"/>
          <w:color w:val="000000" w:themeColor="text1"/>
        </w:rPr>
        <w:t xml:space="preserve"> </w:t>
      </w:r>
      <w:r w:rsidR="004B2F17" w:rsidRPr="008D5FCF">
        <w:rPr>
          <w:rFonts w:ascii="Arial" w:hAnsi="Arial" w:cs="Arial"/>
          <w:noProof/>
          <w:color w:val="000000" w:themeColor="text1"/>
        </w:rPr>
        <w:t xml:space="preserve">Thanh &amp; Thanh </w:t>
      </w:r>
      <w:sdt>
        <w:sdtPr>
          <w:rPr>
            <w:rFonts w:ascii="Arial" w:hAnsi="Arial" w:cs="Arial"/>
            <w:color w:val="000000" w:themeColor="text1"/>
          </w:rPr>
          <w:id w:val="-1778169571"/>
          <w:citation/>
        </w:sdtPr>
        <w:sdtEndPr/>
        <w:sdtContent>
          <w:r w:rsidR="004B2F17" w:rsidRPr="008D5FCF">
            <w:rPr>
              <w:rFonts w:ascii="Arial" w:hAnsi="Arial" w:cs="Arial"/>
              <w:color w:val="000000" w:themeColor="text1"/>
            </w:rPr>
            <w:fldChar w:fldCharType="begin"/>
          </w:r>
          <w:r w:rsidR="004B2F17" w:rsidRPr="008D5FCF">
            <w:rPr>
              <w:rFonts w:ascii="Arial" w:hAnsi="Arial" w:cs="Arial"/>
              <w:color w:val="000000" w:themeColor="text1"/>
            </w:rPr>
            <w:instrText xml:space="preserve">CITATION Ngu15 \n  \l 2057 </w:instrText>
          </w:r>
          <w:r w:rsidR="004B2F17" w:rsidRPr="008D5FCF">
            <w:rPr>
              <w:rFonts w:ascii="Arial" w:hAnsi="Arial" w:cs="Arial"/>
              <w:color w:val="000000" w:themeColor="text1"/>
            </w:rPr>
            <w:fldChar w:fldCharType="separate"/>
          </w:r>
          <w:r w:rsidR="00143FAC" w:rsidRPr="008D5FCF">
            <w:rPr>
              <w:rFonts w:ascii="Arial" w:hAnsi="Arial" w:cs="Arial"/>
              <w:noProof/>
              <w:color w:val="000000" w:themeColor="text1"/>
            </w:rPr>
            <w:t>(2015)</w:t>
          </w:r>
          <w:r w:rsidR="004B2F17" w:rsidRPr="008D5FCF">
            <w:rPr>
              <w:rFonts w:ascii="Arial" w:hAnsi="Arial" w:cs="Arial"/>
              <w:color w:val="000000" w:themeColor="text1"/>
            </w:rPr>
            <w:fldChar w:fldCharType="end"/>
          </w:r>
        </w:sdtContent>
      </w:sdt>
      <w:r w:rsidR="004B2F17" w:rsidRPr="008D5FCF">
        <w:rPr>
          <w:rFonts w:ascii="Arial" w:hAnsi="Arial" w:cs="Arial"/>
          <w:color w:val="000000" w:themeColor="text1"/>
        </w:rPr>
        <w:t xml:space="preserve"> </w:t>
      </w:r>
      <w:r w:rsidRPr="008D5FCF">
        <w:rPr>
          <w:rFonts w:ascii="Arial" w:hAnsi="Arial" w:cs="Arial"/>
          <w:color w:val="000000" w:themeColor="text1"/>
        </w:rPr>
        <w:t xml:space="preserve">discuss the strong correlation between the interpretivist paradigm and a qualitative method. </w:t>
      </w:r>
      <w:r w:rsidR="00E279FF" w:rsidRPr="008D5FCF">
        <w:rPr>
          <w:rFonts w:ascii="Arial" w:hAnsi="Arial" w:cs="Arial"/>
          <w:color w:val="000000" w:themeColor="text1"/>
        </w:rPr>
        <w:t>Subsequently</w:t>
      </w:r>
      <w:r w:rsidRPr="008D5FCF">
        <w:rPr>
          <w:rFonts w:ascii="Arial" w:hAnsi="Arial" w:cs="Arial"/>
          <w:color w:val="000000" w:themeColor="text1"/>
        </w:rPr>
        <w:t xml:space="preserve">, the data collection method took on an interpretivist approach for this investigatory study as the data retrieved was of a qualitative nature. </w:t>
      </w:r>
    </w:p>
    <w:p w:rsidR="00891E08" w:rsidRPr="008D5FCF" w:rsidRDefault="00052F1F" w:rsidP="008D5FCF">
      <w:pPr>
        <w:pStyle w:val="Heading2"/>
        <w:spacing w:line="360" w:lineRule="auto"/>
        <w:rPr>
          <w:rFonts w:cs="Arial"/>
          <w:szCs w:val="22"/>
        </w:rPr>
      </w:pPr>
      <w:bookmarkStart w:id="25" w:name="_Toc481524086"/>
      <w:r>
        <w:rPr>
          <w:rFonts w:cs="Arial"/>
          <w:szCs w:val="22"/>
        </w:rPr>
        <w:t>3.6</w:t>
      </w:r>
      <w:r w:rsidR="006A659C" w:rsidRPr="008D5FCF">
        <w:rPr>
          <w:rFonts w:cs="Arial"/>
          <w:szCs w:val="22"/>
        </w:rPr>
        <w:t xml:space="preserve"> </w:t>
      </w:r>
      <w:r w:rsidR="00891E08" w:rsidRPr="008D5FCF">
        <w:rPr>
          <w:rFonts w:cs="Arial"/>
          <w:szCs w:val="22"/>
        </w:rPr>
        <w:t>Sampling</w:t>
      </w:r>
      <w:bookmarkEnd w:id="25"/>
    </w:p>
    <w:p w:rsidR="004D3179" w:rsidRPr="008D5FCF" w:rsidRDefault="00891E08" w:rsidP="008D5FCF">
      <w:pPr>
        <w:spacing w:line="360" w:lineRule="auto"/>
        <w:jc w:val="both"/>
        <w:rPr>
          <w:rFonts w:ascii="Arial" w:hAnsi="Arial" w:cs="Arial"/>
          <w:color w:val="000000" w:themeColor="text1"/>
        </w:rPr>
      </w:pPr>
      <w:r w:rsidRPr="008D5FCF">
        <w:rPr>
          <w:rFonts w:ascii="Arial" w:hAnsi="Arial" w:cs="Arial"/>
          <w:color w:val="000000" w:themeColor="text1"/>
        </w:rPr>
        <w:t xml:space="preserve">Sampling, defined by Fridah </w:t>
      </w:r>
      <w:sdt>
        <w:sdtPr>
          <w:rPr>
            <w:rFonts w:ascii="Arial" w:hAnsi="Arial" w:cs="Arial"/>
            <w:color w:val="000000" w:themeColor="text1"/>
          </w:rPr>
          <w:id w:val="-2024166123"/>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CITATION Fri02 \n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(2002)</w:t>
          </w:r>
          <w:r w:rsidRPr="008D5FCF">
            <w:rPr>
              <w:rFonts w:ascii="Arial" w:hAnsi="Arial" w:cs="Arial"/>
              <w:color w:val="000000" w:themeColor="text1"/>
            </w:rPr>
            <w:fldChar w:fldCharType="end"/>
          </w:r>
        </w:sdtContent>
      </w:sdt>
      <w:r w:rsidRPr="008D5FCF">
        <w:rPr>
          <w:rFonts w:ascii="Arial" w:hAnsi="Arial" w:cs="Arial"/>
          <w:color w:val="000000" w:themeColor="text1"/>
        </w:rPr>
        <w:t xml:space="preserve"> is the selection process of a suitable sample population, </w:t>
      </w:r>
      <w:r w:rsidR="00E279FF" w:rsidRPr="008D5FCF">
        <w:rPr>
          <w:rFonts w:ascii="Arial" w:hAnsi="Arial" w:cs="Arial"/>
          <w:color w:val="000000" w:themeColor="text1"/>
        </w:rPr>
        <w:t>to</w:t>
      </w:r>
      <w:r w:rsidRPr="008D5FCF">
        <w:rPr>
          <w:rFonts w:ascii="Arial" w:hAnsi="Arial" w:cs="Arial"/>
          <w:color w:val="000000" w:themeColor="text1"/>
        </w:rPr>
        <w:t xml:space="preserve"> distinguish similar characteristics in line with the </w:t>
      </w:r>
      <w:r w:rsidR="00E279FF">
        <w:rPr>
          <w:rFonts w:ascii="Arial" w:hAnsi="Arial" w:cs="Arial"/>
          <w:color w:val="000000" w:themeColor="text1"/>
        </w:rPr>
        <w:t>research. For the purpose of this study, the sample are</w:t>
      </w:r>
      <w:r w:rsidRPr="008D5FCF">
        <w:rPr>
          <w:rFonts w:ascii="Arial" w:hAnsi="Arial" w:cs="Arial"/>
          <w:color w:val="000000" w:themeColor="text1"/>
        </w:rPr>
        <w:t xml:space="preserve"> those who have participated in challenge</w:t>
      </w:r>
      <w:r w:rsidR="00F401FE" w:rsidRPr="008D5FCF">
        <w:rPr>
          <w:rFonts w:ascii="Arial" w:hAnsi="Arial" w:cs="Arial"/>
          <w:color w:val="000000" w:themeColor="text1"/>
        </w:rPr>
        <w:t xml:space="preserve">-based charity </w:t>
      </w:r>
      <w:r w:rsidRPr="008D5FCF">
        <w:rPr>
          <w:rFonts w:ascii="Arial" w:hAnsi="Arial" w:cs="Arial"/>
          <w:color w:val="000000" w:themeColor="text1"/>
        </w:rPr>
        <w:t>sport</w:t>
      </w:r>
      <w:r w:rsidR="00F401FE" w:rsidRPr="008D5FCF">
        <w:rPr>
          <w:rFonts w:ascii="Arial" w:hAnsi="Arial" w:cs="Arial"/>
          <w:color w:val="000000" w:themeColor="text1"/>
        </w:rPr>
        <w:t>ing</w:t>
      </w:r>
      <w:r w:rsidR="004D3179" w:rsidRPr="008D5FCF">
        <w:rPr>
          <w:rFonts w:ascii="Arial" w:hAnsi="Arial" w:cs="Arial"/>
          <w:color w:val="000000" w:themeColor="text1"/>
        </w:rPr>
        <w:t xml:space="preserve"> e</w:t>
      </w:r>
      <w:r w:rsidR="00F401FE" w:rsidRPr="008D5FCF">
        <w:rPr>
          <w:rFonts w:ascii="Arial" w:hAnsi="Arial" w:cs="Arial"/>
          <w:color w:val="000000" w:themeColor="text1"/>
        </w:rPr>
        <w:t xml:space="preserve">vents. </w:t>
      </w:r>
      <w:r w:rsidR="00AA364C" w:rsidRPr="008D5FCF">
        <w:rPr>
          <w:rFonts w:ascii="Arial" w:hAnsi="Arial" w:cs="Arial"/>
          <w:color w:val="000000" w:themeColor="text1"/>
        </w:rPr>
        <w:t xml:space="preserve">Sample members were drawn from the Swansea area for </w:t>
      </w:r>
      <w:r w:rsidR="009832D2" w:rsidRPr="008D5FCF">
        <w:rPr>
          <w:rFonts w:ascii="Arial" w:hAnsi="Arial" w:cs="Arial"/>
          <w:color w:val="000000" w:themeColor="text1"/>
        </w:rPr>
        <w:t>several</w:t>
      </w:r>
      <w:r w:rsidR="00AA364C" w:rsidRPr="008D5FCF">
        <w:rPr>
          <w:rFonts w:ascii="Arial" w:hAnsi="Arial" w:cs="Arial"/>
          <w:color w:val="000000" w:themeColor="text1"/>
        </w:rPr>
        <w:t xml:space="preserve"> reasons: a</w:t>
      </w:r>
      <w:r w:rsidR="00F401FE" w:rsidRPr="008D5FCF">
        <w:rPr>
          <w:rFonts w:ascii="Arial" w:hAnsi="Arial" w:cs="Arial"/>
          <w:color w:val="000000" w:themeColor="text1"/>
        </w:rPr>
        <w:t xml:space="preserve">ccording to Enjoy Swansea Bay, there are </w:t>
      </w:r>
      <w:r w:rsidR="004D3179" w:rsidRPr="008D5FCF">
        <w:rPr>
          <w:rFonts w:ascii="Arial" w:hAnsi="Arial" w:cs="Arial"/>
          <w:color w:val="000000" w:themeColor="text1"/>
        </w:rPr>
        <w:t>in excess of 10 highly popular challenge-based sporting charity events each year within the Swansea region</w:t>
      </w:r>
      <w:r w:rsidR="00F401FE" w:rsidRPr="008D5FCF">
        <w:rPr>
          <w:rFonts w:ascii="Arial" w:hAnsi="Arial" w:cs="Arial"/>
          <w:color w:val="000000" w:themeColor="text1"/>
        </w:rPr>
        <w:t xml:space="preserve"> </w:t>
      </w:r>
      <w:sdt>
        <w:sdtPr>
          <w:rPr>
            <w:rFonts w:ascii="Arial" w:hAnsi="Arial" w:cs="Arial"/>
            <w:color w:val="000000" w:themeColor="text1"/>
          </w:rPr>
          <w:id w:val="-1289585946"/>
          <w:citation/>
        </w:sdtPr>
        <w:sdtEndPr/>
        <w:sdtContent>
          <w:r w:rsidR="00F401FE" w:rsidRPr="008D5FCF">
            <w:rPr>
              <w:rFonts w:ascii="Arial" w:hAnsi="Arial" w:cs="Arial"/>
              <w:color w:val="000000" w:themeColor="text1"/>
            </w:rPr>
            <w:fldChar w:fldCharType="begin"/>
          </w:r>
          <w:r w:rsidR="00F401FE" w:rsidRPr="008D5FCF">
            <w:rPr>
              <w:rFonts w:ascii="Arial" w:hAnsi="Arial" w:cs="Arial"/>
              <w:color w:val="000000" w:themeColor="text1"/>
            </w:rPr>
            <w:instrText xml:space="preserve"> CITATION Cit173 \l 2057 </w:instrText>
          </w:r>
          <w:r w:rsidR="00F401FE" w:rsidRPr="008D5FCF">
            <w:rPr>
              <w:rFonts w:ascii="Arial" w:hAnsi="Arial" w:cs="Arial"/>
              <w:color w:val="000000" w:themeColor="text1"/>
            </w:rPr>
            <w:fldChar w:fldCharType="separate"/>
          </w:r>
          <w:r w:rsidR="00143FAC" w:rsidRPr="008D5FCF">
            <w:rPr>
              <w:rFonts w:ascii="Arial" w:hAnsi="Arial" w:cs="Arial"/>
              <w:noProof/>
              <w:color w:val="000000" w:themeColor="text1"/>
            </w:rPr>
            <w:t>(City and County of Swansea, 2017)</w:t>
          </w:r>
          <w:r w:rsidR="00F401FE" w:rsidRPr="008D5FCF">
            <w:rPr>
              <w:rFonts w:ascii="Arial" w:hAnsi="Arial" w:cs="Arial"/>
              <w:color w:val="000000" w:themeColor="text1"/>
            </w:rPr>
            <w:fldChar w:fldCharType="end"/>
          </w:r>
        </w:sdtContent>
      </w:sdt>
      <w:r w:rsidR="00AA364C" w:rsidRPr="008D5FCF">
        <w:rPr>
          <w:rFonts w:ascii="Arial" w:hAnsi="Arial" w:cs="Arial"/>
          <w:color w:val="000000" w:themeColor="text1"/>
        </w:rPr>
        <w:t>,</w:t>
      </w:r>
      <w:r w:rsidR="004D3179" w:rsidRPr="008D5FCF">
        <w:rPr>
          <w:rFonts w:ascii="Arial" w:hAnsi="Arial" w:cs="Arial"/>
          <w:color w:val="000000" w:themeColor="text1"/>
        </w:rPr>
        <w:t xml:space="preserve"> which ho</w:t>
      </w:r>
      <w:r w:rsidR="00B83AFD" w:rsidRPr="008D5FCF">
        <w:rPr>
          <w:rFonts w:ascii="Arial" w:hAnsi="Arial" w:cs="Arial"/>
          <w:color w:val="000000" w:themeColor="text1"/>
        </w:rPr>
        <w:t>uses a population of 242,</w:t>
      </w:r>
      <w:r w:rsidR="004D3179" w:rsidRPr="008D5FCF">
        <w:rPr>
          <w:rFonts w:ascii="Arial" w:hAnsi="Arial" w:cs="Arial"/>
          <w:color w:val="000000" w:themeColor="text1"/>
        </w:rPr>
        <w:t xml:space="preserve">400 residents </w:t>
      </w:r>
      <w:sdt>
        <w:sdtPr>
          <w:rPr>
            <w:rFonts w:ascii="Arial" w:hAnsi="Arial" w:cs="Arial"/>
            <w:color w:val="000000" w:themeColor="text1"/>
          </w:rPr>
          <w:id w:val="1087728566"/>
          <w:citation/>
        </w:sdtPr>
        <w:sdtEndPr/>
        <w:sdtContent>
          <w:r w:rsidR="004D3179" w:rsidRPr="008D5FCF">
            <w:rPr>
              <w:rFonts w:ascii="Arial" w:hAnsi="Arial" w:cs="Arial"/>
              <w:color w:val="000000" w:themeColor="text1"/>
            </w:rPr>
            <w:fldChar w:fldCharType="begin"/>
          </w:r>
          <w:r w:rsidR="004D3179" w:rsidRPr="008D5FCF">
            <w:rPr>
              <w:rFonts w:ascii="Arial" w:hAnsi="Arial" w:cs="Arial"/>
              <w:color w:val="000000" w:themeColor="text1"/>
            </w:rPr>
            <w:instrText xml:space="preserve"> CITATION Cit163 \l 2057 </w:instrText>
          </w:r>
          <w:r w:rsidR="004D3179" w:rsidRPr="008D5FCF">
            <w:rPr>
              <w:rFonts w:ascii="Arial" w:hAnsi="Arial" w:cs="Arial"/>
              <w:color w:val="000000" w:themeColor="text1"/>
            </w:rPr>
            <w:fldChar w:fldCharType="separate"/>
          </w:r>
          <w:r w:rsidR="00143FAC" w:rsidRPr="008D5FCF">
            <w:rPr>
              <w:rFonts w:ascii="Arial" w:hAnsi="Arial" w:cs="Arial"/>
              <w:noProof/>
              <w:color w:val="000000" w:themeColor="text1"/>
            </w:rPr>
            <w:t>(City and County of Swansea, 2016)</w:t>
          </w:r>
          <w:r w:rsidR="004D3179" w:rsidRPr="008D5FCF">
            <w:rPr>
              <w:rFonts w:ascii="Arial" w:hAnsi="Arial" w:cs="Arial"/>
              <w:color w:val="000000" w:themeColor="text1"/>
            </w:rPr>
            <w:fldChar w:fldCharType="end"/>
          </w:r>
        </w:sdtContent>
      </w:sdt>
      <w:r w:rsidR="00AA364C" w:rsidRPr="008D5FCF">
        <w:rPr>
          <w:rFonts w:ascii="Arial" w:hAnsi="Arial" w:cs="Arial"/>
          <w:color w:val="000000" w:themeColor="text1"/>
        </w:rPr>
        <w:t>.</w:t>
      </w:r>
      <w:r w:rsidR="004D3179" w:rsidRPr="008D5FCF">
        <w:rPr>
          <w:rFonts w:ascii="Arial" w:hAnsi="Arial" w:cs="Arial"/>
          <w:color w:val="000000" w:themeColor="text1"/>
        </w:rPr>
        <w:t xml:space="preserve"> </w:t>
      </w:r>
      <w:r w:rsidR="00AA364C" w:rsidRPr="008D5FCF">
        <w:rPr>
          <w:rFonts w:ascii="Arial" w:hAnsi="Arial" w:cs="Arial"/>
          <w:color w:val="000000" w:themeColor="text1"/>
        </w:rPr>
        <w:t>These</w:t>
      </w:r>
      <w:r w:rsidR="004D3179" w:rsidRPr="008D5FCF">
        <w:rPr>
          <w:rFonts w:ascii="Arial" w:hAnsi="Arial" w:cs="Arial"/>
          <w:color w:val="000000" w:themeColor="text1"/>
        </w:rPr>
        <w:t xml:space="preserve"> statistics and access to multiple challenge-based events, </w:t>
      </w:r>
      <w:r w:rsidR="00AA364C" w:rsidRPr="008D5FCF">
        <w:rPr>
          <w:rFonts w:ascii="Arial" w:hAnsi="Arial" w:cs="Arial"/>
          <w:color w:val="000000" w:themeColor="text1"/>
        </w:rPr>
        <w:t xml:space="preserve">as well as </w:t>
      </w:r>
      <w:r w:rsidR="004D3179" w:rsidRPr="008D5FCF">
        <w:rPr>
          <w:rFonts w:ascii="Arial" w:hAnsi="Arial" w:cs="Arial"/>
          <w:color w:val="000000" w:themeColor="text1"/>
        </w:rPr>
        <w:t xml:space="preserve">location within Wales’ second city, </w:t>
      </w:r>
      <w:r w:rsidR="00AA364C" w:rsidRPr="008D5FCF">
        <w:rPr>
          <w:rFonts w:ascii="Arial" w:hAnsi="Arial" w:cs="Arial"/>
          <w:color w:val="000000" w:themeColor="text1"/>
        </w:rPr>
        <w:t>were</w:t>
      </w:r>
      <w:r w:rsidR="004D3179" w:rsidRPr="008D5FCF">
        <w:rPr>
          <w:rFonts w:ascii="Arial" w:hAnsi="Arial" w:cs="Arial"/>
          <w:color w:val="000000" w:themeColor="text1"/>
        </w:rPr>
        <w:t xml:space="preserve"> further factor</w:t>
      </w:r>
      <w:r w:rsidR="00AA364C" w:rsidRPr="008D5FCF">
        <w:rPr>
          <w:rFonts w:ascii="Arial" w:hAnsi="Arial" w:cs="Arial"/>
          <w:color w:val="000000" w:themeColor="text1"/>
        </w:rPr>
        <w:t>s</w:t>
      </w:r>
      <w:r w:rsidR="004D3179" w:rsidRPr="008D5FCF">
        <w:rPr>
          <w:rFonts w:ascii="Arial" w:hAnsi="Arial" w:cs="Arial"/>
          <w:color w:val="000000" w:themeColor="text1"/>
        </w:rPr>
        <w:t xml:space="preserve"> considered when selecting the population sample.</w:t>
      </w:r>
    </w:p>
    <w:p w:rsidR="00891E08" w:rsidRPr="008D5FCF" w:rsidRDefault="00052F1F" w:rsidP="00871F61">
      <w:pPr>
        <w:pStyle w:val="Heading3"/>
        <w:rPr>
          <w:color w:val="92D050"/>
        </w:rPr>
      </w:pPr>
      <w:bookmarkStart w:id="26" w:name="_Toc481524087"/>
      <w:r>
        <w:t>3.6</w:t>
      </w:r>
      <w:r w:rsidR="006A659C" w:rsidRPr="008D5FCF">
        <w:t xml:space="preserve">.1 </w:t>
      </w:r>
      <w:r w:rsidR="00891E08" w:rsidRPr="008D5FCF">
        <w:t>Snowball Sampling</w:t>
      </w:r>
      <w:bookmarkEnd w:id="26"/>
    </w:p>
    <w:p w:rsidR="00891E08" w:rsidRPr="008D5FCF" w:rsidRDefault="00891E08" w:rsidP="008D5FCF">
      <w:pPr>
        <w:spacing w:line="360" w:lineRule="auto"/>
        <w:jc w:val="both"/>
        <w:rPr>
          <w:rFonts w:ascii="Arial" w:hAnsi="Arial" w:cs="Arial"/>
          <w:color w:val="000000" w:themeColor="text1"/>
        </w:rPr>
      </w:pPr>
      <w:r w:rsidRPr="008D5FCF">
        <w:rPr>
          <w:rFonts w:ascii="Arial" w:hAnsi="Arial" w:cs="Arial"/>
          <w:color w:val="000000" w:themeColor="text1"/>
        </w:rPr>
        <w:t xml:space="preserve">Snowball sampling is the process whereby the researcher identifies further individuals of interest following the interview of a participant </w:t>
      </w:r>
      <w:sdt>
        <w:sdtPr>
          <w:rPr>
            <w:rFonts w:ascii="Arial" w:hAnsi="Arial" w:cs="Arial"/>
            <w:color w:val="000000" w:themeColor="text1"/>
          </w:rPr>
          <w:id w:val="1896149395"/>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 CITATION Col11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(Robson, 2011)</w:t>
          </w:r>
          <w:r w:rsidRPr="008D5FCF">
            <w:rPr>
              <w:rFonts w:ascii="Arial" w:hAnsi="Arial" w:cs="Arial"/>
              <w:color w:val="000000" w:themeColor="text1"/>
            </w:rPr>
            <w:fldChar w:fldCharType="end"/>
          </w:r>
        </w:sdtContent>
      </w:sdt>
      <w:r w:rsidRPr="008D5FCF">
        <w:rPr>
          <w:rFonts w:ascii="Arial" w:hAnsi="Arial" w:cs="Arial"/>
          <w:color w:val="000000" w:themeColor="text1"/>
        </w:rPr>
        <w:t>. Collis and Hussey (2009) suggest that snowball sampling is commonly associated with an interpretivist study, therefore this method of sampling was incorporated in to the research stages. The researcher deemed this method effective</w:t>
      </w:r>
      <w:r w:rsidR="00D70A15" w:rsidRPr="008D5FCF">
        <w:rPr>
          <w:rFonts w:ascii="Arial" w:hAnsi="Arial" w:cs="Arial"/>
          <w:color w:val="92D050"/>
        </w:rPr>
        <w:t xml:space="preserve">, </w:t>
      </w:r>
      <w:r w:rsidR="00D70A15" w:rsidRPr="008D5FCF">
        <w:rPr>
          <w:rFonts w:ascii="Arial" w:hAnsi="Arial" w:cs="Arial"/>
          <w:color w:val="000000" w:themeColor="text1"/>
        </w:rPr>
        <w:t>with</w:t>
      </w:r>
      <w:r w:rsidRPr="008D5FCF">
        <w:rPr>
          <w:rFonts w:ascii="Arial" w:hAnsi="Arial" w:cs="Arial"/>
          <w:color w:val="000000" w:themeColor="text1"/>
        </w:rPr>
        <w:t xml:space="preserve"> respondents giving reference to additional, relevant interviewees.</w:t>
      </w:r>
    </w:p>
    <w:p w:rsidR="00891E08" w:rsidRPr="008D5FCF" w:rsidRDefault="006A659C" w:rsidP="008D5FCF">
      <w:pPr>
        <w:pStyle w:val="Heading2"/>
        <w:spacing w:line="360" w:lineRule="auto"/>
        <w:rPr>
          <w:rFonts w:cs="Arial"/>
          <w:szCs w:val="22"/>
        </w:rPr>
      </w:pPr>
      <w:bookmarkStart w:id="27" w:name="_Toc481524088"/>
      <w:r w:rsidRPr="008D5FCF">
        <w:rPr>
          <w:rFonts w:cs="Arial"/>
          <w:szCs w:val="22"/>
        </w:rPr>
        <w:lastRenderedPageBreak/>
        <w:t>3.</w:t>
      </w:r>
      <w:r w:rsidR="00052F1F">
        <w:rPr>
          <w:rFonts w:cs="Arial"/>
          <w:szCs w:val="22"/>
        </w:rPr>
        <w:t>7</w:t>
      </w:r>
      <w:r w:rsidRPr="008D5FCF">
        <w:rPr>
          <w:rFonts w:cs="Arial"/>
          <w:szCs w:val="22"/>
        </w:rPr>
        <w:t xml:space="preserve"> </w:t>
      </w:r>
      <w:r w:rsidR="00891E08" w:rsidRPr="008D5FCF">
        <w:rPr>
          <w:rFonts w:cs="Arial"/>
          <w:szCs w:val="22"/>
        </w:rPr>
        <w:t>Research Strategy and Data Collection Methods</w:t>
      </w:r>
      <w:bookmarkEnd w:id="27"/>
      <w:r w:rsidR="00891E08" w:rsidRPr="008D5FCF">
        <w:rPr>
          <w:rFonts w:cs="Arial"/>
          <w:szCs w:val="22"/>
        </w:rPr>
        <w:t xml:space="preserve"> </w:t>
      </w:r>
    </w:p>
    <w:p w:rsidR="00891E08" w:rsidRPr="008D5FCF" w:rsidRDefault="00891E08" w:rsidP="008D5FCF">
      <w:pPr>
        <w:spacing w:line="360" w:lineRule="auto"/>
        <w:jc w:val="both"/>
        <w:rPr>
          <w:rFonts w:ascii="Arial" w:hAnsi="Arial" w:cs="Arial"/>
          <w:color w:val="000000" w:themeColor="text1"/>
        </w:rPr>
      </w:pPr>
      <w:r w:rsidRPr="008D5FCF">
        <w:rPr>
          <w:rFonts w:ascii="Arial" w:hAnsi="Arial" w:cs="Arial"/>
          <w:color w:val="000000" w:themeColor="text1"/>
        </w:rPr>
        <w:t xml:space="preserve">The research strategy for this study incorporates complimentary data collection methods, which included semi structured interviews and analysis of social media accounts. The data received via interviews was compared to that of the </w:t>
      </w:r>
      <w:r w:rsidR="009832D2" w:rsidRPr="008D5FCF">
        <w:rPr>
          <w:rFonts w:ascii="Arial" w:hAnsi="Arial" w:cs="Arial"/>
          <w:color w:val="000000" w:themeColor="text1"/>
        </w:rPr>
        <w:t>respondent’s</w:t>
      </w:r>
      <w:r w:rsidRPr="008D5FCF">
        <w:rPr>
          <w:rFonts w:ascii="Arial" w:hAnsi="Arial" w:cs="Arial"/>
          <w:color w:val="000000" w:themeColor="text1"/>
        </w:rPr>
        <w:t xml:space="preserve"> social media accounts to ensure the feelings expressed during the interview was true to that published on soc</w:t>
      </w:r>
      <w:r w:rsidR="009832D2">
        <w:rPr>
          <w:rFonts w:ascii="Arial" w:hAnsi="Arial" w:cs="Arial"/>
          <w:color w:val="000000" w:themeColor="text1"/>
        </w:rPr>
        <w:t>ial media. A semi-</w:t>
      </w:r>
      <w:r w:rsidRPr="008D5FCF">
        <w:rPr>
          <w:rFonts w:ascii="Arial" w:hAnsi="Arial" w:cs="Arial"/>
          <w:color w:val="000000" w:themeColor="text1"/>
        </w:rPr>
        <w:t xml:space="preserve">structured interview method allows the interviewer to have a guide whereby essential questions can be asked, but the order and or wording can be modified depending on the answers given from the interviewee </w:t>
      </w:r>
      <w:sdt>
        <w:sdtPr>
          <w:rPr>
            <w:rFonts w:ascii="Arial" w:hAnsi="Arial" w:cs="Arial"/>
          </w:rPr>
          <w:id w:val="1820381316"/>
          <w:citation/>
        </w:sdtPr>
        <w:sdtEndPr/>
        <w:sdtContent>
          <w:r w:rsidRPr="008D5FCF">
            <w:rPr>
              <w:rFonts w:ascii="Arial" w:hAnsi="Arial" w:cs="Arial"/>
            </w:rPr>
            <w:fldChar w:fldCharType="begin"/>
          </w:r>
          <w:r w:rsidRPr="008D5FCF">
            <w:rPr>
              <w:rFonts w:ascii="Arial" w:hAnsi="Arial" w:cs="Arial"/>
            </w:rPr>
            <w:instrText xml:space="preserve"> CITATION Col11 \l 2057 </w:instrText>
          </w:r>
          <w:r w:rsidRPr="008D5FCF">
            <w:rPr>
              <w:rFonts w:ascii="Arial" w:hAnsi="Arial" w:cs="Arial"/>
            </w:rPr>
            <w:fldChar w:fldCharType="separate"/>
          </w:r>
          <w:r w:rsidR="00143FAC" w:rsidRPr="008D5FCF">
            <w:rPr>
              <w:rFonts w:ascii="Arial" w:hAnsi="Arial" w:cs="Arial"/>
              <w:noProof/>
            </w:rPr>
            <w:t>(Robson, 2011)</w:t>
          </w:r>
          <w:r w:rsidRPr="008D5FCF">
            <w:rPr>
              <w:rFonts w:ascii="Arial" w:hAnsi="Arial" w:cs="Arial"/>
            </w:rPr>
            <w:fldChar w:fldCharType="end"/>
          </w:r>
        </w:sdtContent>
      </w:sdt>
      <w:r w:rsidRPr="008D5FCF">
        <w:rPr>
          <w:rFonts w:ascii="Arial" w:hAnsi="Arial" w:cs="Arial"/>
          <w:color w:val="000000" w:themeColor="text1"/>
        </w:rPr>
        <w:t xml:space="preserve">. </w:t>
      </w:r>
    </w:p>
    <w:p w:rsidR="00891E08" w:rsidRPr="008D5FCF" w:rsidRDefault="00891E08" w:rsidP="008D5FCF">
      <w:pPr>
        <w:spacing w:line="360" w:lineRule="auto"/>
        <w:jc w:val="both"/>
        <w:rPr>
          <w:rFonts w:ascii="Arial" w:hAnsi="Arial" w:cs="Arial"/>
          <w:color w:val="92D050"/>
        </w:rPr>
      </w:pPr>
      <w:r w:rsidRPr="008D5FCF">
        <w:rPr>
          <w:rFonts w:ascii="Arial" w:hAnsi="Arial" w:cs="Arial"/>
          <w:color w:val="000000" w:themeColor="text1"/>
        </w:rPr>
        <w:t>The data was collected via semi-structured interviews and social media analysis, as this method conformed to the philosophy of the methodology for this investigatory study. Interviews enabled the researcher to ascertain individuals’ thoughts and feelings which in turn enabled the study to assess motivations for future participation. This form of data collection allowed for the answers to be followed up, as well as allowing deviation from the schedule to gain further information when necessary. This included prompting during the interview stage, emphasising the feeling</w:t>
      </w:r>
      <w:r w:rsidR="00831BC2" w:rsidRPr="008D5FCF">
        <w:rPr>
          <w:rFonts w:ascii="Arial" w:hAnsi="Arial" w:cs="Arial"/>
          <w:color w:val="000000" w:themeColor="text1"/>
        </w:rPr>
        <w:t xml:space="preserve"> of</w:t>
      </w:r>
      <w:r w:rsidRPr="008D5FCF">
        <w:rPr>
          <w:rFonts w:ascii="Arial" w:hAnsi="Arial" w:cs="Arial"/>
          <w:color w:val="000000" w:themeColor="text1"/>
        </w:rPr>
        <w:t xml:space="preserve"> self-improvement and self-actualisation as well as social motivation and motivation for giving. This was to ensure that the true feelings of the respondents were expressed and allowed for fluidity of the interview. Although semi structured interviews </w:t>
      </w:r>
      <w:r w:rsidR="009832D2" w:rsidRPr="008D5FCF">
        <w:rPr>
          <w:rFonts w:ascii="Arial" w:hAnsi="Arial" w:cs="Arial"/>
          <w:color w:val="000000" w:themeColor="text1"/>
        </w:rPr>
        <w:t>allow</w:t>
      </w:r>
      <w:r w:rsidRPr="008D5FCF">
        <w:rPr>
          <w:rFonts w:ascii="Arial" w:hAnsi="Arial" w:cs="Arial"/>
          <w:color w:val="000000" w:themeColor="text1"/>
        </w:rPr>
        <w:t xml:space="preserve"> scope for further discussion, time left for interviews was a disadvantage to this method of data collection. It was imperative that the interviews remained as relevant as possible and followed structure when possible, to e</w:t>
      </w:r>
      <w:r w:rsidR="00831BC2" w:rsidRPr="008D5FCF">
        <w:rPr>
          <w:rFonts w:ascii="Arial" w:hAnsi="Arial" w:cs="Arial"/>
          <w:color w:val="000000" w:themeColor="text1"/>
        </w:rPr>
        <w:t>nsure that the information required</w:t>
      </w:r>
      <w:r w:rsidRPr="008D5FCF">
        <w:rPr>
          <w:rFonts w:ascii="Arial" w:hAnsi="Arial" w:cs="Arial"/>
          <w:color w:val="000000" w:themeColor="text1"/>
        </w:rPr>
        <w:t xml:space="preserve"> was being received by the researcher and that interviews did not over run. </w:t>
      </w:r>
      <w:r w:rsidR="00831BC2" w:rsidRPr="008D5FCF">
        <w:rPr>
          <w:rFonts w:ascii="Arial" w:hAnsi="Arial" w:cs="Arial"/>
          <w:color w:val="000000" w:themeColor="text1"/>
        </w:rPr>
        <w:t>This also aids in the production of reliable data.</w:t>
      </w:r>
    </w:p>
    <w:p w:rsidR="00891E08" w:rsidRPr="008D5FCF" w:rsidRDefault="00052F1F" w:rsidP="008D5FCF">
      <w:pPr>
        <w:pStyle w:val="Heading2"/>
        <w:spacing w:line="360" w:lineRule="auto"/>
        <w:rPr>
          <w:rFonts w:cs="Arial"/>
          <w:szCs w:val="22"/>
        </w:rPr>
      </w:pPr>
      <w:bookmarkStart w:id="28" w:name="_Toc481524089"/>
      <w:r>
        <w:rPr>
          <w:rFonts w:cs="Arial"/>
          <w:szCs w:val="22"/>
        </w:rPr>
        <w:t>3.8</w:t>
      </w:r>
      <w:r w:rsidR="006A659C" w:rsidRPr="008D5FCF">
        <w:rPr>
          <w:rFonts w:cs="Arial"/>
          <w:szCs w:val="22"/>
        </w:rPr>
        <w:t xml:space="preserve"> </w:t>
      </w:r>
      <w:r w:rsidR="00891E08" w:rsidRPr="008D5FCF">
        <w:rPr>
          <w:rFonts w:cs="Arial"/>
          <w:szCs w:val="22"/>
        </w:rPr>
        <w:t>Study Population and Sample</w:t>
      </w:r>
      <w:bookmarkEnd w:id="28"/>
    </w:p>
    <w:p w:rsidR="00AA364C" w:rsidRPr="008D5FCF" w:rsidRDefault="00891E08" w:rsidP="008D5FCF">
      <w:pPr>
        <w:spacing w:line="360" w:lineRule="auto"/>
        <w:jc w:val="both"/>
        <w:rPr>
          <w:rFonts w:ascii="Arial" w:hAnsi="Arial" w:cs="Arial"/>
          <w:color w:val="000000" w:themeColor="text1"/>
        </w:rPr>
      </w:pPr>
      <w:r w:rsidRPr="008D5FCF">
        <w:rPr>
          <w:rFonts w:ascii="Arial" w:hAnsi="Arial" w:cs="Arial"/>
          <w:color w:val="000000" w:themeColor="text1"/>
        </w:rPr>
        <w:t xml:space="preserve">The study had a sample size of 6 individuals which operated a purposive </w:t>
      </w:r>
      <w:r w:rsidR="00AA364C" w:rsidRPr="008D5FCF">
        <w:rPr>
          <w:rFonts w:ascii="Arial" w:hAnsi="Arial" w:cs="Arial"/>
          <w:color w:val="000000" w:themeColor="text1"/>
        </w:rPr>
        <w:t xml:space="preserve">and then snowballing </w:t>
      </w:r>
      <w:r w:rsidRPr="008D5FCF">
        <w:rPr>
          <w:rFonts w:ascii="Arial" w:hAnsi="Arial" w:cs="Arial"/>
          <w:color w:val="000000" w:themeColor="text1"/>
        </w:rPr>
        <w:t xml:space="preserve">sampling </w:t>
      </w:r>
      <w:r w:rsidR="00831BC2" w:rsidRPr="008D5FCF">
        <w:rPr>
          <w:rFonts w:ascii="Arial" w:hAnsi="Arial" w:cs="Arial"/>
          <w:color w:val="000000" w:themeColor="text1"/>
        </w:rPr>
        <w:t>method</w:t>
      </w:r>
      <w:r w:rsidR="00AA364C" w:rsidRPr="008D5FCF">
        <w:rPr>
          <w:rFonts w:ascii="Arial" w:hAnsi="Arial" w:cs="Arial"/>
          <w:color w:val="000000" w:themeColor="text1"/>
        </w:rPr>
        <w:t>,</w:t>
      </w:r>
      <w:r w:rsidRPr="008D5FCF">
        <w:rPr>
          <w:rFonts w:ascii="Arial" w:hAnsi="Arial" w:cs="Arial"/>
          <w:color w:val="000000" w:themeColor="text1"/>
        </w:rPr>
        <w:t xml:space="preserve"> as those selected were chosen based on their experiences</w:t>
      </w:r>
      <w:r w:rsidR="00AA364C" w:rsidRPr="008D5FCF">
        <w:rPr>
          <w:rFonts w:ascii="Arial" w:hAnsi="Arial" w:cs="Arial"/>
          <w:color w:val="000000" w:themeColor="text1"/>
        </w:rPr>
        <w:t xml:space="preserve"> and led to other appropriate participants</w:t>
      </w:r>
      <w:r w:rsidR="004B2F17" w:rsidRPr="008D5FCF">
        <w:rPr>
          <w:rFonts w:ascii="Arial" w:hAnsi="Arial" w:cs="Arial"/>
          <w:color w:val="000000" w:themeColor="text1"/>
        </w:rPr>
        <w:t xml:space="preserve">. </w:t>
      </w:r>
      <w:r w:rsidR="004B2F17" w:rsidRPr="008D5FCF">
        <w:rPr>
          <w:rFonts w:ascii="Arial" w:hAnsi="Arial" w:cs="Arial"/>
          <w:noProof/>
          <w:color w:val="000000" w:themeColor="text1"/>
        </w:rPr>
        <w:t>Ritchie, et al</w:t>
      </w:r>
      <w:r w:rsidR="004B2F17" w:rsidRPr="008D5FCF">
        <w:rPr>
          <w:rFonts w:ascii="Arial" w:hAnsi="Arial" w:cs="Arial"/>
          <w:color w:val="000000" w:themeColor="text1"/>
        </w:rPr>
        <w:t xml:space="preserve"> </w:t>
      </w:r>
      <w:sdt>
        <w:sdtPr>
          <w:rPr>
            <w:rFonts w:ascii="Arial" w:hAnsi="Arial" w:cs="Arial"/>
            <w:color w:val="000000" w:themeColor="text1"/>
          </w:rPr>
          <w:id w:val="1790932037"/>
          <w:citation/>
        </w:sdtPr>
        <w:sdtEndPr/>
        <w:sdtContent>
          <w:r w:rsidR="004B2F17" w:rsidRPr="008D5FCF">
            <w:rPr>
              <w:rFonts w:ascii="Arial" w:hAnsi="Arial" w:cs="Arial"/>
              <w:color w:val="000000" w:themeColor="text1"/>
            </w:rPr>
            <w:fldChar w:fldCharType="begin"/>
          </w:r>
          <w:r w:rsidR="004B2F17" w:rsidRPr="008D5FCF">
            <w:rPr>
              <w:rFonts w:ascii="Arial" w:hAnsi="Arial" w:cs="Arial"/>
              <w:color w:val="000000" w:themeColor="text1"/>
            </w:rPr>
            <w:instrText xml:space="preserve">CITATION Jan14 \n  \l 2057 </w:instrText>
          </w:r>
          <w:r w:rsidR="004B2F17" w:rsidRPr="008D5FCF">
            <w:rPr>
              <w:rFonts w:ascii="Arial" w:hAnsi="Arial" w:cs="Arial"/>
              <w:color w:val="000000" w:themeColor="text1"/>
            </w:rPr>
            <w:fldChar w:fldCharType="separate"/>
          </w:r>
          <w:r w:rsidR="00143FAC" w:rsidRPr="008D5FCF">
            <w:rPr>
              <w:rFonts w:ascii="Arial" w:hAnsi="Arial" w:cs="Arial"/>
              <w:noProof/>
              <w:color w:val="000000" w:themeColor="text1"/>
            </w:rPr>
            <w:t>(2014)</w:t>
          </w:r>
          <w:r w:rsidR="004B2F17" w:rsidRPr="008D5FCF">
            <w:rPr>
              <w:rFonts w:ascii="Arial" w:hAnsi="Arial" w:cs="Arial"/>
              <w:color w:val="000000" w:themeColor="text1"/>
            </w:rPr>
            <w:fldChar w:fldCharType="end"/>
          </w:r>
        </w:sdtContent>
      </w:sdt>
      <w:r w:rsidR="004B2F17" w:rsidRPr="008D5FCF">
        <w:rPr>
          <w:rFonts w:ascii="Arial" w:hAnsi="Arial" w:cs="Arial"/>
          <w:color w:val="000000" w:themeColor="text1"/>
        </w:rPr>
        <w:t xml:space="preserve"> </w:t>
      </w:r>
      <w:r w:rsidRPr="008D5FCF">
        <w:rPr>
          <w:rFonts w:ascii="Arial" w:hAnsi="Arial" w:cs="Arial"/>
          <w:color w:val="000000" w:themeColor="text1"/>
        </w:rPr>
        <w:t>define purposive sampling as a method based on known characteristics and experiences, therefore the sample focused on those who have taken part in one or more charity events in the last year. The sampling framework for this study included individuals who have taken part in more than one charity event in the last 5 years and were av</w:t>
      </w:r>
      <w:r w:rsidR="009832D2">
        <w:rPr>
          <w:rFonts w:ascii="Arial" w:hAnsi="Arial" w:cs="Arial"/>
          <w:color w:val="000000" w:themeColor="text1"/>
        </w:rPr>
        <w:t xml:space="preserve">ailable to the researcher. The </w:t>
      </w:r>
      <w:r w:rsidRPr="008D5FCF">
        <w:rPr>
          <w:rFonts w:ascii="Arial" w:hAnsi="Arial" w:cs="Arial"/>
          <w:color w:val="000000" w:themeColor="text1"/>
        </w:rPr>
        <w:t>time</w:t>
      </w:r>
      <w:r w:rsidR="009832D2">
        <w:rPr>
          <w:rFonts w:ascii="Arial" w:hAnsi="Arial" w:cs="Arial"/>
          <w:color w:val="000000" w:themeColor="text1"/>
        </w:rPr>
        <w:t>-frame</w:t>
      </w:r>
      <w:r w:rsidRPr="008D5FCF">
        <w:rPr>
          <w:rFonts w:ascii="Arial" w:hAnsi="Arial" w:cs="Arial"/>
          <w:color w:val="000000" w:themeColor="text1"/>
        </w:rPr>
        <w:t xml:space="preserve"> stipulation on participation was to allow for up to date research when putting forward recommendations for future participation. The interviewees were from different backgrounds, social class and locations. </w:t>
      </w:r>
      <w:r w:rsidR="00831BC2" w:rsidRPr="008D5FCF">
        <w:rPr>
          <w:rFonts w:ascii="Arial" w:hAnsi="Arial" w:cs="Arial"/>
          <w:color w:val="000000" w:themeColor="text1"/>
        </w:rPr>
        <w:t>In addition, o</w:t>
      </w:r>
      <w:r w:rsidRPr="008D5FCF">
        <w:rPr>
          <w:rFonts w:ascii="Arial" w:hAnsi="Arial" w:cs="Arial"/>
          <w:color w:val="000000" w:themeColor="text1"/>
        </w:rPr>
        <w:t>ne of the study population was interviewed as a direct result of snowball sampling and all interviews took place locally to the researcher.</w:t>
      </w:r>
      <w:r w:rsidR="00831BC2" w:rsidRPr="008D5FCF">
        <w:rPr>
          <w:rFonts w:ascii="Arial" w:hAnsi="Arial" w:cs="Arial"/>
          <w:color w:val="000000" w:themeColor="text1"/>
        </w:rPr>
        <w:t xml:space="preserve"> As discussed above, the location offered choice in challenge-based charity events to those residing in the region, therefore, the researcher </w:t>
      </w:r>
      <w:r w:rsidR="00831BC2" w:rsidRPr="008D5FCF">
        <w:rPr>
          <w:rFonts w:ascii="Arial" w:hAnsi="Arial" w:cs="Arial"/>
          <w:color w:val="000000" w:themeColor="text1"/>
        </w:rPr>
        <w:lastRenderedPageBreak/>
        <w:t xml:space="preserve">deemed this </w:t>
      </w:r>
      <w:r w:rsidR="00AA364C" w:rsidRPr="008D5FCF">
        <w:rPr>
          <w:rFonts w:ascii="Arial" w:hAnsi="Arial" w:cs="Arial"/>
          <w:color w:val="000000" w:themeColor="text1"/>
        </w:rPr>
        <w:t>as appropriate, with potential of investigating a diverse range of</w:t>
      </w:r>
      <w:r w:rsidR="00831BC2" w:rsidRPr="008D5FCF">
        <w:rPr>
          <w:rFonts w:ascii="Arial" w:hAnsi="Arial" w:cs="Arial"/>
          <w:color w:val="000000" w:themeColor="text1"/>
        </w:rPr>
        <w:t xml:space="preserve"> experiences </w:t>
      </w:r>
      <w:r w:rsidR="00AA364C" w:rsidRPr="008D5FCF">
        <w:rPr>
          <w:rFonts w:ascii="Arial" w:hAnsi="Arial" w:cs="Arial"/>
          <w:color w:val="000000" w:themeColor="text1"/>
        </w:rPr>
        <w:t xml:space="preserve">from </w:t>
      </w:r>
      <w:r w:rsidR="00831BC2" w:rsidRPr="008D5FCF">
        <w:rPr>
          <w:rFonts w:ascii="Arial" w:hAnsi="Arial" w:cs="Arial"/>
          <w:color w:val="000000" w:themeColor="text1"/>
        </w:rPr>
        <w:t>the sample</w:t>
      </w:r>
      <w:r w:rsidR="00AA364C" w:rsidRPr="008D5FCF">
        <w:rPr>
          <w:rFonts w:ascii="Arial" w:hAnsi="Arial" w:cs="Arial"/>
          <w:color w:val="000000" w:themeColor="text1"/>
        </w:rPr>
        <w:t xml:space="preserve"> members</w:t>
      </w:r>
      <w:r w:rsidR="00831BC2" w:rsidRPr="008D5FCF">
        <w:rPr>
          <w:rFonts w:ascii="Arial" w:hAnsi="Arial" w:cs="Arial"/>
          <w:color w:val="000000" w:themeColor="text1"/>
        </w:rPr>
        <w:t xml:space="preserve">. </w:t>
      </w:r>
      <w:r w:rsidRPr="008D5FCF">
        <w:rPr>
          <w:rFonts w:ascii="Arial" w:hAnsi="Arial" w:cs="Arial"/>
          <w:color w:val="000000" w:themeColor="text1"/>
        </w:rPr>
        <w:t xml:space="preserve"> </w:t>
      </w:r>
    </w:p>
    <w:p w:rsidR="00E25843" w:rsidRPr="008D5FCF" w:rsidRDefault="006A659C" w:rsidP="00871F61">
      <w:pPr>
        <w:pStyle w:val="Heading3"/>
      </w:pPr>
      <w:bookmarkStart w:id="29" w:name="_Toc481524090"/>
      <w:r w:rsidRPr="008D5FCF">
        <w:t>3.</w:t>
      </w:r>
      <w:r w:rsidR="00052F1F">
        <w:t>8</w:t>
      </w:r>
      <w:r w:rsidRPr="008D5FCF">
        <w:t xml:space="preserve">.1 </w:t>
      </w:r>
      <w:r w:rsidR="00E25843" w:rsidRPr="008D5FCF">
        <w:t>Sample Demographics</w:t>
      </w:r>
      <w:bookmarkEnd w:id="29"/>
    </w:p>
    <w:p w:rsidR="0039328B" w:rsidRPr="008D5FCF" w:rsidRDefault="0039328B" w:rsidP="008D5FCF">
      <w:pPr>
        <w:spacing w:line="360" w:lineRule="auto"/>
        <w:jc w:val="both"/>
        <w:rPr>
          <w:rFonts w:ascii="Arial" w:hAnsi="Arial" w:cs="Arial"/>
          <w:color w:val="000000" w:themeColor="text1"/>
        </w:rPr>
      </w:pPr>
      <w:r w:rsidRPr="008D5FCF">
        <w:rPr>
          <w:rFonts w:ascii="Arial" w:hAnsi="Arial" w:cs="Arial"/>
          <w:color w:val="000000" w:themeColor="text1"/>
        </w:rPr>
        <w:t>Figure 4 illustrates the sample demographic used within this study.</w:t>
      </w:r>
    </w:p>
    <w:tbl>
      <w:tblPr>
        <w:tblStyle w:val="TableGrid"/>
        <w:tblW w:w="0" w:type="auto"/>
        <w:tblLook w:val="04A0" w:firstRow="1" w:lastRow="0" w:firstColumn="1" w:lastColumn="0" w:noHBand="0" w:noVBand="1"/>
      </w:tblPr>
      <w:tblGrid>
        <w:gridCol w:w="2254"/>
        <w:gridCol w:w="2254"/>
        <w:gridCol w:w="2254"/>
        <w:gridCol w:w="2254"/>
      </w:tblGrid>
      <w:tr w:rsidR="00A96BA2" w:rsidRPr="008D5FCF" w:rsidTr="00A96BA2">
        <w:tc>
          <w:tcPr>
            <w:tcW w:w="2254" w:type="dxa"/>
          </w:tcPr>
          <w:p w:rsidR="00A96BA2" w:rsidRPr="008D5FCF" w:rsidRDefault="00A96BA2" w:rsidP="008D5FCF">
            <w:pPr>
              <w:spacing w:line="360" w:lineRule="auto"/>
              <w:jc w:val="both"/>
              <w:rPr>
                <w:rFonts w:ascii="Arial" w:hAnsi="Arial" w:cs="Arial"/>
                <w:b/>
                <w:color w:val="000000" w:themeColor="text1"/>
              </w:rPr>
            </w:pPr>
            <w:r w:rsidRPr="008D5FCF">
              <w:rPr>
                <w:rFonts w:ascii="Arial" w:hAnsi="Arial" w:cs="Arial"/>
                <w:b/>
                <w:color w:val="000000" w:themeColor="text1"/>
              </w:rPr>
              <w:t>Respondent</w:t>
            </w:r>
          </w:p>
        </w:tc>
        <w:tc>
          <w:tcPr>
            <w:tcW w:w="2254" w:type="dxa"/>
          </w:tcPr>
          <w:p w:rsidR="00A96BA2" w:rsidRPr="008D5FCF" w:rsidRDefault="00A96BA2" w:rsidP="008D5FCF">
            <w:pPr>
              <w:spacing w:line="360" w:lineRule="auto"/>
              <w:jc w:val="both"/>
              <w:rPr>
                <w:rFonts w:ascii="Arial" w:hAnsi="Arial" w:cs="Arial"/>
                <w:b/>
                <w:color w:val="000000" w:themeColor="text1"/>
              </w:rPr>
            </w:pPr>
            <w:r w:rsidRPr="008D5FCF">
              <w:rPr>
                <w:rFonts w:ascii="Arial" w:hAnsi="Arial" w:cs="Arial"/>
                <w:b/>
                <w:color w:val="000000" w:themeColor="text1"/>
              </w:rPr>
              <w:t>Age</w:t>
            </w:r>
          </w:p>
        </w:tc>
        <w:tc>
          <w:tcPr>
            <w:tcW w:w="2254" w:type="dxa"/>
          </w:tcPr>
          <w:p w:rsidR="00A96BA2" w:rsidRPr="008D5FCF" w:rsidRDefault="00A96BA2" w:rsidP="008D5FCF">
            <w:pPr>
              <w:spacing w:line="360" w:lineRule="auto"/>
              <w:jc w:val="both"/>
              <w:rPr>
                <w:rFonts w:ascii="Arial" w:hAnsi="Arial" w:cs="Arial"/>
                <w:b/>
                <w:color w:val="000000" w:themeColor="text1"/>
              </w:rPr>
            </w:pPr>
            <w:r w:rsidRPr="008D5FCF">
              <w:rPr>
                <w:rFonts w:ascii="Arial" w:hAnsi="Arial" w:cs="Arial"/>
                <w:b/>
                <w:color w:val="000000" w:themeColor="text1"/>
              </w:rPr>
              <w:t>Gender</w:t>
            </w:r>
          </w:p>
        </w:tc>
        <w:tc>
          <w:tcPr>
            <w:tcW w:w="2254" w:type="dxa"/>
          </w:tcPr>
          <w:p w:rsidR="00A96BA2" w:rsidRPr="008D5FCF" w:rsidRDefault="00E25843" w:rsidP="008D5FCF">
            <w:pPr>
              <w:spacing w:line="360" w:lineRule="auto"/>
              <w:jc w:val="both"/>
              <w:rPr>
                <w:rFonts w:ascii="Arial" w:hAnsi="Arial" w:cs="Arial"/>
                <w:b/>
                <w:color w:val="000000" w:themeColor="text1"/>
              </w:rPr>
            </w:pPr>
            <w:r w:rsidRPr="008D5FCF">
              <w:rPr>
                <w:rFonts w:ascii="Arial" w:hAnsi="Arial" w:cs="Arial"/>
                <w:b/>
                <w:color w:val="000000" w:themeColor="text1"/>
              </w:rPr>
              <w:t xml:space="preserve">Number &amp; </w:t>
            </w:r>
            <w:r w:rsidR="00A96BA2" w:rsidRPr="008D5FCF">
              <w:rPr>
                <w:rFonts w:ascii="Arial" w:hAnsi="Arial" w:cs="Arial"/>
                <w:b/>
                <w:color w:val="000000" w:themeColor="text1"/>
              </w:rPr>
              <w:t>Type of Events</w:t>
            </w:r>
          </w:p>
        </w:tc>
      </w:tr>
      <w:tr w:rsidR="00A96BA2" w:rsidRPr="008D5FCF" w:rsidTr="00A96BA2">
        <w:tc>
          <w:tcPr>
            <w:tcW w:w="2254" w:type="dxa"/>
          </w:tcPr>
          <w:p w:rsidR="00A96BA2" w:rsidRPr="008D5FCF" w:rsidRDefault="00A96BA2" w:rsidP="008D5FCF">
            <w:pPr>
              <w:spacing w:line="360" w:lineRule="auto"/>
              <w:jc w:val="both"/>
              <w:rPr>
                <w:rFonts w:ascii="Arial" w:hAnsi="Arial" w:cs="Arial"/>
                <w:color w:val="000000" w:themeColor="text1"/>
              </w:rPr>
            </w:pPr>
            <w:r w:rsidRPr="008D5FCF">
              <w:rPr>
                <w:rFonts w:ascii="Arial" w:hAnsi="Arial" w:cs="Arial"/>
                <w:color w:val="000000" w:themeColor="text1"/>
              </w:rPr>
              <w:t>1</w:t>
            </w:r>
          </w:p>
        </w:tc>
        <w:tc>
          <w:tcPr>
            <w:tcW w:w="2254" w:type="dxa"/>
          </w:tcPr>
          <w:p w:rsidR="00A96BA2" w:rsidRPr="008D5FCF" w:rsidRDefault="00A96BA2" w:rsidP="008D5FCF">
            <w:pPr>
              <w:spacing w:line="360" w:lineRule="auto"/>
              <w:jc w:val="both"/>
              <w:rPr>
                <w:rFonts w:ascii="Arial" w:hAnsi="Arial" w:cs="Arial"/>
                <w:color w:val="000000" w:themeColor="text1"/>
              </w:rPr>
            </w:pPr>
            <w:r w:rsidRPr="008D5FCF">
              <w:rPr>
                <w:rFonts w:ascii="Arial" w:hAnsi="Arial" w:cs="Arial"/>
                <w:color w:val="000000" w:themeColor="text1"/>
              </w:rPr>
              <w:t>45-54</w:t>
            </w:r>
          </w:p>
        </w:tc>
        <w:tc>
          <w:tcPr>
            <w:tcW w:w="2254" w:type="dxa"/>
          </w:tcPr>
          <w:p w:rsidR="00A96BA2" w:rsidRPr="008D5FCF" w:rsidRDefault="00A96BA2" w:rsidP="008D5FCF">
            <w:pPr>
              <w:spacing w:line="360" w:lineRule="auto"/>
              <w:jc w:val="both"/>
              <w:rPr>
                <w:rFonts w:ascii="Arial" w:hAnsi="Arial" w:cs="Arial"/>
                <w:color w:val="000000" w:themeColor="text1"/>
              </w:rPr>
            </w:pPr>
            <w:r w:rsidRPr="008D5FCF">
              <w:rPr>
                <w:rFonts w:ascii="Arial" w:hAnsi="Arial" w:cs="Arial"/>
                <w:color w:val="000000" w:themeColor="text1"/>
              </w:rPr>
              <w:t>Male</w:t>
            </w:r>
          </w:p>
        </w:tc>
        <w:tc>
          <w:tcPr>
            <w:tcW w:w="2254" w:type="dxa"/>
          </w:tcPr>
          <w:p w:rsidR="00A96BA2" w:rsidRPr="008D5FCF" w:rsidRDefault="00A96BA2" w:rsidP="008D5FCF">
            <w:pPr>
              <w:spacing w:line="360" w:lineRule="auto"/>
              <w:jc w:val="both"/>
              <w:rPr>
                <w:rFonts w:ascii="Arial" w:hAnsi="Arial" w:cs="Arial"/>
                <w:color w:val="000000" w:themeColor="text1"/>
              </w:rPr>
            </w:pPr>
            <w:r w:rsidRPr="008D5FCF">
              <w:rPr>
                <w:rFonts w:ascii="Arial" w:hAnsi="Arial" w:cs="Arial"/>
                <w:color w:val="000000" w:themeColor="text1"/>
              </w:rPr>
              <w:t>10 – Sporting Events</w:t>
            </w:r>
          </w:p>
        </w:tc>
      </w:tr>
      <w:tr w:rsidR="00A96BA2" w:rsidRPr="008D5FCF" w:rsidTr="00A96BA2">
        <w:tc>
          <w:tcPr>
            <w:tcW w:w="2254" w:type="dxa"/>
          </w:tcPr>
          <w:p w:rsidR="00A96BA2" w:rsidRPr="008D5FCF" w:rsidRDefault="00A96BA2" w:rsidP="008D5FCF">
            <w:pPr>
              <w:spacing w:line="360" w:lineRule="auto"/>
              <w:jc w:val="both"/>
              <w:rPr>
                <w:rFonts w:ascii="Arial" w:hAnsi="Arial" w:cs="Arial"/>
                <w:color w:val="000000" w:themeColor="text1"/>
              </w:rPr>
            </w:pPr>
            <w:r w:rsidRPr="008D5FCF">
              <w:rPr>
                <w:rFonts w:ascii="Arial" w:hAnsi="Arial" w:cs="Arial"/>
                <w:color w:val="000000" w:themeColor="text1"/>
              </w:rPr>
              <w:t>2</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45-54</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Female</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10-15 – Sporting Events</w:t>
            </w:r>
          </w:p>
        </w:tc>
      </w:tr>
      <w:tr w:rsidR="00A96BA2" w:rsidRPr="008D5FCF" w:rsidTr="00A96BA2">
        <w:tc>
          <w:tcPr>
            <w:tcW w:w="2254" w:type="dxa"/>
          </w:tcPr>
          <w:p w:rsidR="00A96BA2" w:rsidRPr="008D5FCF" w:rsidRDefault="00A96BA2" w:rsidP="008D5FCF">
            <w:pPr>
              <w:spacing w:line="360" w:lineRule="auto"/>
              <w:jc w:val="both"/>
              <w:rPr>
                <w:rFonts w:ascii="Arial" w:hAnsi="Arial" w:cs="Arial"/>
                <w:color w:val="000000" w:themeColor="text1"/>
              </w:rPr>
            </w:pPr>
            <w:r w:rsidRPr="008D5FCF">
              <w:rPr>
                <w:rFonts w:ascii="Arial" w:hAnsi="Arial" w:cs="Arial"/>
                <w:color w:val="000000" w:themeColor="text1"/>
              </w:rPr>
              <w:t>3</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25-34</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Male</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10-15 – Mainly Sporting Events</w:t>
            </w:r>
          </w:p>
        </w:tc>
      </w:tr>
      <w:tr w:rsidR="00A96BA2" w:rsidRPr="008D5FCF" w:rsidTr="00A96BA2">
        <w:tc>
          <w:tcPr>
            <w:tcW w:w="2254" w:type="dxa"/>
          </w:tcPr>
          <w:p w:rsidR="00A96BA2" w:rsidRPr="008D5FCF" w:rsidRDefault="00A96BA2" w:rsidP="008D5FCF">
            <w:pPr>
              <w:spacing w:line="360" w:lineRule="auto"/>
              <w:jc w:val="both"/>
              <w:rPr>
                <w:rFonts w:ascii="Arial" w:hAnsi="Arial" w:cs="Arial"/>
                <w:color w:val="000000" w:themeColor="text1"/>
              </w:rPr>
            </w:pPr>
            <w:r w:rsidRPr="008D5FCF">
              <w:rPr>
                <w:rFonts w:ascii="Arial" w:hAnsi="Arial" w:cs="Arial"/>
                <w:color w:val="000000" w:themeColor="text1"/>
              </w:rPr>
              <w:t>4</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45-54</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Female</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10 plus – Sporting Events and Charity Ball</w:t>
            </w:r>
          </w:p>
        </w:tc>
      </w:tr>
      <w:tr w:rsidR="00A96BA2" w:rsidRPr="008D5FCF" w:rsidTr="00A96BA2">
        <w:tc>
          <w:tcPr>
            <w:tcW w:w="2254" w:type="dxa"/>
          </w:tcPr>
          <w:p w:rsidR="00A96BA2" w:rsidRPr="008D5FCF" w:rsidRDefault="00A96BA2" w:rsidP="008D5FCF">
            <w:pPr>
              <w:spacing w:line="360" w:lineRule="auto"/>
              <w:jc w:val="both"/>
              <w:rPr>
                <w:rFonts w:ascii="Arial" w:hAnsi="Arial" w:cs="Arial"/>
                <w:color w:val="000000" w:themeColor="text1"/>
              </w:rPr>
            </w:pPr>
            <w:r w:rsidRPr="008D5FCF">
              <w:rPr>
                <w:rFonts w:ascii="Arial" w:hAnsi="Arial" w:cs="Arial"/>
                <w:color w:val="000000" w:themeColor="text1"/>
              </w:rPr>
              <w:t>5</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45-54</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Female</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Over 5 – Sporting Events</w:t>
            </w:r>
          </w:p>
        </w:tc>
      </w:tr>
      <w:tr w:rsidR="00A96BA2" w:rsidRPr="008D5FCF" w:rsidTr="00A96BA2">
        <w:tc>
          <w:tcPr>
            <w:tcW w:w="2254" w:type="dxa"/>
          </w:tcPr>
          <w:p w:rsidR="00A96BA2" w:rsidRPr="008D5FCF" w:rsidRDefault="00A96BA2" w:rsidP="008D5FCF">
            <w:pPr>
              <w:spacing w:line="360" w:lineRule="auto"/>
              <w:jc w:val="both"/>
              <w:rPr>
                <w:rFonts w:ascii="Arial" w:hAnsi="Arial" w:cs="Arial"/>
                <w:color w:val="000000" w:themeColor="text1"/>
              </w:rPr>
            </w:pPr>
            <w:r w:rsidRPr="008D5FCF">
              <w:rPr>
                <w:rFonts w:ascii="Arial" w:hAnsi="Arial" w:cs="Arial"/>
                <w:color w:val="000000" w:themeColor="text1"/>
              </w:rPr>
              <w:t>6</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55-64</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Female</w:t>
            </w:r>
          </w:p>
        </w:tc>
        <w:tc>
          <w:tcPr>
            <w:tcW w:w="2254" w:type="dxa"/>
          </w:tcPr>
          <w:p w:rsidR="00A96BA2"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3 - 2 Sporting Events and a Charity Concert</w:t>
            </w:r>
          </w:p>
        </w:tc>
      </w:tr>
    </w:tbl>
    <w:p w:rsidR="00A96BA2" w:rsidRPr="008D5FCF" w:rsidRDefault="00A96BA2" w:rsidP="008D5FCF">
      <w:pPr>
        <w:spacing w:line="360" w:lineRule="auto"/>
        <w:jc w:val="both"/>
        <w:rPr>
          <w:rFonts w:ascii="Arial" w:hAnsi="Arial" w:cs="Arial"/>
          <w:color w:val="92D050"/>
        </w:rPr>
      </w:pPr>
    </w:p>
    <w:p w:rsidR="0039328B" w:rsidRPr="008D5FCF" w:rsidRDefault="0039328B" w:rsidP="008D5FCF">
      <w:pPr>
        <w:pStyle w:val="Caption"/>
        <w:spacing w:line="360" w:lineRule="auto"/>
        <w:rPr>
          <w:rFonts w:ascii="Arial" w:hAnsi="Arial" w:cs="Arial"/>
          <w:color w:val="000000" w:themeColor="text1"/>
          <w:sz w:val="22"/>
          <w:szCs w:val="22"/>
        </w:rPr>
      </w:pPr>
      <w:bookmarkStart w:id="30" w:name="_Toc480915938"/>
      <w:r w:rsidRPr="008D5FCF">
        <w:rPr>
          <w:rFonts w:ascii="Arial" w:hAnsi="Arial" w:cs="Arial"/>
          <w:color w:val="000000" w:themeColor="text1"/>
          <w:sz w:val="22"/>
          <w:szCs w:val="22"/>
        </w:rPr>
        <w:t xml:space="preserve">Figure </w:t>
      </w:r>
      <w:r w:rsidRPr="008D5FCF">
        <w:rPr>
          <w:rFonts w:ascii="Arial" w:hAnsi="Arial" w:cs="Arial"/>
          <w:color w:val="000000" w:themeColor="text1"/>
          <w:sz w:val="22"/>
          <w:szCs w:val="22"/>
        </w:rPr>
        <w:fldChar w:fldCharType="begin"/>
      </w:r>
      <w:r w:rsidRPr="008D5FCF">
        <w:rPr>
          <w:rFonts w:ascii="Arial" w:hAnsi="Arial" w:cs="Arial"/>
          <w:color w:val="000000" w:themeColor="text1"/>
          <w:sz w:val="22"/>
          <w:szCs w:val="22"/>
        </w:rPr>
        <w:instrText xml:space="preserve"> SEQ Figure \* ARABIC </w:instrText>
      </w:r>
      <w:r w:rsidRPr="008D5FCF">
        <w:rPr>
          <w:rFonts w:ascii="Arial" w:hAnsi="Arial" w:cs="Arial"/>
          <w:color w:val="000000" w:themeColor="text1"/>
          <w:sz w:val="22"/>
          <w:szCs w:val="22"/>
        </w:rPr>
        <w:fldChar w:fldCharType="separate"/>
      </w:r>
      <w:r w:rsidR="009136D4">
        <w:rPr>
          <w:rFonts w:ascii="Arial" w:hAnsi="Arial" w:cs="Arial"/>
          <w:noProof/>
          <w:color w:val="000000" w:themeColor="text1"/>
          <w:sz w:val="22"/>
          <w:szCs w:val="22"/>
        </w:rPr>
        <w:t>4</w:t>
      </w:r>
      <w:r w:rsidRPr="008D5FCF">
        <w:rPr>
          <w:rFonts w:ascii="Arial" w:hAnsi="Arial" w:cs="Arial"/>
          <w:color w:val="000000" w:themeColor="text1"/>
          <w:sz w:val="22"/>
          <w:szCs w:val="22"/>
        </w:rPr>
        <w:fldChar w:fldCharType="end"/>
      </w:r>
      <w:r w:rsidRPr="008D5FCF">
        <w:rPr>
          <w:rFonts w:ascii="Arial" w:hAnsi="Arial" w:cs="Arial"/>
          <w:color w:val="000000" w:themeColor="text1"/>
          <w:sz w:val="22"/>
          <w:szCs w:val="22"/>
        </w:rPr>
        <w:t>: Sample Demographics</w:t>
      </w:r>
      <w:bookmarkEnd w:id="30"/>
    </w:p>
    <w:p w:rsidR="00E25843" w:rsidRPr="008D5FCF" w:rsidRDefault="00E25843" w:rsidP="008D5FCF">
      <w:pPr>
        <w:spacing w:line="360" w:lineRule="auto"/>
        <w:jc w:val="both"/>
        <w:rPr>
          <w:rFonts w:ascii="Arial" w:hAnsi="Arial" w:cs="Arial"/>
          <w:color w:val="000000" w:themeColor="text1"/>
        </w:rPr>
      </w:pPr>
      <w:r w:rsidRPr="008D5FCF">
        <w:rPr>
          <w:rFonts w:ascii="Arial" w:hAnsi="Arial" w:cs="Arial"/>
          <w:color w:val="000000" w:themeColor="text1"/>
        </w:rPr>
        <w:t>Respondent 6 took part in short, one</w:t>
      </w:r>
      <w:r w:rsidR="003B6B9F">
        <w:rPr>
          <w:rFonts w:ascii="Arial" w:hAnsi="Arial" w:cs="Arial"/>
          <w:color w:val="000000" w:themeColor="text1"/>
        </w:rPr>
        <w:t>-</w:t>
      </w:r>
      <w:r w:rsidRPr="008D5FCF">
        <w:rPr>
          <w:rFonts w:ascii="Arial" w:hAnsi="Arial" w:cs="Arial"/>
          <w:color w:val="000000" w:themeColor="text1"/>
        </w:rPr>
        <w:t>day events, dissimilar to respondents 1-5 who have taken part in longer challenge based events. Therefore, the researcher expected that the data received from respondent 6 would differ from that of respondents 1-5.</w:t>
      </w:r>
    </w:p>
    <w:p w:rsidR="00891E08" w:rsidRPr="008D5FCF" w:rsidRDefault="00052F1F" w:rsidP="008D5FCF">
      <w:pPr>
        <w:pStyle w:val="Heading2"/>
        <w:spacing w:line="360" w:lineRule="auto"/>
        <w:rPr>
          <w:rFonts w:cs="Arial"/>
          <w:szCs w:val="22"/>
        </w:rPr>
      </w:pPr>
      <w:bookmarkStart w:id="31" w:name="_Toc481524091"/>
      <w:r>
        <w:rPr>
          <w:rFonts w:cs="Arial"/>
          <w:szCs w:val="22"/>
        </w:rPr>
        <w:t>3.9</w:t>
      </w:r>
      <w:r w:rsidR="006A659C" w:rsidRPr="008D5FCF">
        <w:rPr>
          <w:rFonts w:cs="Arial"/>
          <w:szCs w:val="22"/>
        </w:rPr>
        <w:t xml:space="preserve"> </w:t>
      </w:r>
      <w:r w:rsidR="00771939" w:rsidRPr="008D5FCF">
        <w:rPr>
          <w:rFonts w:cs="Arial"/>
          <w:szCs w:val="22"/>
        </w:rPr>
        <w:t>Reliability and V</w:t>
      </w:r>
      <w:r w:rsidR="00891E08" w:rsidRPr="008D5FCF">
        <w:rPr>
          <w:rFonts w:cs="Arial"/>
          <w:szCs w:val="22"/>
        </w:rPr>
        <w:t>alidity</w:t>
      </w:r>
      <w:bookmarkEnd w:id="31"/>
    </w:p>
    <w:p w:rsidR="00891E08" w:rsidRPr="008D5FCF" w:rsidRDefault="00891E08" w:rsidP="008D5FCF">
      <w:pPr>
        <w:spacing w:line="360" w:lineRule="auto"/>
        <w:jc w:val="both"/>
        <w:rPr>
          <w:rFonts w:ascii="Arial" w:hAnsi="Arial" w:cs="Arial"/>
          <w:color w:val="000000" w:themeColor="text1"/>
        </w:rPr>
      </w:pPr>
      <w:r w:rsidRPr="008D5FCF">
        <w:rPr>
          <w:rFonts w:ascii="Arial" w:hAnsi="Arial" w:cs="Arial"/>
          <w:color w:val="000000" w:themeColor="text1"/>
        </w:rPr>
        <w:t xml:space="preserve">Matthews and Ross (2010) define reliability as a measure that allows research to be replicated. The questions compiled for this study have been adapted from 2 appropriate sources </w:t>
      </w:r>
      <w:r w:rsidR="00963390" w:rsidRPr="008D5FCF">
        <w:rPr>
          <w:rFonts w:ascii="Arial" w:hAnsi="Arial" w:cs="Arial"/>
          <w:noProof/>
          <w:color w:val="000000" w:themeColor="text1"/>
        </w:rPr>
        <w:t>(Bennett, et al., 2007 &amp; Filo, 2009)</w:t>
      </w:r>
      <w:r w:rsidRPr="008D5FCF">
        <w:rPr>
          <w:rFonts w:ascii="Arial" w:hAnsi="Arial" w:cs="Arial"/>
          <w:color w:val="000000" w:themeColor="text1"/>
        </w:rPr>
        <w:t xml:space="preserve"> this gives a greater reliability to this study as the methods have previously been tested before. The </w:t>
      </w:r>
      <w:r w:rsidR="003B6B9F">
        <w:rPr>
          <w:rFonts w:ascii="Arial" w:hAnsi="Arial" w:cs="Arial"/>
          <w:color w:val="000000" w:themeColor="text1"/>
        </w:rPr>
        <w:t>research from these studies was</w:t>
      </w:r>
      <w:r w:rsidRPr="008D5FCF">
        <w:rPr>
          <w:rFonts w:ascii="Arial" w:hAnsi="Arial" w:cs="Arial"/>
          <w:color w:val="000000" w:themeColor="text1"/>
        </w:rPr>
        <w:t xml:space="preserve"> analysed and adapted to form questions that would be relevant to gain the data required for this study.</w:t>
      </w:r>
    </w:p>
    <w:p w:rsidR="00891E08" w:rsidRPr="008D5FCF" w:rsidRDefault="00891E08" w:rsidP="008D5FCF">
      <w:pPr>
        <w:spacing w:line="360" w:lineRule="auto"/>
        <w:jc w:val="both"/>
        <w:rPr>
          <w:rFonts w:ascii="Arial" w:hAnsi="Arial" w:cs="Arial"/>
          <w:color w:val="000000" w:themeColor="text1"/>
        </w:rPr>
      </w:pPr>
      <w:r w:rsidRPr="008D5FCF">
        <w:rPr>
          <w:rFonts w:ascii="Arial" w:hAnsi="Arial" w:cs="Arial"/>
          <w:color w:val="000000" w:themeColor="text1"/>
        </w:rPr>
        <w:t xml:space="preserve">As this study was in the form of semi-structured interviews, the data collection method </w:t>
      </w:r>
      <w:r w:rsidRPr="008D5FCF">
        <w:rPr>
          <w:rFonts w:ascii="Arial" w:hAnsi="Arial" w:cs="Arial"/>
          <w:color w:val="000000" w:themeColor="text1"/>
          <w:shd w:val="clear" w:color="auto" w:fill="FFFFFF"/>
        </w:rPr>
        <w:t>is considered not to be reliable since you cannot reproduce the situation exactly as you could an experiment in a lab, for example</w:t>
      </w:r>
      <w:r w:rsidRPr="008D5FCF">
        <w:rPr>
          <w:rFonts w:ascii="Arial" w:hAnsi="Arial" w:cs="Arial"/>
          <w:color w:val="000000" w:themeColor="text1"/>
        </w:rPr>
        <w:t>. However</w:t>
      </w:r>
      <w:r w:rsidR="003B6B9F">
        <w:rPr>
          <w:rFonts w:ascii="Arial" w:hAnsi="Arial" w:cs="Arial"/>
          <w:color w:val="000000" w:themeColor="text1"/>
        </w:rPr>
        <w:t>,</w:t>
      </w:r>
      <w:r w:rsidRPr="008D5FCF">
        <w:rPr>
          <w:rFonts w:ascii="Arial" w:hAnsi="Arial" w:cs="Arial"/>
          <w:color w:val="000000" w:themeColor="text1"/>
        </w:rPr>
        <w:t xml:space="preserve"> due to the nature of the study, it is not necessary for the data to be reliable. Despite this, in a plight to aid the reliability of the study, a pilot, </w:t>
      </w:r>
      <w:r w:rsidRPr="008D5FCF">
        <w:rPr>
          <w:rFonts w:ascii="Arial" w:hAnsi="Arial" w:cs="Arial"/>
          <w:color w:val="000000" w:themeColor="text1"/>
        </w:rPr>
        <w:lastRenderedPageBreak/>
        <w:t xml:space="preserve">discussed by Kelley et al </w:t>
      </w:r>
      <w:sdt>
        <w:sdtPr>
          <w:rPr>
            <w:rFonts w:ascii="Arial" w:hAnsi="Arial" w:cs="Arial"/>
            <w:color w:val="000000" w:themeColor="text1"/>
          </w:rPr>
          <w:id w:val="-497039382"/>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CITATION Kat \n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(2003)</w:t>
          </w:r>
          <w:r w:rsidRPr="008D5FCF">
            <w:rPr>
              <w:rFonts w:ascii="Arial" w:hAnsi="Arial" w:cs="Arial"/>
              <w:color w:val="000000" w:themeColor="text1"/>
            </w:rPr>
            <w:fldChar w:fldCharType="end"/>
          </w:r>
        </w:sdtContent>
      </w:sdt>
      <w:r w:rsidRPr="008D5FCF">
        <w:rPr>
          <w:rFonts w:ascii="Arial" w:hAnsi="Arial" w:cs="Arial"/>
          <w:color w:val="000000" w:themeColor="text1"/>
        </w:rPr>
        <w:t xml:space="preserve"> as a pr</w:t>
      </w:r>
      <w:r w:rsidR="003B6B9F">
        <w:rPr>
          <w:rFonts w:ascii="Arial" w:hAnsi="Arial" w:cs="Arial"/>
          <w:color w:val="000000" w:themeColor="text1"/>
        </w:rPr>
        <w:t>eliminary small-</w:t>
      </w:r>
      <w:r w:rsidRPr="008D5FCF">
        <w:rPr>
          <w:rFonts w:ascii="Arial" w:hAnsi="Arial" w:cs="Arial"/>
          <w:color w:val="000000" w:themeColor="text1"/>
        </w:rPr>
        <w:t xml:space="preserve">scale experiment study, was undertaken to ensure the questions were understood. </w:t>
      </w:r>
      <w:r w:rsidR="005D50F0" w:rsidRPr="008D5FCF">
        <w:rPr>
          <w:rFonts w:ascii="Arial" w:hAnsi="Arial" w:cs="Arial"/>
          <w:color w:val="000000" w:themeColor="text1"/>
        </w:rPr>
        <w:t>Furthermore, the researcher adhered to good practice examples</w:t>
      </w:r>
      <w:r w:rsidR="009766A7" w:rsidRPr="008D5FCF">
        <w:rPr>
          <w:rFonts w:ascii="Arial" w:hAnsi="Arial" w:cs="Arial"/>
          <w:color w:val="000000" w:themeColor="text1"/>
        </w:rPr>
        <w:t xml:space="preserve"> of qualitative research methods</w:t>
      </w:r>
      <w:r w:rsidR="005D50F0" w:rsidRPr="008D5FCF">
        <w:rPr>
          <w:rFonts w:ascii="Arial" w:hAnsi="Arial" w:cs="Arial"/>
          <w:color w:val="000000" w:themeColor="text1"/>
        </w:rPr>
        <w:t xml:space="preserve">, discussed by </w:t>
      </w:r>
      <w:r w:rsidR="009766A7" w:rsidRPr="008D5FCF">
        <w:rPr>
          <w:rFonts w:ascii="Arial" w:hAnsi="Arial" w:cs="Arial"/>
          <w:color w:val="000000" w:themeColor="text1"/>
        </w:rPr>
        <w:t xml:space="preserve">Schneidera and Wagemann </w:t>
      </w:r>
      <w:sdt>
        <w:sdtPr>
          <w:rPr>
            <w:rFonts w:ascii="Arial" w:hAnsi="Arial" w:cs="Arial"/>
            <w:color w:val="000000" w:themeColor="text1"/>
          </w:rPr>
          <w:id w:val="-255217881"/>
          <w:citation/>
        </w:sdtPr>
        <w:sdtEndPr/>
        <w:sdtContent>
          <w:r w:rsidR="005D50F0" w:rsidRPr="008D5FCF">
            <w:rPr>
              <w:rFonts w:ascii="Arial" w:hAnsi="Arial" w:cs="Arial"/>
              <w:color w:val="000000" w:themeColor="text1"/>
            </w:rPr>
            <w:fldChar w:fldCharType="begin"/>
          </w:r>
          <w:r w:rsidR="009766A7" w:rsidRPr="008D5FCF">
            <w:rPr>
              <w:rFonts w:ascii="Arial" w:hAnsi="Arial" w:cs="Arial"/>
              <w:color w:val="000000" w:themeColor="text1"/>
            </w:rPr>
            <w:instrText xml:space="preserve">CITATION Car10 \n  \l 2057 </w:instrText>
          </w:r>
          <w:r w:rsidR="005D50F0" w:rsidRPr="008D5FCF">
            <w:rPr>
              <w:rFonts w:ascii="Arial" w:hAnsi="Arial" w:cs="Arial"/>
              <w:color w:val="000000" w:themeColor="text1"/>
            </w:rPr>
            <w:fldChar w:fldCharType="separate"/>
          </w:r>
          <w:r w:rsidR="00143FAC" w:rsidRPr="008D5FCF">
            <w:rPr>
              <w:rFonts w:ascii="Arial" w:hAnsi="Arial" w:cs="Arial"/>
              <w:noProof/>
              <w:color w:val="000000" w:themeColor="text1"/>
            </w:rPr>
            <w:t>(2010)</w:t>
          </w:r>
          <w:r w:rsidR="005D50F0" w:rsidRPr="008D5FCF">
            <w:rPr>
              <w:rFonts w:ascii="Arial" w:hAnsi="Arial" w:cs="Arial"/>
              <w:color w:val="000000" w:themeColor="text1"/>
            </w:rPr>
            <w:fldChar w:fldCharType="end"/>
          </w:r>
        </w:sdtContent>
      </w:sdt>
      <w:r w:rsidR="009766A7" w:rsidRPr="008D5FCF">
        <w:rPr>
          <w:rFonts w:ascii="Arial" w:hAnsi="Arial" w:cs="Arial"/>
          <w:color w:val="000000" w:themeColor="text1"/>
        </w:rPr>
        <w:t xml:space="preserve"> by ensuring there was uniformity in the conditions during the interviews. The environment in which the interviews took place remained the same throughout, with each interview lasting between 20 and 25 minutes. In addition, the questions followed a semi-structured interview schedule, with each respondent being asked the same set of basic questions. Uniformity of conditions will increase the replicability of the study.</w:t>
      </w:r>
    </w:p>
    <w:p w:rsidR="006A659C" w:rsidRPr="008D5FCF" w:rsidRDefault="00891E08" w:rsidP="008D5FCF">
      <w:pPr>
        <w:spacing w:line="360" w:lineRule="auto"/>
        <w:jc w:val="both"/>
        <w:rPr>
          <w:rFonts w:ascii="Arial" w:hAnsi="Arial" w:cs="Arial"/>
          <w:color w:val="000000" w:themeColor="text1"/>
        </w:rPr>
      </w:pPr>
      <w:r w:rsidRPr="008D5FCF">
        <w:rPr>
          <w:rFonts w:ascii="Arial" w:hAnsi="Arial" w:cs="Arial"/>
          <w:color w:val="000000" w:themeColor="text1"/>
        </w:rPr>
        <w:t>Validity is a measure of research quality (Matthews &amp; Ross, 2010). The study required validity as the data collected was in the form</w:t>
      </w:r>
      <w:r w:rsidR="003B6B9F">
        <w:rPr>
          <w:rFonts w:ascii="Arial" w:hAnsi="Arial" w:cs="Arial"/>
          <w:color w:val="000000" w:themeColor="text1"/>
        </w:rPr>
        <w:t xml:space="preserve"> of individuals’ opinions. This</w:t>
      </w:r>
      <w:r w:rsidRPr="008D5FCF">
        <w:rPr>
          <w:rFonts w:ascii="Arial" w:hAnsi="Arial" w:cs="Arial"/>
          <w:color w:val="000000" w:themeColor="text1"/>
        </w:rPr>
        <w:t xml:space="preserve"> however</w:t>
      </w:r>
      <w:r w:rsidR="003B6B9F">
        <w:rPr>
          <w:rFonts w:ascii="Arial" w:hAnsi="Arial" w:cs="Arial"/>
          <w:color w:val="000000" w:themeColor="text1"/>
        </w:rPr>
        <w:t>,</w:t>
      </w:r>
      <w:r w:rsidRPr="008D5FCF">
        <w:rPr>
          <w:rFonts w:ascii="Arial" w:hAnsi="Arial" w:cs="Arial"/>
          <w:color w:val="000000" w:themeColor="text1"/>
        </w:rPr>
        <w:t xml:space="preserve"> will always prove problematic as the opinions given by participants need to be trusted and truthful.</w:t>
      </w:r>
      <w:r w:rsidR="003C05DA" w:rsidRPr="008D5FCF">
        <w:rPr>
          <w:rFonts w:ascii="Arial" w:hAnsi="Arial" w:cs="Arial"/>
          <w:color w:val="000000" w:themeColor="text1"/>
        </w:rPr>
        <w:t xml:space="preserve"> The questions asked during this study were adapted from previous, similar studies to increase the credibility of the data being received.</w:t>
      </w:r>
      <w:r w:rsidRPr="008D5FCF">
        <w:rPr>
          <w:rFonts w:ascii="Arial" w:hAnsi="Arial" w:cs="Arial"/>
          <w:color w:val="000000" w:themeColor="text1"/>
        </w:rPr>
        <w:t xml:space="preserve"> The validity of the data received from the interviewees remained unknown during the data collection process. However, to counteract this issue, following interviews, social media analysis was conducted to ensure validity as well as comparing to other research. </w:t>
      </w:r>
    </w:p>
    <w:p w:rsidR="00891E08" w:rsidRPr="008D5FCF" w:rsidRDefault="00052F1F" w:rsidP="008D5FCF">
      <w:pPr>
        <w:pStyle w:val="Heading2"/>
        <w:spacing w:line="360" w:lineRule="auto"/>
        <w:rPr>
          <w:rFonts w:cs="Arial"/>
          <w:szCs w:val="22"/>
        </w:rPr>
      </w:pPr>
      <w:bookmarkStart w:id="32" w:name="_Toc481524092"/>
      <w:r>
        <w:rPr>
          <w:rFonts w:cs="Arial"/>
          <w:szCs w:val="22"/>
        </w:rPr>
        <w:t>3.10</w:t>
      </w:r>
      <w:r w:rsidR="006A659C" w:rsidRPr="008D5FCF">
        <w:rPr>
          <w:rFonts w:cs="Arial"/>
          <w:szCs w:val="22"/>
        </w:rPr>
        <w:t xml:space="preserve"> </w:t>
      </w:r>
      <w:r w:rsidR="00891E08" w:rsidRPr="008D5FCF">
        <w:rPr>
          <w:rFonts w:cs="Arial"/>
          <w:szCs w:val="22"/>
        </w:rPr>
        <w:t>Pilot Study</w:t>
      </w:r>
      <w:bookmarkEnd w:id="32"/>
    </w:p>
    <w:p w:rsidR="00891E08" w:rsidRPr="008D5FCF" w:rsidRDefault="00891E08" w:rsidP="008D5FCF">
      <w:pPr>
        <w:spacing w:line="360" w:lineRule="auto"/>
        <w:jc w:val="both"/>
        <w:rPr>
          <w:rFonts w:ascii="Arial" w:hAnsi="Arial" w:cs="Arial"/>
          <w:color w:val="000000" w:themeColor="text1"/>
        </w:rPr>
      </w:pPr>
      <w:r w:rsidRPr="008D5FCF">
        <w:rPr>
          <w:rFonts w:ascii="Arial" w:hAnsi="Arial" w:cs="Arial"/>
          <w:color w:val="000000" w:themeColor="text1"/>
        </w:rPr>
        <w:t>The pilot study allowed the researcher to make small adaptions to the questions, to ensure the data collected was as relevant to the study as possible. It also included some background to the investigatory study, allowing further insight for the interviewee as well as including two quantitative questions. This allowed a further understanding of how many events the interviewee had participated in and the locations which aided when contextualising the results. The pilot interview schedule can be seen in appendix 1 with the amended document in appendix 2.</w:t>
      </w:r>
    </w:p>
    <w:p w:rsidR="00891E08" w:rsidRPr="008D5FCF" w:rsidRDefault="00052F1F" w:rsidP="008D5FCF">
      <w:pPr>
        <w:pStyle w:val="Heading2"/>
        <w:spacing w:line="360" w:lineRule="auto"/>
        <w:rPr>
          <w:rFonts w:cs="Arial"/>
          <w:szCs w:val="22"/>
        </w:rPr>
      </w:pPr>
      <w:bookmarkStart w:id="33" w:name="_Toc481524093"/>
      <w:r>
        <w:rPr>
          <w:rFonts w:cs="Arial"/>
          <w:szCs w:val="22"/>
        </w:rPr>
        <w:t>3.11</w:t>
      </w:r>
      <w:r w:rsidR="006A659C" w:rsidRPr="008D5FCF">
        <w:rPr>
          <w:rFonts w:cs="Arial"/>
          <w:szCs w:val="22"/>
        </w:rPr>
        <w:t xml:space="preserve"> </w:t>
      </w:r>
      <w:r w:rsidR="00891E08" w:rsidRPr="008D5FCF">
        <w:rPr>
          <w:rFonts w:cs="Arial"/>
          <w:szCs w:val="22"/>
        </w:rPr>
        <w:t>Ethnography and Autoethnography</w:t>
      </w:r>
      <w:bookmarkEnd w:id="33"/>
    </w:p>
    <w:p w:rsidR="00891E08" w:rsidRPr="008D5FCF" w:rsidRDefault="00891E08" w:rsidP="008D5FCF">
      <w:pPr>
        <w:spacing w:line="360" w:lineRule="auto"/>
        <w:jc w:val="both"/>
        <w:rPr>
          <w:rFonts w:ascii="Arial" w:hAnsi="Arial" w:cs="Arial"/>
          <w:color w:val="000000" w:themeColor="text1"/>
        </w:rPr>
      </w:pPr>
      <w:r w:rsidRPr="008D5FCF">
        <w:rPr>
          <w:rFonts w:ascii="Arial" w:hAnsi="Arial" w:cs="Arial"/>
          <w:color w:val="000000" w:themeColor="text1"/>
        </w:rPr>
        <w:t xml:space="preserve">Ethnography is discussed between academics as a method whereby the researcher observes patterns in human behaviours and activities </w:t>
      </w:r>
      <w:sdt>
        <w:sdtPr>
          <w:rPr>
            <w:rFonts w:ascii="Arial" w:hAnsi="Arial" w:cs="Arial"/>
            <w:color w:val="000000" w:themeColor="text1"/>
          </w:rPr>
          <w:id w:val="653256099"/>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 CITATION Jil09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(Collis &amp; Hussey, 2009)</w:t>
          </w:r>
          <w:r w:rsidRPr="008D5FCF">
            <w:rPr>
              <w:rFonts w:ascii="Arial" w:hAnsi="Arial" w:cs="Arial"/>
              <w:color w:val="000000" w:themeColor="text1"/>
            </w:rPr>
            <w:fldChar w:fldCharType="end"/>
          </w:r>
        </w:sdtContent>
      </w:sdt>
      <w:r w:rsidRPr="008D5FCF">
        <w:rPr>
          <w:rFonts w:ascii="Arial" w:hAnsi="Arial" w:cs="Arial"/>
          <w:color w:val="000000" w:themeColor="text1"/>
        </w:rPr>
        <w:t xml:space="preserve">. The aim of this method is to understand the environment in the same way as the participant. In contrast, autoethnography is the reflection of one’s own experience within a social setting </w:t>
      </w:r>
      <w:sdt>
        <w:sdtPr>
          <w:rPr>
            <w:rFonts w:ascii="Arial" w:hAnsi="Arial" w:cs="Arial"/>
            <w:color w:val="000000" w:themeColor="text1"/>
          </w:rPr>
          <w:id w:val="475258284"/>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 CITATION Hee16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(Chang, 2016)</w:t>
          </w:r>
          <w:r w:rsidRPr="008D5FCF">
            <w:rPr>
              <w:rFonts w:ascii="Arial" w:hAnsi="Arial" w:cs="Arial"/>
              <w:color w:val="000000" w:themeColor="text1"/>
            </w:rPr>
            <w:fldChar w:fldCharType="end"/>
          </w:r>
        </w:sdtContent>
      </w:sdt>
      <w:r w:rsidRPr="008D5FCF">
        <w:rPr>
          <w:rFonts w:ascii="Arial" w:hAnsi="Arial" w:cs="Arial"/>
          <w:color w:val="000000" w:themeColor="text1"/>
        </w:rPr>
        <w:t>. The researcher can apply both methods to the study to further check the validity of the data, as the researcher has been present while the interviewees have participated in one or more charity events, as well as personally taken part alongside those who were interviewed. However</w:t>
      </w:r>
      <w:r w:rsidR="003B6B9F">
        <w:rPr>
          <w:rFonts w:ascii="Arial" w:hAnsi="Arial" w:cs="Arial"/>
          <w:color w:val="000000" w:themeColor="text1"/>
        </w:rPr>
        <w:t>,</w:t>
      </w:r>
      <w:r w:rsidRPr="008D5FCF">
        <w:rPr>
          <w:rFonts w:ascii="Arial" w:hAnsi="Arial" w:cs="Arial"/>
          <w:color w:val="000000" w:themeColor="text1"/>
        </w:rPr>
        <w:t xml:space="preserve"> ethnography can be seen as a subjective approach with Tanggaard </w:t>
      </w:r>
      <w:sdt>
        <w:sdtPr>
          <w:rPr>
            <w:rFonts w:ascii="Arial" w:hAnsi="Arial" w:cs="Arial"/>
            <w:color w:val="000000" w:themeColor="text1"/>
          </w:rPr>
          <w:id w:val="416298832"/>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CITATION Len14 \n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(2014)</w:t>
          </w:r>
          <w:r w:rsidRPr="008D5FCF">
            <w:rPr>
              <w:rFonts w:ascii="Arial" w:hAnsi="Arial" w:cs="Arial"/>
              <w:color w:val="000000" w:themeColor="text1"/>
            </w:rPr>
            <w:fldChar w:fldCharType="end"/>
          </w:r>
        </w:sdtContent>
      </w:sdt>
      <w:r w:rsidRPr="008D5FCF">
        <w:rPr>
          <w:rFonts w:ascii="Arial" w:hAnsi="Arial" w:cs="Arial"/>
          <w:color w:val="000000" w:themeColor="text1"/>
        </w:rPr>
        <w:t xml:space="preserve"> contesting this method, suggesting that it is virtually impossible for the researcher to remain ‘native’. This would propose that the au</w:t>
      </w:r>
      <w:r w:rsidR="003B6B9F">
        <w:rPr>
          <w:rFonts w:ascii="Arial" w:hAnsi="Arial" w:cs="Arial"/>
          <w:color w:val="000000" w:themeColor="text1"/>
        </w:rPr>
        <w:t>thor would have had an impact on</w:t>
      </w:r>
      <w:r w:rsidRPr="008D5FCF">
        <w:rPr>
          <w:rFonts w:ascii="Arial" w:hAnsi="Arial" w:cs="Arial"/>
          <w:color w:val="000000" w:themeColor="text1"/>
        </w:rPr>
        <w:t xml:space="preserve"> the relationship </w:t>
      </w:r>
      <w:r w:rsidRPr="008D5FCF">
        <w:rPr>
          <w:rFonts w:ascii="Arial" w:hAnsi="Arial" w:cs="Arial"/>
          <w:color w:val="000000" w:themeColor="text1"/>
        </w:rPr>
        <w:lastRenderedPageBreak/>
        <w:t>between the interviewee, as just the mere presence would be enough to have some form of influence. However, in this study</w:t>
      </w:r>
      <w:r w:rsidR="003B6B9F">
        <w:rPr>
          <w:rFonts w:ascii="Arial" w:hAnsi="Arial" w:cs="Arial"/>
          <w:color w:val="000000" w:themeColor="text1"/>
        </w:rPr>
        <w:t>,</w:t>
      </w:r>
      <w:r w:rsidRPr="008D5FCF">
        <w:rPr>
          <w:rFonts w:ascii="Arial" w:hAnsi="Arial" w:cs="Arial"/>
          <w:color w:val="000000" w:themeColor="text1"/>
        </w:rPr>
        <w:t xml:space="preserve"> it was considered to have a positive influence as the researcher understood the environment due to like experiences. Despite this, ethnography was considered an appropriate method for this study as it is vital for the researcher to play an active role in order to gain qualitative data.</w:t>
      </w:r>
    </w:p>
    <w:p w:rsidR="00530F15" w:rsidRPr="008D5FCF" w:rsidRDefault="00052F1F" w:rsidP="008D5FCF">
      <w:pPr>
        <w:pStyle w:val="Heading2"/>
        <w:spacing w:line="360" w:lineRule="auto"/>
        <w:rPr>
          <w:rFonts w:cs="Arial"/>
          <w:szCs w:val="22"/>
        </w:rPr>
      </w:pPr>
      <w:bookmarkStart w:id="34" w:name="_Toc481524094"/>
      <w:r>
        <w:rPr>
          <w:rFonts w:cs="Arial"/>
          <w:szCs w:val="22"/>
        </w:rPr>
        <w:t>3.12</w:t>
      </w:r>
      <w:r w:rsidR="006A659C" w:rsidRPr="008D5FCF">
        <w:rPr>
          <w:rFonts w:cs="Arial"/>
          <w:szCs w:val="22"/>
        </w:rPr>
        <w:t xml:space="preserve"> </w:t>
      </w:r>
      <w:r w:rsidR="00530F15" w:rsidRPr="008D5FCF">
        <w:rPr>
          <w:rFonts w:cs="Arial"/>
          <w:szCs w:val="22"/>
        </w:rPr>
        <w:t>Social M</w:t>
      </w:r>
      <w:r w:rsidR="00891E08" w:rsidRPr="008D5FCF">
        <w:rPr>
          <w:rFonts w:cs="Arial"/>
          <w:szCs w:val="22"/>
        </w:rPr>
        <w:t>edia</w:t>
      </w:r>
      <w:bookmarkEnd w:id="34"/>
      <w:r w:rsidR="00891E08" w:rsidRPr="008D5FCF">
        <w:rPr>
          <w:rFonts w:cs="Arial"/>
          <w:szCs w:val="22"/>
        </w:rPr>
        <w:t xml:space="preserve"> </w:t>
      </w:r>
    </w:p>
    <w:p w:rsidR="00530F15" w:rsidRPr="008D5FCF" w:rsidRDefault="00530F15" w:rsidP="008D5FCF">
      <w:pPr>
        <w:spacing w:line="360" w:lineRule="auto"/>
        <w:jc w:val="both"/>
        <w:rPr>
          <w:rFonts w:ascii="Arial" w:hAnsi="Arial" w:cs="Arial"/>
          <w:color w:val="000000" w:themeColor="text1"/>
        </w:rPr>
      </w:pPr>
      <w:r w:rsidRPr="008D5FCF">
        <w:rPr>
          <w:rFonts w:ascii="Arial" w:hAnsi="Arial" w:cs="Arial"/>
          <w:color w:val="000000" w:themeColor="text1"/>
        </w:rPr>
        <w:t xml:space="preserve">Self-representation within social media is discussed as a personal, social moment that is made for the here and now rather than eternity, with the aim of impressing and or entertaining the audience </w:t>
      </w:r>
      <w:sdt>
        <w:sdtPr>
          <w:rPr>
            <w:rFonts w:ascii="Arial" w:hAnsi="Arial" w:cs="Arial"/>
            <w:color w:val="000000" w:themeColor="text1"/>
          </w:rPr>
          <w:id w:val="2068609160"/>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 CITATION Ret17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(Rettberg, 2017)</w:t>
          </w:r>
          <w:r w:rsidRPr="008D5FCF">
            <w:rPr>
              <w:rFonts w:ascii="Arial" w:hAnsi="Arial" w:cs="Arial"/>
              <w:color w:val="000000" w:themeColor="text1"/>
            </w:rPr>
            <w:fldChar w:fldCharType="end"/>
          </w:r>
        </w:sdtContent>
      </w:sdt>
      <w:r w:rsidRPr="008D5FCF">
        <w:rPr>
          <w:rFonts w:ascii="Arial" w:hAnsi="Arial" w:cs="Arial"/>
          <w:color w:val="000000" w:themeColor="text1"/>
        </w:rPr>
        <w:t xml:space="preserve">. </w:t>
      </w:r>
      <w:r w:rsidR="00891E08" w:rsidRPr="008D5FCF">
        <w:rPr>
          <w:rFonts w:ascii="Arial" w:hAnsi="Arial" w:cs="Arial"/>
          <w:color w:val="000000" w:themeColor="text1"/>
        </w:rPr>
        <w:t>Permission was</w:t>
      </w:r>
      <w:r w:rsidRPr="008D5FCF">
        <w:rPr>
          <w:rFonts w:ascii="Arial" w:hAnsi="Arial" w:cs="Arial"/>
          <w:color w:val="000000" w:themeColor="text1"/>
        </w:rPr>
        <w:t xml:space="preserve"> sought</w:t>
      </w:r>
      <w:r w:rsidR="00891E08" w:rsidRPr="008D5FCF">
        <w:rPr>
          <w:rFonts w:ascii="Arial" w:hAnsi="Arial" w:cs="Arial"/>
          <w:color w:val="000000" w:themeColor="text1"/>
        </w:rPr>
        <w:t xml:space="preserve"> </w:t>
      </w:r>
      <w:r w:rsidRPr="008D5FCF">
        <w:rPr>
          <w:rFonts w:ascii="Arial" w:hAnsi="Arial" w:cs="Arial"/>
          <w:color w:val="000000" w:themeColor="text1"/>
        </w:rPr>
        <w:t>from the respondents t</w:t>
      </w:r>
      <w:r w:rsidR="005B7DFB" w:rsidRPr="008D5FCF">
        <w:rPr>
          <w:rFonts w:ascii="Arial" w:hAnsi="Arial" w:cs="Arial"/>
          <w:color w:val="000000" w:themeColor="text1"/>
        </w:rPr>
        <w:t>o cross</w:t>
      </w:r>
      <w:r w:rsidR="003B6B9F">
        <w:rPr>
          <w:rFonts w:ascii="Arial" w:hAnsi="Arial" w:cs="Arial"/>
          <w:color w:val="000000" w:themeColor="text1"/>
        </w:rPr>
        <w:t>-</w:t>
      </w:r>
      <w:r w:rsidR="005B7DFB" w:rsidRPr="008D5FCF">
        <w:rPr>
          <w:rFonts w:ascii="Arial" w:hAnsi="Arial" w:cs="Arial"/>
          <w:color w:val="000000" w:themeColor="text1"/>
        </w:rPr>
        <w:t>reference</w:t>
      </w:r>
      <w:r w:rsidR="00891E08" w:rsidRPr="008D5FCF">
        <w:rPr>
          <w:rFonts w:ascii="Arial" w:hAnsi="Arial" w:cs="Arial"/>
          <w:color w:val="000000" w:themeColor="text1"/>
        </w:rPr>
        <w:t xml:space="preserve"> comments posted at the time</w:t>
      </w:r>
      <w:r w:rsidR="005B7DFB" w:rsidRPr="008D5FCF">
        <w:rPr>
          <w:rFonts w:ascii="Arial" w:hAnsi="Arial" w:cs="Arial"/>
          <w:color w:val="000000" w:themeColor="text1"/>
        </w:rPr>
        <w:t xml:space="preserve"> of the event, on</w:t>
      </w:r>
      <w:r w:rsidRPr="008D5FCF">
        <w:rPr>
          <w:rFonts w:ascii="Arial" w:hAnsi="Arial" w:cs="Arial"/>
          <w:color w:val="000000" w:themeColor="text1"/>
        </w:rPr>
        <w:t xml:space="preserve"> their social media accounts</w:t>
      </w:r>
      <w:r w:rsidR="005B7DFB" w:rsidRPr="008D5FCF">
        <w:rPr>
          <w:rFonts w:ascii="Arial" w:hAnsi="Arial" w:cs="Arial"/>
          <w:color w:val="000000" w:themeColor="text1"/>
        </w:rPr>
        <w:t>,</w:t>
      </w:r>
      <w:r w:rsidRPr="008D5FCF">
        <w:rPr>
          <w:rFonts w:ascii="Arial" w:hAnsi="Arial" w:cs="Arial"/>
          <w:color w:val="000000" w:themeColor="text1"/>
        </w:rPr>
        <w:t xml:space="preserve"> to explore the </w:t>
      </w:r>
      <w:r w:rsidR="005B7DFB" w:rsidRPr="008D5FCF">
        <w:rPr>
          <w:rFonts w:ascii="Arial" w:hAnsi="Arial" w:cs="Arial"/>
        </w:rPr>
        <w:t>validity</w:t>
      </w:r>
      <w:r w:rsidR="005B7DFB" w:rsidRPr="008D5FCF">
        <w:rPr>
          <w:rFonts w:ascii="Arial" w:hAnsi="Arial" w:cs="Arial"/>
          <w:color w:val="FF0000"/>
        </w:rPr>
        <w:t xml:space="preserve"> </w:t>
      </w:r>
      <w:r w:rsidR="005B7DFB" w:rsidRPr="008D5FCF">
        <w:rPr>
          <w:rFonts w:ascii="Arial" w:hAnsi="Arial" w:cs="Arial"/>
          <w:color w:val="000000" w:themeColor="text1"/>
        </w:rPr>
        <w:t>of the data</w:t>
      </w:r>
      <w:r w:rsidRPr="008D5FCF">
        <w:rPr>
          <w:rFonts w:ascii="Arial" w:hAnsi="Arial" w:cs="Arial"/>
          <w:color w:val="000000" w:themeColor="text1"/>
        </w:rPr>
        <w:t xml:space="preserve"> received during </w:t>
      </w:r>
      <w:r w:rsidR="005B7DFB" w:rsidRPr="008D5FCF">
        <w:rPr>
          <w:rFonts w:ascii="Arial" w:hAnsi="Arial" w:cs="Arial"/>
          <w:color w:val="000000" w:themeColor="text1"/>
        </w:rPr>
        <w:t>interviews</w:t>
      </w:r>
      <w:r w:rsidR="00891E08" w:rsidRPr="008D5FCF">
        <w:rPr>
          <w:rFonts w:ascii="Arial" w:hAnsi="Arial" w:cs="Arial"/>
          <w:color w:val="000000" w:themeColor="text1"/>
        </w:rPr>
        <w:t xml:space="preserve">. </w:t>
      </w:r>
      <w:r w:rsidR="0025428B" w:rsidRPr="008D5FCF">
        <w:rPr>
          <w:rFonts w:ascii="Arial" w:hAnsi="Arial" w:cs="Arial"/>
          <w:color w:val="000000" w:themeColor="text1"/>
        </w:rPr>
        <w:t>The researcher conducted a</w:t>
      </w:r>
      <w:r w:rsidR="005B7DFB" w:rsidRPr="008D5FCF">
        <w:rPr>
          <w:rFonts w:ascii="Arial" w:hAnsi="Arial" w:cs="Arial"/>
          <w:color w:val="000000" w:themeColor="text1"/>
        </w:rPr>
        <w:t xml:space="preserve"> data audit on the individual’s social media accounts and compared the findings to the interview. This enabled the researcher to e</w:t>
      </w:r>
      <w:r w:rsidR="0025428B" w:rsidRPr="008D5FCF">
        <w:rPr>
          <w:rFonts w:ascii="Arial" w:hAnsi="Arial" w:cs="Arial"/>
          <w:color w:val="000000" w:themeColor="text1"/>
        </w:rPr>
        <w:t xml:space="preserve">stablish whether the </w:t>
      </w:r>
      <w:r w:rsidR="009832D2" w:rsidRPr="008D5FCF">
        <w:rPr>
          <w:rFonts w:ascii="Arial" w:hAnsi="Arial" w:cs="Arial"/>
          <w:color w:val="000000" w:themeColor="text1"/>
        </w:rPr>
        <w:t>respondents</w:t>
      </w:r>
      <w:r w:rsidR="005B7DFB" w:rsidRPr="008D5FCF">
        <w:rPr>
          <w:rFonts w:ascii="Arial" w:hAnsi="Arial" w:cs="Arial"/>
          <w:color w:val="000000" w:themeColor="text1"/>
        </w:rPr>
        <w:t xml:space="preserve"> elaborated or even changed their answers during the interview as they had time to reflect on their answers. Social media, as discussed in the theory, gives a representation of the here and now thoughts and feelings and is not meant for longitudinal effect. Comparing a range of methods for self-representation, at differing stages, pre, during and post event aided in the triangulation of the data, as below, further increasing </w:t>
      </w:r>
      <w:r w:rsidR="005B7DFB" w:rsidRPr="008D5FCF">
        <w:rPr>
          <w:rFonts w:ascii="Arial" w:hAnsi="Arial" w:cs="Arial"/>
        </w:rPr>
        <w:t xml:space="preserve">the validity </w:t>
      </w:r>
      <w:r w:rsidR="005B7DFB" w:rsidRPr="008D5FCF">
        <w:rPr>
          <w:rFonts w:ascii="Arial" w:hAnsi="Arial" w:cs="Arial"/>
          <w:color w:val="000000" w:themeColor="text1"/>
        </w:rPr>
        <w:t>of the research.</w:t>
      </w:r>
    </w:p>
    <w:p w:rsidR="00891E08" w:rsidRPr="008D5FCF" w:rsidRDefault="00052F1F" w:rsidP="008D5FCF">
      <w:pPr>
        <w:pStyle w:val="Heading2"/>
        <w:spacing w:line="360" w:lineRule="auto"/>
        <w:rPr>
          <w:rFonts w:cs="Arial"/>
          <w:szCs w:val="22"/>
        </w:rPr>
      </w:pPr>
      <w:bookmarkStart w:id="35" w:name="_Toc481524095"/>
      <w:r>
        <w:rPr>
          <w:rFonts w:cs="Arial"/>
          <w:szCs w:val="22"/>
        </w:rPr>
        <w:t>3.13</w:t>
      </w:r>
      <w:r w:rsidR="006A659C" w:rsidRPr="008D5FCF">
        <w:rPr>
          <w:rFonts w:cs="Arial"/>
          <w:szCs w:val="22"/>
        </w:rPr>
        <w:t xml:space="preserve"> </w:t>
      </w:r>
      <w:r w:rsidR="00891E08" w:rsidRPr="008D5FCF">
        <w:rPr>
          <w:rFonts w:cs="Arial"/>
          <w:szCs w:val="22"/>
        </w:rPr>
        <w:t>Triangulation</w:t>
      </w:r>
      <w:bookmarkEnd w:id="35"/>
    </w:p>
    <w:p w:rsidR="00891E08" w:rsidRPr="008D5FCF" w:rsidRDefault="00891E08" w:rsidP="008D5FCF">
      <w:pPr>
        <w:spacing w:line="360" w:lineRule="auto"/>
        <w:jc w:val="both"/>
        <w:rPr>
          <w:rFonts w:ascii="Arial" w:hAnsi="Arial" w:cs="Arial"/>
          <w:color w:val="FF0000"/>
        </w:rPr>
      </w:pPr>
      <w:r w:rsidRPr="008D5FCF">
        <w:rPr>
          <w:rFonts w:ascii="Arial" w:hAnsi="Arial" w:cs="Arial"/>
          <w:color w:val="000000" w:themeColor="text1"/>
        </w:rPr>
        <w:t>To further ensure the validity of the data collected through semi</w:t>
      </w:r>
      <w:r w:rsidR="002052AA">
        <w:rPr>
          <w:rFonts w:ascii="Arial" w:hAnsi="Arial" w:cs="Arial"/>
          <w:color w:val="000000" w:themeColor="text1"/>
        </w:rPr>
        <w:t>-</w:t>
      </w:r>
      <w:r w:rsidRPr="008D5FCF">
        <w:rPr>
          <w:rFonts w:ascii="Arial" w:hAnsi="Arial" w:cs="Arial"/>
          <w:color w:val="000000" w:themeColor="text1"/>
        </w:rPr>
        <w:t xml:space="preserve">structured interviews, triangulation was integrated by comparing different sets of data. The study applied a qualitative method in the form of interviews as well as using data from social media and blogs. The opinions and motivations suggested by participants’ online profiles were compared to those of the interview research to identify whether the two types of data were in accord. The use of triangulation ensured consistency throughout the data </w:t>
      </w:r>
      <w:r w:rsidR="009C34E6" w:rsidRPr="008D5FCF">
        <w:rPr>
          <w:rFonts w:ascii="Arial" w:hAnsi="Arial" w:cs="Arial"/>
          <w:color w:val="000000" w:themeColor="text1"/>
        </w:rPr>
        <w:t>(Matthews &amp;</w:t>
      </w:r>
      <w:r w:rsidRPr="008D5FCF">
        <w:rPr>
          <w:rFonts w:ascii="Arial" w:hAnsi="Arial" w:cs="Arial"/>
          <w:color w:val="000000" w:themeColor="text1"/>
        </w:rPr>
        <w:t xml:space="preserve"> Ross, 2010).  </w:t>
      </w:r>
    </w:p>
    <w:p w:rsidR="00891E08" w:rsidRPr="008D5FCF" w:rsidRDefault="00891E08" w:rsidP="008D5FCF">
      <w:pPr>
        <w:spacing w:line="360" w:lineRule="auto"/>
        <w:jc w:val="both"/>
        <w:rPr>
          <w:rFonts w:ascii="Arial" w:hAnsi="Arial" w:cs="Arial"/>
          <w:color w:val="000000" w:themeColor="text1"/>
        </w:rPr>
      </w:pPr>
      <w:r w:rsidRPr="008D5FCF">
        <w:rPr>
          <w:rFonts w:ascii="Arial" w:hAnsi="Arial" w:cs="Arial"/>
          <w:color w:val="000000" w:themeColor="text1"/>
        </w:rPr>
        <w:t xml:space="preserve">Erzberger and Prein </w:t>
      </w:r>
      <w:sdt>
        <w:sdtPr>
          <w:rPr>
            <w:rFonts w:ascii="Arial" w:hAnsi="Arial" w:cs="Arial"/>
            <w:color w:val="000000" w:themeColor="text1"/>
          </w:rPr>
          <w:id w:val="1837874723"/>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CITATION Chr97 \n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(1997)</w:t>
          </w:r>
          <w:r w:rsidRPr="008D5FCF">
            <w:rPr>
              <w:rFonts w:ascii="Arial" w:hAnsi="Arial" w:cs="Arial"/>
              <w:color w:val="000000" w:themeColor="text1"/>
            </w:rPr>
            <w:fldChar w:fldCharType="end"/>
          </w:r>
        </w:sdtContent>
      </w:sdt>
      <w:r w:rsidRPr="008D5FCF">
        <w:rPr>
          <w:rFonts w:ascii="Arial" w:hAnsi="Arial" w:cs="Arial"/>
          <w:color w:val="000000" w:themeColor="text1"/>
        </w:rPr>
        <w:t xml:space="preserve"> supports triangulation</w:t>
      </w:r>
      <w:r w:rsidR="002052AA">
        <w:rPr>
          <w:rFonts w:ascii="Arial" w:hAnsi="Arial" w:cs="Arial"/>
          <w:color w:val="000000" w:themeColor="text1"/>
        </w:rPr>
        <w:t>,</w:t>
      </w:r>
      <w:r w:rsidRPr="008D5FCF">
        <w:rPr>
          <w:rFonts w:ascii="Arial" w:hAnsi="Arial" w:cs="Arial"/>
          <w:color w:val="000000" w:themeColor="text1"/>
        </w:rPr>
        <w:t xml:space="preserve"> suggesting that utilising mu</w:t>
      </w:r>
      <w:r w:rsidR="002052AA">
        <w:rPr>
          <w:rFonts w:ascii="Arial" w:hAnsi="Arial" w:cs="Arial"/>
          <w:color w:val="000000" w:themeColor="text1"/>
        </w:rPr>
        <w:t>ltiple methodological paradigms</w:t>
      </w:r>
      <w:r w:rsidRPr="008D5FCF">
        <w:rPr>
          <w:rFonts w:ascii="Arial" w:hAnsi="Arial" w:cs="Arial"/>
          <w:color w:val="000000" w:themeColor="text1"/>
        </w:rPr>
        <w:t xml:space="preserve"> will increase the validity of the research data. For the purpose of this study, compatible sources of information such as qualitative questions, social media accounts, blogs a literature search and secondary data were analysed to further support and validate the research as well as supporting academic theories, as Facebook statuses would suggest how the individuals felt pre, during and post participation.</w:t>
      </w:r>
    </w:p>
    <w:p w:rsidR="00891E08" w:rsidRPr="008D5FCF" w:rsidRDefault="00891E08" w:rsidP="008D5FCF">
      <w:pPr>
        <w:spacing w:line="360" w:lineRule="auto"/>
        <w:jc w:val="both"/>
        <w:rPr>
          <w:rFonts w:ascii="Arial" w:hAnsi="Arial" w:cs="Arial"/>
          <w:color w:val="FF0000"/>
        </w:rPr>
      </w:pPr>
      <w:r w:rsidRPr="008D5FCF">
        <w:rPr>
          <w:rFonts w:ascii="Arial" w:hAnsi="Arial" w:cs="Arial"/>
          <w:color w:val="000000" w:themeColor="text1"/>
        </w:rPr>
        <w:t xml:space="preserve">A triangulation model has been compiled, which is specific to sources used for this study, to further comprehend, the methods used. The model was adapted from a study conducted by Pool et al </w:t>
      </w:r>
      <w:sdt>
        <w:sdtPr>
          <w:rPr>
            <w:rFonts w:ascii="Arial" w:hAnsi="Arial" w:cs="Arial"/>
            <w:color w:val="000000" w:themeColor="text1"/>
          </w:rPr>
          <w:id w:val="1943571376"/>
          <w:citation/>
        </w:sdtPr>
        <w:sdtEndPr/>
        <w:sdtContent>
          <w:r w:rsidRPr="008D5FCF">
            <w:rPr>
              <w:rFonts w:ascii="Arial" w:hAnsi="Arial" w:cs="Arial"/>
              <w:color w:val="000000" w:themeColor="text1"/>
            </w:rPr>
            <w:fldChar w:fldCharType="begin"/>
          </w:r>
          <w:r w:rsidRPr="008D5FCF">
            <w:rPr>
              <w:rFonts w:ascii="Arial" w:hAnsi="Arial" w:cs="Arial"/>
              <w:color w:val="000000" w:themeColor="text1"/>
            </w:rPr>
            <w:instrText xml:space="preserve">CITATION Placeholder1 \n  \l 2057 </w:instrText>
          </w:r>
          <w:r w:rsidRPr="008D5FCF">
            <w:rPr>
              <w:rFonts w:ascii="Arial" w:hAnsi="Arial" w:cs="Arial"/>
              <w:color w:val="000000" w:themeColor="text1"/>
            </w:rPr>
            <w:fldChar w:fldCharType="separate"/>
          </w:r>
          <w:r w:rsidR="00143FAC" w:rsidRPr="008D5FCF">
            <w:rPr>
              <w:rFonts w:ascii="Arial" w:hAnsi="Arial" w:cs="Arial"/>
              <w:noProof/>
              <w:color w:val="000000" w:themeColor="text1"/>
            </w:rPr>
            <w:t>(2010)</w:t>
          </w:r>
          <w:r w:rsidRPr="008D5FCF">
            <w:rPr>
              <w:rFonts w:ascii="Arial" w:hAnsi="Arial" w:cs="Arial"/>
              <w:color w:val="000000" w:themeColor="text1"/>
            </w:rPr>
            <w:fldChar w:fldCharType="end"/>
          </w:r>
        </w:sdtContent>
      </w:sdt>
      <w:r w:rsidRPr="008D5FCF">
        <w:rPr>
          <w:rFonts w:ascii="Arial" w:hAnsi="Arial" w:cs="Arial"/>
          <w:color w:val="000000" w:themeColor="text1"/>
        </w:rPr>
        <w:t>.</w:t>
      </w:r>
      <w:r w:rsidR="005B7DFB" w:rsidRPr="008D5FCF">
        <w:rPr>
          <w:rFonts w:ascii="Arial" w:hAnsi="Arial" w:cs="Arial"/>
          <w:color w:val="000000" w:themeColor="text1"/>
        </w:rPr>
        <w:t xml:space="preserve"> The model can be seen in appendix 3.</w:t>
      </w:r>
      <w:r w:rsidRPr="008D5FCF">
        <w:rPr>
          <w:rFonts w:ascii="Arial" w:hAnsi="Arial" w:cs="Arial"/>
          <w:color w:val="000000" w:themeColor="text1"/>
        </w:rPr>
        <w:t xml:space="preserve"> </w:t>
      </w:r>
    </w:p>
    <w:p w:rsidR="00891E08" w:rsidRPr="008D5FCF" w:rsidRDefault="00052F1F" w:rsidP="008D5FCF">
      <w:pPr>
        <w:pStyle w:val="Heading2"/>
        <w:spacing w:line="360" w:lineRule="auto"/>
        <w:rPr>
          <w:rFonts w:cs="Arial"/>
          <w:szCs w:val="22"/>
        </w:rPr>
      </w:pPr>
      <w:bookmarkStart w:id="36" w:name="_Toc481524096"/>
      <w:r>
        <w:rPr>
          <w:rFonts w:cs="Arial"/>
          <w:szCs w:val="22"/>
        </w:rPr>
        <w:lastRenderedPageBreak/>
        <w:t>3.14</w:t>
      </w:r>
      <w:r w:rsidR="006A659C" w:rsidRPr="008D5FCF">
        <w:rPr>
          <w:rFonts w:cs="Arial"/>
          <w:szCs w:val="22"/>
        </w:rPr>
        <w:t xml:space="preserve"> </w:t>
      </w:r>
      <w:r w:rsidR="00891E08" w:rsidRPr="008D5FCF">
        <w:rPr>
          <w:rFonts w:cs="Arial"/>
          <w:szCs w:val="22"/>
        </w:rPr>
        <w:t>Data Analysis Techniques</w:t>
      </w:r>
      <w:bookmarkEnd w:id="36"/>
    </w:p>
    <w:p w:rsidR="00891E08" w:rsidRPr="008D5FCF" w:rsidRDefault="00891E08" w:rsidP="008D5FCF">
      <w:pPr>
        <w:spacing w:line="360" w:lineRule="auto"/>
        <w:rPr>
          <w:rFonts w:ascii="Arial" w:hAnsi="Arial" w:cs="Arial"/>
          <w:color w:val="92D050"/>
        </w:rPr>
      </w:pPr>
      <w:r w:rsidRPr="008D5FCF">
        <w:rPr>
          <w:rFonts w:ascii="Arial" w:hAnsi="Arial" w:cs="Arial"/>
        </w:rPr>
        <w:t>A matrix table was used to analysis the data, following the transcription of the interviews. T</w:t>
      </w:r>
      <w:r w:rsidR="00BD6729" w:rsidRPr="008D5FCF">
        <w:rPr>
          <w:rFonts w:ascii="Arial" w:hAnsi="Arial" w:cs="Arial"/>
        </w:rPr>
        <w:t>his method was favoured for the</w:t>
      </w:r>
      <w:r w:rsidRPr="008D5FCF">
        <w:rPr>
          <w:rFonts w:ascii="Arial" w:hAnsi="Arial" w:cs="Arial"/>
        </w:rPr>
        <w:t xml:space="preserve"> study as it</w:t>
      </w:r>
      <w:r w:rsidR="00BD6729" w:rsidRPr="008D5FCF">
        <w:rPr>
          <w:rFonts w:ascii="Arial" w:hAnsi="Arial" w:cs="Arial"/>
        </w:rPr>
        <w:t xml:space="preserve"> allowed ease for the researcher </w:t>
      </w:r>
      <w:r w:rsidRPr="008D5FCF">
        <w:rPr>
          <w:rFonts w:ascii="Arial" w:hAnsi="Arial" w:cs="Arial"/>
        </w:rPr>
        <w:t>to draw conclusions based on repetiti</w:t>
      </w:r>
      <w:r w:rsidR="00BD6729" w:rsidRPr="008D5FCF">
        <w:rPr>
          <w:rFonts w:ascii="Arial" w:hAnsi="Arial" w:cs="Arial"/>
        </w:rPr>
        <w:t xml:space="preserve">ve words, known as thematic analysis </w:t>
      </w:r>
      <w:sdt>
        <w:sdtPr>
          <w:rPr>
            <w:rFonts w:ascii="Arial" w:hAnsi="Arial" w:cs="Arial"/>
          </w:rPr>
          <w:id w:val="-1446846950"/>
          <w:citation/>
        </w:sdtPr>
        <w:sdtEndPr/>
        <w:sdtContent>
          <w:r w:rsidR="00BD6729" w:rsidRPr="008D5FCF">
            <w:rPr>
              <w:rFonts w:ascii="Arial" w:hAnsi="Arial" w:cs="Arial"/>
            </w:rPr>
            <w:fldChar w:fldCharType="begin"/>
          </w:r>
          <w:r w:rsidR="00BD6729" w:rsidRPr="008D5FCF">
            <w:rPr>
              <w:rFonts w:ascii="Arial" w:hAnsi="Arial" w:cs="Arial"/>
            </w:rPr>
            <w:instrText xml:space="preserve"> CITATION Vir061 \l 2057 </w:instrText>
          </w:r>
          <w:r w:rsidR="00BD6729" w:rsidRPr="008D5FCF">
            <w:rPr>
              <w:rFonts w:ascii="Arial" w:hAnsi="Arial" w:cs="Arial"/>
            </w:rPr>
            <w:fldChar w:fldCharType="separate"/>
          </w:r>
          <w:r w:rsidR="00143FAC" w:rsidRPr="008D5FCF">
            <w:rPr>
              <w:rFonts w:ascii="Arial" w:hAnsi="Arial" w:cs="Arial"/>
              <w:noProof/>
            </w:rPr>
            <w:t>(Braun &amp; Clarke, 2006)</w:t>
          </w:r>
          <w:r w:rsidR="00BD6729" w:rsidRPr="008D5FCF">
            <w:rPr>
              <w:rFonts w:ascii="Arial" w:hAnsi="Arial" w:cs="Arial"/>
            </w:rPr>
            <w:fldChar w:fldCharType="end"/>
          </w:r>
        </w:sdtContent>
      </w:sdt>
      <w:r w:rsidR="00BD6729" w:rsidRPr="008D5FCF">
        <w:rPr>
          <w:rFonts w:ascii="Arial" w:hAnsi="Arial" w:cs="Arial"/>
        </w:rPr>
        <w:t>. The researcher was able to highlight key themes during the analysis stage which are discussed as motivational factors in the results chapter.</w:t>
      </w:r>
    </w:p>
    <w:p w:rsidR="00891E08" w:rsidRPr="008D5FCF" w:rsidRDefault="00052F1F" w:rsidP="008D5FCF">
      <w:pPr>
        <w:pStyle w:val="Heading2"/>
        <w:spacing w:line="360" w:lineRule="auto"/>
        <w:rPr>
          <w:rFonts w:cs="Arial"/>
          <w:szCs w:val="22"/>
        </w:rPr>
      </w:pPr>
      <w:bookmarkStart w:id="37" w:name="_Toc481524097"/>
      <w:r>
        <w:rPr>
          <w:rFonts w:cs="Arial"/>
          <w:szCs w:val="22"/>
        </w:rPr>
        <w:t>3.15</w:t>
      </w:r>
      <w:r w:rsidR="006A659C" w:rsidRPr="008D5FCF">
        <w:rPr>
          <w:rFonts w:cs="Arial"/>
          <w:szCs w:val="22"/>
        </w:rPr>
        <w:t xml:space="preserve"> </w:t>
      </w:r>
      <w:r w:rsidR="00891E08" w:rsidRPr="008D5FCF">
        <w:rPr>
          <w:rFonts w:cs="Arial"/>
          <w:szCs w:val="22"/>
        </w:rPr>
        <w:t>Ethics</w:t>
      </w:r>
      <w:bookmarkEnd w:id="37"/>
    </w:p>
    <w:p w:rsidR="00891E08" w:rsidRPr="008D5FCF" w:rsidRDefault="00891E08" w:rsidP="008D5FCF">
      <w:pPr>
        <w:spacing w:line="360" w:lineRule="auto"/>
        <w:rPr>
          <w:rFonts w:ascii="Arial" w:hAnsi="Arial" w:cs="Arial"/>
        </w:rPr>
      </w:pPr>
      <w:r w:rsidRPr="008D5FCF">
        <w:rPr>
          <w:rFonts w:ascii="Arial" w:hAnsi="Arial" w:cs="Arial"/>
        </w:rPr>
        <w:t xml:space="preserve">For the purpose of this investigation, consideration was given to the importance of ethics during the research stage, due to the nature of the content of information requested from the interviewee. </w:t>
      </w:r>
      <w:r w:rsidR="002B1AD3">
        <w:rPr>
          <w:rFonts w:ascii="Arial" w:hAnsi="Arial" w:cs="Arial"/>
        </w:rPr>
        <w:t xml:space="preserve">A copy of the ethics form submitted within the proposal can be found in </w:t>
      </w:r>
      <w:r w:rsidR="002B1AD3" w:rsidRPr="00321E7E">
        <w:rPr>
          <w:rFonts w:ascii="Arial" w:hAnsi="Arial" w:cs="Arial"/>
        </w:rPr>
        <w:t xml:space="preserve">appendix </w:t>
      </w:r>
      <w:r w:rsidR="00B31B97" w:rsidRPr="00321E7E">
        <w:rPr>
          <w:rFonts w:ascii="Arial" w:hAnsi="Arial" w:cs="Arial"/>
        </w:rPr>
        <w:t>4.</w:t>
      </w:r>
      <w:r w:rsidR="00B31B97">
        <w:rPr>
          <w:rFonts w:ascii="Arial" w:hAnsi="Arial" w:cs="Arial"/>
        </w:rPr>
        <w:t xml:space="preserve"> </w:t>
      </w:r>
      <w:r w:rsidRPr="008D5FCF">
        <w:rPr>
          <w:rFonts w:ascii="Arial" w:hAnsi="Arial" w:cs="Arial"/>
        </w:rPr>
        <w:t xml:space="preserve">Adhering to ethical norms while carrying out an investigatory study is supported by Resnik </w:t>
      </w:r>
      <w:sdt>
        <w:sdtPr>
          <w:rPr>
            <w:rFonts w:ascii="Arial" w:hAnsi="Arial" w:cs="Arial"/>
          </w:rPr>
          <w:id w:val="1158266303"/>
          <w:citation/>
        </w:sdtPr>
        <w:sdtEndPr/>
        <w:sdtContent>
          <w:r w:rsidRPr="008D5FCF">
            <w:rPr>
              <w:rFonts w:ascii="Arial" w:hAnsi="Arial" w:cs="Arial"/>
            </w:rPr>
            <w:fldChar w:fldCharType="begin"/>
          </w:r>
          <w:r w:rsidRPr="008D5FCF">
            <w:rPr>
              <w:rFonts w:ascii="Arial" w:hAnsi="Arial" w:cs="Arial"/>
            </w:rPr>
            <w:instrText xml:space="preserve">CITATION Res15 \n  \l 2057 </w:instrText>
          </w:r>
          <w:r w:rsidRPr="008D5FCF">
            <w:rPr>
              <w:rFonts w:ascii="Arial" w:hAnsi="Arial" w:cs="Arial"/>
            </w:rPr>
            <w:fldChar w:fldCharType="separate"/>
          </w:r>
          <w:r w:rsidR="00143FAC" w:rsidRPr="008D5FCF">
            <w:rPr>
              <w:rFonts w:ascii="Arial" w:hAnsi="Arial" w:cs="Arial"/>
              <w:noProof/>
            </w:rPr>
            <w:t>(2015)</w:t>
          </w:r>
          <w:r w:rsidRPr="008D5FCF">
            <w:rPr>
              <w:rFonts w:ascii="Arial" w:hAnsi="Arial" w:cs="Arial"/>
            </w:rPr>
            <w:fldChar w:fldCharType="end"/>
          </w:r>
        </w:sdtContent>
      </w:sdt>
      <w:r w:rsidRPr="008D5FCF">
        <w:rPr>
          <w:rFonts w:ascii="Arial" w:hAnsi="Arial" w:cs="Arial"/>
        </w:rPr>
        <w:t xml:space="preserve">, suggesting there are several key elements which contribute to the importance. Promotion of actuality, highlighting the aims of the research while being truthful and providing knowledge, being accountable while acting in a fair manner and maintaining confidentiality, as well as promoting moral values and social responsibilities </w:t>
      </w:r>
      <w:sdt>
        <w:sdtPr>
          <w:rPr>
            <w:rFonts w:ascii="Arial" w:hAnsi="Arial" w:cs="Arial"/>
          </w:rPr>
          <w:id w:val="1923676390"/>
          <w:citation/>
        </w:sdtPr>
        <w:sdtEndPr/>
        <w:sdtContent>
          <w:r w:rsidRPr="008D5FCF">
            <w:rPr>
              <w:rFonts w:ascii="Arial" w:hAnsi="Arial" w:cs="Arial"/>
            </w:rPr>
            <w:fldChar w:fldCharType="begin"/>
          </w:r>
          <w:r w:rsidRPr="008D5FCF">
            <w:rPr>
              <w:rFonts w:ascii="Arial" w:hAnsi="Arial" w:cs="Arial"/>
            </w:rPr>
            <w:instrText xml:space="preserve"> CITATION Res15 \l 2057 </w:instrText>
          </w:r>
          <w:r w:rsidRPr="008D5FCF">
            <w:rPr>
              <w:rFonts w:ascii="Arial" w:hAnsi="Arial" w:cs="Arial"/>
            </w:rPr>
            <w:fldChar w:fldCharType="separate"/>
          </w:r>
          <w:r w:rsidR="00143FAC" w:rsidRPr="008D5FCF">
            <w:rPr>
              <w:rFonts w:ascii="Arial" w:hAnsi="Arial" w:cs="Arial"/>
              <w:noProof/>
            </w:rPr>
            <w:t>(Resnik, 2015)</w:t>
          </w:r>
          <w:r w:rsidRPr="008D5FCF">
            <w:rPr>
              <w:rFonts w:ascii="Arial" w:hAnsi="Arial" w:cs="Arial"/>
            </w:rPr>
            <w:fldChar w:fldCharType="end"/>
          </w:r>
        </w:sdtContent>
      </w:sdt>
      <w:r w:rsidRPr="008D5FCF">
        <w:rPr>
          <w:rFonts w:ascii="Arial" w:hAnsi="Arial" w:cs="Arial"/>
        </w:rPr>
        <w:t xml:space="preserve">. </w:t>
      </w:r>
    </w:p>
    <w:p w:rsidR="00891E08" w:rsidRPr="008D5FCF" w:rsidRDefault="00891E08" w:rsidP="008D5FCF">
      <w:pPr>
        <w:spacing w:line="360" w:lineRule="auto"/>
        <w:rPr>
          <w:rFonts w:ascii="Arial" w:hAnsi="Arial" w:cs="Arial"/>
        </w:rPr>
      </w:pPr>
      <w:r w:rsidRPr="008D5FCF">
        <w:rPr>
          <w:rFonts w:ascii="Arial" w:hAnsi="Arial" w:cs="Arial"/>
        </w:rPr>
        <w:t>The relationship between the interviewer and the interviewee was c</w:t>
      </w:r>
      <w:r w:rsidR="003B6B9F">
        <w:rPr>
          <w:rFonts w:ascii="Arial" w:hAnsi="Arial" w:cs="Arial"/>
        </w:rPr>
        <w:t>onsidered in the format of semi-</w:t>
      </w:r>
      <w:r w:rsidRPr="008D5FCF">
        <w:rPr>
          <w:rFonts w:ascii="Arial" w:hAnsi="Arial" w:cs="Arial"/>
        </w:rPr>
        <w:t>structured interviews, with the age limit being set at 18 years and above for the purpose of eliminating any vulnerable feelings coming back from the questions asked. Each participant</w:t>
      </w:r>
      <w:r w:rsidR="007B785B" w:rsidRPr="008D5FCF">
        <w:rPr>
          <w:rFonts w:ascii="Arial" w:hAnsi="Arial" w:cs="Arial"/>
        </w:rPr>
        <w:t xml:space="preserve"> was issued with a consent form</w:t>
      </w:r>
      <w:r w:rsidRPr="008D5FCF">
        <w:rPr>
          <w:rFonts w:ascii="Arial" w:hAnsi="Arial" w:cs="Arial"/>
        </w:rPr>
        <w:t>, which they signed and returned, advising of the aim of the study and highlighting their right to withdraw at any time.</w:t>
      </w:r>
      <w:r w:rsidR="007B785B" w:rsidRPr="008D5FCF">
        <w:rPr>
          <w:rFonts w:ascii="Arial" w:hAnsi="Arial" w:cs="Arial"/>
        </w:rPr>
        <w:t xml:space="preserve"> The consent</w:t>
      </w:r>
      <w:r w:rsidR="00321E7E">
        <w:rPr>
          <w:rFonts w:ascii="Arial" w:hAnsi="Arial" w:cs="Arial"/>
        </w:rPr>
        <w:t xml:space="preserve"> forms can be seen in appendix 5</w:t>
      </w:r>
      <w:r w:rsidR="007B785B" w:rsidRPr="008D5FCF">
        <w:rPr>
          <w:rFonts w:ascii="Arial" w:hAnsi="Arial" w:cs="Arial"/>
        </w:rPr>
        <w:t>.</w:t>
      </w:r>
      <w:r w:rsidRPr="008D5FCF">
        <w:rPr>
          <w:rFonts w:ascii="Arial" w:hAnsi="Arial" w:cs="Arial"/>
        </w:rPr>
        <w:t xml:space="preserve"> Furthermore</w:t>
      </w:r>
      <w:r w:rsidR="003B6B9F">
        <w:rPr>
          <w:rFonts w:ascii="Arial" w:hAnsi="Arial" w:cs="Arial"/>
        </w:rPr>
        <w:t>,</w:t>
      </w:r>
      <w:r w:rsidRPr="008D5FCF">
        <w:rPr>
          <w:rFonts w:ascii="Arial" w:hAnsi="Arial" w:cs="Arial"/>
        </w:rPr>
        <w:t xml:space="preserve"> the questions asked were structured around participation level rather than engagement at charity level. This was to ensure the interview remained neutral and deviated away from generating too much sensitivity. </w:t>
      </w:r>
    </w:p>
    <w:p w:rsidR="00891E08" w:rsidRPr="008D5FCF" w:rsidRDefault="00052F1F" w:rsidP="008D5FCF">
      <w:pPr>
        <w:pStyle w:val="Heading2"/>
        <w:spacing w:line="360" w:lineRule="auto"/>
        <w:rPr>
          <w:rFonts w:cs="Arial"/>
          <w:szCs w:val="22"/>
        </w:rPr>
      </w:pPr>
      <w:bookmarkStart w:id="38" w:name="_Toc481524098"/>
      <w:r>
        <w:rPr>
          <w:rFonts w:cs="Arial"/>
          <w:szCs w:val="22"/>
        </w:rPr>
        <w:t>3.16</w:t>
      </w:r>
      <w:r w:rsidR="006A659C" w:rsidRPr="008D5FCF">
        <w:rPr>
          <w:rFonts w:cs="Arial"/>
          <w:szCs w:val="22"/>
        </w:rPr>
        <w:t xml:space="preserve"> </w:t>
      </w:r>
      <w:r w:rsidR="00891E08" w:rsidRPr="008D5FCF">
        <w:rPr>
          <w:rFonts w:cs="Arial"/>
          <w:szCs w:val="22"/>
        </w:rPr>
        <w:t>Limitations and Recommendations for Improvement</w:t>
      </w:r>
      <w:bookmarkEnd w:id="38"/>
    </w:p>
    <w:p w:rsidR="00BD6729" w:rsidRPr="008D5FCF" w:rsidRDefault="00891E08" w:rsidP="008D5FCF">
      <w:pPr>
        <w:spacing w:line="360" w:lineRule="auto"/>
        <w:jc w:val="both"/>
        <w:rPr>
          <w:rFonts w:ascii="Arial" w:hAnsi="Arial" w:cs="Arial"/>
        </w:rPr>
      </w:pPr>
      <w:r w:rsidRPr="008D5FCF">
        <w:rPr>
          <w:rFonts w:ascii="Arial" w:hAnsi="Arial" w:cs="Arial"/>
        </w:rPr>
        <w:t xml:space="preserve">The time frame in which this study was conducted was considered as a limitation. The time scale in which the study was conducted limited the accessible resources and </w:t>
      </w:r>
      <w:r w:rsidR="00D66BC0" w:rsidRPr="008D5FCF">
        <w:rPr>
          <w:rFonts w:ascii="Arial" w:hAnsi="Arial" w:cs="Arial"/>
        </w:rPr>
        <w:t>number</w:t>
      </w:r>
      <w:r w:rsidRPr="008D5FCF">
        <w:rPr>
          <w:rFonts w:ascii="Arial" w:hAnsi="Arial" w:cs="Arial"/>
        </w:rPr>
        <w:t xml:space="preserve"> of interviews that could take place, thus making it a small scale study. </w:t>
      </w:r>
      <w:r w:rsidR="00BD6729" w:rsidRPr="008D5FCF">
        <w:rPr>
          <w:rFonts w:ascii="Arial" w:hAnsi="Arial" w:cs="Arial"/>
        </w:rPr>
        <w:t xml:space="preserve">A longitudinal study would allow the researcher to explore a greater variety of event types with a diversified geographical background. </w:t>
      </w:r>
      <w:r w:rsidR="00A56EF8" w:rsidRPr="008D5FCF">
        <w:rPr>
          <w:rFonts w:ascii="Arial" w:hAnsi="Arial" w:cs="Arial"/>
        </w:rPr>
        <w:t xml:space="preserve">Conducting the study over a longer time frame </w:t>
      </w:r>
      <w:r w:rsidRPr="008D5FCF">
        <w:rPr>
          <w:rFonts w:ascii="Arial" w:hAnsi="Arial" w:cs="Arial"/>
        </w:rPr>
        <w:t>would</w:t>
      </w:r>
      <w:r w:rsidR="00BD6729" w:rsidRPr="008D5FCF">
        <w:rPr>
          <w:rFonts w:ascii="Arial" w:hAnsi="Arial" w:cs="Arial"/>
        </w:rPr>
        <w:t xml:space="preserve"> also increase the reliability of the data.</w:t>
      </w:r>
    </w:p>
    <w:p w:rsidR="003C05DA" w:rsidRPr="008D5FCF" w:rsidRDefault="003C05DA" w:rsidP="008D5FCF">
      <w:pPr>
        <w:spacing w:line="360" w:lineRule="auto"/>
        <w:jc w:val="both"/>
        <w:rPr>
          <w:rFonts w:ascii="Arial" w:hAnsi="Arial" w:cs="Arial"/>
          <w:color w:val="92D050"/>
        </w:rPr>
      </w:pPr>
    </w:p>
    <w:p w:rsidR="00926BB1" w:rsidRDefault="00926BB1" w:rsidP="008D5FCF">
      <w:pPr>
        <w:pStyle w:val="Heading1"/>
        <w:spacing w:line="360" w:lineRule="auto"/>
        <w:rPr>
          <w:rFonts w:eastAsiaTheme="minorHAnsi" w:cs="Arial"/>
          <w:color w:val="auto"/>
          <w:szCs w:val="22"/>
          <w:lang w:val="en-GB"/>
        </w:rPr>
      </w:pPr>
    </w:p>
    <w:p w:rsidR="00052F1F" w:rsidRPr="00052F1F" w:rsidRDefault="00052F1F" w:rsidP="00052F1F"/>
    <w:p w:rsidR="00052F1F" w:rsidRDefault="00052F1F" w:rsidP="00052F1F">
      <w:pPr>
        <w:rPr>
          <w:lang w:val="en-US"/>
        </w:rPr>
      </w:pPr>
    </w:p>
    <w:p w:rsidR="00052F1F" w:rsidRPr="00052F1F" w:rsidRDefault="00052F1F" w:rsidP="00052F1F">
      <w:pPr>
        <w:pStyle w:val="Heading1"/>
        <w:rPr>
          <w:sz w:val="24"/>
          <w:szCs w:val="24"/>
          <w:u w:val="single"/>
        </w:rPr>
      </w:pPr>
      <w:bookmarkStart w:id="39" w:name="_Toc481524099"/>
      <w:r w:rsidRPr="00052F1F">
        <w:rPr>
          <w:sz w:val="24"/>
          <w:szCs w:val="24"/>
          <w:u w:val="single"/>
        </w:rPr>
        <w:lastRenderedPageBreak/>
        <w:t>4.0 Analysis</w:t>
      </w:r>
      <w:bookmarkEnd w:id="39"/>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052F1F" w:rsidRDefault="00052F1F" w:rsidP="00052F1F">
      <w:pPr>
        <w:rPr>
          <w:lang w:val="en-US"/>
        </w:rPr>
      </w:pPr>
    </w:p>
    <w:p w:rsidR="002B1AD3" w:rsidRDefault="002B1AD3" w:rsidP="002B1AD3">
      <w:pPr>
        <w:pStyle w:val="Heading1"/>
      </w:pPr>
      <w:bookmarkStart w:id="40" w:name="_Toc481524100"/>
      <w:r>
        <w:lastRenderedPageBreak/>
        <w:t>4.1 Contextualising Results</w:t>
      </w:r>
      <w:bookmarkEnd w:id="40"/>
    </w:p>
    <w:p w:rsidR="00926BB1" w:rsidRPr="008D5FCF" w:rsidRDefault="00926BB1" w:rsidP="008D5FCF">
      <w:pPr>
        <w:spacing w:line="360" w:lineRule="auto"/>
        <w:rPr>
          <w:rFonts w:ascii="Arial" w:hAnsi="Arial" w:cs="Arial"/>
        </w:rPr>
      </w:pPr>
      <w:r w:rsidRPr="008D5FCF">
        <w:rPr>
          <w:rFonts w:ascii="Arial" w:hAnsi="Arial" w:cs="Arial"/>
        </w:rPr>
        <w:t>This section will discuss key themes which were addressed during the analysis of primary research in line with objective one and two:</w:t>
      </w:r>
    </w:p>
    <w:p w:rsidR="00926BB1" w:rsidRPr="008D5FCF" w:rsidRDefault="00926BB1" w:rsidP="008D5FCF">
      <w:pPr>
        <w:pStyle w:val="ListParagraph"/>
        <w:numPr>
          <w:ilvl w:val="0"/>
          <w:numId w:val="3"/>
        </w:numPr>
        <w:spacing w:line="360" w:lineRule="auto"/>
        <w:rPr>
          <w:rFonts w:ascii="Arial" w:hAnsi="Arial" w:cs="Arial"/>
        </w:rPr>
      </w:pPr>
      <w:r w:rsidRPr="008D5FCF">
        <w:rPr>
          <w:rFonts w:ascii="Arial" w:hAnsi="Arial" w:cs="Arial"/>
        </w:rPr>
        <w:t>To investigate motivational factors that affect participation in charity events</w:t>
      </w:r>
    </w:p>
    <w:p w:rsidR="00926BB1" w:rsidRPr="008D5FCF" w:rsidRDefault="00926BB1" w:rsidP="008D5FCF">
      <w:pPr>
        <w:pStyle w:val="ListParagraph"/>
        <w:numPr>
          <w:ilvl w:val="0"/>
          <w:numId w:val="3"/>
        </w:numPr>
        <w:shd w:val="clear" w:color="auto" w:fill="FFFFFF"/>
        <w:spacing w:after="0" w:line="360" w:lineRule="auto"/>
        <w:rPr>
          <w:rFonts w:ascii="Arial" w:eastAsia="Times New Roman" w:hAnsi="Arial" w:cs="Arial"/>
          <w:color w:val="000000"/>
          <w:lang w:eastAsia="en-GB"/>
        </w:rPr>
      </w:pPr>
      <w:r w:rsidRPr="008D5FCF">
        <w:rPr>
          <w:rFonts w:ascii="Arial" w:eastAsia="Times New Roman" w:hAnsi="Arial" w:cs="Arial"/>
          <w:color w:val="000000"/>
          <w:lang w:eastAsia="en-GB"/>
        </w:rPr>
        <w:t xml:space="preserve">Contrasting </w:t>
      </w:r>
      <w:r w:rsidRPr="008D5FCF">
        <w:rPr>
          <w:rFonts w:ascii="Arial" w:eastAsia="Times New Roman" w:hAnsi="Arial" w:cs="Arial"/>
          <w:color w:val="000000" w:themeColor="text1"/>
          <w:lang w:eastAsia="en-GB"/>
        </w:rPr>
        <w:t xml:space="preserve">different ‘challenge based’ charity </w:t>
      </w:r>
      <w:r w:rsidRPr="008D5FCF">
        <w:rPr>
          <w:rFonts w:ascii="Arial" w:eastAsia="Times New Roman" w:hAnsi="Arial" w:cs="Arial"/>
          <w:color w:val="000000"/>
          <w:lang w:eastAsia="en-GB"/>
        </w:rPr>
        <w:t>events to explore which ones promoted participation</w:t>
      </w:r>
    </w:p>
    <w:p w:rsidR="00926BB1" w:rsidRPr="008D5FCF" w:rsidRDefault="00926BB1" w:rsidP="008D5FCF">
      <w:pPr>
        <w:pStyle w:val="ListParagraph"/>
        <w:shd w:val="clear" w:color="auto" w:fill="FFFFFF"/>
        <w:spacing w:after="0" w:line="360" w:lineRule="auto"/>
        <w:rPr>
          <w:rFonts w:ascii="Arial" w:eastAsia="Times New Roman" w:hAnsi="Arial" w:cs="Arial"/>
          <w:color w:val="000000"/>
          <w:lang w:eastAsia="en-GB"/>
        </w:rPr>
      </w:pPr>
    </w:p>
    <w:p w:rsidR="00926BB1" w:rsidRPr="008D5FCF" w:rsidRDefault="00926BB1" w:rsidP="008D5FCF">
      <w:pPr>
        <w:spacing w:line="360" w:lineRule="auto"/>
        <w:rPr>
          <w:rFonts w:ascii="Arial" w:hAnsi="Arial" w:cs="Arial"/>
        </w:rPr>
      </w:pPr>
      <w:r w:rsidRPr="008D5FCF">
        <w:rPr>
          <w:rFonts w:ascii="Arial" w:hAnsi="Arial" w:cs="Arial"/>
        </w:rPr>
        <w:t>The purpose of this study was to investigate motivation, therefore this was the overarching focus. Following analysis of the data, the mot</w:t>
      </w:r>
      <w:r w:rsidR="00AB5436" w:rsidRPr="008D5FCF">
        <w:rPr>
          <w:rFonts w:ascii="Arial" w:hAnsi="Arial" w:cs="Arial"/>
        </w:rPr>
        <w:t>ivational factors have been sub-</w:t>
      </w:r>
      <w:r w:rsidRPr="008D5FCF">
        <w:rPr>
          <w:rFonts w:ascii="Arial" w:hAnsi="Arial" w:cs="Arial"/>
        </w:rPr>
        <w:t xml:space="preserve">divided and as a result, </w:t>
      </w:r>
      <w:r w:rsidR="00D66BC0" w:rsidRPr="008D5FCF">
        <w:rPr>
          <w:rFonts w:ascii="Arial" w:hAnsi="Arial" w:cs="Arial"/>
        </w:rPr>
        <w:t>several</w:t>
      </w:r>
      <w:r w:rsidRPr="008D5FCF">
        <w:rPr>
          <w:rFonts w:ascii="Arial" w:hAnsi="Arial" w:cs="Arial"/>
        </w:rPr>
        <w:t xml:space="preserve"> key themes have been investigated within that, as featured within the chapter.</w:t>
      </w:r>
    </w:p>
    <w:p w:rsidR="00926BB1" w:rsidRPr="008D5FCF" w:rsidRDefault="00AB5436" w:rsidP="008D5FCF">
      <w:pPr>
        <w:shd w:val="clear" w:color="auto" w:fill="FFFFFF"/>
        <w:spacing w:after="0" w:line="360" w:lineRule="auto"/>
        <w:rPr>
          <w:rFonts w:ascii="Arial" w:eastAsia="Times New Roman" w:hAnsi="Arial" w:cs="Arial"/>
          <w:color w:val="000000"/>
          <w:lang w:eastAsia="en-GB"/>
        </w:rPr>
      </w:pPr>
      <w:r w:rsidRPr="008D5FCF">
        <w:rPr>
          <w:rFonts w:ascii="Arial" w:eastAsia="Times New Roman" w:hAnsi="Arial" w:cs="Arial"/>
          <w:color w:val="000000"/>
          <w:lang w:eastAsia="en-GB"/>
        </w:rPr>
        <w:t>A variety of challenged-</w:t>
      </w:r>
      <w:r w:rsidR="00926BB1" w:rsidRPr="008D5FCF">
        <w:rPr>
          <w:rFonts w:ascii="Arial" w:eastAsia="Times New Roman" w:hAnsi="Arial" w:cs="Arial"/>
          <w:color w:val="000000"/>
          <w:lang w:eastAsia="en-GB"/>
        </w:rPr>
        <w:t>based charity events were explored during this study. The purpose of this was to determine which aspects of the more challenge orientated events, prompted participants to take attend.</w:t>
      </w:r>
    </w:p>
    <w:p w:rsidR="00926BB1" w:rsidRPr="008D5FCF" w:rsidRDefault="00926BB1" w:rsidP="008D5FCF">
      <w:pPr>
        <w:pStyle w:val="ListParagraph"/>
        <w:shd w:val="clear" w:color="auto" w:fill="FFFFFF"/>
        <w:spacing w:after="0" w:line="360" w:lineRule="auto"/>
        <w:rPr>
          <w:rFonts w:ascii="Arial" w:eastAsia="Times New Roman" w:hAnsi="Arial" w:cs="Arial"/>
          <w:color w:val="000000"/>
          <w:lang w:eastAsia="en-GB"/>
        </w:rPr>
      </w:pPr>
    </w:p>
    <w:p w:rsidR="00926BB1" w:rsidRPr="008D5FCF" w:rsidRDefault="006A659C" w:rsidP="008D5FCF">
      <w:pPr>
        <w:pStyle w:val="Heading2"/>
        <w:spacing w:line="360" w:lineRule="auto"/>
        <w:rPr>
          <w:rFonts w:cs="Arial"/>
          <w:szCs w:val="22"/>
        </w:rPr>
      </w:pPr>
      <w:bookmarkStart w:id="41" w:name="_Toc481524101"/>
      <w:r w:rsidRPr="008D5FCF">
        <w:rPr>
          <w:rFonts w:cs="Arial"/>
          <w:szCs w:val="22"/>
        </w:rPr>
        <w:t>4</w:t>
      </w:r>
      <w:r w:rsidR="002B1AD3">
        <w:rPr>
          <w:rFonts w:cs="Arial"/>
          <w:szCs w:val="22"/>
        </w:rPr>
        <w:t>.2</w:t>
      </w:r>
      <w:r w:rsidR="00926BB1" w:rsidRPr="008D5FCF">
        <w:rPr>
          <w:rFonts w:cs="Arial"/>
          <w:szCs w:val="22"/>
        </w:rPr>
        <w:t xml:space="preserve"> Matrix Table</w:t>
      </w:r>
      <w:bookmarkEnd w:id="41"/>
      <w:r w:rsidR="00926BB1" w:rsidRPr="008D5FCF">
        <w:rPr>
          <w:rFonts w:cs="Arial"/>
          <w:szCs w:val="22"/>
        </w:rPr>
        <w:t xml:space="preserve"> </w:t>
      </w:r>
    </w:p>
    <w:p w:rsidR="00926BB1" w:rsidRPr="008D5FCF" w:rsidRDefault="00926BB1" w:rsidP="008D5FCF">
      <w:pPr>
        <w:spacing w:line="360" w:lineRule="auto"/>
        <w:jc w:val="both"/>
        <w:rPr>
          <w:rFonts w:ascii="Arial" w:hAnsi="Arial" w:cs="Arial"/>
        </w:rPr>
      </w:pPr>
      <w:r w:rsidRPr="008D5FCF">
        <w:rPr>
          <w:rFonts w:ascii="Arial" w:hAnsi="Arial" w:cs="Arial"/>
        </w:rPr>
        <w:t>To allow for the data to become purposeful, the interviews were summarised in the form of a matrix table, following transcription, to allow for the information to be analysed</w:t>
      </w:r>
      <w:r w:rsidR="00E869C4" w:rsidRPr="008D5FCF">
        <w:rPr>
          <w:rFonts w:ascii="Arial" w:hAnsi="Arial" w:cs="Arial"/>
        </w:rPr>
        <w:t>. The interview trans</w:t>
      </w:r>
      <w:r w:rsidR="00321E7E">
        <w:rPr>
          <w:rFonts w:ascii="Arial" w:hAnsi="Arial" w:cs="Arial"/>
        </w:rPr>
        <w:t>cribes can be seen in appendix 6</w:t>
      </w:r>
      <w:r w:rsidR="00E869C4" w:rsidRPr="008D5FCF">
        <w:rPr>
          <w:rFonts w:ascii="Arial" w:hAnsi="Arial" w:cs="Arial"/>
        </w:rPr>
        <w:t xml:space="preserve"> an</w:t>
      </w:r>
      <w:r w:rsidR="00321E7E">
        <w:rPr>
          <w:rFonts w:ascii="Arial" w:hAnsi="Arial" w:cs="Arial"/>
        </w:rPr>
        <w:t>d the matrix table in appendix 7</w:t>
      </w:r>
      <w:r w:rsidR="00E869C4" w:rsidRPr="008D5FCF">
        <w:rPr>
          <w:rFonts w:ascii="Arial" w:hAnsi="Arial" w:cs="Arial"/>
        </w:rPr>
        <w:t xml:space="preserve">. </w:t>
      </w:r>
      <w:r w:rsidRPr="008D5FCF">
        <w:rPr>
          <w:rFonts w:ascii="Arial" w:hAnsi="Arial" w:cs="Arial"/>
        </w:rPr>
        <w:t xml:space="preserve">From the summarising process, key themes were highlighted which allowed for analysis of each main category. These key themes were then interpreted alongside the literature in the analysis section. </w:t>
      </w:r>
    </w:p>
    <w:p w:rsidR="00926BB1" w:rsidRPr="008D5FCF" w:rsidRDefault="006A659C" w:rsidP="008D5FCF">
      <w:pPr>
        <w:pStyle w:val="Heading2"/>
        <w:spacing w:line="360" w:lineRule="auto"/>
        <w:rPr>
          <w:rFonts w:cs="Arial"/>
          <w:szCs w:val="22"/>
        </w:rPr>
      </w:pPr>
      <w:bookmarkStart w:id="42" w:name="_Toc481524102"/>
      <w:r w:rsidRPr="008D5FCF">
        <w:rPr>
          <w:rFonts w:cs="Arial"/>
          <w:szCs w:val="22"/>
        </w:rPr>
        <w:t>4</w:t>
      </w:r>
      <w:r w:rsidR="002B1AD3">
        <w:rPr>
          <w:rFonts w:cs="Arial"/>
          <w:szCs w:val="22"/>
        </w:rPr>
        <w:t>. 3</w:t>
      </w:r>
      <w:r w:rsidR="00926BB1" w:rsidRPr="008D5FCF">
        <w:rPr>
          <w:rFonts w:cs="Arial"/>
          <w:szCs w:val="22"/>
        </w:rPr>
        <w:t xml:space="preserve"> Triangulation</w:t>
      </w:r>
      <w:bookmarkEnd w:id="42"/>
      <w:r w:rsidR="00926BB1" w:rsidRPr="008D5FCF">
        <w:rPr>
          <w:rFonts w:cs="Arial"/>
          <w:szCs w:val="22"/>
        </w:rPr>
        <w:t xml:space="preserve"> </w:t>
      </w:r>
    </w:p>
    <w:p w:rsidR="00926BB1" w:rsidRPr="008D5FCF" w:rsidRDefault="00A56EF8" w:rsidP="008D5FCF">
      <w:pPr>
        <w:spacing w:line="360" w:lineRule="auto"/>
        <w:rPr>
          <w:rFonts w:ascii="Arial" w:hAnsi="Arial" w:cs="Arial"/>
        </w:rPr>
      </w:pPr>
      <w:r w:rsidRPr="008D5FCF">
        <w:rPr>
          <w:rFonts w:ascii="Arial" w:hAnsi="Arial" w:cs="Arial"/>
        </w:rPr>
        <w:t>As discussed in the methodology</w:t>
      </w:r>
      <w:r w:rsidR="00AB5436" w:rsidRPr="008D5FCF">
        <w:rPr>
          <w:rFonts w:ascii="Arial" w:hAnsi="Arial" w:cs="Arial"/>
        </w:rPr>
        <w:t xml:space="preserve"> section</w:t>
      </w:r>
      <w:r w:rsidRPr="008D5FCF">
        <w:rPr>
          <w:rFonts w:ascii="Arial" w:hAnsi="Arial" w:cs="Arial"/>
        </w:rPr>
        <w:t xml:space="preserve">, </w:t>
      </w:r>
      <w:r w:rsidR="00926BB1" w:rsidRPr="008D5FCF">
        <w:rPr>
          <w:rFonts w:ascii="Arial" w:hAnsi="Arial" w:cs="Arial"/>
        </w:rPr>
        <w:t>to further validate the data, triangulation was implemented by auditing the respondents’ personal Facebook pages. This enables the cross</w:t>
      </w:r>
      <w:r w:rsidR="005114F3">
        <w:rPr>
          <w:rFonts w:ascii="Arial" w:hAnsi="Arial" w:cs="Arial"/>
        </w:rPr>
        <w:t>-</w:t>
      </w:r>
      <w:r w:rsidR="00926BB1" w:rsidRPr="008D5FCF">
        <w:rPr>
          <w:rFonts w:ascii="Arial" w:hAnsi="Arial" w:cs="Arial"/>
        </w:rPr>
        <w:t xml:space="preserve">referencing of research types against each other to present a more validate result </w:t>
      </w:r>
      <w:sdt>
        <w:sdtPr>
          <w:rPr>
            <w:rFonts w:ascii="Arial" w:hAnsi="Arial" w:cs="Arial"/>
          </w:rPr>
          <w:id w:val="2051716255"/>
          <w:citation/>
        </w:sdtPr>
        <w:sdtEndPr/>
        <w:sdtContent>
          <w:r w:rsidR="00926BB1" w:rsidRPr="008D5FCF">
            <w:rPr>
              <w:rFonts w:ascii="Arial" w:hAnsi="Arial" w:cs="Arial"/>
            </w:rPr>
            <w:fldChar w:fldCharType="begin"/>
          </w:r>
          <w:r w:rsidR="00926BB1" w:rsidRPr="008D5FCF">
            <w:rPr>
              <w:rFonts w:ascii="Arial" w:hAnsi="Arial" w:cs="Arial"/>
            </w:rPr>
            <w:instrText xml:space="preserve"> CITATION Jos11 \l 2057 </w:instrText>
          </w:r>
          <w:r w:rsidR="00926BB1" w:rsidRPr="008D5FCF">
            <w:rPr>
              <w:rFonts w:ascii="Arial" w:hAnsi="Arial" w:cs="Arial"/>
            </w:rPr>
            <w:fldChar w:fldCharType="separate"/>
          </w:r>
          <w:r w:rsidR="00143FAC" w:rsidRPr="008D5FCF">
            <w:rPr>
              <w:rFonts w:ascii="Arial" w:hAnsi="Arial" w:cs="Arial"/>
              <w:noProof/>
            </w:rPr>
            <w:t>(Hair, et al., 2011)</w:t>
          </w:r>
          <w:r w:rsidR="00926BB1" w:rsidRPr="008D5FCF">
            <w:rPr>
              <w:rFonts w:ascii="Arial" w:hAnsi="Arial" w:cs="Arial"/>
            </w:rPr>
            <w:fldChar w:fldCharType="end"/>
          </w:r>
        </w:sdtContent>
      </w:sdt>
      <w:r w:rsidR="00926BB1" w:rsidRPr="008D5FCF">
        <w:rPr>
          <w:rFonts w:ascii="Arial" w:hAnsi="Arial" w:cs="Arial"/>
        </w:rPr>
        <w:t>. The researcher focussed on key charity events, discussed during</w:t>
      </w:r>
      <w:r w:rsidR="005114F3">
        <w:rPr>
          <w:rFonts w:ascii="Arial" w:hAnsi="Arial" w:cs="Arial"/>
        </w:rPr>
        <w:t xml:space="preserve"> the</w:t>
      </w:r>
      <w:r w:rsidR="00926BB1" w:rsidRPr="008D5FCF">
        <w:rPr>
          <w:rFonts w:ascii="Arial" w:hAnsi="Arial" w:cs="Arial"/>
        </w:rPr>
        <w:t xml:space="preserve"> interview, to examine whether the prominent themes correlated with the respondents’ social media posts. Respondent 6 does not use social media due to personal reasons, therefore, the researcher was not able to use this form of triangulation to validate the interview data.</w:t>
      </w:r>
    </w:p>
    <w:p w:rsidR="00926BB1" w:rsidRPr="008D5FCF" w:rsidRDefault="002B1AD3" w:rsidP="008D5FCF">
      <w:pPr>
        <w:pStyle w:val="Heading2"/>
        <w:spacing w:line="360" w:lineRule="auto"/>
        <w:rPr>
          <w:rFonts w:cs="Arial"/>
          <w:szCs w:val="22"/>
        </w:rPr>
      </w:pPr>
      <w:bookmarkStart w:id="43" w:name="_Toc481524103"/>
      <w:r>
        <w:rPr>
          <w:rFonts w:cs="Arial"/>
          <w:szCs w:val="22"/>
        </w:rPr>
        <w:t>4.4</w:t>
      </w:r>
      <w:r w:rsidR="00926BB1" w:rsidRPr="008D5FCF">
        <w:rPr>
          <w:rFonts w:cs="Arial"/>
          <w:szCs w:val="22"/>
        </w:rPr>
        <w:t xml:space="preserve"> Key Themes</w:t>
      </w:r>
      <w:bookmarkEnd w:id="43"/>
    </w:p>
    <w:p w:rsidR="00926BB1" w:rsidRPr="008D5FCF" w:rsidRDefault="006A659C" w:rsidP="00871F61">
      <w:pPr>
        <w:pStyle w:val="Heading3"/>
      </w:pPr>
      <w:bookmarkStart w:id="44" w:name="_Toc481524104"/>
      <w:r w:rsidRPr="008D5FCF">
        <w:t>4</w:t>
      </w:r>
      <w:r w:rsidR="00926BB1" w:rsidRPr="008D5FCF">
        <w:t>.</w:t>
      </w:r>
      <w:r w:rsidR="002B1AD3">
        <w:t>4</w:t>
      </w:r>
      <w:r w:rsidRPr="008D5FCF">
        <w:t>.1</w:t>
      </w:r>
      <w:r w:rsidR="00926BB1" w:rsidRPr="008D5FCF">
        <w:t xml:space="preserve"> Social </w:t>
      </w:r>
      <w:r w:rsidR="00A56EF8" w:rsidRPr="008D5FCF">
        <w:t>Impacts and Camaraderie</w:t>
      </w:r>
      <w:bookmarkEnd w:id="44"/>
      <w:r w:rsidR="00A56EF8" w:rsidRPr="008D5FCF">
        <w:t xml:space="preserve"> </w:t>
      </w:r>
    </w:p>
    <w:p w:rsidR="00926BB1" w:rsidRPr="008D5FCF" w:rsidRDefault="00926BB1" w:rsidP="008D5FCF">
      <w:pPr>
        <w:spacing w:line="360" w:lineRule="auto"/>
        <w:rPr>
          <w:rFonts w:ascii="Arial" w:hAnsi="Arial" w:cs="Arial"/>
          <w:color w:val="000000" w:themeColor="text1"/>
        </w:rPr>
      </w:pPr>
      <w:r w:rsidRPr="008D5FCF">
        <w:rPr>
          <w:rFonts w:ascii="Arial" w:hAnsi="Arial" w:cs="Arial"/>
        </w:rPr>
        <w:t>The first key motivational theme identified from the matrix table, highlighted in yellow, is the social aspect and the camaraderie that the participant experiences from taking part. All responde</w:t>
      </w:r>
      <w:r w:rsidR="00AB5436" w:rsidRPr="008D5FCF">
        <w:rPr>
          <w:rFonts w:ascii="Arial" w:hAnsi="Arial" w:cs="Arial"/>
        </w:rPr>
        <w:t xml:space="preserve">nts apart from respondent 6, </w:t>
      </w:r>
      <w:r w:rsidR="00D66BC0" w:rsidRPr="008D5FCF">
        <w:rPr>
          <w:rFonts w:ascii="Arial" w:hAnsi="Arial" w:cs="Arial"/>
        </w:rPr>
        <w:t>referred</w:t>
      </w:r>
      <w:r w:rsidRPr="008D5FCF">
        <w:rPr>
          <w:rFonts w:ascii="Arial" w:hAnsi="Arial" w:cs="Arial"/>
        </w:rPr>
        <w:t xml:space="preserve"> on at least one occasion, to the social </w:t>
      </w:r>
      <w:r w:rsidRPr="008D5FCF">
        <w:rPr>
          <w:rFonts w:ascii="Arial" w:hAnsi="Arial" w:cs="Arial"/>
        </w:rPr>
        <w:lastRenderedPageBreak/>
        <w:t>involvement and feeling of camaraderie and friendship. Respondent 1 commented ‘</w:t>
      </w:r>
      <w:r w:rsidRPr="008D5FCF">
        <w:rPr>
          <w:rFonts w:ascii="Arial" w:hAnsi="Arial" w:cs="Arial"/>
          <w:i/>
          <w:color w:val="000000" w:themeColor="text1"/>
        </w:rPr>
        <w:t xml:space="preserve">the social aspect, there’s nothings better than meeting a new person, talking to that person and suddenly finding three years later you are in a pub, having a pint’ </w:t>
      </w:r>
      <w:r w:rsidRPr="008D5FCF">
        <w:rPr>
          <w:rFonts w:ascii="Arial" w:hAnsi="Arial" w:cs="Arial"/>
          <w:color w:val="000000" w:themeColor="text1"/>
        </w:rPr>
        <w:t xml:space="preserve">with respondent 4 suggesting </w:t>
      </w:r>
      <w:r w:rsidRPr="008D5FCF">
        <w:rPr>
          <w:rFonts w:ascii="Arial" w:hAnsi="Arial" w:cs="Arial"/>
          <w:i/>
          <w:color w:val="000000" w:themeColor="text1"/>
        </w:rPr>
        <w:t xml:space="preserve">‘it’s </w:t>
      </w:r>
      <w:r w:rsidRPr="008D5FCF">
        <w:rPr>
          <w:rFonts w:ascii="Arial" w:hAnsi="Arial" w:cs="Arial"/>
          <w:i/>
        </w:rPr>
        <w:t xml:space="preserve">more about the banter, having a laugh’ </w:t>
      </w:r>
      <w:r w:rsidRPr="008D5FCF">
        <w:rPr>
          <w:rFonts w:ascii="Arial" w:hAnsi="Arial" w:cs="Arial"/>
        </w:rPr>
        <w:t xml:space="preserve">and respondent 5 </w:t>
      </w:r>
      <w:r w:rsidR="00D66BC0" w:rsidRPr="008D5FCF">
        <w:rPr>
          <w:rFonts w:ascii="Arial" w:hAnsi="Arial" w:cs="Arial"/>
        </w:rPr>
        <w:t>referring</w:t>
      </w:r>
      <w:r w:rsidRPr="008D5FCF">
        <w:rPr>
          <w:rFonts w:ascii="Arial" w:hAnsi="Arial" w:cs="Arial"/>
        </w:rPr>
        <w:t xml:space="preserve"> to </w:t>
      </w:r>
      <w:r w:rsidRPr="008D5FCF">
        <w:rPr>
          <w:rFonts w:ascii="Arial" w:hAnsi="Arial" w:cs="Arial"/>
          <w:i/>
        </w:rPr>
        <w:t>‘camaraderie’</w:t>
      </w:r>
      <w:r w:rsidRPr="008D5FCF">
        <w:rPr>
          <w:rFonts w:ascii="Arial" w:hAnsi="Arial" w:cs="Arial"/>
        </w:rPr>
        <w:t>.</w:t>
      </w:r>
    </w:p>
    <w:p w:rsidR="00926BB1" w:rsidRPr="008D5FCF" w:rsidRDefault="00926BB1" w:rsidP="008D5FCF">
      <w:pPr>
        <w:spacing w:line="360" w:lineRule="auto"/>
        <w:rPr>
          <w:rFonts w:ascii="Arial" w:hAnsi="Arial" w:cs="Arial"/>
          <w:color w:val="000000" w:themeColor="text1"/>
        </w:rPr>
      </w:pPr>
      <w:r w:rsidRPr="008D5FCF">
        <w:rPr>
          <w:rFonts w:ascii="Arial" w:hAnsi="Arial" w:cs="Arial"/>
          <w:color w:val="000000" w:themeColor="text1"/>
        </w:rPr>
        <w:t xml:space="preserve">The primary research confirms the findings of </w:t>
      </w:r>
      <w:r w:rsidRPr="008D5FCF">
        <w:rPr>
          <w:rFonts w:ascii="Arial" w:hAnsi="Arial" w:cs="Arial"/>
        </w:rPr>
        <w:t xml:space="preserve">Getz (2005) </w:t>
      </w:r>
      <w:r w:rsidRPr="008D5FCF">
        <w:rPr>
          <w:rFonts w:ascii="Arial" w:hAnsi="Arial" w:cs="Arial"/>
          <w:color w:val="000000" w:themeColor="text1"/>
        </w:rPr>
        <w:t>and</w:t>
      </w:r>
      <w:r w:rsidRPr="008D5FCF">
        <w:rPr>
          <w:rFonts w:ascii="Arial" w:hAnsi="Arial" w:cs="Arial"/>
          <w:color w:val="FF0000"/>
        </w:rPr>
        <w:t xml:space="preserve"> </w:t>
      </w:r>
      <w:r w:rsidRPr="008D5FCF">
        <w:rPr>
          <w:rFonts w:ascii="Arial" w:hAnsi="Arial" w:cs="Arial"/>
        </w:rPr>
        <w:t>Shone and Parry (2010)</w:t>
      </w:r>
      <w:r w:rsidR="00AB5436" w:rsidRPr="008D5FCF">
        <w:rPr>
          <w:rFonts w:ascii="Arial" w:hAnsi="Arial" w:cs="Arial"/>
        </w:rPr>
        <w:t>,</w:t>
      </w:r>
      <w:r w:rsidRPr="008D5FCF">
        <w:rPr>
          <w:rFonts w:ascii="Arial" w:hAnsi="Arial" w:cs="Arial"/>
        </w:rPr>
        <w:t xml:space="preserve"> </w:t>
      </w:r>
      <w:r w:rsidRPr="008D5FCF">
        <w:rPr>
          <w:rFonts w:ascii="Arial" w:hAnsi="Arial" w:cs="Arial"/>
          <w:color w:val="000000" w:themeColor="text1"/>
        </w:rPr>
        <w:t>who discuss motivation in terms of social integration and</w:t>
      </w:r>
      <w:r w:rsidR="00D66BC0">
        <w:rPr>
          <w:rFonts w:ascii="Arial" w:hAnsi="Arial" w:cs="Arial"/>
          <w:color w:val="000000" w:themeColor="text1"/>
        </w:rPr>
        <w:t xml:space="preserve"> bonding with others, suggest</w:t>
      </w:r>
      <w:r w:rsidRPr="008D5FCF">
        <w:rPr>
          <w:rFonts w:ascii="Arial" w:hAnsi="Arial" w:cs="Arial"/>
          <w:color w:val="000000" w:themeColor="text1"/>
        </w:rPr>
        <w:t xml:space="preserve"> that events are historically driven by the participants</w:t>
      </w:r>
      <w:r w:rsidR="00AB5436" w:rsidRPr="008D5FCF">
        <w:rPr>
          <w:rFonts w:ascii="Arial" w:hAnsi="Arial" w:cs="Arial"/>
          <w:color w:val="000000" w:themeColor="text1"/>
        </w:rPr>
        <w:t>’</w:t>
      </w:r>
      <w:r w:rsidRPr="008D5FCF">
        <w:rPr>
          <w:rFonts w:ascii="Arial" w:hAnsi="Arial" w:cs="Arial"/>
          <w:color w:val="000000" w:themeColor="text1"/>
        </w:rPr>
        <w:t xml:space="preserve"> need to meet personal social needs. Planned events are intended to positively promote social benefits</w:t>
      </w:r>
      <w:r w:rsidR="00B057D5">
        <w:rPr>
          <w:rFonts w:ascii="Arial" w:hAnsi="Arial" w:cs="Arial"/>
          <w:color w:val="000000" w:themeColor="text1"/>
        </w:rPr>
        <w:t>,</w:t>
      </w:r>
      <w:r w:rsidRPr="008D5FCF">
        <w:rPr>
          <w:rFonts w:ascii="Arial" w:hAnsi="Arial" w:cs="Arial"/>
          <w:color w:val="000000" w:themeColor="text1"/>
        </w:rPr>
        <w:t xml:space="preserve"> </w:t>
      </w:r>
      <w:r w:rsidR="00AB5436" w:rsidRPr="008D5FCF">
        <w:rPr>
          <w:rFonts w:ascii="Arial" w:hAnsi="Arial" w:cs="Arial"/>
          <w:color w:val="000000" w:themeColor="text1"/>
        </w:rPr>
        <w:t>consistent with</w:t>
      </w:r>
      <w:r w:rsidRPr="008D5FCF">
        <w:rPr>
          <w:rFonts w:ascii="Arial" w:hAnsi="Arial" w:cs="Arial"/>
          <w:color w:val="000000" w:themeColor="text1"/>
        </w:rPr>
        <w:t xml:space="preserve"> self</w:t>
      </w:r>
      <w:r w:rsidRPr="008D5FCF">
        <w:rPr>
          <w:rFonts w:ascii="Arial" w:hAnsi="Arial" w:cs="Arial"/>
          <w:color w:val="0D0D0D" w:themeColor="text1" w:themeTint="F2"/>
        </w:rPr>
        <w:t>- determination theory</w:t>
      </w:r>
      <w:r w:rsidR="00AB5436" w:rsidRPr="008D5FCF">
        <w:rPr>
          <w:rFonts w:ascii="Arial" w:hAnsi="Arial" w:cs="Arial"/>
          <w:color w:val="0D0D0D" w:themeColor="text1" w:themeTint="F2"/>
        </w:rPr>
        <w:t>,</w:t>
      </w:r>
      <w:r w:rsidRPr="008D5FCF">
        <w:rPr>
          <w:rFonts w:ascii="Arial" w:hAnsi="Arial" w:cs="Arial"/>
          <w:color w:val="0D0D0D" w:themeColor="text1" w:themeTint="F2"/>
        </w:rPr>
        <w:t xml:space="preserve"> which stipulates that a positive social experience can further support the fulfilment of personal needs </w:t>
      </w:r>
      <w:r w:rsidR="00B057D5">
        <w:rPr>
          <w:rFonts w:ascii="Arial" w:hAnsi="Arial" w:cs="Arial"/>
        </w:rPr>
        <w:t xml:space="preserve">(Goldblatt, 2011; </w:t>
      </w:r>
      <w:r w:rsidRPr="008D5FCF">
        <w:rPr>
          <w:rFonts w:ascii="Arial" w:hAnsi="Arial" w:cs="Arial"/>
        </w:rPr>
        <w:t xml:space="preserve">Deci and Ryan 2012). </w:t>
      </w:r>
      <w:r w:rsidRPr="008D5FCF">
        <w:rPr>
          <w:rFonts w:ascii="Arial" w:hAnsi="Arial" w:cs="Arial"/>
          <w:color w:val="000000" w:themeColor="text1"/>
        </w:rPr>
        <w:t>Therefore, having the opportunity to interact and fully enga</w:t>
      </w:r>
      <w:r w:rsidR="00AB5436" w:rsidRPr="008D5FCF">
        <w:rPr>
          <w:rFonts w:ascii="Arial" w:hAnsi="Arial" w:cs="Arial"/>
          <w:color w:val="000000" w:themeColor="text1"/>
        </w:rPr>
        <w:t xml:space="preserve">ge in the social environment </w:t>
      </w:r>
      <w:r w:rsidRPr="008D5FCF">
        <w:rPr>
          <w:rFonts w:ascii="Arial" w:hAnsi="Arial" w:cs="Arial"/>
          <w:color w:val="000000" w:themeColor="text1"/>
        </w:rPr>
        <w:t xml:space="preserve">which the event generates, has the potential to aid the participants in satisfying their personal intrinsic needs, demonstrated by Maslow in </w:t>
      </w:r>
      <w:r w:rsidR="00AB5436" w:rsidRPr="008D5FCF">
        <w:rPr>
          <w:rFonts w:ascii="Arial" w:hAnsi="Arial" w:cs="Arial"/>
          <w:color w:val="000000" w:themeColor="text1"/>
        </w:rPr>
        <w:t xml:space="preserve">his </w:t>
      </w:r>
      <w:r w:rsidR="008E751D" w:rsidRPr="008D5FCF">
        <w:rPr>
          <w:rFonts w:ascii="Arial" w:hAnsi="Arial" w:cs="Arial"/>
          <w:color w:val="000000" w:themeColor="text1"/>
        </w:rPr>
        <w:t>hierarchy of needs</w:t>
      </w:r>
      <w:r w:rsidR="008E751D" w:rsidRPr="008D5FCF">
        <w:rPr>
          <w:rFonts w:ascii="Arial" w:hAnsi="Arial" w:cs="Arial"/>
          <w:noProof/>
          <w:color w:val="0D0D0D" w:themeColor="text1" w:themeTint="F2"/>
        </w:rPr>
        <w:t xml:space="preserve"> (Frey &amp; Osterloh, 2002;</w:t>
      </w:r>
      <w:r w:rsidR="0025428B" w:rsidRPr="008D5FCF">
        <w:rPr>
          <w:rFonts w:ascii="Arial" w:hAnsi="Arial" w:cs="Arial"/>
          <w:color w:val="FF0000"/>
        </w:rPr>
        <w:t xml:space="preserve"> </w:t>
      </w:r>
      <w:r w:rsidR="00143FAC" w:rsidRPr="008D5FCF">
        <w:rPr>
          <w:rFonts w:ascii="Arial" w:hAnsi="Arial" w:cs="Arial"/>
          <w:noProof/>
          <w:color w:val="000000" w:themeColor="text1"/>
        </w:rPr>
        <w:t>Maslow, 1973, 1974).</w:t>
      </w:r>
    </w:p>
    <w:p w:rsidR="00926BB1" w:rsidRPr="008D5FCF" w:rsidRDefault="002B1AD3" w:rsidP="00871F61">
      <w:pPr>
        <w:pStyle w:val="Heading4"/>
      </w:pPr>
      <w:bookmarkStart w:id="45" w:name="_Toc481524105"/>
      <w:r>
        <w:t>4.4</w:t>
      </w:r>
      <w:r w:rsidR="006A659C" w:rsidRPr="008D5FCF">
        <w:t>.1.2 Social Impacts and Camaraderie Social Media A</w:t>
      </w:r>
      <w:r w:rsidR="00926BB1" w:rsidRPr="008D5FCF">
        <w:t>nalysis</w:t>
      </w:r>
      <w:bookmarkEnd w:id="45"/>
    </w:p>
    <w:p w:rsidR="00926BB1" w:rsidRPr="008D5FCF" w:rsidRDefault="0039328B" w:rsidP="008D5FCF">
      <w:pPr>
        <w:spacing w:line="360" w:lineRule="auto"/>
        <w:rPr>
          <w:rFonts w:ascii="Arial" w:hAnsi="Arial" w:cs="Arial"/>
          <w:color w:val="0D0D0D" w:themeColor="text1" w:themeTint="F2"/>
        </w:rPr>
      </w:pPr>
      <w:r w:rsidRPr="008D5FCF">
        <w:rPr>
          <w:rFonts w:ascii="Arial" w:hAnsi="Arial" w:cs="Arial"/>
          <w:color w:val="0D0D0D" w:themeColor="text1" w:themeTint="F2"/>
        </w:rPr>
        <w:t>Figure 5</w:t>
      </w:r>
      <w:r w:rsidR="00AB5436" w:rsidRPr="008D5FCF">
        <w:rPr>
          <w:rFonts w:ascii="Arial" w:hAnsi="Arial" w:cs="Arial"/>
          <w:color w:val="0D0D0D" w:themeColor="text1" w:themeTint="F2"/>
        </w:rPr>
        <w:t xml:space="preserve"> suggests that respondent</w:t>
      </w:r>
      <w:r w:rsidR="00926BB1" w:rsidRPr="008D5FCF">
        <w:rPr>
          <w:rFonts w:ascii="Arial" w:hAnsi="Arial" w:cs="Arial"/>
          <w:color w:val="0D0D0D" w:themeColor="text1" w:themeTint="F2"/>
        </w:rPr>
        <w:t xml:space="preserve">s 1, 3 and 5 </w:t>
      </w:r>
      <w:r w:rsidR="00D66BC0" w:rsidRPr="008D5FCF">
        <w:rPr>
          <w:rFonts w:ascii="Arial" w:hAnsi="Arial" w:cs="Arial"/>
          <w:color w:val="0D0D0D" w:themeColor="text1" w:themeTint="F2"/>
        </w:rPr>
        <w:t>referred</w:t>
      </w:r>
      <w:r w:rsidR="00926BB1" w:rsidRPr="008D5FCF">
        <w:rPr>
          <w:rFonts w:ascii="Arial" w:hAnsi="Arial" w:cs="Arial"/>
          <w:color w:val="0D0D0D" w:themeColor="text1" w:themeTint="F2"/>
        </w:rPr>
        <w:t xml:space="preserve"> to the social aspect of the event. Respondents 2 and 4 did not have any apparent reference to the social impacts on their account, although it was mentioned during </w:t>
      </w:r>
      <w:r w:rsidR="005114F3">
        <w:rPr>
          <w:rFonts w:ascii="Arial" w:hAnsi="Arial" w:cs="Arial"/>
          <w:color w:val="0D0D0D" w:themeColor="text1" w:themeTint="F2"/>
        </w:rPr>
        <w:t xml:space="preserve">the </w:t>
      </w:r>
      <w:r w:rsidR="00926BB1" w:rsidRPr="008D5FCF">
        <w:rPr>
          <w:rFonts w:ascii="Arial" w:hAnsi="Arial" w:cs="Arial"/>
          <w:color w:val="0D0D0D" w:themeColor="text1" w:themeTint="F2"/>
        </w:rPr>
        <w:t>interview.</w:t>
      </w:r>
    </w:p>
    <w:p w:rsidR="00926BB1" w:rsidRPr="008D5FCF" w:rsidRDefault="00AB5436" w:rsidP="008D5FCF">
      <w:pPr>
        <w:spacing w:line="360" w:lineRule="auto"/>
        <w:rPr>
          <w:rFonts w:ascii="Arial" w:hAnsi="Arial" w:cs="Arial"/>
        </w:rPr>
      </w:pPr>
      <w:r w:rsidRPr="008D5FCF">
        <w:rPr>
          <w:rFonts w:ascii="Arial" w:hAnsi="Arial" w:cs="Arial"/>
        </w:rPr>
        <w:t>Interestingly, respondent</w:t>
      </w:r>
      <w:r w:rsidR="00926BB1" w:rsidRPr="008D5FCF">
        <w:rPr>
          <w:rFonts w:ascii="Arial" w:hAnsi="Arial" w:cs="Arial"/>
        </w:rPr>
        <w:t>s 2 and 4 are both female and in the same age bracket of 45-54. Expressing the social impacts they received on their social media pages may not be deemed as impor</w:t>
      </w:r>
      <w:r w:rsidRPr="008D5FCF">
        <w:rPr>
          <w:rFonts w:ascii="Arial" w:hAnsi="Arial" w:cs="Arial"/>
        </w:rPr>
        <w:t>tant, compared to respondent</w:t>
      </w:r>
      <w:r w:rsidR="00926BB1" w:rsidRPr="008D5FCF">
        <w:rPr>
          <w:rFonts w:ascii="Arial" w:hAnsi="Arial" w:cs="Arial"/>
        </w:rPr>
        <w:t xml:space="preserve">s 1 and </w:t>
      </w:r>
      <w:r w:rsidRPr="008D5FCF">
        <w:rPr>
          <w:rFonts w:ascii="Arial" w:hAnsi="Arial" w:cs="Arial"/>
        </w:rPr>
        <w:t>3 who are both male</w:t>
      </w:r>
      <w:r w:rsidR="005114F3">
        <w:rPr>
          <w:rFonts w:ascii="Arial" w:hAnsi="Arial" w:cs="Arial"/>
        </w:rPr>
        <w:t>s</w:t>
      </w:r>
      <w:r w:rsidRPr="008D5FCF">
        <w:rPr>
          <w:rFonts w:ascii="Arial" w:hAnsi="Arial" w:cs="Arial"/>
        </w:rPr>
        <w:t>. Respondent</w:t>
      </w:r>
      <w:r w:rsidR="00926BB1" w:rsidRPr="008D5FCF">
        <w:rPr>
          <w:rFonts w:ascii="Arial" w:hAnsi="Arial" w:cs="Arial"/>
        </w:rPr>
        <w:t xml:space="preserve">s 1 and 3 also have similarities in that they have both taken part in at least 10 events each. Respondent 6 was the only participant that did not mention the social element. The amount </w:t>
      </w:r>
      <w:r w:rsidRPr="008D5FCF">
        <w:rPr>
          <w:rFonts w:ascii="Arial" w:hAnsi="Arial" w:cs="Arial"/>
        </w:rPr>
        <w:t xml:space="preserve">and type </w:t>
      </w:r>
      <w:r w:rsidR="00926BB1" w:rsidRPr="008D5FCF">
        <w:rPr>
          <w:rFonts w:ascii="Arial" w:hAnsi="Arial" w:cs="Arial"/>
        </w:rPr>
        <w:t xml:space="preserve">of charity events that respondents 1-5 have participated in compared to respondent 6 could be a reason as to why the social aspect of taking part was not as important </w:t>
      </w:r>
      <w:r w:rsidR="005114F3">
        <w:rPr>
          <w:rFonts w:ascii="Arial" w:hAnsi="Arial" w:cs="Arial"/>
        </w:rPr>
        <w:t>to this respondent. Respondents</w:t>
      </w:r>
      <w:r w:rsidR="00926BB1" w:rsidRPr="008D5FCF">
        <w:rPr>
          <w:rFonts w:ascii="Arial" w:hAnsi="Arial" w:cs="Arial"/>
        </w:rPr>
        <w:t xml:space="preserve"> 1-5 have participated in at least 5 events each, whereas respondent 6 has only participated in 3</w:t>
      </w:r>
      <w:r w:rsidRPr="008D5FCF">
        <w:rPr>
          <w:rFonts w:ascii="Arial" w:hAnsi="Arial" w:cs="Arial"/>
        </w:rPr>
        <w:t xml:space="preserve"> and these were not challenge-based events</w:t>
      </w:r>
      <w:r w:rsidR="00926BB1" w:rsidRPr="008D5FCF">
        <w:rPr>
          <w:rFonts w:ascii="Arial" w:hAnsi="Arial" w:cs="Arial"/>
        </w:rPr>
        <w:t>.</w:t>
      </w:r>
      <w:r w:rsidR="0039328B" w:rsidRPr="008D5FCF">
        <w:rPr>
          <w:rFonts w:ascii="Arial" w:hAnsi="Arial" w:cs="Arial"/>
        </w:rPr>
        <w:t xml:space="preserve"> The following photos from social media illustrate the importance of camaraderie and the social aspect as motivation for participation by </w:t>
      </w:r>
      <w:r w:rsidRPr="008D5FCF">
        <w:rPr>
          <w:rFonts w:ascii="Arial" w:hAnsi="Arial" w:cs="Arial"/>
        </w:rPr>
        <w:t xml:space="preserve">showing groups of people and </w:t>
      </w:r>
      <w:r w:rsidR="00D66BC0" w:rsidRPr="008D5FCF">
        <w:rPr>
          <w:rFonts w:ascii="Arial" w:hAnsi="Arial" w:cs="Arial"/>
        </w:rPr>
        <w:t>referring</w:t>
      </w:r>
      <w:r w:rsidR="0039328B" w:rsidRPr="008D5FCF">
        <w:rPr>
          <w:rFonts w:ascii="Arial" w:hAnsi="Arial" w:cs="Arial"/>
        </w:rPr>
        <w:t xml:space="preserve"> to friends. </w:t>
      </w:r>
    </w:p>
    <w:p w:rsidR="00926BB1" w:rsidRPr="008D5FCF" w:rsidRDefault="00926BB1" w:rsidP="008D5FCF">
      <w:pPr>
        <w:spacing w:line="360" w:lineRule="auto"/>
        <w:rPr>
          <w:rFonts w:ascii="Arial" w:hAnsi="Arial" w:cs="Arial"/>
          <w:color w:val="0D0D0D" w:themeColor="text1" w:themeTint="F2"/>
        </w:rPr>
      </w:pPr>
    </w:p>
    <w:p w:rsidR="00926BB1" w:rsidRPr="008D5FCF" w:rsidRDefault="00926BB1" w:rsidP="008D5FCF">
      <w:pPr>
        <w:spacing w:line="360" w:lineRule="auto"/>
        <w:rPr>
          <w:rFonts w:ascii="Arial" w:hAnsi="Arial" w:cs="Arial"/>
          <w:noProof/>
          <w:color w:val="0D0D0D" w:themeColor="text1" w:themeTint="F2"/>
          <w:lang w:eastAsia="en-GB"/>
        </w:rPr>
      </w:pPr>
      <w:r w:rsidRPr="008D5FCF">
        <w:rPr>
          <w:rFonts w:ascii="Arial" w:hAnsi="Arial" w:cs="Arial"/>
          <w:noProof/>
          <w:lang w:eastAsia="en-GB"/>
        </w:rPr>
        <w:lastRenderedPageBreak/>
        <mc:AlternateContent>
          <mc:Choice Requires="wps">
            <w:drawing>
              <wp:anchor distT="0" distB="0" distL="114300" distR="114300" simplePos="0" relativeHeight="251679744" behindDoc="0" locked="0" layoutInCell="1" allowOverlap="1" wp14:anchorId="41A80067" wp14:editId="652437DF">
                <wp:simplePos x="0" y="0"/>
                <wp:positionH relativeFrom="margin">
                  <wp:align>right</wp:align>
                </wp:positionH>
                <wp:positionV relativeFrom="paragraph">
                  <wp:posOffset>10160</wp:posOffset>
                </wp:positionV>
                <wp:extent cx="2804160" cy="415290"/>
                <wp:effectExtent l="0" t="0" r="15240" b="22860"/>
                <wp:wrapNone/>
                <wp:docPr id="57" name="Rectangle 57"/>
                <wp:cNvGraphicFramePr/>
                <a:graphic xmlns:a="http://schemas.openxmlformats.org/drawingml/2006/main">
                  <a:graphicData uri="http://schemas.microsoft.com/office/word/2010/wordprocessingShape">
                    <wps:wsp>
                      <wps:cNvSpPr/>
                      <wps:spPr>
                        <a:xfrm>
                          <a:off x="0" y="0"/>
                          <a:ext cx="2804160" cy="41529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A22319" id="Rectangle 57" o:spid="_x0000_s1026" style="position:absolute;margin-left:169.6pt;margin-top:.8pt;width:220.8pt;height:32.7pt;z-index:2516797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ftqlQIAAIYFAAAOAAAAZHJzL2Uyb0RvYy54bWysVEtv2zAMvg/YfxB0X20HSR9BnSJI0WFA&#10;0RZ9oGdFlmIBsqhJSpzs14+SHwm6YodhOTiiSH4kP5G8vtk3muyE8wpMSYuznBJhOFTKbEr69nr3&#10;7ZISH5ipmAYjSnoQnt4svn65bu1cTKAGXQlHEMT4eWtLWodg51nmeS0a5s/ACoNKCa5hAUW3ySrH&#10;WkRvdDbJ8/OsBVdZB1x4j7e3nZIuEr6UgodHKb0IRJcUcwvp69J3Hb/Z4prNN47ZWvE+DfYPWTRM&#10;GQw6Qt2ywMjWqT+gGsUdeJDhjEOTgZSKi1QDVlPkH6p5qZkVqRYkx9uRJv//YPnD7skRVZV0dkGJ&#10;YQ2+0TOyxsxGC4J3SFBr/RztXuyT6yWPx1jtXrom/mMdZJ9IPYykin0gHC8nl/m0OEfuOeqmxWxy&#10;lVjPjt7W+fBdQEPioaQOwycu2e7eB4yIpoNJDGbgTmmdHk6beOFBqyreJSF2jlhpR3YM3zzsi1gC&#10;QpxYoRQ9s1hYV0o6hYMWEUKbZyGRk5h8SiR14xGTcS5MKDpVzSrRhZrl+BuCDVmk0AkwIktMcsTu&#10;AQbLDmTA7nLu7aOrSM08Oud/S6xzHj1SZDBhdG6UAfcZgMaq+sid/UBSR01kaQ3VATvGQTdK3vI7&#10;hc92z3x4Yg5nB18a90F4xI/U0JYU+hMlNbhfn91He2xp1FLS4iyW1P/cMico0T8MNvtVMZ3G4U3C&#10;dHYxQcGdatanGrNtVoBPX+DmsTwdo33Qw1E6aN5xbSxjVFQxwzF2SXlwg7AK3Y7AxcPFcpnMcGAt&#10;C/fmxfIIHlmNbfm6f2fO9r0bsOsfYJhbNv/Qwp1t9DSw3AaQKvX3kdeebxz21Dj9Yorb5FROVsf1&#10;ufgNAAD//wMAUEsDBBQABgAIAAAAIQCEXvrR3AAAAAUBAAAPAAAAZHJzL2Rvd25yZXYueG1sTI9B&#10;T8MwDIXvSPyHyEhcJpYOTQWVphMCgXZASBtw4JY2pilrnKrxtvLv8U5w8/Oz3vtcrqbQqwOOqYtk&#10;YDHPQCE10XXUGnh/e7q6BZXYkrN9JDTwgwlW1flZaQsXj7TBw5ZbJSGUCmvAMw+F1qnxGGyaxwFJ&#10;vK84Bssix1a70R4lPPT6OstyHWxH0uDtgA8em912Hwx8riduvxfP/LKzs4/Z2tfN62NtzOXFdH8H&#10;inHiv2M44Qs6VMJUxz25pHoD8gjLNgcl5nJ5GmoD+U0Guir1f/rqFwAA//8DAFBLAQItABQABgAI&#10;AAAAIQC2gziS/gAAAOEBAAATAAAAAAAAAAAAAAAAAAAAAABbQ29udGVudF9UeXBlc10ueG1sUEsB&#10;Ai0AFAAGAAgAAAAhADj9If/WAAAAlAEAAAsAAAAAAAAAAAAAAAAALwEAAF9yZWxzLy5yZWxzUEsB&#10;Ai0AFAAGAAgAAAAhAFg9+2qVAgAAhgUAAA4AAAAAAAAAAAAAAAAALgIAAGRycy9lMm9Eb2MueG1s&#10;UEsBAi0AFAAGAAgAAAAhAIRe+tHcAAAABQEAAA8AAAAAAAAAAAAAAAAA7wQAAGRycy9kb3ducmV2&#10;LnhtbFBLBQYAAAAABAAEAPMAAAD4BQAAAAA=&#10;" filled="f" strokecolor="black [3213]" strokeweight="1pt">
                <w10:wrap anchorx="margin"/>
              </v:rect>
            </w:pict>
          </mc:Fallback>
        </mc:AlternateContent>
      </w:r>
      <w:r w:rsidRPr="008D5FCF">
        <w:rPr>
          <w:rFonts w:ascii="Arial" w:hAnsi="Arial" w:cs="Arial"/>
          <w:noProof/>
          <w:lang w:eastAsia="en-GB"/>
        </w:rPr>
        <mc:AlternateContent>
          <mc:Choice Requires="wps">
            <w:drawing>
              <wp:anchor distT="0" distB="0" distL="114300" distR="114300" simplePos="0" relativeHeight="251678720" behindDoc="0" locked="0" layoutInCell="1" allowOverlap="1" wp14:anchorId="398058A7" wp14:editId="0BD5D510">
                <wp:simplePos x="0" y="0"/>
                <wp:positionH relativeFrom="column">
                  <wp:posOffset>11875</wp:posOffset>
                </wp:positionH>
                <wp:positionV relativeFrom="paragraph">
                  <wp:posOffset>34471</wp:posOffset>
                </wp:positionV>
                <wp:extent cx="2833123" cy="320634"/>
                <wp:effectExtent l="0" t="0" r="24765" b="22860"/>
                <wp:wrapNone/>
                <wp:docPr id="56" name="Rectangle 56"/>
                <wp:cNvGraphicFramePr/>
                <a:graphic xmlns:a="http://schemas.openxmlformats.org/drawingml/2006/main">
                  <a:graphicData uri="http://schemas.microsoft.com/office/word/2010/wordprocessingShape">
                    <wps:wsp>
                      <wps:cNvSpPr/>
                      <wps:spPr>
                        <a:xfrm>
                          <a:off x="0" y="0"/>
                          <a:ext cx="2833123" cy="32063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FA505EB" id="Rectangle 56" o:spid="_x0000_s1026" style="position:absolute;margin-left:.95pt;margin-top:2.7pt;width:223.1pt;height:25.2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28+lQIAAIYFAAAOAAAAZHJzL2Uyb0RvYy54bWysVMFu2zAMvQ/YPwi6r7aTtGuNOkXQosOA&#10;oi3aDj2rshQbkEVNUuJkXz9Ksp2gK3YYloMiiuQj+Uzy8mrXKbIV1rWgK1qc5JQIzaFu9bqiP15u&#10;v5xT4jzTNVOgRUX3wtGr5edPl70pxQwaULWwBEG0K3tT0cZ7U2aZ443omDsBIzQqJdiOeRTtOqst&#10;6xG9U9ksz8+yHmxtLHDhHL7eJCVdRnwpBfcPUjrhiaoo5ubjaeP5Fs5secnKtWWmafmQBvuHLDrW&#10;agw6Qd0wz8jGtn9AdS234ED6Ew5dBlK2XMQasJoif1fNc8OMiLUgOc5MNLn/B8vvt4+WtHVFT88o&#10;0azDb/SErDG9VoLgGxLUG1ei3bN5tIPk8Bqq3UnbhX+sg+wiqfuJVLHzhOPj7Hw+L2ZzSjjq5rP8&#10;bL4IoNnB21jnvwnoSLhU1GL4yCXb3jmfTEeTEEzDbasUvrNS6XA6UG0d3qIQOkdcK0u2DL+53xVD&#10;tCMrjB08s1BYKiXe/F6JhPokJHISko+JxG48YDLOhfZFUjWsFinUaY6/MdiYRSxUaQQMyBKTnLAH&#10;gNEygYzYqezBPriK2MyTc/63xJLz5BEjg/aTc9dqsB8BKKxqiJzsR5ISNYGlN6j32DEW0ig5w29b&#10;/Gx3zPlHZnF2cMpwH/gHPKSCvqIw3ChpwP766D3YY0ujlpIeZ7Gi7ueGWUGJ+q6x2S+KxSIMbxQW&#10;p19nKNhjzduxRm+6a8BPX+DmMTxeg71X41Va6F5xbaxCVFQxzTF2Rbm3o3Dt047AxcPFahXNcGAN&#10;83f62fAAHlgNbfmye2XWDL3rsevvYZxbVr5r4WQbPDWsNh5kG/v7wOvANw57bJxhMYVtcixHq8P6&#10;XP4GAAD//wMAUEsDBBQABgAIAAAAIQD96M9i3AAAAAYBAAAPAAAAZHJzL2Rvd25yZXYueG1sTI5B&#10;S8NAEIXvgv9hGcFLsZtIKm3Mpoii9CAFqx68TbJjEpudDdltG/+940mPH+/x3lesJ9erI42h82wg&#10;nSegiGtvO24MvL0+Xi1BhYhssfdMBr4pwLo8Pyswt/7EL3TcxUbJCIccDbQxDrnWoW7JYZj7gViy&#10;Tz86jIJjo+2IJxl3vb5OkhvtsGN5aHGg+5bq/e7gDHxspth8pU/xeY+z99mmrertQ2XM5cV0dwsq&#10;0hT/yvCrL+pQilPlD2yD6oVXUjSwyEBJmmXLFFQlvFiBLgv9X7/8AQAA//8DAFBLAQItABQABgAI&#10;AAAAIQC2gziS/gAAAOEBAAATAAAAAAAAAAAAAAAAAAAAAABbQ29udGVudF9UeXBlc10ueG1sUEsB&#10;Ai0AFAAGAAgAAAAhADj9If/WAAAAlAEAAAsAAAAAAAAAAAAAAAAALwEAAF9yZWxzLy5yZWxzUEsB&#10;Ai0AFAAGAAgAAAAhANpjbz6VAgAAhgUAAA4AAAAAAAAAAAAAAAAALgIAAGRycy9lMm9Eb2MueG1s&#10;UEsBAi0AFAAGAAgAAAAhAP3oz2LcAAAABgEAAA8AAAAAAAAAAAAAAAAA7wQAAGRycy9kb3ducmV2&#10;LnhtbFBLBQYAAAAABAAEAPMAAAD4BQAAAAA=&#10;" filled="f" strokecolor="black [3213]" strokeweight="1pt"/>
            </w:pict>
          </mc:Fallback>
        </mc:AlternateContent>
      </w:r>
      <w:r w:rsidRPr="008D5FCF">
        <w:rPr>
          <w:rFonts w:ascii="Arial" w:hAnsi="Arial" w:cs="Arial"/>
          <w:noProof/>
          <w:lang w:eastAsia="en-GB"/>
        </w:rPr>
        <w:drawing>
          <wp:inline distT="0" distB="0" distL="0" distR="0" wp14:anchorId="255B8AD9" wp14:editId="43EA7DF9">
            <wp:extent cx="2849505" cy="3209801"/>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5712" t="31696" r="37078" b="15405"/>
                    <a:stretch/>
                  </pic:blipFill>
                  <pic:spPr bwMode="auto">
                    <a:xfrm>
                      <a:off x="0" y="0"/>
                      <a:ext cx="2910199" cy="3278169"/>
                    </a:xfrm>
                    <a:prstGeom prst="rect">
                      <a:avLst/>
                    </a:prstGeom>
                    <a:ln>
                      <a:noFill/>
                    </a:ln>
                    <a:extLst>
                      <a:ext uri="{53640926-AAD7-44D8-BBD7-CCE9431645EC}">
                        <a14:shadowObscured xmlns:a14="http://schemas.microsoft.com/office/drawing/2010/main"/>
                      </a:ext>
                    </a:extLst>
                  </pic:spPr>
                </pic:pic>
              </a:graphicData>
            </a:graphic>
          </wp:inline>
        </w:drawing>
      </w:r>
      <w:r w:rsidRPr="008D5FCF">
        <w:rPr>
          <w:rFonts w:ascii="Arial" w:hAnsi="Arial" w:cs="Arial"/>
          <w:noProof/>
          <w:color w:val="0D0D0D" w:themeColor="text1" w:themeTint="F2"/>
          <w:lang w:eastAsia="en-GB"/>
        </w:rPr>
        <w:t xml:space="preserve">  </w:t>
      </w:r>
      <w:r w:rsidRPr="008D5FCF">
        <w:rPr>
          <w:rFonts w:ascii="Arial" w:hAnsi="Arial" w:cs="Arial"/>
          <w:noProof/>
          <w:color w:val="0D0D0D" w:themeColor="text1" w:themeTint="F2"/>
          <w:lang w:eastAsia="en-GB"/>
        </w:rPr>
        <w:drawing>
          <wp:inline distT="0" distB="0" distL="0" distR="0" wp14:anchorId="15EF9CD1" wp14:editId="245FABDC">
            <wp:extent cx="2781300" cy="31337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l="1319" r="2439" b="5434"/>
                    <a:stretch/>
                  </pic:blipFill>
                  <pic:spPr bwMode="auto">
                    <a:xfrm>
                      <a:off x="0" y="0"/>
                      <a:ext cx="2826134" cy="3184240"/>
                    </a:xfrm>
                    <a:prstGeom prst="rect">
                      <a:avLst/>
                    </a:prstGeom>
                    <a:noFill/>
                    <a:ln>
                      <a:noFill/>
                    </a:ln>
                    <a:extLst>
                      <a:ext uri="{53640926-AAD7-44D8-BBD7-CCE9431645EC}">
                        <a14:shadowObscured xmlns:a14="http://schemas.microsoft.com/office/drawing/2010/main"/>
                      </a:ext>
                    </a:extLst>
                  </pic:spPr>
                </pic:pic>
              </a:graphicData>
            </a:graphic>
          </wp:inline>
        </w:drawing>
      </w:r>
    </w:p>
    <w:p w:rsidR="00926BB1" w:rsidRPr="008D5FCF" w:rsidRDefault="00D54AFC" w:rsidP="008D5FCF">
      <w:pPr>
        <w:spacing w:line="360" w:lineRule="auto"/>
        <w:rPr>
          <w:rFonts w:ascii="Arial" w:hAnsi="Arial" w:cs="Arial"/>
          <w:noProof/>
          <w:color w:val="0D0D0D" w:themeColor="text1" w:themeTint="F2"/>
          <w:lang w:eastAsia="en-GB"/>
        </w:rPr>
      </w:pPr>
      <w:r>
        <w:rPr>
          <w:rFonts w:ascii="Arial" w:hAnsi="Arial" w:cs="Arial"/>
          <w:noProof/>
          <w:color w:val="0D0D0D" w:themeColor="text1" w:themeTint="F2"/>
          <w:lang w:eastAsia="en-GB"/>
        </w:rPr>
        <mc:AlternateContent>
          <mc:Choice Requires="wps">
            <w:drawing>
              <wp:anchor distT="0" distB="0" distL="114300" distR="114300" simplePos="0" relativeHeight="251692032" behindDoc="0" locked="0" layoutInCell="1" allowOverlap="1">
                <wp:simplePos x="0" y="0"/>
                <wp:positionH relativeFrom="column">
                  <wp:posOffset>66675</wp:posOffset>
                </wp:positionH>
                <wp:positionV relativeFrom="paragraph">
                  <wp:posOffset>333375</wp:posOffset>
                </wp:positionV>
                <wp:extent cx="3943350" cy="295275"/>
                <wp:effectExtent l="0" t="0" r="19050" b="28575"/>
                <wp:wrapNone/>
                <wp:docPr id="72" name="Rectangle 72"/>
                <wp:cNvGraphicFramePr/>
                <a:graphic xmlns:a="http://schemas.openxmlformats.org/drawingml/2006/main">
                  <a:graphicData uri="http://schemas.microsoft.com/office/word/2010/wordprocessingShape">
                    <wps:wsp>
                      <wps:cNvSpPr/>
                      <wps:spPr>
                        <a:xfrm>
                          <a:off x="0" y="0"/>
                          <a:ext cx="3943350" cy="2952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4025C1" id="Rectangle 72" o:spid="_x0000_s1026" style="position:absolute;margin-left:5.25pt;margin-top:26.25pt;width:310.5pt;height:23.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malgIAAIYFAAAOAAAAZHJzL2Uyb0RvYy54bWysVMFu2zAMvQ/YPwi6r06cZG2NOkXQosOA&#10;oi3aDj0rshQbkEVNUuJkXz9Ksp2gK3YY5oMsieQj+UTy6nrfKrIT1jWgSzo9m1AiNIeq0ZuS/ni9&#10;+3JBifNMV0yBFiU9CEevl58/XXWmEDnUoCphCYJoV3SmpLX3psgyx2vRMncGRmgUSrAt83i0m6yy&#10;rEP0VmX5ZPI168BWxgIXzuHtbRLSZcSXUnD/KKUTnqiSYmw+rjau67BmyytWbCwzdcP7MNg/RNGy&#10;RqPTEeqWeUa2tvkDqm24BQfSn3FoM5Cy4SLmgNlMJ++yeamZETEXJMeZkSb3/2D5w+7JkqYq6XlO&#10;iWYtvtEzssb0RgmCd0hQZ1yBei/myfYnh9uQ7V7aNvwxD7KPpB5GUsXeE46Xs8v5bLZA7jnK8stF&#10;fr4IoNnR2ljnvwloSdiU1KL7yCXb3TufVAeV4EzDXaMU3rNC6bA6UE0V7uIhVI64UZbsGL653097&#10;byda6DtYZiGxlErc+YMSCfVZSOQEg89jILEaj5iMc6H9NIlqVonkajHBb3A2RBETVRoBA7LEIEfs&#10;HmDQTCADdkq71w+mIhbzaDz5W2DJeLSInkH70bhtNNiPABRm1XtO+gNJiZrA0hqqA1aMhdRKzvC7&#10;Bp/tnjn/xCz2Dr40zgP/iItU0JUU+h0lNdhfH90HfSxplFLSYS+W1P3cMisoUd81FvvldD4PzRsP&#10;88V5jgd7KlmfSvS2vQF8+ilOHsPjNuh7NWylhfYNx8YqeEUR0xx9l5R7OxxufJoROHi4WK2iGjas&#10;Yf5evxgewAOroSxf92/Mmr52PVb9Awx9y4p3JZx0g6WG1daDbGJ9H3nt+cZmj4XTD6YwTU7PUes4&#10;Ppe/AQAA//8DAFBLAwQUAAYACAAAACEAey40/98AAAAIAQAADwAAAGRycy9kb3ducmV2LnhtbEyP&#10;QU/DMAyF70j8h8hIXKYt6dAmVppOCATaAU1ijAM3tzFNWZNUTbaVf485wcl+ek/Pn4v16DpxoiG2&#10;wWvIZgoE+TqY1jca9m9P01sQMaE32AVPGr4pwrq8vCgwN+HsX+m0S43gEh9z1GBT6nMpY23JYZyF&#10;njx7n2FwmFgOjTQDnrncdXKu1FI6bD1fsNjTg6X6sDs6DR+bMTVf2XN6OeDkfbKxVb19rLS+vhrv&#10;70AkGtNfGH7xGR1KZqrC0ZsoOtZqwUkNizlP9pc3GS+VhtVKgSwL+f+B8gcAAP//AwBQSwECLQAU&#10;AAYACAAAACEAtoM4kv4AAADhAQAAEwAAAAAAAAAAAAAAAAAAAAAAW0NvbnRlbnRfVHlwZXNdLnht&#10;bFBLAQItABQABgAIAAAAIQA4/SH/1gAAAJQBAAALAAAAAAAAAAAAAAAAAC8BAABfcmVscy8ucmVs&#10;c1BLAQItABQABgAIAAAAIQB/XZmalgIAAIYFAAAOAAAAAAAAAAAAAAAAAC4CAABkcnMvZTJvRG9j&#10;LnhtbFBLAQItABQABgAIAAAAIQB7LjT/3wAAAAgBAAAPAAAAAAAAAAAAAAAAAPAEAABkcnMvZG93&#10;bnJldi54bWxQSwUGAAAAAAQABADzAAAA/AUAAAAA&#10;" filled="f" strokecolor="black [3213]" strokeweight="1pt"/>
            </w:pict>
          </mc:Fallback>
        </mc:AlternateContent>
      </w:r>
    </w:p>
    <w:p w:rsidR="00926BB1" w:rsidRPr="008D5FCF" w:rsidRDefault="00926BB1" w:rsidP="008D5FCF">
      <w:pPr>
        <w:spacing w:line="360" w:lineRule="auto"/>
        <w:rPr>
          <w:rFonts w:ascii="Arial" w:hAnsi="Arial" w:cs="Arial"/>
          <w:color w:val="0D0D0D" w:themeColor="text1" w:themeTint="F2"/>
          <w:u w:val="single"/>
        </w:rPr>
      </w:pPr>
      <w:r w:rsidRPr="008D5FCF">
        <w:rPr>
          <w:rFonts w:ascii="Arial" w:hAnsi="Arial" w:cs="Arial"/>
          <w:noProof/>
          <w:lang w:eastAsia="en-GB"/>
        </w:rPr>
        <w:drawing>
          <wp:inline distT="0" distB="0" distL="0" distR="0" wp14:anchorId="0550D7AA" wp14:editId="096E45D7">
            <wp:extent cx="4029076" cy="36004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4705" t="27269" r="36078" b="26296"/>
                    <a:stretch/>
                  </pic:blipFill>
                  <pic:spPr bwMode="auto">
                    <a:xfrm>
                      <a:off x="0" y="0"/>
                      <a:ext cx="4076042" cy="3642420"/>
                    </a:xfrm>
                    <a:prstGeom prst="rect">
                      <a:avLst/>
                    </a:prstGeom>
                    <a:ln>
                      <a:noFill/>
                    </a:ln>
                    <a:extLst>
                      <a:ext uri="{53640926-AAD7-44D8-BBD7-CCE9431645EC}">
                        <a14:shadowObscured xmlns:a14="http://schemas.microsoft.com/office/drawing/2010/main"/>
                      </a:ext>
                    </a:extLst>
                  </pic:spPr>
                </pic:pic>
              </a:graphicData>
            </a:graphic>
          </wp:inline>
        </w:drawing>
      </w:r>
    </w:p>
    <w:p w:rsidR="00926BB1" w:rsidRPr="008D5FCF" w:rsidRDefault="00926BB1" w:rsidP="008D5FCF">
      <w:pPr>
        <w:pStyle w:val="Caption"/>
        <w:spacing w:line="360" w:lineRule="auto"/>
        <w:rPr>
          <w:rFonts w:ascii="Arial" w:hAnsi="Arial" w:cs="Arial"/>
          <w:color w:val="000000" w:themeColor="text1"/>
          <w:sz w:val="22"/>
          <w:szCs w:val="22"/>
        </w:rPr>
      </w:pPr>
      <w:bookmarkStart w:id="46" w:name="_Toc480915939"/>
      <w:r w:rsidRPr="008D5FCF">
        <w:rPr>
          <w:rFonts w:ascii="Arial" w:hAnsi="Arial" w:cs="Arial"/>
          <w:color w:val="000000" w:themeColor="text1"/>
          <w:sz w:val="22"/>
          <w:szCs w:val="22"/>
        </w:rPr>
        <w:t xml:space="preserve">Figure </w:t>
      </w:r>
      <w:r w:rsidRPr="008D5FCF">
        <w:rPr>
          <w:rFonts w:ascii="Arial" w:hAnsi="Arial" w:cs="Arial"/>
          <w:color w:val="000000" w:themeColor="text1"/>
          <w:sz w:val="22"/>
          <w:szCs w:val="22"/>
        </w:rPr>
        <w:fldChar w:fldCharType="begin"/>
      </w:r>
      <w:r w:rsidRPr="008D5FCF">
        <w:rPr>
          <w:rFonts w:ascii="Arial" w:hAnsi="Arial" w:cs="Arial"/>
          <w:color w:val="000000" w:themeColor="text1"/>
          <w:sz w:val="22"/>
          <w:szCs w:val="22"/>
        </w:rPr>
        <w:instrText xml:space="preserve"> SEQ Figure \* ARABIC </w:instrText>
      </w:r>
      <w:r w:rsidRPr="008D5FCF">
        <w:rPr>
          <w:rFonts w:ascii="Arial" w:hAnsi="Arial" w:cs="Arial"/>
          <w:color w:val="000000" w:themeColor="text1"/>
          <w:sz w:val="22"/>
          <w:szCs w:val="22"/>
        </w:rPr>
        <w:fldChar w:fldCharType="separate"/>
      </w:r>
      <w:r w:rsidR="009136D4">
        <w:rPr>
          <w:rFonts w:ascii="Arial" w:hAnsi="Arial" w:cs="Arial"/>
          <w:noProof/>
          <w:color w:val="000000" w:themeColor="text1"/>
          <w:sz w:val="22"/>
          <w:szCs w:val="22"/>
        </w:rPr>
        <w:t>5</w:t>
      </w:r>
      <w:r w:rsidRPr="008D5FCF">
        <w:rPr>
          <w:rFonts w:ascii="Arial" w:hAnsi="Arial" w:cs="Arial"/>
          <w:color w:val="000000" w:themeColor="text1"/>
          <w:sz w:val="22"/>
          <w:szCs w:val="22"/>
        </w:rPr>
        <w:fldChar w:fldCharType="end"/>
      </w:r>
      <w:r w:rsidRPr="008D5FCF">
        <w:rPr>
          <w:rFonts w:ascii="Arial" w:hAnsi="Arial" w:cs="Arial"/>
          <w:color w:val="000000" w:themeColor="text1"/>
          <w:sz w:val="22"/>
          <w:szCs w:val="22"/>
        </w:rPr>
        <w:t>: Social Impacts and Camaraderie Social Media Findings</w:t>
      </w:r>
      <w:bookmarkEnd w:id="46"/>
    </w:p>
    <w:p w:rsidR="00926BB1" w:rsidRPr="008D5FCF" w:rsidRDefault="00926BB1" w:rsidP="008D5FCF">
      <w:pPr>
        <w:spacing w:line="360" w:lineRule="auto"/>
        <w:rPr>
          <w:rFonts w:ascii="Arial" w:hAnsi="Arial" w:cs="Arial"/>
          <w:color w:val="000000" w:themeColor="text1"/>
        </w:rPr>
      </w:pPr>
    </w:p>
    <w:p w:rsidR="00926BB1" w:rsidRPr="008D5FCF" w:rsidRDefault="002B1AD3" w:rsidP="00871F61">
      <w:pPr>
        <w:pStyle w:val="Heading3"/>
      </w:pPr>
      <w:bookmarkStart w:id="47" w:name="_Toc481524106"/>
      <w:r>
        <w:lastRenderedPageBreak/>
        <w:t>4.4</w:t>
      </w:r>
      <w:r w:rsidR="00926833" w:rsidRPr="008D5FCF">
        <w:t>.2</w:t>
      </w:r>
      <w:r w:rsidR="00926BB1" w:rsidRPr="008D5FCF">
        <w:t xml:space="preserve"> The Team</w:t>
      </w:r>
      <w:bookmarkEnd w:id="47"/>
    </w:p>
    <w:p w:rsidR="00926BB1" w:rsidRPr="008D5FCF" w:rsidRDefault="00926BB1" w:rsidP="008D5FCF">
      <w:pPr>
        <w:spacing w:line="360" w:lineRule="auto"/>
        <w:rPr>
          <w:rFonts w:ascii="Arial" w:hAnsi="Arial" w:cs="Arial"/>
        </w:rPr>
      </w:pPr>
      <w:r w:rsidRPr="008D5FCF">
        <w:rPr>
          <w:rFonts w:ascii="Arial" w:hAnsi="Arial" w:cs="Arial"/>
        </w:rPr>
        <w:t xml:space="preserve">Being part of </w:t>
      </w:r>
      <w:r w:rsidR="00AB5436" w:rsidRPr="008D5FCF">
        <w:rPr>
          <w:rFonts w:ascii="Arial" w:hAnsi="Arial" w:cs="Arial"/>
        </w:rPr>
        <w:t xml:space="preserve">a </w:t>
      </w:r>
      <w:r w:rsidR="005114F3">
        <w:rPr>
          <w:rFonts w:ascii="Arial" w:hAnsi="Arial" w:cs="Arial"/>
        </w:rPr>
        <w:t>team is deemed as a sub-</w:t>
      </w:r>
      <w:r w:rsidRPr="008D5FCF">
        <w:rPr>
          <w:rFonts w:ascii="Arial" w:hAnsi="Arial" w:cs="Arial"/>
        </w:rPr>
        <w:t>theme that was very closely linked with the social impacts of participating during the analysis. Highlighted in green, respondents 1, 2, 4 and 5 made several references to the importance of being part of a team during an event</w:t>
      </w:r>
      <w:r w:rsidR="00E914C8" w:rsidRPr="008D5FCF">
        <w:rPr>
          <w:rFonts w:ascii="Arial" w:hAnsi="Arial" w:cs="Arial"/>
        </w:rPr>
        <w:t>,</w:t>
      </w:r>
      <w:r w:rsidRPr="008D5FCF">
        <w:rPr>
          <w:rFonts w:ascii="Arial" w:hAnsi="Arial" w:cs="Arial"/>
        </w:rPr>
        <w:t xml:space="preserve"> with respondent 3 </w:t>
      </w:r>
      <w:r w:rsidR="00D66BC0" w:rsidRPr="008D5FCF">
        <w:rPr>
          <w:rFonts w:ascii="Arial" w:hAnsi="Arial" w:cs="Arial"/>
        </w:rPr>
        <w:t>referring</w:t>
      </w:r>
      <w:r w:rsidRPr="008D5FCF">
        <w:rPr>
          <w:rFonts w:ascii="Arial" w:hAnsi="Arial" w:cs="Arial"/>
        </w:rPr>
        <w:t xml:space="preserve"> to </w:t>
      </w:r>
      <w:r w:rsidR="00E914C8" w:rsidRPr="008D5FCF">
        <w:rPr>
          <w:rFonts w:ascii="Arial" w:hAnsi="Arial" w:cs="Arial"/>
        </w:rPr>
        <w:t xml:space="preserve">being </w:t>
      </w:r>
      <w:r w:rsidRPr="008D5FCF">
        <w:rPr>
          <w:rFonts w:ascii="Arial" w:hAnsi="Arial" w:cs="Arial"/>
          <w:i/>
        </w:rPr>
        <w:t>‘Motivated by the support of others on the team’</w:t>
      </w:r>
      <w:r w:rsidRPr="008D5FCF">
        <w:rPr>
          <w:rFonts w:ascii="Arial" w:hAnsi="Arial" w:cs="Arial"/>
        </w:rPr>
        <w:t>. Respondent 6 however</w:t>
      </w:r>
      <w:r w:rsidR="005114F3">
        <w:rPr>
          <w:rFonts w:ascii="Arial" w:hAnsi="Arial" w:cs="Arial"/>
        </w:rPr>
        <w:t>,</w:t>
      </w:r>
      <w:r w:rsidRPr="008D5FCF">
        <w:rPr>
          <w:rFonts w:ascii="Arial" w:hAnsi="Arial" w:cs="Arial"/>
        </w:rPr>
        <w:t xml:space="preserve"> did not make any reference to the importance of team work throughout the interview. Team work is discussed under social impacts as it encapsulates findings relating to social integration and community spirit </w:t>
      </w:r>
      <w:r w:rsidR="007B3A72" w:rsidRPr="008D5FCF">
        <w:rPr>
          <w:rFonts w:ascii="Arial" w:hAnsi="Arial" w:cs="Arial"/>
        </w:rPr>
        <w:t>(Bowdin et al, 200</w:t>
      </w:r>
      <w:r w:rsidRPr="008D5FCF">
        <w:rPr>
          <w:rFonts w:ascii="Arial" w:hAnsi="Arial" w:cs="Arial"/>
        </w:rPr>
        <w:t xml:space="preserve">6). </w:t>
      </w:r>
    </w:p>
    <w:p w:rsidR="00926BB1" w:rsidRPr="008D5FCF" w:rsidRDefault="002B1AD3" w:rsidP="00871F61">
      <w:pPr>
        <w:pStyle w:val="Heading4"/>
      </w:pPr>
      <w:bookmarkStart w:id="48" w:name="_Toc481524107"/>
      <w:r>
        <w:t>4.4</w:t>
      </w:r>
      <w:r w:rsidR="00926833" w:rsidRPr="008D5FCF">
        <w:t xml:space="preserve">.2.1 The Team </w:t>
      </w:r>
      <w:r w:rsidR="00926BB1" w:rsidRPr="008D5FCF">
        <w:t>Social Media Analysis</w:t>
      </w:r>
      <w:bookmarkEnd w:id="48"/>
    </w:p>
    <w:p w:rsidR="00926BB1" w:rsidRPr="008D5FCF" w:rsidRDefault="00926BB1" w:rsidP="008D5FCF">
      <w:pPr>
        <w:spacing w:line="360" w:lineRule="auto"/>
        <w:rPr>
          <w:rFonts w:ascii="Arial" w:hAnsi="Arial" w:cs="Arial"/>
          <w:color w:val="0D0D0D" w:themeColor="text1" w:themeTint="F2"/>
        </w:rPr>
      </w:pPr>
      <w:r w:rsidRPr="008D5FCF">
        <w:rPr>
          <w:rFonts w:ascii="Arial" w:hAnsi="Arial" w:cs="Arial"/>
          <w:color w:val="0D0D0D" w:themeColor="text1" w:themeTint="F2"/>
        </w:rPr>
        <w:t xml:space="preserve">All respondents </w:t>
      </w:r>
      <w:r w:rsidR="00D66BC0" w:rsidRPr="008D5FCF">
        <w:rPr>
          <w:rFonts w:ascii="Arial" w:hAnsi="Arial" w:cs="Arial"/>
          <w:color w:val="0D0D0D" w:themeColor="text1" w:themeTint="F2"/>
        </w:rPr>
        <w:t>referred</w:t>
      </w:r>
      <w:r w:rsidRPr="008D5FCF">
        <w:rPr>
          <w:rFonts w:ascii="Arial" w:hAnsi="Arial" w:cs="Arial"/>
          <w:color w:val="0D0D0D" w:themeColor="text1" w:themeTint="F2"/>
        </w:rPr>
        <w:t xml:space="preserve"> to the team and the people they were with and this is demo</w:t>
      </w:r>
      <w:r w:rsidR="0039328B" w:rsidRPr="008D5FCF">
        <w:rPr>
          <w:rFonts w:ascii="Arial" w:hAnsi="Arial" w:cs="Arial"/>
          <w:color w:val="0D0D0D" w:themeColor="text1" w:themeTint="F2"/>
        </w:rPr>
        <w:t>nstrated in Figure 6</w:t>
      </w:r>
      <w:r w:rsidR="005114F3">
        <w:rPr>
          <w:rFonts w:ascii="Arial" w:hAnsi="Arial" w:cs="Arial"/>
          <w:color w:val="0D0D0D" w:themeColor="text1" w:themeTint="F2"/>
        </w:rPr>
        <w:t>. This is representative of</w:t>
      </w:r>
      <w:r w:rsidRPr="008D5FCF">
        <w:rPr>
          <w:rFonts w:ascii="Arial" w:hAnsi="Arial" w:cs="Arial"/>
          <w:color w:val="0D0D0D" w:themeColor="text1" w:themeTint="F2"/>
        </w:rPr>
        <w:t xml:space="preserve"> the data received during interviews.</w:t>
      </w:r>
    </w:p>
    <w:p w:rsidR="00926BB1" w:rsidRPr="008D5FCF" w:rsidRDefault="00926BB1" w:rsidP="008D5FCF">
      <w:pPr>
        <w:spacing w:line="360" w:lineRule="auto"/>
        <w:rPr>
          <w:rFonts w:ascii="Arial" w:hAnsi="Arial" w:cs="Arial"/>
        </w:rPr>
      </w:pPr>
      <w:r w:rsidRPr="008D5FCF">
        <w:rPr>
          <w:rFonts w:ascii="Arial" w:hAnsi="Arial" w:cs="Arial"/>
        </w:rPr>
        <w:t>It is interesting to observe that all respondents apart from respondent 6 have expressed that the social impacts created by an event are vital contributing fact</w:t>
      </w:r>
      <w:r w:rsidR="005114F3">
        <w:rPr>
          <w:rFonts w:ascii="Arial" w:hAnsi="Arial" w:cs="Arial"/>
        </w:rPr>
        <w:t>ors to participating. The number</w:t>
      </w:r>
      <w:r w:rsidRPr="008D5FCF">
        <w:rPr>
          <w:rFonts w:ascii="Arial" w:hAnsi="Arial" w:cs="Arial"/>
        </w:rPr>
        <w:t xml:space="preserve"> of events that respondent 6 has participated in compared to respondents 1-5, along with the intensity of the events, could be an explanation as to why social aspects and team work were not regarded as highly as respondents 1-5. </w:t>
      </w:r>
      <w:r w:rsidR="0039328B" w:rsidRPr="008D5FCF">
        <w:rPr>
          <w:rFonts w:ascii="Arial" w:hAnsi="Arial" w:cs="Arial"/>
        </w:rPr>
        <w:t xml:space="preserve">The following photos from social media illustrate the importance of a team as motivation to participate by showing individual teams and </w:t>
      </w:r>
      <w:r w:rsidR="00D66BC0" w:rsidRPr="008D5FCF">
        <w:rPr>
          <w:rFonts w:ascii="Arial" w:hAnsi="Arial" w:cs="Arial"/>
        </w:rPr>
        <w:t>referring</w:t>
      </w:r>
      <w:r w:rsidR="0039328B" w:rsidRPr="008D5FCF">
        <w:rPr>
          <w:rFonts w:ascii="Arial" w:hAnsi="Arial" w:cs="Arial"/>
        </w:rPr>
        <w:t xml:space="preserve"> to those who they were with.</w:t>
      </w:r>
    </w:p>
    <w:p w:rsidR="00926BB1" w:rsidRPr="008D5FCF" w:rsidRDefault="00D54AFC" w:rsidP="008D5FCF">
      <w:pPr>
        <w:spacing w:line="360" w:lineRule="auto"/>
        <w:rPr>
          <w:rFonts w:ascii="Arial" w:hAnsi="Arial" w:cs="Arial"/>
          <w:noProof/>
          <w:lang w:eastAsia="en-GB"/>
        </w:rPr>
      </w:pPr>
      <w:r>
        <w:rPr>
          <w:rFonts w:ascii="Arial" w:hAnsi="Arial" w:cs="Arial"/>
          <w:noProof/>
          <w:lang w:eastAsia="en-GB"/>
        </w:rPr>
        <mc:AlternateContent>
          <mc:Choice Requires="wps">
            <w:drawing>
              <wp:anchor distT="0" distB="0" distL="114300" distR="114300" simplePos="0" relativeHeight="251694080" behindDoc="0" locked="0" layoutInCell="1" allowOverlap="1">
                <wp:simplePos x="0" y="0"/>
                <wp:positionH relativeFrom="column">
                  <wp:posOffset>-28575</wp:posOffset>
                </wp:positionH>
                <wp:positionV relativeFrom="paragraph">
                  <wp:posOffset>349885</wp:posOffset>
                </wp:positionV>
                <wp:extent cx="2800350" cy="314325"/>
                <wp:effectExtent l="0" t="0" r="19050" b="28575"/>
                <wp:wrapNone/>
                <wp:docPr id="74" name="Rectangle 74"/>
                <wp:cNvGraphicFramePr/>
                <a:graphic xmlns:a="http://schemas.openxmlformats.org/drawingml/2006/main">
                  <a:graphicData uri="http://schemas.microsoft.com/office/word/2010/wordprocessingShape">
                    <wps:wsp>
                      <wps:cNvSpPr/>
                      <wps:spPr>
                        <a:xfrm>
                          <a:off x="0" y="0"/>
                          <a:ext cx="2800350" cy="3143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E6281F" id="Rectangle 74" o:spid="_x0000_s1026" style="position:absolute;margin-left:-2.25pt;margin-top:27.55pt;width:220.5pt;height:24.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meOlQIAAIYFAAAOAAAAZHJzL2Uyb0RvYy54bWysVFFP2zAQfp+0/2D5fSQp7YCIFFUgpkkI&#10;EDDxbBy7ieT4PNtt2v36ne0krRjaw7Q8OLbv7ru7z3d3ebXrFNkK61rQFS1OckqE5lC3el3RHy+3&#10;X84pcZ7pminQoqJ74ejV8vOny96UYgYNqFpYgiDalb2paOO9KbPM8UZ0zJ2AERqFEmzHPB7tOqst&#10;6xG9U9ksz79mPdjaWODCOby9SUK6jPhSCu4fpHTCE1VRjM3H1cb1LazZ8pKVa8tM0/IhDPYPUXSs&#10;1eh0grphnpGNbf+A6lpuwYH0Jxy6DKRsuYg5YDZF/i6b54YZEXNBcpyZaHL/D5bfbx8taeuKns0p&#10;0azDN3pC1pheK0HwDgnqjStR79k82uHkcBuy3UnbhT/mQXaR1P1Eqth5wvFydp7npwvknqPstJif&#10;zhYBNDtYG+v8NwEdCZuKWnQfuWTbO+eT6qgSnGm4bZXCe1YqHVYHqq3DXTyEyhHXypItwzf3u2Lw&#10;dqSFvoNlFhJLqcSd3yuRUJ+ERE5C8DGQWI0HTMa50L5IoobVIrla5PiNzsYoYqJKI2BAlhjkhD0A&#10;jJoJZMROaQ/6wVTEYp6M878Flowni+gZtJ+Mu1aD/QhAYVaD56Q/kpSoCSy9Qb3HirGQWskZftvi&#10;s90x5x+Zxd7Bl8Z54B9wkQr6isKwo6QB++uj+6CPJY1SSnrsxYq6nxtmBSXqu8Zivyjm89C88TBf&#10;nM3wYI8lb8cSvemuAZ++wMljeNwGfa/GrbTQveLYWAWvKGKao++Kcm/Hw7VPMwIHDxerVVTDhjXM&#10;3+lnwwN4YDWU5cvulVkz1K7Hqr+HsW9Z+a6Ek26w1LDaeJBtrO8DrwPf2OyxcIbBFKbJ8TlqHcbn&#10;8jcAAAD//wMAUEsDBBQABgAIAAAAIQBR7EIe4AAAAAkBAAAPAAAAZHJzL2Rvd25yZXYueG1sTI/B&#10;TsMwDIbvSLxDZCQu05YW2gqVphMCgXZAkxhw4OY2pilrkqrJtvL2mBMc7f/T78/VeraDONIUeu8U&#10;pKsEBLnW6951Ct5eH5c3IEJEp3HwjhR8U4B1fX5WYan9yb3QcRc7wSUulKjAxDiWUobWkMWw8iM5&#10;zj79ZDHyOHVST3jicjvIqyQppMXe8QWDI90bave7g1XwsZlj95U+xec9Lt4XG9O024dGqcuL+e4W&#10;RKQ5/sHwq8/qULNT4w9OBzEoWGY5kwryPAXBeXZd8KJhMMkKkHUl/39Q/wAAAP//AwBQSwECLQAU&#10;AAYACAAAACEAtoM4kv4AAADhAQAAEwAAAAAAAAAAAAAAAAAAAAAAW0NvbnRlbnRfVHlwZXNdLnht&#10;bFBLAQItABQABgAIAAAAIQA4/SH/1gAAAJQBAAALAAAAAAAAAAAAAAAAAC8BAABfcmVscy8ucmVs&#10;c1BLAQItABQABgAIAAAAIQBFAmeOlQIAAIYFAAAOAAAAAAAAAAAAAAAAAC4CAABkcnMvZTJvRG9j&#10;LnhtbFBLAQItABQABgAIAAAAIQBR7EIe4AAAAAkBAAAPAAAAAAAAAAAAAAAAAO8EAABkcnMvZG93&#10;bnJldi54bWxQSwUGAAAAAAQABADzAAAA/AUAAAAA&#10;" filled="f" strokecolor="black [3213]" strokeweight="1pt"/>
            </w:pict>
          </mc:Fallback>
        </mc:AlternateContent>
      </w:r>
    </w:p>
    <w:p w:rsidR="00926BB1" w:rsidRPr="008D5FCF" w:rsidRDefault="00D54AFC" w:rsidP="008D5FCF">
      <w:pPr>
        <w:spacing w:line="360" w:lineRule="auto"/>
        <w:rPr>
          <w:rFonts w:ascii="Arial" w:hAnsi="Arial" w:cs="Arial"/>
          <w:noProof/>
          <w:lang w:eastAsia="en-GB"/>
        </w:rPr>
      </w:pPr>
      <w:r>
        <w:rPr>
          <w:rFonts w:ascii="Arial" w:hAnsi="Arial" w:cs="Arial"/>
          <w:noProof/>
          <w:lang w:eastAsia="en-GB"/>
        </w:rPr>
        <mc:AlternateContent>
          <mc:Choice Requires="wps">
            <w:drawing>
              <wp:anchor distT="0" distB="0" distL="114300" distR="114300" simplePos="0" relativeHeight="251693056" behindDoc="0" locked="0" layoutInCell="1" allowOverlap="1">
                <wp:simplePos x="0" y="0"/>
                <wp:positionH relativeFrom="column">
                  <wp:posOffset>952500</wp:posOffset>
                </wp:positionH>
                <wp:positionV relativeFrom="paragraph">
                  <wp:posOffset>140971</wp:posOffset>
                </wp:positionV>
                <wp:extent cx="1571625" cy="114300"/>
                <wp:effectExtent l="0" t="0" r="28575" b="19050"/>
                <wp:wrapNone/>
                <wp:docPr id="73" name="Rectangle 73"/>
                <wp:cNvGraphicFramePr/>
                <a:graphic xmlns:a="http://schemas.openxmlformats.org/drawingml/2006/main">
                  <a:graphicData uri="http://schemas.microsoft.com/office/word/2010/wordprocessingShape">
                    <wps:wsp>
                      <wps:cNvSpPr/>
                      <wps:spPr>
                        <a:xfrm>
                          <a:off x="0" y="0"/>
                          <a:ext cx="1571625" cy="1143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AC0781F" id="Rectangle 73" o:spid="_x0000_s1026" style="position:absolute;margin-left:75pt;margin-top:11.1pt;width:123.75pt;height: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zGlAIAAK4FAAAOAAAAZHJzL2Uyb0RvYy54bWysVN9PGzEMfp+0/yHK+7i70gKruKKqqNMk&#10;BAiYeA65pBcpF2dJ2mv318/J/ShjaA9ofUjj2P5sf2f78mrfaLITziswJS1OckqE4VApsynpj6f1&#10;lwtKfGCmYhqMKOlBeHq1+PzpsrVzMYEadCUcQRDj560taR2CnWeZ57VomD8BKwwqJbiGBRTdJqsc&#10;axG90dkkz8+yFlxlHXDhPb5ed0q6SPhSCh7upPQiEF1SzC2k06XzJZ7Z4pLNN47ZWvE+DfaBLBqm&#10;DAYdoa5ZYGTr1F9QjeIOPMhwwqHJQErFRaoBqynyN9U81syKVAuS4+1Ik/9/sPx2d++Iqkp6fkqJ&#10;YQ1+owdkjZmNFgTfkKDW+jnaPdp710ser7HavXRN/Mc6yD6RehhJFftAOD4Ws/PibDKjhKOuKKan&#10;eWI9O3pb58M3AQ2Jl5I6DJ+4ZLsbHzAimg4mMZgHraq10joJsVHESjuyY/iJw76IGaPHH1bafMgR&#10;YaJnFgnoSk63cNAi4mnzICRyh0VOUsKpa4/JMM6FCUWnqlkluhxnOf6GLIf0U84JMCJLrG7E7gEG&#10;yw5kwO6K7e2jq0hNPzrn/0qscx49UmQwYXRulAH3HoDGqvrInf1AUkdNZOkFqgN2loNu5Lzla4Wf&#10;94b5cM8czhhOI+6NcIeH1NCWFPobJTW4X++9R3tsfdRS0uLMltT/3DInKNHfDQ7F12I6jUOehOns&#10;fIKCe615ea0x22YF2DMFbijL0zXaBz1cpYPmGdfLMkZFFTMcY5eUBzcIq9DtElxQXCyXyQwH27Jw&#10;Yx4tj+CR1di+T/tn5mzf4wGn4xaG+WbzN63e2UZPA8ttAKnSHBx57fnGpZAap19gceu8lpPVcc0u&#10;fgMAAP//AwBQSwMEFAAGAAgAAAAhAMNpy5jeAAAACQEAAA8AAABkcnMvZG93bnJldi54bWxMj8FO&#10;wzAQRO9I/IO1SNyojWlKG+JUFQKhcqNUokc3XpIIex3Zbhr+HnOC42hGM2+q9eQsGzHE3pOC25kA&#10;htR401OrYP/+fLMEFpMmo60nVPCNEdb15UWlS+PP9IbjLrUsl1AstYIupaHkPDYdOh1nfkDK3qcP&#10;TqcsQ8tN0Odc7iyXQiy40z3lhU4P+Nhh87U7OQWLOB62y1D0e7uZu20IL6/p6UOp66tp8wAs4ZT+&#10;wvCLn9GhzkxHfyITmc26EPlLUiClBJYDd6v7AthRwVxI4HXF/z+ofwAAAP//AwBQSwECLQAUAAYA&#10;CAAAACEAtoM4kv4AAADhAQAAEwAAAAAAAAAAAAAAAAAAAAAAW0NvbnRlbnRfVHlwZXNdLnhtbFBL&#10;AQItABQABgAIAAAAIQA4/SH/1gAAAJQBAAALAAAAAAAAAAAAAAAAAC8BAABfcmVscy8ucmVsc1BL&#10;AQItABQABgAIAAAAIQB/oBzGlAIAAK4FAAAOAAAAAAAAAAAAAAAAAC4CAABkcnMvZTJvRG9jLnht&#10;bFBLAQItABQABgAIAAAAIQDDacuY3gAAAAkBAAAPAAAAAAAAAAAAAAAAAO4EAABkcnMvZG93bnJl&#10;di54bWxQSwUGAAAAAAQABADzAAAA+QUAAAAA&#10;" fillcolor="black [3213]" strokecolor="black [3213]" strokeweight="1pt"/>
            </w:pict>
          </mc:Fallback>
        </mc:AlternateContent>
      </w:r>
      <w:r w:rsidR="00926BB1" w:rsidRPr="008D5FCF">
        <w:rPr>
          <w:rFonts w:ascii="Arial" w:hAnsi="Arial" w:cs="Arial"/>
          <w:noProof/>
          <w:lang w:eastAsia="en-GB"/>
        </w:rPr>
        <w:drawing>
          <wp:inline distT="0" distB="0" distL="0" distR="0" wp14:anchorId="6679FB9B" wp14:editId="70B6537B">
            <wp:extent cx="2762250" cy="32004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5357" t="26903" r="37206" b="16560"/>
                    <a:stretch/>
                  </pic:blipFill>
                  <pic:spPr bwMode="auto">
                    <a:xfrm>
                      <a:off x="0" y="0"/>
                      <a:ext cx="2782974" cy="3224412"/>
                    </a:xfrm>
                    <a:prstGeom prst="rect">
                      <a:avLst/>
                    </a:prstGeom>
                    <a:ln>
                      <a:noFill/>
                    </a:ln>
                    <a:extLst>
                      <a:ext uri="{53640926-AAD7-44D8-BBD7-CCE9431645EC}">
                        <a14:shadowObscured xmlns:a14="http://schemas.microsoft.com/office/drawing/2010/main"/>
                      </a:ext>
                    </a:extLst>
                  </pic:spPr>
                </pic:pic>
              </a:graphicData>
            </a:graphic>
          </wp:inline>
        </w:drawing>
      </w:r>
      <w:r w:rsidR="00926BB1" w:rsidRPr="008D5FCF">
        <w:rPr>
          <w:rFonts w:ascii="Arial" w:hAnsi="Arial" w:cs="Arial"/>
          <w:noProof/>
          <w:lang w:eastAsia="en-GB"/>
        </w:rPr>
        <w:t xml:space="preserve">    </w:t>
      </w:r>
      <w:r w:rsidR="00926BB1" w:rsidRPr="008D5FCF">
        <w:rPr>
          <w:rFonts w:ascii="Arial" w:hAnsi="Arial" w:cs="Arial"/>
          <w:noProof/>
          <w:lang w:eastAsia="en-GB"/>
        </w:rPr>
        <w:drawing>
          <wp:inline distT="0" distB="0" distL="0" distR="0" wp14:anchorId="1DAD7E49" wp14:editId="23D27FE0">
            <wp:extent cx="2676525" cy="290489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2317" t="25444" r="38644" b="37805"/>
                    <a:stretch/>
                  </pic:blipFill>
                  <pic:spPr bwMode="auto">
                    <a:xfrm>
                      <a:off x="0" y="0"/>
                      <a:ext cx="2745497" cy="2979757"/>
                    </a:xfrm>
                    <a:prstGeom prst="rect">
                      <a:avLst/>
                    </a:prstGeom>
                    <a:ln>
                      <a:noFill/>
                    </a:ln>
                    <a:extLst>
                      <a:ext uri="{53640926-AAD7-44D8-BBD7-CCE9431645EC}">
                        <a14:shadowObscured xmlns:a14="http://schemas.microsoft.com/office/drawing/2010/main"/>
                      </a:ext>
                    </a:extLst>
                  </pic:spPr>
                </pic:pic>
              </a:graphicData>
            </a:graphic>
          </wp:inline>
        </w:drawing>
      </w:r>
    </w:p>
    <w:p w:rsidR="00926BB1" w:rsidRPr="008D5FCF" w:rsidRDefault="00926BB1" w:rsidP="008D5FCF">
      <w:pPr>
        <w:spacing w:line="360" w:lineRule="auto"/>
        <w:rPr>
          <w:rFonts w:ascii="Arial" w:hAnsi="Arial" w:cs="Arial"/>
          <w:noProof/>
          <w:lang w:eastAsia="en-GB"/>
        </w:rPr>
      </w:pPr>
    </w:p>
    <w:p w:rsidR="00926BB1" w:rsidRPr="008D5FCF" w:rsidRDefault="00926BB1" w:rsidP="008D5FCF">
      <w:pPr>
        <w:spacing w:line="360" w:lineRule="auto"/>
        <w:rPr>
          <w:rFonts w:ascii="Arial" w:hAnsi="Arial" w:cs="Arial"/>
          <w:noProof/>
          <w:lang w:eastAsia="en-GB"/>
        </w:rPr>
      </w:pPr>
    </w:p>
    <w:p w:rsidR="00926BB1" w:rsidRPr="008D5FCF" w:rsidRDefault="00926BB1" w:rsidP="008D5FCF">
      <w:pPr>
        <w:spacing w:line="360" w:lineRule="auto"/>
        <w:rPr>
          <w:rFonts w:ascii="Arial" w:hAnsi="Arial" w:cs="Arial"/>
          <w:noProof/>
          <w:lang w:eastAsia="en-GB"/>
        </w:rPr>
      </w:pPr>
      <w:r w:rsidRPr="008D5FCF">
        <w:rPr>
          <w:rFonts w:ascii="Arial" w:hAnsi="Arial" w:cs="Arial"/>
          <w:noProof/>
          <w:lang w:eastAsia="en-GB"/>
        </w:rPr>
        <w:lastRenderedPageBreak/>
        <mc:AlternateContent>
          <mc:Choice Requires="wps">
            <w:drawing>
              <wp:anchor distT="0" distB="0" distL="114300" distR="114300" simplePos="0" relativeHeight="251659264" behindDoc="0" locked="0" layoutInCell="1" allowOverlap="1" wp14:anchorId="5D80878B" wp14:editId="26DCD12A">
                <wp:simplePos x="0" y="0"/>
                <wp:positionH relativeFrom="column">
                  <wp:posOffset>-9525</wp:posOffset>
                </wp:positionH>
                <wp:positionV relativeFrom="paragraph">
                  <wp:posOffset>19050</wp:posOffset>
                </wp:positionV>
                <wp:extent cx="3028950" cy="2885440"/>
                <wp:effectExtent l="0" t="0" r="19050" b="10160"/>
                <wp:wrapNone/>
                <wp:docPr id="37" name="Rectangle 37"/>
                <wp:cNvGraphicFramePr/>
                <a:graphic xmlns:a="http://schemas.openxmlformats.org/drawingml/2006/main">
                  <a:graphicData uri="http://schemas.microsoft.com/office/word/2010/wordprocessingShape">
                    <wps:wsp>
                      <wps:cNvSpPr/>
                      <wps:spPr>
                        <a:xfrm>
                          <a:off x="0" y="0"/>
                          <a:ext cx="3028950" cy="28854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326CA6" id="Rectangle 37" o:spid="_x0000_s1026" style="position:absolute;margin-left:-.75pt;margin-top:1.5pt;width:238.5pt;height:22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zlwIAAIcFAAAOAAAAZHJzL2Uyb0RvYy54bWysVN9vGyEMfp+0/wHxvt4lbdY06qWKWnWa&#10;VLVV26nPlIMcEmAGJJfsr5/hfiTqqj1MuwcOY/uz/WF8ebUzmmyFDwpsRScnJSXCcqiVXVf0x8vt&#10;lzklITJbMw1WVHQvAr1afv502bqFmEIDuhaeIIgNi9ZVtInRLYoi8EYYFk7ACYtKCd6wiKJfF7Vn&#10;LaIbXUzL8mvRgq+dBy5CwNObTkmXGV9KweODlEFEoiuKucW8+ry+pbVYXrLF2jPXKN6nwf4hC8OU&#10;xaAj1A2LjGy8+gPKKO4hgIwnHEwBUioucg1YzaR8V81zw5zItSA5wY00hf8Hy++3j56ouqKn55RY&#10;ZvCOnpA1ZtdaEDxDgloXFmj37B59LwXcpmp30pv0xzrILpO6H0kVu0g4Hp6W0/nFDLnnqJvO57Oz&#10;s0x7cXB3PsRvAgxJm4p6jJ/JZNu7EDEkmg4mKZqFW6V1vjlt00EArep0loXUOuJae7JleOlxN0k1&#10;IMSRFUrJs0iVdbXkXdxrkSC0fRISScHspzmR3I4HTMa5sHHSqRpWiy7UrMRvCDZkkUNnwIQsMckR&#10;uwcYLDuQAbvLubdPriJ38+hc/i2xznn0yJHBxtHZKAv+IwCNVfWRO/uBpI6axNIb1HtsGQ/dWwqO&#10;3yq8tjsW4iPz+HjwqnEgxAdcpIa2otDvKGnA//roPNljT6OWkhYfY0XDzw3zghL93WK3X0xS05CY&#10;hbPZ+RQFf6x5O9bYjbkGvPoJjh7H8zbZRz1spQfzinNjlaKiilmOsSvKox+E69gNCZw8XKxW2Qxf&#10;rGPxzj47nsATq6ktX3avzLu+dyO2/T0MD5ct3rVwZ5s8Law2EaTK/X3gtecbX3tunH4ypXFyLGer&#10;w/xc/gYAAP//AwBQSwMEFAAGAAgAAAAhAGcRqpjfAAAACAEAAA8AAABkcnMvZG93bnJldi54bWxM&#10;j0FLw0AQhe+C/2EZwUtpN9HGSsymiKL0IIJVD94m2TGJzc6G7LaN/97xpLd5vMeb7xXryfXqQGPo&#10;PBtIFwko4trbjhsDb68P82tQISJb7D2TgW8KsC5PTwrMrT/yCx22sVFSwiFHA22MQ651qFtyGBZ+&#10;IBbv048Oo8ix0XbEo5S7Xl8kyZV22LF8aHGgu5bq3XbvDHxspth8pY/xaYez99mmrern+8qY87Pp&#10;9gZUpCn+heEXX9ChFKbK79kG1RuYp5kkDVzKIrGXq0x0JUe2WoIuC/1/QPkDAAD//wMAUEsBAi0A&#10;FAAGAAgAAAAhALaDOJL+AAAA4QEAABMAAAAAAAAAAAAAAAAAAAAAAFtDb250ZW50X1R5cGVzXS54&#10;bWxQSwECLQAUAAYACAAAACEAOP0h/9YAAACUAQAACwAAAAAAAAAAAAAAAAAvAQAAX3JlbHMvLnJl&#10;bHNQSwECLQAUAAYACAAAACEAwj1f85cCAACHBQAADgAAAAAAAAAAAAAAAAAuAgAAZHJzL2Uyb0Rv&#10;Yy54bWxQSwECLQAUAAYACAAAACEAZxGqmN8AAAAIAQAADwAAAAAAAAAAAAAAAADxBAAAZHJzL2Rv&#10;d25yZXYueG1sUEsFBgAAAAAEAAQA8wAAAP0FAAAAAA==&#10;" filled="f" strokecolor="black [3213]" strokeweight="1pt"/>
            </w:pict>
          </mc:Fallback>
        </mc:AlternateContent>
      </w:r>
      <w:r w:rsidRPr="008D5FCF">
        <w:rPr>
          <w:rFonts w:ascii="Arial" w:hAnsi="Arial" w:cs="Arial"/>
          <w:noProof/>
          <w:lang w:eastAsia="en-GB"/>
        </w:rPr>
        <w:drawing>
          <wp:inline distT="0" distB="0" distL="0" distR="0" wp14:anchorId="005100CB" wp14:editId="3E9818A1">
            <wp:extent cx="3009900" cy="290381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5199" t="31751" r="37275" b="23174"/>
                    <a:stretch/>
                  </pic:blipFill>
                  <pic:spPr bwMode="auto">
                    <a:xfrm>
                      <a:off x="0" y="0"/>
                      <a:ext cx="3053283" cy="2945673"/>
                    </a:xfrm>
                    <a:prstGeom prst="rect">
                      <a:avLst/>
                    </a:prstGeom>
                    <a:ln>
                      <a:noFill/>
                    </a:ln>
                    <a:extLst>
                      <a:ext uri="{53640926-AAD7-44D8-BBD7-CCE9431645EC}">
                        <a14:shadowObscured xmlns:a14="http://schemas.microsoft.com/office/drawing/2010/main"/>
                      </a:ext>
                    </a:extLst>
                  </pic:spPr>
                </pic:pic>
              </a:graphicData>
            </a:graphic>
          </wp:inline>
        </w:drawing>
      </w:r>
      <w:r w:rsidRPr="008D5FCF">
        <w:rPr>
          <w:rFonts w:ascii="Arial" w:hAnsi="Arial" w:cs="Arial"/>
          <w:noProof/>
          <w:lang w:eastAsia="en-GB"/>
        </w:rPr>
        <w:t xml:space="preserve">    </w:t>
      </w:r>
      <w:r w:rsidRPr="008D5FCF">
        <w:rPr>
          <w:rFonts w:ascii="Arial" w:hAnsi="Arial" w:cs="Arial"/>
          <w:noProof/>
          <w:lang w:eastAsia="en-GB"/>
        </w:rPr>
        <w:drawing>
          <wp:inline distT="0" distB="0" distL="0" distR="0" wp14:anchorId="6BF5AAC2" wp14:editId="4AA4CDA3">
            <wp:extent cx="2494860" cy="2571156"/>
            <wp:effectExtent l="0" t="0" r="127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8522" t="31115" r="39596" b="28779"/>
                    <a:stretch/>
                  </pic:blipFill>
                  <pic:spPr bwMode="auto">
                    <a:xfrm>
                      <a:off x="0" y="0"/>
                      <a:ext cx="2514892" cy="2591800"/>
                    </a:xfrm>
                    <a:prstGeom prst="rect">
                      <a:avLst/>
                    </a:prstGeom>
                    <a:ln>
                      <a:noFill/>
                    </a:ln>
                    <a:extLst>
                      <a:ext uri="{53640926-AAD7-44D8-BBD7-CCE9431645EC}">
                        <a14:shadowObscured xmlns:a14="http://schemas.microsoft.com/office/drawing/2010/main"/>
                      </a:ext>
                    </a:extLst>
                  </pic:spPr>
                </pic:pic>
              </a:graphicData>
            </a:graphic>
          </wp:inline>
        </w:drawing>
      </w:r>
    </w:p>
    <w:p w:rsidR="00926BB1" w:rsidRPr="008D5FCF" w:rsidRDefault="00926BB1" w:rsidP="008D5FCF">
      <w:pPr>
        <w:spacing w:line="360" w:lineRule="auto"/>
        <w:rPr>
          <w:rFonts w:ascii="Arial" w:hAnsi="Arial" w:cs="Arial"/>
          <w:noProof/>
          <w:lang w:eastAsia="en-GB"/>
        </w:rPr>
      </w:pPr>
    </w:p>
    <w:p w:rsidR="00926BB1" w:rsidRPr="008D5FCF" w:rsidRDefault="00926BB1" w:rsidP="008D5FCF">
      <w:pPr>
        <w:spacing w:line="360" w:lineRule="auto"/>
        <w:rPr>
          <w:rFonts w:ascii="Arial" w:hAnsi="Arial" w:cs="Arial"/>
          <w:noProof/>
          <w:lang w:eastAsia="en-GB"/>
        </w:rPr>
      </w:pPr>
      <w:r w:rsidRPr="008D5FCF">
        <w:rPr>
          <w:rFonts w:ascii="Arial" w:hAnsi="Arial" w:cs="Arial"/>
          <w:noProof/>
          <w:lang w:eastAsia="en-GB"/>
        </w:rPr>
        <w:drawing>
          <wp:inline distT="0" distB="0" distL="0" distR="0" wp14:anchorId="2F71B51E" wp14:editId="383DFDA4">
            <wp:extent cx="5076825" cy="25622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3614" t="44453" r="35268" b="27617"/>
                    <a:stretch/>
                  </pic:blipFill>
                  <pic:spPr bwMode="auto">
                    <a:xfrm>
                      <a:off x="0" y="0"/>
                      <a:ext cx="5077392" cy="2562511"/>
                    </a:xfrm>
                    <a:prstGeom prst="rect">
                      <a:avLst/>
                    </a:prstGeom>
                    <a:ln>
                      <a:noFill/>
                    </a:ln>
                    <a:extLst>
                      <a:ext uri="{53640926-AAD7-44D8-BBD7-CCE9431645EC}">
                        <a14:shadowObscured xmlns:a14="http://schemas.microsoft.com/office/drawing/2010/main"/>
                      </a:ext>
                    </a:extLst>
                  </pic:spPr>
                </pic:pic>
              </a:graphicData>
            </a:graphic>
          </wp:inline>
        </w:drawing>
      </w:r>
    </w:p>
    <w:p w:rsidR="0039328B" w:rsidRPr="008D5FCF" w:rsidRDefault="0039328B" w:rsidP="008D5FCF">
      <w:pPr>
        <w:spacing w:line="360" w:lineRule="auto"/>
        <w:rPr>
          <w:rFonts w:ascii="Arial" w:hAnsi="Arial" w:cs="Arial"/>
          <w:noProof/>
          <w:lang w:eastAsia="en-GB"/>
        </w:rPr>
      </w:pPr>
      <w:r w:rsidRPr="008D5FCF">
        <w:rPr>
          <w:rFonts w:ascii="Arial" w:hAnsi="Arial" w:cs="Arial"/>
          <w:noProof/>
          <w:lang w:eastAsia="en-GB"/>
        </w:rPr>
        <w:lastRenderedPageBreak/>
        <mc:AlternateContent>
          <mc:Choice Requires="wps">
            <w:drawing>
              <wp:anchor distT="0" distB="0" distL="114300" distR="114300" simplePos="0" relativeHeight="251662336" behindDoc="0" locked="0" layoutInCell="1" allowOverlap="1" wp14:anchorId="572C6B76" wp14:editId="5E237F75">
                <wp:simplePos x="0" y="0"/>
                <wp:positionH relativeFrom="column">
                  <wp:posOffset>-39651</wp:posOffset>
                </wp:positionH>
                <wp:positionV relativeFrom="paragraph">
                  <wp:posOffset>50253</wp:posOffset>
                </wp:positionV>
                <wp:extent cx="4286250" cy="43815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4286250" cy="4381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9865000" id="Rectangle 40" o:spid="_x0000_s1026" style="position:absolute;margin-left:-3.1pt;margin-top:3.95pt;width:337.5pt;height: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jXlAIAAIYFAAAOAAAAZHJzL2Uyb0RvYy54bWysVFFv2yAQfp+0/4B4Xx1naddZdaqoVadJ&#10;VVu1nfpMMcSWgGNA4mS/fgfYTtRVe5jmB3xwd9/dfRx3cbnTimyF8x2YmpYnM0qE4dB0Zl3TH883&#10;n84p8YGZhikwoqZ74enl8uOHi95WYg4tqEY4giDGV72taRuCrYrC81Zo5k/ACoNKCU6zgFu3LhrH&#10;ekTXqpjPZmdFD66xDrjwHk+vs5IuE76Ugod7Kb0IRNUUcwtpdWl9jWuxvGDV2jHbdnxIg/1DFpp1&#10;BoNOUNcsMLJx3R9QuuMOPMhwwkEXIGXHRaoBqylnb6p5apkVqRYkx9uJJv//YPnd9sGRrqnpAukx&#10;TOMdPSJrzKyVIHiGBPXWV2j3ZB/csPMoxmp30un4xzrILpG6n0gVu0A4Hi7m52fzUwTnqFt8Pi9R&#10;Rpji4G2dD98EaBKFmjoMn7hk21sfsuloEoMZuOmUwnNWKRNXD6pr4lnaxM4RV8qRLcM7D7tyiHZk&#10;hbGjZxELy6UkKeyVyKiPQiInmPw8JZK68YDJOBcmlFnVskbkUKcz/MZgYxapUGUQMCJLTHLCHgBG&#10;ywwyYueyB/voKlIzT86zvyWWnSePFBlMmJx1Z8C9B6CwqiFyth9JytREll6h2WPHOMhPyVt+0+G1&#10;3TIfHpjDt4M3jfMg3OMiFfQ1hUGipAX3673zaI8tjVpKenyLNfU/N8wJStR3g83+tVzE7gxpszj9&#10;MseNO9a8HmvMRl8BXn2Jk8fyJEb7oEZROtAvODZWMSqqmOEYu6Y8uHFzFfKMwMHDxWqVzPDBWhZu&#10;zZPlETyyGtvyeffCnB16N2DX38H4bln1poWzbfQ0sNoEkF3q7wOvA9/42FPjDIMpTpPjfbI6jM/l&#10;bwAAAP//AwBQSwMEFAAGAAgAAAAhAJ0k81TeAAAABwEAAA8AAABkcnMvZG93bnJldi54bWxMjzFP&#10;wzAUhHck/oP1kFiq1mkH06ZxKgQCdUBILTB0e4kfcWhsR7Hbhn/PY4LxdKe774rN6DpxpiG2wWuY&#10;zzIQ5OtgWt9oeH97mi5BxITeYBc8afimCJvy+qrA3ISL39F5nxrBJT7mqMGm1OdSxtqSwzgLPXn2&#10;PsPgMLEcGmkGvHC56+Qiy5R02HpesNjTg6X6uD85DYftmJqv+XN6OeLkY7K1Vf36WGl9ezPer0Ek&#10;GtNfGH7xGR1KZqrCyZsoOg1TteCkhrsVCLaVWvKTirVagSwL+Z+//AEAAP//AwBQSwECLQAUAAYA&#10;CAAAACEAtoM4kv4AAADhAQAAEwAAAAAAAAAAAAAAAAAAAAAAW0NvbnRlbnRfVHlwZXNdLnhtbFBL&#10;AQItABQABgAIAAAAIQA4/SH/1gAAAJQBAAALAAAAAAAAAAAAAAAAAC8BAABfcmVscy8ucmVsc1BL&#10;AQItABQABgAIAAAAIQAtozjXlAIAAIYFAAAOAAAAAAAAAAAAAAAAAC4CAABkcnMvZTJvRG9jLnht&#10;bFBLAQItABQABgAIAAAAIQCdJPNU3gAAAAcBAAAPAAAAAAAAAAAAAAAAAO4EAABkcnMvZG93bnJl&#10;di54bWxQSwUGAAAAAAQABADzAAAA+QUAAAAA&#10;" filled="f" strokecolor="black [3213]" strokeweight="1pt"/>
            </w:pict>
          </mc:Fallback>
        </mc:AlternateContent>
      </w:r>
      <w:r w:rsidRPr="008D5FCF">
        <w:rPr>
          <w:rFonts w:ascii="Arial" w:hAnsi="Arial" w:cs="Arial"/>
          <w:noProof/>
          <w:lang w:eastAsia="en-GB"/>
        </w:rPr>
        <w:drawing>
          <wp:inline distT="0" distB="0" distL="0" distR="0" wp14:anchorId="37AB0555" wp14:editId="36F85E6D">
            <wp:extent cx="4229100" cy="465061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5351" t="30773" r="36180" b="13547"/>
                    <a:stretch/>
                  </pic:blipFill>
                  <pic:spPr bwMode="auto">
                    <a:xfrm>
                      <a:off x="0" y="0"/>
                      <a:ext cx="4245506" cy="4668655"/>
                    </a:xfrm>
                    <a:prstGeom prst="rect">
                      <a:avLst/>
                    </a:prstGeom>
                    <a:ln>
                      <a:noFill/>
                    </a:ln>
                    <a:extLst>
                      <a:ext uri="{53640926-AAD7-44D8-BBD7-CCE9431645EC}">
                        <a14:shadowObscured xmlns:a14="http://schemas.microsoft.com/office/drawing/2010/main"/>
                      </a:ext>
                    </a:extLst>
                  </pic:spPr>
                </pic:pic>
              </a:graphicData>
            </a:graphic>
          </wp:inline>
        </w:drawing>
      </w:r>
    </w:p>
    <w:p w:rsidR="0039328B" w:rsidRPr="008D5FCF" w:rsidRDefault="0039328B" w:rsidP="008D5FCF">
      <w:pPr>
        <w:spacing w:line="360" w:lineRule="auto"/>
        <w:rPr>
          <w:rFonts w:ascii="Arial" w:hAnsi="Arial" w:cs="Arial"/>
          <w:noProof/>
          <w:lang w:eastAsia="en-GB"/>
        </w:rPr>
      </w:pPr>
    </w:p>
    <w:p w:rsidR="0039328B" w:rsidRPr="008D5FCF" w:rsidRDefault="0039328B" w:rsidP="008D5FCF">
      <w:pPr>
        <w:spacing w:line="360" w:lineRule="auto"/>
        <w:rPr>
          <w:rFonts w:ascii="Arial" w:hAnsi="Arial" w:cs="Arial"/>
          <w:noProof/>
          <w:lang w:eastAsia="en-GB"/>
        </w:rPr>
      </w:pPr>
      <w:r w:rsidRPr="008D5FCF">
        <w:rPr>
          <w:rFonts w:ascii="Arial" w:hAnsi="Arial" w:cs="Arial"/>
          <w:noProof/>
          <w:lang w:eastAsia="en-GB"/>
        </w:rPr>
        <mc:AlternateContent>
          <mc:Choice Requires="wps">
            <w:drawing>
              <wp:anchor distT="0" distB="0" distL="114300" distR="114300" simplePos="0" relativeHeight="251681792" behindDoc="0" locked="0" layoutInCell="1" allowOverlap="1" wp14:anchorId="2804F242" wp14:editId="60CE935C">
                <wp:simplePos x="0" y="0"/>
                <wp:positionH relativeFrom="margin">
                  <wp:posOffset>-10633</wp:posOffset>
                </wp:positionH>
                <wp:positionV relativeFrom="paragraph">
                  <wp:posOffset>0</wp:posOffset>
                </wp:positionV>
                <wp:extent cx="3411058" cy="233916"/>
                <wp:effectExtent l="0" t="0" r="18415" b="13970"/>
                <wp:wrapNone/>
                <wp:docPr id="41" name="Rectangle 41"/>
                <wp:cNvGraphicFramePr/>
                <a:graphic xmlns:a="http://schemas.openxmlformats.org/drawingml/2006/main">
                  <a:graphicData uri="http://schemas.microsoft.com/office/word/2010/wordprocessingShape">
                    <wps:wsp>
                      <wps:cNvSpPr/>
                      <wps:spPr>
                        <a:xfrm>
                          <a:off x="0" y="0"/>
                          <a:ext cx="3411058" cy="23391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961B4ED" id="Rectangle 41" o:spid="_x0000_s1026" style="position:absolute;margin-left:-.85pt;margin-top:0;width:268.6pt;height:18.4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KRjlQIAAIYFAAAOAAAAZHJzL2Uyb0RvYy54bWysVE1v2zAMvQ/YfxB0X20nabcadYogRYcB&#10;RRu0HXpWZSk2IIuapMTJfv0oyXGyrthhWA6KKJKPH37k1fWuU2QrrGtBV7Q4yykRmkPd6nVFvz/f&#10;fvpCifNM10yBFhXdC0ev5x8/XPWmFBNoQNXCEgTRruxNRRvvTZlljjeiY+4MjNColGA75lG066y2&#10;rEf0TmWTPL/IerC1scCFc/h6k5R0HvGlFNw/SOmEJ6qimJuPp43naziz+RUr15aZpuVDGuwfsuhY&#10;qzHoCHXDPCMb2/4B1bXcggPpzzh0GUjZchFrwGqK/E01Tw0zItaCzXFmbJP7f7D8fruypK0rOiso&#10;0azDb/SIXWN6rQTBN2xQb1yJdk9mZQfJ4TVUu5O2C/9YB9nFpu7HpoqdJxwfp7OiyM+RBhx1k+n0&#10;srgIoNnR21jnvwroSLhU1GL42Eu2vXM+mR5MQjANt61S+M5KpcPpQLV1eItCYI5YKku2DL+538US&#10;MNqJFUrBMwuFpVLize+VSKiPQmJPMPlJTCSy8YjJOBfaF0nVsFqkUOc5/obSRo9YqNIIGJAlJjli&#10;DwC/53vATmUP9sFVRDKPzvnfEkvOo0eMDNqPzl2rwb4HoLCqIXKyPzQptSZ06RXqPTLGQholZ/ht&#10;i5/tjjm/YhZnB6cM94F/wEMq6CsKw42SBuzP996DPVIatZT0OIsVdT82zApK1DeNZL8sZrMwvFGY&#10;nX+eoGBPNa+nGr3ploCfHvmM2cVrsPfqcJUWuhdcG4sQFVVMc4xdUe7tQVj6tCNw8XCxWEQzHFjD&#10;/J1+MjyAh64GWj7vXpg1A3c9sv4eDnPLyjcUTrbBU8Ni40G2kd/Hvg79xmGPxBkWU9gmp3K0Oq7P&#10;+S8AAAD//wMAUEsDBBQABgAIAAAAIQACvN4D3gAAAAYBAAAPAAAAZHJzL2Rvd25yZXYueG1sTI9B&#10;S8NAFITvgv9heYKX0m5iSS0xL0UUpQcRrHrw9pJdk9js25DdtvHf+zzpcZhh5ptiM7leHe0YOs8I&#10;6SIBZbn2puMG4e31Yb4GFSKxod6zRfi2ATbl+VlBufEnfrHHXWyUlHDICaGNcci1DnVrHYWFHyyL&#10;9+lHR1Hk2Ggz0knKXa+vkmSlHXUsCy0N9q619X53cAgf2yk2X+ljfNrT7H22bav6+b5CvLyYbm9A&#10;RTvFvzD84gs6lMJU+QOboHqEeXotSQQ5JG62zDJQFcJytQZdFvo/fvkDAAD//wMAUEsBAi0AFAAG&#10;AAgAAAAhALaDOJL+AAAA4QEAABMAAAAAAAAAAAAAAAAAAAAAAFtDb250ZW50X1R5cGVzXS54bWxQ&#10;SwECLQAUAAYACAAAACEAOP0h/9YAAACUAQAACwAAAAAAAAAAAAAAAAAvAQAAX3JlbHMvLnJlbHNQ&#10;SwECLQAUAAYACAAAACEAqeikY5UCAACGBQAADgAAAAAAAAAAAAAAAAAuAgAAZHJzL2Uyb0RvYy54&#10;bWxQSwECLQAUAAYACAAAACEAArzeA94AAAAGAQAADwAAAAAAAAAAAAAAAADvBAAAZHJzL2Rvd25y&#10;ZXYueG1sUEsFBgAAAAAEAAQA8wAAAPoFAAAAAA==&#10;" filled="f" strokecolor="black [3213]" strokeweight="1pt">
                <w10:wrap anchorx="margin"/>
              </v:rect>
            </w:pict>
          </mc:Fallback>
        </mc:AlternateContent>
      </w:r>
      <w:r w:rsidRPr="008D5FCF">
        <w:rPr>
          <w:rFonts w:ascii="Arial" w:hAnsi="Arial" w:cs="Arial"/>
          <w:noProof/>
          <w:lang w:eastAsia="en-GB"/>
        </w:rPr>
        <w:drawing>
          <wp:inline distT="0" distB="0" distL="0" distR="0" wp14:anchorId="0A0FFB6B" wp14:editId="222CF95C">
            <wp:extent cx="3400425" cy="3578860"/>
            <wp:effectExtent l="0" t="0" r="9525" b="25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6202" t="28559" r="37123" b="20801"/>
                    <a:stretch/>
                  </pic:blipFill>
                  <pic:spPr bwMode="auto">
                    <a:xfrm>
                      <a:off x="0" y="0"/>
                      <a:ext cx="3421751" cy="3601305"/>
                    </a:xfrm>
                    <a:prstGeom prst="rect">
                      <a:avLst/>
                    </a:prstGeom>
                    <a:ln>
                      <a:noFill/>
                    </a:ln>
                    <a:extLst>
                      <a:ext uri="{53640926-AAD7-44D8-BBD7-CCE9431645EC}">
                        <a14:shadowObscured xmlns:a14="http://schemas.microsoft.com/office/drawing/2010/main"/>
                      </a:ext>
                    </a:extLst>
                  </pic:spPr>
                </pic:pic>
              </a:graphicData>
            </a:graphic>
          </wp:inline>
        </w:drawing>
      </w:r>
    </w:p>
    <w:p w:rsidR="0039328B" w:rsidRPr="008D5FCF" w:rsidRDefault="0039328B" w:rsidP="008D5FCF">
      <w:pPr>
        <w:spacing w:line="360" w:lineRule="auto"/>
        <w:rPr>
          <w:rFonts w:ascii="Arial" w:hAnsi="Arial" w:cs="Arial"/>
          <w:noProof/>
          <w:lang w:eastAsia="en-GB"/>
        </w:rPr>
      </w:pPr>
    </w:p>
    <w:p w:rsidR="0039328B" w:rsidRPr="008D5FCF" w:rsidRDefault="0039328B" w:rsidP="008D5FCF">
      <w:pPr>
        <w:spacing w:line="360" w:lineRule="auto"/>
        <w:rPr>
          <w:rFonts w:ascii="Arial" w:hAnsi="Arial" w:cs="Arial"/>
          <w:noProof/>
          <w:lang w:eastAsia="en-GB"/>
        </w:rPr>
      </w:pPr>
      <w:r w:rsidRPr="008D5FCF">
        <w:rPr>
          <w:rFonts w:ascii="Arial" w:hAnsi="Arial" w:cs="Arial"/>
          <w:noProof/>
          <w:lang w:eastAsia="en-GB"/>
        </w:rPr>
        <w:t>The following social media statuses also demonstrate how important the team was to the particpant</w:t>
      </w:r>
      <w:r w:rsidR="00E914C8" w:rsidRPr="008D5FCF">
        <w:rPr>
          <w:rFonts w:ascii="Arial" w:hAnsi="Arial" w:cs="Arial"/>
          <w:noProof/>
          <w:lang w:eastAsia="en-GB"/>
        </w:rPr>
        <w:t>s</w:t>
      </w:r>
      <w:r w:rsidRPr="008D5FCF">
        <w:rPr>
          <w:rFonts w:ascii="Arial" w:hAnsi="Arial" w:cs="Arial"/>
          <w:noProof/>
          <w:lang w:eastAsia="en-GB"/>
        </w:rPr>
        <w:t xml:space="preserve">. </w:t>
      </w:r>
    </w:p>
    <w:p w:rsidR="0039328B" w:rsidRPr="008D5FCF" w:rsidRDefault="0039328B" w:rsidP="008D5FCF">
      <w:pPr>
        <w:spacing w:line="360" w:lineRule="auto"/>
        <w:rPr>
          <w:rFonts w:ascii="Arial" w:hAnsi="Arial" w:cs="Arial"/>
          <w:b/>
          <w:noProof/>
          <w:u w:val="single"/>
          <w:lang w:eastAsia="en-GB"/>
        </w:rPr>
      </w:pPr>
    </w:p>
    <w:p w:rsidR="00926BB1" w:rsidRPr="008D5FCF" w:rsidRDefault="00D54AFC" w:rsidP="008D5FCF">
      <w:pPr>
        <w:spacing w:line="360" w:lineRule="auto"/>
        <w:rPr>
          <w:rFonts w:ascii="Arial" w:hAnsi="Arial" w:cs="Arial"/>
          <w:noProof/>
          <w:lang w:eastAsia="en-GB"/>
        </w:rPr>
      </w:pPr>
      <w:r>
        <w:rPr>
          <w:rFonts w:ascii="Arial" w:hAnsi="Arial" w:cs="Arial"/>
          <w:b/>
          <w:noProof/>
          <w:u w:val="single"/>
          <w:lang w:eastAsia="en-GB"/>
        </w:rPr>
        <mc:AlternateContent>
          <mc:Choice Requires="wps">
            <w:drawing>
              <wp:anchor distT="0" distB="0" distL="114300" distR="114300" simplePos="0" relativeHeight="251695104" behindDoc="0" locked="0" layoutInCell="1" allowOverlap="1">
                <wp:simplePos x="0" y="0"/>
                <wp:positionH relativeFrom="column">
                  <wp:posOffset>657225</wp:posOffset>
                </wp:positionH>
                <wp:positionV relativeFrom="paragraph">
                  <wp:posOffset>379095</wp:posOffset>
                </wp:positionV>
                <wp:extent cx="1704975" cy="171450"/>
                <wp:effectExtent l="0" t="0" r="28575" b="19050"/>
                <wp:wrapNone/>
                <wp:docPr id="75" name="Rectangle 75"/>
                <wp:cNvGraphicFramePr/>
                <a:graphic xmlns:a="http://schemas.openxmlformats.org/drawingml/2006/main">
                  <a:graphicData uri="http://schemas.microsoft.com/office/word/2010/wordprocessingShape">
                    <wps:wsp>
                      <wps:cNvSpPr/>
                      <wps:spPr>
                        <a:xfrm>
                          <a:off x="0" y="0"/>
                          <a:ext cx="1704975" cy="17145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772D53" id="Rectangle 75" o:spid="_x0000_s1026" style="position:absolute;margin-left:51.75pt;margin-top:29.85pt;width:134.25pt;height:1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bm6kgIAAK4FAAAOAAAAZHJzL2Uyb0RvYy54bWysVE1v2zAMvQ/YfxB0X2wHybIGdYqgRYYB&#10;RVu0HXpWZSkWIIuapMTJfv0o+SNtV+xQLAdFFMlH8pnk+cWh0WQvnFdgSlpMckqE4VApsy3pz8fN&#10;l2+U+MBMxTQYUdKj8PRi9fnTeWuXYgo16Eo4giDGL1tb0joEu8wyz2vRMD8BKwwqJbiGBRTdNqsc&#10;axG90dk0z79mLbjKOuDCe3y96pR0lfClFDzcSulFILqkmFtIp0vnczyz1Tlbbh2zteJ9GuwDWTRM&#10;GQw6Ql2xwMjOqb+gGsUdeJBhwqHJQErFRaoBqynyN9U81MyKVAuS4+1Ik/9/sPxmf+eIqkq6mFNi&#10;WIPf6B5ZY2arBcE3JKi1fol2D/bO9ZLHa6z2IF0T/7EOckikHkdSxSEQjo/FIp+dRXCOumJRzOaJ&#10;9ezkbZ0P3wU0JF5K6jB84pLtr33AiGg6mMRgHrSqNkrrJMRGEZfakT3DTxwORcwYPV5ZafMhR4SJ&#10;nlkkoCs53cJRi4inzb2QyB0WOU0Jp649JcM4FyYUnapmlehynOf4G7Ic0k85J8CILLG6EbsHGCw7&#10;kAG7K7a3j64iNf3onP8rsc559EiRwYTRuVEG3HsAGqvqI3f2A0kdNZGlZ6iO2FkOupHzlm8Uft5r&#10;5sMdczhjOI24N8ItHlJDW1Lob5TU4H6/9x7tsfVRS0mLM1tS/2vHnKBE/zA4FGfFbBaHPAmz+WKK&#10;gnupeX6pMbvmErBnCtxQlqdrtA96uEoHzROul3WMiipmOMYuKQ9uEC5Dt0twQXGxXiczHGzLwrV5&#10;sDyCR1Zj+z4enpizfY8HnI4bGOabLd+0emcbPQ2sdwGkSnNw4rXnG5dCapx+gcWt81JOVqc1u/oD&#10;AAD//wMAUEsDBBQABgAIAAAAIQDmrxn53gAAAAkBAAAPAAAAZHJzL2Rvd25yZXYueG1sTI/LTsMw&#10;EEX3SPyDNUjsqENLHoQ4VYVAqN1RKsHSTYYkwh5HtpuGv2dYwfJqju6cW61na8SEPgyOFNwuEhBI&#10;jWsH6hQc3p5vChAhamq1cYQKvjHAur68qHTZujO94rSPneASCqVW0Mc4llKGpkerw8KNSHz7dN7q&#10;yNF3svX6zOXWyGWSZNLqgfhDr0d87LH52p+sgixMH9vCp8PBbO7s1vuXXXx6V+r6at48gIg4xz8Y&#10;fvVZHWp2OroTtUEYzskqZVRBep+DYGCVL3ncUUGR5SDrSv5fUP8AAAD//wMAUEsBAi0AFAAGAAgA&#10;AAAhALaDOJL+AAAA4QEAABMAAAAAAAAAAAAAAAAAAAAAAFtDb250ZW50X1R5cGVzXS54bWxQSwEC&#10;LQAUAAYACAAAACEAOP0h/9YAAACUAQAACwAAAAAAAAAAAAAAAAAvAQAAX3JlbHMvLnJlbHNQSwEC&#10;LQAUAAYACAAAACEAO4G5upICAACuBQAADgAAAAAAAAAAAAAAAAAuAgAAZHJzL2Uyb0RvYy54bWxQ&#10;SwECLQAUAAYACAAAACEA5q8Z+d4AAAAJAQAADwAAAAAAAAAAAAAAAADsBAAAZHJzL2Rvd25yZXYu&#10;eG1sUEsFBgAAAAAEAAQA8wAAAPcFAAAAAA==&#10;" fillcolor="black [3213]" strokecolor="black [3213]" strokeweight="1pt"/>
            </w:pict>
          </mc:Fallback>
        </mc:AlternateContent>
      </w:r>
      <w:r w:rsidR="0039328B" w:rsidRPr="008D5FCF">
        <w:rPr>
          <w:rFonts w:ascii="Arial" w:hAnsi="Arial" w:cs="Arial"/>
          <w:b/>
          <w:noProof/>
          <w:u w:val="single"/>
          <w:lang w:eastAsia="en-GB"/>
        </w:rPr>
        <mc:AlternateContent>
          <mc:Choice Requires="wps">
            <w:drawing>
              <wp:anchor distT="0" distB="0" distL="114300" distR="114300" simplePos="0" relativeHeight="251660288" behindDoc="0" locked="0" layoutInCell="1" allowOverlap="1" wp14:anchorId="3D3849D4" wp14:editId="33752E45">
                <wp:simplePos x="0" y="0"/>
                <wp:positionH relativeFrom="margin">
                  <wp:posOffset>0</wp:posOffset>
                </wp:positionH>
                <wp:positionV relativeFrom="paragraph">
                  <wp:posOffset>-25459</wp:posOffset>
                </wp:positionV>
                <wp:extent cx="4152900" cy="765175"/>
                <wp:effectExtent l="0" t="0" r="19050" b="15875"/>
                <wp:wrapNone/>
                <wp:docPr id="38" name="Rectangle 38"/>
                <wp:cNvGraphicFramePr/>
                <a:graphic xmlns:a="http://schemas.openxmlformats.org/drawingml/2006/main">
                  <a:graphicData uri="http://schemas.microsoft.com/office/word/2010/wordprocessingShape">
                    <wps:wsp>
                      <wps:cNvSpPr/>
                      <wps:spPr>
                        <a:xfrm>
                          <a:off x="0" y="0"/>
                          <a:ext cx="4152900" cy="7651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6C0586" id="Rectangle 38" o:spid="_x0000_s1026" style="position:absolute;margin-left:0;margin-top:-2pt;width:327pt;height:6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JplQIAAIYFAAAOAAAAZHJzL2Uyb0RvYy54bWysVE1v2zAMvQ/YfxB0X21nST+MOkXQosOA&#10;oi3aDj2rshQbkEVNUuJkv36UZDtBV+wwzAdZEslH8onk5dWuU2QrrGtBV7Q4ySkRmkPd6nVFf7zc&#10;fjmnxHmma6ZAi4ruhaNXy8+fLntTihk0oGphCYJoV/amoo33pswyxxvRMXcCRmgUSrAd83i066y2&#10;rEf0TmWzPD/NerC1scCFc3h7k4R0GfGlFNw/SOmEJ6qiGJuPq43rW1iz5SUr15aZpuVDGOwfouhY&#10;q9HpBHXDPCMb2/4B1bXcggPpTzh0GUjZchFzwGyK/F02zw0zIuaC5Dgz0eT+Hyy/3z5a0tYV/Yov&#10;pVmHb/SErDG9VoLgHRLUG1ei3rN5tMPJ4TZku5O2C3/Mg+wiqfuJVLHzhOPlvFjMLnLknqPs7HRR&#10;nC0CaHawNtb5bwI6EjYVteg+csm2d84n1VElONNw2yqF96xUOqwOVFuHu3gIlSOulSVbhm/ud8Xg&#10;7UgLfQfLLCSWUok7v1cioT4JiZxg8LMYSKzGAybjXGhfJFHDapFcLXL8RmdjFDFRpREwIEsMcsIe&#10;AEbNBDJip7QH/WAqYjFPxvnfAkvGk0X0DNpPxl2rwX4EoDCrwXPSH0lK1ASW3qDeY8VYSK3kDL9t&#10;8dnumPOPzGLv4EvjPPAPuEgFfUVh2FHSgP310X3Qx5JGKSU99mJF3c8Ns4IS9V1jsV8U83lo3niY&#10;L85meLDHkrdjid5014BPX+DkMTxug75X41Za6F5xbKyCVxQxzdF3Rbm34+HapxmBg4eL1SqqYcMa&#10;5u/0s+EBPLAayvJl98qsGWrXY9Xfw9i3rHxXwkk3WGpYbTzINtb3gdeBb2z2WDjDYArT5PgctQ7j&#10;c/kbAAD//wMAUEsDBBQABgAIAAAAIQA+8xpn3gAAAAcBAAAPAAAAZHJzL2Rvd25yZXYueG1sTI9B&#10;S8NAEIXvgv9hGcFLaTcRG0rMpoii9CCC1R68TZIxG5vdDdlpG/+905OeZob3ePO9Yj25Xh1pjF3w&#10;BtJFAop8HZrOtwY+3p/mK1CR0TfYB08GfijCury8KDBvwsm/0XHLrZIQH3M0YJmHXOtYW3IYF2Eg&#10;L9pXGB2ynGOrmxFPEu56fZMkmXbYeflgcaAHS/V+e3AGPjcTt9/pM7/scbabbWxVvz5WxlxfTfd3&#10;oJgm/jPDGV/QoRSmKhx8E1VvQIqwgfmtTFGz5XmpxJZmS9Blof/zl78AAAD//wMAUEsBAi0AFAAG&#10;AAgAAAAhALaDOJL+AAAA4QEAABMAAAAAAAAAAAAAAAAAAAAAAFtDb250ZW50X1R5cGVzXS54bWxQ&#10;SwECLQAUAAYACAAAACEAOP0h/9YAAACUAQAACwAAAAAAAAAAAAAAAAAvAQAAX3JlbHMvLnJlbHNQ&#10;SwECLQAUAAYACAAAACEAhHPiaZUCAACGBQAADgAAAAAAAAAAAAAAAAAuAgAAZHJzL2Uyb0RvYy54&#10;bWxQSwECLQAUAAYACAAAACEAPvMaZ94AAAAHAQAADwAAAAAAAAAAAAAAAADvBAAAZHJzL2Rvd25y&#10;ZXYueG1sUEsFBgAAAAAEAAQA8wAAAPoFAAAAAA==&#10;" filled="f" strokecolor="black [3213]" strokeweight="1pt">
                <w10:wrap anchorx="margin"/>
              </v:rect>
            </w:pict>
          </mc:Fallback>
        </mc:AlternateContent>
      </w:r>
      <w:r w:rsidR="00926BB1" w:rsidRPr="008D5FCF">
        <w:rPr>
          <w:rFonts w:ascii="Arial" w:hAnsi="Arial" w:cs="Arial"/>
          <w:noProof/>
          <w:lang w:eastAsia="en-GB"/>
        </w:rPr>
        <mc:AlternateContent>
          <mc:Choice Requires="wps">
            <w:drawing>
              <wp:anchor distT="0" distB="0" distL="114300" distR="114300" simplePos="0" relativeHeight="251661312" behindDoc="0" locked="0" layoutInCell="1" allowOverlap="1" wp14:anchorId="317CE841" wp14:editId="1FE6E1A1">
                <wp:simplePos x="0" y="0"/>
                <wp:positionH relativeFrom="column">
                  <wp:posOffset>-9525</wp:posOffset>
                </wp:positionH>
                <wp:positionV relativeFrom="paragraph">
                  <wp:posOffset>867410</wp:posOffset>
                </wp:positionV>
                <wp:extent cx="3924300" cy="1409700"/>
                <wp:effectExtent l="0" t="0" r="19050" b="19050"/>
                <wp:wrapNone/>
                <wp:docPr id="39" name="Rectangle 39"/>
                <wp:cNvGraphicFramePr/>
                <a:graphic xmlns:a="http://schemas.openxmlformats.org/drawingml/2006/main">
                  <a:graphicData uri="http://schemas.microsoft.com/office/word/2010/wordprocessingShape">
                    <wps:wsp>
                      <wps:cNvSpPr/>
                      <wps:spPr>
                        <a:xfrm>
                          <a:off x="0" y="0"/>
                          <a:ext cx="3924300" cy="1409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79F3D45" id="Rectangle 39" o:spid="_x0000_s1026" style="position:absolute;margin-left:-.75pt;margin-top:68.3pt;width:309pt;height:11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CUclgIAAIcFAAAOAAAAZHJzL2Uyb0RvYy54bWysVFFP2zAQfp+0/2D5fSQpZdCIFFUgpkkI&#10;EDDxbBy7ieT4PNtt2v36ne0krRjaw7Q8OD7f3Xd3n893ebXrFNkK61rQFS1OckqE5lC3el3RHy+3&#10;Xy4ocZ7pminQoqJ74ejV8vOny96UYgYNqFpYgiDalb2paOO9KbPM8UZ0zJ2AERqVEmzHPIp2ndWW&#10;9YjeqWyW51+zHmxtLHDhHJ7eJCVdRnwpBfcPUjrhiaoo5ubjauP6FtZsecnKtWWmafmQBvuHLDrW&#10;agw6Qd0wz8jGtn9AdS234ED6Ew5dBlK2XMQasJoif1fNc8OMiLUgOc5MNLn/B8vvt4+WtHVFTxeU&#10;aNbhHT0ha0yvlSB4hgT1xpVo92we7SA53IZqd9J24Y91kF0kdT+RKnaecDw8Xczmpzlyz1FXzPPF&#10;OQqIkx3cjXX+m4COhE1FLcaPZLLtnfPJdDQJ0TTctkrhOSuVDqsD1dbhLAqhdcS1smTL8NL9rhii&#10;HVlh7OCZhcpSLXHn90ok1CchkRTMfhYTie14wGScC+2LpGpYLVKosxy/MdiYRSxUaQQMyBKTnLAH&#10;gNEygYzYqezBPriK2M2Tc/63xJLz5BEjg/aTc9dqsB8BKKxqiJzsR5ISNYGlN6j32DIW0ltyht+2&#10;eG13zPlHZvHx4FXjQPAPuEgFfUVh2FHSgP310Xmwx55GLSU9PsaKup8bZgUl6rvGbl8U83l4vVGY&#10;n53PULDHmrdjjd5014BXX+DoMTxug71X41Za6F5xbqxCVFQxzTF2Rbm3o3Dt05DAycPFahXN8MUa&#10;5u/0s+EBPLAa2vJl98qsGXrXY9vfw/hwWfmuhZNt8NSw2niQbezvA68D3/jaY+MMkymMk2M5Wh3m&#10;5/I3AAAA//8DAFBLAwQUAAYACAAAACEA1j/csuEAAAAKAQAADwAAAGRycy9kb3ducmV2LnhtbEyP&#10;wU7DMAyG70i8Q2QkLtOWlmnRVJpOCATaASFtwIFb2pimrHGqJtvK22NOcPTvT78/l5vJ9+KEY+wC&#10;acgXGQikJtiOWg1vr4/zNYiYDFnTB0IN3xhhU11elKaw4Uw7PO1TK7iEYmE0uJSGQsrYOPQmLsKA&#10;xLvPMHqTeBxbaUdz5nLfy5ssU9KbjviCMwPeO2wO+6PX8LGdUvuVP6Xng5m9z7aubl4eaq2vr6a7&#10;WxAJp/QHw68+q0PFTnU4ko2i1zDPV0xyvlQKBAMqV5zUGpartQJZlfL/C9UPAAAA//8DAFBLAQIt&#10;ABQABgAIAAAAIQC2gziS/gAAAOEBAAATAAAAAAAAAAAAAAAAAAAAAABbQ29udGVudF9UeXBlc10u&#10;eG1sUEsBAi0AFAAGAAgAAAAhADj9If/WAAAAlAEAAAsAAAAAAAAAAAAAAAAALwEAAF9yZWxzLy5y&#10;ZWxzUEsBAi0AFAAGAAgAAAAhAFQ4JRyWAgAAhwUAAA4AAAAAAAAAAAAAAAAALgIAAGRycy9lMm9E&#10;b2MueG1sUEsBAi0AFAAGAAgAAAAhANY/3LLhAAAACgEAAA8AAAAAAAAAAAAAAAAA8AQAAGRycy9k&#10;b3ducmV2LnhtbFBLBQYAAAAABAAEAPMAAAD+BQAAAAA=&#10;" filled="f" strokecolor="black [3213]" strokeweight="1pt"/>
            </w:pict>
          </mc:Fallback>
        </mc:AlternateContent>
      </w:r>
      <w:r w:rsidR="00926BB1" w:rsidRPr="008D5FCF">
        <w:rPr>
          <w:rFonts w:ascii="Arial" w:hAnsi="Arial" w:cs="Arial"/>
          <w:noProof/>
          <w:lang w:eastAsia="en-GB"/>
        </w:rPr>
        <w:drawing>
          <wp:inline distT="0" distB="0" distL="0" distR="0" wp14:anchorId="776A930F" wp14:editId="4E98A1C8">
            <wp:extent cx="4143279" cy="755677"/>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601" t="35192" r="36387" b="55410"/>
                    <a:stretch/>
                  </pic:blipFill>
                  <pic:spPr bwMode="auto">
                    <a:xfrm>
                      <a:off x="0" y="0"/>
                      <a:ext cx="4429340" cy="807851"/>
                    </a:xfrm>
                    <a:prstGeom prst="rect">
                      <a:avLst/>
                    </a:prstGeom>
                    <a:ln>
                      <a:noFill/>
                    </a:ln>
                    <a:extLst>
                      <a:ext uri="{53640926-AAD7-44D8-BBD7-CCE9431645EC}">
                        <a14:shadowObscured xmlns:a14="http://schemas.microsoft.com/office/drawing/2010/main"/>
                      </a:ext>
                    </a:extLst>
                  </pic:spPr>
                </pic:pic>
              </a:graphicData>
            </a:graphic>
          </wp:inline>
        </w:drawing>
      </w:r>
    </w:p>
    <w:p w:rsidR="00926BB1" w:rsidRPr="008D5FCF" w:rsidRDefault="00D54AFC" w:rsidP="008D5FCF">
      <w:pPr>
        <w:spacing w:line="360" w:lineRule="auto"/>
        <w:rPr>
          <w:rFonts w:ascii="Arial" w:hAnsi="Arial" w:cs="Arial"/>
          <w:noProof/>
          <w:lang w:eastAsia="en-GB"/>
        </w:rPr>
      </w:pPr>
      <w:r>
        <w:rPr>
          <w:rFonts w:ascii="Arial" w:hAnsi="Arial" w:cs="Arial"/>
          <w:noProof/>
          <w:lang w:eastAsia="en-GB"/>
        </w:rPr>
        <mc:AlternateContent>
          <mc:Choice Requires="wps">
            <w:drawing>
              <wp:anchor distT="0" distB="0" distL="114300" distR="114300" simplePos="0" relativeHeight="251697152" behindDoc="0" locked="0" layoutInCell="1" allowOverlap="1">
                <wp:simplePos x="0" y="0"/>
                <wp:positionH relativeFrom="column">
                  <wp:posOffset>66675</wp:posOffset>
                </wp:positionH>
                <wp:positionV relativeFrom="paragraph">
                  <wp:posOffset>921385</wp:posOffset>
                </wp:positionV>
                <wp:extent cx="390525" cy="114300"/>
                <wp:effectExtent l="0" t="0" r="28575" b="19050"/>
                <wp:wrapNone/>
                <wp:docPr id="77" name="Rectangle 77"/>
                <wp:cNvGraphicFramePr/>
                <a:graphic xmlns:a="http://schemas.openxmlformats.org/drawingml/2006/main">
                  <a:graphicData uri="http://schemas.microsoft.com/office/word/2010/wordprocessingShape">
                    <wps:wsp>
                      <wps:cNvSpPr/>
                      <wps:spPr>
                        <a:xfrm>
                          <a:off x="0" y="0"/>
                          <a:ext cx="390525" cy="1143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723CEA" id="Rectangle 77" o:spid="_x0000_s1026" style="position:absolute;margin-left:5.25pt;margin-top:72.55pt;width:30.75pt;height:9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qYnkwIAAK0FAAAOAAAAZHJzL2Uyb0RvYy54bWysVN9PGzEMfp+0/yHK+7i70g6oekVVEdMk&#10;BAiYeA65pBcpF2dJ2mv318/J/ShjaA9ofUjj2P5sf2d7cblvNNkJ5xWYkhYnOSXCcKiU2ZT0x9P1&#10;l3NKfGCmYhqMKOlBeHq5/Pxp0dq5mEANuhKOIIjx89aWtA7BzrPM81o0zJ+AFQaVElzDAopuk1WO&#10;tYje6GyS51+zFlxlHXDhPb5edUq6TPhSCh7upPQiEF1SzC2k06XzJZ7ZcsHmG8dsrXifBvtAFg1T&#10;BoOOUFcsMLJ16i+oRnEHHmQ44dBkIKXiItWA1RT5m2oea2ZFqgXJ8Xakyf8/WH67u3dEVSU9O6PE&#10;sAa/0QOyxsxGC4JvSFBr/RztHu296yWP11jtXrom/mMdZJ9IPYykin0gHB9PL/LZZEYJR1VRTE/z&#10;RHp2dLbOh28CGhIvJXUYPVHJdjc+YEA0HUxiLA9aVddK6yTEPhFr7ciO4RcO+yImjB5/WGnzIUeE&#10;iZ5ZrL+rON3CQYuIp82DkEgd1jhJCaemPSbDOBcmFJ2qZpXocpzl+BuyHNJPOSfAiCyxuhG7Bxgs&#10;O5ABuyu2t4+uIvX86Jz/K7HOefRIkcGE0blRBtx7ABqr6iN39gNJHTWRpReoDthYDrqJ85ZfK/y8&#10;N8yHe+ZwxHAYcW2EOzykhrak0N8oqcH9eu892mPno5aSFke2pP7nljlBif5ucCYuiuk0zngSprOz&#10;CQrutebltcZsmzVgzxS4oCxP12gf9HCVDppn3C6rGBVVzHCMXVIe3CCsQ7dKcD9xsVolM5xry8KN&#10;ebQ8gkdWY/s+7Z+Zs32PBxyOWxjGm83ftHpnGz0NrLYBpEpzcOS15xt3Qmqcfn/FpfNaTlbHLbv8&#10;DQAA//8DAFBLAwQUAAYACAAAACEAedMz890AAAAJAQAADwAAAGRycy9kb3ducmV2LnhtbEyPQU/D&#10;MAyF70j8h8hI3FjasZapNJ0mBELjxpgEx6wxbUXiVEnWlX+POcHJevbT8/fqzeysmDDEwZOCfJGB&#10;QGq9GahTcHh7ulmDiEmT0dYTKvjGCJvm8qLWlfFnesVpnzrBIRQrraBPaaykjG2PTseFH5H49umD&#10;04ll6KQJ+szhzspllpXS6YH4Q69HfOix/dqfnIIyTh+7dSiGg92u3C6E55f0+K7U9dW8vQeRcE5/&#10;ZvjFZ3RomOnoT2SisKyzgp08V0UOgg13S+525EV5m4Nsavm/QfMDAAD//wMAUEsBAi0AFAAGAAgA&#10;AAAhALaDOJL+AAAA4QEAABMAAAAAAAAAAAAAAAAAAAAAAFtDb250ZW50X1R5cGVzXS54bWxQSwEC&#10;LQAUAAYACAAAACEAOP0h/9YAAACUAQAACwAAAAAAAAAAAAAAAAAvAQAAX3JlbHMvLnJlbHNQSwEC&#10;LQAUAAYACAAAACEA+gqmJ5MCAACtBQAADgAAAAAAAAAAAAAAAAAuAgAAZHJzL2Uyb0RvYy54bWxQ&#10;SwECLQAUAAYACAAAACEAedMz890AAAAJAQAADwAAAAAAAAAAAAAAAADtBAAAZHJzL2Rvd25yZXYu&#10;eG1sUEsFBgAAAAAEAAQA8wAAAPcFAAAAAA==&#10;" fillcolor="black [3213]" strokecolor="black [3213]" strokeweight="1pt"/>
            </w:pict>
          </mc:Fallback>
        </mc:AlternateContent>
      </w:r>
      <w:r>
        <w:rPr>
          <w:rFonts w:ascii="Arial" w:hAnsi="Arial" w:cs="Arial"/>
          <w:noProof/>
          <w:lang w:eastAsia="en-GB"/>
        </w:rPr>
        <mc:AlternateContent>
          <mc:Choice Requires="wps">
            <w:drawing>
              <wp:anchor distT="0" distB="0" distL="114300" distR="114300" simplePos="0" relativeHeight="251696128" behindDoc="0" locked="0" layoutInCell="1" allowOverlap="1">
                <wp:simplePos x="0" y="0"/>
                <wp:positionH relativeFrom="column">
                  <wp:posOffset>1457325</wp:posOffset>
                </wp:positionH>
                <wp:positionV relativeFrom="paragraph">
                  <wp:posOffset>740410</wp:posOffset>
                </wp:positionV>
                <wp:extent cx="2209800" cy="161925"/>
                <wp:effectExtent l="0" t="0" r="19050" b="28575"/>
                <wp:wrapNone/>
                <wp:docPr id="76" name="Rectangle 76"/>
                <wp:cNvGraphicFramePr/>
                <a:graphic xmlns:a="http://schemas.openxmlformats.org/drawingml/2006/main">
                  <a:graphicData uri="http://schemas.microsoft.com/office/word/2010/wordprocessingShape">
                    <wps:wsp>
                      <wps:cNvSpPr/>
                      <wps:spPr>
                        <a:xfrm>
                          <a:off x="0" y="0"/>
                          <a:ext cx="2209800" cy="16192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DF03AC" id="Rectangle 76" o:spid="_x0000_s1026" style="position:absolute;margin-left:114.75pt;margin-top:58.3pt;width:174pt;height:12.7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TvkAIAAK4FAAAOAAAAZHJzL2Uyb0RvYy54bWysVN1PGzEMf5+0/yHK+7i7is+KK6pATJMQ&#10;IGDiOeSSXqQkzpK01+6vn5P7KDC0B7Q+pHFs/2z/zvb5xdZoshE+KLA1rQ5KSoTl0Ci7qunPp+tv&#10;p5SEyGzDNFhR050I9GLx9ct55+ZiBi3oRniCIDbMO1fTNkY3L4rAW2FYOAAnLColeMMiin5VNJ51&#10;iG50MSvL46ID3zgPXISAr1e9ki4yvpSCxzspg4hE1xRzi/n0+XxJZ7E4Z/OVZ65VfEiDfSILw5TF&#10;oBPUFYuMrL36C8oo7iGAjAccTAFSKi5yDVhNVb6r5rFlTuRakJzgJprC/4Plt5t7T1RT05NjSiwz&#10;+I0ekDVmV1oQfEOCOhfmaPfo7v0gBbymarfSm/SPdZBtJnU3kSq2kXB8nM3Ks9MSueeoq46rs9lR&#10;Ai323s6H+F2AIelSU4/hM5dscxNibzqapGABtGquldZZSI0iLrUnG4afOG6rAfyNlbafcsQck2eR&#10;COhLzre40yLhafsgJHKXiswJ567dJ8M4FzZWvapljehzPCrxN2Y5pp8JyYAJWWJ1E/YAMFr2ICN2&#10;T89gn1xFbvrJufxXYr3z5JEjg42Ts1EW/EcAGqsaIvf2I0k9NYmlF2h22Fke+pELjl8r/Lw3LMR7&#10;5nHGsCNwb8Q7PKSGrqYw3Chpwf/+6D3ZY+ujlpIOZ7am4deaeUGJ/mFxKM6qw8M05Fk4PDqZoeBf&#10;a15ea+zaXAL2TIUbyvF8TfZRj1fpwTzjelmmqKhilmPsmvLoR+Ey9rsEFxQXy2U2w8F2LN7YR8cT&#10;eGI1te/T9pl5N/R4xOm4hXG+2fxdq/e2ydPCch1BqjwHe14HvnEp5MYZFljaOq/lbLVfs4s/AAAA&#10;//8DAFBLAwQUAAYACAAAACEADrTlEd8AAAALAQAADwAAAGRycy9kb3ducmV2LnhtbEyPwU7DMBBE&#10;70j8g7VI3KiTqElLiFNVCITKjVIJjm68JBHxOrLdNPw9y4ked+ZpdqbazHYQE/rQO1KQLhIQSI0z&#10;PbUKDu/Pd2sQIWoyenCECn4wwKa+vqp0adyZ3nDax1ZwCIVSK+hiHEspQ9Oh1WHhRiT2vpy3OvLp&#10;W2m8PnO4HWSWJIW0uif+0OkRHztsvvcnq6AI0+du7fP+MGyXduf9y2t8+lDq9mbePoCIOMd/GP7q&#10;c3WoudPRncgEMSjIsvucUTbSogDBRL5asXJkZZmlIOtKXm6ofwEAAP//AwBQSwECLQAUAAYACAAA&#10;ACEAtoM4kv4AAADhAQAAEwAAAAAAAAAAAAAAAAAAAAAAW0NvbnRlbnRfVHlwZXNdLnhtbFBLAQIt&#10;ABQABgAIAAAAIQA4/SH/1gAAAJQBAAALAAAAAAAAAAAAAAAAAC8BAABfcmVscy8ucmVsc1BLAQIt&#10;ABQABgAIAAAAIQB1M/TvkAIAAK4FAAAOAAAAAAAAAAAAAAAAAC4CAABkcnMvZTJvRG9jLnhtbFBL&#10;AQItABQABgAIAAAAIQAOtOUR3wAAAAsBAAAPAAAAAAAAAAAAAAAAAOoEAABkcnMvZG93bnJldi54&#10;bWxQSwUGAAAAAAQABADzAAAA9gUAAAAA&#10;" fillcolor="black [3213]" strokecolor="black [3213]" strokeweight="1pt"/>
            </w:pict>
          </mc:Fallback>
        </mc:AlternateContent>
      </w:r>
      <w:r w:rsidR="00926BB1" w:rsidRPr="008D5FCF">
        <w:rPr>
          <w:rFonts w:ascii="Arial" w:hAnsi="Arial" w:cs="Arial"/>
          <w:noProof/>
          <w:lang w:eastAsia="en-GB"/>
        </w:rPr>
        <w:drawing>
          <wp:inline distT="0" distB="0" distL="0" distR="0" wp14:anchorId="50834EE5" wp14:editId="58768DD8">
            <wp:extent cx="3897056" cy="1387475"/>
            <wp:effectExtent l="0" t="0" r="8255"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5568" t="41335" r="36597" b="41040"/>
                    <a:stretch/>
                  </pic:blipFill>
                  <pic:spPr bwMode="auto">
                    <a:xfrm>
                      <a:off x="0" y="0"/>
                      <a:ext cx="3972678" cy="1414399"/>
                    </a:xfrm>
                    <a:prstGeom prst="rect">
                      <a:avLst/>
                    </a:prstGeom>
                    <a:ln>
                      <a:noFill/>
                    </a:ln>
                    <a:extLst>
                      <a:ext uri="{53640926-AAD7-44D8-BBD7-CCE9431645EC}">
                        <a14:shadowObscured xmlns:a14="http://schemas.microsoft.com/office/drawing/2010/main"/>
                      </a:ext>
                    </a:extLst>
                  </pic:spPr>
                </pic:pic>
              </a:graphicData>
            </a:graphic>
          </wp:inline>
        </w:drawing>
      </w:r>
    </w:p>
    <w:p w:rsidR="00926BB1" w:rsidRPr="008D5FCF" w:rsidRDefault="00926BB1" w:rsidP="008D5FCF">
      <w:pPr>
        <w:spacing w:line="360" w:lineRule="auto"/>
        <w:rPr>
          <w:rFonts w:ascii="Arial" w:hAnsi="Arial" w:cs="Arial"/>
          <w:noProof/>
          <w:lang w:eastAsia="en-GB"/>
        </w:rPr>
      </w:pPr>
    </w:p>
    <w:p w:rsidR="00926BB1" w:rsidRPr="008D5FCF" w:rsidRDefault="00926BB1" w:rsidP="008D5FCF">
      <w:pPr>
        <w:pStyle w:val="Caption"/>
        <w:spacing w:line="360" w:lineRule="auto"/>
        <w:rPr>
          <w:rFonts w:ascii="Arial" w:hAnsi="Arial" w:cs="Arial"/>
          <w:noProof/>
          <w:color w:val="000000" w:themeColor="text1"/>
          <w:sz w:val="22"/>
          <w:szCs w:val="22"/>
          <w:lang w:eastAsia="en-GB"/>
        </w:rPr>
      </w:pPr>
      <w:bookmarkStart w:id="49" w:name="_Toc480915940"/>
      <w:r w:rsidRPr="008D5FCF">
        <w:rPr>
          <w:rFonts w:ascii="Arial" w:hAnsi="Arial" w:cs="Arial"/>
          <w:color w:val="000000" w:themeColor="text1"/>
          <w:sz w:val="22"/>
          <w:szCs w:val="22"/>
        </w:rPr>
        <w:t xml:space="preserve">Figure </w:t>
      </w:r>
      <w:r w:rsidRPr="008D5FCF">
        <w:rPr>
          <w:rFonts w:ascii="Arial" w:hAnsi="Arial" w:cs="Arial"/>
          <w:color w:val="000000" w:themeColor="text1"/>
          <w:sz w:val="22"/>
          <w:szCs w:val="22"/>
        </w:rPr>
        <w:fldChar w:fldCharType="begin"/>
      </w:r>
      <w:r w:rsidRPr="008D5FCF">
        <w:rPr>
          <w:rFonts w:ascii="Arial" w:hAnsi="Arial" w:cs="Arial"/>
          <w:color w:val="000000" w:themeColor="text1"/>
          <w:sz w:val="22"/>
          <w:szCs w:val="22"/>
        </w:rPr>
        <w:instrText xml:space="preserve"> SEQ Figure \* ARABIC </w:instrText>
      </w:r>
      <w:r w:rsidRPr="008D5FCF">
        <w:rPr>
          <w:rFonts w:ascii="Arial" w:hAnsi="Arial" w:cs="Arial"/>
          <w:color w:val="000000" w:themeColor="text1"/>
          <w:sz w:val="22"/>
          <w:szCs w:val="22"/>
        </w:rPr>
        <w:fldChar w:fldCharType="separate"/>
      </w:r>
      <w:r w:rsidR="009136D4">
        <w:rPr>
          <w:rFonts w:ascii="Arial" w:hAnsi="Arial" w:cs="Arial"/>
          <w:noProof/>
          <w:color w:val="000000" w:themeColor="text1"/>
          <w:sz w:val="22"/>
          <w:szCs w:val="22"/>
        </w:rPr>
        <w:t>6</w:t>
      </w:r>
      <w:r w:rsidRPr="008D5FCF">
        <w:rPr>
          <w:rFonts w:ascii="Arial" w:hAnsi="Arial" w:cs="Arial"/>
          <w:color w:val="000000" w:themeColor="text1"/>
          <w:sz w:val="22"/>
          <w:szCs w:val="22"/>
        </w:rPr>
        <w:fldChar w:fldCharType="end"/>
      </w:r>
      <w:r w:rsidRPr="008D5FCF">
        <w:rPr>
          <w:rFonts w:ascii="Arial" w:hAnsi="Arial" w:cs="Arial"/>
          <w:color w:val="000000" w:themeColor="text1"/>
          <w:sz w:val="22"/>
          <w:szCs w:val="22"/>
        </w:rPr>
        <w:t>: The Team Social Media Findings</w:t>
      </w:r>
      <w:bookmarkEnd w:id="49"/>
    </w:p>
    <w:p w:rsidR="00926BB1" w:rsidRPr="008D5FCF" w:rsidRDefault="002B1AD3" w:rsidP="00871F61">
      <w:pPr>
        <w:pStyle w:val="Heading3"/>
      </w:pPr>
      <w:bookmarkStart w:id="50" w:name="_Toc481524108"/>
      <w:r>
        <w:t>4.4</w:t>
      </w:r>
      <w:r w:rsidR="00926833" w:rsidRPr="008D5FCF">
        <w:t>.3</w:t>
      </w:r>
      <w:r w:rsidR="00926BB1" w:rsidRPr="008D5FCF">
        <w:t xml:space="preserve"> Challenge</w:t>
      </w:r>
      <w:bookmarkEnd w:id="50"/>
    </w:p>
    <w:p w:rsidR="00926BB1" w:rsidRPr="008D5FCF" w:rsidRDefault="00926BB1" w:rsidP="008D5FCF">
      <w:pPr>
        <w:spacing w:line="360" w:lineRule="auto"/>
        <w:rPr>
          <w:rFonts w:ascii="Arial" w:hAnsi="Arial" w:cs="Arial"/>
          <w:color w:val="0D0D0D" w:themeColor="text1" w:themeTint="F2"/>
        </w:rPr>
      </w:pPr>
      <w:r w:rsidRPr="008D5FCF">
        <w:rPr>
          <w:rFonts w:ascii="Arial" w:hAnsi="Arial" w:cs="Arial"/>
        </w:rPr>
        <w:t>Motivation to participate, spurred on by the challenge of the event itself</w:t>
      </w:r>
      <w:r w:rsidR="00E914C8" w:rsidRPr="008D5FCF">
        <w:rPr>
          <w:rFonts w:ascii="Arial" w:hAnsi="Arial" w:cs="Arial"/>
        </w:rPr>
        <w:t>,</w:t>
      </w:r>
      <w:r w:rsidRPr="008D5FCF">
        <w:rPr>
          <w:rFonts w:ascii="Arial" w:hAnsi="Arial" w:cs="Arial"/>
        </w:rPr>
        <w:t xml:space="preserve"> was something that was repeated 20 times between respondents 1-5, with respondent 1 advising </w:t>
      </w:r>
      <w:r w:rsidRPr="008D5FCF">
        <w:rPr>
          <w:rFonts w:ascii="Arial" w:hAnsi="Arial" w:cs="Arial"/>
          <w:i/>
        </w:rPr>
        <w:t>‘I’m always looking for new challenges’</w:t>
      </w:r>
      <w:r w:rsidRPr="008D5FCF">
        <w:rPr>
          <w:rFonts w:ascii="Arial" w:hAnsi="Arial" w:cs="Arial"/>
        </w:rPr>
        <w:t xml:space="preserve"> and respondent 5 suggesting they like ‘</w:t>
      </w:r>
      <w:r w:rsidRPr="008D5FCF">
        <w:rPr>
          <w:rFonts w:ascii="Arial" w:hAnsi="Arial" w:cs="Arial"/>
          <w:i/>
        </w:rPr>
        <w:t>to keep pushing the boundaries’.</w:t>
      </w:r>
      <w:r w:rsidRPr="008D5FCF">
        <w:rPr>
          <w:rFonts w:ascii="Arial" w:hAnsi="Arial" w:cs="Arial"/>
        </w:rPr>
        <w:t xml:space="preserve"> This can be seen in the results section highlighted in pink. Again respondent 6 did not mention this during the interview. This concurs with the physiological motives, defined by Bowdin et al (2006) as an individual’s need for exercise or a physical challenge which </w:t>
      </w:r>
      <w:r w:rsidR="00D66BC0" w:rsidRPr="008D5FCF">
        <w:rPr>
          <w:rFonts w:ascii="Arial" w:hAnsi="Arial" w:cs="Arial"/>
        </w:rPr>
        <w:t>agrees</w:t>
      </w:r>
      <w:r w:rsidRPr="008D5FCF">
        <w:rPr>
          <w:rFonts w:ascii="Arial" w:hAnsi="Arial" w:cs="Arial"/>
        </w:rPr>
        <w:t xml:space="preserve"> with the findings of Maslow, proposing after basic needs are met, an individual then seeks to meet physiological </w:t>
      </w:r>
      <w:r w:rsidRPr="008D5FCF">
        <w:rPr>
          <w:rFonts w:ascii="Arial" w:hAnsi="Arial" w:cs="Arial"/>
          <w:color w:val="000000" w:themeColor="text1"/>
        </w:rPr>
        <w:t xml:space="preserve">needs (Maslow, 1973, 1974). </w:t>
      </w:r>
      <w:r w:rsidRPr="008D5FCF">
        <w:rPr>
          <w:rFonts w:ascii="Arial" w:hAnsi="Arial" w:cs="Arial"/>
          <w:color w:val="0D0D0D" w:themeColor="text1" w:themeTint="F2"/>
        </w:rPr>
        <w:t>Seeking new experiences, defined as personal motives</w:t>
      </w:r>
      <w:r w:rsidR="00E914C8" w:rsidRPr="008D5FCF">
        <w:rPr>
          <w:rFonts w:ascii="Arial" w:hAnsi="Arial" w:cs="Arial"/>
          <w:color w:val="0D0D0D" w:themeColor="text1" w:themeTint="F2"/>
        </w:rPr>
        <w:t>,</w:t>
      </w:r>
      <w:r w:rsidRPr="008D5FCF">
        <w:rPr>
          <w:rFonts w:ascii="Arial" w:hAnsi="Arial" w:cs="Arial"/>
          <w:color w:val="0D0D0D" w:themeColor="text1" w:themeTint="F2"/>
        </w:rPr>
        <w:t xml:space="preserve"> could be argued as further correlation between Bowdin’s findings and motivational factors, with respondent 1 and 3 stating they are always looking for new challenges. Therefore, this would suggest that new challenging experiences could be a contributing factor.</w:t>
      </w:r>
    </w:p>
    <w:p w:rsidR="00926BB1" w:rsidRPr="008D5FCF" w:rsidRDefault="002B1AD3" w:rsidP="00871F61">
      <w:pPr>
        <w:pStyle w:val="Heading4"/>
      </w:pPr>
      <w:bookmarkStart w:id="51" w:name="_Toc481524109"/>
      <w:r>
        <w:t>4.4</w:t>
      </w:r>
      <w:r w:rsidR="00926833" w:rsidRPr="008D5FCF">
        <w:t xml:space="preserve">.3.1 Challenge </w:t>
      </w:r>
      <w:r w:rsidR="00926BB1" w:rsidRPr="008D5FCF">
        <w:t>Social Media Analysis</w:t>
      </w:r>
      <w:bookmarkEnd w:id="51"/>
    </w:p>
    <w:p w:rsidR="00926BB1" w:rsidRPr="008D5FCF" w:rsidRDefault="0039328B" w:rsidP="008D5FCF">
      <w:pPr>
        <w:spacing w:line="360" w:lineRule="auto"/>
        <w:rPr>
          <w:rFonts w:ascii="Arial" w:hAnsi="Arial" w:cs="Arial"/>
          <w:color w:val="0D0D0D" w:themeColor="text1" w:themeTint="F2"/>
        </w:rPr>
      </w:pPr>
      <w:r w:rsidRPr="008D5FCF">
        <w:rPr>
          <w:rFonts w:ascii="Arial" w:hAnsi="Arial" w:cs="Arial"/>
          <w:color w:val="0D0D0D" w:themeColor="text1" w:themeTint="F2"/>
        </w:rPr>
        <w:t xml:space="preserve">Figure 7 </w:t>
      </w:r>
      <w:r w:rsidR="00E914C8" w:rsidRPr="008D5FCF">
        <w:rPr>
          <w:rFonts w:ascii="Arial" w:hAnsi="Arial" w:cs="Arial"/>
          <w:color w:val="0D0D0D" w:themeColor="text1" w:themeTint="F2"/>
        </w:rPr>
        <w:t>demonstrates how respondent</w:t>
      </w:r>
      <w:r w:rsidR="00926BB1" w:rsidRPr="008D5FCF">
        <w:rPr>
          <w:rFonts w:ascii="Arial" w:hAnsi="Arial" w:cs="Arial"/>
          <w:color w:val="0D0D0D" w:themeColor="text1" w:themeTint="F2"/>
        </w:rPr>
        <w:t xml:space="preserve">s 1 and 5 </w:t>
      </w:r>
      <w:r w:rsidR="00D66BC0" w:rsidRPr="008D5FCF">
        <w:rPr>
          <w:rFonts w:ascii="Arial" w:hAnsi="Arial" w:cs="Arial"/>
          <w:color w:val="0D0D0D" w:themeColor="text1" w:themeTint="F2"/>
        </w:rPr>
        <w:t>referred</w:t>
      </w:r>
      <w:r w:rsidR="00926BB1" w:rsidRPr="008D5FCF">
        <w:rPr>
          <w:rFonts w:ascii="Arial" w:hAnsi="Arial" w:cs="Arial"/>
          <w:color w:val="0D0D0D" w:themeColor="text1" w:themeTint="F2"/>
        </w:rPr>
        <w:t xml:space="preserve"> to the event being a chall</w:t>
      </w:r>
      <w:r w:rsidR="00E914C8" w:rsidRPr="008D5FCF">
        <w:rPr>
          <w:rFonts w:ascii="Arial" w:hAnsi="Arial" w:cs="Arial"/>
          <w:color w:val="0D0D0D" w:themeColor="text1" w:themeTint="F2"/>
        </w:rPr>
        <w:t>enge in their posts. Respondent</w:t>
      </w:r>
      <w:r w:rsidR="00926BB1" w:rsidRPr="008D5FCF">
        <w:rPr>
          <w:rFonts w:ascii="Arial" w:hAnsi="Arial" w:cs="Arial"/>
          <w:color w:val="0D0D0D" w:themeColor="text1" w:themeTint="F2"/>
        </w:rPr>
        <w:t>s 2, 3 and 4 did make suggestion towards the events being a chall</w:t>
      </w:r>
      <w:r w:rsidR="00E914C8" w:rsidRPr="008D5FCF">
        <w:rPr>
          <w:rFonts w:ascii="Arial" w:hAnsi="Arial" w:cs="Arial"/>
          <w:color w:val="0D0D0D" w:themeColor="text1" w:themeTint="F2"/>
        </w:rPr>
        <w:t>enge, however, these respondent</w:t>
      </w:r>
      <w:r w:rsidR="00926BB1" w:rsidRPr="008D5FCF">
        <w:rPr>
          <w:rFonts w:ascii="Arial" w:hAnsi="Arial" w:cs="Arial"/>
          <w:color w:val="0D0D0D" w:themeColor="text1" w:themeTint="F2"/>
        </w:rPr>
        <w:t xml:space="preserve">s did make reference to the event itself, which could be construed as the event in terms of ‘challenge’. This is highlighted </w:t>
      </w:r>
      <w:r w:rsidR="00D66BC0" w:rsidRPr="008D5FCF">
        <w:rPr>
          <w:rFonts w:ascii="Arial" w:hAnsi="Arial" w:cs="Arial"/>
          <w:color w:val="0D0D0D" w:themeColor="text1" w:themeTint="F2"/>
        </w:rPr>
        <w:t>later</w:t>
      </w:r>
      <w:r w:rsidR="00926BB1" w:rsidRPr="008D5FCF">
        <w:rPr>
          <w:rFonts w:ascii="Arial" w:hAnsi="Arial" w:cs="Arial"/>
          <w:color w:val="0D0D0D" w:themeColor="text1" w:themeTint="F2"/>
        </w:rPr>
        <w:t xml:space="preserve">. </w:t>
      </w:r>
    </w:p>
    <w:p w:rsidR="00926BB1" w:rsidRPr="008D5FCF" w:rsidRDefault="00E914C8" w:rsidP="008D5FCF">
      <w:pPr>
        <w:spacing w:line="360" w:lineRule="auto"/>
        <w:rPr>
          <w:rFonts w:ascii="Arial" w:hAnsi="Arial" w:cs="Arial"/>
          <w:color w:val="0D0D0D" w:themeColor="text1" w:themeTint="F2"/>
        </w:rPr>
      </w:pPr>
      <w:r w:rsidRPr="008D5FCF">
        <w:rPr>
          <w:rFonts w:ascii="Arial" w:hAnsi="Arial" w:cs="Arial"/>
          <w:color w:val="0D0D0D" w:themeColor="text1" w:themeTint="F2"/>
        </w:rPr>
        <w:lastRenderedPageBreak/>
        <w:t>Respondent</w:t>
      </w:r>
      <w:r w:rsidR="00926BB1" w:rsidRPr="008D5FCF">
        <w:rPr>
          <w:rFonts w:ascii="Arial" w:hAnsi="Arial" w:cs="Arial"/>
          <w:color w:val="0D0D0D" w:themeColor="text1" w:themeTint="F2"/>
        </w:rPr>
        <w:t>s 1 and 5 are in the same age category and both have established and successful careers. Being at a stage in their live</w:t>
      </w:r>
      <w:r w:rsidRPr="008D5FCF">
        <w:rPr>
          <w:rFonts w:ascii="Arial" w:hAnsi="Arial" w:cs="Arial"/>
          <w:color w:val="0D0D0D" w:themeColor="text1" w:themeTint="F2"/>
        </w:rPr>
        <w:t>s where they have achieved work-</w:t>
      </w:r>
      <w:r w:rsidR="00926BB1" w:rsidRPr="008D5FCF">
        <w:rPr>
          <w:rFonts w:ascii="Arial" w:hAnsi="Arial" w:cs="Arial"/>
          <w:color w:val="0D0D0D" w:themeColor="text1" w:themeTint="F2"/>
        </w:rPr>
        <w:t xml:space="preserve">related success, could be a factor as to why they are looking for a challenge outside of their daily life. </w:t>
      </w:r>
      <w:r w:rsidR="0039328B" w:rsidRPr="008D5FCF">
        <w:rPr>
          <w:rFonts w:ascii="Arial" w:hAnsi="Arial" w:cs="Arial"/>
          <w:color w:val="0D0D0D" w:themeColor="text1" w:themeTint="F2"/>
        </w:rPr>
        <w:t xml:space="preserve">The following photos from social media illustrate the importance of a challenge by </w:t>
      </w:r>
      <w:r w:rsidR="00D66BC0" w:rsidRPr="008D5FCF">
        <w:rPr>
          <w:rFonts w:ascii="Arial" w:hAnsi="Arial" w:cs="Arial"/>
          <w:color w:val="0D0D0D" w:themeColor="text1" w:themeTint="F2"/>
        </w:rPr>
        <w:t>referring</w:t>
      </w:r>
      <w:r w:rsidR="0039328B" w:rsidRPr="008D5FCF">
        <w:rPr>
          <w:rFonts w:ascii="Arial" w:hAnsi="Arial" w:cs="Arial"/>
          <w:color w:val="0D0D0D" w:themeColor="text1" w:themeTint="F2"/>
        </w:rPr>
        <w:t xml:space="preserve"> in their photo captions and statuses.</w:t>
      </w:r>
    </w:p>
    <w:p w:rsidR="00926BB1" w:rsidRPr="008D5FCF" w:rsidRDefault="00926BB1" w:rsidP="008D5FCF">
      <w:pPr>
        <w:spacing w:line="360" w:lineRule="auto"/>
        <w:rPr>
          <w:rFonts w:ascii="Arial" w:hAnsi="Arial" w:cs="Arial"/>
          <w:noProof/>
          <w:lang w:eastAsia="en-GB"/>
        </w:rPr>
      </w:pPr>
    </w:p>
    <w:p w:rsidR="00926BB1" w:rsidRPr="008D5FCF" w:rsidRDefault="00926BB1" w:rsidP="008D5FCF">
      <w:pPr>
        <w:spacing w:line="360" w:lineRule="auto"/>
        <w:rPr>
          <w:rFonts w:ascii="Arial" w:hAnsi="Arial" w:cs="Arial"/>
          <w:color w:val="0D0D0D" w:themeColor="text1" w:themeTint="F2"/>
          <w:u w:val="single"/>
        </w:rPr>
      </w:pPr>
      <w:r w:rsidRPr="008D5FCF">
        <w:rPr>
          <w:rFonts w:ascii="Arial" w:hAnsi="Arial" w:cs="Arial"/>
          <w:noProof/>
          <w:lang w:eastAsia="en-GB"/>
        </w:rPr>
        <mc:AlternateContent>
          <mc:Choice Requires="wps">
            <w:drawing>
              <wp:anchor distT="0" distB="0" distL="114300" distR="114300" simplePos="0" relativeHeight="251664384" behindDoc="0" locked="0" layoutInCell="1" allowOverlap="1" wp14:anchorId="49C1AAE1" wp14:editId="25C5432C">
                <wp:simplePos x="0" y="0"/>
                <wp:positionH relativeFrom="margin">
                  <wp:align>left</wp:align>
                </wp:positionH>
                <wp:positionV relativeFrom="paragraph">
                  <wp:posOffset>9524</wp:posOffset>
                </wp:positionV>
                <wp:extent cx="3295650" cy="200025"/>
                <wp:effectExtent l="0" t="0" r="19050" b="28575"/>
                <wp:wrapNone/>
                <wp:docPr id="42" name="Rectangle 42"/>
                <wp:cNvGraphicFramePr/>
                <a:graphic xmlns:a="http://schemas.openxmlformats.org/drawingml/2006/main">
                  <a:graphicData uri="http://schemas.microsoft.com/office/word/2010/wordprocessingShape">
                    <wps:wsp>
                      <wps:cNvSpPr/>
                      <wps:spPr>
                        <a:xfrm>
                          <a:off x="0" y="0"/>
                          <a:ext cx="3295650" cy="200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783A56" id="Rectangle 42" o:spid="_x0000_s1026" style="position:absolute;margin-left:0;margin-top:.75pt;width:259.5pt;height:15.75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T/BlAIAAIYFAAAOAAAAZHJzL2Uyb0RvYy54bWysVMFu2zAMvQ/YPwi6r068pGuNOkXQosOA&#10;oi3aDj2rshQLkEVNUuJkXz9KcpysK3YYdrFFkXwkn0heXG47TTbCeQWmptOTCSXCcGiUWdX0+/PN&#10;pzNKfGCmYRqMqOlOeHq5+PjhoreVKKEF3QhHEMT4qrc1bUOwVVF43oqO+ROwwqBSgutYQNGtisax&#10;HtE7XZSTyWnRg2usAy68x9vrrKSLhC+l4OFeSi8C0TXF3EL6uvR9jd9iccGqlWO2VXxIg/1DFh1T&#10;BoOOUNcsMLJ26g+oTnEHHmQ44dAVIKXiItWA1Uwnb6p5apkVqRYkx9uRJv//YPnd5sER1dR0VlJi&#10;WIdv9IisMbPSguAdEtRbX6Hdk31wg+TxGKvdStfFP9ZBtonU3Uiq2AbC8fJzeT4/nSP3HHX4ZJNy&#10;HkGLg7d1PnwV0JF4qKnD8IlLtrn1IZvuTWIwAzdKa7xnlTbx60GrJt4lIXaOuNKObBi+edhOh2hH&#10;Vhg7ehaxsFxKOoWdFhn1UUjkBJMvUyKpGw+YjHNhwjSrWtaIHGqOtaWGQvjRIxWqDQJGZIlJjtgD&#10;wO/57rFz2YN9dBWpmUfnyd8Sy86jR4oMJozOnTLg3gPQWNUQOdvvScrURJZeodlhxzjIo+Qtv1H4&#10;bLfMhwfmcHbwpXEfhHv8SA19TWE4UdKC+/nefbTHlkYtJT3OYk39jzVzghL9zWCzn09nszi8SZjN&#10;v5QouGPN67HGrLsrwKef4uaxPB2jfdD7o3TQveDaWMaoqGKGY+ya8uD2wlXIOwIXDxfLZTLDgbUs&#10;3JonyyN4ZDW25fP2hTk79G7Arr+D/dyy6k0LZ9voaWC5DiBV6u8DrwPfOOypcYbFFLfJsZysDutz&#10;8QsAAP//AwBQSwMEFAAGAAgAAAAhANSkK8/cAAAABQEAAA8AAABkcnMvZG93bnJldi54bWxMj8FO&#10;wzAQRO9I/IO1SFwq6oSqCEKcCoFAPaBKFDhwc+IlDo3XUbxtw9+znOA4O6uZN+VqCr064Ji6SAby&#10;eQYKqYmuo9bA2+vjxTWoxJac7SOhgW9MsKpOT0pbuHikFzxsuVUSQqmwBjzzUGidGo/BpnkckMT7&#10;jGOwLHJstRvtUcJDry+z7EoH25E0eDvgvcdmt90HAx/riduv/Imfd3b2Plv7utk81Macn013t6AY&#10;J/57hl98QYdKmOq4J5dUb0CGsFyXoMRc5jeiawOLRQa6KvV/+uoHAAD//wMAUEsBAi0AFAAGAAgA&#10;AAAhALaDOJL+AAAA4QEAABMAAAAAAAAAAAAAAAAAAAAAAFtDb250ZW50X1R5cGVzXS54bWxQSwEC&#10;LQAUAAYACAAAACEAOP0h/9YAAACUAQAACwAAAAAAAAAAAAAAAAAvAQAAX3JlbHMvLnJlbHNQSwEC&#10;LQAUAAYACAAAACEAgXE/wZQCAACGBQAADgAAAAAAAAAAAAAAAAAuAgAAZHJzL2Uyb0RvYy54bWxQ&#10;SwECLQAUAAYACAAAACEA1KQrz9wAAAAFAQAADwAAAAAAAAAAAAAAAADuBAAAZHJzL2Rvd25yZXYu&#10;eG1sUEsFBgAAAAAEAAQA8wAAAPcFAAAAAA==&#10;" filled="f" strokecolor="black [3213]" strokeweight="1pt">
                <w10:wrap anchorx="margin"/>
              </v:rect>
            </w:pict>
          </mc:Fallback>
        </mc:AlternateContent>
      </w:r>
      <w:r w:rsidRPr="008D5FCF">
        <w:rPr>
          <w:rFonts w:ascii="Arial" w:hAnsi="Arial" w:cs="Arial"/>
          <w:noProof/>
          <w:lang w:eastAsia="en-GB"/>
        </w:rPr>
        <w:drawing>
          <wp:inline distT="0" distB="0" distL="0" distR="0" wp14:anchorId="1BAEA2C3" wp14:editId="15A6DA06">
            <wp:extent cx="3295650" cy="387300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6179" t="30410" r="37276" b="20147"/>
                    <a:stretch/>
                  </pic:blipFill>
                  <pic:spPr bwMode="auto">
                    <a:xfrm>
                      <a:off x="0" y="0"/>
                      <a:ext cx="3341950" cy="3927415"/>
                    </a:xfrm>
                    <a:prstGeom prst="rect">
                      <a:avLst/>
                    </a:prstGeom>
                    <a:ln>
                      <a:noFill/>
                    </a:ln>
                    <a:extLst>
                      <a:ext uri="{53640926-AAD7-44D8-BBD7-CCE9431645EC}">
                        <a14:shadowObscured xmlns:a14="http://schemas.microsoft.com/office/drawing/2010/main"/>
                      </a:ext>
                    </a:extLst>
                  </pic:spPr>
                </pic:pic>
              </a:graphicData>
            </a:graphic>
          </wp:inline>
        </w:drawing>
      </w:r>
      <w:r w:rsidRPr="008D5FCF">
        <w:rPr>
          <w:rFonts w:ascii="Arial" w:hAnsi="Arial" w:cs="Arial"/>
          <w:color w:val="0D0D0D" w:themeColor="text1" w:themeTint="F2"/>
          <w:u w:val="single"/>
        </w:rPr>
        <w:t xml:space="preserve"> </w:t>
      </w:r>
    </w:p>
    <w:p w:rsidR="0039328B" w:rsidRPr="008D5FCF" w:rsidRDefault="0039328B" w:rsidP="008D5FCF">
      <w:pPr>
        <w:spacing w:line="360" w:lineRule="auto"/>
        <w:rPr>
          <w:rFonts w:ascii="Arial" w:hAnsi="Arial" w:cs="Arial"/>
          <w:b/>
          <w:color w:val="0D0D0D" w:themeColor="text1" w:themeTint="F2"/>
          <w:u w:val="single"/>
        </w:rPr>
      </w:pPr>
    </w:p>
    <w:p w:rsidR="00926BB1" w:rsidRPr="008D5FCF" w:rsidRDefault="0039328B" w:rsidP="008D5FCF">
      <w:pPr>
        <w:spacing w:line="360" w:lineRule="auto"/>
        <w:rPr>
          <w:rFonts w:ascii="Arial" w:hAnsi="Arial" w:cs="Arial"/>
          <w:color w:val="0D0D0D" w:themeColor="text1" w:themeTint="F2"/>
        </w:rPr>
      </w:pPr>
      <w:r w:rsidRPr="008D5FCF">
        <w:rPr>
          <w:rFonts w:ascii="Arial" w:hAnsi="Arial" w:cs="Arial"/>
          <w:color w:val="0D0D0D" w:themeColor="text1" w:themeTint="F2"/>
        </w:rPr>
        <w:t xml:space="preserve">The following social media status </w:t>
      </w:r>
      <w:r w:rsidR="00D34632" w:rsidRPr="008D5FCF">
        <w:rPr>
          <w:rFonts w:ascii="Arial" w:hAnsi="Arial" w:cs="Arial"/>
          <w:color w:val="0D0D0D" w:themeColor="text1" w:themeTint="F2"/>
        </w:rPr>
        <w:t>makes reference to the individual pushing themselves, further emphasising the challenge they endured.</w:t>
      </w:r>
    </w:p>
    <w:p w:rsidR="00926BB1" w:rsidRPr="008D5FCF" w:rsidRDefault="00D54AFC" w:rsidP="008D5FCF">
      <w:pPr>
        <w:spacing w:line="360" w:lineRule="auto"/>
        <w:rPr>
          <w:rFonts w:ascii="Arial" w:hAnsi="Arial" w:cs="Arial"/>
          <w:noProof/>
          <w:lang w:eastAsia="en-GB"/>
        </w:rPr>
      </w:pPr>
      <w:r>
        <w:rPr>
          <w:rFonts w:ascii="Arial" w:hAnsi="Arial" w:cs="Arial"/>
          <w:noProof/>
          <w:lang w:eastAsia="en-GB"/>
        </w:rPr>
        <mc:AlternateContent>
          <mc:Choice Requires="wps">
            <w:drawing>
              <wp:anchor distT="0" distB="0" distL="114300" distR="114300" simplePos="0" relativeHeight="251698176" behindDoc="0" locked="0" layoutInCell="1" allowOverlap="1">
                <wp:simplePos x="0" y="0"/>
                <wp:positionH relativeFrom="column">
                  <wp:posOffset>800100</wp:posOffset>
                </wp:positionH>
                <wp:positionV relativeFrom="paragraph">
                  <wp:posOffset>437515</wp:posOffset>
                </wp:positionV>
                <wp:extent cx="2047875" cy="238125"/>
                <wp:effectExtent l="0" t="0" r="28575" b="28575"/>
                <wp:wrapNone/>
                <wp:docPr id="78" name="Rectangle 78"/>
                <wp:cNvGraphicFramePr/>
                <a:graphic xmlns:a="http://schemas.openxmlformats.org/drawingml/2006/main">
                  <a:graphicData uri="http://schemas.microsoft.com/office/word/2010/wordprocessingShape">
                    <wps:wsp>
                      <wps:cNvSpPr/>
                      <wps:spPr>
                        <a:xfrm>
                          <a:off x="0" y="0"/>
                          <a:ext cx="2047875" cy="23812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D4A571" id="Rectangle 78" o:spid="_x0000_s1026" style="position:absolute;margin-left:63pt;margin-top:34.45pt;width:161.2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hugkgIAAK4FAAAOAAAAZHJzL2Uyb0RvYy54bWysVE1v2zAMvQ/YfxB0X21nydIFcYogRYcB&#10;RVu0HXpWZSkWIIuapMTJfv0o+SNdV+xQLAdFFMlH8pnk8uLQaLIXziswJS3OckqE4VApsy3pj8er&#10;T+eU+MBMxTQYUdKj8PRi9fHDsrULMYEadCUcQRDjF60taR2CXWSZ57VomD8DKwwqJbiGBRTdNqsc&#10;axG90dkkz79kLbjKOuDCe3y97JR0lfClFDzcSulFILqkmFtIp0vnczyz1ZItto7ZWvE+DfaOLBqm&#10;DAYdoS5ZYGTn1F9QjeIOPMhwxqHJQErFRaoBqynyV9U81MyKVAuS4+1Ik/9/sPxmf+eIqko6xy9l&#10;WIPf6B5ZY2arBcE3JKi1foF2D/bO9ZLHa6z2IF0T/7EOckikHkdSxSEQjo+TfDo/n88o4aibfD4v&#10;JrMImp28rfPhm4CGxEtJHYZPXLL9tQ+d6WASg3nQqrpSWichNorYaEf2DD9xOBQ9+B9W2rzLEXOM&#10;nlkkoCs53cJRi4inzb2QyF0sMiWcuvaUDONcmFB0qppVostxluNvyHJIPxGSACOyxOpG7B5gsOxA&#10;BuyOnt4+uorU9KNz/q/EOufRI0UGE0bnRhlwbwForKqP3NkPJHXURJaeoTpiZznoRs5bfqXw814z&#10;H+6YwxnDacS9EW7xkBrakkJ/o6QG9+ut92iPrY9aSlqc2ZL6nzvmBCX6u8Gh+FpMp3HIkzCdzSco&#10;uJea55cas2s2gD1T4IayPF2jfdDDVTponnC9rGNUVDHDMXZJeXCDsAndLsEFxcV6ncxwsC0L1+bB&#10;8ggeWY3t+3h4Ys72PR5wOm5gmG+2eNXqnW30NLDeBZAqzcGJ155vXAqpcfoFFrfOSzlZndbs6jcA&#10;AAD//wMAUEsDBBQABgAIAAAAIQAiSHd53QAAAAoBAAAPAAAAZHJzL2Rvd25yZXYueG1sTI/BTsMw&#10;EETvSPyDtUjcqEOVRiGNU1UIhMqNUoke3XhJIux1ZLtp+HuWExxHM3ozU29mZ8WEIQ6eFNwvMhBI&#10;rTcDdQoO7893JYiYNBltPaGCb4ywaa6val0Zf6E3nPapEwyhWGkFfUpjJWVse3Q6LvyIxN6nD04n&#10;lqGTJugLw52VyywrpNMDcUOvR3zssf3an52CIk7HXRlWw8Fuc7cL4eU1PX0odXszb9cgEs7pLwy/&#10;83k6NLzp5M9korCslwV/SQwrH0BwIM/LFYgTO1mRg2xq+f9C8wMAAP//AwBQSwECLQAUAAYACAAA&#10;ACEAtoM4kv4AAADhAQAAEwAAAAAAAAAAAAAAAAAAAAAAW0NvbnRlbnRfVHlwZXNdLnhtbFBLAQIt&#10;ABQABgAIAAAAIQA4/SH/1gAAAJQBAAALAAAAAAAAAAAAAAAAAC8BAABfcmVscy8ucmVsc1BLAQIt&#10;ABQABgAIAAAAIQBk2hugkgIAAK4FAAAOAAAAAAAAAAAAAAAAAC4CAABkcnMvZTJvRG9jLnhtbFBL&#10;AQItABQABgAIAAAAIQAiSHd53QAAAAoBAAAPAAAAAAAAAAAAAAAAAOwEAABkcnMvZG93bnJldi54&#10;bWxQSwUGAAAAAAQABADzAAAA9gUAAAAA&#10;" fillcolor="black [3213]" strokecolor="black [3213]" strokeweight="1pt"/>
            </w:pict>
          </mc:Fallback>
        </mc:AlternateContent>
      </w:r>
      <w:r w:rsidR="00926BB1" w:rsidRPr="008D5FCF">
        <w:rPr>
          <w:rFonts w:ascii="Arial" w:hAnsi="Arial" w:cs="Arial"/>
          <w:noProof/>
          <w:lang w:eastAsia="en-GB"/>
        </w:rPr>
        <mc:AlternateContent>
          <mc:Choice Requires="wps">
            <w:drawing>
              <wp:anchor distT="0" distB="0" distL="114300" distR="114300" simplePos="0" relativeHeight="251665408" behindDoc="0" locked="0" layoutInCell="1" allowOverlap="1" wp14:anchorId="3D06E116" wp14:editId="4BF5D8B7">
                <wp:simplePos x="0" y="0"/>
                <wp:positionH relativeFrom="column">
                  <wp:posOffset>38100</wp:posOffset>
                </wp:positionH>
                <wp:positionV relativeFrom="paragraph">
                  <wp:posOffset>-28575</wp:posOffset>
                </wp:positionV>
                <wp:extent cx="4972050" cy="1019175"/>
                <wp:effectExtent l="0" t="0" r="19050" b="28575"/>
                <wp:wrapNone/>
                <wp:docPr id="43" name="Rectangle 43"/>
                <wp:cNvGraphicFramePr/>
                <a:graphic xmlns:a="http://schemas.openxmlformats.org/drawingml/2006/main">
                  <a:graphicData uri="http://schemas.microsoft.com/office/word/2010/wordprocessingShape">
                    <wps:wsp>
                      <wps:cNvSpPr/>
                      <wps:spPr>
                        <a:xfrm>
                          <a:off x="0" y="0"/>
                          <a:ext cx="4972050" cy="10191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A53DDC" id="Rectangle 43" o:spid="_x0000_s1026" style="position:absolute;margin-left:3pt;margin-top:-2.25pt;width:391.5pt;height:80.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POulgIAAIcFAAAOAAAAZHJzL2Uyb0RvYy54bWysVMFu2zAMvQ/YPwi6r7azZF2NOkXQosOA&#10;og3aDj2rshQbkEVNUuJkXz9Ksp2gK3YY5oMsieQj+UTy8mrfKbIT1rWgK1qc5ZQIzaFu9aaiP55v&#10;P32lxHmma6ZAi4oehKNXy48fLntTihk0oGphCYJoV/amoo33pswyxxvRMXcGRmgUSrAd83i0m6y2&#10;rEf0TmWzPP+S9WBrY4EL5/D2JgnpMuJLKbh/kNIJT1RFMTYfVxvX17Bmy0tWbiwzTcuHMNg/RNGx&#10;VqPTCeqGeUa2tv0Dqmu5BQfSn3HoMpCy5SLmgNkU+ZtsnhpmRMwFyXFmosn9P1h+v1tb0tYVnX+m&#10;RLMO3+gRWWN6owTBOySoN65EvSeztsPJ4TZku5e2C3/Mg+wjqYeJVLH3hOPl/OJ8li+Qe46yIi8u&#10;ivNFQM2O5sY6/01AR8Kmohb9RzLZ7s75pDqqBG8ablul8J6VSofVgWrrcBcPoXTEtbJkx/DR/b4Y&#10;vJ1ooe9gmYXMUi5x5w9KJNRHIZEUjH4WA4nleMRknAvtiyRqWC2Sq0WO3+hsjCImqjQCBmSJQU7Y&#10;A8ComUBG7JT2oB9MRazmyTj/W2DJeLKInkH7ybhrNdj3ABRmNXhO+iNJiZrA0ivUBywZC6mXnOG3&#10;LT7bHXN+zSw2Dz41DgT/gItU0FcUhh0lDdhf790HfaxplFLSYzNW1P3cMisoUd81VvtFMZ+H7o2H&#10;+QILihJ7Knk9lehtdw349AWOHsPjNuh7NW6lhe4F58YqeEUR0xx9V5R7Ox6ufRoSOHm4WK2iGnas&#10;Yf5OPxkewAOroSyf9y/MmqF2PZb9PYyNy8o3JZx0g6WG1daDbGN9H3kd+MZuj4UzTKYwTk7PUes4&#10;P5e/AQAA//8DAFBLAwQUAAYACAAAACEA0V1XNt8AAAAIAQAADwAAAGRycy9kb3ducmV2LnhtbEyP&#10;wU7DMBBE70j8g7VIXKrWKaKlhDgVAoF6QEgUOHDbxEscGttRvG3D37Oc4LjzRrMzxXr0nTrQkNoY&#10;DMxnGSgKdbRtaAy8vT5MV6ASY7DYxUAGvinBujw9KTC38Rhe6LDlRklISDkacMx9rnWqHXlMs9hT&#10;EPYZB48s59BoO+BRwn2nL7JsqT22QT447OnOUb3b7r2Bj83Izdf8kZ92OHmfbFxVP99Xxpyfjbc3&#10;oJhG/jPDb32pDqV0quI+2KQ6A0tZwgamlwtQgq9W1yJU4lsI0WWh/w8ofwAAAP//AwBQSwECLQAU&#10;AAYACAAAACEAtoM4kv4AAADhAQAAEwAAAAAAAAAAAAAAAAAAAAAAW0NvbnRlbnRfVHlwZXNdLnht&#10;bFBLAQItABQABgAIAAAAIQA4/SH/1gAAAJQBAAALAAAAAAAAAAAAAAAAAC8BAABfcmVscy8ucmVs&#10;c1BLAQItABQABgAIAAAAIQCb6POulgIAAIcFAAAOAAAAAAAAAAAAAAAAAC4CAABkcnMvZTJvRG9j&#10;LnhtbFBLAQItABQABgAIAAAAIQDRXVc23wAAAAgBAAAPAAAAAAAAAAAAAAAAAPAEAABkcnMvZG93&#10;bnJldi54bWxQSwUGAAAAAAQABADzAAAA/AUAAAAA&#10;" filled="f" strokecolor="black [3213]" strokeweight="1pt"/>
            </w:pict>
          </mc:Fallback>
        </mc:AlternateContent>
      </w:r>
      <w:r w:rsidR="00926BB1" w:rsidRPr="008D5FCF">
        <w:rPr>
          <w:rFonts w:ascii="Arial" w:hAnsi="Arial" w:cs="Arial"/>
          <w:noProof/>
          <w:lang w:eastAsia="en-GB"/>
        </w:rPr>
        <w:drawing>
          <wp:inline distT="0" distB="0" distL="0" distR="0" wp14:anchorId="3187C883" wp14:editId="41240FDF">
            <wp:extent cx="4967939" cy="904875"/>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601" t="35192" r="36387" b="55410"/>
                    <a:stretch/>
                  </pic:blipFill>
                  <pic:spPr bwMode="auto">
                    <a:xfrm>
                      <a:off x="0" y="0"/>
                      <a:ext cx="5036590" cy="917379"/>
                    </a:xfrm>
                    <a:prstGeom prst="rect">
                      <a:avLst/>
                    </a:prstGeom>
                    <a:ln>
                      <a:noFill/>
                    </a:ln>
                    <a:extLst>
                      <a:ext uri="{53640926-AAD7-44D8-BBD7-CCE9431645EC}">
                        <a14:shadowObscured xmlns:a14="http://schemas.microsoft.com/office/drawing/2010/main"/>
                      </a:ext>
                    </a:extLst>
                  </pic:spPr>
                </pic:pic>
              </a:graphicData>
            </a:graphic>
          </wp:inline>
        </w:drawing>
      </w:r>
    </w:p>
    <w:p w:rsidR="00926BB1" w:rsidRPr="008D5FCF" w:rsidRDefault="00926BB1" w:rsidP="008D5FCF">
      <w:pPr>
        <w:pStyle w:val="Caption"/>
        <w:spacing w:line="360" w:lineRule="auto"/>
        <w:rPr>
          <w:rFonts w:ascii="Arial" w:hAnsi="Arial" w:cs="Arial"/>
          <w:color w:val="000000" w:themeColor="text1"/>
          <w:sz w:val="22"/>
          <w:szCs w:val="22"/>
        </w:rPr>
      </w:pPr>
    </w:p>
    <w:p w:rsidR="00926BB1" w:rsidRPr="008D5FCF" w:rsidRDefault="00926BB1" w:rsidP="008D5FCF">
      <w:pPr>
        <w:pStyle w:val="Caption"/>
        <w:spacing w:line="360" w:lineRule="auto"/>
        <w:rPr>
          <w:rFonts w:ascii="Arial" w:hAnsi="Arial" w:cs="Arial"/>
          <w:color w:val="000000" w:themeColor="text1"/>
          <w:sz w:val="22"/>
          <w:szCs w:val="22"/>
        </w:rPr>
      </w:pPr>
      <w:bookmarkStart w:id="52" w:name="_Toc480915941"/>
      <w:r w:rsidRPr="008D5FCF">
        <w:rPr>
          <w:rFonts w:ascii="Arial" w:hAnsi="Arial" w:cs="Arial"/>
          <w:color w:val="000000" w:themeColor="text1"/>
          <w:sz w:val="22"/>
          <w:szCs w:val="22"/>
        </w:rPr>
        <w:t xml:space="preserve">Figure </w:t>
      </w:r>
      <w:r w:rsidRPr="008D5FCF">
        <w:rPr>
          <w:rFonts w:ascii="Arial" w:hAnsi="Arial" w:cs="Arial"/>
          <w:color w:val="000000" w:themeColor="text1"/>
          <w:sz w:val="22"/>
          <w:szCs w:val="22"/>
        </w:rPr>
        <w:fldChar w:fldCharType="begin"/>
      </w:r>
      <w:r w:rsidRPr="008D5FCF">
        <w:rPr>
          <w:rFonts w:ascii="Arial" w:hAnsi="Arial" w:cs="Arial"/>
          <w:color w:val="000000" w:themeColor="text1"/>
          <w:sz w:val="22"/>
          <w:szCs w:val="22"/>
        </w:rPr>
        <w:instrText xml:space="preserve"> SEQ Figure \* ARABIC </w:instrText>
      </w:r>
      <w:r w:rsidRPr="008D5FCF">
        <w:rPr>
          <w:rFonts w:ascii="Arial" w:hAnsi="Arial" w:cs="Arial"/>
          <w:color w:val="000000" w:themeColor="text1"/>
          <w:sz w:val="22"/>
          <w:szCs w:val="22"/>
        </w:rPr>
        <w:fldChar w:fldCharType="separate"/>
      </w:r>
      <w:r w:rsidR="009136D4">
        <w:rPr>
          <w:rFonts w:ascii="Arial" w:hAnsi="Arial" w:cs="Arial"/>
          <w:noProof/>
          <w:color w:val="000000" w:themeColor="text1"/>
          <w:sz w:val="22"/>
          <w:szCs w:val="22"/>
        </w:rPr>
        <w:t>7</w:t>
      </w:r>
      <w:r w:rsidRPr="008D5FCF">
        <w:rPr>
          <w:rFonts w:ascii="Arial" w:hAnsi="Arial" w:cs="Arial"/>
          <w:color w:val="000000" w:themeColor="text1"/>
          <w:sz w:val="22"/>
          <w:szCs w:val="22"/>
        </w:rPr>
        <w:fldChar w:fldCharType="end"/>
      </w:r>
      <w:r w:rsidRPr="008D5FCF">
        <w:rPr>
          <w:rFonts w:ascii="Arial" w:hAnsi="Arial" w:cs="Arial"/>
          <w:color w:val="000000" w:themeColor="text1"/>
          <w:sz w:val="22"/>
          <w:szCs w:val="22"/>
        </w:rPr>
        <w:t>: The Challenge Social Media Findings</w:t>
      </w:r>
      <w:bookmarkEnd w:id="52"/>
    </w:p>
    <w:p w:rsidR="00926BB1" w:rsidRPr="008D5FCF" w:rsidRDefault="002B1AD3" w:rsidP="00871F61">
      <w:pPr>
        <w:pStyle w:val="Heading3"/>
      </w:pPr>
      <w:bookmarkStart w:id="53" w:name="_Toc481524110"/>
      <w:r>
        <w:lastRenderedPageBreak/>
        <w:t>4.4</w:t>
      </w:r>
      <w:r w:rsidR="00926833" w:rsidRPr="008D5FCF">
        <w:t xml:space="preserve">.4 </w:t>
      </w:r>
      <w:r w:rsidR="00926BB1" w:rsidRPr="008D5FCF">
        <w:t>Sense of Achievement and Pride</w:t>
      </w:r>
      <w:bookmarkEnd w:id="53"/>
      <w:r w:rsidR="00A56EF8" w:rsidRPr="008D5FCF">
        <w:t xml:space="preserve"> </w:t>
      </w:r>
    </w:p>
    <w:p w:rsidR="00926BB1" w:rsidRPr="008D5FCF" w:rsidRDefault="00926BB1" w:rsidP="008D5FCF">
      <w:pPr>
        <w:spacing w:line="360" w:lineRule="auto"/>
        <w:rPr>
          <w:rFonts w:ascii="Arial" w:hAnsi="Arial" w:cs="Arial"/>
          <w:i/>
        </w:rPr>
      </w:pPr>
      <w:r w:rsidRPr="008D5FCF">
        <w:rPr>
          <w:rFonts w:ascii="Arial" w:hAnsi="Arial" w:cs="Arial"/>
          <w:color w:val="0D0D0D" w:themeColor="text1" w:themeTint="F2"/>
        </w:rPr>
        <w:t>Interestingly</w:t>
      </w:r>
      <w:r w:rsidR="00E914C8" w:rsidRPr="008D5FCF">
        <w:rPr>
          <w:rFonts w:ascii="Arial" w:hAnsi="Arial" w:cs="Arial"/>
          <w:color w:val="0D0D0D" w:themeColor="text1" w:themeTint="F2"/>
        </w:rPr>
        <w:t>,</w:t>
      </w:r>
      <w:r w:rsidRPr="008D5FCF">
        <w:rPr>
          <w:rFonts w:ascii="Arial" w:hAnsi="Arial" w:cs="Arial"/>
          <w:color w:val="0D0D0D" w:themeColor="text1" w:themeTint="F2"/>
        </w:rPr>
        <w:t xml:space="preserve"> </w:t>
      </w:r>
      <w:r w:rsidR="00D66BC0" w:rsidRPr="008D5FCF">
        <w:rPr>
          <w:rFonts w:ascii="Arial" w:hAnsi="Arial" w:cs="Arial"/>
          <w:color w:val="0D0D0D" w:themeColor="text1" w:themeTint="F2"/>
        </w:rPr>
        <w:t>all</w:t>
      </w:r>
      <w:r w:rsidRPr="008D5FCF">
        <w:rPr>
          <w:rFonts w:ascii="Arial" w:hAnsi="Arial" w:cs="Arial"/>
          <w:color w:val="0D0D0D" w:themeColor="text1" w:themeTint="F2"/>
        </w:rPr>
        <w:t xml:space="preserve"> the respondents stated on at least one occasion during the interview that participating in a charity event brought about feelings of achievement and pride. </w:t>
      </w:r>
      <w:r w:rsidR="00A56EF8" w:rsidRPr="008D5FCF">
        <w:rPr>
          <w:rFonts w:ascii="Arial" w:hAnsi="Arial" w:cs="Arial"/>
          <w:color w:val="0D0D0D" w:themeColor="text1" w:themeTint="F2"/>
        </w:rPr>
        <w:t xml:space="preserve">This is highlighted in red. </w:t>
      </w:r>
      <w:r w:rsidRPr="008D5FCF">
        <w:rPr>
          <w:rFonts w:ascii="Arial" w:hAnsi="Arial" w:cs="Arial"/>
          <w:color w:val="0D0D0D" w:themeColor="text1" w:themeTint="F2"/>
        </w:rPr>
        <w:t>Respondent 2 commented ‘</w:t>
      </w:r>
      <w:r w:rsidRPr="008D5FCF">
        <w:rPr>
          <w:rFonts w:ascii="Arial" w:hAnsi="Arial" w:cs="Arial"/>
          <w:i/>
        </w:rPr>
        <w:t xml:space="preserve">Amazing, proud, sense of achievement!!’ </w:t>
      </w:r>
      <w:r w:rsidRPr="008D5FCF">
        <w:rPr>
          <w:rFonts w:ascii="Arial" w:hAnsi="Arial" w:cs="Arial"/>
          <w:color w:val="0D0D0D" w:themeColor="text1" w:themeTint="F2"/>
        </w:rPr>
        <w:t xml:space="preserve">These results are typical to the feelings that the researcher thought would emerge through the interviews. These feelings experienced by the respondents concur with the findings of </w:t>
      </w:r>
      <w:r w:rsidRPr="008D5FCF">
        <w:rPr>
          <w:rFonts w:ascii="Arial" w:hAnsi="Arial" w:cs="Arial"/>
        </w:rPr>
        <w:t xml:space="preserve">Reci and Deci (2000), </w:t>
      </w:r>
      <w:r w:rsidRPr="008D5FCF">
        <w:rPr>
          <w:rFonts w:ascii="Arial" w:hAnsi="Arial" w:cs="Arial"/>
          <w:color w:val="0D0D0D" w:themeColor="text1" w:themeTint="F2"/>
        </w:rPr>
        <w:t>suggesting that motivation is driven by an intrinsic reward. In the case of this study, it could be proposed that the respondents’ motivation to participate is driven by the internal sense of pride and achievement they e</w:t>
      </w:r>
      <w:r w:rsidR="00692A78" w:rsidRPr="008D5FCF">
        <w:rPr>
          <w:rFonts w:ascii="Arial" w:hAnsi="Arial" w:cs="Arial"/>
          <w:color w:val="0D0D0D" w:themeColor="text1" w:themeTint="F2"/>
        </w:rPr>
        <w:t>xperience by participating. A</w:t>
      </w:r>
      <w:r w:rsidRPr="008D5FCF">
        <w:rPr>
          <w:rFonts w:ascii="Arial" w:hAnsi="Arial" w:cs="Arial"/>
          <w:color w:val="0D0D0D" w:themeColor="text1" w:themeTint="F2"/>
        </w:rPr>
        <w:t>ll respondents gave reference at least once to the intrinsic rewards they received,</w:t>
      </w:r>
      <w:r w:rsidR="00692A78" w:rsidRPr="008D5FCF">
        <w:rPr>
          <w:rFonts w:ascii="Arial" w:hAnsi="Arial" w:cs="Arial"/>
          <w:color w:val="0D0D0D" w:themeColor="text1" w:themeTint="F2"/>
        </w:rPr>
        <w:t xml:space="preserve"> with none of the respondents </w:t>
      </w:r>
      <w:r w:rsidR="00D66BC0" w:rsidRPr="008D5FCF">
        <w:rPr>
          <w:rFonts w:ascii="Arial" w:hAnsi="Arial" w:cs="Arial"/>
          <w:color w:val="0D0D0D" w:themeColor="text1" w:themeTint="F2"/>
        </w:rPr>
        <w:t>referring</w:t>
      </w:r>
      <w:r w:rsidR="00692A78" w:rsidRPr="008D5FCF">
        <w:rPr>
          <w:rFonts w:ascii="Arial" w:hAnsi="Arial" w:cs="Arial"/>
          <w:color w:val="0D0D0D" w:themeColor="text1" w:themeTint="F2"/>
        </w:rPr>
        <w:t xml:space="preserve"> to extrinsic rewards such as verbal praise, a reward of something of monetary value. These findings would suggest that it is </w:t>
      </w:r>
      <w:r w:rsidRPr="008D5FCF">
        <w:rPr>
          <w:rFonts w:ascii="Arial" w:hAnsi="Arial" w:cs="Arial"/>
          <w:color w:val="000000" w:themeColor="text1"/>
        </w:rPr>
        <w:t xml:space="preserve">essential </w:t>
      </w:r>
      <w:r w:rsidR="00692A78" w:rsidRPr="008D5FCF">
        <w:rPr>
          <w:rFonts w:ascii="Arial" w:hAnsi="Arial" w:cs="Arial"/>
          <w:color w:val="000000" w:themeColor="text1"/>
        </w:rPr>
        <w:t>to consider the internal drivers of the participants when discussing motivation</w:t>
      </w:r>
      <w:r w:rsidRPr="008D5FCF">
        <w:rPr>
          <w:rFonts w:ascii="Arial" w:hAnsi="Arial" w:cs="Arial"/>
          <w:color w:val="000000" w:themeColor="text1"/>
        </w:rPr>
        <w:t>. Therefore, it is crucial that these intrinsic factors,</w:t>
      </w:r>
      <w:r w:rsidR="00E914C8" w:rsidRPr="008D5FCF">
        <w:rPr>
          <w:rFonts w:ascii="Arial" w:hAnsi="Arial" w:cs="Arial"/>
          <w:color w:val="000000" w:themeColor="text1"/>
        </w:rPr>
        <w:t xml:space="preserve"> in the form of the participant</w:t>
      </w:r>
      <w:r w:rsidRPr="008D5FCF">
        <w:rPr>
          <w:rFonts w:ascii="Arial" w:hAnsi="Arial" w:cs="Arial"/>
          <w:color w:val="000000" w:themeColor="text1"/>
        </w:rPr>
        <w:t>s</w:t>
      </w:r>
      <w:r w:rsidR="00E914C8" w:rsidRPr="008D5FCF">
        <w:rPr>
          <w:rFonts w:ascii="Arial" w:hAnsi="Arial" w:cs="Arial"/>
          <w:color w:val="000000" w:themeColor="text1"/>
        </w:rPr>
        <w:t>’</w:t>
      </w:r>
      <w:r w:rsidRPr="008D5FCF">
        <w:rPr>
          <w:rFonts w:ascii="Arial" w:hAnsi="Arial" w:cs="Arial"/>
          <w:color w:val="000000" w:themeColor="text1"/>
        </w:rPr>
        <w:t xml:space="preserve"> feelings, are satisfied at </w:t>
      </w:r>
      <w:r w:rsidR="00D66BC0" w:rsidRPr="008D5FCF">
        <w:rPr>
          <w:rFonts w:ascii="Arial" w:hAnsi="Arial" w:cs="Arial"/>
          <w:color w:val="000000" w:themeColor="text1"/>
        </w:rPr>
        <w:t>every</w:t>
      </w:r>
      <w:r w:rsidRPr="008D5FCF">
        <w:rPr>
          <w:rFonts w:ascii="Arial" w:hAnsi="Arial" w:cs="Arial"/>
          <w:color w:val="000000" w:themeColor="text1"/>
        </w:rPr>
        <w:t xml:space="preserve"> event to ensure continual participation. </w:t>
      </w:r>
    </w:p>
    <w:p w:rsidR="00926BB1" w:rsidRPr="008D5FCF" w:rsidRDefault="00926BB1" w:rsidP="008D5FCF">
      <w:pPr>
        <w:spacing w:line="360" w:lineRule="auto"/>
        <w:rPr>
          <w:rFonts w:ascii="Arial" w:hAnsi="Arial" w:cs="Arial"/>
          <w:color w:val="0D0D0D" w:themeColor="text1" w:themeTint="F2"/>
        </w:rPr>
      </w:pPr>
      <w:r w:rsidRPr="008D5FCF">
        <w:rPr>
          <w:rFonts w:ascii="Arial" w:hAnsi="Arial" w:cs="Arial"/>
          <w:color w:val="0D0D0D" w:themeColor="text1" w:themeTint="F2"/>
        </w:rPr>
        <w:t xml:space="preserve">In accord is Maslow’s hierarchy of needs, which further supports the findings of the above </w:t>
      </w:r>
      <w:r w:rsidR="00E914C8" w:rsidRPr="008D5FCF">
        <w:rPr>
          <w:rFonts w:ascii="Arial" w:hAnsi="Arial" w:cs="Arial"/>
          <w:color w:val="0D0D0D" w:themeColor="text1" w:themeTint="F2"/>
        </w:rPr>
        <w:t>results</w:t>
      </w:r>
      <w:r w:rsidRPr="008D5FCF">
        <w:rPr>
          <w:rFonts w:ascii="Arial" w:hAnsi="Arial" w:cs="Arial"/>
          <w:color w:val="0D0D0D" w:themeColor="text1" w:themeTint="F2"/>
        </w:rPr>
        <w:t>. Self-esteem</w:t>
      </w:r>
      <w:r w:rsidR="00E914C8" w:rsidRPr="008D5FCF">
        <w:rPr>
          <w:rFonts w:ascii="Arial" w:hAnsi="Arial" w:cs="Arial"/>
          <w:color w:val="0D0D0D" w:themeColor="text1" w:themeTint="F2"/>
        </w:rPr>
        <w:t>,</w:t>
      </w:r>
      <w:r w:rsidRPr="008D5FCF">
        <w:rPr>
          <w:rFonts w:ascii="Arial" w:hAnsi="Arial" w:cs="Arial"/>
          <w:color w:val="0D0D0D" w:themeColor="text1" w:themeTint="F2"/>
        </w:rPr>
        <w:t xml:space="preserve"> also categorised as meeting psychological needs, gives details to the feeling of </w:t>
      </w:r>
      <w:r w:rsidRPr="008D5FCF">
        <w:rPr>
          <w:rFonts w:ascii="Arial" w:hAnsi="Arial" w:cs="Arial"/>
          <w:color w:val="000000" w:themeColor="text1"/>
        </w:rPr>
        <w:t xml:space="preserve">accomplishment and prestige that an individual may feel before they reach self-actualisation (Maslow, 1973, 1974). It is clear </w:t>
      </w:r>
      <w:r w:rsidRPr="008D5FCF">
        <w:rPr>
          <w:rFonts w:ascii="Arial" w:hAnsi="Arial" w:cs="Arial"/>
          <w:color w:val="0D0D0D" w:themeColor="text1" w:themeTint="F2"/>
        </w:rPr>
        <w:t>from the results that these feelings are a crucial aspect when discussing motivation, with all the respondents expressing that they have experience personal fulfilment by taking part.</w:t>
      </w:r>
    </w:p>
    <w:p w:rsidR="00926BB1" w:rsidRPr="008D5FCF" w:rsidRDefault="00A96BA2" w:rsidP="008D5FCF">
      <w:pPr>
        <w:spacing w:line="360" w:lineRule="auto"/>
        <w:rPr>
          <w:rFonts w:ascii="Arial" w:hAnsi="Arial" w:cs="Arial"/>
          <w:color w:val="000000" w:themeColor="text1"/>
        </w:rPr>
      </w:pPr>
      <w:r w:rsidRPr="008D5FCF">
        <w:rPr>
          <w:rFonts w:ascii="Arial" w:hAnsi="Arial" w:cs="Arial"/>
          <w:color w:val="000000" w:themeColor="text1"/>
        </w:rPr>
        <w:t xml:space="preserve">This would suggest, </w:t>
      </w:r>
      <w:r w:rsidR="00926BB1" w:rsidRPr="008D5FCF">
        <w:rPr>
          <w:rFonts w:ascii="Arial" w:hAnsi="Arial" w:cs="Arial"/>
          <w:color w:val="000000" w:themeColor="text1"/>
        </w:rPr>
        <w:t xml:space="preserve">participating in an event aids towards self-actualisation, as discussed in the literature. The </w:t>
      </w:r>
      <w:r w:rsidR="00E914C8" w:rsidRPr="008D5FCF">
        <w:rPr>
          <w:rFonts w:ascii="Arial" w:hAnsi="Arial" w:cs="Arial"/>
          <w:color w:val="000000" w:themeColor="text1"/>
        </w:rPr>
        <w:t>findings</w:t>
      </w:r>
      <w:r w:rsidR="00926BB1" w:rsidRPr="008D5FCF">
        <w:rPr>
          <w:rFonts w:ascii="Arial" w:hAnsi="Arial" w:cs="Arial"/>
          <w:color w:val="000000" w:themeColor="text1"/>
        </w:rPr>
        <w:t xml:space="preserve"> depict an indiv</w:t>
      </w:r>
      <w:r w:rsidRPr="008D5FCF">
        <w:rPr>
          <w:rFonts w:ascii="Arial" w:hAnsi="Arial" w:cs="Arial"/>
          <w:color w:val="000000" w:themeColor="text1"/>
        </w:rPr>
        <w:t xml:space="preserve">idual’s physiological needs, </w:t>
      </w:r>
      <w:r w:rsidR="00926BB1" w:rsidRPr="008D5FCF">
        <w:rPr>
          <w:rFonts w:ascii="Arial" w:hAnsi="Arial" w:cs="Arial"/>
          <w:color w:val="000000" w:themeColor="text1"/>
        </w:rPr>
        <w:t>categorised by Maslow, a</w:t>
      </w:r>
      <w:r w:rsidRPr="008D5FCF">
        <w:rPr>
          <w:rFonts w:ascii="Arial" w:hAnsi="Arial" w:cs="Arial"/>
          <w:color w:val="000000" w:themeColor="text1"/>
        </w:rPr>
        <w:t>s</w:t>
      </w:r>
      <w:r w:rsidR="00926BB1" w:rsidRPr="008D5FCF">
        <w:rPr>
          <w:rFonts w:ascii="Arial" w:hAnsi="Arial" w:cs="Arial"/>
          <w:color w:val="000000" w:themeColor="text1"/>
        </w:rPr>
        <w:t xml:space="preserve"> </w:t>
      </w:r>
      <w:r w:rsidRPr="008D5FCF">
        <w:rPr>
          <w:rFonts w:ascii="Arial" w:hAnsi="Arial" w:cs="Arial"/>
          <w:color w:val="000000" w:themeColor="text1"/>
        </w:rPr>
        <w:t xml:space="preserve">being </w:t>
      </w:r>
      <w:r w:rsidR="00926BB1" w:rsidRPr="008D5FCF">
        <w:rPr>
          <w:rFonts w:ascii="Arial" w:hAnsi="Arial" w:cs="Arial"/>
          <w:color w:val="000000" w:themeColor="text1"/>
        </w:rPr>
        <w:t>fulfilled at some stage during the event.</w:t>
      </w:r>
    </w:p>
    <w:p w:rsidR="00926BB1" w:rsidRPr="008D5FCF" w:rsidRDefault="002B1AD3" w:rsidP="00871F61">
      <w:pPr>
        <w:pStyle w:val="Heading4"/>
      </w:pPr>
      <w:bookmarkStart w:id="54" w:name="_Toc481524111"/>
      <w:r>
        <w:t>4.4</w:t>
      </w:r>
      <w:r w:rsidR="00926833" w:rsidRPr="008D5FCF">
        <w:t xml:space="preserve">.4.1 Sense of Achievement and Pride </w:t>
      </w:r>
      <w:r w:rsidR="00926BB1" w:rsidRPr="008D5FCF">
        <w:t>Social Media Analysis</w:t>
      </w:r>
      <w:bookmarkEnd w:id="54"/>
    </w:p>
    <w:p w:rsidR="00926BB1" w:rsidRPr="008D5FCF" w:rsidRDefault="00926BB1" w:rsidP="008D5FCF">
      <w:pPr>
        <w:spacing w:line="360" w:lineRule="auto"/>
        <w:rPr>
          <w:rFonts w:ascii="Arial" w:hAnsi="Arial" w:cs="Arial"/>
          <w:color w:val="0D0D0D" w:themeColor="text1" w:themeTint="F2"/>
        </w:rPr>
      </w:pPr>
      <w:r w:rsidRPr="008D5FCF">
        <w:rPr>
          <w:rFonts w:ascii="Arial" w:hAnsi="Arial" w:cs="Arial"/>
          <w:color w:val="0D0D0D" w:themeColor="text1" w:themeTint="F2"/>
        </w:rPr>
        <w:t xml:space="preserve">Although all respondents </w:t>
      </w:r>
      <w:r w:rsidR="00D66BC0" w:rsidRPr="008D5FCF">
        <w:rPr>
          <w:rFonts w:ascii="Arial" w:hAnsi="Arial" w:cs="Arial"/>
          <w:color w:val="0D0D0D" w:themeColor="text1" w:themeTint="F2"/>
        </w:rPr>
        <w:t>referred</w:t>
      </w:r>
      <w:r w:rsidRPr="008D5FCF">
        <w:rPr>
          <w:rFonts w:ascii="Arial" w:hAnsi="Arial" w:cs="Arial"/>
          <w:color w:val="0D0D0D" w:themeColor="text1" w:themeTint="F2"/>
        </w:rPr>
        <w:t xml:space="preserve"> to the sense of achievement and pride they feel when</w:t>
      </w:r>
      <w:r w:rsidR="00E914C8" w:rsidRPr="008D5FCF">
        <w:rPr>
          <w:rFonts w:ascii="Arial" w:hAnsi="Arial" w:cs="Arial"/>
          <w:color w:val="0D0D0D" w:themeColor="text1" w:themeTint="F2"/>
        </w:rPr>
        <w:t xml:space="preserve"> participating, only respondent</w:t>
      </w:r>
      <w:r w:rsidRPr="008D5FCF">
        <w:rPr>
          <w:rFonts w:ascii="Arial" w:hAnsi="Arial" w:cs="Arial"/>
          <w:color w:val="0D0D0D" w:themeColor="text1" w:themeTint="F2"/>
        </w:rPr>
        <w:t>s 2 and 4 made direct reference to this on their social media account.</w:t>
      </w:r>
      <w:r w:rsidR="00D34632" w:rsidRPr="008D5FCF">
        <w:rPr>
          <w:rFonts w:ascii="Arial" w:hAnsi="Arial" w:cs="Arial"/>
          <w:color w:val="0D0D0D" w:themeColor="text1" w:themeTint="F2"/>
        </w:rPr>
        <w:t xml:space="preserve"> This is illustrated in Figure 8</w:t>
      </w:r>
      <w:r w:rsidRPr="008D5FCF">
        <w:rPr>
          <w:rFonts w:ascii="Arial" w:hAnsi="Arial" w:cs="Arial"/>
          <w:color w:val="0D0D0D" w:themeColor="text1" w:themeTint="F2"/>
        </w:rPr>
        <w:t>.</w:t>
      </w:r>
    </w:p>
    <w:p w:rsidR="00926BB1" w:rsidRPr="008D5FCF" w:rsidRDefault="00E914C8" w:rsidP="008D5FCF">
      <w:pPr>
        <w:spacing w:line="360" w:lineRule="auto"/>
        <w:rPr>
          <w:rFonts w:ascii="Arial" w:hAnsi="Arial" w:cs="Arial"/>
          <w:color w:val="0D0D0D" w:themeColor="text1" w:themeTint="F2"/>
        </w:rPr>
      </w:pPr>
      <w:r w:rsidRPr="008D5FCF">
        <w:rPr>
          <w:rFonts w:ascii="Arial" w:hAnsi="Arial" w:cs="Arial"/>
          <w:color w:val="0D0D0D" w:themeColor="text1" w:themeTint="F2"/>
        </w:rPr>
        <w:t>Respondent</w:t>
      </w:r>
      <w:r w:rsidR="00926BB1" w:rsidRPr="008D5FCF">
        <w:rPr>
          <w:rFonts w:ascii="Arial" w:hAnsi="Arial" w:cs="Arial"/>
          <w:color w:val="0D0D0D" w:themeColor="text1" w:themeTint="F2"/>
        </w:rPr>
        <w:t>s 2 and 4, as mentioned above, are both female and in the same age bracket. Highlighting the sense of achievement and pride on their social media accounts may be deemed as more important to them th</w:t>
      </w:r>
      <w:r w:rsidR="005114F3">
        <w:rPr>
          <w:rFonts w:ascii="Arial" w:hAnsi="Arial" w:cs="Arial"/>
          <w:color w:val="0D0D0D" w:themeColor="text1" w:themeTint="F2"/>
        </w:rPr>
        <w:t>a</w:t>
      </w:r>
      <w:r w:rsidR="00926BB1" w:rsidRPr="008D5FCF">
        <w:rPr>
          <w:rFonts w:ascii="Arial" w:hAnsi="Arial" w:cs="Arial"/>
          <w:color w:val="0D0D0D" w:themeColor="text1" w:themeTint="F2"/>
        </w:rPr>
        <w:t>n the social impacts during and directly after the event. It could be suggested that the social aspect may be considered a secondary factor to this demographic, compared to that of males.</w:t>
      </w:r>
      <w:r w:rsidR="00D34632" w:rsidRPr="008D5FCF">
        <w:rPr>
          <w:rFonts w:ascii="Arial" w:hAnsi="Arial" w:cs="Arial"/>
          <w:color w:val="0D0D0D" w:themeColor="text1" w:themeTint="F2"/>
        </w:rPr>
        <w:t xml:space="preserve"> The followin</w:t>
      </w:r>
      <w:r w:rsidRPr="008D5FCF">
        <w:rPr>
          <w:rFonts w:ascii="Arial" w:hAnsi="Arial" w:cs="Arial"/>
          <w:color w:val="0D0D0D" w:themeColor="text1" w:themeTint="F2"/>
        </w:rPr>
        <w:t>g photos from social media give</w:t>
      </w:r>
      <w:r w:rsidR="00D34632" w:rsidRPr="008D5FCF">
        <w:rPr>
          <w:rFonts w:ascii="Arial" w:hAnsi="Arial" w:cs="Arial"/>
          <w:color w:val="0D0D0D" w:themeColor="text1" w:themeTint="F2"/>
        </w:rPr>
        <w:t xml:space="preserve"> emphasis </w:t>
      </w:r>
      <w:r w:rsidRPr="008D5FCF">
        <w:rPr>
          <w:rFonts w:ascii="Arial" w:hAnsi="Arial" w:cs="Arial"/>
          <w:color w:val="0D0D0D" w:themeColor="text1" w:themeTint="F2"/>
        </w:rPr>
        <w:t xml:space="preserve">to </w:t>
      </w:r>
      <w:r w:rsidR="00D34632" w:rsidRPr="008D5FCF">
        <w:rPr>
          <w:rFonts w:ascii="Arial" w:hAnsi="Arial" w:cs="Arial"/>
          <w:color w:val="0D0D0D" w:themeColor="text1" w:themeTint="F2"/>
        </w:rPr>
        <w:t xml:space="preserve">the sense of pride and achievement by </w:t>
      </w:r>
      <w:r w:rsidR="00D66BC0" w:rsidRPr="008D5FCF">
        <w:rPr>
          <w:rFonts w:ascii="Arial" w:hAnsi="Arial" w:cs="Arial"/>
          <w:color w:val="0D0D0D" w:themeColor="text1" w:themeTint="F2"/>
        </w:rPr>
        <w:t>referring</w:t>
      </w:r>
      <w:r w:rsidR="00D34632" w:rsidRPr="008D5FCF">
        <w:rPr>
          <w:rFonts w:ascii="Arial" w:hAnsi="Arial" w:cs="Arial"/>
          <w:color w:val="0D0D0D" w:themeColor="text1" w:themeTint="F2"/>
        </w:rPr>
        <w:t xml:space="preserve"> to these feelings in the captions and photos.</w:t>
      </w:r>
    </w:p>
    <w:p w:rsidR="00926BB1" w:rsidRPr="008D5FCF" w:rsidRDefault="00926BB1" w:rsidP="008D5FCF">
      <w:pPr>
        <w:spacing w:line="360" w:lineRule="auto"/>
        <w:rPr>
          <w:rFonts w:ascii="Arial" w:hAnsi="Arial" w:cs="Arial"/>
          <w:noProof/>
          <w:lang w:eastAsia="en-GB"/>
        </w:rPr>
      </w:pPr>
    </w:p>
    <w:p w:rsidR="00926BB1" w:rsidRPr="008D5FCF" w:rsidRDefault="00926BB1" w:rsidP="008D5FCF">
      <w:pPr>
        <w:spacing w:line="360" w:lineRule="auto"/>
        <w:rPr>
          <w:rFonts w:ascii="Arial" w:hAnsi="Arial" w:cs="Arial"/>
          <w:color w:val="0D0D0D" w:themeColor="text1" w:themeTint="F2"/>
        </w:rPr>
      </w:pPr>
      <w:r w:rsidRPr="008D5FCF">
        <w:rPr>
          <w:rFonts w:ascii="Arial" w:hAnsi="Arial" w:cs="Arial"/>
          <w:noProof/>
          <w:lang w:eastAsia="en-GB"/>
        </w:rPr>
        <mc:AlternateContent>
          <mc:Choice Requires="wps">
            <w:drawing>
              <wp:anchor distT="0" distB="0" distL="114300" distR="114300" simplePos="0" relativeHeight="251666432" behindDoc="0" locked="0" layoutInCell="1" allowOverlap="1" wp14:anchorId="1F81C664" wp14:editId="50A49EC7">
                <wp:simplePos x="0" y="0"/>
                <wp:positionH relativeFrom="margin">
                  <wp:align>left</wp:align>
                </wp:positionH>
                <wp:positionV relativeFrom="paragraph">
                  <wp:posOffset>9525</wp:posOffset>
                </wp:positionV>
                <wp:extent cx="2990850" cy="180975"/>
                <wp:effectExtent l="0" t="0" r="19050" b="28575"/>
                <wp:wrapNone/>
                <wp:docPr id="44" name="Rectangle 44"/>
                <wp:cNvGraphicFramePr/>
                <a:graphic xmlns:a="http://schemas.openxmlformats.org/drawingml/2006/main">
                  <a:graphicData uri="http://schemas.microsoft.com/office/word/2010/wordprocessingShape">
                    <wps:wsp>
                      <wps:cNvSpPr/>
                      <wps:spPr>
                        <a:xfrm>
                          <a:off x="0" y="0"/>
                          <a:ext cx="2990850" cy="180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FADB0A" id="Rectangle 44" o:spid="_x0000_s1026" style="position:absolute;margin-left:0;margin-top:.75pt;width:235.5pt;height:14.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8blAIAAIYFAAAOAAAAZHJzL2Uyb0RvYy54bWysVMFu2zAMvQ/YPwi6r7aDZG2MOkXQosOA&#10;oi3aDj2rshQbkEVNUuJkXz9Ksp2gK3YY5oMsieQj+UTy8mrfKbIT1rWgK1qc5ZQIzaFu9aaiP15u&#10;v1xQ4jzTNVOgRUUPwtGr1edPl70pxQwaULWwBEG0K3tT0cZ7U2aZ443omDsDIzQKJdiOeTzaTVZb&#10;1iN6p7JZnn/NerC1scCFc3h7k4R0FfGlFNw/SOmEJ6qiGJuPq43rW1iz1SUrN5aZpuVDGOwfouhY&#10;q9HpBHXDPCNb2/4B1bXcggPpzzh0GUjZchFzwGyK/F02zw0zIuaC5Dgz0eT+Hyy/3z1a0tYVnc8p&#10;0azDN3pC1pjeKEHwDgnqjStR79k82uHkcBuy3UvbhT/mQfaR1MNEqth7wvFytlzmFwvknqOsuMiX&#10;54sAmh2tjXX+m4COhE1FLbqPXLLdnfNJdVQJzjTctkrhPSuVDqsD1dbhLh5C5YhrZcmO4Zv7fTF4&#10;O9FC38EyC4mlVOLOH5RIqE9CIich+BhIrMYjJuNcaF8kUcNqkVwtcvxGZ2MUMVGlETAgSwxywh4A&#10;Rs0EMmKntAf9YCpiMU/G+d8CS8aTRfQM2k/GXavBfgSgMKvBc9IfSUrUBJbeoD5gxVhIreQMv23x&#10;2e6Y84/MYu/gS+M88A+4SAV9RWHYUdKA/fXRfdDHkkYpJT32YkXdzy2zghL1XWOxL4v5PDRvPMwX&#10;5zM82FPJ26lEb7trwKcvcPIYHrdB36txKy10rzg21sEripjm6Lui3NvxcO3TjMDBw8V6HdWwYQ3z&#10;d/rZ8AAeWA1l+bJ/ZdYMteux6u9h7FtWvivhpBssNay3HmQb6/vI68A3NnssnGEwhWlyeo5ax/G5&#10;+g0AAP//AwBQSwMEFAAGAAgAAAAhAGcyLMDcAAAABQEAAA8AAABkcnMvZG93bnJldi54bWxMj81O&#10;wzAQhO9IvIO1SFwqaod/hTgVAoF6QEi05cDNiZckNF5H8bYNb89yguPsrGa+KRZT6NUex9RFspDN&#10;DSikOvqOGgub9dPZLajEjrzrI6GFb0ywKI+PCpf7eKA33K+4URJCKXcWWuYh1zrVLQaX5nFAEu8z&#10;jsGxyLHRfnQHCQ+9PjfmWgfXkTS0bsCHFuvtahcsfCwnbr6yZ37Zutn7bNlW9etjZe3pyXR/B4px&#10;4r9n+MUXdCiFqYo78kn1FmQIy/UKlJiXN5noysKFMaDLQv+nL38AAAD//wMAUEsBAi0AFAAGAAgA&#10;AAAhALaDOJL+AAAA4QEAABMAAAAAAAAAAAAAAAAAAAAAAFtDb250ZW50X1R5cGVzXS54bWxQSwEC&#10;LQAUAAYACAAAACEAOP0h/9YAAACUAQAACwAAAAAAAAAAAAAAAAAvAQAAX3JlbHMvLnJlbHNQSwEC&#10;LQAUAAYACAAAACEAf+H/G5QCAACGBQAADgAAAAAAAAAAAAAAAAAuAgAAZHJzL2Uyb0RvYy54bWxQ&#10;SwECLQAUAAYACAAAACEAZzIswNwAAAAFAQAADwAAAAAAAAAAAAAAAADuBAAAZHJzL2Rvd25yZXYu&#10;eG1sUEsFBgAAAAAEAAQA8wAAAPcFAAAAAA==&#10;" filled="f" strokecolor="black [3213]" strokeweight="1pt">
                <w10:wrap anchorx="margin"/>
              </v:rect>
            </w:pict>
          </mc:Fallback>
        </mc:AlternateContent>
      </w:r>
      <w:r w:rsidRPr="008D5FCF">
        <w:rPr>
          <w:rFonts w:ascii="Arial" w:hAnsi="Arial" w:cs="Arial"/>
          <w:noProof/>
          <w:lang w:eastAsia="en-GB"/>
        </w:rPr>
        <w:drawing>
          <wp:inline distT="0" distB="0" distL="0" distR="0" wp14:anchorId="566C17D3" wp14:editId="0BDAEA33">
            <wp:extent cx="2990850" cy="3238268"/>
            <wp:effectExtent l="0" t="0" r="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6084" t="32812" r="37728" b="16759"/>
                    <a:stretch/>
                  </pic:blipFill>
                  <pic:spPr bwMode="auto">
                    <a:xfrm>
                      <a:off x="0" y="0"/>
                      <a:ext cx="3028535" cy="3279070"/>
                    </a:xfrm>
                    <a:prstGeom prst="rect">
                      <a:avLst/>
                    </a:prstGeom>
                    <a:ln>
                      <a:noFill/>
                    </a:ln>
                    <a:extLst>
                      <a:ext uri="{53640926-AAD7-44D8-BBD7-CCE9431645EC}">
                        <a14:shadowObscured xmlns:a14="http://schemas.microsoft.com/office/drawing/2010/main"/>
                      </a:ext>
                    </a:extLst>
                  </pic:spPr>
                </pic:pic>
              </a:graphicData>
            </a:graphic>
          </wp:inline>
        </w:drawing>
      </w:r>
    </w:p>
    <w:p w:rsidR="00D34632" w:rsidRPr="008D5FCF" w:rsidRDefault="00D34632" w:rsidP="008D5FCF">
      <w:pPr>
        <w:spacing w:line="360" w:lineRule="auto"/>
        <w:rPr>
          <w:rFonts w:ascii="Arial" w:hAnsi="Arial" w:cs="Arial"/>
          <w:color w:val="0D0D0D" w:themeColor="text1" w:themeTint="F2"/>
        </w:rPr>
      </w:pPr>
    </w:p>
    <w:p w:rsidR="00D34632" w:rsidRPr="008D5FCF" w:rsidRDefault="00D34632" w:rsidP="008D5FCF">
      <w:pPr>
        <w:spacing w:line="360" w:lineRule="auto"/>
        <w:rPr>
          <w:rFonts w:ascii="Arial" w:hAnsi="Arial" w:cs="Arial"/>
          <w:color w:val="0D0D0D" w:themeColor="text1" w:themeTint="F2"/>
        </w:rPr>
      </w:pPr>
      <w:r w:rsidRPr="008D5FCF">
        <w:rPr>
          <w:rFonts w:ascii="Arial" w:hAnsi="Arial" w:cs="Arial"/>
          <w:noProof/>
          <w:lang w:eastAsia="en-GB"/>
        </w:rPr>
        <mc:AlternateContent>
          <mc:Choice Requires="wps">
            <w:drawing>
              <wp:anchor distT="0" distB="0" distL="114300" distR="114300" simplePos="0" relativeHeight="251683840" behindDoc="0" locked="0" layoutInCell="1" allowOverlap="1" wp14:anchorId="7B7A102D" wp14:editId="14CB8C61">
                <wp:simplePos x="0" y="0"/>
                <wp:positionH relativeFrom="column">
                  <wp:posOffset>0</wp:posOffset>
                </wp:positionH>
                <wp:positionV relativeFrom="paragraph">
                  <wp:posOffset>-4445</wp:posOffset>
                </wp:positionV>
                <wp:extent cx="3448050" cy="228600"/>
                <wp:effectExtent l="0" t="0" r="19050" b="19050"/>
                <wp:wrapNone/>
                <wp:docPr id="46" name="Rectangle 46"/>
                <wp:cNvGraphicFramePr/>
                <a:graphic xmlns:a="http://schemas.openxmlformats.org/drawingml/2006/main">
                  <a:graphicData uri="http://schemas.microsoft.com/office/word/2010/wordprocessingShape">
                    <wps:wsp>
                      <wps:cNvSpPr/>
                      <wps:spPr>
                        <a:xfrm>
                          <a:off x="0" y="0"/>
                          <a:ext cx="344805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36BBF2" id="Rectangle 46" o:spid="_x0000_s1026" style="position:absolute;margin-left:0;margin-top:-.35pt;width:271.5pt;height:18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XL3lwIAAIYFAAAOAAAAZHJzL2Uyb0RvYy54bWysVN9vGyEMfp+0/wHxvt4lS7su6qWKUnWa&#10;VLVV26nPhIMcEmAGJJfsr5/hfiTqqj1My8MFY/uz/WH76npvNNkJHxTYik7OSkqE5VAru6noj5fb&#10;T5eUhMhszTRYUdGDCPR68fHDVevmYgoN6Fp4giA2zFtX0SZGNy+KwBthWDgDJywqJXjDIop+U9Se&#10;tYhudDEty4uiBV87D1yEgLc3nZIuMr6UgscHKYOIRFcUc4v56/N3nb7F4orNN565RvE+DfYPWRim&#10;LAYdoW5YZGTr1R9QRnEPAWQ842AKkFJxkWvAaiblm2qeG+ZErgXJCW6kKfw/WH6/e/RE1RWdXVBi&#10;mcE3ekLWmN1oQfAOCWpdmKPds3v0vRTwmKrdS2/SP9ZB9pnUw0iq2EfC8fLzbHZZniP3HHXT6eVF&#10;mVkvjt7Oh/hNgCHpUFGP4TOXbHcXIkZE08EkBbNwq7TOD6dtugigVZ3uspA6R6y0JzuGbx73k1QC&#10;QpxYoZQ8i1RYV0o+xYMWCULbJyGRE0x+mhPJ3XjEZJwLGyedqmG16EKdl/gbgg1Z5NAZMCFLTHLE&#10;7gEGyw5kwO5y7u2Tq8jNPDqXf0uscx49cmSwcXQ2yoJ/D0BjVX3kzn4gqaMmsbSG+oAd46EbpeD4&#10;rcJnu2MhPjKPs4MvjfsgPuBHamgrCv2Jkgb8r/fukz22NGopaXEWKxp+bpkXlOjvFpv962Q2S8Ob&#10;hdn5lykK/lSzPtXYrVkBPv0EN4/j+Zjsox6O0oN5xbWxTFFRxSzH2BXl0Q/CKnY7AhcPF8tlNsOB&#10;dSze2WfHE3hiNbXly/6Vedf3bsSuv4dhbtn8TQt3tsnTwnIbQarc30dee75x2HPj9IspbZNTOVsd&#10;1+fiNwAAAP//AwBQSwMEFAAGAAgAAAAhAJgeqvPdAAAABQEAAA8AAABkcnMvZG93bnJldi54bWxM&#10;j0FLw0AUhO+C/2F5gpfSbmpslZiXIorSQxFs9eBtk30msdndkH1t47/3edLjMMPMN/lqdJ060hDb&#10;4BHmswQU+SrY1tcIb7un6S2oyMZb0wVPCN8UYVWcn+Ums+HkX+m45VpJiY+ZQWiY+0zrWDXkTJyF&#10;nrx4n2FwhkUOtbaDOUm56/RVkiy1M62Xhcb09NBQtd8eHMLHeuT6a/7Mm72ZvE/WTVm9PJaIlxfj&#10;/R0oppH/wvCLL+hQCFMZDt5G1SHIEUaY3oASc3Gdii4R0kUKusj1f/riBwAA//8DAFBLAQItABQA&#10;BgAIAAAAIQC2gziS/gAAAOEBAAATAAAAAAAAAAAAAAAAAAAAAABbQ29udGVudF9UeXBlc10ueG1s&#10;UEsBAi0AFAAGAAgAAAAhADj9If/WAAAAlAEAAAsAAAAAAAAAAAAAAAAALwEAAF9yZWxzLy5yZWxz&#10;UEsBAi0AFAAGAAgAAAAhAF5hcveXAgAAhgUAAA4AAAAAAAAAAAAAAAAALgIAAGRycy9lMm9Eb2Mu&#10;eG1sUEsBAi0AFAAGAAgAAAAhAJgeqvPdAAAABQEAAA8AAAAAAAAAAAAAAAAA8QQAAGRycy9kb3du&#10;cmV2LnhtbFBLBQYAAAAABAAEAPMAAAD7BQAAAAA=&#10;" filled="f" strokecolor="black [3213]" strokeweight="1pt"/>
            </w:pict>
          </mc:Fallback>
        </mc:AlternateContent>
      </w:r>
      <w:r w:rsidRPr="008D5FCF">
        <w:rPr>
          <w:rFonts w:ascii="Arial" w:hAnsi="Arial" w:cs="Arial"/>
          <w:noProof/>
          <w:lang w:eastAsia="en-GB"/>
        </w:rPr>
        <w:drawing>
          <wp:inline distT="0" distB="0" distL="0" distR="0" wp14:anchorId="02CF517E" wp14:editId="6676088B">
            <wp:extent cx="3429000" cy="3652788"/>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6180" t="27085" r="37258" b="22593"/>
                    <a:stretch/>
                  </pic:blipFill>
                  <pic:spPr bwMode="auto">
                    <a:xfrm>
                      <a:off x="0" y="0"/>
                      <a:ext cx="3484118" cy="3711503"/>
                    </a:xfrm>
                    <a:prstGeom prst="rect">
                      <a:avLst/>
                    </a:prstGeom>
                    <a:ln>
                      <a:noFill/>
                    </a:ln>
                    <a:extLst>
                      <a:ext uri="{53640926-AAD7-44D8-BBD7-CCE9431645EC}">
                        <a14:shadowObscured xmlns:a14="http://schemas.microsoft.com/office/drawing/2010/main"/>
                      </a:ext>
                    </a:extLst>
                  </pic:spPr>
                </pic:pic>
              </a:graphicData>
            </a:graphic>
          </wp:inline>
        </w:drawing>
      </w:r>
    </w:p>
    <w:p w:rsidR="00D34632" w:rsidRPr="008D5FCF" w:rsidRDefault="00D34632" w:rsidP="008D5FCF">
      <w:pPr>
        <w:spacing w:line="360" w:lineRule="auto"/>
        <w:rPr>
          <w:rFonts w:ascii="Arial" w:hAnsi="Arial" w:cs="Arial"/>
          <w:b/>
          <w:color w:val="0D0D0D" w:themeColor="text1" w:themeTint="F2"/>
          <w:u w:val="single"/>
        </w:rPr>
      </w:pPr>
    </w:p>
    <w:p w:rsidR="00D34632" w:rsidRPr="008D5FCF" w:rsidRDefault="00D34632" w:rsidP="008D5FCF">
      <w:pPr>
        <w:spacing w:line="360" w:lineRule="auto"/>
        <w:rPr>
          <w:rFonts w:ascii="Arial" w:hAnsi="Arial" w:cs="Arial"/>
          <w:color w:val="0D0D0D" w:themeColor="text1" w:themeTint="F2"/>
        </w:rPr>
      </w:pPr>
      <w:r w:rsidRPr="008D5FCF">
        <w:rPr>
          <w:rFonts w:ascii="Arial" w:hAnsi="Arial" w:cs="Arial"/>
          <w:color w:val="0D0D0D" w:themeColor="text1" w:themeTint="F2"/>
        </w:rPr>
        <w:t>The following social media status further demonstrates the importance of these feelings to the individual.</w:t>
      </w:r>
    </w:p>
    <w:p w:rsidR="00926BB1" w:rsidRPr="008D5FCF" w:rsidRDefault="00C4058E" w:rsidP="008D5FCF">
      <w:pPr>
        <w:spacing w:line="360" w:lineRule="auto"/>
        <w:rPr>
          <w:rFonts w:ascii="Arial" w:hAnsi="Arial" w:cs="Arial"/>
          <w:color w:val="000000" w:themeColor="text1"/>
          <w:u w:val="single"/>
        </w:rPr>
      </w:pPr>
      <w:r>
        <w:rPr>
          <w:rFonts w:ascii="Arial" w:hAnsi="Arial" w:cs="Arial"/>
          <w:noProof/>
          <w:color w:val="0D0D0D" w:themeColor="text1" w:themeTint="F2"/>
          <w:lang w:eastAsia="en-GB"/>
        </w:rPr>
        <w:lastRenderedPageBreak/>
        <mc:AlternateContent>
          <mc:Choice Requires="wps">
            <w:drawing>
              <wp:anchor distT="0" distB="0" distL="114300" distR="114300" simplePos="0" relativeHeight="251704320" behindDoc="0" locked="0" layoutInCell="1" allowOverlap="1">
                <wp:simplePos x="0" y="0"/>
                <wp:positionH relativeFrom="column">
                  <wp:posOffset>2743200</wp:posOffset>
                </wp:positionH>
                <wp:positionV relativeFrom="paragraph">
                  <wp:posOffset>2952750</wp:posOffset>
                </wp:positionV>
                <wp:extent cx="704850" cy="76200"/>
                <wp:effectExtent l="0" t="0" r="19050" b="19050"/>
                <wp:wrapNone/>
                <wp:docPr id="84" name="Rectangle 84"/>
                <wp:cNvGraphicFramePr/>
                <a:graphic xmlns:a="http://schemas.openxmlformats.org/drawingml/2006/main">
                  <a:graphicData uri="http://schemas.microsoft.com/office/word/2010/wordprocessingShape">
                    <wps:wsp>
                      <wps:cNvSpPr/>
                      <wps:spPr>
                        <a:xfrm>
                          <a:off x="0" y="0"/>
                          <a:ext cx="704850" cy="762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3C8CF5" id="Rectangle 84" o:spid="_x0000_s1026" style="position:absolute;margin-left:3in;margin-top:232.5pt;width:55.5pt;height:6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wTjwIAAKwFAAAOAAAAZHJzL2Uyb0RvYy54bWysVEtv2zAMvg/YfxB0X+0E6WNBnSJIkWFA&#10;0RZth55VWYoFSKImKXGyXz9KfqTrih2K5aCIIvmR/Ezy8mpvNNkJHxTYik5OSkqE5VAru6noj6f1&#10;lwtKQmS2ZhqsqOhBBHq1+PzpsnVzMYUGdC08QRAb5q2raBOjmxdF4I0wLJyAExaVErxhEUW/KWrP&#10;WkQ3upiW5VnRgq+dBy5CwNfrTkkXGV9KweOdlEFEoiuKucV8+ny+pLNYXLL5xjPXKN6nwT6QhWHK&#10;YtAR6ppFRrZe/QVlFPcQQMYTDqYAKRUXuQasZlK+qeaxYU7kWpCc4Eaawv+D5be7e09UXdGLGSWW&#10;GfxGD8gasxstCL4hQa0Lc7R7dPe+lwJeU7V76U36xzrIPpN6GEkV+0g4Pp6Xs4tTpJ6j6vwMv1mC&#10;LI6+zof4TYAh6VJRj8Ezk2x3E2JnOpikUAG0qtdK6yykNhEr7cmO4QeO+0kP/oeVth9yxByTZ5HK&#10;7wrOt3jQIuFp+yAkMoclTnPCuWePyTDOhY2TTtWwWnQ5npb4G7Ic0s+EZMCELLG6EbsHGCw7kAG7&#10;o6e3T64it/zoXP4rsc559MiRwcbR2SgL/j0AjVX1kTv7gaSOmsTSC9QH7CsP3cAFx9cKP+8NC/Ge&#10;eZwwbAjcGvEOD6mhrSj0N0oa8L/ee0/22PiopaTFia1o+LllXlCiv1scia+T2SyNeBZmp+dTFPxr&#10;zctrjd2aFWDPTHA/OZ6vyT7q4So9mGdcLssUFVXMcoxdUR79IKxit0lwPXGxXGYzHGvH4o19dDyB&#10;J1ZT+z7tn5l3fY9HnI1bGKabzd+0emebPC0stxGkynNw5LXnG1dCbpx+faWd81rOVsclu/gNAAD/&#10;/wMAUEsDBBQABgAIAAAAIQBE/yrI3wAAAAsBAAAPAAAAZHJzL2Rvd25yZXYueG1sTI9BT8MwDIXv&#10;SPyHyEjcWMrWdlPXdJoQCI0bYxIcs8ZrKxqnSrKu/HvMid2e7afn75WbyfZiRB86RwoeZwkIpNqZ&#10;jhoFh4+XhxWIEDUZ3TtCBT8YYFPd3pS6MO5C7zjuYyM4hEKhFbQxDoWUoW7R6jBzAxLfTs5bHXn0&#10;jTReXzjc9nKeJLm0uiP+0OoBn1qsv/dnqyAP49du5bPu0G9Tu/P+9S0+fyp1fzdt1yAiTvHfDH/4&#10;jA4VMx3dmUwQvYJ0MecukUWesWBHli5YHHmzXCYgq1Jed6h+AQAA//8DAFBLAQItABQABgAIAAAA&#10;IQC2gziS/gAAAOEBAAATAAAAAAAAAAAAAAAAAAAAAABbQ29udGVudF9UeXBlc10ueG1sUEsBAi0A&#10;FAAGAAgAAAAhADj9If/WAAAAlAEAAAsAAAAAAAAAAAAAAAAALwEAAF9yZWxzLy5yZWxzUEsBAi0A&#10;FAAGAAgAAAAhAD8RTBOPAgAArAUAAA4AAAAAAAAAAAAAAAAALgIAAGRycy9lMm9Eb2MueG1sUEsB&#10;Ai0AFAAGAAgAAAAhAET/KsjfAAAACwEAAA8AAAAAAAAAAAAAAAAA6QQAAGRycy9kb3ducmV2Lnht&#10;bFBLBQYAAAAABAAEAPMAAAD1BQAAAAA=&#10;" fillcolor="black [3213]" strokecolor="black [3213]" strokeweight="1pt"/>
            </w:pict>
          </mc:Fallback>
        </mc:AlternateContent>
      </w:r>
      <w:r>
        <w:rPr>
          <w:rFonts w:ascii="Arial" w:hAnsi="Arial" w:cs="Arial"/>
          <w:noProof/>
          <w:color w:val="0D0D0D" w:themeColor="text1" w:themeTint="F2"/>
          <w:lang w:eastAsia="en-GB"/>
        </w:rPr>
        <mc:AlternateContent>
          <mc:Choice Requires="wps">
            <w:drawing>
              <wp:anchor distT="0" distB="0" distL="114300" distR="114300" simplePos="0" relativeHeight="251703296" behindDoc="0" locked="0" layoutInCell="1" allowOverlap="1">
                <wp:simplePos x="0" y="0"/>
                <wp:positionH relativeFrom="column">
                  <wp:posOffset>381000</wp:posOffset>
                </wp:positionH>
                <wp:positionV relativeFrom="paragraph">
                  <wp:posOffset>2828925</wp:posOffset>
                </wp:positionV>
                <wp:extent cx="1733550" cy="104775"/>
                <wp:effectExtent l="0" t="0" r="19050" b="28575"/>
                <wp:wrapNone/>
                <wp:docPr id="83" name="Rectangle 83"/>
                <wp:cNvGraphicFramePr/>
                <a:graphic xmlns:a="http://schemas.openxmlformats.org/drawingml/2006/main">
                  <a:graphicData uri="http://schemas.microsoft.com/office/word/2010/wordprocessingShape">
                    <wps:wsp>
                      <wps:cNvSpPr/>
                      <wps:spPr>
                        <a:xfrm>
                          <a:off x="0" y="0"/>
                          <a:ext cx="1733550" cy="10477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5DACB0" id="Rectangle 83" o:spid="_x0000_s1026" style="position:absolute;margin-left:30pt;margin-top:222.75pt;width:136.5pt;height:8.2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W5kgIAAK4FAAAOAAAAZHJzL2Uyb0RvYy54bWysVN9PGzEMfp+0/yHK+7i70q5QcUUViGkS&#10;ggqYeA65pBcpF2dJ2mv318/J/ShjaA9ofUjj2P5sf2f74nLfaLITziswJS1OckqE4VApsynpj6eb&#10;L2eU+MBMxTQYUdKD8PRy+fnTRWsXYgI16Eo4giDGL1pb0joEu8gyz2vRMH8CVhhUSnANCyi6TVY5&#10;1iJ6o7NJnn/NWnCVdcCF9/h63SnpMuFLKXi4l9KLQHRJMbeQTpfOl3hmywu22Dhma8X7NNgHsmiY&#10;Mhh0hLpmgZGtU39BNYo78CDDCYcmAykVF6kGrKbI31TzWDMrUi1IjrcjTf7/wfK73doRVZX07JQS&#10;wxr8Rg/IGjMbLQi+IUGt9Qu0e7Rr10ser7HavXRN/Mc6yD6RehhJFftAOD4W89PT2Qy556gr8ul8&#10;Poug2dHbOh++CWhIvJTUYfjEJdvd+tCZDiYxmAetqhuldRJio4gr7ciO4ScO+6IH/8NKmw85Yo7R&#10;M4sEdCWnWzhoEfG0eRASucMiJynh1LXHZBjnwoSiU9WsEl2Osxx/Q5ZD+omQBBiRJVY3YvcAg2UH&#10;MmB39PT20VWkph+d838l1jmPHikymDA6N8qAew9AY1V95M5+IKmjJrL0AtUBO8tBN3Le8huFn/eW&#10;+bBmDmcMOwL3RrjHQ2poSwr9jZIa3K/33qM9tj5qKWlxZkvqf26ZE5To7waH4ryYTuOQJ2E6m09Q&#10;cK81L681ZttcAfZMgRvK8nSN9kEPV+mgecb1sopRUcUMx9gl5cENwlXodgkuKC5Wq2SGg21ZuDWP&#10;lkfwyGps36f9M3O27/GA03EHw3yzxZtW72yjp4HVNoBUaQ6OvPZ841JIjdMvsLh1XsvJ6rhml78B&#10;AAD//wMAUEsDBBQABgAIAAAAIQAC+3Gb3gAAAAoBAAAPAAAAZHJzL2Rvd25yZXYueG1sTI/NTsMw&#10;EITvSLyDtUjcqE3zoyrEqSoEQuVGqQRHN3aTqPY6st00vD3LiR53djTzTb2enWWTCXHwKOFxIYAZ&#10;bL0esJOw/3x9WAGLSaFW1qOR8GMirJvbm1pV2l/ww0y71DEKwVgpCX1KY8V5bHvjVFz40SD9jj44&#10;legMHddBXSjcWb4UouRODUgNvRrNc2/a0+7sJJRx+t6uQjHs7SZ32xDe3tPLl5T3d/PmCVgyc/o3&#10;wx8+oUNDTAd/Rh2ZpQxBU5KEPC8KYGTIsoyUAynlUgBvan49ofkFAAD//wMAUEsBAi0AFAAGAAgA&#10;AAAhALaDOJL+AAAA4QEAABMAAAAAAAAAAAAAAAAAAAAAAFtDb250ZW50X1R5cGVzXS54bWxQSwEC&#10;LQAUAAYACAAAACEAOP0h/9YAAACUAQAACwAAAAAAAAAAAAAAAAAvAQAAX3JlbHMvLnJlbHNQSwEC&#10;LQAUAAYACAAAACEAfgiVuZICAACuBQAADgAAAAAAAAAAAAAAAAAuAgAAZHJzL2Uyb0RvYy54bWxQ&#10;SwECLQAUAAYACAAAACEAAvtxm94AAAAKAQAADwAAAAAAAAAAAAAAAADsBAAAZHJzL2Rvd25yZXYu&#10;eG1sUEsFBgAAAAAEAAQA8wAAAPcFAAAAAA==&#10;" fillcolor="black [3213]" strokecolor="black [3213]" strokeweight="1pt"/>
            </w:pict>
          </mc:Fallback>
        </mc:AlternateContent>
      </w:r>
      <w:r>
        <w:rPr>
          <w:rFonts w:ascii="Arial" w:hAnsi="Arial" w:cs="Arial"/>
          <w:noProof/>
          <w:color w:val="0D0D0D" w:themeColor="text1" w:themeTint="F2"/>
          <w:lang w:eastAsia="en-GB"/>
        </w:rPr>
        <mc:AlternateContent>
          <mc:Choice Requires="wps">
            <w:drawing>
              <wp:anchor distT="0" distB="0" distL="114300" distR="114300" simplePos="0" relativeHeight="251702272" behindDoc="0" locked="0" layoutInCell="1" allowOverlap="1">
                <wp:simplePos x="0" y="0"/>
                <wp:positionH relativeFrom="column">
                  <wp:posOffset>1028700</wp:posOffset>
                </wp:positionH>
                <wp:positionV relativeFrom="paragraph">
                  <wp:posOffset>866775</wp:posOffset>
                </wp:positionV>
                <wp:extent cx="857250" cy="123825"/>
                <wp:effectExtent l="0" t="0" r="19050" b="28575"/>
                <wp:wrapNone/>
                <wp:docPr id="82" name="Rectangle 82"/>
                <wp:cNvGraphicFramePr/>
                <a:graphic xmlns:a="http://schemas.openxmlformats.org/drawingml/2006/main">
                  <a:graphicData uri="http://schemas.microsoft.com/office/word/2010/wordprocessingShape">
                    <wps:wsp>
                      <wps:cNvSpPr/>
                      <wps:spPr>
                        <a:xfrm>
                          <a:off x="0" y="0"/>
                          <a:ext cx="857250" cy="12382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23C367" id="Rectangle 82" o:spid="_x0000_s1026" style="position:absolute;margin-left:81pt;margin-top:68.25pt;width:67.5pt;height:9.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GtvkAIAAK0FAAAOAAAAZHJzL2Uyb0RvYy54bWysVMFu2zAMvQ/YPwi6r469ZsuCOkXQosOA&#10;oivaDj2rshQLkEVNUuJkXz9Ksp2uK3YoloMiiuQj+Uzy7HzfabITziswNS1PZpQIw6FRZlPTHw9X&#10;HxaU+MBMwzQYUdOD8PR89f7dWW+XooIWdCMcQRDjl72taRuCXRaF563omD8BKwwqJbiOBRTdpmgc&#10;6xG900U1m30qenCNdcCF9/h6mZV0lfClFDx8l9KLQHRNMbeQTpfOp3gWqzO23DhmW8WHNNgbsuiY&#10;Mhh0grpkgZGtU39BdYo78CDDCYeuACkVF6kGrKacvajmvmVWpFqQHG8nmvz/g+U3u1tHVFPTRUWJ&#10;YR1+oztkjZmNFgTfkKDe+iXa3dtbN0ger7HavXRd/Mc6yD6RephIFftAOD4u5p+rOVLPUVVWHxfV&#10;PGIWR2frfPgqoCPxUlOH0ROVbHftQzYdTWIsD1o1V0rrJMQ+ERfakR3DLxz25QD+h5U2b3LEHKNn&#10;EevPFadbOGgR8bS5ExKpwxqrlHBq2mMyjHNhQplVLWtEznE+w9+Y5Zh+IiQBRmSJ1U3YA8BomUFG&#10;7EzPYB9dRer5yXn2r8Sy8+SRIoMJk3OnDLjXADRWNUTO9iNJmZrI0hM0B2wsB3nivOVXCj/vNfPh&#10;ljkcMewIXBvhOx5SQ19TGG6UtOB+vfYe7bHzUUtJjyNbU/9zy5ygRH8zOBNfytPTOONJOMW2Q8E9&#10;1zw915htdwHYMyUuKMvTNdoHPV6lg+4Rt8s6RkUVMxxj15QHNwoXIa8S3E9crNfJDOfasnBt7i2P&#10;4JHV2L4P+0fm7NDjAYfjBsbxZssXrZ5to6eB9TaAVGkOjrwOfONOSI0z7K+4dJ7Lyeq4ZVe/AQAA&#10;//8DAFBLAwQUAAYACAAAACEAU87D790AAAALAQAADwAAAGRycy9kb3ducmV2LnhtbExPy07DMBC8&#10;I/EP1iJxow6BhBLiVBUCofZGqQRHN16SCHsd2W4a/p7lBLedh2Zn6tXsrJgwxMGTgutFBgKp9Wag&#10;TsH+7flqCSImTUZbT6jgGyOsmvOzWlfGn+gVp13qBIdQrLSCPqWxkjK2PTodF35EYu3TB6cTw9BJ&#10;E/SJw52VeZaV0umB+EOvR3zssf3aHZ2CMk4fm2Uohr1d37pNCC/b9PSu1OXFvH4AkXBOf2b4rc/V&#10;oeFOB38kE4VlXOa8JfFxUxYg2JHf3zFzYKYoM5BNLf9vaH4AAAD//wMAUEsBAi0AFAAGAAgAAAAh&#10;ALaDOJL+AAAA4QEAABMAAAAAAAAAAAAAAAAAAAAAAFtDb250ZW50X1R5cGVzXS54bWxQSwECLQAU&#10;AAYACAAAACEAOP0h/9YAAACUAQAACwAAAAAAAAAAAAAAAAAvAQAAX3JlbHMvLnJlbHNQSwECLQAU&#10;AAYACAAAACEA4sRrb5ACAACtBQAADgAAAAAAAAAAAAAAAAAuAgAAZHJzL2Uyb0RvYy54bWxQSwEC&#10;LQAUAAYACAAAACEAU87D790AAAALAQAADwAAAAAAAAAAAAAAAADqBAAAZHJzL2Rvd25yZXYueG1s&#10;UEsFBgAAAAAEAAQA8wAAAPQFAAAAAA==&#10;" fillcolor="black [3213]" strokecolor="black [3213]" strokeweight="1pt"/>
            </w:pict>
          </mc:Fallback>
        </mc:AlternateContent>
      </w:r>
      <w:r>
        <w:rPr>
          <w:rFonts w:ascii="Arial" w:hAnsi="Arial" w:cs="Arial"/>
          <w:noProof/>
          <w:color w:val="0D0D0D" w:themeColor="text1" w:themeTint="F2"/>
          <w:lang w:eastAsia="en-GB"/>
        </w:rPr>
        <mc:AlternateContent>
          <mc:Choice Requires="wps">
            <w:drawing>
              <wp:anchor distT="0" distB="0" distL="114300" distR="114300" simplePos="0" relativeHeight="251701248" behindDoc="0" locked="0" layoutInCell="1" allowOverlap="1">
                <wp:simplePos x="0" y="0"/>
                <wp:positionH relativeFrom="column">
                  <wp:posOffset>228600</wp:posOffset>
                </wp:positionH>
                <wp:positionV relativeFrom="paragraph">
                  <wp:posOffset>600075</wp:posOffset>
                </wp:positionV>
                <wp:extent cx="257175" cy="171450"/>
                <wp:effectExtent l="0" t="0" r="28575" b="19050"/>
                <wp:wrapNone/>
                <wp:docPr id="81" name="Rectangle 81"/>
                <wp:cNvGraphicFramePr/>
                <a:graphic xmlns:a="http://schemas.openxmlformats.org/drawingml/2006/main">
                  <a:graphicData uri="http://schemas.microsoft.com/office/word/2010/wordprocessingShape">
                    <wps:wsp>
                      <wps:cNvSpPr/>
                      <wps:spPr>
                        <a:xfrm>
                          <a:off x="0" y="0"/>
                          <a:ext cx="257175" cy="17145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A655C3" id="Rectangle 81" o:spid="_x0000_s1026" style="position:absolute;margin-left:18pt;margin-top:47.25pt;width:20.25pt;height:1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SJkQIAAK0FAAAOAAAAZHJzL2Uyb0RvYy54bWysVN9PGzEMfp+0/yHK+7he1a5QcUUViGkS&#10;AgRMPIdc0ouUxFmS9tr99XNyP8oY2gNaH9I4tj/b39k+v9gbTXbCBwW2ouXJhBJhOdTKbir64+n6&#10;yyklITJbMw1WVPQgAr1Yff503rqlmEIDuhaeIIgNy9ZVtInRLYsi8EYYFk7ACYtKCd6wiKLfFLVn&#10;LaIbXUwnk69FC752HrgIAV+vOiVdZXwpBY93UgYRia4o5hbz6fP5ks5idc6WG89co3ifBvtAFoYp&#10;i0FHqCsWGdl69ReUUdxDABlPOJgCpFRc5BqwmnLypprHhjmRa0FyghtpCv8Plt/u7j1RdUVPS0os&#10;M/iNHpA1ZjdaEHxDgloXlmj36O59LwW8pmr30pv0j3WQfSb1MJIq9pFwfJzOF+ViTglHVbkoZ/NM&#10;enF0dj7EbwIMSZeKeoyeqWS7mxAxIJoOJilWAK3qa6V1FlKfiEvtyY7hF477nDB6/GGl7YccESZ5&#10;Fqn+ruJ8iwctEp62D0IidanGnHBu2mMyjHNhY9mpGlaLLsf5BH+J1pTlkH6WMmBClljdiN0DDJYd&#10;yIDdwfT2yVXknh+dJ/9KrHMePXJksHF0NsqCfw9AY1V95M5+IKmjJrH0AvUBG8tDN3HB8WuFn/eG&#10;hXjPPI4YDiOujXiHh9TQVhT6GyUN+F/vvSd77HzUUtLiyFY0/NwyLyjR3y3OxFk5m6UZz8Jsvpii&#10;4F9rXl5r7NZcAvYMtj1ml6/JPurhKj2YZ9wu6xQVVcxyjF1RHv0gXMZuleB+4mK9zmY4147FG/vo&#10;eAJPrKb2fdo/M+/6Ho84HLcwjDdbvmn1zjZ5WlhvI0iV5+DIa8837oTcOP3+SkvntZytjlt29RsA&#10;AP//AwBQSwMEFAAGAAgAAAAhABimw3LeAAAACAEAAA8AAABkcnMvZG93bnJldi54bWxMj8FOwzAQ&#10;RO9I/IO1SNyo09KEEuJUFQKh9kapBEc3XpIIex3Zbhr+nuUEp9VoRrNvqvXkrBgxxN6TgvksA4HU&#10;eNNTq+Dw9nyzAhGTJqOtJ1TwjRHW9eVFpUvjz/SK4z61gksollpBl9JQShmbDp2OMz8gsffpg9OJ&#10;ZWilCfrM5c7KRZYV0ume+EOnB3zssPnan5yCIo4f21XI+4PdLN02hJddenpX6vpq2jyASDilvzD8&#10;4jM61Mx09CcyUVgFtwVPSQrulzkI9u8KvkfOLeY5yLqS/wfUPwAAAP//AwBQSwECLQAUAAYACAAA&#10;ACEAtoM4kv4AAADhAQAAEwAAAAAAAAAAAAAAAAAAAAAAW0NvbnRlbnRfVHlwZXNdLnhtbFBLAQIt&#10;ABQABgAIAAAAIQA4/SH/1gAAAJQBAAALAAAAAAAAAAAAAAAAAC8BAABfcmVscy8ucmVsc1BLAQIt&#10;ABQABgAIAAAAIQCmzaSJkQIAAK0FAAAOAAAAAAAAAAAAAAAAAC4CAABkcnMvZTJvRG9jLnhtbFBL&#10;AQItABQABgAIAAAAIQAYpsNy3gAAAAgBAAAPAAAAAAAAAAAAAAAAAOsEAABkcnMvZG93bnJldi54&#10;bWxQSwUGAAAAAAQABADzAAAA9gUAAAAA&#10;" fillcolor="black [3213]" strokecolor="black [3213]" strokeweight="1pt"/>
            </w:pict>
          </mc:Fallback>
        </mc:AlternateContent>
      </w:r>
      <w:r w:rsidR="00D54AFC">
        <w:rPr>
          <w:rFonts w:ascii="Arial" w:hAnsi="Arial" w:cs="Arial"/>
          <w:noProof/>
          <w:color w:val="0D0D0D" w:themeColor="text1" w:themeTint="F2"/>
          <w:lang w:eastAsia="en-GB"/>
        </w:rPr>
        <mc:AlternateContent>
          <mc:Choice Requires="wps">
            <w:drawing>
              <wp:anchor distT="0" distB="0" distL="114300" distR="114300" simplePos="0" relativeHeight="251700224" behindDoc="0" locked="0" layoutInCell="1" allowOverlap="1">
                <wp:simplePos x="0" y="0"/>
                <wp:positionH relativeFrom="column">
                  <wp:posOffset>3143250</wp:posOffset>
                </wp:positionH>
                <wp:positionV relativeFrom="paragraph">
                  <wp:posOffset>171450</wp:posOffset>
                </wp:positionV>
                <wp:extent cx="914400" cy="66675"/>
                <wp:effectExtent l="0" t="0" r="19050" b="28575"/>
                <wp:wrapNone/>
                <wp:docPr id="80" name="Rectangle 80"/>
                <wp:cNvGraphicFramePr/>
                <a:graphic xmlns:a="http://schemas.openxmlformats.org/drawingml/2006/main">
                  <a:graphicData uri="http://schemas.microsoft.com/office/word/2010/wordprocessingShape">
                    <wps:wsp>
                      <wps:cNvSpPr/>
                      <wps:spPr>
                        <a:xfrm>
                          <a:off x="0" y="0"/>
                          <a:ext cx="914400" cy="6667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68AB2F" id="Rectangle 80" o:spid="_x0000_s1026" style="position:absolute;margin-left:247.5pt;margin-top:13.5pt;width:1in;height:5.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K42jgIAAKwFAAAOAAAAZHJzL2Uyb0RvYy54bWysVFFPGzEMfp+0/xDlfdy1KoVVXFFVxDQJ&#10;AQImnkMu6UXKxVmS9tr9+jnJ3ZUxtAe0PqRObH+2v7N9cblvNdkJ5xWYik5OSkqE4VArs6noj6fr&#10;L+eU+MBMzTQYUdGD8PRy+fnTRWcXYgoN6Fo4giDGLzpb0SYEuygKzxvRMn8CVhhUSnAtC3h1m6J2&#10;rEP0VhfTspwXHbjaOuDCe3y9ykq6TPhSCh7upPQiEF1RzC2k06XzJZ7F8oItNo7ZRvE+DfaBLFqm&#10;DAYdoa5YYGTr1F9QreIOPMhwwqEtQErFRaoBq5mUb6p5bJgVqRYkx9uRJv//YPnt7t4RVVf0HOkx&#10;rMVv9ICsMbPRguAbEtRZv0C7R3vv+ptHMVa7l66N/1gH2SdSDyOpYh8Ix8evk9msRGyOqvl8fnYa&#10;IYujr3U+fBPQkihU1GHwxCTb3fiQTQeTGMqDVvW10jpdYpuItXZkx/ADh/2kB//DSpsPOWKO0bOI&#10;5eeCkxQOWkQ8bR6EROawxGlKOPXsMRnGuTBhklUNq0XO8bTE35DlkH4iJAFGZInVjdg9wGCZQQbs&#10;TE9vH11FavnRufxXYtl59EiRwYTRuVUG3HsAGqvqI2f7gaRMTWTpBeoD9pWDPHDe8muFn/eG+XDP&#10;HE4YNgRujXCHh9TQVRR6iZIG3K/33qM9Nj5qKelwYivqf26ZE5To7wZHIjUajni6zE7PphjDvda8&#10;vNaYbbsG7JkJ7ifLkxjtgx5E6aB9xuWyilFRxQzH2BXlwQ2XdcibBNcTF6tVMsOxtizcmEfLI3hk&#10;Nbbv0/6ZOdv3eMDZuIVhutniTatn2+hpYLUNIFWagyOvPd+4ElLj9Osr7pzX92R1XLLL3wAAAP//&#10;AwBQSwMEFAAGAAgAAAAhAPC5w9zgAAAACQEAAA8AAABkcnMvZG93bnJldi54bWxMj0FPwzAMhe9I&#10;/IfISNxYyrZ2W1d3mhAIbTfGJHbM2tBWJE6VZF3595gTnGzrPT1/r9iM1ohB+9A5QnicJCA0Va7u&#10;qEE4vr88LEGEqKhWxpFG+NYBNuXtTaHy2l3pTQ+H2AgOoZArhDbGPpcyVK22Kkxcr4m1T+etinz6&#10;RtZeXTncGjlNkkxa1RF/aFWvn1pdfR0uFiELw2m39Gl3NNu53Xn/uo/PH4j3d+N2DSLqMf6Z4Ref&#10;0aFkprO7UB2EQZivUu4SEaYLnmzIZitezgizRQqyLOT/BuUPAAAA//8DAFBLAQItABQABgAIAAAA&#10;IQC2gziS/gAAAOEBAAATAAAAAAAAAAAAAAAAAAAAAABbQ29udGVudF9UeXBlc10ueG1sUEsBAi0A&#10;FAAGAAgAAAAhADj9If/WAAAAlAEAAAsAAAAAAAAAAAAAAAAALwEAAF9yZWxzLy5yZWxzUEsBAi0A&#10;FAAGAAgAAAAhABN0rjaOAgAArAUAAA4AAAAAAAAAAAAAAAAALgIAAGRycy9lMm9Eb2MueG1sUEsB&#10;Ai0AFAAGAAgAAAAhAPC5w9zgAAAACQEAAA8AAAAAAAAAAAAAAAAA6AQAAGRycy9kb3ducmV2Lnht&#10;bFBLBQYAAAAABAAEAPMAAAD1BQAAAAA=&#10;" fillcolor="black [3213]" strokecolor="black [3213]" strokeweight="1pt"/>
            </w:pict>
          </mc:Fallback>
        </mc:AlternateContent>
      </w:r>
      <w:r w:rsidR="00D54AFC">
        <w:rPr>
          <w:rFonts w:ascii="Arial" w:hAnsi="Arial" w:cs="Arial"/>
          <w:noProof/>
          <w:color w:val="0D0D0D" w:themeColor="text1" w:themeTint="F2"/>
          <w:lang w:eastAsia="en-GB"/>
        </w:rPr>
        <mc:AlternateContent>
          <mc:Choice Requires="wps">
            <w:drawing>
              <wp:anchor distT="0" distB="0" distL="114300" distR="114300" simplePos="0" relativeHeight="251699200" behindDoc="0" locked="0" layoutInCell="1" allowOverlap="1">
                <wp:simplePos x="0" y="0"/>
                <wp:positionH relativeFrom="column">
                  <wp:posOffset>9525</wp:posOffset>
                </wp:positionH>
                <wp:positionV relativeFrom="paragraph">
                  <wp:posOffset>257175</wp:posOffset>
                </wp:positionV>
                <wp:extent cx="4048125" cy="371475"/>
                <wp:effectExtent l="0" t="0" r="28575" b="28575"/>
                <wp:wrapNone/>
                <wp:docPr id="79" name="Rectangle 79"/>
                <wp:cNvGraphicFramePr/>
                <a:graphic xmlns:a="http://schemas.openxmlformats.org/drawingml/2006/main">
                  <a:graphicData uri="http://schemas.microsoft.com/office/word/2010/wordprocessingShape">
                    <wps:wsp>
                      <wps:cNvSpPr/>
                      <wps:spPr>
                        <a:xfrm>
                          <a:off x="0" y="0"/>
                          <a:ext cx="4048125" cy="37147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5D3581" id="Rectangle 79" o:spid="_x0000_s1026" style="position:absolute;margin-left:.75pt;margin-top:20.25pt;width:318.75pt;height:29.2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QxikgIAAK4FAAAOAAAAZHJzL2Uyb0RvYy54bWysVMFu2zAMvQ/YPwi6r7azZGmDOkXQosOA&#10;og3aDj2rshQbkEVNUuJkXz9Ksp22K3YoloMiiuQj+Uzy/GLfKrIT1jWgS1qc5JQIzaFq9KakPx+v&#10;v5xS4jzTFVOgRUkPwtGL5edP551ZiAnUoCphCYJot+hMSWvvzSLLHK9Fy9wJGKFRKcG2zKNoN1ll&#10;WYforcomef4t68BWxgIXzuHrVVLSZcSXUnB/J6UTnqiSYm4+njaez+HMludssbHM1A3v02AfyKJl&#10;jcagI9QV84xsbfMXVNtwCw6kP+HQZiBlw0WsAasp8jfVPNTMiFgLkuPMSJP7f7D8dre2pKlKOj+j&#10;RLMWv9E9ssb0RgmCb0hQZ9wC7R7M2vaSw2uodi9tG/6xDrKPpB5GUsXeE46P03x6WkxmlHDUfZ0X&#10;0/ksgGZHb2Od/y6gJeFSUovhI5dsd+N8Mh1MQjAHqqmuG6WiEBpFXCpLdgw/sd8XPfgrK6U/5Ig5&#10;Bs8sEJBKjjd/UCLgKX0vJHKHRU5iwrFrj8kwzoX2RVLVrBIpx1mOvyHLIf1ISAQMyBKrG7F7gMEy&#10;gQzYiZ7ePriK2PSjc/6vxJLz6BEjg/ajc9tosO8BKKyqj5zsB5ISNYGlZ6gO2FkW0sg5w68b/Lw3&#10;zPk1szhjOI24N/wdHlJBV1Lob5TUYH+/9x7ssfVRS0mHM1tS92vLrKBE/dA4FGfFdBqGPArT2XyC&#10;gn2peX6p0dv2ErBnCtxQhsdrsPdquEoL7ROul1WIiiqmOcYuKfd2EC592iW4oLhYraIZDrZh/kY/&#10;GB7AA6uhfR/3T8yavsc9TsctDPPNFm9aPdkGTw2rrQfZxDk48trzjUshNk6/wMLWeSlHq+OaXf4B&#10;AAD//wMAUEsDBBQABgAIAAAAIQCvkozL2wAAAAcBAAAPAAAAZHJzL2Rvd25yZXYueG1sTI/BTsMw&#10;EETvSPyDtUjcqENpozbEqaoKhMqNUgmObrwkEfY6st00/H23J3oajWY0+7Zcjc6KAUPsPCl4nGQg&#10;kGpvOmoU7D9fHxYgYtJktPWECv4wwqq6vSl1YfyJPnDYpUbwCMVCK2hT6gspY92i03HieyTOfnxw&#10;OrENjTRBn3jcWTnNslw63RFfaHWPmxbr393RKcjj8L1dhHm3t+uZ24bw9p5evpS6vxvXzyASjum/&#10;DBd8RoeKmQ7+SCYKy37ORQWzjJXj/GnJrx0ULFllVcpr/uoMAAD//wMAUEsBAi0AFAAGAAgAAAAh&#10;ALaDOJL+AAAA4QEAABMAAAAAAAAAAAAAAAAAAAAAAFtDb250ZW50X1R5cGVzXS54bWxQSwECLQAU&#10;AAYACAAAACEAOP0h/9YAAACUAQAACwAAAAAAAAAAAAAAAAAvAQAAX3JlbHMvLnJlbHNQSwECLQAU&#10;AAYACAAAACEAc+EMYpICAACuBQAADgAAAAAAAAAAAAAAAAAuAgAAZHJzL2Uyb0RvYy54bWxQSwEC&#10;LQAUAAYACAAAACEAr5KMy9sAAAAHAQAADwAAAAAAAAAAAAAAAADsBAAAZHJzL2Rvd25yZXYueG1s&#10;UEsFBgAAAAAEAAQA8wAAAPQFAAAAAA==&#10;" fillcolor="black [3213]" strokecolor="black [3213]" strokeweight="1pt"/>
            </w:pict>
          </mc:Fallback>
        </mc:AlternateContent>
      </w:r>
      <w:r w:rsidR="00926BB1" w:rsidRPr="008D5FCF">
        <w:rPr>
          <w:rFonts w:ascii="Arial" w:hAnsi="Arial" w:cs="Arial"/>
          <w:noProof/>
          <w:color w:val="0D0D0D" w:themeColor="text1" w:themeTint="F2"/>
          <w:lang w:eastAsia="en-GB"/>
        </w:rPr>
        <mc:AlternateContent>
          <mc:Choice Requires="wps">
            <w:drawing>
              <wp:anchor distT="0" distB="0" distL="114300" distR="114300" simplePos="0" relativeHeight="251667456" behindDoc="0" locked="0" layoutInCell="1" allowOverlap="1" wp14:anchorId="68575342" wp14:editId="7921F5AC">
                <wp:simplePos x="0" y="0"/>
                <wp:positionH relativeFrom="margin">
                  <wp:align>left</wp:align>
                </wp:positionH>
                <wp:positionV relativeFrom="paragraph">
                  <wp:posOffset>11711</wp:posOffset>
                </wp:positionV>
                <wp:extent cx="4210050" cy="3533775"/>
                <wp:effectExtent l="0" t="0" r="19050" b="28575"/>
                <wp:wrapNone/>
                <wp:docPr id="45" name="Rectangle 45"/>
                <wp:cNvGraphicFramePr/>
                <a:graphic xmlns:a="http://schemas.openxmlformats.org/drawingml/2006/main">
                  <a:graphicData uri="http://schemas.microsoft.com/office/word/2010/wordprocessingShape">
                    <wps:wsp>
                      <wps:cNvSpPr/>
                      <wps:spPr>
                        <a:xfrm>
                          <a:off x="0" y="0"/>
                          <a:ext cx="4210050" cy="35337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15F49ED" id="Rectangle 45" o:spid="_x0000_s1026" style="position:absolute;margin-left:0;margin-top:.9pt;width:331.5pt;height:278.25pt;z-index:2516674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heEfAIAAEcFAAAOAAAAZHJzL2Uyb0RvYy54bWysVFFP2zAQfp+0/2D5fSQt7WAVKapATJMQ&#10;IGDi2Th2E8n2eWe3affrd3bSgADtYVofXJ/v7jvfl+98dr6zhm0VhhZcxSdHJWfKSahbt674z8er&#10;L6echShcLQw4VfG9Cvx8+fnTWecXagoNmFohIxAXFp2veBOjXxRFkI2yIhyBV46cGtCKSCauixpF&#10;R+jWFNOy/Fp0gLVHkCoEOr3snXyZ8bVWMt5qHVRkpuJ0t5hXzOtzWovlmVisUfimlcM1xD/cworW&#10;UdER6lJEwTbYvoOyrUQIoOORBFuA1q1UuQfqZlK+6eahEV7lXoic4Eeawv+DlTfbO2RtXfHZnDMn&#10;LH2je2JNuLVRjM6IoM6HBcU9+DscrEDb1O1Oo03/1AfbZVL3I6lqF5mkw9l0UpZz4l6S73h+fHxy&#10;klGLl3SPIX5XYFnaVBypfiZTbK9DpJIUeghJ1Rxctcak83Sz/i55F/dGpQDj7pWmpqj6NANlOakL&#10;g2wrSAhCSuXipHc1olb98bykX2qY6o0Z2cqACVlT4RF7AEhSfY/dwwzxKVVlNY7J5d8u1iePGbky&#10;uDgm29YBfgRgqKuhch9/IKmnJrH0DPWePjlCPwvBy6uWaL8WId4JJPHTp6KBjre0aANdxWHYcdYA&#10;/v7oPMWTJsnLWUfDVPHwayNQcWZ+OFLrt8lslqYvG7P5yZQMfO15fu1xG3sB9Jkm9HR4mbcpPprD&#10;ViPYJ5r7VapKLuEk1a64jHgwLmI/5PRySLVa5TCaOC/itXvwMoEnVpOsHndPAv2gvUiyvYHD4InF&#10;Gwn2sSnTwWoTQbdZny+8DnzTtGbhDC9Leg5e2znq5f1b/gEAAP//AwBQSwMEFAAGAAgAAAAhAL/r&#10;LKndAAAABgEAAA8AAABkcnMvZG93bnJldi54bWxMj0FrwkAQhe+F/odlCr3VjZUEidlILBRKC4JR&#10;pL2t2TEJZmfT7Krpv3d6ao9v3vDe97LlaDtxwcG3jhRMJxEIpMqZlmoFu+3r0xyED5qM7hyhgh/0&#10;sMzv7zKdGnelDV7KUAsOIZ9qBU0IfSqlrxq02k9cj8Te0Q1WB5ZDLc2grxxuO/kcRYm0uiVuaHSP&#10;Lw1Wp/JsFew38RFXq2Qn11/FdzEt38aP90+lHh/GYgEi4Bj+nuEXn9EhZ6aDO5PxolPAQwJfGZ/N&#10;JJmxPiiI4/kMZJ7J//j5DQAA//8DAFBLAQItABQABgAIAAAAIQC2gziS/gAAAOEBAAATAAAAAAAA&#10;AAAAAAAAAAAAAABbQ29udGVudF9UeXBlc10ueG1sUEsBAi0AFAAGAAgAAAAhADj9If/WAAAAlAEA&#10;AAsAAAAAAAAAAAAAAAAALwEAAF9yZWxzLy5yZWxzUEsBAi0AFAAGAAgAAAAhABK2F4R8AgAARwUA&#10;AA4AAAAAAAAAAAAAAAAALgIAAGRycy9lMm9Eb2MueG1sUEsBAi0AFAAGAAgAAAAhAL/rLKndAAAA&#10;BgEAAA8AAAAAAAAAAAAAAAAA1gQAAGRycy9kb3ducmV2LnhtbFBLBQYAAAAABAAEAPMAAADgBQAA&#10;AAA=&#10;" filled="f" strokecolor="#1f4d78 [1604]" strokeweight="1pt">
                <w10:wrap anchorx="margin"/>
              </v:rect>
            </w:pict>
          </mc:Fallback>
        </mc:AlternateContent>
      </w:r>
      <w:r w:rsidR="00926BB1" w:rsidRPr="008D5FCF">
        <w:rPr>
          <w:rFonts w:ascii="Arial" w:hAnsi="Arial" w:cs="Arial"/>
          <w:noProof/>
          <w:lang w:eastAsia="en-GB"/>
        </w:rPr>
        <w:drawing>
          <wp:inline distT="0" distB="0" distL="0" distR="0" wp14:anchorId="26DABA80" wp14:editId="30319372">
            <wp:extent cx="4036483" cy="356235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5120" t="24878" r="36268" b="17599"/>
                    <a:stretch/>
                  </pic:blipFill>
                  <pic:spPr bwMode="auto">
                    <a:xfrm>
                      <a:off x="0" y="0"/>
                      <a:ext cx="4132790" cy="3647345"/>
                    </a:xfrm>
                    <a:prstGeom prst="rect">
                      <a:avLst/>
                    </a:prstGeom>
                    <a:ln>
                      <a:noFill/>
                    </a:ln>
                    <a:extLst>
                      <a:ext uri="{53640926-AAD7-44D8-BBD7-CCE9431645EC}">
                        <a14:shadowObscured xmlns:a14="http://schemas.microsoft.com/office/drawing/2010/main"/>
                      </a:ext>
                    </a:extLst>
                  </pic:spPr>
                </pic:pic>
              </a:graphicData>
            </a:graphic>
          </wp:inline>
        </w:drawing>
      </w:r>
    </w:p>
    <w:p w:rsidR="00926BB1" w:rsidRPr="008D5FCF" w:rsidRDefault="00926BB1" w:rsidP="008D5FCF">
      <w:pPr>
        <w:spacing w:line="360" w:lineRule="auto"/>
        <w:rPr>
          <w:rFonts w:ascii="Arial" w:hAnsi="Arial" w:cs="Arial"/>
          <w:noProof/>
          <w:lang w:eastAsia="en-GB"/>
        </w:rPr>
      </w:pPr>
    </w:p>
    <w:p w:rsidR="00926BB1" w:rsidRPr="008D5FCF" w:rsidRDefault="00926BB1" w:rsidP="008D5FCF">
      <w:pPr>
        <w:pStyle w:val="Caption"/>
        <w:spacing w:line="360" w:lineRule="auto"/>
        <w:rPr>
          <w:rFonts w:ascii="Arial" w:hAnsi="Arial" w:cs="Arial"/>
          <w:color w:val="000000" w:themeColor="text1"/>
          <w:sz w:val="22"/>
          <w:szCs w:val="22"/>
          <w:u w:val="single"/>
        </w:rPr>
      </w:pPr>
      <w:bookmarkStart w:id="55" w:name="_Toc480915942"/>
      <w:r w:rsidRPr="008D5FCF">
        <w:rPr>
          <w:rFonts w:ascii="Arial" w:hAnsi="Arial" w:cs="Arial"/>
          <w:color w:val="000000" w:themeColor="text1"/>
          <w:sz w:val="22"/>
          <w:szCs w:val="22"/>
        </w:rPr>
        <w:t xml:space="preserve">Figure </w:t>
      </w:r>
      <w:r w:rsidRPr="008D5FCF">
        <w:rPr>
          <w:rFonts w:ascii="Arial" w:hAnsi="Arial" w:cs="Arial"/>
          <w:color w:val="000000" w:themeColor="text1"/>
          <w:sz w:val="22"/>
          <w:szCs w:val="22"/>
        </w:rPr>
        <w:fldChar w:fldCharType="begin"/>
      </w:r>
      <w:r w:rsidRPr="008D5FCF">
        <w:rPr>
          <w:rFonts w:ascii="Arial" w:hAnsi="Arial" w:cs="Arial"/>
          <w:color w:val="000000" w:themeColor="text1"/>
          <w:sz w:val="22"/>
          <w:szCs w:val="22"/>
        </w:rPr>
        <w:instrText xml:space="preserve"> SEQ Figure \* ARABIC </w:instrText>
      </w:r>
      <w:r w:rsidRPr="008D5FCF">
        <w:rPr>
          <w:rFonts w:ascii="Arial" w:hAnsi="Arial" w:cs="Arial"/>
          <w:color w:val="000000" w:themeColor="text1"/>
          <w:sz w:val="22"/>
          <w:szCs w:val="22"/>
        </w:rPr>
        <w:fldChar w:fldCharType="separate"/>
      </w:r>
      <w:r w:rsidR="009136D4">
        <w:rPr>
          <w:rFonts w:ascii="Arial" w:hAnsi="Arial" w:cs="Arial"/>
          <w:noProof/>
          <w:color w:val="000000" w:themeColor="text1"/>
          <w:sz w:val="22"/>
          <w:szCs w:val="22"/>
        </w:rPr>
        <w:t>8</w:t>
      </w:r>
      <w:r w:rsidRPr="008D5FCF">
        <w:rPr>
          <w:rFonts w:ascii="Arial" w:hAnsi="Arial" w:cs="Arial"/>
          <w:color w:val="000000" w:themeColor="text1"/>
          <w:sz w:val="22"/>
          <w:szCs w:val="22"/>
        </w:rPr>
        <w:fldChar w:fldCharType="end"/>
      </w:r>
      <w:r w:rsidRPr="008D5FCF">
        <w:rPr>
          <w:rFonts w:ascii="Arial" w:hAnsi="Arial" w:cs="Arial"/>
          <w:color w:val="000000" w:themeColor="text1"/>
          <w:sz w:val="22"/>
          <w:szCs w:val="22"/>
        </w:rPr>
        <w:t>: Sense of Achievement and Pride Social Media Findings</w:t>
      </w:r>
      <w:bookmarkEnd w:id="55"/>
    </w:p>
    <w:p w:rsidR="00926BB1" w:rsidRPr="008D5FCF" w:rsidRDefault="002B1AD3" w:rsidP="00871F61">
      <w:pPr>
        <w:pStyle w:val="Heading3"/>
      </w:pPr>
      <w:bookmarkStart w:id="56" w:name="_Toc481524112"/>
      <w:r>
        <w:t>4.4</w:t>
      </w:r>
      <w:r w:rsidR="00926833" w:rsidRPr="008D5FCF">
        <w:t>.5</w:t>
      </w:r>
      <w:r w:rsidR="00D34632" w:rsidRPr="008D5FCF">
        <w:t xml:space="preserve"> The Charity</w:t>
      </w:r>
      <w:bookmarkEnd w:id="56"/>
    </w:p>
    <w:p w:rsidR="00926BB1" w:rsidRPr="008D5FCF" w:rsidRDefault="00926BB1" w:rsidP="008D5FCF">
      <w:pPr>
        <w:spacing w:line="360" w:lineRule="auto"/>
        <w:rPr>
          <w:rFonts w:ascii="Arial" w:hAnsi="Arial" w:cs="Arial"/>
          <w:color w:val="0D0D0D" w:themeColor="text1" w:themeTint="F2"/>
        </w:rPr>
      </w:pPr>
      <w:r w:rsidRPr="008D5FCF">
        <w:rPr>
          <w:rFonts w:ascii="Arial" w:hAnsi="Arial" w:cs="Arial"/>
          <w:color w:val="0D0D0D" w:themeColor="text1" w:themeTint="F2"/>
        </w:rPr>
        <w:t xml:space="preserve">Typically, participating for charitable purposes is a theme that would be expected to prevail when analysing the data. </w:t>
      </w:r>
      <w:r w:rsidR="00D66BC0" w:rsidRPr="008D5FCF">
        <w:rPr>
          <w:rFonts w:ascii="Arial" w:hAnsi="Arial" w:cs="Arial"/>
          <w:color w:val="0D0D0D" w:themeColor="text1" w:themeTint="F2"/>
        </w:rPr>
        <w:t>Therefore,</w:t>
      </w:r>
      <w:r w:rsidRPr="008D5FCF">
        <w:rPr>
          <w:rFonts w:ascii="Arial" w:hAnsi="Arial" w:cs="Arial"/>
          <w:color w:val="0D0D0D" w:themeColor="text1" w:themeTint="F2"/>
        </w:rPr>
        <w:t xml:space="preserve"> it is not surprising that all respondents made r</w:t>
      </w:r>
      <w:r w:rsidR="00E914C8" w:rsidRPr="008D5FCF">
        <w:rPr>
          <w:rFonts w:ascii="Arial" w:hAnsi="Arial" w:cs="Arial"/>
          <w:color w:val="0D0D0D" w:themeColor="text1" w:themeTint="F2"/>
        </w:rPr>
        <w:t>eference, at least once during</w:t>
      </w:r>
      <w:r w:rsidRPr="008D5FCF">
        <w:rPr>
          <w:rFonts w:ascii="Arial" w:hAnsi="Arial" w:cs="Arial"/>
          <w:color w:val="0D0D0D" w:themeColor="text1" w:themeTint="F2"/>
        </w:rPr>
        <w:t xml:space="preserve"> the interview, to the charitable aspect of the event.</w:t>
      </w:r>
      <w:r w:rsidR="00D34632" w:rsidRPr="008D5FCF">
        <w:rPr>
          <w:rFonts w:ascii="Arial" w:hAnsi="Arial" w:cs="Arial"/>
          <w:color w:val="0D0D0D" w:themeColor="text1" w:themeTint="F2"/>
        </w:rPr>
        <w:t xml:space="preserve"> This is highlighted in blue.</w:t>
      </w:r>
      <w:r w:rsidRPr="008D5FCF">
        <w:rPr>
          <w:rFonts w:ascii="Arial" w:hAnsi="Arial" w:cs="Arial"/>
          <w:color w:val="0D0D0D" w:themeColor="text1" w:themeTint="F2"/>
        </w:rPr>
        <w:t xml:space="preserve"> Respondent 2, 5 and 6 however, were affiliated in some way with the charities, therefore the data presented could be seen as representative for these participants due to their loyalties to the organisation. Respondents 1, 3 and 4 commented on the personal connections that they had for the charities, for example </w:t>
      </w:r>
      <w:r w:rsidRPr="008D5FCF">
        <w:rPr>
          <w:rFonts w:ascii="Arial" w:hAnsi="Arial" w:cs="Arial"/>
          <w:i/>
          <w:color w:val="0D0D0D" w:themeColor="text1" w:themeTint="F2"/>
        </w:rPr>
        <w:t>‘</w:t>
      </w:r>
      <w:r w:rsidRPr="008D5FCF">
        <w:rPr>
          <w:rFonts w:ascii="Arial" w:hAnsi="Arial" w:cs="Arial"/>
          <w:i/>
        </w:rPr>
        <w:t>To raise money for the chosen charity that had personal connections’</w:t>
      </w:r>
      <w:r w:rsidRPr="008D5FCF">
        <w:rPr>
          <w:rFonts w:ascii="Arial" w:hAnsi="Arial" w:cs="Arial"/>
        </w:rPr>
        <w:t xml:space="preserve"> as noted by respondent 3</w:t>
      </w:r>
      <w:r w:rsidRPr="008D5FCF">
        <w:rPr>
          <w:rFonts w:ascii="Arial" w:hAnsi="Arial" w:cs="Arial"/>
          <w:color w:val="0D0D0D" w:themeColor="text1" w:themeTint="F2"/>
        </w:rPr>
        <w:t>. Loyalty and personal connection</w:t>
      </w:r>
      <w:r w:rsidR="00E914C8" w:rsidRPr="008D5FCF">
        <w:rPr>
          <w:rFonts w:ascii="Arial" w:hAnsi="Arial" w:cs="Arial"/>
          <w:color w:val="0D0D0D" w:themeColor="text1" w:themeTint="F2"/>
        </w:rPr>
        <w:t>s with the charity itself give</w:t>
      </w:r>
      <w:r w:rsidRPr="008D5FCF">
        <w:rPr>
          <w:rFonts w:ascii="Arial" w:hAnsi="Arial" w:cs="Arial"/>
          <w:color w:val="0D0D0D" w:themeColor="text1" w:themeTint="F2"/>
        </w:rPr>
        <w:t xml:space="preserve"> an additional dimension to an individual’s motives to participate. These findings </w:t>
      </w:r>
      <w:r w:rsidR="00D66BC0" w:rsidRPr="008D5FCF">
        <w:rPr>
          <w:rFonts w:ascii="Arial" w:hAnsi="Arial" w:cs="Arial"/>
          <w:color w:val="0D0D0D" w:themeColor="text1" w:themeTint="F2"/>
        </w:rPr>
        <w:t>agree</w:t>
      </w:r>
      <w:r w:rsidRPr="008D5FCF">
        <w:rPr>
          <w:rFonts w:ascii="Arial" w:hAnsi="Arial" w:cs="Arial"/>
          <w:color w:val="0D0D0D" w:themeColor="text1" w:themeTint="F2"/>
        </w:rPr>
        <w:t xml:space="preserve"> with the psychological continuum framework (PCM), discussed by Funk and James (2001, 2006), as a four</w:t>
      </w:r>
      <w:r w:rsidR="005114F3">
        <w:rPr>
          <w:rFonts w:ascii="Arial" w:hAnsi="Arial" w:cs="Arial"/>
          <w:color w:val="0D0D0D" w:themeColor="text1" w:themeTint="F2"/>
        </w:rPr>
        <w:t>-</w:t>
      </w:r>
      <w:r w:rsidRPr="008D5FCF">
        <w:rPr>
          <w:rFonts w:ascii="Arial" w:hAnsi="Arial" w:cs="Arial"/>
          <w:color w:val="0D0D0D" w:themeColor="text1" w:themeTint="F2"/>
        </w:rPr>
        <w:t>stage framework, incorporating attachment and allegiance as the end process. Attachment occurs when the participation in the event b</w:t>
      </w:r>
      <w:r w:rsidR="00E914C8" w:rsidRPr="008D5FCF">
        <w:rPr>
          <w:rFonts w:ascii="Arial" w:hAnsi="Arial" w:cs="Arial"/>
          <w:color w:val="0D0D0D" w:themeColor="text1" w:themeTint="F2"/>
        </w:rPr>
        <w:t>ear</w:t>
      </w:r>
      <w:r w:rsidRPr="008D5FCF">
        <w:rPr>
          <w:rFonts w:ascii="Arial" w:hAnsi="Arial" w:cs="Arial"/>
          <w:color w:val="0D0D0D" w:themeColor="text1" w:themeTint="F2"/>
        </w:rPr>
        <w:t>s an e</w:t>
      </w:r>
      <w:r w:rsidR="00E914C8" w:rsidRPr="008D5FCF">
        <w:rPr>
          <w:rFonts w:ascii="Arial" w:hAnsi="Arial" w:cs="Arial"/>
          <w:color w:val="0D0D0D" w:themeColor="text1" w:themeTint="F2"/>
        </w:rPr>
        <w:t>motional or functional purpose for the participant. A</w:t>
      </w:r>
      <w:r w:rsidRPr="008D5FCF">
        <w:rPr>
          <w:rFonts w:ascii="Arial" w:hAnsi="Arial" w:cs="Arial"/>
          <w:color w:val="0D0D0D" w:themeColor="text1" w:themeTint="F2"/>
        </w:rPr>
        <w:t>llegiance manifest</w:t>
      </w:r>
      <w:r w:rsidR="00E914C8" w:rsidRPr="008D5FCF">
        <w:rPr>
          <w:rFonts w:ascii="Arial" w:hAnsi="Arial" w:cs="Arial"/>
          <w:color w:val="0D0D0D" w:themeColor="text1" w:themeTint="F2"/>
        </w:rPr>
        <w:t>s</w:t>
      </w:r>
      <w:r w:rsidRPr="008D5FCF">
        <w:rPr>
          <w:rFonts w:ascii="Arial" w:hAnsi="Arial" w:cs="Arial"/>
          <w:color w:val="0D0D0D" w:themeColor="text1" w:themeTint="F2"/>
        </w:rPr>
        <w:t xml:space="preserve"> itself following the transition from </w:t>
      </w:r>
      <w:r w:rsidR="00E914C8" w:rsidRPr="008D5FCF">
        <w:rPr>
          <w:rFonts w:ascii="Arial" w:hAnsi="Arial" w:cs="Arial"/>
          <w:color w:val="0D0D0D" w:themeColor="text1" w:themeTint="F2"/>
        </w:rPr>
        <w:t xml:space="preserve">the </w:t>
      </w:r>
      <w:r w:rsidRPr="008D5FCF">
        <w:rPr>
          <w:rFonts w:ascii="Arial" w:hAnsi="Arial" w:cs="Arial"/>
          <w:color w:val="0D0D0D" w:themeColor="text1" w:themeTint="F2"/>
        </w:rPr>
        <w:t xml:space="preserve">attachment </w:t>
      </w:r>
      <w:r w:rsidR="00E914C8" w:rsidRPr="008D5FCF">
        <w:rPr>
          <w:rFonts w:ascii="Arial" w:hAnsi="Arial" w:cs="Arial"/>
          <w:color w:val="0D0D0D" w:themeColor="text1" w:themeTint="F2"/>
        </w:rPr>
        <w:t>stage, once the individual has</w:t>
      </w:r>
      <w:r w:rsidRPr="008D5FCF">
        <w:rPr>
          <w:rFonts w:ascii="Arial" w:hAnsi="Arial" w:cs="Arial"/>
          <w:color w:val="0D0D0D" w:themeColor="text1" w:themeTint="F2"/>
        </w:rPr>
        <w:t xml:space="preserve"> formed </w:t>
      </w:r>
      <w:r w:rsidR="005114F3">
        <w:rPr>
          <w:rFonts w:ascii="Arial" w:hAnsi="Arial" w:cs="Arial"/>
          <w:color w:val="0D0D0D" w:themeColor="text1" w:themeTint="F2"/>
        </w:rPr>
        <w:t xml:space="preserve">a </w:t>
      </w:r>
      <w:r w:rsidRPr="008D5FCF">
        <w:rPr>
          <w:rFonts w:ascii="Arial" w:hAnsi="Arial" w:cs="Arial"/>
          <w:color w:val="0D0D0D" w:themeColor="text1" w:themeTint="F2"/>
        </w:rPr>
        <w:t>strong bond with the charity (Funk and James, 2006). This connection could materialise after one or several events, however</w:t>
      </w:r>
      <w:r w:rsidR="005114F3">
        <w:rPr>
          <w:rFonts w:ascii="Arial" w:hAnsi="Arial" w:cs="Arial"/>
          <w:color w:val="0D0D0D" w:themeColor="text1" w:themeTint="F2"/>
        </w:rPr>
        <w:t>,</w:t>
      </w:r>
      <w:r w:rsidRPr="008D5FCF">
        <w:rPr>
          <w:rFonts w:ascii="Arial" w:hAnsi="Arial" w:cs="Arial"/>
          <w:color w:val="0D0D0D" w:themeColor="text1" w:themeTint="F2"/>
        </w:rPr>
        <w:t xml:space="preserve"> in the case of the study, it is apparent that the data is in </w:t>
      </w:r>
      <w:r w:rsidRPr="008D5FCF">
        <w:rPr>
          <w:rFonts w:ascii="Arial" w:hAnsi="Arial" w:cs="Arial"/>
          <w:color w:val="0D0D0D" w:themeColor="text1" w:themeTint="F2"/>
        </w:rPr>
        <w:lastRenderedPageBreak/>
        <w:t>agreement with the PCM, with all respondents sitting within either the attachment or allegiance stage.</w:t>
      </w:r>
      <w:r w:rsidR="003812E2">
        <w:rPr>
          <w:rFonts w:ascii="Arial" w:hAnsi="Arial" w:cs="Arial"/>
          <w:color w:val="0D0D0D" w:themeColor="text1" w:themeTint="F2"/>
        </w:rPr>
        <w:t xml:space="preserve"> </w:t>
      </w:r>
    </w:p>
    <w:p w:rsidR="00926BB1" w:rsidRPr="008D5FCF" w:rsidRDefault="002B1AD3" w:rsidP="00871F61">
      <w:pPr>
        <w:pStyle w:val="Heading4"/>
      </w:pPr>
      <w:bookmarkStart w:id="57" w:name="_Toc481524113"/>
      <w:r>
        <w:t>4.4</w:t>
      </w:r>
      <w:r w:rsidR="00926833" w:rsidRPr="008D5FCF">
        <w:t xml:space="preserve">.5.1 The Charity </w:t>
      </w:r>
      <w:r w:rsidR="00926BB1" w:rsidRPr="008D5FCF">
        <w:t>Social Media Analysis</w:t>
      </w:r>
      <w:bookmarkEnd w:id="57"/>
    </w:p>
    <w:p w:rsidR="00926BB1" w:rsidRPr="008D5FCF" w:rsidRDefault="00926BB1" w:rsidP="008D5FCF">
      <w:pPr>
        <w:spacing w:line="360" w:lineRule="auto"/>
        <w:rPr>
          <w:rFonts w:ascii="Arial" w:hAnsi="Arial" w:cs="Arial"/>
          <w:color w:val="0D0D0D" w:themeColor="text1" w:themeTint="F2"/>
        </w:rPr>
      </w:pPr>
      <w:r w:rsidRPr="008D5FCF">
        <w:rPr>
          <w:rFonts w:ascii="Arial" w:hAnsi="Arial" w:cs="Arial"/>
          <w:color w:val="0D0D0D" w:themeColor="text1" w:themeTint="F2"/>
        </w:rPr>
        <w:t xml:space="preserve">Interestingly, </w:t>
      </w:r>
      <w:r w:rsidR="00D34632" w:rsidRPr="008D5FCF">
        <w:rPr>
          <w:rFonts w:ascii="Arial" w:hAnsi="Arial" w:cs="Arial"/>
          <w:color w:val="0D0D0D" w:themeColor="text1" w:themeTint="F2"/>
        </w:rPr>
        <w:t>Figure 9</w:t>
      </w:r>
      <w:r w:rsidRPr="008D5FCF">
        <w:rPr>
          <w:rFonts w:ascii="Arial" w:hAnsi="Arial" w:cs="Arial"/>
          <w:color w:val="0D0D0D" w:themeColor="text1" w:themeTint="F2"/>
        </w:rPr>
        <w:t xml:space="preserve"> reveals that only respondents 1, 2 and 4 </w:t>
      </w:r>
      <w:r w:rsidR="00D66BC0" w:rsidRPr="008D5FCF">
        <w:rPr>
          <w:rFonts w:ascii="Arial" w:hAnsi="Arial" w:cs="Arial"/>
          <w:color w:val="0D0D0D" w:themeColor="text1" w:themeTint="F2"/>
        </w:rPr>
        <w:t>referred</w:t>
      </w:r>
      <w:r w:rsidRPr="008D5FCF">
        <w:rPr>
          <w:rFonts w:ascii="Arial" w:hAnsi="Arial" w:cs="Arial"/>
          <w:color w:val="0D0D0D" w:themeColor="text1" w:themeTint="F2"/>
        </w:rPr>
        <w:t xml:space="preserve"> to the charity. Respondent 2 was affiliated with the charity, as mentioned above, so this would be typical to the researcher’s expected findings.</w:t>
      </w:r>
      <w:r w:rsidR="00D34632" w:rsidRPr="008D5FCF">
        <w:rPr>
          <w:rFonts w:ascii="Arial" w:hAnsi="Arial" w:cs="Arial"/>
          <w:color w:val="0D0D0D" w:themeColor="text1" w:themeTint="F2"/>
        </w:rPr>
        <w:t xml:space="preserve"> The following photos depict the importance of the charity to the respondents, with reference being made in the captions and photos.</w:t>
      </w:r>
    </w:p>
    <w:p w:rsidR="00926BB1" w:rsidRPr="008D5FCF" w:rsidRDefault="00926BB1" w:rsidP="008D5FCF">
      <w:pPr>
        <w:spacing w:line="360" w:lineRule="auto"/>
        <w:rPr>
          <w:rFonts w:ascii="Arial" w:hAnsi="Arial" w:cs="Arial"/>
          <w:noProof/>
          <w:lang w:eastAsia="en-GB"/>
        </w:rPr>
      </w:pPr>
    </w:p>
    <w:p w:rsidR="00926BB1" w:rsidRPr="008D5FCF" w:rsidRDefault="00926BB1" w:rsidP="008D5FCF">
      <w:pPr>
        <w:spacing w:line="360" w:lineRule="auto"/>
        <w:rPr>
          <w:rFonts w:ascii="Arial" w:hAnsi="Arial" w:cs="Arial"/>
          <w:color w:val="0D0D0D" w:themeColor="text1" w:themeTint="F2"/>
        </w:rPr>
      </w:pPr>
      <w:r w:rsidRPr="008D5FCF">
        <w:rPr>
          <w:rFonts w:ascii="Arial" w:hAnsi="Arial" w:cs="Arial"/>
          <w:noProof/>
          <w:lang w:eastAsia="en-GB"/>
        </w:rPr>
        <mc:AlternateContent>
          <mc:Choice Requires="wps">
            <w:drawing>
              <wp:anchor distT="0" distB="0" distL="114300" distR="114300" simplePos="0" relativeHeight="251669504" behindDoc="0" locked="0" layoutInCell="1" allowOverlap="1" wp14:anchorId="50481A0C" wp14:editId="791C0CBB">
                <wp:simplePos x="0" y="0"/>
                <wp:positionH relativeFrom="column">
                  <wp:posOffset>-9525</wp:posOffset>
                </wp:positionH>
                <wp:positionV relativeFrom="paragraph">
                  <wp:posOffset>26670</wp:posOffset>
                </wp:positionV>
                <wp:extent cx="3477895" cy="352425"/>
                <wp:effectExtent l="0" t="0" r="27305" b="28575"/>
                <wp:wrapNone/>
                <wp:docPr id="47" name="Rectangle 47"/>
                <wp:cNvGraphicFramePr/>
                <a:graphic xmlns:a="http://schemas.openxmlformats.org/drawingml/2006/main">
                  <a:graphicData uri="http://schemas.microsoft.com/office/word/2010/wordprocessingShape">
                    <wps:wsp>
                      <wps:cNvSpPr/>
                      <wps:spPr>
                        <a:xfrm>
                          <a:off x="0" y="0"/>
                          <a:ext cx="3477895" cy="3524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26DA5EF" id="Rectangle 47" o:spid="_x0000_s1026" style="position:absolute;margin-left:-.75pt;margin-top:2.1pt;width:273.85pt;height:27.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AtXlgIAAIYFAAAOAAAAZHJzL2Uyb0RvYy54bWysVMFu2zAMvQ/YPwi6r07SZGmNOkWQosOA&#10;og3aDj0rshQbkEVNUuJkXz9Ksp2gK3YYloMiiuQj+Uzy5vbQKLIX1tWgCzq+GFEiNIey1tuC/ni9&#10;/3JFifNMl0yBFgU9CkdvF58/3bQmFxOoQJXCEgTRLm9NQSvvTZ5ljleiYe4CjNColGAb5lG026y0&#10;rEX0RmWT0ehr1oItjQUunMPXu6Ski4gvpeD+SUonPFEFxdx8PG08N+HMFjcs31pmqpp3abB/yKJh&#10;tcagA9Qd84zsbP0HVFNzCw6kv+DQZCBlzUWsAasZj95V81IxI2ItSI4zA03u/8Hyx/3akros6HRO&#10;iWYNfqNnZI3prRIE35Cg1rgc7V7M2naSw2uo9iBtE/6xDnKIpB4HUsXBE46Pl9P5/Op6RglH3eVs&#10;Mp3MAmh28jbW+W8CGhIuBbUYPnLJ9g/OJ9PeJATTcF8rhe8sVzqcDlRdhrcohM4RK2XJnuE394dx&#10;F+3MCmMHzywUlkqJN39UIqE+C4mcYPKTmEjsxhMm41xoP06qipUihZqN8NcH67OIhSqNgAFZYpID&#10;dgfQWyaQHjuV3dkHVxGbeXAe/S2x5Dx4xMig/eDc1BrsRwAKq+oiJ/uepERNYGkD5RE7xkIaJWf4&#10;fY2f7YE5v2YWZwenDPeBf8JDKmgLCt2Nkgrsr4/egz22NGopaXEWC+p+7pgVlKjvGpv9ejydhuGN&#10;wnQ2n6BgzzWbc43eNSvATz/GzWN4vAZ7r/qrtNC84dpYhqioYppj7IJyb3th5dOOwMXDxXIZzXBg&#10;DfMP+sXwAB5YDW35enhj1nS967HrH6GfW5a/a+FkGzw1LHceZB37+8RrxzcOe2ycbjGFbXIuR6vT&#10;+lz8BgAA//8DAFBLAwQUAAYACAAAACEAl0gBW94AAAAHAQAADwAAAGRycy9kb3ducmV2LnhtbEyO&#10;QUvDQBSE74L/YXmCl9JuUtqqMZsiitJDEax68PaSfSax2bchu23jv/d50tsMM8x8+Xp0nTrSEFrP&#10;BtJZAoq48rbl2sDb6+P0GlSIyBY7z2TgmwKsi/OzHDPrT/xCx12slYxwyNBAE2OfaR2qhhyGme+J&#10;Jfv0g8Modqi1HfAk467T8yRZaYcty0ODPd03VO13B2fgYzPG+it9its9Tt4nm6asnh9KYy4vxrtb&#10;UJHG+FeGX3xBh0KYSn9gG1RnYJoupWlgMQcl8XKxElGKuLkCXeT6P3/xAwAA//8DAFBLAQItABQA&#10;BgAIAAAAIQC2gziS/gAAAOEBAAATAAAAAAAAAAAAAAAAAAAAAABbQ29udGVudF9UeXBlc10ueG1s&#10;UEsBAi0AFAAGAAgAAAAhADj9If/WAAAAlAEAAAsAAAAAAAAAAAAAAAAALwEAAF9yZWxzLy5yZWxz&#10;UEsBAi0AFAAGAAgAAAAhAKdMC1eWAgAAhgUAAA4AAAAAAAAAAAAAAAAALgIAAGRycy9lMm9Eb2Mu&#10;eG1sUEsBAi0AFAAGAAgAAAAhAJdIAVveAAAABwEAAA8AAAAAAAAAAAAAAAAA8AQAAGRycy9kb3du&#10;cmV2LnhtbFBLBQYAAAAABAAEAPMAAAD7BQAAAAA=&#10;" filled="f" strokecolor="black [3213]" strokeweight="1pt"/>
            </w:pict>
          </mc:Fallback>
        </mc:AlternateContent>
      </w:r>
      <w:r w:rsidRPr="008D5FCF">
        <w:rPr>
          <w:rFonts w:ascii="Arial" w:hAnsi="Arial" w:cs="Arial"/>
          <w:noProof/>
          <w:lang w:eastAsia="en-GB"/>
        </w:rPr>
        <w:drawing>
          <wp:inline distT="0" distB="0" distL="0" distR="0" wp14:anchorId="442161FC" wp14:editId="4FB8EAB8">
            <wp:extent cx="3468716" cy="38671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6200" t="32330" r="37463" b="15449"/>
                    <a:stretch/>
                  </pic:blipFill>
                  <pic:spPr bwMode="auto">
                    <a:xfrm>
                      <a:off x="0" y="0"/>
                      <a:ext cx="3488107" cy="3888768"/>
                    </a:xfrm>
                    <a:prstGeom prst="rect">
                      <a:avLst/>
                    </a:prstGeom>
                    <a:ln>
                      <a:noFill/>
                    </a:ln>
                    <a:extLst>
                      <a:ext uri="{53640926-AAD7-44D8-BBD7-CCE9431645EC}">
                        <a14:shadowObscured xmlns:a14="http://schemas.microsoft.com/office/drawing/2010/main"/>
                      </a:ext>
                    </a:extLst>
                  </pic:spPr>
                </pic:pic>
              </a:graphicData>
            </a:graphic>
          </wp:inline>
        </w:drawing>
      </w:r>
    </w:p>
    <w:p w:rsidR="00926BB1" w:rsidRPr="008D5FCF" w:rsidRDefault="00D34632" w:rsidP="008D5FCF">
      <w:pPr>
        <w:spacing w:line="360" w:lineRule="auto"/>
        <w:rPr>
          <w:rFonts w:ascii="Arial" w:hAnsi="Arial" w:cs="Arial"/>
          <w:color w:val="0D0D0D" w:themeColor="text1" w:themeTint="F2"/>
        </w:rPr>
      </w:pPr>
      <w:r w:rsidRPr="008D5FCF">
        <w:rPr>
          <w:rFonts w:ascii="Arial" w:hAnsi="Arial" w:cs="Arial"/>
          <w:color w:val="0D0D0D" w:themeColor="text1" w:themeTint="F2"/>
        </w:rPr>
        <w:t>The following social media statuses also demonstrates how important the charity was to the participants.</w:t>
      </w:r>
    </w:p>
    <w:p w:rsidR="00926BB1" w:rsidRPr="008D5FCF" w:rsidRDefault="00C4058E" w:rsidP="008D5FCF">
      <w:pPr>
        <w:spacing w:line="360" w:lineRule="auto"/>
        <w:rPr>
          <w:rFonts w:ascii="Arial" w:hAnsi="Arial" w:cs="Arial"/>
          <w:color w:val="0D0D0D" w:themeColor="text1" w:themeTint="F2"/>
        </w:rPr>
      </w:pPr>
      <w:r>
        <w:rPr>
          <w:rFonts w:ascii="Arial" w:hAnsi="Arial" w:cs="Arial"/>
          <w:noProof/>
          <w:lang w:eastAsia="en-GB"/>
        </w:rPr>
        <mc:AlternateContent>
          <mc:Choice Requires="wps">
            <w:drawing>
              <wp:anchor distT="0" distB="0" distL="114300" distR="114300" simplePos="0" relativeHeight="251705344" behindDoc="0" locked="0" layoutInCell="1" allowOverlap="1">
                <wp:simplePos x="0" y="0"/>
                <wp:positionH relativeFrom="column">
                  <wp:posOffset>1790700</wp:posOffset>
                </wp:positionH>
                <wp:positionV relativeFrom="paragraph">
                  <wp:posOffset>279400</wp:posOffset>
                </wp:positionV>
                <wp:extent cx="1047750" cy="180975"/>
                <wp:effectExtent l="0" t="0" r="19050" b="28575"/>
                <wp:wrapNone/>
                <wp:docPr id="85" name="Rectangle 85"/>
                <wp:cNvGraphicFramePr/>
                <a:graphic xmlns:a="http://schemas.openxmlformats.org/drawingml/2006/main">
                  <a:graphicData uri="http://schemas.microsoft.com/office/word/2010/wordprocessingShape">
                    <wps:wsp>
                      <wps:cNvSpPr/>
                      <wps:spPr>
                        <a:xfrm>
                          <a:off x="0" y="0"/>
                          <a:ext cx="1047750" cy="18097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C2EE7DE" id="Rectangle 85" o:spid="_x0000_s1026" style="position:absolute;margin-left:141pt;margin-top:22pt;width:82.5pt;height:14.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r+LkwIAAK4FAAAOAAAAZHJzL2Uyb0RvYy54bWysVE1v2zAMvQ/YfxB0X20HydIGdYogRYYB&#10;RVu0HXpWZSk2IImapMTJfv0o+SNdV+xQLAdFFMlH8pnk5dVBK7IXzjdgSlqc5ZQIw6FqzLakP542&#10;X84p8YGZiikwoqRH4enV8vOny9YuxARqUJVwBEGMX7S2pHUIdpFlntdCM38GVhhUSnCaBRTdNqsc&#10;axFdq2yS51+zFlxlHXDhPb5ed0q6TPhSCh7upPQiEFVSzC2k06XzJZ7Z8pItto7ZuuF9GuwDWWjW&#10;GAw6Ql2zwMjONX9B6YY78CDDGQedgZQNF6kGrKbI31TzWDMrUi1IjrcjTf7/wfLb/b0jTVXS8xkl&#10;hmn8Rg/IGjNbJQi+IUGt9Qu0e7T3rpc8XmO1B+l0/Mc6yCGRehxJFYdAOD4W+XQ+nyH3HHXFeX4x&#10;T6DZyds6H74J0CReSuowfOKS7W98wIhoOpjEYB5UU20apZIQG0WslSN7hp84HIqYMXr8YaXMhxwR&#10;JnpmkYCu5HQLRyUinjIPQiJ3WOQkJZy69pQM41yYUHSqmlWiy3GW42/Ickg/5ZwAI7LE6kbsHmCw&#10;7EAG7K7Y3j66itT0o3P+r8Q659EjRQYTRmfdGHDvASisqo/c2Q8kddREll6gOmJnOehGzlu+afDz&#10;3jAf7pnDGcOOwL0R7vCQCtqSQn+jpAb36733aI+tj1pKWpzZkvqfO+YEJeq7waG4KKbTOORJmM7m&#10;ExTca83La43Z6TVgzxS4oSxP12gf1HCVDvQzrpdVjIoqZjjGLikPbhDWodsluKC4WK2SGQ62ZeHG&#10;PFoewSOrsX2fDs/M2b7HA07HLQzzzRZvWr2zjZ4GVrsAsklzcOK15xuXQmqcfoHFrfNaTlanNbv8&#10;DQAA//8DAFBLAwQUAAYACAAAACEAGwgbqd4AAAAJAQAADwAAAGRycy9kb3ducmV2LnhtbEyPQU/D&#10;MAyF70j8h8hI3FhKlW1VqTtNCITGjTEJjlkT2orGqZKsK/8ec2In23pPz9+rNrMbxGRD7D0h3C8y&#10;EJYab3pqEQ7vz3cFiJg0GT14sgg/NsKmvr6qdGn8md7stE+t4BCKpUboUhpLKWPTWafjwo+WWPvy&#10;wenEZ2ilCfrM4W6QeZatpNM98YdOj/axs833/uQQVnH63BVh2R+GrXK7EF5e09MH4u3NvH0Akeyc&#10;/s3wh8/oUDPT0Z/IRDEg5EXOXRKCUjzZoNSalyPCOl+CrCt52aD+BQAA//8DAFBLAQItABQABgAI&#10;AAAAIQC2gziS/gAAAOEBAAATAAAAAAAAAAAAAAAAAAAAAABbQ29udGVudF9UeXBlc10ueG1sUEsB&#10;Ai0AFAAGAAgAAAAhADj9If/WAAAAlAEAAAsAAAAAAAAAAAAAAAAALwEAAF9yZWxzLy5yZWxzUEsB&#10;Ai0AFAAGAAgAAAAhAPG2v4uTAgAArgUAAA4AAAAAAAAAAAAAAAAALgIAAGRycy9lMm9Eb2MueG1s&#10;UEsBAi0AFAAGAAgAAAAhABsIG6neAAAACQEAAA8AAAAAAAAAAAAAAAAA7QQAAGRycy9kb3ducmV2&#10;LnhtbFBLBQYAAAAABAAEAPMAAAD4BQAAAAA=&#10;" fillcolor="black [3213]" strokecolor="black [3213]" strokeweight="1pt"/>
            </w:pict>
          </mc:Fallback>
        </mc:AlternateContent>
      </w:r>
      <w:r w:rsidR="00926BB1" w:rsidRPr="008D5FCF">
        <w:rPr>
          <w:rFonts w:ascii="Arial" w:hAnsi="Arial" w:cs="Arial"/>
          <w:noProof/>
          <w:lang w:eastAsia="en-GB"/>
        </w:rPr>
        <mc:AlternateContent>
          <mc:Choice Requires="wps">
            <w:drawing>
              <wp:anchor distT="0" distB="0" distL="114300" distR="114300" simplePos="0" relativeHeight="251670528" behindDoc="0" locked="0" layoutInCell="1" allowOverlap="1" wp14:anchorId="04117D73" wp14:editId="2E0647C5">
                <wp:simplePos x="0" y="0"/>
                <wp:positionH relativeFrom="column">
                  <wp:posOffset>76200</wp:posOffset>
                </wp:positionH>
                <wp:positionV relativeFrom="paragraph">
                  <wp:posOffset>73025</wp:posOffset>
                </wp:positionV>
                <wp:extent cx="4848225" cy="590550"/>
                <wp:effectExtent l="0" t="0" r="28575" b="19050"/>
                <wp:wrapNone/>
                <wp:docPr id="48" name="Rectangle 48"/>
                <wp:cNvGraphicFramePr/>
                <a:graphic xmlns:a="http://schemas.openxmlformats.org/drawingml/2006/main">
                  <a:graphicData uri="http://schemas.microsoft.com/office/word/2010/wordprocessingShape">
                    <wps:wsp>
                      <wps:cNvSpPr/>
                      <wps:spPr>
                        <a:xfrm>
                          <a:off x="0" y="0"/>
                          <a:ext cx="4848225" cy="5905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7A7BB7" id="Rectangle 48" o:spid="_x0000_s1026" style="position:absolute;margin-left:6pt;margin-top:5.75pt;width:381.75pt;height:46.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hjIlgIAAIYFAAAOAAAAZHJzL2Uyb0RvYy54bWysVN9vGyEMfp+0/wHxvt4lSrY26qWKWnWa&#10;VLVV06rPlIMcEmAGJJfsr5/hfiTqqj1My8MFY/uz/WH78mpvNNkJHxTYik7OSkqE5VAru6noy/Pt&#10;l3NKQmS2ZhqsqOhBBHq1/PzpsnULMYUGdC08QRAbFq2raBOjWxRF4I0wLJyBExaVErxhEUW/KWrP&#10;WkQ3upiW5deiBV87D1yEgLc3nZIuM76UgscHKYOIRFcUc4v56/P3LX2L5SVbbDxzjeJ9GuwfsjBM&#10;WQw6Qt2wyMjWqz+gjOIeAsh4xsEUIKXiIteA1UzKd9WsG+ZErgXJCW6kKfw/WH6/e/RE1RWd4UtZ&#10;ZvCNnpA1ZjdaELxDgloXFmi3do++lwIeU7V76U36xzrIPpN6GEkV+0g4Xs7OZ+fT6ZwSjrr5RTmf&#10;Z9aLo7fzIX4XYEg6VNRj+Mwl292FiBHRdDBJwSzcKq3zw2mbLgJoVae7LKTOEdfakx3DN4/7SSoB&#10;IU6sUEqeRSqsKyWf4kGLBKHtk5DICSY/zYnkbjxiMs6FjZNO1bBadKHmJf6GYEMWOXQGTMgSkxyx&#10;e4DBsgMZsLuce/vkKnIzj87l3xLrnEePHBlsHJ2NsuA/AtBYVR+5sx9I6qhJLL1BfcCO8dCNUnD8&#10;VuGz3bEQH5nH2cEpw30QH/AjNbQVhf5ESQP+10f3yR5bGrWUtDiLFQ0/t8wLSvQPi81+MZnN0vBm&#10;YTb/NkXBn2reTjV2a64Bn36Cm8fxfEz2UQ9H6cG84tpYpaioYpZj7Iry6AfhOnY7AhcPF6tVNsOB&#10;dSze2bXjCTyxmtryef/KvOt7N2LX38Mwt2zxroU72+RpYbWNIFXu7yOvPd847Llx+sWUtsmpnK2O&#10;63P5GwAA//8DAFBLAwQUAAYACAAAACEAKD4CF94AAAAJAQAADwAAAGRycy9kb3ducmV2LnhtbExP&#10;TU/DMAy9I/EfIiNxmVjaibKpNJ0QCLQDQmKwAze3MW1Zk1SNt5V/jznByX5+1vso1pPr1ZHG2AVv&#10;IJ0noMjXwXa+MfD+9ni1AhUZvcU+eDLwTRHW5flZgbkNJ/9Kxy03SkR8zNFAyzzkWse6JYdxHgby&#10;wn2G0SELHBttRzyJuOv1IklutMPOi0OLA923VO+3B2fgYzNx85U+8fMeZ7vZpq3ql4fKmMuL6e4W&#10;FNPEf8/wG1+iQymZqnDwNqpe8EKqsMw0AyX8cpnJUskhuc5Al4X+36D8AQAA//8DAFBLAQItABQA&#10;BgAIAAAAIQC2gziS/gAAAOEBAAATAAAAAAAAAAAAAAAAAAAAAABbQ29udGVudF9UeXBlc10ueG1s&#10;UEsBAi0AFAAGAAgAAAAhADj9If/WAAAAlAEAAAsAAAAAAAAAAAAAAAAALwEAAF9yZWxzLy5yZWxz&#10;UEsBAi0AFAAGAAgAAAAhACMaGMiWAgAAhgUAAA4AAAAAAAAAAAAAAAAALgIAAGRycy9lMm9Eb2Mu&#10;eG1sUEsBAi0AFAAGAAgAAAAhACg+AhfeAAAACQEAAA8AAAAAAAAAAAAAAAAA8AQAAGRycy9kb3du&#10;cmV2LnhtbFBLBQYAAAAABAAEAPMAAAD7BQAAAAA=&#10;" filled="f" strokecolor="black [3213]" strokeweight="1pt"/>
            </w:pict>
          </mc:Fallback>
        </mc:AlternateContent>
      </w:r>
      <w:r w:rsidR="00926BB1" w:rsidRPr="008D5FCF">
        <w:rPr>
          <w:rFonts w:ascii="Arial" w:hAnsi="Arial" w:cs="Arial"/>
          <w:noProof/>
          <w:lang w:eastAsia="en-GB"/>
        </w:rPr>
        <w:drawing>
          <wp:inline distT="0" distB="0" distL="0" distR="0" wp14:anchorId="41FC23BD" wp14:editId="00F3D4F8">
            <wp:extent cx="5210175" cy="6559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4705" t="24175" r="35664" b="69128"/>
                    <a:stretch/>
                  </pic:blipFill>
                  <pic:spPr bwMode="auto">
                    <a:xfrm>
                      <a:off x="0" y="0"/>
                      <a:ext cx="5292559" cy="666291"/>
                    </a:xfrm>
                    <a:prstGeom prst="rect">
                      <a:avLst/>
                    </a:prstGeom>
                    <a:ln>
                      <a:noFill/>
                    </a:ln>
                    <a:extLst>
                      <a:ext uri="{53640926-AAD7-44D8-BBD7-CCE9431645EC}">
                        <a14:shadowObscured xmlns:a14="http://schemas.microsoft.com/office/drawing/2010/main"/>
                      </a:ext>
                    </a:extLst>
                  </pic:spPr>
                </pic:pic>
              </a:graphicData>
            </a:graphic>
          </wp:inline>
        </w:drawing>
      </w:r>
    </w:p>
    <w:p w:rsidR="00926BB1" w:rsidRPr="008D5FCF" w:rsidRDefault="00C4058E" w:rsidP="008D5FCF">
      <w:pPr>
        <w:spacing w:line="360" w:lineRule="auto"/>
        <w:rPr>
          <w:rFonts w:ascii="Arial" w:hAnsi="Arial" w:cs="Arial"/>
          <w:color w:val="0D0D0D" w:themeColor="text1" w:themeTint="F2"/>
        </w:rPr>
      </w:pPr>
      <w:r>
        <w:rPr>
          <w:rFonts w:ascii="Arial" w:hAnsi="Arial" w:cs="Arial"/>
          <w:noProof/>
          <w:lang w:eastAsia="en-GB"/>
        </w:rPr>
        <w:lastRenderedPageBreak/>
        <mc:AlternateContent>
          <mc:Choice Requires="wps">
            <w:drawing>
              <wp:anchor distT="0" distB="0" distL="114300" distR="114300" simplePos="0" relativeHeight="251707392" behindDoc="0" locked="0" layoutInCell="1" allowOverlap="1">
                <wp:simplePos x="0" y="0"/>
                <wp:positionH relativeFrom="column">
                  <wp:posOffset>123825</wp:posOffset>
                </wp:positionH>
                <wp:positionV relativeFrom="paragraph">
                  <wp:posOffset>1076325</wp:posOffset>
                </wp:positionV>
                <wp:extent cx="419100" cy="152400"/>
                <wp:effectExtent l="0" t="0" r="19050" b="19050"/>
                <wp:wrapNone/>
                <wp:docPr id="87" name="Rectangle 87"/>
                <wp:cNvGraphicFramePr/>
                <a:graphic xmlns:a="http://schemas.openxmlformats.org/drawingml/2006/main">
                  <a:graphicData uri="http://schemas.microsoft.com/office/word/2010/wordprocessingShape">
                    <wps:wsp>
                      <wps:cNvSpPr/>
                      <wps:spPr>
                        <a:xfrm>
                          <a:off x="0" y="0"/>
                          <a:ext cx="419100" cy="1524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73CBB6" id="Rectangle 87" o:spid="_x0000_s1026" style="position:absolute;margin-left:9.75pt;margin-top:84.75pt;width:33pt;height:12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scIjwIAAK0FAAAOAAAAZHJzL2Uyb0RvYy54bWysVFFP2zAQfp+0/2D5fSSpyoCKFFUgpkkI&#10;EDDxbBy7iWT7PNtt2v36ne0kZQztAa0P7tl3993dl7s7v9hpRbbC+Q5MTaujkhJhODSdWdf0x9P1&#10;l1NKfGCmYQqMqOleeHqx/PzpvLcLMYMWVCMcQRDjF72taRuCXRSF563QzB+BFQaVEpxmAa9uXTSO&#10;9YiuVTEry69FD66xDrjwHl+vspIuE76Ugoc7Kb0IRNUUcwvpdOl8iWexPGeLtWO27fiQBvtAFpp1&#10;BoNOUFcsMLJx3V9QuuMOPMhwxEEXIGXHRaoBq6nKN9U8tsyKVAuS4+1Ek/9/sPx2e+9I19T09IQS&#10;wzR+owdkjZm1EgTfkKDe+gXaPdp7N9w8irHanXQ6/mMdZJdI3U+kil0gHB/n1VlVIvUcVdXxbI4y&#10;ohQHZ+t8+CZAkyjU1GH0RCXb3viQTUeTGMuD6prrTql0iX0iLpUjW4ZfOOyqAfwPK2U+5Ig5Rs8i&#10;1p8rTlLYKxHxlHkQEqnDGmcp4dS0h2QY58KEKqta1oic43GJvzHLMf1ESAKMyBKrm7AHgNEyg4zY&#10;mZ7BPrqK1POTc/mvxLLz5JEigwmTs+4MuPcAFFY1RM72I0mZmsjSCzR7bCwHeeK85dcdft4b5sM9&#10;czhi2BG4NsIdHlJBX1MYJEpacL/ee4/22PmopaTHka2p/7lhTlCivhucibNqPo8zni7z45MZXtxr&#10;zctrjdnoS8CeqXBBWZ7EaB/UKEoH+hm3yypGRRUzHGPXlAc3Xi5DXiW4n7hYrZIZzrVl4cY8Wh7B&#10;I6uxfZ92z8zZoccDDsctjOPNFm9aPdtGTwOrTQDZpTk48DrwjTshNc6wv+LSeX1PVoctu/wNAAD/&#10;/wMAUEsDBBQABgAIAAAAIQAC87xT2gAAAAkBAAAPAAAAZHJzL2Rvd25yZXYueG1sTE/LTsMwELwj&#10;8Q/WInGjDo9EIcSpKgRC5UapBEc3XpIIex3Zbhr+ns0JTrOjGc3O1OvZWTFhiIMnBderDARS681A&#10;nYL9+/NVCSImTUZbT6jgByOsm/OzWlfGn+gNp13qBIdQrLSCPqWxkjK2PTodV35EYu3LB6cT09BJ&#10;E/SJw52VN1lWSKcH4g+9HvGxx/Z7d3QKijh9bsuQD3u7uXPbEF5e09OHUpcX8+YBRMI5/Zlhqc/V&#10;oeFOB38kE4Vlfp+zk7FYDjaUOeNhEW5zkE0t/y9ofgEAAP//AwBQSwECLQAUAAYACAAAACEAtoM4&#10;kv4AAADhAQAAEwAAAAAAAAAAAAAAAAAAAAAAW0NvbnRlbnRfVHlwZXNdLnhtbFBLAQItABQABgAI&#10;AAAAIQA4/SH/1gAAAJQBAAALAAAAAAAAAAAAAAAAAC8BAABfcmVscy8ucmVsc1BLAQItABQABgAI&#10;AAAAIQDG3scIjwIAAK0FAAAOAAAAAAAAAAAAAAAAAC4CAABkcnMvZTJvRG9jLnhtbFBLAQItABQA&#10;BgAIAAAAIQAC87xT2gAAAAkBAAAPAAAAAAAAAAAAAAAAAOkEAABkcnMvZG93bnJldi54bWxQSwUG&#10;AAAAAAQABADzAAAA8AUAAAAA&#10;" fillcolor="black [3213]" strokecolor="black [3213]" strokeweight="1pt"/>
            </w:pict>
          </mc:Fallback>
        </mc:AlternateContent>
      </w:r>
      <w:r>
        <w:rPr>
          <w:rFonts w:ascii="Arial" w:hAnsi="Arial" w:cs="Arial"/>
          <w:noProof/>
          <w:lang w:eastAsia="en-GB"/>
        </w:rPr>
        <mc:AlternateContent>
          <mc:Choice Requires="wps">
            <w:drawing>
              <wp:anchor distT="0" distB="0" distL="114300" distR="114300" simplePos="0" relativeHeight="251706368" behindDoc="0" locked="0" layoutInCell="1" allowOverlap="1">
                <wp:simplePos x="0" y="0"/>
                <wp:positionH relativeFrom="column">
                  <wp:posOffset>1733550</wp:posOffset>
                </wp:positionH>
                <wp:positionV relativeFrom="paragraph">
                  <wp:posOffset>904875</wp:posOffset>
                </wp:positionV>
                <wp:extent cx="2647950" cy="171450"/>
                <wp:effectExtent l="0" t="0" r="19050" b="19050"/>
                <wp:wrapNone/>
                <wp:docPr id="86" name="Rectangle 86"/>
                <wp:cNvGraphicFramePr/>
                <a:graphic xmlns:a="http://schemas.openxmlformats.org/drawingml/2006/main">
                  <a:graphicData uri="http://schemas.microsoft.com/office/word/2010/wordprocessingShape">
                    <wps:wsp>
                      <wps:cNvSpPr/>
                      <wps:spPr>
                        <a:xfrm>
                          <a:off x="0" y="0"/>
                          <a:ext cx="2647950" cy="17145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EA4E7B" id="Rectangle 86" o:spid="_x0000_s1026" style="position:absolute;margin-left:136.5pt;margin-top:71.25pt;width:208.5pt;height:13.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GSjkAIAAK4FAAAOAAAAZHJzL2Uyb0RvYy54bWysVE1v2zAMvQ/YfxB0Xx0H6VdQpwhadBhQ&#10;tEXToWdVlmIDkqhJSpzs14+SbKftih2K5aBQIvlIPpO8uNxpRbbC+RZMRcujCSXCcKhbs67oz6eb&#10;b2eU+MBMzRQYUdG98PRy8fXLRWfnYgoNqFo4giDGzztb0SYEOy8KzxuhmT8CKwwqJTjNAl7duqgd&#10;6xBdq2I6mZwUHbjaOuDCe3y9zkq6SPhSCh7upfQiEFVRzC2k06XzJZ7F4oLN147ZpuV9GuwTWWjW&#10;Ggw6Ql2zwMjGtX9B6ZY78CDDEQddgJQtF6kGrKacvKtm1TArUi1IjrcjTf7/wfK77YMjbV3RsxNK&#10;DNP4jR6RNWbWShB8Q4I66+dot7IPrr95FGO1O+l0/Mc6yC6Ruh9JFbtAOD5OT2an58fIPUddeVrO&#10;UEaY4uBtnQ/fBWgShYo6DJ+4ZNtbH7LpYBKDeVBtfdMqlS6xUcSVcmTL8BOHXdmDv7FS5lOOmGP0&#10;LCIBueQkhb0SEU+ZRyGRu1hkSjh17SEZxrkwocyqhtUi53g8wd+Q5ZB+IiQBRmSJ1Y3YPcBgmUEG&#10;7ExPbx9dRWr60Xnyr8Sy8+iRIoMJo7NuDbiPABRW1UfO9gNJmZrI0gvUe+wsB3nkvOU3LX7eW+bD&#10;A3M4Y9gRuDfCPR5SQVdR6CVKGnC/P3qP9tj6qKWkw5mtqP+1YU5Qon4YHIrzcjaLQ54us+PTKV7c&#10;a83La43Z6CvAnilxQ1mexGgf1CBKB/oZ18syRkUVMxxjV5QHN1yuQt4luKC4WC6TGQ62ZeHWrCyP&#10;4JHV2L5Pu2fmbN/jAafjDob5ZvN3rZ5to6eB5SaAbNMcHHjt+calkBqnX2Bx67y+J6vDml38AQAA&#10;//8DAFBLAwQUAAYACAAAACEASkIeaN8AAAALAQAADwAAAGRycy9kb3ducmV2LnhtbEyPwU7DMBBE&#10;70j8g7VI3KhDaEIb4lQVAqH2RqnUHt14SSLidWS7afh7lhMcd2Y0+6ZcTbYXI/rQOVJwP0tAINXO&#10;dNQo2H+83i1AhKjJ6N4RKvjGAKvq+qrUhXEXesdxFxvBJRQKraCNcSikDHWLVoeZG5DY+3Te6sin&#10;b6Tx+sLltpdpkuTS6o74Q6sHfG6x/tqdrYI8jMfNwmfdvl/P7cb7t218OSh1ezOtn0BEnOJfGH7x&#10;GR0qZjq5M5kgegXp4wNviWzM0wwEJ/JlwsqJlXyZgaxK+X9D9QMAAP//AwBQSwECLQAUAAYACAAA&#10;ACEAtoM4kv4AAADhAQAAEwAAAAAAAAAAAAAAAAAAAAAAW0NvbnRlbnRfVHlwZXNdLnhtbFBLAQIt&#10;ABQABgAIAAAAIQA4/SH/1gAAAJQBAAALAAAAAAAAAAAAAAAAAC8BAABfcmVscy8ucmVsc1BLAQIt&#10;ABQABgAIAAAAIQAfgGSjkAIAAK4FAAAOAAAAAAAAAAAAAAAAAC4CAABkcnMvZTJvRG9jLnhtbFBL&#10;AQItABQABgAIAAAAIQBKQh5o3wAAAAsBAAAPAAAAAAAAAAAAAAAAAOoEAABkcnMvZG93bnJldi54&#10;bWxQSwUGAAAAAAQABADzAAAA9gUAAAAA&#10;" fillcolor="black [3213]" strokecolor="black [3213]" strokeweight="1pt"/>
            </w:pict>
          </mc:Fallback>
        </mc:AlternateContent>
      </w:r>
      <w:r w:rsidR="00926BB1" w:rsidRPr="008D5FCF">
        <w:rPr>
          <w:rFonts w:ascii="Arial" w:hAnsi="Arial" w:cs="Arial"/>
          <w:noProof/>
          <w:lang w:eastAsia="en-GB"/>
        </w:rPr>
        <mc:AlternateContent>
          <mc:Choice Requires="wps">
            <w:drawing>
              <wp:anchor distT="0" distB="0" distL="114300" distR="114300" simplePos="0" relativeHeight="251671552" behindDoc="0" locked="0" layoutInCell="1" allowOverlap="1" wp14:anchorId="253DD043" wp14:editId="4F6B6D96">
                <wp:simplePos x="0" y="0"/>
                <wp:positionH relativeFrom="column">
                  <wp:posOffset>66675</wp:posOffset>
                </wp:positionH>
                <wp:positionV relativeFrom="paragraph">
                  <wp:posOffset>7620</wp:posOffset>
                </wp:positionV>
                <wp:extent cx="4476750" cy="1552575"/>
                <wp:effectExtent l="0" t="0" r="19050" b="28575"/>
                <wp:wrapNone/>
                <wp:docPr id="49" name="Rectangle 49"/>
                <wp:cNvGraphicFramePr/>
                <a:graphic xmlns:a="http://schemas.openxmlformats.org/drawingml/2006/main">
                  <a:graphicData uri="http://schemas.microsoft.com/office/word/2010/wordprocessingShape">
                    <wps:wsp>
                      <wps:cNvSpPr/>
                      <wps:spPr>
                        <a:xfrm>
                          <a:off x="0" y="0"/>
                          <a:ext cx="4476750" cy="15525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DBA937" id="Rectangle 49" o:spid="_x0000_s1026" style="position:absolute;margin-left:5.25pt;margin-top:.6pt;width:352.5pt;height:122.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qfTlgIAAIcFAAAOAAAAZHJzL2Uyb0RvYy54bWysVMFu2zAMvQ/YPwi6r46DuFmNOkXQosOA&#10;oi3aDj2rshQbkEVNUuJkXz9Ksp2gK3YY5oMsieQj+UTy8mrfKbIT1rWgK5qfzSgRmkPd6k1Ff7zc&#10;fvlKifNM10yBFhU9CEevVp8/XfamFHNoQNXCEgTRruxNRRvvTZlljjeiY+4MjNAolGA75vFoN1lt&#10;WY/oncrms9l51oOtjQUunMPbmySkq4gvpeD+QUonPFEVxdh8XG1c38KarS5ZubHMNC0fwmD/EEXH&#10;Wo1OJ6gb5hnZ2vYPqK7lFhxIf8ahy0DKlouYA2aTz95l89wwI2IuSI4zE03u/8Hy+92jJW1d0cUF&#10;JZp1+EZPyBrTGyUI3iFBvXEl6j2bRzucHG5Dtntpu/DHPMg+knqYSBV7TzheLhbL82WB3HOU5UUx&#10;L5ZFQM2O5sY6/01AR8Kmohb9RzLZ7s75pDqqBG8ablul8J6VSofVgWrrcBcPoXTEtbJkx/DR/T4f&#10;vJ1ooe9gmYXMUi5x5w9KJNQnIZEUjH4eA4nleMRknAvt8yRqWC2Sq2KG3+hsjCImqjQCBmSJQU7Y&#10;A8ComUBG7JT2oB9MRazmyXj2t8CS8WQRPYP2k3HXarAfASjMavCc9EeSEjWBpTeoD1gyFlIvOcNv&#10;W3y2O+b8I7PYPPjUOBD8Ay5SQV9RGHaUNGB/fXQf9LGmUUpJj81YUfdzy6ygRH3XWO0X+WIRujce&#10;FsVyjgd7Knk7lehtdw349DmOHsPjNuh7NW6lhe4V58Y6eEUR0xx9V5R7Ox6ufRoSOHm4WK+jGnas&#10;Yf5OPxsewAOroSxf9q/MmqF2PZb9PYyNy8p3JZx0g6WG9daDbGN9H3kd+MZuj4UzTKYwTk7PUes4&#10;P1e/AQAA//8DAFBLAwQUAAYACAAAACEAiq6wwt4AAAAIAQAADwAAAGRycy9kb3ducmV2LnhtbEyP&#10;QUvDQBCF74L/YRnBS7GbBGMlZlNEUXoQwaoHb5PsmMRmZ0N228Z/73jS0/DxHm/eK9ezG9SBptB7&#10;NpAuE1DEjbc9twbeXh8urkGFiGxx8EwGvinAujo9KbGw/sgvdNjGVkkIhwINdDGOhdah6chhWPqR&#10;WLRPPzmMglOr7YRHCXeDzpLkSjvsWT50ONJdR81uu3cGPjZzbL/Sx/i0w8X7YtPVzfN9bcz52Xx7&#10;AyrSHP/M8FtfqkMlnWq/ZxvUIJzk4pSbgRJ5lebCtYHsMl+Brkr9f0D1AwAA//8DAFBLAQItABQA&#10;BgAIAAAAIQC2gziS/gAAAOEBAAATAAAAAAAAAAAAAAAAAAAAAABbQ29udGVudF9UeXBlc10ueG1s&#10;UEsBAi0AFAAGAAgAAAAhADj9If/WAAAAlAEAAAsAAAAAAAAAAAAAAAAALwEAAF9yZWxzLy5yZWxz&#10;UEsBAi0AFAAGAAgAAAAhAKf2p9OWAgAAhwUAAA4AAAAAAAAAAAAAAAAALgIAAGRycy9lMm9Eb2Mu&#10;eG1sUEsBAi0AFAAGAAgAAAAhAIqusMLeAAAACAEAAA8AAAAAAAAAAAAAAAAA8AQAAGRycy9kb3du&#10;cmV2LnhtbFBLBQYAAAAABAAEAPMAAAD7BQAAAAA=&#10;" filled="f" strokecolor="black [3213]" strokeweight="1pt"/>
            </w:pict>
          </mc:Fallback>
        </mc:AlternateContent>
      </w:r>
      <w:r w:rsidR="00926BB1" w:rsidRPr="008D5FCF">
        <w:rPr>
          <w:rFonts w:ascii="Arial" w:hAnsi="Arial" w:cs="Arial"/>
          <w:noProof/>
          <w:lang w:eastAsia="en-GB"/>
        </w:rPr>
        <w:drawing>
          <wp:inline distT="0" distB="0" distL="0" distR="0" wp14:anchorId="6757F143" wp14:editId="33CF90BA">
            <wp:extent cx="4610100" cy="164134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5568" t="41335" r="36597" b="41040"/>
                    <a:stretch/>
                  </pic:blipFill>
                  <pic:spPr bwMode="auto">
                    <a:xfrm>
                      <a:off x="0" y="0"/>
                      <a:ext cx="4704921" cy="1675100"/>
                    </a:xfrm>
                    <a:prstGeom prst="rect">
                      <a:avLst/>
                    </a:prstGeom>
                    <a:ln>
                      <a:noFill/>
                    </a:ln>
                    <a:extLst>
                      <a:ext uri="{53640926-AAD7-44D8-BBD7-CCE9431645EC}">
                        <a14:shadowObscured xmlns:a14="http://schemas.microsoft.com/office/drawing/2010/main"/>
                      </a:ext>
                    </a:extLst>
                  </pic:spPr>
                </pic:pic>
              </a:graphicData>
            </a:graphic>
          </wp:inline>
        </w:drawing>
      </w:r>
    </w:p>
    <w:p w:rsidR="00926BB1" w:rsidRPr="008D5FCF" w:rsidRDefault="00926BB1" w:rsidP="008D5FCF">
      <w:pPr>
        <w:pStyle w:val="Caption"/>
        <w:spacing w:line="360" w:lineRule="auto"/>
        <w:rPr>
          <w:rFonts w:ascii="Arial" w:hAnsi="Arial" w:cs="Arial"/>
          <w:color w:val="000000" w:themeColor="text1"/>
          <w:sz w:val="22"/>
          <w:szCs w:val="22"/>
        </w:rPr>
      </w:pPr>
      <w:bookmarkStart w:id="58" w:name="_Toc480915943"/>
      <w:r w:rsidRPr="008D5FCF">
        <w:rPr>
          <w:rFonts w:ascii="Arial" w:hAnsi="Arial" w:cs="Arial"/>
          <w:color w:val="000000" w:themeColor="text1"/>
          <w:sz w:val="22"/>
          <w:szCs w:val="22"/>
        </w:rPr>
        <w:t xml:space="preserve">Figure </w:t>
      </w:r>
      <w:r w:rsidRPr="008D5FCF">
        <w:rPr>
          <w:rFonts w:ascii="Arial" w:hAnsi="Arial" w:cs="Arial"/>
          <w:color w:val="000000" w:themeColor="text1"/>
          <w:sz w:val="22"/>
          <w:szCs w:val="22"/>
        </w:rPr>
        <w:fldChar w:fldCharType="begin"/>
      </w:r>
      <w:r w:rsidRPr="008D5FCF">
        <w:rPr>
          <w:rFonts w:ascii="Arial" w:hAnsi="Arial" w:cs="Arial"/>
          <w:color w:val="000000" w:themeColor="text1"/>
          <w:sz w:val="22"/>
          <w:szCs w:val="22"/>
        </w:rPr>
        <w:instrText xml:space="preserve"> SEQ Figure \* ARABIC </w:instrText>
      </w:r>
      <w:r w:rsidRPr="008D5FCF">
        <w:rPr>
          <w:rFonts w:ascii="Arial" w:hAnsi="Arial" w:cs="Arial"/>
          <w:color w:val="000000" w:themeColor="text1"/>
          <w:sz w:val="22"/>
          <w:szCs w:val="22"/>
        </w:rPr>
        <w:fldChar w:fldCharType="separate"/>
      </w:r>
      <w:r w:rsidR="009136D4">
        <w:rPr>
          <w:rFonts w:ascii="Arial" w:hAnsi="Arial" w:cs="Arial"/>
          <w:noProof/>
          <w:color w:val="000000" w:themeColor="text1"/>
          <w:sz w:val="22"/>
          <w:szCs w:val="22"/>
        </w:rPr>
        <w:t>9</w:t>
      </w:r>
      <w:r w:rsidRPr="008D5FCF">
        <w:rPr>
          <w:rFonts w:ascii="Arial" w:hAnsi="Arial" w:cs="Arial"/>
          <w:color w:val="000000" w:themeColor="text1"/>
          <w:sz w:val="22"/>
          <w:szCs w:val="22"/>
        </w:rPr>
        <w:fldChar w:fldCharType="end"/>
      </w:r>
      <w:r w:rsidRPr="008D5FCF">
        <w:rPr>
          <w:rFonts w:ascii="Arial" w:hAnsi="Arial" w:cs="Arial"/>
          <w:color w:val="000000" w:themeColor="text1"/>
          <w:sz w:val="22"/>
          <w:szCs w:val="22"/>
        </w:rPr>
        <w:t>: The Charity Social Media Findings</w:t>
      </w:r>
      <w:bookmarkEnd w:id="58"/>
    </w:p>
    <w:p w:rsidR="00926BB1" w:rsidRPr="008D5FCF" w:rsidRDefault="002B1AD3" w:rsidP="00871F61">
      <w:pPr>
        <w:pStyle w:val="Heading3"/>
      </w:pPr>
      <w:bookmarkStart w:id="59" w:name="_Toc481524114"/>
      <w:r>
        <w:t>4.4</w:t>
      </w:r>
      <w:r w:rsidR="00926833" w:rsidRPr="008D5FCF">
        <w:t>.6</w:t>
      </w:r>
      <w:r w:rsidR="00926BB1" w:rsidRPr="008D5FCF">
        <w:t xml:space="preserve"> The Event</w:t>
      </w:r>
      <w:bookmarkEnd w:id="59"/>
      <w:r w:rsidR="00926833" w:rsidRPr="008D5FCF">
        <w:t xml:space="preserve"> </w:t>
      </w:r>
      <w:r w:rsidR="00926BB1" w:rsidRPr="008D5FCF">
        <w:t xml:space="preserve"> </w:t>
      </w:r>
    </w:p>
    <w:p w:rsidR="00926BB1" w:rsidRPr="008D5FCF" w:rsidRDefault="00926BB1" w:rsidP="008D5FCF">
      <w:pPr>
        <w:spacing w:line="360" w:lineRule="auto"/>
        <w:rPr>
          <w:rFonts w:ascii="Arial" w:hAnsi="Arial" w:cs="Arial"/>
          <w:color w:val="000000" w:themeColor="text1"/>
        </w:rPr>
      </w:pPr>
      <w:r w:rsidRPr="008D5FCF">
        <w:rPr>
          <w:rFonts w:ascii="Arial" w:hAnsi="Arial" w:cs="Arial"/>
          <w:color w:val="0D0D0D" w:themeColor="text1" w:themeTint="F2"/>
        </w:rPr>
        <w:t>The data would suggest that respondents 2, 3, 4 and 5 all make reference to the event itself as a driving factor for participation</w:t>
      </w:r>
      <w:r w:rsidR="00D34632" w:rsidRPr="008D5FCF">
        <w:rPr>
          <w:rFonts w:ascii="Arial" w:hAnsi="Arial" w:cs="Arial"/>
          <w:color w:val="0D0D0D" w:themeColor="text1" w:themeTint="F2"/>
        </w:rPr>
        <w:t>, highlighted in grey,</w:t>
      </w:r>
      <w:r w:rsidRPr="008D5FCF">
        <w:rPr>
          <w:rFonts w:ascii="Arial" w:hAnsi="Arial" w:cs="Arial"/>
          <w:color w:val="0D0D0D" w:themeColor="text1" w:themeTint="F2"/>
        </w:rPr>
        <w:t xml:space="preserve"> with respondent 3 quoting ‘</w:t>
      </w:r>
      <w:r w:rsidRPr="008D5FCF">
        <w:rPr>
          <w:rFonts w:ascii="Arial" w:hAnsi="Arial" w:cs="Arial"/>
          <w:i/>
          <w:color w:val="0D0D0D" w:themeColor="text1" w:themeTint="F2"/>
        </w:rPr>
        <w:t xml:space="preserve">it’s the event itself’ </w:t>
      </w:r>
      <w:r w:rsidRPr="008D5FCF">
        <w:rPr>
          <w:rFonts w:ascii="Arial" w:hAnsi="Arial" w:cs="Arial"/>
          <w:color w:val="0D0D0D" w:themeColor="text1" w:themeTint="F2"/>
        </w:rPr>
        <w:t>and with respondent 5 suggesting ‘</w:t>
      </w:r>
      <w:r w:rsidRPr="008D5FCF">
        <w:rPr>
          <w:rFonts w:ascii="Arial" w:hAnsi="Arial" w:cs="Arial"/>
          <w:i/>
          <w:color w:val="0D0D0D" w:themeColor="text1" w:themeTint="F2"/>
        </w:rPr>
        <w:t>It is more about the event then the charity’</w:t>
      </w:r>
      <w:r w:rsidRPr="008D5FCF">
        <w:rPr>
          <w:rFonts w:ascii="Arial" w:hAnsi="Arial" w:cs="Arial"/>
          <w:color w:val="0D0D0D" w:themeColor="text1" w:themeTint="F2"/>
        </w:rPr>
        <w:t>. Interestingly</w:t>
      </w:r>
      <w:r w:rsidR="00E914C8" w:rsidRPr="008D5FCF">
        <w:rPr>
          <w:rFonts w:ascii="Arial" w:hAnsi="Arial" w:cs="Arial"/>
          <w:color w:val="0D0D0D" w:themeColor="text1" w:themeTint="F2"/>
        </w:rPr>
        <w:t>,</w:t>
      </w:r>
      <w:r w:rsidRPr="008D5FCF">
        <w:rPr>
          <w:rFonts w:ascii="Arial" w:hAnsi="Arial" w:cs="Arial"/>
          <w:color w:val="0D0D0D" w:themeColor="text1" w:themeTint="F2"/>
        </w:rPr>
        <w:t xml:space="preserve"> respondents 2, 3 and 4 have all participated in over 10 events in the last 5 years. This may give some context as to why they deem the type of event as an important factor for motivation, due to the volume of eve</w:t>
      </w:r>
      <w:r w:rsidR="00E914C8" w:rsidRPr="008D5FCF">
        <w:rPr>
          <w:rFonts w:ascii="Arial" w:hAnsi="Arial" w:cs="Arial"/>
          <w:color w:val="0D0D0D" w:themeColor="text1" w:themeTint="F2"/>
        </w:rPr>
        <w:t>nts in which they participate</w:t>
      </w:r>
      <w:r w:rsidRPr="008D5FCF">
        <w:rPr>
          <w:rFonts w:ascii="Arial" w:hAnsi="Arial" w:cs="Arial"/>
          <w:color w:val="0D0D0D" w:themeColor="text1" w:themeTint="F2"/>
        </w:rPr>
        <w:t xml:space="preserve">. This key theme is in agreement with the theoretical underpinning of self-determination theory, Maslow’s hierarchy of needs and the PCM. </w:t>
      </w:r>
      <w:r w:rsidRPr="008D5FCF">
        <w:rPr>
          <w:rFonts w:ascii="Arial" w:hAnsi="Arial" w:cs="Arial"/>
          <w:color w:val="000000" w:themeColor="text1"/>
        </w:rPr>
        <w:t>The data would suggest that participants cho</w:t>
      </w:r>
      <w:r w:rsidR="0030650A" w:rsidRPr="008D5FCF">
        <w:rPr>
          <w:rFonts w:ascii="Arial" w:hAnsi="Arial" w:cs="Arial"/>
          <w:color w:val="000000" w:themeColor="text1"/>
        </w:rPr>
        <w:t>o</w:t>
      </w:r>
      <w:r w:rsidRPr="008D5FCF">
        <w:rPr>
          <w:rFonts w:ascii="Arial" w:hAnsi="Arial" w:cs="Arial"/>
          <w:color w:val="000000" w:themeColor="text1"/>
        </w:rPr>
        <w:t xml:space="preserve">se an event that they are able to fully engagement in, which is </w:t>
      </w:r>
      <w:r w:rsidR="0030650A" w:rsidRPr="008D5FCF">
        <w:rPr>
          <w:rFonts w:ascii="Arial" w:hAnsi="Arial" w:cs="Arial"/>
          <w:color w:val="000000" w:themeColor="text1"/>
        </w:rPr>
        <w:t>consistent with</w:t>
      </w:r>
      <w:r w:rsidRPr="008D5FCF">
        <w:rPr>
          <w:rFonts w:ascii="Arial" w:hAnsi="Arial" w:cs="Arial"/>
          <w:color w:val="000000" w:themeColor="text1"/>
        </w:rPr>
        <w:t xml:space="preserve"> self-determination theory </w:t>
      </w:r>
      <w:r w:rsidRPr="008D5FCF">
        <w:rPr>
          <w:rFonts w:ascii="Arial" w:hAnsi="Arial" w:cs="Arial"/>
        </w:rPr>
        <w:t xml:space="preserve">(Filo et al, 2012). </w:t>
      </w:r>
      <w:r w:rsidRPr="008D5FCF">
        <w:rPr>
          <w:rFonts w:ascii="Arial" w:hAnsi="Arial" w:cs="Arial"/>
          <w:color w:val="000000" w:themeColor="text1"/>
        </w:rPr>
        <w:t>In addition, theory suggests that an individual’s intrinsic, physical needs will be met if they are able to fully engage in an event, which further leads to self-fulfilment and self-actualisation, encapsulated by the findings of</w:t>
      </w:r>
      <w:r w:rsidRPr="008D5FCF">
        <w:rPr>
          <w:rFonts w:ascii="Arial" w:hAnsi="Arial" w:cs="Arial"/>
          <w:color w:val="FF0000"/>
        </w:rPr>
        <w:t xml:space="preserve"> </w:t>
      </w:r>
      <w:r w:rsidRPr="008D5FCF">
        <w:rPr>
          <w:rFonts w:ascii="Arial" w:hAnsi="Arial" w:cs="Arial"/>
        </w:rPr>
        <w:t xml:space="preserve">Deci and Ryan (2012), </w:t>
      </w:r>
      <w:r w:rsidRPr="008D5FCF">
        <w:rPr>
          <w:rFonts w:ascii="Arial" w:hAnsi="Arial" w:cs="Arial"/>
          <w:color w:val="000000" w:themeColor="text1"/>
        </w:rPr>
        <w:t xml:space="preserve">Maslow (1973, 1974) </w:t>
      </w:r>
      <w:r w:rsidR="00963390" w:rsidRPr="008D5FCF">
        <w:rPr>
          <w:rFonts w:ascii="Arial" w:hAnsi="Arial" w:cs="Arial"/>
        </w:rPr>
        <w:t>and Funk &amp;</w:t>
      </w:r>
      <w:r w:rsidRPr="008D5FCF">
        <w:rPr>
          <w:rFonts w:ascii="Arial" w:hAnsi="Arial" w:cs="Arial"/>
        </w:rPr>
        <w:t xml:space="preserve"> James (2006). </w:t>
      </w:r>
    </w:p>
    <w:p w:rsidR="00926BB1" w:rsidRPr="008D5FCF" w:rsidRDefault="002B1AD3" w:rsidP="00871F61">
      <w:pPr>
        <w:pStyle w:val="Heading4"/>
      </w:pPr>
      <w:bookmarkStart w:id="60" w:name="_Toc481524115"/>
      <w:r>
        <w:t>4.4</w:t>
      </w:r>
      <w:r w:rsidR="00926833" w:rsidRPr="008D5FCF">
        <w:t xml:space="preserve">.6.1 The Event </w:t>
      </w:r>
      <w:r w:rsidR="00926BB1" w:rsidRPr="008D5FCF">
        <w:t>Social Media Analysis</w:t>
      </w:r>
      <w:bookmarkEnd w:id="60"/>
    </w:p>
    <w:p w:rsidR="00926BB1" w:rsidRPr="008D5FCF" w:rsidRDefault="00926BB1" w:rsidP="008D5FCF">
      <w:pPr>
        <w:spacing w:line="360" w:lineRule="auto"/>
        <w:rPr>
          <w:rFonts w:ascii="Arial" w:hAnsi="Arial" w:cs="Arial"/>
          <w:color w:val="0D0D0D" w:themeColor="text1" w:themeTint="F2"/>
        </w:rPr>
      </w:pPr>
      <w:r w:rsidRPr="008D5FCF">
        <w:rPr>
          <w:rFonts w:ascii="Arial" w:hAnsi="Arial" w:cs="Arial"/>
          <w:color w:val="0D0D0D" w:themeColor="text1" w:themeTint="F2"/>
        </w:rPr>
        <w:t xml:space="preserve">In accord with the data </w:t>
      </w:r>
      <w:r w:rsidR="0030650A" w:rsidRPr="008D5FCF">
        <w:rPr>
          <w:rFonts w:ascii="Arial" w:hAnsi="Arial" w:cs="Arial"/>
          <w:color w:val="0D0D0D" w:themeColor="text1" w:themeTint="F2"/>
        </w:rPr>
        <w:t>deriving from</w:t>
      </w:r>
      <w:r w:rsidRPr="008D5FCF">
        <w:rPr>
          <w:rFonts w:ascii="Arial" w:hAnsi="Arial" w:cs="Arial"/>
          <w:color w:val="0D0D0D" w:themeColor="text1" w:themeTint="F2"/>
        </w:rPr>
        <w:t xml:space="preserve"> interviews, all respondents’ social media posts</w:t>
      </w:r>
      <w:r w:rsidR="00D34632" w:rsidRPr="008D5FCF">
        <w:rPr>
          <w:rFonts w:ascii="Arial" w:hAnsi="Arial" w:cs="Arial"/>
          <w:color w:val="0D0D0D" w:themeColor="text1" w:themeTint="F2"/>
        </w:rPr>
        <w:t>, seen in Figure 10</w:t>
      </w:r>
      <w:r w:rsidRPr="008D5FCF">
        <w:rPr>
          <w:rFonts w:ascii="Arial" w:hAnsi="Arial" w:cs="Arial"/>
          <w:color w:val="0D0D0D" w:themeColor="text1" w:themeTint="F2"/>
        </w:rPr>
        <w:t xml:space="preserve">, </w:t>
      </w:r>
      <w:r w:rsidR="00D66BC0" w:rsidRPr="008D5FCF">
        <w:rPr>
          <w:rFonts w:ascii="Arial" w:hAnsi="Arial" w:cs="Arial"/>
          <w:color w:val="0D0D0D" w:themeColor="text1" w:themeTint="F2"/>
        </w:rPr>
        <w:t>refer</w:t>
      </w:r>
      <w:r w:rsidRPr="008D5FCF">
        <w:rPr>
          <w:rFonts w:ascii="Arial" w:hAnsi="Arial" w:cs="Arial"/>
          <w:color w:val="0D0D0D" w:themeColor="text1" w:themeTint="F2"/>
        </w:rPr>
        <w:t xml:space="preserve"> to the event itself. </w:t>
      </w:r>
    </w:p>
    <w:p w:rsidR="00926BB1" w:rsidRPr="008D5FCF" w:rsidRDefault="00926BB1" w:rsidP="008D5FCF">
      <w:pPr>
        <w:spacing w:line="360" w:lineRule="auto"/>
        <w:rPr>
          <w:rFonts w:ascii="Arial" w:hAnsi="Arial" w:cs="Arial"/>
          <w:color w:val="0D0D0D" w:themeColor="text1" w:themeTint="F2"/>
        </w:rPr>
      </w:pPr>
      <w:r w:rsidRPr="008D5FCF">
        <w:rPr>
          <w:rFonts w:ascii="Arial" w:hAnsi="Arial" w:cs="Arial"/>
          <w:color w:val="0D0D0D" w:themeColor="text1" w:themeTint="F2"/>
        </w:rPr>
        <w:t xml:space="preserve">This </w:t>
      </w:r>
      <w:r w:rsidR="0030650A" w:rsidRPr="008D5FCF">
        <w:rPr>
          <w:rFonts w:ascii="Arial" w:hAnsi="Arial" w:cs="Arial"/>
          <w:color w:val="0D0D0D" w:themeColor="text1" w:themeTint="F2"/>
        </w:rPr>
        <w:t>concurs with</w:t>
      </w:r>
      <w:r w:rsidRPr="008D5FCF">
        <w:rPr>
          <w:rFonts w:ascii="Arial" w:hAnsi="Arial" w:cs="Arial"/>
          <w:color w:val="0D0D0D" w:themeColor="text1" w:themeTint="F2"/>
        </w:rPr>
        <w:t xml:space="preserve"> the thoughts of the researcher, as traditionally the participant would </w:t>
      </w:r>
      <w:r w:rsidRPr="008D5FCF">
        <w:rPr>
          <w:rFonts w:ascii="Arial" w:hAnsi="Arial" w:cs="Arial"/>
          <w:color w:val="222222"/>
          <w:shd w:val="clear" w:color="auto" w:fill="FFFFFF"/>
        </w:rPr>
        <w:t>undoubtedly</w:t>
      </w:r>
      <w:r w:rsidRPr="008D5FCF">
        <w:rPr>
          <w:rFonts w:ascii="Arial" w:hAnsi="Arial" w:cs="Arial"/>
          <w:color w:val="0D0D0D" w:themeColor="text1" w:themeTint="F2"/>
        </w:rPr>
        <w:t xml:space="preserve"> want to seek some form of enjoyment from the specific event to spur initial int</w:t>
      </w:r>
      <w:r w:rsidR="0030650A" w:rsidRPr="008D5FCF">
        <w:rPr>
          <w:rFonts w:ascii="Arial" w:hAnsi="Arial" w:cs="Arial"/>
          <w:color w:val="0D0D0D" w:themeColor="text1" w:themeTint="F2"/>
        </w:rPr>
        <w:t>erest in taking part. Challenge-</w:t>
      </w:r>
      <w:r w:rsidRPr="008D5FCF">
        <w:rPr>
          <w:rFonts w:ascii="Arial" w:hAnsi="Arial" w:cs="Arial"/>
          <w:color w:val="0D0D0D" w:themeColor="text1" w:themeTint="F2"/>
        </w:rPr>
        <w:t>based events can be very intense and hard going, therefore, as highlighted in the research, all respondents have enjoyed the events they have taken part in.</w:t>
      </w:r>
      <w:r w:rsidR="00D34632" w:rsidRPr="008D5FCF">
        <w:rPr>
          <w:rFonts w:ascii="Arial" w:hAnsi="Arial" w:cs="Arial"/>
          <w:color w:val="0D0D0D" w:themeColor="text1" w:themeTint="F2"/>
        </w:rPr>
        <w:t xml:space="preserve"> The following photos from social media give detail to the importance of the event by showing happy participants and captions within the photos.</w:t>
      </w:r>
    </w:p>
    <w:p w:rsidR="00926BB1" w:rsidRPr="008D5FCF" w:rsidRDefault="00926BB1" w:rsidP="008D5FCF">
      <w:pPr>
        <w:spacing w:line="360" w:lineRule="auto"/>
        <w:rPr>
          <w:rFonts w:ascii="Arial" w:hAnsi="Arial" w:cs="Arial"/>
          <w:noProof/>
          <w:lang w:eastAsia="en-GB"/>
        </w:rPr>
      </w:pPr>
    </w:p>
    <w:p w:rsidR="00926BB1" w:rsidRPr="008D5FCF" w:rsidRDefault="00926BB1" w:rsidP="008D5FCF">
      <w:pPr>
        <w:spacing w:line="360" w:lineRule="auto"/>
        <w:rPr>
          <w:rFonts w:ascii="Arial" w:hAnsi="Arial" w:cs="Arial"/>
          <w:u w:val="single"/>
        </w:rPr>
      </w:pPr>
      <w:r w:rsidRPr="008D5FCF">
        <w:rPr>
          <w:rFonts w:ascii="Arial" w:hAnsi="Arial" w:cs="Arial"/>
          <w:noProof/>
          <w:lang w:eastAsia="en-GB"/>
        </w:rPr>
        <w:lastRenderedPageBreak/>
        <mc:AlternateContent>
          <mc:Choice Requires="wps">
            <w:drawing>
              <wp:anchor distT="0" distB="0" distL="114300" distR="114300" simplePos="0" relativeHeight="251673600" behindDoc="0" locked="0" layoutInCell="1" allowOverlap="1" wp14:anchorId="3CEFECF0" wp14:editId="5B6183F5">
                <wp:simplePos x="0" y="0"/>
                <wp:positionH relativeFrom="column">
                  <wp:posOffset>2905125</wp:posOffset>
                </wp:positionH>
                <wp:positionV relativeFrom="paragraph">
                  <wp:posOffset>73660</wp:posOffset>
                </wp:positionV>
                <wp:extent cx="2800350" cy="219075"/>
                <wp:effectExtent l="0" t="0" r="19050" b="28575"/>
                <wp:wrapNone/>
                <wp:docPr id="51" name="Rectangle 51"/>
                <wp:cNvGraphicFramePr/>
                <a:graphic xmlns:a="http://schemas.openxmlformats.org/drawingml/2006/main">
                  <a:graphicData uri="http://schemas.microsoft.com/office/word/2010/wordprocessingShape">
                    <wps:wsp>
                      <wps:cNvSpPr/>
                      <wps:spPr>
                        <a:xfrm>
                          <a:off x="0" y="0"/>
                          <a:ext cx="2800350" cy="2190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AB419A" id="Rectangle 51" o:spid="_x0000_s1026" style="position:absolute;margin-left:228.75pt;margin-top:5.8pt;width:220.5pt;height:17.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kNkwIAAIYFAAAOAAAAZHJzL2Uyb0RvYy54bWysVFFv2yAQfp+0/4B4X+1kzdpadaqoVadJ&#10;VRu1nfpMMcSWgGNA4mS/fgc4TtZVe5jmB8xxd9/dfdxxebXVimyE8x2Ymk5OSkqE4dB0ZlXT78+3&#10;n84p8YGZhikwoqY74enV/OOHy95WYgotqEY4giDGV72taRuCrYrC81Zo5k/ACoNKCU6zgKJbFY1j&#10;PaJrVUzL8kvRg2usAy68x9ObrKTzhC+l4OFBSi8CUTXF3EJaXVpf41rML1m1csy2HR/SYP+QhWad&#10;waAj1A0LjKxd9weU7rgDDzKccNAFSNlxkWrAaiblm2qeWmZFqgXJ8Xakyf8/WH6/WTrSNTWdTSgx&#10;TOMdPSJrzKyUIHiGBPXWV2j3ZJdukDxuY7Vb6XT8Yx1km0jdjaSKbSAcD6fnZfl5htxz1E0nF+XZ&#10;LIIWB2/rfPgqQJO4qanD8IlLtrnzIZvuTWIwA7edUnjOKmXi6kF1TTxLQuwcca0c2TC887BNJWC0&#10;IyuUomcRC8ulpF3YKZFRH4VETmLyKZHUjQdMxrkwYZJVLWtEDjUr8RtKGz1SocogYESWmOSIPQD8&#10;nu8eO5c92EdXkZp5dC7/llh2Hj1SZDBhdNadAfcegMKqhsjZfk9Spiay9ArNDjvGQR4lb/lth9d2&#10;x3xYMoezgzeN70F4wEUq6GsKw46SFtzP986jPbY0ainpcRZr6n+smROUqG8Gm/1icnoahzcJp7Oz&#10;KQruWPN6rDFrfQ149djPmF3aRvug9lvpQL/gs7GIUVHFDMfYNeXB7YXrkN8IfHi4WCySGQ6sZeHO&#10;PFkewSOrsS2fty/M2aF3A3b9PeznllVvWjjbRk8Di3UA2aX+PvA68I3DnhpneJjia3IsJ6vD8zn/&#10;BQAA//8DAFBLAwQUAAYACAAAACEAZPwOseAAAAAJAQAADwAAAGRycy9kb3ducmV2LnhtbEyPwU7D&#10;MAyG70i8Q2QkLtOWFrFSStMJgUA7TEhscODmNqEpa5yqybby9pgTHO3v1+/P5WpyvTiaMXSeFKSL&#10;BIShxuuOWgVvu6d5DiJEJI29J6Pg2wRYVednJRban+jVHLexFVxCoUAFNsahkDI01jgMCz8YYvbp&#10;R4eRx7GVesQTl7teXiVJJh12xBcsDubBmma/PTgFH+sptl/pc9zscfY+W9u6eXmslbq8mO7vQEQz&#10;xb8w/OqzOlTsVPsD6SB6BdfLmyVHGaQZCA7ktzkvaiZZCrIq5f8Pqh8AAAD//wMAUEsBAi0AFAAG&#10;AAgAAAAhALaDOJL+AAAA4QEAABMAAAAAAAAAAAAAAAAAAAAAAFtDb250ZW50X1R5cGVzXS54bWxQ&#10;SwECLQAUAAYACAAAACEAOP0h/9YAAACUAQAACwAAAAAAAAAAAAAAAAAvAQAAX3JlbHMvLnJlbHNQ&#10;SwECLQAUAAYACAAAACEAwKDZDZMCAACGBQAADgAAAAAAAAAAAAAAAAAuAgAAZHJzL2Uyb0RvYy54&#10;bWxQSwECLQAUAAYACAAAACEAZPwOseAAAAAJAQAADwAAAAAAAAAAAAAAAADtBAAAZHJzL2Rvd25y&#10;ZXYueG1sUEsFBgAAAAAEAAQA8wAAAPoFAAAAAA==&#10;" filled="f" strokecolor="black [3213]" strokeweight="1pt"/>
            </w:pict>
          </mc:Fallback>
        </mc:AlternateContent>
      </w:r>
      <w:r w:rsidRPr="008D5FCF">
        <w:rPr>
          <w:rFonts w:ascii="Arial" w:hAnsi="Arial" w:cs="Arial"/>
          <w:noProof/>
          <w:lang w:eastAsia="en-GB"/>
        </w:rPr>
        <mc:AlternateContent>
          <mc:Choice Requires="wps">
            <w:drawing>
              <wp:anchor distT="0" distB="0" distL="114300" distR="114300" simplePos="0" relativeHeight="251672576" behindDoc="0" locked="0" layoutInCell="1" allowOverlap="1" wp14:anchorId="471046DD" wp14:editId="567B6599">
                <wp:simplePos x="0" y="0"/>
                <wp:positionH relativeFrom="column">
                  <wp:posOffset>-9525</wp:posOffset>
                </wp:positionH>
                <wp:positionV relativeFrom="paragraph">
                  <wp:posOffset>26035</wp:posOffset>
                </wp:positionV>
                <wp:extent cx="2800350" cy="266700"/>
                <wp:effectExtent l="0" t="0" r="19050" b="19050"/>
                <wp:wrapNone/>
                <wp:docPr id="50" name="Rectangle 50"/>
                <wp:cNvGraphicFramePr/>
                <a:graphic xmlns:a="http://schemas.openxmlformats.org/drawingml/2006/main">
                  <a:graphicData uri="http://schemas.microsoft.com/office/word/2010/wordprocessingShape">
                    <wps:wsp>
                      <wps:cNvSpPr/>
                      <wps:spPr>
                        <a:xfrm>
                          <a:off x="0" y="0"/>
                          <a:ext cx="2800350" cy="266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A3B602" id="Rectangle 50" o:spid="_x0000_s1026" style="position:absolute;margin-left:-.75pt;margin-top:2.05pt;width:220.5pt;height:21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EBrlAIAAIYFAAAOAAAAZHJzL2Uyb0RvYy54bWysVEtv2zAMvg/YfxB0X+1k6SuoUwQpOgwo&#10;2qLt0LMqS7EASdQkJU7260fJjwRdscOwHBxRJD+Sn0heXe+MJlvhgwJb0clJSYmwHGpl1xX98XL7&#10;5YKSEJmtmQYrKroXgV4vPn+6at1cTKEBXQtPEMSGeesq2sTo5kUReCMMCyfghEWlBG9YRNGvi9qz&#10;FtGNLqZleVa04GvngYsQ8PamU9JFxpdS8PggZRCR6IpibjF/ff6+pW+xuGLztWeuUbxPg/1DFoYp&#10;i0FHqBsWGdl49QeUUdxDABlPOJgCpFRc5Bqwmkn5rprnhjmRa0FyghtpCv8Plt9vHz1RdUVPkR7L&#10;DL7RE7LG7FoLgndIUOvCHO2e3aPvpYDHVO1OepP+sQ6yy6TuR1LFLhKOl9OLsvyawDnqpmdn52UG&#10;LQ7ezof4TYAh6VBRj+Ezl2x7FyJGRNPBJAWzcKu0zg+nbboIoFWd7rKQOkestCdbhm8ed5NUAkIc&#10;WaGUPItUWFdKPsW9FglC2ychkZOUfE4kd+MBk3EubJx0qobVogt1WuJvCDZkkUNnwIQsMckRuwcY&#10;LDuQAbvLubdPriI38+hc/i2xznn0yJHBxtHZKAv+IwCNVfWRO/uBpI6axNIb1HvsGA/dKAXHbxU+&#10;2x0L8ZF5nB18adwH8QE/UkNbUehPlDTgf310n+yxpVFLSYuzWNHwc8O8oER/t9jsl5PZLA1vFman&#10;51MU/LHm7VhjN2YF+PQT3DyO52Oyj3o4Sg/mFdfGMkVFFbMcY1eURz8Iq9jtCFw8XCyX2QwH1rF4&#10;Z58dT+CJ1dSWL7tX5l3fuxG7/h6GuWXzdy3c2SZPC8tNBKlyfx947fnGYc+N0y+mtE2O5Wx1WJ+L&#10;3wAAAP//AwBQSwMEFAAGAAgAAAAhAE18DVTeAAAABwEAAA8AAABkcnMvZG93bnJldi54bWxMjsFO&#10;wzAQRO9I/IO1SFyq1jGUCkKcCoFAPVRItOXAzYmXODReR7Hbhr9nOcFtRjOaecVy9J044hDbQBrU&#10;LAOBVAfbUqNht32e3oKIyZA1XSDU8I0RluX5WWFyG070hsdNagSPUMyNBpdSn0sZa4fexFnokTj7&#10;DIM3ie3QSDuYE4/7Tl5l2UJ60xI/ONPjo8N6vzl4DR+rMTVf6iWt92byPlm5qn59qrS+vBgf7kEk&#10;HNNfGX7xGR1KZqrCgWwUnYapuuGmhrkCwfH8+o59xWKhQJaF/M9f/gAAAP//AwBQSwECLQAUAAYA&#10;CAAAACEAtoM4kv4AAADhAQAAEwAAAAAAAAAAAAAAAAAAAAAAW0NvbnRlbnRfVHlwZXNdLnhtbFBL&#10;AQItABQABgAIAAAAIQA4/SH/1gAAAJQBAAALAAAAAAAAAAAAAAAAAC8BAABfcmVscy8ucmVsc1BL&#10;AQItABQABgAIAAAAIQBt7EBrlAIAAIYFAAAOAAAAAAAAAAAAAAAAAC4CAABkcnMvZTJvRG9jLnht&#10;bFBLAQItABQABgAIAAAAIQBNfA1U3gAAAAcBAAAPAAAAAAAAAAAAAAAAAO4EAABkcnMvZG93bnJl&#10;di54bWxQSwUGAAAAAAQABADzAAAA+QUAAAAA&#10;" filled="f" strokecolor="black [3213]" strokeweight="1pt"/>
            </w:pict>
          </mc:Fallback>
        </mc:AlternateContent>
      </w:r>
      <w:r w:rsidRPr="008D5FCF">
        <w:rPr>
          <w:rFonts w:ascii="Arial" w:hAnsi="Arial" w:cs="Arial"/>
          <w:noProof/>
          <w:lang w:eastAsia="en-GB"/>
        </w:rPr>
        <w:drawing>
          <wp:inline distT="0" distB="0" distL="0" distR="0" wp14:anchorId="56F58C33" wp14:editId="251076C4">
            <wp:extent cx="2809875" cy="3101643"/>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5363" t="31082" r="36238" b="13166"/>
                    <a:stretch/>
                  </pic:blipFill>
                  <pic:spPr bwMode="auto">
                    <a:xfrm>
                      <a:off x="0" y="0"/>
                      <a:ext cx="2878489" cy="3177381"/>
                    </a:xfrm>
                    <a:prstGeom prst="rect">
                      <a:avLst/>
                    </a:prstGeom>
                    <a:ln>
                      <a:noFill/>
                    </a:ln>
                    <a:extLst>
                      <a:ext uri="{53640926-AAD7-44D8-BBD7-CCE9431645EC}">
                        <a14:shadowObscured xmlns:a14="http://schemas.microsoft.com/office/drawing/2010/main"/>
                      </a:ext>
                    </a:extLst>
                  </pic:spPr>
                </pic:pic>
              </a:graphicData>
            </a:graphic>
          </wp:inline>
        </w:drawing>
      </w:r>
      <w:r w:rsidRPr="008D5FCF">
        <w:rPr>
          <w:rFonts w:ascii="Arial" w:hAnsi="Arial" w:cs="Arial"/>
          <w:u w:val="single"/>
        </w:rPr>
        <w:t xml:space="preserve">  </w:t>
      </w:r>
      <w:r w:rsidRPr="008D5FCF">
        <w:rPr>
          <w:rFonts w:ascii="Arial" w:hAnsi="Arial" w:cs="Arial"/>
          <w:noProof/>
          <w:lang w:eastAsia="en-GB"/>
        </w:rPr>
        <w:drawing>
          <wp:inline distT="0" distB="0" distL="0" distR="0" wp14:anchorId="03A908CF" wp14:editId="06C3AB3E">
            <wp:extent cx="2819400" cy="301384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6080" t="28559" r="37702" b="21596"/>
                    <a:stretch/>
                  </pic:blipFill>
                  <pic:spPr bwMode="auto">
                    <a:xfrm>
                      <a:off x="0" y="0"/>
                      <a:ext cx="2864107" cy="3061631"/>
                    </a:xfrm>
                    <a:prstGeom prst="rect">
                      <a:avLst/>
                    </a:prstGeom>
                    <a:ln>
                      <a:noFill/>
                    </a:ln>
                    <a:extLst>
                      <a:ext uri="{53640926-AAD7-44D8-BBD7-CCE9431645EC}">
                        <a14:shadowObscured xmlns:a14="http://schemas.microsoft.com/office/drawing/2010/main"/>
                      </a:ext>
                    </a:extLst>
                  </pic:spPr>
                </pic:pic>
              </a:graphicData>
            </a:graphic>
          </wp:inline>
        </w:drawing>
      </w:r>
    </w:p>
    <w:p w:rsidR="00926BB1" w:rsidRPr="008D5FCF" w:rsidRDefault="00926BB1" w:rsidP="008D5FCF">
      <w:pPr>
        <w:spacing w:line="360" w:lineRule="auto"/>
        <w:rPr>
          <w:rFonts w:ascii="Arial" w:hAnsi="Arial" w:cs="Arial"/>
          <w:noProof/>
          <w:lang w:eastAsia="en-GB"/>
        </w:rPr>
      </w:pPr>
    </w:p>
    <w:p w:rsidR="00926BB1" w:rsidRPr="008D5FCF" w:rsidRDefault="00926BB1" w:rsidP="008D5FCF">
      <w:pPr>
        <w:spacing w:line="360" w:lineRule="auto"/>
        <w:rPr>
          <w:rFonts w:ascii="Arial" w:hAnsi="Arial" w:cs="Arial"/>
          <w:b/>
          <w:u w:val="single"/>
        </w:rPr>
      </w:pPr>
      <w:r w:rsidRPr="008D5FCF">
        <w:rPr>
          <w:rFonts w:ascii="Arial" w:hAnsi="Arial" w:cs="Arial"/>
          <w:noProof/>
          <w:lang w:eastAsia="en-GB"/>
        </w:rPr>
        <mc:AlternateContent>
          <mc:Choice Requires="wps">
            <w:drawing>
              <wp:anchor distT="0" distB="0" distL="114300" distR="114300" simplePos="0" relativeHeight="251676672" behindDoc="0" locked="0" layoutInCell="1" allowOverlap="1" wp14:anchorId="4D5F9AF9" wp14:editId="67C91EEB">
                <wp:simplePos x="0" y="0"/>
                <wp:positionH relativeFrom="column">
                  <wp:posOffset>2847976</wp:posOffset>
                </wp:positionH>
                <wp:positionV relativeFrom="paragraph">
                  <wp:posOffset>609601</wp:posOffset>
                </wp:positionV>
                <wp:extent cx="2849880" cy="381000"/>
                <wp:effectExtent l="0" t="0" r="26670" b="19050"/>
                <wp:wrapNone/>
                <wp:docPr id="54" name="Rectangle 54"/>
                <wp:cNvGraphicFramePr/>
                <a:graphic xmlns:a="http://schemas.openxmlformats.org/drawingml/2006/main">
                  <a:graphicData uri="http://schemas.microsoft.com/office/word/2010/wordprocessingShape">
                    <wps:wsp>
                      <wps:cNvSpPr/>
                      <wps:spPr>
                        <a:xfrm>
                          <a:off x="0" y="0"/>
                          <a:ext cx="2849880" cy="381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1BF961" id="Rectangle 54" o:spid="_x0000_s1026" style="position:absolute;margin-left:224.25pt;margin-top:48pt;width:224.4pt;height:3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HsflAIAAIYFAAAOAAAAZHJzL2Uyb0RvYy54bWysVE1v2zAMvQ/YfxB0X21n6ZYGcYogRYcB&#10;RVu0HXpWZSk2IImapMTJfv0o+SNpV+ww7GKLIvlIPpFcXO61IjvhfAOmpMVZTokwHKrGbEr64+n6&#10;04wSH5ipmAIjSnoQnl4uP35YtHYuJlCDqoQjCGL8vLUlrUOw8yzzvBaa+TOwwqBSgtMsoOg2WeVY&#10;i+haZZM8/5K14CrrgAvv8faqU9JlwpdS8HAnpReBqJJibiF9Xfq+xG+2XLD5xjFbN7xPg/1DFpo1&#10;BoOOUFcsMLJ1zR9QuuEOPMhwxkFnIGXDRaoBqynyN9U81syKVAuS4+1Ik/9/sPx2d+9IU5X0fEqJ&#10;YRrf6AFZY2ajBME7JKi1fo52j/be9ZLHY6x2L52Of6yD7BOph5FUsQ+E4+VkNr2YzZB7jrrPsyLP&#10;E+vZ0ds6H74J0CQeSuowfOKS7W58wIhoOpjEYAauG6XSwykTLzyopop3SYidI9bKkR3DNw/7IpaA&#10;ECdWKEXPLBbWlZJO4aBEhFDmQUjkJCafEkndeMRknAsTik5Vs0p0oc6xsqG00SOFToARWWKSI3YP&#10;8DrfAbvLubePriI18+ic/y2xznn0SJHBhNFZNwbcewAKq+ojd/YDSR01kaUXqA7YMQ66UfKWXzf4&#10;bDfMh3vmcHbwpXEfhDv8SAVtSaE/UVKD+/XefbTHlkYtJS3OYkn9zy1zghL13WCzXxTTaRzeJEzP&#10;v05QcKeal1ON2eo14NMXuHksT8doH9RwlA70M66NVYyKKmY4xi4pD24Q1qHbEbh4uFitkhkOrGXh&#10;xjxaHsEjq7Etn/bPzNm+dwN2/S0Mc8vmb1q4s42eBlbbALJJ/X3ktecbhz01Tr+Y4jY5lZPVcX0u&#10;fwMAAP//AwBQSwMEFAAGAAgAAAAhAH6Df+ThAAAACgEAAA8AAABkcnMvZG93bnJldi54bWxMj8FO&#10;wzAMhu9IvENkJC4TSwfb6ErTCYFAOyAkBhy4uY1pyxqnarKtvD3mBEfbn35/f74eXacONITWs4HZ&#10;NAFFXHnbcm3g7fXhIgUVIrLFzjMZ+KYA6+L0JMfM+iO/0GEbayUhHDI00MTYZ1qHqiGHYep7Yrl9&#10;+sFhlHGotR3wKOGu05dJstQOW5YPDfZ011C12+6dgY/NGOuv2WN82uHkfbJpyur5vjTm/Gy8vQEV&#10;aYx/MPzqizoU4lT6PdugOgPzeboQ1MBqKZ0ESFfXV6BKIRey0UWu/1cofgAAAP//AwBQSwECLQAU&#10;AAYACAAAACEAtoM4kv4AAADhAQAAEwAAAAAAAAAAAAAAAAAAAAAAW0NvbnRlbnRfVHlwZXNdLnht&#10;bFBLAQItABQABgAIAAAAIQA4/SH/1gAAAJQBAAALAAAAAAAAAAAAAAAAAC8BAABfcmVscy8ucmVs&#10;c1BLAQItABQABgAIAAAAIQBKzHsflAIAAIYFAAAOAAAAAAAAAAAAAAAAAC4CAABkcnMvZTJvRG9j&#10;LnhtbFBLAQItABQABgAIAAAAIQB+g3/k4QAAAAoBAAAPAAAAAAAAAAAAAAAAAO4EAABkcnMvZG93&#10;bnJldi54bWxQSwUGAAAAAAQABADzAAAA/AUAAAAA&#10;" filled="f" strokecolor="black [3213]" strokeweight="1pt"/>
            </w:pict>
          </mc:Fallback>
        </mc:AlternateContent>
      </w:r>
      <w:r w:rsidRPr="008D5FCF">
        <w:rPr>
          <w:rFonts w:ascii="Arial" w:hAnsi="Arial" w:cs="Arial"/>
          <w:noProof/>
          <w:lang w:eastAsia="en-GB"/>
        </w:rPr>
        <mc:AlternateContent>
          <mc:Choice Requires="wps">
            <w:drawing>
              <wp:anchor distT="0" distB="0" distL="114300" distR="114300" simplePos="0" relativeHeight="251675648" behindDoc="0" locked="0" layoutInCell="1" allowOverlap="1" wp14:anchorId="29B3FCC2" wp14:editId="78F45AB7">
                <wp:simplePos x="0" y="0"/>
                <wp:positionH relativeFrom="margin">
                  <wp:align>left</wp:align>
                </wp:positionH>
                <wp:positionV relativeFrom="paragraph">
                  <wp:posOffset>0</wp:posOffset>
                </wp:positionV>
                <wp:extent cx="2809875" cy="314325"/>
                <wp:effectExtent l="0" t="0" r="28575" b="28575"/>
                <wp:wrapNone/>
                <wp:docPr id="53" name="Rectangle 53"/>
                <wp:cNvGraphicFramePr/>
                <a:graphic xmlns:a="http://schemas.openxmlformats.org/drawingml/2006/main">
                  <a:graphicData uri="http://schemas.microsoft.com/office/word/2010/wordprocessingShape">
                    <wps:wsp>
                      <wps:cNvSpPr/>
                      <wps:spPr>
                        <a:xfrm>
                          <a:off x="0" y="0"/>
                          <a:ext cx="2809875" cy="3143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4F6D2B" id="Rectangle 53" o:spid="_x0000_s1026" style="position:absolute;margin-left:0;margin-top:0;width:221.25pt;height:24.7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HgglQIAAIYFAAAOAAAAZHJzL2Uyb0RvYy54bWysVMFu2zAMvQ/YPwi6r7bTZG2NOkXQosOA&#10;oi3aDj2rshQbkEVNUuJkXz9Ksp2gK3YYloMiiuQj+Uzy8mrXKbIV1rWgK1qc5JQIzaFu9bqiP15u&#10;v5xT4jzTNVOgRUX3wtGr5edPl70pxQwaULWwBEG0K3tT0cZ7U2aZ443omDsBIzQqJdiOeRTtOqst&#10;6xG9U9ksz79mPdjaWODCOXy9SUq6jPhSCu4fpHTCE1VRzM3H08bzLZzZ8pKVa8tM0/IhDfYPWXSs&#10;1Rh0grphnpGNbf+A6lpuwYH0Jxy6DKRsuYg1YDVF/q6a54YZEWtBcpyZaHL/D5bfbx8taeuKLk4p&#10;0azDb/SErDG9VoLgGxLUG1ei3bN5tIPk8Bqq3UnbhX+sg+wiqfuJVLHzhOPj7Dy/OD9bUMJRd1rM&#10;T2eLAJodvI11/puAjoRLRS2Gj1yy7Z3zyXQ0CcE03LZK4TsrlQ6nA9XW4S0KoXPEtbJky/Cb+10x&#10;RDuywtjBMwuFpVLize+VSKhPQiInIfmYSOzGAybjXGhfJFXDapFCLXL8jcHGLGKhSiNgQJaY5IQ9&#10;AIyWCWTETmUP9sFVxGaenPO/JZacJ48YGbSfnLtWg/0IQGFVQ+RkP5KUqAksvUG9x46xkEbJGX7b&#10;4me7Y84/Mouzg1OG+8A/4CEV9BWF4UZJA/bXR+/BHlsatZT0OIsVdT83zApK1HeNzX5RzOdheKMw&#10;X5zNULDHmrdjjd5014CfvsDNY3i8Bnuvxqu00L3i2liFqKhimmPsinJvR+Hapx2Bi4eL1Sqa4cAa&#10;5u/0s+EBPLAa2vJl98qsGXrXY9ffwzi3rHzXwsk2eGpYbTzINvb3gdeBbxz22DjDYgrb5FiOVof1&#10;ufwNAAD//wMAUEsDBBQABgAIAAAAIQDAtFmI3QAAAAQBAAAPAAAAZHJzL2Rvd25yZXYueG1sTI9B&#10;S8NAEIXvgv9hGcFLsZuWVjRmU0RRepCCVQ/eJtkxG5udDdltG/+9oxe9DG94w3vfFKvRd+pAQ2wD&#10;G5hNM1DEdbAtNwZeXx4urkDFhGyxC0wGvijCqjw9KTC34cjPdNimRkkIxxwNuJT6XOtYO/IYp6En&#10;Fu8jDB6TrEOj7YBHCfednmfZpfbYsjQ47OnOUb3b7r2B9/WYms/ZY3ra4eRtsnZVvbmvjDk/G29v&#10;QCUa098x/OALOpTCVIU926g6A/JI+p3iLRbzJahKxPUSdFno//DlNwAAAP//AwBQSwECLQAUAAYA&#10;CAAAACEAtoM4kv4AAADhAQAAEwAAAAAAAAAAAAAAAAAAAAAAW0NvbnRlbnRfVHlwZXNdLnhtbFBL&#10;AQItABQABgAIAAAAIQA4/SH/1gAAAJQBAAALAAAAAAAAAAAAAAAAAC8BAABfcmVscy8ucmVsc1BL&#10;AQItABQABgAIAAAAIQBFuHgglQIAAIYFAAAOAAAAAAAAAAAAAAAAAC4CAABkcnMvZTJvRG9jLnht&#10;bFBLAQItABQABgAIAAAAIQDAtFmI3QAAAAQBAAAPAAAAAAAAAAAAAAAAAO8EAABkcnMvZG93bnJl&#10;di54bWxQSwUGAAAAAAQABADzAAAA+QUAAAAA&#10;" filled="f" strokecolor="black [3213]" strokeweight="1pt">
                <w10:wrap anchorx="margin"/>
              </v:rect>
            </w:pict>
          </mc:Fallback>
        </mc:AlternateContent>
      </w:r>
      <w:r w:rsidRPr="008D5FCF">
        <w:rPr>
          <w:rFonts w:ascii="Arial" w:hAnsi="Arial" w:cs="Arial"/>
          <w:noProof/>
          <w:lang w:eastAsia="en-GB"/>
        </w:rPr>
        <w:drawing>
          <wp:inline distT="0" distB="0" distL="0" distR="0" wp14:anchorId="5149202E" wp14:editId="7D646EBB">
            <wp:extent cx="2809875" cy="4070630"/>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6097" t="20082" r="37527" b="11960"/>
                    <a:stretch/>
                  </pic:blipFill>
                  <pic:spPr bwMode="auto">
                    <a:xfrm>
                      <a:off x="0" y="0"/>
                      <a:ext cx="2852250" cy="4132018"/>
                    </a:xfrm>
                    <a:prstGeom prst="rect">
                      <a:avLst/>
                    </a:prstGeom>
                    <a:ln>
                      <a:noFill/>
                    </a:ln>
                    <a:extLst>
                      <a:ext uri="{53640926-AAD7-44D8-BBD7-CCE9431645EC}">
                        <a14:shadowObscured xmlns:a14="http://schemas.microsoft.com/office/drawing/2010/main"/>
                      </a:ext>
                    </a:extLst>
                  </pic:spPr>
                </pic:pic>
              </a:graphicData>
            </a:graphic>
          </wp:inline>
        </w:drawing>
      </w:r>
      <w:r w:rsidRPr="008D5FCF">
        <w:rPr>
          <w:rFonts w:ascii="Arial" w:hAnsi="Arial" w:cs="Arial"/>
          <w:b/>
          <w:u w:val="single"/>
        </w:rPr>
        <w:t xml:space="preserve"> </w:t>
      </w:r>
      <w:r w:rsidRPr="008D5FCF">
        <w:rPr>
          <w:rFonts w:ascii="Arial" w:hAnsi="Arial" w:cs="Arial"/>
          <w:noProof/>
          <w:lang w:eastAsia="en-GB"/>
        </w:rPr>
        <w:drawing>
          <wp:inline distT="0" distB="0" distL="0" distR="0" wp14:anchorId="10F8FCF7" wp14:editId="3B0D3B1D">
            <wp:extent cx="2850113" cy="3446780"/>
            <wp:effectExtent l="0" t="0" r="762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6109" t="31696" r="37368" b="15198"/>
                    <a:stretch/>
                  </pic:blipFill>
                  <pic:spPr bwMode="auto">
                    <a:xfrm>
                      <a:off x="0" y="0"/>
                      <a:ext cx="2923327" cy="3535321"/>
                    </a:xfrm>
                    <a:prstGeom prst="rect">
                      <a:avLst/>
                    </a:prstGeom>
                    <a:ln>
                      <a:noFill/>
                    </a:ln>
                    <a:extLst>
                      <a:ext uri="{53640926-AAD7-44D8-BBD7-CCE9431645EC}">
                        <a14:shadowObscured xmlns:a14="http://schemas.microsoft.com/office/drawing/2010/main"/>
                      </a:ext>
                    </a:extLst>
                  </pic:spPr>
                </pic:pic>
              </a:graphicData>
            </a:graphic>
          </wp:inline>
        </w:drawing>
      </w:r>
    </w:p>
    <w:p w:rsidR="00926BB1" w:rsidRPr="008D5FCF" w:rsidRDefault="00D34632" w:rsidP="008D5FCF">
      <w:pPr>
        <w:spacing w:line="360" w:lineRule="auto"/>
        <w:rPr>
          <w:rFonts w:ascii="Arial" w:hAnsi="Arial" w:cs="Arial"/>
        </w:rPr>
      </w:pPr>
      <w:r w:rsidRPr="008D5FCF">
        <w:rPr>
          <w:rFonts w:ascii="Arial" w:hAnsi="Arial" w:cs="Arial"/>
        </w:rPr>
        <w:t xml:space="preserve">The following statuses from social media illustrate the event as an important factor to the </w:t>
      </w:r>
      <w:r w:rsidR="00C8620E" w:rsidRPr="008D5FCF">
        <w:rPr>
          <w:rFonts w:ascii="Arial" w:hAnsi="Arial" w:cs="Arial"/>
        </w:rPr>
        <w:t>participants</w:t>
      </w:r>
      <w:r w:rsidRPr="008D5FCF">
        <w:rPr>
          <w:rFonts w:ascii="Arial" w:hAnsi="Arial" w:cs="Arial"/>
        </w:rPr>
        <w:t xml:space="preserve"> by</w:t>
      </w:r>
      <w:r w:rsidR="00C8620E" w:rsidRPr="008D5FCF">
        <w:rPr>
          <w:rFonts w:ascii="Arial" w:hAnsi="Arial" w:cs="Arial"/>
        </w:rPr>
        <w:t xml:space="preserve"> expressing their enjoyment and</w:t>
      </w:r>
      <w:r w:rsidRPr="008D5FCF">
        <w:rPr>
          <w:rFonts w:ascii="Arial" w:hAnsi="Arial" w:cs="Arial"/>
        </w:rPr>
        <w:t xml:space="preserve"> </w:t>
      </w:r>
      <w:r w:rsidR="00C8620E" w:rsidRPr="008D5FCF">
        <w:rPr>
          <w:rFonts w:ascii="Arial" w:hAnsi="Arial" w:cs="Arial"/>
        </w:rPr>
        <w:t>suggesting they would take part again.</w:t>
      </w:r>
    </w:p>
    <w:p w:rsidR="00926BB1" w:rsidRPr="008D5FCF" w:rsidRDefault="00C4058E" w:rsidP="008D5FCF">
      <w:pPr>
        <w:spacing w:line="360" w:lineRule="auto"/>
        <w:rPr>
          <w:rFonts w:ascii="Arial" w:hAnsi="Arial" w:cs="Arial"/>
          <w:noProof/>
          <w:lang w:eastAsia="en-GB"/>
        </w:rPr>
      </w:pPr>
      <w:r>
        <w:rPr>
          <w:rFonts w:ascii="Arial" w:hAnsi="Arial" w:cs="Arial"/>
          <w:noProof/>
          <w:lang w:eastAsia="en-GB"/>
        </w:rPr>
        <w:lastRenderedPageBreak/>
        <mc:AlternateContent>
          <mc:Choice Requires="wps">
            <w:drawing>
              <wp:anchor distT="0" distB="0" distL="114300" distR="114300" simplePos="0" relativeHeight="251708416" behindDoc="0" locked="0" layoutInCell="1" allowOverlap="1">
                <wp:simplePos x="0" y="0"/>
                <wp:positionH relativeFrom="column">
                  <wp:posOffset>847725</wp:posOffset>
                </wp:positionH>
                <wp:positionV relativeFrom="paragraph">
                  <wp:posOffset>504825</wp:posOffset>
                </wp:positionV>
                <wp:extent cx="2019300" cy="104775"/>
                <wp:effectExtent l="0" t="0" r="19050" b="28575"/>
                <wp:wrapNone/>
                <wp:docPr id="88" name="Rectangle 88"/>
                <wp:cNvGraphicFramePr/>
                <a:graphic xmlns:a="http://schemas.openxmlformats.org/drawingml/2006/main">
                  <a:graphicData uri="http://schemas.microsoft.com/office/word/2010/wordprocessingShape">
                    <wps:wsp>
                      <wps:cNvSpPr/>
                      <wps:spPr>
                        <a:xfrm>
                          <a:off x="0" y="0"/>
                          <a:ext cx="2019300" cy="10477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2132303" id="Rectangle 88" o:spid="_x0000_s1026" style="position:absolute;margin-left:66.75pt;margin-top:39.75pt;width:159pt;height:8.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NvskAIAAK4FAAAOAAAAZHJzL2Uyb0RvYy54bWysVFFP2zAQfp+0/2D5fSRhZUBFiioQ0yQE&#10;CJh4No7dWHJ8nu027X79znaSAkN7QOuD6/PdfXf35e7OzredJhvhvAJT0+qgpEQYDo0yq5r+fLz6&#10;ckKJD8w0TIMRNd0JT88Xnz+d9XYuDqEF3QhHEMT4eW9r2oZg50XheSs65g/ACoNKCa5jAUW3KhrH&#10;ekTvdHFYlt+KHlxjHXDhPb5eZiVdJHwpBQ+3UnoRiK4p5hbS6dL5HM9iccbmK8dsq/iQBvtAFh1T&#10;BoNOUJcsMLJ26i+oTnEHHmQ44NAVIKXiItWA1VTlm2oeWmZFqgXJ8Xaiyf8/WH6zuXNENTU9wS9l&#10;WIff6B5ZY2alBcE3JKi3fo52D/bODZLHa6x2K10X/7EOsk2k7iZSxTYQjo9Y1+nXErnnqKvK2fHx&#10;UQQt9t7W+fBdQEfipaYOwycu2ebah2w6msRgHrRqrpTWSYiNIi60IxuGnzhsqwH8lZU2H3LEHKNn&#10;EQnIJadb2GkR8bS5FxK5i0WmhFPX7pNhnAsTqqxqWSNyjkcl/sYsx/QTIQkwIkusbsIeAEbLDDJi&#10;Z3oG++gqUtNPzuW/EsvOk0eKDCZMzp0y4N4D0FjVEDnbjyRlaiJLz9DssLMc5JHzll8p/LzXzIc7&#10;5nDGsCNwb4RbPKSGvqYw3Chpwf1+7z3aY+ujlpIeZ7am/teaOUGJ/mFwKE6r2SwOeRJmR8eHKLiX&#10;mueXGrPuLgB7psINZXm6Rvugx6t00D3helnGqKhihmPsmvLgRuEi5F2CC4qL5TKZ4WBbFq7Ng+UR&#10;PLIa2/dx+8ScHXo84HTcwDjfbP6m1bNt9DSwXAeQKs3BnteBb1wKqXGGBRa3zks5We3X7OIPAAAA&#10;//8DAFBLAwQUAAYACAAAACEAOzVp494AAAAJAQAADwAAAGRycy9kb3ducmV2LnhtbEyPQU/DMAyF&#10;70j8h8hI3Fg6tpatNJ0mBELjxpgEx6wxbUXiVEnWlX+POcHJfnpPz5+rzeSsGDHE3pOC+SwDgdR4&#10;01Or4PD2dLMCEZMmo60nVPCNETb15UWlS+PP9IrjPrWCSyiWWkGX0lBKGZsOnY4zPyCx9+mD04ll&#10;aKUJ+szlzsrbLCuk0z3xhU4P+NBh87U/OQVFHD92q5D3B7tdul0Izy/p8V2p66tpew8i4ZT+wvCL&#10;z+hQM9PRn8hEYVkvFjlHFdyteXJgmc95OSpYFxnIupL/P6h/AAAA//8DAFBLAQItABQABgAIAAAA&#10;IQC2gziS/gAAAOEBAAATAAAAAAAAAAAAAAAAAAAAAABbQ29udGVudF9UeXBlc10ueG1sUEsBAi0A&#10;FAAGAAgAAAAhADj9If/WAAAAlAEAAAsAAAAAAAAAAAAAAAAALwEAAF9yZWxzLy5yZWxzUEsBAi0A&#10;FAAGAAgAAAAhAO/02+yQAgAArgUAAA4AAAAAAAAAAAAAAAAALgIAAGRycy9lMm9Eb2MueG1sUEsB&#10;Ai0AFAAGAAgAAAAhADs1aePeAAAACQEAAA8AAAAAAAAAAAAAAAAA6gQAAGRycy9kb3ducmV2Lnht&#10;bFBLBQYAAAAABAAEAPMAAAD1BQAAAAA=&#10;" fillcolor="black [3213]" strokecolor="black [3213]" strokeweight="1pt"/>
            </w:pict>
          </mc:Fallback>
        </mc:AlternateContent>
      </w:r>
      <w:r w:rsidR="00926BB1" w:rsidRPr="008D5FCF">
        <w:rPr>
          <w:rFonts w:ascii="Arial" w:hAnsi="Arial" w:cs="Arial"/>
          <w:noProof/>
          <w:lang w:eastAsia="en-GB"/>
        </w:rPr>
        <mc:AlternateContent>
          <mc:Choice Requires="wps">
            <w:drawing>
              <wp:anchor distT="0" distB="0" distL="114300" distR="114300" simplePos="0" relativeHeight="251677696" behindDoc="0" locked="0" layoutInCell="1" allowOverlap="1" wp14:anchorId="05A1A7E6" wp14:editId="25B2C64C">
                <wp:simplePos x="0" y="0"/>
                <wp:positionH relativeFrom="column">
                  <wp:posOffset>28575</wp:posOffset>
                </wp:positionH>
                <wp:positionV relativeFrom="paragraph">
                  <wp:posOffset>37465</wp:posOffset>
                </wp:positionV>
                <wp:extent cx="5010150" cy="895350"/>
                <wp:effectExtent l="0" t="0" r="19050" b="19050"/>
                <wp:wrapNone/>
                <wp:docPr id="55" name="Rectangle 55"/>
                <wp:cNvGraphicFramePr/>
                <a:graphic xmlns:a="http://schemas.openxmlformats.org/drawingml/2006/main">
                  <a:graphicData uri="http://schemas.microsoft.com/office/word/2010/wordprocessingShape">
                    <wps:wsp>
                      <wps:cNvSpPr/>
                      <wps:spPr>
                        <a:xfrm>
                          <a:off x="0" y="0"/>
                          <a:ext cx="5010150" cy="8953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1682C1B" id="Rectangle 55" o:spid="_x0000_s1026" style="position:absolute;margin-left:2.25pt;margin-top:2.95pt;width:394.5pt;height:70.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lzslAIAAIYFAAAOAAAAZHJzL2Uyb0RvYy54bWysVMFu2zAMvQ/YPwi6r46zeGuNOkWQosOA&#10;oi3aDj2rshQbkEVNUuJkXz9Ksp2gK3YY5oMsieQj+UTy8mrfKbIT1rWgK5qfzSgRmkPd6k1Ffzzf&#10;fDqnxHmma6ZAi4oehKNXy48fLntTijk0oGphCYJoV/amoo33pswyxxvRMXcGRmgUSrAd83i0m6y2&#10;rEf0TmXz2exL1oOtjQUunMPb6ySky4gvpeD+XkonPFEVxdh8XG1cX8OaLS9ZubHMNC0fwmD/EEXH&#10;Wo1OJ6hr5hnZ2vYPqK7lFhxIf8ahy0DKlouYA2aTz95k89QwI2IuSI4zE03u/8Hyu92DJW1d0aKg&#10;RLMO3+gRWWN6owTBOySoN65EvSfzYIeTw23Idi9tF/6YB9lHUg8TqWLvCcfLAvPKC+Seo+z8oviM&#10;e4TJjtbGOv9NQEfCpqIW3Ucu2e7W+aQ6qgRnGm5apfCelUqH1YFq63AXD6FyxFpZsmP45n6fD95O&#10;tNB3sMxCYimVuPMHJRLqo5DICQY/j4HEajxiMs6F9nkSNawWyVUxw290NkYRE1UaAQOyxCAn7AFg&#10;1EwgI3ZKe9APpiIW82Q8+1tgyXiyiJ5B+8m4azXY9wAUZjV4TvojSYmawNIr1AesGAuplZzhNy0+&#10;2y1z/oFZ7B18aZwH/h4XqaCvKAw7Shqwv967D/pY0iilpMderKj7uWVWUKK+ayz2i3yxCM0bD4vi&#10;6xwP9lTyeirR224N+PQ5Th7D4zboezVupYXuBcfGKnhFEdMcfVeUezse1j7NCBw8XKxWUQ0b1jB/&#10;q58MD+CB1VCWz/sXZs1Qux6r/g7GvmXlmxJOusFSw2rrQbaxvo+8Dnxjs8fCGQZTmCan56h1HJ/L&#10;3wAAAP//AwBQSwMEFAAGAAgAAAAhAPEX4AHeAAAABwEAAA8AAABkcnMvZG93bnJldi54bWxMjsFO&#10;wzAQRO9I/IO1SFwq6hTaQkKcCoFAPSAkChy4beIlCY3XUey24e+7nOA4mqeZl69G16k9DaH1bGA2&#10;TUARV962XBt4f3u8uAEVIrLFzjMZ+KEAq+L0JMfM+gO/0n4TayUjHDI00MTYZ1qHqiGHYep7Yum+&#10;/OAwShxqbQc8yLjr9GWSLLXDluWhwZ7uG6q2m50z8LkeY/09e4rPW5x8TNZNWb08lMacn413t6Ai&#10;jfEPhl99UYdCnEq/YxtUZ2C+ENDAIgUl7XV6JbkUbL5MQRe5/u9fHAEAAP//AwBQSwECLQAUAAYA&#10;CAAAACEAtoM4kv4AAADhAQAAEwAAAAAAAAAAAAAAAAAAAAAAW0NvbnRlbnRfVHlwZXNdLnhtbFBL&#10;AQItABQABgAIAAAAIQA4/SH/1gAAAJQBAAALAAAAAAAAAAAAAAAAAC8BAABfcmVscy8ucmVsc1BL&#10;AQItABQABgAIAAAAIQBqTlzslAIAAIYFAAAOAAAAAAAAAAAAAAAAAC4CAABkcnMvZTJvRG9jLnht&#10;bFBLAQItABQABgAIAAAAIQDxF+AB3gAAAAcBAAAPAAAAAAAAAAAAAAAAAO4EAABkcnMvZG93bnJl&#10;di54bWxQSwUGAAAAAAQABADzAAAA+QUAAAAA&#10;" filled="f" strokecolor="black [3213]" strokeweight="1pt"/>
            </w:pict>
          </mc:Fallback>
        </mc:AlternateContent>
      </w:r>
      <w:r w:rsidR="00926BB1" w:rsidRPr="008D5FCF">
        <w:rPr>
          <w:rFonts w:ascii="Arial" w:hAnsi="Arial" w:cs="Arial"/>
          <w:noProof/>
          <w:lang w:eastAsia="en-GB"/>
        </w:rPr>
        <w:drawing>
          <wp:inline distT="0" distB="0" distL="0" distR="0" wp14:anchorId="566E1DBC" wp14:editId="5977A41D">
            <wp:extent cx="5019675" cy="913730"/>
            <wp:effectExtent l="0" t="0" r="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4601" t="35192" r="36387" b="55410"/>
                    <a:stretch/>
                  </pic:blipFill>
                  <pic:spPr bwMode="auto">
                    <a:xfrm>
                      <a:off x="0" y="0"/>
                      <a:ext cx="5051548" cy="919532"/>
                    </a:xfrm>
                    <a:prstGeom prst="rect">
                      <a:avLst/>
                    </a:prstGeom>
                    <a:ln>
                      <a:noFill/>
                    </a:ln>
                    <a:extLst>
                      <a:ext uri="{53640926-AAD7-44D8-BBD7-CCE9431645EC}">
                        <a14:shadowObscured xmlns:a14="http://schemas.microsoft.com/office/drawing/2010/main"/>
                      </a:ext>
                    </a:extLst>
                  </pic:spPr>
                </pic:pic>
              </a:graphicData>
            </a:graphic>
          </wp:inline>
        </w:drawing>
      </w:r>
    </w:p>
    <w:p w:rsidR="00D34632" w:rsidRPr="008D5FCF" w:rsidRDefault="00C4058E" w:rsidP="008D5FCF">
      <w:pPr>
        <w:spacing w:line="360" w:lineRule="auto"/>
        <w:rPr>
          <w:rFonts w:ascii="Arial" w:hAnsi="Arial" w:cs="Arial"/>
          <w:noProof/>
          <w:lang w:eastAsia="en-GB"/>
        </w:rPr>
      </w:pPr>
      <w:r>
        <w:rPr>
          <w:rFonts w:ascii="Arial" w:hAnsi="Arial" w:cs="Arial"/>
          <w:noProof/>
          <w:u w:val="single"/>
          <w:lang w:eastAsia="en-GB"/>
        </w:rPr>
        <mc:AlternateContent>
          <mc:Choice Requires="wps">
            <w:drawing>
              <wp:anchor distT="0" distB="0" distL="114300" distR="114300" simplePos="0" relativeHeight="251711488" behindDoc="0" locked="0" layoutInCell="1" allowOverlap="1">
                <wp:simplePos x="0" y="0"/>
                <wp:positionH relativeFrom="column">
                  <wp:posOffset>104775</wp:posOffset>
                </wp:positionH>
                <wp:positionV relativeFrom="paragraph">
                  <wp:posOffset>1047115</wp:posOffset>
                </wp:positionV>
                <wp:extent cx="409575" cy="123825"/>
                <wp:effectExtent l="0" t="0" r="28575" b="28575"/>
                <wp:wrapNone/>
                <wp:docPr id="91" name="Rectangle 91"/>
                <wp:cNvGraphicFramePr/>
                <a:graphic xmlns:a="http://schemas.openxmlformats.org/drawingml/2006/main">
                  <a:graphicData uri="http://schemas.microsoft.com/office/word/2010/wordprocessingShape">
                    <wps:wsp>
                      <wps:cNvSpPr/>
                      <wps:spPr>
                        <a:xfrm>
                          <a:off x="0" y="0"/>
                          <a:ext cx="409575" cy="123825"/>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CA004A" id="Rectangle 91" o:spid="_x0000_s1026" style="position:absolute;margin-left:8.25pt;margin-top:82.45pt;width:32.25pt;height:9.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RefkAIAAK0FAAAOAAAAZHJzL2Uyb0RvYy54bWysVFFPGzEMfp+0/xDlfdy1awdUvaKqiGkS&#10;AgRMPIdc0ouUxFmS9tr9+jm56xUY2gNaH9I4tj/b39meX+yMJlvhgwJb0dFJSYmwHGpl1xX9+Xj1&#10;5YySEJmtmQYrKroXgV4sPn+at24mxtCAroUnCGLDrHUVbWJ0s6IIvBGGhRNwwqJSgjcsoujXRe1Z&#10;i+hGF+Oy/Fa04GvngYsQ8PWyU9JFxpdS8HgrZRCR6IpibjGfPp/P6SwWczZbe+Yaxfs02AeyMExZ&#10;DDpAXbLIyMarv6CM4h4CyHjCwRQgpeIi14DVjMo31Tw0zIlcC5IT3EBT+H+w/GZ754mqK3o+osQy&#10;g9/oHlljdq0FwTckqHVhhnYP7s73UsBrqnYnvUn/WAfZZVL3A6liFwnHx0l5Pj2dUsJRNRp/PRtP&#10;E2ZxdHY+xO8CDEmXinqMnqlk2+sQO9ODSYoVQKv6SmmdhdQnYqU92TL8wnGXE0bwV1bafsgRYZJn&#10;kervKs63uNci4Wl7LyRShzWOc8K5aY/JMM6FjaNO1bBadDlOS/z1FAwemZAMmJAlVjdg9wCvCz1g&#10;d/T09slV5J4fnMt/JdY5Dx45Mtg4OBtlwb8HoLGqPnJnfyCpoyax9Az1HhvLQzdxwfErhZ/3moV4&#10;xzyOGA4jro14i4fU0FYU+hslDfjf770ne+x81FLS4shWNPzaMC8o0T8szsT5aDJJM56FyfR0jIJ/&#10;qXl+qbEbswLsGWx7zC5fk33Uh6v0YJ5wuyxTVFQxyzF2RXn0B2EVu1WC+4mL5TKb4Vw7Fq/tg+MJ&#10;PLGa2vdx98S863s84nDcwGG82exNq3e2ydPCchNBqjwHR157vnEn5Mbp91daOi/lbHXcsos/AAAA&#10;//8DAFBLAwQUAAYACAAAACEAKiyaPN0AAAAJAQAADwAAAGRycy9kb3ducmV2LnhtbEyPQU/DMAyF&#10;70j8h8hI3Fg61FWlNJ0mBELjxpgEx6wxbUXiVEnWlX+Pd2In69lPz9+r17OzYsIQB08KlosMBFLr&#10;zUCdgv3Hy10JIiZNRltPqOAXI6yb66taV8af6B2nXeoEh1CstII+pbGSMrY9Oh0XfkTi27cPTieW&#10;oZMm6BOHOyvvs6yQTg/EH3o94lOP7c/u6BQUcfralmE17O0md9sQXt/S86dStzfz5hFEwjn9m+GM&#10;z+jQMNPBH8lEYVkXK3aeZ/4Agg3lkrsdeFHmOcimlpcNmj8AAAD//wMAUEsBAi0AFAAGAAgAAAAh&#10;ALaDOJL+AAAA4QEAABMAAAAAAAAAAAAAAAAAAAAAAFtDb250ZW50X1R5cGVzXS54bWxQSwECLQAU&#10;AAYACAAAACEAOP0h/9YAAACUAQAACwAAAAAAAAAAAAAAAAAvAQAAX3JlbHMvLnJlbHNQSwECLQAU&#10;AAYACAAAACEAMZ0Xn5ACAACtBQAADgAAAAAAAAAAAAAAAAAuAgAAZHJzL2Uyb0RvYy54bWxQSwEC&#10;LQAUAAYACAAAACEAKiyaPN0AAAAJAQAADwAAAAAAAAAAAAAAAADqBAAAZHJzL2Rvd25yZXYueG1s&#10;UEsFBgAAAAAEAAQA8wAAAPQFAAAAAA==&#10;" fillcolor="black [3213]" strokecolor="black [3213]" strokeweight="1pt"/>
            </w:pict>
          </mc:Fallback>
        </mc:AlternateContent>
      </w:r>
      <w:r>
        <w:rPr>
          <w:rFonts w:ascii="Arial" w:hAnsi="Arial" w:cs="Arial"/>
          <w:noProof/>
          <w:u w:val="single"/>
          <w:lang w:eastAsia="en-GB"/>
        </w:rPr>
        <mc:AlternateContent>
          <mc:Choice Requires="wps">
            <w:drawing>
              <wp:anchor distT="0" distB="0" distL="114300" distR="114300" simplePos="0" relativeHeight="251710464" behindDoc="0" locked="0" layoutInCell="1" allowOverlap="1">
                <wp:simplePos x="0" y="0"/>
                <wp:positionH relativeFrom="column">
                  <wp:posOffset>3867150</wp:posOffset>
                </wp:positionH>
                <wp:positionV relativeFrom="paragraph">
                  <wp:posOffset>875665</wp:posOffset>
                </wp:positionV>
                <wp:extent cx="485775" cy="133350"/>
                <wp:effectExtent l="0" t="0" r="28575" b="19050"/>
                <wp:wrapNone/>
                <wp:docPr id="90" name="Rectangle 90"/>
                <wp:cNvGraphicFramePr/>
                <a:graphic xmlns:a="http://schemas.openxmlformats.org/drawingml/2006/main">
                  <a:graphicData uri="http://schemas.microsoft.com/office/word/2010/wordprocessingShape">
                    <wps:wsp>
                      <wps:cNvSpPr/>
                      <wps:spPr>
                        <a:xfrm>
                          <a:off x="0" y="0"/>
                          <a:ext cx="485775" cy="13335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8E1278" id="Rectangle 90" o:spid="_x0000_s1026" style="position:absolute;margin-left:304.5pt;margin-top:68.95pt;width:38.25pt;height:1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ywCkwIAAK0FAAAOAAAAZHJzL2Uyb0RvYy54bWysVN9PGzEMfp+0/yHK+7heaQdUXFEFYpqE&#10;AAETzyGX9CIlcZakvXZ//ZzcjzKG9oDWhzSO7c/2d7bPL3ZGk63wQYGtaHk0oURYDrWy64r+eLr+&#10;ckpJiMzWTIMVFd2LQC+Wnz+dt24hptCAroUnCGLDonUVbWJ0i6IIvBGGhSNwwqJSgjcsoujXRe1Z&#10;i+hGF9PJ5GvRgq+dBy5CwNerTkmXGV9KweOdlEFEoiuKucV8+ny+pLNYnrPF2jPXKN6nwT6QhWHK&#10;YtAR6opFRjZe/QVlFPcQQMYjDqYAKRUXuQasppy8qeaxYU7kWpCc4Eaawv+D5bfbe09UXdEzpMcy&#10;g9/oAVljdq0FwTckqHVhgXaP7t73UsBrqnYnvUn/WAfZZVL3I6liFwnHx9np/ORkTglHVXl8fDzP&#10;mMXB2fkQvwkwJF0q6jF6ppJtb0LEgGg6mKRYAbSqr5XWWUh9Ii61J1uGXzjuypQwevxhpe2HHBEm&#10;eRap/q7ifIt7LRKetg9CInVY4zQnnJv2kAzjXNhYdqqG1aLLcT7B35DlkH7OOQMmZInVjdg9wGDZ&#10;gQzYXbG9fXIVuedH58m/EuucR48cGWwcnY2y4N8D0FhVH7mzH0jqqEksvUC9x8by0E1ccPxa4ee9&#10;YSHeM48jht2GayPe4SE1tBWF/kZJA/7Xe+/JHjsftZS0OLIVDT83zAtK9HeLM3FWzmZpxrMwm59M&#10;UfCvNS+vNXZjLgF7psQF5Xi+Jvuoh6v0YJ5xu6xSVFQxyzF2RXn0g3AZu1WC+4mL1Sqb4Vw7Fm/s&#10;o+MJPLGa2vdp98y863s84nDcwjDebPGm1Tvb5GlhtYkgVZ6DA68937gTcuP0+ystnddytjps2eVv&#10;AAAA//8DAFBLAwQUAAYACAAAACEAkQT4AN8AAAALAQAADwAAAGRycy9kb3ducmV2LnhtbEyPzU7D&#10;MBCE70i8g7VI3KjDT0IS4lQVAqH2RqnUHt1kSSLsdWS7aXh7lhMcd2b07Uy1nK0RE/owOFJwu0hA&#10;IDWuHahTsPt4vclBhKip1cYRKvjGAMv68qLSZevO9I7TNnaCIRRKraCPcSylDE2PVoeFG5HY+3Te&#10;6sin72Tr9Znh1si7JMmk1QPxh16P+Nxj87U9WQVZmA7r3KfDzqwe7Nr7t0182St1fTWvnkBEnONf&#10;GH7rc3WoudPRnagNwjAjKXhLZOP+sQDBiSxPUxBHVtK8AFlX8v+G+gcAAP//AwBQSwECLQAUAAYA&#10;CAAAACEAtoM4kv4AAADhAQAAEwAAAAAAAAAAAAAAAAAAAAAAW0NvbnRlbnRfVHlwZXNdLnhtbFBL&#10;AQItABQABgAIAAAAIQA4/SH/1gAAAJQBAAALAAAAAAAAAAAAAAAAAC8BAABfcmVscy8ucmVsc1BL&#10;AQItABQABgAIAAAAIQA4uywCkwIAAK0FAAAOAAAAAAAAAAAAAAAAAC4CAABkcnMvZTJvRG9jLnht&#10;bFBLAQItABQABgAIAAAAIQCRBPgA3wAAAAsBAAAPAAAAAAAAAAAAAAAAAO0EAABkcnMvZG93bnJl&#10;di54bWxQSwUGAAAAAAQABADzAAAA+QUAAAAA&#10;" fillcolor="black [3213]" strokecolor="black [3213]" strokeweight="1pt"/>
            </w:pict>
          </mc:Fallback>
        </mc:AlternateContent>
      </w:r>
      <w:r>
        <w:rPr>
          <w:rFonts w:ascii="Arial" w:hAnsi="Arial" w:cs="Arial"/>
          <w:noProof/>
          <w:u w:val="single"/>
          <w:lang w:eastAsia="en-GB"/>
        </w:rPr>
        <mc:AlternateContent>
          <mc:Choice Requires="wps">
            <w:drawing>
              <wp:anchor distT="0" distB="0" distL="114300" distR="114300" simplePos="0" relativeHeight="251709440" behindDoc="0" locked="0" layoutInCell="1" allowOverlap="1">
                <wp:simplePos x="0" y="0"/>
                <wp:positionH relativeFrom="column">
                  <wp:posOffset>1647825</wp:posOffset>
                </wp:positionH>
                <wp:positionV relativeFrom="paragraph">
                  <wp:posOffset>837565</wp:posOffset>
                </wp:positionV>
                <wp:extent cx="1885950" cy="152400"/>
                <wp:effectExtent l="0" t="0" r="19050" b="19050"/>
                <wp:wrapNone/>
                <wp:docPr id="89" name="Rectangle 89"/>
                <wp:cNvGraphicFramePr/>
                <a:graphic xmlns:a="http://schemas.openxmlformats.org/drawingml/2006/main">
                  <a:graphicData uri="http://schemas.microsoft.com/office/word/2010/wordprocessingShape">
                    <wps:wsp>
                      <wps:cNvSpPr/>
                      <wps:spPr>
                        <a:xfrm>
                          <a:off x="0" y="0"/>
                          <a:ext cx="1885950" cy="1524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FDDC3F" id="Rectangle 89" o:spid="_x0000_s1026" style="position:absolute;margin-left:129.75pt;margin-top:65.95pt;width:148.5pt;height:12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lrplAIAAK4FAAAOAAAAZHJzL2Uyb0RvYy54bWysVE1v2zAMvQ/YfxB0X20HyZYGdYogRYYB&#10;RVu0HXpWZSkWIIuapMTJfv0o+SNtV+xQLAdFFMlH8pnkxeWh0WQvnFdgSlqc5ZQIw6FSZlvSn4+b&#10;L3NKfGCmYhqMKOlReHq5/PzporULMYEadCUcQRDjF60taR2CXWSZ57VomD8DKwwqJbiGBRTdNqsc&#10;axG90dkkz79mLbjKOuDCe3y96pR0mfClFDzcSulFILqkmFtIp0vnczyz5QVbbB2zteJ9GuwDWTRM&#10;GQw6Ql2xwMjOqb+gGsUdeJDhjEOTgZSKi1QDVlPkb6p5qJkVqRYkx9uRJv//YPnN/s4RVZV0fk6J&#10;YQ1+o3tkjZmtFgTfkKDW+gXaPdg710ser7Hag3RN/Mc6yCGRehxJFYdAOD4W8/nsfIbcc9QVs8k0&#10;T6xnJ2/rfPguoCHxUlKH4ROXbH/tA0ZE08EkBvOgVbVRWichNopYa0f2DD9xOBQxY/R4ZaXNhxwR&#10;JnpmkYCu5HQLRy0injb3QiJ3WOQkJZy69pQM41yYUHSqmlWiy3GW42/Ickg/5ZwAI7LE6kbsHmCw&#10;7EAG7K7Y3j66itT0o3P+r8Q659EjRQYTRudGGXDvAWisqo/c2Q8kddRElp6hOmJnOehGzlu+Ufh5&#10;r5kPd8zhjGFH4N4It3hIDW1Job9RUoP7/d57tMfWRy0lLc5sSf2vHXOCEv3D4FCcF9NpHPIkTGff&#10;Jii4l5rnlxqza9aAPVPghrI8XaN90MNVOmiecL2sYlRUMcMxdkl5cIOwDt0uwQXFxWqVzHCwLQvX&#10;5sHyCB5Zje37eHhizvY9HnA6bmCYb7Z40+qdbfQ0sNoFkCrNwYnXnm9cCqlx+gUWt85LOVmd1uzy&#10;DwAAAP//AwBQSwMEFAAGAAgAAAAhAHk7167eAAAACwEAAA8AAABkcnMvZG93bnJldi54bWxMj8FO&#10;wzAQRO9I/IO1SNyo04KjJsSpKgRC5UapBEc3WZIIex3Zbhr+nuUEx515mp2pNrOzYsIQB08alosM&#10;BFLj24E6DYe3p5s1iJgMtcZ6Qg3fGGFTX15Upmz9mV5x2qdOcAjF0mjoUxpLKWPTozNx4Uck9j59&#10;cCbxGTrZBnPmcGflKsty6cxA/KE3Iz702HztT05DHqeP3Tqo4WC3d24XwvNLenzX+vpq3t6DSDin&#10;Pxh+63N1qLnT0Z+ojcJqWKlCMcrG7bIAwYRSOStHVpQqQNaV/L+h/gEAAP//AwBQSwECLQAUAAYA&#10;CAAAACEAtoM4kv4AAADhAQAAEwAAAAAAAAAAAAAAAAAAAAAAW0NvbnRlbnRfVHlwZXNdLnhtbFBL&#10;AQItABQABgAIAAAAIQA4/SH/1gAAAJQBAAALAAAAAAAAAAAAAAAAAC8BAABfcmVscy8ucmVsc1BL&#10;AQItABQABgAIAAAAIQA3tlrplAIAAK4FAAAOAAAAAAAAAAAAAAAAAC4CAABkcnMvZTJvRG9jLnht&#10;bFBLAQItABQABgAIAAAAIQB5O9eu3gAAAAsBAAAPAAAAAAAAAAAAAAAAAO4EAABkcnMvZG93bnJl&#10;di54bWxQSwUGAAAAAAQABADzAAAA+QUAAAAA&#10;" fillcolor="black [3213]" strokecolor="black [3213]" strokeweight="1pt"/>
            </w:pict>
          </mc:Fallback>
        </mc:AlternateContent>
      </w:r>
      <w:r w:rsidR="00D34632" w:rsidRPr="008D5FCF">
        <w:rPr>
          <w:rFonts w:ascii="Arial" w:hAnsi="Arial" w:cs="Arial"/>
          <w:noProof/>
          <w:u w:val="single"/>
          <w:lang w:eastAsia="en-GB"/>
        </w:rPr>
        <mc:AlternateContent>
          <mc:Choice Requires="wps">
            <w:drawing>
              <wp:anchor distT="0" distB="0" distL="114300" distR="114300" simplePos="0" relativeHeight="251685888" behindDoc="0" locked="0" layoutInCell="1" allowOverlap="1" wp14:anchorId="30834B83" wp14:editId="37F4B4CF">
                <wp:simplePos x="0" y="0"/>
                <wp:positionH relativeFrom="column">
                  <wp:posOffset>0</wp:posOffset>
                </wp:positionH>
                <wp:positionV relativeFrom="paragraph">
                  <wp:posOffset>2023</wp:posOffset>
                </wp:positionV>
                <wp:extent cx="4419600" cy="1695450"/>
                <wp:effectExtent l="0" t="0" r="19050" b="19050"/>
                <wp:wrapNone/>
                <wp:docPr id="52" name="Rectangle 52"/>
                <wp:cNvGraphicFramePr/>
                <a:graphic xmlns:a="http://schemas.openxmlformats.org/drawingml/2006/main">
                  <a:graphicData uri="http://schemas.microsoft.com/office/word/2010/wordprocessingShape">
                    <wps:wsp>
                      <wps:cNvSpPr/>
                      <wps:spPr>
                        <a:xfrm>
                          <a:off x="0" y="0"/>
                          <a:ext cx="4419600" cy="16954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3079D4" id="Rectangle 52" o:spid="_x0000_s1026" style="position:absolute;margin-left:0;margin-top:.15pt;width:348pt;height:133.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WvZlwIAAIcFAAAOAAAAZHJzL2Uyb0RvYy54bWysVE1v2zAMvQ/YfxB0X20HSbcGdYqgRYcB&#10;RVu0HXpWZSkWIImapMTJfv0o+SNBN+wwLAdHFMlH8onk5dXeaLITPiiwNa3OSkqE5dAou6np95fb&#10;T18oCZHZhmmwoqYHEejV6uOHy84txQxa0I3wBEFsWHaupm2MblkUgbfCsHAGTlhUSvCGRRT9pmg8&#10;6xDd6GJWludFB75xHrgIAW9veiVdZXwpBY8PUgYRia4p5hbz1+fvW/oWq0u23HjmWsWHNNg/ZGGY&#10;shh0grphkZGtV79BGcU9BJDxjIMpQErFRa4Bq6nKd9U8t8yJXAuSE9xEU/h/sPx+9+iJamq6mFFi&#10;mcE3ekLWmN1oQfAOCepcWKLds3v0gxTwmKrdS2/SP9ZB9pnUw0Sq2EfC8XI+ry7OS+Seo646v1jM&#10;F5n24ujufIhfBRiSDjX1GD+TyXZ3IWJINB1NUjQLt0rr/HLaposAWjXpLgupdcS19mTH8NHjvko1&#10;IMSJFUrJs0iV9bXkUzxokSC0fRISScHsZzmR3I5HTMa5sLHqVS1rRB9qUeJvDDZmkUNnwIQsMckJ&#10;ewAYLXuQEbvPebBPriJ38+Rc/i2x3nnyyJHBxsnZKAv+TwAaqxoi9/YjST01iaU3aA7YMh76WQqO&#10;3yp8tjsW4iPzODz41LgQ4gN+pIaupjCcKGnB//zTfbLHnkYtJR0OY03Djy3zghL9zWK3X1TzeZre&#10;LMwXn2co+FPN26nGbs014NNXuHocz8dkH/V4lB7MK+6NdYqKKmY5xq4pj34UrmO/JHDzcLFeZzOc&#10;WMfinX12PIEnVlNbvuxfmXdD70Zs+3sYB5ct37Vwb5s8Lay3EaTK/X3kdeAbpz03zrCZ0jo5lbPV&#10;cX+ufgEAAP//AwBQSwMEFAAGAAgAAAAhAF64+DbdAAAABQEAAA8AAABkcnMvZG93bnJldi54bWxM&#10;j0FLw0AUhO+C/2F5gpdiN20hasymiKL0IIJVD9422Wc2Nvs2ZF/b+O99nvQ4zDDzTbmeQq8OOKYu&#10;koHFPAOF1ETXUWvg7fXh4gpUYkvO9pHQwDcmWFenJ6UtXDzSCx623CopoVRYA555KLROjcdg0zwO&#10;SOJ9xjFYFjm22o32KOWh18ssy3WwHcmCtwPeeWx2230w8LGZuP1aPPLTzs7eZxtfN8/3tTHnZ9Pt&#10;DSjGif/C8Isv6FAJUx335JLqDcgRNrACJV5+nYusDSzzyxXoqtT/6asfAAAA//8DAFBLAQItABQA&#10;BgAIAAAAIQC2gziS/gAAAOEBAAATAAAAAAAAAAAAAAAAAAAAAABbQ29udGVudF9UeXBlc10ueG1s&#10;UEsBAi0AFAAGAAgAAAAhADj9If/WAAAAlAEAAAsAAAAAAAAAAAAAAAAALwEAAF9yZWxzLy5yZWxz&#10;UEsBAi0AFAAGAAgAAAAhAPmxa9mXAgAAhwUAAA4AAAAAAAAAAAAAAAAALgIAAGRycy9lMm9Eb2Mu&#10;eG1sUEsBAi0AFAAGAAgAAAAhAF64+DbdAAAABQEAAA8AAAAAAAAAAAAAAAAA8QQAAGRycy9kb3du&#10;cmV2LnhtbFBLBQYAAAAABAAEAPMAAAD7BQAAAAA=&#10;" filled="f" strokecolor="black [3213]" strokeweight="1pt"/>
            </w:pict>
          </mc:Fallback>
        </mc:AlternateContent>
      </w:r>
      <w:r w:rsidR="00D34632" w:rsidRPr="008D5FCF">
        <w:rPr>
          <w:rFonts w:ascii="Arial" w:hAnsi="Arial" w:cs="Arial"/>
          <w:noProof/>
          <w:lang w:eastAsia="en-GB"/>
        </w:rPr>
        <w:drawing>
          <wp:inline distT="0" distB="0" distL="0" distR="0" wp14:anchorId="5CA3EA41" wp14:editId="175EA585">
            <wp:extent cx="4418655" cy="1572895"/>
            <wp:effectExtent l="0" t="0" r="1270" b="825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5568" t="41335" r="36597" b="41040"/>
                    <a:stretch/>
                  </pic:blipFill>
                  <pic:spPr bwMode="auto">
                    <a:xfrm>
                      <a:off x="0" y="0"/>
                      <a:ext cx="4434252" cy="1578447"/>
                    </a:xfrm>
                    <a:prstGeom prst="rect">
                      <a:avLst/>
                    </a:prstGeom>
                    <a:ln>
                      <a:noFill/>
                    </a:ln>
                    <a:extLst>
                      <a:ext uri="{53640926-AAD7-44D8-BBD7-CCE9431645EC}">
                        <a14:shadowObscured xmlns:a14="http://schemas.microsoft.com/office/drawing/2010/main"/>
                      </a:ext>
                    </a:extLst>
                  </pic:spPr>
                </pic:pic>
              </a:graphicData>
            </a:graphic>
          </wp:inline>
        </w:drawing>
      </w:r>
    </w:p>
    <w:p w:rsidR="00096FDF" w:rsidRPr="008D5FCF" w:rsidRDefault="00096FDF" w:rsidP="008D5FCF">
      <w:pPr>
        <w:pStyle w:val="Caption"/>
        <w:spacing w:line="360" w:lineRule="auto"/>
        <w:rPr>
          <w:rFonts w:ascii="Arial" w:hAnsi="Arial" w:cs="Arial"/>
          <w:color w:val="000000" w:themeColor="text1"/>
          <w:sz w:val="22"/>
          <w:szCs w:val="22"/>
        </w:rPr>
      </w:pPr>
    </w:p>
    <w:p w:rsidR="00926BB1" w:rsidRPr="008D5FCF" w:rsidRDefault="00926BB1" w:rsidP="008D5FCF">
      <w:pPr>
        <w:pStyle w:val="Caption"/>
        <w:spacing w:line="360" w:lineRule="auto"/>
        <w:rPr>
          <w:rFonts w:ascii="Arial" w:hAnsi="Arial" w:cs="Arial"/>
          <w:noProof/>
          <w:color w:val="000000" w:themeColor="text1"/>
          <w:sz w:val="22"/>
          <w:szCs w:val="22"/>
          <w:lang w:eastAsia="en-GB"/>
        </w:rPr>
      </w:pPr>
      <w:bookmarkStart w:id="61" w:name="_Toc480915944"/>
      <w:r w:rsidRPr="008D5FCF">
        <w:rPr>
          <w:rFonts w:ascii="Arial" w:hAnsi="Arial" w:cs="Arial"/>
          <w:color w:val="000000" w:themeColor="text1"/>
          <w:sz w:val="22"/>
          <w:szCs w:val="22"/>
        </w:rPr>
        <w:t xml:space="preserve">Figure </w:t>
      </w:r>
      <w:r w:rsidRPr="008D5FCF">
        <w:rPr>
          <w:rFonts w:ascii="Arial" w:hAnsi="Arial" w:cs="Arial"/>
          <w:color w:val="000000" w:themeColor="text1"/>
          <w:sz w:val="22"/>
          <w:szCs w:val="22"/>
        </w:rPr>
        <w:fldChar w:fldCharType="begin"/>
      </w:r>
      <w:r w:rsidRPr="008D5FCF">
        <w:rPr>
          <w:rFonts w:ascii="Arial" w:hAnsi="Arial" w:cs="Arial"/>
          <w:color w:val="000000" w:themeColor="text1"/>
          <w:sz w:val="22"/>
          <w:szCs w:val="22"/>
        </w:rPr>
        <w:instrText xml:space="preserve"> SEQ Figure \* ARABIC </w:instrText>
      </w:r>
      <w:r w:rsidRPr="008D5FCF">
        <w:rPr>
          <w:rFonts w:ascii="Arial" w:hAnsi="Arial" w:cs="Arial"/>
          <w:color w:val="000000" w:themeColor="text1"/>
          <w:sz w:val="22"/>
          <w:szCs w:val="22"/>
        </w:rPr>
        <w:fldChar w:fldCharType="separate"/>
      </w:r>
      <w:r w:rsidR="009136D4">
        <w:rPr>
          <w:rFonts w:ascii="Arial" w:hAnsi="Arial" w:cs="Arial"/>
          <w:noProof/>
          <w:color w:val="000000" w:themeColor="text1"/>
          <w:sz w:val="22"/>
          <w:szCs w:val="22"/>
        </w:rPr>
        <w:t>10</w:t>
      </w:r>
      <w:r w:rsidRPr="008D5FCF">
        <w:rPr>
          <w:rFonts w:ascii="Arial" w:hAnsi="Arial" w:cs="Arial"/>
          <w:color w:val="000000" w:themeColor="text1"/>
          <w:sz w:val="22"/>
          <w:szCs w:val="22"/>
        </w:rPr>
        <w:fldChar w:fldCharType="end"/>
      </w:r>
      <w:r w:rsidRPr="008D5FCF">
        <w:rPr>
          <w:rFonts w:ascii="Arial" w:hAnsi="Arial" w:cs="Arial"/>
          <w:color w:val="000000" w:themeColor="text1"/>
          <w:sz w:val="22"/>
          <w:szCs w:val="22"/>
        </w:rPr>
        <w:t>: The Event Social Media Findings</w:t>
      </w:r>
      <w:bookmarkEnd w:id="61"/>
    </w:p>
    <w:p w:rsidR="00926BB1" w:rsidRPr="008D5FCF" w:rsidRDefault="00926BB1" w:rsidP="008D5FCF">
      <w:pPr>
        <w:spacing w:line="360" w:lineRule="auto"/>
        <w:rPr>
          <w:rFonts w:ascii="Arial" w:hAnsi="Arial" w:cs="Arial"/>
          <w:color w:val="000000" w:themeColor="text1"/>
        </w:rPr>
      </w:pPr>
      <w:r w:rsidRPr="008D5FCF">
        <w:rPr>
          <w:rFonts w:ascii="Arial" w:hAnsi="Arial" w:cs="Arial"/>
          <w:color w:val="0D0D0D" w:themeColor="text1" w:themeTint="F2"/>
        </w:rPr>
        <w:t xml:space="preserve">Although the themes recognised during the interviews were not always consistent with the respondents’ social media posts, all themes were highlighted at least once across the sample with a clear correlation </w:t>
      </w:r>
      <w:r w:rsidR="0030650A" w:rsidRPr="008D5FCF">
        <w:rPr>
          <w:rFonts w:ascii="Arial" w:hAnsi="Arial" w:cs="Arial"/>
          <w:color w:val="0D0D0D" w:themeColor="text1" w:themeTint="F2"/>
        </w:rPr>
        <w:t>with</w:t>
      </w:r>
      <w:r w:rsidRPr="008D5FCF">
        <w:rPr>
          <w:rFonts w:ascii="Arial" w:hAnsi="Arial" w:cs="Arial"/>
          <w:color w:val="0D0D0D" w:themeColor="text1" w:themeTint="F2"/>
        </w:rPr>
        <w:t xml:space="preserve"> the data. This data accords with the findings of </w:t>
      </w:r>
      <w:r w:rsidRPr="008D5FCF">
        <w:rPr>
          <w:rFonts w:ascii="Arial" w:hAnsi="Arial" w:cs="Arial"/>
        </w:rPr>
        <w:t>Rettberg (2017)</w:t>
      </w:r>
      <w:r w:rsidR="00AB5436" w:rsidRPr="008D5FCF">
        <w:rPr>
          <w:rFonts w:ascii="Arial" w:hAnsi="Arial" w:cs="Arial"/>
        </w:rPr>
        <w:t>,</w:t>
      </w:r>
      <w:r w:rsidRPr="008D5FCF">
        <w:rPr>
          <w:rFonts w:ascii="Arial" w:hAnsi="Arial" w:cs="Arial"/>
        </w:rPr>
        <w:t xml:space="preserve"> who </w:t>
      </w:r>
      <w:r w:rsidRPr="008D5FCF">
        <w:rPr>
          <w:rFonts w:ascii="Arial" w:hAnsi="Arial" w:cs="Arial"/>
          <w:color w:val="000000" w:themeColor="text1"/>
        </w:rPr>
        <w:t>suggests that self-representation via social media is representative at that moment in time and is not for eternity, therefore, it could be argued that the ‘here and n</w:t>
      </w:r>
      <w:r w:rsidR="00CA5952">
        <w:rPr>
          <w:rFonts w:ascii="Arial" w:hAnsi="Arial" w:cs="Arial"/>
          <w:color w:val="000000" w:themeColor="text1"/>
        </w:rPr>
        <w:t>ow’ motivations of participants</w:t>
      </w:r>
      <w:r w:rsidRPr="008D5FCF">
        <w:rPr>
          <w:rFonts w:ascii="Arial" w:hAnsi="Arial" w:cs="Arial"/>
          <w:color w:val="000000" w:themeColor="text1"/>
        </w:rPr>
        <w:t xml:space="preserve"> are those which are posted on social media, while additional</w:t>
      </w:r>
      <w:r w:rsidRPr="008D5FCF">
        <w:rPr>
          <w:rFonts w:ascii="Arial" w:hAnsi="Arial" w:cs="Arial"/>
        </w:rPr>
        <w:t xml:space="preserve">, long-term </w:t>
      </w:r>
      <w:r w:rsidRPr="008D5FCF">
        <w:rPr>
          <w:rFonts w:ascii="Arial" w:hAnsi="Arial" w:cs="Arial"/>
          <w:color w:val="000000" w:themeColor="text1"/>
        </w:rPr>
        <w:t xml:space="preserve">motivations become more apparent following reflection of the event. </w:t>
      </w:r>
    </w:p>
    <w:p w:rsidR="00533D51" w:rsidRPr="008D5FCF" w:rsidRDefault="00533D51" w:rsidP="008D5FCF">
      <w:pPr>
        <w:spacing w:line="360" w:lineRule="auto"/>
        <w:rPr>
          <w:rFonts w:ascii="Arial" w:hAnsi="Arial" w:cs="Arial"/>
        </w:rPr>
      </w:pPr>
    </w:p>
    <w:p w:rsidR="000E77B2" w:rsidRPr="008D5FCF" w:rsidRDefault="000E77B2" w:rsidP="008D5FCF">
      <w:pPr>
        <w:spacing w:line="360" w:lineRule="auto"/>
        <w:rPr>
          <w:rFonts w:ascii="Arial" w:hAnsi="Arial" w:cs="Arial"/>
        </w:rPr>
      </w:pPr>
    </w:p>
    <w:p w:rsidR="000E77B2" w:rsidRPr="008D5FCF" w:rsidRDefault="000E77B2" w:rsidP="008D5FCF">
      <w:pPr>
        <w:spacing w:line="360" w:lineRule="auto"/>
        <w:rPr>
          <w:rFonts w:ascii="Arial" w:hAnsi="Arial" w:cs="Arial"/>
        </w:rPr>
      </w:pPr>
    </w:p>
    <w:p w:rsidR="000E77B2" w:rsidRPr="008D5FCF" w:rsidRDefault="000E77B2" w:rsidP="008D5FCF">
      <w:pPr>
        <w:spacing w:line="360" w:lineRule="auto"/>
        <w:rPr>
          <w:rFonts w:ascii="Arial" w:hAnsi="Arial" w:cs="Arial"/>
        </w:rPr>
      </w:pPr>
    </w:p>
    <w:p w:rsidR="00C8620E" w:rsidRPr="008D5FCF" w:rsidRDefault="00C8620E" w:rsidP="008D5FCF">
      <w:pPr>
        <w:spacing w:line="360" w:lineRule="auto"/>
        <w:rPr>
          <w:rFonts w:ascii="Arial" w:hAnsi="Arial" w:cs="Arial"/>
        </w:rPr>
      </w:pPr>
    </w:p>
    <w:p w:rsidR="00C8620E" w:rsidRPr="008D5FCF" w:rsidRDefault="00C8620E" w:rsidP="008D5FCF">
      <w:pPr>
        <w:spacing w:line="360" w:lineRule="auto"/>
        <w:rPr>
          <w:rFonts w:ascii="Arial" w:hAnsi="Arial" w:cs="Arial"/>
        </w:rPr>
      </w:pPr>
    </w:p>
    <w:p w:rsidR="00C8620E" w:rsidRPr="008D5FCF" w:rsidRDefault="00C8620E" w:rsidP="008D5FCF">
      <w:pPr>
        <w:spacing w:line="360" w:lineRule="auto"/>
        <w:rPr>
          <w:rFonts w:ascii="Arial" w:hAnsi="Arial" w:cs="Arial"/>
        </w:rPr>
      </w:pPr>
    </w:p>
    <w:p w:rsidR="00C8620E" w:rsidRPr="008D5FCF" w:rsidRDefault="00C8620E" w:rsidP="008D5FCF">
      <w:pPr>
        <w:spacing w:line="360" w:lineRule="auto"/>
        <w:rPr>
          <w:rFonts w:ascii="Arial" w:hAnsi="Arial" w:cs="Arial"/>
        </w:rPr>
      </w:pPr>
    </w:p>
    <w:p w:rsidR="00C8620E" w:rsidRPr="008D5FCF" w:rsidRDefault="00C8620E" w:rsidP="008D5FCF">
      <w:pPr>
        <w:spacing w:line="360" w:lineRule="auto"/>
        <w:rPr>
          <w:rFonts w:ascii="Arial" w:hAnsi="Arial" w:cs="Arial"/>
        </w:rPr>
      </w:pPr>
    </w:p>
    <w:p w:rsidR="00A96BA2" w:rsidRPr="002B1AD3" w:rsidRDefault="00142B06" w:rsidP="008D5FCF">
      <w:pPr>
        <w:pStyle w:val="Heading1"/>
        <w:spacing w:line="360" w:lineRule="auto"/>
        <w:rPr>
          <w:rFonts w:cs="Arial"/>
          <w:sz w:val="24"/>
          <w:szCs w:val="24"/>
          <w:u w:val="single"/>
        </w:rPr>
      </w:pPr>
      <w:bookmarkStart w:id="62" w:name="_Toc481524116"/>
      <w:r w:rsidRPr="002B1AD3">
        <w:rPr>
          <w:rFonts w:cs="Arial"/>
          <w:sz w:val="24"/>
          <w:szCs w:val="24"/>
          <w:u w:val="single"/>
        </w:rPr>
        <w:lastRenderedPageBreak/>
        <w:t xml:space="preserve">5.0 </w:t>
      </w:r>
      <w:r w:rsidR="00A96BA2" w:rsidRPr="002B1AD3">
        <w:rPr>
          <w:rFonts w:cs="Arial"/>
          <w:sz w:val="24"/>
          <w:szCs w:val="24"/>
          <w:u w:val="single"/>
        </w:rPr>
        <w:t>Conclusions and Recommendations</w:t>
      </w:r>
      <w:bookmarkEnd w:id="62"/>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Pr="002B1AD3" w:rsidRDefault="002B1AD3" w:rsidP="002B1AD3">
      <w:pPr>
        <w:rPr>
          <w:lang w:val="en-US"/>
        </w:rPr>
      </w:pPr>
    </w:p>
    <w:p w:rsidR="00A96BA2" w:rsidRPr="008D5FCF" w:rsidRDefault="00671864" w:rsidP="008D5FCF">
      <w:pPr>
        <w:pStyle w:val="Heading2"/>
        <w:spacing w:line="360" w:lineRule="auto"/>
        <w:rPr>
          <w:rFonts w:cs="Arial"/>
          <w:szCs w:val="22"/>
        </w:rPr>
      </w:pPr>
      <w:bookmarkStart w:id="63" w:name="_Toc481524117"/>
      <w:r w:rsidRPr="008D5FCF">
        <w:rPr>
          <w:rFonts w:cs="Arial"/>
          <w:szCs w:val="22"/>
        </w:rPr>
        <w:lastRenderedPageBreak/>
        <w:t xml:space="preserve">5.1 </w:t>
      </w:r>
      <w:r w:rsidR="00A96BA2" w:rsidRPr="008D5FCF">
        <w:rPr>
          <w:rFonts w:cs="Arial"/>
          <w:szCs w:val="22"/>
        </w:rPr>
        <w:t>Conclusions</w:t>
      </w:r>
      <w:bookmarkEnd w:id="63"/>
    </w:p>
    <w:p w:rsidR="00A96BA2" w:rsidRPr="008D5FCF" w:rsidRDefault="00A96BA2" w:rsidP="008D5FCF">
      <w:pPr>
        <w:spacing w:line="360" w:lineRule="auto"/>
        <w:rPr>
          <w:rFonts w:ascii="Arial" w:hAnsi="Arial" w:cs="Arial"/>
        </w:rPr>
      </w:pPr>
      <w:r w:rsidRPr="008D5FCF">
        <w:rPr>
          <w:rFonts w:ascii="Arial" w:hAnsi="Arial" w:cs="Arial"/>
        </w:rPr>
        <w:t>The purpose of this study was to examine the motivations of individuals who take part in charity events in order to promote and put forward strategic recommendations to further increase participation. This was achieved by reviewing the current literature, in addition to relevant debates and other studies as well as conducting primary research in the form of semi-structured interviews and a social media audit.</w:t>
      </w:r>
    </w:p>
    <w:p w:rsidR="00A96BA2" w:rsidRPr="008D5FCF" w:rsidRDefault="00A96BA2" w:rsidP="008D5FCF">
      <w:pPr>
        <w:spacing w:line="360" w:lineRule="auto"/>
        <w:rPr>
          <w:rFonts w:ascii="Arial" w:hAnsi="Arial" w:cs="Arial"/>
          <w:color w:val="FF0000"/>
        </w:rPr>
      </w:pPr>
      <w:r w:rsidRPr="008D5FCF">
        <w:rPr>
          <w:rFonts w:ascii="Arial" w:hAnsi="Arial" w:cs="Arial"/>
        </w:rPr>
        <w:t>Motivation, although not defined under a single classification, is widely discussed amongst theorists as a voluntary behaviour that encourages an individual to act in a certain way (Dawson, 1</w:t>
      </w:r>
      <w:r w:rsidR="0030650A" w:rsidRPr="008D5FCF">
        <w:rPr>
          <w:rFonts w:ascii="Arial" w:hAnsi="Arial" w:cs="Arial"/>
        </w:rPr>
        <w:t xml:space="preserve">988; </w:t>
      </w:r>
      <w:r w:rsidRPr="008D5FCF">
        <w:rPr>
          <w:rFonts w:ascii="Arial" w:hAnsi="Arial" w:cs="Arial"/>
        </w:rPr>
        <w:t>Robinson et al, 2010). Motivation is discussed as a mechanism which allows an individual to fulfil their intrinsic and extrinsic needs, driven by internal and external motives</w:t>
      </w:r>
      <w:r w:rsidR="000D0DAD" w:rsidRPr="008D5FCF">
        <w:rPr>
          <w:rFonts w:ascii="Arial" w:hAnsi="Arial" w:cs="Arial"/>
        </w:rPr>
        <w:t xml:space="preserve"> </w:t>
      </w:r>
      <w:sdt>
        <w:sdtPr>
          <w:rPr>
            <w:rFonts w:ascii="Arial" w:hAnsi="Arial" w:cs="Arial"/>
          </w:rPr>
          <w:id w:val="-1775248969"/>
          <w:citation/>
        </w:sdtPr>
        <w:sdtEndPr/>
        <w:sdtContent>
          <w:r w:rsidR="000D0DAD" w:rsidRPr="008D5FCF">
            <w:rPr>
              <w:rFonts w:ascii="Arial" w:hAnsi="Arial" w:cs="Arial"/>
            </w:rPr>
            <w:fldChar w:fldCharType="begin"/>
          </w:r>
          <w:r w:rsidR="000D0DAD" w:rsidRPr="008D5FCF">
            <w:rPr>
              <w:rFonts w:ascii="Arial" w:hAnsi="Arial" w:cs="Arial"/>
            </w:rPr>
            <w:instrText xml:space="preserve"> CITATION Bru02 \l 2057 </w:instrText>
          </w:r>
          <w:r w:rsidR="000D0DAD" w:rsidRPr="008D5FCF">
            <w:rPr>
              <w:rFonts w:ascii="Arial" w:hAnsi="Arial" w:cs="Arial"/>
            </w:rPr>
            <w:fldChar w:fldCharType="separate"/>
          </w:r>
          <w:r w:rsidR="000D0DAD" w:rsidRPr="008D5FCF">
            <w:rPr>
              <w:rFonts w:ascii="Arial" w:hAnsi="Arial" w:cs="Arial"/>
              <w:noProof/>
            </w:rPr>
            <w:t>(Frey &amp; Osterloh, 2002)</w:t>
          </w:r>
          <w:r w:rsidR="000D0DAD" w:rsidRPr="008D5FCF">
            <w:rPr>
              <w:rFonts w:ascii="Arial" w:hAnsi="Arial" w:cs="Arial"/>
            </w:rPr>
            <w:fldChar w:fldCharType="end"/>
          </w:r>
        </w:sdtContent>
      </w:sdt>
      <w:r w:rsidRPr="008D5FCF">
        <w:rPr>
          <w:rFonts w:ascii="Arial" w:hAnsi="Arial" w:cs="Arial"/>
        </w:rPr>
        <w:t>.  Intrinsic motives, when discussing motivation, are defined as the feelings an individual receives from taking part in an event such as pride and achievement, with extrinsic motives being something more tangible such as an award or meda</w:t>
      </w:r>
      <w:r w:rsidR="000D5DAB" w:rsidRPr="008D5FCF">
        <w:rPr>
          <w:rFonts w:ascii="Arial" w:hAnsi="Arial" w:cs="Arial"/>
        </w:rPr>
        <w:t>l (Locke et al, 1984</w:t>
      </w:r>
      <w:r w:rsidR="004A40FE" w:rsidRPr="008D5FCF">
        <w:rPr>
          <w:rFonts w:ascii="Arial" w:hAnsi="Arial" w:cs="Arial"/>
        </w:rPr>
        <w:t>; Ryan &amp;</w:t>
      </w:r>
      <w:r w:rsidR="000D5DAB" w:rsidRPr="008D5FCF">
        <w:rPr>
          <w:rFonts w:ascii="Arial" w:hAnsi="Arial" w:cs="Arial"/>
        </w:rPr>
        <w:t xml:space="preserve"> Deci, 2000).</w:t>
      </w:r>
    </w:p>
    <w:p w:rsidR="00A96BA2" w:rsidRPr="008D5FCF" w:rsidRDefault="00A96BA2" w:rsidP="008D5FCF">
      <w:pPr>
        <w:spacing w:line="360" w:lineRule="auto"/>
        <w:rPr>
          <w:rFonts w:ascii="Arial" w:hAnsi="Arial" w:cs="Arial"/>
        </w:rPr>
      </w:pPr>
      <w:r w:rsidRPr="008D5FCF">
        <w:rPr>
          <w:rFonts w:ascii="Arial" w:hAnsi="Arial" w:cs="Arial"/>
        </w:rPr>
        <w:t>Fulfilment of these intrinsic and extrinsic needs, allows the individual to meet their basic human needs, discussed by Maslow (1973) within his hierarchy of needs, which in turn aids in reaching self-actualisation. Maslow gives detail to the point of self-actualisation, suggesting it is the pinnacle of achievement and satisfaction (Maslow, 1974).  Maslow’s hierarchy of need is the most distinguished theory of motivation. It was important that this study investigated the individual’s personal feelings during the primary research stages, to decipher whether taking part in challenge-based charity events fulfilled their intrinsic and basic needs.</w:t>
      </w:r>
    </w:p>
    <w:p w:rsidR="00A96BA2" w:rsidRPr="008D5FCF" w:rsidRDefault="00A96BA2" w:rsidP="008D5FCF">
      <w:pPr>
        <w:spacing w:line="360" w:lineRule="auto"/>
        <w:rPr>
          <w:rFonts w:ascii="Arial" w:hAnsi="Arial" w:cs="Arial"/>
        </w:rPr>
      </w:pPr>
      <w:r w:rsidRPr="008D5FCF">
        <w:rPr>
          <w:rFonts w:ascii="Arial" w:hAnsi="Arial" w:cs="Arial"/>
        </w:rPr>
        <w:t>Motivation is further discussed using the PCM, suggesting that an individual’s motivations and behaviours follow a four</w:t>
      </w:r>
      <w:r w:rsidR="00CA5952">
        <w:rPr>
          <w:rFonts w:ascii="Arial" w:hAnsi="Arial" w:cs="Arial"/>
        </w:rPr>
        <w:t>-</w:t>
      </w:r>
      <w:r w:rsidRPr="008D5FCF">
        <w:rPr>
          <w:rFonts w:ascii="Arial" w:hAnsi="Arial" w:cs="Arial"/>
        </w:rPr>
        <w:t xml:space="preserve">stage process when taking part in a charity sporting event </w:t>
      </w:r>
      <w:sdt>
        <w:sdtPr>
          <w:rPr>
            <w:rFonts w:ascii="Arial" w:hAnsi="Arial" w:cs="Arial"/>
          </w:rPr>
          <w:id w:val="-1569029694"/>
          <w:citation/>
        </w:sdtPr>
        <w:sdtEndPr/>
        <w:sdtContent>
          <w:r w:rsidRPr="008D5FCF">
            <w:rPr>
              <w:rFonts w:ascii="Arial" w:hAnsi="Arial" w:cs="Arial"/>
            </w:rPr>
            <w:fldChar w:fldCharType="begin"/>
          </w:r>
          <w:r w:rsidRPr="008D5FCF">
            <w:rPr>
              <w:rFonts w:ascii="Arial" w:hAnsi="Arial" w:cs="Arial"/>
            </w:rPr>
            <w:instrText xml:space="preserve"> CITATION Kev121 \l 2057 </w:instrText>
          </w:r>
          <w:r w:rsidRPr="008D5FCF">
            <w:rPr>
              <w:rFonts w:ascii="Arial" w:hAnsi="Arial" w:cs="Arial"/>
            </w:rPr>
            <w:fldChar w:fldCharType="separate"/>
          </w:r>
          <w:r w:rsidR="00143FAC" w:rsidRPr="008D5FCF">
            <w:rPr>
              <w:rFonts w:ascii="Arial" w:hAnsi="Arial" w:cs="Arial"/>
              <w:noProof/>
            </w:rPr>
            <w:t>(Filo, et al., 2012)</w:t>
          </w:r>
          <w:r w:rsidRPr="008D5FCF">
            <w:rPr>
              <w:rFonts w:ascii="Arial" w:hAnsi="Arial" w:cs="Arial"/>
            </w:rPr>
            <w:fldChar w:fldCharType="end"/>
          </w:r>
        </w:sdtContent>
      </w:sdt>
      <w:r w:rsidRPr="008D5FCF">
        <w:rPr>
          <w:rFonts w:ascii="Arial" w:hAnsi="Arial" w:cs="Arial"/>
        </w:rPr>
        <w:t xml:space="preserve">. Funk and James (2001 &amp; 2006) </w:t>
      </w:r>
      <w:r w:rsidR="00D66BC0" w:rsidRPr="008D5FCF">
        <w:rPr>
          <w:rFonts w:ascii="Arial" w:hAnsi="Arial" w:cs="Arial"/>
        </w:rPr>
        <w:t>refer</w:t>
      </w:r>
      <w:r w:rsidRPr="008D5FCF">
        <w:rPr>
          <w:rFonts w:ascii="Arial" w:hAnsi="Arial" w:cs="Arial"/>
        </w:rPr>
        <w:t xml:space="preserve"> to the four stages within this model, suggesting the individual experiences: awareness, attraction, attachment and allegiance. This study considered the PCM while collating and analysing the data, consistent </w:t>
      </w:r>
      <w:r w:rsidR="00AB5436" w:rsidRPr="008D5FCF">
        <w:rPr>
          <w:rFonts w:ascii="Arial" w:hAnsi="Arial" w:cs="Arial"/>
        </w:rPr>
        <w:t>with</w:t>
      </w:r>
      <w:r w:rsidRPr="008D5FCF">
        <w:rPr>
          <w:rFonts w:ascii="Arial" w:hAnsi="Arial" w:cs="Arial"/>
        </w:rPr>
        <w:t xml:space="preserve"> the correlation between the aforementioned theories, as discussed in the literature review.</w:t>
      </w:r>
    </w:p>
    <w:p w:rsidR="00A96BA2" w:rsidRPr="008D5FCF" w:rsidRDefault="00A96BA2" w:rsidP="008D5FCF">
      <w:pPr>
        <w:spacing w:line="360" w:lineRule="auto"/>
        <w:rPr>
          <w:rFonts w:ascii="Arial" w:hAnsi="Arial" w:cs="Arial"/>
        </w:rPr>
      </w:pPr>
      <w:r w:rsidRPr="008D5FCF">
        <w:rPr>
          <w:rFonts w:ascii="Arial" w:hAnsi="Arial" w:cs="Arial"/>
        </w:rPr>
        <w:t>A greater understanding of motivation in relation to</w:t>
      </w:r>
      <w:r w:rsidR="00CA5952">
        <w:rPr>
          <w:rFonts w:ascii="Arial" w:hAnsi="Arial" w:cs="Arial"/>
        </w:rPr>
        <w:t xml:space="preserve"> challenge-based charity events</w:t>
      </w:r>
      <w:r w:rsidRPr="008D5FCF">
        <w:rPr>
          <w:rFonts w:ascii="Arial" w:hAnsi="Arial" w:cs="Arial"/>
        </w:rPr>
        <w:t xml:space="preserve"> is argued as an invaluable tool for event organisers </w:t>
      </w:r>
      <w:r w:rsidR="002108E4">
        <w:rPr>
          <w:rFonts w:ascii="Arial" w:hAnsi="Arial" w:cs="Arial"/>
        </w:rPr>
        <w:t>(</w:t>
      </w:r>
      <w:r w:rsidRPr="008D5FCF">
        <w:rPr>
          <w:rFonts w:ascii="Arial" w:hAnsi="Arial" w:cs="Arial"/>
        </w:rPr>
        <w:t>Mc</w:t>
      </w:r>
      <w:r w:rsidR="002108E4">
        <w:rPr>
          <w:rFonts w:ascii="Arial" w:hAnsi="Arial" w:cs="Arial"/>
        </w:rPr>
        <w:t xml:space="preserve">Kay, </w:t>
      </w:r>
      <w:r w:rsidRPr="008D5FCF">
        <w:rPr>
          <w:rFonts w:ascii="Arial" w:hAnsi="Arial" w:cs="Arial"/>
        </w:rPr>
        <w:t xml:space="preserve">1997). Investigating motivation within this study has given the researcher an insight into consumer behaviours and given detail into the contributing factors that initially attracts an individual to an event, in addition to the drivers that motivate them to follow through and participate. </w:t>
      </w:r>
    </w:p>
    <w:p w:rsidR="00A96BA2" w:rsidRPr="008D5FCF" w:rsidRDefault="00A96BA2" w:rsidP="008D5FCF">
      <w:pPr>
        <w:spacing w:line="360" w:lineRule="auto"/>
        <w:rPr>
          <w:rFonts w:ascii="Arial" w:hAnsi="Arial" w:cs="Arial"/>
        </w:rPr>
      </w:pPr>
      <w:r w:rsidRPr="008D5FCF">
        <w:rPr>
          <w:rFonts w:ascii="Arial" w:hAnsi="Arial" w:cs="Arial"/>
        </w:rPr>
        <w:t xml:space="preserve">This study took on a </w:t>
      </w:r>
      <w:r w:rsidRPr="008D5FCF">
        <w:rPr>
          <w:rFonts w:ascii="Arial" w:hAnsi="Arial" w:cs="Arial"/>
          <w:color w:val="000000" w:themeColor="text1"/>
        </w:rPr>
        <w:t>phenomenological</w:t>
      </w:r>
      <w:r w:rsidRPr="008D5FCF">
        <w:rPr>
          <w:rFonts w:ascii="Arial" w:hAnsi="Arial" w:cs="Arial"/>
        </w:rPr>
        <w:t xml:space="preserve"> approach, as the research set out to investigate individuals’ feelings and opinions </w:t>
      </w:r>
      <w:sdt>
        <w:sdtPr>
          <w:rPr>
            <w:rFonts w:ascii="Arial" w:hAnsi="Arial" w:cs="Arial"/>
          </w:rPr>
          <w:id w:val="1544716640"/>
          <w:citation/>
        </w:sdtPr>
        <w:sdtEndPr/>
        <w:sdtContent>
          <w:r w:rsidRPr="008D5FCF">
            <w:rPr>
              <w:rFonts w:ascii="Arial" w:hAnsi="Arial" w:cs="Arial"/>
            </w:rPr>
            <w:fldChar w:fldCharType="begin"/>
          </w:r>
          <w:r w:rsidRPr="008D5FCF">
            <w:rPr>
              <w:rFonts w:ascii="Arial" w:hAnsi="Arial" w:cs="Arial"/>
            </w:rPr>
            <w:instrText xml:space="preserve"> CITATION Int11 \l 2057 </w:instrText>
          </w:r>
          <w:r w:rsidRPr="008D5FCF">
            <w:rPr>
              <w:rFonts w:ascii="Arial" w:hAnsi="Arial" w:cs="Arial"/>
            </w:rPr>
            <w:fldChar w:fldCharType="separate"/>
          </w:r>
          <w:r w:rsidR="00143FAC" w:rsidRPr="008D5FCF">
            <w:rPr>
              <w:rFonts w:ascii="Arial" w:hAnsi="Arial" w:cs="Arial"/>
              <w:noProof/>
            </w:rPr>
            <w:t>(Introna &amp; Ilharco, 2011)</w:t>
          </w:r>
          <w:r w:rsidRPr="008D5FCF">
            <w:rPr>
              <w:rFonts w:ascii="Arial" w:hAnsi="Arial" w:cs="Arial"/>
            </w:rPr>
            <w:fldChar w:fldCharType="end"/>
          </w:r>
        </w:sdtContent>
      </w:sdt>
      <w:r w:rsidRPr="008D5FCF">
        <w:rPr>
          <w:rFonts w:ascii="Arial" w:hAnsi="Arial" w:cs="Arial"/>
        </w:rPr>
        <w:t xml:space="preserve">. To fully investigate motivation, it </w:t>
      </w:r>
      <w:r w:rsidRPr="008D5FCF">
        <w:rPr>
          <w:rFonts w:ascii="Arial" w:hAnsi="Arial" w:cs="Arial"/>
        </w:rPr>
        <w:lastRenderedPageBreak/>
        <w:t xml:space="preserve">was necessary for the study to examine individuals’ feelings, opinions and behaviours, therefore the study followed a qualitative data collection process, consistent with the phenomenological approach </w:t>
      </w:r>
      <w:sdt>
        <w:sdtPr>
          <w:rPr>
            <w:rFonts w:ascii="Arial" w:hAnsi="Arial" w:cs="Arial"/>
          </w:rPr>
          <w:id w:val="-1460795241"/>
          <w:citation/>
        </w:sdtPr>
        <w:sdtEndPr/>
        <w:sdtContent>
          <w:r w:rsidRPr="008D5FCF">
            <w:rPr>
              <w:rFonts w:ascii="Arial" w:hAnsi="Arial" w:cs="Arial"/>
            </w:rPr>
            <w:fldChar w:fldCharType="begin"/>
          </w:r>
          <w:r w:rsidRPr="008D5FCF">
            <w:rPr>
              <w:rFonts w:ascii="Arial" w:hAnsi="Arial" w:cs="Arial"/>
            </w:rPr>
            <w:instrText xml:space="preserve"> CITATION Mat10 \l 2057 </w:instrText>
          </w:r>
          <w:r w:rsidRPr="008D5FCF">
            <w:rPr>
              <w:rFonts w:ascii="Arial" w:hAnsi="Arial" w:cs="Arial"/>
            </w:rPr>
            <w:fldChar w:fldCharType="separate"/>
          </w:r>
          <w:r w:rsidR="00143FAC" w:rsidRPr="008D5FCF">
            <w:rPr>
              <w:rFonts w:ascii="Arial" w:hAnsi="Arial" w:cs="Arial"/>
              <w:noProof/>
            </w:rPr>
            <w:t>(Matthews &amp; Ross, 2010)</w:t>
          </w:r>
          <w:r w:rsidRPr="008D5FCF">
            <w:rPr>
              <w:rFonts w:ascii="Arial" w:hAnsi="Arial" w:cs="Arial"/>
            </w:rPr>
            <w:fldChar w:fldCharType="end"/>
          </w:r>
        </w:sdtContent>
      </w:sdt>
      <w:r w:rsidRPr="008D5FCF">
        <w:rPr>
          <w:rFonts w:ascii="Arial" w:hAnsi="Arial" w:cs="Arial"/>
        </w:rPr>
        <w:t xml:space="preserve">. </w:t>
      </w:r>
    </w:p>
    <w:p w:rsidR="00A96BA2" w:rsidRPr="008D5FCF" w:rsidRDefault="00A96BA2" w:rsidP="008D5FCF">
      <w:pPr>
        <w:spacing w:line="360" w:lineRule="auto"/>
        <w:rPr>
          <w:rFonts w:ascii="Arial" w:hAnsi="Arial" w:cs="Arial"/>
        </w:rPr>
      </w:pPr>
      <w:r w:rsidRPr="008D5FCF">
        <w:rPr>
          <w:rFonts w:ascii="Arial" w:hAnsi="Arial" w:cs="Arial"/>
        </w:rPr>
        <w:t xml:space="preserve">These individual motives, as previously discussed, were investigated using complementary data collection methods. This consisted of 6 semi-structured interviews and analysis of the interviewees’ social media accounts. The sample used for this study was selected based on their previous experiences and had all taken part in at least one charity event in the last 5 years. </w:t>
      </w:r>
    </w:p>
    <w:p w:rsidR="00A96BA2" w:rsidRPr="008D5FCF" w:rsidRDefault="00A96BA2" w:rsidP="008D5FCF">
      <w:pPr>
        <w:spacing w:line="360" w:lineRule="auto"/>
        <w:rPr>
          <w:rFonts w:ascii="Arial" w:hAnsi="Arial" w:cs="Arial"/>
          <w:color w:val="000000" w:themeColor="text1"/>
        </w:rPr>
      </w:pPr>
      <w:r w:rsidRPr="008D5FCF">
        <w:rPr>
          <w:rFonts w:ascii="Arial" w:hAnsi="Arial" w:cs="Arial"/>
        </w:rPr>
        <w:t>With every study</w:t>
      </w:r>
      <w:r w:rsidR="00CA5952">
        <w:rPr>
          <w:rFonts w:ascii="Arial" w:hAnsi="Arial" w:cs="Arial"/>
        </w:rPr>
        <w:t>,</w:t>
      </w:r>
      <w:r w:rsidRPr="008D5FCF">
        <w:rPr>
          <w:rFonts w:ascii="Arial" w:hAnsi="Arial" w:cs="Arial"/>
        </w:rPr>
        <w:t xml:space="preserve"> it is important to consider reliability and viability during the data collection process</w:t>
      </w:r>
      <w:r w:rsidR="002108E4">
        <w:rPr>
          <w:rFonts w:ascii="Arial" w:hAnsi="Arial" w:cs="Arial"/>
        </w:rPr>
        <w:t xml:space="preserve"> </w:t>
      </w:r>
      <w:sdt>
        <w:sdtPr>
          <w:rPr>
            <w:rFonts w:ascii="Arial" w:hAnsi="Arial" w:cs="Arial"/>
            <w:color w:val="000000" w:themeColor="text1"/>
          </w:rPr>
          <w:id w:val="-1828282193"/>
          <w:citation/>
        </w:sdtPr>
        <w:sdtEndPr/>
        <w:sdtContent>
          <w:r w:rsidR="002108E4" w:rsidRPr="008D5FCF">
            <w:rPr>
              <w:rFonts w:ascii="Arial" w:hAnsi="Arial" w:cs="Arial"/>
              <w:color w:val="000000" w:themeColor="text1"/>
            </w:rPr>
            <w:fldChar w:fldCharType="begin"/>
          </w:r>
          <w:r w:rsidR="002108E4" w:rsidRPr="008D5FCF">
            <w:rPr>
              <w:rFonts w:ascii="Arial" w:hAnsi="Arial" w:cs="Arial"/>
              <w:color w:val="000000" w:themeColor="text1"/>
            </w:rPr>
            <w:instrText xml:space="preserve"> CITATION Mat10 \l 2057 </w:instrText>
          </w:r>
          <w:r w:rsidR="002108E4" w:rsidRPr="008D5FCF">
            <w:rPr>
              <w:rFonts w:ascii="Arial" w:hAnsi="Arial" w:cs="Arial"/>
              <w:color w:val="000000" w:themeColor="text1"/>
            </w:rPr>
            <w:fldChar w:fldCharType="separate"/>
          </w:r>
          <w:r w:rsidR="002108E4" w:rsidRPr="008D5FCF">
            <w:rPr>
              <w:rFonts w:ascii="Arial" w:hAnsi="Arial" w:cs="Arial"/>
              <w:noProof/>
              <w:color w:val="000000" w:themeColor="text1"/>
            </w:rPr>
            <w:t>(Matthews &amp; Ross, 2010)</w:t>
          </w:r>
          <w:r w:rsidR="002108E4" w:rsidRPr="008D5FCF">
            <w:rPr>
              <w:rFonts w:ascii="Arial" w:hAnsi="Arial" w:cs="Arial"/>
              <w:color w:val="000000" w:themeColor="text1"/>
            </w:rPr>
            <w:fldChar w:fldCharType="end"/>
          </w:r>
        </w:sdtContent>
      </w:sdt>
      <w:r w:rsidRPr="008D5FCF">
        <w:rPr>
          <w:rFonts w:ascii="Arial" w:hAnsi="Arial" w:cs="Arial"/>
        </w:rPr>
        <w:t>. To allow for the study to be repli</w:t>
      </w:r>
      <w:r w:rsidR="002108E4">
        <w:rPr>
          <w:rFonts w:ascii="Arial" w:hAnsi="Arial" w:cs="Arial"/>
        </w:rPr>
        <w:t>cated,</w:t>
      </w:r>
      <w:r w:rsidRPr="008D5FCF">
        <w:rPr>
          <w:rFonts w:ascii="Arial" w:hAnsi="Arial" w:cs="Arial"/>
        </w:rPr>
        <w:t xml:space="preserve"> the interview questions were adapted from two sources that were deemed appropriate for this study (Bennett et al, 2007; Filo, 2009)</w:t>
      </w:r>
      <w:r w:rsidRPr="008D5FCF">
        <w:rPr>
          <w:rFonts w:ascii="Arial" w:hAnsi="Arial" w:cs="Arial"/>
          <w:color w:val="000000" w:themeColor="text1"/>
        </w:rPr>
        <w:t xml:space="preserve">, this will increase the reliability of this study. </w:t>
      </w:r>
    </w:p>
    <w:p w:rsidR="00A96BA2" w:rsidRPr="008D5FCF" w:rsidRDefault="00CA5952" w:rsidP="008D5FCF">
      <w:pPr>
        <w:spacing w:line="360" w:lineRule="auto"/>
        <w:rPr>
          <w:rFonts w:ascii="Arial" w:hAnsi="Arial" w:cs="Arial"/>
        </w:rPr>
      </w:pPr>
      <w:r>
        <w:rPr>
          <w:rFonts w:ascii="Arial" w:hAnsi="Arial" w:cs="Arial"/>
          <w:color w:val="000000" w:themeColor="text1"/>
        </w:rPr>
        <w:t>The v</w:t>
      </w:r>
      <w:r w:rsidR="00A96BA2" w:rsidRPr="008D5FCF">
        <w:rPr>
          <w:rFonts w:ascii="Arial" w:hAnsi="Arial" w:cs="Arial"/>
          <w:color w:val="000000" w:themeColor="text1"/>
        </w:rPr>
        <w:t>alidity of the data received during the interviews could be argued, as the research relied on the interviews to give a true account of their opinions and feelings. To v</w:t>
      </w:r>
      <w:r w:rsidR="002108E4">
        <w:rPr>
          <w:rFonts w:ascii="Arial" w:hAnsi="Arial" w:cs="Arial"/>
          <w:color w:val="000000" w:themeColor="text1"/>
        </w:rPr>
        <w:t>alidate the quality of the data,</w:t>
      </w:r>
      <w:r w:rsidR="00A96BA2" w:rsidRPr="008D5FCF">
        <w:rPr>
          <w:rFonts w:ascii="Arial" w:hAnsi="Arial" w:cs="Arial"/>
          <w:color w:val="000000" w:themeColor="text1"/>
        </w:rPr>
        <w:t xml:space="preserve"> the researcher conducted an audit of the individuals’ social media accounts and compared these findings to the answers given during interviews in addition to comparing the results to the literature.  </w:t>
      </w:r>
    </w:p>
    <w:p w:rsidR="00A96BA2" w:rsidRPr="008D5FCF" w:rsidRDefault="00A96BA2" w:rsidP="008D5FCF">
      <w:pPr>
        <w:spacing w:line="360" w:lineRule="auto"/>
        <w:rPr>
          <w:rFonts w:ascii="Arial" w:hAnsi="Arial" w:cs="Arial"/>
          <w:color w:val="000000" w:themeColor="text1"/>
        </w:rPr>
      </w:pPr>
      <w:r w:rsidRPr="008D5FCF">
        <w:rPr>
          <w:rFonts w:ascii="Arial" w:hAnsi="Arial" w:cs="Arial"/>
        </w:rPr>
        <w:t>Following the data collection process, the interviews were transcribed and presented in a matrix table format, which allowed the researcher to highlight key themes within the data. The results were analysed and discussed, forming links between the study’s findings and the supporting literature. The analysis process within this study allowed the researcher to form strategic recommendations to further increase participation in charity events</w:t>
      </w:r>
      <w:r w:rsidRPr="008D5FCF">
        <w:rPr>
          <w:rFonts w:ascii="Arial" w:hAnsi="Arial" w:cs="Arial"/>
          <w:color w:val="000000" w:themeColor="text1"/>
        </w:rPr>
        <w:t>. These recommendatio</w:t>
      </w:r>
      <w:r w:rsidR="00F92C1F" w:rsidRPr="008D5FCF">
        <w:rPr>
          <w:rFonts w:ascii="Arial" w:hAnsi="Arial" w:cs="Arial"/>
          <w:color w:val="000000" w:themeColor="text1"/>
        </w:rPr>
        <w:t>ns are discussed at the end of this chapter.</w:t>
      </w:r>
      <w:r w:rsidRPr="008D5FCF">
        <w:rPr>
          <w:rFonts w:ascii="Arial" w:hAnsi="Arial" w:cs="Arial"/>
          <w:color w:val="000000" w:themeColor="text1"/>
        </w:rPr>
        <w:t xml:space="preserve"> </w:t>
      </w:r>
    </w:p>
    <w:p w:rsidR="00A96BA2" w:rsidRPr="008D5FCF" w:rsidRDefault="00A96BA2" w:rsidP="008D5FCF">
      <w:pPr>
        <w:spacing w:line="360" w:lineRule="auto"/>
        <w:rPr>
          <w:rFonts w:ascii="Arial" w:hAnsi="Arial" w:cs="Arial"/>
        </w:rPr>
      </w:pPr>
      <w:r w:rsidRPr="008D5FCF">
        <w:rPr>
          <w:rFonts w:ascii="Arial" w:hAnsi="Arial" w:cs="Arial"/>
        </w:rPr>
        <w:t>During the analysis process, the following six key themes were consisten</w:t>
      </w:r>
      <w:r w:rsidR="00CA5952">
        <w:rPr>
          <w:rFonts w:ascii="Arial" w:hAnsi="Arial" w:cs="Arial"/>
        </w:rPr>
        <w:t>t throughout;</w:t>
      </w:r>
      <w:r w:rsidRPr="008D5FCF">
        <w:rPr>
          <w:rFonts w:ascii="Arial" w:hAnsi="Arial" w:cs="Arial"/>
        </w:rPr>
        <w:t xml:space="preserve"> social impacts and camaraderie, the team, the challenge, sense of achievement and pride, the charity and the event. Each respondent </w:t>
      </w:r>
      <w:r w:rsidR="009136D4" w:rsidRPr="008D5FCF">
        <w:rPr>
          <w:rFonts w:ascii="Arial" w:hAnsi="Arial" w:cs="Arial"/>
        </w:rPr>
        <w:t>referred</w:t>
      </w:r>
      <w:r w:rsidRPr="008D5FCF">
        <w:rPr>
          <w:rFonts w:ascii="Arial" w:hAnsi="Arial" w:cs="Arial"/>
        </w:rPr>
        <w:t xml:space="preserve"> to the sense of achievement and pride that they received by taking part in a charity event as well as suggesting that they were motivated by thoughts of the charity they were supporting. Social impacts and camaraderie, the team and the challenge were discussed as motivations to participate by respondents 1-5. Respondent 6 did not suggest these were factors that they consider when choosing to participate, however</w:t>
      </w:r>
      <w:r w:rsidR="00891397">
        <w:rPr>
          <w:rFonts w:ascii="Arial" w:hAnsi="Arial" w:cs="Arial"/>
        </w:rPr>
        <w:t>,</w:t>
      </w:r>
      <w:r w:rsidRPr="008D5FCF">
        <w:rPr>
          <w:rFonts w:ascii="Arial" w:hAnsi="Arial" w:cs="Arial"/>
        </w:rPr>
        <w:t xml:space="preserve"> thi</w:t>
      </w:r>
      <w:r w:rsidR="00C8620E" w:rsidRPr="008D5FCF">
        <w:rPr>
          <w:rFonts w:ascii="Arial" w:hAnsi="Arial" w:cs="Arial"/>
        </w:rPr>
        <w:t xml:space="preserve">s could be due to </w:t>
      </w:r>
      <w:r w:rsidR="00891397">
        <w:rPr>
          <w:rFonts w:ascii="Arial" w:hAnsi="Arial" w:cs="Arial"/>
        </w:rPr>
        <w:t xml:space="preserve">the </w:t>
      </w:r>
      <w:r w:rsidR="00C8620E" w:rsidRPr="008D5FCF">
        <w:rPr>
          <w:rFonts w:ascii="Arial" w:hAnsi="Arial" w:cs="Arial"/>
        </w:rPr>
        <w:t xml:space="preserve">type of events that </w:t>
      </w:r>
      <w:r w:rsidRPr="008D5FCF">
        <w:rPr>
          <w:rFonts w:ascii="Arial" w:hAnsi="Arial" w:cs="Arial"/>
        </w:rPr>
        <w:t>respondent 6 has taken part in.</w:t>
      </w:r>
      <w:r w:rsidR="00C8620E" w:rsidRPr="008D5FCF">
        <w:rPr>
          <w:rFonts w:ascii="Arial" w:hAnsi="Arial" w:cs="Arial"/>
        </w:rPr>
        <w:t xml:space="preserve"> As respondent 6 has </w:t>
      </w:r>
      <w:r w:rsidR="00891397">
        <w:rPr>
          <w:rFonts w:ascii="Arial" w:hAnsi="Arial" w:cs="Arial"/>
        </w:rPr>
        <w:t>only taken part in smaller, one-</w:t>
      </w:r>
      <w:r w:rsidR="00C8620E" w:rsidRPr="008D5FCF">
        <w:rPr>
          <w:rFonts w:ascii="Arial" w:hAnsi="Arial" w:cs="Arial"/>
        </w:rPr>
        <w:t>day events, camaraderie may not be seen as an important factor for these type of events, as opposed to longer, multiple day events.</w:t>
      </w:r>
      <w:r w:rsidRPr="008D5FCF">
        <w:rPr>
          <w:rFonts w:ascii="Arial" w:hAnsi="Arial" w:cs="Arial"/>
        </w:rPr>
        <w:t xml:space="preserve"> Respondents 1 and 6 did not indicate that the event was a motivator for them, </w:t>
      </w:r>
      <w:r w:rsidRPr="008D5FCF">
        <w:rPr>
          <w:rFonts w:ascii="Arial" w:hAnsi="Arial" w:cs="Arial"/>
        </w:rPr>
        <w:lastRenderedPageBreak/>
        <w:t xml:space="preserve">although respondent 1 made several references to the challenge of the event being an important factor. </w:t>
      </w:r>
    </w:p>
    <w:p w:rsidR="00A96BA2" w:rsidRPr="008D5FCF" w:rsidRDefault="00A96BA2" w:rsidP="008D5FCF">
      <w:pPr>
        <w:spacing w:line="360" w:lineRule="auto"/>
        <w:rPr>
          <w:rFonts w:ascii="Arial" w:hAnsi="Arial" w:cs="Arial"/>
        </w:rPr>
      </w:pPr>
      <w:r w:rsidRPr="008D5FCF">
        <w:rPr>
          <w:rFonts w:ascii="Arial" w:hAnsi="Arial" w:cs="Arial"/>
        </w:rPr>
        <w:t xml:space="preserve">It was clear from the findings that the motivations emphasised by the respondents, </w:t>
      </w:r>
      <w:r w:rsidR="0030650A" w:rsidRPr="008D5FCF">
        <w:rPr>
          <w:rFonts w:ascii="Arial" w:hAnsi="Arial" w:cs="Arial"/>
        </w:rPr>
        <w:t>concur with those</w:t>
      </w:r>
      <w:r w:rsidRPr="008D5FCF">
        <w:rPr>
          <w:rFonts w:ascii="Arial" w:hAnsi="Arial" w:cs="Arial"/>
        </w:rPr>
        <w:t xml:space="preserve"> discussed within the literature. The theories discussed within the literature were apparent throughout the analysis section. Bowdin et al (2006) discuss motivation in terms of social impacts, which incorporates the respondent</w:t>
      </w:r>
      <w:r w:rsidR="00891397">
        <w:rPr>
          <w:rFonts w:ascii="Arial" w:hAnsi="Arial" w:cs="Arial"/>
        </w:rPr>
        <w:t>’</w:t>
      </w:r>
      <w:r w:rsidRPr="008D5FCF">
        <w:rPr>
          <w:rFonts w:ascii="Arial" w:hAnsi="Arial" w:cs="Arial"/>
        </w:rPr>
        <w:t>s themes defined in this study as social impacts and camaraderie and the team. In addition, Getz (2005) and Shone and Parry (2010) suggest that motivation is driven by social integration. Furthermore</w:t>
      </w:r>
      <w:r w:rsidR="00891397">
        <w:rPr>
          <w:rFonts w:ascii="Arial" w:hAnsi="Arial" w:cs="Arial"/>
        </w:rPr>
        <w:t>,</w:t>
      </w:r>
      <w:r w:rsidRPr="008D5FCF">
        <w:rPr>
          <w:rFonts w:ascii="Arial" w:hAnsi="Arial" w:cs="Arial"/>
        </w:rPr>
        <w:t xml:space="preserve"> Goldblatt (2011) and Deci and Ryan (2012) support the findings of Maslow (1973, 1974)</w:t>
      </w:r>
      <w:r w:rsidR="0030650A" w:rsidRPr="008D5FCF">
        <w:rPr>
          <w:rFonts w:ascii="Arial" w:hAnsi="Arial" w:cs="Arial"/>
        </w:rPr>
        <w:t>,</w:t>
      </w:r>
      <w:r w:rsidRPr="008D5FCF">
        <w:rPr>
          <w:rFonts w:ascii="Arial" w:hAnsi="Arial" w:cs="Arial"/>
        </w:rPr>
        <w:t xml:space="preserve"> sug</w:t>
      </w:r>
      <w:r w:rsidR="0006056B">
        <w:rPr>
          <w:rFonts w:ascii="Arial" w:hAnsi="Arial" w:cs="Arial"/>
        </w:rPr>
        <w:t>gesting that the social impacts</w:t>
      </w:r>
      <w:r w:rsidR="009136D4" w:rsidRPr="008D5FCF">
        <w:rPr>
          <w:rFonts w:ascii="Arial" w:hAnsi="Arial" w:cs="Arial"/>
        </w:rPr>
        <w:t xml:space="preserve"> </w:t>
      </w:r>
      <w:r w:rsidR="0006056B" w:rsidRPr="008D5FCF">
        <w:rPr>
          <w:rFonts w:ascii="Arial" w:hAnsi="Arial" w:cs="Arial"/>
        </w:rPr>
        <w:t>individua</w:t>
      </w:r>
      <w:r w:rsidR="0006056B">
        <w:rPr>
          <w:rFonts w:ascii="Arial" w:hAnsi="Arial" w:cs="Arial"/>
        </w:rPr>
        <w:t>l</w:t>
      </w:r>
      <w:r w:rsidR="0006056B" w:rsidRPr="008D5FCF">
        <w:rPr>
          <w:rFonts w:ascii="Arial" w:hAnsi="Arial" w:cs="Arial"/>
        </w:rPr>
        <w:t>s</w:t>
      </w:r>
      <w:r w:rsidR="009136D4" w:rsidRPr="008D5FCF">
        <w:rPr>
          <w:rFonts w:ascii="Arial" w:hAnsi="Arial" w:cs="Arial"/>
        </w:rPr>
        <w:t xml:space="preserve"> experience</w:t>
      </w:r>
      <w:r w:rsidRPr="008D5FCF">
        <w:rPr>
          <w:rFonts w:ascii="Arial" w:hAnsi="Arial" w:cs="Arial"/>
        </w:rPr>
        <w:t xml:space="preserve"> by participating in a charity event, aid in the fulfilment of intrinsic, personal needs, thus leading to self-actualisation.</w:t>
      </w:r>
    </w:p>
    <w:p w:rsidR="00A96BA2" w:rsidRPr="008D5FCF" w:rsidRDefault="00671864" w:rsidP="008D5FCF">
      <w:pPr>
        <w:pStyle w:val="Heading2"/>
        <w:spacing w:line="360" w:lineRule="auto"/>
        <w:rPr>
          <w:rFonts w:cs="Arial"/>
          <w:szCs w:val="22"/>
        </w:rPr>
      </w:pPr>
      <w:bookmarkStart w:id="64" w:name="_Toc481524118"/>
      <w:r w:rsidRPr="008D5FCF">
        <w:rPr>
          <w:rFonts w:cs="Arial"/>
          <w:szCs w:val="22"/>
        </w:rPr>
        <w:t xml:space="preserve">5.2 </w:t>
      </w:r>
      <w:r w:rsidR="00A96BA2" w:rsidRPr="008D5FCF">
        <w:rPr>
          <w:rFonts w:cs="Arial"/>
          <w:szCs w:val="22"/>
        </w:rPr>
        <w:t>Recommendations</w:t>
      </w:r>
      <w:r w:rsidRPr="008D5FCF">
        <w:rPr>
          <w:rFonts w:cs="Arial"/>
          <w:szCs w:val="22"/>
        </w:rPr>
        <w:t xml:space="preserve"> Considered as M</w:t>
      </w:r>
      <w:r w:rsidR="00375C59" w:rsidRPr="008D5FCF">
        <w:rPr>
          <w:rFonts w:cs="Arial"/>
          <w:szCs w:val="22"/>
        </w:rPr>
        <w:t>otivations</w:t>
      </w:r>
      <w:bookmarkEnd w:id="64"/>
    </w:p>
    <w:p w:rsidR="00A96BA2" w:rsidRPr="008D5FCF" w:rsidRDefault="004A40FE" w:rsidP="008D5FCF">
      <w:pPr>
        <w:spacing w:line="360" w:lineRule="auto"/>
        <w:rPr>
          <w:rFonts w:ascii="Arial" w:hAnsi="Arial" w:cs="Arial"/>
          <w:color w:val="0D0D0D" w:themeColor="text1" w:themeTint="F2"/>
        </w:rPr>
      </w:pPr>
      <w:r w:rsidRPr="008D5FCF">
        <w:rPr>
          <w:rFonts w:ascii="Arial" w:hAnsi="Arial" w:cs="Arial"/>
          <w:color w:val="0D0D0D" w:themeColor="text1" w:themeTint="F2"/>
        </w:rPr>
        <w:t xml:space="preserve">The key themes </w:t>
      </w:r>
      <w:r w:rsidR="00BC06EA" w:rsidRPr="008D5FCF">
        <w:rPr>
          <w:rFonts w:ascii="Arial" w:hAnsi="Arial" w:cs="Arial"/>
          <w:color w:val="0D0D0D" w:themeColor="text1" w:themeTint="F2"/>
        </w:rPr>
        <w:t>discussed</w:t>
      </w:r>
      <w:r w:rsidRPr="008D5FCF">
        <w:rPr>
          <w:rFonts w:ascii="Arial" w:hAnsi="Arial" w:cs="Arial"/>
          <w:color w:val="0D0D0D" w:themeColor="text1" w:themeTint="F2"/>
        </w:rPr>
        <w:t xml:space="preserve"> within the results chapter</w:t>
      </w:r>
      <w:r w:rsidR="00BC06EA" w:rsidRPr="008D5FCF">
        <w:rPr>
          <w:rFonts w:ascii="Arial" w:hAnsi="Arial" w:cs="Arial"/>
          <w:color w:val="0D0D0D" w:themeColor="text1" w:themeTint="F2"/>
        </w:rPr>
        <w:t>, highlighted</w:t>
      </w:r>
      <w:r w:rsidR="00D92290" w:rsidRPr="008D5FCF">
        <w:rPr>
          <w:rFonts w:ascii="Arial" w:hAnsi="Arial" w:cs="Arial"/>
          <w:color w:val="0D0D0D" w:themeColor="text1" w:themeTint="F2"/>
        </w:rPr>
        <w:t xml:space="preserve"> as</w:t>
      </w:r>
      <w:r w:rsidR="00891397">
        <w:rPr>
          <w:rFonts w:ascii="Arial" w:hAnsi="Arial" w:cs="Arial"/>
          <w:color w:val="0D0D0D" w:themeColor="text1" w:themeTint="F2"/>
        </w:rPr>
        <w:t>;</w:t>
      </w:r>
      <w:r w:rsidR="00D92290" w:rsidRPr="008D5FCF">
        <w:rPr>
          <w:rFonts w:ascii="Arial" w:hAnsi="Arial" w:cs="Arial"/>
          <w:color w:val="0D0D0D" w:themeColor="text1" w:themeTint="F2"/>
        </w:rPr>
        <w:t xml:space="preserve"> social impacts and camaraderie,</w:t>
      </w:r>
      <w:r w:rsidR="00BC06EA" w:rsidRPr="008D5FCF">
        <w:rPr>
          <w:rFonts w:ascii="Arial" w:hAnsi="Arial" w:cs="Arial"/>
          <w:color w:val="0D0D0D" w:themeColor="text1" w:themeTint="F2"/>
        </w:rPr>
        <w:t xml:space="preserve"> </w:t>
      </w:r>
      <w:r w:rsidR="00D92290" w:rsidRPr="008D5FCF">
        <w:rPr>
          <w:rFonts w:ascii="Arial" w:hAnsi="Arial" w:cs="Arial"/>
          <w:color w:val="0D0D0D" w:themeColor="text1" w:themeTint="F2"/>
        </w:rPr>
        <w:t xml:space="preserve">the team, </w:t>
      </w:r>
      <w:r w:rsidR="00BC06EA" w:rsidRPr="008D5FCF">
        <w:rPr>
          <w:rFonts w:ascii="Arial" w:hAnsi="Arial" w:cs="Arial"/>
          <w:color w:val="0D0D0D" w:themeColor="text1" w:themeTint="F2"/>
        </w:rPr>
        <w:t xml:space="preserve">challenge, sense of achievement and pride, the charity and the event can all be considered as motivational factors. </w:t>
      </w:r>
      <w:r w:rsidR="00D92290" w:rsidRPr="008D5FCF">
        <w:rPr>
          <w:rFonts w:ascii="Arial" w:hAnsi="Arial" w:cs="Arial"/>
          <w:color w:val="0D0D0D" w:themeColor="text1" w:themeTint="F2"/>
        </w:rPr>
        <w:t xml:space="preserve">Continual participation in fundraising events is essential for </w:t>
      </w:r>
      <w:r w:rsidR="00F92C1F" w:rsidRPr="008D5FCF">
        <w:rPr>
          <w:rFonts w:ascii="Arial" w:hAnsi="Arial" w:cs="Arial"/>
          <w:color w:val="0D0D0D" w:themeColor="text1" w:themeTint="F2"/>
        </w:rPr>
        <w:t xml:space="preserve">the sustainability of </w:t>
      </w:r>
      <w:r w:rsidR="00D92290" w:rsidRPr="008D5FCF">
        <w:rPr>
          <w:rFonts w:ascii="Arial" w:hAnsi="Arial" w:cs="Arial"/>
          <w:color w:val="0D0D0D" w:themeColor="text1" w:themeTint="F2"/>
        </w:rPr>
        <w:t>charities, as discussed in chapter 2, to ensure the charities can continue to provide support and resources to those who need it.</w:t>
      </w:r>
      <w:r w:rsidR="00BC06EA" w:rsidRPr="008D5FCF">
        <w:rPr>
          <w:rFonts w:ascii="Arial" w:hAnsi="Arial" w:cs="Arial"/>
          <w:color w:val="0D0D0D" w:themeColor="text1" w:themeTint="F2"/>
        </w:rPr>
        <w:t xml:space="preserve"> </w:t>
      </w:r>
      <w:r w:rsidR="0030650A" w:rsidRPr="008D5FCF">
        <w:rPr>
          <w:rFonts w:ascii="Arial" w:hAnsi="Arial" w:cs="Arial"/>
          <w:color w:val="0D0D0D" w:themeColor="text1" w:themeTint="F2"/>
        </w:rPr>
        <w:t>The</w:t>
      </w:r>
      <w:r w:rsidR="00A96BA2" w:rsidRPr="008D5FCF">
        <w:rPr>
          <w:rFonts w:ascii="Arial" w:hAnsi="Arial" w:cs="Arial"/>
          <w:color w:val="0D0D0D" w:themeColor="text1" w:themeTint="F2"/>
        </w:rPr>
        <w:t xml:space="preserve"> </w:t>
      </w:r>
      <w:r w:rsidR="00D92290" w:rsidRPr="008D5FCF">
        <w:rPr>
          <w:rFonts w:ascii="Arial" w:hAnsi="Arial" w:cs="Arial"/>
          <w:color w:val="0D0D0D" w:themeColor="text1" w:themeTint="F2"/>
        </w:rPr>
        <w:t xml:space="preserve">literature and </w:t>
      </w:r>
      <w:r w:rsidR="00A96BA2" w:rsidRPr="008D5FCF">
        <w:rPr>
          <w:rFonts w:ascii="Arial" w:hAnsi="Arial" w:cs="Arial"/>
          <w:color w:val="0D0D0D" w:themeColor="text1" w:themeTint="F2"/>
        </w:rPr>
        <w:t>result</w:t>
      </w:r>
      <w:r w:rsidR="0030650A" w:rsidRPr="008D5FCF">
        <w:rPr>
          <w:rFonts w:ascii="Arial" w:hAnsi="Arial" w:cs="Arial"/>
          <w:color w:val="0D0D0D" w:themeColor="text1" w:themeTint="F2"/>
        </w:rPr>
        <w:t>s</w:t>
      </w:r>
      <w:r w:rsidR="00F92C1F" w:rsidRPr="008D5FCF">
        <w:rPr>
          <w:rFonts w:ascii="Arial" w:hAnsi="Arial" w:cs="Arial"/>
          <w:color w:val="0D0D0D" w:themeColor="text1" w:themeTint="F2"/>
        </w:rPr>
        <w:t xml:space="preserve"> within this study</w:t>
      </w:r>
      <w:r w:rsidR="0030650A" w:rsidRPr="008D5FCF">
        <w:rPr>
          <w:rFonts w:ascii="Arial" w:hAnsi="Arial" w:cs="Arial"/>
          <w:color w:val="0D0D0D" w:themeColor="text1" w:themeTint="F2"/>
        </w:rPr>
        <w:t xml:space="preserve"> suggest</w:t>
      </w:r>
      <w:r w:rsidR="00A96BA2" w:rsidRPr="008D5FCF">
        <w:rPr>
          <w:rFonts w:ascii="Arial" w:hAnsi="Arial" w:cs="Arial"/>
          <w:color w:val="0D0D0D" w:themeColor="text1" w:themeTint="F2"/>
        </w:rPr>
        <w:t xml:space="preserve"> that charities cannot rely solely on repeat participation based on the individual’s attachment and allegiance </w:t>
      </w:r>
      <w:r w:rsidR="0030650A" w:rsidRPr="008D5FCF">
        <w:rPr>
          <w:rFonts w:ascii="Arial" w:hAnsi="Arial" w:cs="Arial"/>
          <w:color w:val="0D0D0D" w:themeColor="text1" w:themeTint="F2"/>
        </w:rPr>
        <w:t>to</w:t>
      </w:r>
      <w:r w:rsidR="00A96BA2" w:rsidRPr="008D5FCF">
        <w:rPr>
          <w:rFonts w:ascii="Arial" w:hAnsi="Arial" w:cs="Arial"/>
          <w:color w:val="0D0D0D" w:themeColor="text1" w:themeTint="F2"/>
        </w:rPr>
        <w:t xml:space="preserve"> the chosen charity. Analysing the results has allowed the researcher to put forward recommendations for further participation in future charity events. </w:t>
      </w:r>
      <w:r w:rsidR="00F92C1F" w:rsidRPr="008D5FCF">
        <w:rPr>
          <w:rFonts w:ascii="Arial" w:hAnsi="Arial" w:cs="Arial"/>
          <w:color w:val="0D0D0D" w:themeColor="text1" w:themeTint="F2"/>
        </w:rPr>
        <w:t xml:space="preserve">Consistent with the key themes discussed in chapter 4 and the literature in chapter 2, </w:t>
      </w:r>
      <w:r w:rsidR="00A96BA2" w:rsidRPr="008D5FCF">
        <w:rPr>
          <w:rFonts w:ascii="Arial" w:hAnsi="Arial" w:cs="Arial"/>
          <w:color w:val="0D0D0D" w:themeColor="text1" w:themeTint="F2"/>
        </w:rPr>
        <w:t xml:space="preserve">individuals are motivated by intrinsic rewards such as the sense of achievement and pride which is fulfilled by taking part in a challenging event. In addition, social engagement and </w:t>
      </w:r>
      <w:r w:rsidR="00F92C1F" w:rsidRPr="008D5FCF">
        <w:rPr>
          <w:rFonts w:ascii="Arial" w:hAnsi="Arial" w:cs="Arial"/>
          <w:color w:val="0D0D0D" w:themeColor="text1" w:themeTint="F2"/>
        </w:rPr>
        <w:t xml:space="preserve">the sense of </w:t>
      </w:r>
      <w:r w:rsidR="00A96BA2" w:rsidRPr="008D5FCF">
        <w:rPr>
          <w:rFonts w:ascii="Arial" w:hAnsi="Arial" w:cs="Arial"/>
          <w:color w:val="0D0D0D" w:themeColor="text1" w:themeTint="F2"/>
        </w:rPr>
        <w:t>team spirit</w:t>
      </w:r>
      <w:r w:rsidR="00F92C1F" w:rsidRPr="008D5FCF">
        <w:rPr>
          <w:rFonts w:ascii="Arial" w:hAnsi="Arial" w:cs="Arial"/>
          <w:color w:val="0D0D0D" w:themeColor="text1" w:themeTint="F2"/>
        </w:rPr>
        <w:t>,</w:t>
      </w:r>
      <w:r w:rsidR="00A96BA2" w:rsidRPr="008D5FCF">
        <w:rPr>
          <w:rFonts w:ascii="Arial" w:hAnsi="Arial" w:cs="Arial"/>
          <w:color w:val="0D0D0D" w:themeColor="text1" w:themeTint="F2"/>
        </w:rPr>
        <w:t xml:space="preserve"> </w:t>
      </w:r>
      <w:r w:rsidR="00F92C1F" w:rsidRPr="008D5FCF">
        <w:rPr>
          <w:rFonts w:ascii="Arial" w:hAnsi="Arial" w:cs="Arial"/>
          <w:color w:val="0D0D0D" w:themeColor="text1" w:themeTint="F2"/>
        </w:rPr>
        <w:t xml:space="preserve">are further factors that motivate individuals to participate in charity events. </w:t>
      </w:r>
      <w:r w:rsidR="00A96BA2" w:rsidRPr="008D5FCF">
        <w:rPr>
          <w:rFonts w:ascii="Arial" w:hAnsi="Arial" w:cs="Arial"/>
          <w:color w:val="0D0D0D" w:themeColor="text1" w:themeTint="F2"/>
        </w:rPr>
        <w:t xml:space="preserve">Charities need to ensure that events are innovative and inclusive of the aforementioned </w:t>
      </w:r>
      <w:r w:rsidR="00BC06EA" w:rsidRPr="008D5FCF">
        <w:rPr>
          <w:rFonts w:ascii="Arial" w:hAnsi="Arial" w:cs="Arial"/>
          <w:color w:val="0D0D0D" w:themeColor="text1" w:themeTint="F2"/>
        </w:rPr>
        <w:t>factors</w:t>
      </w:r>
      <w:r w:rsidR="00F92C1F" w:rsidRPr="008D5FCF">
        <w:rPr>
          <w:rFonts w:ascii="Arial" w:hAnsi="Arial" w:cs="Arial"/>
          <w:color w:val="0D0D0D" w:themeColor="text1" w:themeTint="F2"/>
        </w:rPr>
        <w:t xml:space="preserve">. </w:t>
      </w:r>
      <w:r w:rsidR="00042CC4" w:rsidRPr="008D5FCF">
        <w:rPr>
          <w:rFonts w:ascii="Arial" w:hAnsi="Arial" w:cs="Arial"/>
          <w:color w:val="0D0D0D" w:themeColor="text1" w:themeTint="F2"/>
        </w:rPr>
        <w:t>Furthermore, t</w:t>
      </w:r>
      <w:r w:rsidR="00BC06EA" w:rsidRPr="008D5FCF">
        <w:rPr>
          <w:rFonts w:ascii="Arial" w:hAnsi="Arial" w:cs="Arial"/>
          <w:color w:val="0D0D0D" w:themeColor="text1" w:themeTint="F2"/>
        </w:rPr>
        <w:t>he positive impact</w:t>
      </w:r>
      <w:r w:rsidR="00042CC4" w:rsidRPr="008D5FCF">
        <w:rPr>
          <w:rFonts w:ascii="Arial" w:hAnsi="Arial" w:cs="Arial"/>
          <w:color w:val="0D0D0D" w:themeColor="text1" w:themeTint="F2"/>
        </w:rPr>
        <w:t>s</w:t>
      </w:r>
      <w:r w:rsidR="00891397">
        <w:rPr>
          <w:rFonts w:ascii="Arial" w:hAnsi="Arial" w:cs="Arial"/>
          <w:color w:val="0D0D0D" w:themeColor="text1" w:themeTint="F2"/>
        </w:rPr>
        <w:t xml:space="preserve"> derived from participating</w:t>
      </w:r>
      <w:r w:rsidR="00F92C1F" w:rsidRPr="008D5FCF">
        <w:rPr>
          <w:rFonts w:ascii="Arial" w:hAnsi="Arial" w:cs="Arial"/>
          <w:color w:val="0D0D0D" w:themeColor="text1" w:themeTint="F2"/>
        </w:rPr>
        <w:t xml:space="preserve"> </w:t>
      </w:r>
      <w:r w:rsidR="00042CC4" w:rsidRPr="008D5FCF">
        <w:rPr>
          <w:rFonts w:ascii="Arial" w:hAnsi="Arial" w:cs="Arial"/>
          <w:color w:val="0D0D0D" w:themeColor="text1" w:themeTint="F2"/>
        </w:rPr>
        <w:t>contextualised as</w:t>
      </w:r>
      <w:r w:rsidR="00F92C1F" w:rsidRPr="008D5FCF">
        <w:rPr>
          <w:rFonts w:ascii="Arial" w:hAnsi="Arial" w:cs="Arial"/>
          <w:color w:val="0D0D0D" w:themeColor="text1" w:themeTint="F2"/>
        </w:rPr>
        <w:t xml:space="preserve"> social </w:t>
      </w:r>
      <w:r w:rsidR="00042CC4" w:rsidRPr="008D5FCF">
        <w:rPr>
          <w:rFonts w:ascii="Arial" w:hAnsi="Arial" w:cs="Arial"/>
          <w:color w:val="0D0D0D" w:themeColor="text1" w:themeTint="F2"/>
        </w:rPr>
        <w:t>engagement, fulfilment of needs,</w:t>
      </w:r>
      <w:r w:rsidR="00F92C1F" w:rsidRPr="008D5FCF">
        <w:rPr>
          <w:rFonts w:ascii="Arial" w:hAnsi="Arial" w:cs="Arial"/>
          <w:color w:val="0D0D0D" w:themeColor="text1" w:themeTint="F2"/>
        </w:rPr>
        <w:t xml:space="preserve"> </w:t>
      </w:r>
      <w:r w:rsidR="00042CC4" w:rsidRPr="008D5FCF">
        <w:rPr>
          <w:rFonts w:ascii="Arial" w:hAnsi="Arial" w:cs="Arial"/>
          <w:color w:val="0D0D0D" w:themeColor="text1" w:themeTint="F2"/>
        </w:rPr>
        <w:t>team work and camaraderie, need to be</w:t>
      </w:r>
      <w:r w:rsidR="00A96BA2" w:rsidRPr="008D5FCF">
        <w:rPr>
          <w:rFonts w:ascii="Arial" w:hAnsi="Arial" w:cs="Arial"/>
          <w:color w:val="0D0D0D" w:themeColor="text1" w:themeTint="F2"/>
        </w:rPr>
        <w:t xml:space="preserve"> actively </w:t>
      </w:r>
      <w:r w:rsidR="00042CC4" w:rsidRPr="008D5FCF">
        <w:rPr>
          <w:rFonts w:ascii="Arial" w:hAnsi="Arial" w:cs="Arial"/>
          <w:color w:val="0D0D0D" w:themeColor="text1" w:themeTint="F2"/>
        </w:rPr>
        <w:t>promoted by charities during the awareness and attraction stages.</w:t>
      </w:r>
    </w:p>
    <w:p w:rsidR="00671864" w:rsidRPr="008D5FCF" w:rsidRDefault="00671864" w:rsidP="00871F61">
      <w:pPr>
        <w:pStyle w:val="Heading3"/>
      </w:pPr>
      <w:bookmarkStart w:id="65" w:name="_Toc481524119"/>
      <w:r w:rsidRPr="008D5FCF">
        <w:t>5.3</w:t>
      </w:r>
      <w:r w:rsidR="00771939" w:rsidRPr="008D5FCF">
        <w:t>.1</w:t>
      </w:r>
      <w:r w:rsidRPr="008D5FCF">
        <w:t xml:space="preserve"> Additional Recommendations </w:t>
      </w:r>
      <w:r w:rsidR="00771939" w:rsidRPr="008D5FCF">
        <w:t>for a Further Study</w:t>
      </w:r>
      <w:bookmarkEnd w:id="65"/>
    </w:p>
    <w:p w:rsidR="00A96BA2" w:rsidRPr="008D5FCF" w:rsidRDefault="00A96BA2" w:rsidP="008D5FCF">
      <w:pPr>
        <w:spacing w:line="360" w:lineRule="auto"/>
        <w:rPr>
          <w:rFonts w:ascii="Arial" w:hAnsi="Arial" w:cs="Arial"/>
          <w:color w:val="0D0D0D" w:themeColor="text1" w:themeTint="F2"/>
        </w:rPr>
      </w:pPr>
      <w:r w:rsidRPr="008D5FCF">
        <w:rPr>
          <w:rFonts w:ascii="Arial" w:hAnsi="Arial" w:cs="Arial"/>
          <w:color w:val="0D0D0D" w:themeColor="text1" w:themeTint="F2"/>
        </w:rPr>
        <w:t>A</w:t>
      </w:r>
      <w:r w:rsidR="00142B06" w:rsidRPr="008D5FCF">
        <w:rPr>
          <w:rFonts w:ascii="Arial" w:hAnsi="Arial" w:cs="Arial"/>
          <w:color w:val="0D0D0D" w:themeColor="text1" w:themeTint="F2"/>
        </w:rPr>
        <w:t>n</w:t>
      </w:r>
      <w:r w:rsidRPr="008D5FCF">
        <w:rPr>
          <w:rFonts w:ascii="Arial" w:hAnsi="Arial" w:cs="Arial"/>
          <w:color w:val="0D0D0D" w:themeColor="text1" w:themeTint="F2"/>
        </w:rPr>
        <w:t xml:space="preserve"> </w:t>
      </w:r>
      <w:r w:rsidR="00142B06" w:rsidRPr="008D5FCF">
        <w:rPr>
          <w:rFonts w:ascii="Arial" w:hAnsi="Arial" w:cs="Arial"/>
          <w:color w:val="0D0D0D" w:themeColor="text1" w:themeTint="F2"/>
        </w:rPr>
        <w:t>additional</w:t>
      </w:r>
      <w:r w:rsidRPr="008D5FCF">
        <w:rPr>
          <w:rFonts w:ascii="Arial" w:hAnsi="Arial" w:cs="Arial"/>
          <w:color w:val="0D0D0D" w:themeColor="text1" w:themeTint="F2"/>
        </w:rPr>
        <w:t xml:space="preserve"> recommendation could be for a further study to be initiated to investigate this topic further.</w:t>
      </w:r>
      <w:r w:rsidR="00C8620E" w:rsidRPr="008D5FCF">
        <w:rPr>
          <w:rFonts w:ascii="Arial" w:hAnsi="Arial" w:cs="Arial"/>
          <w:color w:val="0D0D0D" w:themeColor="text1" w:themeTint="F2"/>
        </w:rPr>
        <w:t xml:space="preserve"> </w:t>
      </w:r>
      <w:r w:rsidRPr="008D5FCF">
        <w:rPr>
          <w:rFonts w:ascii="Arial" w:hAnsi="Arial" w:cs="Arial"/>
        </w:rPr>
        <w:t>This would mitigate some of t</w:t>
      </w:r>
      <w:r w:rsidR="00891397">
        <w:rPr>
          <w:rFonts w:ascii="Arial" w:hAnsi="Arial" w:cs="Arial"/>
        </w:rPr>
        <w:t>he limitations of</w:t>
      </w:r>
      <w:r w:rsidR="00C8620E" w:rsidRPr="008D5FCF">
        <w:rPr>
          <w:rFonts w:ascii="Arial" w:hAnsi="Arial" w:cs="Arial"/>
        </w:rPr>
        <w:t xml:space="preserve"> the study, f</w:t>
      </w:r>
      <w:r w:rsidRPr="008D5FCF">
        <w:rPr>
          <w:rFonts w:ascii="Arial" w:hAnsi="Arial" w:cs="Arial"/>
        </w:rPr>
        <w:t xml:space="preserve">or example, the reliability of the qualitative research and the replicability of the data collection process could be problematic. The researcher ensured that the study adhered to good practice methods, ensuring uniformity of conditions in addition to including the interview schedule and </w:t>
      </w:r>
      <w:r w:rsidRPr="008D5FCF">
        <w:rPr>
          <w:rFonts w:ascii="Arial" w:hAnsi="Arial" w:cs="Arial"/>
        </w:rPr>
        <w:lastRenderedPageBreak/>
        <w:t>transcripts. This will allow for the study to be audited and further increased the quality of the data.</w:t>
      </w:r>
      <w:r w:rsidR="00812827">
        <w:rPr>
          <w:rFonts w:ascii="Arial" w:hAnsi="Arial" w:cs="Arial"/>
        </w:rPr>
        <w:t xml:space="preserve"> </w:t>
      </w:r>
    </w:p>
    <w:p w:rsidR="00A96BA2" w:rsidRPr="008D5FCF" w:rsidRDefault="00A96BA2" w:rsidP="008D5FCF">
      <w:pPr>
        <w:spacing w:line="360" w:lineRule="auto"/>
        <w:rPr>
          <w:rFonts w:ascii="Arial" w:hAnsi="Arial" w:cs="Arial"/>
        </w:rPr>
      </w:pPr>
      <w:r w:rsidRPr="008D5FCF">
        <w:rPr>
          <w:rFonts w:ascii="Arial" w:hAnsi="Arial" w:cs="Arial"/>
        </w:rPr>
        <w:t>In order to avoid the limitations produced when conducting the qualitative research, a further study could adapt the methods. The new study could use questionnaires to limit researcher bias and increase confidentiality of the data.</w:t>
      </w:r>
    </w:p>
    <w:p w:rsidR="00A96BA2" w:rsidRPr="008D5FCF" w:rsidRDefault="00A96BA2" w:rsidP="008D5FCF">
      <w:pPr>
        <w:spacing w:line="360" w:lineRule="auto"/>
        <w:rPr>
          <w:rFonts w:ascii="Arial" w:hAnsi="Arial" w:cs="Arial"/>
        </w:rPr>
      </w:pPr>
      <w:r w:rsidRPr="008D5FCF">
        <w:rPr>
          <w:rFonts w:ascii="Arial" w:hAnsi="Arial" w:cs="Arial"/>
        </w:rPr>
        <w:t>The p</w:t>
      </w:r>
      <w:r w:rsidR="00C8620E" w:rsidRPr="008D5FCF">
        <w:rPr>
          <w:rFonts w:ascii="Arial" w:hAnsi="Arial" w:cs="Arial"/>
        </w:rPr>
        <w:t xml:space="preserve">opulation and </w:t>
      </w:r>
      <w:r w:rsidR="0030650A" w:rsidRPr="008D5FCF">
        <w:rPr>
          <w:rFonts w:ascii="Arial" w:hAnsi="Arial" w:cs="Arial"/>
        </w:rPr>
        <w:t xml:space="preserve">small </w:t>
      </w:r>
      <w:r w:rsidR="00C8620E" w:rsidRPr="008D5FCF">
        <w:rPr>
          <w:rFonts w:ascii="Arial" w:hAnsi="Arial" w:cs="Arial"/>
        </w:rPr>
        <w:t>sample size</w:t>
      </w:r>
      <w:r w:rsidR="0030650A" w:rsidRPr="008D5FCF">
        <w:rPr>
          <w:rFonts w:ascii="Arial" w:hAnsi="Arial" w:cs="Arial"/>
        </w:rPr>
        <w:t xml:space="preserve">, due to the time-scale of the study, </w:t>
      </w:r>
      <w:r w:rsidR="00C8620E" w:rsidRPr="008D5FCF">
        <w:rPr>
          <w:rFonts w:ascii="Arial" w:hAnsi="Arial" w:cs="Arial"/>
        </w:rPr>
        <w:t xml:space="preserve">could be highlighted as a </w:t>
      </w:r>
      <w:r w:rsidR="0030650A" w:rsidRPr="008D5FCF">
        <w:rPr>
          <w:rFonts w:ascii="Arial" w:hAnsi="Arial" w:cs="Arial"/>
        </w:rPr>
        <w:t>further limitation of the study</w:t>
      </w:r>
      <w:r w:rsidRPr="008D5FCF">
        <w:rPr>
          <w:rFonts w:ascii="Arial" w:hAnsi="Arial" w:cs="Arial"/>
        </w:rPr>
        <w:t xml:space="preserve">. The respondents within this study were from similar areas and had similar experiences in terms of the challenge-based charity events they had participated in. This could have led to a replication in the key themes due to their experiences being similar. The impact of this was minimised by ensuring the study took on a demographic diverse in age and population, with a variety of charity event experience. </w:t>
      </w:r>
    </w:p>
    <w:p w:rsidR="00A96BA2" w:rsidRPr="008D5FCF" w:rsidRDefault="00A96BA2" w:rsidP="008D5FCF">
      <w:pPr>
        <w:spacing w:line="360" w:lineRule="auto"/>
        <w:rPr>
          <w:rFonts w:ascii="Arial" w:hAnsi="Arial" w:cs="Arial"/>
        </w:rPr>
      </w:pPr>
      <w:r w:rsidRPr="008D5FCF">
        <w:rPr>
          <w:rFonts w:ascii="Arial" w:hAnsi="Arial" w:cs="Arial"/>
        </w:rPr>
        <w:t xml:space="preserve">Limitations in population and sample size could be overcome by extending the timeframe of the study. This would allow the researcher access to a larger demographic of respondents with differing experiences. Although the key themes highlighted within the study were interlinked and </w:t>
      </w:r>
      <w:r w:rsidR="008F4E06" w:rsidRPr="008D5FCF">
        <w:rPr>
          <w:rFonts w:ascii="Arial" w:hAnsi="Arial" w:cs="Arial"/>
        </w:rPr>
        <w:t>consistent with</w:t>
      </w:r>
      <w:r w:rsidRPr="008D5FCF">
        <w:rPr>
          <w:rFonts w:ascii="Arial" w:hAnsi="Arial" w:cs="Arial"/>
        </w:rPr>
        <w:t xml:space="preserve"> that of the literature, extending the timeframe and sample size could potentially diversify the results, leading to additional emerging themes.</w:t>
      </w:r>
    </w:p>
    <w:p w:rsidR="000E77B2" w:rsidRPr="008D5FCF" w:rsidRDefault="00A96BA2" w:rsidP="008D5FCF">
      <w:pPr>
        <w:spacing w:line="360" w:lineRule="auto"/>
        <w:rPr>
          <w:rFonts w:ascii="Arial" w:hAnsi="Arial" w:cs="Arial"/>
        </w:rPr>
      </w:pPr>
      <w:r w:rsidRPr="008D5FCF">
        <w:rPr>
          <w:rFonts w:ascii="Arial" w:hAnsi="Arial" w:cs="Arial"/>
        </w:rPr>
        <w:t>Confidentiality</w:t>
      </w:r>
      <w:r w:rsidR="00C8620E" w:rsidRPr="008D5FCF">
        <w:rPr>
          <w:rFonts w:ascii="Arial" w:hAnsi="Arial" w:cs="Arial"/>
        </w:rPr>
        <w:t xml:space="preserve"> could be considered as a further problematic area</w:t>
      </w:r>
      <w:r w:rsidRPr="008D5FCF">
        <w:rPr>
          <w:rFonts w:ascii="Arial" w:hAnsi="Arial" w:cs="Arial"/>
        </w:rPr>
        <w:t xml:space="preserve"> for the study as individuals were asked to express their feelings and opinion</w:t>
      </w:r>
      <w:r w:rsidR="008F4E06" w:rsidRPr="008D5FCF">
        <w:rPr>
          <w:rFonts w:ascii="Arial" w:hAnsi="Arial" w:cs="Arial"/>
        </w:rPr>
        <w:t>s</w:t>
      </w:r>
      <w:r w:rsidRPr="008D5FCF">
        <w:rPr>
          <w:rFonts w:ascii="Arial" w:hAnsi="Arial" w:cs="Arial"/>
        </w:rPr>
        <w:t>, which w</w:t>
      </w:r>
      <w:r w:rsidR="008F4E06" w:rsidRPr="008D5FCF">
        <w:rPr>
          <w:rFonts w:ascii="Arial" w:hAnsi="Arial" w:cs="Arial"/>
        </w:rPr>
        <w:t>ere</w:t>
      </w:r>
      <w:r w:rsidRPr="008D5FCF">
        <w:rPr>
          <w:rFonts w:ascii="Arial" w:hAnsi="Arial" w:cs="Arial"/>
        </w:rPr>
        <w:t xml:space="preserve"> deemed as sensitive information </w:t>
      </w:r>
      <w:r w:rsidR="008F4E06" w:rsidRPr="008D5FCF">
        <w:rPr>
          <w:rFonts w:ascii="Arial" w:hAnsi="Arial" w:cs="Arial"/>
        </w:rPr>
        <w:t>by</w:t>
      </w:r>
      <w:r w:rsidRPr="008D5FCF">
        <w:rPr>
          <w:rFonts w:ascii="Arial" w:hAnsi="Arial" w:cs="Arial"/>
        </w:rPr>
        <w:t xml:space="preserve"> the respondents. The researcher supplied each respondent with a confidentiality form prior to the interview to address this limitation, a copy of this can be seen </w:t>
      </w:r>
      <w:r w:rsidRPr="008D5FCF">
        <w:rPr>
          <w:rFonts w:ascii="Arial" w:hAnsi="Arial" w:cs="Arial"/>
          <w:color w:val="000000" w:themeColor="text1"/>
        </w:rPr>
        <w:t xml:space="preserve">in </w:t>
      </w:r>
      <w:r w:rsidR="00582EE6" w:rsidRPr="008D5FCF">
        <w:rPr>
          <w:rFonts w:ascii="Arial" w:hAnsi="Arial" w:cs="Arial"/>
          <w:color w:val="000000" w:themeColor="text1"/>
        </w:rPr>
        <w:t>appendix 4.</w:t>
      </w:r>
      <w:r w:rsidRPr="008D5FCF">
        <w:rPr>
          <w:rFonts w:ascii="Arial" w:hAnsi="Arial" w:cs="Arial"/>
          <w:color w:val="000000" w:themeColor="text1"/>
        </w:rPr>
        <w:t xml:space="preserve"> </w:t>
      </w:r>
    </w:p>
    <w:p w:rsidR="000E77B2" w:rsidRDefault="000E77B2">
      <w:pPr>
        <w:rPr>
          <w:rFonts w:ascii="Arial" w:hAnsi="Arial" w:cs="Arial"/>
          <w:sz w:val="24"/>
          <w:szCs w:val="24"/>
        </w:rPr>
      </w:pPr>
    </w:p>
    <w:p w:rsidR="000E77B2" w:rsidRDefault="000E77B2">
      <w:pPr>
        <w:rPr>
          <w:rFonts w:ascii="Arial" w:hAnsi="Arial" w:cs="Arial"/>
          <w:sz w:val="24"/>
          <w:szCs w:val="24"/>
        </w:rPr>
      </w:pPr>
    </w:p>
    <w:p w:rsidR="000E77B2" w:rsidRDefault="000E77B2">
      <w:pPr>
        <w:rPr>
          <w:rFonts w:ascii="Arial" w:hAnsi="Arial" w:cs="Arial"/>
          <w:sz w:val="24"/>
          <w:szCs w:val="24"/>
        </w:rPr>
      </w:pPr>
    </w:p>
    <w:p w:rsidR="00B76942" w:rsidRDefault="00B76942">
      <w:pPr>
        <w:rPr>
          <w:rFonts w:ascii="Arial" w:hAnsi="Arial" w:cs="Arial"/>
          <w:sz w:val="24"/>
          <w:szCs w:val="24"/>
        </w:rPr>
      </w:pPr>
    </w:p>
    <w:p w:rsidR="00891E08" w:rsidRDefault="00891E08">
      <w:pPr>
        <w:rPr>
          <w:rFonts w:ascii="Arial" w:hAnsi="Arial" w:cs="Arial"/>
          <w:sz w:val="24"/>
          <w:szCs w:val="24"/>
        </w:rPr>
      </w:pPr>
    </w:p>
    <w:p w:rsidR="00891E08" w:rsidRDefault="00891E08">
      <w:pPr>
        <w:rPr>
          <w:rFonts w:ascii="Arial" w:hAnsi="Arial" w:cs="Arial"/>
          <w:sz w:val="24"/>
          <w:szCs w:val="24"/>
        </w:rPr>
      </w:pPr>
    </w:p>
    <w:p w:rsidR="00891E08" w:rsidRDefault="00891E08">
      <w:pPr>
        <w:rPr>
          <w:rFonts w:ascii="Arial" w:hAnsi="Arial" w:cs="Arial"/>
          <w:sz w:val="24"/>
          <w:szCs w:val="24"/>
        </w:rPr>
      </w:pPr>
    </w:p>
    <w:p w:rsidR="00671864" w:rsidRDefault="00671864">
      <w:pPr>
        <w:rPr>
          <w:rFonts w:ascii="Arial" w:hAnsi="Arial" w:cs="Arial"/>
          <w:sz w:val="24"/>
          <w:szCs w:val="24"/>
        </w:rPr>
      </w:pPr>
    </w:p>
    <w:p w:rsidR="00671864" w:rsidRDefault="00671864">
      <w:pPr>
        <w:rPr>
          <w:rFonts w:ascii="Arial" w:hAnsi="Arial" w:cs="Arial"/>
          <w:sz w:val="24"/>
          <w:szCs w:val="24"/>
        </w:rPr>
      </w:pPr>
    </w:p>
    <w:p w:rsidR="002B1AD3" w:rsidRDefault="002B1AD3">
      <w:pPr>
        <w:rPr>
          <w:rFonts w:ascii="Arial" w:hAnsi="Arial" w:cs="Arial"/>
          <w:sz w:val="24"/>
          <w:szCs w:val="24"/>
        </w:rPr>
      </w:pPr>
    </w:p>
    <w:p w:rsidR="002B1AD3" w:rsidRPr="002B1AD3" w:rsidRDefault="002B1AD3" w:rsidP="002B1AD3">
      <w:pPr>
        <w:pStyle w:val="Heading1"/>
        <w:rPr>
          <w:sz w:val="24"/>
          <w:szCs w:val="24"/>
          <w:u w:val="single"/>
        </w:rPr>
      </w:pPr>
      <w:bookmarkStart w:id="66" w:name="_Toc481524120"/>
      <w:r w:rsidRPr="002B1AD3">
        <w:rPr>
          <w:sz w:val="24"/>
          <w:szCs w:val="24"/>
          <w:u w:val="single"/>
        </w:rPr>
        <w:lastRenderedPageBreak/>
        <w:t>6.0 References</w:t>
      </w:r>
      <w:bookmarkEnd w:id="66"/>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p w:rsidR="002B1AD3" w:rsidRDefault="002B1AD3">
      <w:pPr>
        <w:rPr>
          <w:rFonts w:ascii="Arial" w:hAnsi="Arial" w:cs="Arial"/>
          <w:sz w:val="24"/>
          <w:szCs w:val="24"/>
        </w:rPr>
      </w:pPr>
    </w:p>
    <w:bookmarkStart w:id="67" w:name="_Toc481524121" w:displacedByCustomXml="next"/>
    <w:sdt>
      <w:sdtPr>
        <w:rPr>
          <w:rFonts w:asciiTheme="minorHAnsi" w:eastAsiaTheme="minorHAnsi" w:hAnsiTheme="minorHAnsi" w:cstheme="minorBidi"/>
          <w:color w:val="auto"/>
          <w:szCs w:val="22"/>
          <w:lang w:val="en-GB"/>
        </w:rPr>
        <w:id w:val="657810539"/>
        <w:docPartObj>
          <w:docPartGallery w:val="Bibliographies"/>
          <w:docPartUnique/>
        </w:docPartObj>
      </w:sdtPr>
      <w:sdtEndPr/>
      <w:sdtContent>
        <w:p w:rsidR="00477EC9" w:rsidRPr="007337A2" w:rsidRDefault="002B1AD3">
          <w:pPr>
            <w:pStyle w:val="Heading1"/>
          </w:pPr>
          <w:r>
            <w:t>6.1</w:t>
          </w:r>
          <w:r w:rsidR="007337A2" w:rsidRPr="007337A2">
            <w:t xml:space="preserve"> </w:t>
          </w:r>
          <w:r w:rsidR="00477EC9" w:rsidRPr="007337A2">
            <w:t>Reference</w:t>
          </w:r>
          <w:r>
            <w:t xml:space="preserve"> List</w:t>
          </w:r>
          <w:bookmarkEnd w:id="67"/>
        </w:p>
        <w:sdt>
          <w:sdtPr>
            <w:id w:val="-1502894411"/>
            <w:bibliography/>
          </w:sdtPr>
          <w:sdtEndPr/>
          <w:sdtContent>
            <w:p w:rsidR="00143FAC" w:rsidRPr="008D5FCF" w:rsidRDefault="00891E08" w:rsidP="008D5FCF">
              <w:pPr>
                <w:pStyle w:val="Bibliography"/>
                <w:spacing w:line="360" w:lineRule="auto"/>
                <w:rPr>
                  <w:rFonts w:ascii="Arial" w:hAnsi="Arial" w:cs="Arial"/>
                  <w:noProof/>
                  <w:lang w:val="en-US"/>
                </w:rPr>
              </w:pPr>
              <w:r w:rsidRPr="008D5FCF">
                <w:rPr>
                  <w:rFonts w:ascii="Arial" w:hAnsi="Arial" w:cs="Arial"/>
                </w:rPr>
                <w:fldChar w:fldCharType="begin"/>
              </w:r>
              <w:r w:rsidRPr="008D5FCF">
                <w:rPr>
                  <w:rFonts w:ascii="Arial" w:hAnsi="Arial" w:cs="Arial"/>
                </w:rPr>
                <w:instrText xml:space="preserve"> BIBLIOGRAPHY </w:instrText>
              </w:r>
              <w:r w:rsidRPr="008D5FCF">
                <w:rPr>
                  <w:rFonts w:ascii="Arial" w:hAnsi="Arial" w:cs="Arial"/>
                </w:rPr>
                <w:fldChar w:fldCharType="separate"/>
              </w:r>
              <w:r w:rsidR="00143FAC" w:rsidRPr="008D5FCF">
                <w:rPr>
                  <w:rFonts w:ascii="Arial" w:hAnsi="Arial" w:cs="Arial"/>
                  <w:noProof/>
                  <w:lang w:val="en-US"/>
                </w:rPr>
                <w:t xml:space="preserve">Allen, J., O'Toole, W., Harris, R. &amp; McDonnell, I., </w:t>
              </w:r>
              <w:r w:rsidR="00671864" w:rsidRPr="008D5FCF">
                <w:rPr>
                  <w:rFonts w:ascii="Arial" w:hAnsi="Arial" w:cs="Arial"/>
                  <w:noProof/>
                  <w:lang w:val="en-US"/>
                </w:rPr>
                <w:t>(</w:t>
              </w:r>
              <w:r w:rsidR="00143FAC" w:rsidRPr="008D5FCF">
                <w:rPr>
                  <w:rFonts w:ascii="Arial" w:hAnsi="Arial" w:cs="Arial"/>
                  <w:noProof/>
                  <w:lang w:val="en-US"/>
                </w:rPr>
                <w:t>2010</w:t>
              </w:r>
              <w:r w:rsidR="00671864" w:rsidRPr="008D5FCF">
                <w:rPr>
                  <w:rFonts w:ascii="Arial" w:hAnsi="Arial" w:cs="Arial"/>
                  <w:noProof/>
                  <w:lang w:val="en-US"/>
                </w:rPr>
                <w:t>)</w:t>
              </w:r>
              <w:r w:rsidR="00143FAC" w:rsidRPr="008D5FCF">
                <w:rPr>
                  <w:rFonts w:ascii="Arial" w:hAnsi="Arial" w:cs="Arial"/>
                  <w:noProof/>
                  <w:lang w:val="en-US"/>
                </w:rPr>
                <w:t xml:space="preserve"> </w:t>
              </w:r>
              <w:r w:rsidR="00143FAC" w:rsidRPr="008D5FCF">
                <w:rPr>
                  <w:rFonts w:ascii="Arial" w:hAnsi="Arial" w:cs="Arial"/>
                  <w:i/>
                  <w:iCs/>
                  <w:noProof/>
                  <w:lang w:val="en-US"/>
                </w:rPr>
                <w:t xml:space="preserve">Festival and Special Event Management. </w:t>
              </w:r>
              <w:r w:rsidR="00143FAC" w:rsidRPr="008D5FCF">
                <w:rPr>
                  <w:rFonts w:ascii="Arial" w:hAnsi="Arial" w:cs="Arial"/>
                  <w:noProof/>
                  <w:lang w:val="en-US"/>
                </w:rPr>
                <w:t>5th ed. Milton, Qld: John Wiley &amp; Sons Australia Ltd.</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Baum, T. et al., </w:t>
              </w:r>
              <w:r w:rsidR="00671864" w:rsidRPr="008D5FCF">
                <w:rPr>
                  <w:rFonts w:ascii="Arial" w:hAnsi="Arial" w:cs="Arial"/>
                  <w:noProof/>
                  <w:lang w:val="en-US"/>
                </w:rPr>
                <w:t>(</w:t>
              </w:r>
              <w:r w:rsidRPr="008D5FCF">
                <w:rPr>
                  <w:rFonts w:ascii="Arial" w:hAnsi="Arial" w:cs="Arial"/>
                  <w:noProof/>
                  <w:lang w:val="en-US"/>
                </w:rPr>
                <w:t>2009</w:t>
              </w:r>
              <w:r w:rsidR="00671864"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People and Work in Events and Conventions: A Research Perspective. </w:t>
              </w:r>
              <w:r w:rsidRPr="008D5FCF">
                <w:rPr>
                  <w:rFonts w:ascii="Arial" w:hAnsi="Arial" w:cs="Arial"/>
                  <w:noProof/>
                  <w:lang w:val="en-US"/>
                </w:rPr>
                <w:t>Cambridge, USA: CABI.</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Bennett, R., Mousley, W., Kitchin, P. &amp; Ali-Choudhury, R., </w:t>
              </w:r>
              <w:r w:rsidR="00671864" w:rsidRPr="008D5FCF">
                <w:rPr>
                  <w:rFonts w:ascii="Arial" w:hAnsi="Arial" w:cs="Arial"/>
                  <w:noProof/>
                  <w:lang w:val="en-US"/>
                </w:rPr>
                <w:t>(</w:t>
              </w:r>
              <w:r w:rsidRPr="008D5FCF">
                <w:rPr>
                  <w:rFonts w:ascii="Arial" w:hAnsi="Arial" w:cs="Arial"/>
                  <w:noProof/>
                  <w:lang w:val="en-US"/>
                </w:rPr>
                <w:t>2007</w:t>
              </w:r>
              <w:r w:rsidR="00671864" w:rsidRPr="008D5FCF">
                <w:rPr>
                  <w:rFonts w:ascii="Arial" w:hAnsi="Arial" w:cs="Arial"/>
                  <w:noProof/>
                  <w:lang w:val="en-US"/>
                </w:rPr>
                <w:t>)</w:t>
              </w:r>
              <w:r w:rsidRPr="008D5FCF">
                <w:rPr>
                  <w:rFonts w:ascii="Arial" w:hAnsi="Arial" w:cs="Arial"/>
                  <w:noProof/>
                  <w:lang w:val="en-US"/>
                </w:rPr>
                <w:t xml:space="preserve"> Motivations for particpating in charity-affiliated sporting events. </w:t>
              </w:r>
              <w:r w:rsidRPr="008D5FCF">
                <w:rPr>
                  <w:rFonts w:ascii="Arial" w:hAnsi="Arial" w:cs="Arial"/>
                  <w:i/>
                  <w:iCs/>
                  <w:noProof/>
                  <w:lang w:val="en-US"/>
                </w:rPr>
                <w:t xml:space="preserve">Journal of Customer Behaviour, </w:t>
              </w:r>
              <w:r w:rsidRPr="008D5FCF">
                <w:rPr>
                  <w:rFonts w:ascii="Arial" w:hAnsi="Arial" w:cs="Arial"/>
                  <w:noProof/>
                  <w:lang w:val="en-US"/>
                </w:rPr>
                <w:t>6(2), pp. 155-178.</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Bowdin, G. et al., </w:t>
              </w:r>
              <w:r w:rsidR="00671864" w:rsidRPr="008D5FCF">
                <w:rPr>
                  <w:rFonts w:ascii="Arial" w:hAnsi="Arial" w:cs="Arial"/>
                  <w:noProof/>
                  <w:lang w:val="en-US"/>
                </w:rPr>
                <w:t>(</w:t>
              </w:r>
              <w:r w:rsidRPr="008D5FCF">
                <w:rPr>
                  <w:rFonts w:ascii="Arial" w:hAnsi="Arial" w:cs="Arial"/>
                  <w:noProof/>
                  <w:lang w:val="en-US"/>
                </w:rPr>
                <w:t>2006</w:t>
              </w:r>
              <w:r w:rsidR="00671864"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Events Management. </w:t>
              </w:r>
              <w:r w:rsidRPr="008D5FCF">
                <w:rPr>
                  <w:rFonts w:ascii="Arial" w:hAnsi="Arial" w:cs="Arial"/>
                  <w:noProof/>
                  <w:lang w:val="en-US"/>
                </w:rPr>
                <w:t>Oxford: Butterworth-Heinemann.</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Brandsen, T. &amp; Pestoff, V., </w:t>
              </w:r>
              <w:r w:rsidR="00671864" w:rsidRPr="008D5FCF">
                <w:rPr>
                  <w:rFonts w:ascii="Arial" w:hAnsi="Arial" w:cs="Arial"/>
                  <w:noProof/>
                  <w:lang w:val="en-US"/>
                </w:rPr>
                <w:t>(</w:t>
              </w:r>
              <w:r w:rsidRPr="008D5FCF">
                <w:rPr>
                  <w:rFonts w:ascii="Arial" w:hAnsi="Arial" w:cs="Arial"/>
                  <w:noProof/>
                  <w:lang w:val="en-US"/>
                </w:rPr>
                <w:t>2006</w:t>
              </w:r>
              <w:r w:rsidR="00671864" w:rsidRPr="008D5FCF">
                <w:rPr>
                  <w:rFonts w:ascii="Arial" w:hAnsi="Arial" w:cs="Arial"/>
                  <w:noProof/>
                  <w:lang w:val="en-US"/>
                </w:rPr>
                <w:t>)</w:t>
              </w:r>
              <w:r w:rsidR="000B44C2">
                <w:rPr>
                  <w:rFonts w:ascii="Arial" w:hAnsi="Arial" w:cs="Arial"/>
                  <w:noProof/>
                  <w:lang w:val="en-US"/>
                </w:rPr>
                <w:t xml:space="preserve"> </w:t>
              </w:r>
              <w:r w:rsidRPr="008D5FCF">
                <w:rPr>
                  <w:rFonts w:ascii="Arial" w:hAnsi="Arial" w:cs="Arial"/>
                  <w:noProof/>
                  <w:lang w:val="en-US"/>
                </w:rPr>
                <w:t xml:space="preserve">Co-production, the third sector and the delivery of public services. </w:t>
              </w:r>
              <w:r w:rsidRPr="008D5FCF">
                <w:rPr>
                  <w:rFonts w:ascii="Arial" w:hAnsi="Arial" w:cs="Arial"/>
                  <w:i/>
                  <w:iCs/>
                  <w:noProof/>
                  <w:lang w:val="en-US"/>
                </w:rPr>
                <w:t xml:space="preserve">Public Management Review, </w:t>
              </w:r>
              <w:r w:rsidRPr="008D5FCF">
                <w:rPr>
                  <w:rFonts w:ascii="Arial" w:hAnsi="Arial" w:cs="Arial"/>
                  <w:noProof/>
                  <w:lang w:val="en-US"/>
                </w:rPr>
                <w:t>4(8), pp. 433-501.</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Braun, V. &amp; Clarke, V., </w:t>
              </w:r>
              <w:r w:rsidR="00671864" w:rsidRPr="008D5FCF">
                <w:rPr>
                  <w:rFonts w:ascii="Arial" w:hAnsi="Arial" w:cs="Arial"/>
                  <w:noProof/>
                  <w:lang w:val="en-US"/>
                </w:rPr>
                <w:t>(</w:t>
              </w:r>
              <w:r w:rsidRPr="008D5FCF">
                <w:rPr>
                  <w:rFonts w:ascii="Arial" w:hAnsi="Arial" w:cs="Arial"/>
                  <w:noProof/>
                  <w:lang w:val="en-US"/>
                </w:rPr>
                <w:t>2006</w:t>
              </w:r>
              <w:r w:rsidR="00671864" w:rsidRPr="008D5FCF">
                <w:rPr>
                  <w:rFonts w:ascii="Arial" w:hAnsi="Arial" w:cs="Arial"/>
                  <w:noProof/>
                  <w:lang w:val="en-US"/>
                </w:rPr>
                <w:t>)</w:t>
              </w:r>
              <w:r w:rsidRPr="008D5FCF">
                <w:rPr>
                  <w:rFonts w:ascii="Arial" w:hAnsi="Arial" w:cs="Arial"/>
                  <w:noProof/>
                  <w:lang w:val="en-US"/>
                </w:rPr>
                <w:t xml:space="preserve"> Using thematic analysis in psychology. </w:t>
              </w:r>
              <w:r w:rsidRPr="008D5FCF">
                <w:rPr>
                  <w:rFonts w:ascii="Arial" w:hAnsi="Arial" w:cs="Arial"/>
                  <w:i/>
                  <w:iCs/>
                  <w:noProof/>
                  <w:lang w:val="en-US"/>
                </w:rPr>
                <w:t xml:space="preserve">Qualitative Research in Psychology, </w:t>
              </w:r>
              <w:r w:rsidRPr="008D5FCF">
                <w:rPr>
                  <w:rFonts w:ascii="Arial" w:hAnsi="Arial" w:cs="Arial"/>
                  <w:noProof/>
                  <w:lang w:val="en-US"/>
                </w:rPr>
                <w:t>3(2), pp. 77-101.</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Campbell, D., </w:t>
              </w:r>
              <w:r w:rsidR="00671864" w:rsidRPr="008D5FCF">
                <w:rPr>
                  <w:rFonts w:ascii="Arial" w:hAnsi="Arial" w:cs="Arial"/>
                  <w:noProof/>
                  <w:lang w:val="en-US"/>
                </w:rPr>
                <w:t>(</w:t>
              </w:r>
              <w:r w:rsidRPr="008D5FCF">
                <w:rPr>
                  <w:rFonts w:ascii="Arial" w:hAnsi="Arial" w:cs="Arial"/>
                  <w:noProof/>
                  <w:lang w:val="en-US"/>
                </w:rPr>
                <w:t>2016</w:t>
              </w:r>
              <w:r w:rsidR="00671864"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Social care cuts take English service to tipping point, regulator warns.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https://www.theguardian.com/society/2016/oct/13/social-care-cuts-take-english-service-to-tipping-point-regulator-warns</w:t>
              </w:r>
              <w:r w:rsidR="00671864" w:rsidRPr="008D5FCF">
                <w:rPr>
                  <w:rFonts w:ascii="Arial" w:hAnsi="Arial" w:cs="Arial"/>
                  <w:noProof/>
                  <w:lang w:val="en-US"/>
                </w:rPr>
                <w:t xml:space="preserve"> (Accessed 28 November 2016)</w:t>
              </w:r>
              <w:r w:rsidRPr="008D5FCF">
                <w:rPr>
                  <w:rFonts w:ascii="Arial" w:hAnsi="Arial" w:cs="Arial"/>
                  <w:noProof/>
                  <w:lang w:val="en-US"/>
                </w:rPr>
                <w:t>.</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Cancer Research UK, </w:t>
              </w:r>
              <w:r w:rsidR="000B44C2">
                <w:rPr>
                  <w:rFonts w:ascii="Arial" w:hAnsi="Arial" w:cs="Arial"/>
                  <w:noProof/>
                  <w:lang w:val="en-US"/>
                </w:rPr>
                <w:t>(Unknown)</w:t>
              </w:r>
              <w:r w:rsidRPr="008D5FCF">
                <w:rPr>
                  <w:rFonts w:ascii="Arial" w:hAnsi="Arial" w:cs="Arial"/>
                  <w:noProof/>
                  <w:lang w:val="en-US"/>
                </w:rPr>
                <w:t xml:space="preserve"> </w:t>
              </w:r>
              <w:r w:rsidRPr="008D5FCF">
                <w:rPr>
                  <w:rFonts w:ascii="Arial" w:hAnsi="Arial" w:cs="Arial"/>
                  <w:i/>
                  <w:iCs/>
                  <w:noProof/>
                  <w:lang w:val="en-US"/>
                </w:rPr>
                <w:t xml:space="preserve">A-Z Fundraising Ideas.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http://www.cancerresearchuk.org/support-us/do-your-own-fundraising/fundraising-ideas</w:t>
              </w:r>
              <w:r w:rsidR="00671864" w:rsidRPr="008D5FCF">
                <w:rPr>
                  <w:rFonts w:ascii="Arial" w:hAnsi="Arial" w:cs="Arial"/>
                  <w:noProof/>
                  <w:lang w:val="en-US"/>
                </w:rPr>
                <w:t xml:space="preserve"> (Accessed 29 November 2016)</w:t>
              </w:r>
              <w:r w:rsidRPr="008D5FCF">
                <w:rPr>
                  <w:rFonts w:ascii="Arial" w:hAnsi="Arial" w:cs="Arial"/>
                  <w:noProof/>
                  <w:lang w:val="en-US"/>
                </w:rPr>
                <w:t>.</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Chang, H., </w:t>
              </w:r>
              <w:r w:rsidR="00671864" w:rsidRPr="008D5FCF">
                <w:rPr>
                  <w:rFonts w:ascii="Arial" w:hAnsi="Arial" w:cs="Arial"/>
                  <w:noProof/>
                  <w:lang w:val="en-US"/>
                </w:rPr>
                <w:t>(</w:t>
              </w:r>
              <w:r w:rsidRPr="008D5FCF">
                <w:rPr>
                  <w:rFonts w:ascii="Arial" w:hAnsi="Arial" w:cs="Arial"/>
                  <w:noProof/>
                  <w:lang w:val="en-US"/>
                </w:rPr>
                <w:t>2016</w:t>
              </w:r>
              <w:r w:rsidR="00671864" w:rsidRPr="008D5FCF">
                <w:rPr>
                  <w:rFonts w:ascii="Arial" w:hAnsi="Arial" w:cs="Arial"/>
                  <w:noProof/>
                  <w:lang w:val="en-US"/>
                </w:rPr>
                <w:t>)</w:t>
              </w:r>
              <w:r w:rsidR="00C4058E">
                <w:rPr>
                  <w:rFonts w:ascii="Arial" w:hAnsi="Arial" w:cs="Arial"/>
                  <w:noProof/>
                  <w:lang w:val="en-US"/>
                </w:rPr>
                <w:t xml:space="preserve"> </w:t>
              </w:r>
              <w:r w:rsidRPr="008D5FCF">
                <w:rPr>
                  <w:rFonts w:ascii="Arial" w:hAnsi="Arial" w:cs="Arial"/>
                  <w:i/>
                  <w:iCs/>
                  <w:noProof/>
                  <w:lang w:val="en-US"/>
                </w:rPr>
                <w:t xml:space="preserve">Autoethnography as Method. </w:t>
              </w:r>
              <w:r w:rsidRPr="008D5FCF">
                <w:rPr>
                  <w:rFonts w:ascii="Arial" w:hAnsi="Arial" w:cs="Arial"/>
                  <w:noProof/>
                  <w:lang w:val="en-US"/>
                </w:rPr>
                <w:t>Oxon: Routledge.</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Charities Aid Foundation, </w:t>
              </w:r>
              <w:r w:rsidR="00671864" w:rsidRPr="008D5FCF">
                <w:rPr>
                  <w:rFonts w:ascii="Arial" w:hAnsi="Arial" w:cs="Arial"/>
                  <w:noProof/>
                  <w:lang w:val="en-US"/>
                </w:rPr>
                <w:t>(</w:t>
              </w:r>
              <w:r w:rsidRPr="008D5FCF">
                <w:rPr>
                  <w:rFonts w:ascii="Arial" w:hAnsi="Arial" w:cs="Arial"/>
                  <w:noProof/>
                  <w:lang w:val="en-US"/>
                </w:rPr>
                <w:t>2010</w:t>
              </w:r>
              <w:r w:rsidR="00671864"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UK Giving 2010 An overview of charitable giving in the UK, 2009/10. </w:t>
              </w:r>
              <w:r w:rsidR="00671864" w:rsidRPr="008D5FCF">
                <w:rPr>
                  <w:rFonts w:ascii="Arial" w:hAnsi="Arial" w:cs="Arial"/>
                  <w:noProof/>
                  <w:lang w:val="en-US"/>
                </w:rPr>
                <w:t xml:space="preserve">[Online] </w:t>
              </w:r>
              <w:r w:rsidRPr="008D5FCF">
                <w:rPr>
                  <w:rFonts w:ascii="Arial" w:hAnsi="Arial" w:cs="Arial"/>
                  <w:noProof/>
                  <w:lang w:val="en-US"/>
                </w:rPr>
                <w:t xml:space="preserve">Available at: </w:t>
              </w:r>
              <w:r w:rsidRPr="008D5FCF">
                <w:rPr>
                  <w:rFonts w:ascii="Arial" w:hAnsi="Arial" w:cs="Arial"/>
                  <w:noProof/>
                  <w:u w:val="single"/>
                  <w:lang w:val="en-US"/>
                </w:rPr>
                <w:t>https://www.cafonline.org/docs/default-source/about-us-publications/uk-giving-2010_101210.pdf?sfvrsn=4.pdf</w:t>
              </w:r>
              <w:r w:rsidR="00671864" w:rsidRPr="008D5FCF">
                <w:rPr>
                  <w:rFonts w:ascii="Arial" w:hAnsi="Arial" w:cs="Arial"/>
                  <w:noProof/>
                  <w:lang w:val="en-US"/>
                </w:rPr>
                <w:br/>
                <w:t>(Accessed 29 November 2016)</w:t>
              </w:r>
              <w:r w:rsidRPr="008D5FCF">
                <w:rPr>
                  <w:rFonts w:ascii="Arial" w:hAnsi="Arial" w:cs="Arial"/>
                  <w:noProof/>
                  <w:lang w:val="en-US"/>
                </w:rPr>
                <w:t>.</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Charities Aid Foundation, </w:t>
              </w:r>
              <w:r w:rsidR="00671864" w:rsidRPr="008D5FCF">
                <w:rPr>
                  <w:rFonts w:ascii="Arial" w:hAnsi="Arial" w:cs="Arial"/>
                  <w:noProof/>
                  <w:lang w:val="en-US"/>
                </w:rPr>
                <w:t>(</w:t>
              </w:r>
              <w:r w:rsidRPr="008D5FCF">
                <w:rPr>
                  <w:rFonts w:ascii="Arial" w:hAnsi="Arial" w:cs="Arial"/>
                  <w:noProof/>
                  <w:lang w:val="en-US"/>
                </w:rPr>
                <w:t>2016</w:t>
              </w:r>
              <w:r w:rsidR="00671864"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Chartity Street 2 The value of charity to British households.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https://www.cafonline.org/docs/default-source/about-us-publications/160704_caf_charity_street_report_web.pdf</w:t>
              </w:r>
              <w:r w:rsidR="00671864" w:rsidRPr="008D5FCF">
                <w:rPr>
                  <w:rFonts w:ascii="Arial" w:hAnsi="Arial" w:cs="Arial"/>
                  <w:noProof/>
                  <w:lang w:val="en-US"/>
                </w:rPr>
                <w:t xml:space="preserve"> (</w:t>
              </w:r>
              <w:r w:rsidRPr="008D5FCF">
                <w:rPr>
                  <w:rFonts w:ascii="Arial" w:hAnsi="Arial" w:cs="Arial"/>
                  <w:noProof/>
                  <w:lang w:val="en-US"/>
                </w:rPr>
                <w:t>Accessed 28 November 2016</w:t>
              </w:r>
              <w:r w:rsidR="00671864" w:rsidRPr="008D5FCF">
                <w:rPr>
                  <w:rFonts w:ascii="Arial" w:hAnsi="Arial" w:cs="Arial"/>
                  <w:noProof/>
                  <w:lang w:val="en-US"/>
                </w:rPr>
                <w:t>)</w:t>
              </w:r>
              <w:r w:rsidRPr="008D5FCF">
                <w:rPr>
                  <w:rFonts w:ascii="Arial" w:hAnsi="Arial" w:cs="Arial"/>
                  <w:noProof/>
                  <w:lang w:val="en-US"/>
                </w:rPr>
                <w:t>.</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Charities Aid Foundation, </w:t>
              </w:r>
              <w:r w:rsidR="00671864" w:rsidRPr="008D5FCF">
                <w:rPr>
                  <w:rFonts w:ascii="Arial" w:hAnsi="Arial" w:cs="Arial"/>
                  <w:noProof/>
                  <w:lang w:val="en-US"/>
                </w:rPr>
                <w:t>(</w:t>
              </w:r>
              <w:r w:rsidRPr="008D5FCF">
                <w:rPr>
                  <w:rFonts w:ascii="Arial" w:hAnsi="Arial" w:cs="Arial"/>
                  <w:noProof/>
                  <w:lang w:val="en-US"/>
                </w:rPr>
                <w:t>2016</w:t>
              </w:r>
              <w:r w:rsidR="00671864" w:rsidRPr="008D5FCF">
                <w:rPr>
                  <w:rFonts w:ascii="Arial" w:hAnsi="Arial" w:cs="Arial"/>
                  <w:noProof/>
                  <w:lang w:val="en-US"/>
                </w:rPr>
                <w:t>)</w:t>
              </w:r>
              <w:r w:rsidR="00C4058E">
                <w:rPr>
                  <w:rFonts w:ascii="Arial" w:hAnsi="Arial" w:cs="Arial"/>
                  <w:noProof/>
                  <w:lang w:val="en-US"/>
                </w:rPr>
                <w:t xml:space="preserve"> </w:t>
              </w:r>
              <w:r w:rsidRPr="008D5FCF">
                <w:rPr>
                  <w:rFonts w:ascii="Arial" w:hAnsi="Arial" w:cs="Arial"/>
                  <w:i/>
                  <w:iCs/>
                  <w:noProof/>
                  <w:lang w:val="en-US"/>
                </w:rPr>
                <w:t xml:space="preserve">UK Giving 2015 An overview of charitable giving.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https://www.cafonline.org/docs/default-source/personal-giving/caf_ukgiving2015_1891a_web_230516.pdf?sfvrsn=2</w:t>
              </w:r>
              <w:r w:rsidR="00671864" w:rsidRPr="008D5FCF">
                <w:rPr>
                  <w:rFonts w:ascii="Arial" w:hAnsi="Arial" w:cs="Arial"/>
                  <w:noProof/>
                  <w:lang w:val="en-US"/>
                </w:rPr>
                <w:t xml:space="preserve"> (Accessed 29 Novemeber 2016)</w:t>
              </w:r>
              <w:r w:rsidRPr="008D5FCF">
                <w:rPr>
                  <w:rFonts w:ascii="Arial" w:hAnsi="Arial" w:cs="Arial"/>
                  <w:noProof/>
                  <w:lang w:val="en-US"/>
                </w:rPr>
                <w:t>.</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lastRenderedPageBreak/>
                <w:t xml:space="preserve">City and County of Swansea, </w:t>
              </w:r>
              <w:r w:rsidR="00671864" w:rsidRPr="008D5FCF">
                <w:rPr>
                  <w:rFonts w:ascii="Arial" w:hAnsi="Arial" w:cs="Arial"/>
                  <w:noProof/>
                  <w:lang w:val="en-US"/>
                </w:rPr>
                <w:t>(</w:t>
              </w:r>
              <w:r w:rsidRPr="008D5FCF">
                <w:rPr>
                  <w:rFonts w:ascii="Arial" w:hAnsi="Arial" w:cs="Arial"/>
                  <w:noProof/>
                  <w:lang w:val="en-US"/>
                </w:rPr>
                <w:t>2016</w:t>
              </w:r>
              <w:r w:rsidR="00671864"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Population.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http://www.swansea.gov.uk/population</w:t>
              </w:r>
              <w:r w:rsidR="00671864" w:rsidRPr="008D5FCF">
                <w:rPr>
                  <w:rFonts w:ascii="Arial" w:hAnsi="Arial" w:cs="Arial"/>
                  <w:noProof/>
                  <w:lang w:val="en-US"/>
                </w:rPr>
                <w:t xml:space="preserve"> (Accessed 18 April 2017).</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City and County of Swansea, </w:t>
              </w:r>
              <w:r w:rsidR="00671864" w:rsidRPr="008D5FCF">
                <w:rPr>
                  <w:rFonts w:ascii="Arial" w:hAnsi="Arial" w:cs="Arial"/>
                  <w:noProof/>
                  <w:lang w:val="en-US"/>
                </w:rPr>
                <w:t>(</w:t>
              </w:r>
              <w:r w:rsidRPr="008D5FCF">
                <w:rPr>
                  <w:rFonts w:ascii="Arial" w:hAnsi="Arial" w:cs="Arial"/>
                  <w:noProof/>
                  <w:lang w:val="en-US"/>
                </w:rPr>
                <w:t>2017</w:t>
              </w:r>
              <w:r w:rsidR="00671864"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Charity Upcoming Events.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http://www.enjoyswanseabay.com/events/categories/charity/</w:t>
              </w:r>
              <w:r w:rsidR="00671864" w:rsidRPr="008D5FCF">
                <w:rPr>
                  <w:rFonts w:ascii="Arial" w:hAnsi="Arial" w:cs="Arial"/>
                  <w:noProof/>
                  <w:lang w:val="en-US"/>
                </w:rPr>
                <w:t xml:space="preserve"> (</w:t>
              </w:r>
              <w:r w:rsidRPr="008D5FCF">
                <w:rPr>
                  <w:rFonts w:ascii="Arial" w:hAnsi="Arial" w:cs="Arial"/>
                  <w:noProof/>
                  <w:lang w:val="en-US"/>
                </w:rPr>
                <w:t>Acce</w:t>
              </w:r>
              <w:r w:rsidR="00981768" w:rsidRPr="008D5FCF">
                <w:rPr>
                  <w:rFonts w:ascii="Arial" w:hAnsi="Arial" w:cs="Arial"/>
                  <w:noProof/>
                  <w:lang w:val="en-US"/>
                </w:rPr>
                <w:t>ssed 16 April 2017)</w:t>
              </w:r>
              <w:r w:rsidRPr="008D5FCF">
                <w:rPr>
                  <w:rFonts w:ascii="Arial" w:hAnsi="Arial" w:cs="Arial"/>
                  <w:noProof/>
                  <w:lang w:val="en-US"/>
                </w:rPr>
                <w:t>.</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Collis, J. &amp; Hussey, R., </w:t>
              </w:r>
              <w:r w:rsidR="00981768" w:rsidRPr="008D5FCF">
                <w:rPr>
                  <w:rFonts w:ascii="Arial" w:hAnsi="Arial" w:cs="Arial"/>
                  <w:noProof/>
                  <w:lang w:val="en-US"/>
                </w:rPr>
                <w:t>(</w:t>
              </w:r>
              <w:r w:rsidRPr="008D5FCF">
                <w:rPr>
                  <w:rFonts w:ascii="Arial" w:hAnsi="Arial" w:cs="Arial"/>
                  <w:noProof/>
                  <w:lang w:val="en-US"/>
                </w:rPr>
                <w:t>2009</w:t>
              </w:r>
              <w:r w:rsidR="00981768" w:rsidRPr="008D5FCF">
                <w:rPr>
                  <w:rFonts w:ascii="Arial" w:hAnsi="Arial" w:cs="Arial"/>
                  <w:noProof/>
                  <w:lang w:val="en-US"/>
                </w:rPr>
                <w:t>)</w:t>
              </w:r>
              <w:r w:rsidR="00C4058E">
                <w:rPr>
                  <w:rFonts w:ascii="Arial" w:hAnsi="Arial" w:cs="Arial"/>
                  <w:noProof/>
                  <w:lang w:val="en-US"/>
                </w:rPr>
                <w:t xml:space="preserve"> </w:t>
              </w:r>
              <w:r w:rsidRPr="008D5FCF">
                <w:rPr>
                  <w:rFonts w:ascii="Arial" w:hAnsi="Arial" w:cs="Arial"/>
                  <w:i/>
                  <w:iCs/>
                  <w:noProof/>
                  <w:lang w:val="en-US"/>
                </w:rPr>
                <w:t xml:space="preserve">Business Research; A pratical guide for undergraduate &amp; postgraduate students. </w:t>
              </w:r>
              <w:r w:rsidRPr="008D5FCF">
                <w:rPr>
                  <w:rFonts w:ascii="Arial" w:hAnsi="Arial" w:cs="Arial"/>
                  <w:noProof/>
                  <w:lang w:val="en-US"/>
                </w:rPr>
                <w:t>3rd ed. Hampshire: Palgrave Macmillan.</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Cooper, C., Taylorb, P., Smith, N. &amp; Catchpowled, L., </w:t>
              </w:r>
              <w:r w:rsidR="00981768" w:rsidRPr="008D5FCF">
                <w:rPr>
                  <w:rFonts w:ascii="Arial" w:hAnsi="Arial" w:cs="Arial"/>
                  <w:noProof/>
                  <w:lang w:val="en-US"/>
                </w:rPr>
                <w:t>(</w:t>
              </w:r>
              <w:r w:rsidRPr="008D5FCF">
                <w:rPr>
                  <w:rFonts w:ascii="Arial" w:hAnsi="Arial" w:cs="Arial"/>
                  <w:noProof/>
                  <w:lang w:val="en-US"/>
                </w:rPr>
                <w:t>2005</w:t>
              </w:r>
              <w:r w:rsidR="00981768" w:rsidRPr="008D5FCF">
                <w:rPr>
                  <w:rFonts w:ascii="Arial" w:hAnsi="Arial" w:cs="Arial"/>
                  <w:noProof/>
                  <w:lang w:val="en-US"/>
                </w:rPr>
                <w:t>)</w:t>
              </w:r>
              <w:r w:rsidRPr="008D5FCF">
                <w:rPr>
                  <w:rFonts w:ascii="Arial" w:hAnsi="Arial" w:cs="Arial"/>
                  <w:noProof/>
                  <w:lang w:val="en-US"/>
                </w:rPr>
                <w:t xml:space="preserve"> A discussion of the political potential of Social Accounting. </w:t>
              </w:r>
              <w:r w:rsidRPr="008D5FCF">
                <w:rPr>
                  <w:rFonts w:ascii="Arial" w:hAnsi="Arial" w:cs="Arial"/>
                  <w:i/>
                  <w:iCs/>
                  <w:noProof/>
                  <w:lang w:val="en-US"/>
                </w:rPr>
                <w:t xml:space="preserve">Critical Perspectives on Accounting, </w:t>
              </w:r>
              <w:r w:rsidRPr="008D5FCF">
                <w:rPr>
                  <w:rFonts w:ascii="Arial" w:hAnsi="Arial" w:cs="Arial"/>
                  <w:noProof/>
                  <w:lang w:val="en-US"/>
                </w:rPr>
                <w:t>16(7), pp. 951-974.</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Crompton, J. L. &amp; McKay, S., </w:t>
              </w:r>
              <w:r w:rsidR="00981768" w:rsidRPr="008D5FCF">
                <w:rPr>
                  <w:rFonts w:ascii="Arial" w:hAnsi="Arial" w:cs="Arial"/>
                  <w:noProof/>
                  <w:lang w:val="en-US"/>
                </w:rPr>
                <w:t>(</w:t>
              </w:r>
              <w:r w:rsidRPr="008D5FCF">
                <w:rPr>
                  <w:rFonts w:ascii="Arial" w:hAnsi="Arial" w:cs="Arial"/>
                  <w:noProof/>
                  <w:lang w:val="en-US"/>
                </w:rPr>
                <w:t>1997</w:t>
              </w:r>
              <w:r w:rsidR="00981768" w:rsidRPr="008D5FCF">
                <w:rPr>
                  <w:rFonts w:ascii="Arial" w:hAnsi="Arial" w:cs="Arial"/>
                  <w:noProof/>
                  <w:lang w:val="en-US"/>
                </w:rPr>
                <w:t>)</w:t>
              </w:r>
              <w:r w:rsidR="00C4058E">
                <w:rPr>
                  <w:rFonts w:ascii="Arial" w:hAnsi="Arial" w:cs="Arial"/>
                  <w:noProof/>
                  <w:lang w:val="en-US"/>
                </w:rPr>
                <w:t xml:space="preserve"> </w:t>
              </w:r>
              <w:r w:rsidRPr="008D5FCF">
                <w:rPr>
                  <w:rFonts w:ascii="Arial" w:hAnsi="Arial" w:cs="Arial"/>
                  <w:noProof/>
                  <w:lang w:val="en-US"/>
                </w:rPr>
                <w:t xml:space="preserve">Motives of visitors attending festical events. </w:t>
              </w:r>
              <w:r w:rsidRPr="008D5FCF">
                <w:rPr>
                  <w:rFonts w:ascii="Arial" w:hAnsi="Arial" w:cs="Arial"/>
                  <w:i/>
                  <w:iCs/>
                  <w:noProof/>
                  <w:lang w:val="en-US"/>
                </w:rPr>
                <w:t xml:space="preserve">Annals of Tourism Research, </w:t>
              </w:r>
              <w:r w:rsidRPr="008D5FCF">
                <w:rPr>
                  <w:rFonts w:ascii="Arial" w:hAnsi="Arial" w:cs="Arial"/>
                  <w:noProof/>
                  <w:lang w:val="en-US"/>
                </w:rPr>
                <w:t>24(2), pp. 435-439.</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Dawson, S., </w:t>
              </w:r>
              <w:r w:rsidR="00981768" w:rsidRPr="008D5FCF">
                <w:rPr>
                  <w:rFonts w:ascii="Arial" w:hAnsi="Arial" w:cs="Arial"/>
                  <w:noProof/>
                  <w:lang w:val="en-US"/>
                </w:rPr>
                <w:t>(</w:t>
              </w:r>
              <w:r w:rsidRPr="008D5FCF">
                <w:rPr>
                  <w:rFonts w:ascii="Arial" w:hAnsi="Arial" w:cs="Arial"/>
                  <w:noProof/>
                  <w:lang w:val="en-US"/>
                </w:rPr>
                <w:t>1988</w:t>
              </w:r>
              <w:r w:rsidR="00981768" w:rsidRPr="008D5FCF">
                <w:rPr>
                  <w:rFonts w:ascii="Arial" w:hAnsi="Arial" w:cs="Arial"/>
                  <w:noProof/>
                  <w:lang w:val="en-US"/>
                </w:rPr>
                <w:t>)</w:t>
              </w:r>
              <w:r w:rsidRPr="008D5FCF">
                <w:rPr>
                  <w:rFonts w:ascii="Arial" w:hAnsi="Arial" w:cs="Arial"/>
                  <w:noProof/>
                  <w:lang w:val="en-US"/>
                </w:rPr>
                <w:t xml:space="preserve"> Four motivations for charitable giving: implications for marketing startegy to attract monetary donations for nedical research. </w:t>
              </w:r>
              <w:r w:rsidRPr="008D5FCF">
                <w:rPr>
                  <w:rFonts w:ascii="Arial" w:hAnsi="Arial" w:cs="Arial"/>
                  <w:i/>
                  <w:iCs/>
                  <w:noProof/>
                  <w:lang w:val="en-US"/>
                </w:rPr>
                <w:t xml:space="preserve">Journal of Health Care Marketing, </w:t>
              </w:r>
              <w:r w:rsidRPr="008D5FCF">
                <w:rPr>
                  <w:rFonts w:ascii="Arial" w:hAnsi="Arial" w:cs="Arial"/>
                  <w:noProof/>
                  <w:lang w:val="en-US"/>
                </w:rPr>
                <w:t>8(2), pp. 31-37.</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Deci, E. L. &amp; Ryan, R. M., </w:t>
              </w:r>
              <w:r w:rsidR="00981768" w:rsidRPr="008D5FCF">
                <w:rPr>
                  <w:rFonts w:ascii="Arial" w:hAnsi="Arial" w:cs="Arial"/>
                  <w:noProof/>
                  <w:lang w:val="en-US"/>
                </w:rPr>
                <w:t>(</w:t>
              </w:r>
              <w:r w:rsidRPr="008D5FCF">
                <w:rPr>
                  <w:rFonts w:ascii="Arial" w:hAnsi="Arial" w:cs="Arial"/>
                  <w:noProof/>
                  <w:lang w:val="en-US"/>
                </w:rPr>
                <w:t>2012</w:t>
              </w:r>
              <w:r w:rsidR="00981768" w:rsidRPr="008D5FCF">
                <w:rPr>
                  <w:rFonts w:ascii="Arial" w:hAnsi="Arial" w:cs="Arial"/>
                  <w:noProof/>
                  <w:lang w:val="en-US"/>
                </w:rPr>
                <w:t>)</w:t>
              </w:r>
              <w:r w:rsidRPr="008D5FCF">
                <w:rPr>
                  <w:rFonts w:ascii="Arial" w:hAnsi="Arial" w:cs="Arial"/>
                  <w:noProof/>
                  <w:lang w:val="en-US"/>
                </w:rPr>
                <w:t xml:space="preserve"> Self-Determination Theory. In: P. A. M. V. Lange, A. W. Kruglanski &amp; T. E. Higgins, eds. </w:t>
              </w:r>
              <w:r w:rsidRPr="008D5FCF">
                <w:rPr>
                  <w:rFonts w:ascii="Arial" w:hAnsi="Arial" w:cs="Arial"/>
                  <w:i/>
                  <w:iCs/>
                  <w:noProof/>
                  <w:lang w:val="en-US"/>
                </w:rPr>
                <w:t xml:space="preserve">Handbook of Theories of Social Psychology. </w:t>
              </w:r>
              <w:r w:rsidRPr="008D5FCF">
                <w:rPr>
                  <w:rFonts w:ascii="Arial" w:hAnsi="Arial" w:cs="Arial"/>
                  <w:noProof/>
                  <w:lang w:val="en-US"/>
                </w:rPr>
                <w:t>London: Sage Publications Ltd, pp. 419-437.</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D'Souza, J. &amp; Gurin, M., </w:t>
              </w:r>
              <w:r w:rsidR="00981768" w:rsidRPr="008D5FCF">
                <w:rPr>
                  <w:rFonts w:ascii="Arial" w:hAnsi="Arial" w:cs="Arial"/>
                  <w:noProof/>
                  <w:lang w:val="en-US"/>
                </w:rPr>
                <w:t>(</w:t>
              </w:r>
              <w:r w:rsidRPr="008D5FCF">
                <w:rPr>
                  <w:rFonts w:ascii="Arial" w:hAnsi="Arial" w:cs="Arial"/>
                  <w:noProof/>
                  <w:lang w:val="en-US"/>
                </w:rPr>
                <w:t>2016</w:t>
              </w:r>
              <w:r w:rsidR="00981768" w:rsidRPr="008D5FCF">
                <w:rPr>
                  <w:rFonts w:ascii="Arial" w:hAnsi="Arial" w:cs="Arial"/>
                  <w:noProof/>
                  <w:lang w:val="en-US"/>
                </w:rPr>
                <w:t>)</w:t>
              </w:r>
              <w:r w:rsidR="00C4058E">
                <w:rPr>
                  <w:rFonts w:ascii="Arial" w:hAnsi="Arial" w:cs="Arial"/>
                  <w:noProof/>
                  <w:lang w:val="en-US"/>
                </w:rPr>
                <w:t xml:space="preserve"> </w:t>
              </w:r>
              <w:r w:rsidRPr="008D5FCF">
                <w:rPr>
                  <w:rFonts w:ascii="Arial" w:hAnsi="Arial" w:cs="Arial"/>
                  <w:noProof/>
                  <w:lang w:val="en-US"/>
                </w:rPr>
                <w:t xml:space="preserve">The Universal Significance of Maslow's Concept of Self-Actualization. </w:t>
              </w:r>
              <w:r w:rsidRPr="008D5FCF">
                <w:rPr>
                  <w:rFonts w:ascii="Arial" w:hAnsi="Arial" w:cs="Arial"/>
                  <w:i/>
                  <w:iCs/>
                  <w:noProof/>
                  <w:lang w:val="en-US"/>
                </w:rPr>
                <w:t xml:space="preserve">The Humanistic Psychologist, </w:t>
              </w:r>
              <w:r w:rsidRPr="008D5FCF">
                <w:rPr>
                  <w:rFonts w:ascii="Arial" w:hAnsi="Arial" w:cs="Arial"/>
                  <w:noProof/>
                  <w:lang w:val="en-US"/>
                </w:rPr>
                <w:t>44(2), pp. 210-214.</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DuBois, M., </w:t>
              </w:r>
              <w:r w:rsidR="00981768" w:rsidRPr="008D5FCF">
                <w:rPr>
                  <w:rFonts w:ascii="Arial" w:hAnsi="Arial" w:cs="Arial"/>
                  <w:noProof/>
                  <w:lang w:val="en-US"/>
                </w:rPr>
                <w:t>(</w:t>
              </w:r>
              <w:r w:rsidRPr="008D5FCF">
                <w:rPr>
                  <w:rFonts w:ascii="Arial" w:hAnsi="Arial" w:cs="Arial"/>
                  <w:noProof/>
                  <w:lang w:val="en-US"/>
                </w:rPr>
                <w:t>2016</w:t>
              </w:r>
              <w:r w:rsidR="00981768" w:rsidRPr="008D5FCF">
                <w:rPr>
                  <w:rFonts w:ascii="Arial" w:hAnsi="Arial" w:cs="Arial"/>
                  <w:noProof/>
                  <w:lang w:val="en-US"/>
                </w:rPr>
                <w:t>)</w:t>
              </w:r>
              <w:r w:rsidR="00C4058E">
                <w:rPr>
                  <w:rFonts w:ascii="Arial" w:hAnsi="Arial" w:cs="Arial"/>
                  <w:noProof/>
                  <w:lang w:val="en-US"/>
                </w:rPr>
                <w:t xml:space="preserve"> </w:t>
              </w:r>
              <w:r w:rsidRPr="008D5FCF">
                <w:rPr>
                  <w:rFonts w:ascii="Arial" w:hAnsi="Arial" w:cs="Arial"/>
                  <w:i/>
                  <w:iCs/>
                  <w:noProof/>
                  <w:lang w:val="en-US"/>
                </w:rPr>
                <w:t xml:space="preserve">The attitudinal shift of turning audiences into participants.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http://www.thirdsector.co.uk/attitudinal-shift-turning-audiences-participants/digital/article/1386722</w:t>
              </w:r>
              <w:r w:rsidR="00981768" w:rsidRPr="008D5FCF">
                <w:rPr>
                  <w:rFonts w:ascii="Arial" w:hAnsi="Arial" w:cs="Arial"/>
                  <w:noProof/>
                  <w:lang w:val="en-US"/>
                </w:rPr>
                <w:t xml:space="preserve"> (Accessed 2016 Novemeber 2016)</w:t>
              </w:r>
              <w:r w:rsidRPr="008D5FCF">
                <w:rPr>
                  <w:rFonts w:ascii="Arial" w:hAnsi="Arial" w:cs="Arial"/>
                  <w:noProof/>
                  <w:lang w:val="en-US"/>
                </w:rPr>
                <w:t>.</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Erzberger, C. &amp; Prein, G., </w:t>
              </w:r>
              <w:r w:rsidR="00981768" w:rsidRPr="008D5FCF">
                <w:rPr>
                  <w:rFonts w:ascii="Arial" w:hAnsi="Arial" w:cs="Arial"/>
                  <w:noProof/>
                  <w:lang w:val="en-US"/>
                </w:rPr>
                <w:t>(</w:t>
              </w:r>
              <w:r w:rsidRPr="008D5FCF">
                <w:rPr>
                  <w:rFonts w:ascii="Arial" w:hAnsi="Arial" w:cs="Arial"/>
                  <w:noProof/>
                  <w:lang w:val="en-US"/>
                </w:rPr>
                <w:t>1997</w:t>
              </w:r>
              <w:r w:rsidR="00981768" w:rsidRPr="008D5FCF">
                <w:rPr>
                  <w:rFonts w:ascii="Arial" w:hAnsi="Arial" w:cs="Arial"/>
                  <w:noProof/>
                  <w:lang w:val="en-US"/>
                </w:rPr>
                <w:t>)</w:t>
              </w:r>
              <w:r w:rsidRPr="008D5FCF">
                <w:rPr>
                  <w:rFonts w:ascii="Arial" w:hAnsi="Arial" w:cs="Arial"/>
                  <w:noProof/>
                  <w:lang w:val="en-US"/>
                </w:rPr>
                <w:t xml:space="preserve"> Triangulation: Validity and empirically-based hypothesis construction. </w:t>
              </w:r>
              <w:r w:rsidRPr="008D5FCF">
                <w:rPr>
                  <w:rFonts w:ascii="Arial" w:hAnsi="Arial" w:cs="Arial"/>
                  <w:i/>
                  <w:iCs/>
                  <w:noProof/>
                  <w:lang w:val="en-US"/>
                </w:rPr>
                <w:t xml:space="preserve">Quality and Quantity , </w:t>
              </w:r>
              <w:r w:rsidRPr="008D5FCF">
                <w:rPr>
                  <w:rFonts w:ascii="Arial" w:hAnsi="Arial" w:cs="Arial"/>
                  <w:noProof/>
                  <w:lang w:val="en-US"/>
                </w:rPr>
                <w:t>32(1), pp. 141-154.</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Filo, K., </w:t>
              </w:r>
              <w:r w:rsidR="00981768" w:rsidRPr="008D5FCF">
                <w:rPr>
                  <w:rFonts w:ascii="Arial" w:hAnsi="Arial" w:cs="Arial"/>
                  <w:noProof/>
                  <w:lang w:val="en-US"/>
                </w:rPr>
                <w:t>(</w:t>
              </w:r>
              <w:r w:rsidRPr="008D5FCF">
                <w:rPr>
                  <w:rFonts w:ascii="Arial" w:hAnsi="Arial" w:cs="Arial"/>
                  <w:noProof/>
                  <w:lang w:val="en-US"/>
                </w:rPr>
                <w:t>2009</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Turning a Meaningful Charity Sport Event Expereince into Social Change. </w:t>
              </w:r>
              <w:r w:rsidRPr="008D5FCF">
                <w:rPr>
                  <w:rFonts w:ascii="Arial" w:hAnsi="Arial" w:cs="Arial"/>
                  <w:noProof/>
                  <w:lang w:val="en-US"/>
                </w:rPr>
                <w:t>South Carolina, Griffith University.</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Filo, K., Funk, D. &amp; O'Brien, D., </w:t>
              </w:r>
              <w:r w:rsidR="00981768" w:rsidRPr="008D5FCF">
                <w:rPr>
                  <w:rFonts w:ascii="Arial" w:hAnsi="Arial" w:cs="Arial"/>
                  <w:noProof/>
                  <w:lang w:val="en-US"/>
                </w:rPr>
                <w:t>(</w:t>
              </w:r>
              <w:r w:rsidRPr="008D5FCF">
                <w:rPr>
                  <w:rFonts w:ascii="Arial" w:hAnsi="Arial" w:cs="Arial"/>
                  <w:noProof/>
                  <w:lang w:val="en-US"/>
                </w:rPr>
                <w:t>2009</w:t>
              </w:r>
              <w:r w:rsidR="00981768" w:rsidRPr="008D5FCF">
                <w:rPr>
                  <w:rFonts w:ascii="Arial" w:hAnsi="Arial" w:cs="Arial"/>
                  <w:noProof/>
                  <w:lang w:val="en-US"/>
                </w:rPr>
                <w:t>)</w:t>
              </w:r>
              <w:r w:rsidR="00C4058E">
                <w:rPr>
                  <w:rFonts w:ascii="Arial" w:hAnsi="Arial" w:cs="Arial"/>
                  <w:noProof/>
                  <w:lang w:val="en-US"/>
                </w:rPr>
                <w:t xml:space="preserve"> </w:t>
              </w:r>
              <w:r w:rsidRPr="008D5FCF">
                <w:rPr>
                  <w:rFonts w:ascii="Arial" w:hAnsi="Arial" w:cs="Arial"/>
                  <w:noProof/>
                  <w:lang w:val="en-US"/>
                </w:rPr>
                <w:t xml:space="preserve">The meaning behind attachment: exploring camaraderie, cause and competency at a charity sport event. </w:t>
              </w:r>
              <w:r w:rsidRPr="008D5FCF">
                <w:rPr>
                  <w:rFonts w:ascii="Arial" w:hAnsi="Arial" w:cs="Arial"/>
                  <w:i/>
                  <w:iCs/>
                  <w:noProof/>
                  <w:lang w:val="en-US"/>
                </w:rPr>
                <w:t xml:space="preserve">Journal of sports management, </w:t>
              </w:r>
              <w:r w:rsidRPr="008D5FCF">
                <w:rPr>
                  <w:rFonts w:ascii="Arial" w:hAnsi="Arial" w:cs="Arial"/>
                  <w:noProof/>
                  <w:lang w:val="en-US"/>
                </w:rPr>
                <w:t>23(3), pp. 361-387.</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Filo, K., Groza, M. &amp; Fairley, S., </w:t>
              </w:r>
              <w:r w:rsidR="00981768" w:rsidRPr="008D5FCF">
                <w:rPr>
                  <w:rFonts w:ascii="Arial" w:hAnsi="Arial" w:cs="Arial"/>
                  <w:noProof/>
                  <w:lang w:val="en-US"/>
                </w:rPr>
                <w:t>(</w:t>
              </w:r>
              <w:r w:rsidRPr="008D5FCF">
                <w:rPr>
                  <w:rFonts w:ascii="Arial" w:hAnsi="Arial" w:cs="Arial"/>
                  <w:noProof/>
                  <w:lang w:val="en-US"/>
                </w:rPr>
                <w:t>2012</w:t>
              </w:r>
              <w:r w:rsidR="00981768" w:rsidRPr="008D5FCF">
                <w:rPr>
                  <w:rFonts w:ascii="Arial" w:hAnsi="Arial" w:cs="Arial"/>
                  <w:noProof/>
                  <w:lang w:val="en-US"/>
                </w:rPr>
                <w:t>)</w:t>
              </w:r>
              <w:r w:rsidRPr="008D5FCF">
                <w:rPr>
                  <w:rFonts w:ascii="Arial" w:hAnsi="Arial" w:cs="Arial"/>
                  <w:noProof/>
                  <w:lang w:val="en-US"/>
                </w:rPr>
                <w:t xml:space="preserve"> The Role of Belief in making a difference in Enhancing Attachment to a Charity sport Event. </w:t>
              </w:r>
              <w:r w:rsidRPr="008D5FCF">
                <w:rPr>
                  <w:rFonts w:ascii="Arial" w:hAnsi="Arial" w:cs="Arial"/>
                  <w:i/>
                  <w:iCs/>
                  <w:noProof/>
                  <w:lang w:val="en-US"/>
                </w:rPr>
                <w:t xml:space="preserve">Journal of Nonprofit &amp; Public Sector Marketing, </w:t>
              </w:r>
              <w:r w:rsidRPr="008D5FCF">
                <w:rPr>
                  <w:rFonts w:ascii="Arial" w:hAnsi="Arial" w:cs="Arial"/>
                  <w:noProof/>
                  <w:lang w:val="en-US"/>
                </w:rPr>
                <w:t>Issue 24, pp. 123-140.</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lastRenderedPageBreak/>
                <w:t xml:space="preserve">Filo, K., Groza, M. &amp; Fairley, S., </w:t>
              </w:r>
              <w:r w:rsidR="00981768" w:rsidRPr="008D5FCF">
                <w:rPr>
                  <w:rFonts w:ascii="Arial" w:hAnsi="Arial" w:cs="Arial"/>
                  <w:noProof/>
                  <w:lang w:val="en-US"/>
                </w:rPr>
                <w:t>(</w:t>
              </w:r>
              <w:r w:rsidRPr="008D5FCF">
                <w:rPr>
                  <w:rFonts w:ascii="Arial" w:hAnsi="Arial" w:cs="Arial"/>
                  <w:noProof/>
                  <w:lang w:val="en-US"/>
                </w:rPr>
                <w:t>2012</w:t>
              </w:r>
              <w:r w:rsidR="00981768" w:rsidRPr="008D5FCF">
                <w:rPr>
                  <w:rFonts w:ascii="Arial" w:hAnsi="Arial" w:cs="Arial"/>
                  <w:noProof/>
                  <w:lang w:val="en-US"/>
                </w:rPr>
                <w:t>)</w:t>
              </w:r>
              <w:r w:rsidRPr="008D5FCF">
                <w:rPr>
                  <w:rFonts w:ascii="Arial" w:hAnsi="Arial" w:cs="Arial"/>
                  <w:noProof/>
                  <w:lang w:val="en-US"/>
                </w:rPr>
                <w:t xml:space="preserve"> The Role of Belief in Making a Difference in Enhancing Attachment to a Charity Sport Event. </w:t>
              </w:r>
              <w:r w:rsidRPr="008D5FCF">
                <w:rPr>
                  <w:rFonts w:ascii="Arial" w:hAnsi="Arial" w:cs="Arial"/>
                  <w:i/>
                  <w:iCs/>
                  <w:noProof/>
                  <w:lang w:val="en-US"/>
                </w:rPr>
                <w:t xml:space="preserve">Journal of Nonprofit &amp; Public Sector Marketing, </w:t>
              </w:r>
              <w:r w:rsidRPr="008D5FCF">
                <w:rPr>
                  <w:rFonts w:ascii="Arial" w:hAnsi="Arial" w:cs="Arial"/>
                  <w:noProof/>
                  <w:lang w:val="en-US"/>
                </w:rPr>
                <w:t>Issue 24, pp. 123-140.</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Filo, K. R., Funk, D. C. &amp; O'Brien, D., </w:t>
              </w:r>
              <w:r w:rsidR="00981768" w:rsidRPr="008D5FCF">
                <w:rPr>
                  <w:rFonts w:ascii="Arial" w:hAnsi="Arial" w:cs="Arial"/>
                  <w:noProof/>
                  <w:lang w:val="en-US"/>
                </w:rPr>
                <w:t>(</w:t>
              </w:r>
              <w:r w:rsidRPr="008D5FCF">
                <w:rPr>
                  <w:rFonts w:ascii="Arial" w:hAnsi="Arial" w:cs="Arial"/>
                  <w:noProof/>
                  <w:lang w:val="en-US"/>
                </w:rPr>
                <w:t>2013</w:t>
              </w:r>
              <w:r w:rsidR="00C4058E">
                <w:rPr>
                  <w:rFonts w:ascii="Arial" w:hAnsi="Arial" w:cs="Arial"/>
                  <w:noProof/>
                  <w:lang w:val="en-US"/>
                </w:rPr>
                <w:t>)</w:t>
              </w:r>
              <w:r w:rsidRPr="008D5FCF">
                <w:rPr>
                  <w:rFonts w:ascii="Arial" w:hAnsi="Arial" w:cs="Arial"/>
                  <w:noProof/>
                  <w:lang w:val="en-US"/>
                </w:rPr>
                <w:t xml:space="preserve"> Social Responsbility and LiveSTRONG. In: J. L. P. Salcines, K. Babiak &amp; G. Walters, eds. </w:t>
              </w:r>
              <w:r w:rsidRPr="008D5FCF">
                <w:rPr>
                  <w:rFonts w:ascii="Arial" w:hAnsi="Arial" w:cs="Arial"/>
                  <w:i/>
                  <w:iCs/>
                  <w:noProof/>
                  <w:lang w:val="en-US"/>
                </w:rPr>
                <w:t xml:space="preserve">Routledge Handbook of Sport and Corporate Social Responsibility. </w:t>
              </w:r>
              <w:r w:rsidRPr="008D5FCF">
                <w:rPr>
                  <w:rFonts w:ascii="Arial" w:hAnsi="Arial" w:cs="Arial"/>
                  <w:noProof/>
                  <w:lang w:val="en-US"/>
                </w:rPr>
                <w:t>Oxon: Routledge, pp. 79-90.</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Filo, K., Spence, K. &amp; Sparvero, E., </w:t>
              </w:r>
              <w:r w:rsidR="00981768" w:rsidRPr="008D5FCF">
                <w:rPr>
                  <w:rFonts w:ascii="Arial" w:hAnsi="Arial" w:cs="Arial"/>
                  <w:noProof/>
                  <w:lang w:val="en-US"/>
                </w:rPr>
                <w:t>(</w:t>
              </w:r>
              <w:r w:rsidRPr="008D5FCF">
                <w:rPr>
                  <w:rFonts w:ascii="Arial" w:hAnsi="Arial" w:cs="Arial"/>
                  <w:noProof/>
                  <w:lang w:val="en-US"/>
                </w:rPr>
                <w:t>2013</w:t>
              </w:r>
              <w:r w:rsidR="00981768" w:rsidRPr="008D5FCF">
                <w:rPr>
                  <w:rFonts w:ascii="Arial" w:hAnsi="Arial" w:cs="Arial"/>
                  <w:noProof/>
                  <w:lang w:val="en-US"/>
                </w:rPr>
                <w:t>)</w:t>
              </w:r>
              <w:r w:rsidRPr="008D5FCF">
                <w:rPr>
                  <w:rFonts w:ascii="Arial" w:hAnsi="Arial" w:cs="Arial"/>
                  <w:noProof/>
                  <w:lang w:val="en-US"/>
                </w:rPr>
                <w:t xml:space="preserve"> Exploring the properties of community among charity sport event participants. </w:t>
              </w:r>
              <w:r w:rsidRPr="008D5FCF">
                <w:rPr>
                  <w:rFonts w:ascii="Arial" w:hAnsi="Arial" w:cs="Arial"/>
                  <w:i/>
                  <w:iCs/>
                  <w:noProof/>
                  <w:lang w:val="en-US"/>
                </w:rPr>
                <w:t xml:space="preserve">Managing Leisure, </w:t>
              </w:r>
              <w:r w:rsidRPr="008D5FCF">
                <w:rPr>
                  <w:rFonts w:ascii="Arial" w:hAnsi="Arial" w:cs="Arial"/>
                  <w:noProof/>
                  <w:lang w:val="en-US"/>
                </w:rPr>
                <w:t>18(3), pp. 194-212.</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Frey, B. S. &amp; Osterloh, M., </w:t>
              </w:r>
              <w:r w:rsidR="00981768" w:rsidRPr="008D5FCF">
                <w:rPr>
                  <w:rFonts w:ascii="Arial" w:hAnsi="Arial" w:cs="Arial"/>
                  <w:noProof/>
                  <w:lang w:val="en-US"/>
                </w:rPr>
                <w:t>(</w:t>
              </w:r>
              <w:r w:rsidRPr="008D5FCF">
                <w:rPr>
                  <w:rFonts w:ascii="Arial" w:hAnsi="Arial" w:cs="Arial"/>
                  <w:noProof/>
                  <w:lang w:val="en-US"/>
                </w:rPr>
                <w:t>2002</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Successful Management by Motivation: Balancing Intrinsic and Extrinsic Incentives. </w:t>
              </w:r>
              <w:r w:rsidRPr="008D5FCF">
                <w:rPr>
                  <w:rFonts w:ascii="Arial" w:hAnsi="Arial" w:cs="Arial"/>
                  <w:noProof/>
                  <w:lang w:val="en-US"/>
                </w:rPr>
                <w:t>Berlin: Springer-Verlag .</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Fridah, M., </w:t>
              </w:r>
              <w:r w:rsidR="00981768" w:rsidRPr="008D5FCF">
                <w:rPr>
                  <w:rFonts w:ascii="Arial" w:hAnsi="Arial" w:cs="Arial"/>
                  <w:noProof/>
                  <w:lang w:val="en-US"/>
                </w:rPr>
                <w:t>(</w:t>
              </w:r>
              <w:r w:rsidRPr="008D5FCF">
                <w:rPr>
                  <w:rFonts w:ascii="Arial" w:hAnsi="Arial" w:cs="Arial"/>
                  <w:noProof/>
                  <w:lang w:val="en-US"/>
                </w:rPr>
                <w:t>2002</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Sampling In Research.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https://profiles.uonbi.ac.ke/fridah_mugo/files/mugo02sampling.pdf</w:t>
              </w:r>
              <w:r w:rsidR="00981768" w:rsidRPr="008D5FCF">
                <w:rPr>
                  <w:rFonts w:ascii="Arial" w:hAnsi="Arial" w:cs="Arial"/>
                  <w:noProof/>
                  <w:lang w:val="en-US"/>
                </w:rPr>
                <w:t xml:space="preserve"> (Accessed 15 March 2017)</w:t>
              </w:r>
              <w:r w:rsidRPr="008D5FCF">
                <w:rPr>
                  <w:rFonts w:ascii="Arial" w:hAnsi="Arial" w:cs="Arial"/>
                  <w:noProof/>
                  <w:lang w:val="en-US"/>
                </w:rPr>
                <w:t>.</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Funk, D. &amp; James, J., </w:t>
              </w:r>
              <w:r w:rsidR="00981768" w:rsidRPr="008D5FCF">
                <w:rPr>
                  <w:rFonts w:ascii="Arial" w:hAnsi="Arial" w:cs="Arial"/>
                  <w:noProof/>
                  <w:lang w:val="en-US"/>
                </w:rPr>
                <w:t>(</w:t>
              </w:r>
              <w:r w:rsidRPr="008D5FCF">
                <w:rPr>
                  <w:rFonts w:ascii="Arial" w:hAnsi="Arial" w:cs="Arial"/>
                  <w:noProof/>
                  <w:lang w:val="en-US"/>
                </w:rPr>
                <w:t>2001</w:t>
              </w:r>
              <w:r w:rsidR="00981768" w:rsidRPr="008D5FCF">
                <w:rPr>
                  <w:rFonts w:ascii="Arial" w:hAnsi="Arial" w:cs="Arial"/>
                  <w:noProof/>
                  <w:lang w:val="en-US"/>
                </w:rPr>
                <w:t>)</w:t>
              </w:r>
              <w:r w:rsidRPr="008D5FCF">
                <w:rPr>
                  <w:rFonts w:ascii="Arial" w:hAnsi="Arial" w:cs="Arial"/>
                  <w:noProof/>
                  <w:lang w:val="en-US"/>
                </w:rPr>
                <w:t xml:space="preserve"> The psychological continuum model: A conceptual framework for understanding an individual's psycholoigcal connection to sport. </w:t>
              </w:r>
              <w:r w:rsidRPr="008D5FCF">
                <w:rPr>
                  <w:rFonts w:ascii="Arial" w:hAnsi="Arial" w:cs="Arial"/>
                  <w:i/>
                  <w:iCs/>
                  <w:noProof/>
                  <w:lang w:val="en-US"/>
                </w:rPr>
                <w:t xml:space="preserve">Sport Management Review, </w:t>
              </w:r>
              <w:r w:rsidRPr="008D5FCF">
                <w:rPr>
                  <w:rFonts w:ascii="Arial" w:hAnsi="Arial" w:cs="Arial"/>
                  <w:noProof/>
                  <w:lang w:val="en-US"/>
                </w:rPr>
                <w:t>Issue 4, pp. 119-150.</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Funk, D. &amp; James, J., </w:t>
              </w:r>
              <w:r w:rsidR="00981768" w:rsidRPr="008D5FCF">
                <w:rPr>
                  <w:rFonts w:ascii="Arial" w:hAnsi="Arial" w:cs="Arial"/>
                  <w:noProof/>
                  <w:lang w:val="en-US"/>
                </w:rPr>
                <w:t>(</w:t>
              </w:r>
              <w:r w:rsidRPr="008D5FCF">
                <w:rPr>
                  <w:rFonts w:ascii="Arial" w:hAnsi="Arial" w:cs="Arial"/>
                  <w:noProof/>
                  <w:lang w:val="en-US"/>
                </w:rPr>
                <w:t>2006</w:t>
              </w:r>
              <w:r w:rsidR="00981768" w:rsidRPr="008D5FCF">
                <w:rPr>
                  <w:rFonts w:ascii="Arial" w:hAnsi="Arial" w:cs="Arial"/>
                  <w:noProof/>
                  <w:lang w:val="en-US"/>
                </w:rPr>
                <w:t>)</w:t>
              </w:r>
              <w:r w:rsidRPr="008D5FCF">
                <w:rPr>
                  <w:rFonts w:ascii="Arial" w:hAnsi="Arial" w:cs="Arial"/>
                  <w:noProof/>
                  <w:lang w:val="en-US"/>
                </w:rPr>
                <w:t xml:space="preserve"> Consumer loyalty: The meaning of attachment in the development of sport team allegiance. </w:t>
              </w:r>
              <w:r w:rsidRPr="008D5FCF">
                <w:rPr>
                  <w:rFonts w:ascii="Arial" w:hAnsi="Arial" w:cs="Arial"/>
                  <w:i/>
                  <w:iCs/>
                  <w:noProof/>
                  <w:lang w:val="en-US"/>
                </w:rPr>
                <w:t xml:space="preserve">Journal of Sport Management, </w:t>
              </w:r>
              <w:r w:rsidRPr="008D5FCF">
                <w:rPr>
                  <w:rFonts w:ascii="Arial" w:hAnsi="Arial" w:cs="Arial"/>
                  <w:noProof/>
                  <w:lang w:val="en-US"/>
                </w:rPr>
                <w:t>Issue 20, pp. 189-217.</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Getz, D., </w:t>
              </w:r>
              <w:r w:rsidR="00981768" w:rsidRPr="008D5FCF">
                <w:rPr>
                  <w:rFonts w:ascii="Arial" w:hAnsi="Arial" w:cs="Arial"/>
                  <w:noProof/>
                  <w:lang w:val="en-US"/>
                </w:rPr>
                <w:t>(</w:t>
              </w:r>
              <w:r w:rsidRPr="008D5FCF">
                <w:rPr>
                  <w:rFonts w:ascii="Arial" w:hAnsi="Arial" w:cs="Arial"/>
                  <w:noProof/>
                  <w:lang w:val="en-US"/>
                </w:rPr>
                <w:t>2005</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Event Management and Event Tourism. </w:t>
              </w:r>
              <w:r w:rsidRPr="008D5FCF">
                <w:rPr>
                  <w:rFonts w:ascii="Arial" w:hAnsi="Arial" w:cs="Arial"/>
                  <w:noProof/>
                  <w:lang w:val="en-US"/>
                </w:rPr>
                <w:t>2nd ed. Putnam Valley: Cognizant Communication Corporate.</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Getz, D., </w:t>
              </w:r>
              <w:r w:rsidR="00981768" w:rsidRPr="008D5FCF">
                <w:rPr>
                  <w:rFonts w:ascii="Arial" w:hAnsi="Arial" w:cs="Arial"/>
                  <w:noProof/>
                  <w:lang w:val="en-US"/>
                </w:rPr>
                <w:t>(</w:t>
              </w:r>
              <w:r w:rsidRPr="008D5FCF">
                <w:rPr>
                  <w:rFonts w:ascii="Arial" w:hAnsi="Arial" w:cs="Arial"/>
                  <w:noProof/>
                  <w:lang w:val="en-US"/>
                </w:rPr>
                <w:t>2012</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Events Studies, Theory, Research, and Policy for Planned Events. </w:t>
              </w:r>
              <w:r w:rsidRPr="008D5FCF">
                <w:rPr>
                  <w:rFonts w:ascii="Arial" w:hAnsi="Arial" w:cs="Arial"/>
                  <w:noProof/>
                  <w:lang w:val="en-US"/>
                </w:rPr>
                <w:t>2nd ed. Abingdon: Routledge.</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Goldblatt, J., </w:t>
              </w:r>
              <w:r w:rsidR="00981768" w:rsidRPr="008D5FCF">
                <w:rPr>
                  <w:rFonts w:ascii="Arial" w:hAnsi="Arial" w:cs="Arial"/>
                  <w:noProof/>
                  <w:lang w:val="en-US"/>
                </w:rPr>
                <w:t>(</w:t>
              </w:r>
              <w:r w:rsidRPr="008D5FCF">
                <w:rPr>
                  <w:rFonts w:ascii="Arial" w:hAnsi="Arial" w:cs="Arial"/>
                  <w:noProof/>
                  <w:lang w:val="en-US"/>
                </w:rPr>
                <w:t>2011</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Special Events: A New Generation and the Next Frontier. </w:t>
              </w:r>
              <w:r w:rsidRPr="008D5FCF">
                <w:rPr>
                  <w:rFonts w:ascii="Arial" w:hAnsi="Arial" w:cs="Arial"/>
                  <w:noProof/>
                  <w:lang w:val="en-US"/>
                </w:rPr>
                <w:t>6th ed. New York: Wiley.</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Goulden, H., </w:t>
              </w:r>
              <w:r w:rsidR="00981768" w:rsidRPr="008D5FCF">
                <w:rPr>
                  <w:rFonts w:ascii="Arial" w:hAnsi="Arial" w:cs="Arial"/>
                  <w:noProof/>
                  <w:lang w:val="en-US"/>
                </w:rPr>
                <w:t>(</w:t>
              </w:r>
              <w:r w:rsidRPr="008D5FCF">
                <w:rPr>
                  <w:rFonts w:ascii="Arial" w:hAnsi="Arial" w:cs="Arial"/>
                  <w:noProof/>
                  <w:lang w:val="en-US"/>
                </w:rPr>
                <w:t>2014</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10 years time: Which charities will prosper in the next decade?.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https://www.theguardian.com/voluntary-sector-network/2014/jan/27/10-years-time-how-charities-will-prosper</w:t>
              </w:r>
              <w:r w:rsidR="00981768" w:rsidRPr="008D5FCF">
                <w:rPr>
                  <w:rFonts w:ascii="Arial" w:hAnsi="Arial" w:cs="Arial"/>
                  <w:noProof/>
                  <w:lang w:val="en-US"/>
                </w:rPr>
                <w:t xml:space="preserve"> (Accessed 28 November 2016)</w:t>
              </w:r>
              <w:r w:rsidRPr="008D5FCF">
                <w:rPr>
                  <w:rFonts w:ascii="Arial" w:hAnsi="Arial" w:cs="Arial"/>
                  <w:noProof/>
                  <w:lang w:val="en-US"/>
                </w:rPr>
                <w:t>.</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Gov.uk, </w:t>
              </w:r>
              <w:r w:rsidR="00C4058E">
                <w:rPr>
                  <w:rFonts w:ascii="Arial" w:hAnsi="Arial" w:cs="Arial"/>
                  <w:noProof/>
                  <w:lang w:val="en-US"/>
                </w:rPr>
                <w:t>(</w:t>
              </w:r>
              <w:r w:rsidRPr="008D5FCF">
                <w:rPr>
                  <w:rFonts w:ascii="Arial" w:hAnsi="Arial" w:cs="Arial"/>
                  <w:noProof/>
                  <w:lang w:val="en-US"/>
                </w:rPr>
                <w:t>2013</w:t>
              </w:r>
              <w:r w:rsidR="00C4058E">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What makes a charity?.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https://www.gov.uk/government/publications/what-makes-a-charity-cc4/what-makes-a-charity-cc4</w:t>
              </w:r>
              <w:r w:rsidR="00981768" w:rsidRPr="008D5FCF">
                <w:rPr>
                  <w:rFonts w:ascii="Arial" w:hAnsi="Arial" w:cs="Arial"/>
                  <w:noProof/>
                  <w:lang w:val="en-US"/>
                </w:rPr>
                <w:t xml:space="preserve"> (Accessed 28 November 2016)</w:t>
              </w:r>
              <w:r w:rsidRPr="008D5FCF">
                <w:rPr>
                  <w:rFonts w:ascii="Arial" w:hAnsi="Arial" w:cs="Arial"/>
                  <w:noProof/>
                  <w:lang w:val="en-US"/>
                </w:rPr>
                <w:t>.</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Hair, J. F. et al., </w:t>
              </w:r>
              <w:r w:rsidR="00981768" w:rsidRPr="008D5FCF">
                <w:rPr>
                  <w:rFonts w:ascii="Arial" w:hAnsi="Arial" w:cs="Arial"/>
                  <w:noProof/>
                  <w:lang w:val="en-US"/>
                </w:rPr>
                <w:t>(</w:t>
              </w:r>
              <w:r w:rsidRPr="008D5FCF">
                <w:rPr>
                  <w:rFonts w:ascii="Arial" w:hAnsi="Arial" w:cs="Arial"/>
                  <w:noProof/>
                  <w:lang w:val="en-US"/>
                </w:rPr>
                <w:t>2011</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Essentials of Business Research Methods. </w:t>
              </w:r>
              <w:r w:rsidRPr="008D5FCF">
                <w:rPr>
                  <w:rFonts w:ascii="Arial" w:hAnsi="Arial" w:cs="Arial"/>
                  <w:noProof/>
                  <w:lang w:val="en-US"/>
                </w:rPr>
                <w:t>2nd ed. New York: M.E Sharpe Inc.</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lastRenderedPageBreak/>
                <w:t xml:space="preserve">Institute of Fundraising, </w:t>
              </w:r>
              <w:r w:rsidR="00981768" w:rsidRPr="008D5FCF">
                <w:rPr>
                  <w:rFonts w:ascii="Arial" w:hAnsi="Arial" w:cs="Arial"/>
                  <w:noProof/>
                  <w:lang w:val="en-US"/>
                </w:rPr>
                <w:t>(</w:t>
              </w:r>
              <w:r w:rsidRPr="008D5FCF">
                <w:rPr>
                  <w:rFonts w:ascii="Arial" w:hAnsi="Arial" w:cs="Arial"/>
                  <w:noProof/>
                  <w:lang w:val="en-US"/>
                </w:rPr>
                <w:t>2015</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Closing The Loop, A research report into events fundraising in 2015 and.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file:///C:/Users/Invate/Downloads/closing-the-loop-report-final%20(2).pdf</w:t>
              </w:r>
              <w:r w:rsidR="00981768" w:rsidRPr="008D5FCF">
                <w:rPr>
                  <w:rFonts w:ascii="Arial" w:hAnsi="Arial" w:cs="Arial"/>
                  <w:noProof/>
                  <w:lang w:val="en-US"/>
                </w:rPr>
                <w:t xml:space="preserve"> (</w:t>
              </w:r>
              <w:r w:rsidRPr="008D5FCF">
                <w:rPr>
                  <w:rFonts w:ascii="Arial" w:hAnsi="Arial" w:cs="Arial"/>
                  <w:noProof/>
                  <w:lang w:val="en-US"/>
                </w:rPr>
                <w:t>Accessed 3 December 2016</w:t>
              </w:r>
              <w:r w:rsidR="00981768" w:rsidRPr="008D5FCF">
                <w:rPr>
                  <w:rFonts w:ascii="Arial" w:hAnsi="Arial" w:cs="Arial"/>
                  <w:noProof/>
                  <w:lang w:val="en-US"/>
                </w:rPr>
                <w:t>)</w:t>
              </w:r>
              <w:r w:rsidRPr="008D5FCF">
                <w:rPr>
                  <w:rFonts w:ascii="Arial" w:hAnsi="Arial" w:cs="Arial"/>
                  <w:noProof/>
                  <w:lang w:val="en-US"/>
                </w:rPr>
                <w:t>.</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Introna, L. D. &amp; Ilharco, F. M., </w:t>
              </w:r>
              <w:r w:rsidR="00981768" w:rsidRPr="008D5FCF">
                <w:rPr>
                  <w:rFonts w:ascii="Arial" w:hAnsi="Arial" w:cs="Arial"/>
                  <w:noProof/>
                  <w:lang w:val="en-US"/>
                </w:rPr>
                <w:t>(</w:t>
              </w:r>
              <w:r w:rsidRPr="008D5FCF">
                <w:rPr>
                  <w:rFonts w:ascii="Arial" w:hAnsi="Arial" w:cs="Arial"/>
                  <w:noProof/>
                  <w:lang w:val="en-US"/>
                </w:rPr>
                <w:t>2011</w:t>
              </w:r>
              <w:r w:rsidR="00981768" w:rsidRPr="008D5FCF">
                <w:rPr>
                  <w:rFonts w:ascii="Arial" w:hAnsi="Arial" w:cs="Arial"/>
                  <w:noProof/>
                  <w:lang w:val="en-US"/>
                </w:rPr>
                <w:t>)</w:t>
              </w:r>
              <w:r w:rsidRPr="008D5FCF">
                <w:rPr>
                  <w:rFonts w:ascii="Arial" w:hAnsi="Arial" w:cs="Arial"/>
                  <w:noProof/>
                  <w:lang w:val="en-US"/>
                </w:rPr>
                <w:t xml:space="preserve"> Phenomenology, Screens, and : Returning to the World Itself. In: </w:t>
              </w:r>
              <w:r w:rsidRPr="008D5FCF">
                <w:rPr>
                  <w:rFonts w:ascii="Arial" w:hAnsi="Arial" w:cs="Arial"/>
                  <w:i/>
                  <w:iCs/>
                  <w:noProof/>
                  <w:lang w:val="en-US"/>
                </w:rPr>
                <w:t xml:space="preserve">The Oxford Handbook of Management Information Systems: Critical Perspectives and New Directions. </w:t>
              </w:r>
              <w:r w:rsidRPr="008D5FCF">
                <w:rPr>
                  <w:rFonts w:ascii="Arial" w:hAnsi="Arial" w:cs="Arial"/>
                  <w:noProof/>
                  <w:lang w:val="en-US"/>
                </w:rPr>
                <w:t>s.l.:Oxford University Press, pp. 1-46.</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Kelley, K., Clark, B., Brown, V. &amp; Sitzia, J., </w:t>
              </w:r>
              <w:r w:rsidR="00981768" w:rsidRPr="008D5FCF">
                <w:rPr>
                  <w:rFonts w:ascii="Arial" w:hAnsi="Arial" w:cs="Arial"/>
                  <w:noProof/>
                  <w:lang w:val="en-US"/>
                </w:rPr>
                <w:t>(</w:t>
              </w:r>
              <w:r w:rsidRPr="008D5FCF">
                <w:rPr>
                  <w:rFonts w:ascii="Arial" w:hAnsi="Arial" w:cs="Arial"/>
                  <w:noProof/>
                  <w:lang w:val="en-US"/>
                </w:rPr>
                <w:t>2003</w:t>
              </w:r>
              <w:r w:rsidR="00981768" w:rsidRPr="008D5FCF">
                <w:rPr>
                  <w:rFonts w:ascii="Arial" w:hAnsi="Arial" w:cs="Arial"/>
                  <w:noProof/>
                  <w:lang w:val="en-US"/>
                </w:rPr>
                <w:t>)</w:t>
              </w:r>
              <w:r w:rsidRPr="008D5FCF">
                <w:rPr>
                  <w:rFonts w:ascii="Arial" w:hAnsi="Arial" w:cs="Arial"/>
                  <w:noProof/>
                  <w:lang w:val="en-US"/>
                </w:rPr>
                <w:t xml:space="preserve"> Good practice in the conduct and reporting of survey research. </w:t>
              </w:r>
              <w:r w:rsidRPr="008D5FCF">
                <w:rPr>
                  <w:rFonts w:ascii="Arial" w:hAnsi="Arial" w:cs="Arial"/>
                  <w:i/>
                  <w:iCs/>
                  <w:noProof/>
                  <w:lang w:val="en-US"/>
                </w:rPr>
                <w:t xml:space="preserve">International Journal for Quality in Health Care, </w:t>
              </w:r>
              <w:r w:rsidRPr="008D5FCF">
                <w:rPr>
                  <w:rFonts w:ascii="Arial" w:hAnsi="Arial" w:cs="Arial"/>
                  <w:noProof/>
                  <w:lang w:val="en-US"/>
                </w:rPr>
                <w:t>15(3), pp. 261-266.</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Lester, D., </w:t>
              </w:r>
              <w:r w:rsidR="00981768" w:rsidRPr="008D5FCF">
                <w:rPr>
                  <w:rFonts w:ascii="Arial" w:hAnsi="Arial" w:cs="Arial"/>
                  <w:noProof/>
                  <w:lang w:val="en-US"/>
                </w:rPr>
                <w:t>(</w:t>
              </w:r>
              <w:r w:rsidRPr="008D5FCF">
                <w:rPr>
                  <w:rFonts w:ascii="Arial" w:hAnsi="Arial" w:cs="Arial"/>
                  <w:noProof/>
                  <w:lang w:val="en-US"/>
                </w:rPr>
                <w:t>2013</w:t>
              </w:r>
              <w:r w:rsidR="00981768" w:rsidRPr="008D5FCF">
                <w:rPr>
                  <w:rFonts w:ascii="Arial" w:hAnsi="Arial" w:cs="Arial"/>
                  <w:noProof/>
                  <w:lang w:val="en-US"/>
                </w:rPr>
                <w:t>)</w:t>
              </w:r>
              <w:r w:rsidRPr="008D5FCF">
                <w:rPr>
                  <w:rFonts w:ascii="Arial" w:hAnsi="Arial" w:cs="Arial"/>
                  <w:noProof/>
                  <w:lang w:val="en-US"/>
                </w:rPr>
                <w:t xml:space="preserve"> Measuring Maslow's Hierarchy of Needs. </w:t>
              </w:r>
              <w:r w:rsidRPr="008D5FCF">
                <w:rPr>
                  <w:rFonts w:ascii="Arial" w:hAnsi="Arial" w:cs="Arial"/>
                  <w:i/>
                  <w:iCs/>
                  <w:noProof/>
                  <w:lang w:val="en-US"/>
                </w:rPr>
                <w:t xml:space="preserve">Psychological Reports, </w:t>
              </w:r>
              <w:r w:rsidRPr="008D5FCF">
                <w:rPr>
                  <w:rFonts w:ascii="Arial" w:hAnsi="Arial" w:cs="Arial"/>
                  <w:noProof/>
                  <w:lang w:val="en-US"/>
                </w:rPr>
                <w:t>113(1), pp. 15-17.</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Locke, E., Frederick, E., Lee, C. &amp; Bobko, P., </w:t>
              </w:r>
              <w:r w:rsidR="00981768" w:rsidRPr="008D5FCF">
                <w:rPr>
                  <w:rFonts w:ascii="Arial" w:hAnsi="Arial" w:cs="Arial"/>
                  <w:noProof/>
                  <w:lang w:val="en-US"/>
                </w:rPr>
                <w:t>(</w:t>
              </w:r>
              <w:r w:rsidRPr="008D5FCF">
                <w:rPr>
                  <w:rFonts w:ascii="Arial" w:hAnsi="Arial" w:cs="Arial"/>
                  <w:noProof/>
                  <w:lang w:val="en-US"/>
                </w:rPr>
                <w:t>1984</w:t>
              </w:r>
              <w:r w:rsidR="00981768" w:rsidRPr="008D5FCF">
                <w:rPr>
                  <w:rFonts w:ascii="Arial" w:hAnsi="Arial" w:cs="Arial"/>
                  <w:noProof/>
                  <w:lang w:val="en-US"/>
                </w:rPr>
                <w:t>)</w:t>
              </w:r>
              <w:r w:rsidRPr="008D5FCF">
                <w:rPr>
                  <w:rFonts w:ascii="Arial" w:hAnsi="Arial" w:cs="Arial"/>
                  <w:noProof/>
                  <w:lang w:val="en-US"/>
                </w:rPr>
                <w:t xml:space="preserve"> Effect of self-efficacy, goals, and task strategies on task performance. </w:t>
              </w:r>
              <w:r w:rsidRPr="008D5FCF">
                <w:rPr>
                  <w:rFonts w:ascii="Arial" w:hAnsi="Arial" w:cs="Arial"/>
                  <w:i/>
                  <w:iCs/>
                  <w:noProof/>
                  <w:lang w:val="en-US"/>
                </w:rPr>
                <w:t xml:space="preserve">Journal of Applied Psychology, </w:t>
              </w:r>
              <w:r w:rsidRPr="008D5FCF">
                <w:rPr>
                  <w:rFonts w:ascii="Arial" w:hAnsi="Arial" w:cs="Arial"/>
                  <w:noProof/>
                  <w:lang w:val="en-US"/>
                </w:rPr>
                <w:t>69(2), pp. 241-251.</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Maslow, A. H., </w:t>
              </w:r>
              <w:r w:rsidR="00981768" w:rsidRPr="008D5FCF">
                <w:rPr>
                  <w:rFonts w:ascii="Arial" w:hAnsi="Arial" w:cs="Arial"/>
                  <w:noProof/>
                  <w:lang w:val="en-US"/>
                </w:rPr>
                <w:t>(</w:t>
              </w:r>
              <w:r w:rsidRPr="008D5FCF">
                <w:rPr>
                  <w:rFonts w:ascii="Arial" w:hAnsi="Arial" w:cs="Arial"/>
                  <w:noProof/>
                  <w:lang w:val="en-US"/>
                </w:rPr>
                <w:t>1973</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Dominance, self-esteem, self-actualization: germinal papers of A. H. Maslow. </w:t>
              </w:r>
              <w:r w:rsidRPr="008D5FCF">
                <w:rPr>
                  <w:rFonts w:ascii="Arial" w:hAnsi="Arial" w:cs="Arial"/>
                  <w:noProof/>
                  <w:lang w:val="en-US"/>
                </w:rPr>
                <w:t>The University of Michigan: Brooks/Cole Publications.</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Maslow, A. H., </w:t>
              </w:r>
              <w:r w:rsidR="00981768" w:rsidRPr="008D5FCF">
                <w:rPr>
                  <w:rFonts w:ascii="Arial" w:hAnsi="Arial" w:cs="Arial"/>
                  <w:noProof/>
                  <w:lang w:val="en-US"/>
                </w:rPr>
                <w:t>(</w:t>
              </w:r>
              <w:r w:rsidRPr="008D5FCF">
                <w:rPr>
                  <w:rFonts w:ascii="Arial" w:hAnsi="Arial" w:cs="Arial"/>
                  <w:noProof/>
                  <w:lang w:val="en-US"/>
                </w:rPr>
                <w:t>1974</w:t>
              </w:r>
              <w:r w:rsidR="00981768" w:rsidRPr="008D5FCF">
                <w:rPr>
                  <w:rFonts w:ascii="Arial" w:hAnsi="Arial" w:cs="Arial"/>
                  <w:noProof/>
                  <w:lang w:val="en-US"/>
                </w:rPr>
                <w:t>)</w:t>
              </w:r>
              <w:r w:rsidRPr="008D5FCF">
                <w:rPr>
                  <w:rFonts w:ascii="Arial" w:hAnsi="Arial" w:cs="Arial"/>
                  <w:noProof/>
                  <w:lang w:val="en-US"/>
                </w:rPr>
                <w:t xml:space="preserve"> Creativity in self-actulization people. In: T. M. Covin, ed. </w:t>
              </w:r>
              <w:r w:rsidRPr="008D5FCF">
                <w:rPr>
                  <w:rFonts w:ascii="Arial" w:hAnsi="Arial" w:cs="Arial"/>
                  <w:i/>
                  <w:iCs/>
                  <w:noProof/>
                  <w:lang w:val="en-US"/>
                </w:rPr>
                <w:t xml:space="preserve">Readings in Human Development: A Humanistic Approach. </w:t>
              </w:r>
              <w:r w:rsidRPr="008D5FCF">
                <w:rPr>
                  <w:rFonts w:ascii="Arial" w:hAnsi="Arial" w:cs="Arial"/>
                  <w:noProof/>
                  <w:lang w:val="en-US"/>
                </w:rPr>
                <w:t>Troy State University: New York, pp. 107-117.</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Matthews, B. &amp; Ross, L., </w:t>
              </w:r>
              <w:r w:rsidR="00981768" w:rsidRPr="008D5FCF">
                <w:rPr>
                  <w:rFonts w:ascii="Arial" w:hAnsi="Arial" w:cs="Arial"/>
                  <w:noProof/>
                  <w:lang w:val="en-US"/>
                </w:rPr>
                <w:t>(</w:t>
              </w:r>
              <w:r w:rsidRPr="008D5FCF">
                <w:rPr>
                  <w:rFonts w:ascii="Arial" w:hAnsi="Arial" w:cs="Arial"/>
                  <w:noProof/>
                  <w:lang w:val="en-US"/>
                </w:rPr>
                <w:t>2010</w:t>
              </w:r>
              <w:r w:rsidR="00C4058E">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Research methods a practical guide for the social sciences. </w:t>
              </w:r>
              <w:r w:rsidRPr="008D5FCF">
                <w:rPr>
                  <w:rFonts w:ascii="Arial" w:hAnsi="Arial" w:cs="Arial"/>
                  <w:noProof/>
                  <w:lang w:val="en-US"/>
                </w:rPr>
                <w:t>Harlow: Longman.</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McLeod, S., </w:t>
              </w:r>
              <w:r w:rsidR="00981768" w:rsidRPr="008D5FCF">
                <w:rPr>
                  <w:rFonts w:ascii="Arial" w:hAnsi="Arial" w:cs="Arial"/>
                  <w:noProof/>
                  <w:lang w:val="en-US"/>
                </w:rPr>
                <w:t>(</w:t>
              </w:r>
              <w:r w:rsidRPr="008D5FCF">
                <w:rPr>
                  <w:rFonts w:ascii="Arial" w:hAnsi="Arial" w:cs="Arial"/>
                  <w:noProof/>
                  <w:lang w:val="en-US"/>
                </w:rPr>
                <w:t>2007</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Simply Psychology. Maslow's Hierarchy of Needs.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http://www.simplypsychology.org/maslow.html</w:t>
              </w:r>
              <w:r w:rsidR="00981768" w:rsidRPr="008D5FCF">
                <w:rPr>
                  <w:rFonts w:ascii="Arial" w:hAnsi="Arial" w:cs="Arial"/>
                  <w:noProof/>
                  <w:lang w:val="en-US"/>
                </w:rPr>
                <w:t xml:space="preserve"> (Accessed 5th December 2016)</w:t>
              </w:r>
              <w:r w:rsidRPr="008D5FCF">
                <w:rPr>
                  <w:rFonts w:ascii="Arial" w:hAnsi="Arial" w:cs="Arial"/>
                  <w:noProof/>
                  <w:lang w:val="en-US"/>
                </w:rPr>
                <w:t>.</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National Audit Office, </w:t>
              </w:r>
              <w:r w:rsidR="00981768" w:rsidRPr="008D5FCF">
                <w:rPr>
                  <w:rFonts w:ascii="Arial" w:hAnsi="Arial" w:cs="Arial"/>
                  <w:noProof/>
                  <w:lang w:val="en-US"/>
                </w:rPr>
                <w:t>(</w:t>
              </w:r>
              <w:r w:rsidRPr="008D5FCF">
                <w:rPr>
                  <w:rFonts w:ascii="Arial" w:hAnsi="Arial" w:cs="Arial"/>
                  <w:noProof/>
                  <w:lang w:val="en-US"/>
                </w:rPr>
                <w:t>2010</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National Audit Office Annual Report 2010.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https://www.nao.org.uk/report/national-audit-office-annual-report-2010/</w:t>
              </w:r>
              <w:r w:rsidR="00981768" w:rsidRPr="008D5FCF">
                <w:rPr>
                  <w:rFonts w:ascii="Arial" w:hAnsi="Arial" w:cs="Arial"/>
                  <w:noProof/>
                  <w:lang w:val="en-US"/>
                </w:rPr>
                <w:t xml:space="preserve"> (Accessed 26 November 2016)</w:t>
              </w:r>
              <w:r w:rsidRPr="008D5FCF">
                <w:rPr>
                  <w:rFonts w:ascii="Arial" w:hAnsi="Arial" w:cs="Arial"/>
                  <w:noProof/>
                  <w:lang w:val="en-US"/>
                </w:rPr>
                <w:t>.</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Pool, R. et al., </w:t>
              </w:r>
              <w:r w:rsidR="00981768" w:rsidRPr="008D5FCF">
                <w:rPr>
                  <w:rFonts w:ascii="Arial" w:hAnsi="Arial" w:cs="Arial"/>
                  <w:noProof/>
                  <w:lang w:val="en-US"/>
                </w:rPr>
                <w:t>(</w:t>
              </w:r>
              <w:r w:rsidRPr="008D5FCF">
                <w:rPr>
                  <w:rFonts w:ascii="Arial" w:hAnsi="Arial" w:cs="Arial"/>
                  <w:noProof/>
                  <w:lang w:val="en-US"/>
                </w:rPr>
                <w:t>2010</w:t>
              </w:r>
              <w:r w:rsidR="00981768" w:rsidRPr="008D5FCF">
                <w:rPr>
                  <w:rFonts w:ascii="Arial" w:hAnsi="Arial" w:cs="Arial"/>
                  <w:noProof/>
                  <w:lang w:val="en-US"/>
                </w:rPr>
                <w:t>)</w:t>
              </w:r>
              <w:r w:rsidRPr="008D5FCF">
                <w:rPr>
                  <w:rFonts w:ascii="Arial" w:hAnsi="Arial" w:cs="Arial"/>
                  <w:noProof/>
                  <w:lang w:val="en-US"/>
                </w:rPr>
                <w:t xml:space="preserve"> A Mixed Methods and Triangulation Model for Increasing the Accuracy of Adherence and Sexual Behaviour Data: The Microbicides Development Programme. </w:t>
              </w:r>
              <w:r w:rsidRPr="008D5FCF">
                <w:rPr>
                  <w:rFonts w:ascii="Arial" w:hAnsi="Arial" w:cs="Arial"/>
                  <w:i/>
                  <w:iCs/>
                  <w:noProof/>
                  <w:lang w:val="en-US"/>
                </w:rPr>
                <w:t xml:space="preserve">Methods in Microbicides Trials, </w:t>
              </w:r>
              <w:r w:rsidRPr="008D5FCF">
                <w:rPr>
                  <w:rFonts w:ascii="Arial" w:hAnsi="Arial" w:cs="Arial"/>
                  <w:noProof/>
                  <w:lang w:val="en-US"/>
                </w:rPr>
                <w:t>5(7), pp. 1-10.</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Pratt, M., </w:t>
              </w:r>
              <w:r w:rsidR="00981768" w:rsidRPr="008D5FCF">
                <w:rPr>
                  <w:rFonts w:ascii="Arial" w:hAnsi="Arial" w:cs="Arial"/>
                  <w:noProof/>
                  <w:lang w:val="en-US"/>
                </w:rPr>
                <w:t>(</w:t>
              </w:r>
              <w:r w:rsidRPr="008D5FCF">
                <w:rPr>
                  <w:rFonts w:ascii="Arial" w:hAnsi="Arial" w:cs="Arial"/>
                  <w:noProof/>
                  <w:lang w:val="en-US"/>
                </w:rPr>
                <w:t>2009</w:t>
              </w:r>
              <w:r w:rsidR="00981768" w:rsidRPr="008D5FCF">
                <w:rPr>
                  <w:rFonts w:ascii="Arial" w:hAnsi="Arial" w:cs="Arial"/>
                  <w:noProof/>
                  <w:lang w:val="en-US"/>
                </w:rPr>
                <w:t>)</w:t>
              </w:r>
              <w:r w:rsidRPr="008D5FCF">
                <w:rPr>
                  <w:rFonts w:ascii="Arial" w:hAnsi="Arial" w:cs="Arial"/>
                  <w:noProof/>
                  <w:lang w:val="en-US"/>
                </w:rPr>
                <w:t xml:space="preserve">. FOR THE LACK OF A BOILERPLATE: TIPS ON WRITING UP (AND REVIEWING) QUALITATIVE RESEARCH. </w:t>
              </w:r>
              <w:r w:rsidRPr="008D5FCF">
                <w:rPr>
                  <w:rFonts w:ascii="Arial" w:hAnsi="Arial" w:cs="Arial"/>
                  <w:i/>
                  <w:iCs/>
                  <w:noProof/>
                  <w:lang w:val="en-US"/>
                </w:rPr>
                <w:t xml:space="preserve">Academy of Management Journal, </w:t>
              </w:r>
              <w:r w:rsidRPr="008D5FCF">
                <w:rPr>
                  <w:rFonts w:ascii="Arial" w:hAnsi="Arial" w:cs="Arial"/>
                  <w:noProof/>
                  <w:lang w:val="en-US"/>
                </w:rPr>
                <w:t>52(5), pp. 856-862.</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lastRenderedPageBreak/>
                <w:t xml:space="preserve">Raj, R. &amp; Musgrave, J., </w:t>
              </w:r>
              <w:r w:rsidR="00981768" w:rsidRPr="008D5FCF">
                <w:rPr>
                  <w:rFonts w:ascii="Arial" w:hAnsi="Arial" w:cs="Arial"/>
                  <w:noProof/>
                  <w:lang w:val="en-US"/>
                </w:rPr>
                <w:t>(</w:t>
              </w:r>
              <w:r w:rsidRPr="008D5FCF">
                <w:rPr>
                  <w:rFonts w:ascii="Arial" w:hAnsi="Arial" w:cs="Arial"/>
                  <w:noProof/>
                  <w:lang w:val="en-US"/>
                </w:rPr>
                <w:t>2009</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Event Management and Sustainability. </w:t>
              </w:r>
              <w:r w:rsidRPr="008D5FCF">
                <w:rPr>
                  <w:rFonts w:ascii="Arial" w:hAnsi="Arial" w:cs="Arial"/>
                  <w:noProof/>
                  <w:lang w:val="en-US"/>
                </w:rPr>
                <w:t>Wallingford: CABI.</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Resnik, D. B., </w:t>
              </w:r>
              <w:r w:rsidR="00981768" w:rsidRPr="008D5FCF">
                <w:rPr>
                  <w:rFonts w:ascii="Arial" w:hAnsi="Arial" w:cs="Arial"/>
                  <w:noProof/>
                  <w:lang w:val="en-US"/>
                </w:rPr>
                <w:t>(</w:t>
              </w:r>
              <w:r w:rsidRPr="008D5FCF">
                <w:rPr>
                  <w:rFonts w:ascii="Arial" w:hAnsi="Arial" w:cs="Arial"/>
                  <w:noProof/>
                  <w:lang w:val="en-US"/>
                </w:rPr>
                <w:t>2015</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What is Ethics in Research &amp; Why is it Important?.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https://www.niehs.nih.gov/research/resources/bioethics/whatis/</w:t>
              </w:r>
              <w:r w:rsidR="00C4058E">
                <w:rPr>
                  <w:rFonts w:ascii="Arial" w:hAnsi="Arial" w:cs="Arial"/>
                  <w:noProof/>
                  <w:lang w:val="en-US"/>
                </w:rPr>
                <w:br/>
                <w:t>(</w:t>
              </w:r>
              <w:r w:rsidRPr="008D5FCF">
                <w:rPr>
                  <w:rFonts w:ascii="Arial" w:hAnsi="Arial" w:cs="Arial"/>
                  <w:noProof/>
                  <w:lang w:val="en-US"/>
                </w:rPr>
                <w:t>Accessed 21 February 2</w:t>
              </w:r>
              <w:r w:rsidR="00C4058E">
                <w:rPr>
                  <w:rFonts w:ascii="Arial" w:hAnsi="Arial" w:cs="Arial"/>
                  <w:noProof/>
                  <w:lang w:val="en-US"/>
                </w:rPr>
                <w:t>017)</w:t>
              </w:r>
              <w:r w:rsidRPr="008D5FCF">
                <w:rPr>
                  <w:rFonts w:ascii="Arial" w:hAnsi="Arial" w:cs="Arial"/>
                  <w:noProof/>
                  <w:lang w:val="en-US"/>
                </w:rPr>
                <w:t>.</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Rettberg, J. W., </w:t>
              </w:r>
              <w:r w:rsidR="00981768" w:rsidRPr="008D5FCF">
                <w:rPr>
                  <w:rFonts w:ascii="Arial" w:hAnsi="Arial" w:cs="Arial"/>
                  <w:noProof/>
                  <w:lang w:val="en-US"/>
                </w:rPr>
                <w:t>(</w:t>
              </w:r>
              <w:r w:rsidRPr="008D5FCF">
                <w:rPr>
                  <w:rFonts w:ascii="Arial" w:hAnsi="Arial" w:cs="Arial"/>
                  <w:noProof/>
                  <w:lang w:val="en-US"/>
                </w:rPr>
                <w:t>2017</w:t>
              </w:r>
              <w:r w:rsidR="00981768" w:rsidRPr="008D5FCF">
                <w:rPr>
                  <w:rFonts w:ascii="Arial" w:hAnsi="Arial" w:cs="Arial"/>
                  <w:noProof/>
                  <w:lang w:val="en-US"/>
                </w:rPr>
                <w:t>)</w:t>
              </w:r>
              <w:r w:rsidRPr="008D5FCF">
                <w:rPr>
                  <w:rFonts w:ascii="Arial" w:hAnsi="Arial" w:cs="Arial"/>
                  <w:noProof/>
                  <w:lang w:val="en-US"/>
                </w:rPr>
                <w:t xml:space="preserve"> Self-Representation in Social Media. </w:t>
              </w:r>
              <w:r w:rsidRPr="008D5FCF">
                <w:rPr>
                  <w:rFonts w:ascii="Arial" w:hAnsi="Arial" w:cs="Arial"/>
                  <w:i/>
                  <w:iCs/>
                  <w:noProof/>
                  <w:lang w:val="en-US"/>
                </w:rPr>
                <w:t xml:space="preserve">Sage Handbook of Social Media, </w:t>
              </w:r>
              <w:r w:rsidRPr="008D5FCF">
                <w:rPr>
                  <w:rFonts w:ascii="Arial" w:hAnsi="Arial" w:cs="Arial"/>
                  <w:noProof/>
                  <w:lang w:val="en-US"/>
                </w:rPr>
                <w:t>p. Forthcoming.</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Ritchie, J., Lewis, J., Nicholls, C. M. &amp; Ormston, R., </w:t>
              </w:r>
              <w:r w:rsidR="00981768" w:rsidRPr="008D5FCF">
                <w:rPr>
                  <w:rFonts w:ascii="Arial" w:hAnsi="Arial" w:cs="Arial"/>
                  <w:noProof/>
                  <w:lang w:val="en-US"/>
                </w:rPr>
                <w:t>(</w:t>
              </w:r>
              <w:r w:rsidRPr="008D5FCF">
                <w:rPr>
                  <w:rFonts w:ascii="Arial" w:hAnsi="Arial" w:cs="Arial"/>
                  <w:noProof/>
                  <w:lang w:val="en-US"/>
                </w:rPr>
                <w:t>2014</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Qualitative Research Practice: A Guide for Social Science Students and Researchers. </w:t>
              </w:r>
              <w:r w:rsidRPr="008D5FCF">
                <w:rPr>
                  <w:rFonts w:ascii="Arial" w:hAnsi="Arial" w:cs="Arial"/>
                  <w:noProof/>
                  <w:lang w:val="en-US"/>
                </w:rPr>
                <w:t>2nd ed. London: Sage Publications Ltd.</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Riyami, T. A., </w:t>
              </w:r>
              <w:r w:rsidR="00981768" w:rsidRPr="008D5FCF">
                <w:rPr>
                  <w:rFonts w:ascii="Arial" w:hAnsi="Arial" w:cs="Arial"/>
                  <w:noProof/>
                  <w:lang w:val="en-US"/>
                </w:rPr>
                <w:t>(</w:t>
              </w:r>
              <w:r w:rsidRPr="008D5FCF">
                <w:rPr>
                  <w:rFonts w:ascii="Arial" w:hAnsi="Arial" w:cs="Arial"/>
                  <w:noProof/>
                  <w:lang w:val="en-US"/>
                </w:rPr>
                <w:t>2015</w:t>
              </w:r>
              <w:r w:rsidR="00981768" w:rsidRPr="008D5FCF">
                <w:rPr>
                  <w:rFonts w:ascii="Arial" w:hAnsi="Arial" w:cs="Arial"/>
                  <w:noProof/>
                  <w:lang w:val="en-US"/>
                </w:rPr>
                <w:t>)</w:t>
              </w:r>
              <w:r w:rsidRPr="008D5FCF">
                <w:rPr>
                  <w:rFonts w:ascii="Arial" w:hAnsi="Arial" w:cs="Arial"/>
                  <w:noProof/>
                  <w:lang w:val="en-US"/>
                </w:rPr>
                <w:t xml:space="preserve"> Main Approaches to Educational Research. </w:t>
              </w:r>
              <w:r w:rsidRPr="008D5FCF">
                <w:rPr>
                  <w:rFonts w:ascii="Arial" w:hAnsi="Arial" w:cs="Arial"/>
                  <w:i/>
                  <w:iCs/>
                  <w:noProof/>
                  <w:lang w:val="en-US"/>
                </w:rPr>
                <w:t xml:space="preserve">nternational Journal of Innovation and Research in Educational Sciences, </w:t>
              </w:r>
              <w:r w:rsidRPr="008D5FCF">
                <w:rPr>
                  <w:rFonts w:ascii="Arial" w:hAnsi="Arial" w:cs="Arial"/>
                  <w:noProof/>
                  <w:lang w:val="en-US"/>
                </w:rPr>
                <w:t>2(5), pp. 412-416.</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Robinson, P. Wale, D. Dickinson, G., </w:t>
              </w:r>
              <w:r w:rsidR="00981768" w:rsidRPr="008D5FCF">
                <w:rPr>
                  <w:rFonts w:ascii="Arial" w:hAnsi="Arial" w:cs="Arial"/>
                  <w:noProof/>
                  <w:lang w:val="en-US"/>
                </w:rPr>
                <w:t>(</w:t>
              </w:r>
              <w:r w:rsidRPr="008D5FCF">
                <w:rPr>
                  <w:rFonts w:ascii="Arial" w:hAnsi="Arial" w:cs="Arial"/>
                  <w:noProof/>
                  <w:lang w:val="en-US"/>
                </w:rPr>
                <w:t>2010</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Events Management. </w:t>
              </w:r>
              <w:r w:rsidRPr="008D5FCF">
                <w:rPr>
                  <w:rFonts w:ascii="Arial" w:hAnsi="Arial" w:cs="Arial"/>
                  <w:noProof/>
                  <w:lang w:val="en-US"/>
                </w:rPr>
                <w:t>Wallingford: CABI.</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Robson, C., </w:t>
              </w:r>
              <w:r w:rsidR="00981768" w:rsidRPr="008D5FCF">
                <w:rPr>
                  <w:rFonts w:ascii="Arial" w:hAnsi="Arial" w:cs="Arial"/>
                  <w:noProof/>
                  <w:lang w:val="en-US"/>
                </w:rPr>
                <w:t>(</w:t>
              </w:r>
              <w:r w:rsidRPr="008D5FCF">
                <w:rPr>
                  <w:rFonts w:ascii="Arial" w:hAnsi="Arial" w:cs="Arial"/>
                  <w:noProof/>
                  <w:lang w:val="en-US"/>
                </w:rPr>
                <w:t>2011</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Real World Research. </w:t>
              </w:r>
              <w:r w:rsidRPr="008D5FCF">
                <w:rPr>
                  <w:rFonts w:ascii="Arial" w:hAnsi="Arial" w:cs="Arial"/>
                  <w:noProof/>
                  <w:lang w:val="en-US"/>
                </w:rPr>
                <w:t>3rd ed. Chichester: John Wiley &amp; Sons Ltd.</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Rundio, A., Heere, B. &amp; Newland, B., </w:t>
              </w:r>
              <w:r w:rsidR="00981768" w:rsidRPr="008D5FCF">
                <w:rPr>
                  <w:rFonts w:ascii="Arial" w:hAnsi="Arial" w:cs="Arial"/>
                  <w:noProof/>
                  <w:lang w:val="en-US"/>
                </w:rPr>
                <w:t>(</w:t>
              </w:r>
              <w:r w:rsidRPr="008D5FCF">
                <w:rPr>
                  <w:rFonts w:ascii="Arial" w:hAnsi="Arial" w:cs="Arial"/>
                  <w:noProof/>
                  <w:lang w:val="en-US"/>
                </w:rPr>
                <w:t>2014</w:t>
              </w:r>
              <w:r w:rsidR="00981768" w:rsidRPr="008D5FCF">
                <w:rPr>
                  <w:rFonts w:ascii="Arial" w:hAnsi="Arial" w:cs="Arial"/>
                  <w:noProof/>
                  <w:lang w:val="en-US"/>
                </w:rPr>
                <w:t>)</w:t>
              </w:r>
              <w:r w:rsidRPr="008D5FCF">
                <w:rPr>
                  <w:rFonts w:ascii="Arial" w:hAnsi="Arial" w:cs="Arial"/>
                  <w:noProof/>
                  <w:lang w:val="en-US"/>
                </w:rPr>
                <w:t xml:space="preserve"> Cause-related versus Non-Cause-Related Sport Events: Differentiating Endurance Events Through a Comparison of Athletes' Motives. </w:t>
              </w:r>
              <w:r w:rsidRPr="008D5FCF">
                <w:rPr>
                  <w:rFonts w:ascii="Arial" w:hAnsi="Arial" w:cs="Arial"/>
                  <w:i/>
                  <w:iCs/>
                  <w:noProof/>
                  <w:lang w:val="en-US"/>
                </w:rPr>
                <w:t xml:space="preserve">Sport Marketing Quarterly, </w:t>
              </w:r>
              <w:r w:rsidRPr="008D5FCF">
                <w:rPr>
                  <w:rFonts w:ascii="Arial" w:hAnsi="Arial" w:cs="Arial"/>
                  <w:noProof/>
                  <w:lang w:val="en-US"/>
                </w:rPr>
                <w:t>Issue 23, pp. 17-26.</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Ryan, R. &amp; Deci, E., </w:t>
              </w:r>
              <w:r w:rsidR="00981768" w:rsidRPr="008D5FCF">
                <w:rPr>
                  <w:rFonts w:ascii="Arial" w:hAnsi="Arial" w:cs="Arial"/>
                  <w:noProof/>
                  <w:lang w:val="en-US"/>
                </w:rPr>
                <w:t>(</w:t>
              </w:r>
              <w:r w:rsidRPr="008D5FCF">
                <w:rPr>
                  <w:rFonts w:ascii="Arial" w:hAnsi="Arial" w:cs="Arial"/>
                  <w:noProof/>
                  <w:lang w:val="en-US"/>
                </w:rPr>
                <w:t>2000</w:t>
              </w:r>
              <w:r w:rsidR="00981768" w:rsidRPr="008D5FCF">
                <w:rPr>
                  <w:rFonts w:ascii="Arial" w:hAnsi="Arial" w:cs="Arial"/>
                  <w:noProof/>
                  <w:lang w:val="en-US"/>
                </w:rPr>
                <w:t>)</w:t>
              </w:r>
              <w:r w:rsidRPr="008D5FCF">
                <w:rPr>
                  <w:rFonts w:ascii="Arial" w:hAnsi="Arial" w:cs="Arial"/>
                  <w:noProof/>
                  <w:lang w:val="en-US"/>
                </w:rPr>
                <w:t xml:space="preserve"> Self-Determination Theory and the Facilitation of Intrinsic Motivation, Social Development, and Well-Being. </w:t>
              </w:r>
              <w:r w:rsidRPr="008D5FCF">
                <w:rPr>
                  <w:rFonts w:ascii="Arial" w:hAnsi="Arial" w:cs="Arial"/>
                  <w:i/>
                  <w:iCs/>
                  <w:noProof/>
                  <w:lang w:val="en-US"/>
                </w:rPr>
                <w:t xml:space="preserve">American Psychologist, </w:t>
              </w:r>
              <w:r w:rsidRPr="008D5FCF">
                <w:rPr>
                  <w:rFonts w:ascii="Arial" w:hAnsi="Arial" w:cs="Arial"/>
                  <w:noProof/>
                  <w:lang w:val="en-US"/>
                </w:rPr>
                <w:t>55(1), pp. 68-78.</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Schneidera, C. Q. &amp; Wagemann, C., </w:t>
              </w:r>
              <w:r w:rsidR="00981768" w:rsidRPr="008D5FCF">
                <w:rPr>
                  <w:rFonts w:ascii="Arial" w:hAnsi="Arial" w:cs="Arial"/>
                  <w:noProof/>
                  <w:lang w:val="en-US"/>
                </w:rPr>
                <w:t>(</w:t>
              </w:r>
              <w:r w:rsidRPr="008D5FCF">
                <w:rPr>
                  <w:rFonts w:ascii="Arial" w:hAnsi="Arial" w:cs="Arial"/>
                  <w:noProof/>
                  <w:lang w:val="en-US"/>
                </w:rPr>
                <w:t>2010</w:t>
              </w:r>
              <w:r w:rsidR="00981768" w:rsidRPr="008D5FCF">
                <w:rPr>
                  <w:rFonts w:ascii="Arial" w:hAnsi="Arial" w:cs="Arial"/>
                  <w:noProof/>
                  <w:lang w:val="en-US"/>
                </w:rPr>
                <w:t>)</w:t>
              </w:r>
              <w:r w:rsidRPr="008D5FCF">
                <w:rPr>
                  <w:rFonts w:ascii="Arial" w:hAnsi="Arial" w:cs="Arial"/>
                  <w:noProof/>
                  <w:lang w:val="en-US"/>
                </w:rPr>
                <w:t xml:space="preserve"> Standards of Good Practice in Qualitative Comparative Analysis (QCA) and Fuzzy-Sets. </w:t>
              </w:r>
              <w:r w:rsidRPr="008D5FCF">
                <w:rPr>
                  <w:rFonts w:ascii="Arial" w:hAnsi="Arial" w:cs="Arial"/>
                  <w:i/>
                  <w:iCs/>
                  <w:noProof/>
                  <w:lang w:val="en-US"/>
                </w:rPr>
                <w:t xml:space="preserve">Comparative Sociology, </w:t>
              </w:r>
              <w:r w:rsidRPr="008D5FCF">
                <w:rPr>
                  <w:rFonts w:ascii="Arial" w:hAnsi="Arial" w:cs="Arial"/>
                  <w:noProof/>
                  <w:lang w:val="en-US"/>
                </w:rPr>
                <w:t>Volume 9, pp. 1-22.</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Shone, A. &amp; Parry, B., </w:t>
              </w:r>
              <w:r w:rsidR="00981768" w:rsidRPr="008D5FCF">
                <w:rPr>
                  <w:rFonts w:ascii="Arial" w:hAnsi="Arial" w:cs="Arial"/>
                  <w:noProof/>
                  <w:lang w:val="en-US"/>
                </w:rPr>
                <w:t>(</w:t>
              </w:r>
              <w:r w:rsidRPr="008D5FCF">
                <w:rPr>
                  <w:rFonts w:ascii="Arial" w:hAnsi="Arial" w:cs="Arial"/>
                  <w:noProof/>
                  <w:lang w:val="en-US"/>
                </w:rPr>
                <w:t>2004</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Successful Event Management: a Practical Handbook. </w:t>
              </w:r>
              <w:r w:rsidRPr="008D5FCF">
                <w:rPr>
                  <w:rFonts w:ascii="Arial" w:hAnsi="Arial" w:cs="Arial"/>
                  <w:noProof/>
                  <w:lang w:val="en-US"/>
                </w:rPr>
                <w:t>London: Thomson Learning.</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Shone, A. &amp; Parry, B., </w:t>
              </w:r>
              <w:r w:rsidR="00981768" w:rsidRPr="008D5FCF">
                <w:rPr>
                  <w:rFonts w:ascii="Arial" w:hAnsi="Arial" w:cs="Arial"/>
                  <w:noProof/>
                  <w:lang w:val="en-US"/>
                </w:rPr>
                <w:t>(</w:t>
              </w:r>
              <w:r w:rsidRPr="008D5FCF">
                <w:rPr>
                  <w:rFonts w:ascii="Arial" w:hAnsi="Arial" w:cs="Arial"/>
                  <w:noProof/>
                  <w:lang w:val="en-US"/>
                </w:rPr>
                <w:t>2010</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Successful Event Management. </w:t>
              </w:r>
              <w:r w:rsidRPr="008D5FCF">
                <w:rPr>
                  <w:rFonts w:ascii="Arial" w:hAnsi="Arial" w:cs="Arial"/>
                  <w:noProof/>
                  <w:lang w:val="en-US"/>
                </w:rPr>
                <w:t>2nd ed. Hampshire: Cengage Learning .</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Tanggaard, L., </w:t>
              </w:r>
              <w:r w:rsidR="00981768" w:rsidRPr="008D5FCF">
                <w:rPr>
                  <w:rFonts w:ascii="Arial" w:hAnsi="Arial" w:cs="Arial"/>
                  <w:noProof/>
                  <w:lang w:val="en-US"/>
                </w:rPr>
                <w:t>(</w:t>
              </w:r>
              <w:r w:rsidRPr="008D5FCF">
                <w:rPr>
                  <w:rFonts w:ascii="Arial" w:hAnsi="Arial" w:cs="Arial"/>
                  <w:noProof/>
                  <w:lang w:val="en-US"/>
                </w:rPr>
                <w:t>2014</w:t>
              </w:r>
              <w:r w:rsidR="00981768" w:rsidRPr="008D5FCF">
                <w:rPr>
                  <w:rFonts w:ascii="Arial" w:hAnsi="Arial" w:cs="Arial"/>
                  <w:noProof/>
                  <w:lang w:val="en-US"/>
                </w:rPr>
                <w:t>)</w:t>
              </w:r>
              <w:r w:rsidRPr="008D5FCF">
                <w:rPr>
                  <w:rFonts w:ascii="Arial" w:hAnsi="Arial" w:cs="Arial"/>
                  <w:noProof/>
                  <w:lang w:val="en-US"/>
                </w:rPr>
                <w:t xml:space="preserve"> Ethnographic Fieldwork in Psychology: Lost and Found?. </w:t>
              </w:r>
              <w:r w:rsidRPr="008D5FCF">
                <w:rPr>
                  <w:rFonts w:ascii="Arial" w:hAnsi="Arial" w:cs="Arial"/>
                  <w:i/>
                  <w:iCs/>
                  <w:noProof/>
                  <w:lang w:val="en-US"/>
                </w:rPr>
                <w:t xml:space="preserve">Qualitative Inquiry, </w:t>
              </w:r>
              <w:r w:rsidRPr="008D5FCF">
                <w:rPr>
                  <w:rFonts w:ascii="Arial" w:hAnsi="Arial" w:cs="Arial"/>
                  <w:noProof/>
                  <w:lang w:val="en-US"/>
                </w:rPr>
                <w:t>20(2), pp. 167-174.</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Teare, R., Mazanec, J. A., Crawford-Welch, S. &amp; Calver, S., </w:t>
              </w:r>
              <w:r w:rsidR="00981768" w:rsidRPr="008D5FCF">
                <w:rPr>
                  <w:rFonts w:ascii="Arial" w:hAnsi="Arial" w:cs="Arial"/>
                  <w:noProof/>
                  <w:lang w:val="en-US"/>
                </w:rPr>
                <w:t>(</w:t>
              </w:r>
              <w:r w:rsidRPr="008D5FCF">
                <w:rPr>
                  <w:rFonts w:ascii="Arial" w:hAnsi="Arial" w:cs="Arial"/>
                  <w:noProof/>
                  <w:lang w:val="en-US"/>
                </w:rPr>
                <w:t>1994</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Marketing in Hospitality and Tourism: A Consumer Focus. </w:t>
              </w:r>
              <w:r w:rsidRPr="008D5FCF">
                <w:rPr>
                  <w:rFonts w:ascii="Arial" w:hAnsi="Arial" w:cs="Arial"/>
                  <w:noProof/>
                  <w:lang w:val="en-US"/>
                </w:rPr>
                <w:t>London: Cassell.</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Thanh, N. C. &amp; Thanh, T. T. L., </w:t>
              </w:r>
              <w:r w:rsidR="00981768" w:rsidRPr="008D5FCF">
                <w:rPr>
                  <w:rFonts w:ascii="Arial" w:hAnsi="Arial" w:cs="Arial"/>
                  <w:noProof/>
                  <w:lang w:val="en-US"/>
                </w:rPr>
                <w:t>(</w:t>
              </w:r>
              <w:r w:rsidRPr="008D5FCF">
                <w:rPr>
                  <w:rFonts w:ascii="Arial" w:hAnsi="Arial" w:cs="Arial"/>
                  <w:noProof/>
                  <w:lang w:val="en-US"/>
                </w:rPr>
                <w:t>2015</w:t>
              </w:r>
              <w:r w:rsidR="00981768" w:rsidRPr="008D5FCF">
                <w:rPr>
                  <w:rFonts w:ascii="Arial" w:hAnsi="Arial" w:cs="Arial"/>
                  <w:noProof/>
                  <w:lang w:val="en-US"/>
                </w:rPr>
                <w:t>)</w:t>
              </w:r>
              <w:r w:rsidRPr="008D5FCF">
                <w:rPr>
                  <w:rFonts w:ascii="Arial" w:hAnsi="Arial" w:cs="Arial"/>
                  <w:noProof/>
                  <w:lang w:val="en-US"/>
                </w:rPr>
                <w:t xml:space="preserve"> The Interconnection Between Interpretivist Paradigm and Qualitative Methods in Education. </w:t>
              </w:r>
              <w:r w:rsidRPr="008D5FCF">
                <w:rPr>
                  <w:rFonts w:ascii="Arial" w:hAnsi="Arial" w:cs="Arial"/>
                  <w:i/>
                  <w:iCs/>
                  <w:noProof/>
                  <w:lang w:val="en-US"/>
                </w:rPr>
                <w:t xml:space="preserve">American Journal of Educational Science, </w:t>
              </w:r>
              <w:r w:rsidRPr="008D5FCF">
                <w:rPr>
                  <w:rFonts w:ascii="Arial" w:hAnsi="Arial" w:cs="Arial"/>
                  <w:noProof/>
                  <w:lang w:val="en-US"/>
                </w:rPr>
                <w:t>1(2), pp. 24-27.</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lastRenderedPageBreak/>
                <w:t xml:space="preserve">Trail, G., Anderson, D. &amp; Fink, J., </w:t>
              </w:r>
              <w:r w:rsidR="00981768" w:rsidRPr="008D5FCF">
                <w:rPr>
                  <w:rFonts w:ascii="Arial" w:hAnsi="Arial" w:cs="Arial"/>
                  <w:noProof/>
                  <w:lang w:val="en-US"/>
                </w:rPr>
                <w:t>(</w:t>
              </w:r>
              <w:r w:rsidRPr="008D5FCF">
                <w:rPr>
                  <w:rFonts w:ascii="Arial" w:hAnsi="Arial" w:cs="Arial"/>
                  <w:noProof/>
                  <w:lang w:val="en-US"/>
                </w:rPr>
                <w:t>2000</w:t>
              </w:r>
              <w:r w:rsidR="00981768" w:rsidRPr="008D5FCF">
                <w:rPr>
                  <w:rFonts w:ascii="Arial" w:hAnsi="Arial" w:cs="Arial"/>
                  <w:noProof/>
                  <w:lang w:val="en-US"/>
                </w:rPr>
                <w:t>)</w:t>
              </w:r>
              <w:r w:rsidRPr="008D5FCF">
                <w:rPr>
                  <w:rFonts w:ascii="Arial" w:hAnsi="Arial" w:cs="Arial"/>
                  <w:noProof/>
                  <w:lang w:val="en-US"/>
                </w:rPr>
                <w:t xml:space="preserve"> A theoretical model of sport spectator consumption behaviour. </w:t>
              </w:r>
              <w:r w:rsidRPr="008D5FCF">
                <w:rPr>
                  <w:rFonts w:ascii="Arial" w:hAnsi="Arial" w:cs="Arial"/>
                  <w:i/>
                  <w:iCs/>
                  <w:noProof/>
                  <w:lang w:val="en-US"/>
                </w:rPr>
                <w:t xml:space="preserve">International Journal of Marketing Management, </w:t>
              </w:r>
              <w:r w:rsidRPr="008D5FCF">
                <w:rPr>
                  <w:rFonts w:ascii="Arial" w:hAnsi="Arial" w:cs="Arial"/>
                  <w:noProof/>
                  <w:lang w:val="en-US"/>
                </w:rPr>
                <w:t>Issue 1, pp. 154-180.</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Van Der Wagen, L. &amp; White, L., </w:t>
              </w:r>
              <w:r w:rsidR="00981768" w:rsidRPr="008D5FCF">
                <w:rPr>
                  <w:rFonts w:ascii="Arial" w:hAnsi="Arial" w:cs="Arial"/>
                  <w:noProof/>
                  <w:lang w:val="en-US"/>
                </w:rPr>
                <w:t>(</w:t>
              </w:r>
              <w:r w:rsidRPr="008D5FCF">
                <w:rPr>
                  <w:rFonts w:ascii="Arial" w:hAnsi="Arial" w:cs="Arial"/>
                  <w:noProof/>
                  <w:lang w:val="en-US"/>
                </w:rPr>
                <w:t>2010</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Events Management: For Tourism, Cultural, Business and Sporting Events. </w:t>
              </w:r>
              <w:r w:rsidRPr="008D5FCF">
                <w:rPr>
                  <w:rFonts w:ascii="Arial" w:hAnsi="Arial" w:cs="Arial"/>
                  <w:noProof/>
                  <w:lang w:val="en-US"/>
                </w:rPr>
                <w:t>Frenchs Forest NSW: Pearson Australia.</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Veal, A. J., </w:t>
              </w:r>
              <w:r w:rsidR="00981768" w:rsidRPr="008D5FCF">
                <w:rPr>
                  <w:rFonts w:ascii="Arial" w:hAnsi="Arial" w:cs="Arial"/>
                  <w:noProof/>
                  <w:lang w:val="en-US"/>
                </w:rPr>
                <w:t>(</w:t>
              </w:r>
              <w:r w:rsidRPr="008D5FCF">
                <w:rPr>
                  <w:rFonts w:ascii="Arial" w:hAnsi="Arial" w:cs="Arial"/>
                  <w:noProof/>
                  <w:lang w:val="en-US"/>
                </w:rPr>
                <w:t>2011</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Research Methods for Leisure and Tourism. </w:t>
              </w:r>
              <w:r w:rsidRPr="008D5FCF">
                <w:rPr>
                  <w:rFonts w:ascii="Arial" w:hAnsi="Arial" w:cs="Arial"/>
                  <w:noProof/>
                  <w:lang w:val="en-US"/>
                </w:rPr>
                <w:t>4th ed. Essex: Pearson Education Ltd.</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Watkins, D. C., </w:t>
              </w:r>
              <w:r w:rsidR="00981768" w:rsidRPr="008D5FCF">
                <w:rPr>
                  <w:rFonts w:ascii="Arial" w:hAnsi="Arial" w:cs="Arial"/>
                  <w:noProof/>
                  <w:lang w:val="en-US"/>
                </w:rPr>
                <w:t>(</w:t>
              </w:r>
              <w:r w:rsidRPr="008D5FCF">
                <w:rPr>
                  <w:rFonts w:ascii="Arial" w:hAnsi="Arial" w:cs="Arial"/>
                  <w:noProof/>
                  <w:lang w:val="en-US"/>
                </w:rPr>
                <w:t>2012</w:t>
              </w:r>
              <w:r w:rsidR="00981768" w:rsidRPr="008D5FCF">
                <w:rPr>
                  <w:rFonts w:ascii="Arial" w:hAnsi="Arial" w:cs="Arial"/>
                  <w:noProof/>
                  <w:lang w:val="en-US"/>
                </w:rPr>
                <w:t>)</w:t>
              </w:r>
              <w:r w:rsidRPr="008D5FCF">
                <w:rPr>
                  <w:rFonts w:ascii="Arial" w:hAnsi="Arial" w:cs="Arial"/>
                  <w:noProof/>
                  <w:lang w:val="en-US"/>
                </w:rPr>
                <w:t xml:space="preserve"> Qualitative Research: The Importance of Conducting Research That Doesn’t “Count”. </w:t>
              </w:r>
              <w:r w:rsidRPr="008D5FCF">
                <w:rPr>
                  <w:rFonts w:ascii="Arial" w:hAnsi="Arial" w:cs="Arial"/>
                  <w:i/>
                  <w:iCs/>
                  <w:noProof/>
                  <w:lang w:val="en-US"/>
                </w:rPr>
                <w:t xml:space="preserve">Health Promotion Practice , </w:t>
              </w:r>
              <w:r w:rsidRPr="008D5FCF">
                <w:rPr>
                  <w:rFonts w:ascii="Arial" w:hAnsi="Arial" w:cs="Arial"/>
                  <w:noProof/>
                  <w:lang w:val="en-US"/>
                </w:rPr>
                <w:t>13(2), pp. 153-158.</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Webber, D., </w:t>
              </w:r>
              <w:r w:rsidR="00981768" w:rsidRPr="008D5FCF">
                <w:rPr>
                  <w:rFonts w:ascii="Arial" w:hAnsi="Arial" w:cs="Arial"/>
                  <w:noProof/>
                  <w:lang w:val="en-US"/>
                </w:rPr>
                <w:t>(</w:t>
              </w:r>
              <w:r w:rsidRPr="008D5FCF">
                <w:rPr>
                  <w:rFonts w:ascii="Arial" w:hAnsi="Arial" w:cs="Arial"/>
                  <w:noProof/>
                  <w:lang w:val="en-US"/>
                </w:rPr>
                <w:t>2003</w:t>
              </w:r>
              <w:r w:rsidR="00981768" w:rsidRPr="008D5FCF">
                <w:rPr>
                  <w:rFonts w:ascii="Arial" w:hAnsi="Arial" w:cs="Arial"/>
                  <w:noProof/>
                  <w:lang w:val="en-US"/>
                </w:rPr>
                <w:t>)</w:t>
              </w:r>
              <w:r w:rsidRPr="008D5FCF">
                <w:rPr>
                  <w:rFonts w:ascii="Arial" w:hAnsi="Arial" w:cs="Arial"/>
                  <w:noProof/>
                  <w:lang w:val="en-US"/>
                </w:rPr>
                <w:t xml:space="preserve"> Understanding charity fundraising events. </w:t>
              </w:r>
              <w:r w:rsidRPr="008D5FCF">
                <w:rPr>
                  <w:rFonts w:ascii="Arial" w:hAnsi="Arial" w:cs="Arial"/>
                  <w:i/>
                  <w:iCs/>
                  <w:noProof/>
                  <w:lang w:val="en-US"/>
                </w:rPr>
                <w:t xml:space="preserve">International Journal of Nonprofit and voluntary Sector Marketing, </w:t>
              </w:r>
              <w:r w:rsidRPr="008D5FCF">
                <w:rPr>
                  <w:rFonts w:ascii="Arial" w:hAnsi="Arial" w:cs="Arial"/>
                  <w:noProof/>
                  <w:lang w:val="en-US"/>
                </w:rPr>
                <w:t>9(2), pp. 122-134.</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Wilkie, W. L., </w:t>
              </w:r>
              <w:r w:rsidR="00981768" w:rsidRPr="008D5FCF">
                <w:rPr>
                  <w:rFonts w:ascii="Arial" w:hAnsi="Arial" w:cs="Arial"/>
                  <w:noProof/>
                  <w:lang w:val="en-US"/>
                </w:rPr>
                <w:t>(</w:t>
              </w:r>
              <w:r w:rsidRPr="008D5FCF">
                <w:rPr>
                  <w:rFonts w:ascii="Arial" w:hAnsi="Arial" w:cs="Arial"/>
                  <w:noProof/>
                  <w:lang w:val="en-US"/>
                </w:rPr>
                <w:t>1986</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Consumer Behaviour. </w:t>
              </w:r>
              <w:r w:rsidRPr="008D5FCF">
                <w:rPr>
                  <w:rFonts w:ascii="Arial" w:hAnsi="Arial" w:cs="Arial"/>
                  <w:noProof/>
                  <w:lang w:val="en-US"/>
                </w:rPr>
                <w:t>New York: John Wiley &amp; Sons.</w:t>
              </w:r>
            </w:p>
            <w:p w:rsidR="00143FAC" w:rsidRPr="008D5FCF" w:rsidRDefault="00143FAC" w:rsidP="008D5FCF">
              <w:pPr>
                <w:pStyle w:val="Bibliography"/>
                <w:spacing w:line="360" w:lineRule="auto"/>
                <w:rPr>
                  <w:rFonts w:ascii="Arial" w:hAnsi="Arial" w:cs="Arial"/>
                  <w:noProof/>
                  <w:lang w:val="en-US"/>
                </w:rPr>
              </w:pPr>
              <w:r w:rsidRPr="008D5FCF">
                <w:rPr>
                  <w:rFonts w:ascii="Arial" w:hAnsi="Arial" w:cs="Arial"/>
                  <w:noProof/>
                  <w:lang w:val="en-US"/>
                </w:rPr>
                <w:t xml:space="preserve">Williams, C., </w:t>
              </w:r>
              <w:r w:rsidR="00981768" w:rsidRPr="008D5FCF">
                <w:rPr>
                  <w:rFonts w:ascii="Arial" w:hAnsi="Arial" w:cs="Arial"/>
                  <w:noProof/>
                  <w:lang w:val="en-US"/>
                </w:rPr>
                <w:t>(</w:t>
              </w:r>
              <w:r w:rsidRPr="008D5FCF">
                <w:rPr>
                  <w:rFonts w:ascii="Arial" w:hAnsi="Arial" w:cs="Arial"/>
                  <w:noProof/>
                  <w:lang w:val="en-US"/>
                </w:rPr>
                <w:t>2015</w:t>
              </w:r>
              <w:r w:rsidR="00981768" w:rsidRPr="008D5FCF">
                <w:rPr>
                  <w:rFonts w:ascii="Arial" w:hAnsi="Arial" w:cs="Arial"/>
                  <w:noProof/>
                  <w:lang w:val="en-US"/>
                </w:rPr>
                <w:t>)</w:t>
              </w:r>
              <w:r w:rsidRPr="008D5FCF">
                <w:rPr>
                  <w:rFonts w:ascii="Arial" w:hAnsi="Arial" w:cs="Arial"/>
                  <w:noProof/>
                  <w:lang w:val="en-US"/>
                </w:rPr>
                <w:t xml:space="preserve"> </w:t>
              </w:r>
              <w:r w:rsidRPr="008D5FCF">
                <w:rPr>
                  <w:rFonts w:ascii="Arial" w:hAnsi="Arial" w:cs="Arial"/>
                  <w:i/>
                  <w:iCs/>
                  <w:noProof/>
                  <w:lang w:val="en-US"/>
                </w:rPr>
                <w:t xml:space="preserve">JustGiving donations surged by a quarter in 2014. </w:t>
              </w:r>
              <w:r w:rsidRPr="008D5FCF">
                <w:rPr>
                  <w:rFonts w:ascii="Arial" w:hAnsi="Arial" w:cs="Arial"/>
                  <w:noProof/>
                  <w:lang w:val="en-US"/>
                </w:rPr>
                <w:t xml:space="preserve">[Online] </w:t>
              </w:r>
              <w:r w:rsidRPr="008D5FCF">
                <w:rPr>
                  <w:rFonts w:ascii="Arial" w:hAnsi="Arial" w:cs="Arial"/>
                  <w:noProof/>
                  <w:lang w:val="en-US"/>
                </w:rPr>
                <w:br/>
                <w:t xml:space="preserve">Available at: </w:t>
              </w:r>
              <w:r w:rsidRPr="008D5FCF">
                <w:rPr>
                  <w:rFonts w:ascii="Arial" w:hAnsi="Arial" w:cs="Arial"/>
                  <w:noProof/>
                  <w:u w:val="single"/>
                  <w:lang w:val="en-US"/>
                </w:rPr>
                <w:t>http://www.telegraph.co.uk/finance/newsbysector/mediatechnologyandtelecoms/digital-media/11320351/JustGiving-donations-surged-by-a-quarter-in-2014.html</w:t>
              </w:r>
              <w:r w:rsidR="00981768" w:rsidRPr="008D5FCF">
                <w:rPr>
                  <w:rFonts w:ascii="Arial" w:hAnsi="Arial" w:cs="Arial"/>
                  <w:noProof/>
                  <w:lang w:val="en-US"/>
                </w:rPr>
                <w:t xml:space="preserve"> (Accessed 5 December 2016)</w:t>
              </w:r>
              <w:r w:rsidRPr="008D5FCF">
                <w:rPr>
                  <w:rFonts w:ascii="Arial" w:hAnsi="Arial" w:cs="Arial"/>
                  <w:noProof/>
                  <w:lang w:val="en-US"/>
                </w:rPr>
                <w:t>.</w:t>
              </w:r>
            </w:p>
            <w:p w:rsidR="00891E08" w:rsidRPr="00671864" w:rsidRDefault="00891E08" w:rsidP="008D5FCF">
              <w:pPr>
                <w:pStyle w:val="Bibliography"/>
                <w:spacing w:line="360" w:lineRule="auto"/>
              </w:pPr>
              <w:r w:rsidRPr="008D5FCF">
                <w:rPr>
                  <w:rFonts w:ascii="Arial" w:hAnsi="Arial" w:cs="Arial"/>
                  <w:b/>
                  <w:bCs/>
                  <w:noProof/>
                </w:rPr>
                <w:fldChar w:fldCharType="end"/>
              </w:r>
            </w:p>
          </w:sdtContent>
        </w:sdt>
      </w:sdtContent>
    </w:sdt>
    <w:p w:rsidR="00891E08" w:rsidRDefault="00891E08">
      <w:pPr>
        <w:rPr>
          <w:rFonts w:ascii="Arial" w:hAnsi="Arial" w:cs="Arial"/>
          <w:sz w:val="24"/>
          <w:szCs w:val="24"/>
        </w:rPr>
      </w:pPr>
    </w:p>
    <w:p w:rsidR="00891E08" w:rsidRDefault="00891E08">
      <w:pPr>
        <w:rPr>
          <w:rFonts w:ascii="Arial" w:hAnsi="Arial" w:cs="Arial"/>
          <w:sz w:val="24"/>
          <w:szCs w:val="24"/>
        </w:rPr>
      </w:pPr>
    </w:p>
    <w:p w:rsidR="00671864" w:rsidRDefault="00671864">
      <w:pPr>
        <w:rPr>
          <w:rFonts w:ascii="Arial" w:hAnsi="Arial" w:cs="Arial"/>
          <w:b/>
          <w:sz w:val="24"/>
          <w:szCs w:val="24"/>
          <w:u w:val="single"/>
        </w:rPr>
      </w:pPr>
    </w:p>
    <w:p w:rsidR="007337A2" w:rsidRDefault="007337A2">
      <w:pPr>
        <w:rPr>
          <w:rFonts w:ascii="Arial" w:hAnsi="Arial" w:cs="Arial"/>
          <w:b/>
          <w:sz w:val="24"/>
          <w:szCs w:val="24"/>
          <w:u w:val="single"/>
        </w:rPr>
      </w:pPr>
    </w:p>
    <w:p w:rsidR="007337A2" w:rsidRDefault="007337A2">
      <w:pPr>
        <w:rPr>
          <w:rFonts w:ascii="Arial" w:hAnsi="Arial" w:cs="Arial"/>
          <w:b/>
          <w:sz w:val="24"/>
          <w:szCs w:val="24"/>
          <w:u w:val="single"/>
        </w:rPr>
      </w:pPr>
    </w:p>
    <w:p w:rsidR="007337A2" w:rsidRDefault="007337A2">
      <w:pPr>
        <w:rPr>
          <w:rFonts w:ascii="Arial" w:hAnsi="Arial" w:cs="Arial"/>
          <w:b/>
          <w:sz w:val="24"/>
          <w:szCs w:val="24"/>
          <w:u w:val="single"/>
        </w:rPr>
      </w:pPr>
    </w:p>
    <w:p w:rsidR="007337A2" w:rsidRDefault="007337A2">
      <w:pPr>
        <w:rPr>
          <w:rFonts w:ascii="Arial" w:hAnsi="Arial" w:cs="Arial"/>
          <w:b/>
          <w:sz w:val="24"/>
          <w:szCs w:val="24"/>
          <w:u w:val="single"/>
        </w:rPr>
      </w:pPr>
    </w:p>
    <w:p w:rsidR="00C22C5A" w:rsidRDefault="00C22C5A">
      <w:pPr>
        <w:rPr>
          <w:rFonts w:ascii="Arial" w:hAnsi="Arial" w:cs="Arial"/>
          <w:b/>
          <w:sz w:val="24"/>
          <w:szCs w:val="24"/>
          <w:u w:val="single"/>
        </w:rPr>
      </w:pPr>
    </w:p>
    <w:p w:rsidR="00C22C5A" w:rsidRDefault="00C22C5A">
      <w:pPr>
        <w:rPr>
          <w:rFonts w:ascii="Arial" w:hAnsi="Arial" w:cs="Arial"/>
          <w:b/>
          <w:sz w:val="24"/>
          <w:szCs w:val="24"/>
          <w:u w:val="single"/>
        </w:rPr>
      </w:pPr>
    </w:p>
    <w:p w:rsidR="00C22C5A" w:rsidRDefault="00C22C5A">
      <w:pPr>
        <w:rPr>
          <w:rFonts w:ascii="Arial" w:hAnsi="Arial" w:cs="Arial"/>
          <w:b/>
          <w:sz w:val="24"/>
          <w:szCs w:val="24"/>
          <w:u w:val="single"/>
        </w:rPr>
      </w:pPr>
    </w:p>
    <w:p w:rsidR="00C22C5A" w:rsidRDefault="00C22C5A">
      <w:pPr>
        <w:rPr>
          <w:rFonts w:ascii="Arial" w:hAnsi="Arial" w:cs="Arial"/>
          <w:b/>
          <w:sz w:val="24"/>
          <w:szCs w:val="24"/>
          <w:u w:val="single"/>
        </w:rPr>
      </w:pPr>
    </w:p>
    <w:p w:rsidR="00C22C5A" w:rsidRDefault="00C22C5A">
      <w:pPr>
        <w:rPr>
          <w:rFonts w:ascii="Arial" w:hAnsi="Arial" w:cs="Arial"/>
          <w:b/>
          <w:sz w:val="24"/>
          <w:szCs w:val="24"/>
          <w:u w:val="single"/>
        </w:rPr>
      </w:pPr>
    </w:p>
    <w:p w:rsidR="00C22C5A" w:rsidRDefault="00C22C5A">
      <w:pPr>
        <w:rPr>
          <w:rFonts w:ascii="Arial" w:hAnsi="Arial" w:cs="Arial"/>
          <w:b/>
          <w:sz w:val="24"/>
          <w:szCs w:val="24"/>
          <w:u w:val="single"/>
        </w:rPr>
      </w:pPr>
    </w:p>
    <w:p w:rsidR="002B1AD3" w:rsidRPr="002B1AD3" w:rsidRDefault="002B1AD3" w:rsidP="002B1AD3">
      <w:pPr>
        <w:pStyle w:val="Heading1"/>
        <w:rPr>
          <w:sz w:val="24"/>
          <w:szCs w:val="24"/>
          <w:u w:val="single"/>
        </w:rPr>
      </w:pPr>
      <w:bookmarkStart w:id="68" w:name="_Toc481524122"/>
      <w:r w:rsidRPr="002B1AD3">
        <w:rPr>
          <w:sz w:val="24"/>
          <w:szCs w:val="24"/>
          <w:u w:val="single"/>
        </w:rPr>
        <w:lastRenderedPageBreak/>
        <w:t>7.0 Bibliography</w:t>
      </w:r>
      <w:bookmarkEnd w:id="68"/>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2B1AD3" w:rsidRDefault="002B1AD3">
      <w:pPr>
        <w:rPr>
          <w:rFonts w:ascii="Arial" w:hAnsi="Arial" w:cs="Arial"/>
          <w:b/>
          <w:sz w:val="24"/>
          <w:szCs w:val="24"/>
          <w:u w:val="single"/>
        </w:rPr>
      </w:pPr>
    </w:p>
    <w:p w:rsidR="00671864" w:rsidRDefault="002B1AD3" w:rsidP="006518B3">
      <w:pPr>
        <w:pStyle w:val="Heading1"/>
      </w:pPr>
      <w:bookmarkStart w:id="69" w:name="_Toc481524123"/>
      <w:r>
        <w:lastRenderedPageBreak/>
        <w:t>7.1</w:t>
      </w:r>
      <w:r w:rsidR="007337A2">
        <w:t xml:space="preserve"> Bibliography </w:t>
      </w:r>
      <w:r>
        <w:t>List</w:t>
      </w:r>
      <w:bookmarkEnd w:id="69"/>
    </w:p>
    <w:sdt>
      <w:sdtPr>
        <w:id w:val="111145805"/>
        <w:bibliography/>
      </w:sdtPr>
      <w:sdtEndPr/>
      <w:sdtContent>
        <w:p w:rsidR="006518B3" w:rsidRPr="006518B3" w:rsidRDefault="006518B3" w:rsidP="006518B3">
          <w:pPr>
            <w:pStyle w:val="Bibliography"/>
            <w:spacing w:line="360" w:lineRule="auto"/>
            <w:rPr>
              <w:rFonts w:ascii="Arial" w:hAnsi="Arial" w:cs="Arial"/>
              <w:noProof/>
              <w:sz w:val="24"/>
              <w:szCs w:val="24"/>
              <w:lang w:val="en-US"/>
            </w:rPr>
          </w:pPr>
          <w:r w:rsidRPr="006518B3">
            <w:rPr>
              <w:rFonts w:ascii="Arial" w:hAnsi="Arial" w:cs="Arial"/>
            </w:rPr>
            <w:fldChar w:fldCharType="begin"/>
          </w:r>
          <w:r w:rsidRPr="006518B3">
            <w:rPr>
              <w:rFonts w:ascii="Arial" w:hAnsi="Arial" w:cs="Arial"/>
            </w:rPr>
            <w:instrText xml:space="preserve"> BIBLIOGRAPHY </w:instrText>
          </w:r>
          <w:r w:rsidRPr="006518B3">
            <w:rPr>
              <w:rFonts w:ascii="Arial" w:hAnsi="Arial" w:cs="Arial"/>
            </w:rPr>
            <w:fldChar w:fldCharType="separate"/>
          </w:r>
          <w:r w:rsidRPr="006518B3">
            <w:rPr>
              <w:rFonts w:ascii="Arial" w:hAnsi="Arial" w:cs="Arial"/>
              <w:noProof/>
              <w:lang w:val="en-US"/>
            </w:rPr>
            <w:t xml:space="preserve">Berumen, S. A., Perez-Megino, L. P. &amp; Ibarra, K. A., (2016) Extrinsic Motivation Index: A New Tool for Managing Labor Productivity. </w:t>
          </w:r>
          <w:r w:rsidRPr="006518B3">
            <w:rPr>
              <w:rFonts w:ascii="Arial" w:hAnsi="Arial" w:cs="Arial"/>
              <w:i/>
              <w:iCs/>
              <w:noProof/>
              <w:lang w:val="en-US"/>
            </w:rPr>
            <w:t xml:space="preserve">International Journal of Business Science and Applied Management, </w:t>
          </w:r>
          <w:r w:rsidRPr="006518B3">
            <w:rPr>
              <w:rFonts w:ascii="Arial" w:hAnsi="Arial" w:cs="Arial"/>
              <w:noProof/>
              <w:lang w:val="en-US"/>
            </w:rPr>
            <w:t>11(1), pp. 1-17.</w:t>
          </w:r>
        </w:p>
        <w:p w:rsidR="006518B3" w:rsidRPr="006518B3" w:rsidRDefault="006518B3" w:rsidP="006518B3">
          <w:pPr>
            <w:pStyle w:val="Bibliography"/>
            <w:spacing w:line="360" w:lineRule="auto"/>
            <w:rPr>
              <w:rFonts w:ascii="Arial" w:hAnsi="Arial" w:cs="Arial"/>
              <w:noProof/>
              <w:lang w:val="en-US"/>
            </w:rPr>
          </w:pPr>
          <w:r w:rsidRPr="006518B3">
            <w:rPr>
              <w:rFonts w:ascii="Arial" w:hAnsi="Arial" w:cs="Arial"/>
              <w:noProof/>
              <w:lang w:val="en-US"/>
            </w:rPr>
            <w:t xml:space="preserve">Breeze, B., (2010) </w:t>
          </w:r>
          <w:r w:rsidRPr="006518B3">
            <w:rPr>
              <w:rFonts w:ascii="Arial" w:hAnsi="Arial" w:cs="Arial"/>
              <w:i/>
              <w:iCs/>
              <w:noProof/>
              <w:lang w:val="en-US"/>
            </w:rPr>
            <w:t xml:space="preserve">How donors choose charities: Findings of a study of donor perceptions of the nature and distribution of charitable benefit, </w:t>
          </w:r>
          <w:r w:rsidRPr="006518B3">
            <w:rPr>
              <w:rFonts w:ascii="Arial" w:hAnsi="Arial" w:cs="Arial"/>
              <w:noProof/>
              <w:lang w:val="en-US"/>
            </w:rPr>
            <w:t>London: Alliance Publishing Trust.</w:t>
          </w:r>
        </w:p>
        <w:p w:rsidR="006518B3" w:rsidRPr="006518B3" w:rsidRDefault="006518B3" w:rsidP="006518B3">
          <w:pPr>
            <w:pStyle w:val="Bibliography"/>
            <w:spacing w:line="360" w:lineRule="auto"/>
            <w:rPr>
              <w:rFonts w:ascii="Arial" w:hAnsi="Arial" w:cs="Arial"/>
              <w:noProof/>
              <w:lang w:val="en-US"/>
            </w:rPr>
          </w:pPr>
          <w:r w:rsidRPr="006518B3">
            <w:rPr>
              <w:rFonts w:ascii="Arial" w:hAnsi="Arial" w:cs="Arial"/>
              <w:noProof/>
              <w:lang w:val="en-US"/>
            </w:rPr>
            <w:t xml:space="preserve">Bur, M., (2016) How to get a head start in the race for better run/walk/ride events. </w:t>
          </w:r>
          <w:r w:rsidRPr="006518B3">
            <w:rPr>
              <w:rFonts w:ascii="Arial" w:hAnsi="Arial" w:cs="Arial"/>
              <w:i/>
              <w:iCs/>
              <w:noProof/>
              <w:lang w:val="en-US"/>
            </w:rPr>
            <w:t xml:space="preserve">Non Profit Pro, </w:t>
          </w:r>
          <w:r w:rsidRPr="006518B3">
            <w:rPr>
              <w:rFonts w:ascii="Arial" w:hAnsi="Arial" w:cs="Arial"/>
              <w:noProof/>
              <w:lang w:val="en-US"/>
            </w:rPr>
            <w:t>Volume 8, pp. 20-22.</w:t>
          </w:r>
        </w:p>
        <w:p w:rsidR="006518B3" w:rsidRPr="006518B3" w:rsidRDefault="006518B3" w:rsidP="006518B3">
          <w:pPr>
            <w:pStyle w:val="Bibliography"/>
            <w:spacing w:line="360" w:lineRule="auto"/>
            <w:rPr>
              <w:rFonts w:ascii="Arial" w:hAnsi="Arial" w:cs="Arial"/>
              <w:noProof/>
              <w:lang w:val="en-US"/>
            </w:rPr>
          </w:pPr>
          <w:r w:rsidRPr="006518B3">
            <w:rPr>
              <w:rFonts w:ascii="Arial" w:hAnsi="Arial" w:cs="Arial"/>
              <w:noProof/>
              <w:lang w:val="en-US"/>
            </w:rPr>
            <w:t xml:space="preserve">Coghlan, A., (2012) An autoethnographic account of a cycling charity challenge event: Exploring manifest and latent aspects of the experience. </w:t>
          </w:r>
          <w:r w:rsidRPr="006518B3">
            <w:rPr>
              <w:rFonts w:ascii="Arial" w:hAnsi="Arial" w:cs="Arial"/>
              <w:i/>
              <w:iCs/>
              <w:noProof/>
              <w:lang w:val="en-US"/>
            </w:rPr>
            <w:t xml:space="preserve">Journal of Sport &amp; Tourism, </w:t>
          </w:r>
          <w:r w:rsidRPr="006518B3">
            <w:rPr>
              <w:rFonts w:ascii="Arial" w:hAnsi="Arial" w:cs="Arial"/>
              <w:noProof/>
              <w:lang w:val="en-US"/>
            </w:rPr>
            <w:t>17(2), pp. 105-124.</w:t>
          </w:r>
        </w:p>
        <w:p w:rsidR="006518B3" w:rsidRDefault="006518B3" w:rsidP="006518B3">
          <w:pPr>
            <w:pStyle w:val="Bibliography"/>
            <w:spacing w:line="360" w:lineRule="auto"/>
            <w:rPr>
              <w:rFonts w:ascii="Arial" w:hAnsi="Arial" w:cs="Arial"/>
              <w:noProof/>
              <w:lang w:val="en-US"/>
            </w:rPr>
          </w:pPr>
          <w:r w:rsidRPr="006518B3">
            <w:rPr>
              <w:rFonts w:ascii="Arial" w:hAnsi="Arial" w:cs="Arial"/>
              <w:noProof/>
              <w:lang w:val="en-US"/>
            </w:rPr>
            <w:t xml:space="preserve">Hendriks, M. &amp; Peelen, E., (2013) Personas in action: linking event participation motivation to charitable giving and sports. </w:t>
          </w:r>
          <w:r w:rsidRPr="006518B3">
            <w:rPr>
              <w:rFonts w:ascii="Arial" w:hAnsi="Arial" w:cs="Arial"/>
              <w:i/>
              <w:iCs/>
              <w:noProof/>
              <w:lang w:val="en-US"/>
            </w:rPr>
            <w:t xml:space="preserve">International Journal of Nonprofit and Voluntary Sector Marketing, </w:t>
          </w:r>
          <w:r w:rsidRPr="006518B3">
            <w:rPr>
              <w:rFonts w:ascii="Arial" w:hAnsi="Arial" w:cs="Arial"/>
              <w:noProof/>
              <w:lang w:val="en-US"/>
            </w:rPr>
            <w:t>18(1), pp. 60-72.</w:t>
          </w:r>
        </w:p>
        <w:p w:rsidR="00AF6EA8" w:rsidRPr="00AF6EA8" w:rsidRDefault="009E3DE9" w:rsidP="00AF6EA8">
          <w:pPr>
            <w:pStyle w:val="Bibliography"/>
            <w:spacing w:line="360" w:lineRule="auto"/>
            <w:rPr>
              <w:rFonts w:ascii="Arial" w:hAnsi="Arial" w:cs="Arial"/>
              <w:noProof/>
              <w:lang w:val="en-US"/>
            </w:rPr>
          </w:pPr>
          <w:r>
            <w:rPr>
              <w:rFonts w:ascii="Arial" w:hAnsi="Arial" w:cs="Arial"/>
              <w:noProof/>
              <w:lang w:val="en-US"/>
            </w:rPr>
            <w:t>Landreth, A., (2009)</w:t>
          </w:r>
          <w:r w:rsidR="00AF6EA8" w:rsidRPr="00AF6EA8">
            <w:rPr>
              <w:rFonts w:ascii="Arial" w:hAnsi="Arial" w:cs="Arial"/>
              <w:noProof/>
              <w:lang w:val="en-US"/>
            </w:rPr>
            <w:t xml:space="preserve"> The Emerging Theory of Motivation. In: J. Bickle, ed. </w:t>
          </w:r>
          <w:r w:rsidR="00AF6EA8" w:rsidRPr="00AF6EA8">
            <w:rPr>
              <w:rFonts w:ascii="Arial" w:hAnsi="Arial" w:cs="Arial"/>
              <w:i/>
              <w:iCs/>
              <w:noProof/>
              <w:lang w:val="en-US"/>
            </w:rPr>
            <w:t xml:space="preserve">The Oxford Handbook of Philosophy and Neuroscience. </w:t>
          </w:r>
          <w:r w:rsidR="00AF6EA8" w:rsidRPr="00AF6EA8">
            <w:rPr>
              <w:rFonts w:ascii="Arial" w:hAnsi="Arial" w:cs="Arial"/>
              <w:noProof/>
              <w:lang w:val="en-US"/>
            </w:rPr>
            <w:t>Oxford: Oxford University Press, pp. 1-36.</w:t>
          </w:r>
        </w:p>
        <w:p w:rsidR="006518B3" w:rsidRPr="006518B3" w:rsidRDefault="006518B3" w:rsidP="006518B3">
          <w:pPr>
            <w:pStyle w:val="Bibliography"/>
            <w:spacing w:line="360" w:lineRule="auto"/>
            <w:rPr>
              <w:rFonts w:ascii="Arial" w:hAnsi="Arial" w:cs="Arial"/>
              <w:noProof/>
              <w:lang w:val="en-US"/>
            </w:rPr>
          </w:pPr>
          <w:r w:rsidRPr="006518B3">
            <w:rPr>
              <w:rFonts w:ascii="Arial" w:hAnsi="Arial" w:cs="Arial"/>
              <w:noProof/>
              <w:lang w:val="en-US"/>
            </w:rPr>
            <w:t xml:space="preserve">Milohnic, I., Lesie, K. T. &amp; Slamar, T., (2016) </w:t>
          </w:r>
          <w:r w:rsidRPr="006518B3">
            <w:rPr>
              <w:rFonts w:ascii="Arial" w:hAnsi="Arial" w:cs="Arial"/>
              <w:i/>
              <w:iCs/>
              <w:noProof/>
              <w:lang w:val="en-US"/>
            </w:rPr>
            <w:t xml:space="preserve">Understanding the motivation for event partipating - A prerequisite for sustainable event planning. </w:t>
          </w:r>
          <w:r w:rsidRPr="006518B3">
            <w:rPr>
              <w:rFonts w:ascii="Arial" w:hAnsi="Arial" w:cs="Arial"/>
              <w:noProof/>
              <w:lang w:val="en-US"/>
            </w:rPr>
            <w:t>s.l., 23rd Biennial International Congress, pp. 204-218.</w:t>
          </w:r>
        </w:p>
        <w:p w:rsidR="006518B3" w:rsidRPr="006518B3" w:rsidRDefault="006518B3" w:rsidP="006518B3">
          <w:pPr>
            <w:pStyle w:val="Bibliography"/>
            <w:spacing w:line="360" w:lineRule="auto"/>
            <w:rPr>
              <w:rFonts w:ascii="Arial" w:hAnsi="Arial" w:cs="Arial"/>
              <w:noProof/>
              <w:lang w:val="en-US"/>
            </w:rPr>
          </w:pPr>
          <w:r w:rsidRPr="006518B3">
            <w:rPr>
              <w:rFonts w:ascii="Arial" w:hAnsi="Arial" w:cs="Arial"/>
              <w:noProof/>
              <w:lang w:val="en-US"/>
            </w:rPr>
            <w:t xml:space="preserve">Rundio, A., Heere, B. &amp; Newland, B., (2014) Cause-related versus Non-cause-related sport events: Differentiating endurance events through a comparison of athletes' motives. </w:t>
          </w:r>
          <w:r w:rsidRPr="006518B3">
            <w:rPr>
              <w:rFonts w:ascii="Arial" w:hAnsi="Arial" w:cs="Arial"/>
              <w:i/>
              <w:iCs/>
              <w:noProof/>
              <w:lang w:val="en-US"/>
            </w:rPr>
            <w:t xml:space="preserve">Sport Marketing Quarterly, </w:t>
          </w:r>
          <w:r w:rsidRPr="006518B3">
            <w:rPr>
              <w:rFonts w:ascii="Arial" w:hAnsi="Arial" w:cs="Arial"/>
              <w:noProof/>
              <w:lang w:val="en-US"/>
            </w:rPr>
            <w:t>23(1), pp. 17-26.</w:t>
          </w:r>
        </w:p>
        <w:p w:rsidR="006518B3" w:rsidRPr="006518B3" w:rsidRDefault="006518B3" w:rsidP="006518B3">
          <w:pPr>
            <w:pStyle w:val="Bibliography"/>
            <w:spacing w:line="360" w:lineRule="auto"/>
            <w:rPr>
              <w:rFonts w:ascii="Arial" w:hAnsi="Arial" w:cs="Arial"/>
              <w:noProof/>
              <w:lang w:val="en-US"/>
            </w:rPr>
          </w:pPr>
          <w:r w:rsidRPr="006518B3">
            <w:rPr>
              <w:rFonts w:ascii="Arial" w:hAnsi="Arial" w:cs="Arial"/>
              <w:noProof/>
              <w:lang w:val="en-US"/>
            </w:rPr>
            <w:t xml:space="preserve">Wale, D. &amp; Ridal, A., (2010) Marketing Events. In: P. Robinson, D. Wale &amp; G. Dickson, eds. </w:t>
          </w:r>
          <w:r w:rsidRPr="006518B3">
            <w:rPr>
              <w:rFonts w:ascii="Arial" w:hAnsi="Arial" w:cs="Arial"/>
              <w:i/>
              <w:iCs/>
              <w:noProof/>
              <w:lang w:val="en-US"/>
            </w:rPr>
            <w:t xml:space="preserve">Events Management. </w:t>
          </w:r>
          <w:r w:rsidRPr="006518B3">
            <w:rPr>
              <w:rFonts w:ascii="Arial" w:hAnsi="Arial" w:cs="Arial"/>
              <w:noProof/>
              <w:lang w:val="en-US"/>
            </w:rPr>
            <w:t>Oxford: CAB International, pp. 137-143.</w:t>
          </w:r>
        </w:p>
        <w:p w:rsidR="006518B3" w:rsidRDefault="006518B3" w:rsidP="006518B3">
          <w:pPr>
            <w:spacing w:line="360" w:lineRule="auto"/>
          </w:pPr>
          <w:r w:rsidRPr="006518B3">
            <w:rPr>
              <w:rFonts w:ascii="Arial" w:hAnsi="Arial" w:cs="Arial"/>
              <w:b/>
              <w:bCs/>
              <w:noProof/>
            </w:rPr>
            <w:fldChar w:fldCharType="end"/>
          </w:r>
        </w:p>
      </w:sdtContent>
    </w:sdt>
    <w:p w:rsidR="00671864" w:rsidRDefault="00671864">
      <w:pPr>
        <w:rPr>
          <w:rFonts w:ascii="Arial" w:hAnsi="Arial" w:cs="Arial"/>
          <w:b/>
          <w:sz w:val="24"/>
          <w:szCs w:val="24"/>
          <w:u w:val="single"/>
        </w:rPr>
      </w:pPr>
    </w:p>
    <w:p w:rsidR="00671864" w:rsidRDefault="00671864">
      <w:pPr>
        <w:rPr>
          <w:rFonts w:ascii="Arial" w:hAnsi="Arial" w:cs="Arial"/>
          <w:b/>
          <w:sz w:val="24"/>
          <w:szCs w:val="24"/>
          <w:u w:val="single"/>
        </w:rPr>
      </w:pPr>
    </w:p>
    <w:p w:rsidR="00671864" w:rsidRDefault="00671864">
      <w:pPr>
        <w:rPr>
          <w:rFonts w:ascii="Arial" w:hAnsi="Arial" w:cs="Arial"/>
          <w:b/>
          <w:sz w:val="24"/>
          <w:szCs w:val="24"/>
          <w:u w:val="single"/>
        </w:rPr>
      </w:pPr>
    </w:p>
    <w:p w:rsidR="00671864" w:rsidRDefault="00671864">
      <w:pPr>
        <w:rPr>
          <w:rFonts w:ascii="Arial" w:hAnsi="Arial" w:cs="Arial"/>
          <w:b/>
          <w:sz w:val="24"/>
          <w:szCs w:val="24"/>
          <w:u w:val="single"/>
        </w:rPr>
      </w:pPr>
    </w:p>
    <w:p w:rsidR="00671864" w:rsidRDefault="00671864">
      <w:pPr>
        <w:rPr>
          <w:rFonts w:ascii="Arial" w:hAnsi="Arial" w:cs="Arial"/>
          <w:b/>
          <w:sz w:val="24"/>
          <w:szCs w:val="24"/>
          <w:u w:val="single"/>
        </w:rPr>
      </w:pPr>
    </w:p>
    <w:p w:rsidR="00671864" w:rsidRDefault="00671864">
      <w:pPr>
        <w:rPr>
          <w:rFonts w:ascii="Arial" w:hAnsi="Arial" w:cs="Arial"/>
          <w:b/>
          <w:sz w:val="24"/>
          <w:szCs w:val="24"/>
          <w:u w:val="single"/>
        </w:rPr>
      </w:pPr>
    </w:p>
    <w:p w:rsidR="00891E08" w:rsidRPr="002B1AD3" w:rsidRDefault="007337A2" w:rsidP="007337A2">
      <w:pPr>
        <w:pStyle w:val="Heading1"/>
        <w:rPr>
          <w:sz w:val="24"/>
          <w:szCs w:val="24"/>
          <w:u w:val="single"/>
        </w:rPr>
      </w:pPr>
      <w:bookmarkStart w:id="70" w:name="_Toc481524124"/>
      <w:r w:rsidRPr="002B1AD3">
        <w:rPr>
          <w:sz w:val="24"/>
          <w:szCs w:val="24"/>
          <w:u w:val="single"/>
        </w:rPr>
        <w:lastRenderedPageBreak/>
        <w:t xml:space="preserve">8.0 </w:t>
      </w:r>
      <w:r w:rsidR="00891E08" w:rsidRPr="002B1AD3">
        <w:rPr>
          <w:sz w:val="24"/>
          <w:szCs w:val="24"/>
          <w:u w:val="single"/>
        </w:rPr>
        <w:t>Appendices</w:t>
      </w:r>
      <w:bookmarkEnd w:id="70"/>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Default="002B1AD3" w:rsidP="002B1AD3">
      <w:pPr>
        <w:rPr>
          <w:lang w:val="en-US"/>
        </w:rPr>
      </w:pPr>
    </w:p>
    <w:p w:rsidR="002B1AD3" w:rsidRPr="002B1AD3" w:rsidRDefault="002B1AD3" w:rsidP="002B1AD3">
      <w:pPr>
        <w:rPr>
          <w:lang w:val="en-US"/>
        </w:rPr>
      </w:pPr>
    </w:p>
    <w:p w:rsidR="00891E08" w:rsidRPr="007337A2" w:rsidRDefault="007337A2" w:rsidP="005B0CCB">
      <w:pPr>
        <w:pStyle w:val="Heading2"/>
      </w:pPr>
      <w:bookmarkStart w:id="71" w:name="_Toc481524125"/>
      <w:r w:rsidRPr="007337A2">
        <w:lastRenderedPageBreak/>
        <w:t xml:space="preserve">8.1 </w:t>
      </w:r>
      <w:r w:rsidR="00891E08" w:rsidRPr="007337A2">
        <w:t>Appendix 1: Pilot semi structured interview schedule</w:t>
      </w:r>
      <w:bookmarkEnd w:id="71"/>
    </w:p>
    <w:p w:rsidR="003C05DA" w:rsidRDefault="003C05DA" w:rsidP="00891E08">
      <w:pPr>
        <w:rPr>
          <w:rFonts w:ascii="Arial" w:hAnsi="Arial" w:cs="Arial"/>
          <w:sz w:val="24"/>
          <w:szCs w:val="24"/>
        </w:rPr>
      </w:pPr>
      <w:r>
        <w:rPr>
          <w:rFonts w:ascii="Arial" w:hAnsi="Arial" w:cs="Arial"/>
          <w:sz w:val="24"/>
          <w:szCs w:val="24"/>
        </w:rPr>
        <w:t>Age:</w:t>
      </w:r>
    </w:p>
    <w:p w:rsidR="003C05DA" w:rsidRDefault="003C05DA" w:rsidP="00891E08">
      <w:pPr>
        <w:rPr>
          <w:rFonts w:ascii="Arial" w:hAnsi="Arial" w:cs="Arial"/>
          <w:sz w:val="24"/>
          <w:szCs w:val="24"/>
        </w:rPr>
      </w:pPr>
      <w:r>
        <w:rPr>
          <w:rFonts w:ascii="Arial" w:hAnsi="Arial" w:cs="Arial"/>
          <w:sz w:val="24"/>
          <w:szCs w:val="24"/>
        </w:rPr>
        <w:t>Gender:</w:t>
      </w:r>
    </w:p>
    <w:p w:rsidR="003C05DA" w:rsidRPr="003C05DA" w:rsidRDefault="003C05DA" w:rsidP="00891E08">
      <w:pPr>
        <w:rPr>
          <w:rFonts w:ascii="Arial" w:hAnsi="Arial" w:cs="Arial"/>
          <w:sz w:val="24"/>
          <w:szCs w:val="24"/>
        </w:rPr>
      </w:pPr>
      <w:r>
        <w:rPr>
          <w:rFonts w:ascii="Arial" w:hAnsi="Arial" w:cs="Arial"/>
          <w:sz w:val="24"/>
          <w:szCs w:val="24"/>
        </w:rPr>
        <w:t>Occupation</w:t>
      </w:r>
    </w:p>
    <w:p w:rsidR="00891E08" w:rsidRPr="003C05DA" w:rsidRDefault="00891E08" w:rsidP="00891E08">
      <w:pPr>
        <w:pStyle w:val="NormalWeb"/>
        <w:rPr>
          <w:rFonts w:ascii="Arial" w:hAnsi="Arial" w:cs="Arial"/>
          <w:color w:val="000000"/>
        </w:rPr>
      </w:pPr>
      <w:r w:rsidRPr="003C05DA">
        <w:rPr>
          <w:rFonts w:ascii="Arial" w:hAnsi="Arial" w:cs="Arial"/>
          <w:color w:val="000000"/>
        </w:rPr>
        <w:t>1. Why do you take part in Charity events?</w:t>
      </w:r>
    </w:p>
    <w:p w:rsidR="00891E08" w:rsidRPr="003C05DA" w:rsidRDefault="00891E08" w:rsidP="00891E08">
      <w:pPr>
        <w:pStyle w:val="NormalWeb"/>
        <w:rPr>
          <w:rFonts w:ascii="Arial" w:hAnsi="Arial" w:cs="Arial"/>
          <w:color w:val="FF0000"/>
        </w:rPr>
      </w:pPr>
      <w:r w:rsidRPr="003C05DA">
        <w:rPr>
          <w:rFonts w:ascii="Arial" w:hAnsi="Arial" w:cs="Arial"/>
          <w:color w:val="FF0000"/>
        </w:rPr>
        <w:t>Prompts: Friends, charity/cause, the trip, the challenge</w:t>
      </w:r>
    </w:p>
    <w:p w:rsidR="003C05DA" w:rsidRDefault="00891E08" w:rsidP="00891E08">
      <w:pPr>
        <w:pStyle w:val="NormalWeb"/>
        <w:rPr>
          <w:rFonts w:ascii="Arial" w:hAnsi="Arial" w:cs="Arial"/>
          <w:color w:val="000000"/>
        </w:rPr>
      </w:pPr>
      <w:r w:rsidRPr="003C05DA">
        <w:rPr>
          <w:rFonts w:ascii="Arial" w:hAnsi="Arial" w:cs="Arial"/>
          <w:color w:val="000000"/>
        </w:rPr>
        <w:t xml:space="preserve">2. Why have you chosen those particular events to participate in? </w:t>
      </w:r>
    </w:p>
    <w:p w:rsidR="00891E08" w:rsidRPr="003C05DA" w:rsidRDefault="00891E08" w:rsidP="00891E08">
      <w:pPr>
        <w:pStyle w:val="NormalWeb"/>
        <w:rPr>
          <w:rFonts w:ascii="Arial" w:hAnsi="Arial" w:cs="Arial"/>
          <w:color w:val="FF0000"/>
        </w:rPr>
      </w:pPr>
      <w:r w:rsidRPr="003C05DA">
        <w:rPr>
          <w:rFonts w:ascii="Arial" w:hAnsi="Arial" w:cs="Arial"/>
          <w:color w:val="FF0000"/>
        </w:rPr>
        <w:t>Prompts: Friends, the sport, charity, location, type of event, the challenge</w:t>
      </w:r>
    </w:p>
    <w:p w:rsidR="00891E08" w:rsidRPr="003C05DA" w:rsidRDefault="00891E08" w:rsidP="00891E08">
      <w:pPr>
        <w:pStyle w:val="NormalWeb"/>
        <w:rPr>
          <w:rFonts w:ascii="Arial" w:hAnsi="Arial" w:cs="Arial"/>
          <w:color w:val="000000"/>
        </w:rPr>
      </w:pPr>
      <w:r w:rsidRPr="003C05DA">
        <w:rPr>
          <w:rFonts w:ascii="Arial" w:hAnsi="Arial" w:cs="Arial"/>
          <w:color w:val="000000"/>
        </w:rPr>
        <w:t>3. What makes you keep participating?</w:t>
      </w:r>
    </w:p>
    <w:p w:rsidR="00891E08" w:rsidRPr="003C05DA" w:rsidRDefault="00891E08" w:rsidP="00891E08">
      <w:pPr>
        <w:pStyle w:val="NormalWeb"/>
        <w:rPr>
          <w:rFonts w:ascii="Arial" w:hAnsi="Arial" w:cs="Arial"/>
          <w:color w:val="FF0000"/>
        </w:rPr>
      </w:pPr>
      <w:r w:rsidRPr="003C05DA">
        <w:rPr>
          <w:rFonts w:ascii="Arial" w:hAnsi="Arial" w:cs="Arial"/>
          <w:color w:val="FF0000"/>
        </w:rPr>
        <w:t>Prompts: Friends, the cause/charity, the type of event, the trip, fundraising amount</w:t>
      </w:r>
    </w:p>
    <w:p w:rsidR="00891E08" w:rsidRPr="003C05DA" w:rsidRDefault="00891E08" w:rsidP="00891E08">
      <w:pPr>
        <w:pStyle w:val="NormalWeb"/>
        <w:rPr>
          <w:rFonts w:ascii="Arial" w:hAnsi="Arial" w:cs="Arial"/>
          <w:color w:val="000000"/>
        </w:rPr>
      </w:pPr>
      <w:r w:rsidRPr="003C05DA">
        <w:rPr>
          <w:rFonts w:ascii="Arial" w:hAnsi="Arial" w:cs="Arial"/>
          <w:color w:val="000000"/>
        </w:rPr>
        <w:t>4. Which events do you enjoy the most and why?</w:t>
      </w:r>
    </w:p>
    <w:p w:rsidR="00891E08" w:rsidRPr="003C05DA" w:rsidRDefault="00891E08" w:rsidP="00891E08">
      <w:pPr>
        <w:pStyle w:val="NormalWeb"/>
        <w:rPr>
          <w:rFonts w:ascii="Arial" w:hAnsi="Arial" w:cs="Arial"/>
          <w:color w:val="FF0000"/>
        </w:rPr>
      </w:pPr>
      <w:r w:rsidRPr="003C05DA">
        <w:rPr>
          <w:rFonts w:ascii="Arial" w:hAnsi="Arial" w:cs="Arial"/>
          <w:color w:val="FF0000"/>
        </w:rPr>
        <w:t>Prompts: Friends, location, organisation of event, type of event, fundraising amount, the challenge</w:t>
      </w:r>
    </w:p>
    <w:p w:rsidR="00891E08" w:rsidRPr="003C05DA" w:rsidRDefault="00891E08" w:rsidP="00891E08">
      <w:pPr>
        <w:pStyle w:val="NormalWeb"/>
        <w:rPr>
          <w:rFonts w:ascii="Arial" w:hAnsi="Arial" w:cs="Arial"/>
          <w:color w:val="000000"/>
        </w:rPr>
      </w:pPr>
      <w:r w:rsidRPr="003C05DA">
        <w:rPr>
          <w:rFonts w:ascii="Arial" w:hAnsi="Arial" w:cs="Arial"/>
          <w:color w:val="000000"/>
        </w:rPr>
        <w:t>5. Are there any events that you haven’t enjoyed and why?</w:t>
      </w:r>
    </w:p>
    <w:p w:rsidR="00891E08" w:rsidRPr="003C05DA" w:rsidRDefault="00891E08" w:rsidP="00891E08">
      <w:pPr>
        <w:pStyle w:val="NormalWeb"/>
        <w:rPr>
          <w:rFonts w:ascii="Arial" w:hAnsi="Arial" w:cs="Arial"/>
          <w:color w:val="FF0000"/>
        </w:rPr>
      </w:pPr>
      <w:r w:rsidRPr="003C05DA">
        <w:rPr>
          <w:rFonts w:ascii="Arial" w:hAnsi="Arial" w:cs="Arial"/>
          <w:color w:val="FF0000"/>
        </w:rPr>
        <w:t>Prompts: Location, challenge, organisation of event, cost, friends</w:t>
      </w:r>
    </w:p>
    <w:p w:rsidR="00891E08" w:rsidRPr="003C05DA" w:rsidRDefault="00891E08" w:rsidP="00891E08">
      <w:pPr>
        <w:pStyle w:val="NormalWeb"/>
        <w:rPr>
          <w:rFonts w:ascii="Arial" w:hAnsi="Arial" w:cs="Arial"/>
          <w:color w:val="000000"/>
        </w:rPr>
      </w:pPr>
      <w:r w:rsidRPr="003C05DA">
        <w:rPr>
          <w:rFonts w:ascii="Arial" w:hAnsi="Arial" w:cs="Arial"/>
          <w:color w:val="000000"/>
        </w:rPr>
        <w:t>6. Are there any events that you would not participate in again and why?</w:t>
      </w:r>
    </w:p>
    <w:p w:rsidR="00891E08" w:rsidRPr="003C05DA" w:rsidRDefault="00891E08" w:rsidP="00891E08">
      <w:pPr>
        <w:pStyle w:val="NormalWeb"/>
        <w:rPr>
          <w:rFonts w:ascii="Arial" w:hAnsi="Arial" w:cs="Arial"/>
          <w:color w:val="FF0000"/>
        </w:rPr>
      </w:pPr>
      <w:r w:rsidRPr="003C05DA">
        <w:rPr>
          <w:rFonts w:ascii="Arial" w:hAnsi="Arial" w:cs="Arial"/>
          <w:color w:val="FF0000"/>
        </w:rPr>
        <w:t>Prompts: Cost, fundraising amount, location, challenge, friends</w:t>
      </w:r>
    </w:p>
    <w:p w:rsidR="00891E08" w:rsidRPr="003C05DA" w:rsidRDefault="00891E08" w:rsidP="00891E08">
      <w:pPr>
        <w:pStyle w:val="NormalWeb"/>
        <w:rPr>
          <w:rFonts w:ascii="Arial" w:hAnsi="Arial" w:cs="Arial"/>
          <w:color w:val="000000"/>
        </w:rPr>
      </w:pPr>
      <w:r w:rsidRPr="003C05DA">
        <w:rPr>
          <w:rFonts w:ascii="Arial" w:hAnsi="Arial" w:cs="Arial"/>
          <w:color w:val="000000"/>
        </w:rPr>
        <w:t>7. What feeling do you have while you are participating?</w:t>
      </w:r>
    </w:p>
    <w:p w:rsidR="00891E08" w:rsidRPr="003C05DA" w:rsidRDefault="00891E08" w:rsidP="00891E08">
      <w:pPr>
        <w:pStyle w:val="NormalWeb"/>
        <w:rPr>
          <w:rFonts w:ascii="Arial" w:hAnsi="Arial" w:cs="Arial"/>
          <w:color w:val="FF0000"/>
        </w:rPr>
      </w:pPr>
      <w:r w:rsidRPr="003C05DA">
        <w:rPr>
          <w:rFonts w:ascii="Arial" w:hAnsi="Arial" w:cs="Arial"/>
          <w:color w:val="FF0000"/>
        </w:rPr>
        <w:t>Prompts: Enjoyment, social engagement</w:t>
      </w:r>
    </w:p>
    <w:p w:rsidR="00891E08" w:rsidRPr="003C05DA" w:rsidRDefault="00891E08" w:rsidP="00891E08">
      <w:pPr>
        <w:pStyle w:val="NormalWeb"/>
        <w:rPr>
          <w:rFonts w:ascii="Arial" w:hAnsi="Arial" w:cs="Arial"/>
          <w:color w:val="000000"/>
        </w:rPr>
      </w:pPr>
      <w:r w:rsidRPr="003C05DA">
        <w:rPr>
          <w:rFonts w:ascii="Arial" w:hAnsi="Arial" w:cs="Arial"/>
          <w:color w:val="000000"/>
        </w:rPr>
        <w:t>8. What sort of feeling do you have after you have completed the event?</w:t>
      </w:r>
    </w:p>
    <w:p w:rsidR="00891E08" w:rsidRPr="003C05DA" w:rsidRDefault="00891E08" w:rsidP="00891E08">
      <w:pPr>
        <w:pStyle w:val="NormalWeb"/>
        <w:rPr>
          <w:rFonts w:ascii="Arial" w:hAnsi="Arial" w:cs="Arial"/>
          <w:color w:val="FF0000"/>
        </w:rPr>
      </w:pPr>
      <w:r w:rsidRPr="003C05DA">
        <w:rPr>
          <w:rFonts w:ascii="Arial" w:hAnsi="Arial" w:cs="Arial"/>
          <w:color w:val="FF0000"/>
        </w:rPr>
        <w:t>Prompts: Satisfaction, achievement, proud</w:t>
      </w:r>
    </w:p>
    <w:p w:rsidR="003C05DA" w:rsidRDefault="003C05DA" w:rsidP="00891E08">
      <w:pPr>
        <w:rPr>
          <w:rFonts w:ascii="Arial" w:hAnsi="Arial" w:cs="Arial"/>
          <w:sz w:val="24"/>
          <w:szCs w:val="24"/>
          <w:u w:val="single"/>
        </w:rPr>
      </w:pPr>
    </w:p>
    <w:p w:rsidR="003C05DA" w:rsidRDefault="003C05DA" w:rsidP="00891E08">
      <w:pPr>
        <w:rPr>
          <w:rFonts w:ascii="Arial" w:hAnsi="Arial" w:cs="Arial"/>
          <w:sz w:val="24"/>
          <w:szCs w:val="24"/>
          <w:u w:val="single"/>
        </w:rPr>
      </w:pPr>
    </w:p>
    <w:p w:rsidR="003C05DA" w:rsidRDefault="003C05DA" w:rsidP="00891E08">
      <w:pPr>
        <w:rPr>
          <w:rFonts w:ascii="Arial" w:hAnsi="Arial" w:cs="Arial"/>
          <w:sz w:val="24"/>
          <w:szCs w:val="24"/>
          <w:u w:val="single"/>
        </w:rPr>
      </w:pPr>
    </w:p>
    <w:p w:rsidR="007337A2" w:rsidRDefault="007337A2" w:rsidP="00891E08">
      <w:pPr>
        <w:rPr>
          <w:rFonts w:ascii="Arial" w:hAnsi="Arial" w:cs="Arial"/>
          <w:sz w:val="24"/>
          <w:szCs w:val="24"/>
          <w:u w:val="single"/>
        </w:rPr>
      </w:pPr>
    </w:p>
    <w:p w:rsidR="007337A2" w:rsidRDefault="007337A2" w:rsidP="00891E08">
      <w:pPr>
        <w:rPr>
          <w:rFonts w:ascii="Arial" w:hAnsi="Arial" w:cs="Arial"/>
          <w:sz w:val="24"/>
          <w:szCs w:val="24"/>
          <w:u w:val="single"/>
        </w:rPr>
      </w:pPr>
    </w:p>
    <w:p w:rsidR="00891E08" w:rsidRDefault="007337A2" w:rsidP="007337A2">
      <w:pPr>
        <w:pStyle w:val="Heading2"/>
      </w:pPr>
      <w:bookmarkStart w:id="72" w:name="_Toc481524126"/>
      <w:r>
        <w:t xml:space="preserve">8.2 </w:t>
      </w:r>
      <w:r w:rsidR="00891E08">
        <w:t>Appendix 2</w:t>
      </w:r>
      <w:r>
        <w:t xml:space="preserve">: </w:t>
      </w:r>
      <w:r w:rsidR="003C05DA">
        <w:t>Amended Interview S</w:t>
      </w:r>
      <w:r w:rsidR="00891E08">
        <w:t>chedule</w:t>
      </w:r>
      <w:bookmarkEnd w:id="72"/>
    </w:p>
    <w:p w:rsidR="003C05DA" w:rsidRDefault="003C05DA" w:rsidP="003C05DA">
      <w:pPr>
        <w:jc w:val="both"/>
        <w:rPr>
          <w:rFonts w:ascii="Arial" w:hAnsi="Arial" w:cs="Arial"/>
          <w:sz w:val="24"/>
          <w:szCs w:val="24"/>
        </w:rPr>
      </w:pPr>
      <w:r>
        <w:rPr>
          <w:rFonts w:ascii="Arial" w:hAnsi="Arial" w:cs="Arial"/>
          <w:sz w:val="24"/>
          <w:szCs w:val="24"/>
        </w:rPr>
        <w:t>Age: 18-24, 25-34, 35-44, 45-54, 55-64, 65 +</w:t>
      </w:r>
    </w:p>
    <w:p w:rsidR="003C05DA" w:rsidRDefault="003C05DA" w:rsidP="003C05DA">
      <w:pPr>
        <w:jc w:val="both"/>
        <w:rPr>
          <w:rFonts w:ascii="Arial" w:hAnsi="Arial" w:cs="Arial"/>
          <w:sz w:val="24"/>
          <w:szCs w:val="24"/>
        </w:rPr>
      </w:pPr>
      <w:r>
        <w:rPr>
          <w:rFonts w:ascii="Arial" w:hAnsi="Arial" w:cs="Arial"/>
          <w:sz w:val="24"/>
          <w:szCs w:val="24"/>
        </w:rPr>
        <w:lastRenderedPageBreak/>
        <w:t>Gender:</w:t>
      </w:r>
    </w:p>
    <w:p w:rsidR="003C05DA" w:rsidRDefault="003C05DA" w:rsidP="003C05DA">
      <w:pPr>
        <w:jc w:val="both"/>
        <w:rPr>
          <w:rFonts w:ascii="Arial" w:hAnsi="Arial" w:cs="Arial"/>
          <w:sz w:val="24"/>
          <w:szCs w:val="24"/>
        </w:rPr>
      </w:pPr>
      <w:r>
        <w:rPr>
          <w:rFonts w:ascii="Arial" w:hAnsi="Arial" w:cs="Arial"/>
          <w:sz w:val="24"/>
          <w:szCs w:val="24"/>
        </w:rPr>
        <w:t>Occupation:</w:t>
      </w:r>
    </w:p>
    <w:p w:rsidR="003C05DA" w:rsidRDefault="003C05DA" w:rsidP="003C05DA">
      <w:pPr>
        <w:jc w:val="both"/>
        <w:rPr>
          <w:rFonts w:ascii="Arial" w:hAnsi="Arial" w:cs="Arial"/>
          <w:sz w:val="24"/>
          <w:szCs w:val="24"/>
        </w:rPr>
      </w:pPr>
      <w:r>
        <w:rPr>
          <w:rFonts w:ascii="Arial" w:hAnsi="Arial" w:cs="Arial"/>
          <w:sz w:val="24"/>
          <w:szCs w:val="24"/>
        </w:rPr>
        <w:t>1. In the last 5 years, how many charity events have you participated in?</w:t>
      </w:r>
    </w:p>
    <w:p w:rsidR="003C05DA" w:rsidRDefault="003C05DA" w:rsidP="003C05DA">
      <w:pPr>
        <w:jc w:val="both"/>
        <w:rPr>
          <w:rFonts w:ascii="Arial" w:hAnsi="Arial" w:cs="Arial"/>
          <w:sz w:val="24"/>
          <w:szCs w:val="24"/>
        </w:rPr>
      </w:pPr>
    </w:p>
    <w:p w:rsidR="003C05DA" w:rsidRDefault="003C05DA" w:rsidP="003C05DA">
      <w:pPr>
        <w:jc w:val="both"/>
        <w:rPr>
          <w:rFonts w:ascii="Arial" w:hAnsi="Arial" w:cs="Arial"/>
          <w:sz w:val="24"/>
          <w:szCs w:val="24"/>
        </w:rPr>
      </w:pPr>
      <w:r>
        <w:rPr>
          <w:rFonts w:ascii="Arial" w:hAnsi="Arial" w:cs="Arial"/>
          <w:sz w:val="24"/>
          <w:szCs w:val="24"/>
        </w:rPr>
        <w:t>2. What were these events and where were they located?</w:t>
      </w:r>
    </w:p>
    <w:p w:rsidR="003C05DA" w:rsidRDefault="003C05DA" w:rsidP="003C05DA">
      <w:pPr>
        <w:jc w:val="both"/>
        <w:rPr>
          <w:rFonts w:ascii="Arial" w:hAnsi="Arial" w:cs="Arial"/>
          <w:sz w:val="24"/>
          <w:szCs w:val="24"/>
        </w:rPr>
      </w:pPr>
    </w:p>
    <w:p w:rsidR="003C05DA" w:rsidRDefault="003C05DA" w:rsidP="003C05DA">
      <w:pPr>
        <w:jc w:val="both"/>
        <w:rPr>
          <w:rFonts w:ascii="Arial" w:hAnsi="Arial" w:cs="Arial"/>
          <w:sz w:val="24"/>
          <w:szCs w:val="24"/>
        </w:rPr>
      </w:pPr>
      <w:r>
        <w:rPr>
          <w:rFonts w:ascii="Arial" w:hAnsi="Arial" w:cs="Arial"/>
          <w:sz w:val="24"/>
          <w:szCs w:val="24"/>
        </w:rPr>
        <w:t>3. Why did you take part in these Charity events?</w:t>
      </w:r>
    </w:p>
    <w:p w:rsidR="003C05DA" w:rsidRPr="00881EF9" w:rsidRDefault="003C05DA" w:rsidP="003C05DA">
      <w:pPr>
        <w:jc w:val="both"/>
        <w:rPr>
          <w:rFonts w:ascii="Arial" w:hAnsi="Arial" w:cs="Arial"/>
          <w:sz w:val="24"/>
          <w:szCs w:val="24"/>
        </w:rPr>
      </w:pPr>
      <w:r>
        <w:rPr>
          <w:rFonts w:ascii="Arial" w:hAnsi="Arial" w:cs="Arial"/>
          <w:color w:val="FF0000"/>
          <w:sz w:val="24"/>
          <w:szCs w:val="24"/>
        </w:rPr>
        <w:t>Prompts: Friends, charity/</w:t>
      </w:r>
      <w:r w:rsidRPr="00C730EF">
        <w:rPr>
          <w:rFonts w:ascii="Arial" w:hAnsi="Arial" w:cs="Arial"/>
          <w:color w:val="FF0000"/>
          <w:sz w:val="24"/>
          <w:szCs w:val="24"/>
        </w:rPr>
        <w:t>cause, the trip, the challenge</w:t>
      </w:r>
    </w:p>
    <w:p w:rsidR="003C05DA" w:rsidRDefault="003C05DA" w:rsidP="003C05DA">
      <w:pPr>
        <w:jc w:val="both"/>
        <w:rPr>
          <w:rFonts w:ascii="Arial" w:hAnsi="Arial" w:cs="Arial"/>
          <w:color w:val="000000" w:themeColor="text1"/>
          <w:sz w:val="24"/>
          <w:szCs w:val="24"/>
        </w:rPr>
      </w:pPr>
    </w:p>
    <w:p w:rsidR="003C05DA" w:rsidRDefault="003C05DA" w:rsidP="003C05DA">
      <w:pPr>
        <w:jc w:val="both"/>
        <w:rPr>
          <w:rFonts w:ascii="Arial" w:hAnsi="Arial" w:cs="Arial"/>
          <w:color w:val="000000" w:themeColor="text1"/>
          <w:sz w:val="24"/>
          <w:szCs w:val="24"/>
        </w:rPr>
      </w:pPr>
      <w:r>
        <w:rPr>
          <w:rFonts w:ascii="Arial" w:hAnsi="Arial" w:cs="Arial"/>
          <w:color w:val="000000" w:themeColor="text1"/>
          <w:sz w:val="24"/>
          <w:szCs w:val="24"/>
        </w:rPr>
        <w:t>4. What prompted you to keep participating after your first event?</w:t>
      </w:r>
    </w:p>
    <w:p w:rsidR="003C05DA" w:rsidRPr="00C730EF" w:rsidRDefault="003C05DA" w:rsidP="003C05DA">
      <w:pPr>
        <w:jc w:val="both"/>
        <w:rPr>
          <w:rFonts w:ascii="Arial" w:hAnsi="Arial" w:cs="Arial"/>
          <w:color w:val="FF0000"/>
          <w:sz w:val="24"/>
          <w:szCs w:val="24"/>
        </w:rPr>
      </w:pPr>
      <w:r w:rsidRPr="00C730EF">
        <w:rPr>
          <w:rFonts w:ascii="Arial" w:hAnsi="Arial" w:cs="Arial"/>
          <w:color w:val="FF0000"/>
          <w:sz w:val="24"/>
          <w:szCs w:val="24"/>
        </w:rPr>
        <w:t>Prompts: Friends, the cause/charity, the type of event, the trip, fundraising amount</w:t>
      </w:r>
    </w:p>
    <w:p w:rsidR="003C05DA" w:rsidRDefault="003C05DA" w:rsidP="003C05DA">
      <w:pPr>
        <w:jc w:val="both"/>
        <w:rPr>
          <w:rFonts w:ascii="Arial" w:hAnsi="Arial" w:cs="Arial"/>
          <w:color w:val="000000" w:themeColor="text1"/>
          <w:sz w:val="24"/>
          <w:szCs w:val="24"/>
        </w:rPr>
      </w:pPr>
    </w:p>
    <w:p w:rsidR="003C05DA" w:rsidRDefault="003C05DA" w:rsidP="003C05DA">
      <w:pPr>
        <w:jc w:val="both"/>
        <w:rPr>
          <w:rFonts w:ascii="Arial" w:hAnsi="Arial" w:cs="Arial"/>
          <w:color w:val="000000" w:themeColor="text1"/>
          <w:sz w:val="24"/>
          <w:szCs w:val="24"/>
        </w:rPr>
      </w:pPr>
      <w:r>
        <w:rPr>
          <w:rFonts w:ascii="Arial" w:hAnsi="Arial" w:cs="Arial"/>
          <w:color w:val="000000" w:themeColor="text1"/>
          <w:sz w:val="24"/>
          <w:szCs w:val="24"/>
        </w:rPr>
        <w:t>5. Which events did you enjoy the most and why?</w:t>
      </w:r>
    </w:p>
    <w:p w:rsidR="003C05DA" w:rsidRDefault="003C05DA" w:rsidP="003C05DA">
      <w:pPr>
        <w:jc w:val="both"/>
        <w:rPr>
          <w:rFonts w:ascii="Arial" w:hAnsi="Arial" w:cs="Arial"/>
          <w:color w:val="000000" w:themeColor="text1"/>
          <w:sz w:val="24"/>
          <w:szCs w:val="24"/>
        </w:rPr>
      </w:pPr>
      <w:r>
        <w:rPr>
          <w:rFonts w:ascii="Arial" w:hAnsi="Arial" w:cs="Arial"/>
          <w:color w:val="000000" w:themeColor="text1"/>
          <w:sz w:val="24"/>
          <w:szCs w:val="24"/>
        </w:rPr>
        <w:t>5a. Have you ever considered participating in other events? Why/Why not?</w:t>
      </w:r>
    </w:p>
    <w:p w:rsidR="003C05DA" w:rsidRDefault="003C05DA" w:rsidP="003C05DA">
      <w:pPr>
        <w:jc w:val="both"/>
        <w:rPr>
          <w:rFonts w:ascii="Arial" w:hAnsi="Arial" w:cs="Arial"/>
          <w:color w:val="FF0000"/>
          <w:sz w:val="24"/>
          <w:szCs w:val="24"/>
        </w:rPr>
      </w:pPr>
      <w:r w:rsidRPr="00C730EF">
        <w:rPr>
          <w:rFonts w:ascii="Arial" w:hAnsi="Arial" w:cs="Arial"/>
          <w:color w:val="FF0000"/>
          <w:sz w:val="24"/>
          <w:szCs w:val="24"/>
        </w:rPr>
        <w:t>Prompts: Friends, location, organisation of event, type of event, fundraising amount, the challenge</w:t>
      </w:r>
    </w:p>
    <w:p w:rsidR="003C05DA" w:rsidRDefault="003C05DA" w:rsidP="003C05DA">
      <w:pPr>
        <w:jc w:val="both"/>
        <w:rPr>
          <w:rFonts w:ascii="Arial" w:hAnsi="Arial" w:cs="Arial"/>
          <w:color w:val="000000" w:themeColor="text1"/>
          <w:sz w:val="24"/>
          <w:szCs w:val="24"/>
        </w:rPr>
      </w:pPr>
    </w:p>
    <w:p w:rsidR="003C05DA" w:rsidRDefault="003C05DA" w:rsidP="003C05DA">
      <w:pPr>
        <w:jc w:val="both"/>
        <w:rPr>
          <w:rFonts w:ascii="Arial" w:hAnsi="Arial" w:cs="Arial"/>
          <w:color w:val="000000" w:themeColor="text1"/>
          <w:sz w:val="24"/>
          <w:szCs w:val="24"/>
        </w:rPr>
      </w:pPr>
      <w:r>
        <w:rPr>
          <w:rFonts w:ascii="Arial" w:hAnsi="Arial" w:cs="Arial"/>
          <w:color w:val="000000" w:themeColor="text1"/>
          <w:sz w:val="24"/>
          <w:szCs w:val="24"/>
        </w:rPr>
        <w:t>6. Are there any events that you haven’t enjoyed and why?</w:t>
      </w:r>
    </w:p>
    <w:p w:rsidR="003C05DA" w:rsidRPr="00C730EF" w:rsidRDefault="003C05DA" w:rsidP="003C05DA">
      <w:pPr>
        <w:jc w:val="both"/>
        <w:rPr>
          <w:rFonts w:ascii="Arial" w:hAnsi="Arial" w:cs="Arial"/>
          <w:color w:val="FF0000"/>
          <w:sz w:val="24"/>
          <w:szCs w:val="24"/>
        </w:rPr>
      </w:pPr>
      <w:r w:rsidRPr="00C730EF">
        <w:rPr>
          <w:rFonts w:ascii="Arial" w:hAnsi="Arial" w:cs="Arial"/>
          <w:color w:val="FF0000"/>
          <w:sz w:val="24"/>
          <w:szCs w:val="24"/>
        </w:rPr>
        <w:t>Prompts: Location, challenge, organisation of event, cost, friends</w:t>
      </w:r>
    </w:p>
    <w:p w:rsidR="003C05DA" w:rsidRDefault="003C05DA" w:rsidP="003C05DA">
      <w:pPr>
        <w:jc w:val="both"/>
        <w:rPr>
          <w:rFonts w:ascii="Arial" w:hAnsi="Arial" w:cs="Arial"/>
          <w:color w:val="000000" w:themeColor="text1"/>
          <w:sz w:val="24"/>
          <w:szCs w:val="24"/>
        </w:rPr>
      </w:pPr>
    </w:p>
    <w:p w:rsidR="003C05DA" w:rsidRDefault="003C05DA" w:rsidP="003C05DA">
      <w:pPr>
        <w:jc w:val="both"/>
        <w:rPr>
          <w:rFonts w:ascii="Arial" w:hAnsi="Arial" w:cs="Arial"/>
          <w:color w:val="000000" w:themeColor="text1"/>
          <w:sz w:val="24"/>
          <w:szCs w:val="24"/>
        </w:rPr>
      </w:pPr>
      <w:r>
        <w:rPr>
          <w:rFonts w:ascii="Arial" w:hAnsi="Arial" w:cs="Arial"/>
          <w:color w:val="000000" w:themeColor="text1"/>
          <w:sz w:val="24"/>
          <w:szCs w:val="24"/>
        </w:rPr>
        <w:t>7. Are there any events that you would not participate in again and why?</w:t>
      </w:r>
    </w:p>
    <w:p w:rsidR="003C05DA" w:rsidRPr="00C730EF" w:rsidRDefault="003C05DA" w:rsidP="003C05DA">
      <w:pPr>
        <w:jc w:val="both"/>
        <w:rPr>
          <w:rFonts w:ascii="Arial" w:hAnsi="Arial" w:cs="Arial"/>
          <w:color w:val="FF0000"/>
          <w:sz w:val="24"/>
          <w:szCs w:val="24"/>
        </w:rPr>
      </w:pPr>
      <w:r w:rsidRPr="00C730EF">
        <w:rPr>
          <w:rFonts w:ascii="Arial" w:hAnsi="Arial" w:cs="Arial"/>
          <w:color w:val="FF0000"/>
          <w:sz w:val="24"/>
          <w:szCs w:val="24"/>
        </w:rPr>
        <w:t>Prompts: Cost, fundraising amount, location, challenge, friends</w:t>
      </w:r>
    </w:p>
    <w:p w:rsidR="003C05DA" w:rsidRDefault="003C05DA" w:rsidP="003C05DA">
      <w:pPr>
        <w:jc w:val="both"/>
        <w:rPr>
          <w:rFonts w:ascii="Arial" w:hAnsi="Arial" w:cs="Arial"/>
          <w:color w:val="000000" w:themeColor="text1"/>
          <w:sz w:val="24"/>
          <w:szCs w:val="24"/>
        </w:rPr>
      </w:pPr>
    </w:p>
    <w:p w:rsidR="003C05DA" w:rsidRDefault="003C05DA" w:rsidP="003C05DA">
      <w:pPr>
        <w:jc w:val="both"/>
        <w:rPr>
          <w:rFonts w:ascii="Arial" w:hAnsi="Arial" w:cs="Arial"/>
          <w:color w:val="000000" w:themeColor="text1"/>
          <w:sz w:val="24"/>
          <w:szCs w:val="24"/>
        </w:rPr>
      </w:pPr>
      <w:r>
        <w:rPr>
          <w:rFonts w:ascii="Arial" w:hAnsi="Arial" w:cs="Arial"/>
          <w:color w:val="000000" w:themeColor="text1"/>
          <w:sz w:val="24"/>
          <w:szCs w:val="24"/>
        </w:rPr>
        <w:t>8. What feelings did you have while you were participating in the event?</w:t>
      </w:r>
    </w:p>
    <w:p w:rsidR="003C05DA" w:rsidRPr="00C730EF" w:rsidRDefault="003C05DA" w:rsidP="003C05DA">
      <w:pPr>
        <w:jc w:val="both"/>
        <w:rPr>
          <w:rFonts w:ascii="Arial" w:hAnsi="Arial" w:cs="Arial"/>
          <w:color w:val="FF0000"/>
          <w:sz w:val="24"/>
          <w:szCs w:val="24"/>
        </w:rPr>
      </w:pPr>
      <w:r w:rsidRPr="00C730EF">
        <w:rPr>
          <w:rFonts w:ascii="Arial" w:hAnsi="Arial" w:cs="Arial"/>
          <w:color w:val="FF0000"/>
          <w:sz w:val="24"/>
          <w:szCs w:val="24"/>
        </w:rPr>
        <w:t xml:space="preserve">Prompts: </w:t>
      </w:r>
      <w:r>
        <w:rPr>
          <w:rFonts w:ascii="Arial" w:hAnsi="Arial" w:cs="Arial"/>
          <w:color w:val="FF0000"/>
          <w:sz w:val="24"/>
          <w:szCs w:val="24"/>
        </w:rPr>
        <w:t>(Self-improvement/self-actualisation) Social motivation, motivation for giving, e</w:t>
      </w:r>
      <w:r w:rsidRPr="00C730EF">
        <w:rPr>
          <w:rFonts w:ascii="Arial" w:hAnsi="Arial" w:cs="Arial"/>
          <w:color w:val="FF0000"/>
          <w:sz w:val="24"/>
          <w:szCs w:val="24"/>
        </w:rPr>
        <w:t>njoyment, social engagement</w:t>
      </w:r>
      <w:r>
        <w:rPr>
          <w:rFonts w:ascii="Arial" w:hAnsi="Arial" w:cs="Arial"/>
          <w:color w:val="FF0000"/>
          <w:sz w:val="24"/>
          <w:szCs w:val="24"/>
        </w:rPr>
        <w:t>, challenging</w:t>
      </w:r>
    </w:p>
    <w:p w:rsidR="003C05DA" w:rsidRDefault="003C05DA" w:rsidP="003C05DA">
      <w:pPr>
        <w:jc w:val="both"/>
        <w:rPr>
          <w:rFonts w:ascii="Arial" w:hAnsi="Arial" w:cs="Arial"/>
          <w:color w:val="000000" w:themeColor="text1"/>
          <w:sz w:val="24"/>
          <w:szCs w:val="24"/>
        </w:rPr>
      </w:pPr>
    </w:p>
    <w:p w:rsidR="003C05DA" w:rsidRDefault="003C05DA" w:rsidP="003C05DA">
      <w:pPr>
        <w:jc w:val="both"/>
        <w:rPr>
          <w:rFonts w:ascii="Arial" w:hAnsi="Arial" w:cs="Arial"/>
          <w:color w:val="000000" w:themeColor="text1"/>
          <w:sz w:val="24"/>
          <w:szCs w:val="24"/>
        </w:rPr>
      </w:pPr>
      <w:r>
        <w:rPr>
          <w:rFonts w:ascii="Arial" w:hAnsi="Arial" w:cs="Arial"/>
          <w:color w:val="000000" w:themeColor="text1"/>
          <w:sz w:val="24"/>
          <w:szCs w:val="24"/>
        </w:rPr>
        <w:t>9. What sort of feelings did you have after you had completed the event?</w:t>
      </w:r>
    </w:p>
    <w:p w:rsidR="003C05DA" w:rsidRPr="00C730EF" w:rsidRDefault="003C05DA" w:rsidP="003C05DA">
      <w:pPr>
        <w:jc w:val="both"/>
        <w:rPr>
          <w:rFonts w:ascii="Arial" w:hAnsi="Arial" w:cs="Arial"/>
          <w:color w:val="FF0000"/>
          <w:sz w:val="24"/>
          <w:szCs w:val="24"/>
        </w:rPr>
      </w:pPr>
      <w:r w:rsidRPr="00C730EF">
        <w:rPr>
          <w:rFonts w:ascii="Arial" w:hAnsi="Arial" w:cs="Arial"/>
          <w:color w:val="FF0000"/>
          <w:sz w:val="24"/>
          <w:szCs w:val="24"/>
        </w:rPr>
        <w:t xml:space="preserve">Prompts: </w:t>
      </w:r>
      <w:r>
        <w:rPr>
          <w:rFonts w:ascii="Arial" w:hAnsi="Arial" w:cs="Arial"/>
          <w:color w:val="FF0000"/>
          <w:sz w:val="24"/>
          <w:szCs w:val="24"/>
        </w:rPr>
        <w:t>(Self-improvement/self-actualisation) Social motivation, motivation for giving, s</w:t>
      </w:r>
      <w:r w:rsidRPr="00C730EF">
        <w:rPr>
          <w:rFonts w:ascii="Arial" w:hAnsi="Arial" w:cs="Arial"/>
          <w:color w:val="FF0000"/>
          <w:sz w:val="24"/>
          <w:szCs w:val="24"/>
        </w:rPr>
        <w:t>atisfaction, achievement</w:t>
      </w:r>
      <w:r>
        <w:rPr>
          <w:rFonts w:ascii="Arial" w:hAnsi="Arial" w:cs="Arial"/>
          <w:color w:val="FF0000"/>
          <w:sz w:val="24"/>
          <w:szCs w:val="24"/>
        </w:rPr>
        <w:t>, proud</w:t>
      </w:r>
    </w:p>
    <w:p w:rsidR="003C05DA" w:rsidRDefault="003C05DA" w:rsidP="003C05DA">
      <w:pPr>
        <w:jc w:val="both"/>
        <w:rPr>
          <w:rFonts w:ascii="Arial" w:hAnsi="Arial" w:cs="Arial"/>
          <w:color w:val="000000" w:themeColor="text1"/>
          <w:sz w:val="24"/>
          <w:szCs w:val="24"/>
        </w:rPr>
      </w:pPr>
    </w:p>
    <w:p w:rsidR="003C05DA" w:rsidRDefault="003C05DA" w:rsidP="003C05DA">
      <w:pPr>
        <w:jc w:val="both"/>
        <w:rPr>
          <w:rFonts w:ascii="Arial" w:hAnsi="Arial" w:cs="Arial"/>
          <w:color w:val="000000" w:themeColor="text1"/>
          <w:sz w:val="24"/>
          <w:szCs w:val="24"/>
        </w:rPr>
      </w:pPr>
      <w:r>
        <w:rPr>
          <w:rFonts w:ascii="Arial" w:hAnsi="Arial" w:cs="Arial"/>
          <w:color w:val="000000" w:themeColor="text1"/>
          <w:sz w:val="24"/>
          <w:szCs w:val="24"/>
        </w:rPr>
        <w:lastRenderedPageBreak/>
        <w:t>10. Is there anything else you would like to add?</w:t>
      </w:r>
    </w:p>
    <w:p w:rsidR="007B785B" w:rsidRDefault="007B785B" w:rsidP="00891E08">
      <w:pPr>
        <w:rPr>
          <w:rFonts w:ascii="Arial" w:hAnsi="Arial" w:cs="Arial"/>
          <w:sz w:val="24"/>
          <w:szCs w:val="24"/>
          <w:u w:val="single"/>
        </w:rPr>
      </w:pPr>
    </w:p>
    <w:p w:rsidR="00891E08" w:rsidRDefault="007337A2" w:rsidP="007337A2">
      <w:pPr>
        <w:pStyle w:val="Heading2"/>
      </w:pPr>
      <w:bookmarkStart w:id="73" w:name="_Toc481524127"/>
      <w:r>
        <w:t xml:space="preserve">8.3 </w:t>
      </w:r>
      <w:r w:rsidR="007B785B">
        <w:t>Appendix 3</w:t>
      </w:r>
      <w:r>
        <w:t xml:space="preserve">: </w:t>
      </w:r>
      <w:r w:rsidR="00891E08">
        <w:t>Triangulation Model</w:t>
      </w:r>
      <w:bookmarkEnd w:id="73"/>
    </w:p>
    <w:p w:rsidR="00891E08" w:rsidRDefault="00891E08" w:rsidP="00891E08">
      <w:pPr>
        <w:rPr>
          <w:noProof/>
          <w:lang w:eastAsia="en-GB"/>
        </w:rPr>
      </w:pPr>
    </w:p>
    <w:p w:rsidR="00891E08" w:rsidRDefault="00891E08" w:rsidP="00891E08">
      <w:pPr>
        <w:rPr>
          <w:rFonts w:ascii="Arial" w:hAnsi="Arial" w:cs="Arial"/>
          <w:sz w:val="24"/>
          <w:szCs w:val="24"/>
          <w:u w:val="single"/>
        </w:rPr>
      </w:pPr>
      <w:r>
        <w:rPr>
          <w:noProof/>
          <w:lang w:eastAsia="en-GB"/>
        </w:rPr>
        <w:drawing>
          <wp:inline distT="0" distB="0" distL="0" distR="0" wp14:anchorId="40620432" wp14:editId="0B47D419">
            <wp:extent cx="3819525" cy="2411406"/>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1908" t="32217" r="32030" b="27290"/>
                    <a:stretch/>
                  </pic:blipFill>
                  <pic:spPr bwMode="auto">
                    <a:xfrm>
                      <a:off x="0" y="0"/>
                      <a:ext cx="3852271" cy="2432080"/>
                    </a:xfrm>
                    <a:prstGeom prst="rect">
                      <a:avLst/>
                    </a:prstGeom>
                    <a:ln>
                      <a:noFill/>
                    </a:ln>
                    <a:extLst>
                      <a:ext uri="{53640926-AAD7-44D8-BBD7-CCE9431645EC}">
                        <a14:shadowObscured xmlns:a14="http://schemas.microsoft.com/office/drawing/2010/main"/>
                      </a:ext>
                    </a:extLst>
                  </pic:spPr>
                </pic:pic>
              </a:graphicData>
            </a:graphic>
          </wp:inline>
        </w:drawing>
      </w:r>
    </w:p>
    <w:p w:rsidR="007B785B" w:rsidRDefault="007337A2" w:rsidP="007337A2">
      <w:pPr>
        <w:pStyle w:val="Heading2"/>
      </w:pPr>
      <w:bookmarkStart w:id="74" w:name="_Toc481524128"/>
      <w:r>
        <w:t xml:space="preserve">8.4 Appendix 4: </w:t>
      </w:r>
      <w:r w:rsidR="00CC0699">
        <w:t>Ethics</w:t>
      </w:r>
      <w:r w:rsidR="007B785B">
        <w:t xml:space="preserve"> Form</w:t>
      </w:r>
      <w:bookmarkEnd w:id="74"/>
    </w:p>
    <w:p w:rsidR="003B094B" w:rsidRDefault="003B094B" w:rsidP="003B094B"/>
    <w:p w:rsidR="00CC0699" w:rsidRDefault="00CC0699" w:rsidP="003B094B">
      <w:r>
        <w:rPr>
          <w:noProof/>
          <w:lang w:eastAsia="en-GB"/>
        </w:rPr>
        <w:drawing>
          <wp:inline distT="0" distB="0" distL="0" distR="0" wp14:anchorId="07B06CB7" wp14:editId="4C2F79B3">
            <wp:extent cx="4441371" cy="467228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455217" cy="4686847"/>
                    </a:xfrm>
                    <a:prstGeom prst="rect">
                      <a:avLst/>
                    </a:prstGeom>
                  </pic:spPr>
                </pic:pic>
              </a:graphicData>
            </a:graphic>
          </wp:inline>
        </w:drawing>
      </w:r>
    </w:p>
    <w:p w:rsidR="003B094B" w:rsidRDefault="00CC0699" w:rsidP="003B094B">
      <w:r>
        <w:rPr>
          <w:noProof/>
          <w:lang w:eastAsia="en-GB"/>
        </w:rPr>
        <w:lastRenderedPageBreak/>
        <w:drawing>
          <wp:inline distT="0" distB="0" distL="0" distR="0" wp14:anchorId="041A8B05" wp14:editId="0953EF3A">
            <wp:extent cx="6231856" cy="7540831"/>
            <wp:effectExtent l="0" t="0" r="0" b="317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266454" cy="7582697"/>
                    </a:xfrm>
                    <a:prstGeom prst="rect">
                      <a:avLst/>
                    </a:prstGeom>
                  </pic:spPr>
                </pic:pic>
              </a:graphicData>
            </a:graphic>
          </wp:inline>
        </w:drawing>
      </w:r>
    </w:p>
    <w:p w:rsidR="00CC0699" w:rsidRDefault="00CC0699" w:rsidP="003B094B"/>
    <w:p w:rsidR="00CC0699" w:rsidRDefault="00CC0699" w:rsidP="003B094B"/>
    <w:p w:rsidR="00CC0699" w:rsidRDefault="00CC0699" w:rsidP="003B094B"/>
    <w:p w:rsidR="00CC0699" w:rsidRDefault="00CC0699" w:rsidP="003B094B"/>
    <w:p w:rsidR="00CC0699" w:rsidRDefault="00CC0699" w:rsidP="003B094B">
      <w:r>
        <w:rPr>
          <w:noProof/>
          <w:lang w:eastAsia="en-GB"/>
        </w:rPr>
        <w:lastRenderedPageBreak/>
        <w:drawing>
          <wp:inline distT="0" distB="0" distL="0" distR="0" wp14:anchorId="0F91CD03" wp14:editId="53E97308">
            <wp:extent cx="6139543" cy="7766380"/>
            <wp:effectExtent l="0" t="0" r="0" b="6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155640" cy="7786742"/>
                    </a:xfrm>
                    <a:prstGeom prst="rect">
                      <a:avLst/>
                    </a:prstGeom>
                  </pic:spPr>
                </pic:pic>
              </a:graphicData>
            </a:graphic>
          </wp:inline>
        </w:drawing>
      </w:r>
    </w:p>
    <w:p w:rsidR="00CC0699" w:rsidRDefault="00CC0699" w:rsidP="003B094B"/>
    <w:p w:rsidR="00CC0699" w:rsidRDefault="00CC0699" w:rsidP="003B094B"/>
    <w:p w:rsidR="00CC0699" w:rsidRDefault="00CC0699" w:rsidP="003B094B"/>
    <w:p w:rsidR="00CC0699" w:rsidRDefault="00CC0699" w:rsidP="003B094B">
      <w:r>
        <w:rPr>
          <w:noProof/>
          <w:lang w:eastAsia="en-GB"/>
        </w:rPr>
        <w:lastRenderedPageBreak/>
        <w:drawing>
          <wp:inline distT="0" distB="0" distL="0" distR="0" wp14:anchorId="4FD661AB" wp14:editId="6B8EA26B">
            <wp:extent cx="6145621" cy="7885216"/>
            <wp:effectExtent l="0" t="0" r="7620" b="190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166397" cy="7911872"/>
                    </a:xfrm>
                    <a:prstGeom prst="rect">
                      <a:avLst/>
                    </a:prstGeom>
                  </pic:spPr>
                </pic:pic>
              </a:graphicData>
            </a:graphic>
          </wp:inline>
        </w:drawing>
      </w:r>
    </w:p>
    <w:p w:rsidR="00CC0699" w:rsidRDefault="00CC0699" w:rsidP="003B094B"/>
    <w:p w:rsidR="00CC0699" w:rsidRDefault="00CC0699" w:rsidP="003B094B"/>
    <w:p w:rsidR="00CC0699" w:rsidRDefault="00CC0699" w:rsidP="003B094B"/>
    <w:p w:rsidR="00CC0699" w:rsidRDefault="00CC0699" w:rsidP="003B094B">
      <w:r>
        <w:rPr>
          <w:noProof/>
          <w:lang w:eastAsia="en-GB"/>
        </w:rPr>
        <w:lastRenderedPageBreak/>
        <w:drawing>
          <wp:inline distT="0" distB="0" distL="0" distR="0" wp14:anchorId="105DFC92" wp14:editId="06C56EED">
            <wp:extent cx="6227304" cy="7718961"/>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239104" cy="7733587"/>
                    </a:xfrm>
                    <a:prstGeom prst="rect">
                      <a:avLst/>
                    </a:prstGeom>
                  </pic:spPr>
                </pic:pic>
              </a:graphicData>
            </a:graphic>
          </wp:inline>
        </w:drawing>
      </w:r>
    </w:p>
    <w:p w:rsidR="00CC0699" w:rsidRDefault="00CC0699" w:rsidP="003B094B"/>
    <w:p w:rsidR="00CC0699" w:rsidRDefault="00CC0699" w:rsidP="003B094B"/>
    <w:p w:rsidR="00CC0699" w:rsidRDefault="00CC0699" w:rsidP="003B094B"/>
    <w:p w:rsidR="00CC0699" w:rsidRDefault="00CC0699" w:rsidP="003B094B"/>
    <w:p w:rsidR="00CC0699" w:rsidRDefault="00CC0699" w:rsidP="003B094B">
      <w:r>
        <w:rPr>
          <w:noProof/>
          <w:lang w:eastAsia="en-GB"/>
        </w:rPr>
        <w:lastRenderedPageBreak/>
        <w:drawing>
          <wp:inline distT="0" distB="0" distL="0" distR="0" wp14:anchorId="00BFE0C4" wp14:editId="16A3D494">
            <wp:extent cx="6519545" cy="7754587"/>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539668" cy="7778522"/>
                    </a:xfrm>
                    <a:prstGeom prst="rect">
                      <a:avLst/>
                    </a:prstGeom>
                  </pic:spPr>
                </pic:pic>
              </a:graphicData>
            </a:graphic>
          </wp:inline>
        </w:drawing>
      </w:r>
    </w:p>
    <w:p w:rsidR="00CC0699" w:rsidRDefault="00CC0699" w:rsidP="003B094B"/>
    <w:p w:rsidR="00CC0699" w:rsidRDefault="00CC0699" w:rsidP="003B094B"/>
    <w:p w:rsidR="00CC0699" w:rsidRDefault="00CC0699" w:rsidP="003B094B"/>
    <w:p w:rsidR="00CC0699" w:rsidRDefault="00CC0699" w:rsidP="003B094B">
      <w:r>
        <w:rPr>
          <w:noProof/>
          <w:lang w:eastAsia="en-GB"/>
        </w:rPr>
        <w:lastRenderedPageBreak/>
        <w:drawing>
          <wp:inline distT="0" distB="0" distL="0" distR="0" wp14:anchorId="2910573B" wp14:editId="5DE10C74">
            <wp:extent cx="6127668" cy="2896451"/>
            <wp:effectExtent l="0" t="0" r="698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187524" cy="2924744"/>
                    </a:xfrm>
                    <a:prstGeom prst="rect">
                      <a:avLst/>
                    </a:prstGeom>
                  </pic:spPr>
                </pic:pic>
              </a:graphicData>
            </a:graphic>
          </wp:inline>
        </w:drawing>
      </w:r>
    </w:p>
    <w:p w:rsidR="00CC0699" w:rsidRDefault="00CC0699" w:rsidP="003B094B"/>
    <w:p w:rsidR="00CC0699" w:rsidRPr="003B094B" w:rsidRDefault="00CC0699" w:rsidP="00321E7E">
      <w:pPr>
        <w:pStyle w:val="Heading2"/>
      </w:pPr>
      <w:bookmarkStart w:id="75" w:name="_Toc481524129"/>
      <w:r>
        <w:t>8.5 Appendix 5: Consent Forms</w:t>
      </w:r>
      <w:bookmarkEnd w:id="75"/>
    </w:p>
    <w:p w:rsidR="003B094B" w:rsidRDefault="003B094B" w:rsidP="003B094B">
      <w:r>
        <w:rPr>
          <w:noProof/>
          <w:lang w:eastAsia="en-GB"/>
        </w:rPr>
        <w:drawing>
          <wp:inline distT="0" distB="0" distL="0" distR="0" wp14:anchorId="4EB7B01D" wp14:editId="3BA36AC2">
            <wp:extent cx="5988359" cy="3594538"/>
            <wp:effectExtent l="0" t="0" r="0" b="635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34790" t="9075" r="33870" b="60499"/>
                    <a:stretch/>
                  </pic:blipFill>
                  <pic:spPr bwMode="auto">
                    <a:xfrm>
                      <a:off x="0" y="0"/>
                      <a:ext cx="6050699" cy="3631958"/>
                    </a:xfrm>
                    <a:prstGeom prst="rect">
                      <a:avLst/>
                    </a:prstGeom>
                    <a:ln>
                      <a:noFill/>
                    </a:ln>
                    <a:extLst>
                      <a:ext uri="{53640926-AAD7-44D8-BBD7-CCE9431645EC}">
                        <a14:shadowObscured xmlns:a14="http://schemas.microsoft.com/office/drawing/2010/main"/>
                      </a:ext>
                    </a:extLst>
                  </pic:spPr>
                </pic:pic>
              </a:graphicData>
            </a:graphic>
          </wp:inline>
        </w:drawing>
      </w:r>
    </w:p>
    <w:p w:rsidR="003B094B" w:rsidRPr="003B094B" w:rsidRDefault="003B094B" w:rsidP="003B094B"/>
    <w:p w:rsidR="007B785B" w:rsidRPr="00D941DA" w:rsidRDefault="007B785B" w:rsidP="007B785B">
      <w:pPr>
        <w:jc w:val="both"/>
        <w:rPr>
          <w:rFonts w:ascii="Arial" w:hAnsi="Arial" w:cs="Arial"/>
          <w:sz w:val="24"/>
          <w:szCs w:val="24"/>
        </w:rPr>
      </w:pPr>
      <w:r w:rsidRPr="00D941DA">
        <w:rPr>
          <w:rFonts w:ascii="Arial" w:hAnsi="Arial" w:cs="Arial"/>
          <w:sz w:val="24"/>
          <w:szCs w:val="24"/>
        </w:rPr>
        <w:t xml:space="preserve">I am undertaking this research in to charity events as part of my degree programme at UWTSD. </w:t>
      </w:r>
    </w:p>
    <w:p w:rsidR="007B785B" w:rsidRPr="00D941DA" w:rsidRDefault="007B785B" w:rsidP="007B785B">
      <w:pPr>
        <w:jc w:val="both"/>
        <w:rPr>
          <w:rFonts w:ascii="Arial" w:hAnsi="Arial" w:cs="Arial"/>
          <w:sz w:val="24"/>
          <w:szCs w:val="24"/>
        </w:rPr>
      </w:pPr>
      <w:r w:rsidRPr="00D941DA">
        <w:rPr>
          <w:rFonts w:ascii="Arial" w:hAnsi="Arial" w:cs="Arial"/>
          <w:sz w:val="24"/>
          <w:szCs w:val="24"/>
        </w:rPr>
        <w:t>The information will remain confidential and you will not be identifiable in the final report.</w:t>
      </w:r>
    </w:p>
    <w:p w:rsidR="007B785B" w:rsidRPr="00D941DA" w:rsidRDefault="007B785B" w:rsidP="007B785B">
      <w:pPr>
        <w:jc w:val="both"/>
        <w:rPr>
          <w:rFonts w:ascii="Arial" w:hAnsi="Arial" w:cs="Arial"/>
          <w:sz w:val="24"/>
          <w:szCs w:val="24"/>
        </w:rPr>
      </w:pPr>
      <w:r w:rsidRPr="00D941DA">
        <w:rPr>
          <w:rFonts w:ascii="Arial" w:hAnsi="Arial" w:cs="Arial"/>
          <w:sz w:val="24"/>
          <w:szCs w:val="24"/>
        </w:rPr>
        <w:t>You have the right to withdraw from the interview at any stage.</w:t>
      </w:r>
    </w:p>
    <w:p w:rsidR="007B785B" w:rsidRDefault="007B785B" w:rsidP="007B785B">
      <w:pPr>
        <w:rPr>
          <w:rFonts w:ascii="Arial" w:hAnsi="Arial" w:cs="Arial"/>
          <w:sz w:val="24"/>
          <w:szCs w:val="24"/>
        </w:rPr>
      </w:pPr>
      <w:r w:rsidRPr="00D941DA">
        <w:rPr>
          <w:rFonts w:ascii="Arial" w:hAnsi="Arial" w:cs="Arial"/>
          <w:sz w:val="24"/>
          <w:szCs w:val="24"/>
        </w:rPr>
        <w:lastRenderedPageBreak/>
        <w:t>Please sign to show that you consent for the information to be used for my dissertation.</w:t>
      </w:r>
    </w:p>
    <w:p w:rsidR="007B785B" w:rsidRDefault="007B785B" w:rsidP="007B785B">
      <w:pPr>
        <w:rPr>
          <w:rFonts w:ascii="Arial" w:hAnsi="Arial" w:cs="Arial"/>
          <w:sz w:val="24"/>
          <w:szCs w:val="24"/>
        </w:rPr>
      </w:pPr>
    </w:p>
    <w:p w:rsidR="007B785B" w:rsidRDefault="007B785B" w:rsidP="007B785B">
      <w:pPr>
        <w:rPr>
          <w:rFonts w:ascii="Arial" w:hAnsi="Arial" w:cs="Arial"/>
          <w:sz w:val="24"/>
          <w:szCs w:val="24"/>
        </w:rPr>
      </w:pPr>
    </w:p>
    <w:p w:rsidR="007B785B" w:rsidRDefault="007B785B" w:rsidP="007B785B">
      <w:pPr>
        <w:rPr>
          <w:rFonts w:ascii="Arial" w:hAnsi="Arial" w:cs="Arial"/>
          <w:sz w:val="24"/>
          <w:szCs w:val="24"/>
        </w:rPr>
      </w:pPr>
      <w:r w:rsidRPr="0027359A">
        <w:rPr>
          <w:rFonts w:ascii="Arial" w:hAnsi="Arial" w:cs="Arial"/>
          <w:noProof/>
          <w:sz w:val="24"/>
          <w:szCs w:val="24"/>
          <w:lang w:eastAsia="en-GB"/>
        </w:rPr>
        <w:drawing>
          <wp:inline distT="0" distB="0" distL="0" distR="0" wp14:anchorId="07641B8D" wp14:editId="2681970A">
            <wp:extent cx="2200275" cy="7429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00275" cy="742950"/>
                    </a:xfrm>
                    <a:prstGeom prst="rect">
                      <a:avLst/>
                    </a:prstGeom>
                    <a:noFill/>
                    <a:ln>
                      <a:noFill/>
                    </a:ln>
                  </pic:spPr>
                </pic:pic>
              </a:graphicData>
            </a:graphic>
          </wp:inline>
        </w:drawing>
      </w:r>
    </w:p>
    <w:p w:rsidR="007B785B" w:rsidRPr="00D941DA" w:rsidRDefault="007B785B" w:rsidP="007B785B">
      <w:pPr>
        <w:rPr>
          <w:rFonts w:ascii="Arial" w:hAnsi="Arial" w:cs="Arial"/>
          <w:sz w:val="24"/>
          <w:szCs w:val="24"/>
        </w:rPr>
      </w:pPr>
      <w:r>
        <w:rPr>
          <w:rFonts w:ascii="Arial" w:hAnsi="Arial" w:cs="Arial"/>
          <w:sz w:val="24"/>
          <w:szCs w:val="24"/>
        </w:rPr>
        <w:t xml:space="preserve">Sign </w:t>
      </w:r>
    </w:p>
    <w:p w:rsidR="007B785B" w:rsidRPr="00D941DA" w:rsidRDefault="007B785B" w:rsidP="007B785B">
      <w:pPr>
        <w:rPr>
          <w:rFonts w:ascii="Arial" w:hAnsi="Arial" w:cs="Arial"/>
          <w:sz w:val="24"/>
          <w:szCs w:val="24"/>
        </w:rPr>
      </w:pPr>
      <w:r>
        <w:rPr>
          <w:rFonts w:ascii="Arial" w:hAnsi="Arial" w:cs="Arial"/>
          <w:sz w:val="24"/>
          <w:szCs w:val="24"/>
        </w:rPr>
        <w:t>Date:    20.2.2017</w:t>
      </w:r>
    </w:p>
    <w:p w:rsidR="007B785B" w:rsidRPr="00D941DA" w:rsidRDefault="007B785B" w:rsidP="007B785B">
      <w:pPr>
        <w:rPr>
          <w:rFonts w:ascii="Arial" w:hAnsi="Arial" w:cs="Arial"/>
          <w:sz w:val="24"/>
          <w:szCs w:val="24"/>
        </w:rPr>
      </w:pPr>
      <w:r w:rsidRPr="00D941DA">
        <w:rPr>
          <w:rFonts w:ascii="Arial" w:hAnsi="Arial" w:cs="Arial"/>
          <w:sz w:val="24"/>
          <w:szCs w:val="24"/>
        </w:rPr>
        <w:t>Thank You</w:t>
      </w:r>
    </w:p>
    <w:p w:rsidR="007B785B" w:rsidRPr="00D941DA" w:rsidRDefault="007B785B" w:rsidP="007B785B">
      <w:pPr>
        <w:rPr>
          <w:rFonts w:ascii="Arial" w:hAnsi="Arial" w:cs="Arial"/>
          <w:sz w:val="24"/>
          <w:szCs w:val="24"/>
        </w:rPr>
      </w:pPr>
      <w:r w:rsidRPr="00D941DA">
        <w:rPr>
          <w:rFonts w:ascii="Arial" w:hAnsi="Arial" w:cs="Arial"/>
          <w:sz w:val="24"/>
          <w:szCs w:val="24"/>
        </w:rPr>
        <w:t>Annie Martin</w:t>
      </w:r>
    </w:p>
    <w:p w:rsidR="007B785B" w:rsidRDefault="007B785B" w:rsidP="00891E08">
      <w:pPr>
        <w:rPr>
          <w:rFonts w:ascii="Arial" w:hAnsi="Arial" w:cs="Arial"/>
          <w:sz w:val="24"/>
          <w:szCs w:val="24"/>
          <w:u w:val="single"/>
        </w:rPr>
      </w:pPr>
    </w:p>
    <w:p w:rsidR="007B785B" w:rsidRDefault="007B785B" w:rsidP="00891E08">
      <w:pPr>
        <w:rPr>
          <w:rFonts w:ascii="Arial" w:hAnsi="Arial" w:cs="Arial"/>
          <w:sz w:val="24"/>
          <w:szCs w:val="24"/>
          <w:u w:val="single"/>
        </w:rPr>
      </w:pPr>
      <w:r>
        <w:rPr>
          <w:noProof/>
          <w:lang w:eastAsia="en-GB"/>
        </w:rPr>
        <w:drawing>
          <wp:inline distT="0" distB="0" distL="0" distR="0" wp14:anchorId="28995D3D" wp14:editId="1E9AB133">
            <wp:extent cx="6037333" cy="3493827"/>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0802" t="19508" r="46322" b="29951"/>
                    <a:stretch/>
                  </pic:blipFill>
                  <pic:spPr bwMode="auto">
                    <a:xfrm>
                      <a:off x="0" y="0"/>
                      <a:ext cx="6070850" cy="3513224"/>
                    </a:xfrm>
                    <a:prstGeom prst="rect">
                      <a:avLst/>
                    </a:prstGeom>
                    <a:ln>
                      <a:noFill/>
                    </a:ln>
                    <a:extLst>
                      <a:ext uri="{53640926-AAD7-44D8-BBD7-CCE9431645EC}">
                        <a14:shadowObscured xmlns:a14="http://schemas.microsoft.com/office/drawing/2010/main"/>
                      </a:ext>
                    </a:extLst>
                  </pic:spPr>
                </pic:pic>
              </a:graphicData>
            </a:graphic>
          </wp:inline>
        </w:drawing>
      </w:r>
    </w:p>
    <w:p w:rsidR="007B785B" w:rsidRDefault="007B785B" w:rsidP="00891E08">
      <w:pPr>
        <w:rPr>
          <w:noProof/>
          <w:lang w:eastAsia="en-GB"/>
        </w:rPr>
      </w:pPr>
    </w:p>
    <w:p w:rsidR="007B785B" w:rsidRDefault="007B785B" w:rsidP="00891E08">
      <w:pPr>
        <w:rPr>
          <w:rFonts w:ascii="Arial" w:hAnsi="Arial" w:cs="Arial"/>
          <w:sz w:val="24"/>
          <w:szCs w:val="24"/>
          <w:u w:val="single"/>
        </w:rPr>
      </w:pPr>
      <w:r>
        <w:rPr>
          <w:noProof/>
          <w:lang w:eastAsia="en-GB"/>
        </w:rPr>
        <w:lastRenderedPageBreak/>
        <w:drawing>
          <wp:inline distT="0" distB="0" distL="0" distR="0" wp14:anchorId="16474027" wp14:editId="1B0AAED7">
            <wp:extent cx="5898067" cy="3289111"/>
            <wp:effectExtent l="0" t="0" r="762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2860" t="7199" r="34257" b="60187"/>
                    <a:stretch/>
                  </pic:blipFill>
                  <pic:spPr bwMode="auto">
                    <a:xfrm>
                      <a:off x="0" y="0"/>
                      <a:ext cx="5947078" cy="3316443"/>
                    </a:xfrm>
                    <a:prstGeom prst="rect">
                      <a:avLst/>
                    </a:prstGeom>
                    <a:ln>
                      <a:noFill/>
                    </a:ln>
                    <a:extLst>
                      <a:ext uri="{53640926-AAD7-44D8-BBD7-CCE9431645EC}">
                        <a14:shadowObscured xmlns:a14="http://schemas.microsoft.com/office/drawing/2010/main"/>
                      </a:ext>
                    </a:extLst>
                  </pic:spPr>
                </pic:pic>
              </a:graphicData>
            </a:graphic>
          </wp:inline>
        </w:drawing>
      </w:r>
    </w:p>
    <w:p w:rsidR="007B785B" w:rsidRDefault="007B785B" w:rsidP="00891E08">
      <w:pPr>
        <w:rPr>
          <w:rFonts w:ascii="Arial" w:hAnsi="Arial" w:cs="Arial"/>
          <w:sz w:val="24"/>
          <w:szCs w:val="24"/>
          <w:u w:val="single"/>
        </w:rPr>
      </w:pPr>
    </w:p>
    <w:p w:rsidR="007B785B" w:rsidRPr="00E56D38" w:rsidRDefault="007B785B" w:rsidP="00891E08">
      <w:pPr>
        <w:rPr>
          <w:rFonts w:ascii="Arial" w:hAnsi="Arial" w:cs="Arial"/>
          <w:sz w:val="24"/>
          <w:szCs w:val="24"/>
          <w:u w:val="single"/>
        </w:rPr>
      </w:pPr>
      <w:r>
        <w:rPr>
          <w:noProof/>
          <w:lang w:eastAsia="en-GB"/>
        </w:rPr>
        <w:drawing>
          <wp:inline distT="0" distB="0" distL="0" distR="0" wp14:anchorId="39ECF552" wp14:editId="42B0B442">
            <wp:extent cx="6264026" cy="3166281"/>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3352" t="10892" r="34006" b="59764"/>
                    <a:stretch/>
                  </pic:blipFill>
                  <pic:spPr bwMode="auto">
                    <a:xfrm>
                      <a:off x="0" y="0"/>
                      <a:ext cx="6337664" cy="3203503"/>
                    </a:xfrm>
                    <a:prstGeom prst="rect">
                      <a:avLst/>
                    </a:prstGeom>
                    <a:ln>
                      <a:noFill/>
                    </a:ln>
                    <a:extLst>
                      <a:ext uri="{53640926-AAD7-44D8-BBD7-CCE9431645EC}">
                        <a14:shadowObscured xmlns:a14="http://schemas.microsoft.com/office/drawing/2010/main"/>
                      </a:ext>
                    </a:extLst>
                  </pic:spPr>
                </pic:pic>
              </a:graphicData>
            </a:graphic>
          </wp:inline>
        </w:drawing>
      </w:r>
    </w:p>
    <w:p w:rsidR="007B785B" w:rsidRDefault="007B785B">
      <w:pPr>
        <w:rPr>
          <w:noProof/>
          <w:lang w:eastAsia="en-GB"/>
        </w:rPr>
      </w:pPr>
    </w:p>
    <w:p w:rsidR="00891E08" w:rsidRDefault="007B785B">
      <w:pPr>
        <w:rPr>
          <w:rFonts w:ascii="Arial" w:hAnsi="Arial" w:cs="Arial"/>
          <w:sz w:val="24"/>
          <w:szCs w:val="24"/>
        </w:rPr>
      </w:pPr>
      <w:r>
        <w:rPr>
          <w:noProof/>
          <w:lang w:eastAsia="en-GB"/>
        </w:rPr>
        <w:lastRenderedPageBreak/>
        <w:drawing>
          <wp:inline distT="0" distB="0" distL="0" distR="0" wp14:anchorId="632B2D8E" wp14:editId="33CD07C9">
            <wp:extent cx="5994089" cy="3534770"/>
            <wp:effectExtent l="0" t="0" r="6985"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3827" t="8050" r="33066" b="57227"/>
                    <a:stretch/>
                  </pic:blipFill>
                  <pic:spPr bwMode="auto">
                    <a:xfrm>
                      <a:off x="0" y="0"/>
                      <a:ext cx="6022007" cy="3551234"/>
                    </a:xfrm>
                    <a:prstGeom prst="rect">
                      <a:avLst/>
                    </a:prstGeom>
                    <a:ln>
                      <a:noFill/>
                    </a:ln>
                    <a:extLst>
                      <a:ext uri="{53640926-AAD7-44D8-BBD7-CCE9431645EC}">
                        <a14:shadowObscured xmlns:a14="http://schemas.microsoft.com/office/drawing/2010/main"/>
                      </a:ext>
                    </a:extLst>
                  </pic:spPr>
                </pic:pic>
              </a:graphicData>
            </a:graphic>
          </wp:inline>
        </w:drawing>
      </w:r>
    </w:p>
    <w:p w:rsidR="00E869C4" w:rsidRDefault="00E869C4">
      <w:pPr>
        <w:rPr>
          <w:rFonts w:ascii="Arial" w:hAnsi="Arial" w:cs="Arial"/>
          <w:sz w:val="24"/>
          <w:szCs w:val="24"/>
        </w:rPr>
      </w:pPr>
    </w:p>
    <w:p w:rsidR="00E869C4" w:rsidRDefault="00E869C4">
      <w:pPr>
        <w:rPr>
          <w:rFonts w:ascii="Arial" w:hAnsi="Arial" w:cs="Arial"/>
          <w:sz w:val="24"/>
          <w:szCs w:val="24"/>
        </w:rPr>
      </w:pPr>
    </w:p>
    <w:p w:rsidR="00E869C4" w:rsidRDefault="00E869C4">
      <w:pPr>
        <w:rPr>
          <w:rFonts w:ascii="Arial" w:hAnsi="Arial" w:cs="Arial"/>
          <w:sz w:val="24"/>
          <w:szCs w:val="24"/>
        </w:rPr>
      </w:pPr>
    </w:p>
    <w:p w:rsidR="00E869C4" w:rsidRDefault="00E869C4">
      <w:pPr>
        <w:rPr>
          <w:rFonts w:ascii="Arial" w:hAnsi="Arial" w:cs="Arial"/>
          <w:sz w:val="24"/>
          <w:szCs w:val="24"/>
        </w:rPr>
      </w:pPr>
    </w:p>
    <w:p w:rsidR="00E869C4" w:rsidRDefault="00E869C4">
      <w:pPr>
        <w:rPr>
          <w:rFonts w:ascii="Arial" w:hAnsi="Arial" w:cs="Arial"/>
          <w:sz w:val="24"/>
          <w:szCs w:val="24"/>
        </w:rPr>
      </w:pPr>
    </w:p>
    <w:p w:rsidR="00E869C4" w:rsidRDefault="00E869C4">
      <w:pPr>
        <w:rPr>
          <w:rFonts w:ascii="Arial" w:hAnsi="Arial" w:cs="Arial"/>
          <w:sz w:val="24"/>
          <w:szCs w:val="24"/>
        </w:rPr>
      </w:pPr>
    </w:p>
    <w:p w:rsidR="00E869C4" w:rsidRPr="00E869C4" w:rsidRDefault="00321E7E" w:rsidP="007337A2">
      <w:pPr>
        <w:pStyle w:val="Heading2"/>
      </w:pPr>
      <w:bookmarkStart w:id="76" w:name="_Toc481524130"/>
      <w:r>
        <w:t>8.6 Appendix 6</w:t>
      </w:r>
      <w:r w:rsidR="007337A2">
        <w:t xml:space="preserve">: </w:t>
      </w:r>
      <w:r w:rsidR="00E869C4" w:rsidRPr="00E869C4">
        <w:t>Interview Transcripts</w:t>
      </w:r>
      <w:bookmarkEnd w:id="76"/>
      <w:r w:rsidR="00E869C4" w:rsidRPr="00E869C4">
        <w:t xml:space="preserve"> </w:t>
      </w:r>
    </w:p>
    <w:p w:rsidR="00E869C4" w:rsidRPr="00E869C4" w:rsidRDefault="00E869C4" w:rsidP="00E869C4">
      <w:pPr>
        <w:rPr>
          <w:rFonts w:ascii="Arial" w:hAnsi="Arial" w:cs="Arial"/>
          <w:b/>
          <w:u w:val="single"/>
        </w:rPr>
      </w:pPr>
      <w:r w:rsidRPr="00E869C4">
        <w:rPr>
          <w:rFonts w:ascii="Arial" w:hAnsi="Arial" w:cs="Arial"/>
          <w:b/>
          <w:u w:val="single"/>
        </w:rPr>
        <w:t>Respondent 1</w:t>
      </w:r>
    </w:p>
    <w:p w:rsidR="00E869C4" w:rsidRPr="00E869C4" w:rsidRDefault="00E869C4" w:rsidP="00E869C4">
      <w:pPr>
        <w:rPr>
          <w:rFonts w:ascii="Arial" w:hAnsi="Arial" w:cs="Arial"/>
        </w:rPr>
      </w:pPr>
      <w:r w:rsidRPr="00E869C4">
        <w:rPr>
          <w:rFonts w:ascii="Arial" w:hAnsi="Arial" w:cs="Arial"/>
        </w:rPr>
        <w:t>Age: 45-52</w:t>
      </w:r>
    </w:p>
    <w:p w:rsidR="00E869C4" w:rsidRPr="00E869C4" w:rsidRDefault="00E869C4" w:rsidP="00E869C4">
      <w:pPr>
        <w:rPr>
          <w:rFonts w:ascii="Arial" w:hAnsi="Arial" w:cs="Arial"/>
        </w:rPr>
      </w:pPr>
      <w:r w:rsidRPr="00E869C4">
        <w:rPr>
          <w:rFonts w:ascii="Arial" w:hAnsi="Arial" w:cs="Arial"/>
        </w:rPr>
        <w:t>Gender: Male</w:t>
      </w:r>
    </w:p>
    <w:p w:rsidR="00E869C4" w:rsidRPr="00E869C4" w:rsidRDefault="00E869C4" w:rsidP="00E869C4">
      <w:pPr>
        <w:rPr>
          <w:rFonts w:ascii="Arial" w:hAnsi="Arial" w:cs="Arial"/>
        </w:rPr>
      </w:pPr>
      <w:r w:rsidRPr="00E869C4">
        <w:rPr>
          <w:rFonts w:ascii="Arial" w:hAnsi="Arial" w:cs="Arial"/>
        </w:rPr>
        <w:t>Occupation: Director of Business</w:t>
      </w:r>
    </w:p>
    <w:p w:rsidR="00E869C4" w:rsidRPr="00E869C4" w:rsidRDefault="00E869C4" w:rsidP="00E869C4">
      <w:pPr>
        <w:rPr>
          <w:rFonts w:ascii="Arial" w:hAnsi="Arial" w:cs="Arial"/>
        </w:rPr>
      </w:pPr>
      <w:r w:rsidRPr="00E869C4">
        <w:rPr>
          <w:rFonts w:ascii="Arial" w:hAnsi="Arial" w:cs="Arial"/>
        </w:rPr>
        <w:t>1. Guestimate probably 2 a year so roughly 10</w:t>
      </w:r>
    </w:p>
    <w:p w:rsidR="00E869C4" w:rsidRPr="00E869C4" w:rsidRDefault="00E869C4" w:rsidP="00E869C4">
      <w:pPr>
        <w:rPr>
          <w:rFonts w:ascii="Arial" w:hAnsi="Arial" w:cs="Arial"/>
        </w:rPr>
      </w:pPr>
      <w:r w:rsidRPr="00E869C4">
        <w:rPr>
          <w:rFonts w:ascii="Arial" w:hAnsi="Arial" w:cs="Arial"/>
        </w:rPr>
        <w:t>2. A number of different events generally to do with walking, rowing climbing, cycling, rugby, very much sport related and anything from riding to the Somme, I’ve ridden to Paris twice from Cardiff, we’ve rowed the Thames, climbed the three welsh peaks, climbed the three national peaks, we’ve done the Gower ride, Carten twice, you get the vibe. Prostate rugby match for The Vets, a number of different events within sports but ranging a different breath of activity</w:t>
      </w:r>
    </w:p>
    <w:p w:rsidR="00E869C4" w:rsidRPr="00E869C4" w:rsidRDefault="00E869C4" w:rsidP="00E869C4">
      <w:pPr>
        <w:rPr>
          <w:rFonts w:ascii="Arial" w:hAnsi="Arial" w:cs="Arial"/>
        </w:rPr>
      </w:pPr>
      <w:r w:rsidRPr="00E869C4">
        <w:rPr>
          <w:rFonts w:ascii="Arial" w:hAnsi="Arial" w:cs="Arial"/>
        </w:rPr>
        <w:t xml:space="preserve">Have you ever done anything on your own or is it all with friends and family? I tried to do it with friends, family, groups of people as ultimately, it’s about getting everyone else involved and making it a fun aspect for yourself so it’s an enjoyable, social thing. You create the </w:t>
      </w:r>
      <w:r w:rsidRPr="00E869C4">
        <w:rPr>
          <w:rFonts w:ascii="Arial" w:hAnsi="Arial" w:cs="Arial"/>
        </w:rPr>
        <w:lastRenderedPageBreak/>
        <w:t>social circle and set yourself a target not to let the charity down and do it with other likeminded people who you make friends for life with</w:t>
      </w:r>
    </w:p>
    <w:p w:rsidR="00E869C4" w:rsidRPr="00E869C4" w:rsidRDefault="00E869C4" w:rsidP="00E869C4">
      <w:pPr>
        <w:rPr>
          <w:rFonts w:ascii="Arial" w:hAnsi="Arial" w:cs="Arial"/>
        </w:rPr>
      </w:pPr>
      <w:r w:rsidRPr="00E869C4">
        <w:rPr>
          <w:rFonts w:ascii="Arial" w:hAnsi="Arial" w:cs="Arial"/>
        </w:rPr>
        <w:t>3. It started off 5-7 years ago, I gave up rugby and I didn’t want to lose the locker room banter feeling on a Saturday. When you give up rugby you’re no longer part of that scene. You lose your social circle and for me, when I took that first charity event, I’ll tell you what it was, it was the Gower and Mumbles British heart foundation ride and I did that with a friend of mine whose father had a heart attack. We got together as there’s heart disease in my family and I thought ohh I liked that, then we did the dragon ride and I got 7 people doing that.</w:t>
      </w:r>
    </w:p>
    <w:p w:rsidR="00E869C4" w:rsidRPr="00E869C4" w:rsidRDefault="00E869C4" w:rsidP="00E869C4">
      <w:pPr>
        <w:rPr>
          <w:rFonts w:ascii="Arial" w:hAnsi="Arial" w:cs="Arial"/>
        </w:rPr>
      </w:pPr>
      <w:r w:rsidRPr="00E869C4">
        <w:rPr>
          <w:rFonts w:ascii="Arial" w:hAnsi="Arial" w:cs="Arial"/>
        </w:rPr>
        <w:t>So why did you do that ride? It was about getting together 7-8 people I played rugby with and getting us together, training and having that little bit of banter and to raise money for that charity. Also the challenge itself, everyone talks about The Dragon ride as being a difficult ride, so we thought we may as well aim for it and give it a go which is what we did</w:t>
      </w:r>
    </w:p>
    <w:p w:rsidR="00E869C4" w:rsidRPr="00E869C4" w:rsidRDefault="00E869C4" w:rsidP="00E869C4">
      <w:pPr>
        <w:rPr>
          <w:rFonts w:ascii="Arial" w:hAnsi="Arial" w:cs="Arial"/>
        </w:rPr>
      </w:pPr>
      <w:r w:rsidRPr="00E869C4">
        <w:rPr>
          <w:rFonts w:ascii="Arial" w:hAnsi="Arial" w:cs="Arial"/>
        </w:rPr>
        <w:t>4. Generally, because of the social side and because of the competiveness so not what to lose, you don’t want to admit that you can’t do something so it’s very important for me to put a steak in the ground and say right 6 months’ time were going to do this, anyone in for this? I’m quite a good sales man so I sell it to everyone and get them all on board</w:t>
      </w:r>
    </w:p>
    <w:p w:rsidR="00E869C4" w:rsidRPr="00E869C4" w:rsidRDefault="00E869C4" w:rsidP="00E869C4">
      <w:pPr>
        <w:rPr>
          <w:rFonts w:ascii="Arial" w:hAnsi="Arial" w:cs="Arial"/>
        </w:rPr>
      </w:pPr>
      <w:r w:rsidRPr="00E869C4">
        <w:rPr>
          <w:rFonts w:ascii="Arial" w:hAnsi="Arial" w:cs="Arial"/>
        </w:rPr>
        <w:t>5. Ummmm, so I enjoyed my first trip to Paris as it was probably the biggest challenge I’ve done out of rugby, raising the money for Shelter Cmyru, meeting new people, 18 of us went and did it and we had a fantastic time, I’m still I’m contact with a lot of people that did that and that must have been 6 years ago. I enjoyed that because it was different and it was a sense of achievement when you get to the Eiffel Tower and go ‘WOW’. We had come from the Millennium Stadium to the Eiffel Tower, it was s**t weather, sorry terrible weather, the worst weather they see, wettest on record and we were cycling from Cardiff to Paris. SO that was a good sense of achievement. A different reason for a sense of achievement was Ride to the Somme, I think the emotional aspect of it, I think there was a larger group of people from all over, there was a reason for everyone on that trip to be there, not just about the charity but they all had their own little personal reasons for doing it and I think you couple that with people that do these events and the way that they are with the emotional side of why they wanted to do it and the banter and a friendly repertoire with complete strangers over a space of 4 days, you become closer than your bleeding parents. I think that was a real plus. Another one for me was The National Three Peaks, I organised this and a few of them myself and that was a good one. We had 8 wagons of 8 people to Ben Nevis and we stayed in the commando centre in Fort William and we had the British Military to do it with us and they did the monitoring and time scales for us and we all did it in under 22 hours</w:t>
      </w:r>
    </w:p>
    <w:p w:rsidR="00E869C4" w:rsidRPr="00E869C4" w:rsidRDefault="00E869C4" w:rsidP="00E869C4">
      <w:pPr>
        <w:rPr>
          <w:rFonts w:ascii="Arial" w:hAnsi="Arial" w:cs="Arial"/>
        </w:rPr>
      </w:pPr>
      <w:r w:rsidRPr="00E869C4">
        <w:rPr>
          <w:rFonts w:ascii="Arial" w:hAnsi="Arial" w:cs="Arial"/>
        </w:rPr>
        <w:t>5a. Always considering any event really, like I said before, I suppose it’s my way of winding back the clock, meeting new people, meeting new friends and I think in life you have to give and bit back and do the right thing. I’m always looking for new events and challenges, the only thing that gets teased away from you is time really. It’s finding the time as kids and family grow up and with work, then you get a little bit older and you lose a little bit of motivation and a little bit of energy, I think having the challenges there keeps that flame going</w:t>
      </w:r>
    </w:p>
    <w:p w:rsidR="00E869C4" w:rsidRPr="00E869C4" w:rsidRDefault="00E869C4" w:rsidP="00E869C4">
      <w:pPr>
        <w:rPr>
          <w:rFonts w:ascii="Arial" w:hAnsi="Arial" w:cs="Arial"/>
        </w:rPr>
      </w:pPr>
      <w:r w:rsidRPr="00E869C4">
        <w:rPr>
          <w:rFonts w:ascii="Arial" w:hAnsi="Arial" w:cs="Arial"/>
        </w:rPr>
        <w:t xml:space="preserve">So you say you lose a little bit of motivation, what then motivates you to do your next event? Well picking a challenge, as its not me I’m letting down then if I back out it’s the charity, so I don’t like letting people down so if I say I’m going to do it I’ll try and do it </w:t>
      </w:r>
    </w:p>
    <w:p w:rsidR="00E869C4" w:rsidRPr="00E869C4" w:rsidRDefault="00E869C4" w:rsidP="00E869C4">
      <w:pPr>
        <w:rPr>
          <w:rFonts w:ascii="Arial" w:hAnsi="Arial" w:cs="Arial"/>
        </w:rPr>
      </w:pPr>
      <w:r w:rsidRPr="00E869C4">
        <w:rPr>
          <w:rFonts w:ascii="Arial" w:hAnsi="Arial" w:cs="Arial"/>
        </w:rPr>
        <w:t xml:space="preserve">So it’s about that challenge and when you have that in place you say, right I’m going to do this? Correct </w:t>
      </w:r>
    </w:p>
    <w:p w:rsidR="00E869C4" w:rsidRPr="00E869C4" w:rsidRDefault="00E869C4" w:rsidP="00E869C4">
      <w:pPr>
        <w:rPr>
          <w:rFonts w:ascii="Arial" w:hAnsi="Arial" w:cs="Arial"/>
        </w:rPr>
      </w:pPr>
      <w:r w:rsidRPr="00E869C4">
        <w:rPr>
          <w:rFonts w:ascii="Arial" w:hAnsi="Arial" w:cs="Arial"/>
        </w:rPr>
        <w:lastRenderedPageBreak/>
        <w:t>Is there anything specifically you know now that you want to do in the future? Yes there are, I’ve got a bucket list over the next 10 years, there’s a load of things I want to do for myself and charity. We have the ride this year, I want to organise my own ride for a cancer charity, which is the three Welsh peaks but I want to climb the three Welsh peaks but cycle in between them. We’ve organised just something daft, it’s the 360 what goes around comes around, 4</w:t>
      </w:r>
      <w:r w:rsidRPr="00E869C4">
        <w:rPr>
          <w:rFonts w:ascii="Arial" w:hAnsi="Arial" w:cs="Arial"/>
          <w:vertAlign w:val="superscript"/>
        </w:rPr>
        <w:t>th</w:t>
      </w:r>
      <w:r w:rsidRPr="00E869C4">
        <w:rPr>
          <w:rFonts w:ascii="Arial" w:hAnsi="Arial" w:cs="Arial"/>
        </w:rPr>
        <w:t xml:space="preserve"> March we have organised a climb up Pen y Fan, I’m trying to get 40-50 people together, ill but the bacon rolls and the coffee for my friends wife who had breast cancer, who is now over it and for another friends son from the rugby club who had an asthma attack when little and suffered brain damage. Everyone puts a tenner in and in 2 hours it’s the quickest way, a) you do a bit of exercise and b) you get a load of people together who probably from different walks of life, you know 50 people who will meet each other and at one moment in time in that two hours will be touched by each in a nice, positive way and you know when you see someone in 5 years ‘Oh I did that walk with you and that’s why I do it and that’s what excites me, that’s why I keep doing that every year. So I don’t have anything specifically I want to do but if someone say to me tomorrow, do you want to climb Kilimanjaro in 3 years’ time, if I can fit that in then I will do it, simple as and yeah it will be difficult and we will joke about it up until the year before, then we will get serious and get training and that’s the motivation to drive it on.</w:t>
      </w:r>
    </w:p>
    <w:p w:rsidR="00E869C4" w:rsidRPr="00E869C4" w:rsidRDefault="00E869C4" w:rsidP="00E869C4">
      <w:pPr>
        <w:rPr>
          <w:rFonts w:ascii="Arial" w:hAnsi="Arial" w:cs="Arial"/>
        </w:rPr>
      </w:pPr>
      <w:r w:rsidRPr="00E869C4">
        <w:rPr>
          <w:rFonts w:ascii="Arial" w:hAnsi="Arial" w:cs="Arial"/>
        </w:rPr>
        <w:t>So, It all excites me, it all interests me and it’s all about giving something back</w:t>
      </w:r>
    </w:p>
    <w:p w:rsidR="00E869C4" w:rsidRPr="00E869C4" w:rsidRDefault="00E869C4" w:rsidP="00E869C4">
      <w:pPr>
        <w:rPr>
          <w:rFonts w:ascii="Arial" w:hAnsi="Arial" w:cs="Arial"/>
        </w:rPr>
      </w:pPr>
      <w:r w:rsidRPr="00E869C4">
        <w:rPr>
          <w:rFonts w:ascii="Arial" w:hAnsi="Arial" w:cs="Arial"/>
        </w:rPr>
        <w:t>6. So as much as I loved the first one to Paris I didn’t enjoy it because as I’ve already said it was the wettest September in history, the winds were howling, I’ve never seen anything as wet and cold and I spent 6 years in the Navy, that’s how wet and windy it was</w:t>
      </w:r>
    </w:p>
    <w:p w:rsidR="00E869C4" w:rsidRPr="00E869C4" w:rsidRDefault="00E869C4" w:rsidP="00E869C4">
      <w:pPr>
        <w:rPr>
          <w:rFonts w:ascii="Arial" w:hAnsi="Arial" w:cs="Arial"/>
        </w:rPr>
      </w:pPr>
      <w:r w:rsidRPr="00E869C4">
        <w:rPr>
          <w:rFonts w:ascii="Arial" w:hAnsi="Arial" w:cs="Arial"/>
        </w:rPr>
        <w:t>7. I think it’s all difficult really, if you’ve done something you’ve ticked it off your box, it’s done but sometimes it’s not about the challenge or the money, it’s always difficult to raise the money because I’m going after the same old people every year. It’s gets to a point where I just stick the money in myself now just to cover the costs. I think it’s about the people you meet, the only reason why I’m doing the Somme ride this year is because the people that did it last year, most of them said, ohhh I’m doing it again and that’s the only reason why I’m doing it. I’ve done it, I’ve ticked the box, was it difficult no, was it easy, it wasn’t easy it wasn’t hard, it was middle of the road, it was a challenge, a great cause, very emotional but it was the people that made it for me and that’s why I’m doing it again. I could do something else but I didn’t want to, I wanted to do that. If I commit I commit</w:t>
      </w:r>
    </w:p>
    <w:p w:rsidR="00E869C4" w:rsidRPr="00E869C4" w:rsidRDefault="00E869C4" w:rsidP="00E869C4">
      <w:pPr>
        <w:rPr>
          <w:rFonts w:ascii="Arial" w:hAnsi="Arial" w:cs="Arial"/>
        </w:rPr>
      </w:pPr>
      <w:r w:rsidRPr="00E869C4">
        <w:rPr>
          <w:rFonts w:ascii="Arial" w:hAnsi="Arial" w:cs="Arial"/>
        </w:rPr>
        <w:t>8. I think its exhilarating to be able to do it, anyone that says it isn’t is lying to themselves and everyone else around, and of course it’s good to do it. I think for me it’s about that social side of things, there’s nothings better than meeting a new person, talking to that person and suddenly finding three years later you’re in a pub, having a pint or in Uplands diner having a breakfast!!</w:t>
      </w:r>
    </w:p>
    <w:p w:rsidR="00E869C4" w:rsidRPr="00E869C4" w:rsidRDefault="00E869C4" w:rsidP="00E869C4">
      <w:pPr>
        <w:rPr>
          <w:rFonts w:ascii="Arial" w:hAnsi="Arial" w:cs="Arial"/>
        </w:rPr>
      </w:pPr>
      <w:r w:rsidRPr="00E869C4">
        <w:rPr>
          <w:rFonts w:ascii="Arial" w:hAnsi="Arial" w:cs="Arial"/>
        </w:rPr>
        <w:t xml:space="preserve">It’s also about giving confidence to people who didn’t think they could do it and helping people that struggled who didn’t think they had it in them. On the ride last year, there was one guy called Sam who was literally holding on at the back of the pack, who had epilepsy, who was shaking as he hadn’t had time to eat and I gave him a pack of sweets and a drink, as we all take that for granted doing 24 mph because we can. I am still in contact with him now and social media allows that, you see that man was not the same man that he was on that trip. For me he was a boy on that ride and now he is a man, he’s doing all sorts of new things, park runs, cycling living in Denmark and I think it’s really enjoying the people you do it with. That’s what I enjoy the social aspect, the banter, life’s too serious as it is and it’s far too short, you got to get in there and take the piss out of people and have a laugh </w:t>
      </w:r>
    </w:p>
    <w:p w:rsidR="00E869C4" w:rsidRPr="00E869C4" w:rsidRDefault="00E869C4" w:rsidP="00E869C4">
      <w:pPr>
        <w:rPr>
          <w:rFonts w:ascii="Arial" w:hAnsi="Arial" w:cs="Arial"/>
        </w:rPr>
      </w:pPr>
      <w:r w:rsidRPr="00E869C4">
        <w:rPr>
          <w:rFonts w:ascii="Arial" w:hAnsi="Arial" w:cs="Arial"/>
        </w:rPr>
        <w:lastRenderedPageBreak/>
        <w:t xml:space="preserve">And at any point during the challenge do you ever think about the charity you are doing it for? All the time, the main reason you’re there is because you are doing it for that and that’s the reason why you don’t give up and it’s not a failure for yourself if you do, it’s a failure for that charity and letting people down that needs it </w:t>
      </w:r>
    </w:p>
    <w:p w:rsidR="00E869C4" w:rsidRPr="00E869C4" w:rsidRDefault="00E869C4" w:rsidP="00E869C4">
      <w:pPr>
        <w:rPr>
          <w:rFonts w:ascii="Arial" w:hAnsi="Arial" w:cs="Arial"/>
        </w:rPr>
      </w:pPr>
      <w:r w:rsidRPr="00E869C4">
        <w:rPr>
          <w:rFonts w:ascii="Arial" w:hAnsi="Arial" w:cs="Arial"/>
        </w:rPr>
        <w:t>The Shelter Paris ride, someone wrote to me, thank you very much for the charity ride you did this year, it was a tough one, bad weather, but just to put your mind at ease 18 families were housed for Christmas with the money you raised. Now for me and I remember that every time</w:t>
      </w:r>
    </w:p>
    <w:p w:rsidR="00E869C4" w:rsidRPr="00E869C4" w:rsidRDefault="00E869C4" w:rsidP="00E869C4">
      <w:pPr>
        <w:rPr>
          <w:rFonts w:ascii="Arial" w:hAnsi="Arial" w:cs="Arial"/>
        </w:rPr>
      </w:pPr>
      <w:r w:rsidRPr="00E869C4">
        <w:rPr>
          <w:rFonts w:ascii="Arial" w:hAnsi="Arial" w:cs="Arial"/>
        </w:rPr>
        <w:t>9. Thank god it’s over!! Again it’s exhilarating, I deny any person not to be a little bit emotional no matter what they are doing. When’s the next one? And that sense of achievement goes through you and warms the blood of everybody because you all want to do it again and reflect on what you have just done. It may be hard doing it but once it’s over the hardness is forgotten, it’s about the fun and the banter, the charity, how much money you’ve raised, what you’ve done collectively and when you look back on it I think you appreciate it the more you do. So yeah the feeling I get is a sense of achievement, it’s a sense of pride and a sense of being able to do the next</w:t>
      </w:r>
    </w:p>
    <w:p w:rsidR="00E869C4" w:rsidRPr="00E869C4" w:rsidRDefault="00E869C4" w:rsidP="00E869C4">
      <w:pPr>
        <w:rPr>
          <w:rFonts w:ascii="Arial" w:hAnsi="Arial" w:cs="Arial"/>
        </w:rPr>
      </w:pPr>
      <w:r w:rsidRPr="00E869C4">
        <w:rPr>
          <w:rFonts w:ascii="Arial" w:hAnsi="Arial" w:cs="Arial"/>
        </w:rPr>
        <w:t xml:space="preserve">10. No, I think we have ab-libed quite a bit there </w:t>
      </w:r>
    </w:p>
    <w:p w:rsidR="00E869C4" w:rsidRPr="00E869C4" w:rsidRDefault="00E869C4" w:rsidP="00E869C4">
      <w:pPr>
        <w:rPr>
          <w:rFonts w:ascii="Arial" w:hAnsi="Arial" w:cs="Arial"/>
        </w:rPr>
      </w:pPr>
      <w:r w:rsidRPr="00E869C4">
        <w:rPr>
          <w:rFonts w:ascii="Arial" w:hAnsi="Arial" w:cs="Arial"/>
        </w:rPr>
        <w:t xml:space="preserve">Thank you </w:t>
      </w:r>
      <w:r w:rsidRPr="00E869C4">
        <w:rPr>
          <w:rFonts w:ascii="Arial" w:hAnsi="Arial" w:cs="Arial"/>
        </w:rPr>
        <w:sym w:font="Wingdings" w:char="F04A"/>
      </w:r>
    </w:p>
    <w:p w:rsidR="00E869C4" w:rsidRPr="00E869C4" w:rsidRDefault="00E869C4">
      <w:pPr>
        <w:rPr>
          <w:rFonts w:ascii="Arial" w:hAnsi="Arial" w:cs="Arial"/>
        </w:rPr>
      </w:pPr>
    </w:p>
    <w:p w:rsidR="00E869C4" w:rsidRPr="00E869C4" w:rsidRDefault="00E869C4" w:rsidP="00E869C4">
      <w:pPr>
        <w:rPr>
          <w:rFonts w:ascii="Arial" w:hAnsi="Arial" w:cs="Arial"/>
          <w:b/>
          <w:u w:val="single"/>
        </w:rPr>
      </w:pPr>
      <w:r w:rsidRPr="00E869C4">
        <w:rPr>
          <w:rFonts w:ascii="Arial" w:hAnsi="Arial" w:cs="Arial"/>
          <w:b/>
          <w:u w:val="single"/>
        </w:rPr>
        <w:t>Respondent 2</w:t>
      </w:r>
    </w:p>
    <w:p w:rsidR="00E869C4" w:rsidRPr="00E869C4" w:rsidRDefault="00E869C4" w:rsidP="00E869C4">
      <w:pPr>
        <w:rPr>
          <w:rFonts w:ascii="Arial" w:hAnsi="Arial" w:cs="Arial"/>
        </w:rPr>
      </w:pPr>
      <w:r w:rsidRPr="00E869C4">
        <w:rPr>
          <w:rFonts w:ascii="Arial" w:hAnsi="Arial" w:cs="Arial"/>
        </w:rPr>
        <w:t>Age: 45-54</w:t>
      </w:r>
    </w:p>
    <w:p w:rsidR="00E869C4" w:rsidRPr="00E869C4" w:rsidRDefault="00E869C4" w:rsidP="00E869C4">
      <w:pPr>
        <w:rPr>
          <w:rFonts w:ascii="Arial" w:hAnsi="Arial" w:cs="Arial"/>
        </w:rPr>
      </w:pPr>
      <w:r w:rsidRPr="00E869C4">
        <w:rPr>
          <w:rFonts w:ascii="Arial" w:hAnsi="Arial" w:cs="Arial"/>
        </w:rPr>
        <w:t>Gender: Female</w:t>
      </w:r>
    </w:p>
    <w:p w:rsidR="00E869C4" w:rsidRPr="00E869C4" w:rsidRDefault="00E869C4" w:rsidP="00E869C4">
      <w:pPr>
        <w:rPr>
          <w:rFonts w:ascii="Arial" w:hAnsi="Arial" w:cs="Arial"/>
        </w:rPr>
      </w:pPr>
      <w:r w:rsidRPr="00E869C4">
        <w:rPr>
          <w:rFonts w:ascii="Arial" w:hAnsi="Arial" w:cs="Arial"/>
        </w:rPr>
        <w:t>Occupation: CEO of Paul Popham Fund</w:t>
      </w:r>
    </w:p>
    <w:p w:rsidR="00E869C4" w:rsidRPr="00E869C4" w:rsidRDefault="00E869C4" w:rsidP="00E869C4">
      <w:pPr>
        <w:rPr>
          <w:rFonts w:ascii="Arial" w:hAnsi="Arial" w:cs="Arial"/>
        </w:rPr>
      </w:pPr>
      <w:r w:rsidRPr="00E869C4">
        <w:rPr>
          <w:rFonts w:ascii="Arial" w:hAnsi="Arial" w:cs="Arial"/>
        </w:rPr>
        <w:t xml:space="preserve">1. I’ve taken part in, I’d say, about 10 half marathons and cycle ride last year, so between 10 and 15 events I’ve taken part in. </w:t>
      </w:r>
    </w:p>
    <w:p w:rsidR="00E869C4" w:rsidRPr="00E869C4" w:rsidRDefault="00E869C4" w:rsidP="00E869C4">
      <w:pPr>
        <w:rPr>
          <w:rFonts w:ascii="Arial" w:hAnsi="Arial" w:cs="Arial"/>
        </w:rPr>
      </w:pPr>
      <w:r w:rsidRPr="00E869C4">
        <w:rPr>
          <w:rFonts w:ascii="Arial" w:hAnsi="Arial" w:cs="Arial"/>
        </w:rPr>
        <w:t>Where they all running apart from the cycle? Yes and three peaks</w:t>
      </w:r>
    </w:p>
    <w:p w:rsidR="00E869C4" w:rsidRPr="00E869C4" w:rsidRDefault="00E869C4" w:rsidP="00E869C4">
      <w:pPr>
        <w:rPr>
          <w:rFonts w:ascii="Arial" w:hAnsi="Arial" w:cs="Arial"/>
        </w:rPr>
      </w:pPr>
      <w:r w:rsidRPr="00E869C4">
        <w:rPr>
          <w:rFonts w:ascii="Arial" w:hAnsi="Arial" w:cs="Arial"/>
        </w:rPr>
        <w:t>2. The cycle was Paris to Amsterdam, the Welsh three peaks and the half marathons were Edinburgh, Cardiff and Swansea</w:t>
      </w:r>
    </w:p>
    <w:p w:rsidR="00E869C4" w:rsidRPr="00E869C4" w:rsidRDefault="00E869C4" w:rsidP="00E869C4">
      <w:pPr>
        <w:rPr>
          <w:rFonts w:ascii="Arial" w:hAnsi="Arial" w:cs="Arial"/>
        </w:rPr>
      </w:pPr>
      <w:r w:rsidRPr="00E869C4">
        <w:rPr>
          <w:rFonts w:ascii="Arial" w:hAnsi="Arial" w:cs="Arial"/>
        </w:rPr>
        <w:t xml:space="preserve">3. First I love running so that’s the reason why I do a lot of running events. Second of all I was working for the charity and it was a way of creating awareness for the charity, raise funds and participate and do something I love doing at the same time so it was easy, it’s an easy event to do as it’s an event I love. The cycle event was something new and exciting to do and I love cycling. I’d never road biked before so it was something entirely new and it enlightened my passion again for cycling.  So I’d say again, that’s raising a lot more money for the charity because you get a team to work together, raising that much money and you raise more awareness at the same time. The three peaks, I think it was to do a lot of challenges in one year and three peaks was something we had never done for the charity before and again for the same reason you have to raise a lot more money than you have when you do a running event, so you work together as a team to raise that money and you train together, so the challenge and doing it with friends. With the running, when I first did a half marathon it was on my own, second year I realised that I could be more of a team event we’ve had 10-60 people take part in the event, so same as the climb and the cycling, we all </w:t>
      </w:r>
      <w:r w:rsidRPr="00E869C4">
        <w:rPr>
          <w:rFonts w:ascii="Arial" w:hAnsi="Arial" w:cs="Arial"/>
        </w:rPr>
        <w:lastRenderedPageBreak/>
        <w:t>train together and raise our money together, so you’re doing something you enjoy, doing it with your friends and raising awareness and money for charity</w:t>
      </w:r>
    </w:p>
    <w:p w:rsidR="00E869C4" w:rsidRPr="00E869C4" w:rsidRDefault="00E869C4" w:rsidP="00E869C4">
      <w:pPr>
        <w:rPr>
          <w:rFonts w:ascii="Arial" w:hAnsi="Arial" w:cs="Arial"/>
        </w:rPr>
      </w:pPr>
      <w:r w:rsidRPr="00E869C4">
        <w:rPr>
          <w:rFonts w:ascii="Arial" w:hAnsi="Arial" w:cs="Arial"/>
        </w:rPr>
        <w:t>4. The running because I’ve always run and it’s such a lovely thing to do in a group, to have 10-30 people running with you in a half marathon is amazing, it’s just the sheer team spirit, the fact that you can raise a lot of money in one half marathon, so if you’ve got 10 people running a half marathon you are looking at £1000 for the charity with 10 – 30 people running a marathon with your charity tops on, it’s a no brainer in terms and I love running so yeah. The cycling event was something different and we are doing it again now consistently and I’m taking part in it because I enjoy it, so cycling again is more of a team thing and it’s not like, even though it’s my job, it’s not like I’m working, you are bringing people together who have the same goals as you, they enjoying keeping fit, they enjoy getting on the bike, they want to raise money for your charity because they have that connection to it and we all train together and again it raises a lot of money for the charity. Three peaks I won’t take part in again as it’s not something I love but I will organise it. All of the events whether you participate or organise, you are bringing people together who love to take part in that sport. They have a personal goal and the desire to work together as a team so they support one another to achieve their goals and they are raising awareness and money for that charity.</w:t>
      </w:r>
    </w:p>
    <w:p w:rsidR="00E869C4" w:rsidRPr="00E869C4" w:rsidRDefault="00E869C4" w:rsidP="00E869C4">
      <w:pPr>
        <w:rPr>
          <w:rFonts w:ascii="Arial" w:hAnsi="Arial" w:cs="Arial"/>
        </w:rPr>
      </w:pPr>
      <w:r w:rsidRPr="00E869C4">
        <w:rPr>
          <w:rFonts w:ascii="Arial" w:hAnsi="Arial" w:cs="Arial"/>
        </w:rPr>
        <w:t>If it wasn’t your charity do you think you would still do those events? Yes, definitely, id definitely still do the running and cycling, I wouldn’t do the climbing again as it not something I’m passionate about</w:t>
      </w:r>
    </w:p>
    <w:p w:rsidR="00E869C4" w:rsidRPr="00E869C4" w:rsidRDefault="00E869C4" w:rsidP="00E869C4">
      <w:pPr>
        <w:rPr>
          <w:rFonts w:ascii="Arial" w:hAnsi="Arial" w:cs="Arial"/>
        </w:rPr>
      </w:pPr>
      <w:r w:rsidRPr="00E869C4">
        <w:rPr>
          <w:rFonts w:ascii="Arial" w:hAnsi="Arial" w:cs="Arial"/>
        </w:rPr>
        <w:t xml:space="preserve">5. The running and the cycling again as running is my sport of choice and cycling would be my second sport of choice because the team spirit in both sports is just fantastic </w:t>
      </w:r>
    </w:p>
    <w:p w:rsidR="00E869C4" w:rsidRPr="00E869C4" w:rsidRDefault="00E869C4" w:rsidP="00E869C4">
      <w:pPr>
        <w:rPr>
          <w:rFonts w:ascii="Arial" w:hAnsi="Arial" w:cs="Arial"/>
        </w:rPr>
      </w:pPr>
      <w:r w:rsidRPr="00E869C4">
        <w:rPr>
          <w:rFonts w:ascii="Arial" w:hAnsi="Arial" w:cs="Arial"/>
        </w:rPr>
        <w:t>5a. Yeah, it’s all to do with sport, family fun days, like rounders, football tournaments, just bringing the community together and getting them out of their normal day lives and taking part and supporting each other and raising money for a worthy cause. So family days possibly, duathlons and things like curry and quiz nights and balls</w:t>
      </w:r>
    </w:p>
    <w:p w:rsidR="00E869C4" w:rsidRPr="00E869C4" w:rsidRDefault="00E869C4" w:rsidP="00E869C4">
      <w:pPr>
        <w:rPr>
          <w:rFonts w:ascii="Arial" w:hAnsi="Arial" w:cs="Arial"/>
        </w:rPr>
      </w:pPr>
      <w:r w:rsidRPr="00E869C4">
        <w:rPr>
          <w:rFonts w:ascii="Arial" w:hAnsi="Arial" w:cs="Arial"/>
        </w:rPr>
        <w:t>6. The climbing, because I didn’t enjoy the challenge itself</w:t>
      </w:r>
    </w:p>
    <w:p w:rsidR="00E869C4" w:rsidRPr="00E869C4" w:rsidRDefault="00E869C4" w:rsidP="00E869C4">
      <w:pPr>
        <w:rPr>
          <w:rFonts w:ascii="Arial" w:hAnsi="Arial" w:cs="Arial"/>
        </w:rPr>
      </w:pPr>
      <w:r w:rsidRPr="00E869C4">
        <w:rPr>
          <w:rFonts w:ascii="Arial" w:hAnsi="Arial" w:cs="Arial"/>
        </w:rPr>
        <w:t>7. Yeah, for example there’s a team now doing Llanelli half, that’s not an event that I’d like to do, one because it’s local and there’s no excitement about it and two it’s a double loop</w:t>
      </w:r>
    </w:p>
    <w:p w:rsidR="00E869C4" w:rsidRPr="00E869C4" w:rsidRDefault="00E869C4" w:rsidP="00E869C4">
      <w:pPr>
        <w:rPr>
          <w:rFonts w:ascii="Arial" w:hAnsi="Arial" w:cs="Arial"/>
        </w:rPr>
      </w:pPr>
      <w:r w:rsidRPr="00E869C4">
        <w:rPr>
          <w:rFonts w:ascii="Arial" w:hAnsi="Arial" w:cs="Arial"/>
        </w:rPr>
        <w:t xml:space="preserve">So location is quite important for you and you like to go somewhere new? Yeah, you want somewhere new and the route or the running route itself has to be exciting so it’s more of a challenge </w:t>
      </w:r>
    </w:p>
    <w:p w:rsidR="00E869C4" w:rsidRPr="00E869C4" w:rsidRDefault="00E869C4" w:rsidP="00E869C4">
      <w:pPr>
        <w:rPr>
          <w:rFonts w:ascii="Arial" w:hAnsi="Arial" w:cs="Arial"/>
        </w:rPr>
      </w:pPr>
      <w:r w:rsidRPr="00E869C4">
        <w:rPr>
          <w:rFonts w:ascii="Arial" w:hAnsi="Arial" w:cs="Arial"/>
        </w:rPr>
        <w:t>8. Running it’s the adrenaline as you are on a high, as my goal is always to do a personal best, crowds are amazing and when you are running a half marathon or you are cycling it is entirely different. Cycling is more fun I guess as you are working with a team so the team spirit you motivate each other</w:t>
      </w:r>
    </w:p>
    <w:p w:rsidR="00E869C4" w:rsidRPr="00E869C4" w:rsidRDefault="00E869C4" w:rsidP="00E869C4">
      <w:pPr>
        <w:rPr>
          <w:rFonts w:ascii="Arial" w:hAnsi="Arial" w:cs="Arial"/>
        </w:rPr>
      </w:pPr>
      <w:r w:rsidRPr="00E869C4">
        <w:rPr>
          <w:rFonts w:ascii="Arial" w:hAnsi="Arial" w:cs="Arial"/>
        </w:rPr>
        <w:t>Are you enjoying it? Absolutely, yes, the half marathons always good fun so the minute you start you are with your team, so from the start, the build-up, when you run you are generally on your own but the other runners are supporting each other, then when you finish its amazing then and you wait for the rest of your team to come in</w:t>
      </w:r>
    </w:p>
    <w:p w:rsidR="00E869C4" w:rsidRPr="00E869C4" w:rsidRDefault="00E869C4" w:rsidP="00E869C4">
      <w:pPr>
        <w:rPr>
          <w:rFonts w:ascii="Arial" w:hAnsi="Arial" w:cs="Arial"/>
        </w:rPr>
      </w:pPr>
      <w:r w:rsidRPr="00E869C4">
        <w:rPr>
          <w:rFonts w:ascii="Arial" w:hAnsi="Arial" w:cs="Arial"/>
        </w:rPr>
        <w:t xml:space="preserve">While you are participating do you find it challenging? Oh hell yeah, so every mile you are breaking it down, the runs are much harder as you really have to dig deep if you want to do a personal best, your digging deep, your pace is faster so you generally finish and you’re exhausted. The cycling, as it’s all the day, the challenge there is doing the whole day so it’s </w:t>
      </w:r>
      <w:r w:rsidRPr="00E869C4">
        <w:rPr>
          <w:rFonts w:ascii="Arial" w:hAnsi="Arial" w:cs="Arial"/>
        </w:rPr>
        <w:lastRenderedPageBreak/>
        <w:t xml:space="preserve">exhausting but you have your team to do it and generally there’s not a cycling event that I’ve been on where there’s not that support and you keep encouraging each other to do it </w:t>
      </w:r>
    </w:p>
    <w:p w:rsidR="00E869C4" w:rsidRPr="00E869C4" w:rsidRDefault="00E869C4" w:rsidP="00E869C4">
      <w:pPr>
        <w:rPr>
          <w:rFonts w:ascii="Arial" w:hAnsi="Arial" w:cs="Arial"/>
        </w:rPr>
      </w:pPr>
      <w:r w:rsidRPr="00E869C4">
        <w:rPr>
          <w:rFonts w:ascii="Arial" w:hAnsi="Arial" w:cs="Arial"/>
        </w:rPr>
        <w:t xml:space="preserve">9. Generally doing the event, so the half marathon for example and really given it my all I feel I’m never doing that again as you’ve exhausted yourself but then straight away after when you’ve finished it and days and days after you are already recruiting people to do it again with you as you love the feel of the team and the community and the training together as a group so that carries you through. The cycling, I guess only on rainy days or hills you think no I’m never doing that again, but the team and the training together and the community thing will help. There’s no way that you think I’m not going to not do that again </w:t>
      </w:r>
    </w:p>
    <w:p w:rsidR="00E869C4" w:rsidRPr="00E869C4" w:rsidRDefault="00E869C4" w:rsidP="00E869C4">
      <w:pPr>
        <w:rPr>
          <w:rFonts w:ascii="Arial" w:hAnsi="Arial" w:cs="Arial"/>
        </w:rPr>
      </w:pPr>
      <w:r w:rsidRPr="00E869C4">
        <w:rPr>
          <w:rFonts w:ascii="Arial" w:hAnsi="Arial" w:cs="Arial"/>
        </w:rPr>
        <w:t xml:space="preserve">How do you feel personally when you do it? Ahhh amazing, you just feel proud that you’ve achieved it </w:t>
      </w:r>
    </w:p>
    <w:p w:rsidR="00E869C4" w:rsidRPr="00E869C4" w:rsidRDefault="00E869C4" w:rsidP="00E869C4">
      <w:pPr>
        <w:rPr>
          <w:rFonts w:ascii="Arial" w:hAnsi="Arial" w:cs="Arial"/>
        </w:rPr>
      </w:pPr>
      <w:r w:rsidRPr="00E869C4">
        <w:rPr>
          <w:rFonts w:ascii="Arial" w:hAnsi="Arial" w:cs="Arial"/>
        </w:rPr>
        <w:t>Once you’ve finished it or during it do you have thoughts of the charity? Yeah, ummm, I think, I don’t know if this is the same for everybody but generally, the only time you think about the charity is before and after not during the event, not for running anyway. Cycling is a bit different as at the end of the day you can post to the charity to raise more money so cycling is slightly different but I guess for running it’s just the run up you know why you are running the race, you get your sponsorship but during the race you’re generally not thinking about it. Cycling you probably are more as at the end of each day you post as you’re raising more money but you’re more thinking about how you are getting through the day rather than oh I’m doing this for this cause</w:t>
      </w:r>
    </w:p>
    <w:p w:rsidR="00E869C4" w:rsidRPr="00E869C4" w:rsidRDefault="00E869C4" w:rsidP="00E869C4">
      <w:pPr>
        <w:rPr>
          <w:rFonts w:ascii="Arial" w:hAnsi="Arial" w:cs="Arial"/>
        </w:rPr>
      </w:pPr>
      <w:r w:rsidRPr="00E869C4">
        <w:rPr>
          <w:rFonts w:ascii="Arial" w:hAnsi="Arial" w:cs="Arial"/>
        </w:rPr>
        <w:t>10. About the events, uhhh no I don’t think so</w:t>
      </w:r>
    </w:p>
    <w:p w:rsidR="00E869C4" w:rsidRPr="00E869C4" w:rsidRDefault="00E869C4" w:rsidP="00E869C4">
      <w:pPr>
        <w:rPr>
          <w:rFonts w:ascii="Arial" w:hAnsi="Arial" w:cs="Arial"/>
        </w:rPr>
      </w:pPr>
      <w:r w:rsidRPr="00E869C4">
        <w:rPr>
          <w:rFonts w:ascii="Arial" w:hAnsi="Arial" w:cs="Arial"/>
        </w:rPr>
        <w:t xml:space="preserve">Thank you very much </w:t>
      </w:r>
      <w:r w:rsidRPr="00E869C4">
        <w:rPr>
          <w:rFonts w:ascii="Arial" w:hAnsi="Arial" w:cs="Arial"/>
        </w:rPr>
        <w:sym w:font="Wingdings" w:char="F04A"/>
      </w:r>
    </w:p>
    <w:p w:rsidR="00E869C4" w:rsidRPr="00E869C4" w:rsidRDefault="00E869C4" w:rsidP="00E869C4">
      <w:pPr>
        <w:rPr>
          <w:rFonts w:ascii="Arial" w:hAnsi="Arial" w:cs="Arial"/>
        </w:rPr>
      </w:pPr>
    </w:p>
    <w:p w:rsidR="00E869C4" w:rsidRPr="00E869C4" w:rsidRDefault="00E869C4">
      <w:pPr>
        <w:rPr>
          <w:rFonts w:ascii="Arial" w:hAnsi="Arial" w:cs="Arial"/>
          <w:b/>
          <w:u w:val="single"/>
        </w:rPr>
      </w:pPr>
      <w:r w:rsidRPr="00E869C4">
        <w:rPr>
          <w:rFonts w:ascii="Arial" w:hAnsi="Arial" w:cs="Arial"/>
          <w:b/>
          <w:u w:val="single"/>
        </w:rPr>
        <w:t>Respondent 3</w:t>
      </w:r>
    </w:p>
    <w:p w:rsidR="00E869C4" w:rsidRPr="00E869C4" w:rsidRDefault="00E869C4" w:rsidP="00E869C4">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69C4">
        <w:rPr>
          <w:rFonts w:ascii="Arial" w:hAnsi="Arial" w:cs="Arial"/>
        </w:rPr>
        <w:t>Age: 25-34</w:t>
      </w:r>
    </w:p>
    <w:p w:rsidR="00E869C4" w:rsidRPr="00E869C4" w:rsidRDefault="00E869C4" w:rsidP="00E869C4">
      <w:pPr>
        <w:rPr>
          <w:rFonts w:ascii="Arial" w:hAnsi="Arial" w:cs="Arial"/>
          <w:color w:val="000000" w:themeColor="text1"/>
          <w:shd w:val="clear" w:color="auto" w:fill="F1F0F0"/>
        </w:rPr>
      </w:pPr>
      <w:r w:rsidRPr="00E869C4">
        <w:rPr>
          <w:rFonts w:ascii="Arial" w:hAnsi="Arial" w:cs="Arial"/>
        </w:rPr>
        <w:t xml:space="preserve">Occupation: </w:t>
      </w:r>
      <w:r w:rsidRPr="00E869C4">
        <w:rPr>
          <w:rFonts w:ascii="Arial" w:hAnsi="Arial" w:cs="Arial"/>
          <w:color w:val="000000" w:themeColor="text1"/>
          <w:shd w:val="clear" w:color="auto" w:fill="F1F0F0"/>
        </w:rPr>
        <w:t>Assistant production manager in an engineering company based in Briton Ferry, Neath</w:t>
      </w:r>
    </w:p>
    <w:p w:rsidR="00E869C4" w:rsidRPr="00E869C4" w:rsidRDefault="00E869C4" w:rsidP="00E869C4">
      <w:pPr>
        <w:rPr>
          <w:rFonts w:ascii="Arial" w:hAnsi="Arial" w:cs="Arial"/>
          <w:color w:val="000000"/>
          <w:shd w:val="clear" w:color="auto" w:fill="F1F0F0"/>
        </w:rPr>
      </w:pPr>
      <w:r w:rsidRPr="00E869C4">
        <w:rPr>
          <w:rFonts w:ascii="Arial" w:hAnsi="Arial" w:cs="Arial"/>
          <w:color w:val="000000" w:themeColor="text1"/>
          <w:shd w:val="clear" w:color="auto" w:fill="F1F0F0"/>
        </w:rPr>
        <w:t xml:space="preserve">1. </w:t>
      </w:r>
      <w:r w:rsidRPr="00E869C4">
        <w:rPr>
          <w:rFonts w:ascii="Arial" w:hAnsi="Arial" w:cs="Arial"/>
          <w:color w:val="000000"/>
          <w:shd w:val="clear" w:color="auto" w:fill="F1F0F0"/>
        </w:rPr>
        <w:t>In the past 5 years I have participated and hosted multiple events. I have taken part in various long distance races including the Great North Run, The Birmingham Half Marathon, The Cardiff Half Marathon, The Great South Run, The Swansea Bay 10k, The Survival of the Fittest in Cardiff just to name a few. I have also taken part in two Charity Tandem Skydives, created and participated in my own 5k Race on the Swansea Prom, hosted a charity fun day in Cwm Level Park, Landore which included fairground rides, food stalls, bouncy castles and more activities for adults and children to enjoy. I have hosted a charity Christmas fete in the special needs school i was raising money for at the time which included approx. 20 stalls of local Swansea businesses selling everything from cupcakes to homemade hats and gloves.</w:t>
      </w:r>
    </w:p>
    <w:p w:rsidR="00E869C4" w:rsidRPr="00E869C4" w:rsidRDefault="00E869C4" w:rsidP="00E869C4">
      <w:pPr>
        <w:rPr>
          <w:rFonts w:ascii="Arial" w:hAnsi="Arial" w:cs="Arial"/>
          <w:color w:val="000000"/>
          <w:shd w:val="clear" w:color="auto" w:fill="F1F0F0"/>
        </w:rPr>
      </w:pPr>
      <w:r w:rsidRPr="00E869C4">
        <w:rPr>
          <w:rFonts w:ascii="Arial" w:hAnsi="Arial" w:cs="Arial"/>
          <w:color w:val="000000"/>
          <w:shd w:val="clear" w:color="auto" w:fill="F1F0F0"/>
        </w:rPr>
        <w:t>Was the school in Swansea? The School was Ysgol Crug Glas in Dyfatty Swansea, I raised just over £5000 for them over the course of 12 months, I also did a 12 hour charity spinathon in the LC as part of the fundraising for the school.</w:t>
      </w:r>
    </w:p>
    <w:p w:rsidR="00E869C4" w:rsidRPr="00E869C4" w:rsidRDefault="00E869C4" w:rsidP="00E869C4">
      <w:pPr>
        <w:rPr>
          <w:rFonts w:ascii="Arial" w:hAnsi="Arial" w:cs="Arial"/>
          <w:color w:val="000000"/>
          <w:shd w:val="clear" w:color="auto" w:fill="F1F0F0"/>
        </w:rPr>
      </w:pPr>
      <w:r w:rsidRPr="00E869C4">
        <w:rPr>
          <w:rFonts w:ascii="Arial" w:hAnsi="Arial" w:cs="Arial"/>
          <w:color w:val="000000"/>
          <w:shd w:val="clear" w:color="auto" w:fill="F1F0F0"/>
        </w:rPr>
        <w:t xml:space="preserve">I’ve taken part in Two Long distance bike tours, from Paris 2 Swansea in 2015 which was for raising money for Ysgol Crug Glad and more recently Paris 2 Amsterdam in 2016 which i raised money for The Paul Popham Fund, i also took part in several fundraisers for them doing various charity spins at supermarkets leading up the event. I am on the committee </w:t>
      </w:r>
      <w:r w:rsidRPr="00E869C4">
        <w:rPr>
          <w:rFonts w:ascii="Arial" w:hAnsi="Arial" w:cs="Arial"/>
          <w:color w:val="000000"/>
          <w:shd w:val="clear" w:color="auto" w:fill="F1F0F0"/>
        </w:rPr>
        <w:lastRenderedPageBreak/>
        <w:t>now for the Paul Popham Fund and helped to organise the Paul Popham Fall Ball in 2016 and will be part of the team organising the 2017 ball also.</w:t>
      </w:r>
    </w:p>
    <w:p w:rsidR="00E869C4" w:rsidRPr="00E869C4" w:rsidRDefault="00E869C4" w:rsidP="00E869C4">
      <w:pPr>
        <w:rPr>
          <w:rFonts w:ascii="Arial" w:hAnsi="Arial" w:cs="Arial"/>
          <w:color w:val="000000"/>
          <w:shd w:val="clear" w:color="auto" w:fill="F1F0F0"/>
        </w:rPr>
      </w:pPr>
      <w:r w:rsidRPr="00E869C4">
        <w:rPr>
          <w:rFonts w:ascii="Arial" w:hAnsi="Arial" w:cs="Arial"/>
          <w:color w:val="000000"/>
          <w:shd w:val="clear" w:color="auto" w:fill="F1F0F0"/>
        </w:rPr>
        <w:t xml:space="preserve">3. I have taken part in charity events and raised money for various charities now for the past 10 years, I have always felt that even though I am enjoying taking part in these events and they are incredible achievements and memories for myself, it is nice to see other people receive something from it too, there has always been a specific reason why I have chosen each charity and that is what makes it even more special because then there is a personal connection and it makes me more committed to raising as much money as possible for that cause. </w:t>
      </w:r>
    </w:p>
    <w:p w:rsidR="00E869C4" w:rsidRPr="00E869C4" w:rsidRDefault="00E869C4" w:rsidP="00E869C4">
      <w:pPr>
        <w:rPr>
          <w:rFonts w:ascii="Arial" w:hAnsi="Arial" w:cs="Arial"/>
          <w:color w:val="000000"/>
          <w:shd w:val="clear" w:color="auto" w:fill="F1F0F0"/>
        </w:rPr>
      </w:pPr>
      <w:r w:rsidRPr="00E869C4">
        <w:rPr>
          <w:rFonts w:ascii="Arial" w:hAnsi="Arial" w:cs="Arial"/>
          <w:color w:val="000000"/>
          <w:shd w:val="clear" w:color="auto" w:fill="F1F0F0"/>
        </w:rPr>
        <w:t>So would you say it’s for your own personal challenge as well for the good it’s doing for your own personal charities? Yes I would completely agree with that, I like to see how far i can push myself and that is why I started with a 10k race and now I’ve completed two marathons all for charity, and the same with cycling, also when I did my first skydive I had never actually been up in a plane before so it was an incredible achievement for me but the charity I was raising money for benefitted from that because I raised a lot of money for them because of it and it was great to see where the money was going and I still receive booklets off the charities i've raised money for which is nice and brings back some lovely memories!</w:t>
      </w:r>
    </w:p>
    <w:p w:rsidR="00E869C4" w:rsidRPr="00E869C4" w:rsidRDefault="00E869C4" w:rsidP="00E869C4">
      <w:pPr>
        <w:rPr>
          <w:rFonts w:ascii="Arial" w:hAnsi="Arial" w:cs="Arial"/>
          <w:color w:val="000000"/>
          <w:shd w:val="clear" w:color="auto" w:fill="F1F0F0"/>
        </w:rPr>
      </w:pPr>
      <w:r w:rsidRPr="00E869C4">
        <w:rPr>
          <w:rFonts w:ascii="Arial" w:hAnsi="Arial" w:cs="Arial"/>
          <w:color w:val="1D2129"/>
          <w:shd w:val="clear" w:color="auto" w:fill="FFFFFF"/>
        </w:rPr>
        <w:t xml:space="preserve">Is there any social aspect to participating for you? </w:t>
      </w:r>
      <w:r w:rsidRPr="00E869C4">
        <w:rPr>
          <w:rFonts w:ascii="Arial" w:hAnsi="Arial" w:cs="Arial"/>
          <w:color w:val="000000"/>
          <w:shd w:val="clear" w:color="auto" w:fill="F1F0F0"/>
        </w:rPr>
        <w:t>in the last few years definitely, I have met some very inspirational and incredible people and also made some amazing friends through doing these charity events, it was not the reason I do them but after doing Paris 2 Swansea especially in 2015 I went there not knowing a single rider and came back with friends who I will have for life and I felt very lucky to have bonded so quickly with everyone. You soon realise that the vast majority of people who raise money all do it to help others and that is something you all have in common so you form a terrific bond with these people and share your stories and then in future charity fundraisers its these people you know you can rely on to support and help you as well.</w:t>
      </w:r>
    </w:p>
    <w:p w:rsidR="00E869C4" w:rsidRPr="00E869C4" w:rsidRDefault="00E869C4" w:rsidP="00E869C4">
      <w:pPr>
        <w:rPr>
          <w:rFonts w:ascii="Arial" w:hAnsi="Arial" w:cs="Arial"/>
          <w:color w:val="000000"/>
          <w:shd w:val="clear" w:color="auto" w:fill="F1F0F0"/>
        </w:rPr>
      </w:pPr>
      <w:r w:rsidRPr="00E869C4">
        <w:rPr>
          <w:rFonts w:ascii="Arial" w:hAnsi="Arial" w:cs="Arial"/>
          <w:color w:val="000000" w:themeColor="text1"/>
          <w:shd w:val="clear" w:color="auto" w:fill="F1F0F0"/>
        </w:rPr>
        <w:t xml:space="preserve">4. My first </w:t>
      </w:r>
      <w:r w:rsidRPr="00E869C4">
        <w:rPr>
          <w:rFonts w:ascii="Arial" w:hAnsi="Arial" w:cs="Arial"/>
          <w:color w:val="000000"/>
          <w:shd w:val="clear" w:color="auto" w:fill="F1F0F0"/>
        </w:rPr>
        <w:t>event was the Swansea bay 10k dressed as batman &amp; robin and I enjoyed it so much I wanted to keep doing it, the rewarding feeling knowing you’re doing something good to help others spurred me on to drive me into the bigger events and also to get more involved with organising charity events as well and that is now how I’ve become a valued member of the Paul Popham fund committee, along with being a coach for a football team, a running club and a cycling club.</w:t>
      </w:r>
    </w:p>
    <w:p w:rsidR="00E869C4" w:rsidRPr="00E869C4" w:rsidRDefault="00E869C4" w:rsidP="00E869C4">
      <w:pPr>
        <w:rPr>
          <w:rFonts w:ascii="Arial" w:hAnsi="Arial" w:cs="Arial"/>
          <w:color w:val="000000"/>
          <w:shd w:val="clear" w:color="auto" w:fill="F1F0F0"/>
        </w:rPr>
      </w:pPr>
      <w:r w:rsidRPr="00E869C4">
        <w:rPr>
          <w:rFonts w:ascii="Arial" w:hAnsi="Arial" w:cs="Arial"/>
          <w:color w:val="000000"/>
          <w:shd w:val="clear" w:color="auto" w:fill="F1F0F0"/>
        </w:rPr>
        <w:t>5. I think my favourite events have been the London marathon both times I’ve completed it, despite suffering a nasty injury in both I loved the whole build up to it, the fundraising and the participating it is something I would recommended any runner to try and do. I also particularly loved my 1st skydive, mainly for the reasons i mentioned earlier that i had never been in a plane and I am petrified of heights so it was extremely nerve racking for me but I loved every single second of it and that’s why i did another one in 2015 and will be doing my 3rd in July / August of this year.</w:t>
      </w:r>
    </w:p>
    <w:p w:rsidR="00E869C4" w:rsidRPr="00E869C4" w:rsidRDefault="00E869C4" w:rsidP="00E869C4">
      <w:pPr>
        <w:rPr>
          <w:rFonts w:ascii="Arial" w:hAnsi="Arial" w:cs="Arial"/>
          <w:color w:val="000000"/>
          <w:shd w:val="clear" w:color="auto" w:fill="F1F0F0"/>
        </w:rPr>
      </w:pPr>
      <w:r w:rsidRPr="00E869C4">
        <w:rPr>
          <w:rFonts w:ascii="Arial" w:hAnsi="Arial" w:cs="Arial"/>
          <w:color w:val="000000"/>
          <w:shd w:val="clear" w:color="auto" w:fill="F1F0F0"/>
        </w:rPr>
        <w:t xml:space="preserve">5a. i am constantly looking for new challenges now to push the boundaries and see what new events I can enter, this year with me being part of the Paul Popham Fund Charity now all my fundraising will be for them but I am already involved in new events for this year, I am taking part in the Mumbles Duathlon on March 25th which is a 5k run, a 20 mile bike ride and then another 5k run. This is something I’ve been working towards entering since I started road cycling but will be my first multi-sport event which I’m really looking forward to. I am also taking part in Two Velothon Bike Races this year, one in Wales &amp; one in Birmingham. These are closed road 80 mile plus bike races and again something I’ve never done before </w:t>
      </w:r>
      <w:r w:rsidRPr="00E869C4">
        <w:rPr>
          <w:rFonts w:ascii="Arial" w:hAnsi="Arial" w:cs="Arial"/>
          <w:color w:val="000000"/>
          <w:shd w:val="clear" w:color="auto" w:fill="F1F0F0"/>
        </w:rPr>
        <w:lastRenderedPageBreak/>
        <w:t>which I’m really excited about! In the pipeline for the further future, again with the Paul Popham Fund myself &amp; my girlfriend are looking into one of their 2018 events which is Base Camp Everest. We are both very active people and to go to a place like Everest and achieve something like that would be a fantastic experience but that’s not confirmed yet</w:t>
      </w:r>
    </w:p>
    <w:p w:rsidR="00E869C4" w:rsidRPr="00E869C4" w:rsidRDefault="00E869C4" w:rsidP="00E869C4">
      <w:pPr>
        <w:rPr>
          <w:rFonts w:ascii="Arial" w:hAnsi="Arial" w:cs="Arial"/>
          <w:color w:val="000000"/>
          <w:shd w:val="clear" w:color="auto" w:fill="F1F0F0"/>
        </w:rPr>
      </w:pPr>
      <w:r w:rsidRPr="00E869C4">
        <w:rPr>
          <w:rFonts w:ascii="Arial" w:hAnsi="Arial" w:cs="Arial"/>
          <w:color w:val="000000"/>
          <w:shd w:val="clear" w:color="auto" w:fill="F1F0F0"/>
        </w:rPr>
        <w:t>6. If I’m totally honest there haven’t been any I haven’t enjoyed, the charity fun day that i organised in 2015 in Cwm Level Park was very stressful due to the fact it rained all morning and we nearly had to cancel last minute but we went ahead and ended up raising over £350 on the day, the same with the Christmas Fete i organised in the School that was very stressful because it was organised in a very short space of time and wasn't as popular as i'd hoped but again still managed to raise around £150 on the day and I learnt a lot from those two events with regards to planning future events.</w:t>
      </w:r>
    </w:p>
    <w:p w:rsidR="00E869C4" w:rsidRPr="00E869C4" w:rsidRDefault="00E869C4" w:rsidP="00E869C4">
      <w:pPr>
        <w:rPr>
          <w:rFonts w:ascii="Arial" w:hAnsi="Arial" w:cs="Arial"/>
          <w:color w:val="000000" w:themeColor="text1"/>
          <w:shd w:val="clear" w:color="auto" w:fill="F1F0F0"/>
        </w:rPr>
      </w:pPr>
      <w:r w:rsidRPr="00E869C4">
        <w:rPr>
          <w:rFonts w:ascii="Arial" w:hAnsi="Arial" w:cs="Arial"/>
          <w:color w:val="000000"/>
          <w:shd w:val="clear" w:color="auto" w:fill="F1F0F0"/>
        </w:rPr>
        <w:t xml:space="preserve">7. To be completely honest no every single event I have created, hosted, helped out in or participated in I would happily do again in the future I have thoroughly enjoyed </w:t>
      </w:r>
      <w:r w:rsidRPr="00E869C4">
        <w:rPr>
          <w:rFonts w:ascii="Arial" w:hAnsi="Arial" w:cs="Arial"/>
          <w:color w:val="000000" w:themeColor="text1"/>
          <w:shd w:val="clear" w:color="auto" w:fill="F1F0F0"/>
        </w:rPr>
        <w:t>being part of them all. That is down to various reasons such as the event itself or the people involved or the achievements!</w:t>
      </w:r>
    </w:p>
    <w:p w:rsidR="00E869C4" w:rsidRPr="00E869C4" w:rsidRDefault="00E869C4" w:rsidP="00E869C4">
      <w:pPr>
        <w:rPr>
          <w:rFonts w:ascii="Arial" w:hAnsi="Arial" w:cs="Arial"/>
          <w:color w:val="000000" w:themeColor="text1"/>
          <w:shd w:val="clear" w:color="auto" w:fill="F1F0F0"/>
        </w:rPr>
      </w:pPr>
      <w:r w:rsidRPr="00E869C4">
        <w:rPr>
          <w:rFonts w:ascii="Arial" w:hAnsi="Arial" w:cs="Arial"/>
          <w:color w:val="000000" w:themeColor="text1"/>
          <w:shd w:val="clear" w:color="auto" w:fill="F1F0F0"/>
        </w:rPr>
        <w:t>So, if you had the chance, would you do every single event again? Most definitely, a lot of the events I have originally done for charity like the Swansea Bay 10k &amp; The Great North Run I have done several times since not for charity and just for personal achievement and chose to attempt different events to raise money.</w:t>
      </w:r>
    </w:p>
    <w:p w:rsidR="00E869C4" w:rsidRPr="00E869C4" w:rsidRDefault="00E869C4" w:rsidP="00E869C4">
      <w:pPr>
        <w:rPr>
          <w:rFonts w:ascii="Arial" w:hAnsi="Arial" w:cs="Arial"/>
          <w:color w:val="000000" w:themeColor="text1"/>
          <w:shd w:val="clear" w:color="auto" w:fill="F1F0F0"/>
        </w:rPr>
      </w:pPr>
      <w:r w:rsidRPr="00E869C4">
        <w:rPr>
          <w:rFonts w:ascii="Arial" w:hAnsi="Arial" w:cs="Arial"/>
          <w:color w:val="000000" w:themeColor="text1"/>
          <w:shd w:val="clear" w:color="auto" w:fill="F1F0F0"/>
        </w:rPr>
        <w:t xml:space="preserve">8. </w:t>
      </w:r>
      <w:r w:rsidRPr="00E869C4">
        <w:rPr>
          <w:rFonts w:ascii="Arial" w:hAnsi="Arial" w:cs="Arial"/>
          <w:color w:val="000000"/>
          <w:shd w:val="clear" w:color="auto" w:fill="F1F0F0"/>
        </w:rPr>
        <w:t>During the events I took part in, especially the physical ones such as the half marathons it was a very nice feeling knowing I was going to finish this at the same point the charity was going to get something from it. My worst feeling was during my 1st London Marathon which I was doing for Multiple Sclerosis, i suffered a nasty ligament injury 10 miles from the finish and i was beating myself up because i felt i didn’t want to let the charity down by not finishing, i managed to struggle around the rest of the course and finish the marathon and that was a tough mental challenge, i think if it hadn't of been for the 1000's of supporters and the Ambulance services assisting me with Ice Pack's i would never have got to the end but that was more a relief to finish than an achievement. Both skydives were just pure adrenaline rushes, there's no other words to describe those, fallen 6000ft travelling at 90mph you haven’t really got much time to think of anything else! The Two bikes tours ive taken part in, especially Paris 2 Swansea a lot of the time i couldn’t believe i was actually cycling from France back to Wales in 4 days and it didnt feel real until i got into Swansea. But the feeling when ive finished every single event is that i want to go and do it again and push myself further and do bigger challenges and i think thats what keeps me going and hungry for new adventures, raising money for fantastic causes as i go along.</w:t>
      </w:r>
    </w:p>
    <w:p w:rsidR="00E869C4" w:rsidRPr="00E869C4" w:rsidRDefault="00E869C4" w:rsidP="00E869C4">
      <w:pPr>
        <w:rPr>
          <w:rFonts w:ascii="Arial" w:hAnsi="Arial" w:cs="Arial"/>
          <w:color w:val="1D2129"/>
          <w:shd w:val="clear" w:color="auto" w:fill="FFFFFF"/>
        </w:rPr>
      </w:pPr>
      <w:r w:rsidRPr="00E869C4">
        <w:rPr>
          <w:rFonts w:ascii="Arial" w:hAnsi="Arial" w:cs="Arial"/>
          <w:color w:val="1D2129"/>
          <w:shd w:val="clear" w:color="auto" w:fill="FFFFFF"/>
        </w:rPr>
        <w:t xml:space="preserve">What spurs you to keep going when you find the events challenging? </w:t>
      </w:r>
      <w:r w:rsidRPr="00E869C4">
        <w:rPr>
          <w:rFonts w:ascii="Arial" w:hAnsi="Arial" w:cs="Arial"/>
          <w:color w:val="000000"/>
          <w:shd w:val="clear" w:color="auto" w:fill="F1F0F0"/>
        </w:rPr>
        <w:t>I think its the fact I know I can keep pushing the limits, i have done some tough events but there's plenty of challenges out there to find and i think it’s the fact that i feel even though ive been fundraising for 10 years ive only just scratched the surface with regards to events or scenario's i can take part in to raise money for.</w:t>
      </w:r>
    </w:p>
    <w:p w:rsidR="00E869C4" w:rsidRPr="00E869C4" w:rsidRDefault="00E869C4" w:rsidP="00E869C4">
      <w:pPr>
        <w:rPr>
          <w:rFonts w:ascii="Arial" w:hAnsi="Arial" w:cs="Arial"/>
          <w:color w:val="000000"/>
          <w:shd w:val="clear" w:color="auto" w:fill="F1F0F0"/>
        </w:rPr>
      </w:pPr>
      <w:r w:rsidRPr="00E869C4">
        <w:rPr>
          <w:rFonts w:ascii="Arial" w:hAnsi="Arial" w:cs="Arial"/>
          <w:color w:val="1D2129"/>
          <w:shd w:val="clear" w:color="auto" w:fill="FFFFFF"/>
        </w:rPr>
        <w:t>Is it just yourself that motivates you or is it others as well?</w:t>
      </w:r>
      <w:r w:rsidRPr="00E869C4">
        <w:rPr>
          <w:rFonts w:ascii="Arial" w:hAnsi="Arial" w:cs="Arial"/>
          <w:color w:val="000000"/>
          <w:shd w:val="clear" w:color="auto" w:fill="F1F0F0"/>
        </w:rPr>
        <w:t xml:space="preserve"> a lot of it is the motivation and support i get of my family, friends &amp; loved ones. I am pretty strong minded and when i set myself a task or challenge i focus and push myself to achieve this but i dont think i could have done any of the events or fundraisers without the tremendous support i've had</w:t>
      </w:r>
    </w:p>
    <w:p w:rsidR="00E869C4" w:rsidRPr="00E869C4" w:rsidRDefault="00E869C4" w:rsidP="00E869C4">
      <w:pPr>
        <w:rPr>
          <w:rFonts w:ascii="Arial" w:hAnsi="Arial" w:cs="Arial"/>
          <w:color w:val="000000"/>
          <w:shd w:val="clear" w:color="auto" w:fill="F1F0F0"/>
        </w:rPr>
      </w:pPr>
      <w:r w:rsidRPr="00E869C4">
        <w:rPr>
          <w:rFonts w:ascii="Arial" w:hAnsi="Arial" w:cs="Arial"/>
          <w:color w:val="000000"/>
          <w:shd w:val="clear" w:color="auto" w:fill="F1F0F0"/>
        </w:rPr>
        <w:t>9. After every event no matter what the event was I always felt very proud to have said I had completed it and finished and that I could say I did that and raised money for a brilliant charity</w:t>
      </w:r>
    </w:p>
    <w:p w:rsidR="00E869C4" w:rsidRPr="00E869C4" w:rsidRDefault="00E869C4" w:rsidP="00E869C4">
      <w:pPr>
        <w:rPr>
          <w:rFonts w:ascii="Arial" w:hAnsi="Arial" w:cs="Arial"/>
          <w:color w:val="000000" w:themeColor="text1"/>
          <w:shd w:val="clear" w:color="auto" w:fill="F1F0F0"/>
        </w:rPr>
      </w:pPr>
      <w:r w:rsidRPr="00E869C4">
        <w:rPr>
          <w:rFonts w:ascii="Arial" w:hAnsi="Arial" w:cs="Arial"/>
          <w:color w:val="000000" w:themeColor="text1"/>
          <w:shd w:val="clear" w:color="auto" w:fill="F1F0F0"/>
        </w:rPr>
        <w:lastRenderedPageBreak/>
        <w:t>10. Not really only that I hope that I can continue to raise money and take part in fantastic challenges all over the world and keep making amazing memories whilst meeting new people along the way!</w:t>
      </w:r>
    </w:p>
    <w:p w:rsidR="00E869C4" w:rsidRPr="00E869C4" w:rsidRDefault="00E869C4">
      <w:pPr>
        <w:rPr>
          <w:rFonts w:ascii="Arial" w:hAnsi="Arial" w:cs="Arial"/>
          <w:b/>
          <w:u w:val="single"/>
        </w:rPr>
      </w:pPr>
    </w:p>
    <w:p w:rsidR="00E869C4" w:rsidRPr="00E869C4" w:rsidRDefault="00E869C4">
      <w:pPr>
        <w:rPr>
          <w:rFonts w:ascii="Arial" w:hAnsi="Arial" w:cs="Arial"/>
          <w:b/>
          <w:u w:val="single"/>
        </w:rPr>
      </w:pPr>
      <w:r w:rsidRPr="00E869C4">
        <w:rPr>
          <w:rFonts w:ascii="Arial" w:hAnsi="Arial" w:cs="Arial"/>
          <w:b/>
          <w:u w:val="single"/>
        </w:rPr>
        <w:t>Respondent 4</w:t>
      </w:r>
    </w:p>
    <w:p w:rsidR="00E869C4" w:rsidRPr="00E869C4" w:rsidRDefault="00E869C4" w:rsidP="00E869C4">
      <w:pPr>
        <w:rPr>
          <w:rFonts w:ascii="Arial" w:hAnsi="Arial" w:cs="Arial"/>
        </w:rPr>
      </w:pPr>
      <w:r w:rsidRPr="00E869C4">
        <w:rPr>
          <w:rFonts w:ascii="Arial" w:hAnsi="Arial" w:cs="Arial"/>
        </w:rPr>
        <w:t>Age: 45-54</w:t>
      </w:r>
    </w:p>
    <w:p w:rsidR="00E869C4" w:rsidRPr="00E869C4" w:rsidRDefault="00E869C4" w:rsidP="00E869C4">
      <w:pPr>
        <w:rPr>
          <w:rFonts w:ascii="Arial" w:hAnsi="Arial" w:cs="Arial"/>
        </w:rPr>
      </w:pPr>
      <w:r w:rsidRPr="00E869C4">
        <w:rPr>
          <w:rFonts w:ascii="Arial" w:hAnsi="Arial" w:cs="Arial"/>
        </w:rPr>
        <w:t>Gender: Female</w:t>
      </w:r>
    </w:p>
    <w:p w:rsidR="00E869C4" w:rsidRPr="00E869C4" w:rsidRDefault="00E869C4" w:rsidP="00E869C4">
      <w:pPr>
        <w:rPr>
          <w:rFonts w:ascii="Arial" w:hAnsi="Arial" w:cs="Arial"/>
        </w:rPr>
      </w:pPr>
      <w:r w:rsidRPr="00E869C4">
        <w:rPr>
          <w:rFonts w:ascii="Arial" w:hAnsi="Arial" w:cs="Arial"/>
        </w:rPr>
        <w:t>Occupation: Legal Executive</w:t>
      </w:r>
    </w:p>
    <w:p w:rsidR="00E869C4" w:rsidRPr="00E869C4" w:rsidRDefault="00E869C4" w:rsidP="00E869C4">
      <w:pPr>
        <w:rPr>
          <w:rFonts w:ascii="Arial" w:hAnsi="Arial" w:cs="Arial"/>
        </w:rPr>
      </w:pPr>
      <w:r w:rsidRPr="00E869C4">
        <w:rPr>
          <w:rFonts w:ascii="Arial" w:hAnsi="Arial" w:cs="Arial"/>
        </w:rPr>
        <w:t>1. Over 10</w:t>
      </w:r>
    </w:p>
    <w:p w:rsidR="00E869C4" w:rsidRPr="00E869C4" w:rsidRDefault="00E869C4" w:rsidP="00E869C4">
      <w:pPr>
        <w:rPr>
          <w:rFonts w:ascii="Arial" w:hAnsi="Arial" w:cs="Arial"/>
        </w:rPr>
      </w:pPr>
      <w:r w:rsidRPr="00E869C4">
        <w:rPr>
          <w:rFonts w:ascii="Arial" w:hAnsi="Arial" w:cs="Arial"/>
        </w:rPr>
        <w:t xml:space="preserve">2. Charity Pen y Fan for Children in need and also Saint David’s Hospice, so climbed twice for two different charities, ride to the Somme for SSAFA as well as a charity ball which was in Swansea, rainbow run for Ty Haven and I can’t remember the others </w:t>
      </w:r>
    </w:p>
    <w:p w:rsidR="00E869C4" w:rsidRPr="00E869C4" w:rsidRDefault="00E869C4" w:rsidP="00E869C4">
      <w:pPr>
        <w:rPr>
          <w:rFonts w:ascii="Arial" w:hAnsi="Arial" w:cs="Arial"/>
        </w:rPr>
      </w:pPr>
      <w:r w:rsidRPr="00E869C4">
        <w:rPr>
          <w:rFonts w:ascii="Arial" w:hAnsi="Arial" w:cs="Arial"/>
        </w:rPr>
        <w:t xml:space="preserve">3. To raise money for the chosen charity and for enjoyment. </w:t>
      </w:r>
    </w:p>
    <w:p w:rsidR="00E869C4" w:rsidRPr="00E869C4" w:rsidRDefault="00E869C4" w:rsidP="00E869C4">
      <w:pPr>
        <w:rPr>
          <w:rFonts w:ascii="Arial" w:hAnsi="Arial" w:cs="Arial"/>
        </w:rPr>
      </w:pPr>
      <w:r w:rsidRPr="00E869C4">
        <w:rPr>
          <w:rFonts w:ascii="Arial" w:hAnsi="Arial" w:cs="Arial"/>
        </w:rPr>
        <w:t>The chosen charities, were they close to you, was it for personal reason or friends? Ummm, both really, for personal reasons and for the challenge and the event itself</w:t>
      </w:r>
    </w:p>
    <w:p w:rsidR="00E869C4" w:rsidRPr="00E869C4" w:rsidRDefault="00E869C4" w:rsidP="00E869C4">
      <w:pPr>
        <w:rPr>
          <w:rFonts w:ascii="Arial" w:hAnsi="Arial" w:cs="Arial"/>
        </w:rPr>
      </w:pPr>
      <w:r w:rsidRPr="00E869C4">
        <w:rPr>
          <w:rFonts w:ascii="Arial" w:hAnsi="Arial" w:cs="Arial"/>
        </w:rPr>
        <w:t xml:space="preserve">4. Enjoyment and belief in the actual charity for example, SSAFA that charity stood out to me as its helping veterans and families </w:t>
      </w:r>
    </w:p>
    <w:p w:rsidR="00E869C4" w:rsidRPr="00E869C4" w:rsidRDefault="00E869C4" w:rsidP="00E869C4">
      <w:pPr>
        <w:rPr>
          <w:rFonts w:ascii="Arial" w:hAnsi="Arial" w:cs="Arial"/>
        </w:rPr>
      </w:pPr>
      <w:r w:rsidRPr="00E869C4">
        <w:rPr>
          <w:rFonts w:ascii="Arial" w:hAnsi="Arial" w:cs="Arial"/>
        </w:rPr>
        <w:t>Ok and what about the events themselves, was it the type of event? Yes, because of the type of event and the challenge and the social aspect of it</w:t>
      </w:r>
    </w:p>
    <w:p w:rsidR="00E869C4" w:rsidRPr="00E869C4" w:rsidRDefault="00E869C4" w:rsidP="00E869C4">
      <w:pPr>
        <w:rPr>
          <w:rFonts w:ascii="Arial" w:hAnsi="Arial" w:cs="Arial"/>
        </w:rPr>
      </w:pPr>
      <w:r w:rsidRPr="00E869C4">
        <w:rPr>
          <w:rFonts w:ascii="Arial" w:hAnsi="Arial" w:cs="Arial"/>
        </w:rPr>
        <w:t>5. Ride to the Somme because of the personal achievement of cycling over 200 miles in 3 days and it being abroad and the fact of it being 100 years anniversary of the battle of the Somme</w:t>
      </w:r>
    </w:p>
    <w:p w:rsidR="00E869C4" w:rsidRPr="00E869C4" w:rsidRDefault="00E869C4" w:rsidP="00E869C4">
      <w:pPr>
        <w:rPr>
          <w:rFonts w:ascii="Arial" w:hAnsi="Arial" w:cs="Arial"/>
        </w:rPr>
      </w:pPr>
      <w:r w:rsidRPr="00E869C4">
        <w:rPr>
          <w:rFonts w:ascii="Arial" w:hAnsi="Arial" w:cs="Arial"/>
        </w:rPr>
        <w:t xml:space="preserve">5b. Yeah, I’d like to do base camp Everest for a chosen charity. I don’t want to do anymore events for the big charities such as help for heroes as they have enough money, I want to do it for the smaller organisations and charities </w:t>
      </w:r>
    </w:p>
    <w:p w:rsidR="00E869C4" w:rsidRPr="00E869C4" w:rsidRDefault="00E869C4" w:rsidP="00E869C4">
      <w:pPr>
        <w:rPr>
          <w:rFonts w:ascii="Arial" w:hAnsi="Arial" w:cs="Arial"/>
        </w:rPr>
      </w:pPr>
      <w:r w:rsidRPr="00E869C4">
        <w:rPr>
          <w:rFonts w:ascii="Arial" w:hAnsi="Arial" w:cs="Arial"/>
        </w:rPr>
        <w:t>So what is it about base camp Everest that appeals to you? I’d like to do that just for the personal satisfaction and the challenge and going to Nepal and seeing it and experiencing being in high altitudes</w:t>
      </w:r>
    </w:p>
    <w:p w:rsidR="00E869C4" w:rsidRPr="00E869C4" w:rsidRDefault="00E869C4" w:rsidP="00E869C4">
      <w:pPr>
        <w:rPr>
          <w:rFonts w:ascii="Arial" w:hAnsi="Arial" w:cs="Arial"/>
        </w:rPr>
      </w:pPr>
      <w:r w:rsidRPr="00E869C4">
        <w:rPr>
          <w:rFonts w:ascii="Arial" w:hAnsi="Arial" w:cs="Arial"/>
        </w:rPr>
        <w:t>6. Ummm, no I don’t think so, I think I’ve enjoyed all of them really. The Gower bike ride for the British heart foundation was a bit difficult in the rain but we still did it. No they’ve all been good</w:t>
      </w:r>
    </w:p>
    <w:p w:rsidR="00E869C4" w:rsidRPr="00E869C4" w:rsidRDefault="00E869C4" w:rsidP="00E869C4">
      <w:pPr>
        <w:rPr>
          <w:rFonts w:ascii="Arial" w:hAnsi="Arial" w:cs="Arial"/>
        </w:rPr>
      </w:pPr>
      <w:r w:rsidRPr="00E869C4">
        <w:rPr>
          <w:rFonts w:ascii="Arial" w:hAnsi="Arial" w:cs="Arial"/>
        </w:rPr>
        <w:t>7. I can’t do running events due to hip injury, I wouldn’t do sky diving as I’m terrified of jumping out of a plane amongst other things. I probably wouldn’t do anything that included pot holing</w:t>
      </w:r>
    </w:p>
    <w:p w:rsidR="00E869C4" w:rsidRPr="00E869C4" w:rsidRDefault="00E869C4" w:rsidP="00E869C4">
      <w:pPr>
        <w:rPr>
          <w:rFonts w:ascii="Arial" w:hAnsi="Arial" w:cs="Arial"/>
        </w:rPr>
      </w:pPr>
      <w:r w:rsidRPr="00E869C4">
        <w:rPr>
          <w:rFonts w:ascii="Arial" w:hAnsi="Arial" w:cs="Arial"/>
        </w:rPr>
        <w:t>Are there any events that you’ve already done that you wouldn’t do again? No, I don’t think so, they’ve all been pretty good. I like to do different things so it would be nice to do something different, have variety. I think ride to the Somme is an exception, I wouldn’t do it again next year</w:t>
      </w:r>
    </w:p>
    <w:p w:rsidR="00E869C4" w:rsidRPr="00E869C4" w:rsidRDefault="00E869C4" w:rsidP="00E869C4">
      <w:pPr>
        <w:rPr>
          <w:rFonts w:ascii="Arial" w:hAnsi="Arial" w:cs="Arial"/>
        </w:rPr>
      </w:pPr>
      <w:r w:rsidRPr="00E869C4">
        <w:rPr>
          <w:rFonts w:ascii="Arial" w:hAnsi="Arial" w:cs="Arial"/>
        </w:rPr>
        <w:lastRenderedPageBreak/>
        <w:t>What made you do it again this year? I want to support SSAFFA, my friends are doing it, it was such an amazing experience and we are going to different parts this time, so I think it will be a really great event</w:t>
      </w:r>
    </w:p>
    <w:p w:rsidR="00E869C4" w:rsidRPr="00E869C4" w:rsidRDefault="00E869C4" w:rsidP="00E869C4">
      <w:pPr>
        <w:rPr>
          <w:rFonts w:ascii="Arial" w:hAnsi="Arial" w:cs="Arial"/>
        </w:rPr>
      </w:pPr>
      <w:r w:rsidRPr="00E869C4">
        <w:rPr>
          <w:rFonts w:ascii="Arial" w:hAnsi="Arial" w:cs="Arial"/>
        </w:rPr>
        <w:t xml:space="preserve">8. At the beginning, excitement. Half way through, wanting to give up, then at the end a massive sense of achievement </w:t>
      </w:r>
    </w:p>
    <w:p w:rsidR="00E869C4" w:rsidRPr="00E869C4" w:rsidRDefault="00E869C4" w:rsidP="00E869C4">
      <w:pPr>
        <w:rPr>
          <w:rFonts w:ascii="Arial" w:hAnsi="Arial" w:cs="Arial"/>
        </w:rPr>
      </w:pPr>
      <w:r w:rsidRPr="00E869C4">
        <w:rPr>
          <w:rFonts w:ascii="Arial" w:hAnsi="Arial" w:cs="Arial"/>
        </w:rPr>
        <w:t>Do you find it challenging during the event? Yes, well it depends which one. Cycling, yes, walking not so much</w:t>
      </w:r>
    </w:p>
    <w:p w:rsidR="00E869C4" w:rsidRPr="00E869C4" w:rsidRDefault="00E869C4" w:rsidP="00E869C4">
      <w:pPr>
        <w:rPr>
          <w:rFonts w:ascii="Arial" w:hAnsi="Arial" w:cs="Arial"/>
        </w:rPr>
      </w:pPr>
      <w:r w:rsidRPr="00E869C4">
        <w:rPr>
          <w:rFonts w:ascii="Arial" w:hAnsi="Arial" w:cs="Arial"/>
        </w:rPr>
        <w:t xml:space="preserve">At times do you enjoy them, is there anything that spurs you on? Getting to the end and raising the money and not letting people down. While I’m taking part thought, I love it  </w:t>
      </w:r>
    </w:p>
    <w:p w:rsidR="00E869C4" w:rsidRPr="00E869C4" w:rsidRDefault="00E869C4" w:rsidP="00E869C4">
      <w:pPr>
        <w:rPr>
          <w:rFonts w:ascii="Arial" w:hAnsi="Arial" w:cs="Arial"/>
        </w:rPr>
      </w:pPr>
      <w:r w:rsidRPr="00E869C4">
        <w:rPr>
          <w:rFonts w:ascii="Arial" w:hAnsi="Arial" w:cs="Arial"/>
        </w:rPr>
        <w:t>Is it yourself that motivates you to get to the end? Yes, well myself and the people I’m with. It’s a team effort, I don’t do anything on my own as a challenge even though I’d like to, it’s just the camaraderie and being in a team and getting to the end</w:t>
      </w:r>
    </w:p>
    <w:p w:rsidR="00E869C4" w:rsidRPr="00E869C4" w:rsidRDefault="00E869C4" w:rsidP="00E869C4">
      <w:pPr>
        <w:rPr>
          <w:rFonts w:ascii="Arial" w:hAnsi="Arial" w:cs="Arial"/>
        </w:rPr>
      </w:pPr>
      <w:r w:rsidRPr="00E869C4">
        <w:rPr>
          <w:rFonts w:ascii="Arial" w:hAnsi="Arial" w:cs="Arial"/>
        </w:rPr>
        <w:t>9. It’s a great sense of achievement, happiness, fulfilment, bonding people that maybe I didn’t know so well before and just being part of a great experience</w:t>
      </w:r>
    </w:p>
    <w:p w:rsidR="00E869C4" w:rsidRPr="00E869C4" w:rsidRDefault="00E869C4" w:rsidP="00E869C4">
      <w:pPr>
        <w:rPr>
          <w:rFonts w:ascii="Arial" w:hAnsi="Arial" w:cs="Arial"/>
        </w:rPr>
      </w:pPr>
      <w:r w:rsidRPr="00E869C4">
        <w:rPr>
          <w:rFonts w:ascii="Arial" w:hAnsi="Arial" w:cs="Arial"/>
        </w:rPr>
        <w:t>While you’re taking part do you think about the charity? No, not always to be honest. It’s more about the banter and having a laugh and just the personal challenge</w:t>
      </w:r>
    </w:p>
    <w:p w:rsidR="00E869C4" w:rsidRPr="00E869C4" w:rsidRDefault="00E869C4" w:rsidP="00E869C4">
      <w:pPr>
        <w:rPr>
          <w:rFonts w:ascii="Arial" w:hAnsi="Arial" w:cs="Arial"/>
        </w:rPr>
      </w:pPr>
      <w:r w:rsidRPr="00E869C4">
        <w:rPr>
          <w:rFonts w:ascii="Arial" w:hAnsi="Arial" w:cs="Arial"/>
        </w:rPr>
        <w:t>10. No, I think that’s everything</w:t>
      </w:r>
    </w:p>
    <w:p w:rsidR="00E869C4" w:rsidRPr="00E869C4" w:rsidRDefault="00E869C4" w:rsidP="00E869C4">
      <w:pPr>
        <w:rPr>
          <w:rFonts w:ascii="Arial" w:hAnsi="Arial" w:cs="Arial"/>
        </w:rPr>
      </w:pPr>
      <w:r w:rsidRPr="00E869C4">
        <w:rPr>
          <w:rFonts w:ascii="Arial" w:hAnsi="Arial" w:cs="Arial"/>
        </w:rPr>
        <w:t xml:space="preserve">Thank </w:t>
      </w:r>
      <w:r w:rsidRPr="00E869C4">
        <w:rPr>
          <w:rFonts w:ascii="Arial" w:hAnsi="Arial" w:cs="Arial"/>
        </w:rPr>
        <w:sym w:font="Wingdings" w:char="F04A"/>
      </w:r>
    </w:p>
    <w:p w:rsidR="00E869C4" w:rsidRPr="00E869C4" w:rsidRDefault="00E869C4">
      <w:pPr>
        <w:rPr>
          <w:rFonts w:ascii="Arial" w:hAnsi="Arial" w:cs="Arial"/>
          <w:b/>
          <w:u w:val="single"/>
        </w:rPr>
      </w:pPr>
      <w:r w:rsidRPr="00E869C4">
        <w:rPr>
          <w:rFonts w:ascii="Arial" w:hAnsi="Arial" w:cs="Arial"/>
          <w:b/>
          <w:u w:val="single"/>
        </w:rPr>
        <w:t>Respondent 5</w:t>
      </w:r>
    </w:p>
    <w:p w:rsidR="00E869C4" w:rsidRPr="00E869C4" w:rsidRDefault="00E869C4" w:rsidP="00E869C4">
      <w:pPr>
        <w:rPr>
          <w:rFonts w:ascii="Arial" w:hAnsi="Arial" w:cs="Arial"/>
        </w:rPr>
      </w:pPr>
      <w:r w:rsidRPr="00E869C4">
        <w:rPr>
          <w:rFonts w:ascii="Arial" w:hAnsi="Arial" w:cs="Arial"/>
        </w:rPr>
        <w:t>Age: 45-54</w:t>
      </w:r>
    </w:p>
    <w:p w:rsidR="00E869C4" w:rsidRPr="00E869C4" w:rsidRDefault="00E869C4" w:rsidP="00E869C4">
      <w:pPr>
        <w:rPr>
          <w:rFonts w:ascii="Arial" w:hAnsi="Arial" w:cs="Arial"/>
        </w:rPr>
      </w:pPr>
      <w:r w:rsidRPr="00E869C4">
        <w:rPr>
          <w:rFonts w:ascii="Arial" w:hAnsi="Arial" w:cs="Arial"/>
        </w:rPr>
        <w:t>Gender: Female</w:t>
      </w:r>
    </w:p>
    <w:p w:rsidR="00E869C4" w:rsidRPr="00E869C4" w:rsidRDefault="00E869C4" w:rsidP="00E869C4">
      <w:pPr>
        <w:rPr>
          <w:rFonts w:ascii="Arial" w:hAnsi="Arial" w:cs="Arial"/>
        </w:rPr>
      </w:pPr>
      <w:r w:rsidRPr="00E869C4">
        <w:rPr>
          <w:rFonts w:ascii="Arial" w:hAnsi="Arial" w:cs="Arial"/>
        </w:rPr>
        <w:t>Occupation: NHS</w:t>
      </w:r>
    </w:p>
    <w:p w:rsidR="00E869C4" w:rsidRPr="00E869C4" w:rsidRDefault="00E869C4" w:rsidP="00E869C4">
      <w:pPr>
        <w:rPr>
          <w:rFonts w:ascii="Arial" w:hAnsi="Arial" w:cs="Arial"/>
        </w:rPr>
      </w:pPr>
      <w:r w:rsidRPr="00E869C4">
        <w:rPr>
          <w:rFonts w:ascii="Arial" w:hAnsi="Arial" w:cs="Arial"/>
        </w:rPr>
        <w:t>1. Over 5 charity events</w:t>
      </w:r>
    </w:p>
    <w:p w:rsidR="00E869C4" w:rsidRPr="00E869C4" w:rsidRDefault="00E869C4" w:rsidP="00E869C4">
      <w:pPr>
        <w:rPr>
          <w:rFonts w:ascii="Arial" w:hAnsi="Arial" w:cs="Arial"/>
        </w:rPr>
      </w:pPr>
      <w:r w:rsidRPr="00E869C4">
        <w:rPr>
          <w:rFonts w:ascii="Arial" w:hAnsi="Arial" w:cs="Arial"/>
        </w:rPr>
        <w:t>2. Paris to Amsterdam bike ride, swimathon for cancer charity, 5k breast cancer race for life, organised ladies lunches, organised a Paul Popham Charity ball, the ‘Sam’ ball and the Paris to Swansea bicycle ride which is in August 2017</w:t>
      </w:r>
    </w:p>
    <w:p w:rsidR="00E869C4" w:rsidRPr="00E869C4" w:rsidRDefault="00E869C4" w:rsidP="00E869C4">
      <w:pPr>
        <w:rPr>
          <w:rFonts w:ascii="Arial" w:hAnsi="Arial" w:cs="Arial"/>
        </w:rPr>
      </w:pPr>
      <w:r w:rsidRPr="00E869C4">
        <w:rPr>
          <w:rFonts w:ascii="Arial" w:hAnsi="Arial" w:cs="Arial"/>
        </w:rPr>
        <w:t>Apart from the bike rides, the rest of the events were held locally in Swansea</w:t>
      </w:r>
    </w:p>
    <w:p w:rsidR="00E869C4" w:rsidRPr="00E869C4" w:rsidRDefault="00E869C4" w:rsidP="00E869C4">
      <w:pPr>
        <w:rPr>
          <w:rFonts w:ascii="Arial" w:hAnsi="Arial" w:cs="Arial"/>
        </w:rPr>
      </w:pPr>
      <w:r w:rsidRPr="00E869C4">
        <w:rPr>
          <w:rFonts w:ascii="Arial" w:hAnsi="Arial" w:cs="Arial"/>
        </w:rPr>
        <w:t xml:space="preserve">3. A lot of it was to challenge myself, so the events were quite challenging, like the swimathon and Paris to Amsterdam bike ride, so to push my own boundaries and to raise money for local charities. There was a social element to it and helping a friend with their charity, but the social aspect probably came out more. </w:t>
      </w:r>
    </w:p>
    <w:p w:rsidR="00E869C4" w:rsidRPr="00E869C4" w:rsidRDefault="00E869C4" w:rsidP="00E869C4">
      <w:pPr>
        <w:rPr>
          <w:rFonts w:ascii="Arial" w:hAnsi="Arial" w:cs="Arial"/>
        </w:rPr>
      </w:pPr>
      <w:r w:rsidRPr="00E869C4">
        <w:rPr>
          <w:rFonts w:ascii="Arial" w:hAnsi="Arial" w:cs="Arial"/>
        </w:rPr>
        <w:t>With the cycling was it location or just challenge? Was just the challenge</w:t>
      </w:r>
    </w:p>
    <w:p w:rsidR="00E869C4" w:rsidRPr="00E869C4" w:rsidRDefault="00E869C4" w:rsidP="00E869C4">
      <w:pPr>
        <w:rPr>
          <w:rFonts w:ascii="Arial" w:hAnsi="Arial" w:cs="Arial"/>
        </w:rPr>
      </w:pPr>
      <w:r w:rsidRPr="00E869C4">
        <w:rPr>
          <w:rFonts w:ascii="Arial" w:hAnsi="Arial" w:cs="Arial"/>
        </w:rPr>
        <w:t>4. It’s just to keep pushing the boundaries, Paris to Swansea, I want to do that, I’ve always wanted to do that. The element of the social side and keeping that up and the ball I’m organising is more of a personal thing as it’s for a friend and it’s her charity.</w:t>
      </w:r>
    </w:p>
    <w:p w:rsidR="00E869C4" w:rsidRPr="00E869C4" w:rsidRDefault="00E869C4" w:rsidP="00E869C4">
      <w:pPr>
        <w:rPr>
          <w:rFonts w:ascii="Arial" w:hAnsi="Arial" w:cs="Arial"/>
        </w:rPr>
      </w:pPr>
      <w:r w:rsidRPr="00E869C4">
        <w:rPr>
          <w:rFonts w:ascii="Arial" w:hAnsi="Arial" w:cs="Arial"/>
        </w:rPr>
        <w:t xml:space="preserve">Does the fundraising aspect of it bother you? This time I’m struggling a bit more but not before, it’s been really good fun. </w:t>
      </w:r>
    </w:p>
    <w:p w:rsidR="00E869C4" w:rsidRPr="00E869C4" w:rsidRDefault="00E869C4" w:rsidP="00E869C4">
      <w:pPr>
        <w:rPr>
          <w:rFonts w:ascii="Arial" w:hAnsi="Arial" w:cs="Arial"/>
        </w:rPr>
      </w:pPr>
      <w:r w:rsidRPr="00E869C4">
        <w:rPr>
          <w:rFonts w:ascii="Arial" w:hAnsi="Arial" w:cs="Arial"/>
        </w:rPr>
        <w:lastRenderedPageBreak/>
        <w:t>Has the charity aspect Previous one not particular but this one is more of a personal one (Sam) before it’s just been about the event, nothing around the charities that have pulled on my heart strings. It’s because I’ve wanted to do the event</w:t>
      </w:r>
    </w:p>
    <w:p w:rsidR="00E869C4" w:rsidRPr="00E869C4" w:rsidRDefault="00E869C4" w:rsidP="00E869C4">
      <w:pPr>
        <w:rPr>
          <w:rFonts w:ascii="Arial" w:hAnsi="Arial" w:cs="Arial"/>
        </w:rPr>
      </w:pPr>
      <w:r w:rsidRPr="00E869C4">
        <w:rPr>
          <w:rFonts w:ascii="Arial" w:hAnsi="Arial" w:cs="Arial"/>
        </w:rPr>
        <w:t>5. It was a camaraderie of the team work, team bonding, I loved that, I really enjoyed it. Just on the bigger events, Paris to Amsterdam. The swimathon and runs were more about personal.</w:t>
      </w:r>
    </w:p>
    <w:p w:rsidR="00E869C4" w:rsidRPr="00E869C4" w:rsidRDefault="00E869C4" w:rsidP="00E869C4">
      <w:pPr>
        <w:rPr>
          <w:rFonts w:ascii="Arial" w:hAnsi="Arial" w:cs="Arial"/>
        </w:rPr>
      </w:pPr>
      <w:r w:rsidRPr="00E869C4">
        <w:rPr>
          <w:rFonts w:ascii="Arial" w:hAnsi="Arial" w:cs="Arial"/>
        </w:rPr>
        <w:t>So was it P2A that you enjoyed the most? Yes</w:t>
      </w:r>
    </w:p>
    <w:p w:rsidR="00E869C4" w:rsidRPr="00E869C4" w:rsidRDefault="00E869C4" w:rsidP="00E869C4">
      <w:pPr>
        <w:rPr>
          <w:rFonts w:ascii="Arial" w:hAnsi="Arial" w:cs="Arial"/>
        </w:rPr>
      </w:pPr>
      <w:r w:rsidRPr="00E869C4">
        <w:rPr>
          <w:rFonts w:ascii="Arial" w:hAnsi="Arial" w:cs="Arial"/>
        </w:rPr>
        <w:t>6. Yeah probably, trying to do speed dating now but it’s a disaster. Trying to organise now, you would think it would be a big winner, but not getting anywhere.</w:t>
      </w:r>
    </w:p>
    <w:p w:rsidR="00E869C4" w:rsidRPr="00E869C4" w:rsidRDefault="00E869C4" w:rsidP="00E869C4">
      <w:pPr>
        <w:rPr>
          <w:rFonts w:ascii="Arial" w:hAnsi="Arial" w:cs="Arial"/>
        </w:rPr>
      </w:pPr>
      <w:r w:rsidRPr="00E869C4">
        <w:rPr>
          <w:rFonts w:ascii="Arial" w:hAnsi="Arial" w:cs="Arial"/>
        </w:rPr>
        <w:t>If someone else was to organise a speed dating event would you go? Yes</w:t>
      </w:r>
    </w:p>
    <w:p w:rsidR="00E869C4" w:rsidRPr="00E869C4" w:rsidRDefault="00E869C4" w:rsidP="00E869C4">
      <w:pPr>
        <w:rPr>
          <w:rFonts w:ascii="Arial" w:hAnsi="Arial" w:cs="Arial"/>
        </w:rPr>
      </w:pPr>
      <w:r w:rsidRPr="00E869C4">
        <w:rPr>
          <w:rFonts w:ascii="Arial" w:hAnsi="Arial" w:cs="Arial"/>
        </w:rPr>
        <w:t>Are there any other events that you have looked at and thought oh I’d like to do that? Ummmm none that I can think of off the top of my head, no ive enjoyed the ladies lunches they are good fun to do and this year going to do bbq event in cricket club and wine tasting, those I haven’t done before.</w:t>
      </w:r>
    </w:p>
    <w:p w:rsidR="00E869C4" w:rsidRPr="00E869C4" w:rsidRDefault="00E869C4" w:rsidP="00E869C4">
      <w:pPr>
        <w:rPr>
          <w:rFonts w:ascii="Arial" w:hAnsi="Arial" w:cs="Arial"/>
        </w:rPr>
      </w:pPr>
      <w:r w:rsidRPr="00E869C4">
        <w:rPr>
          <w:rFonts w:ascii="Arial" w:hAnsi="Arial" w:cs="Arial"/>
        </w:rPr>
        <w:t>Again are these just because you like the challenge of doing it? Yeah, these are for P2S so for me it’s the coming home thing for me and also it’s a charity that is more personal (Sam Charity)</w:t>
      </w:r>
    </w:p>
    <w:p w:rsidR="00E869C4" w:rsidRPr="00E869C4" w:rsidRDefault="00E869C4" w:rsidP="00E869C4">
      <w:pPr>
        <w:rPr>
          <w:rFonts w:ascii="Arial" w:hAnsi="Arial" w:cs="Arial"/>
        </w:rPr>
      </w:pPr>
      <w:r w:rsidRPr="00E869C4">
        <w:rPr>
          <w:rFonts w:ascii="Arial" w:hAnsi="Arial" w:cs="Arial"/>
        </w:rPr>
        <w:t>The running parts, you know when I do a triathlon, I hate it because I’m a crap runner.</w:t>
      </w:r>
    </w:p>
    <w:p w:rsidR="00E869C4" w:rsidRPr="00E869C4" w:rsidRDefault="00E869C4" w:rsidP="00E869C4">
      <w:pPr>
        <w:rPr>
          <w:rFonts w:ascii="Arial" w:hAnsi="Arial" w:cs="Arial"/>
        </w:rPr>
      </w:pPr>
      <w:r w:rsidRPr="00E869C4">
        <w:rPr>
          <w:rFonts w:ascii="Arial" w:hAnsi="Arial" w:cs="Arial"/>
        </w:rPr>
        <w:t>Are there any of the whole event you didn’t enjoy? No, no, just hate the running.</w:t>
      </w:r>
    </w:p>
    <w:p w:rsidR="00E869C4" w:rsidRPr="00E869C4" w:rsidRDefault="00E869C4" w:rsidP="00E869C4">
      <w:pPr>
        <w:rPr>
          <w:rFonts w:ascii="Arial" w:hAnsi="Arial" w:cs="Arial"/>
        </w:rPr>
      </w:pPr>
      <w:r w:rsidRPr="00E869C4">
        <w:rPr>
          <w:rFonts w:ascii="Arial" w:hAnsi="Arial" w:cs="Arial"/>
        </w:rPr>
        <w:t>The ball was stressful for Paul Popham, I did enjoy it but it was very stressful but more because of who I had to organise it with.</w:t>
      </w:r>
    </w:p>
    <w:p w:rsidR="00E869C4" w:rsidRPr="00E869C4" w:rsidRDefault="00E869C4" w:rsidP="00E869C4">
      <w:pPr>
        <w:rPr>
          <w:rFonts w:ascii="Arial" w:hAnsi="Arial" w:cs="Arial"/>
        </w:rPr>
      </w:pPr>
      <w:r w:rsidRPr="00E869C4">
        <w:rPr>
          <w:rFonts w:ascii="Arial" w:hAnsi="Arial" w:cs="Arial"/>
        </w:rPr>
        <w:t>7. Umm I wouldn’t do the 5k run again, again because it’s running, I don’t enjoy it</w:t>
      </w:r>
    </w:p>
    <w:p w:rsidR="00E869C4" w:rsidRPr="00E869C4" w:rsidRDefault="00E869C4" w:rsidP="00E869C4">
      <w:pPr>
        <w:rPr>
          <w:rFonts w:ascii="Arial" w:hAnsi="Arial" w:cs="Arial"/>
        </w:rPr>
      </w:pPr>
      <w:r w:rsidRPr="00E869C4">
        <w:rPr>
          <w:rFonts w:ascii="Arial" w:hAnsi="Arial" w:cs="Arial"/>
        </w:rPr>
        <w:t>Did you enjoy any aspect of it? Again the camaraderie, I enjoyed spending time with my sister so enjoyed the social aspect of it</w:t>
      </w:r>
    </w:p>
    <w:p w:rsidR="00E869C4" w:rsidRPr="00E869C4" w:rsidRDefault="00E869C4" w:rsidP="00E869C4">
      <w:pPr>
        <w:rPr>
          <w:rFonts w:ascii="Arial" w:hAnsi="Arial" w:cs="Arial"/>
        </w:rPr>
      </w:pPr>
      <w:r w:rsidRPr="00E869C4">
        <w:rPr>
          <w:rFonts w:ascii="Arial" w:hAnsi="Arial" w:cs="Arial"/>
        </w:rPr>
        <w:t>Ummm, no nothing else, no</w:t>
      </w:r>
    </w:p>
    <w:p w:rsidR="00E869C4" w:rsidRPr="00E869C4" w:rsidRDefault="00E869C4" w:rsidP="00E869C4">
      <w:pPr>
        <w:rPr>
          <w:rFonts w:ascii="Arial" w:hAnsi="Arial" w:cs="Arial"/>
        </w:rPr>
      </w:pPr>
      <w:r w:rsidRPr="00E869C4">
        <w:rPr>
          <w:rFonts w:ascii="Arial" w:hAnsi="Arial" w:cs="Arial"/>
        </w:rPr>
        <w:t>8. Ummm, well its all different feelings, your emotions are all over the shop, sometimes of a real sense of achievement and sometimes absolute low as low as you can go until you get through that wall, it’s a rollercoaster of emotions I find.</w:t>
      </w:r>
    </w:p>
    <w:p w:rsidR="00E869C4" w:rsidRPr="00E869C4" w:rsidRDefault="00E869C4" w:rsidP="00E869C4">
      <w:pPr>
        <w:rPr>
          <w:rFonts w:ascii="Arial" w:hAnsi="Arial" w:cs="Arial"/>
        </w:rPr>
      </w:pPr>
      <w:r w:rsidRPr="00E869C4">
        <w:rPr>
          <w:rFonts w:ascii="Arial" w:hAnsi="Arial" w:cs="Arial"/>
        </w:rPr>
        <w:t>Do you feel at points find it challenging? Oh god yeah</w:t>
      </w:r>
    </w:p>
    <w:p w:rsidR="00E869C4" w:rsidRPr="00E869C4" w:rsidRDefault="00E869C4" w:rsidP="00E869C4">
      <w:pPr>
        <w:rPr>
          <w:rFonts w:ascii="Arial" w:hAnsi="Arial" w:cs="Arial"/>
        </w:rPr>
      </w:pPr>
      <w:r w:rsidRPr="00E869C4">
        <w:rPr>
          <w:rFonts w:ascii="Arial" w:hAnsi="Arial" w:cs="Arial"/>
        </w:rPr>
        <w:t xml:space="preserve">What overcomes the challenging parts? The team your with, camaraderie, the </w:t>
      </w:r>
    </w:p>
    <w:p w:rsidR="00E869C4" w:rsidRPr="00E869C4" w:rsidRDefault="00E869C4" w:rsidP="00E869C4">
      <w:pPr>
        <w:rPr>
          <w:rFonts w:ascii="Arial" w:hAnsi="Arial" w:cs="Arial"/>
        </w:rPr>
      </w:pPr>
      <w:r w:rsidRPr="00E869C4">
        <w:rPr>
          <w:rFonts w:ascii="Arial" w:hAnsi="Arial" w:cs="Arial"/>
        </w:rPr>
        <w:t>Social engagement? Yeah</w:t>
      </w:r>
    </w:p>
    <w:p w:rsidR="00E869C4" w:rsidRPr="00E869C4" w:rsidRDefault="00E869C4" w:rsidP="00E869C4">
      <w:pPr>
        <w:rPr>
          <w:rFonts w:ascii="Arial" w:hAnsi="Arial" w:cs="Arial"/>
        </w:rPr>
      </w:pPr>
      <w:r w:rsidRPr="00E869C4">
        <w:rPr>
          <w:rFonts w:ascii="Arial" w:hAnsi="Arial" w:cs="Arial"/>
        </w:rPr>
        <w:t>Any points of enjoyment? Oh yeah</w:t>
      </w:r>
    </w:p>
    <w:p w:rsidR="00E869C4" w:rsidRPr="00E869C4" w:rsidRDefault="00E869C4" w:rsidP="00E869C4">
      <w:pPr>
        <w:rPr>
          <w:rFonts w:ascii="Arial" w:hAnsi="Arial" w:cs="Arial"/>
        </w:rPr>
      </w:pPr>
      <w:r w:rsidRPr="00E869C4">
        <w:rPr>
          <w:rFonts w:ascii="Arial" w:hAnsi="Arial" w:cs="Arial"/>
        </w:rPr>
        <w:t>Whilst you are actually participating do you ever have thoughts about the Charity or is it more about what you are doing and what you are achieving? Yeah, it’s more about what I am doing, not so much about the charity at that point</w:t>
      </w:r>
    </w:p>
    <w:p w:rsidR="00E869C4" w:rsidRPr="00E869C4" w:rsidRDefault="00E869C4" w:rsidP="00E869C4">
      <w:pPr>
        <w:rPr>
          <w:rFonts w:ascii="Arial" w:hAnsi="Arial" w:cs="Arial"/>
        </w:rPr>
      </w:pPr>
      <w:r w:rsidRPr="00E869C4">
        <w:rPr>
          <w:rFonts w:ascii="Arial" w:hAnsi="Arial" w:cs="Arial"/>
        </w:rPr>
        <w:t xml:space="preserve">9. Its usually one of exhilaration and then relief, relief it’s over and it’s that real sense of achievement </w:t>
      </w:r>
    </w:p>
    <w:p w:rsidR="00E869C4" w:rsidRPr="00E869C4" w:rsidRDefault="00E869C4" w:rsidP="00E869C4">
      <w:pPr>
        <w:rPr>
          <w:rFonts w:ascii="Arial" w:hAnsi="Arial" w:cs="Arial"/>
        </w:rPr>
      </w:pPr>
      <w:r w:rsidRPr="00E869C4">
        <w:rPr>
          <w:rFonts w:ascii="Arial" w:hAnsi="Arial" w:cs="Arial"/>
        </w:rPr>
        <w:t xml:space="preserve">Do you feel anything related to the charity as in, I’ve done this and raised x amount for the charity? Yeah in fairness after the Paul Popham (ball) yeah, we raised a lot of money for that </w:t>
      </w:r>
      <w:r w:rsidRPr="00E869C4">
        <w:rPr>
          <w:rFonts w:ascii="Arial" w:hAnsi="Arial" w:cs="Arial"/>
        </w:rPr>
        <w:lastRenderedPageBreak/>
        <w:t>so there was a lot of good feeling and good feeling about the children we were going to help and there was that attached to it</w:t>
      </w:r>
    </w:p>
    <w:p w:rsidR="00E869C4" w:rsidRPr="00E869C4" w:rsidRDefault="00E869C4" w:rsidP="00E869C4">
      <w:pPr>
        <w:rPr>
          <w:rFonts w:ascii="Arial" w:hAnsi="Arial" w:cs="Arial"/>
        </w:rPr>
      </w:pPr>
      <w:r w:rsidRPr="00E869C4">
        <w:rPr>
          <w:rFonts w:ascii="Arial" w:hAnsi="Arial" w:cs="Arial"/>
        </w:rPr>
        <w:t>10. Hmmmm, I’m not doing anymore after this year</w:t>
      </w:r>
    </w:p>
    <w:p w:rsidR="00E869C4" w:rsidRPr="00E869C4" w:rsidRDefault="00E869C4" w:rsidP="00E869C4">
      <w:pPr>
        <w:rPr>
          <w:rFonts w:ascii="Arial" w:hAnsi="Arial" w:cs="Arial"/>
        </w:rPr>
      </w:pPr>
      <w:r w:rsidRPr="00E869C4">
        <w:rPr>
          <w:rFonts w:ascii="Arial" w:hAnsi="Arial" w:cs="Arial"/>
        </w:rPr>
        <w:t>Are you sure? Yeah, I don’t think so, just won’t have the time</w:t>
      </w:r>
    </w:p>
    <w:p w:rsidR="00E869C4" w:rsidRPr="00E869C4" w:rsidRDefault="00E869C4" w:rsidP="00E869C4">
      <w:pPr>
        <w:rPr>
          <w:rFonts w:ascii="Arial" w:hAnsi="Arial" w:cs="Arial"/>
        </w:rPr>
      </w:pPr>
    </w:p>
    <w:p w:rsidR="00E869C4" w:rsidRPr="00E869C4" w:rsidRDefault="00E869C4" w:rsidP="00E869C4">
      <w:pPr>
        <w:rPr>
          <w:rFonts w:ascii="Arial" w:hAnsi="Arial" w:cs="Arial"/>
          <w:b/>
          <w:u w:val="single"/>
        </w:rPr>
      </w:pPr>
      <w:r w:rsidRPr="00E869C4">
        <w:rPr>
          <w:rFonts w:ascii="Arial" w:hAnsi="Arial" w:cs="Arial"/>
          <w:b/>
          <w:u w:val="single"/>
        </w:rPr>
        <w:t>Respondent 6</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 xml:space="preserve">Age: 56 </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Gender: Female</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Occupation: Education Manager</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1. How many charity events have you participated in? the last five years? 3</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2. What were the events and the locations of these events? Sons school (gowerton), Llanelli (millennium walkway), Blackpill (community hall) (all local)</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 xml:space="preserve">3. Why do you take part in Charity events? Those particular events were already involved in, fundraising for PT (school), Millennium sea front was to do with women’s aid was trustee of Llanelli women’s aid and playgroup as secretary of Welsh medium playgroup </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PTA school fete, millennium sponsored walk, playgroup fundraising concert</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Prompts: Friends, charity/cause, the trip, the challenge</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4. What prompted you to keep participating after your first event? Involvement with the charity. Haven’t continued after these due to family commitments, have attended the odd one that is special, have continued every year</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Need to amend to after a first what promoted you to do another</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Prompts: Friends, the cause/charity, the type of event, the trip, fundraising amount</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5. Which events did you enjoy the most and why?</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Enjoyed the concert the most but that was because of seeing the children rather than own participation</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5a. Have you ever considered participating in other events? Why/Why not?</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No, due to family commitments, unfortunately a lot of family illness so have been needed elsewhere (shopping, cleaning), physically don’t have the time</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Prompts: Friends, location, organisation of event, type of event, fundraising amount, the challenge</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6. Are there any events that you haven’t enjoyed and why? The PTA was least enjoyable as it was more like a competition between parents eg cake making, most expensive raffle prize</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Prompts: Location, challenge, organisation of event, cost, friends</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7. Are there any events that you would not participate in again and why?</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No, I would participate again due to the sense of duty. However I wouldn’t go on a long bike ride due to the length of time being away from my family</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lastRenderedPageBreak/>
        <w:t>Prompts: Cost, fundraising amount, location, challenge, friends</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8. What feelings do you have while you are participating?</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All depends. Sponsored walk is nice if it’s a nice day. Sense of camaraderie and sense of doing something positive. Feel like trying to make a difference even if it is in a very small way. The women’s aid – the way its funded they get a lot of money from the council to support them but certain women don’t have access to public funds so the only way women’s aid would be able to help would be by fundraising, so this was an incentive</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Prompts: (Self-improvement/self-actualisation) Social motivation, motivation for giving, enjoyment, social engagement</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9. What sort of feeling do you have after you have completed the event?</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Warm and fuzzy that you have done something positive and that there may be some benefits. I don’t feel like I have personally benefitted apart from I’ve felt like I’ve had to do. Achieved something for somebody else. Sponsored walk – been out in the fresh air, good community spirit and a good chunk of exercise</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Prompts: (Self-improvement/self-actualisation) Social motivation, motivation for giving, satisfaction, achievement, proud</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10. Is there anything else you would like to add?</w:t>
      </w:r>
    </w:p>
    <w:p w:rsidR="00E869C4" w:rsidRPr="00E869C4" w:rsidRDefault="00E869C4" w:rsidP="00E869C4">
      <w:pPr>
        <w:jc w:val="both"/>
        <w:rPr>
          <w:rFonts w:ascii="Arial" w:hAnsi="Arial" w:cs="Arial"/>
          <w:color w:val="000000" w:themeColor="text1"/>
        </w:rPr>
      </w:pPr>
      <w:r w:rsidRPr="00E869C4">
        <w:rPr>
          <w:rFonts w:ascii="Arial" w:hAnsi="Arial" w:cs="Arial"/>
          <w:color w:val="000000" w:themeColor="text1"/>
        </w:rPr>
        <w:t xml:space="preserve">No, apart from I wish you good luck!! </w:t>
      </w:r>
    </w:p>
    <w:p w:rsidR="00E869C4" w:rsidRPr="007B0310" w:rsidRDefault="00E869C4" w:rsidP="00E869C4">
      <w:pPr>
        <w:jc w:val="both"/>
        <w:rPr>
          <w:rFonts w:ascii="Arial" w:hAnsi="Arial" w:cs="Arial"/>
          <w:color w:val="000000" w:themeColor="text1"/>
          <w:sz w:val="24"/>
          <w:szCs w:val="24"/>
        </w:rPr>
      </w:pPr>
    </w:p>
    <w:p w:rsidR="007337A2" w:rsidRDefault="007337A2" w:rsidP="00E869C4">
      <w:pPr>
        <w:rPr>
          <w:rFonts w:ascii="Arial" w:hAnsi="Arial" w:cs="Arial"/>
          <w:b/>
          <w:u w:val="single"/>
        </w:rPr>
      </w:pPr>
    </w:p>
    <w:p w:rsidR="007337A2" w:rsidRDefault="007337A2" w:rsidP="00E869C4">
      <w:pPr>
        <w:rPr>
          <w:rFonts w:ascii="Arial" w:hAnsi="Arial" w:cs="Arial"/>
          <w:b/>
          <w:u w:val="single"/>
        </w:rPr>
      </w:pPr>
    </w:p>
    <w:p w:rsidR="007337A2" w:rsidRDefault="007337A2" w:rsidP="00E869C4">
      <w:pPr>
        <w:rPr>
          <w:rFonts w:ascii="Arial" w:hAnsi="Arial" w:cs="Arial"/>
          <w:b/>
          <w:u w:val="single"/>
        </w:rPr>
      </w:pPr>
    </w:p>
    <w:p w:rsidR="007337A2" w:rsidRDefault="007337A2" w:rsidP="00E869C4">
      <w:pPr>
        <w:rPr>
          <w:rFonts w:ascii="Arial" w:hAnsi="Arial" w:cs="Arial"/>
          <w:b/>
          <w:u w:val="single"/>
        </w:rPr>
      </w:pPr>
    </w:p>
    <w:p w:rsidR="007337A2" w:rsidRDefault="007337A2" w:rsidP="00E869C4">
      <w:pPr>
        <w:rPr>
          <w:rFonts w:ascii="Arial" w:hAnsi="Arial" w:cs="Arial"/>
          <w:b/>
          <w:u w:val="single"/>
        </w:rPr>
      </w:pPr>
    </w:p>
    <w:p w:rsidR="00E869C4" w:rsidRDefault="00321E7E" w:rsidP="007337A2">
      <w:pPr>
        <w:pStyle w:val="Heading2"/>
      </w:pPr>
      <w:bookmarkStart w:id="77" w:name="_Toc481524131"/>
      <w:r>
        <w:lastRenderedPageBreak/>
        <w:t>8.7</w:t>
      </w:r>
      <w:r w:rsidR="007337A2">
        <w:t xml:space="preserve"> </w:t>
      </w:r>
      <w:r>
        <w:t>Appendix 7</w:t>
      </w:r>
      <w:r w:rsidR="007337A2">
        <w:t xml:space="preserve">: </w:t>
      </w:r>
      <w:r w:rsidR="00E869C4">
        <w:t>Matrix Table</w:t>
      </w:r>
      <w:bookmarkEnd w:id="77"/>
    </w:p>
    <w:p w:rsidR="00E869C4" w:rsidRDefault="00662F5C" w:rsidP="00E869C4">
      <w:pPr>
        <w:rPr>
          <w:rFonts w:ascii="Arial" w:hAnsi="Arial" w:cs="Arial"/>
          <w:b/>
          <w:u w:val="single"/>
        </w:rPr>
      </w:pPr>
      <w:r>
        <w:rPr>
          <w:noProof/>
          <w:lang w:eastAsia="en-GB"/>
        </w:rPr>
        <w:drawing>
          <wp:inline distT="0" distB="0" distL="0" distR="0" wp14:anchorId="269E9C1F" wp14:editId="567EA3D8">
            <wp:extent cx="8668257" cy="6045313"/>
            <wp:effectExtent l="0" t="3175"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1668" t="10164" r="5703" b="11062"/>
                    <a:stretch/>
                  </pic:blipFill>
                  <pic:spPr bwMode="auto">
                    <a:xfrm rot="16200000">
                      <a:off x="0" y="0"/>
                      <a:ext cx="8716158" cy="6078719"/>
                    </a:xfrm>
                    <a:prstGeom prst="rect">
                      <a:avLst/>
                    </a:prstGeom>
                    <a:ln>
                      <a:noFill/>
                    </a:ln>
                    <a:extLst>
                      <a:ext uri="{53640926-AAD7-44D8-BBD7-CCE9431645EC}">
                        <a14:shadowObscured xmlns:a14="http://schemas.microsoft.com/office/drawing/2010/main"/>
                      </a:ext>
                    </a:extLst>
                  </pic:spPr>
                </pic:pic>
              </a:graphicData>
            </a:graphic>
          </wp:inline>
        </w:drawing>
      </w:r>
    </w:p>
    <w:p w:rsidR="00662F5C" w:rsidRDefault="00662F5C" w:rsidP="00E869C4">
      <w:pPr>
        <w:rPr>
          <w:rFonts w:ascii="Arial" w:hAnsi="Arial" w:cs="Arial"/>
          <w:b/>
          <w:u w:val="single"/>
        </w:rPr>
      </w:pPr>
      <w:r>
        <w:rPr>
          <w:noProof/>
          <w:lang w:eastAsia="en-GB"/>
        </w:rPr>
        <w:lastRenderedPageBreak/>
        <w:drawing>
          <wp:inline distT="0" distB="0" distL="0" distR="0" wp14:anchorId="18D59C1A" wp14:editId="6B7BDFFD">
            <wp:extent cx="9446890" cy="6137840"/>
            <wp:effectExtent l="0" t="2858"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1363" t="7623" r="5623" b="12334"/>
                    <a:stretch/>
                  </pic:blipFill>
                  <pic:spPr bwMode="auto">
                    <a:xfrm rot="16200000">
                      <a:off x="0" y="0"/>
                      <a:ext cx="9513962" cy="6181418"/>
                    </a:xfrm>
                    <a:prstGeom prst="rect">
                      <a:avLst/>
                    </a:prstGeom>
                    <a:ln>
                      <a:noFill/>
                    </a:ln>
                    <a:extLst>
                      <a:ext uri="{53640926-AAD7-44D8-BBD7-CCE9431645EC}">
                        <a14:shadowObscured xmlns:a14="http://schemas.microsoft.com/office/drawing/2010/main"/>
                      </a:ext>
                    </a:extLst>
                  </pic:spPr>
                </pic:pic>
              </a:graphicData>
            </a:graphic>
          </wp:inline>
        </w:drawing>
      </w:r>
    </w:p>
    <w:p w:rsidR="00662F5C" w:rsidRDefault="00662F5C" w:rsidP="00E869C4">
      <w:pPr>
        <w:rPr>
          <w:rFonts w:ascii="Arial" w:hAnsi="Arial" w:cs="Arial"/>
          <w:b/>
          <w:u w:val="single"/>
        </w:rPr>
      </w:pPr>
      <w:r>
        <w:rPr>
          <w:noProof/>
          <w:lang w:eastAsia="en-GB"/>
        </w:rPr>
        <w:lastRenderedPageBreak/>
        <w:drawing>
          <wp:inline distT="0" distB="0" distL="0" distR="0" wp14:anchorId="6A56F680" wp14:editId="35707EBF">
            <wp:extent cx="9258717" cy="6196152"/>
            <wp:effectExtent l="7302" t="0" r="7303" b="7302"/>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21433" t="13977" r="5705" b="11065"/>
                    <a:stretch/>
                  </pic:blipFill>
                  <pic:spPr bwMode="auto">
                    <a:xfrm rot="16200000">
                      <a:off x="0" y="0"/>
                      <a:ext cx="9296804" cy="6221641"/>
                    </a:xfrm>
                    <a:prstGeom prst="rect">
                      <a:avLst/>
                    </a:prstGeom>
                    <a:ln>
                      <a:noFill/>
                    </a:ln>
                    <a:extLst>
                      <a:ext uri="{53640926-AAD7-44D8-BBD7-CCE9431645EC}">
                        <a14:shadowObscured xmlns:a14="http://schemas.microsoft.com/office/drawing/2010/main"/>
                      </a:ext>
                    </a:extLst>
                  </pic:spPr>
                </pic:pic>
              </a:graphicData>
            </a:graphic>
          </wp:inline>
        </w:drawing>
      </w:r>
    </w:p>
    <w:p w:rsidR="00662F5C" w:rsidRDefault="00662F5C" w:rsidP="00E869C4">
      <w:pPr>
        <w:rPr>
          <w:noProof/>
          <w:lang w:eastAsia="en-GB"/>
        </w:rPr>
      </w:pPr>
      <w:r>
        <w:rPr>
          <w:noProof/>
          <w:lang w:eastAsia="en-GB"/>
        </w:rPr>
        <w:lastRenderedPageBreak/>
        <w:drawing>
          <wp:inline distT="0" distB="0" distL="0" distR="0" wp14:anchorId="7C0F3A3C" wp14:editId="6F3A18EA">
            <wp:extent cx="9577331" cy="6281306"/>
            <wp:effectExtent l="0" t="9208"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1193" t="8895" r="5457" b="11107"/>
                    <a:stretch/>
                  </pic:blipFill>
                  <pic:spPr bwMode="auto">
                    <a:xfrm rot="16200000">
                      <a:off x="0" y="0"/>
                      <a:ext cx="9595672" cy="6293335"/>
                    </a:xfrm>
                    <a:prstGeom prst="rect">
                      <a:avLst/>
                    </a:prstGeom>
                    <a:ln>
                      <a:noFill/>
                    </a:ln>
                    <a:extLst>
                      <a:ext uri="{53640926-AAD7-44D8-BBD7-CCE9431645EC}">
                        <a14:shadowObscured xmlns:a14="http://schemas.microsoft.com/office/drawing/2010/main"/>
                      </a:ext>
                    </a:extLst>
                  </pic:spPr>
                </pic:pic>
              </a:graphicData>
            </a:graphic>
          </wp:inline>
        </w:drawing>
      </w:r>
    </w:p>
    <w:p w:rsidR="00662F5C" w:rsidRDefault="00662F5C" w:rsidP="00E869C4">
      <w:pPr>
        <w:rPr>
          <w:rFonts w:ascii="Arial" w:hAnsi="Arial" w:cs="Arial"/>
          <w:b/>
          <w:u w:val="single"/>
        </w:rPr>
      </w:pPr>
      <w:r>
        <w:rPr>
          <w:noProof/>
          <w:lang w:eastAsia="en-GB"/>
        </w:rPr>
        <w:lastRenderedPageBreak/>
        <w:drawing>
          <wp:inline distT="0" distB="0" distL="0" distR="0" wp14:anchorId="4A1E24BA" wp14:editId="680CC858">
            <wp:extent cx="9413126" cy="6344681"/>
            <wp:effectExtent l="0" t="8890" r="8255" b="825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21431" t="10588" r="5694" b="10206"/>
                    <a:stretch/>
                  </pic:blipFill>
                  <pic:spPr bwMode="auto">
                    <a:xfrm rot="16200000">
                      <a:off x="0" y="0"/>
                      <a:ext cx="9439242" cy="6362284"/>
                    </a:xfrm>
                    <a:prstGeom prst="rect">
                      <a:avLst/>
                    </a:prstGeom>
                    <a:ln>
                      <a:noFill/>
                    </a:ln>
                    <a:extLst>
                      <a:ext uri="{53640926-AAD7-44D8-BBD7-CCE9431645EC}">
                        <a14:shadowObscured xmlns:a14="http://schemas.microsoft.com/office/drawing/2010/main"/>
                      </a:ext>
                    </a:extLst>
                  </pic:spPr>
                </pic:pic>
              </a:graphicData>
            </a:graphic>
          </wp:inline>
        </w:drawing>
      </w:r>
    </w:p>
    <w:p w:rsidR="00662F5C" w:rsidRDefault="00662F5C" w:rsidP="00E869C4">
      <w:pPr>
        <w:rPr>
          <w:rFonts w:ascii="Arial" w:hAnsi="Arial" w:cs="Arial"/>
          <w:b/>
          <w:u w:val="single"/>
        </w:rPr>
      </w:pPr>
      <w:r>
        <w:rPr>
          <w:noProof/>
          <w:lang w:eastAsia="en-GB"/>
        </w:rPr>
        <w:drawing>
          <wp:inline distT="0" distB="0" distL="0" distR="0" wp14:anchorId="49D6FF51" wp14:editId="0EDC263E">
            <wp:extent cx="9626963" cy="6213665"/>
            <wp:effectExtent l="0" t="7938" r="4763" b="4762"/>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1431" t="10164" r="5461" b="10210"/>
                    <a:stretch/>
                  </pic:blipFill>
                  <pic:spPr bwMode="auto">
                    <a:xfrm rot="16200000">
                      <a:off x="0" y="0"/>
                      <a:ext cx="9645952" cy="6225921"/>
                    </a:xfrm>
                    <a:prstGeom prst="rect">
                      <a:avLst/>
                    </a:prstGeom>
                    <a:ln>
                      <a:noFill/>
                    </a:ln>
                    <a:extLst>
                      <a:ext uri="{53640926-AAD7-44D8-BBD7-CCE9431645EC}">
                        <a14:shadowObscured xmlns:a14="http://schemas.microsoft.com/office/drawing/2010/main"/>
                      </a:ext>
                    </a:extLst>
                  </pic:spPr>
                </pic:pic>
              </a:graphicData>
            </a:graphic>
          </wp:inline>
        </w:drawing>
      </w:r>
    </w:p>
    <w:p w:rsidR="00662F5C" w:rsidRDefault="00662F5C" w:rsidP="00E869C4">
      <w:pPr>
        <w:rPr>
          <w:noProof/>
          <w:lang w:eastAsia="en-GB"/>
        </w:rPr>
      </w:pPr>
    </w:p>
    <w:p w:rsidR="00662F5C" w:rsidRDefault="00662F5C" w:rsidP="00E869C4">
      <w:pPr>
        <w:rPr>
          <w:rFonts w:ascii="Arial" w:hAnsi="Arial" w:cs="Arial"/>
          <w:b/>
          <w:u w:val="single"/>
        </w:rPr>
      </w:pPr>
      <w:r>
        <w:rPr>
          <w:noProof/>
          <w:lang w:eastAsia="en-GB"/>
        </w:rPr>
        <w:drawing>
          <wp:inline distT="0" distB="0" distL="0" distR="0" wp14:anchorId="207E0486" wp14:editId="74585DE9">
            <wp:extent cx="8445500" cy="1637108"/>
            <wp:effectExtent l="0" t="5715" r="6985" b="698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21668" t="16093" r="5225" b="60613"/>
                    <a:stretch/>
                  </pic:blipFill>
                  <pic:spPr bwMode="auto">
                    <a:xfrm rot="16200000">
                      <a:off x="0" y="0"/>
                      <a:ext cx="8527544" cy="1653012"/>
                    </a:xfrm>
                    <a:prstGeom prst="rect">
                      <a:avLst/>
                    </a:prstGeom>
                    <a:ln>
                      <a:noFill/>
                    </a:ln>
                    <a:extLst>
                      <a:ext uri="{53640926-AAD7-44D8-BBD7-CCE9431645EC}">
                        <a14:shadowObscured xmlns:a14="http://schemas.microsoft.com/office/drawing/2010/main"/>
                      </a:ext>
                    </a:extLst>
                  </pic:spPr>
                </pic:pic>
              </a:graphicData>
            </a:graphic>
          </wp:inline>
        </w:drawing>
      </w:r>
    </w:p>
    <w:sectPr w:rsidR="00662F5C" w:rsidSect="00163AA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199B" w:rsidRDefault="0098199B" w:rsidP="00646A65">
      <w:pPr>
        <w:spacing w:after="0" w:line="240" w:lineRule="auto"/>
      </w:pPr>
      <w:r>
        <w:separator/>
      </w:r>
    </w:p>
  </w:endnote>
  <w:endnote w:type="continuationSeparator" w:id="0">
    <w:p w:rsidR="0098199B" w:rsidRDefault="0098199B" w:rsidP="00646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8974558"/>
      <w:docPartObj>
        <w:docPartGallery w:val="Page Numbers (Bottom of Page)"/>
        <w:docPartUnique/>
      </w:docPartObj>
    </w:sdtPr>
    <w:sdtEndPr>
      <w:rPr>
        <w:noProof/>
      </w:rPr>
    </w:sdtEndPr>
    <w:sdtContent>
      <w:p w:rsidR="00287615" w:rsidRDefault="00287615">
        <w:pPr>
          <w:pStyle w:val="Footer"/>
          <w:jc w:val="center"/>
        </w:pPr>
        <w:r>
          <w:fldChar w:fldCharType="begin"/>
        </w:r>
        <w:r>
          <w:instrText xml:space="preserve"> PAGE   \* MERGEFORMAT </w:instrText>
        </w:r>
        <w:r>
          <w:fldChar w:fldCharType="separate"/>
        </w:r>
        <w:r w:rsidR="00B04A70">
          <w:rPr>
            <w:noProof/>
          </w:rPr>
          <w:t>i</w:t>
        </w:r>
        <w:r>
          <w:rPr>
            <w:noProof/>
          </w:rPr>
          <w:fldChar w:fldCharType="end"/>
        </w:r>
      </w:p>
    </w:sdtContent>
  </w:sdt>
  <w:p w:rsidR="00287615" w:rsidRDefault="002876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615" w:rsidRDefault="00287615">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199B" w:rsidRDefault="0098199B" w:rsidP="00646A65">
      <w:pPr>
        <w:spacing w:after="0" w:line="240" w:lineRule="auto"/>
      </w:pPr>
      <w:r>
        <w:separator/>
      </w:r>
    </w:p>
  </w:footnote>
  <w:footnote w:type="continuationSeparator" w:id="0">
    <w:p w:rsidR="0098199B" w:rsidRDefault="0098199B" w:rsidP="00646A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615" w:rsidRDefault="00287615" w:rsidP="00646A65">
    <w:pPr>
      <w:pStyle w:val="Header"/>
      <w:tabs>
        <w:tab w:val="clear" w:pos="4513"/>
        <w:tab w:val="clear" w:pos="9026"/>
        <w:tab w:val="left" w:pos="698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923BF"/>
    <w:multiLevelType w:val="hybridMultilevel"/>
    <w:tmpl w:val="55261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14819"/>
    <w:multiLevelType w:val="hybridMultilevel"/>
    <w:tmpl w:val="770C6E0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92DCA"/>
    <w:multiLevelType w:val="hybridMultilevel"/>
    <w:tmpl w:val="9FC49C4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CB60DC"/>
    <w:multiLevelType w:val="hybridMultilevel"/>
    <w:tmpl w:val="C5EA360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E2009F"/>
    <w:multiLevelType w:val="multilevel"/>
    <w:tmpl w:val="0390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492480"/>
    <w:multiLevelType w:val="multilevel"/>
    <w:tmpl w:val="B01E1EDA"/>
    <w:lvl w:ilvl="0">
      <w:start w:val="1"/>
      <w:numFmt w:val="decimal"/>
      <w:lvlText w:val="%1.0."/>
      <w:lvlJc w:val="left"/>
      <w:pPr>
        <w:ind w:left="720" w:hanging="720"/>
      </w:pPr>
      <w:rPr>
        <w:rFonts w:asciiTheme="majorHAnsi" w:hAnsiTheme="majorHAnsi" w:hint="default"/>
        <w:color w:val="2E74B5" w:themeColor="accent1" w:themeShade="BF"/>
        <w:sz w:val="28"/>
      </w:rPr>
    </w:lvl>
    <w:lvl w:ilvl="1">
      <w:start w:val="1"/>
      <w:numFmt w:val="decimal"/>
      <w:lvlText w:val="%1.%2."/>
      <w:lvlJc w:val="left"/>
      <w:pPr>
        <w:ind w:left="1440" w:hanging="720"/>
      </w:pPr>
      <w:rPr>
        <w:rFonts w:asciiTheme="majorHAnsi" w:hAnsiTheme="majorHAnsi"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4"/>
  </w:num>
  <w:num w:numId="2">
    <w:abstractNumId w:val="0"/>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C8F"/>
    <w:rsid w:val="000079B3"/>
    <w:rsid w:val="00025900"/>
    <w:rsid w:val="00042CC4"/>
    <w:rsid w:val="000437A4"/>
    <w:rsid w:val="00052F1F"/>
    <w:rsid w:val="00054670"/>
    <w:rsid w:val="00055291"/>
    <w:rsid w:val="000561B8"/>
    <w:rsid w:val="0006056B"/>
    <w:rsid w:val="00063002"/>
    <w:rsid w:val="000741F2"/>
    <w:rsid w:val="00096FDF"/>
    <w:rsid w:val="000B44C2"/>
    <w:rsid w:val="000B471B"/>
    <w:rsid w:val="000C04C7"/>
    <w:rsid w:val="000D0DAD"/>
    <w:rsid w:val="000D0EE8"/>
    <w:rsid w:val="000D5DAB"/>
    <w:rsid w:val="000E77B2"/>
    <w:rsid w:val="000F5766"/>
    <w:rsid w:val="00112B93"/>
    <w:rsid w:val="0013247E"/>
    <w:rsid w:val="00142B06"/>
    <w:rsid w:val="00143FAC"/>
    <w:rsid w:val="00145830"/>
    <w:rsid w:val="00160DE5"/>
    <w:rsid w:val="00160EEF"/>
    <w:rsid w:val="00163AA8"/>
    <w:rsid w:val="00186A65"/>
    <w:rsid w:val="00190AD3"/>
    <w:rsid w:val="00196E69"/>
    <w:rsid w:val="001A7707"/>
    <w:rsid w:val="001B0C66"/>
    <w:rsid w:val="001B3F9C"/>
    <w:rsid w:val="001B75DF"/>
    <w:rsid w:val="001B7E18"/>
    <w:rsid w:val="001C11CA"/>
    <w:rsid w:val="001C4AC5"/>
    <w:rsid w:val="001C4EEB"/>
    <w:rsid w:val="001F0210"/>
    <w:rsid w:val="001F0F56"/>
    <w:rsid w:val="002052AA"/>
    <w:rsid w:val="002108E4"/>
    <w:rsid w:val="00220558"/>
    <w:rsid w:val="00225623"/>
    <w:rsid w:val="002330A1"/>
    <w:rsid w:val="002438AF"/>
    <w:rsid w:val="002443D6"/>
    <w:rsid w:val="0025428B"/>
    <w:rsid w:val="00264E95"/>
    <w:rsid w:val="00267A56"/>
    <w:rsid w:val="00276310"/>
    <w:rsid w:val="002777BC"/>
    <w:rsid w:val="00280FD4"/>
    <w:rsid w:val="00284123"/>
    <w:rsid w:val="00287615"/>
    <w:rsid w:val="00294433"/>
    <w:rsid w:val="002B1AD3"/>
    <w:rsid w:val="002B5C25"/>
    <w:rsid w:val="002C0B07"/>
    <w:rsid w:val="002C28AD"/>
    <w:rsid w:val="002E0A21"/>
    <w:rsid w:val="002F1FFA"/>
    <w:rsid w:val="002F7E10"/>
    <w:rsid w:val="0030027B"/>
    <w:rsid w:val="00300A20"/>
    <w:rsid w:val="00300F64"/>
    <w:rsid w:val="0030650A"/>
    <w:rsid w:val="00321E7E"/>
    <w:rsid w:val="00357CE8"/>
    <w:rsid w:val="003600A6"/>
    <w:rsid w:val="00373AE3"/>
    <w:rsid w:val="00375C59"/>
    <w:rsid w:val="00375C8F"/>
    <w:rsid w:val="003812E2"/>
    <w:rsid w:val="0039328B"/>
    <w:rsid w:val="0039596B"/>
    <w:rsid w:val="003B094B"/>
    <w:rsid w:val="003B1043"/>
    <w:rsid w:val="003B6B9F"/>
    <w:rsid w:val="003C0414"/>
    <w:rsid w:val="003C05DA"/>
    <w:rsid w:val="003C0B93"/>
    <w:rsid w:val="003C744C"/>
    <w:rsid w:val="003E5096"/>
    <w:rsid w:val="003F17A0"/>
    <w:rsid w:val="003F3B42"/>
    <w:rsid w:val="003F3C0D"/>
    <w:rsid w:val="004033C5"/>
    <w:rsid w:val="00405E31"/>
    <w:rsid w:val="004114C9"/>
    <w:rsid w:val="004223D8"/>
    <w:rsid w:val="0045465F"/>
    <w:rsid w:val="00454A2B"/>
    <w:rsid w:val="004574CD"/>
    <w:rsid w:val="00472126"/>
    <w:rsid w:val="00477EC9"/>
    <w:rsid w:val="00491061"/>
    <w:rsid w:val="0049219C"/>
    <w:rsid w:val="004A10F8"/>
    <w:rsid w:val="004A40FE"/>
    <w:rsid w:val="004A6BCF"/>
    <w:rsid w:val="004B2F17"/>
    <w:rsid w:val="004B3E39"/>
    <w:rsid w:val="004B5E24"/>
    <w:rsid w:val="004C7E53"/>
    <w:rsid w:val="004D3179"/>
    <w:rsid w:val="004E2D09"/>
    <w:rsid w:val="004F25AB"/>
    <w:rsid w:val="004F5344"/>
    <w:rsid w:val="0050792A"/>
    <w:rsid w:val="005114F3"/>
    <w:rsid w:val="00530F15"/>
    <w:rsid w:val="00533D51"/>
    <w:rsid w:val="00545EE0"/>
    <w:rsid w:val="0055404A"/>
    <w:rsid w:val="00554517"/>
    <w:rsid w:val="0056214C"/>
    <w:rsid w:val="00582EE6"/>
    <w:rsid w:val="005A7E8E"/>
    <w:rsid w:val="005B0CCB"/>
    <w:rsid w:val="005B7DFB"/>
    <w:rsid w:val="005D50F0"/>
    <w:rsid w:val="005E1949"/>
    <w:rsid w:val="005E1DAA"/>
    <w:rsid w:val="00605FA1"/>
    <w:rsid w:val="00630BF9"/>
    <w:rsid w:val="00642EFD"/>
    <w:rsid w:val="00644AA2"/>
    <w:rsid w:val="00646A65"/>
    <w:rsid w:val="006518B3"/>
    <w:rsid w:val="00662F5C"/>
    <w:rsid w:val="00671864"/>
    <w:rsid w:val="00677AF1"/>
    <w:rsid w:val="006879F2"/>
    <w:rsid w:val="00690828"/>
    <w:rsid w:val="00692A78"/>
    <w:rsid w:val="006A659C"/>
    <w:rsid w:val="006B59E4"/>
    <w:rsid w:val="006D2EEF"/>
    <w:rsid w:val="006D41F8"/>
    <w:rsid w:val="006D50B2"/>
    <w:rsid w:val="006E1B89"/>
    <w:rsid w:val="006E661E"/>
    <w:rsid w:val="006F1953"/>
    <w:rsid w:val="006F2395"/>
    <w:rsid w:val="00707CDE"/>
    <w:rsid w:val="0072051C"/>
    <w:rsid w:val="007337A2"/>
    <w:rsid w:val="007372CE"/>
    <w:rsid w:val="00767357"/>
    <w:rsid w:val="00771939"/>
    <w:rsid w:val="00782681"/>
    <w:rsid w:val="0078318F"/>
    <w:rsid w:val="00791EDA"/>
    <w:rsid w:val="00793B9A"/>
    <w:rsid w:val="007A58DB"/>
    <w:rsid w:val="007B3A72"/>
    <w:rsid w:val="007B785B"/>
    <w:rsid w:val="007C3D7E"/>
    <w:rsid w:val="007D2C17"/>
    <w:rsid w:val="007D3E48"/>
    <w:rsid w:val="007E1D28"/>
    <w:rsid w:val="007F2947"/>
    <w:rsid w:val="007F32A3"/>
    <w:rsid w:val="00812827"/>
    <w:rsid w:val="00831BC2"/>
    <w:rsid w:val="008419FF"/>
    <w:rsid w:val="00847256"/>
    <w:rsid w:val="00850C90"/>
    <w:rsid w:val="00871C9F"/>
    <w:rsid w:val="00871F61"/>
    <w:rsid w:val="008772A3"/>
    <w:rsid w:val="00884AE2"/>
    <w:rsid w:val="00887C1C"/>
    <w:rsid w:val="00891397"/>
    <w:rsid w:val="0089141A"/>
    <w:rsid w:val="00891E08"/>
    <w:rsid w:val="00895964"/>
    <w:rsid w:val="00896919"/>
    <w:rsid w:val="008B1C39"/>
    <w:rsid w:val="008B7F43"/>
    <w:rsid w:val="008D294F"/>
    <w:rsid w:val="008D481B"/>
    <w:rsid w:val="008D5FCF"/>
    <w:rsid w:val="008E751D"/>
    <w:rsid w:val="008F4E06"/>
    <w:rsid w:val="0090445A"/>
    <w:rsid w:val="00913342"/>
    <w:rsid w:val="009136D4"/>
    <w:rsid w:val="00922479"/>
    <w:rsid w:val="00925EB3"/>
    <w:rsid w:val="00926833"/>
    <w:rsid w:val="00926BB1"/>
    <w:rsid w:val="00940F95"/>
    <w:rsid w:val="00943D93"/>
    <w:rsid w:val="0095416F"/>
    <w:rsid w:val="00957822"/>
    <w:rsid w:val="00963390"/>
    <w:rsid w:val="009648F3"/>
    <w:rsid w:val="009655B8"/>
    <w:rsid w:val="00970F48"/>
    <w:rsid w:val="00972D4E"/>
    <w:rsid w:val="009766A7"/>
    <w:rsid w:val="00981768"/>
    <w:rsid w:val="0098199B"/>
    <w:rsid w:val="009832D2"/>
    <w:rsid w:val="009909F0"/>
    <w:rsid w:val="009B7BC1"/>
    <w:rsid w:val="009C34E6"/>
    <w:rsid w:val="009C628F"/>
    <w:rsid w:val="009D3FB6"/>
    <w:rsid w:val="009D71D8"/>
    <w:rsid w:val="009E09D7"/>
    <w:rsid w:val="009E3DE9"/>
    <w:rsid w:val="00A075D6"/>
    <w:rsid w:val="00A11EE9"/>
    <w:rsid w:val="00A15B1D"/>
    <w:rsid w:val="00A36E43"/>
    <w:rsid w:val="00A47523"/>
    <w:rsid w:val="00A56EF3"/>
    <w:rsid w:val="00A56EF8"/>
    <w:rsid w:val="00A60940"/>
    <w:rsid w:val="00A64352"/>
    <w:rsid w:val="00A64ED7"/>
    <w:rsid w:val="00A67312"/>
    <w:rsid w:val="00A7212F"/>
    <w:rsid w:val="00A94679"/>
    <w:rsid w:val="00A96BA2"/>
    <w:rsid w:val="00AA364C"/>
    <w:rsid w:val="00AA5AE4"/>
    <w:rsid w:val="00AB5436"/>
    <w:rsid w:val="00AC03CA"/>
    <w:rsid w:val="00AF6EA8"/>
    <w:rsid w:val="00B0192C"/>
    <w:rsid w:val="00B04A70"/>
    <w:rsid w:val="00B05134"/>
    <w:rsid w:val="00B057D5"/>
    <w:rsid w:val="00B160EF"/>
    <w:rsid w:val="00B31B97"/>
    <w:rsid w:val="00B36DA9"/>
    <w:rsid w:val="00B3735D"/>
    <w:rsid w:val="00B4783F"/>
    <w:rsid w:val="00B7401C"/>
    <w:rsid w:val="00B768AE"/>
    <w:rsid w:val="00B76942"/>
    <w:rsid w:val="00B81C7D"/>
    <w:rsid w:val="00B83AFD"/>
    <w:rsid w:val="00B9723E"/>
    <w:rsid w:val="00BA59C2"/>
    <w:rsid w:val="00BB4DFE"/>
    <w:rsid w:val="00BC06EA"/>
    <w:rsid w:val="00BD6729"/>
    <w:rsid w:val="00C002C9"/>
    <w:rsid w:val="00C02C8C"/>
    <w:rsid w:val="00C05EE1"/>
    <w:rsid w:val="00C07A8F"/>
    <w:rsid w:val="00C11809"/>
    <w:rsid w:val="00C15C5A"/>
    <w:rsid w:val="00C22C5A"/>
    <w:rsid w:val="00C332CB"/>
    <w:rsid w:val="00C349C7"/>
    <w:rsid w:val="00C373DD"/>
    <w:rsid w:val="00C4058E"/>
    <w:rsid w:val="00C41151"/>
    <w:rsid w:val="00C4394F"/>
    <w:rsid w:val="00C62294"/>
    <w:rsid w:val="00C70CC5"/>
    <w:rsid w:val="00C721DD"/>
    <w:rsid w:val="00C84475"/>
    <w:rsid w:val="00C8620E"/>
    <w:rsid w:val="00C86E82"/>
    <w:rsid w:val="00C977E9"/>
    <w:rsid w:val="00CA5952"/>
    <w:rsid w:val="00CB08C4"/>
    <w:rsid w:val="00CB2BEF"/>
    <w:rsid w:val="00CC0699"/>
    <w:rsid w:val="00CE1722"/>
    <w:rsid w:val="00CF0D93"/>
    <w:rsid w:val="00CF376B"/>
    <w:rsid w:val="00D11BF5"/>
    <w:rsid w:val="00D30177"/>
    <w:rsid w:val="00D34632"/>
    <w:rsid w:val="00D52724"/>
    <w:rsid w:val="00D54AFC"/>
    <w:rsid w:val="00D63FDE"/>
    <w:rsid w:val="00D658EB"/>
    <w:rsid w:val="00D6622D"/>
    <w:rsid w:val="00D66BC0"/>
    <w:rsid w:val="00D70A15"/>
    <w:rsid w:val="00D808CC"/>
    <w:rsid w:val="00D866E4"/>
    <w:rsid w:val="00D92290"/>
    <w:rsid w:val="00DC75F6"/>
    <w:rsid w:val="00DE4B38"/>
    <w:rsid w:val="00DE59B5"/>
    <w:rsid w:val="00E04947"/>
    <w:rsid w:val="00E172DA"/>
    <w:rsid w:val="00E25843"/>
    <w:rsid w:val="00E279FF"/>
    <w:rsid w:val="00E6351F"/>
    <w:rsid w:val="00E72321"/>
    <w:rsid w:val="00E869C4"/>
    <w:rsid w:val="00E8700A"/>
    <w:rsid w:val="00E914C8"/>
    <w:rsid w:val="00EA28BA"/>
    <w:rsid w:val="00EB7C41"/>
    <w:rsid w:val="00EC2404"/>
    <w:rsid w:val="00ED2E9C"/>
    <w:rsid w:val="00EF468C"/>
    <w:rsid w:val="00EF71E5"/>
    <w:rsid w:val="00F21B07"/>
    <w:rsid w:val="00F241A0"/>
    <w:rsid w:val="00F35D59"/>
    <w:rsid w:val="00F401FE"/>
    <w:rsid w:val="00F453AE"/>
    <w:rsid w:val="00F62C39"/>
    <w:rsid w:val="00F64127"/>
    <w:rsid w:val="00F77D0A"/>
    <w:rsid w:val="00F92C1F"/>
    <w:rsid w:val="00F95F4D"/>
    <w:rsid w:val="00FA53C8"/>
    <w:rsid w:val="00FC3DCF"/>
    <w:rsid w:val="00FD1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81C2DC2-5B80-4909-941D-0F2036B18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1939"/>
    <w:pPr>
      <w:keepNext/>
      <w:keepLines/>
      <w:spacing w:before="240" w:after="0"/>
      <w:outlineLvl w:val="0"/>
    </w:pPr>
    <w:rPr>
      <w:rFonts w:ascii="Arial" w:eastAsiaTheme="majorEastAsia" w:hAnsi="Arial" w:cstheme="majorBidi"/>
      <w:color w:val="2E74B5" w:themeColor="accent1" w:themeShade="BF"/>
      <w:szCs w:val="32"/>
      <w:lang w:val="en-US"/>
    </w:rPr>
  </w:style>
  <w:style w:type="paragraph" w:styleId="Heading2">
    <w:name w:val="heading 2"/>
    <w:basedOn w:val="Normal"/>
    <w:next w:val="Normal"/>
    <w:link w:val="Heading2Char"/>
    <w:uiPriority w:val="9"/>
    <w:unhideWhenUsed/>
    <w:qFormat/>
    <w:rsid w:val="00771939"/>
    <w:pPr>
      <w:keepNext/>
      <w:keepLines/>
      <w:spacing w:before="40" w:after="0"/>
      <w:outlineLvl w:val="1"/>
    </w:pPr>
    <w:rPr>
      <w:rFonts w:ascii="Arial" w:eastAsiaTheme="majorEastAsia" w:hAnsi="Arial"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871F61"/>
    <w:pPr>
      <w:keepNext/>
      <w:keepLines/>
      <w:spacing w:before="40" w:after="0" w:line="360" w:lineRule="auto"/>
      <w:ind w:left="720"/>
      <w:outlineLvl w:val="2"/>
    </w:pPr>
    <w:rPr>
      <w:rFonts w:ascii="Arial" w:eastAsiaTheme="majorEastAsia" w:hAnsi="Arial" w:cstheme="majorBidi"/>
      <w:color w:val="2E74B5" w:themeColor="accent1" w:themeShade="BF"/>
      <w:szCs w:val="24"/>
    </w:rPr>
  </w:style>
  <w:style w:type="paragraph" w:styleId="Heading4">
    <w:name w:val="heading 4"/>
    <w:basedOn w:val="Normal"/>
    <w:next w:val="Normal"/>
    <w:link w:val="Heading4Char"/>
    <w:autoRedefine/>
    <w:uiPriority w:val="9"/>
    <w:unhideWhenUsed/>
    <w:qFormat/>
    <w:rsid w:val="00871F61"/>
    <w:pPr>
      <w:keepNext/>
      <w:keepLines/>
      <w:spacing w:before="40" w:after="0"/>
      <w:ind w:left="1440"/>
      <w:outlineLvl w:val="3"/>
    </w:pPr>
    <w:rPr>
      <w:rFonts w:ascii="Arial" w:eastAsiaTheme="majorEastAsia" w:hAnsi="Arial" w:cstheme="majorBid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939"/>
    <w:rPr>
      <w:rFonts w:ascii="Arial" w:eastAsiaTheme="majorEastAsia" w:hAnsi="Arial" w:cstheme="majorBidi"/>
      <w:color w:val="2E74B5" w:themeColor="accent1" w:themeShade="BF"/>
      <w:szCs w:val="32"/>
      <w:lang w:val="en-US"/>
    </w:rPr>
  </w:style>
  <w:style w:type="paragraph" w:styleId="Bibliography">
    <w:name w:val="Bibliography"/>
    <w:basedOn w:val="Normal"/>
    <w:next w:val="Normal"/>
    <w:uiPriority w:val="37"/>
    <w:unhideWhenUsed/>
    <w:rsid w:val="00477EC9"/>
  </w:style>
  <w:style w:type="character" w:customStyle="1" w:styleId="Heading2Char">
    <w:name w:val="Heading 2 Char"/>
    <w:basedOn w:val="DefaultParagraphFont"/>
    <w:link w:val="Heading2"/>
    <w:uiPriority w:val="9"/>
    <w:rsid w:val="00771939"/>
    <w:rPr>
      <w:rFonts w:ascii="Arial" w:eastAsiaTheme="majorEastAsia" w:hAnsi="Arial" w:cstheme="majorBidi"/>
      <w:color w:val="2E74B5" w:themeColor="accent1" w:themeShade="BF"/>
      <w:szCs w:val="26"/>
    </w:rPr>
  </w:style>
  <w:style w:type="paragraph" w:styleId="NormalWeb">
    <w:name w:val="Normal (Web)"/>
    <w:basedOn w:val="Normal"/>
    <w:uiPriority w:val="99"/>
    <w:semiHidden/>
    <w:unhideWhenUsed/>
    <w:rsid w:val="008969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25EB3"/>
    <w:rPr>
      <w:color w:val="0563C1" w:themeColor="hyperlink"/>
      <w:u w:val="single"/>
    </w:rPr>
  </w:style>
  <w:style w:type="paragraph" w:styleId="ListParagraph">
    <w:name w:val="List Paragraph"/>
    <w:basedOn w:val="Normal"/>
    <w:uiPriority w:val="34"/>
    <w:qFormat/>
    <w:rsid w:val="00891E08"/>
    <w:pPr>
      <w:ind w:left="720"/>
      <w:contextualSpacing/>
    </w:pPr>
  </w:style>
  <w:style w:type="paragraph" w:styleId="Caption">
    <w:name w:val="caption"/>
    <w:basedOn w:val="Normal"/>
    <w:next w:val="Normal"/>
    <w:uiPriority w:val="35"/>
    <w:unhideWhenUsed/>
    <w:qFormat/>
    <w:rsid w:val="00926BB1"/>
    <w:pPr>
      <w:spacing w:after="200" w:line="240" w:lineRule="auto"/>
    </w:pPr>
    <w:rPr>
      <w:i/>
      <w:iCs/>
      <w:color w:val="44546A" w:themeColor="text2"/>
      <w:sz w:val="18"/>
      <w:szCs w:val="18"/>
    </w:rPr>
  </w:style>
  <w:style w:type="table" w:styleId="TableGrid">
    <w:name w:val="Table Grid"/>
    <w:basedOn w:val="TableNormal"/>
    <w:uiPriority w:val="39"/>
    <w:rsid w:val="005621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300A20"/>
    <w:pPr>
      <w:spacing w:after="0"/>
    </w:pPr>
  </w:style>
  <w:style w:type="character" w:styleId="FollowedHyperlink">
    <w:name w:val="FollowedHyperlink"/>
    <w:basedOn w:val="DefaultParagraphFont"/>
    <w:uiPriority w:val="99"/>
    <w:semiHidden/>
    <w:unhideWhenUsed/>
    <w:rsid w:val="00642EFD"/>
    <w:rPr>
      <w:color w:val="954F72" w:themeColor="followedHyperlink"/>
      <w:u w:val="single"/>
    </w:rPr>
  </w:style>
  <w:style w:type="paragraph" w:styleId="Header">
    <w:name w:val="header"/>
    <w:basedOn w:val="Normal"/>
    <w:link w:val="HeaderChar"/>
    <w:uiPriority w:val="99"/>
    <w:unhideWhenUsed/>
    <w:rsid w:val="00646A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A65"/>
  </w:style>
  <w:style w:type="paragraph" w:styleId="Footer">
    <w:name w:val="footer"/>
    <w:basedOn w:val="Normal"/>
    <w:link w:val="FooterChar"/>
    <w:uiPriority w:val="99"/>
    <w:unhideWhenUsed/>
    <w:rsid w:val="00646A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A65"/>
  </w:style>
  <w:style w:type="paragraph" w:styleId="Title">
    <w:name w:val="Title"/>
    <w:basedOn w:val="Normal"/>
    <w:next w:val="Normal"/>
    <w:link w:val="TitleChar"/>
    <w:uiPriority w:val="10"/>
    <w:qFormat/>
    <w:rsid w:val="00771939"/>
    <w:pPr>
      <w:spacing w:after="0" w:line="240" w:lineRule="auto"/>
      <w:contextualSpacing/>
    </w:pPr>
    <w:rPr>
      <w:rFonts w:ascii="Arial" w:eastAsiaTheme="majorEastAsia" w:hAnsi="Arial" w:cstheme="majorBidi"/>
      <w:color w:val="2E74B5" w:themeColor="accent1" w:themeShade="BF"/>
      <w:spacing w:val="-10"/>
      <w:kern w:val="28"/>
      <w:szCs w:val="56"/>
    </w:rPr>
  </w:style>
  <w:style w:type="character" w:customStyle="1" w:styleId="TitleChar">
    <w:name w:val="Title Char"/>
    <w:basedOn w:val="DefaultParagraphFont"/>
    <w:link w:val="Title"/>
    <w:uiPriority w:val="10"/>
    <w:rsid w:val="00771939"/>
    <w:rPr>
      <w:rFonts w:ascii="Arial" w:eastAsiaTheme="majorEastAsia" w:hAnsi="Arial" w:cstheme="majorBidi"/>
      <w:color w:val="2E74B5" w:themeColor="accent1" w:themeShade="BF"/>
      <w:spacing w:val="-10"/>
      <w:kern w:val="28"/>
      <w:szCs w:val="56"/>
    </w:rPr>
  </w:style>
  <w:style w:type="character" w:customStyle="1" w:styleId="Heading3Char">
    <w:name w:val="Heading 3 Char"/>
    <w:basedOn w:val="DefaultParagraphFont"/>
    <w:link w:val="Heading3"/>
    <w:uiPriority w:val="9"/>
    <w:rsid w:val="00871F61"/>
    <w:rPr>
      <w:rFonts w:ascii="Arial" w:eastAsiaTheme="majorEastAsia" w:hAnsi="Arial" w:cstheme="majorBidi"/>
      <w:color w:val="2E74B5" w:themeColor="accent1" w:themeShade="BF"/>
      <w:szCs w:val="24"/>
    </w:rPr>
  </w:style>
  <w:style w:type="character" w:customStyle="1" w:styleId="Heading4Char">
    <w:name w:val="Heading 4 Char"/>
    <w:basedOn w:val="DefaultParagraphFont"/>
    <w:link w:val="Heading4"/>
    <w:uiPriority w:val="9"/>
    <w:rsid w:val="00871F61"/>
    <w:rPr>
      <w:rFonts w:ascii="Arial" w:eastAsiaTheme="majorEastAsia" w:hAnsi="Arial" w:cstheme="majorBidi"/>
      <w:iCs/>
      <w:color w:val="2E74B5" w:themeColor="accent1" w:themeShade="BF"/>
    </w:rPr>
  </w:style>
  <w:style w:type="paragraph" w:styleId="TOCHeading">
    <w:name w:val="TOC Heading"/>
    <w:basedOn w:val="Heading1"/>
    <w:next w:val="Normal"/>
    <w:uiPriority w:val="39"/>
    <w:unhideWhenUsed/>
    <w:qFormat/>
    <w:rsid w:val="00771939"/>
    <w:pPr>
      <w:outlineLvl w:val="9"/>
    </w:pPr>
    <w:rPr>
      <w:rFonts w:asciiTheme="majorHAnsi" w:hAnsiTheme="majorHAnsi"/>
      <w:sz w:val="32"/>
    </w:rPr>
  </w:style>
  <w:style w:type="paragraph" w:styleId="TOC1">
    <w:name w:val="toc 1"/>
    <w:basedOn w:val="Normal"/>
    <w:next w:val="Normal"/>
    <w:autoRedefine/>
    <w:uiPriority w:val="39"/>
    <w:unhideWhenUsed/>
    <w:rsid w:val="00771939"/>
    <w:pPr>
      <w:spacing w:after="100"/>
    </w:pPr>
  </w:style>
  <w:style w:type="paragraph" w:styleId="TOC2">
    <w:name w:val="toc 2"/>
    <w:basedOn w:val="Normal"/>
    <w:next w:val="Normal"/>
    <w:autoRedefine/>
    <w:uiPriority w:val="39"/>
    <w:unhideWhenUsed/>
    <w:rsid w:val="00771939"/>
    <w:pPr>
      <w:spacing w:after="100"/>
      <w:ind w:left="220"/>
    </w:pPr>
  </w:style>
  <w:style w:type="paragraph" w:styleId="TOC3">
    <w:name w:val="toc 3"/>
    <w:basedOn w:val="Normal"/>
    <w:next w:val="Normal"/>
    <w:autoRedefine/>
    <w:uiPriority w:val="39"/>
    <w:unhideWhenUsed/>
    <w:rsid w:val="00771939"/>
    <w:pPr>
      <w:spacing w:after="100"/>
      <w:ind w:left="440"/>
    </w:pPr>
  </w:style>
  <w:style w:type="paragraph" w:styleId="NoSpacing">
    <w:name w:val="No Spacing"/>
    <w:link w:val="NoSpacingChar"/>
    <w:uiPriority w:val="1"/>
    <w:qFormat/>
    <w:rsid w:val="00793B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3B9A"/>
    <w:rPr>
      <w:rFonts w:eastAsiaTheme="minorEastAsia"/>
      <w:lang w:val="en-US"/>
    </w:rPr>
  </w:style>
  <w:style w:type="paragraph" w:styleId="TOC4">
    <w:name w:val="toc 4"/>
    <w:basedOn w:val="Normal"/>
    <w:next w:val="Normal"/>
    <w:autoRedefine/>
    <w:uiPriority w:val="39"/>
    <w:unhideWhenUsed/>
    <w:rsid w:val="00871F61"/>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0346">
      <w:bodyDiv w:val="1"/>
      <w:marLeft w:val="0"/>
      <w:marRight w:val="0"/>
      <w:marTop w:val="0"/>
      <w:marBottom w:val="0"/>
      <w:divBdr>
        <w:top w:val="none" w:sz="0" w:space="0" w:color="auto"/>
        <w:left w:val="none" w:sz="0" w:space="0" w:color="auto"/>
        <w:bottom w:val="none" w:sz="0" w:space="0" w:color="auto"/>
        <w:right w:val="none" w:sz="0" w:space="0" w:color="auto"/>
      </w:divBdr>
    </w:div>
    <w:div w:id="3479439">
      <w:bodyDiv w:val="1"/>
      <w:marLeft w:val="0"/>
      <w:marRight w:val="0"/>
      <w:marTop w:val="0"/>
      <w:marBottom w:val="0"/>
      <w:divBdr>
        <w:top w:val="none" w:sz="0" w:space="0" w:color="auto"/>
        <w:left w:val="none" w:sz="0" w:space="0" w:color="auto"/>
        <w:bottom w:val="none" w:sz="0" w:space="0" w:color="auto"/>
        <w:right w:val="none" w:sz="0" w:space="0" w:color="auto"/>
      </w:divBdr>
    </w:div>
    <w:div w:id="7102204">
      <w:bodyDiv w:val="1"/>
      <w:marLeft w:val="0"/>
      <w:marRight w:val="0"/>
      <w:marTop w:val="0"/>
      <w:marBottom w:val="0"/>
      <w:divBdr>
        <w:top w:val="none" w:sz="0" w:space="0" w:color="auto"/>
        <w:left w:val="none" w:sz="0" w:space="0" w:color="auto"/>
        <w:bottom w:val="none" w:sz="0" w:space="0" w:color="auto"/>
        <w:right w:val="none" w:sz="0" w:space="0" w:color="auto"/>
      </w:divBdr>
    </w:div>
    <w:div w:id="10843042">
      <w:bodyDiv w:val="1"/>
      <w:marLeft w:val="0"/>
      <w:marRight w:val="0"/>
      <w:marTop w:val="0"/>
      <w:marBottom w:val="0"/>
      <w:divBdr>
        <w:top w:val="none" w:sz="0" w:space="0" w:color="auto"/>
        <w:left w:val="none" w:sz="0" w:space="0" w:color="auto"/>
        <w:bottom w:val="none" w:sz="0" w:space="0" w:color="auto"/>
        <w:right w:val="none" w:sz="0" w:space="0" w:color="auto"/>
      </w:divBdr>
    </w:div>
    <w:div w:id="15205783">
      <w:bodyDiv w:val="1"/>
      <w:marLeft w:val="0"/>
      <w:marRight w:val="0"/>
      <w:marTop w:val="0"/>
      <w:marBottom w:val="0"/>
      <w:divBdr>
        <w:top w:val="none" w:sz="0" w:space="0" w:color="auto"/>
        <w:left w:val="none" w:sz="0" w:space="0" w:color="auto"/>
        <w:bottom w:val="none" w:sz="0" w:space="0" w:color="auto"/>
        <w:right w:val="none" w:sz="0" w:space="0" w:color="auto"/>
      </w:divBdr>
    </w:div>
    <w:div w:id="16547108">
      <w:bodyDiv w:val="1"/>
      <w:marLeft w:val="0"/>
      <w:marRight w:val="0"/>
      <w:marTop w:val="0"/>
      <w:marBottom w:val="0"/>
      <w:divBdr>
        <w:top w:val="none" w:sz="0" w:space="0" w:color="auto"/>
        <w:left w:val="none" w:sz="0" w:space="0" w:color="auto"/>
        <w:bottom w:val="none" w:sz="0" w:space="0" w:color="auto"/>
        <w:right w:val="none" w:sz="0" w:space="0" w:color="auto"/>
      </w:divBdr>
    </w:div>
    <w:div w:id="19207291">
      <w:bodyDiv w:val="1"/>
      <w:marLeft w:val="0"/>
      <w:marRight w:val="0"/>
      <w:marTop w:val="0"/>
      <w:marBottom w:val="0"/>
      <w:divBdr>
        <w:top w:val="none" w:sz="0" w:space="0" w:color="auto"/>
        <w:left w:val="none" w:sz="0" w:space="0" w:color="auto"/>
        <w:bottom w:val="none" w:sz="0" w:space="0" w:color="auto"/>
        <w:right w:val="none" w:sz="0" w:space="0" w:color="auto"/>
      </w:divBdr>
    </w:div>
    <w:div w:id="24060918">
      <w:bodyDiv w:val="1"/>
      <w:marLeft w:val="0"/>
      <w:marRight w:val="0"/>
      <w:marTop w:val="0"/>
      <w:marBottom w:val="0"/>
      <w:divBdr>
        <w:top w:val="none" w:sz="0" w:space="0" w:color="auto"/>
        <w:left w:val="none" w:sz="0" w:space="0" w:color="auto"/>
        <w:bottom w:val="none" w:sz="0" w:space="0" w:color="auto"/>
        <w:right w:val="none" w:sz="0" w:space="0" w:color="auto"/>
      </w:divBdr>
    </w:div>
    <w:div w:id="27487819">
      <w:bodyDiv w:val="1"/>
      <w:marLeft w:val="0"/>
      <w:marRight w:val="0"/>
      <w:marTop w:val="0"/>
      <w:marBottom w:val="0"/>
      <w:divBdr>
        <w:top w:val="none" w:sz="0" w:space="0" w:color="auto"/>
        <w:left w:val="none" w:sz="0" w:space="0" w:color="auto"/>
        <w:bottom w:val="none" w:sz="0" w:space="0" w:color="auto"/>
        <w:right w:val="none" w:sz="0" w:space="0" w:color="auto"/>
      </w:divBdr>
    </w:div>
    <w:div w:id="29234023">
      <w:bodyDiv w:val="1"/>
      <w:marLeft w:val="0"/>
      <w:marRight w:val="0"/>
      <w:marTop w:val="0"/>
      <w:marBottom w:val="0"/>
      <w:divBdr>
        <w:top w:val="none" w:sz="0" w:space="0" w:color="auto"/>
        <w:left w:val="none" w:sz="0" w:space="0" w:color="auto"/>
        <w:bottom w:val="none" w:sz="0" w:space="0" w:color="auto"/>
        <w:right w:val="none" w:sz="0" w:space="0" w:color="auto"/>
      </w:divBdr>
    </w:div>
    <w:div w:id="31081354">
      <w:bodyDiv w:val="1"/>
      <w:marLeft w:val="0"/>
      <w:marRight w:val="0"/>
      <w:marTop w:val="0"/>
      <w:marBottom w:val="0"/>
      <w:divBdr>
        <w:top w:val="none" w:sz="0" w:space="0" w:color="auto"/>
        <w:left w:val="none" w:sz="0" w:space="0" w:color="auto"/>
        <w:bottom w:val="none" w:sz="0" w:space="0" w:color="auto"/>
        <w:right w:val="none" w:sz="0" w:space="0" w:color="auto"/>
      </w:divBdr>
    </w:div>
    <w:div w:id="34082186">
      <w:bodyDiv w:val="1"/>
      <w:marLeft w:val="0"/>
      <w:marRight w:val="0"/>
      <w:marTop w:val="0"/>
      <w:marBottom w:val="0"/>
      <w:divBdr>
        <w:top w:val="none" w:sz="0" w:space="0" w:color="auto"/>
        <w:left w:val="none" w:sz="0" w:space="0" w:color="auto"/>
        <w:bottom w:val="none" w:sz="0" w:space="0" w:color="auto"/>
        <w:right w:val="none" w:sz="0" w:space="0" w:color="auto"/>
      </w:divBdr>
    </w:div>
    <w:div w:id="35393801">
      <w:bodyDiv w:val="1"/>
      <w:marLeft w:val="0"/>
      <w:marRight w:val="0"/>
      <w:marTop w:val="0"/>
      <w:marBottom w:val="0"/>
      <w:divBdr>
        <w:top w:val="none" w:sz="0" w:space="0" w:color="auto"/>
        <w:left w:val="none" w:sz="0" w:space="0" w:color="auto"/>
        <w:bottom w:val="none" w:sz="0" w:space="0" w:color="auto"/>
        <w:right w:val="none" w:sz="0" w:space="0" w:color="auto"/>
      </w:divBdr>
    </w:div>
    <w:div w:id="37169665">
      <w:bodyDiv w:val="1"/>
      <w:marLeft w:val="0"/>
      <w:marRight w:val="0"/>
      <w:marTop w:val="0"/>
      <w:marBottom w:val="0"/>
      <w:divBdr>
        <w:top w:val="none" w:sz="0" w:space="0" w:color="auto"/>
        <w:left w:val="none" w:sz="0" w:space="0" w:color="auto"/>
        <w:bottom w:val="none" w:sz="0" w:space="0" w:color="auto"/>
        <w:right w:val="none" w:sz="0" w:space="0" w:color="auto"/>
      </w:divBdr>
    </w:div>
    <w:div w:id="41559656">
      <w:bodyDiv w:val="1"/>
      <w:marLeft w:val="0"/>
      <w:marRight w:val="0"/>
      <w:marTop w:val="0"/>
      <w:marBottom w:val="0"/>
      <w:divBdr>
        <w:top w:val="none" w:sz="0" w:space="0" w:color="auto"/>
        <w:left w:val="none" w:sz="0" w:space="0" w:color="auto"/>
        <w:bottom w:val="none" w:sz="0" w:space="0" w:color="auto"/>
        <w:right w:val="none" w:sz="0" w:space="0" w:color="auto"/>
      </w:divBdr>
    </w:div>
    <w:div w:id="41946372">
      <w:bodyDiv w:val="1"/>
      <w:marLeft w:val="0"/>
      <w:marRight w:val="0"/>
      <w:marTop w:val="0"/>
      <w:marBottom w:val="0"/>
      <w:divBdr>
        <w:top w:val="none" w:sz="0" w:space="0" w:color="auto"/>
        <w:left w:val="none" w:sz="0" w:space="0" w:color="auto"/>
        <w:bottom w:val="none" w:sz="0" w:space="0" w:color="auto"/>
        <w:right w:val="none" w:sz="0" w:space="0" w:color="auto"/>
      </w:divBdr>
    </w:div>
    <w:div w:id="44523966">
      <w:bodyDiv w:val="1"/>
      <w:marLeft w:val="0"/>
      <w:marRight w:val="0"/>
      <w:marTop w:val="0"/>
      <w:marBottom w:val="0"/>
      <w:divBdr>
        <w:top w:val="none" w:sz="0" w:space="0" w:color="auto"/>
        <w:left w:val="none" w:sz="0" w:space="0" w:color="auto"/>
        <w:bottom w:val="none" w:sz="0" w:space="0" w:color="auto"/>
        <w:right w:val="none" w:sz="0" w:space="0" w:color="auto"/>
      </w:divBdr>
    </w:div>
    <w:div w:id="48920258">
      <w:bodyDiv w:val="1"/>
      <w:marLeft w:val="0"/>
      <w:marRight w:val="0"/>
      <w:marTop w:val="0"/>
      <w:marBottom w:val="0"/>
      <w:divBdr>
        <w:top w:val="none" w:sz="0" w:space="0" w:color="auto"/>
        <w:left w:val="none" w:sz="0" w:space="0" w:color="auto"/>
        <w:bottom w:val="none" w:sz="0" w:space="0" w:color="auto"/>
        <w:right w:val="none" w:sz="0" w:space="0" w:color="auto"/>
      </w:divBdr>
    </w:div>
    <w:div w:id="50933475">
      <w:bodyDiv w:val="1"/>
      <w:marLeft w:val="0"/>
      <w:marRight w:val="0"/>
      <w:marTop w:val="0"/>
      <w:marBottom w:val="0"/>
      <w:divBdr>
        <w:top w:val="none" w:sz="0" w:space="0" w:color="auto"/>
        <w:left w:val="none" w:sz="0" w:space="0" w:color="auto"/>
        <w:bottom w:val="none" w:sz="0" w:space="0" w:color="auto"/>
        <w:right w:val="none" w:sz="0" w:space="0" w:color="auto"/>
      </w:divBdr>
    </w:div>
    <w:div w:id="55789317">
      <w:bodyDiv w:val="1"/>
      <w:marLeft w:val="0"/>
      <w:marRight w:val="0"/>
      <w:marTop w:val="0"/>
      <w:marBottom w:val="0"/>
      <w:divBdr>
        <w:top w:val="none" w:sz="0" w:space="0" w:color="auto"/>
        <w:left w:val="none" w:sz="0" w:space="0" w:color="auto"/>
        <w:bottom w:val="none" w:sz="0" w:space="0" w:color="auto"/>
        <w:right w:val="none" w:sz="0" w:space="0" w:color="auto"/>
      </w:divBdr>
    </w:div>
    <w:div w:id="60835807">
      <w:bodyDiv w:val="1"/>
      <w:marLeft w:val="0"/>
      <w:marRight w:val="0"/>
      <w:marTop w:val="0"/>
      <w:marBottom w:val="0"/>
      <w:divBdr>
        <w:top w:val="none" w:sz="0" w:space="0" w:color="auto"/>
        <w:left w:val="none" w:sz="0" w:space="0" w:color="auto"/>
        <w:bottom w:val="none" w:sz="0" w:space="0" w:color="auto"/>
        <w:right w:val="none" w:sz="0" w:space="0" w:color="auto"/>
      </w:divBdr>
    </w:div>
    <w:div w:id="61606188">
      <w:bodyDiv w:val="1"/>
      <w:marLeft w:val="0"/>
      <w:marRight w:val="0"/>
      <w:marTop w:val="0"/>
      <w:marBottom w:val="0"/>
      <w:divBdr>
        <w:top w:val="none" w:sz="0" w:space="0" w:color="auto"/>
        <w:left w:val="none" w:sz="0" w:space="0" w:color="auto"/>
        <w:bottom w:val="none" w:sz="0" w:space="0" w:color="auto"/>
        <w:right w:val="none" w:sz="0" w:space="0" w:color="auto"/>
      </w:divBdr>
    </w:div>
    <w:div w:id="62416200">
      <w:bodyDiv w:val="1"/>
      <w:marLeft w:val="0"/>
      <w:marRight w:val="0"/>
      <w:marTop w:val="0"/>
      <w:marBottom w:val="0"/>
      <w:divBdr>
        <w:top w:val="none" w:sz="0" w:space="0" w:color="auto"/>
        <w:left w:val="none" w:sz="0" w:space="0" w:color="auto"/>
        <w:bottom w:val="none" w:sz="0" w:space="0" w:color="auto"/>
        <w:right w:val="none" w:sz="0" w:space="0" w:color="auto"/>
      </w:divBdr>
    </w:div>
    <w:div w:id="67382523">
      <w:bodyDiv w:val="1"/>
      <w:marLeft w:val="0"/>
      <w:marRight w:val="0"/>
      <w:marTop w:val="0"/>
      <w:marBottom w:val="0"/>
      <w:divBdr>
        <w:top w:val="none" w:sz="0" w:space="0" w:color="auto"/>
        <w:left w:val="none" w:sz="0" w:space="0" w:color="auto"/>
        <w:bottom w:val="none" w:sz="0" w:space="0" w:color="auto"/>
        <w:right w:val="none" w:sz="0" w:space="0" w:color="auto"/>
      </w:divBdr>
    </w:div>
    <w:div w:id="72705950">
      <w:bodyDiv w:val="1"/>
      <w:marLeft w:val="0"/>
      <w:marRight w:val="0"/>
      <w:marTop w:val="0"/>
      <w:marBottom w:val="0"/>
      <w:divBdr>
        <w:top w:val="none" w:sz="0" w:space="0" w:color="auto"/>
        <w:left w:val="none" w:sz="0" w:space="0" w:color="auto"/>
        <w:bottom w:val="none" w:sz="0" w:space="0" w:color="auto"/>
        <w:right w:val="none" w:sz="0" w:space="0" w:color="auto"/>
      </w:divBdr>
    </w:div>
    <w:div w:id="72970552">
      <w:bodyDiv w:val="1"/>
      <w:marLeft w:val="0"/>
      <w:marRight w:val="0"/>
      <w:marTop w:val="0"/>
      <w:marBottom w:val="0"/>
      <w:divBdr>
        <w:top w:val="none" w:sz="0" w:space="0" w:color="auto"/>
        <w:left w:val="none" w:sz="0" w:space="0" w:color="auto"/>
        <w:bottom w:val="none" w:sz="0" w:space="0" w:color="auto"/>
        <w:right w:val="none" w:sz="0" w:space="0" w:color="auto"/>
      </w:divBdr>
    </w:div>
    <w:div w:id="73551604">
      <w:bodyDiv w:val="1"/>
      <w:marLeft w:val="0"/>
      <w:marRight w:val="0"/>
      <w:marTop w:val="0"/>
      <w:marBottom w:val="0"/>
      <w:divBdr>
        <w:top w:val="none" w:sz="0" w:space="0" w:color="auto"/>
        <w:left w:val="none" w:sz="0" w:space="0" w:color="auto"/>
        <w:bottom w:val="none" w:sz="0" w:space="0" w:color="auto"/>
        <w:right w:val="none" w:sz="0" w:space="0" w:color="auto"/>
      </w:divBdr>
    </w:div>
    <w:div w:id="77872679">
      <w:bodyDiv w:val="1"/>
      <w:marLeft w:val="0"/>
      <w:marRight w:val="0"/>
      <w:marTop w:val="0"/>
      <w:marBottom w:val="0"/>
      <w:divBdr>
        <w:top w:val="none" w:sz="0" w:space="0" w:color="auto"/>
        <w:left w:val="none" w:sz="0" w:space="0" w:color="auto"/>
        <w:bottom w:val="none" w:sz="0" w:space="0" w:color="auto"/>
        <w:right w:val="none" w:sz="0" w:space="0" w:color="auto"/>
      </w:divBdr>
    </w:div>
    <w:div w:id="81264810">
      <w:bodyDiv w:val="1"/>
      <w:marLeft w:val="0"/>
      <w:marRight w:val="0"/>
      <w:marTop w:val="0"/>
      <w:marBottom w:val="0"/>
      <w:divBdr>
        <w:top w:val="none" w:sz="0" w:space="0" w:color="auto"/>
        <w:left w:val="none" w:sz="0" w:space="0" w:color="auto"/>
        <w:bottom w:val="none" w:sz="0" w:space="0" w:color="auto"/>
        <w:right w:val="none" w:sz="0" w:space="0" w:color="auto"/>
      </w:divBdr>
    </w:div>
    <w:div w:id="82841012">
      <w:bodyDiv w:val="1"/>
      <w:marLeft w:val="0"/>
      <w:marRight w:val="0"/>
      <w:marTop w:val="0"/>
      <w:marBottom w:val="0"/>
      <w:divBdr>
        <w:top w:val="none" w:sz="0" w:space="0" w:color="auto"/>
        <w:left w:val="none" w:sz="0" w:space="0" w:color="auto"/>
        <w:bottom w:val="none" w:sz="0" w:space="0" w:color="auto"/>
        <w:right w:val="none" w:sz="0" w:space="0" w:color="auto"/>
      </w:divBdr>
    </w:div>
    <w:div w:id="87696967">
      <w:bodyDiv w:val="1"/>
      <w:marLeft w:val="0"/>
      <w:marRight w:val="0"/>
      <w:marTop w:val="0"/>
      <w:marBottom w:val="0"/>
      <w:divBdr>
        <w:top w:val="none" w:sz="0" w:space="0" w:color="auto"/>
        <w:left w:val="none" w:sz="0" w:space="0" w:color="auto"/>
        <w:bottom w:val="none" w:sz="0" w:space="0" w:color="auto"/>
        <w:right w:val="none" w:sz="0" w:space="0" w:color="auto"/>
      </w:divBdr>
    </w:div>
    <w:div w:id="89014059">
      <w:bodyDiv w:val="1"/>
      <w:marLeft w:val="0"/>
      <w:marRight w:val="0"/>
      <w:marTop w:val="0"/>
      <w:marBottom w:val="0"/>
      <w:divBdr>
        <w:top w:val="none" w:sz="0" w:space="0" w:color="auto"/>
        <w:left w:val="none" w:sz="0" w:space="0" w:color="auto"/>
        <w:bottom w:val="none" w:sz="0" w:space="0" w:color="auto"/>
        <w:right w:val="none" w:sz="0" w:space="0" w:color="auto"/>
      </w:divBdr>
    </w:div>
    <w:div w:id="89669115">
      <w:bodyDiv w:val="1"/>
      <w:marLeft w:val="0"/>
      <w:marRight w:val="0"/>
      <w:marTop w:val="0"/>
      <w:marBottom w:val="0"/>
      <w:divBdr>
        <w:top w:val="none" w:sz="0" w:space="0" w:color="auto"/>
        <w:left w:val="none" w:sz="0" w:space="0" w:color="auto"/>
        <w:bottom w:val="none" w:sz="0" w:space="0" w:color="auto"/>
        <w:right w:val="none" w:sz="0" w:space="0" w:color="auto"/>
      </w:divBdr>
    </w:div>
    <w:div w:id="90243981">
      <w:bodyDiv w:val="1"/>
      <w:marLeft w:val="0"/>
      <w:marRight w:val="0"/>
      <w:marTop w:val="0"/>
      <w:marBottom w:val="0"/>
      <w:divBdr>
        <w:top w:val="none" w:sz="0" w:space="0" w:color="auto"/>
        <w:left w:val="none" w:sz="0" w:space="0" w:color="auto"/>
        <w:bottom w:val="none" w:sz="0" w:space="0" w:color="auto"/>
        <w:right w:val="none" w:sz="0" w:space="0" w:color="auto"/>
      </w:divBdr>
    </w:div>
    <w:div w:id="90979332">
      <w:bodyDiv w:val="1"/>
      <w:marLeft w:val="0"/>
      <w:marRight w:val="0"/>
      <w:marTop w:val="0"/>
      <w:marBottom w:val="0"/>
      <w:divBdr>
        <w:top w:val="none" w:sz="0" w:space="0" w:color="auto"/>
        <w:left w:val="none" w:sz="0" w:space="0" w:color="auto"/>
        <w:bottom w:val="none" w:sz="0" w:space="0" w:color="auto"/>
        <w:right w:val="none" w:sz="0" w:space="0" w:color="auto"/>
      </w:divBdr>
    </w:div>
    <w:div w:id="104085959">
      <w:bodyDiv w:val="1"/>
      <w:marLeft w:val="0"/>
      <w:marRight w:val="0"/>
      <w:marTop w:val="0"/>
      <w:marBottom w:val="0"/>
      <w:divBdr>
        <w:top w:val="none" w:sz="0" w:space="0" w:color="auto"/>
        <w:left w:val="none" w:sz="0" w:space="0" w:color="auto"/>
        <w:bottom w:val="none" w:sz="0" w:space="0" w:color="auto"/>
        <w:right w:val="none" w:sz="0" w:space="0" w:color="auto"/>
      </w:divBdr>
    </w:div>
    <w:div w:id="105125283">
      <w:bodyDiv w:val="1"/>
      <w:marLeft w:val="0"/>
      <w:marRight w:val="0"/>
      <w:marTop w:val="0"/>
      <w:marBottom w:val="0"/>
      <w:divBdr>
        <w:top w:val="none" w:sz="0" w:space="0" w:color="auto"/>
        <w:left w:val="none" w:sz="0" w:space="0" w:color="auto"/>
        <w:bottom w:val="none" w:sz="0" w:space="0" w:color="auto"/>
        <w:right w:val="none" w:sz="0" w:space="0" w:color="auto"/>
      </w:divBdr>
    </w:div>
    <w:div w:id="106196311">
      <w:bodyDiv w:val="1"/>
      <w:marLeft w:val="0"/>
      <w:marRight w:val="0"/>
      <w:marTop w:val="0"/>
      <w:marBottom w:val="0"/>
      <w:divBdr>
        <w:top w:val="none" w:sz="0" w:space="0" w:color="auto"/>
        <w:left w:val="none" w:sz="0" w:space="0" w:color="auto"/>
        <w:bottom w:val="none" w:sz="0" w:space="0" w:color="auto"/>
        <w:right w:val="none" w:sz="0" w:space="0" w:color="auto"/>
      </w:divBdr>
    </w:div>
    <w:div w:id="110637566">
      <w:bodyDiv w:val="1"/>
      <w:marLeft w:val="0"/>
      <w:marRight w:val="0"/>
      <w:marTop w:val="0"/>
      <w:marBottom w:val="0"/>
      <w:divBdr>
        <w:top w:val="none" w:sz="0" w:space="0" w:color="auto"/>
        <w:left w:val="none" w:sz="0" w:space="0" w:color="auto"/>
        <w:bottom w:val="none" w:sz="0" w:space="0" w:color="auto"/>
        <w:right w:val="none" w:sz="0" w:space="0" w:color="auto"/>
      </w:divBdr>
    </w:div>
    <w:div w:id="112140958">
      <w:bodyDiv w:val="1"/>
      <w:marLeft w:val="0"/>
      <w:marRight w:val="0"/>
      <w:marTop w:val="0"/>
      <w:marBottom w:val="0"/>
      <w:divBdr>
        <w:top w:val="none" w:sz="0" w:space="0" w:color="auto"/>
        <w:left w:val="none" w:sz="0" w:space="0" w:color="auto"/>
        <w:bottom w:val="none" w:sz="0" w:space="0" w:color="auto"/>
        <w:right w:val="none" w:sz="0" w:space="0" w:color="auto"/>
      </w:divBdr>
    </w:div>
    <w:div w:id="113015619">
      <w:bodyDiv w:val="1"/>
      <w:marLeft w:val="0"/>
      <w:marRight w:val="0"/>
      <w:marTop w:val="0"/>
      <w:marBottom w:val="0"/>
      <w:divBdr>
        <w:top w:val="none" w:sz="0" w:space="0" w:color="auto"/>
        <w:left w:val="none" w:sz="0" w:space="0" w:color="auto"/>
        <w:bottom w:val="none" w:sz="0" w:space="0" w:color="auto"/>
        <w:right w:val="none" w:sz="0" w:space="0" w:color="auto"/>
      </w:divBdr>
    </w:div>
    <w:div w:id="113401830">
      <w:bodyDiv w:val="1"/>
      <w:marLeft w:val="0"/>
      <w:marRight w:val="0"/>
      <w:marTop w:val="0"/>
      <w:marBottom w:val="0"/>
      <w:divBdr>
        <w:top w:val="none" w:sz="0" w:space="0" w:color="auto"/>
        <w:left w:val="none" w:sz="0" w:space="0" w:color="auto"/>
        <w:bottom w:val="none" w:sz="0" w:space="0" w:color="auto"/>
        <w:right w:val="none" w:sz="0" w:space="0" w:color="auto"/>
      </w:divBdr>
    </w:div>
    <w:div w:id="114445635">
      <w:bodyDiv w:val="1"/>
      <w:marLeft w:val="0"/>
      <w:marRight w:val="0"/>
      <w:marTop w:val="0"/>
      <w:marBottom w:val="0"/>
      <w:divBdr>
        <w:top w:val="none" w:sz="0" w:space="0" w:color="auto"/>
        <w:left w:val="none" w:sz="0" w:space="0" w:color="auto"/>
        <w:bottom w:val="none" w:sz="0" w:space="0" w:color="auto"/>
        <w:right w:val="none" w:sz="0" w:space="0" w:color="auto"/>
      </w:divBdr>
    </w:div>
    <w:div w:id="116921526">
      <w:bodyDiv w:val="1"/>
      <w:marLeft w:val="0"/>
      <w:marRight w:val="0"/>
      <w:marTop w:val="0"/>
      <w:marBottom w:val="0"/>
      <w:divBdr>
        <w:top w:val="none" w:sz="0" w:space="0" w:color="auto"/>
        <w:left w:val="none" w:sz="0" w:space="0" w:color="auto"/>
        <w:bottom w:val="none" w:sz="0" w:space="0" w:color="auto"/>
        <w:right w:val="none" w:sz="0" w:space="0" w:color="auto"/>
      </w:divBdr>
    </w:div>
    <w:div w:id="125319802">
      <w:bodyDiv w:val="1"/>
      <w:marLeft w:val="0"/>
      <w:marRight w:val="0"/>
      <w:marTop w:val="0"/>
      <w:marBottom w:val="0"/>
      <w:divBdr>
        <w:top w:val="none" w:sz="0" w:space="0" w:color="auto"/>
        <w:left w:val="none" w:sz="0" w:space="0" w:color="auto"/>
        <w:bottom w:val="none" w:sz="0" w:space="0" w:color="auto"/>
        <w:right w:val="none" w:sz="0" w:space="0" w:color="auto"/>
      </w:divBdr>
    </w:div>
    <w:div w:id="127936069">
      <w:bodyDiv w:val="1"/>
      <w:marLeft w:val="0"/>
      <w:marRight w:val="0"/>
      <w:marTop w:val="0"/>
      <w:marBottom w:val="0"/>
      <w:divBdr>
        <w:top w:val="none" w:sz="0" w:space="0" w:color="auto"/>
        <w:left w:val="none" w:sz="0" w:space="0" w:color="auto"/>
        <w:bottom w:val="none" w:sz="0" w:space="0" w:color="auto"/>
        <w:right w:val="none" w:sz="0" w:space="0" w:color="auto"/>
      </w:divBdr>
    </w:div>
    <w:div w:id="128322925">
      <w:bodyDiv w:val="1"/>
      <w:marLeft w:val="0"/>
      <w:marRight w:val="0"/>
      <w:marTop w:val="0"/>
      <w:marBottom w:val="0"/>
      <w:divBdr>
        <w:top w:val="none" w:sz="0" w:space="0" w:color="auto"/>
        <w:left w:val="none" w:sz="0" w:space="0" w:color="auto"/>
        <w:bottom w:val="none" w:sz="0" w:space="0" w:color="auto"/>
        <w:right w:val="none" w:sz="0" w:space="0" w:color="auto"/>
      </w:divBdr>
    </w:div>
    <w:div w:id="129708802">
      <w:bodyDiv w:val="1"/>
      <w:marLeft w:val="0"/>
      <w:marRight w:val="0"/>
      <w:marTop w:val="0"/>
      <w:marBottom w:val="0"/>
      <w:divBdr>
        <w:top w:val="none" w:sz="0" w:space="0" w:color="auto"/>
        <w:left w:val="none" w:sz="0" w:space="0" w:color="auto"/>
        <w:bottom w:val="none" w:sz="0" w:space="0" w:color="auto"/>
        <w:right w:val="none" w:sz="0" w:space="0" w:color="auto"/>
      </w:divBdr>
    </w:div>
    <w:div w:id="130947329">
      <w:bodyDiv w:val="1"/>
      <w:marLeft w:val="0"/>
      <w:marRight w:val="0"/>
      <w:marTop w:val="0"/>
      <w:marBottom w:val="0"/>
      <w:divBdr>
        <w:top w:val="none" w:sz="0" w:space="0" w:color="auto"/>
        <w:left w:val="none" w:sz="0" w:space="0" w:color="auto"/>
        <w:bottom w:val="none" w:sz="0" w:space="0" w:color="auto"/>
        <w:right w:val="none" w:sz="0" w:space="0" w:color="auto"/>
      </w:divBdr>
    </w:div>
    <w:div w:id="131482499">
      <w:bodyDiv w:val="1"/>
      <w:marLeft w:val="0"/>
      <w:marRight w:val="0"/>
      <w:marTop w:val="0"/>
      <w:marBottom w:val="0"/>
      <w:divBdr>
        <w:top w:val="none" w:sz="0" w:space="0" w:color="auto"/>
        <w:left w:val="none" w:sz="0" w:space="0" w:color="auto"/>
        <w:bottom w:val="none" w:sz="0" w:space="0" w:color="auto"/>
        <w:right w:val="none" w:sz="0" w:space="0" w:color="auto"/>
      </w:divBdr>
    </w:div>
    <w:div w:id="131949761">
      <w:bodyDiv w:val="1"/>
      <w:marLeft w:val="0"/>
      <w:marRight w:val="0"/>
      <w:marTop w:val="0"/>
      <w:marBottom w:val="0"/>
      <w:divBdr>
        <w:top w:val="none" w:sz="0" w:space="0" w:color="auto"/>
        <w:left w:val="none" w:sz="0" w:space="0" w:color="auto"/>
        <w:bottom w:val="none" w:sz="0" w:space="0" w:color="auto"/>
        <w:right w:val="none" w:sz="0" w:space="0" w:color="auto"/>
      </w:divBdr>
    </w:div>
    <w:div w:id="133639872">
      <w:bodyDiv w:val="1"/>
      <w:marLeft w:val="0"/>
      <w:marRight w:val="0"/>
      <w:marTop w:val="0"/>
      <w:marBottom w:val="0"/>
      <w:divBdr>
        <w:top w:val="none" w:sz="0" w:space="0" w:color="auto"/>
        <w:left w:val="none" w:sz="0" w:space="0" w:color="auto"/>
        <w:bottom w:val="none" w:sz="0" w:space="0" w:color="auto"/>
        <w:right w:val="none" w:sz="0" w:space="0" w:color="auto"/>
      </w:divBdr>
    </w:div>
    <w:div w:id="133911474">
      <w:bodyDiv w:val="1"/>
      <w:marLeft w:val="0"/>
      <w:marRight w:val="0"/>
      <w:marTop w:val="0"/>
      <w:marBottom w:val="0"/>
      <w:divBdr>
        <w:top w:val="none" w:sz="0" w:space="0" w:color="auto"/>
        <w:left w:val="none" w:sz="0" w:space="0" w:color="auto"/>
        <w:bottom w:val="none" w:sz="0" w:space="0" w:color="auto"/>
        <w:right w:val="none" w:sz="0" w:space="0" w:color="auto"/>
      </w:divBdr>
    </w:div>
    <w:div w:id="136261116">
      <w:bodyDiv w:val="1"/>
      <w:marLeft w:val="0"/>
      <w:marRight w:val="0"/>
      <w:marTop w:val="0"/>
      <w:marBottom w:val="0"/>
      <w:divBdr>
        <w:top w:val="none" w:sz="0" w:space="0" w:color="auto"/>
        <w:left w:val="none" w:sz="0" w:space="0" w:color="auto"/>
        <w:bottom w:val="none" w:sz="0" w:space="0" w:color="auto"/>
        <w:right w:val="none" w:sz="0" w:space="0" w:color="auto"/>
      </w:divBdr>
    </w:div>
    <w:div w:id="145518099">
      <w:bodyDiv w:val="1"/>
      <w:marLeft w:val="0"/>
      <w:marRight w:val="0"/>
      <w:marTop w:val="0"/>
      <w:marBottom w:val="0"/>
      <w:divBdr>
        <w:top w:val="none" w:sz="0" w:space="0" w:color="auto"/>
        <w:left w:val="none" w:sz="0" w:space="0" w:color="auto"/>
        <w:bottom w:val="none" w:sz="0" w:space="0" w:color="auto"/>
        <w:right w:val="none" w:sz="0" w:space="0" w:color="auto"/>
      </w:divBdr>
    </w:div>
    <w:div w:id="146480426">
      <w:bodyDiv w:val="1"/>
      <w:marLeft w:val="0"/>
      <w:marRight w:val="0"/>
      <w:marTop w:val="0"/>
      <w:marBottom w:val="0"/>
      <w:divBdr>
        <w:top w:val="none" w:sz="0" w:space="0" w:color="auto"/>
        <w:left w:val="none" w:sz="0" w:space="0" w:color="auto"/>
        <w:bottom w:val="none" w:sz="0" w:space="0" w:color="auto"/>
        <w:right w:val="none" w:sz="0" w:space="0" w:color="auto"/>
      </w:divBdr>
    </w:div>
    <w:div w:id="147672741">
      <w:bodyDiv w:val="1"/>
      <w:marLeft w:val="0"/>
      <w:marRight w:val="0"/>
      <w:marTop w:val="0"/>
      <w:marBottom w:val="0"/>
      <w:divBdr>
        <w:top w:val="none" w:sz="0" w:space="0" w:color="auto"/>
        <w:left w:val="none" w:sz="0" w:space="0" w:color="auto"/>
        <w:bottom w:val="none" w:sz="0" w:space="0" w:color="auto"/>
        <w:right w:val="none" w:sz="0" w:space="0" w:color="auto"/>
      </w:divBdr>
    </w:div>
    <w:div w:id="148329417">
      <w:bodyDiv w:val="1"/>
      <w:marLeft w:val="0"/>
      <w:marRight w:val="0"/>
      <w:marTop w:val="0"/>
      <w:marBottom w:val="0"/>
      <w:divBdr>
        <w:top w:val="none" w:sz="0" w:space="0" w:color="auto"/>
        <w:left w:val="none" w:sz="0" w:space="0" w:color="auto"/>
        <w:bottom w:val="none" w:sz="0" w:space="0" w:color="auto"/>
        <w:right w:val="none" w:sz="0" w:space="0" w:color="auto"/>
      </w:divBdr>
    </w:div>
    <w:div w:id="150947708">
      <w:bodyDiv w:val="1"/>
      <w:marLeft w:val="0"/>
      <w:marRight w:val="0"/>
      <w:marTop w:val="0"/>
      <w:marBottom w:val="0"/>
      <w:divBdr>
        <w:top w:val="none" w:sz="0" w:space="0" w:color="auto"/>
        <w:left w:val="none" w:sz="0" w:space="0" w:color="auto"/>
        <w:bottom w:val="none" w:sz="0" w:space="0" w:color="auto"/>
        <w:right w:val="none" w:sz="0" w:space="0" w:color="auto"/>
      </w:divBdr>
    </w:div>
    <w:div w:id="151216778">
      <w:bodyDiv w:val="1"/>
      <w:marLeft w:val="0"/>
      <w:marRight w:val="0"/>
      <w:marTop w:val="0"/>
      <w:marBottom w:val="0"/>
      <w:divBdr>
        <w:top w:val="none" w:sz="0" w:space="0" w:color="auto"/>
        <w:left w:val="none" w:sz="0" w:space="0" w:color="auto"/>
        <w:bottom w:val="none" w:sz="0" w:space="0" w:color="auto"/>
        <w:right w:val="none" w:sz="0" w:space="0" w:color="auto"/>
      </w:divBdr>
    </w:div>
    <w:div w:id="153225511">
      <w:bodyDiv w:val="1"/>
      <w:marLeft w:val="0"/>
      <w:marRight w:val="0"/>
      <w:marTop w:val="0"/>
      <w:marBottom w:val="0"/>
      <w:divBdr>
        <w:top w:val="none" w:sz="0" w:space="0" w:color="auto"/>
        <w:left w:val="none" w:sz="0" w:space="0" w:color="auto"/>
        <w:bottom w:val="none" w:sz="0" w:space="0" w:color="auto"/>
        <w:right w:val="none" w:sz="0" w:space="0" w:color="auto"/>
      </w:divBdr>
    </w:div>
    <w:div w:id="155538043">
      <w:bodyDiv w:val="1"/>
      <w:marLeft w:val="0"/>
      <w:marRight w:val="0"/>
      <w:marTop w:val="0"/>
      <w:marBottom w:val="0"/>
      <w:divBdr>
        <w:top w:val="none" w:sz="0" w:space="0" w:color="auto"/>
        <w:left w:val="none" w:sz="0" w:space="0" w:color="auto"/>
        <w:bottom w:val="none" w:sz="0" w:space="0" w:color="auto"/>
        <w:right w:val="none" w:sz="0" w:space="0" w:color="auto"/>
      </w:divBdr>
    </w:div>
    <w:div w:id="155654603">
      <w:bodyDiv w:val="1"/>
      <w:marLeft w:val="0"/>
      <w:marRight w:val="0"/>
      <w:marTop w:val="0"/>
      <w:marBottom w:val="0"/>
      <w:divBdr>
        <w:top w:val="none" w:sz="0" w:space="0" w:color="auto"/>
        <w:left w:val="none" w:sz="0" w:space="0" w:color="auto"/>
        <w:bottom w:val="none" w:sz="0" w:space="0" w:color="auto"/>
        <w:right w:val="none" w:sz="0" w:space="0" w:color="auto"/>
      </w:divBdr>
    </w:div>
    <w:div w:id="156307356">
      <w:bodyDiv w:val="1"/>
      <w:marLeft w:val="0"/>
      <w:marRight w:val="0"/>
      <w:marTop w:val="0"/>
      <w:marBottom w:val="0"/>
      <w:divBdr>
        <w:top w:val="none" w:sz="0" w:space="0" w:color="auto"/>
        <w:left w:val="none" w:sz="0" w:space="0" w:color="auto"/>
        <w:bottom w:val="none" w:sz="0" w:space="0" w:color="auto"/>
        <w:right w:val="none" w:sz="0" w:space="0" w:color="auto"/>
      </w:divBdr>
    </w:div>
    <w:div w:id="157893266">
      <w:bodyDiv w:val="1"/>
      <w:marLeft w:val="0"/>
      <w:marRight w:val="0"/>
      <w:marTop w:val="0"/>
      <w:marBottom w:val="0"/>
      <w:divBdr>
        <w:top w:val="none" w:sz="0" w:space="0" w:color="auto"/>
        <w:left w:val="none" w:sz="0" w:space="0" w:color="auto"/>
        <w:bottom w:val="none" w:sz="0" w:space="0" w:color="auto"/>
        <w:right w:val="none" w:sz="0" w:space="0" w:color="auto"/>
      </w:divBdr>
    </w:div>
    <w:div w:id="160439297">
      <w:bodyDiv w:val="1"/>
      <w:marLeft w:val="0"/>
      <w:marRight w:val="0"/>
      <w:marTop w:val="0"/>
      <w:marBottom w:val="0"/>
      <w:divBdr>
        <w:top w:val="none" w:sz="0" w:space="0" w:color="auto"/>
        <w:left w:val="none" w:sz="0" w:space="0" w:color="auto"/>
        <w:bottom w:val="none" w:sz="0" w:space="0" w:color="auto"/>
        <w:right w:val="none" w:sz="0" w:space="0" w:color="auto"/>
      </w:divBdr>
    </w:div>
    <w:div w:id="160588483">
      <w:bodyDiv w:val="1"/>
      <w:marLeft w:val="0"/>
      <w:marRight w:val="0"/>
      <w:marTop w:val="0"/>
      <w:marBottom w:val="0"/>
      <w:divBdr>
        <w:top w:val="none" w:sz="0" w:space="0" w:color="auto"/>
        <w:left w:val="none" w:sz="0" w:space="0" w:color="auto"/>
        <w:bottom w:val="none" w:sz="0" w:space="0" w:color="auto"/>
        <w:right w:val="none" w:sz="0" w:space="0" w:color="auto"/>
      </w:divBdr>
    </w:div>
    <w:div w:id="165100361">
      <w:bodyDiv w:val="1"/>
      <w:marLeft w:val="0"/>
      <w:marRight w:val="0"/>
      <w:marTop w:val="0"/>
      <w:marBottom w:val="0"/>
      <w:divBdr>
        <w:top w:val="none" w:sz="0" w:space="0" w:color="auto"/>
        <w:left w:val="none" w:sz="0" w:space="0" w:color="auto"/>
        <w:bottom w:val="none" w:sz="0" w:space="0" w:color="auto"/>
        <w:right w:val="none" w:sz="0" w:space="0" w:color="auto"/>
      </w:divBdr>
    </w:div>
    <w:div w:id="165823585">
      <w:bodyDiv w:val="1"/>
      <w:marLeft w:val="0"/>
      <w:marRight w:val="0"/>
      <w:marTop w:val="0"/>
      <w:marBottom w:val="0"/>
      <w:divBdr>
        <w:top w:val="none" w:sz="0" w:space="0" w:color="auto"/>
        <w:left w:val="none" w:sz="0" w:space="0" w:color="auto"/>
        <w:bottom w:val="none" w:sz="0" w:space="0" w:color="auto"/>
        <w:right w:val="none" w:sz="0" w:space="0" w:color="auto"/>
      </w:divBdr>
    </w:div>
    <w:div w:id="166556185">
      <w:bodyDiv w:val="1"/>
      <w:marLeft w:val="0"/>
      <w:marRight w:val="0"/>
      <w:marTop w:val="0"/>
      <w:marBottom w:val="0"/>
      <w:divBdr>
        <w:top w:val="none" w:sz="0" w:space="0" w:color="auto"/>
        <w:left w:val="none" w:sz="0" w:space="0" w:color="auto"/>
        <w:bottom w:val="none" w:sz="0" w:space="0" w:color="auto"/>
        <w:right w:val="none" w:sz="0" w:space="0" w:color="auto"/>
      </w:divBdr>
    </w:div>
    <w:div w:id="172260890">
      <w:bodyDiv w:val="1"/>
      <w:marLeft w:val="0"/>
      <w:marRight w:val="0"/>
      <w:marTop w:val="0"/>
      <w:marBottom w:val="0"/>
      <w:divBdr>
        <w:top w:val="none" w:sz="0" w:space="0" w:color="auto"/>
        <w:left w:val="none" w:sz="0" w:space="0" w:color="auto"/>
        <w:bottom w:val="none" w:sz="0" w:space="0" w:color="auto"/>
        <w:right w:val="none" w:sz="0" w:space="0" w:color="auto"/>
      </w:divBdr>
    </w:div>
    <w:div w:id="172426842">
      <w:bodyDiv w:val="1"/>
      <w:marLeft w:val="0"/>
      <w:marRight w:val="0"/>
      <w:marTop w:val="0"/>
      <w:marBottom w:val="0"/>
      <w:divBdr>
        <w:top w:val="none" w:sz="0" w:space="0" w:color="auto"/>
        <w:left w:val="none" w:sz="0" w:space="0" w:color="auto"/>
        <w:bottom w:val="none" w:sz="0" w:space="0" w:color="auto"/>
        <w:right w:val="none" w:sz="0" w:space="0" w:color="auto"/>
      </w:divBdr>
    </w:div>
    <w:div w:id="175928612">
      <w:bodyDiv w:val="1"/>
      <w:marLeft w:val="0"/>
      <w:marRight w:val="0"/>
      <w:marTop w:val="0"/>
      <w:marBottom w:val="0"/>
      <w:divBdr>
        <w:top w:val="none" w:sz="0" w:space="0" w:color="auto"/>
        <w:left w:val="none" w:sz="0" w:space="0" w:color="auto"/>
        <w:bottom w:val="none" w:sz="0" w:space="0" w:color="auto"/>
        <w:right w:val="none" w:sz="0" w:space="0" w:color="auto"/>
      </w:divBdr>
    </w:div>
    <w:div w:id="178129070">
      <w:bodyDiv w:val="1"/>
      <w:marLeft w:val="0"/>
      <w:marRight w:val="0"/>
      <w:marTop w:val="0"/>
      <w:marBottom w:val="0"/>
      <w:divBdr>
        <w:top w:val="none" w:sz="0" w:space="0" w:color="auto"/>
        <w:left w:val="none" w:sz="0" w:space="0" w:color="auto"/>
        <w:bottom w:val="none" w:sz="0" w:space="0" w:color="auto"/>
        <w:right w:val="none" w:sz="0" w:space="0" w:color="auto"/>
      </w:divBdr>
    </w:div>
    <w:div w:id="178546728">
      <w:bodyDiv w:val="1"/>
      <w:marLeft w:val="0"/>
      <w:marRight w:val="0"/>
      <w:marTop w:val="0"/>
      <w:marBottom w:val="0"/>
      <w:divBdr>
        <w:top w:val="none" w:sz="0" w:space="0" w:color="auto"/>
        <w:left w:val="none" w:sz="0" w:space="0" w:color="auto"/>
        <w:bottom w:val="none" w:sz="0" w:space="0" w:color="auto"/>
        <w:right w:val="none" w:sz="0" w:space="0" w:color="auto"/>
      </w:divBdr>
    </w:div>
    <w:div w:id="187107542">
      <w:bodyDiv w:val="1"/>
      <w:marLeft w:val="0"/>
      <w:marRight w:val="0"/>
      <w:marTop w:val="0"/>
      <w:marBottom w:val="0"/>
      <w:divBdr>
        <w:top w:val="none" w:sz="0" w:space="0" w:color="auto"/>
        <w:left w:val="none" w:sz="0" w:space="0" w:color="auto"/>
        <w:bottom w:val="none" w:sz="0" w:space="0" w:color="auto"/>
        <w:right w:val="none" w:sz="0" w:space="0" w:color="auto"/>
      </w:divBdr>
    </w:div>
    <w:div w:id="187910698">
      <w:bodyDiv w:val="1"/>
      <w:marLeft w:val="0"/>
      <w:marRight w:val="0"/>
      <w:marTop w:val="0"/>
      <w:marBottom w:val="0"/>
      <w:divBdr>
        <w:top w:val="none" w:sz="0" w:space="0" w:color="auto"/>
        <w:left w:val="none" w:sz="0" w:space="0" w:color="auto"/>
        <w:bottom w:val="none" w:sz="0" w:space="0" w:color="auto"/>
        <w:right w:val="none" w:sz="0" w:space="0" w:color="auto"/>
      </w:divBdr>
    </w:div>
    <w:div w:id="188106709">
      <w:bodyDiv w:val="1"/>
      <w:marLeft w:val="0"/>
      <w:marRight w:val="0"/>
      <w:marTop w:val="0"/>
      <w:marBottom w:val="0"/>
      <w:divBdr>
        <w:top w:val="none" w:sz="0" w:space="0" w:color="auto"/>
        <w:left w:val="none" w:sz="0" w:space="0" w:color="auto"/>
        <w:bottom w:val="none" w:sz="0" w:space="0" w:color="auto"/>
        <w:right w:val="none" w:sz="0" w:space="0" w:color="auto"/>
      </w:divBdr>
    </w:div>
    <w:div w:id="193425550">
      <w:bodyDiv w:val="1"/>
      <w:marLeft w:val="0"/>
      <w:marRight w:val="0"/>
      <w:marTop w:val="0"/>
      <w:marBottom w:val="0"/>
      <w:divBdr>
        <w:top w:val="none" w:sz="0" w:space="0" w:color="auto"/>
        <w:left w:val="none" w:sz="0" w:space="0" w:color="auto"/>
        <w:bottom w:val="none" w:sz="0" w:space="0" w:color="auto"/>
        <w:right w:val="none" w:sz="0" w:space="0" w:color="auto"/>
      </w:divBdr>
    </w:div>
    <w:div w:id="194510921">
      <w:bodyDiv w:val="1"/>
      <w:marLeft w:val="0"/>
      <w:marRight w:val="0"/>
      <w:marTop w:val="0"/>
      <w:marBottom w:val="0"/>
      <w:divBdr>
        <w:top w:val="none" w:sz="0" w:space="0" w:color="auto"/>
        <w:left w:val="none" w:sz="0" w:space="0" w:color="auto"/>
        <w:bottom w:val="none" w:sz="0" w:space="0" w:color="auto"/>
        <w:right w:val="none" w:sz="0" w:space="0" w:color="auto"/>
      </w:divBdr>
    </w:div>
    <w:div w:id="194588693">
      <w:bodyDiv w:val="1"/>
      <w:marLeft w:val="0"/>
      <w:marRight w:val="0"/>
      <w:marTop w:val="0"/>
      <w:marBottom w:val="0"/>
      <w:divBdr>
        <w:top w:val="none" w:sz="0" w:space="0" w:color="auto"/>
        <w:left w:val="none" w:sz="0" w:space="0" w:color="auto"/>
        <w:bottom w:val="none" w:sz="0" w:space="0" w:color="auto"/>
        <w:right w:val="none" w:sz="0" w:space="0" w:color="auto"/>
      </w:divBdr>
    </w:div>
    <w:div w:id="195117813">
      <w:bodyDiv w:val="1"/>
      <w:marLeft w:val="0"/>
      <w:marRight w:val="0"/>
      <w:marTop w:val="0"/>
      <w:marBottom w:val="0"/>
      <w:divBdr>
        <w:top w:val="none" w:sz="0" w:space="0" w:color="auto"/>
        <w:left w:val="none" w:sz="0" w:space="0" w:color="auto"/>
        <w:bottom w:val="none" w:sz="0" w:space="0" w:color="auto"/>
        <w:right w:val="none" w:sz="0" w:space="0" w:color="auto"/>
      </w:divBdr>
    </w:div>
    <w:div w:id="196940577">
      <w:bodyDiv w:val="1"/>
      <w:marLeft w:val="0"/>
      <w:marRight w:val="0"/>
      <w:marTop w:val="0"/>
      <w:marBottom w:val="0"/>
      <w:divBdr>
        <w:top w:val="none" w:sz="0" w:space="0" w:color="auto"/>
        <w:left w:val="none" w:sz="0" w:space="0" w:color="auto"/>
        <w:bottom w:val="none" w:sz="0" w:space="0" w:color="auto"/>
        <w:right w:val="none" w:sz="0" w:space="0" w:color="auto"/>
      </w:divBdr>
    </w:div>
    <w:div w:id="197209536">
      <w:bodyDiv w:val="1"/>
      <w:marLeft w:val="0"/>
      <w:marRight w:val="0"/>
      <w:marTop w:val="0"/>
      <w:marBottom w:val="0"/>
      <w:divBdr>
        <w:top w:val="none" w:sz="0" w:space="0" w:color="auto"/>
        <w:left w:val="none" w:sz="0" w:space="0" w:color="auto"/>
        <w:bottom w:val="none" w:sz="0" w:space="0" w:color="auto"/>
        <w:right w:val="none" w:sz="0" w:space="0" w:color="auto"/>
      </w:divBdr>
    </w:div>
    <w:div w:id="202183160">
      <w:bodyDiv w:val="1"/>
      <w:marLeft w:val="0"/>
      <w:marRight w:val="0"/>
      <w:marTop w:val="0"/>
      <w:marBottom w:val="0"/>
      <w:divBdr>
        <w:top w:val="none" w:sz="0" w:space="0" w:color="auto"/>
        <w:left w:val="none" w:sz="0" w:space="0" w:color="auto"/>
        <w:bottom w:val="none" w:sz="0" w:space="0" w:color="auto"/>
        <w:right w:val="none" w:sz="0" w:space="0" w:color="auto"/>
      </w:divBdr>
    </w:div>
    <w:div w:id="203175021">
      <w:bodyDiv w:val="1"/>
      <w:marLeft w:val="0"/>
      <w:marRight w:val="0"/>
      <w:marTop w:val="0"/>
      <w:marBottom w:val="0"/>
      <w:divBdr>
        <w:top w:val="none" w:sz="0" w:space="0" w:color="auto"/>
        <w:left w:val="none" w:sz="0" w:space="0" w:color="auto"/>
        <w:bottom w:val="none" w:sz="0" w:space="0" w:color="auto"/>
        <w:right w:val="none" w:sz="0" w:space="0" w:color="auto"/>
      </w:divBdr>
    </w:div>
    <w:div w:id="204021974">
      <w:bodyDiv w:val="1"/>
      <w:marLeft w:val="0"/>
      <w:marRight w:val="0"/>
      <w:marTop w:val="0"/>
      <w:marBottom w:val="0"/>
      <w:divBdr>
        <w:top w:val="none" w:sz="0" w:space="0" w:color="auto"/>
        <w:left w:val="none" w:sz="0" w:space="0" w:color="auto"/>
        <w:bottom w:val="none" w:sz="0" w:space="0" w:color="auto"/>
        <w:right w:val="none" w:sz="0" w:space="0" w:color="auto"/>
      </w:divBdr>
    </w:div>
    <w:div w:id="207302957">
      <w:bodyDiv w:val="1"/>
      <w:marLeft w:val="0"/>
      <w:marRight w:val="0"/>
      <w:marTop w:val="0"/>
      <w:marBottom w:val="0"/>
      <w:divBdr>
        <w:top w:val="none" w:sz="0" w:space="0" w:color="auto"/>
        <w:left w:val="none" w:sz="0" w:space="0" w:color="auto"/>
        <w:bottom w:val="none" w:sz="0" w:space="0" w:color="auto"/>
        <w:right w:val="none" w:sz="0" w:space="0" w:color="auto"/>
      </w:divBdr>
    </w:div>
    <w:div w:id="207575264">
      <w:bodyDiv w:val="1"/>
      <w:marLeft w:val="0"/>
      <w:marRight w:val="0"/>
      <w:marTop w:val="0"/>
      <w:marBottom w:val="0"/>
      <w:divBdr>
        <w:top w:val="none" w:sz="0" w:space="0" w:color="auto"/>
        <w:left w:val="none" w:sz="0" w:space="0" w:color="auto"/>
        <w:bottom w:val="none" w:sz="0" w:space="0" w:color="auto"/>
        <w:right w:val="none" w:sz="0" w:space="0" w:color="auto"/>
      </w:divBdr>
    </w:div>
    <w:div w:id="208344543">
      <w:bodyDiv w:val="1"/>
      <w:marLeft w:val="0"/>
      <w:marRight w:val="0"/>
      <w:marTop w:val="0"/>
      <w:marBottom w:val="0"/>
      <w:divBdr>
        <w:top w:val="none" w:sz="0" w:space="0" w:color="auto"/>
        <w:left w:val="none" w:sz="0" w:space="0" w:color="auto"/>
        <w:bottom w:val="none" w:sz="0" w:space="0" w:color="auto"/>
        <w:right w:val="none" w:sz="0" w:space="0" w:color="auto"/>
      </w:divBdr>
    </w:div>
    <w:div w:id="211582105">
      <w:bodyDiv w:val="1"/>
      <w:marLeft w:val="0"/>
      <w:marRight w:val="0"/>
      <w:marTop w:val="0"/>
      <w:marBottom w:val="0"/>
      <w:divBdr>
        <w:top w:val="none" w:sz="0" w:space="0" w:color="auto"/>
        <w:left w:val="none" w:sz="0" w:space="0" w:color="auto"/>
        <w:bottom w:val="none" w:sz="0" w:space="0" w:color="auto"/>
        <w:right w:val="none" w:sz="0" w:space="0" w:color="auto"/>
      </w:divBdr>
    </w:div>
    <w:div w:id="212891397">
      <w:bodyDiv w:val="1"/>
      <w:marLeft w:val="0"/>
      <w:marRight w:val="0"/>
      <w:marTop w:val="0"/>
      <w:marBottom w:val="0"/>
      <w:divBdr>
        <w:top w:val="none" w:sz="0" w:space="0" w:color="auto"/>
        <w:left w:val="none" w:sz="0" w:space="0" w:color="auto"/>
        <w:bottom w:val="none" w:sz="0" w:space="0" w:color="auto"/>
        <w:right w:val="none" w:sz="0" w:space="0" w:color="auto"/>
      </w:divBdr>
    </w:div>
    <w:div w:id="213279980">
      <w:bodyDiv w:val="1"/>
      <w:marLeft w:val="0"/>
      <w:marRight w:val="0"/>
      <w:marTop w:val="0"/>
      <w:marBottom w:val="0"/>
      <w:divBdr>
        <w:top w:val="none" w:sz="0" w:space="0" w:color="auto"/>
        <w:left w:val="none" w:sz="0" w:space="0" w:color="auto"/>
        <w:bottom w:val="none" w:sz="0" w:space="0" w:color="auto"/>
        <w:right w:val="none" w:sz="0" w:space="0" w:color="auto"/>
      </w:divBdr>
    </w:div>
    <w:div w:id="214046323">
      <w:bodyDiv w:val="1"/>
      <w:marLeft w:val="0"/>
      <w:marRight w:val="0"/>
      <w:marTop w:val="0"/>
      <w:marBottom w:val="0"/>
      <w:divBdr>
        <w:top w:val="none" w:sz="0" w:space="0" w:color="auto"/>
        <w:left w:val="none" w:sz="0" w:space="0" w:color="auto"/>
        <w:bottom w:val="none" w:sz="0" w:space="0" w:color="auto"/>
        <w:right w:val="none" w:sz="0" w:space="0" w:color="auto"/>
      </w:divBdr>
    </w:div>
    <w:div w:id="217253110">
      <w:bodyDiv w:val="1"/>
      <w:marLeft w:val="0"/>
      <w:marRight w:val="0"/>
      <w:marTop w:val="0"/>
      <w:marBottom w:val="0"/>
      <w:divBdr>
        <w:top w:val="none" w:sz="0" w:space="0" w:color="auto"/>
        <w:left w:val="none" w:sz="0" w:space="0" w:color="auto"/>
        <w:bottom w:val="none" w:sz="0" w:space="0" w:color="auto"/>
        <w:right w:val="none" w:sz="0" w:space="0" w:color="auto"/>
      </w:divBdr>
    </w:div>
    <w:div w:id="217933642">
      <w:bodyDiv w:val="1"/>
      <w:marLeft w:val="0"/>
      <w:marRight w:val="0"/>
      <w:marTop w:val="0"/>
      <w:marBottom w:val="0"/>
      <w:divBdr>
        <w:top w:val="none" w:sz="0" w:space="0" w:color="auto"/>
        <w:left w:val="none" w:sz="0" w:space="0" w:color="auto"/>
        <w:bottom w:val="none" w:sz="0" w:space="0" w:color="auto"/>
        <w:right w:val="none" w:sz="0" w:space="0" w:color="auto"/>
      </w:divBdr>
    </w:div>
    <w:div w:id="218982809">
      <w:bodyDiv w:val="1"/>
      <w:marLeft w:val="0"/>
      <w:marRight w:val="0"/>
      <w:marTop w:val="0"/>
      <w:marBottom w:val="0"/>
      <w:divBdr>
        <w:top w:val="none" w:sz="0" w:space="0" w:color="auto"/>
        <w:left w:val="none" w:sz="0" w:space="0" w:color="auto"/>
        <w:bottom w:val="none" w:sz="0" w:space="0" w:color="auto"/>
        <w:right w:val="none" w:sz="0" w:space="0" w:color="auto"/>
      </w:divBdr>
    </w:div>
    <w:div w:id="219635198">
      <w:bodyDiv w:val="1"/>
      <w:marLeft w:val="0"/>
      <w:marRight w:val="0"/>
      <w:marTop w:val="0"/>
      <w:marBottom w:val="0"/>
      <w:divBdr>
        <w:top w:val="none" w:sz="0" w:space="0" w:color="auto"/>
        <w:left w:val="none" w:sz="0" w:space="0" w:color="auto"/>
        <w:bottom w:val="none" w:sz="0" w:space="0" w:color="auto"/>
        <w:right w:val="none" w:sz="0" w:space="0" w:color="auto"/>
      </w:divBdr>
    </w:div>
    <w:div w:id="223300299">
      <w:bodyDiv w:val="1"/>
      <w:marLeft w:val="0"/>
      <w:marRight w:val="0"/>
      <w:marTop w:val="0"/>
      <w:marBottom w:val="0"/>
      <w:divBdr>
        <w:top w:val="none" w:sz="0" w:space="0" w:color="auto"/>
        <w:left w:val="none" w:sz="0" w:space="0" w:color="auto"/>
        <w:bottom w:val="none" w:sz="0" w:space="0" w:color="auto"/>
        <w:right w:val="none" w:sz="0" w:space="0" w:color="auto"/>
      </w:divBdr>
    </w:div>
    <w:div w:id="224460935">
      <w:bodyDiv w:val="1"/>
      <w:marLeft w:val="0"/>
      <w:marRight w:val="0"/>
      <w:marTop w:val="0"/>
      <w:marBottom w:val="0"/>
      <w:divBdr>
        <w:top w:val="none" w:sz="0" w:space="0" w:color="auto"/>
        <w:left w:val="none" w:sz="0" w:space="0" w:color="auto"/>
        <w:bottom w:val="none" w:sz="0" w:space="0" w:color="auto"/>
        <w:right w:val="none" w:sz="0" w:space="0" w:color="auto"/>
      </w:divBdr>
    </w:div>
    <w:div w:id="224491433">
      <w:bodyDiv w:val="1"/>
      <w:marLeft w:val="0"/>
      <w:marRight w:val="0"/>
      <w:marTop w:val="0"/>
      <w:marBottom w:val="0"/>
      <w:divBdr>
        <w:top w:val="none" w:sz="0" w:space="0" w:color="auto"/>
        <w:left w:val="none" w:sz="0" w:space="0" w:color="auto"/>
        <w:bottom w:val="none" w:sz="0" w:space="0" w:color="auto"/>
        <w:right w:val="none" w:sz="0" w:space="0" w:color="auto"/>
      </w:divBdr>
    </w:div>
    <w:div w:id="226041648">
      <w:bodyDiv w:val="1"/>
      <w:marLeft w:val="0"/>
      <w:marRight w:val="0"/>
      <w:marTop w:val="0"/>
      <w:marBottom w:val="0"/>
      <w:divBdr>
        <w:top w:val="none" w:sz="0" w:space="0" w:color="auto"/>
        <w:left w:val="none" w:sz="0" w:space="0" w:color="auto"/>
        <w:bottom w:val="none" w:sz="0" w:space="0" w:color="auto"/>
        <w:right w:val="none" w:sz="0" w:space="0" w:color="auto"/>
      </w:divBdr>
    </w:div>
    <w:div w:id="226262966">
      <w:bodyDiv w:val="1"/>
      <w:marLeft w:val="0"/>
      <w:marRight w:val="0"/>
      <w:marTop w:val="0"/>
      <w:marBottom w:val="0"/>
      <w:divBdr>
        <w:top w:val="none" w:sz="0" w:space="0" w:color="auto"/>
        <w:left w:val="none" w:sz="0" w:space="0" w:color="auto"/>
        <w:bottom w:val="none" w:sz="0" w:space="0" w:color="auto"/>
        <w:right w:val="none" w:sz="0" w:space="0" w:color="auto"/>
      </w:divBdr>
    </w:div>
    <w:div w:id="227763308">
      <w:bodyDiv w:val="1"/>
      <w:marLeft w:val="0"/>
      <w:marRight w:val="0"/>
      <w:marTop w:val="0"/>
      <w:marBottom w:val="0"/>
      <w:divBdr>
        <w:top w:val="none" w:sz="0" w:space="0" w:color="auto"/>
        <w:left w:val="none" w:sz="0" w:space="0" w:color="auto"/>
        <w:bottom w:val="none" w:sz="0" w:space="0" w:color="auto"/>
        <w:right w:val="none" w:sz="0" w:space="0" w:color="auto"/>
      </w:divBdr>
    </w:div>
    <w:div w:id="239601026">
      <w:bodyDiv w:val="1"/>
      <w:marLeft w:val="0"/>
      <w:marRight w:val="0"/>
      <w:marTop w:val="0"/>
      <w:marBottom w:val="0"/>
      <w:divBdr>
        <w:top w:val="none" w:sz="0" w:space="0" w:color="auto"/>
        <w:left w:val="none" w:sz="0" w:space="0" w:color="auto"/>
        <w:bottom w:val="none" w:sz="0" w:space="0" w:color="auto"/>
        <w:right w:val="none" w:sz="0" w:space="0" w:color="auto"/>
      </w:divBdr>
    </w:div>
    <w:div w:id="240141996">
      <w:bodyDiv w:val="1"/>
      <w:marLeft w:val="0"/>
      <w:marRight w:val="0"/>
      <w:marTop w:val="0"/>
      <w:marBottom w:val="0"/>
      <w:divBdr>
        <w:top w:val="none" w:sz="0" w:space="0" w:color="auto"/>
        <w:left w:val="none" w:sz="0" w:space="0" w:color="auto"/>
        <w:bottom w:val="none" w:sz="0" w:space="0" w:color="auto"/>
        <w:right w:val="none" w:sz="0" w:space="0" w:color="auto"/>
      </w:divBdr>
    </w:div>
    <w:div w:id="246381200">
      <w:bodyDiv w:val="1"/>
      <w:marLeft w:val="0"/>
      <w:marRight w:val="0"/>
      <w:marTop w:val="0"/>
      <w:marBottom w:val="0"/>
      <w:divBdr>
        <w:top w:val="none" w:sz="0" w:space="0" w:color="auto"/>
        <w:left w:val="none" w:sz="0" w:space="0" w:color="auto"/>
        <w:bottom w:val="none" w:sz="0" w:space="0" w:color="auto"/>
        <w:right w:val="none" w:sz="0" w:space="0" w:color="auto"/>
      </w:divBdr>
    </w:div>
    <w:div w:id="251164036">
      <w:bodyDiv w:val="1"/>
      <w:marLeft w:val="0"/>
      <w:marRight w:val="0"/>
      <w:marTop w:val="0"/>
      <w:marBottom w:val="0"/>
      <w:divBdr>
        <w:top w:val="none" w:sz="0" w:space="0" w:color="auto"/>
        <w:left w:val="none" w:sz="0" w:space="0" w:color="auto"/>
        <w:bottom w:val="none" w:sz="0" w:space="0" w:color="auto"/>
        <w:right w:val="none" w:sz="0" w:space="0" w:color="auto"/>
      </w:divBdr>
    </w:div>
    <w:div w:id="251594686">
      <w:bodyDiv w:val="1"/>
      <w:marLeft w:val="0"/>
      <w:marRight w:val="0"/>
      <w:marTop w:val="0"/>
      <w:marBottom w:val="0"/>
      <w:divBdr>
        <w:top w:val="none" w:sz="0" w:space="0" w:color="auto"/>
        <w:left w:val="none" w:sz="0" w:space="0" w:color="auto"/>
        <w:bottom w:val="none" w:sz="0" w:space="0" w:color="auto"/>
        <w:right w:val="none" w:sz="0" w:space="0" w:color="auto"/>
      </w:divBdr>
    </w:div>
    <w:div w:id="256720075">
      <w:bodyDiv w:val="1"/>
      <w:marLeft w:val="0"/>
      <w:marRight w:val="0"/>
      <w:marTop w:val="0"/>
      <w:marBottom w:val="0"/>
      <w:divBdr>
        <w:top w:val="none" w:sz="0" w:space="0" w:color="auto"/>
        <w:left w:val="none" w:sz="0" w:space="0" w:color="auto"/>
        <w:bottom w:val="none" w:sz="0" w:space="0" w:color="auto"/>
        <w:right w:val="none" w:sz="0" w:space="0" w:color="auto"/>
      </w:divBdr>
    </w:div>
    <w:div w:id="265431985">
      <w:bodyDiv w:val="1"/>
      <w:marLeft w:val="0"/>
      <w:marRight w:val="0"/>
      <w:marTop w:val="0"/>
      <w:marBottom w:val="0"/>
      <w:divBdr>
        <w:top w:val="none" w:sz="0" w:space="0" w:color="auto"/>
        <w:left w:val="none" w:sz="0" w:space="0" w:color="auto"/>
        <w:bottom w:val="none" w:sz="0" w:space="0" w:color="auto"/>
        <w:right w:val="none" w:sz="0" w:space="0" w:color="auto"/>
      </w:divBdr>
    </w:div>
    <w:div w:id="266735206">
      <w:bodyDiv w:val="1"/>
      <w:marLeft w:val="0"/>
      <w:marRight w:val="0"/>
      <w:marTop w:val="0"/>
      <w:marBottom w:val="0"/>
      <w:divBdr>
        <w:top w:val="none" w:sz="0" w:space="0" w:color="auto"/>
        <w:left w:val="none" w:sz="0" w:space="0" w:color="auto"/>
        <w:bottom w:val="none" w:sz="0" w:space="0" w:color="auto"/>
        <w:right w:val="none" w:sz="0" w:space="0" w:color="auto"/>
      </w:divBdr>
    </w:div>
    <w:div w:id="267661746">
      <w:bodyDiv w:val="1"/>
      <w:marLeft w:val="0"/>
      <w:marRight w:val="0"/>
      <w:marTop w:val="0"/>
      <w:marBottom w:val="0"/>
      <w:divBdr>
        <w:top w:val="none" w:sz="0" w:space="0" w:color="auto"/>
        <w:left w:val="none" w:sz="0" w:space="0" w:color="auto"/>
        <w:bottom w:val="none" w:sz="0" w:space="0" w:color="auto"/>
        <w:right w:val="none" w:sz="0" w:space="0" w:color="auto"/>
      </w:divBdr>
    </w:div>
    <w:div w:id="271868105">
      <w:bodyDiv w:val="1"/>
      <w:marLeft w:val="0"/>
      <w:marRight w:val="0"/>
      <w:marTop w:val="0"/>
      <w:marBottom w:val="0"/>
      <w:divBdr>
        <w:top w:val="none" w:sz="0" w:space="0" w:color="auto"/>
        <w:left w:val="none" w:sz="0" w:space="0" w:color="auto"/>
        <w:bottom w:val="none" w:sz="0" w:space="0" w:color="auto"/>
        <w:right w:val="none" w:sz="0" w:space="0" w:color="auto"/>
      </w:divBdr>
    </w:div>
    <w:div w:id="271982916">
      <w:bodyDiv w:val="1"/>
      <w:marLeft w:val="0"/>
      <w:marRight w:val="0"/>
      <w:marTop w:val="0"/>
      <w:marBottom w:val="0"/>
      <w:divBdr>
        <w:top w:val="none" w:sz="0" w:space="0" w:color="auto"/>
        <w:left w:val="none" w:sz="0" w:space="0" w:color="auto"/>
        <w:bottom w:val="none" w:sz="0" w:space="0" w:color="auto"/>
        <w:right w:val="none" w:sz="0" w:space="0" w:color="auto"/>
      </w:divBdr>
    </w:div>
    <w:div w:id="273751048">
      <w:bodyDiv w:val="1"/>
      <w:marLeft w:val="0"/>
      <w:marRight w:val="0"/>
      <w:marTop w:val="0"/>
      <w:marBottom w:val="0"/>
      <w:divBdr>
        <w:top w:val="none" w:sz="0" w:space="0" w:color="auto"/>
        <w:left w:val="none" w:sz="0" w:space="0" w:color="auto"/>
        <w:bottom w:val="none" w:sz="0" w:space="0" w:color="auto"/>
        <w:right w:val="none" w:sz="0" w:space="0" w:color="auto"/>
      </w:divBdr>
    </w:div>
    <w:div w:id="275255464">
      <w:bodyDiv w:val="1"/>
      <w:marLeft w:val="0"/>
      <w:marRight w:val="0"/>
      <w:marTop w:val="0"/>
      <w:marBottom w:val="0"/>
      <w:divBdr>
        <w:top w:val="none" w:sz="0" w:space="0" w:color="auto"/>
        <w:left w:val="none" w:sz="0" w:space="0" w:color="auto"/>
        <w:bottom w:val="none" w:sz="0" w:space="0" w:color="auto"/>
        <w:right w:val="none" w:sz="0" w:space="0" w:color="auto"/>
      </w:divBdr>
    </w:div>
    <w:div w:id="275648619">
      <w:bodyDiv w:val="1"/>
      <w:marLeft w:val="0"/>
      <w:marRight w:val="0"/>
      <w:marTop w:val="0"/>
      <w:marBottom w:val="0"/>
      <w:divBdr>
        <w:top w:val="none" w:sz="0" w:space="0" w:color="auto"/>
        <w:left w:val="none" w:sz="0" w:space="0" w:color="auto"/>
        <w:bottom w:val="none" w:sz="0" w:space="0" w:color="auto"/>
        <w:right w:val="none" w:sz="0" w:space="0" w:color="auto"/>
      </w:divBdr>
    </w:div>
    <w:div w:id="279074970">
      <w:bodyDiv w:val="1"/>
      <w:marLeft w:val="0"/>
      <w:marRight w:val="0"/>
      <w:marTop w:val="0"/>
      <w:marBottom w:val="0"/>
      <w:divBdr>
        <w:top w:val="none" w:sz="0" w:space="0" w:color="auto"/>
        <w:left w:val="none" w:sz="0" w:space="0" w:color="auto"/>
        <w:bottom w:val="none" w:sz="0" w:space="0" w:color="auto"/>
        <w:right w:val="none" w:sz="0" w:space="0" w:color="auto"/>
      </w:divBdr>
    </w:div>
    <w:div w:id="279145699">
      <w:bodyDiv w:val="1"/>
      <w:marLeft w:val="0"/>
      <w:marRight w:val="0"/>
      <w:marTop w:val="0"/>
      <w:marBottom w:val="0"/>
      <w:divBdr>
        <w:top w:val="none" w:sz="0" w:space="0" w:color="auto"/>
        <w:left w:val="none" w:sz="0" w:space="0" w:color="auto"/>
        <w:bottom w:val="none" w:sz="0" w:space="0" w:color="auto"/>
        <w:right w:val="none" w:sz="0" w:space="0" w:color="auto"/>
      </w:divBdr>
    </w:div>
    <w:div w:id="279453685">
      <w:bodyDiv w:val="1"/>
      <w:marLeft w:val="0"/>
      <w:marRight w:val="0"/>
      <w:marTop w:val="0"/>
      <w:marBottom w:val="0"/>
      <w:divBdr>
        <w:top w:val="none" w:sz="0" w:space="0" w:color="auto"/>
        <w:left w:val="none" w:sz="0" w:space="0" w:color="auto"/>
        <w:bottom w:val="none" w:sz="0" w:space="0" w:color="auto"/>
        <w:right w:val="none" w:sz="0" w:space="0" w:color="auto"/>
      </w:divBdr>
    </w:div>
    <w:div w:id="280457023">
      <w:bodyDiv w:val="1"/>
      <w:marLeft w:val="0"/>
      <w:marRight w:val="0"/>
      <w:marTop w:val="0"/>
      <w:marBottom w:val="0"/>
      <w:divBdr>
        <w:top w:val="none" w:sz="0" w:space="0" w:color="auto"/>
        <w:left w:val="none" w:sz="0" w:space="0" w:color="auto"/>
        <w:bottom w:val="none" w:sz="0" w:space="0" w:color="auto"/>
        <w:right w:val="none" w:sz="0" w:space="0" w:color="auto"/>
      </w:divBdr>
    </w:div>
    <w:div w:id="281570300">
      <w:bodyDiv w:val="1"/>
      <w:marLeft w:val="0"/>
      <w:marRight w:val="0"/>
      <w:marTop w:val="0"/>
      <w:marBottom w:val="0"/>
      <w:divBdr>
        <w:top w:val="none" w:sz="0" w:space="0" w:color="auto"/>
        <w:left w:val="none" w:sz="0" w:space="0" w:color="auto"/>
        <w:bottom w:val="none" w:sz="0" w:space="0" w:color="auto"/>
        <w:right w:val="none" w:sz="0" w:space="0" w:color="auto"/>
      </w:divBdr>
    </w:div>
    <w:div w:id="283002812">
      <w:bodyDiv w:val="1"/>
      <w:marLeft w:val="0"/>
      <w:marRight w:val="0"/>
      <w:marTop w:val="0"/>
      <w:marBottom w:val="0"/>
      <w:divBdr>
        <w:top w:val="none" w:sz="0" w:space="0" w:color="auto"/>
        <w:left w:val="none" w:sz="0" w:space="0" w:color="auto"/>
        <w:bottom w:val="none" w:sz="0" w:space="0" w:color="auto"/>
        <w:right w:val="none" w:sz="0" w:space="0" w:color="auto"/>
      </w:divBdr>
    </w:div>
    <w:div w:id="284893219">
      <w:bodyDiv w:val="1"/>
      <w:marLeft w:val="0"/>
      <w:marRight w:val="0"/>
      <w:marTop w:val="0"/>
      <w:marBottom w:val="0"/>
      <w:divBdr>
        <w:top w:val="none" w:sz="0" w:space="0" w:color="auto"/>
        <w:left w:val="none" w:sz="0" w:space="0" w:color="auto"/>
        <w:bottom w:val="none" w:sz="0" w:space="0" w:color="auto"/>
        <w:right w:val="none" w:sz="0" w:space="0" w:color="auto"/>
      </w:divBdr>
    </w:div>
    <w:div w:id="285041312">
      <w:bodyDiv w:val="1"/>
      <w:marLeft w:val="0"/>
      <w:marRight w:val="0"/>
      <w:marTop w:val="0"/>
      <w:marBottom w:val="0"/>
      <w:divBdr>
        <w:top w:val="none" w:sz="0" w:space="0" w:color="auto"/>
        <w:left w:val="none" w:sz="0" w:space="0" w:color="auto"/>
        <w:bottom w:val="none" w:sz="0" w:space="0" w:color="auto"/>
        <w:right w:val="none" w:sz="0" w:space="0" w:color="auto"/>
      </w:divBdr>
    </w:div>
    <w:div w:id="290091618">
      <w:bodyDiv w:val="1"/>
      <w:marLeft w:val="0"/>
      <w:marRight w:val="0"/>
      <w:marTop w:val="0"/>
      <w:marBottom w:val="0"/>
      <w:divBdr>
        <w:top w:val="none" w:sz="0" w:space="0" w:color="auto"/>
        <w:left w:val="none" w:sz="0" w:space="0" w:color="auto"/>
        <w:bottom w:val="none" w:sz="0" w:space="0" w:color="auto"/>
        <w:right w:val="none" w:sz="0" w:space="0" w:color="auto"/>
      </w:divBdr>
    </w:div>
    <w:div w:id="293830056">
      <w:bodyDiv w:val="1"/>
      <w:marLeft w:val="0"/>
      <w:marRight w:val="0"/>
      <w:marTop w:val="0"/>
      <w:marBottom w:val="0"/>
      <w:divBdr>
        <w:top w:val="none" w:sz="0" w:space="0" w:color="auto"/>
        <w:left w:val="none" w:sz="0" w:space="0" w:color="auto"/>
        <w:bottom w:val="none" w:sz="0" w:space="0" w:color="auto"/>
        <w:right w:val="none" w:sz="0" w:space="0" w:color="auto"/>
      </w:divBdr>
    </w:div>
    <w:div w:id="294717595">
      <w:bodyDiv w:val="1"/>
      <w:marLeft w:val="0"/>
      <w:marRight w:val="0"/>
      <w:marTop w:val="0"/>
      <w:marBottom w:val="0"/>
      <w:divBdr>
        <w:top w:val="none" w:sz="0" w:space="0" w:color="auto"/>
        <w:left w:val="none" w:sz="0" w:space="0" w:color="auto"/>
        <w:bottom w:val="none" w:sz="0" w:space="0" w:color="auto"/>
        <w:right w:val="none" w:sz="0" w:space="0" w:color="auto"/>
      </w:divBdr>
    </w:div>
    <w:div w:id="297684822">
      <w:bodyDiv w:val="1"/>
      <w:marLeft w:val="0"/>
      <w:marRight w:val="0"/>
      <w:marTop w:val="0"/>
      <w:marBottom w:val="0"/>
      <w:divBdr>
        <w:top w:val="none" w:sz="0" w:space="0" w:color="auto"/>
        <w:left w:val="none" w:sz="0" w:space="0" w:color="auto"/>
        <w:bottom w:val="none" w:sz="0" w:space="0" w:color="auto"/>
        <w:right w:val="none" w:sz="0" w:space="0" w:color="auto"/>
      </w:divBdr>
    </w:div>
    <w:div w:id="298802983">
      <w:bodyDiv w:val="1"/>
      <w:marLeft w:val="0"/>
      <w:marRight w:val="0"/>
      <w:marTop w:val="0"/>
      <w:marBottom w:val="0"/>
      <w:divBdr>
        <w:top w:val="none" w:sz="0" w:space="0" w:color="auto"/>
        <w:left w:val="none" w:sz="0" w:space="0" w:color="auto"/>
        <w:bottom w:val="none" w:sz="0" w:space="0" w:color="auto"/>
        <w:right w:val="none" w:sz="0" w:space="0" w:color="auto"/>
      </w:divBdr>
    </w:div>
    <w:div w:id="301155552">
      <w:bodyDiv w:val="1"/>
      <w:marLeft w:val="0"/>
      <w:marRight w:val="0"/>
      <w:marTop w:val="0"/>
      <w:marBottom w:val="0"/>
      <w:divBdr>
        <w:top w:val="none" w:sz="0" w:space="0" w:color="auto"/>
        <w:left w:val="none" w:sz="0" w:space="0" w:color="auto"/>
        <w:bottom w:val="none" w:sz="0" w:space="0" w:color="auto"/>
        <w:right w:val="none" w:sz="0" w:space="0" w:color="auto"/>
      </w:divBdr>
    </w:div>
    <w:div w:id="301740890">
      <w:bodyDiv w:val="1"/>
      <w:marLeft w:val="0"/>
      <w:marRight w:val="0"/>
      <w:marTop w:val="0"/>
      <w:marBottom w:val="0"/>
      <w:divBdr>
        <w:top w:val="none" w:sz="0" w:space="0" w:color="auto"/>
        <w:left w:val="none" w:sz="0" w:space="0" w:color="auto"/>
        <w:bottom w:val="none" w:sz="0" w:space="0" w:color="auto"/>
        <w:right w:val="none" w:sz="0" w:space="0" w:color="auto"/>
      </w:divBdr>
    </w:div>
    <w:div w:id="304507971">
      <w:bodyDiv w:val="1"/>
      <w:marLeft w:val="0"/>
      <w:marRight w:val="0"/>
      <w:marTop w:val="0"/>
      <w:marBottom w:val="0"/>
      <w:divBdr>
        <w:top w:val="none" w:sz="0" w:space="0" w:color="auto"/>
        <w:left w:val="none" w:sz="0" w:space="0" w:color="auto"/>
        <w:bottom w:val="none" w:sz="0" w:space="0" w:color="auto"/>
        <w:right w:val="none" w:sz="0" w:space="0" w:color="auto"/>
      </w:divBdr>
    </w:div>
    <w:div w:id="307125931">
      <w:bodyDiv w:val="1"/>
      <w:marLeft w:val="0"/>
      <w:marRight w:val="0"/>
      <w:marTop w:val="0"/>
      <w:marBottom w:val="0"/>
      <w:divBdr>
        <w:top w:val="none" w:sz="0" w:space="0" w:color="auto"/>
        <w:left w:val="none" w:sz="0" w:space="0" w:color="auto"/>
        <w:bottom w:val="none" w:sz="0" w:space="0" w:color="auto"/>
        <w:right w:val="none" w:sz="0" w:space="0" w:color="auto"/>
      </w:divBdr>
    </w:div>
    <w:div w:id="307714220">
      <w:bodyDiv w:val="1"/>
      <w:marLeft w:val="0"/>
      <w:marRight w:val="0"/>
      <w:marTop w:val="0"/>
      <w:marBottom w:val="0"/>
      <w:divBdr>
        <w:top w:val="none" w:sz="0" w:space="0" w:color="auto"/>
        <w:left w:val="none" w:sz="0" w:space="0" w:color="auto"/>
        <w:bottom w:val="none" w:sz="0" w:space="0" w:color="auto"/>
        <w:right w:val="none" w:sz="0" w:space="0" w:color="auto"/>
      </w:divBdr>
    </w:div>
    <w:div w:id="310717491">
      <w:bodyDiv w:val="1"/>
      <w:marLeft w:val="0"/>
      <w:marRight w:val="0"/>
      <w:marTop w:val="0"/>
      <w:marBottom w:val="0"/>
      <w:divBdr>
        <w:top w:val="none" w:sz="0" w:space="0" w:color="auto"/>
        <w:left w:val="none" w:sz="0" w:space="0" w:color="auto"/>
        <w:bottom w:val="none" w:sz="0" w:space="0" w:color="auto"/>
        <w:right w:val="none" w:sz="0" w:space="0" w:color="auto"/>
      </w:divBdr>
    </w:div>
    <w:div w:id="311448426">
      <w:bodyDiv w:val="1"/>
      <w:marLeft w:val="0"/>
      <w:marRight w:val="0"/>
      <w:marTop w:val="0"/>
      <w:marBottom w:val="0"/>
      <w:divBdr>
        <w:top w:val="none" w:sz="0" w:space="0" w:color="auto"/>
        <w:left w:val="none" w:sz="0" w:space="0" w:color="auto"/>
        <w:bottom w:val="none" w:sz="0" w:space="0" w:color="auto"/>
        <w:right w:val="none" w:sz="0" w:space="0" w:color="auto"/>
      </w:divBdr>
    </w:div>
    <w:div w:id="311642632">
      <w:bodyDiv w:val="1"/>
      <w:marLeft w:val="0"/>
      <w:marRight w:val="0"/>
      <w:marTop w:val="0"/>
      <w:marBottom w:val="0"/>
      <w:divBdr>
        <w:top w:val="none" w:sz="0" w:space="0" w:color="auto"/>
        <w:left w:val="none" w:sz="0" w:space="0" w:color="auto"/>
        <w:bottom w:val="none" w:sz="0" w:space="0" w:color="auto"/>
        <w:right w:val="none" w:sz="0" w:space="0" w:color="auto"/>
      </w:divBdr>
    </w:div>
    <w:div w:id="312372397">
      <w:bodyDiv w:val="1"/>
      <w:marLeft w:val="0"/>
      <w:marRight w:val="0"/>
      <w:marTop w:val="0"/>
      <w:marBottom w:val="0"/>
      <w:divBdr>
        <w:top w:val="none" w:sz="0" w:space="0" w:color="auto"/>
        <w:left w:val="none" w:sz="0" w:space="0" w:color="auto"/>
        <w:bottom w:val="none" w:sz="0" w:space="0" w:color="auto"/>
        <w:right w:val="none" w:sz="0" w:space="0" w:color="auto"/>
      </w:divBdr>
    </w:div>
    <w:div w:id="313265984">
      <w:bodyDiv w:val="1"/>
      <w:marLeft w:val="0"/>
      <w:marRight w:val="0"/>
      <w:marTop w:val="0"/>
      <w:marBottom w:val="0"/>
      <w:divBdr>
        <w:top w:val="none" w:sz="0" w:space="0" w:color="auto"/>
        <w:left w:val="none" w:sz="0" w:space="0" w:color="auto"/>
        <w:bottom w:val="none" w:sz="0" w:space="0" w:color="auto"/>
        <w:right w:val="none" w:sz="0" w:space="0" w:color="auto"/>
      </w:divBdr>
    </w:div>
    <w:div w:id="317416263">
      <w:bodyDiv w:val="1"/>
      <w:marLeft w:val="0"/>
      <w:marRight w:val="0"/>
      <w:marTop w:val="0"/>
      <w:marBottom w:val="0"/>
      <w:divBdr>
        <w:top w:val="none" w:sz="0" w:space="0" w:color="auto"/>
        <w:left w:val="none" w:sz="0" w:space="0" w:color="auto"/>
        <w:bottom w:val="none" w:sz="0" w:space="0" w:color="auto"/>
        <w:right w:val="none" w:sz="0" w:space="0" w:color="auto"/>
      </w:divBdr>
    </w:div>
    <w:div w:id="317659700">
      <w:bodyDiv w:val="1"/>
      <w:marLeft w:val="0"/>
      <w:marRight w:val="0"/>
      <w:marTop w:val="0"/>
      <w:marBottom w:val="0"/>
      <w:divBdr>
        <w:top w:val="none" w:sz="0" w:space="0" w:color="auto"/>
        <w:left w:val="none" w:sz="0" w:space="0" w:color="auto"/>
        <w:bottom w:val="none" w:sz="0" w:space="0" w:color="auto"/>
        <w:right w:val="none" w:sz="0" w:space="0" w:color="auto"/>
      </w:divBdr>
    </w:div>
    <w:div w:id="318266790">
      <w:bodyDiv w:val="1"/>
      <w:marLeft w:val="0"/>
      <w:marRight w:val="0"/>
      <w:marTop w:val="0"/>
      <w:marBottom w:val="0"/>
      <w:divBdr>
        <w:top w:val="none" w:sz="0" w:space="0" w:color="auto"/>
        <w:left w:val="none" w:sz="0" w:space="0" w:color="auto"/>
        <w:bottom w:val="none" w:sz="0" w:space="0" w:color="auto"/>
        <w:right w:val="none" w:sz="0" w:space="0" w:color="auto"/>
      </w:divBdr>
    </w:div>
    <w:div w:id="324893892">
      <w:bodyDiv w:val="1"/>
      <w:marLeft w:val="0"/>
      <w:marRight w:val="0"/>
      <w:marTop w:val="0"/>
      <w:marBottom w:val="0"/>
      <w:divBdr>
        <w:top w:val="none" w:sz="0" w:space="0" w:color="auto"/>
        <w:left w:val="none" w:sz="0" w:space="0" w:color="auto"/>
        <w:bottom w:val="none" w:sz="0" w:space="0" w:color="auto"/>
        <w:right w:val="none" w:sz="0" w:space="0" w:color="auto"/>
      </w:divBdr>
    </w:div>
    <w:div w:id="326175978">
      <w:bodyDiv w:val="1"/>
      <w:marLeft w:val="0"/>
      <w:marRight w:val="0"/>
      <w:marTop w:val="0"/>
      <w:marBottom w:val="0"/>
      <w:divBdr>
        <w:top w:val="none" w:sz="0" w:space="0" w:color="auto"/>
        <w:left w:val="none" w:sz="0" w:space="0" w:color="auto"/>
        <w:bottom w:val="none" w:sz="0" w:space="0" w:color="auto"/>
        <w:right w:val="none" w:sz="0" w:space="0" w:color="auto"/>
      </w:divBdr>
    </w:div>
    <w:div w:id="328143259">
      <w:bodyDiv w:val="1"/>
      <w:marLeft w:val="0"/>
      <w:marRight w:val="0"/>
      <w:marTop w:val="0"/>
      <w:marBottom w:val="0"/>
      <w:divBdr>
        <w:top w:val="none" w:sz="0" w:space="0" w:color="auto"/>
        <w:left w:val="none" w:sz="0" w:space="0" w:color="auto"/>
        <w:bottom w:val="none" w:sz="0" w:space="0" w:color="auto"/>
        <w:right w:val="none" w:sz="0" w:space="0" w:color="auto"/>
      </w:divBdr>
    </w:div>
    <w:div w:id="328875729">
      <w:bodyDiv w:val="1"/>
      <w:marLeft w:val="0"/>
      <w:marRight w:val="0"/>
      <w:marTop w:val="0"/>
      <w:marBottom w:val="0"/>
      <w:divBdr>
        <w:top w:val="none" w:sz="0" w:space="0" w:color="auto"/>
        <w:left w:val="none" w:sz="0" w:space="0" w:color="auto"/>
        <w:bottom w:val="none" w:sz="0" w:space="0" w:color="auto"/>
        <w:right w:val="none" w:sz="0" w:space="0" w:color="auto"/>
      </w:divBdr>
    </w:div>
    <w:div w:id="333067542">
      <w:bodyDiv w:val="1"/>
      <w:marLeft w:val="0"/>
      <w:marRight w:val="0"/>
      <w:marTop w:val="0"/>
      <w:marBottom w:val="0"/>
      <w:divBdr>
        <w:top w:val="none" w:sz="0" w:space="0" w:color="auto"/>
        <w:left w:val="none" w:sz="0" w:space="0" w:color="auto"/>
        <w:bottom w:val="none" w:sz="0" w:space="0" w:color="auto"/>
        <w:right w:val="none" w:sz="0" w:space="0" w:color="auto"/>
      </w:divBdr>
    </w:div>
    <w:div w:id="333188091">
      <w:bodyDiv w:val="1"/>
      <w:marLeft w:val="0"/>
      <w:marRight w:val="0"/>
      <w:marTop w:val="0"/>
      <w:marBottom w:val="0"/>
      <w:divBdr>
        <w:top w:val="none" w:sz="0" w:space="0" w:color="auto"/>
        <w:left w:val="none" w:sz="0" w:space="0" w:color="auto"/>
        <w:bottom w:val="none" w:sz="0" w:space="0" w:color="auto"/>
        <w:right w:val="none" w:sz="0" w:space="0" w:color="auto"/>
      </w:divBdr>
    </w:div>
    <w:div w:id="333724861">
      <w:bodyDiv w:val="1"/>
      <w:marLeft w:val="0"/>
      <w:marRight w:val="0"/>
      <w:marTop w:val="0"/>
      <w:marBottom w:val="0"/>
      <w:divBdr>
        <w:top w:val="none" w:sz="0" w:space="0" w:color="auto"/>
        <w:left w:val="none" w:sz="0" w:space="0" w:color="auto"/>
        <w:bottom w:val="none" w:sz="0" w:space="0" w:color="auto"/>
        <w:right w:val="none" w:sz="0" w:space="0" w:color="auto"/>
      </w:divBdr>
    </w:div>
    <w:div w:id="338654800">
      <w:bodyDiv w:val="1"/>
      <w:marLeft w:val="0"/>
      <w:marRight w:val="0"/>
      <w:marTop w:val="0"/>
      <w:marBottom w:val="0"/>
      <w:divBdr>
        <w:top w:val="none" w:sz="0" w:space="0" w:color="auto"/>
        <w:left w:val="none" w:sz="0" w:space="0" w:color="auto"/>
        <w:bottom w:val="none" w:sz="0" w:space="0" w:color="auto"/>
        <w:right w:val="none" w:sz="0" w:space="0" w:color="auto"/>
      </w:divBdr>
    </w:div>
    <w:div w:id="343896168">
      <w:bodyDiv w:val="1"/>
      <w:marLeft w:val="0"/>
      <w:marRight w:val="0"/>
      <w:marTop w:val="0"/>
      <w:marBottom w:val="0"/>
      <w:divBdr>
        <w:top w:val="none" w:sz="0" w:space="0" w:color="auto"/>
        <w:left w:val="none" w:sz="0" w:space="0" w:color="auto"/>
        <w:bottom w:val="none" w:sz="0" w:space="0" w:color="auto"/>
        <w:right w:val="none" w:sz="0" w:space="0" w:color="auto"/>
      </w:divBdr>
    </w:div>
    <w:div w:id="344285555">
      <w:bodyDiv w:val="1"/>
      <w:marLeft w:val="0"/>
      <w:marRight w:val="0"/>
      <w:marTop w:val="0"/>
      <w:marBottom w:val="0"/>
      <w:divBdr>
        <w:top w:val="none" w:sz="0" w:space="0" w:color="auto"/>
        <w:left w:val="none" w:sz="0" w:space="0" w:color="auto"/>
        <w:bottom w:val="none" w:sz="0" w:space="0" w:color="auto"/>
        <w:right w:val="none" w:sz="0" w:space="0" w:color="auto"/>
      </w:divBdr>
    </w:div>
    <w:div w:id="344407618">
      <w:bodyDiv w:val="1"/>
      <w:marLeft w:val="0"/>
      <w:marRight w:val="0"/>
      <w:marTop w:val="0"/>
      <w:marBottom w:val="0"/>
      <w:divBdr>
        <w:top w:val="none" w:sz="0" w:space="0" w:color="auto"/>
        <w:left w:val="none" w:sz="0" w:space="0" w:color="auto"/>
        <w:bottom w:val="none" w:sz="0" w:space="0" w:color="auto"/>
        <w:right w:val="none" w:sz="0" w:space="0" w:color="auto"/>
      </w:divBdr>
    </w:div>
    <w:div w:id="345982484">
      <w:bodyDiv w:val="1"/>
      <w:marLeft w:val="0"/>
      <w:marRight w:val="0"/>
      <w:marTop w:val="0"/>
      <w:marBottom w:val="0"/>
      <w:divBdr>
        <w:top w:val="none" w:sz="0" w:space="0" w:color="auto"/>
        <w:left w:val="none" w:sz="0" w:space="0" w:color="auto"/>
        <w:bottom w:val="none" w:sz="0" w:space="0" w:color="auto"/>
        <w:right w:val="none" w:sz="0" w:space="0" w:color="auto"/>
      </w:divBdr>
    </w:div>
    <w:div w:id="353002110">
      <w:bodyDiv w:val="1"/>
      <w:marLeft w:val="0"/>
      <w:marRight w:val="0"/>
      <w:marTop w:val="0"/>
      <w:marBottom w:val="0"/>
      <w:divBdr>
        <w:top w:val="none" w:sz="0" w:space="0" w:color="auto"/>
        <w:left w:val="none" w:sz="0" w:space="0" w:color="auto"/>
        <w:bottom w:val="none" w:sz="0" w:space="0" w:color="auto"/>
        <w:right w:val="none" w:sz="0" w:space="0" w:color="auto"/>
      </w:divBdr>
    </w:div>
    <w:div w:id="356468419">
      <w:bodyDiv w:val="1"/>
      <w:marLeft w:val="0"/>
      <w:marRight w:val="0"/>
      <w:marTop w:val="0"/>
      <w:marBottom w:val="0"/>
      <w:divBdr>
        <w:top w:val="none" w:sz="0" w:space="0" w:color="auto"/>
        <w:left w:val="none" w:sz="0" w:space="0" w:color="auto"/>
        <w:bottom w:val="none" w:sz="0" w:space="0" w:color="auto"/>
        <w:right w:val="none" w:sz="0" w:space="0" w:color="auto"/>
      </w:divBdr>
    </w:div>
    <w:div w:id="357465465">
      <w:bodyDiv w:val="1"/>
      <w:marLeft w:val="0"/>
      <w:marRight w:val="0"/>
      <w:marTop w:val="0"/>
      <w:marBottom w:val="0"/>
      <w:divBdr>
        <w:top w:val="none" w:sz="0" w:space="0" w:color="auto"/>
        <w:left w:val="none" w:sz="0" w:space="0" w:color="auto"/>
        <w:bottom w:val="none" w:sz="0" w:space="0" w:color="auto"/>
        <w:right w:val="none" w:sz="0" w:space="0" w:color="auto"/>
      </w:divBdr>
    </w:div>
    <w:div w:id="364332211">
      <w:bodyDiv w:val="1"/>
      <w:marLeft w:val="0"/>
      <w:marRight w:val="0"/>
      <w:marTop w:val="0"/>
      <w:marBottom w:val="0"/>
      <w:divBdr>
        <w:top w:val="none" w:sz="0" w:space="0" w:color="auto"/>
        <w:left w:val="none" w:sz="0" w:space="0" w:color="auto"/>
        <w:bottom w:val="none" w:sz="0" w:space="0" w:color="auto"/>
        <w:right w:val="none" w:sz="0" w:space="0" w:color="auto"/>
      </w:divBdr>
    </w:div>
    <w:div w:id="364527330">
      <w:bodyDiv w:val="1"/>
      <w:marLeft w:val="0"/>
      <w:marRight w:val="0"/>
      <w:marTop w:val="0"/>
      <w:marBottom w:val="0"/>
      <w:divBdr>
        <w:top w:val="none" w:sz="0" w:space="0" w:color="auto"/>
        <w:left w:val="none" w:sz="0" w:space="0" w:color="auto"/>
        <w:bottom w:val="none" w:sz="0" w:space="0" w:color="auto"/>
        <w:right w:val="none" w:sz="0" w:space="0" w:color="auto"/>
      </w:divBdr>
    </w:div>
    <w:div w:id="366025869">
      <w:bodyDiv w:val="1"/>
      <w:marLeft w:val="0"/>
      <w:marRight w:val="0"/>
      <w:marTop w:val="0"/>
      <w:marBottom w:val="0"/>
      <w:divBdr>
        <w:top w:val="none" w:sz="0" w:space="0" w:color="auto"/>
        <w:left w:val="none" w:sz="0" w:space="0" w:color="auto"/>
        <w:bottom w:val="none" w:sz="0" w:space="0" w:color="auto"/>
        <w:right w:val="none" w:sz="0" w:space="0" w:color="auto"/>
      </w:divBdr>
    </w:div>
    <w:div w:id="366760521">
      <w:bodyDiv w:val="1"/>
      <w:marLeft w:val="0"/>
      <w:marRight w:val="0"/>
      <w:marTop w:val="0"/>
      <w:marBottom w:val="0"/>
      <w:divBdr>
        <w:top w:val="none" w:sz="0" w:space="0" w:color="auto"/>
        <w:left w:val="none" w:sz="0" w:space="0" w:color="auto"/>
        <w:bottom w:val="none" w:sz="0" w:space="0" w:color="auto"/>
        <w:right w:val="none" w:sz="0" w:space="0" w:color="auto"/>
      </w:divBdr>
    </w:div>
    <w:div w:id="367072448">
      <w:bodyDiv w:val="1"/>
      <w:marLeft w:val="0"/>
      <w:marRight w:val="0"/>
      <w:marTop w:val="0"/>
      <w:marBottom w:val="0"/>
      <w:divBdr>
        <w:top w:val="none" w:sz="0" w:space="0" w:color="auto"/>
        <w:left w:val="none" w:sz="0" w:space="0" w:color="auto"/>
        <w:bottom w:val="none" w:sz="0" w:space="0" w:color="auto"/>
        <w:right w:val="none" w:sz="0" w:space="0" w:color="auto"/>
      </w:divBdr>
    </w:div>
    <w:div w:id="368726226">
      <w:bodyDiv w:val="1"/>
      <w:marLeft w:val="0"/>
      <w:marRight w:val="0"/>
      <w:marTop w:val="0"/>
      <w:marBottom w:val="0"/>
      <w:divBdr>
        <w:top w:val="none" w:sz="0" w:space="0" w:color="auto"/>
        <w:left w:val="none" w:sz="0" w:space="0" w:color="auto"/>
        <w:bottom w:val="none" w:sz="0" w:space="0" w:color="auto"/>
        <w:right w:val="none" w:sz="0" w:space="0" w:color="auto"/>
      </w:divBdr>
    </w:div>
    <w:div w:id="371349260">
      <w:bodyDiv w:val="1"/>
      <w:marLeft w:val="0"/>
      <w:marRight w:val="0"/>
      <w:marTop w:val="0"/>
      <w:marBottom w:val="0"/>
      <w:divBdr>
        <w:top w:val="none" w:sz="0" w:space="0" w:color="auto"/>
        <w:left w:val="none" w:sz="0" w:space="0" w:color="auto"/>
        <w:bottom w:val="none" w:sz="0" w:space="0" w:color="auto"/>
        <w:right w:val="none" w:sz="0" w:space="0" w:color="auto"/>
      </w:divBdr>
    </w:div>
    <w:div w:id="376471243">
      <w:bodyDiv w:val="1"/>
      <w:marLeft w:val="0"/>
      <w:marRight w:val="0"/>
      <w:marTop w:val="0"/>
      <w:marBottom w:val="0"/>
      <w:divBdr>
        <w:top w:val="none" w:sz="0" w:space="0" w:color="auto"/>
        <w:left w:val="none" w:sz="0" w:space="0" w:color="auto"/>
        <w:bottom w:val="none" w:sz="0" w:space="0" w:color="auto"/>
        <w:right w:val="none" w:sz="0" w:space="0" w:color="auto"/>
      </w:divBdr>
    </w:div>
    <w:div w:id="379600615">
      <w:bodyDiv w:val="1"/>
      <w:marLeft w:val="0"/>
      <w:marRight w:val="0"/>
      <w:marTop w:val="0"/>
      <w:marBottom w:val="0"/>
      <w:divBdr>
        <w:top w:val="none" w:sz="0" w:space="0" w:color="auto"/>
        <w:left w:val="none" w:sz="0" w:space="0" w:color="auto"/>
        <w:bottom w:val="none" w:sz="0" w:space="0" w:color="auto"/>
        <w:right w:val="none" w:sz="0" w:space="0" w:color="auto"/>
      </w:divBdr>
    </w:div>
    <w:div w:id="379670804">
      <w:bodyDiv w:val="1"/>
      <w:marLeft w:val="0"/>
      <w:marRight w:val="0"/>
      <w:marTop w:val="0"/>
      <w:marBottom w:val="0"/>
      <w:divBdr>
        <w:top w:val="none" w:sz="0" w:space="0" w:color="auto"/>
        <w:left w:val="none" w:sz="0" w:space="0" w:color="auto"/>
        <w:bottom w:val="none" w:sz="0" w:space="0" w:color="auto"/>
        <w:right w:val="none" w:sz="0" w:space="0" w:color="auto"/>
      </w:divBdr>
    </w:div>
    <w:div w:id="380323987">
      <w:bodyDiv w:val="1"/>
      <w:marLeft w:val="0"/>
      <w:marRight w:val="0"/>
      <w:marTop w:val="0"/>
      <w:marBottom w:val="0"/>
      <w:divBdr>
        <w:top w:val="none" w:sz="0" w:space="0" w:color="auto"/>
        <w:left w:val="none" w:sz="0" w:space="0" w:color="auto"/>
        <w:bottom w:val="none" w:sz="0" w:space="0" w:color="auto"/>
        <w:right w:val="none" w:sz="0" w:space="0" w:color="auto"/>
      </w:divBdr>
    </w:div>
    <w:div w:id="380860787">
      <w:bodyDiv w:val="1"/>
      <w:marLeft w:val="0"/>
      <w:marRight w:val="0"/>
      <w:marTop w:val="0"/>
      <w:marBottom w:val="0"/>
      <w:divBdr>
        <w:top w:val="none" w:sz="0" w:space="0" w:color="auto"/>
        <w:left w:val="none" w:sz="0" w:space="0" w:color="auto"/>
        <w:bottom w:val="none" w:sz="0" w:space="0" w:color="auto"/>
        <w:right w:val="none" w:sz="0" w:space="0" w:color="auto"/>
      </w:divBdr>
    </w:div>
    <w:div w:id="381246124">
      <w:bodyDiv w:val="1"/>
      <w:marLeft w:val="0"/>
      <w:marRight w:val="0"/>
      <w:marTop w:val="0"/>
      <w:marBottom w:val="0"/>
      <w:divBdr>
        <w:top w:val="none" w:sz="0" w:space="0" w:color="auto"/>
        <w:left w:val="none" w:sz="0" w:space="0" w:color="auto"/>
        <w:bottom w:val="none" w:sz="0" w:space="0" w:color="auto"/>
        <w:right w:val="none" w:sz="0" w:space="0" w:color="auto"/>
      </w:divBdr>
    </w:div>
    <w:div w:id="382754488">
      <w:bodyDiv w:val="1"/>
      <w:marLeft w:val="0"/>
      <w:marRight w:val="0"/>
      <w:marTop w:val="0"/>
      <w:marBottom w:val="0"/>
      <w:divBdr>
        <w:top w:val="none" w:sz="0" w:space="0" w:color="auto"/>
        <w:left w:val="none" w:sz="0" w:space="0" w:color="auto"/>
        <w:bottom w:val="none" w:sz="0" w:space="0" w:color="auto"/>
        <w:right w:val="none" w:sz="0" w:space="0" w:color="auto"/>
      </w:divBdr>
    </w:div>
    <w:div w:id="383022318">
      <w:bodyDiv w:val="1"/>
      <w:marLeft w:val="0"/>
      <w:marRight w:val="0"/>
      <w:marTop w:val="0"/>
      <w:marBottom w:val="0"/>
      <w:divBdr>
        <w:top w:val="none" w:sz="0" w:space="0" w:color="auto"/>
        <w:left w:val="none" w:sz="0" w:space="0" w:color="auto"/>
        <w:bottom w:val="none" w:sz="0" w:space="0" w:color="auto"/>
        <w:right w:val="none" w:sz="0" w:space="0" w:color="auto"/>
      </w:divBdr>
    </w:div>
    <w:div w:id="383261438">
      <w:bodyDiv w:val="1"/>
      <w:marLeft w:val="0"/>
      <w:marRight w:val="0"/>
      <w:marTop w:val="0"/>
      <w:marBottom w:val="0"/>
      <w:divBdr>
        <w:top w:val="none" w:sz="0" w:space="0" w:color="auto"/>
        <w:left w:val="none" w:sz="0" w:space="0" w:color="auto"/>
        <w:bottom w:val="none" w:sz="0" w:space="0" w:color="auto"/>
        <w:right w:val="none" w:sz="0" w:space="0" w:color="auto"/>
      </w:divBdr>
    </w:div>
    <w:div w:id="386493929">
      <w:bodyDiv w:val="1"/>
      <w:marLeft w:val="0"/>
      <w:marRight w:val="0"/>
      <w:marTop w:val="0"/>
      <w:marBottom w:val="0"/>
      <w:divBdr>
        <w:top w:val="none" w:sz="0" w:space="0" w:color="auto"/>
        <w:left w:val="none" w:sz="0" w:space="0" w:color="auto"/>
        <w:bottom w:val="none" w:sz="0" w:space="0" w:color="auto"/>
        <w:right w:val="none" w:sz="0" w:space="0" w:color="auto"/>
      </w:divBdr>
    </w:div>
    <w:div w:id="386610674">
      <w:bodyDiv w:val="1"/>
      <w:marLeft w:val="0"/>
      <w:marRight w:val="0"/>
      <w:marTop w:val="0"/>
      <w:marBottom w:val="0"/>
      <w:divBdr>
        <w:top w:val="none" w:sz="0" w:space="0" w:color="auto"/>
        <w:left w:val="none" w:sz="0" w:space="0" w:color="auto"/>
        <w:bottom w:val="none" w:sz="0" w:space="0" w:color="auto"/>
        <w:right w:val="none" w:sz="0" w:space="0" w:color="auto"/>
      </w:divBdr>
    </w:div>
    <w:div w:id="389233603">
      <w:bodyDiv w:val="1"/>
      <w:marLeft w:val="0"/>
      <w:marRight w:val="0"/>
      <w:marTop w:val="0"/>
      <w:marBottom w:val="0"/>
      <w:divBdr>
        <w:top w:val="none" w:sz="0" w:space="0" w:color="auto"/>
        <w:left w:val="none" w:sz="0" w:space="0" w:color="auto"/>
        <w:bottom w:val="none" w:sz="0" w:space="0" w:color="auto"/>
        <w:right w:val="none" w:sz="0" w:space="0" w:color="auto"/>
      </w:divBdr>
    </w:div>
    <w:div w:id="390157856">
      <w:bodyDiv w:val="1"/>
      <w:marLeft w:val="0"/>
      <w:marRight w:val="0"/>
      <w:marTop w:val="0"/>
      <w:marBottom w:val="0"/>
      <w:divBdr>
        <w:top w:val="none" w:sz="0" w:space="0" w:color="auto"/>
        <w:left w:val="none" w:sz="0" w:space="0" w:color="auto"/>
        <w:bottom w:val="none" w:sz="0" w:space="0" w:color="auto"/>
        <w:right w:val="none" w:sz="0" w:space="0" w:color="auto"/>
      </w:divBdr>
    </w:div>
    <w:div w:id="392313414">
      <w:bodyDiv w:val="1"/>
      <w:marLeft w:val="0"/>
      <w:marRight w:val="0"/>
      <w:marTop w:val="0"/>
      <w:marBottom w:val="0"/>
      <w:divBdr>
        <w:top w:val="none" w:sz="0" w:space="0" w:color="auto"/>
        <w:left w:val="none" w:sz="0" w:space="0" w:color="auto"/>
        <w:bottom w:val="none" w:sz="0" w:space="0" w:color="auto"/>
        <w:right w:val="none" w:sz="0" w:space="0" w:color="auto"/>
      </w:divBdr>
    </w:div>
    <w:div w:id="392394614">
      <w:bodyDiv w:val="1"/>
      <w:marLeft w:val="0"/>
      <w:marRight w:val="0"/>
      <w:marTop w:val="0"/>
      <w:marBottom w:val="0"/>
      <w:divBdr>
        <w:top w:val="none" w:sz="0" w:space="0" w:color="auto"/>
        <w:left w:val="none" w:sz="0" w:space="0" w:color="auto"/>
        <w:bottom w:val="none" w:sz="0" w:space="0" w:color="auto"/>
        <w:right w:val="none" w:sz="0" w:space="0" w:color="auto"/>
      </w:divBdr>
    </w:div>
    <w:div w:id="393354165">
      <w:bodyDiv w:val="1"/>
      <w:marLeft w:val="0"/>
      <w:marRight w:val="0"/>
      <w:marTop w:val="0"/>
      <w:marBottom w:val="0"/>
      <w:divBdr>
        <w:top w:val="none" w:sz="0" w:space="0" w:color="auto"/>
        <w:left w:val="none" w:sz="0" w:space="0" w:color="auto"/>
        <w:bottom w:val="none" w:sz="0" w:space="0" w:color="auto"/>
        <w:right w:val="none" w:sz="0" w:space="0" w:color="auto"/>
      </w:divBdr>
    </w:div>
    <w:div w:id="393547325">
      <w:bodyDiv w:val="1"/>
      <w:marLeft w:val="0"/>
      <w:marRight w:val="0"/>
      <w:marTop w:val="0"/>
      <w:marBottom w:val="0"/>
      <w:divBdr>
        <w:top w:val="none" w:sz="0" w:space="0" w:color="auto"/>
        <w:left w:val="none" w:sz="0" w:space="0" w:color="auto"/>
        <w:bottom w:val="none" w:sz="0" w:space="0" w:color="auto"/>
        <w:right w:val="none" w:sz="0" w:space="0" w:color="auto"/>
      </w:divBdr>
    </w:div>
    <w:div w:id="393890245">
      <w:bodyDiv w:val="1"/>
      <w:marLeft w:val="0"/>
      <w:marRight w:val="0"/>
      <w:marTop w:val="0"/>
      <w:marBottom w:val="0"/>
      <w:divBdr>
        <w:top w:val="none" w:sz="0" w:space="0" w:color="auto"/>
        <w:left w:val="none" w:sz="0" w:space="0" w:color="auto"/>
        <w:bottom w:val="none" w:sz="0" w:space="0" w:color="auto"/>
        <w:right w:val="none" w:sz="0" w:space="0" w:color="auto"/>
      </w:divBdr>
    </w:div>
    <w:div w:id="395051667">
      <w:bodyDiv w:val="1"/>
      <w:marLeft w:val="0"/>
      <w:marRight w:val="0"/>
      <w:marTop w:val="0"/>
      <w:marBottom w:val="0"/>
      <w:divBdr>
        <w:top w:val="none" w:sz="0" w:space="0" w:color="auto"/>
        <w:left w:val="none" w:sz="0" w:space="0" w:color="auto"/>
        <w:bottom w:val="none" w:sz="0" w:space="0" w:color="auto"/>
        <w:right w:val="none" w:sz="0" w:space="0" w:color="auto"/>
      </w:divBdr>
    </w:div>
    <w:div w:id="399209239">
      <w:bodyDiv w:val="1"/>
      <w:marLeft w:val="0"/>
      <w:marRight w:val="0"/>
      <w:marTop w:val="0"/>
      <w:marBottom w:val="0"/>
      <w:divBdr>
        <w:top w:val="none" w:sz="0" w:space="0" w:color="auto"/>
        <w:left w:val="none" w:sz="0" w:space="0" w:color="auto"/>
        <w:bottom w:val="none" w:sz="0" w:space="0" w:color="auto"/>
        <w:right w:val="none" w:sz="0" w:space="0" w:color="auto"/>
      </w:divBdr>
    </w:div>
    <w:div w:id="401219136">
      <w:bodyDiv w:val="1"/>
      <w:marLeft w:val="0"/>
      <w:marRight w:val="0"/>
      <w:marTop w:val="0"/>
      <w:marBottom w:val="0"/>
      <w:divBdr>
        <w:top w:val="none" w:sz="0" w:space="0" w:color="auto"/>
        <w:left w:val="none" w:sz="0" w:space="0" w:color="auto"/>
        <w:bottom w:val="none" w:sz="0" w:space="0" w:color="auto"/>
        <w:right w:val="none" w:sz="0" w:space="0" w:color="auto"/>
      </w:divBdr>
    </w:div>
    <w:div w:id="401492157">
      <w:bodyDiv w:val="1"/>
      <w:marLeft w:val="0"/>
      <w:marRight w:val="0"/>
      <w:marTop w:val="0"/>
      <w:marBottom w:val="0"/>
      <w:divBdr>
        <w:top w:val="none" w:sz="0" w:space="0" w:color="auto"/>
        <w:left w:val="none" w:sz="0" w:space="0" w:color="auto"/>
        <w:bottom w:val="none" w:sz="0" w:space="0" w:color="auto"/>
        <w:right w:val="none" w:sz="0" w:space="0" w:color="auto"/>
      </w:divBdr>
    </w:div>
    <w:div w:id="403113400">
      <w:bodyDiv w:val="1"/>
      <w:marLeft w:val="0"/>
      <w:marRight w:val="0"/>
      <w:marTop w:val="0"/>
      <w:marBottom w:val="0"/>
      <w:divBdr>
        <w:top w:val="none" w:sz="0" w:space="0" w:color="auto"/>
        <w:left w:val="none" w:sz="0" w:space="0" w:color="auto"/>
        <w:bottom w:val="none" w:sz="0" w:space="0" w:color="auto"/>
        <w:right w:val="none" w:sz="0" w:space="0" w:color="auto"/>
      </w:divBdr>
    </w:div>
    <w:div w:id="403336604">
      <w:bodyDiv w:val="1"/>
      <w:marLeft w:val="0"/>
      <w:marRight w:val="0"/>
      <w:marTop w:val="0"/>
      <w:marBottom w:val="0"/>
      <w:divBdr>
        <w:top w:val="none" w:sz="0" w:space="0" w:color="auto"/>
        <w:left w:val="none" w:sz="0" w:space="0" w:color="auto"/>
        <w:bottom w:val="none" w:sz="0" w:space="0" w:color="auto"/>
        <w:right w:val="none" w:sz="0" w:space="0" w:color="auto"/>
      </w:divBdr>
    </w:div>
    <w:div w:id="404882748">
      <w:bodyDiv w:val="1"/>
      <w:marLeft w:val="0"/>
      <w:marRight w:val="0"/>
      <w:marTop w:val="0"/>
      <w:marBottom w:val="0"/>
      <w:divBdr>
        <w:top w:val="none" w:sz="0" w:space="0" w:color="auto"/>
        <w:left w:val="none" w:sz="0" w:space="0" w:color="auto"/>
        <w:bottom w:val="none" w:sz="0" w:space="0" w:color="auto"/>
        <w:right w:val="none" w:sz="0" w:space="0" w:color="auto"/>
      </w:divBdr>
    </w:div>
    <w:div w:id="405345473">
      <w:bodyDiv w:val="1"/>
      <w:marLeft w:val="0"/>
      <w:marRight w:val="0"/>
      <w:marTop w:val="0"/>
      <w:marBottom w:val="0"/>
      <w:divBdr>
        <w:top w:val="none" w:sz="0" w:space="0" w:color="auto"/>
        <w:left w:val="none" w:sz="0" w:space="0" w:color="auto"/>
        <w:bottom w:val="none" w:sz="0" w:space="0" w:color="auto"/>
        <w:right w:val="none" w:sz="0" w:space="0" w:color="auto"/>
      </w:divBdr>
    </w:div>
    <w:div w:id="408427218">
      <w:bodyDiv w:val="1"/>
      <w:marLeft w:val="0"/>
      <w:marRight w:val="0"/>
      <w:marTop w:val="0"/>
      <w:marBottom w:val="0"/>
      <w:divBdr>
        <w:top w:val="none" w:sz="0" w:space="0" w:color="auto"/>
        <w:left w:val="none" w:sz="0" w:space="0" w:color="auto"/>
        <w:bottom w:val="none" w:sz="0" w:space="0" w:color="auto"/>
        <w:right w:val="none" w:sz="0" w:space="0" w:color="auto"/>
      </w:divBdr>
    </w:div>
    <w:div w:id="409275850">
      <w:bodyDiv w:val="1"/>
      <w:marLeft w:val="0"/>
      <w:marRight w:val="0"/>
      <w:marTop w:val="0"/>
      <w:marBottom w:val="0"/>
      <w:divBdr>
        <w:top w:val="none" w:sz="0" w:space="0" w:color="auto"/>
        <w:left w:val="none" w:sz="0" w:space="0" w:color="auto"/>
        <w:bottom w:val="none" w:sz="0" w:space="0" w:color="auto"/>
        <w:right w:val="none" w:sz="0" w:space="0" w:color="auto"/>
      </w:divBdr>
    </w:div>
    <w:div w:id="410274610">
      <w:bodyDiv w:val="1"/>
      <w:marLeft w:val="0"/>
      <w:marRight w:val="0"/>
      <w:marTop w:val="0"/>
      <w:marBottom w:val="0"/>
      <w:divBdr>
        <w:top w:val="none" w:sz="0" w:space="0" w:color="auto"/>
        <w:left w:val="none" w:sz="0" w:space="0" w:color="auto"/>
        <w:bottom w:val="none" w:sz="0" w:space="0" w:color="auto"/>
        <w:right w:val="none" w:sz="0" w:space="0" w:color="auto"/>
      </w:divBdr>
    </w:div>
    <w:div w:id="413212277">
      <w:bodyDiv w:val="1"/>
      <w:marLeft w:val="0"/>
      <w:marRight w:val="0"/>
      <w:marTop w:val="0"/>
      <w:marBottom w:val="0"/>
      <w:divBdr>
        <w:top w:val="none" w:sz="0" w:space="0" w:color="auto"/>
        <w:left w:val="none" w:sz="0" w:space="0" w:color="auto"/>
        <w:bottom w:val="none" w:sz="0" w:space="0" w:color="auto"/>
        <w:right w:val="none" w:sz="0" w:space="0" w:color="auto"/>
      </w:divBdr>
    </w:div>
    <w:div w:id="413354942">
      <w:bodyDiv w:val="1"/>
      <w:marLeft w:val="0"/>
      <w:marRight w:val="0"/>
      <w:marTop w:val="0"/>
      <w:marBottom w:val="0"/>
      <w:divBdr>
        <w:top w:val="none" w:sz="0" w:space="0" w:color="auto"/>
        <w:left w:val="none" w:sz="0" w:space="0" w:color="auto"/>
        <w:bottom w:val="none" w:sz="0" w:space="0" w:color="auto"/>
        <w:right w:val="none" w:sz="0" w:space="0" w:color="auto"/>
      </w:divBdr>
    </w:div>
    <w:div w:id="414978151">
      <w:bodyDiv w:val="1"/>
      <w:marLeft w:val="0"/>
      <w:marRight w:val="0"/>
      <w:marTop w:val="0"/>
      <w:marBottom w:val="0"/>
      <w:divBdr>
        <w:top w:val="none" w:sz="0" w:space="0" w:color="auto"/>
        <w:left w:val="none" w:sz="0" w:space="0" w:color="auto"/>
        <w:bottom w:val="none" w:sz="0" w:space="0" w:color="auto"/>
        <w:right w:val="none" w:sz="0" w:space="0" w:color="auto"/>
      </w:divBdr>
    </w:div>
    <w:div w:id="418210281">
      <w:bodyDiv w:val="1"/>
      <w:marLeft w:val="0"/>
      <w:marRight w:val="0"/>
      <w:marTop w:val="0"/>
      <w:marBottom w:val="0"/>
      <w:divBdr>
        <w:top w:val="none" w:sz="0" w:space="0" w:color="auto"/>
        <w:left w:val="none" w:sz="0" w:space="0" w:color="auto"/>
        <w:bottom w:val="none" w:sz="0" w:space="0" w:color="auto"/>
        <w:right w:val="none" w:sz="0" w:space="0" w:color="auto"/>
      </w:divBdr>
    </w:div>
    <w:div w:id="418716774">
      <w:bodyDiv w:val="1"/>
      <w:marLeft w:val="0"/>
      <w:marRight w:val="0"/>
      <w:marTop w:val="0"/>
      <w:marBottom w:val="0"/>
      <w:divBdr>
        <w:top w:val="none" w:sz="0" w:space="0" w:color="auto"/>
        <w:left w:val="none" w:sz="0" w:space="0" w:color="auto"/>
        <w:bottom w:val="none" w:sz="0" w:space="0" w:color="auto"/>
        <w:right w:val="none" w:sz="0" w:space="0" w:color="auto"/>
      </w:divBdr>
    </w:div>
    <w:div w:id="419912800">
      <w:bodyDiv w:val="1"/>
      <w:marLeft w:val="0"/>
      <w:marRight w:val="0"/>
      <w:marTop w:val="0"/>
      <w:marBottom w:val="0"/>
      <w:divBdr>
        <w:top w:val="none" w:sz="0" w:space="0" w:color="auto"/>
        <w:left w:val="none" w:sz="0" w:space="0" w:color="auto"/>
        <w:bottom w:val="none" w:sz="0" w:space="0" w:color="auto"/>
        <w:right w:val="none" w:sz="0" w:space="0" w:color="auto"/>
      </w:divBdr>
    </w:div>
    <w:div w:id="421487623">
      <w:bodyDiv w:val="1"/>
      <w:marLeft w:val="0"/>
      <w:marRight w:val="0"/>
      <w:marTop w:val="0"/>
      <w:marBottom w:val="0"/>
      <w:divBdr>
        <w:top w:val="none" w:sz="0" w:space="0" w:color="auto"/>
        <w:left w:val="none" w:sz="0" w:space="0" w:color="auto"/>
        <w:bottom w:val="none" w:sz="0" w:space="0" w:color="auto"/>
        <w:right w:val="none" w:sz="0" w:space="0" w:color="auto"/>
      </w:divBdr>
    </w:div>
    <w:div w:id="430202157">
      <w:bodyDiv w:val="1"/>
      <w:marLeft w:val="0"/>
      <w:marRight w:val="0"/>
      <w:marTop w:val="0"/>
      <w:marBottom w:val="0"/>
      <w:divBdr>
        <w:top w:val="none" w:sz="0" w:space="0" w:color="auto"/>
        <w:left w:val="none" w:sz="0" w:space="0" w:color="auto"/>
        <w:bottom w:val="none" w:sz="0" w:space="0" w:color="auto"/>
        <w:right w:val="none" w:sz="0" w:space="0" w:color="auto"/>
      </w:divBdr>
    </w:div>
    <w:div w:id="434061306">
      <w:bodyDiv w:val="1"/>
      <w:marLeft w:val="0"/>
      <w:marRight w:val="0"/>
      <w:marTop w:val="0"/>
      <w:marBottom w:val="0"/>
      <w:divBdr>
        <w:top w:val="none" w:sz="0" w:space="0" w:color="auto"/>
        <w:left w:val="none" w:sz="0" w:space="0" w:color="auto"/>
        <w:bottom w:val="none" w:sz="0" w:space="0" w:color="auto"/>
        <w:right w:val="none" w:sz="0" w:space="0" w:color="auto"/>
      </w:divBdr>
    </w:div>
    <w:div w:id="434135626">
      <w:bodyDiv w:val="1"/>
      <w:marLeft w:val="0"/>
      <w:marRight w:val="0"/>
      <w:marTop w:val="0"/>
      <w:marBottom w:val="0"/>
      <w:divBdr>
        <w:top w:val="none" w:sz="0" w:space="0" w:color="auto"/>
        <w:left w:val="none" w:sz="0" w:space="0" w:color="auto"/>
        <w:bottom w:val="none" w:sz="0" w:space="0" w:color="auto"/>
        <w:right w:val="none" w:sz="0" w:space="0" w:color="auto"/>
      </w:divBdr>
    </w:div>
    <w:div w:id="435373253">
      <w:bodyDiv w:val="1"/>
      <w:marLeft w:val="0"/>
      <w:marRight w:val="0"/>
      <w:marTop w:val="0"/>
      <w:marBottom w:val="0"/>
      <w:divBdr>
        <w:top w:val="none" w:sz="0" w:space="0" w:color="auto"/>
        <w:left w:val="none" w:sz="0" w:space="0" w:color="auto"/>
        <w:bottom w:val="none" w:sz="0" w:space="0" w:color="auto"/>
        <w:right w:val="none" w:sz="0" w:space="0" w:color="auto"/>
      </w:divBdr>
    </w:div>
    <w:div w:id="439838083">
      <w:bodyDiv w:val="1"/>
      <w:marLeft w:val="0"/>
      <w:marRight w:val="0"/>
      <w:marTop w:val="0"/>
      <w:marBottom w:val="0"/>
      <w:divBdr>
        <w:top w:val="none" w:sz="0" w:space="0" w:color="auto"/>
        <w:left w:val="none" w:sz="0" w:space="0" w:color="auto"/>
        <w:bottom w:val="none" w:sz="0" w:space="0" w:color="auto"/>
        <w:right w:val="none" w:sz="0" w:space="0" w:color="auto"/>
      </w:divBdr>
    </w:div>
    <w:div w:id="441074644">
      <w:bodyDiv w:val="1"/>
      <w:marLeft w:val="0"/>
      <w:marRight w:val="0"/>
      <w:marTop w:val="0"/>
      <w:marBottom w:val="0"/>
      <w:divBdr>
        <w:top w:val="none" w:sz="0" w:space="0" w:color="auto"/>
        <w:left w:val="none" w:sz="0" w:space="0" w:color="auto"/>
        <w:bottom w:val="none" w:sz="0" w:space="0" w:color="auto"/>
        <w:right w:val="none" w:sz="0" w:space="0" w:color="auto"/>
      </w:divBdr>
    </w:div>
    <w:div w:id="442573515">
      <w:bodyDiv w:val="1"/>
      <w:marLeft w:val="0"/>
      <w:marRight w:val="0"/>
      <w:marTop w:val="0"/>
      <w:marBottom w:val="0"/>
      <w:divBdr>
        <w:top w:val="none" w:sz="0" w:space="0" w:color="auto"/>
        <w:left w:val="none" w:sz="0" w:space="0" w:color="auto"/>
        <w:bottom w:val="none" w:sz="0" w:space="0" w:color="auto"/>
        <w:right w:val="none" w:sz="0" w:space="0" w:color="auto"/>
      </w:divBdr>
    </w:div>
    <w:div w:id="443888753">
      <w:bodyDiv w:val="1"/>
      <w:marLeft w:val="0"/>
      <w:marRight w:val="0"/>
      <w:marTop w:val="0"/>
      <w:marBottom w:val="0"/>
      <w:divBdr>
        <w:top w:val="none" w:sz="0" w:space="0" w:color="auto"/>
        <w:left w:val="none" w:sz="0" w:space="0" w:color="auto"/>
        <w:bottom w:val="none" w:sz="0" w:space="0" w:color="auto"/>
        <w:right w:val="none" w:sz="0" w:space="0" w:color="auto"/>
      </w:divBdr>
    </w:div>
    <w:div w:id="444930923">
      <w:bodyDiv w:val="1"/>
      <w:marLeft w:val="0"/>
      <w:marRight w:val="0"/>
      <w:marTop w:val="0"/>
      <w:marBottom w:val="0"/>
      <w:divBdr>
        <w:top w:val="none" w:sz="0" w:space="0" w:color="auto"/>
        <w:left w:val="none" w:sz="0" w:space="0" w:color="auto"/>
        <w:bottom w:val="none" w:sz="0" w:space="0" w:color="auto"/>
        <w:right w:val="none" w:sz="0" w:space="0" w:color="auto"/>
      </w:divBdr>
    </w:div>
    <w:div w:id="446241856">
      <w:bodyDiv w:val="1"/>
      <w:marLeft w:val="0"/>
      <w:marRight w:val="0"/>
      <w:marTop w:val="0"/>
      <w:marBottom w:val="0"/>
      <w:divBdr>
        <w:top w:val="none" w:sz="0" w:space="0" w:color="auto"/>
        <w:left w:val="none" w:sz="0" w:space="0" w:color="auto"/>
        <w:bottom w:val="none" w:sz="0" w:space="0" w:color="auto"/>
        <w:right w:val="none" w:sz="0" w:space="0" w:color="auto"/>
      </w:divBdr>
    </w:div>
    <w:div w:id="448937140">
      <w:bodyDiv w:val="1"/>
      <w:marLeft w:val="0"/>
      <w:marRight w:val="0"/>
      <w:marTop w:val="0"/>
      <w:marBottom w:val="0"/>
      <w:divBdr>
        <w:top w:val="none" w:sz="0" w:space="0" w:color="auto"/>
        <w:left w:val="none" w:sz="0" w:space="0" w:color="auto"/>
        <w:bottom w:val="none" w:sz="0" w:space="0" w:color="auto"/>
        <w:right w:val="none" w:sz="0" w:space="0" w:color="auto"/>
      </w:divBdr>
    </w:div>
    <w:div w:id="449474749">
      <w:bodyDiv w:val="1"/>
      <w:marLeft w:val="0"/>
      <w:marRight w:val="0"/>
      <w:marTop w:val="0"/>
      <w:marBottom w:val="0"/>
      <w:divBdr>
        <w:top w:val="none" w:sz="0" w:space="0" w:color="auto"/>
        <w:left w:val="none" w:sz="0" w:space="0" w:color="auto"/>
        <w:bottom w:val="none" w:sz="0" w:space="0" w:color="auto"/>
        <w:right w:val="none" w:sz="0" w:space="0" w:color="auto"/>
      </w:divBdr>
    </w:div>
    <w:div w:id="450055231">
      <w:bodyDiv w:val="1"/>
      <w:marLeft w:val="0"/>
      <w:marRight w:val="0"/>
      <w:marTop w:val="0"/>
      <w:marBottom w:val="0"/>
      <w:divBdr>
        <w:top w:val="none" w:sz="0" w:space="0" w:color="auto"/>
        <w:left w:val="none" w:sz="0" w:space="0" w:color="auto"/>
        <w:bottom w:val="none" w:sz="0" w:space="0" w:color="auto"/>
        <w:right w:val="none" w:sz="0" w:space="0" w:color="auto"/>
      </w:divBdr>
    </w:div>
    <w:div w:id="450363814">
      <w:bodyDiv w:val="1"/>
      <w:marLeft w:val="0"/>
      <w:marRight w:val="0"/>
      <w:marTop w:val="0"/>
      <w:marBottom w:val="0"/>
      <w:divBdr>
        <w:top w:val="none" w:sz="0" w:space="0" w:color="auto"/>
        <w:left w:val="none" w:sz="0" w:space="0" w:color="auto"/>
        <w:bottom w:val="none" w:sz="0" w:space="0" w:color="auto"/>
        <w:right w:val="none" w:sz="0" w:space="0" w:color="auto"/>
      </w:divBdr>
    </w:div>
    <w:div w:id="452292914">
      <w:bodyDiv w:val="1"/>
      <w:marLeft w:val="0"/>
      <w:marRight w:val="0"/>
      <w:marTop w:val="0"/>
      <w:marBottom w:val="0"/>
      <w:divBdr>
        <w:top w:val="none" w:sz="0" w:space="0" w:color="auto"/>
        <w:left w:val="none" w:sz="0" w:space="0" w:color="auto"/>
        <w:bottom w:val="none" w:sz="0" w:space="0" w:color="auto"/>
        <w:right w:val="none" w:sz="0" w:space="0" w:color="auto"/>
      </w:divBdr>
    </w:div>
    <w:div w:id="453062486">
      <w:bodyDiv w:val="1"/>
      <w:marLeft w:val="0"/>
      <w:marRight w:val="0"/>
      <w:marTop w:val="0"/>
      <w:marBottom w:val="0"/>
      <w:divBdr>
        <w:top w:val="none" w:sz="0" w:space="0" w:color="auto"/>
        <w:left w:val="none" w:sz="0" w:space="0" w:color="auto"/>
        <w:bottom w:val="none" w:sz="0" w:space="0" w:color="auto"/>
        <w:right w:val="none" w:sz="0" w:space="0" w:color="auto"/>
      </w:divBdr>
    </w:div>
    <w:div w:id="454450908">
      <w:bodyDiv w:val="1"/>
      <w:marLeft w:val="0"/>
      <w:marRight w:val="0"/>
      <w:marTop w:val="0"/>
      <w:marBottom w:val="0"/>
      <w:divBdr>
        <w:top w:val="none" w:sz="0" w:space="0" w:color="auto"/>
        <w:left w:val="none" w:sz="0" w:space="0" w:color="auto"/>
        <w:bottom w:val="none" w:sz="0" w:space="0" w:color="auto"/>
        <w:right w:val="none" w:sz="0" w:space="0" w:color="auto"/>
      </w:divBdr>
    </w:div>
    <w:div w:id="458451826">
      <w:bodyDiv w:val="1"/>
      <w:marLeft w:val="0"/>
      <w:marRight w:val="0"/>
      <w:marTop w:val="0"/>
      <w:marBottom w:val="0"/>
      <w:divBdr>
        <w:top w:val="none" w:sz="0" w:space="0" w:color="auto"/>
        <w:left w:val="none" w:sz="0" w:space="0" w:color="auto"/>
        <w:bottom w:val="none" w:sz="0" w:space="0" w:color="auto"/>
        <w:right w:val="none" w:sz="0" w:space="0" w:color="auto"/>
      </w:divBdr>
    </w:div>
    <w:div w:id="461075579">
      <w:bodyDiv w:val="1"/>
      <w:marLeft w:val="0"/>
      <w:marRight w:val="0"/>
      <w:marTop w:val="0"/>
      <w:marBottom w:val="0"/>
      <w:divBdr>
        <w:top w:val="none" w:sz="0" w:space="0" w:color="auto"/>
        <w:left w:val="none" w:sz="0" w:space="0" w:color="auto"/>
        <w:bottom w:val="none" w:sz="0" w:space="0" w:color="auto"/>
        <w:right w:val="none" w:sz="0" w:space="0" w:color="auto"/>
      </w:divBdr>
    </w:div>
    <w:div w:id="462506141">
      <w:bodyDiv w:val="1"/>
      <w:marLeft w:val="0"/>
      <w:marRight w:val="0"/>
      <w:marTop w:val="0"/>
      <w:marBottom w:val="0"/>
      <w:divBdr>
        <w:top w:val="none" w:sz="0" w:space="0" w:color="auto"/>
        <w:left w:val="none" w:sz="0" w:space="0" w:color="auto"/>
        <w:bottom w:val="none" w:sz="0" w:space="0" w:color="auto"/>
        <w:right w:val="none" w:sz="0" w:space="0" w:color="auto"/>
      </w:divBdr>
    </w:div>
    <w:div w:id="463472515">
      <w:bodyDiv w:val="1"/>
      <w:marLeft w:val="0"/>
      <w:marRight w:val="0"/>
      <w:marTop w:val="0"/>
      <w:marBottom w:val="0"/>
      <w:divBdr>
        <w:top w:val="none" w:sz="0" w:space="0" w:color="auto"/>
        <w:left w:val="none" w:sz="0" w:space="0" w:color="auto"/>
        <w:bottom w:val="none" w:sz="0" w:space="0" w:color="auto"/>
        <w:right w:val="none" w:sz="0" w:space="0" w:color="auto"/>
      </w:divBdr>
    </w:div>
    <w:div w:id="466820567">
      <w:bodyDiv w:val="1"/>
      <w:marLeft w:val="0"/>
      <w:marRight w:val="0"/>
      <w:marTop w:val="0"/>
      <w:marBottom w:val="0"/>
      <w:divBdr>
        <w:top w:val="none" w:sz="0" w:space="0" w:color="auto"/>
        <w:left w:val="none" w:sz="0" w:space="0" w:color="auto"/>
        <w:bottom w:val="none" w:sz="0" w:space="0" w:color="auto"/>
        <w:right w:val="none" w:sz="0" w:space="0" w:color="auto"/>
      </w:divBdr>
    </w:div>
    <w:div w:id="469204242">
      <w:bodyDiv w:val="1"/>
      <w:marLeft w:val="0"/>
      <w:marRight w:val="0"/>
      <w:marTop w:val="0"/>
      <w:marBottom w:val="0"/>
      <w:divBdr>
        <w:top w:val="none" w:sz="0" w:space="0" w:color="auto"/>
        <w:left w:val="none" w:sz="0" w:space="0" w:color="auto"/>
        <w:bottom w:val="none" w:sz="0" w:space="0" w:color="auto"/>
        <w:right w:val="none" w:sz="0" w:space="0" w:color="auto"/>
      </w:divBdr>
    </w:div>
    <w:div w:id="470051728">
      <w:bodyDiv w:val="1"/>
      <w:marLeft w:val="0"/>
      <w:marRight w:val="0"/>
      <w:marTop w:val="0"/>
      <w:marBottom w:val="0"/>
      <w:divBdr>
        <w:top w:val="none" w:sz="0" w:space="0" w:color="auto"/>
        <w:left w:val="none" w:sz="0" w:space="0" w:color="auto"/>
        <w:bottom w:val="none" w:sz="0" w:space="0" w:color="auto"/>
        <w:right w:val="none" w:sz="0" w:space="0" w:color="auto"/>
      </w:divBdr>
    </w:div>
    <w:div w:id="470446056">
      <w:bodyDiv w:val="1"/>
      <w:marLeft w:val="0"/>
      <w:marRight w:val="0"/>
      <w:marTop w:val="0"/>
      <w:marBottom w:val="0"/>
      <w:divBdr>
        <w:top w:val="none" w:sz="0" w:space="0" w:color="auto"/>
        <w:left w:val="none" w:sz="0" w:space="0" w:color="auto"/>
        <w:bottom w:val="none" w:sz="0" w:space="0" w:color="auto"/>
        <w:right w:val="none" w:sz="0" w:space="0" w:color="auto"/>
      </w:divBdr>
    </w:div>
    <w:div w:id="470942251">
      <w:bodyDiv w:val="1"/>
      <w:marLeft w:val="0"/>
      <w:marRight w:val="0"/>
      <w:marTop w:val="0"/>
      <w:marBottom w:val="0"/>
      <w:divBdr>
        <w:top w:val="none" w:sz="0" w:space="0" w:color="auto"/>
        <w:left w:val="none" w:sz="0" w:space="0" w:color="auto"/>
        <w:bottom w:val="none" w:sz="0" w:space="0" w:color="auto"/>
        <w:right w:val="none" w:sz="0" w:space="0" w:color="auto"/>
      </w:divBdr>
    </w:div>
    <w:div w:id="471599801">
      <w:bodyDiv w:val="1"/>
      <w:marLeft w:val="0"/>
      <w:marRight w:val="0"/>
      <w:marTop w:val="0"/>
      <w:marBottom w:val="0"/>
      <w:divBdr>
        <w:top w:val="none" w:sz="0" w:space="0" w:color="auto"/>
        <w:left w:val="none" w:sz="0" w:space="0" w:color="auto"/>
        <w:bottom w:val="none" w:sz="0" w:space="0" w:color="auto"/>
        <w:right w:val="none" w:sz="0" w:space="0" w:color="auto"/>
      </w:divBdr>
    </w:div>
    <w:div w:id="473178808">
      <w:bodyDiv w:val="1"/>
      <w:marLeft w:val="0"/>
      <w:marRight w:val="0"/>
      <w:marTop w:val="0"/>
      <w:marBottom w:val="0"/>
      <w:divBdr>
        <w:top w:val="none" w:sz="0" w:space="0" w:color="auto"/>
        <w:left w:val="none" w:sz="0" w:space="0" w:color="auto"/>
        <w:bottom w:val="none" w:sz="0" w:space="0" w:color="auto"/>
        <w:right w:val="none" w:sz="0" w:space="0" w:color="auto"/>
      </w:divBdr>
    </w:div>
    <w:div w:id="475075338">
      <w:bodyDiv w:val="1"/>
      <w:marLeft w:val="0"/>
      <w:marRight w:val="0"/>
      <w:marTop w:val="0"/>
      <w:marBottom w:val="0"/>
      <w:divBdr>
        <w:top w:val="none" w:sz="0" w:space="0" w:color="auto"/>
        <w:left w:val="none" w:sz="0" w:space="0" w:color="auto"/>
        <w:bottom w:val="none" w:sz="0" w:space="0" w:color="auto"/>
        <w:right w:val="none" w:sz="0" w:space="0" w:color="auto"/>
      </w:divBdr>
    </w:div>
    <w:div w:id="479855989">
      <w:bodyDiv w:val="1"/>
      <w:marLeft w:val="0"/>
      <w:marRight w:val="0"/>
      <w:marTop w:val="0"/>
      <w:marBottom w:val="0"/>
      <w:divBdr>
        <w:top w:val="none" w:sz="0" w:space="0" w:color="auto"/>
        <w:left w:val="none" w:sz="0" w:space="0" w:color="auto"/>
        <w:bottom w:val="none" w:sz="0" w:space="0" w:color="auto"/>
        <w:right w:val="none" w:sz="0" w:space="0" w:color="auto"/>
      </w:divBdr>
    </w:div>
    <w:div w:id="482966306">
      <w:bodyDiv w:val="1"/>
      <w:marLeft w:val="0"/>
      <w:marRight w:val="0"/>
      <w:marTop w:val="0"/>
      <w:marBottom w:val="0"/>
      <w:divBdr>
        <w:top w:val="none" w:sz="0" w:space="0" w:color="auto"/>
        <w:left w:val="none" w:sz="0" w:space="0" w:color="auto"/>
        <w:bottom w:val="none" w:sz="0" w:space="0" w:color="auto"/>
        <w:right w:val="none" w:sz="0" w:space="0" w:color="auto"/>
      </w:divBdr>
    </w:div>
    <w:div w:id="486945397">
      <w:bodyDiv w:val="1"/>
      <w:marLeft w:val="0"/>
      <w:marRight w:val="0"/>
      <w:marTop w:val="0"/>
      <w:marBottom w:val="0"/>
      <w:divBdr>
        <w:top w:val="none" w:sz="0" w:space="0" w:color="auto"/>
        <w:left w:val="none" w:sz="0" w:space="0" w:color="auto"/>
        <w:bottom w:val="none" w:sz="0" w:space="0" w:color="auto"/>
        <w:right w:val="none" w:sz="0" w:space="0" w:color="auto"/>
      </w:divBdr>
    </w:div>
    <w:div w:id="487669070">
      <w:bodyDiv w:val="1"/>
      <w:marLeft w:val="0"/>
      <w:marRight w:val="0"/>
      <w:marTop w:val="0"/>
      <w:marBottom w:val="0"/>
      <w:divBdr>
        <w:top w:val="none" w:sz="0" w:space="0" w:color="auto"/>
        <w:left w:val="none" w:sz="0" w:space="0" w:color="auto"/>
        <w:bottom w:val="none" w:sz="0" w:space="0" w:color="auto"/>
        <w:right w:val="none" w:sz="0" w:space="0" w:color="auto"/>
      </w:divBdr>
    </w:div>
    <w:div w:id="489752869">
      <w:bodyDiv w:val="1"/>
      <w:marLeft w:val="0"/>
      <w:marRight w:val="0"/>
      <w:marTop w:val="0"/>
      <w:marBottom w:val="0"/>
      <w:divBdr>
        <w:top w:val="none" w:sz="0" w:space="0" w:color="auto"/>
        <w:left w:val="none" w:sz="0" w:space="0" w:color="auto"/>
        <w:bottom w:val="none" w:sz="0" w:space="0" w:color="auto"/>
        <w:right w:val="none" w:sz="0" w:space="0" w:color="auto"/>
      </w:divBdr>
    </w:div>
    <w:div w:id="490174380">
      <w:bodyDiv w:val="1"/>
      <w:marLeft w:val="0"/>
      <w:marRight w:val="0"/>
      <w:marTop w:val="0"/>
      <w:marBottom w:val="0"/>
      <w:divBdr>
        <w:top w:val="none" w:sz="0" w:space="0" w:color="auto"/>
        <w:left w:val="none" w:sz="0" w:space="0" w:color="auto"/>
        <w:bottom w:val="none" w:sz="0" w:space="0" w:color="auto"/>
        <w:right w:val="none" w:sz="0" w:space="0" w:color="auto"/>
      </w:divBdr>
    </w:div>
    <w:div w:id="498231670">
      <w:bodyDiv w:val="1"/>
      <w:marLeft w:val="0"/>
      <w:marRight w:val="0"/>
      <w:marTop w:val="0"/>
      <w:marBottom w:val="0"/>
      <w:divBdr>
        <w:top w:val="none" w:sz="0" w:space="0" w:color="auto"/>
        <w:left w:val="none" w:sz="0" w:space="0" w:color="auto"/>
        <w:bottom w:val="none" w:sz="0" w:space="0" w:color="auto"/>
        <w:right w:val="none" w:sz="0" w:space="0" w:color="auto"/>
      </w:divBdr>
    </w:div>
    <w:div w:id="500436247">
      <w:bodyDiv w:val="1"/>
      <w:marLeft w:val="0"/>
      <w:marRight w:val="0"/>
      <w:marTop w:val="0"/>
      <w:marBottom w:val="0"/>
      <w:divBdr>
        <w:top w:val="none" w:sz="0" w:space="0" w:color="auto"/>
        <w:left w:val="none" w:sz="0" w:space="0" w:color="auto"/>
        <w:bottom w:val="none" w:sz="0" w:space="0" w:color="auto"/>
        <w:right w:val="none" w:sz="0" w:space="0" w:color="auto"/>
      </w:divBdr>
    </w:div>
    <w:div w:id="500704893">
      <w:bodyDiv w:val="1"/>
      <w:marLeft w:val="0"/>
      <w:marRight w:val="0"/>
      <w:marTop w:val="0"/>
      <w:marBottom w:val="0"/>
      <w:divBdr>
        <w:top w:val="none" w:sz="0" w:space="0" w:color="auto"/>
        <w:left w:val="none" w:sz="0" w:space="0" w:color="auto"/>
        <w:bottom w:val="none" w:sz="0" w:space="0" w:color="auto"/>
        <w:right w:val="none" w:sz="0" w:space="0" w:color="auto"/>
      </w:divBdr>
    </w:div>
    <w:div w:id="502554492">
      <w:bodyDiv w:val="1"/>
      <w:marLeft w:val="0"/>
      <w:marRight w:val="0"/>
      <w:marTop w:val="0"/>
      <w:marBottom w:val="0"/>
      <w:divBdr>
        <w:top w:val="none" w:sz="0" w:space="0" w:color="auto"/>
        <w:left w:val="none" w:sz="0" w:space="0" w:color="auto"/>
        <w:bottom w:val="none" w:sz="0" w:space="0" w:color="auto"/>
        <w:right w:val="none" w:sz="0" w:space="0" w:color="auto"/>
      </w:divBdr>
    </w:div>
    <w:div w:id="503205599">
      <w:bodyDiv w:val="1"/>
      <w:marLeft w:val="0"/>
      <w:marRight w:val="0"/>
      <w:marTop w:val="0"/>
      <w:marBottom w:val="0"/>
      <w:divBdr>
        <w:top w:val="none" w:sz="0" w:space="0" w:color="auto"/>
        <w:left w:val="none" w:sz="0" w:space="0" w:color="auto"/>
        <w:bottom w:val="none" w:sz="0" w:space="0" w:color="auto"/>
        <w:right w:val="none" w:sz="0" w:space="0" w:color="auto"/>
      </w:divBdr>
    </w:div>
    <w:div w:id="505366379">
      <w:bodyDiv w:val="1"/>
      <w:marLeft w:val="0"/>
      <w:marRight w:val="0"/>
      <w:marTop w:val="0"/>
      <w:marBottom w:val="0"/>
      <w:divBdr>
        <w:top w:val="none" w:sz="0" w:space="0" w:color="auto"/>
        <w:left w:val="none" w:sz="0" w:space="0" w:color="auto"/>
        <w:bottom w:val="none" w:sz="0" w:space="0" w:color="auto"/>
        <w:right w:val="none" w:sz="0" w:space="0" w:color="auto"/>
      </w:divBdr>
    </w:div>
    <w:div w:id="505554622">
      <w:bodyDiv w:val="1"/>
      <w:marLeft w:val="0"/>
      <w:marRight w:val="0"/>
      <w:marTop w:val="0"/>
      <w:marBottom w:val="0"/>
      <w:divBdr>
        <w:top w:val="none" w:sz="0" w:space="0" w:color="auto"/>
        <w:left w:val="none" w:sz="0" w:space="0" w:color="auto"/>
        <w:bottom w:val="none" w:sz="0" w:space="0" w:color="auto"/>
        <w:right w:val="none" w:sz="0" w:space="0" w:color="auto"/>
      </w:divBdr>
    </w:div>
    <w:div w:id="506822626">
      <w:bodyDiv w:val="1"/>
      <w:marLeft w:val="0"/>
      <w:marRight w:val="0"/>
      <w:marTop w:val="0"/>
      <w:marBottom w:val="0"/>
      <w:divBdr>
        <w:top w:val="none" w:sz="0" w:space="0" w:color="auto"/>
        <w:left w:val="none" w:sz="0" w:space="0" w:color="auto"/>
        <w:bottom w:val="none" w:sz="0" w:space="0" w:color="auto"/>
        <w:right w:val="none" w:sz="0" w:space="0" w:color="auto"/>
      </w:divBdr>
    </w:div>
    <w:div w:id="513346863">
      <w:bodyDiv w:val="1"/>
      <w:marLeft w:val="0"/>
      <w:marRight w:val="0"/>
      <w:marTop w:val="0"/>
      <w:marBottom w:val="0"/>
      <w:divBdr>
        <w:top w:val="none" w:sz="0" w:space="0" w:color="auto"/>
        <w:left w:val="none" w:sz="0" w:space="0" w:color="auto"/>
        <w:bottom w:val="none" w:sz="0" w:space="0" w:color="auto"/>
        <w:right w:val="none" w:sz="0" w:space="0" w:color="auto"/>
      </w:divBdr>
    </w:div>
    <w:div w:id="517619373">
      <w:bodyDiv w:val="1"/>
      <w:marLeft w:val="0"/>
      <w:marRight w:val="0"/>
      <w:marTop w:val="0"/>
      <w:marBottom w:val="0"/>
      <w:divBdr>
        <w:top w:val="none" w:sz="0" w:space="0" w:color="auto"/>
        <w:left w:val="none" w:sz="0" w:space="0" w:color="auto"/>
        <w:bottom w:val="none" w:sz="0" w:space="0" w:color="auto"/>
        <w:right w:val="none" w:sz="0" w:space="0" w:color="auto"/>
      </w:divBdr>
    </w:div>
    <w:div w:id="519666663">
      <w:bodyDiv w:val="1"/>
      <w:marLeft w:val="0"/>
      <w:marRight w:val="0"/>
      <w:marTop w:val="0"/>
      <w:marBottom w:val="0"/>
      <w:divBdr>
        <w:top w:val="none" w:sz="0" w:space="0" w:color="auto"/>
        <w:left w:val="none" w:sz="0" w:space="0" w:color="auto"/>
        <w:bottom w:val="none" w:sz="0" w:space="0" w:color="auto"/>
        <w:right w:val="none" w:sz="0" w:space="0" w:color="auto"/>
      </w:divBdr>
    </w:div>
    <w:div w:id="520895020">
      <w:bodyDiv w:val="1"/>
      <w:marLeft w:val="0"/>
      <w:marRight w:val="0"/>
      <w:marTop w:val="0"/>
      <w:marBottom w:val="0"/>
      <w:divBdr>
        <w:top w:val="none" w:sz="0" w:space="0" w:color="auto"/>
        <w:left w:val="none" w:sz="0" w:space="0" w:color="auto"/>
        <w:bottom w:val="none" w:sz="0" w:space="0" w:color="auto"/>
        <w:right w:val="none" w:sz="0" w:space="0" w:color="auto"/>
      </w:divBdr>
    </w:div>
    <w:div w:id="524557140">
      <w:bodyDiv w:val="1"/>
      <w:marLeft w:val="0"/>
      <w:marRight w:val="0"/>
      <w:marTop w:val="0"/>
      <w:marBottom w:val="0"/>
      <w:divBdr>
        <w:top w:val="none" w:sz="0" w:space="0" w:color="auto"/>
        <w:left w:val="none" w:sz="0" w:space="0" w:color="auto"/>
        <w:bottom w:val="none" w:sz="0" w:space="0" w:color="auto"/>
        <w:right w:val="none" w:sz="0" w:space="0" w:color="auto"/>
      </w:divBdr>
    </w:div>
    <w:div w:id="527452151">
      <w:bodyDiv w:val="1"/>
      <w:marLeft w:val="0"/>
      <w:marRight w:val="0"/>
      <w:marTop w:val="0"/>
      <w:marBottom w:val="0"/>
      <w:divBdr>
        <w:top w:val="none" w:sz="0" w:space="0" w:color="auto"/>
        <w:left w:val="none" w:sz="0" w:space="0" w:color="auto"/>
        <w:bottom w:val="none" w:sz="0" w:space="0" w:color="auto"/>
        <w:right w:val="none" w:sz="0" w:space="0" w:color="auto"/>
      </w:divBdr>
    </w:div>
    <w:div w:id="528496714">
      <w:bodyDiv w:val="1"/>
      <w:marLeft w:val="0"/>
      <w:marRight w:val="0"/>
      <w:marTop w:val="0"/>
      <w:marBottom w:val="0"/>
      <w:divBdr>
        <w:top w:val="none" w:sz="0" w:space="0" w:color="auto"/>
        <w:left w:val="none" w:sz="0" w:space="0" w:color="auto"/>
        <w:bottom w:val="none" w:sz="0" w:space="0" w:color="auto"/>
        <w:right w:val="none" w:sz="0" w:space="0" w:color="auto"/>
      </w:divBdr>
    </w:div>
    <w:div w:id="530921409">
      <w:bodyDiv w:val="1"/>
      <w:marLeft w:val="0"/>
      <w:marRight w:val="0"/>
      <w:marTop w:val="0"/>
      <w:marBottom w:val="0"/>
      <w:divBdr>
        <w:top w:val="none" w:sz="0" w:space="0" w:color="auto"/>
        <w:left w:val="none" w:sz="0" w:space="0" w:color="auto"/>
        <w:bottom w:val="none" w:sz="0" w:space="0" w:color="auto"/>
        <w:right w:val="none" w:sz="0" w:space="0" w:color="auto"/>
      </w:divBdr>
    </w:div>
    <w:div w:id="531502877">
      <w:bodyDiv w:val="1"/>
      <w:marLeft w:val="0"/>
      <w:marRight w:val="0"/>
      <w:marTop w:val="0"/>
      <w:marBottom w:val="0"/>
      <w:divBdr>
        <w:top w:val="none" w:sz="0" w:space="0" w:color="auto"/>
        <w:left w:val="none" w:sz="0" w:space="0" w:color="auto"/>
        <w:bottom w:val="none" w:sz="0" w:space="0" w:color="auto"/>
        <w:right w:val="none" w:sz="0" w:space="0" w:color="auto"/>
      </w:divBdr>
    </w:div>
    <w:div w:id="536161152">
      <w:bodyDiv w:val="1"/>
      <w:marLeft w:val="0"/>
      <w:marRight w:val="0"/>
      <w:marTop w:val="0"/>
      <w:marBottom w:val="0"/>
      <w:divBdr>
        <w:top w:val="none" w:sz="0" w:space="0" w:color="auto"/>
        <w:left w:val="none" w:sz="0" w:space="0" w:color="auto"/>
        <w:bottom w:val="none" w:sz="0" w:space="0" w:color="auto"/>
        <w:right w:val="none" w:sz="0" w:space="0" w:color="auto"/>
      </w:divBdr>
    </w:div>
    <w:div w:id="536699548">
      <w:bodyDiv w:val="1"/>
      <w:marLeft w:val="0"/>
      <w:marRight w:val="0"/>
      <w:marTop w:val="0"/>
      <w:marBottom w:val="0"/>
      <w:divBdr>
        <w:top w:val="none" w:sz="0" w:space="0" w:color="auto"/>
        <w:left w:val="none" w:sz="0" w:space="0" w:color="auto"/>
        <w:bottom w:val="none" w:sz="0" w:space="0" w:color="auto"/>
        <w:right w:val="none" w:sz="0" w:space="0" w:color="auto"/>
      </w:divBdr>
    </w:div>
    <w:div w:id="537012331">
      <w:bodyDiv w:val="1"/>
      <w:marLeft w:val="0"/>
      <w:marRight w:val="0"/>
      <w:marTop w:val="0"/>
      <w:marBottom w:val="0"/>
      <w:divBdr>
        <w:top w:val="none" w:sz="0" w:space="0" w:color="auto"/>
        <w:left w:val="none" w:sz="0" w:space="0" w:color="auto"/>
        <w:bottom w:val="none" w:sz="0" w:space="0" w:color="auto"/>
        <w:right w:val="none" w:sz="0" w:space="0" w:color="auto"/>
      </w:divBdr>
    </w:div>
    <w:div w:id="537622521">
      <w:bodyDiv w:val="1"/>
      <w:marLeft w:val="0"/>
      <w:marRight w:val="0"/>
      <w:marTop w:val="0"/>
      <w:marBottom w:val="0"/>
      <w:divBdr>
        <w:top w:val="none" w:sz="0" w:space="0" w:color="auto"/>
        <w:left w:val="none" w:sz="0" w:space="0" w:color="auto"/>
        <w:bottom w:val="none" w:sz="0" w:space="0" w:color="auto"/>
        <w:right w:val="none" w:sz="0" w:space="0" w:color="auto"/>
      </w:divBdr>
    </w:div>
    <w:div w:id="539513883">
      <w:bodyDiv w:val="1"/>
      <w:marLeft w:val="0"/>
      <w:marRight w:val="0"/>
      <w:marTop w:val="0"/>
      <w:marBottom w:val="0"/>
      <w:divBdr>
        <w:top w:val="none" w:sz="0" w:space="0" w:color="auto"/>
        <w:left w:val="none" w:sz="0" w:space="0" w:color="auto"/>
        <w:bottom w:val="none" w:sz="0" w:space="0" w:color="auto"/>
        <w:right w:val="none" w:sz="0" w:space="0" w:color="auto"/>
      </w:divBdr>
    </w:div>
    <w:div w:id="540900620">
      <w:bodyDiv w:val="1"/>
      <w:marLeft w:val="0"/>
      <w:marRight w:val="0"/>
      <w:marTop w:val="0"/>
      <w:marBottom w:val="0"/>
      <w:divBdr>
        <w:top w:val="none" w:sz="0" w:space="0" w:color="auto"/>
        <w:left w:val="none" w:sz="0" w:space="0" w:color="auto"/>
        <w:bottom w:val="none" w:sz="0" w:space="0" w:color="auto"/>
        <w:right w:val="none" w:sz="0" w:space="0" w:color="auto"/>
      </w:divBdr>
    </w:div>
    <w:div w:id="547497805">
      <w:bodyDiv w:val="1"/>
      <w:marLeft w:val="0"/>
      <w:marRight w:val="0"/>
      <w:marTop w:val="0"/>
      <w:marBottom w:val="0"/>
      <w:divBdr>
        <w:top w:val="none" w:sz="0" w:space="0" w:color="auto"/>
        <w:left w:val="none" w:sz="0" w:space="0" w:color="auto"/>
        <w:bottom w:val="none" w:sz="0" w:space="0" w:color="auto"/>
        <w:right w:val="none" w:sz="0" w:space="0" w:color="auto"/>
      </w:divBdr>
    </w:div>
    <w:div w:id="553928619">
      <w:bodyDiv w:val="1"/>
      <w:marLeft w:val="0"/>
      <w:marRight w:val="0"/>
      <w:marTop w:val="0"/>
      <w:marBottom w:val="0"/>
      <w:divBdr>
        <w:top w:val="none" w:sz="0" w:space="0" w:color="auto"/>
        <w:left w:val="none" w:sz="0" w:space="0" w:color="auto"/>
        <w:bottom w:val="none" w:sz="0" w:space="0" w:color="auto"/>
        <w:right w:val="none" w:sz="0" w:space="0" w:color="auto"/>
      </w:divBdr>
    </w:div>
    <w:div w:id="553930672">
      <w:bodyDiv w:val="1"/>
      <w:marLeft w:val="0"/>
      <w:marRight w:val="0"/>
      <w:marTop w:val="0"/>
      <w:marBottom w:val="0"/>
      <w:divBdr>
        <w:top w:val="none" w:sz="0" w:space="0" w:color="auto"/>
        <w:left w:val="none" w:sz="0" w:space="0" w:color="auto"/>
        <w:bottom w:val="none" w:sz="0" w:space="0" w:color="auto"/>
        <w:right w:val="none" w:sz="0" w:space="0" w:color="auto"/>
      </w:divBdr>
    </w:div>
    <w:div w:id="554124680">
      <w:bodyDiv w:val="1"/>
      <w:marLeft w:val="0"/>
      <w:marRight w:val="0"/>
      <w:marTop w:val="0"/>
      <w:marBottom w:val="0"/>
      <w:divBdr>
        <w:top w:val="none" w:sz="0" w:space="0" w:color="auto"/>
        <w:left w:val="none" w:sz="0" w:space="0" w:color="auto"/>
        <w:bottom w:val="none" w:sz="0" w:space="0" w:color="auto"/>
        <w:right w:val="none" w:sz="0" w:space="0" w:color="auto"/>
      </w:divBdr>
    </w:div>
    <w:div w:id="555631420">
      <w:bodyDiv w:val="1"/>
      <w:marLeft w:val="0"/>
      <w:marRight w:val="0"/>
      <w:marTop w:val="0"/>
      <w:marBottom w:val="0"/>
      <w:divBdr>
        <w:top w:val="none" w:sz="0" w:space="0" w:color="auto"/>
        <w:left w:val="none" w:sz="0" w:space="0" w:color="auto"/>
        <w:bottom w:val="none" w:sz="0" w:space="0" w:color="auto"/>
        <w:right w:val="none" w:sz="0" w:space="0" w:color="auto"/>
      </w:divBdr>
    </w:div>
    <w:div w:id="558828930">
      <w:bodyDiv w:val="1"/>
      <w:marLeft w:val="0"/>
      <w:marRight w:val="0"/>
      <w:marTop w:val="0"/>
      <w:marBottom w:val="0"/>
      <w:divBdr>
        <w:top w:val="none" w:sz="0" w:space="0" w:color="auto"/>
        <w:left w:val="none" w:sz="0" w:space="0" w:color="auto"/>
        <w:bottom w:val="none" w:sz="0" w:space="0" w:color="auto"/>
        <w:right w:val="none" w:sz="0" w:space="0" w:color="auto"/>
      </w:divBdr>
    </w:div>
    <w:div w:id="563680804">
      <w:bodyDiv w:val="1"/>
      <w:marLeft w:val="0"/>
      <w:marRight w:val="0"/>
      <w:marTop w:val="0"/>
      <w:marBottom w:val="0"/>
      <w:divBdr>
        <w:top w:val="none" w:sz="0" w:space="0" w:color="auto"/>
        <w:left w:val="none" w:sz="0" w:space="0" w:color="auto"/>
        <w:bottom w:val="none" w:sz="0" w:space="0" w:color="auto"/>
        <w:right w:val="none" w:sz="0" w:space="0" w:color="auto"/>
      </w:divBdr>
    </w:div>
    <w:div w:id="564292085">
      <w:bodyDiv w:val="1"/>
      <w:marLeft w:val="0"/>
      <w:marRight w:val="0"/>
      <w:marTop w:val="0"/>
      <w:marBottom w:val="0"/>
      <w:divBdr>
        <w:top w:val="none" w:sz="0" w:space="0" w:color="auto"/>
        <w:left w:val="none" w:sz="0" w:space="0" w:color="auto"/>
        <w:bottom w:val="none" w:sz="0" w:space="0" w:color="auto"/>
        <w:right w:val="none" w:sz="0" w:space="0" w:color="auto"/>
      </w:divBdr>
    </w:div>
    <w:div w:id="567763692">
      <w:bodyDiv w:val="1"/>
      <w:marLeft w:val="0"/>
      <w:marRight w:val="0"/>
      <w:marTop w:val="0"/>
      <w:marBottom w:val="0"/>
      <w:divBdr>
        <w:top w:val="none" w:sz="0" w:space="0" w:color="auto"/>
        <w:left w:val="none" w:sz="0" w:space="0" w:color="auto"/>
        <w:bottom w:val="none" w:sz="0" w:space="0" w:color="auto"/>
        <w:right w:val="none" w:sz="0" w:space="0" w:color="auto"/>
      </w:divBdr>
    </w:div>
    <w:div w:id="569077686">
      <w:bodyDiv w:val="1"/>
      <w:marLeft w:val="0"/>
      <w:marRight w:val="0"/>
      <w:marTop w:val="0"/>
      <w:marBottom w:val="0"/>
      <w:divBdr>
        <w:top w:val="none" w:sz="0" w:space="0" w:color="auto"/>
        <w:left w:val="none" w:sz="0" w:space="0" w:color="auto"/>
        <w:bottom w:val="none" w:sz="0" w:space="0" w:color="auto"/>
        <w:right w:val="none" w:sz="0" w:space="0" w:color="auto"/>
      </w:divBdr>
    </w:div>
    <w:div w:id="570432956">
      <w:bodyDiv w:val="1"/>
      <w:marLeft w:val="0"/>
      <w:marRight w:val="0"/>
      <w:marTop w:val="0"/>
      <w:marBottom w:val="0"/>
      <w:divBdr>
        <w:top w:val="none" w:sz="0" w:space="0" w:color="auto"/>
        <w:left w:val="none" w:sz="0" w:space="0" w:color="auto"/>
        <w:bottom w:val="none" w:sz="0" w:space="0" w:color="auto"/>
        <w:right w:val="none" w:sz="0" w:space="0" w:color="auto"/>
      </w:divBdr>
    </w:div>
    <w:div w:id="572812524">
      <w:bodyDiv w:val="1"/>
      <w:marLeft w:val="0"/>
      <w:marRight w:val="0"/>
      <w:marTop w:val="0"/>
      <w:marBottom w:val="0"/>
      <w:divBdr>
        <w:top w:val="none" w:sz="0" w:space="0" w:color="auto"/>
        <w:left w:val="none" w:sz="0" w:space="0" w:color="auto"/>
        <w:bottom w:val="none" w:sz="0" w:space="0" w:color="auto"/>
        <w:right w:val="none" w:sz="0" w:space="0" w:color="auto"/>
      </w:divBdr>
    </w:div>
    <w:div w:id="573051740">
      <w:bodyDiv w:val="1"/>
      <w:marLeft w:val="0"/>
      <w:marRight w:val="0"/>
      <w:marTop w:val="0"/>
      <w:marBottom w:val="0"/>
      <w:divBdr>
        <w:top w:val="none" w:sz="0" w:space="0" w:color="auto"/>
        <w:left w:val="none" w:sz="0" w:space="0" w:color="auto"/>
        <w:bottom w:val="none" w:sz="0" w:space="0" w:color="auto"/>
        <w:right w:val="none" w:sz="0" w:space="0" w:color="auto"/>
      </w:divBdr>
    </w:div>
    <w:div w:id="574900358">
      <w:bodyDiv w:val="1"/>
      <w:marLeft w:val="0"/>
      <w:marRight w:val="0"/>
      <w:marTop w:val="0"/>
      <w:marBottom w:val="0"/>
      <w:divBdr>
        <w:top w:val="none" w:sz="0" w:space="0" w:color="auto"/>
        <w:left w:val="none" w:sz="0" w:space="0" w:color="auto"/>
        <w:bottom w:val="none" w:sz="0" w:space="0" w:color="auto"/>
        <w:right w:val="none" w:sz="0" w:space="0" w:color="auto"/>
      </w:divBdr>
    </w:div>
    <w:div w:id="581572258">
      <w:bodyDiv w:val="1"/>
      <w:marLeft w:val="0"/>
      <w:marRight w:val="0"/>
      <w:marTop w:val="0"/>
      <w:marBottom w:val="0"/>
      <w:divBdr>
        <w:top w:val="none" w:sz="0" w:space="0" w:color="auto"/>
        <w:left w:val="none" w:sz="0" w:space="0" w:color="auto"/>
        <w:bottom w:val="none" w:sz="0" w:space="0" w:color="auto"/>
        <w:right w:val="none" w:sz="0" w:space="0" w:color="auto"/>
      </w:divBdr>
    </w:div>
    <w:div w:id="581908987">
      <w:bodyDiv w:val="1"/>
      <w:marLeft w:val="0"/>
      <w:marRight w:val="0"/>
      <w:marTop w:val="0"/>
      <w:marBottom w:val="0"/>
      <w:divBdr>
        <w:top w:val="none" w:sz="0" w:space="0" w:color="auto"/>
        <w:left w:val="none" w:sz="0" w:space="0" w:color="auto"/>
        <w:bottom w:val="none" w:sz="0" w:space="0" w:color="auto"/>
        <w:right w:val="none" w:sz="0" w:space="0" w:color="auto"/>
      </w:divBdr>
    </w:div>
    <w:div w:id="584649731">
      <w:bodyDiv w:val="1"/>
      <w:marLeft w:val="0"/>
      <w:marRight w:val="0"/>
      <w:marTop w:val="0"/>
      <w:marBottom w:val="0"/>
      <w:divBdr>
        <w:top w:val="none" w:sz="0" w:space="0" w:color="auto"/>
        <w:left w:val="none" w:sz="0" w:space="0" w:color="auto"/>
        <w:bottom w:val="none" w:sz="0" w:space="0" w:color="auto"/>
        <w:right w:val="none" w:sz="0" w:space="0" w:color="auto"/>
      </w:divBdr>
    </w:div>
    <w:div w:id="585456479">
      <w:bodyDiv w:val="1"/>
      <w:marLeft w:val="0"/>
      <w:marRight w:val="0"/>
      <w:marTop w:val="0"/>
      <w:marBottom w:val="0"/>
      <w:divBdr>
        <w:top w:val="none" w:sz="0" w:space="0" w:color="auto"/>
        <w:left w:val="none" w:sz="0" w:space="0" w:color="auto"/>
        <w:bottom w:val="none" w:sz="0" w:space="0" w:color="auto"/>
        <w:right w:val="none" w:sz="0" w:space="0" w:color="auto"/>
      </w:divBdr>
    </w:div>
    <w:div w:id="587620025">
      <w:bodyDiv w:val="1"/>
      <w:marLeft w:val="0"/>
      <w:marRight w:val="0"/>
      <w:marTop w:val="0"/>
      <w:marBottom w:val="0"/>
      <w:divBdr>
        <w:top w:val="none" w:sz="0" w:space="0" w:color="auto"/>
        <w:left w:val="none" w:sz="0" w:space="0" w:color="auto"/>
        <w:bottom w:val="none" w:sz="0" w:space="0" w:color="auto"/>
        <w:right w:val="none" w:sz="0" w:space="0" w:color="auto"/>
      </w:divBdr>
    </w:div>
    <w:div w:id="589896334">
      <w:bodyDiv w:val="1"/>
      <w:marLeft w:val="0"/>
      <w:marRight w:val="0"/>
      <w:marTop w:val="0"/>
      <w:marBottom w:val="0"/>
      <w:divBdr>
        <w:top w:val="none" w:sz="0" w:space="0" w:color="auto"/>
        <w:left w:val="none" w:sz="0" w:space="0" w:color="auto"/>
        <w:bottom w:val="none" w:sz="0" w:space="0" w:color="auto"/>
        <w:right w:val="none" w:sz="0" w:space="0" w:color="auto"/>
      </w:divBdr>
    </w:div>
    <w:div w:id="590283134">
      <w:bodyDiv w:val="1"/>
      <w:marLeft w:val="0"/>
      <w:marRight w:val="0"/>
      <w:marTop w:val="0"/>
      <w:marBottom w:val="0"/>
      <w:divBdr>
        <w:top w:val="none" w:sz="0" w:space="0" w:color="auto"/>
        <w:left w:val="none" w:sz="0" w:space="0" w:color="auto"/>
        <w:bottom w:val="none" w:sz="0" w:space="0" w:color="auto"/>
        <w:right w:val="none" w:sz="0" w:space="0" w:color="auto"/>
      </w:divBdr>
    </w:div>
    <w:div w:id="594169976">
      <w:bodyDiv w:val="1"/>
      <w:marLeft w:val="0"/>
      <w:marRight w:val="0"/>
      <w:marTop w:val="0"/>
      <w:marBottom w:val="0"/>
      <w:divBdr>
        <w:top w:val="none" w:sz="0" w:space="0" w:color="auto"/>
        <w:left w:val="none" w:sz="0" w:space="0" w:color="auto"/>
        <w:bottom w:val="none" w:sz="0" w:space="0" w:color="auto"/>
        <w:right w:val="none" w:sz="0" w:space="0" w:color="auto"/>
      </w:divBdr>
    </w:div>
    <w:div w:id="595211658">
      <w:bodyDiv w:val="1"/>
      <w:marLeft w:val="0"/>
      <w:marRight w:val="0"/>
      <w:marTop w:val="0"/>
      <w:marBottom w:val="0"/>
      <w:divBdr>
        <w:top w:val="none" w:sz="0" w:space="0" w:color="auto"/>
        <w:left w:val="none" w:sz="0" w:space="0" w:color="auto"/>
        <w:bottom w:val="none" w:sz="0" w:space="0" w:color="auto"/>
        <w:right w:val="none" w:sz="0" w:space="0" w:color="auto"/>
      </w:divBdr>
    </w:div>
    <w:div w:id="599948111">
      <w:bodyDiv w:val="1"/>
      <w:marLeft w:val="0"/>
      <w:marRight w:val="0"/>
      <w:marTop w:val="0"/>
      <w:marBottom w:val="0"/>
      <w:divBdr>
        <w:top w:val="none" w:sz="0" w:space="0" w:color="auto"/>
        <w:left w:val="none" w:sz="0" w:space="0" w:color="auto"/>
        <w:bottom w:val="none" w:sz="0" w:space="0" w:color="auto"/>
        <w:right w:val="none" w:sz="0" w:space="0" w:color="auto"/>
      </w:divBdr>
    </w:div>
    <w:div w:id="600525515">
      <w:bodyDiv w:val="1"/>
      <w:marLeft w:val="0"/>
      <w:marRight w:val="0"/>
      <w:marTop w:val="0"/>
      <w:marBottom w:val="0"/>
      <w:divBdr>
        <w:top w:val="none" w:sz="0" w:space="0" w:color="auto"/>
        <w:left w:val="none" w:sz="0" w:space="0" w:color="auto"/>
        <w:bottom w:val="none" w:sz="0" w:space="0" w:color="auto"/>
        <w:right w:val="none" w:sz="0" w:space="0" w:color="auto"/>
      </w:divBdr>
    </w:div>
    <w:div w:id="601957522">
      <w:bodyDiv w:val="1"/>
      <w:marLeft w:val="0"/>
      <w:marRight w:val="0"/>
      <w:marTop w:val="0"/>
      <w:marBottom w:val="0"/>
      <w:divBdr>
        <w:top w:val="none" w:sz="0" w:space="0" w:color="auto"/>
        <w:left w:val="none" w:sz="0" w:space="0" w:color="auto"/>
        <w:bottom w:val="none" w:sz="0" w:space="0" w:color="auto"/>
        <w:right w:val="none" w:sz="0" w:space="0" w:color="auto"/>
      </w:divBdr>
    </w:div>
    <w:div w:id="602298135">
      <w:bodyDiv w:val="1"/>
      <w:marLeft w:val="0"/>
      <w:marRight w:val="0"/>
      <w:marTop w:val="0"/>
      <w:marBottom w:val="0"/>
      <w:divBdr>
        <w:top w:val="none" w:sz="0" w:space="0" w:color="auto"/>
        <w:left w:val="none" w:sz="0" w:space="0" w:color="auto"/>
        <w:bottom w:val="none" w:sz="0" w:space="0" w:color="auto"/>
        <w:right w:val="none" w:sz="0" w:space="0" w:color="auto"/>
      </w:divBdr>
    </w:div>
    <w:div w:id="603420590">
      <w:bodyDiv w:val="1"/>
      <w:marLeft w:val="0"/>
      <w:marRight w:val="0"/>
      <w:marTop w:val="0"/>
      <w:marBottom w:val="0"/>
      <w:divBdr>
        <w:top w:val="none" w:sz="0" w:space="0" w:color="auto"/>
        <w:left w:val="none" w:sz="0" w:space="0" w:color="auto"/>
        <w:bottom w:val="none" w:sz="0" w:space="0" w:color="auto"/>
        <w:right w:val="none" w:sz="0" w:space="0" w:color="auto"/>
      </w:divBdr>
    </w:div>
    <w:div w:id="603684768">
      <w:bodyDiv w:val="1"/>
      <w:marLeft w:val="0"/>
      <w:marRight w:val="0"/>
      <w:marTop w:val="0"/>
      <w:marBottom w:val="0"/>
      <w:divBdr>
        <w:top w:val="none" w:sz="0" w:space="0" w:color="auto"/>
        <w:left w:val="none" w:sz="0" w:space="0" w:color="auto"/>
        <w:bottom w:val="none" w:sz="0" w:space="0" w:color="auto"/>
        <w:right w:val="none" w:sz="0" w:space="0" w:color="auto"/>
      </w:divBdr>
    </w:div>
    <w:div w:id="604460069">
      <w:bodyDiv w:val="1"/>
      <w:marLeft w:val="0"/>
      <w:marRight w:val="0"/>
      <w:marTop w:val="0"/>
      <w:marBottom w:val="0"/>
      <w:divBdr>
        <w:top w:val="none" w:sz="0" w:space="0" w:color="auto"/>
        <w:left w:val="none" w:sz="0" w:space="0" w:color="auto"/>
        <w:bottom w:val="none" w:sz="0" w:space="0" w:color="auto"/>
        <w:right w:val="none" w:sz="0" w:space="0" w:color="auto"/>
      </w:divBdr>
    </w:div>
    <w:div w:id="605699913">
      <w:bodyDiv w:val="1"/>
      <w:marLeft w:val="0"/>
      <w:marRight w:val="0"/>
      <w:marTop w:val="0"/>
      <w:marBottom w:val="0"/>
      <w:divBdr>
        <w:top w:val="none" w:sz="0" w:space="0" w:color="auto"/>
        <w:left w:val="none" w:sz="0" w:space="0" w:color="auto"/>
        <w:bottom w:val="none" w:sz="0" w:space="0" w:color="auto"/>
        <w:right w:val="none" w:sz="0" w:space="0" w:color="auto"/>
      </w:divBdr>
    </w:div>
    <w:div w:id="610472281">
      <w:bodyDiv w:val="1"/>
      <w:marLeft w:val="0"/>
      <w:marRight w:val="0"/>
      <w:marTop w:val="0"/>
      <w:marBottom w:val="0"/>
      <w:divBdr>
        <w:top w:val="none" w:sz="0" w:space="0" w:color="auto"/>
        <w:left w:val="none" w:sz="0" w:space="0" w:color="auto"/>
        <w:bottom w:val="none" w:sz="0" w:space="0" w:color="auto"/>
        <w:right w:val="none" w:sz="0" w:space="0" w:color="auto"/>
      </w:divBdr>
    </w:div>
    <w:div w:id="611322686">
      <w:bodyDiv w:val="1"/>
      <w:marLeft w:val="0"/>
      <w:marRight w:val="0"/>
      <w:marTop w:val="0"/>
      <w:marBottom w:val="0"/>
      <w:divBdr>
        <w:top w:val="none" w:sz="0" w:space="0" w:color="auto"/>
        <w:left w:val="none" w:sz="0" w:space="0" w:color="auto"/>
        <w:bottom w:val="none" w:sz="0" w:space="0" w:color="auto"/>
        <w:right w:val="none" w:sz="0" w:space="0" w:color="auto"/>
      </w:divBdr>
    </w:div>
    <w:div w:id="612982919">
      <w:bodyDiv w:val="1"/>
      <w:marLeft w:val="0"/>
      <w:marRight w:val="0"/>
      <w:marTop w:val="0"/>
      <w:marBottom w:val="0"/>
      <w:divBdr>
        <w:top w:val="none" w:sz="0" w:space="0" w:color="auto"/>
        <w:left w:val="none" w:sz="0" w:space="0" w:color="auto"/>
        <w:bottom w:val="none" w:sz="0" w:space="0" w:color="auto"/>
        <w:right w:val="none" w:sz="0" w:space="0" w:color="auto"/>
      </w:divBdr>
    </w:div>
    <w:div w:id="616720850">
      <w:bodyDiv w:val="1"/>
      <w:marLeft w:val="0"/>
      <w:marRight w:val="0"/>
      <w:marTop w:val="0"/>
      <w:marBottom w:val="0"/>
      <w:divBdr>
        <w:top w:val="none" w:sz="0" w:space="0" w:color="auto"/>
        <w:left w:val="none" w:sz="0" w:space="0" w:color="auto"/>
        <w:bottom w:val="none" w:sz="0" w:space="0" w:color="auto"/>
        <w:right w:val="none" w:sz="0" w:space="0" w:color="auto"/>
      </w:divBdr>
    </w:div>
    <w:div w:id="617951691">
      <w:bodyDiv w:val="1"/>
      <w:marLeft w:val="0"/>
      <w:marRight w:val="0"/>
      <w:marTop w:val="0"/>
      <w:marBottom w:val="0"/>
      <w:divBdr>
        <w:top w:val="none" w:sz="0" w:space="0" w:color="auto"/>
        <w:left w:val="none" w:sz="0" w:space="0" w:color="auto"/>
        <w:bottom w:val="none" w:sz="0" w:space="0" w:color="auto"/>
        <w:right w:val="none" w:sz="0" w:space="0" w:color="auto"/>
      </w:divBdr>
    </w:div>
    <w:div w:id="618681144">
      <w:bodyDiv w:val="1"/>
      <w:marLeft w:val="0"/>
      <w:marRight w:val="0"/>
      <w:marTop w:val="0"/>
      <w:marBottom w:val="0"/>
      <w:divBdr>
        <w:top w:val="none" w:sz="0" w:space="0" w:color="auto"/>
        <w:left w:val="none" w:sz="0" w:space="0" w:color="auto"/>
        <w:bottom w:val="none" w:sz="0" w:space="0" w:color="auto"/>
        <w:right w:val="none" w:sz="0" w:space="0" w:color="auto"/>
      </w:divBdr>
    </w:div>
    <w:div w:id="619150389">
      <w:bodyDiv w:val="1"/>
      <w:marLeft w:val="0"/>
      <w:marRight w:val="0"/>
      <w:marTop w:val="0"/>
      <w:marBottom w:val="0"/>
      <w:divBdr>
        <w:top w:val="none" w:sz="0" w:space="0" w:color="auto"/>
        <w:left w:val="none" w:sz="0" w:space="0" w:color="auto"/>
        <w:bottom w:val="none" w:sz="0" w:space="0" w:color="auto"/>
        <w:right w:val="none" w:sz="0" w:space="0" w:color="auto"/>
      </w:divBdr>
    </w:div>
    <w:div w:id="621426177">
      <w:bodyDiv w:val="1"/>
      <w:marLeft w:val="0"/>
      <w:marRight w:val="0"/>
      <w:marTop w:val="0"/>
      <w:marBottom w:val="0"/>
      <w:divBdr>
        <w:top w:val="none" w:sz="0" w:space="0" w:color="auto"/>
        <w:left w:val="none" w:sz="0" w:space="0" w:color="auto"/>
        <w:bottom w:val="none" w:sz="0" w:space="0" w:color="auto"/>
        <w:right w:val="none" w:sz="0" w:space="0" w:color="auto"/>
      </w:divBdr>
    </w:div>
    <w:div w:id="625428295">
      <w:bodyDiv w:val="1"/>
      <w:marLeft w:val="0"/>
      <w:marRight w:val="0"/>
      <w:marTop w:val="0"/>
      <w:marBottom w:val="0"/>
      <w:divBdr>
        <w:top w:val="none" w:sz="0" w:space="0" w:color="auto"/>
        <w:left w:val="none" w:sz="0" w:space="0" w:color="auto"/>
        <w:bottom w:val="none" w:sz="0" w:space="0" w:color="auto"/>
        <w:right w:val="none" w:sz="0" w:space="0" w:color="auto"/>
      </w:divBdr>
    </w:div>
    <w:div w:id="629242918">
      <w:bodyDiv w:val="1"/>
      <w:marLeft w:val="0"/>
      <w:marRight w:val="0"/>
      <w:marTop w:val="0"/>
      <w:marBottom w:val="0"/>
      <w:divBdr>
        <w:top w:val="none" w:sz="0" w:space="0" w:color="auto"/>
        <w:left w:val="none" w:sz="0" w:space="0" w:color="auto"/>
        <w:bottom w:val="none" w:sz="0" w:space="0" w:color="auto"/>
        <w:right w:val="none" w:sz="0" w:space="0" w:color="auto"/>
      </w:divBdr>
    </w:div>
    <w:div w:id="634260086">
      <w:bodyDiv w:val="1"/>
      <w:marLeft w:val="0"/>
      <w:marRight w:val="0"/>
      <w:marTop w:val="0"/>
      <w:marBottom w:val="0"/>
      <w:divBdr>
        <w:top w:val="none" w:sz="0" w:space="0" w:color="auto"/>
        <w:left w:val="none" w:sz="0" w:space="0" w:color="auto"/>
        <w:bottom w:val="none" w:sz="0" w:space="0" w:color="auto"/>
        <w:right w:val="none" w:sz="0" w:space="0" w:color="auto"/>
      </w:divBdr>
    </w:div>
    <w:div w:id="635451081">
      <w:bodyDiv w:val="1"/>
      <w:marLeft w:val="0"/>
      <w:marRight w:val="0"/>
      <w:marTop w:val="0"/>
      <w:marBottom w:val="0"/>
      <w:divBdr>
        <w:top w:val="none" w:sz="0" w:space="0" w:color="auto"/>
        <w:left w:val="none" w:sz="0" w:space="0" w:color="auto"/>
        <w:bottom w:val="none" w:sz="0" w:space="0" w:color="auto"/>
        <w:right w:val="none" w:sz="0" w:space="0" w:color="auto"/>
      </w:divBdr>
    </w:div>
    <w:div w:id="635526412">
      <w:bodyDiv w:val="1"/>
      <w:marLeft w:val="0"/>
      <w:marRight w:val="0"/>
      <w:marTop w:val="0"/>
      <w:marBottom w:val="0"/>
      <w:divBdr>
        <w:top w:val="none" w:sz="0" w:space="0" w:color="auto"/>
        <w:left w:val="none" w:sz="0" w:space="0" w:color="auto"/>
        <w:bottom w:val="none" w:sz="0" w:space="0" w:color="auto"/>
        <w:right w:val="none" w:sz="0" w:space="0" w:color="auto"/>
      </w:divBdr>
    </w:div>
    <w:div w:id="636835782">
      <w:bodyDiv w:val="1"/>
      <w:marLeft w:val="0"/>
      <w:marRight w:val="0"/>
      <w:marTop w:val="0"/>
      <w:marBottom w:val="0"/>
      <w:divBdr>
        <w:top w:val="none" w:sz="0" w:space="0" w:color="auto"/>
        <w:left w:val="none" w:sz="0" w:space="0" w:color="auto"/>
        <w:bottom w:val="none" w:sz="0" w:space="0" w:color="auto"/>
        <w:right w:val="none" w:sz="0" w:space="0" w:color="auto"/>
      </w:divBdr>
    </w:div>
    <w:div w:id="638269239">
      <w:bodyDiv w:val="1"/>
      <w:marLeft w:val="0"/>
      <w:marRight w:val="0"/>
      <w:marTop w:val="0"/>
      <w:marBottom w:val="0"/>
      <w:divBdr>
        <w:top w:val="none" w:sz="0" w:space="0" w:color="auto"/>
        <w:left w:val="none" w:sz="0" w:space="0" w:color="auto"/>
        <w:bottom w:val="none" w:sz="0" w:space="0" w:color="auto"/>
        <w:right w:val="none" w:sz="0" w:space="0" w:color="auto"/>
      </w:divBdr>
    </w:div>
    <w:div w:id="638652703">
      <w:bodyDiv w:val="1"/>
      <w:marLeft w:val="0"/>
      <w:marRight w:val="0"/>
      <w:marTop w:val="0"/>
      <w:marBottom w:val="0"/>
      <w:divBdr>
        <w:top w:val="none" w:sz="0" w:space="0" w:color="auto"/>
        <w:left w:val="none" w:sz="0" w:space="0" w:color="auto"/>
        <w:bottom w:val="none" w:sz="0" w:space="0" w:color="auto"/>
        <w:right w:val="none" w:sz="0" w:space="0" w:color="auto"/>
      </w:divBdr>
    </w:div>
    <w:div w:id="638918422">
      <w:bodyDiv w:val="1"/>
      <w:marLeft w:val="0"/>
      <w:marRight w:val="0"/>
      <w:marTop w:val="0"/>
      <w:marBottom w:val="0"/>
      <w:divBdr>
        <w:top w:val="none" w:sz="0" w:space="0" w:color="auto"/>
        <w:left w:val="none" w:sz="0" w:space="0" w:color="auto"/>
        <w:bottom w:val="none" w:sz="0" w:space="0" w:color="auto"/>
        <w:right w:val="none" w:sz="0" w:space="0" w:color="auto"/>
      </w:divBdr>
    </w:div>
    <w:div w:id="639115559">
      <w:bodyDiv w:val="1"/>
      <w:marLeft w:val="0"/>
      <w:marRight w:val="0"/>
      <w:marTop w:val="0"/>
      <w:marBottom w:val="0"/>
      <w:divBdr>
        <w:top w:val="none" w:sz="0" w:space="0" w:color="auto"/>
        <w:left w:val="none" w:sz="0" w:space="0" w:color="auto"/>
        <w:bottom w:val="none" w:sz="0" w:space="0" w:color="auto"/>
        <w:right w:val="none" w:sz="0" w:space="0" w:color="auto"/>
      </w:divBdr>
    </w:div>
    <w:div w:id="640772985">
      <w:bodyDiv w:val="1"/>
      <w:marLeft w:val="0"/>
      <w:marRight w:val="0"/>
      <w:marTop w:val="0"/>
      <w:marBottom w:val="0"/>
      <w:divBdr>
        <w:top w:val="none" w:sz="0" w:space="0" w:color="auto"/>
        <w:left w:val="none" w:sz="0" w:space="0" w:color="auto"/>
        <w:bottom w:val="none" w:sz="0" w:space="0" w:color="auto"/>
        <w:right w:val="none" w:sz="0" w:space="0" w:color="auto"/>
      </w:divBdr>
    </w:div>
    <w:div w:id="641538812">
      <w:bodyDiv w:val="1"/>
      <w:marLeft w:val="0"/>
      <w:marRight w:val="0"/>
      <w:marTop w:val="0"/>
      <w:marBottom w:val="0"/>
      <w:divBdr>
        <w:top w:val="none" w:sz="0" w:space="0" w:color="auto"/>
        <w:left w:val="none" w:sz="0" w:space="0" w:color="auto"/>
        <w:bottom w:val="none" w:sz="0" w:space="0" w:color="auto"/>
        <w:right w:val="none" w:sz="0" w:space="0" w:color="auto"/>
      </w:divBdr>
    </w:div>
    <w:div w:id="642736734">
      <w:bodyDiv w:val="1"/>
      <w:marLeft w:val="0"/>
      <w:marRight w:val="0"/>
      <w:marTop w:val="0"/>
      <w:marBottom w:val="0"/>
      <w:divBdr>
        <w:top w:val="none" w:sz="0" w:space="0" w:color="auto"/>
        <w:left w:val="none" w:sz="0" w:space="0" w:color="auto"/>
        <w:bottom w:val="none" w:sz="0" w:space="0" w:color="auto"/>
        <w:right w:val="none" w:sz="0" w:space="0" w:color="auto"/>
      </w:divBdr>
    </w:div>
    <w:div w:id="645672154">
      <w:bodyDiv w:val="1"/>
      <w:marLeft w:val="0"/>
      <w:marRight w:val="0"/>
      <w:marTop w:val="0"/>
      <w:marBottom w:val="0"/>
      <w:divBdr>
        <w:top w:val="none" w:sz="0" w:space="0" w:color="auto"/>
        <w:left w:val="none" w:sz="0" w:space="0" w:color="auto"/>
        <w:bottom w:val="none" w:sz="0" w:space="0" w:color="auto"/>
        <w:right w:val="none" w:sz="0" w:space="0" w:color="auto"/>
      </w:divBdr>
    </w:div>
    <w:div w:id="648831037">
      <w:bodyDiv w:val="1"/>
      <w:marLeft w:val="0"/>
      <w:marRight w:val="0"/>
      <w:marTop w:val="0"/>
      <w:marBottom w:val="0"/>
      <w:divBdr>
        <w:top w:val="none" w:sz="0" w:space="0" w:color="auto"/>
        <w:left w:val="none" w:sz="0" w:space="0" w:color="auto"/>
        <w:bottom w:val="none" w:sz="0" w:space="0" w:color="auto"/>
        <w:right w:val="none" w:sz="0" w:space="0" w:color="auto"/>
      </w:divBdr>
    </w:div>
    <w:div w:id="651837579">
      <w:bodyDiv w:val="1"/>
      <w:marLeft w:val="0"/>
      <w:marRight w:val="0"/>
      <w:marTop w:val="0"/>
      <w:marBottom w:val="0"/>
      <w:divBdr>
        <w:top w:val="none" w:sz="0" w:space="0" w:color="auto"/>
        <w:left w:val="none" w:sz="0" w:space="0" w:color="auto"/>
        <w:bottom w:val="none" w:sz="0" w:space="0" w:color="auto"/>
        <w:right w:val="none" w:sz="0" w:space="0" w:color="auto"/>
      </w:divBdr>
    </w:div>
    <w:div w:id="653994557">
      <w:bodyDiv w:val="1"/>
      <w:marLeft w:val="0"/>
      <w:marRight w:val="0"/>
      <w:marTop w:val="0"/>
      <w:marBottom w:val="0"/>
      <w:divBdr>
        <w:top w:val="none" w:sz="0" w:space="0" w:color="auto"/>
        <w:left w:val="none" w:sz="0" w:space="0" w:color="auto"/>
        <w:bottom w:val="none" w:sz="0" w:space="0" w:color="auto"/>
        <w:right w:val="none" w:sz="0" w:space="0" w:color="auto"/>
      </w:divBdr>
    </w:div>
    <w:div w:id="654574374">
      <w:bodyDiv w:val="1"/>
      <w:marLeft w:val="0"/>
      <w:marRight w:val="0"/>
      <w:marTop w:val="0"/>
      <w:marBottom w:val="0"/>
      <w:divBdr>
        <w:top w:val="none" w:sz="0" w:space="0" w:color="auto"/>
        <w:left w:val="none" w:sz="0" w:space="0" w:color="auto"/>
        <w:bottom w:val="none" w:sz="0" w:space="0" w:color="auto"/>
        <w:right w:val="none" w:sz="0" w:space="0" w:color="auto"/>
      </w:divBdr>
    </w:div>
    <w:div w:id="655064784">
      <w:bodyDiv w:val="1"/>
      <w:marLeft w:val="0"/>
      <w:marRight w:val="0"/>
      <w:marTop w:val="0"/>
      <w:marBottom w:val="0"/>
      <w:divBdr>
        <w:top w:val="none" w:sz="0" w:space="0" w:color="auto"/>
        <w:left w:val="none" w:sz="0" w:space="0" w:color="auto"/>
        <w:bottom w:val="none" w:sz="0" w:space="0" w:color="auto"/>
        <w:right w:val="none" w:sz="0" w:space="0" w:color="auto"/>
      </w:divBdr>
    </w:div>
    <w:div w:id="655841007">
      <w:bodyDiv w:val="1"/>
      <w:marLeft w:val="0"/>
      <w:marRight w:val="0"/>
      <w:marTop w:val="0"/>
      <w:marBottom w:val="0"/>
      <w:divBdr>
        <w:top w:val="none" w:sz="0" w:space="0" w:color="auto"/>
        <w:left w:val="none" w:sz="0" w:space="0" w:color="auto"/>
        <w:bottom w:val="none" w:sz="0" w:space="0" w:color="auto"/>
        <w:right w:val="none" w:sz="0" w:space="0" w:color="auto"/>
      </w:divBdr>
    </w:div>
    <w:div w:id="662709564">
      <w:bodyDiv w:val="1"/>
      <w:marLeft w:val="0"/>
      <w:marRight w:val="0"/>
      <w:marTop w:val="0"/>
      <w:marBottom w:val="0"/>
      <w:divBdr>
        <w:top w:val="none" w:sz="0" w:space="0" w:color="auto"/>
        <w:left w:val="none" w:sz="0" w:space="0" w:color="auto"/>
        <w:bottom w:val="none" w:sz="0" w:space="0" w:color="auto"/>
        <w:right w:val="none" w:sz="0" w:space="0" w:color="auto"/>
      </w:divBdr>
    </w:div>
    <w:div w:id="665282071">
      <w:bodyDiv w:val="1"/>
      <w:marLeft w:val="0"/>
      <w:marRight w:val="0"/>
      <w:marTop w:val="0"/>
      <w:marBottom w:val="0"/>
      <w:divBdr>
        <w:top w:val="none" w:sz="0" w:space="0" w:color="auto"/>
        <w:left w:val="none" w:sz="0" w:space="0" w:color="auto"/>
        <w:bottom w:val="none" w:sz="0" w:space="0" w:color="auto"/>
        <w:right w:val="none" w:sz="0" w:space="0" w:color="auto"/>
      </w:divBdr>
    </w:div>
    <w:div w:id="665403408">
      <w:bodyDiv w:val="1"/>
      <w:marLeft w:val="0"/>
      <w:marRight w:val="0"/>
      <w:marTop w:val="0"/>
      <w:marBottom w:val="0"/>
      <w:divBdr>
        <w:top w:val="none" w:sz="0" w:space="0" w:color="auto"/>
        <w:left w:val="none" w:sz="0" w:space="0" w:color="auto"/>
        <w:bottom w:val="none" w:sz="0" w:space="0" w:color="auto"/>
        <w:right w:val="none" w:sz="0" w:space="0" w:color="auto"/>
      </w:divBdr>
    </w:div>
    <w:div w:id="666205722">
      <w:bodyDiv w:val="1"/>
      <w:marLeft w:val="0"/>
      <w:marRight w:val="0"/>
      <w:marTop w:val="0"/>
      <w:marBottom w:val="0"/>
      <w:divBdr>
        <w:top w:val="none" w:sz="0" w:space="0" w:color="auto"/>
        <w:left w:val="none" w:sz="0" w:space="0" w:color="auto"/>
        <w:bottom w:val="none" w:sz="0" w:space="0" w:color="auto"/>
        <w:right w:val="none" w:sz="0" w:space="0" w:color="auto"/>
      </w:divBdr>
    </w:div>
    <w:div w:id="667902042">
      <w:bodyDiv w:val="1"/>
      <w:marLeft w:val="0"/>
      <w:marRight w:val="0"/>
      <w:marTop w:val="0"/>
      <w:marBottom w:val="0"/>
      <w:divBdr>
        <w:top w:val="none" w:sz="0" w:space="0" w:color="auto"/>
        <w:left w:val="none" w:sz="0" w:space="0" w:color="auto"/>
        <w:bottom w:val="none" w:sz="0" w:space="0" w:color="auto"/>
        <w:right w:val="none" w:sz="0" w:space="0" w:color="auto"/>
      </w:divBdr>
    </w:div>
    <w:div w:id="670106356">
      <w:bodyDiv w:val="1"/>
      <w:marLeft w:val="0"/>
      <w:marRight w:val="0"/>
      <w:marTop w:val="0"/>
      <w:marBottom w:val="0"/>
      <w:divBdr>
        <w:top w:val="none" w:sz="0" w:space="0" w:color="auto"/>
        <w:left w:val="none" w:sz="0" w:space="0" w:color="auto"/>
        <w:bottom w:val="none" w:sz="0" w:space="0" w:color="auto"/>
        <w:right w:val="none" w:sz="0" w:space="0" w:color="auto"/>
      </w:divBdr>
    </w:div>
    <w:div w:id="670377388">
      <w:bodyDiv w:val="1"/>
      <w:marLeft w:val="0"/>
      <w:marRight w:val="0"/>
      <w:marTop w:val="0"/>
      <w:marBottom w:val="0"/>
      <w:divBdr>
        <w:top w:val="none" w:sz="0" w:space="0" w:color="auto"/>
        <w:left w:val="none" w:sz="0" w:space="0" w:color="auto"/>
        <w:bottom w:val="none" w:sz="0" w:space="0" w:color="auto"/>
        <w:right w:val="none" w:sz="0" w:space="0" w:color="auto"/>
      </w:divBdr>
    </w:div>
    <w:div w:id="673075953">
      <w:bodyDiv w:val="1"/>
      <w:marLeft w:val="0"/>
      <w:marRight w:val="0"/>
      <w:marTop w:val="0"/>
      <w:marBottom w:val="0"/>
      <w:divBdr>
        <w:top w:val="none" w:sz="0" w:space="0" w:color="auto"/>
        <w:left w:val="none" w:sz="0" w:space="0" w:color="auto"/>
        <w:bottom w:val="none" w:sz="0" w:space="0" w:color="auto"/>
        <w:right w:val="none" w:sz="0" w:space="0" w:color="auto"/>
      </w:divBdr>
    </w:div>
    <w:div w:id="673151558">
      <w:bodyDiv w:val="1"/>
      <w:marLeft w:val="0"/>
      <w:marRight w:val="0"/>
      <w:marTop w:val="0"/>
      <w:marBottom w:val="0"/>
      <w:divBdr>
        <w:top w:val="none" w:sz="0" w:space="0" w:color="auto"/>
        <w:left w:val="none" w:sz="0" w:space="0" w:color="auto"/>
        <w:bottom w:val="none" w:sz="0" w:space="0" w:color="auto"/>
        <w:right w:val="none" w:sz="0" w:space="0" w:color="auto"/>
      </w:divBdr>
    </w:div>
    <w:div w:id="673343439">
      <w:bodyDiv w:val="1"/>
      <w:marLeft w:val="0"/>
      <w:marRight w:val="0"/>
      <w:marTop w:val="0"/>
      <w:marBottom w:val="0"/>
      <w:divBdr>
        <w:top w:val="none" w:sz="0" w:space="0" w:color="auto"/>
        <w:left w:val="none" w:sz="0" w:space="0" w:color="auto"/>
        <w:bottom w:val="none" w:sz="0" w:space="0" w:color="auto"/>
        <w:right w:val="none" w:sz="0" w:space="0" w:color="auto"/>
      </w:divBdr>
    </w:div>
    <w:div w:id="677125817">
      <w:bodyDiv w:val="1"/>
      <w:marLeft w:val="0"/>
      <w:marRight w:val="0"/>
      <w:marTop w:val="0"/>
      <w:marBottom w:val="0"/>
      <w:divBdr>
        <w:top w:val="none" w:sz="0" w:space="0" w:color="auto"/>
        <w:left w:val="none" w:sz="0" w:space="0" w:color="auto"/>
        <w:bottom w:val="none" w:sz="0" w:space="0" w:color="auto"/>
        <w:right w:val="none" w:sz="0" w:space="0" w:color="auto"/>
      </w:divBdr>
    </w:div>
    <w:div w:id="678702999">
      <w:bodyDiv w:val="1"/>
      <w:marLeft w:val="0"/>
      <w:marRight w:val="0"/>
      <w:marTop w:val="0"/>
      <w:marBottom w:val="0"/>
      <w:divBdr>
        <w:top w:val="none" w:sz="0" w:space="0" w:color="auto"/>
        <w:left w:val="none" w:sz="0" w:space="0" w:color="auto"/>
        <w:bottom w:val="none" w:sz="0" w:space="0" w:color="auto"/>
        <w:right w:val="none" w:sz="0" w:space="0" w:color="auto"/>
      </w:divBdr>
    </w:div>
    <w:div w:id="679043378">
      <w:bodyDiv w:val="1"/>
      <w:marLeft w:val="0"/>
      <w:marRight w:val="0"/>
      <w:marTop w:val="0"/>
      <w:marBottom w:val="0"/>
      <w:divBdr>
        <w:top w:val="none" w:sz="0" w:space="0" w:color="auto"/>
        <w:left w:val="none" w:sz="0" w:space="0" w:color="auto"/>
        <w:bottom w:val="none" w:sz="0" w:space="0" w:color="auto"/>
        <w:right w:val="none" w:sz="0" w:space="0" w:color="auto"/>
      </w:divBdr>
    </w:div>
    <w:div w:id="679507685">
      <w:bodyDiv w:val="1"/>
      <w:marLeft w:val="0"/>
      <w:marRight w:val="0"/>
      <w:marTop w:val="0"/>
      <w:marBottom w:val="0"/>
      <w:divBdr>
        <w:top w:val="none" w:sz="0" w:space="0" w:color="auto"/>
        <w:left w:val="none" w:sz="0" w:space="0" w:color="auto"/>
        <w:bottom w:val="none" w:sz="0" w:space="0" w:color="auto"/>
        <w:right w:val="none" w:sz="0" w:space="0" w:color="auto"/>
      </w:divBdr>
    </w:div>
    <w:div w:id="680550344">
      <w:bodyDiv w:val="1"/>
      <w:marLeft w:val="0"/>
      <w:marRight w:val="0"/>
      <w:marTop w:val="0"/>
      <w:marBottom w:val="0"/>
      <w:divBdr>
        <w:top w:val="none" w:sz="0" w:space="0" w:color="auto"/>
        <w:left w:val="none" w:sz="0" w:space="0" w:color="auto"/>
        <w:bottom w:val="none" w:sz="0" w:space="0" w:color="auto"/>
        <w:right w:val="none" w:sz="0" w:space="0" w:color="auto"/>
      </w:divBdr>
    </w:div>
    <w:div w:id="684408999">
      <w:bodyDiv w:val="1"/>
      <w:marLeft w:val="0"/>
      <w:marRight w:val="0"/>
      <w:marTop w:val="0"/>
      <w:marBottom w:val="0"/>
      <w:divBdr>
        <w:top w:val="none" w:sz="0" w:space="0" w:color="auto"/>
        <w:left w:val="none" w:sz="0" w:space="0" w:color="auto"/>
        <w:bottom w:val="none" w:sz="0" w:space="0" w:color="auto"/>
        <w:right w:val="none" w:sz="0" w:space="0" w:color="auto"/>
      </w:divBdr>
    </w:div>
    <w:div w:id="684982799">
      <w:bodyDiv w:val="1"/>
      <w:marLeft w:val="0"/>
      <w:marRight w:val="0"/>
      <w:marTop w:val="0"/>
      <w:marBottom w:val="0"/>
      <w:divBdr>
        <w:top w:val="none" w:sz="0" w:space="0" w:color="auto"/>
        <w:left w:val="none" w:sz="0" w:space="0" w:color="auto"/>
        <w:bottom w:val="none" w:sz="0" w:space="0" w:color="auto"/>
        <w:right w:val="none" w:sz="0" w:space="0" w:color="auto"/>
      </w:divBdr>
    </w:div>
    <w:div w:id="686829993">
      <w:bodyDiv w:val="1"/>
      <w:marLeft w:val="0"/>
      <w:marRight w:val="0"/>
      <w:marTop w:val="0"/>
      <w:marBottom w:val="0"/>
      <w:divBdr>
        <w:top w:val="none" w:sz="0" w:space="0" w:color="auto"/>
        <w:left w:val="none" w:sz="0" w:space="0" w:color="auto"/>
        <w:bottom w:val="none" w:sz="0" w:space="0" w:color="auto"/>
        <w:right w:val="none" w:sz="0" w:space="0" w:color="auto"/>
      </w:divBdr>
    </w:div>
    <w:div w:id="689262276">
      <w:bodyDiv w:val="1"/>
      <w:marLeft w:val="0"/>
      <w:marRight w:val="0"/>
      <w:marTop w:val="0"/>
      <w:marBottom w:val="0"/>
      <w:divBdr>
        <w:top w:val="none" w:sz="0" w:space="0" w:color="auto"/>
        <w:left w:val="none" w:sz="0" w:space="0" w:color="auto"/>
        <w:bottom w:val="none" w:sz="0" w:space="0" w:color="auto"/>
        <w:right w:val="none" w:sz="0" w:space="0" w:color="auto"/>
      </w:divBdr>
    </w:div>
    <w:div w:id="690181706">
      <w:bodyDiv w:val="1"/>
      <w:marLeft w:val="0"/>
      <w:marRight w:val="0"/>
      <w:marTop w:val="0"/>
      <w:marBottom w:val="0"/>
      <w:divBdr>
        <w:top w:val="none" w:sz="0" w:space="0" w:color="auto"/>
        <w:left w:val="none" w:sz="0" w:space="0" w:color="auto"/>
        <w:bottom w:val="none" w:sz="0" w:space="0" w:color="auto"/>
        <w:right w:val="none" w:sz="0" w:space="0" w:color="auto"/>
      </w:divBdr>
    </w:div>
    <w:div w:id="693926153">
      <w:bodyDiv w:val="1"/>
      <w:marLeft w:val="0"/>
      <w:marRight w:val="0"/>
      <w:marTop w:val="0"/>
      <w:marBottom w:val="0"/>
      <w:divBdr>
        <w:top w:val="none" w:sz="0" w:space="0" w:color="auto"/>
        <w:left w:val="none" w:sz="0" w:space="0" w:color="auto"/>
        <w:bottom w:val="none" w:sz="0" w:space="0" w:color="auto"/>
        <w:right w:val="none" w:sz="0" w:space="0" w:color="auto"/>
      </w:divBdr>
    </w:div>
    <w:div w:id="694814976">
      <w:bodyDiv w:val="1"/>
      <w:marLeft w:val="0"/>
      <w:marRight w:val="0"/>
      <w:marTop w:val="0"/>
      <w:marBottom w:val="0"/>
      <w:divBdr>
        <w:top w:val="none" w:sz="0" w:space="0" w:color="auto"/>
        <w:left w:val="none" w:sz="0" w:space="0" w:color="auto"/>
        <w:bottom w:val="none" w:sz="0" w:space="0" w:color="auto"/>
        <w:right w:val="none" w:sz="0" w:space="0" w:color="auto"/>
      </w:divBdr>
    </w:div>
    <w:div w:id="695230013">
      <w:bodyDiv w:val="1"/>
      <w:marLeft w:val="0"/>
      <w:marRight w:val="0"/>
      <w:marTop w:val="0"/>
      <w:marBottom w:val="0"/>
      <w:divBdr>
        <w:top w:val="none" w:sz="0" w:space="0" w:color="auto"/>
        <w:left w:val="none" w:sz="0" w:space="0" w:color="auto"/>
        <w:bottom w:val="none" w:sz="0" w:space="0" w:color="auto"/>
        <w:right w:val="none" w:sz="0" w:space="0" w:color="auto"/>
      </w:divBdr>
    </w:div>
    <w:div w:id="695470492">
      <w:bodyDiv w:val="1"/>
      <w:marLeft w:val="0"/>
      <w:marRight w:val="0"/>
      <w:marTop w:val="0"/>
      <w:marBottom w:val="0"/>
      <w:divBdr>
        <w:top w:val="none" w:sz="0" w:space="0" w:color="auto"/>
        <w:left w:val="none" w:sz="0" w:space="0" w:color="auto"/>
        <w:bottom w:val="none" w:sz="0" w:space="0" w:color="auto"/>
        <w:right w:val="none" w:sz="0" w:space="0" w:color="auto"/>
      </w:divBdr>
    </w:div>
    <w:div w:id="698047986">
      <w:bodyDiv w:val="1"/>
      <w:marLeft w:val="0"/>
      <w:marRight w:val="0"/>
      <w:marTop w:val="0"/>
      <w:marBottom w:val="0"/>
      <w:divBdr>
        <w:top w:val="none" w:sz="0" w:space="0" w:color="auto"/>
        <w:left w:val="none" w:sz="0" w:space="0" w:color="auto"/>
        <w:bottom w:val="none" w:sz="0" w:space="0" w:color="auto"/>
        <w:right w:val="none" w:sz="0" w:space="0" w:color="auto"/>
      </w:divBdr>
    </w:div>
    <w:div w:id="702637565">
      <w:bodyDiv w:val="1"/>
      <w:marLeft w:val="0"/>
      <w:marRight w:val="0"/>
      <w:marTop w:val="0"/>
      <w:marBottom w:val="0"/>
      <w:divBdr>
        <w:top w:val="none" w:sz="0" w:space="0" w:color="auto"/>
        <w:left w:val="none" w:sz="0" w:space="0" w:color="auto"/>
        <w:bottom w:val="none" w:sz="0" w:space="0" w:color="auto"/>
        <w:right w:val="none" w:sz="0" w:space="0" w:color="auto"/>
      </w:divBdr>
    </w:div>
    <w:div w:id="702948068">
      <w:bodyDiv w:val="1"/>
      <w:marLeft w:val="0"/>
      <w:marRight w:val="0"/>
      <w:marTop w:val="0"/>
      <w:marBottom w:val="0"/>
      <w:divBdr>
        <w:top w:val="none" w:sz="0" w:space="0" w:color="auto"/>
        <w:left w:val="none" w:sz="0" w:space="0" w:color="auto"/>
        <w:bottom w:val="none" w:sz="0" w:space="0" w:color="auto"/>
        <w:right w:val="none" w:sz="0" w:space="0" w:color="auto"/>
      </w:divBdr>
    </w:div>
    <w:div w:id="704326249">
      <w:bodyDiv w:val="1"/>
      <w:marLeft w:val="0"/>
      <w:marRight w:val="0"/>
      <w:marTop w:val="0"/>
      <w:marBottom w:val="0"/>
      <w:divBdr>
        <w:top w:val="none" w:sz="0" w:space="0" w:color="auto"/>
        <w:left w:val="none" w:sz="0" w:space="0" w:color="auto"/>
        <w:bottom w:val="none" w:sz="0" w:space="0" w:color="auto"/>
        <w:right w:val="none" w:sz="0" w:space="0" w:color="auto"/>
      </w:divBdr>
    </w:div>
    <w:div w:id="705568118">
      <w:bodyDiv w:val="1"/>
      <w:marLeft w:val="0"/>
      <w:marRight w:val="0"/>
      <w:marTop w:val="0"/>
      <w:marBottom w:val="0"/>
      <w:divBdr>
        <w:top w:val="none" w:sz="0" w:space="0" w:color="auto"/>
        <w:left w:val="none" w:sz="0" w:space="0" w:color="auto"/>
        <w:bottom w:val="none" w:sz="0" w:space="0" w:color="auto"/>
        <w:right w:val="none" w:sz="0" w:space="0" w:color="auto"/>
      </w:divBdr>
    </w:div>
    <w:div w:id="710422037">
      <w:bodyDiv w:val="1"/>
      <w:marLeft w:val="0"/>
      <w:marRight w:val="0"/>
      <w:marTop w:val="0"/>
      <w:marBottom w:val="0"/>
      <w:divBdr>
        <w:top w:val="none" w:sz="0" w:space="0" w:color="auto"/>
        <w:left w:val="none" w:sz="0" w:space="0" w:color="auto"/>
        <w:bottom w:val="none" w:sz="0" w:space="0" w:color="auto"/>
        <w:right w:val="none" w:sz="0" w:space="0" w:color="auto"/>
      </w:divBdr>
    </w:div>
    <w:div w:id="710881106">
      <w:bodyDiv w:val="1"/>
      <w:marLeft w:val="0"/>
      <w:marRight w:val="0"/>
      <w:marTop w:val="0"/>
      <w:marBottom w:val="0"/>
      <w:divBdr>
        <w:top w:val="none" w:sz="0" w:space="0" w:color="auto"/>
        <w:left w:val="none" w:sz="0" w:space="0" w:color="auto"/>
        <w:bottom w:val="none" w:sz="0" w:space="0" w:color="auto"/>
        <w:right w:val="none" w:sz="0" w:space="0" w:color="auto"/>
      </w:divBdr>
    </w:div>
    <w:div w:id="713383326">
      <w:bodyDiv w:val="1"/>
      <w:marLeft w:val="0"/>
      <w:marRight w:val="0"/>
      <w:marTop w:val="0"/>
      <w:marBottom w:val="0"/>
      <w:divBdr>
        <w:top w:val="none" w:sz="0" w:space="0" w:color="auto"/>
        <w:left w:val="none" w:sz="0" w:space="0" w:color="auto"/>
        <w:bottom w:val="none" w:sz="0" w:space="0" w:color="auto"/>
        <w:right w:val="none" w:sz="0" w:space="0" w:color="auto"/>
      </w:divBdr>
    </w:div>
    <w:div w:id="719716680">
      <w:bodyDiv w:val="1"/>
      <w:marLeft w:val="0"/>
      <w:marRight w:val="0"/>
      <w:marTop w:val="0"/>
      <w:marBottom w:val="0"/>
      <w:divBdr>
        <w:top w:val="none" w:sz="0" w:space="0" w:color="auto"/>
        <w:left w:val="none" w:sz="0" w:space="0" w:color="auto"/>
        <w:bottom w:val="none" w:sz="0" w:space="0" w:color="auto"/>
        <w:right w:val="none" w:sz="0" w:space="0" w:color="auto"/>
      </w:divBdr>
    </w:div>
    <w:div w:id="721952245">
      <w:bodyDiv w:val="1"/>
      <w:marLeft w:val="0"/>
      <w:marRight w:val="0"/>
      <w:marTop w:val="0"/>
      <w:marBottom w:val="0"/>
      <w:divBdr>
        <w:top w:val="none" w:sz="0" w:space="0" w:color="auto"/>
        <w:left w:val="none" w:sz="0" w:space="0" w:color="auto"/>
        <w:bottom w:val="none" w:sz="0" w:space="0" w:color="auto"/>
        <w:right w:val="none" w:sz="0" w:space="0" w:color="auto"/>
      </w:divBdr>
    </w:div>
    <w:div w:id="723649920">
      <w:bodyDiv w:val="1"/>
      <w:marLeft w:val="0"/>
      <w:marRight w:val="0"/>
      <w:marTop w:val="0"/>
      <w:marBottom w:val="0"/>
      <w:divBdr>
        <w:top w:val="none" w:sz="0" w:space="0" w:color="auto"/>
        <w:left w:val="none" w:sz="0" w:space="0" w:color="auto"/>
        <w:bottom w:val="none" w:sz="0" w:space="0" w:color="auto"/>
        <w:right w:val="none" w:sz="0" w:space="0" w:color="auto"/>
      </w:divBdr>
    </w:div>
    <w:div w:id="724453275">
      <w:bodyDiv w:val="1"/>
      <w:marLeft w:val="0"/>
      <w:marRight w:val="0"/>
      <w:marTop w:val="0"/>
      <w:marBottom w:val="0"/>
      <w:divBdr>
        <w:top w:val="none" w:sz="0" w:space="0" w:color="auto"/>
        <w:left w:val="none" w:sz="0" w:space="0" w:color="auto"/>
        <w:bottom w:val="none" w:sz="0" w:space="0" w:color="auto"/>
        <w:right w:val="none" w:sz="0" w:space="0" w:color="auto"/>
      </w:divBdr>
    </w:div>
    <w:div w:id="726807000">
      <w:bodyDiv w:val="1"/>
      <w:marLeft w:val="0"/>
      <w:marRight w:val="0"/>
      <w:marTop w:val="0"/>
      <w:marBottom w:val="0"/>
      <w:divBdr>
        <w:top w:val="none" w:sz="0" w:space="0" w:color="auto"/>
        <w:left w:val="none" w:sz="0" w:space="0" w:color="auto"/>
        <w:bottom w:val="none" w:sz="0" w:space="0" w:color="auto"/>
        <w:right w:val="none" w:sz="0" w:space="0" w:color="auto"/>
      </w:divBdr>
    </w:div>
    <w:div w:id="727000953">
      <w:bodyDiv w:val="1"/>
      <w:marLeft w:val="0"/>
      <w:marRight w:val="0"/>
      <w:marTop w:val="0"/>
      <w:marBottom w:val="0"/>
      <w:divBdr>
        <w:top w:val="none" w:sz="0" w:space="0" w:color="auto"/>
        <w:left w:val="none" w:sz="0" w:space="0" w:color="auto"/>
        <w:bottom w:val="none" w:sz="0" w:space="0" w:color="auto"/>
        <w:right w:val="none" w:sz="0" w:space="0" w:color="auto"/>
      </w:divBdr>
    </w:div>
    <w:div w:id="727076847">
      <w:bodyDiv w:val="1"/>
      <w:marLeft w:val="0"/>
      <w:marRight w:val="0"/>
      <w:marTop w:val="0"/>
      <w:marBottom w:val="0"/>
      <w:divBdr>
        <w:top w:val="none" w:sz="0" w:space="0" w:color="auto"/>
        <w:left w:val="none" w:sz="0" w:space="0" w:color="auto"/>
        <w:bottom w:val="none" w:sz="0" w:space="0" w:color="auto"/>
        <w:right w:val="none" w:sz="0" w:space="0" w:color="auto"/>
      </w:divBdr>
    </w:div>
    <w:div w:id="727848613">
      <w:bodyDiv w:val="1"/>
      <w:marLeft w:val="0"/>
      <w:marRight w:val="0"/>
      <w:marTop w:val="0"/>
      <w:marBottom w:val="0"/>
      <w:divBdr>
        <w:top w:val="none" w:sz="0" w:space="0" w:color="auto"/>
        <w:left w:val="none" w:sz="0" w:space="0" w:color="auto"/>
        <w:bottom w:val="none" w:sz="0" w:space="0" w:color="auto"/>
        <w:right w:val="none" w:sz="0" w:space="0" w:color="auto"/>
      </w:divBdr>
    </w:div>
    <w:div w:id="727998150">
      <w:bodyDiv w:val="1"/>
      <w:marLeft w:val="0"/>
      <w:marRight w:val="0"/>
      <w:marTop w:val="0"/>
      <w:marBottom w:val="0"/>
      <w:divBdr>
        <w:top w:val="none" w:sz="0" w:space="0" w:color="auto"/>
        <w:left w:val="none" w:sz="0" w:space="0" w:color="auto"/>
        <w:bottom w:val="none" w:sz="0" w:space="0" w:color="auto"/>
        <w:right w:val="none" w:sz="0" w:space="0" w:color="auto"/>
      </w:divBdr>
    </w:div>
    <w:div w:id="736392181">
      <w:bodyDiv w:val="1"/>
      <w:marLeft w:val="0"/>
      <w:marRight w:val="0"/>
      <w:marTop w:val="0"/>
      <w:marBottom w:val="0"/>
      <w:divBdr>
        <w:top w:val="none" w:sz="0" w:space="0" w:color="auto"/>
        <w:left w:val="none" w:sz="0" w:space="0" w:color="auto"/>
        <w:bottom w:val="none" w:sz="0" w:space="0" w:color="auto"/>
        <w:right w:val="none" w:sz="0" w:space="0" w:color="auto"/>
      </w:divBdr>
    </w:div>
    <w:div w:id="743264575">
      <w:bodyDiv w:val="1"/>
      <w:marLeft w:val="0"/>
      <w:marRight w:val="0"/>
      <w:marTop w:val="0"/>
      <w:marBottom w:val="0"/>
      <w:divBdr>
        <w:top w:val="none" w:sz="0" w:space="0" w:color="auto"/>
        <w:left w:val="none" w:sz="0" w:space="0" w:color="auto"/>
        <w:bottom w:val="none" w:sz="0" w:space="0" w:color="auto"/>
        <w:right w:val="none" w:sz="0" w:space="0" w:color="auto"/>
      </w:divBdr>
    </w:div>
    <w:div w:id="746462452">
      <w:bodyDiv w:val="1"/>
      <w:marLeft w:val="0"/>
      <w:marRight w:val="0"/>
      <w:marTop w:val="0"/>
      <w:marBottom w:val="0"/>
      <w:divBdr>
        <w:top w:val="none" w:sz="0" w:space="0" w:color="auto"/>
        <w:left w:val="none" w:sz="0" w:space="0" w:color="auto"/>
        <w:bottom w:val="none" w:sz="0" w:space="0" w:color="auto"/>
        <w:right w:val="none" w:sz="0" w:space="0" w:color="auto"/>
      </w:divBdr>
    </w:div>
    <w:div w:id="750810460">
      <w:bodyDiv w:val="1"/>
      <w:marLeft w:val="0"/>
      <w:marRight w:val="0"/>
      <w:marTop w:val="0"/>
      <w:marBottom w:val="0"/>
      <w:divBdr>
        <w:top w:val="none" w:sz="0" w:space="0" w:color="auto"/>
        <w:left w:val="none" w:sz="0" w:space="0" w:color="auto"/>
        <w:bottom w:val="none" w:sz="0" w:space="0" w:color="auto"/>
        <w:right w:val="none" w:sz="0" w:space="0" w:color="auto"/>
      </w:divBdr>
    </w:div>
    <w:div w:id="757210832">
      <w:bodyDiv w:val="1"/>
      <w:marLeft w:val="0"/>
      <w:marRight w:val="0"/>
      <w:marTop w:val="0"/>
      <w:marBottom w:val="0"/>
      <w:divBdr>
        <w:top w:val="none" w:sz="0" w:space="0" w:color="auto"/>
        <w:left w:val="none" w:sz="0" w:space="0" w:color="auto"/>
        <w:bottom w:val="none" w:sz="0" w:space="0" w:color="auto"/>
        <w:right w:val="none" w:sz="0" w:space="0" w:color="auto"/>
      </w:divBdr>
    </w:div>
    <w:div w:id="757747771">
      <w:bodyDiv w:val="1"/>
      <w:marLeft w:val="0"/>
      <w:marRight w:val="0"/>
      <w:marTop w:val="0"/>
      <w:marBottom w:val="0"/>
      <w:divBdr>
        <w:top w:val="none" w:sz="0" w:space="0" w:color="auto"/>
        <w:left w:val="none" w:sz="0" w:space="0" w:color="auto"/>
        <w:bottom w:val="none" w:sz="0" w:space="0" w:color="auto"/>
        <w:right w:val="none" w:sz="0" w:space="0" w:color="auto"/>
      </w:divBdr>
    </w:div>
    <w:div w:id="758138211">
      <w:bodyDiv w:val="1"/>
      <w:marLeft w:val="0"/>
      <w:marRight w:val="0"/>
      <w:marTop w:val="0"/>
      <w:marBottom w:val="0"/>
      <w:divBdr>
        <w:top w:val="none" w:sz="0" w:space="0" w:color="auto"/>
        <w:left w:val="none" w:sz="0" w:space="0" w:color="auto"/>
        <w:bottom w:val="none" w:sz="0" w:space="0" w:color="auto"/>
        <w:right w:val="none" w:sz="0" w:space="0" w:color="auto"/>
      </w:divBdr>
    </w:div>
    <w:div w:id="759374991">
      <w:bodyDiv w:val="1"/>
      <w:marLeft w:val="0"/>
      <w:marRight w:val="0"/>
      <w:marTop w:val="0"/>
      <w:marBottom w:val="0"/>
      <w:divBdr>
        <w:top w:val="none" w:sz="0" w:space="0" w:color="auto"/>
        <w:left w:val="none" w:sz="0" w:space="0" w:color="auto"/>
        <w:bottom w:val="none" w:sz="0" w:space="0" w:color="auto"/>
        <w:right w:val="none" w:sz="0" w:space="0" w:color="auto"/>
      </w:divBdr>
    </w:div>
    <w:div w:id="760028152">
      <w:bodyDiv w:val="1"/>
      <w:marLeft w:val="0"/>
      <w:marRight w:val="0"/>
      <w:marTop w:val="0"/>
      <w:marBottom w:val="0"/>
      <w:divBdr>
        <w:top w:val="none" w:sz="0" w:space="0" w:color="auto"/>
        <w:left w:val="none" w:sz="0" w:space="0" w:color="auto"/>
        <w:bottom w:val="none" w:sz="0" w:space="0" w:color="auto"/>
        <w:right w:val="none" w:sz="0" w:space="0" w:color="auto"/>
      </w:divBdr>
    </w:div>
    <w:div w:id="761225444">
      <w:bodyDiv w:val="1"/>
      <w:marLeft w:val="0"/>
      <w:marRight w:val="0"/>
      <w:marTop w:val="0"/>
      <w:marBottom w:val="0"/>
      <w:divBdr>
        <w:top w:val="none" w:sz="0" w:space="0" w:color="auto"/>
        <w:left w:val="none" w:sz="0" w:space="0" w:color="auto"/>
        <w:bottom w:val="none" w:sz="0" w:space="0" w:color="auto"/>
        <w:right w:val="none" w:sz="0" w:space="0" w:color="auto"/>
      </w:divBdr>
    </w:div>
    <w:div w:id="761493061">
      <w:bodyDiv w:val="1"/>
      <w:marLeft w:val="0"/>
      <w:marRight w:val="0"/>
      <w:marTop w:val="0"/>
      <w:marBottom w:val="0"/>
      <w:divBdr>
        <w:top w:val="none" w:sz="0" w:space="0" w:color="auto"/>
        <w:left w:val="none" w:sz="0" w:space="0" w:color="auto"/>
        <w:bottom w:val="none" w:sz="0" w:space="0" w:color="auto"/>
        <w:right w:val="none" w:sz="0" w:space="0" w:color="auto"/>
      </w:divBdr>
    </w:div>
    <w:div w:id="766535725">
      <w:bodyDiv w:val="1"/>
      <w:marLeft w:val="0"/>
      <w:marRight w:val="0"/>
      <w:marTop w:val="0"/>
      <w:marBottom w:val="0"/>
      <w:divBdr>
        <w:top w:val="none" w:sz="0" w:space="0" w:color="auto"/>
        <w:left w:val="none" w:sz="0" w:space="0" w:color="auto"/>
        <w:bottom w:val="none" w:sz="0" w:space="0" w:color="auto"/>
        <w:right w:val="none" w:sz="0" w:space="0" w:color="auto"/>
      </w:divBdr>
    </w:div>
    <w:div w:id="768505736">
      <w:bodyDiv w:val="1"/>
      <w:marLeft w:val="0"/>
      <w:marRight w:val="0"/>
      <w:marTop w:val="0"/>
      <w:marBottom w:val="0"/>
      <w:divBdr>
        <w:top w:val="none" w:sz="0" w:space="0" w:color="auto"/>
        <w:left w:val="none" w:sz="0" w:space="0" w:color="auto"/>
        <w:bottom w:val="none" w:sz="0" w:space="0" w:color="auto"/>
        <w:right w:val="none" w:sz="0" w:space="0" w:color="auto"/>
      </w:divBdr>
    </w:div>
    <w:div w:id="768618926">
      <w:bodyDiv w:val="1"/>
      <w:marLeft w:val="0"/>
      <w:marRight w:val="0"/>
      <w:marTop w:val="0"/>
      <w:marBottom w:val="0"/>
      <w:divBdr>
        <w:top w:val="none" w:sz="0" w:space="0" w:color="auto"/>
        <w:left w:val="none" w:sz="0" w:space="0" w:color="auto"/>
        <w:bottom w:val="none" w:sz="0" w:space="0" w:color="auto"/>
        <w:right w:val="none" w:sz="0" w:space="0" w:color="auto"/>
      </w:divBdr>
    </w:div>
    <w:div w:id="778379936">
      <w:bodyDiv w:val="1"/>
      <w:marLeft w:val="0"/>
      <w:marRight w:val="0"/>
      <w:marTop w:val="0"/>
      <w:marBottom w:val="0"/>
      <w:divBdr>
        <w:top w:val="none" w:sz="0" w:space="0" w:color="auto"/>
        <w:left w:val="none" w:sz="0" w:space="0" w:color="auto"/>
        <w:bottom w:val="none" w:sz="0" w:space="0" w:color="auto"/>
        <w:right w:val="none" w:sz="0" w:space="0" w:color="auto"/>
      </w:divBdr>
    </w:div>
    <w:div w:id="785738333">
      <w:bodyDiv w:val="1"/>
      <w:marLeft w:val="0"/>
      <w:marRight w:val="0"/>
      <w:marTop w:val="0"/>
      <w:marBottom w:val="0"/>
      <w:divBdr>
        <w:top w:val="none" w:sz="0" w:space="0" w:color="auto"/>
        <w:left w:val="none" w:sz="0" w:space="0" w:color="auto"/>
        <w:bottom w:val="none" w:sz="0" w:space="0" w:color="auto"/>
        <w:right w:val="none" w:sz="0" w:space="0" w:color="auto"/>
      </w:divBdr>
    </w:div>
    <w:div w:id="785779317">
      <w:bodyDiv w:val="1"/>
      <w:marLeft w:val="0"/>
      <w:marRight w:val="0"/>
      <w:marTop w:val="0"/>
      <w:marBottom w:val="0"/>
      <w:divBdr>
        <w:top w:val="none" w:sz="0" w:space="0" w:color="auto"/>
        <w:left w:val="none" w:sz="0" w:space="0" w:color="auto"/>
        <w:bottom w:val="none" w:sz="0" w:space="0" w:color="auto"/>
        <w:right w:val="none" w:sz="0" w:space="0" w:color="auto"/>
      </w:divBdr>
    </w:div>
    <w:div w:id="788743869">
      <w:bodyDiv w:val="1"/>
      <w:marLeft w:val="0"/>
      <w:marRight w:val="0"/>
      <w:marTop w:val="0"/>
      <w:marBottom w:val="0"/>
      <w:divBdr>
        <w:top w:val="none" w:sz="0" w:space="0" w:color="auto"/>
        <w:left w:val="none" w:sz="0" w:space="0" w:color="auto"/>
        <w:bottom w:val="none" w:sz="0" w:space="0" w:color="auto"/>
        <w:right w:val="none" w:sz="0" w:space="0" w:color="auto"/>
      </w:divBdr>
    </w:div>
    <w:div w:id="789589330">
      <w:bodyDiv w:val="1"/>
      <w:marLeft w:val="0"/>
      <w:marRight w:val="0"/>
      <w:marTop w:val="0"/>
      <w:marBottom w:val="0"/>
      <w:divBdr>
        <w:top w:val="none" w:sz="0" w:space="0" w:color="auto"/>
        <w:left w:val="none" w:sz="0" w:space="0" w:color="auto"/>
        <w:bottom w:val="none" w:sz="0" w:space="0" w:color="auto"/>
        <w:right w:val="none" w:sz="0" w:space="0" w:color="auto"/>
      </w:divBdr>
    </w:div>
    <w:div w:id="790249278">
      <w:bodyDiv w:val="1"/>
      <w:marLeft w:val="0"/>
      <w:marRight w:val="0"/>
      <w:marTop w:val="0"/>
      <w:marBottom w:val="0"/>
      <w:divBdr>
        <w:top w:val="none" w:sz="0" w:space="0" w:color="auto"/>
        <w:left w:val="none" w:sz="0" w:space="0" w:color="auto"/>
        <w:bottom w:val="none" w:sz="0" w:space="0" w:color="auto"/>
        <w:right w:val="none" w:sz="0" w:space="0" w:color="auto"/>
      </w:divBdr>
    </w:div>
    <w:div w:id="792754038">
      <w:bodyDiv w:val="1"/>
      <w:marLeft w:val="0"/>
      <w:marRight w:val="0"/>
      <w:marTop w:val="0"/>
      <w:marBottom w:val="0"/>
      <w:divBdr>
        <w:top w:val="none" w:sz="0" w:space="0" w:color="auto"/>
        <w:left w:val="none" w:sz="0" w:space="0" w:color="auto"/>
        <w:bottom w:val="none" w:sz="0" w:space="0" w:color="auto"/>
        <w:right w:val="none" w:sz="0" w:space="0" w:color="auto"/>
      </w:divBdr>
    </w:div>
    <w:div w:id="797575985">
      <w:bodyDiv w:val="1"/>
      <w:marLeft w:val="0"/>
      <w:marRight w:val="0"/>
      <w:marTop w:val="0"/>
      <w:marBottom w:val="0"/>
      <w:divBdr>
        <w:top w:val="none" w:sz="0" w:space="0" w:color="auto"/>
        <w:left w:val="none" w:sz="0" w:space="0" w:color="auto"/>
        <w:bottom w:val="none" w:sz="0" w:space="0" w:color="auto"/>
        <w:right w:val="none" w:sz="0" w:space="0" w:color="auto"/>
      </w:divBdr>
    </w:div>
    <w:div w:id="802620296">
      <w:bodyDiv w:val="1"/>
      <w:marLeft w:val="0"/>
      <w:marRight w:val="0"/>
      <w:marTop w:val="0"/>
      <w:marBottom w:val="0"/>
      <w:divBdr>
        <w:top w:val="none" w:sz="0" w:space="0" w:color="auto"/>
        <w:left w:val="none" w:sz="0" w:space="0" w:color="auto"/>
        <w:bottom w:val="none" w:sz="0" w:space="0" w:color="auto"/>
        <w:right w:val="none" w:sz="0" w:space="0" w:color="auto"/>
      </w:divBdr>
    </w:div>
    <w:div w:id="804588678">
      <w:bodyDiv w:val="1"/>
      <w:marLeft w:val="0"/>
      <w:marRight w:val="0"/>
      <w:marTop w:val="0"/>
      <w:marBottom w:val="0"/>
      <w:divBdr>
        <w:top w:val="none" w:sz="0" w:space="0" w:color="auto"/>
        <w:left w:val="none" w:sz="0" w:space="0" w:color="auto"/>
        <w:bottom w:val="none" w:sz="0" w:space="0" w:color="auto"/>
        <w:right w:val="none" w:sz="0" w:space="0" w:color="auto"/>
      </w:divBdr>
    </w:div>
    <w:div w:id="807013171">
      <w:bodyDiv w:val="1"/>
      <w:marLeft w:val="0"/>
      <w:marRight w:val="0"/>
      <w:marTop w:val="0"/>
      <w:marBottom w:val="0"/>
      <w:divBdr>
        <w:top w:val="none" w:sz="0" w:space="0" w:color="auto"/>
        <w:left w:val="none" w:sz="0" w:space="0" w:color="auto"/>
        <w:bottom w:val="none" w:sz="0" w:space="0" w:color="auto"/>
        <w:right w:val="none" w:sz="0" w:space="0" w:color="auto"/>
      </w:divBdr>
    </w:div>
    <w:div w:id="808324055">
      <w:bodyDiv w:val="1"/>
      <w:marLeft w:val="0"/>
      <w:marRight w:val="0"/>
      <w:marTop w:val="0"/>
      <w:marBottom w:val="0"/>
      <w:divBdr>
        <w:top w:val="none" w:sz="0" w:space="0" w:color="auto"/>
        <w:left w:val="none" w:sz="0" w:space="0" w:color="auto"/>
        <w:bottom w:val="none" w:sz="0" w:space="0" w:color="auto"/>
        <w:right w:val="none" w:sz="0" w:space="0" w:color="auto"/>
      </w:divBdr>
    </w:div>
    <w:div w:id="808980066">
      <w:bodyDiv w:val="1"/>
      <w:marLeft w:val="0"/>
      <w:marRight w:val="0"/>
      <w:marTop w:val="0"/>
      <w:marBottom w:val="0"/>
      <w:divBdr>
        <w:top w:val="none" w:sz="0" w:space="0" w:color="auto"/>
        <w:left w:val="none" w:sz="0" w:space="0" w:color="auto"/>
        <w:bottom w:val="none" w:sz="0" w:space="0" w:color="auto"/>
        <w:right w:val="none" w:sz="0" w:space="0" w:color="auto"/>
      </w:divBdr>
    </w:div>
    <w:div w:id="809782972">
      <w:bodyDiv w:val="1"/>
      <w:marLeft w:val="0"/>
      <w:marRight w:val="0"/>
      <w:marTop w:val="0"/>
      <w:marBottom w:val="0"/>
      <w:divBdr>
        <w:top w:val="none" w:sz="0" w:space="0" w:color="auto"/>
        <w:left w:val="none" w:sz="0" w:space="0" w:color="auto"/>
        <w:bottom w:val="none" w:sz="0" w:space="0" w:color="auto"/>
        <w:right w:val="none" w:sz="0" w:space="0" w:color="auto"/>
      </w:divBdr>
    </w:div>
    <w:div w:id="811094182">
      <w:bodyDiv w:val="1"/>
      <w:marLeft w:val="0"/>
      <w:marRight w:val="0"/>
      <w:marTop w:val="0"/>
      <w:marBottom w:val="0"/>
      <w:divBdr>
        <w:top w:val="none" w:sz="0" w:space="0" w:color="auto"/>
        <w:left w:val="none" w:sz="0" w:space="0" w:color="auto"/>
        <w:bottom w:val="none" w:sz="0" w:space="0" w:color="auto"/>
        <w:right w:val="none" w:sz="0" w:space="0" w:color="auto"/>
      </w:divBdr>
    </w:div>
    <w:div w:id="812219406">
      <w:bodyDiv w:val="1"/>
      <w:marLeft w:val="0"/>
      <w:marRight w:val="0"/>
      <w:marTop w:val="0"/>
      <w:marBottom w:val="0"/>
      <w:divBdr>
        <w:top w:val="none" w:sz="0" w:space="0" w:color="auto"/>
        <w:left w:val="none" w:sz="0" w:space="0" w:color="auto"/>
        <w:bottom w:val="none" w:sz="0" w:space="0" w:color="auto"/>
        <w:right w:val="none" w:sz="0" w:space="0" w:color="auto"/>
      </w:divBdr>
    </w:div>
    <w:div w:id="816605596">
      <w:bodyDiv w:val="1"/>
      <w:marLeft w:val="0"/>
      <w:marRight w:val="0"/>
      <w:marTop w:val="0"/>
      <w:marBottom w:val="0"/>
      <w:divBdr>
        <w:top w:val="none" w:sz="0" w:space="0" w:color="auto"/>
        <w:left w:val="none" w:sz="0" w:space="0" w:color="auto"/>
        <w:bottom w:val="none" w:sz="0" w:space="0" w:color="auto"/>
        <w:right w:val="none" w:sz="0" w:space="0" w:color="auto"/>
      </w:divBdr>
    </w:div>
    <w:div w:id="818183193">
      <w:bodyDiv w:val="1"/>
      <w:marLeft w:val="0"/>
      <w:marRight w:val="0"/>
      <w:marTop w:val="0"/>
      <w:marBottom w:val="0"/>
      <w:divBdr>
        <w:top w:val="none" w:sz="0" w:space="0" w:color="auto"/>
        <w:left w:val="none" w:sz="0" w:space="0" w:color="auto"/>
        <w:bottom w:val="none" w:sz="0" w:space="0" w:color="auto"/>
        <w:right w:val="none" w:sz="0" w:space="0" w:color="auto"/>
      </w:divBdr>
    </w:div>
    <w:div w:id="819342247">
      <w:bodyDiv w:val="1"/>
      <w:marLeft w:val="0"/>
      <w:marRight w:val="0"/>
      <w:marTop w:val="0"/>
      <w:marBottom w:val="0"/>
      <w:divBdr>
        <w:top w:val="none" w:sz="0" w:space="0" w:color="auto"/>
        <w:left w:val="none" w:sz="0" w:space="0" w:color="auto"/>
        <w:bottom w:val="none" w:sz="0" w:space="0" w:color="auto"/>
        <w:right w:val="none" w:sz="0" w:space="0" w:color="auto"/>
      </w:divBdr>
    </w:div>
    <w:div w:id="823089757">
      <w:bodyDiv w:val="1"/>
      <w:marLeft w:val="0"/>
      <w:marRight w:val="0"/>
      <w:marTop w:val="0"/>
      <w:marBottom w:val="0"/>
      <w:divBdr>
        <w:top w:val="none" w:sz="0" w:space="0" w:color="auto"/>
        <w:left w:val="none" w:sz="0" w:space="0" w:color="auto"/>
        <w:bottom w:val="none" w:sz="0" w:space="0" w:color="auto"/>
        <w:right w:val="none" w:sz="0" w:space="0" w:color="auto"/>
      </w:divBdr>
    </w:div>
    <w:div w:id="823090316">
      <w:bodyDiv w:val="1"/>
      <w:marLeft w:val="0"/>
      <w:marRight w:val="0"/>
      <w:marTop w:val="0"/>
      <w:marBottom w:val="0"/>
      <w:divBdr>
        <w:top w:val="none" w:sz="0" w:space="0" w:color="auto"/>
        <w:left w:val="none" w:sz="0" w:space="0" w:color="auto"/>
        <w:bottom w:val="none" w:sz="0" w:space="0" w:color="auto"/>
        <w:right w:val="none" w:sz="0" w:space="0" w:color="auto"/>
      </w:divBdr>
    </w:div>
    <w:div w:id="828791689">
      <w:bodyDiv w:val="1"/>
      <w:marLeft w:val="0"/>
      <w:marRight w:val="0"/>
      <w:marTop w:val="0"/>
      <w:marBottom w:val="0"/>
      <w:divBdr>
        <w:top w:val="none" w:sz="0" w:space="0" w:color="auto"/>
        <w:left w:val="none" w:sz="0" w:space="0" w:color="auto"/>
        <w:bottom w:val="none" w:sz="0" w:space="0" w:color="auto"/>
        <w:right w:val="none" w:sz="0" w:space="0" w:color="auto"/>
      </w:divBdr>
    </w:div>
    <w:div w:id="829752107">
      <w:bodyDiv w:val="1"/>
      <w:marLeft w:val="0"/>
      <w:marRight w:val="0"/>
      <w:marTop w:val="0"/>
      <w:marBottom w:val="0"/>
      <w:divBdr>
        <w:top w:val="none" w:sz="0" w:space="0" w:color="auto"/>
        <w:left w:val="none" w:sz="0" w:space="0" w:color="auto"/>
        <w:bottom w:val="none" w:sz="0" w:space="0" w:color="auto"/>
        <w:right w:val="none" w:sz="0" w:space="0" w:color="auto"/>
      </w:divBdr>
    </w:div>
    <w:div w:id="830800856">
      <w:bodyDiv w:val="1"/>
      <w:marLeft w:val="0"/>
      <w:marRight w:val="0"/>
      <w:marTop w:val="0"/>
      <w:marBottom w:val="0"/>
      <w:divBdr>
        <w:top w:val="none" w:sz="0" w:space="0" w:color="auto"/>
        <w:left w:val="none" w:sz="0" w:space="0" w:color="auto"/>
        <w:bottom w:val="none" w:sz="0" w:space="0" w:color="auto"/>
        <w:right w:val="none" w:sz="0" w:space="0" w:color="auto"/>
      </w:divBdr>
    </w:div>
    <w:div w:id="831214553">
      <w:bodyDiv w:val="1"/>
      <w:marLeft w:val="0"/>
      <w:marRight w:val="0"/>
      <w:marTop w:val="0"/>
      <w:marBottom w:val="0"/>
      <w:divBdr>
        <w:top w:val="none" w:sz="0" w:space="0" w:color="auto"/>
        <w:left w:val="none" w:sz="0" w:space="0" w:color="auto"/>
        <w:bottom w:val="none" w:sz="0" w:space="0" w:color="auto"/>
        <w:right w:val="none" w:sz="0" w:space="0" w:color="auto"/>
      </w:divBdr>
    </w:div>
    <w:div w:id="834340682">
      <w:bodyDiv w:val="1"/>
      <w:marLeft w:val="0"/>
      <w:marRight w:val="0"/>
      <w:marTop w:val="0"/>
      <w:marBottom w:val="0"/>
      <w:divBdr>
        <w:top w:val="none" w:sz="0" w:space="0" w:color="auto"/>
        <w:left w:val="none" w:sz="0" w:space="0" w:color="auto"/>
        <w:bottom w:val="none" w:sz="0" w:space="0" w:color="auto"/>
        <w:right w:val="none" w:sz="0" w:space="0" w:color="auto"/>
      </w:divBdr>
    </w:div>
    <w:div w:id="834347566">
      <w:bodyDiv w:val="1"/>
      <w:marLeft w:val="0"/>
      <w:marRight w:val="0"/>
      <w:marTop w:val="0"/>
      <w:marBottom w:val="0"/>
      <w:divBdr>
        <w:top w:val="none" w:sz="0" w:space="0" w:color="auto"/>
        <w:left w:val="none" w:sz="0" w:space="0" w:color="auto"/>
        <w:bottom w:val="none" w:sz="0" w:space="0" w:color="auto"/>
        <w:right w:val="none" w:sz="0" w:space="0" w:color="auto"/>
      </w:divBdr>
    </w:div>
    <w:div w:id="835077083">
      <w:bodyDiv w:val="1"/>
      <w:marLeft w:val="0"/>
      <w:marRight w:val="0"/>
      <w:marTop w:val="0"/>
      <w:marBottom w:val="0"/>
      <w:divBdr>
        <w:top w:val="none" w:sz="0" w:space="0" w:color="auto"/>
        <w:left w:val="none" w:sz="0" w:space="0" w:color="auto"/>
        <w:bottom w:val="none" w:sz="0" w:space="0" w:color="auto"/>
        <w:right w:val="none" w:sz="0" w:space="0" w:color="auto"/>
      </w:divBdr>
    </w:div>
    <w:div w:id="836462298">
      <w:bodyDiv w:val="1"/>
      <w:marLeft w:val="0"/>
      <w:marRight w:val="0"/>
      <w:marTop w:val="0"/>
      <w:marBottom w:val="0"/>
      <w:divBdr>
        <w:top w:val="none" w:sz="0" w:space="0" w:color="auto"/>
        <w:left w:val="none" w:sz="0" w:space="0" w:color="auto"/>
        <w:bottom w:val="none" w:sz="0" w:space="0" w:color="auto"/>
        <w:right w:val="none" w:sz="0" w:space="0" w:color="auto"/>
      </w:divBdr>
    </w:div>
    <w:div w:id="840898539">
      <w:bodyDiv w:val="1"/>
      <w:marLeft w:val="0"/>
      <w:marRight w:val="0"/>
      <w:marTop w:val="0"/>
      <w:marBottom w:val="0"/>
      <w:divBdr>
        <w:top w:val="none" w:sz="0" w:space="0" w:color="auto"/>
        <w:left w:val="none" w:sz="0" w:space="0" w:color="auto"/>
        <w:bottom w:val="none" w:sz="0" w:space="0" w:color="auto"/>
        <w:right w:val="none" w:sz="0" w:space="0" w:color="auto"/>
      </w:divBdr>
    </w:div>
    <w:div w:id="842281619">
      <w:bodyDiv w:val="1"/>
      <w:marLeft w:val="0"/>
      <w:marRight w:val="0"/>
      <w:marTop w:val="0"/>
      <w:marBottom w:val="0"/>
      <w:divBdr>
        <w:top w:val="none" w:sz="0" w:space="0" w:color="auto"/>
        <w:left w:val="none" w:sz="0" w:space="0" w:color="auto"/>
        <w:bottom w:val="none" w:sz="0" w:space="0" w:color="auto"/>
        <w:right w:val="none" w:sz="0" w:space="0" w:color="auto"/>
      </w:divBdr>
    </w:div>
    <w:div w:id="843281945">
      <w:bodyDiv w:val="1"/>
      <w:marLeft w:val="0"/>
      <w:marRight w:val="0"/>
      <w:marTop w:val="0"/>
      <w:marBottom w:val="0"/>
      <w:divBdr>
        <w:top w:val="none" w:sz="0" w:space="0" w:color="auto"/>
        <w:left w:val="none" w:sz="0" w:space="0" w:color="auto"/>
        <w:bottom w:val="none" w:sz="0" w:space="0" w:color="auto"/>
        <w:right w:val="none" w:sz="0" w:space="0" w:color="auto"/>
      </w:divBdr>
    </w:div>
    <w:div w:id="844172801">
      <w:bodyDiv w:val="1"/>
      <w:marLeft w:val="0"/>
      <w:marRight w:val="0"/>
      <w:marTop w:val="0"/>
      <w:marBottom w:val="0"/>
      <w:divBdr>
        <w:top w:val="none" w:sz="0" w:space="0" w:color="auto"/>
        <w:left w:val="none" w:sz="0" w:space="0" w:color="auto"/>
        <w:bottom w:val="none" w:sz="0" w:space="0" w:color="auto"/>
        <w:right w:val="none" w:sz="0" w:space="0" w:color="auto"/>
      </w:divBdr>
    </w:div>
    <w:div w:id="846136704">
      <w:bodyDiv w:val="1"/>
      <w:marLeft w:val="0"/>
      <w:marRight w:val="0"/>
      <w:marTop w:val="0"/>
      <w:marBottom w:val="0"/>
      <w:divBdr>
        <w:top w:val="none" w:sz="0" w:space="0" w:color="auto"/>
        <w:left w:val="none" w:sz="0" w:space="0" w:color="auto"/>
        <w:bottom w:val="none" w:sz="0" w:space="0" w:color="auto"/>
        <w:right w:val="none" w:sz="0" w:space="0" w:color="auto"/>
      </w:divBdr>
    </w:div>
    <w:div w:id="848837210">
      <w:bodyDiv w:val="1"/>
      <w:marLeft w:val="0"/>
      <w:marRight w:val="0"/>
      <w:marTop w:val="0"/>
      <w:marBottom w:val="0"/>
      <w:divBdr>
        <w:top w:val="none" w:sz="0" w:space="0" w:color="auto"/>
        <w:left w:val="none" w:sz="0" w:space="0" w:color="auto"/>
        <w:bottom w:val="none" w:sz="0" w:space="0" w:color="auto"/>
        <w:right w:val="none" w:sz="0" w:space="0" w:color="auto"/>
      </w:divBdr>
    </w:div>
    <w:div w:id="855458759">
      <w:bodyDiv w:val="1"/>
      <w:marLeft w:val="0"/>
      <w:marRight w:val="0"/>
      <w:marTop w:val="0"/>
      <w:marBottom w:val="0"/>
      <w:divBdr>
        <w:top w:val="none" w:sz="0" w:space="0" w:color="auto"/>
        <w:left w:val="none" w:sz="0" w:space="0" w:color="auto"/>
        <w:bottom w:val="none" w:sz="0" w:space="0" w:color="auto"/>
        <w:right w:val="none" w:sz="0" w:space="0" w:color="auto"/>
      </w:divBdr>
    </w:div>
    <w:div w:id="860321282">
      <w:bodyDiv w:val="1"/>
      <w:marLeft w:val="0"/>
      <w:marRight w:val="0"/>
      <w:marTop w:val="0"/>
      <w:marBottom w:val="0"/>
      <w:divBdr>
        <w:top w:val="none" w:sz="0" w:space="0" w:color="auto"/>
        <w:left w:val="none" w:sz="0" w:space="0" w:color="auto"/>
        <w:bottom w:val="none" w:sz="0" w:space="0" w:color="auto"/>
        <w:right w:val="none" w:sz="0" w:space="0" w:color="auto"/>
      </w:divBdr>
    </w:div>
    <w:div w:id="863901104">
      <w:bodyDiv w:val="1"/>
      <w:marLeft w:val="0"/>
      <w:marRight w:val="0"/>
      <w:marTop w:val="0"/>
      <w:marBottom w:val="0"/>
      <w:divBdr>
        <w:top w:val="none" w:sz="0" w:space="0" w:color="auto"/>
        <w:left w:val="none" w:sz="0" w:space="0" w:color="auto"/>
        <w:bottom w:val="none" w:sz="0" w:space="0" w:color="auto"/>
        <w:right w:val="none" w:sz="0" w:space="0" w:color="auto"/>
      </w:divBdr>
    </w:div>
    <w:div w:id="864754488">
      <w:bodyDiv w:val="1"/>
      <w:marLeft w:val="0"/>
      <w:marRight w:val="0"/>
      <w:marTop w:val="0"/>
      <w:marBottom w:val="0"/>
      <w:divBdr>
        <w:top w:val="none" w:sz="0" w:space="0" w:color="auto"/>
        <w:left w:val="none" w:sz="0" w:space="0" w:color="auto"/>
        <w:bottom w:val="none" w:sz="0" w:space="0" w:color="auto"/>
        <w:right w:val="none" w:sz="0" w:space="0" w:color="auto"/>
      </w:divBdr>
    </w:div>
    <w:div w:id="866136510">
      <w:bodyDiv w:val="1"/>
      <w:marLeft w:val="0"/>
      <w:marRight w:val="0"/>
      <w:marTop w:val="0"/>
      <w:marBottom w:val="0"/>
      <w:divBdr>
        <w:top w:val="none" w:sz="0" w:space="0" w:color="auto"/>
        <w:left w:val="none" w:sz="0" w:space="0" w:color="auto"/>
        <w:bottom w:val="none" w:sz="0" w:space="0" w:color="auto"/>
        <w:right w:val="none" w:sz="0" w:space="0" w:color="auto"/>
      </w:divBdr>
    </w:div>
    <w:div w:id="867789633">
      <w:bodyDiv w:val="1"/>
      <w:marLeft w:val="0"/>
      <w:marRight w:val="0"/>
      <w:marTop w:val="0"/>
      <w:marBottom w:val="0"/>
      <w:divBdr>
        <w:top w:val="none" w:sz="0" w:space="0" w:color="auto"/>
        <w:left w:val="none" w:sz="0" w:space="0" w:color="auto"/>
        <w:bottom w:val="none" w:sz="0" w:space="0" w:color="auto"/>
        <w:right w:val="none" w:sz="0" w:space="0" w:color="auto"/>
      </w:divBdr>
    </w:div>
    <w:div w:id="869799913">
      <w:bodyDiv w:val="1"/>
      <w:marLeft w:val="0"/>
      <w:marRight w:val="0"/>
      <w:marTop w:val="0"/>
      <w:marBottom w:val="0"/>
      <w:divBdr>
        <w:top w:val="none" w:sz="0" w:space="0" w:color="auto"/>
        <w:left w:val="none" w:sz="0" w:space="0" w:color="auto"/>
        <w:bottom w:val="none" w:sz="0" w:space="0" w:color="auto"/>
        <w:right w:val="none" w:sz="0" w:space="0" w:color="auto"/>
      </w:divBdr>
    </w:div>
    <w:div w:id="869801756">
      <w:bodyDiv w:val="1"/>
      <w:marLeft w:val="0"/>
      <w:marRight w:val="0"/>
      <w:marTop w:val="0"/>
      <w:marBottom w:val="0"/>
      <w:divBdr>
        <w:top w:val="none" w:sz="0" w:space="0" w:color="auto"/>
        <w:left w:val="none" w:sz="0" w:space="0" w:color="auto"/>
        <w:bottom w:val="none" w:sz="0" w:space="0" w:color="auto"/>
        <w:right w:val="none" w:sz="0" w:space="0" w:color="auto"/>
      </w:divBdr>
    </w:div>
    <w:div w:id="870462058">
      <w:bodyDiv w:val="1"/>
      <w:marLeft w:val="0"/>
      <w:marRight w:val="0"/>
      <w:marTop w:val="0"/>
      <w:marBottom w:val="0"/>
      <w:divBdr>
        <w:top w:val="none" w:sz="0" w:space="0" w:color="auto"/>
        <w:left w:val="none" w:sz="0" w:space="0" w:color="auto"/>
        <w:bottom w:val="none" w:sz="0" w:space="0" w:color="auto"/>
        <w:right w:val="none" w:sz="0" w:space="0" w:color="auto"/>
      </w:divBdr>
    </w:div>
    <w:div w:id="874083301">
      <w:bodyDiv w:val="1"/>
      <w:marLeft w:val="0"/>
      <w:marRight w:val="0"/>
      <w:marTop w:val="0"/>
      <w:marBottom w:val="0"/>
      <w:divBdr>
        <w:top w:val="none" w:sz="0" w:space="0" w:color="auto"/>
        <w:left w:val="none" w:sz="0" w:space="0" w:color="auto"/>
        <w:bottom w:val="none" w:sz="0" w:space="0" w:color="auto"/>
        <w:right w:val="none" w:sz="0" w:space="0" w:color="auto"/>
      </w:divBdr>
    </w:div>
    <w:div w:id="877743020">
      <w:bodyDiv w:val="1"/>
      <w:marLeft w:val="0"/>
      <w:marRight w:val="0"/>
      <w:marTop w:val="0"/>
      <w:marBottom w:val="0"/>
      <w:divBdr>
        <w:top w:val="none" w:sz="0" w:space="0" w:color="auto"/>
        <w:left w:val="none" w:sz="0" w:space="0" w:color="auto"/>
        <w:bottom w:val="none" w:sz="0" w:space="0" w:color="auto"/>
        <w:right w:val="none" w:sz="0" w:space="0" w:color="auto"/>
      </w:divBdr>
    </w:div>
    <w:div w:id="882130676">
      <w:bodyDiv w:val="1"/>
      <w:marLeft w:val="0"/>
      <w:marRight w:val="0"/>
      <w:marTop w:val="0"/>
      <w:marBottom w:val="0"/>
      <w:divBdr>
        <w:top w:val="none" w:sz="0" w:space="0" w:color="auto"/>
        <w:left w:val="none" w:sz="0" w:space="0" w:color="auto"/>
        <w:bottom w:val="none" w:sz="0" w:space="0" w:color="auto"/>
        <w:right w:val="none" w:sz="0" w:space="0" w:color="auto"/>
      </w:divBdr>
    </w:div>
    <w:div w:id="882207780">
      <w:bodyDiv w:val="1"/>
      <w:marLeft w:val="0"/>
      <w:marRight w:val="0"/>
      <w:marTop w:val="0"/>
      <w:marBottom w:val="0"/>
      <w:divBdr>
        <w:top w:val="none" w:sz="0" w:space="0" w:color="auto"/>
        <w:left w:val="none" w:sz="0" w:space="0" w:color="auto"/>
        <w:bottom w:val="none" w:sz="0" w:space="0" w:color="auto"/>
        <w:right w:val="none" w:sz="0" w:space="0" w:color="auto"/>
      </w:divBdr>
    </w:div>
    <w:div w:id="883177858">
      <w:bodyDiv w:val="1"/>
      <w:marLeft w:val="0"/>
      <w:marRight w:val="0"/>
      <w:marTop w:val="0"/>
      <w:marBottom w:val="0"/>
      <w:divBdr>
        <w:top w:val="none" w:sz="0" w:space="0" w:color="auto"/>
        <w:left w:val="none" w:sz="0" w:space="0" w:color="auto"/>
        <w:bottom w:val="none" w:sz="0" w:space="0" w:color="auto"/>
        <w:right w:val="none" w:sz="0" w:space="0" w:color="auto"/>
      </w:divBdr>
    </w:div>
    <w:div w:id="884291487">
      <w:bodyDiv w:val="1"/>
      <w:marLeft w:val="0"/>
      <w:marRight w:val="0"/>
      <w:marTop w:val="0"/>
      <w:marBottom w:val="0"/>
      <w:divBdr>
        <w:top w:val="none" w:sz="0" w:space="0" w:color="auto"/>
        <w:left w:val="none" w:sz="0" w:space="0" w:color="auto"/>
        <w:bottom w:val="none" w:sz="0" w:space="0" w:color="auto"/>
        <w:right w:val="none" w:sz="0" w:space="0" w:color="auto"/>
      </w:divBdr>
    </w:div>
    <w:div w:id="886138083">
      <w:bodyDiv w:val="1"/>
      <w:marLeft w:val="0"/>
      <w:marRight w:val="0"/>
      <w:marTop w:val="0"/>
      <w:marBottom w:val="0"/>
      <w:divBdr>
        <w:top w:val="none" w:sz="0" w:space="0" w:color="auto"/>
        <w:left w:val="none" w:sz="0" w:space="0" w:color="auto"/>
        <w:bottom w:val="none" w:sz="0" w:space="0" w:color="auto"/>
        <w:right w:val="none" w:sz="0" w:space="0" w:color="auto"/>
      </w:divBdr>
    </w:div>
    <w:div w:id="886139950">
      <w:bodyDiv w:val="1"/>
      <w:marLeft w:val="0"/>
      <w:marRight w:val="0"/>
      <w:marTop w:val="0"/>
      <w:marBottom w:val="0"/>
      <w:divBdr>
        <w:top w:val="none" w:sz="0" w:space="0" w:color="auto"/>
        <w:left w:val="none" w:sz="0" w:space="0" w:color="auto"/>
        <w:bottom w:val="none" w:sz="0" w:space="0" w:color="auto"/>
        <w:right w:val="none" w:sz="0" w:space="0" w:color="auto"/>
      </w:divBdr>
    </w:div>
    <w:div w:id="886377192">
      <w:bodyDiv w:val="1"/>
      <w:marLeft w:val="0"/>
      <w:marRight w:val="0"/>
      <w:marTop w:val="0"/>
      <w:marBottom w:val="0"/>
      <w:divBdr>
        <w:top w:val="none" w:sz="0" w:space="0" w:color="auto"/>
        <w:left w:val="none" w:sz="0" w:space="0" w:color="auto"/>
        <w:bottom w:val="none" w:sz="0" w:space="0" w:color="auto"/>
        <w:right w:val="none" w:sz="0" w:space="0" w:color="auto"/>
      </w:divBdr>
    </w:div>
    <w:div w:id="887762071">
      <w:bodyDiv w:val="1"/>
      <w:marLeft w:val="0"/>
      <w:marRight w:val="0"/>
      <w:marTop w:val="0"/>
      <w:marBottom w:val="0"/>
      <w:divBdr>
        <w:top w:val="none" w:sz="0" w:space="0" w:color="auto"/>
        <w:left w:val="none" w:sz="0" w:space="0" w:color="auto"/>
        <w:bottom w:val="none" w:sz="0" w:space="0" w:color="auto"/>
        <w:right w:val="none" w:sz="0" w:space="0" w:color="auto"/>
      </w:divBdr>
    </w:div>
    <w:div w:id="888498986">
      <w:bodyDiv w:val="1"/>
      <w:marLeft w:val="0"/>
      <w:marRight w:val="0"/>
      <w:marTop w:val="0"/>
      <w:marBottom w:val="0"/>
      <w:divBdr>
        <w:top w:val="none" w:sz="0" w:space="0" w:color="auto"/>
        <w:left w:val="none" w:sz="0" w:space="0" w:color="auto"/>
        <w:bottom w:val="none" w:sz="0" w:space="0" w:color="auto"/>
        <w:right w:val="none" w:sz="0" w:space="0" w:color="auto"/>
      </w:divBdr>
    </w:div>
    <w:div w:id="888998138">
      <w:bodyDiv w:val="1"/>
      <w:marLeft w:val="0"/>
      <w:marRight w:val="0"/>
      <w:marTop w:val="0"/>
      <w:marBottom w:val="0"/>
      <w:divBdr>
        <w:top w:val="none" w:sz="0" w:space="0" w:color="auto"/>
        <w:left w:val="none" w:sz="0" w:space="0" w:color="auto"/>
        <w:bottom w:val="none" w:sz="0" w:space="0" w:color="auto"/>
        <w:right w:val="none" w:sz="0" w:space="0" w:color="auto"/>
      </w:divBdr>
    </w:div>
    <w:div w:id="892693736">
      <w:bodyDiv w:val="1"/>
      <w:marLeft w:val="0"/>
      <w:marRight w:val="0"/>
      <w:marTop w:val="0"/>
      <w:marBottom w:val="0"/>
      <w:divBdr>
        <w:top w:val="none" w:sz="0" w:space="0" w:color="auto"/>
        <w:left w:val="none" w:sz="0" w:space="0" w:color="auto"/>
        <w:bottom w:val="none" w:sz="0" w:space="0" w:color="auto"/>
        <w:right w:val="none" w:sz="0" w:space="0" w:color="auto"/>
      </w:divBdr>
    </w:div>
    <w:div w:id="893545086">
      <w:bodyDiv w:val="1"/>
      <w:marLeft w:val="0"/>
      <w:marRight w:val="0"/>
      <w:marTop w:val="0"/>
      <w:marBottom w:val="0"/>
      <w:divBdr>
        <w:top w:val="none" w:sz="0" w:space="0" w:color="auto"/>
        <w:left w:val="none" w:sz="0" w:space="0" w:color="auto"/>
        <w:bottom w:val="none" w:sz="0" w:space="0" w:color="auto"/>
        <w:right w:val="none" w:sz="0" w:space="0" w:color="auto"/>
      </w:divBdr>
    </w:div>
    <w:div w:id="895505192">
      <w:bodyDiv w:val="1"/>
      <w:marLeft w:val="0"/>
      <w:marRight w:val="0"/>
      <w:marTop w:val="0"/>
      <w:marBottom w:val="0"/>
      <w:divBdr>
        <w:top w:val="none" w:sz="0" w:space="0" w:color="auto"/>
        <w:left w:val="none" w:sz="0" w:space="0" w:color="auto"/>
        <w:bottom w:val="none" w:sz="0" w:space="0" w:color="auto"/>
        <w:right w:val="none" w:sz="0" w:space="0" w:color="auto"/>
      </w:divBdr>
    </w:div>
    <w:div w:id="900216705">
      <w:bodyDiv w:val="1"/>
      <w:marLeft w:val="0"/>
      <w:marRight w:val="0"/>
      <w:marTop w:val="0"/>
      <w:marBottom w:val="0"/>
      <w:divBdr>
        <w:top w:val="none" w:sz="0" w:space="0" w:color="auto"/>
        <w:left w:val="none" w:sz="0" w:space="0" w:color="auto"/>
        <w:bottom w:val="none" w:sz="0" w:space="0" w:color="auto"/>
        <w:right w:val="none" w:sz="0" w:space="0" w:color="auto"/>
      </w:divBdr>
    </w:div>
    <w:div w:id="906182044">
      <w:bodyDiv w:val="1"/>
      <w:marLeft w:val="0"/>
      <w:marRight w:val="0"/>
      <w:marTop w:val="0"/>
      <w:marBottom w:val="0"/>
      <w:divBdr>
        <w:top w:val="none" w:sz="0" w:space="0" w:color="auto"/>
        <w:left w:val="none" w:sz="0" w:space="0" w:color="auto"/>
        <w:bottom w:val="none" w:sz="0" w:space="0" w:color="auto"/>
        <w:right w:val="none" w:sz="0" w:space="0" w:color="auto"/>
      </w:divBdr>
    </w:div>
    <w:div w:id="906720377">
      <w:bodyDiv w:val="1"/>
      <w:marLeft w:val="0"/>
      <w:marRight w:val="0"/>
      <w:marTop w:val="0"/>
      <w:marBottom w:val="0"/>
      <w:divBdr>
        <w:top w:val="none" w:sz="0" w:space="0" w:color="auto"/>
        <w:left w:val="none" w:sz="0" w:space="0" w:color="auto"/>
        <w:bottom w:val="none" w:sz="0" w:space="0" w:color="auto"/>
        <w:right w:val="none" w:sz="0" w:space="0" w:color="auto"/>
      </w:divBdr>
    </w:div>
    <w:div w:id="909001311">
      <w:bodyDiv w:val="1"/>
      <w:marLeft w:val="0"/>
      <w:marRight w:val="0"/>
      <w:marTop w:val="0"/>
      <w:marBottom w:val="0"/>
      <w:divBdr>
        <w:top w:val="none" w:sz="0" w:space="0" w:color="auto"/>
        <w:left w:val="none" w:sz="0" w:space="0" w:color="auto"/>
        <w:bottom w:val="none" w:sz="0" w:space="0" w:color="auto"/>
        <w:right w:val="none" w:sz="0" w:space="0" w:color="auto"/>
      </w:divBdr>
    </w:div>
    <w:div w:id="909081191">
      <w:bodyDiv w:val="1"/>
      <w:marLeft w:val="0"/>
      <w:marRight w:val="0"/>
      <w:marTop w:val="0"/>
      <w:marBottom w:val="0"/>
      <w:divBdr>
        <w:top w:val="none" w:sz="0" w:space="0" w:color="auto"/>
        <w:left w:val="none" w:sz="0" w:space="0" w:color="auto"/>
        <w:bottom w:val="none" w:sz="0" w:space="0" w:color="auto"/>
        <w:right w:val="none" w:sz="0" w:space="0" w:color="auto"/>
      </w:divBdr>
    </w:div>
    <w:div w:id="909388391">
      <w:bodyDiv w:val="1"/>
      <w:marLeft w:val="0"/>
      <w:marRight w:val="0"/>
      <w:marTop w:val="0"/>
      <w:marBottom w:val="0"/>
      <w:divBdr>
        <w:top w:val="none" w:sz="0" w:space="0" w:color="auto"/>
        <w:left w:val="none" w:sz="0" w:space="0" w:color="auto"/>
        <w:bottom w:val="none" w:sz="0" w:space="0" w:color="auto"/>
        <w:right w:val="none" w:sz="0" w:space="0" w:color="auto"/>
      </w:divBdr>
    </w:div>
    <w:div w:id="911349389">
      <w:bodyDiv w:val="1"/>
      <w:marLeft w:val="0"/>
      <w:marRight w:val="0"/>
      <w:marTop w:val="0"/>
      <w:marBottom w:val="0"/>
      <w:divBdr>
        <w:top w:val="none" w:sz="0" w:space="0" w:color="auto"/>
        <w:left w:val="none" w:sz="0" w:space="0" w:color="auto"/>
        <w:bottom w:val="none" w:sz="0" w:space="0" w:color="auto"/>
        <w:right w:val="none" w:sz="0" w:space="0" w:color="auto"/>
      </w:divBdr>
    </w:div>
    <w:div w:id="914898366">
      <w:bodyDiv w:val="1"/>
      <w:marLeft w:val="0"/>
      <w:marRight w:val="0"/>
      <w:marTop w:val="0"/>
      <w:marBottom w:val="0"/>
      <w:divBdr>
        <w:top w:val="none" w:sz="0" w:space="0" w:color="auto"/>
        <w:left w:val="none" w:sz="0" w:space="0" w:color="auto"/>
        <w:bottom w:val="none" w:sz="0" w:space="0" w:color="auto"/>
        <w:right w:val="none" w:sz="0" w:space="0" w:color="auto"/>
      </w:divBdr>
    </w:div>
    <w:div w:id="916213555">
      <w:bodyDiv w:val="1"/>
      <w:marLeft w:val="0"/>
      <w:marRight w:val="0"/>
      <w:marTop w:val="0"/>
      <w:marBottom w:val="0"/>
      <w:divBdr>
        <w:top w:val="none" w:sz="0" w:space="0" w:color="auto"/>
        <w:left w:val="none" w:sz="0" w:space="0" w:color="auto"/>
        <w:bottom w:val="none" w:sz="0" w:space="0" w:color="auto"/>
        <w:right w:val="none" w:sz="0" w:space="0" w:color="auto"/>
      </w:divBdr>
    </w:div>
    <w:div w:id="920337627">
      <w:bodyDiv w:val="1"/>
      <w:marLeft w:val="0"/>
      <w:marRight w:val="0"/>
      <w:marTop w:val="0"/>
      <w:marBottom w:val="0"/>
      <w:divBdr>
        <w:top w:val="none" w:sz="0" w:space="0" w:color="auto"/>
        <w:left w:val="none" w:sz="0" w:space="0" w:color="auto"/>
        <w:bottom w:val="none" w:sz="0" w:space="0" w:color="auto"/>
        <w:right w:val="none" w:sz="0" w:space="0" w:color="auto"/>
      </w:divBdr>
    </w:div>
    <w:div w:id="921528374">
      <w:bodyDiv w:val="1"/>
      <w:marLeft w:val="0"/>
      <w:marRight w:val="0"/>
      <w:marTop w:val="0"/>
      <w:marBottom w:val="0"/>
      <w:divBdr>
        <w:top w:val="none" w:sz="0" w:space="0" w:color="auto"/>
        <w:left w:val="none" w:sz="0" w:space="0" w:color="auto"/>
        <w:bottom w:val="none" w:sz="0" w:space="0" w:color="auto"/>
        <w:right w:val="none" w:sz="0" w:space="0" w:color="auto"/>
      </w:divBdr>
    </w:div>
    <w:div w:id="923295846">
      <w:bodyDiv w:val="1"/>
      <w:marLeft w:val="0"/>
      <w:marRight w:val="0"/>
      <w:marTop w:val="0"/>
      <w:marBottom w:val="0"/>
      <w:divBdr>
        <w:top w:val="none" w:sz="0" w:space="0" w:color="auto"/>
        <w:left w:val="none" w:sz="0" w:space="0" w:color="auto"/>
        <w:bottom w:val="none" w:sz="0" w:space="0" w:color="auto"/>
        <w:right w:val="none" w:sz="0" w:space="0" w:color="auto"/>
      </w:divBdr>
    </w:div>
    <w:div w:id="926421980">
      <w:bodyDiv w:val="1"/>
      <w:marLeft w:val="0"/>
      <w:marRight w:val="0"/>
      <w:marTop w:val="0"/>
      <w:marBottom w:val="0"/>
      <w:divBdr>
        <w:top w:val="none" w:sz="0" w:space="0" w:color="auto"/>
        <w:left w:val="none" w:sz="0" w:space="0" w:color="auto"/>
        <w:bottom w:val="none" w:sz="0" w:space="0" w:color="auto"/>
        <w:right w:val="none" w:sz="0" w:space="0" w:color="auto"/>
      </w:divBdr>
    </w:div>
    <w:div w:id="938370836">
      <w:bodyDiv w:val="1"/>
      <w:marLeft w:val="0"/>
      <w:marRight w:val="0"/>
      <w:marTop w:val="0"/>
      <w:marBottom w:val="0"/>
      <w:divBdr>
        <w:top w:val="none" w:sz="0" w:space="0" w:color="auto"/>
        <w:left w:val="none" w:sz="0" w:space="0" w:color="auto"/>
        <w:bottom w:val="none" w:sz="0" w:space="0" w:color="auto"/>
        <w:right w:val="none" w:sz="0" w:space="0" w:color="auto"/>
      </w:divBdr>
    </w:div>
    <w:div w:id="940138747">
      <w:bodyDiv w:val="1"/>
      <w:marLeft w:val="0"/>
      <w:marRight w:val="0"/>
      <w:marTop w:val="0"/>
      <w:marBottom w:val="0"/>
      <w:divBdr>
        <w:top w:val="none" w:sz="0" w:space="0" w:color="auto"/>
        <w:left w:val="none" w:sz="0" w:space="0" w:color="auto"/>
        <w:bottom w:val="none" w:sz="0" w:space="0" w:color="auto"/>
        <w:right w:val="none" w:sz="0" w:space="0" w:color="auto"/>
      </w:divBdr>
    </w:div>
    <w:div w:id="940988558">
      <w:bodyDiv w:val="1"/>
      <w:marLeft w:val="0"/>
      <w:marRight w:val="0"/>
      <w:marTop w:val="0"/>
      <w:marBottom w:val="0"/>
      <w:divBdr>
        <w:top w:val="none" w:sz="0" w:space="0" w:color="auto"/>
        <w:left w:val="none" w:sz="0" w:space="0" w:color="auto"/>
        <w:bottom w:val="none" w:sz="0" w:space="0" w:color="auto"/>
        <w:right w:val="none" w:sz="0" w:space="0" w:color="auto"/>
      </w:divBdr>
    </w:div>
    <w:div w:id="942955670">
      <w:bodyDiv w:val="1"/>
      <w:marLeft w:val="0"/>
      <w:marRight w:val="0"/>
      <w:marTop w:val="0"/>
      <w:marBottom w:val="0"/>
      <w:divBdr>
        <w:top w:val="none" w:sz="0" w:space="0" w:color="auto"/>
        <w:left w:val="none" w:sz="0" w:space="0" w:color="auto"/>
        <w:bottom w:val="none" w:sz="0" w:space="0" w:color="auto"/>
        <w:right w:val="none" w:sz="0" w:space="0" w:color="auto"/>
      </w:divBdr>
    </w:div>
    <w:div w:id="947004085">
      <w:bodyDiv w:val="1"/>
      <w:marLeft w:val="0"/>
      <w:marRight w:val="0"/>
      <w:marTop w:val="0"/>
      <w:marBottom w:val="0"/>
      <w:divBdr>
        <w:top w:val="none" w:sz="0" w:space="0" w:color="auto"/>
        <w:left w:val="none" w:sz="0" w:space="0" w:color="auto"/>
        <w:bottom w:val="none" w:sz="0" w:space="0" w:color="auto"/>
        <w:right w:val="none" w:sz="0" w:space="0" w:color="auto"/>
      </w:divBdr>
    </w:div>
    <w:div w:id="953051979">
      <w:bodyDiv w:val="1"/>
      <w:marLeft w:val="0"/>
      <w:marRight w:val="0"/>
      <w:marTop w:val="0"/>
      <w:marBottom w:val="0"/>
      <w:divBdr>
        <w:top w:val="none" w:sz="0" w:space="0" w:color="auto"/>
        <w:left w:val="none" w:sz="0" w:space="0" w:color="auto"/>
        <w:bottom w:val="none" w:sz="0" w:space="0" w:color="auto"/>
        <w:right w:val="none" w:sz="0" w:space="0" w:color="auto"/>
      </w:divBdr>
    </w:div>
    <w:div w:id="955605357">
      <w:bodyDiv w:val="1"/>
      <w:marLeft w:val="0"/>
      <w:marRight w:val="0"/>
      <w:marTop w:val="0"/>
      <w:marBottom w:val="0"/>
      <w:divBdr>
        <w:top w:val="none" w:sz="0" w:space="0" w:color="auto"/>
        <w:left w:val="none" w:sz="0" w:space="0" w:color="auto"/>
        <w:bottom w:val="none" w:sz="0" w:space="0" w:color="auto"/>
        <w:right w:val="none" w:sz="0" w:space="0" w:color="auto"/>
      </w:divBdr>
    </w:div>
    <w:div w:id="955940448">
      <w:bodyDiv w:val="1"/>
      <w:marLeft w:val="0"/>
      <w:marRight w:val="0"/>
      <w:marTop w:val="0"/>
      <w:marBottom w:val="0"/>
      <w:divBdr>
        <w:top w:val="none" w:sz="0" w:space="0" w:color="auto"/>
        <w:left w:val="none" w:sz="0" w:space="0" w:color="auto"/>
        <w:bottom w:val="none" w:sz="0" w:space="0" w:color="auto"/>
        <w:right w:val="none" w:sz="0" w:space="0" w:color="auto"/>
      </w:divBdr>
    </w:div>
    <w:div w:id="960965045">
      <w:bodyDiv w:val="1"/>
      <w:marLeft w:val="0"/>
      <w:marRight w:val="0"/>
      <w:marTop w:val="0"/>
      <w:marBottom w:val="0"/>
      <w:divBdr>
        <w:top w:val="none" w:sz="0" w:space="0" w:color="auto"/>
        <w:left w:val="none" w:sz="0" w:space="0" w:color="auto"/>
        <w:bottom w:val="none" w:sz="0" w:space="0" w:color="auto"/>
        <w:right w:val="none" w:sz="0" w:space="0" w:color="auto"/>
      </w:divBdr>
    </w:div>
    <w:div w:id="962733378">
      <w:bodyDiv w:val="1"/>
      <w:marLeft w:val="0"/>
      <w:marRight w:val="0"/>
      <w:marTop w:val="0"/>
      <w:marBottom w:val="0"/>
      <w:divBdr>
        <w:top w:val="none" w:sz="0" w:space="0" w:color="auto"/>
        <w:left w:val="none" w:sz="0" w:space="0" w:color="auto"/>
        <w:bottom w:val="none" w:sz="0" w:space="0" w:color="auto"/>
        <w:right w:val="none" w:sz="0" w:space="0" w:color="auto"/>
      </w:divBdr>
    </w:div>
    <w:div w:id="963199690">
      <w:bodyDiv w:val="1"/>
      <w:marLeft w:val="0"/>
      <w:marRight w:val="0"/>
      <w:marTop w:val="0"/>
      <w:marBottom w:val="0"/>
      <w:divBdr>
        <w:top w:val="none" w:sz="0" w:space="0" w:color="auto"/>
        <w:left w:val="none" w:sz="0" w:space="0" w:color="auto"/>
        <w:bottom w:val="none" w:sz="0" w:space="0" w:color="auto"/>
        <w:right w:val="none" w:sz="0" w:space="0" w:color="auto"/>
      </w:divBdr>
    </w:div>
    <w:div w:id="963317119">
      <w:bodyDiv w:val="1"/>
      <w:marLeft w:val="0"/>
      <w:marRight w:val="0"/>
      <w:marTop w:val="0"/>
      <w:marBottom w:val="0"/>
      <w:divBdr>
        <w:top w:val="none" w:sz="0" w:space="0" w:color="auto"/>
        <w:left w:val="none" w:sz="0" w:space="0" w:color="auto"/>
        <w:bottom w:val="none" w:sz="0" w:space="0" w:color="auto"/>
        <w:right w:val="none" w:sz="0" w:space="0" w:color="auto"/>
      </w:divBdr>
    </w:div>
    <w:div w:id="963852739">
      <w:bodyDiv w:val="1"/>
      <w:marLeft w:val="0"/>
      <w:marRight w:val="0"/>
      <w:marTop w:val="0"/>
      <w:marBottom w:val="0"/>
      <w:divBdr>
        <w:top w:val="none" w:sz="0" w:space="0" w:color="auto"/>
        <w:left w:val="none" w:sz="0" w:space="0" w:color="auto"/>
        <w:bottom w:val="none" w:sz="0" w:space="0" w:color="auto"/>
        <w:right w:val="none" w:sz="0" w:space="0" w:color="auto"/>
      </w:divBdr>
    </w:div>
    <w:div w:id="964434348">
      <w:bodyDiv w:val="1"/>
      <w:marLeft w:val="0"/>
      <w:marRight w:val="0"/>
      <w:marTop w:val="0"/>
      <w:marBottom w:val="0"/>
      <w:divBdr>
        <w:top w:val="none" w:sz="0" w:space="0" w:color="auto"/>
        <w:left w:val="none" w:sz="0" w:space="0" w:color="auto"/>
        <w:bottom w:val="none" w:sz="0" w:space="0" w:color="auto"/>
        <w:right w:val="none" w:sz="0" w:space="0" w:color="auto"/>
      </w:divBdr>
    </w:div>
    <w:div w:id="972177487">
      <w:bodyDiv w:val="1"/>
      <w:marLeft w:val="0"/>
      <w:marRight w:val="0"/>
      <w:marTop w:val="0"/>
      <w:marBottom w:val="0"/>
      <w:divBdr>
        <w:top w:val="none" w:sz="0" w:space="0" w:color="auto"/>
        <w:left w:val="none" w:sz="0" w:space="0" w:color="auto"/>
        <w:bottom w:val="none" w:sz="0" w:space="0" w:color="auto"/>
        <w:right w:val="none" w:sz="0" w:space="0" w:color="auto"/>
      </w:divBdr>
    </w:div>
    <w:div w:id="973369782">
      <w:bodyDiv w:val="1"/>
      <w:marLeft w:val="0"/>
      <w:marRight w:val="0"/>
      <w:marTop w:val="0"/>
      <w:marBottom w:val="0"/>
      <w:divBdr>
        <w:top w:val="none" w:sz="0" w:space="0" w:color="auto"/>
        <w:left w:val="none" w:sz="0" w:space="0" w:color="auto"/>
        <w:bottom w:val="none" w:sz="0" w:space="0" w:color="auto"/>
        <w:right w:val="none" w:sz="0" w:space="0" w:color="auto"/>
      </w:divBdr>
    </w:div>
    <w:div w:id="976028050">
      <w:bodyDiv w:val="1"/>
      <w:marLeft w:val="0"/>
      <w:marRight w:val="0"/>
      <w:marTop w:val="0"/>
      <w:marBottom w:val="0"/>
      <w:divBdr>
        <w:top w:val="none" w:sz="0" w:space="0" w:color="auto"/>
        <w:left w:val="none" w:sz="0" w:space="0" w:color="auto"/>
        <w:bottom w:val="none" w:sz="0" w:space="0" w:color="auto"/>
        <w:right w:val="none" w:sz="0" w:space="0" w:color="auto"/>
      </w:divBdr>
    </w:div>
    <w:div w:id="977229066">
      <w:bodyDiv w:val="1"/>
      <w:marLeft w:val="0"/>
      <w:marRight w:val="0"/>
      <w:marTop w:val="0"/>
      <w:marBottom w:val="0"/>
      <w:divBdr>
        <w:top w:val="none" w:sz="0" w:space="0" w:color="auto"/>
        <w:left w:val="none" w:sz="0" w:space="0" w:color="auto"/>
        <w:bottom w:val="none" w:sz="0" w:space="0" w:color="auto"/>
        <w:right w:val="none" w:sz="0" w:space="0" w:color="auto"/>
      </w:divBdr>
    </w:div>
    <w:div w:id="980964862">
      <w:bodyDiv w:val="1"/>
      <w:marLeft w:val="0"/>
      <w:marRight w:val="0"/>
      <w:marTop w:val="0"/>
      <w:marBottom w:val="0"/>
      <w:divBdr>
        <w:top w:val="none" w:sz="0" w:space="0" w:color="auto"/>
        <w:left w:val="none" w:sz="0" w:space="0" w:color="auto"/>
        <w:bottom w:val="none" w:sz="0" w:space="0" w:color="auto"/>
        <w:right w:val="none" w:sz="0" w:space="0" w:color="auto"/>
      </w:divBdr>
    </w:div>
    <w:div w:id="982852038">
      <w:bodyDiv w:val="1"/>
      <w:marLeft w:val="0"/>
      <w:marRight w:val="0"/>
      <w:marTop w:val="0"/>
      <w:marBottom w:val="0"/>
      <w:divBdr>
        <w:top w:val="none" w:sz="0" w:space="0" w:color="auto"/>
        <w:left w:val="none" w:sz="0" w:space="0" w:color="auto"/>
        <w:bottom w:val="none" w:sz="0" w:space="0" w:color="auto"/>
        <w:right w:val="none" w:sz="0" w:space="0" w:color="auto"/>
      </w:divBdr>
    </w:div>
    <w:div w:id="984430589">
      <w:bodyDiv w:val="1"/>
      <w:marLeft w:val="0"/>
      <w:marRight w:val="0"/>
      <w:marTop w:val="0"/>
      <w:marBottom w:val="0"/>
      <w:divBdr>
        <w:top w:val="none" w:sz="0" w:space="0" w:color="auto"/>
        <w:left w:val="none" w:sz="0" w:space="0" w:color="auto"/>
        <w:bottom w:val="none" w:sz="0" w:space="0" w:color="auto"/>
        <w:right w:val="none" w:sz="0" w:space="0" w:color="auto"/>
      </w:divBdr>
    </w:div>
    <w:div w:id="994993740">
      <w:bodyDiv w:val="1"/>
      <w:marLeft w:val="0"/>
      <w:marRight w:val="0"/>
      <w:marTop w:val="0"/>
      <w:marBottom w:val="0"/>
      <w:divBdr>
        <w:top w:val="none" w:sz="0" w:space="0" w:color="auto"/>
        <w:left w:val="none" w:sz="0" w:space="0" w:color="auto"/>
        <w:bottom w:val="none" w:sz="0" w:space="0" w:color="auto"/>
        <w:right w:val="none" w:sz="0" w:space="0" w:color="auto"/>
      </w:divBdr>
    </w:div>
    <w:div w:id="1000935360">
      <w:bodyDiv w:val="1"/>
      <w:marLeft w:val="0"/>
      <w:marRight w:val="0"/>
      <w:marTop w:val="0"/>
      <w:marBottom w:val="0"/>
      <w:divBdr>
        <w:top w:val="none" w:sz="0" w:space="0" w:color="auto"/>
        <w:left w:val="none" w:sz="0" w:space="0" w:color="auto"/>
        <w:bottom w:val="none" w:sz="0" w:space="0" w:color="auto"/>
        <w:right w:val="none" w:sz="0" w:space="0" w:color="auto"/>
      </w:divBdr>
    </w:div>
    <w:div w:id="1000936724">
      <w:bodyDiv w:val="1"/>
      <w:marLeft w:val="0"/>
      <w:marRight w:val="0"/>
      <w:marTop w:val="0"/>
      <w:marBottom w:val="0"/>
      <w:divBdr>
        <w:top w:val="none" w:sz="0" w:space="0" w:color="auto"/>
        <w:left w:val="none" w:sz="0" w:space="0" w:color="auto"/>
        <w:bottom w:val="none" w:sz="0" w:space="0" w:color="auto"/>
        <w:right w:val="none" w:sz="0" w:space="0" w:color="auto"/>
      </w:divBdr>
    </w:div>
    <w:div w:id="1001129890">
      <w:bodyDiv w:val="1"/>
      <w:marLeft w:val="0"/>
      <w:marRight w:val="0"/>
      <w:marTop w:val="0"/>
      <w:marBottom w:val="0"/>
      <w:divBdr>
        <w:top w:val="none" w:sz="0" w:space="0" w:color="auto"/>
        <w:left w:val="none" w:sz="0" w:space="0" w:color="auto"/>
        <w:bottom w:val="none" w:sz="0" w:space="0" w:color="auto"/>
        <w:right w:val="none" w:sz="0" w:space="0" w:color="auto"/>
      </w:divBdr>
    </w:div>
    <w:div w:id="1008673297">
      <w:bodyDiv w:val="1"/>
      <w:marLeft w:val="0"/>
      <w:marRight w:val="0"/>
      <w:marTop w:val="0"/>
      <w:marBottom w:val="0"/>
      <w:divBdr>
        <w:top w:val="none" w:sz="0" w:space="0" w:color="auto"/>
        <w:left w:val="none" w:sz="0" w:space="0" w:color="auto"/>
        <w:bottom w:val="none" w:sz="0" w:space="0" w:color="auto"/>
        <w:right w:val="none" w:sz="0" w:space="0" w:color="auto"/>
      </w:divBdr>
    </w:div>
    <w:div w:id="1009521682">
      <w:bodyDiv w:val="1"/>
      <w:marLeft w:val="0"/>
      <w:marRight w:val="0"/>
      <w:marTop w:val="0"/>
      <w:marBottom w:val="0"/>
      <w:divBdr>
        <w:top w:val="none" w:sz="0" w:space="0" w:color="auto"/>
        <w:left w:val="none" w:sz="0" w:space="0" w:color="auto"/>
        <w:bottom w:val="none" w:sz="0" w:space="0" w:color="auto"/>
        <w:right w:val="none" w:sz="0" w:space="0" w:color="auto"/>
      </w:divBdr>
    </w:div>
    <w:div w:id="1011445457">
      <w:bodyDiv w:val="1"/>
      <w:marLeft w:val="0"/>
      <w:marRight w:val="0"/>
      <w:marTop w:val="0"/>
      <w:marBottom w:val="0"/>
      <w:divBdr>
        <w:top w:val="none" w:sz="0" w:space="0" w:color="auto"/>
        <w:left w:val="none" w:sz="0" w:space="0" w:color="auto"/>
        <w:bottom w:val="none" w:sz="0" w:space="0" w:color="auto"/>
        <w:right w:val="none" w:sz="0" w:space="0" w:color="auto"/>
      </w:divBdr>
    </w:div>
    <w:div w:id="1012296970">
      <w:bodyDiv w:val="1"/>
      <w:marLeft w:val="0"/>
      <w:marRight w:val="0"/>
      <w:marTop w:val="0"/>
      <w:marBottom w:val="0"/>
      <w:divBdr>
        <w:top w:val="none" w:sz="0" w:space="0" w:color="auto"/>
        <w:left w:val="none" w:sz="0" w:space="0" w:color="auto"/>
        <w:bottom w:val="none" w:sz="0" w:space="0" w:color="auto"/>
        <w:right w:val="none" w:sz="0" w:space="0" w:color="auto"/>
      </w:divBdr>
    </w:div>
    <w:div w:id="1014460221">
      <w:bodyDiv w:val="1"/>
      <w:marLeft w:val="0"/>
      <w:marRight w:val="0"/>
      <w:marTop w:val="0"/>
      <w:marBottom w:val="0"/>
      <w:divBdr>
        <w:top w:val="none" w:sz="0" w:space="0" w:color="auto"/>
        <w:left w:val="none" w:sz="0" w:space="0" w:color="auto"/>
        <w:bottom w:val="none" w:sz="0" w:space="0" w:color="auto"/>
        <w:right w:val="none" w:sz="0" w:space="0" w:color="auto"/>
      </w:divBdr>
    </w:div>
    <w:div w:id="1015352107">
      <w:bodyDiv w:val="1"/>
      <w:marLeft w:val="0"/>
      <w:marRight w:val="0"/>
      <w:marTop w:val="0"/>
      <w:marBottom w:val="0"/>
      <w:divBdr>
        <w:top w:val="none" w:sz="0" w:space="0" w:color="auto"/>
        <w:left w:val="none" w:sz="0" w:space="0" w:color="auto"/>
        <w:bottom w:val="none" w:sz="0" w:space="0" w:color="auto"/>
        <w:right w:val="none" w:sz="0" w:space="0" w:color="auto"/>
      </w:divBdr>
    </w:div>
    <w:div w:id="1016005669">
      <w:bodyDiv w:val="1"/>
      <w:marLeft w:val="0"/>
      <w:marRight w:val="0"/>
      <w:marTop w:val="0"/>
      <w:marBottom w:val="0"/>
      <w:divBdr>
        <w:top w:val="none" w:sz="0" w:space="0" w:color="auto"/>
        <w:left w:val="none" w:sz="0" w:space="0" w:color="auto"/>
        <w:bottom w:val="none" w:sz="0" w:space="0" w:color="auto"/>
        <w:right w:val="none" w:sz="0" w:space="0" w:color="auto"/>
      </w:divBdr>
    </w:div>
    <w:div w:id="1016032950">
      <w:bodyDiv w:val="1"/>
      <w:marLeft w:val="0"/>
      <w:marRight w:val="0"/>
      <w:marTop w:val="0"/>
      <w:marBottom w:val="0"/>
      <w:divBdr>
        <w:top w:val="none" w:sz="0" w:space="0" w:color="auto"/>
        <w:left w:val="none" w:sz="0" w:space="0" w:color="auto"/>
        <w:bottom w:val="none" w:sz="0" w:space="0" w:color="auto"/>
        <w:right w:val="none" w:sz="0" w:space="0" w:color="auto"/>
      </w:divBdr>
    </w:div>
    <w:div w:id="1019117500">
      <w:bodyDiv w:val="1"/>
      <w:marLeft w:val="0"/>
      <w:marRight w:val="0"/>
      <w:marTop w:val="0"/>
      <w:marBottom w:val="0"/>
      <w:divBdr>
        <w:top w:val="none" w:sz="0" w:space="0" w:color="auto"/>
        <w:left w:val="none" w:sz="0" w:space="0" w:color="auto"/>
        <w:bottom w:val="none" w:sz="0" w:space="0" w:color="auto"/>
        <w:right w:val="none" w:sz="0" w:space="0" w:color="auto"/>
      </w:divBdr>
    </w:div>
    <w:div w:id="1021122753">
      <w:bodyDiv w:val="1"/>
      <w:marLeft w:val="0"/>
      <w:marRight w:val="0"/>
      <w:marTop w:val="0"/>
      <w:marBottom w:val="0"/>
      <w:divBdr>
        <w:top w:val="none" w:sz="0" w:space="0" w:color="auto"/>
        <w:left w:val="none" w:sz="0" w:space="0" w:color="auto"/>
        <w:bottom w:val="none" w:sz="0" w:space="0" w:color="auto"/>
        <w:right w:val="none" w:sz="0" w:space="0" w:color="auto"/>
      </w:divBdr>
    </w:div>
    <w:div w:id="1021125345">
      <w:bodyDiv w:val="1"/>
      <w:marLeft w:val="0"/>
      <w:marRight w:val="0"/>
      <w:marTop w:val="0"/>
      <w:marBottom w:val="0"/>
      <w:divBdr>
        <w:top w:val="none" w:sz="0" w:space="0" w:color="auto"/>
        <w:left w:val="none" w:sz="0" w:space="0" w:color="auto"/>
        <w:bottom w:val="none" w:sz="0" w:space="0" w:color="auto"/>
        <w:right w:val="none" w:sz="0" w:space="0" w:color="auto"/>
      </w:divBdr>
    </w:div>
    <w:div w:id="1021201074">
      <w:bodyDiv w:val="1"/>
      <w:marLeft w:val="0"/>
      <w:marRight w:val="0"/>
      <w:marTop w:val="0"/>
      <w:marBottom w:val="0"/>
      <w:divBdr>
        <w:top w:val="none" w:sz="0" w:space="0" w:color="auto"/>
        <w:left w:val="none" w:sz="0" w:space="0" w:color="auto"/>
        <w:bottom w:val="none" w:sz="0" w:space="0" w:color="auto"/>
        <w:right w:val="none" w:sz="0" w:space="0" w:color="auto"/>
      </w:divBdr>
    </w:div>
    <w:div w:id="1022244777">
      <w:bodyDiv w:val="1"/>
      <w:marLeft w:val="0"/>
      <w:marRight w:val="0"/>
      <w:marTop w:val="0"/>
      <w:marBottom w:val="0"/>
      <w:divBdr>
        <w:top w:val="none" w:sz="0" w:space="0" w:color="auto"/>
        <w:left w:val="none" w:sz="0" w:space="0" w:color="auto"/>
        <w:bottom w:val="none" w:sz="0" w:space="0" w:color="auto"/>
        <w:right w:val="none" w:sz="0" w:space="0" w:color="auto"/>
      </w:divBdr>
    </w:div>
    <w:div w:id="1024285332">
      <w:bodyDiv w:val="1"/>
      <w:marLeft w:val="0"/>
      <w:marRight w:val="0"/>
      <w:marTop w:val="0"/>
      <w:marBottom w:val="0"/>
      <w:divBdr>
        <w:top w:val="none" w:sz="0" w:space="0" w:color="auto"/>
        <w:left w:val="none" w:sz="0" w:space="0" w:color="auto"/>
        <w:bottom w:val="none" w:sz="0" w:space="0" w:color="auto"/>
        <w:right w:val="none" w:sz="0" w:space="0" w:color="auto"/>
      </w:divBdr>
    </w:div>
    <w:div w:id="1025979233">
      <w:bodyDiv w:val="1"/>
      <w:marLeft w:val="0"/>
      <w:marRight w:val="0"/>
      <w:marTop w:val="0"/>
      <w:marBottom w:val="0"/>
      <w:divBdr>
        <w:top w:val="none" w:sz="0" w:space="0" w:color="auto"/>
        <w:left w:val="none" w:sz="0" w:space="0" w:color="auto"/>
        <w:bottom w:val="none" w:sz="0" w:space="0" w:color="auto"/>
        <w:right w:val="none" w:sz="0" w:space="0" w:color="auto"/>
      </w:divBdr>
    </w:div>
    <w:div w:id="1027292005">
      <w:bodyDiv w:val="1"/>
      <w:marLeft w:val="0"/>
      <w:marRight w:val="0"/>
      <w:marTop w:val="0"/>
      <w:marBottom w:val="0"/>
      <w:divBdr>
        <w:top w:val="none" w:sz="0" w:space="0" w:color="auto"/>
        <w:left w:val="none" w:sz="0" w:space="0" w:color="auto"/>
        <w:bottom w:val="none" w:sz="0" w:space="0" w:color="auto"/>
        <w:right w:val="none" w:sz="0" w:space="0" w:color="auto"/>
      </w:divBdr>
    </w:div>
    <w:div w:id="1027292691">
      <w:bodyDiv w:val="1"/>
      <w:marLeft w:val="0"/>
      <w:marRight w:val="0"/>
      <w:marTop w:val="0"/>
      <w:marBottom w:val="0"/>
      <w:divBdr>
        <w:top w:val="none" w:sz="0" w:space="0" w:color="auto"/>
        <w:left w:val="none" w:sz="0" w:space="0" w:color="auto"/>
        <w:bottom w:val="none" w:sz="0" w:space="0" w:color="auto"/>
        <w:right w:val="none" w:sz="0" w:space="0" w:color="auto"/>
      </w:divBdr>
    </w:div>
    <w:div w:id="1028019512">
      <w:bodyDiv w:val="1"/>
      <w:marLeft w:val="0"/>
      <w:marRight w:val="0"/>
      <w:marTop w:val="0"/>
      <w:marBottom w:val="0"/>
      <w:divBdr>
        <w:top w:val="none" w:sz="0" w:space="0" w:color="auto"/>
        <w:left w:val="none" w:sz="0" w:space="0" w:color="auto"/>
        <w:bottom w:val="none" w:sz="0" w:space="0" w:color="auto"/>
        <w:right w:val="none" w:sz="0" w:space="0" w:color="auto"/>
      </w:divBdr>
    </w:div>
    <w:div w:id="1028795473">
      <w:bodyDiv w:val="1"/>
      <w:marLeft w:val="0"/>
      <w:marRight w:val="0"/>
      <w:marTop w:val="0"/>
      <w:marBottom w:val="0"/>
      <w:divBdr>
        <w:top w:val="none" w:sz="0" w:space="0" w:color="auto"/>
        <w:left w:val="none" w:sz="0" w:space="0" w:color="auto"/>
        <w:bottom w:val="none" w:sz="0" w:space="0" w:color="auto"/>
        <w:right w:val="none" w:sz="0" w:space="0" w:color="auto"/>
      </w:divBdr>
    </w:div>
    <w:div w:id="1028944638">
      <w:bodyDiv w:val="1"/>
      <w:marLeft w:val="0"/>
      <w:marRight w:val="0"/>
      <w:marTop w:val="0"/>
      <w:marBottom w:val="0"/>
      <w:divBdr>
        <w:top w:val="none" w:sz="0" w:space="0" w:color="auto"/>
        <w:left w:val="none" w:sz="0" w:space="0" w:color="auto"/>
        <w:bottom w:val="none" w:sz="0" w:space="0" w:color="auto"/>
        <w:right w:val="none" w:sz="0" w:space="0" w:color="auto"/>
      </w:divBdr>
    </w:div>
    <w:div w:id="1031757902">
      <w:bodyDiv w:val="1"/>
      <w:marLeft w:val="0"/>
      <w:marRight w:val="0"/>
      <w:marTop w:val="0"/>
      <w:marBottom w:val="0"/>
      <w:divBdr>
        <w:top w:val="none" w:sz="0" w:space="0" w:color="auto"/>
        <w:left w:val="none" w:sz="0" w:space="0" w:color="auto"/>
        <w:bottom w:val="none" w:sz="0" w:space="0" w:color="auto"/>
        <w:right w:val="none" w:sz="0" w:space="0" w:color="auto"/>
      </w:divBdr>
    </w:div>
    <w:div w:id="1033965000">
      <w:bodyDiv w:val="1"/>
      <w:marLeft w:val="0"/>
      <w:marRight w:val="0"/>
      <w:marTop w:val="0"/>
      <w:marBottom w:val="0"/>
      <w:divBdr>
        <w:top w:val="none" w:sz="0" w:space="0" w:color="auto"/>
        <w:left w:val="none" w:sz="0" w:space="0" w:color="auto"/>
        <w:bottom w:val="none" w:sz="0" w:space="0" w:color="auto"/>
        <w:right w:val="none" w:sz="0" w:space="0" w:color="auto"/>
      </w:divBdr>
    </w:div>
    <w:div w:id="1034043845">
      <w:bodyDiv w:val="1"/>
      <w:marLeft w:val="0"/>
      <w:marRight w:val="0"/>
      <w:marTop w:val="0"/>
      <w:marBottom w:val="0"/>
      <w:divBdr>
        <w:top w:val="none" w:sz="0" w:space="0" w:color="auto"/>
        <w:left w:val="none" w:sz="0" w:space="0" w:color="auto"/>
        <w:bottom w:val="none" w:sz="0" w:space="0" w:color="auto"/>
        <w:right w:val="none" w:sz="0" w:space="0" w:color="auto"/>
      </w:divBdr>
    </w:div>
    <w:div w:id="1039279782">
      <w:bodyDiv w:val="1"/>
      <w:marLeft w:val="0"/>
      <w:marRight w:val="0"/>
      <w:marTop w:val="0"/>
      <w:marBottom w:val="0"/>
      <w:divBdr>
        <w:top w:val="none" w:sz="0" w:space="0" w:color="auto"/>
        <w:left w:val="none" w:sz="0" w:space="0" w:color="auto"/>
        <w:bottom w:val="none" w:sz="0" w:space="0" w:color="auto"/>
        <w:right w:val="none" w:sz="0" w:space="0" w:color="auto"/>
      </w:divBdr>
    </w:div>
    <w:div w:id="1039552134">
      <w:bodyDiv w:val="1"/>
      <w:marLeft w:val="0"/>
      <w:marRight w:val="0"/>
      <w:marTop w:val="0"/>
      <w:marBottom w:val="0"/>
      <w:divBdr>
        <w:top w:val="none" w:sz="0" w:space="0" w:color="auto"/>
        <w:left w:val="none" w:sz="0" w:space="0" w:color="auto"/>
        <w:bottom w:val="none" w:sz="0" w:space="0" w:color="auto"/>
        <w:right w:val="none" w:sz="0" w:space="0" w:color="auto"/>
      </w:divBdr>
    </w:div>
    <w:div w:id="1045905586">
      <w:bodyDiv w:val="1"/>
      <w:marLeft w:val="0"/>
      <w:marRight w:val="0"/>
      <w:marTop w:val="0"/>
      <w:marBottom w:val="0"/>
      <w:divBdr>
        <w:top w:val="none" w:sz="0" w:space="0" w:color="auto"/>
        <w:left w:val="none" w:sz="0" w:space="0" w:color="auto"/>
        <w:bottom w:val="none" w:sz="0" w:space="0" w:color="auto"/>
        <w:right w:val="none" w:sz="0" w:space="0" w:color="auto"/>
      </w:divBdr>
    </w:div>
    <w:div w:id="1046635944">
      <w:bodyDiv w:val="1"/>
      <w:marLeft w:val="0"/>
      <w:marRight w:val="0"/>
      <w:marTop w:val="0"/>
      <w:marBottom w:val="0"/>
      <w:divBdr>
        <w:top w:val="none" w:sz="0" w:space="0" w:color="auto"/>
        <w:left w:val="none" w:sz="0" w:space="0" w:color="auto"/>
        <w:bottom w:val="none" w:sz="0" w:space="0" w:color="auto"/>
        <w:right w:val="none" w:sz="0" w:space="0" w:color="auto"/>
      </w:divBdr>
    </w:div>
    <w:div w:id="1050036013">
      <w:bodyDiv w:val="1"/>
      <w:marLeft w:val="0"/>
      <w:marRight w:val="0"/>
      <w:marTop w:val="0"/>
      <w:marBottom w:val="0"/>
      <w:divBdr>
        <w:top w:val="none" w:sz="0" w:space="0" w:color="auto"/>
        <w:left w:val="none" w:sz="0" w:space="0" w:color="auto"/>
        <w:bottom w:val="none" w:sz="0" w:space="0" w:color="auto"/>
        <w:right w:val="none" w:sz="0" w:space="0" w:color="auto"/>
      </w:divBdr>
    </w:div>
    <w:div w:id="1055659469">
      <w:bodyDiv w:val="1"/>
      <w:marLeft w:val="0"/>
      <w:marRight w:val="0"/>
      <w:marTop w:val="0"/>
      <w:marBottom w:val="0"/>
      <w:divBdr>
        <w:top w:val="none" w:sz="0" w:space="0" w:color="auto"/>
        <w:left w:val="none" w:sz="0" w:space="0" w:color="auto"/>
        <w:bottom w:val="none" w:sz="0" w:space="0" w:color="auto"/>
        <w:right w:val="none" w:sz="0" w:space="0" w:color="auto"/>
      </w:divBdr>
    </w:div>
    <w:div w:id="1055738500">
      <w:bodyDiv w:val="1"/>
      <w:marLeft w:val="0"/>
      <w:marRight w:val="0"/>
      <w:marTop w:val="0"/>
      <w:marBottom w:val="0"/>
      <w:divBdr>
        <w:top w:val="none" w:sz="0" w:space="0" w:color="auto"/>
        <w:left w:val="none" w:sz="0" w:space="0" w:color="auto"/>
        <w:bottom w:val="none" w:sz="0" w:space="0" w:color="auto"/>
        <w:right w:val="none" w:sz="0" w:space="0" w:color="auto"/>
      </w:divBdr>
    </w:div>
    <w:div w:id="1055858079">
      <w:bodyDiv w:val="1"/>
      <w:marLeft w:val="0"/>
      <w:marRight w:val="0"/>
      <w:marTop w:val="0"/>
      <w:marBottom w:val="0"/>
      <w:divBdr>
        <w:top w:val="none" w:sz="0" w:space="0" w:color="auto"/>
        <w:left w:val="none" w:sz="0" w:space="0" w:color="auto"/>
        <w:bottom w:val="none" w:sz="0" w:space="0" w:color="auto"/>
        <w:right w:val="none" w:sz="0" w:space="0" w:color="auto"/>
      </w:divBdr>
    </w:div>
    <w:div w:id="1055935257">
      <w:bodyDiv w:val="1"/>
      <w:marLeft w:val="0"/>
      <w:marRight w:val="0"/>
      <w:marTop w:val="0"/>
      <w:marBottom w:val="0"/>
      <w:divBdr>
        <w:top w:val="none" w:sz="0" w:space="0" w:color="auto"/>
        <w:left w:val="none" w:sz="0" w:space="0" w:color="auto"/>
        <w:bottom w:val="none" w:sz="0" w:space="0" w:color="auto"/>
        <w:right w:val="none" w:sz="0" w:space="0" w:color="auto"/>
      </w:divBdr>
    </w:div>
    <w:div w:id="1056587441">
      <w:bodyDiv w:val="1"/>
      <w:marLeft w:val="0"/>
      <w:marRight w:val="0"/>
      <w:marTop w:val="0"/>
      <w:marBottom w:val="0"/>
      <w:divBdr>
        <w:top w:val="none" w:sz="0" w:space="0" w:color="auto"/>
        <w:left w:val="none" w:sz="0" w:space="0" w:color="auto"/>
        <w:bottom w:val="none" w:sz="0" w:space="0" w:color="auto"/>
        <w:right w:val="none" w:sz="0" w:space="0" w:color="auto"/>
      </w:divBdr>
    </w:div>
    <w:div w:id="1058169170">
      <w:bodyDiv w:val="1"/>
      <w:marLeft w:val="0"/>
      <w:marRight w:val="0"/>
      <w:marTop w:val="0"/>
      <w:marBottom w:val="0"/>
      <w:divBdr>
        <w:top w:val="none" w:sz="0" w:space="0" w:color="auto"/>
        <w:left w:val="none" w:sz="0" w:space="0" w:color="auto"/>
        <w:bottom w:val="none" w:sz="0" w:space="0" w:color="auto"/>
        <w:right w:val="none" w:sz="0" w:space="0" w:color="auto"/>
      </w:divBdr>
    </w:div>
    <w:div w:id="1059325237">
      <w:bodyDiv w:val="1"/>
      <w:marLeft w:val="0"/>
      <w:marRight w:val="0"/>
      <w:marTop w:val="0"/>
      <w:marBottom w:val="0"/>
      <w:divBdr>
        <w:top w:val="none" w:sz="0" w:space="0" w:color="auto"/>
        <w:left w:val="none" w:sz="0" w:space="0" w:color="auto"/>
        <w:bottom w:val="none" w:sz="0" w:space="0" w:color="auto"/>
        <w:right w:val="none" w:sz="0" w:space="0" w:color="auto"/>
      </w:divBdr>
    </w:div>
    <w:div w:id="1064185240">
      <w:bodyDiv w:val="1"/>
      <w:marLeft w:val="0"/>
      <w:marRight w:val="0"/>
      <w:marTop w:val="0"/>
      <w:marBottom w:val="0"/>
      <w:divBdr>
        <w:top w:val="none" w:sz="0" w:space="0" w:color="auto"/>
        <w:left w:val="none" w:sz="0" w:space="0" w:color="auto"/>
        <w:bottom w:val="none" w:sz="0" w:space="0" w:color="auto"/>
        <w:right w:val="none" w:sz="0" w:space="0" w:color="auto"/>
      </w:divBdr>
    </w:div>
    <w:div w:id="1066218302">
      <w:bodyDiv w:val="1"/>
      <w:marLeft w:val="0"/>
      <w:marRight w:val="0"/>
      <w:marTop w:val="0"/>
      <w:marBottom w:val="0"/>
      <w:divBdr>
        <w:top w:val="none" w:sz="0" w:space="0" w:color="auto"/>
        <w:left w:val="none" w:sz="0" w:space="0" w:color="auto"/>
        <w:bottom w:val="none" w:sz="0" w:space="0" w:color="auto"/>
        <w:right w:val="none" w:sz="0" w:space="0" w:color="auto"/>
      </w:divBdr>
    </w:div>
    <w:div w:id="1068303699">
      <w:bodyDiv w:val="1"/>
      <w:marLeft w:val="0"/>
      <w:marRight w:val="0"/>
      <w:marTop w:val="0"/>
      <w:marBottom w:val="0"/>
      <w:divBdr>
        <w:top w:val="none" w:sz="0" w:space="0" w:color="auto"/>
        <w:left w:val="none" w:sz="0" w:space="0" w:color="auto"/>
        <w:bottom w:val="none" w:sz="0" w:space="0" w:color="auto"/>
        <w:right w:val="none" w:sz="0" w:space="0" w:color="auto"/>
      </w:divBdr>
    </w:div>
    <w:div w:id="1068384912">
      <w:bodyDiv w:val="1"/>
      <w:marLeft w:val="0"/>
      <w:marRight w:val="0"/>
      <w:marTop w:val="0"/>
      <w:marBottom w:val="0"/>
      <w:divBdr>
        <w:top w:val="none" w:sz="0" w:space="0" w:color="auto"/>
        <w:left w:val="none" w:sz="0" w:space="0" w:color="auto"/>
        <w:bottom w:val="none" w:sz="0" w:space="0" w:color="auto"/>
        <w:right w:val="none" w:sz="0" w:space="0" w:color="auto"/>
      </w:divBdr>
    </w:div>
    <w:div w:id="1070813413">
      <w:bodyDiv w:val="1"/>
      <w:marLeft w:val="0"/>
      <w:marRight w:val="0"/>
      <w:marTop w:val="0"/>
      <w:marBottom w:val="0"/>
      <w:divBdr>
        <w:top w:val="none" w:sz="0" w:space="0" w:color="auto"/>
        <w:left w:val="none" w:sz="0" w:space="0" w:color="auto"/>
        <w:bottom w:val="none" w:sz="0" w:space="0" w:color="auto"/>
        <w:right w:val="none" w:sz="0" w:space="0" w:color="auto"/>
      </w:divBdr>
    </w:div>
    <w:div w:id="1073623242">
      <w:bodyDiv w:val="1"/>
      <w:marLeft w:val="0"/>
      <w:marRight w:val="0"/>
      <w:marTop w:val="0"/>
      <w:marBottom w:val="0"/>
      <w:divBdr>
        <w:top w:val="none" w:sz="0" w:space="0" w:color="auto"/>
        <w:left w:val="none" w:sz="0" w:space="0" w:color="auto"/>
        <w:bottom w:val="none" w:sz="0" w:space="0" w:color="auto"/>
        <w:right w:val="none" w:sz="0" w:space="0" w:color="auto"/>
      </w:divBdr>
    </w:div>
    <w:div w:id="1074744080">
      <w:bodyDiv w:val="1"/>
      <w:marLeft w:val="0"/>
      <w:marRight w:val="0"/>
      <w:marTop w:val="0"/>
      <w:marBottom w:val="0"/>
      <w:divBdr>
        <w:top w:val="none" w:sz="0" w:space="0" w:color="auto"/>
        <w:left w:val="none" w:sz="0" w:space="0" w:color="auto"/>
        <w:bottom w:val="none" w:sz="0" w:space="0" w:color="auto"/>
        <w:right w:val="none" w:sz="0" w:space="0" w:color="auto"/>
      </w:divBdr>
    </w:div>
    <w:div w:id="1075669725">
      <w:bodyDiv w:val="1"/>
      <w:marLeft w:val="0"/>
      <w:marRight w:val="0"/>
      <w:marTop w:val="0"/>
      <w:marBottom w:val="0"/>
      <w:divBdr>
        <w:top w:val="none" w:sz="0" w:space="0" w:color="auto"/>
        <w:left w:val="none" w:sz="0" w:space="0" w:color="auto"/>
        <w:bottom w:val="none" w:sz="0" w:space="0" w:color="auto"/>
        <w:right w:val="none" w:sz="0" w:space="0" w:color="auto"/>
      </w:divBdr>
    </w:div>
    <w:div w:id="1080564396">
      <w:bodyDiv w:val="1"/>
      <w:marLeft w:val="0"/>
      <w:marRight w:val="0"/>
      <w:marTop w:val="0"/>
      <w:marBottom w:val="0"/>
      <w:divBdr>
        <w:top w:val="none" w:sz="0" w:space="0" w:color="auto"/>
        <w:left w:val="none" w:sz="0" w:space="0" w:color="auto"/>
        <w:bottom w:val="none" w:sz="0" w:space="0" w:color="auto"/>
        <w:right w:val="none" w:sz="0" w:space="0" w:color="auto"/>
      </w:divBdr>
    </w:div>
    <w:div w:id="1080639859">
      <w:bodyDiv w:val="1"/>
      <w:marLeft w:val="0"/>
      <w:marRight w:val="0"/>
      <w:marTop w:val="0"/>
      <w:marBottom w:val="0"/>
      <w:divBdr>
        <w:top w:val="none" w:sz="0" w:space="0" w:color="auto"/>
        <w:left w:val="none" w:sz="0" w:space="0" w:color="auto"/>
        <w:bottom w:val="none" w:sz="0" w:space="0" w:color="auto"/>
        <w:right w:val="none" w:sz="0" w:space="0" w:color="auto"/>
      </w:divBdr>
    </w:div>
    <w:div w:id="1082525494">
      <w:bodyDiv w:val="1"/>
      <w:marLeft w:val="0"/>
      <w:marRight w:val="0"/>
      <w:marTop w:val="0"/>
      <w:marBottom w:val="0"/>
      <w:divBdr>
        <w:top w:val="none" w:sz="0" w:space="0" w:color="auto"/>
        <w:left w:val="none" w:sz="0" w:space="0" w:color="auto"/>
        <w:bottom w:val="none" w:sz="0" w:space="0" w:color="auto"/>
        <w:right w:val="none" w:sz="0" w:space="0" w:color="auto"/>
      </w:divBdr>
    </w:div>
    <w:div w:id="1083340097">
      <w:bodyDiv w:val="1"/>
      <w:marLeft w:val="0"/>
      <w:marRight w:val="0"/>
      <w:marTop w:val="0"/>
      <w:marBottom w:val="0"/>
      <w:divBdr>
        <w:top w:val="none" w:sz="0" w:space="0" w:color="auto"/>
        <w:left w:val="none" w:sz="0" w:space="0" w:color="auto"/>
        <w:bottom w:val="none" w:sz="0" w:space="0" w:color="auto"/>
        <w:right w:val="none" w:sz="0" w:space="0" w:color="auto"/>
      </w:divBdr>
    </w:div>
    <w:div w:id="1087001928">
      <w:bodyDiv w:val="1"/>
      <w:marLeft w:val="0"/>
      <w:marRight w:val="0"/>
      <w:marTop w:val="0"/>
      <w:marBottom w:val="0"/>
      <w:divBdr>
        <w:top w:val="none" w:sz="0" w:space="0" w:color="auto"/>
        <w:left w:val="none" w:sz="0" w:space="0" w:color="auto"/>
        <w:bottom w:val="none" w:sz="0" w:space="0" w:color="auto"/>
        <w:right w:val="none" w:sz="0" w:space="0" w:color="auto"/>
      </w:divBdr>
    </w:div>
    <w:div w:id="1087733060">
      <w:bodyDiv w:val="1"/>
      <w:marLeft w:val="0"/>
      <w:marRight w:val="0"/>
      <w:marTop w:val="0"/>
      <w:marBottom w:val="0"/>
      <w:divBdr>
        <w:top w:val="none" w:sz="0" w:space="0" w:color="auto"/>
        <w:left w:val="none" w:sz="0" w:space="0" w:color="auto"/>
        <w:bottom w:val="none" w:sz="0" w:space="0" w:color="auto"/>
        <w:right w:val="none" w:sz="0" w:space="0" w:color="auto"/>
      </w:divBdr>
    </w:div>
    <w:div w:id="1090740673">
      <w:bodyDiv w:val="1"/>
      <w:marLeft w:val="0"/>
      <w:marRight w:val="0"/>
      <w:marTop w:val="0"/>
      <w:marBottom w:val="0"/>
      <w:divBdr>
        <w:top w:val="none" w:sz="0" w:space="0" w:color="auto"/>
        <w:left w:val="none" w:sz="0" w:space="0" w:color="auto"/>
        <w:bottom w:val="none" w:sz="0" w:space="0" w:color="auto"/>
        <w:right w:val="none" w:sz="0" w:space="0" w:color="auto"/>
      </w:divBdr>
    </w:div>
    <w:div w:id="1091241457">
      <w:bodyDiv w:val="1"/>
      <w:marLeft w:val="0"/>
      <w:marRight w:val="0"/>
      <w:marTop w:val="0"/>
      <w:marBottom w:val="0"/>
      <w:divBdr>
        <w:top w:val="none" w:sz="0" w:space="0" w:color="auto"/>
        <w:left w:val="none" w:sz="0" w:space="0" w:color="auto"/>
        <w:bottom w:val="none" w:sz="0" w:space="0" w:color="auto"/>
        <w:right w:val="none" w:sz="0" w:space="0" w:color="auto"/>
      </w:divBdr>
    </w:div>
    <w:div w:id="1091462553">
      <w:bodyDiv w:val="1"/>
      <w:marLeft w:val="0"/>
      <w:marRight w:val="0"/>
      <w:marTop w:val="0"/>
      <w:marBottom w:val="0"/>
      <w:divBdr>
        <w:top w:val="none" w:sz="0" w:space="0" w:color="auto"/>
        <w:left w:val="none" w:sz="0" w:space="0" w:color="auto"/>
        <w:bottom w:val="none" w:sz="0" w:space="0" w:color="auto"/>
        <w:right w:val="none" w:sz="0" w:space="0" w:color="auto"/>
      </w:divBdr>
    </w:div>
    <w:div w:id="1091731293">
      <w:bodyDiv w:val="1"/>
      <w:marLeft w:val="0"/>
      <w:marRight w:val="0"/>
      <w:marTop w:val="0"/>
      <w:marBottom w:val="0"/>
      <w:divBdr>
        <w:top w:val="none" w:sz="0" w:space="0" w:color="auto"/>
        <w:left w:val="none" w:sz="0" w:space="0" w:color="auto"/>
        <w:bottom w:val="none" w:sz="0" w:space="0" w:color="auto"/>
        <w:right w:val="none" w:sz="0" w:space="0" w:color="auto"/>
      </w:divBdr>
    </w:div>
    <w:div w:id="1092504844">
      <w:bodyDiv w:val="1"/>
      <w:marLeft w:val="0"/>
      <w:marRight w:val="0"/>
      <w:marTop w:val="0"/>
      <w:marBottom w:val="0"/>
      <w:divBdr>
        <w:top w:val="none" w:sz="0" w:space="0" w:color="auto"/>
        <w:left w:val="none" w:sz="0" w:space="0" w:color="auto"/>
        <w:bottom w:val="none" w:sz="0" w:space="0" w:color="auto"/>
        <w:right w:val="none" w:sz="0" w:space="0" w:color="auto"/>
      </w:divBdr>
    </w:div>
    <w:div w:id="1093746656">
      <w:bodyDiv w:val="1"/>
      <w:marLeft w:val="0"/>
      <w:marRight w:val="0"/>
      <w:marTop w:val="0"/>
      <w:marBottom w:val="0"/>
      <w:divBdr>
        <w:top w:val="none" w:sz="0" w:space="0" w:color="auto"/>
        <w:left w:val="none" w:sz="0" w:space="0" w:color="auto"/>
        <w:bottom w:val="none" w:sz="0" w:space="0" w:color="auto"/>
        <w:right w:val="none" w:sz="0" w:space="0" w:color="auto"/>
      </w:divBdr>
    </w:div>
    <w:div w:id="1093823309">
      <w:bodyDiv w:val="1"/>
      <w:marLeft w:val="0"/>
      <w:marRight w:val="0"/>
      <w:marTop w:val="0"/>
      <w:marBottom w:val="0"/>
      <w:divBdr>
        <w:top w:val="none" w:sz="0" w:space="0" w:color="auto"/>
        <w:left w:val="none" w:sz="0" w:space="0" w:color="auto"/>
        <w:bottom w:val="none" w:sz="0" w:space="0" w:color="auto"/>
        <w:right w:val="none" w:sz="0" w:space="0" w:color="auto"/>
      </w:divBdr>
    </w:div>
    <w:div w:id="1094328865">
      <w:bodyDiv w:val="1"/>
      <w:marLeft w:val="0"/>
      <w:marRight w:val="0"/>
      <w:marTop w:val="0"/>
      <w:marBottom w:val="0"/>
      <w:divBdr>
        <w:top w:val="none" w:sz="0" w:space="0" w:color="auto"/>
        <w:left w:val="none" w:sz="0" w:space="0" w:color="auto"/>
        <w:bottom w:val="none" w:sz="0" w:space="0" w:color="auto"/>
        <w:right w:val="none" w:sz="0" w:space="0" w:color="auto"/>
      </w:divBdr>
    </w:div>
    <w:div w:id="1099914234">
      <w:bodyDiv w:val="1"/>
      <w:marLeft w:val="0"/>
      <w:marRight w:val="0"/>
      <w:marTop w:val="0"/>
      <w:marBottom w:val="0"/>
      <w:divBdr>
        <w:top w:val="none" w:sz="0" w:space="0" w:color="auto"/>
        <w:left w:val="none" w:sz="0" w:space="0" w:color="auto"/>
        <w:bottom w:val="none" w:sz="0" w:space="0" w:color="auto"/>
        <w:right w:val="none" w:sz="0" w:space="0" w:color="auto"/>
      </w:divBdr>
    </w:div>
    <w:div w:id="1100294178">
      <w:bodyDiv w:val="1"/>
      <w:marLeft w:val="0"/>
      <w:marRight w:val="0"/>
      <w:marTop w:val="0"/>
      <w:marBottom w:val="0"/>
      <w:divBdr>
        <w:top w:val="none" w:sz="0" w:space="0" w:color="auto"/>
        <w:left w:val="none" w:sz="0" w:space="0" w:color="auto"/>
        <w:bottom w:val="none" w:sz="0" w:space="0" w:color="auto"/>
        <w:right w:val="none" w:sz="0" w:space="0" w:color="auto"/>
      </w:divBdr>
    </w:div>
    <w:div w:id="1104379743">
      <w:bodyDiv w:val="1"/>
      <w:marLeft w:val="0"/>
      <w:marRight w:val="0"/>
      <w:marTop w:val="0"/>
      <w:marBottom w:val="0"/>
      <w:divBdr>
        <w:top w:val="none" w:sz="0" w:space="0" w:color="auto"/>
        <w:left w:val="none" w:sz="0" w:space="0" w:color="auto"/>
        <w:bottom w:val="none" w:sz="0" w:space="0" w:color="auto"/>
        <w:right w:val="none" w:sz="0" w:space="0" w:color="auto"/>
      </w:divBdr>
    </w:div>
    <w:div w:id="1104574806">
      <w:bodyDiv w:val="1"/>
      <w:marLeft w:val="0"/>
      <w:marRight w:val="0"/>
      <w:marTop w:val="0"/>
      <w:marBottom w:val="0"/>
      <w:divBdr>
        <w:top w:val="none" w:sz="0" w:space="0" w:color="auto"/>
        <w:left w:val="none" w:sz="0" w:space="0" w:color="auto"/>
        <w:bottom w:val="none" w:sz="0" w:space="0" w:color="auto"/>
        <w:right w:val="none" w:sz="0" w:space="0" w:color="auto"/>
      </w:divBdr>
    </w:div>
    <w:div w:id="1106852266">
      <w:bodyDiv w:val="1"/>
      <w:marLeft w:val="0"/>
      <w:marRight w:val="0"/>
      <w:marTop w:val="0"/>
      <w:marBottom w:val="0"/>
      <w:divBdr>
        <w:top w:val="none" w:sz="0" w:space="0" w:color="auto"/>
        <w:left w:val="none" w:sz="0" w:space="0" w:color="auto"/>
        <w:bottom w:val="none" w:sz="0" w:space="0" w:color="auto"/>
        <w:right w:val="none" w:sz="0" w:space="0" w:color="auto"/>
      </w:divBdr>
    </w:div>
    <w:div w:id="1107041540">
      <w:bodyDiv w:val="1"/>
      <w:marLeft w:val="0"/>
      <w:marRight w:val="0"/>
      <w:marTop w:val="0"/>
      <w:marBottom w:val="0"/>
      <w:divBdr>
        <w:top w:val="none" w:sz="0" w:space="0" w:color="auto"/>
        <w:left w:val="none" w:sz="0" w:space="0" w:color="auto"/>
        <w:bottom w:val="none" w:sz="0" w:space="0" w:color="auto"/>
        <w:right w:val="none" w:sz="0" w:space="0" w:color="auto"/>
      </w:divBdr>
    </w:div>
    <w:div w:id="1111780302">
      <w:bodyDiv w:val="1"/>
      <w:marLeft w:val="0"/>
      <w:marRight w:val="0"/>
      <w:marTop w:val="0"/>
      <w:marBottom w:val="0"/>
      <w:divBdr>
        <w:top w:val="none" w:sz="0" w:space="0" w:color="auto"/>
        <w:left w:val="none" w:sz="0" w:space="0" w:color="auto"/>
        <w:bottom w:val="none" w:sz="0" w:space="0" w:color="auto"/>
        <w:right w:val="none" w:sz="0" w:space="0" w:color="auto"/>
      </w:divBdr>
    </w:div>
    <w:div w:id="1111827034">
      <w:bodyDiv w:val="1"/>
      <w:marLeft w:val="0"/>
      <w:marRight w:val="0"/>
      <w:marTop w:val="0"/>
      <w:marBottom w:val="0"/>
      <w:divBdr>
        <w:top w:val="none" w:sz="0" w:space="0" w:color="auto"/>
        <w:left w:val="none" w:sz="0" w:space="0" w:color="auto"/>
        <w:bottom w:val="none" w:sz="0" w:space="0" w:color="auto"/>
        <w:right w:val="none" w:sz="0" w:space="0" w:color="auto"/>
      </w:divBdr>
    </w:div>
    <w:div w:id="1114981673">
      <w:bodyDiv w:val="1"/>
      <w:marLeft w:val="0"/>
      <w:marRight w:val="0"/>
      <w:marTop w:val="0"/>
      <w:marBottom w:val="0"/>
      <w:divBdr>
        <w:top w:val="none" w:sz="0" w:space="0" w:color="auto"/>
        <w:left w:val="none" w:sz="0" w:space="0" w:color="auto"/>
        <w:bottom w:val="none" w:sz="0" w:space="0" w:color="auto"/>
        <w:right w:val="none" w:sz="0" w:space="0" w:color="auto"/>
      </w:divBdr>
    </w:div>
    <w:div w:id="1116681043">
      <w:bodyDiv w:val="1"/>
      <w:marLeft w:val="0"/>
      <w:marRight w:val="0"/>
      <w:marTop w:val="0"/>
      <w:marBottom w:val="0"/>
      <w:divBdr>
        <w:top w:val="none" w:sz="0" w:space="0" w:color="auto"/>
        <w:left w:val="none" w:sz="0" w:space="0" w:color="auto"/>
        <w:bottom w:val="none" w:sz="0" w:space="0" w:color="auto"/>
        <w:right w:val="none" w:sz="0" w:space="0" w:color="auto"/>
      </w:divBdr>
    </w:div>
    <w:div w:id="1116758050">
      <w:bodyDiv w:val="1"/>
      <w:marLeft w:val="0"/>
      <w:marRight w:val="0"/>
      <w:marTop w:val="0"/>
      <w:marBottom w:val="0"/>
      <w:divBdr>
        <w:top w:val="none" w:sz="0" w:space="0" w:color="auto"/>
        <w:left w:val="none" w:sz="0" w:space="0" w:color="auto"/>
        <w:bottom w:val="none" w:sz="0" w:space="0" w:color="auto"/>
        <w:right w:val="none" w:sz="0" w:space="0" w:color="auto"/>
      </w:divBdr>
    </w:div>
    <w:div w:id="1117065457">
      <w:bodyDiv w:val="1"/>
      <w:marLeft w:val="0"/>
      <w:marRight w:val="0"/>
      <w:marTop w:val="0"/>
      <w:marBottom w:val="0"/>
      <w:divBdr>
        <w:top w:val="none" w:sz="0" w:space="0" w:color="auto"/>
        <w:left w:val="none" w:sz="0" w:space="0" w:color="auto"/>
        <w:bottom w:val="none" w:sz="0" w:space="0" w:color="auto"/>
        <w:right w:val="none" w:sz="0" w:space="0" w:color="auto"/>
      </w:divBdr>
    </w:div>
    <w:div w:id="1117218549">
      <w:bodyDiv w:val="1"/>
      <w:marLeft w:val="0"/>
      <w:marRight w:val="0"/>
      <w:marTop w:val="0"/>
      <w:marBottom w:val="0"/>
      <w:divBdr>
        <w:top w:val="none" w:sz="0" w:space="0" w:color="auto"/>
        <w:left w:val="none" w:sz="0" w:space="0" w:color="auto"/>
        <w:bottom w:val="none" w:sz="0" w:space="0" w:color="auto"/>
        <w:right w:val="none" w:sz="0" w:space="0" w:color="auto"/>
      </w:divBdr>
    </w:div>
    <w:div w:id="1117455175">
      <w:bodyDiv w:val="1"/>
      <w:marLeft w:val="0"/>
      <w:marRight w:val="0"/>
      <w:marTop w:val="0"/>
      <w:marBottom w:val="0"/>
      <w:divBdr>
        <w:top w:val="none" w:sz="0" w:space="0" w:color="auto"/>
        <w:left w:val="none" w:sz="0" w:space="0" w:color="auto"/>
        <w:bottom w:val="none" w:sz="0" w:space="0" w:color="auto"/>
        <w:right w:val="none" w:sz="0" w:space="0" w:color="auto"/>
      </w:divBdr>
    </w:div>
    <w:div w:id="1117527649">
      <w:bodyDiv w:val="1"/>
      <w:marLeft w:val="0"/>
      <w:marRight w:val="0"/>
      <w:marTop w:val="0"/>
      <w:marBottom w:val="0"/>
      <w:divBdr>
        <w:top w:val="none" w:sz="0" w:space="0" w:color="auto"/>
        <w:left w:val="none" w:sz="0" w:space="0" w:color="auto"/>
        <w:bottom w:val="none" w:sz="0" w:space="0" w:color="auto"/>
        <w:right w:val="none" w:sz="0" w:space="0" w:color="auto"/>
      </w:divBdr>
    </w:div>
    <w:div w:id="1117681118">
      <w:bodyDiv w:val="1"/>
      <w:marLeft w:val="0"/>
      <w:marRight w:val="0"/>
      <w:marTop w:val="0"/>
      <w:marBottom w:val="0"/>
      <w:divBdr>
        <w:top w:val="none" w:sz="0" w:space="0" w:color="auto"/>
        <w:left w:val="none" w:sz="0" w:space="0" w:color="auto"/>
        <w:bottom w:val="none" w:sz="0" w:space="0" w:color="auto"/>
        <w:right w:val="none" w:sz="0" w:space="0" w:color="auto"/>
      </w:divBdr>
    </w:div>
    <w:div w:id="1118840495">
      <w:bodyDiv w:val="1"/>
      <w:marLeft w:val="0"/>
      <w:marRight w:val="0"/>
      <w:marTop w:val="0"/>
      <w:marBottom w:val="0"/>
      <w:divBdr>
        <w:top w:val="none" w:sz="0" w:space="0" w:color="auto"/>
        <w:left w:val="none" w:sz="0" w:space="0" w:color="auto"/>
        <w:bottom w:val="none" w:sz="0" w:space="0" w:color="auto"/>
        <w:right w:val="none" w:sz="0" w:space="0" w:color="auto"/>
      </w:divBdr>
    </w:div>
    <w:div w:id="1120300530">
      <w:bodyDiv w:val="1"/>
      <w:marLeft w:val="0"/>
      <w:marRight w:val="0"/>
      <w:marTop w:val="0"/>
      <w:marBottom w:val="0"/>
      <w:divBdr>
        <w:top w:val="none" w:sz="0" w:space="0" w:color="auto"/>
        <w:left w:val="none" w:sz="0" w:space="0" w:color="auto"/>
        <w:bottom w:val="none" w:sz="0" w:space="0" w:color="auto"/>
        <w:right w:val="none" w:sz="0" w:space="0" w:color="auto"/>
      </w:divBdr>
    </w:div>
    <w:div w:id="1121454088">
      <w:bodyDiv w:val="1"/>
      <w:marLeft w:val="0"/>
      <w:marRight w:val="0"/>
      <w:marTop w:val="0"/>
      <w:marBottom w:val="0"/>
      <w:divBdr>
        <w:top w:val="none" w:sz="0" w:space="0" w:color="auto"/>
        <w:left w:val="none" w:sz="0" w:space="0" w:color="auto"/>
        <w:bottom w:val="none" w:sz="0" w:space="0" w:color="auto"/>
        <w:right w:val="none" w:sz="0" w:space="0" w:color="auto"/>
      </w:divBdr>
    </w:div>
    <w:div w:id="1122766501">
      <w:bodyDiv w:val="1"/>
      <w:marLeft w:val="0"/>
      <w:marRight w:val="0"/>
      <w:marTop w:val="0"/>
      <w:marBottom w:val="0"/>
      <w:divBdr>
        <w:top w:val="none" w:sz="0" w:space="0" w:color="auto"/>
        <w:left w:val="none" w:sz="0" w:space="0" w:color="auto"/>
        <w:bottom w:val="none" w:sz="0" w:space="0" w:color="auto"/>
        <w:right w:val="none" w:sz="0" w:space="0" w:color="auto"/>
      </w:divBdr>
    </w:div>
    <w:div w:id="1125544559">
      <w:bodyDiv w:val="1"/>
      <w:marLeft w:val="0"/>
      <w:marRight w:val="0"/>
      <w:marTop w:val="0"/>
      <w:marBottom w:val="0"/>
      <w:divBdr>
        <w:top w:val="none" w:sz="0" w:space="0" w:color="auto"/>
        <w:left w:val="none" w:sz="0" w:space="0" w:color="auto"/>
        <w:bottom w:val="none" w:sz="0" w:space="0" w:color="auto"/>
        <w:right w:val="none" w:sz="0" w:space="0" w:color="auto"/>
      </w:divBdr>
    </w:div>
    <w:div w:id="1127971773">
      <w:bodyDiv w:val="1"/>
      <w:marLeft w:val="0"/>
      <w:marRight w:val="0"/>
      <w:marTop w:val="0"/>
      <w:marBottom w:val="0"/>
      <w:divBdr>
        <w:top w:val="none" w:sz="0" w:space="0" w:color="auto"/>
        <w:left w:val="none" w:sz="0" w:space="0" w:color="auto"/>
        <w:bottom w:val="none" w:sz="0" w:space="0" w:color="auto"/>
        <w:right w:val="none" w:sz="0" w:space="0" w:color="auto"/>
      </w:divBdr>
    </w:div>
    <w:div w:id="1129937774">
      <w:bodyDiv w:val="1"/>
      <w:marLeft w:val="0"/>
      <w:marRight w:val="0"/>
      <w:marTop w:val="0"/>
      <w:marBottom w:val="0"/>
      <w:divBdr>
        <w:top w:val="none" w:sz="0" w:space="0" w:color="auto"/>
        <w:left w:val="none" w:sz="0" w:space="0" w:color="auto"/>
        <w:bottom w:val="none" w:sz="0" w:space="0" w:color="auto"/>
        <w:right w:val="none" w:sz="0" w:space="0" w:color="auto"/>
      </w:divBdr>
      <w:divsChild>
        <w:div w:id="707336129">
          <w:marLeft w:val="0"/>
          <w:marRight w:val="0"/>
          <w:marTop w:val="0"/>
          <w:marBottom w:val="0"/>
          <w:divBdr>
            <w:top w:val="none" w:sz="0" w:space="0" w:color="auto"/>
            <w:left w:val="none" w:sz="0" w:space="0" w:color="auto"/>
            <w:bottom w:val="none" w:sz="0" w:space="0" w:color="auto"/>
            <w:right w:val="none" w:sz="0" w:space="0" w:color="auto"/>
          </w:divBdr>
          <w:divsChild>
            <w:div w:id="1538620175">
              <w:marLeft w:val="0"/>
              <w:marRight w:val="0"/>
              <w:marTop w:val="0"/>
              <w:marBottom w:val="0"/>
              <w:divBdr>
                <w:top w:val="none" w:sz="0" w:space="0" w:color="auto"/>
                <w:left w:val="none" w:sz="0" w:space="0" w:color="auto"/>
                <w:bottom w:val="none" w:sz="0" w:space="0" w:color="auto"/>
                <w:right w:val="none" w:sz="0" w:space="0" w:color="auto"/>
              </w:divBdr>
              <w:divsChild>
                <w:div w:id="93940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567177">
          <w:marLeft w:val="0"/>
          <w:marRight w:val="0"/>
          <w:marTop w:val="225"/>
          <w:marBottom w:val="0"/>
          <w:divBdr>
            <w:top w:val="none" w:sz="0" w:space="0" w:color="auto"/>
            <w:left w:val="none" w:sz="0" w:space="0" w:color="auto"/>
            <w:bottom w:val="none" w:sz="0" w:space="0" w:color="auto"/>
            <w:right w:val="none" w:sz="0" w:space="0" w:color="auto"/>
          </w:divBdr>
          <w:divsChild>
            <w:div w:id="487285949">
              <w:marLeft w:val="0"/>
              <w:marRight w:val="0"/>
              <w:marTop w:val="0"/>
              <w:marBottom w:val="0"/>
              <w:divBdr>
                <w:top w:val="none" w:sz="0" w:space="0" w:color="auto"/>
                <w:left w:val="none" w:sz="0" w:space="0" w:color="auto"/>
                <w:bottom w:val="none" w:sz="0" w:space="0" w:color="auto"/>
                <w:right w:val="none" w:sz="0" w:space="0" w:color="auto"/>
              </w:divBdr>
              <w:divsChild>
                <w:div w:id="1630552206">
                  <w:marLeft w:val="0"/>
                  <w:marRight w:val="0"/>
                  <w:marTop w:val="0"/>
                  <w:marBottom w:val="0"/>
                  <w:divBdr>
                    <w:top w:val="none" w:sz="0" w:space="0" w:color="auto"/>
                    <w:left w:val="none" w:sz="0" w:space="0" w:color="auto"/>
                    <w:bottom w:val="none" w:sz="0" w:space="0" w:color="auto"/>
                    <w:right w:val="none" w:sz="0" w:space="0" w:color="auto"/>
                  </w:divBdr>
                  <w:divsChild>
                    <w:div w:id="972901230">
                      <w:marLeft w:val="-225"/>
                      <w:marRight w:val="0"/>
                      <w:marTop w:val="0"/>
                      <w:marBottom w:val="0"/>
                      <w:divBdr>
                        <w:top w:val="none" w:sz="0" w:space="0" w:color="auto"/>
                        <w:left w:val="none" w:sz="0" w:space="0" w:color="auto"/>
                        <w:bottom w:val="none" w:sz="0" w:space="0" w:color="auto"/>
                        <w:right w:val="none" w:sz="0" w:space="0" w:color="auto"/>
                      </w:divBdr>
                      <w:divsChild>
                        <w:div w:id="146056420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2090849">
      <w:bodyDiv w:val="1"/>
      <w:marLeft w:val="0"/>
      <w:marRight w:val="0"/>
      <w:marTop w:val="0"/>
      <w:marBottom w:val="0"/>
      <w:divBdr>
        <w:top w:val="none" w:sz="0" w:space="0" w:color="auto"/>
        <w:left w:val="none" w:sz="0" w:space="0" w:color="auto"/>
        <w:bottom w:val="none" w:sz="0" w:space="0" w:color="auto"/>
        <w:right w:val="none" w:sz="0" w:space="0" w:color="auto"/>
      </w:divBdr>
    </w:div>
    <w:div w:id="1133599555">
      <w:bodyDiv w:val="1"/>
      <w:marLeft w:val="0"/>
      <w:marRight w:val="0"/>
      <w:marTop w:val="0"/>
      <w:marBottom w:val="0"/>
      <w:divBdr>
        <w:top w:val="none" w:sz="0" w:space="0" w:color="auto"/>
        <w:left w:val="none" w:sz="0" w:space="0" w:color="auto"/>
        <w:bottom w:val="none" w:sz="0" w:space="0" w:color="auto"/>
        <w:right w:val="none" w:sz="0" w:space="0" w:color="auto"/>
      </w:divBdr>
    </w:div>
    <w:div w:id="1134059902">
      <w:bodyDiv w:val="1"/>
      <w:marLeft w:val="0"/>
      <w:marRight w:val="0"/>
      <w:marTop w:val="0"/>
      <w:marBottom w:val="0"/>
      <w:divBdr>
        <w:top w:val="none" w:sz="0" w:space="0" w:color="auto"/>
        <w:left w:val="none" w:sz="0" w:space="0" w:color="auto"/>
        <w:bottom w:val="none" w:sz="0" w:space="0" w:color="auto"/>
        <w:right w:val="none" w:sz="0" w:space="0" w:color="auto"/>
      </w:divBdr>
    </w:div>
    <w:div w:id="1136142798">
      <w:bodyDiv w:val="1"/>
      <w:marLeft w:val="0"/>
      <w:marRight w:val="0"/>
      <w:marTop w:val="0"/>
      <w:marBottom w:val="0"/>
      <w:divBdr>
        <w:top w:val="none" w:sz="0" w:space="0" w:color="auto"/>
        <w:left w:val="none" w:sz="0" w:space="0" w:color="auto"/>
        <w:bottom w:val="none" w:sz="0" w:space="0" w:color="auto"/>
        <w:right w:val="none" w:sz="0" w:space="0" w:color="auto"/>
      </w:divBdr>
    </w:div>
    <w:div w:id="1136488955">
      <w:bodyDiv w:val="1"/>
      <w:marLeft w:val="0"/>
      <w:marRight w:val="0"/>
      <w:marTop w:val="0"/>
      <w:marBottom w:val="0"/>
      <w:divBdr>
        <w:top w:val="none" w:sz="0" w:space="0" w:color="auto"/>
        <w:left w:val="none" w:sz="0" w:space="0" w:color="auto"/>
        <w:bottom w:val="none" w:sz="0" w:space="0" w:color="auto"/>
        <w:right w:val="none" w:sz="0" w:space="0" w:color="auto"/>
      </w:divBdr>
    </w:div>
    <w:div w:id="1139148695">
      <w:bodyDiv w:val="1"/>
      <w:marLeft w:val="0"/>
      <w:marRight w:val="0"/>
      <w:marTop w:val="0"/>
      <w:marBottom w:val="0"/>
      <w:divBdr>
        <w:top w:val="none" w:sz="0" w:space="0" w:color="auto"/>
        <w:left w:val="none" w:sz="0" w:space="0" w:color="auto"/>
        <w:bottom w:val="none" w:sz="0" w:space="0" w:color="auto"/>
        <w:right w:val="none" w:sz="0" w:space="0" w:color="auto"/>
      </w:divBdr>
    </w:div>
    <w:div w:id="1141847930">
      <w:bodyDiv w:val="1"/>
      <w:marLeft w:val="0"/>
      <w:marRight w:val="0"/>
      <w:marTop w:val="0"/>
      <w:marBottom w:val="0"/>
      <w:divBdr>
        <w:top w:val="none" w:sz="0" w:space="0" w:color="auto"/>
        <w:left w:val="none" w:sz="0" w:space="0" w:color="auto"/>
        <w:bottom w:val="none" w:sz="0" w:space="0" w:color="auto"/>
        <w:right w:val="none" w:sz="0" w:space="0" w:color="auto"/>
      </w:divBdr>
    </w:div>
    <w:div w:id="1141969248">
      <w:bodyDiv w:val="1"/>
      <w:marLeft w:val="0"/>
      <w:marRight w:val="0"/>
      <w:marTop w:val="0"/>
      <w:marBottom w:val="0"/>
      <w:divBdr>
        <w:top w:val="none" w:sz="0" w:space="0" w:color="auto"/>
        <w:left w:val="none" w:sz="0" w:space="0" w:color="auto"/>
        <w:bottom w:val="none" w:sz="0" w:space="0" w:color="auto"/>
        <w:right w:val="none" w:sz="0" w:space="0" w:color="auto"/>
      </w:divBdr>
    </w:div>
    <w:div w:id="1143424939">
      <w:bodyDiv w:val="1"/>
      <w:marLeft w:val="0"/>
      <w:marRight w:val="0"/>
      <w:marTop w:val="0"/>
      <w:marBottom w:val="0"/>
      <w:divBdr>
        <w:top w:val="none" w:sz="0" w:space="0" w:color="auto"/>
        <w:left w:val="none" w:sz="0" w:space="0" w:color="auto"/>
        <w:bottom w:val="none" w:sz="0" w:space="0" w:color="auto"/>
        <w:right w:val="none" w:sz="0" w:space="0" w:color="auto"/>
      </w:divBdr>
    </w:div>
    <w:div w:id="1144657673">
      <w:bodyDiv w:val="1"/>
      <w:marLeft w:val="0"/>
      <w:marRight w:val="0"/>
      <w:marTop w:val="0"/>
      <w:marBottom w:val="0"/>
      <w:divBdr>
        <w:top w:val="none" w:sz="0" w:space="0" w:color="auto"/>
        <w:left w:val="none" w:sz="0" w:space="0" w:color="auto"/>
        <w:bottom w:val="none" w:sz="0" w:space="0" w:color="auto"/>
        <w:right w:val="none" w:sz="0" w:space="0" w:color="auto"/>
      </w:divBdr>
    </w:div>
    <w:div w:id="1146892990">
      <w:bodyDiv w:val="1"/>
      <w:marLeft w:val="0"/>
      <w:marRight w:val="0"/>
      <w:marTop w:val="0"/>
      <w:marBottom w:val="0"/>
      <w:divBdr>
        <w:top w:val="none" w:sz="0" w:space="0" w:color="auto"/>
        <w:left w:val="none" w:sz="0" w:space="0" w:color="auto"/>
        <w:bottom w:val="none" w:sz="0" w:space="0" w:color="auto"/>
        <w:right w:val="none" w:sz="0" w:space="0" w:color="auto"/>
      </w:divBdr>
    </w:div>
    <w:div w:id="1149053060">
      <w:bodyDiv w:val="1"/>
      <w:marLeft w:val="0"/>
      <w:marRight w:val="0"/>
      <w:marTop w:val="0"/>
      <w:marBottom w:val="0"/>
      <w:divBdr>
        <w:top w:val="none" w:sz="0" w:space="0" w:color="auto"/>
        <w:left w:val="none" w:sz="0" w:space="0" w:color="auto"/>
        <w:bottom w:val="none" w:sz="0" w:space="0" w:color="auto"/>
        <w:right w:val="none" w:sz="0" w:space="0" w:color="auto"/>
      </w:divBdr>
    </w:div>
    <w:div w:id="1151556501">
      <w:bodyDiv w:val="1"/>
      <w:marLeft w:val="0"/>
      <w:marRight w:val="0"/>
      <w:marTop w:val="0"/>
      <w:marBottom w:val="0"/>
      <w:divBdr>
        <w:top w:val="none" w:sz="0" w:space="0" w:color="auto"/>
        <w:left w:val="none" w:sz="0" w:space="0" w:color="auto"/>
        <w:bottom w:val="none" w:sz="0" w:space="0" w:color="auto"/>
        <w:right w:val="none" w:sz="0" w:space="0" w:color="auto"/>
      </w:divBdr>
    </w:div>
    <w:div w:id="1152521985">
      <w:bodyDiv w:val="1"/>
      <w:marLeft w:val="0"/>
      <w:marRight w:val="0"/>
      <w:marTop w:val="0"/>
      <w:marBottom w:val="0"/>
      <w:divBdr>
        <w:top w:val="none" w:sz="0" w:space="0" w:color="auto"/>
        <w:left w:val="none" w:sz="0" w:space="0" w:color="auto"/>
        <w:bottom w:val="none" w:sz="0" w:space="0" w:color="auto"/>
        <w:right w:val="none" w:sz="0" w:space="0" w:color="auto"/>
      </w:divBdr>
    </w:div>
    <w:div w:id="1152722973">
      <w:bodyDiv w:val="1"/>
      <w:marLeft w:val="0"/>
      <w:marRight w:val="0"/>
      <w:marTop w:val="0"/>
      <w:marBottom w:val="0"/>
      <w:divBdr>
        <w:top w:val="none" w:sz="0" w:space="0" w:color="auto"/>
        <w:left w:val="none" w:sz="0" w:space="0" w:color="auto"/>
        <w:bottom w:val="none" w:sz="0" w:space="0" w:color="auto"/>
        <w:right w:val="none" w:sz="0" w:space="0" w:color="auto"/>
      </w:divBdr>
    </w:div>
    <w:div w:id="1155103299">
      <w:bodyDiv w:val="1"/>
      <w:marLeft w:val="0"/>
      <w:marRight w:val="0"/>
      <w:marTop w:val="0"/>
      <w:marBottom w:val="0"/>
      <w:divBdr>
        <w:top w:val="none" w:sz="0" w:space="0" w:color="auto"/>
        <w:left w:val="none" w:sz="0" w:space="0" w:color="auto"/>
        <w:bottom w:val="none" w:sz="0" w:space="0" w:color="auto"/>
        <w:right w:val="none" w:sz="0" w:space="0" w:color="auto"/>
      </w:divBdr>
    </w:div>
    <w:div w:id="1156650692">
      <w:bodyDiv w:val="1"/>
      <w:marLeft w:val="0"/>
      <w:marRight w:val="0"/>
      <w:marTop w:val="0"/>
      <w:marBottom w:val="0"/>
      <w:divBdr>
        <w:top w:val="none" w:sz="0" w:space="0" w:color="auto"/>
        <w:left w:val="none" w:sz="0" w:space="0" w:color="auto"/>
        <w:bottom w:val="none" w:sz="0" w:space="0" w:color="auto"/>
        <w:right w:val="none" w:sz="0" w:space="0" w:color="auto"/>
      </w:divBdr>
    </w:div>
    <w:div w:id="1156914239">
      <w:bodyDiv w:val="1"/>
      <w:marLeft w:val="0"/>
      <w:marRight w:val="0"/>
      <w:marTop w:val="0"/>
      <w:marBottom w:val="0"/>
      <w:divBdr>
        <w:top w:val="none" w:sz="0" w:space="0" w:color="auto"/>
        <w:left w:val="none" w:sz="0" w:space="0" w:color="auto"/>
        <w:bottom w:val="none" w:sz="0" w:space="0" w:color="auto"/>
        <w:right w:val="none" w:sz="0" w:space="0" w:color="auto"/>
      </w:divBdr>
    </w:div>
    <w:div w:id="1157068450">
      <w:bodyDiv w:val="1"/>
      <w:marLeft w:val="0"/>
      <w:marRight w:val="0"/>
      <w:marTop w:val="0"/>
      <w:marBottom w:val="0"/>
      <w:divBdr>
        <w:top w:val="none" w:sz="0" w:space="0" w:color="auto"/>
        <w:left w:val="none" w:sz="0" w:space="0" w:color="auto"/>
        <w:bottom w:val="none" w:sz="0" w:space="0" w:color="auto"/>
        <w:right w:val="none" w:sz="0" w:space="0" w:color="auto"/>
      </w:divBdr>
    </w:div>
    <w:div w:id="1159922677">
      <w:bodyDiv w:val="1"/>
      <w:marLeft w:val="0"/>
      <w:marRight w:val="0"/>
      <w:marTop w:val="0"/>
      <w:marBottom w:val="0"/>
      <w:divBdr>
        <w:top w:val="none" w:sz="0" w:space="0" w:color="auto"/>
        <w:left w:val="none" w:sz="0" w:space="0" w:color="auto"/>
        <w:bottom w:val="none" w:sz="0" w:space="0" w:color="auto"/>
        <w:right w:val="none" w:sz="0" w:space="0" w:color="auto"/>
      </w:divBdr>
    </w:div>
    <w:div w:id="1162962976">
      <w:bodyDiv w:val="1"/>
      <w:marLeft w:val="0"/>
      <w:marRight w:val="0"/>
      <w:marTop w:val="0"/>
      <w:marBottom w:val="0"/>
      <w:divBdr>
        <w:top w:val="none" w:sz="0" w:space="0" w:color="auto"/>
        <w:left w:val="none" w:sz="0" w:space="0" w:color="auto"/>
        <w:bottom w:val="none" w:sz="0" w:space="0" w:color="auto"/>
        <w:right w:val="none" w:sz="0" w:space="0" w:color="auto"/>
      </w:divBdr>
    </w:div>
    <w:div w:id="1163084192">
      <w:bodyDiv w:val="1"/>
      <w:marLeft w:val="0"/>
      <w:marRight w:val="0"/>
      <w:marTop w:val="0"/>
      <w:marBottom w:val="0"/>
      <w:divBdr>
        <w:top w:val="none" w:sz="0" w:space="0" w:color="auto"/>
        <w:left w:val="none" w:sz="0" w:space="0" w:color="auto"/>
        <w:bottom w:val="none" w:sz="0" w:space="0" w:color="auto"/>
        <w:right w:val="none" w:sz="0" w:space="0" w:color="auto"/>
      </w:divBdr>
    </w:div>
    <w:div w:id="1166365039">
      <w:bodyDiv w:val="1"/>
      <w:marLeft w:val="0"/>
      <w:marRight w:val="0"/>
      <w:marTop w:val="0"/>
      <w:marBottom w:val="0"/>
      <w:divBdr>
        <w:top w:val="none" w:sz="0" w:space="0" w:color="auto"/>
        <w:left w:val="none" w:sz="0" w:space="0" w:color="auto"/>
        <w:bottom w:val="none" w:sz="0" w:space="0" w:color="auto"/>
        <w:right w:val="none" w:sz="0" w:space="0" w:color="auto"/>
      </w:divBdr>
    </w:div>
    <w:div w:id="1167013426">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9560401">
      <w:bodyDiv w:val="1"/>
      <w:marLeft w:val="0"/>
      <w:marRight w:val="0"/>
      <w:marTop w:val="0"/>
      <w:marBottom w:val="0"/>
      <w:divBdr>
        <w:top w:val="none" w:sz="0" w:space="0" w:color="auto"/>
        <w:left w:val="none" w:sz="0" w:space="0" w:color="auto"/>
        <w:bottom w:val="none" w:sz="0" w:space="0" w:color="auto"/>
        <w:right w:val="none" w:sz="0" w:space="0" w:color="auto"/>
      </w:divBdr>
    </w:div>
    <w:div w:id="1169905028">
      <w:bodyDiv w:val="1"/>
      <w:marLeft w:val="0"/>
      <w:marRight w:val="0"/>
      <w:marTop w:val="0"/>
      <w:marBottom w:val="0"/>
      <w:divBdr>
        <w:top w:val="none" w:sz="0" w:space="0" w:color="auto"/>
        <w:left w:val="none" w:sz="0" w:space="0" w:color="auto"/>
        <w:bottom w:val="none" w:sz="0" w:space="0" w:color="auto"/>
        <w:right w:val="none" w:sz="0" w:space="0" w:color="auto"/>
      </w:divBdr>
    </w:div>
    <w:div w:id="1175147217">
      <w:bodyDiv w:val="1"/>
      <w:marLeft w:val="0"/>
      <w:marRight w:val="0"/>
      <w:marTop w:val="0"/>
      <w:marBottom w:val="0"/>
      <w:divBdr>
        <w:top w:val="none" w:sz="0" w:space="0" w:color="auto"/>
        <w:left w:val="none" w:sz="0" w:space="0" w:color="auto"/>
        <w:bottom w:val="none" w:sz="0" w:space="0" w:color="auto"/>
        <w:right w:val="none" w:sz="0" w:space="0" w:color="auto"/>
      </w:divBdr>
    </w:div>
    <w:div w:id="1177309764">
      <w:bodyDiv w:val="1"/>
      <w:marLeft w:val="0"/>
      <w:marRight w:val="0"/>
      <w:marTop w:val="0"/>
      <w:marBottom w:val="0"/>
      <w:divBdr>
        <w:top w:val="none" w:sz="0" w:space="0" w:color="auto"/>
        <w:left w:val="none" w:sz="0" w:space="0" w:color="auto"/>
        <w:bottom w:val="none" w:sz="0" w:space="0" w:color="auto"/>
        <w:right w:val="none" w:sz="0" w:space="0" w:color="auto"/>
      </w:divBdr>
    </w:div>
    <w:div w:id="1177696996">
      <w:bodyDiv w:val="1"/>
      <w:marLeft w:val="0"/>
      <w:marRight w:val="0"/>
      <w:marTop w:val="0"/>
      <w:marBottom w:val="0"/>
      <w:divBdr>
        <w:top w:val="none" w:sz="0" w:space="0" w:color="auto"/>
        <w:left w:val="none" w:sz="0" w:space="0" w:color="auto"/>
        <w:bottom w:val="none" w:sz="0" w:space="0" w:color="auto"/>
        <w:right w:val="none" w:sz="0" w:space="0" w:color="auto"/>
      </w:divBdr>
    </w:div>
    <w:div w:id="1178733310">
      <w:bodyDiv w:val="1"/>
      <w:marLeft w:val="0"/>
      <w:marRight w:val="0"/>
      <w:marTop w:val="0"/>
      <w:marBottom w:val="0"/>
      <w:divBdr>
        <w:top w:val="none" w:sz="0" w:space="0" w:color="auto"/>
        <w:left w:val="none" w:sz="0" w:space="0" w:color="auto"/>
        <w:bottom w:val="none" w:sz="0" w:space="0" w:color="auto"/>
        <w:right w:val="none" w:sz="0" w:space="0" w:color="auto"/>
      </w:divBdr>
    </w:div>
    <w:div w:id="1179156465">
      <w:bodyDiv w:val="1"/>
      <w:marLeft w:val="0"/>
      <w:marRight w:val="0"/>
      <w:marTop w:val="0"/>
      <w:marBottom w:val="0"/>
      <w:divBdr>
        <w:top w:val="none" w:sz="0" w:space="0" w:color="auto"/>
        <w:left w:val="none" w:sz="0" w:space="0" w:color="auto"/>
        <w:bottom w:val="none" w:sz="0" w:space="0" w:color="auto"/>
        <w:right w:val="none" w:sz="0" w:space="0" w:color="auto"/>
      </w:divBdr>
    </w:div>
    <w:div w:id="1179270994">
      <w:bodyDiv w:val="1"/>
      <w:marLeft w:val="0"/>
      <w:marRight w:val="0"/>
      <w:marTop w:val="0"/>
      <w:marBottom w:val="0"/>
      <w:divBdr>
        <w:top w:val="none" w:sz="0" w:space="0" w:color="auto"/>
        <w:left w:val="none" w:sz="0" w:space="0" w:color="auto"/>
        <w:bottom w:val="none" w:sz="0" w:space="0" w:color="auto"/>
        <w:right w:val="none" w:sz="0" w:space="0" w:color="auto"/>
      </w:divBdr>
    </w:div>
    <w:div w:id="1179614218">
      <w:bodyDiv w:val="1"/>
      <w:marLeft w:val="0"/>
      <w:marRight w:val="0"/>
      <w:marTop w:val="0"/>
      <w:marBottom w:val="0"/>
      <w:divBdr>
        <w:top w:val="none" w:sz="0" w:space="0" w:color="auto"/>
        <w:left w:val="none" w:sz="0" w:space="0" w:color="auto"/>
        <w:bottom w:val="none" w:sz="0" w:space="0" w:color="auto"/>
        <w:right w:val="none" w:sz="0" w:space="0" w:color="auto"/>
      </w:divBdr>
    </w:div>
    <w:div w:id="1183401415">
      <w:bodyDiv w:val="1"/>
      <w:marLeft w:val="0"/>
      <w:marRight w:val="0"/>
      <w:marTop w:val="0"/>
      <w:marBottom w:val="0"/>
      <w:divBdr>
        <w:top w:val="none" w:sz="0" w:space="0" w:color="auto"/>
        <w:left w:val="none" w:sz="0" w:space="0" w:color="auto"/>
        <w:bottom w:val="none" w:sz="0" w:space="0" w:color="auto"/>
        <w:right w:val="none" w:sz="0" w:space="0" w:color="auto"/>
      </w:divBdr>
    </w:div>
    <w:div w:id="1184705991">
      <w:bodyDiv w:val="1"/>
      <w:marLeft w:val="0"/>
      <w:marRight w:val="0"/>
      <w:marTop w:val="0"/>
      <w:marBottom w:val="0"/>
      <w:divBdr>
        <w:top w:val="none" w:sz="0" w:space="0" w:color="auto"/>
        <w:left w:val="none" w:sz="0" w:space="0" w:color="auto"/>
        <w:bottom w:val="none" w:sz="0" w:space="0" w:color="auto"/>
        <w:right w:val="none" w:sz="0" w:space="0" w:color="auto"/>
      </w:divBdr>
    </w:div>
    <w:div w:id="1189953622">
      <w:bodyDiv w:val="1"/>
      <w:marLeft w:val="0"/>
      <w:marRight w:val="0"/>
      <w:marTop w:val="0"/>
      <w:marBottom w:val="0"/>
      <w:divBdr>
        <w:top w:val="none" w:sz="0" w:space="0" w:color="auto"/>
        <w:left w:val="none" w:sz="0" w:space="0" w:color="auto"/>
        <w:bottom w:val="none" w:sz="0" w:space="0" w:color="auto"/>
        <w:right w:val="none" w:sz="0" w:space="0" w:color="auto"/>
      </w:divBdr>
    </w:div>
    <w:div w:id="1191988298">
      <w:bodyDiv w:val="1"/>
      <w:marLeft w:val="0"/>
      <w:marRight w:val="0"/>
      <w:marTop w:val="0"/>
      <w:marBottom w:val="0"/>
      <w:divBdr>
        <w:top w:val="none" w:sz="0" w:space="0" w:color="auto"/>
        <w:left w:val="none" w:sz="0" w:space="0" w:color="auto"/>
        <w:bottom w:val="none" w:sz="0" w:space="0" w:color="auto"/>
        <w:right w:val="none" w:sz="0" w:space="0" w:color="auto"/>
      </w:divBdr>
    </w:div>
    <w:div w:id="1193883251">
      <w:bodyDiv w:val="1"/>
      <w:marLeft w:val="0"/>
      <w:marRight w:val="0"/>
      <w:marTop w:val="0"/>
      <w:marBottom w:val="0"/>
      <w:divBdr>
        <w:top w:val="none" w:sz="0" w:space="0" w:color="auto"/>
        <w:left w:val="none" w:sz="0" w:space="0" w:color="auto"/>
        <w:bottom w:val="none" w:sz="0" w:space="0" w:color="auto"/>
        <w:right w:val="none" w:sz="0" w:space="0" w:color="auto"/>
      </w:divBdr>
    </w:div>
    <w:div w:id="1198393031">
      <w:bodyDiv w:val="1"/>
      <w:marLeft w:val="0"/>
      <w:marRight w:val="0"/>
      <w:marTop w:val="0"/>
      <w:marBottom w:val="0"/>
      <w:divBdr>
        <w:top w:val="none" w:sz="0" w:space="0" w:color="auto"/>
        <w:left w:val="none" w:sz="0" w:space="0" w:color="auto"/>
        <w:bottom w:val="none" w:sz="0" w:space="0" w:color="auto"/>
        <w:right w:val="none" w:sz="0" w:space="0" w:color="auto"/>
      </w:divBdr>
    </w:div>
    <w:div w:id="1198815200">
      <w:bodyDiv w:val="1"/>
      <w:marLeft w:val="0"/>
      <w:marRight w:val="0"/>
      <w:marTop w:val="0"/>
      <w:marBottom w:val="0"/>
      <w:divBdr>
        <w:top w:val="none" w:sz="0" w:space="0" w:color="auto"/>
        <w:left w:val="none" w:sz="0" w:space="0" w:color="auto"/>
        <w:bottom w:val="none" w:sz="0" w:space="0" w:color="auto"/>
        <w:right w:val="none" w:sz="0" w:space="0" w:color="auto"/>
      </w:divBdr>
    </w:div>
    <w:div w:id="1200631357">
      <w:bodyDiv w:val="1"/>
      <w:marLeft w:val="0"/>
      <w:marRight w:val="0"/>
      <w:marTop w:val="0"/>
      <w:marBottom w:val="0"/>
      <w:divBdr>
        <w:top w:val="none" w:sz="0" w:space="0" w:color="auto"/>
        <w:left w:val="none" w:sz="0" w:space="0" w:color="auto"/>
        <w:bottom w:val="none" w:sz="0" w:space="0" w:color="auto"/>
        <w:right w:val="none" w:sz="0" w:space="0" w:color="auto"/>
      </w:divBdr>
    </w:div>
    <w:div w:id="1202209330">
      <w:bodyDiv w:val="1"/>
      <w:marLeft w:val="0"/>
      <w:marRight w:val="0"/>
      <w:marTop w:val="0"/>
      <w:marBottom w:val="0"/>
      <w:divBdr>
        <w:top w:val="none" w:sz="0" w:space="0" w:color="auto"/>
        <w:left w:val="none" w:sz="0" w:space="0" w:color="auto"/>
        <w:bottom w:val="none" w:sz="0" w:space="0" w:color="auto"/>
        <w:right w:val="none" w:sz="0" w:space="0" w:color="auto"/>
      </w:divBdr>
    </w:div>
    <w:div w:id="1203438127">
      <w:bodyDiv w:val="1"/>
      <w:marLeft w:val="0"/>
      <w:marRight w:val="0"/>
      <w:marTop w:val="0"/>
      <w:marBottom w:val="0"/>
      <w:divBdr>
        <w:top w:val="none" w:sz="0" w:space="0" w:color="auto"/>
        <w:left w:val="none" w:sz="0" w:space="0" w:color="auto"/>
        <w:bottom w:val="none" w:sz="0" w:space="0" w:color="auto"/>
        <w:right w:val="none" w:sz="0" w:space="0" w:color="auto"/>
      </w:divBdr>
    </w:div>
    <w:div w:id="1203593024">
      <w:bodyDiv w:val="1"/>
      <w:marLeft w:val="0"/>
      <w:marRight w:val="0"/>
      <w:marTop w:val="0"/>
      <w:marBottom w:val="0"/>
      <w:divBdr>
        <w:top w:val="none" w:sz="0" w:space="0" w:color="auto"/>
        <w:left w:val="none" w:sz="0" w:space="0" w:color="auto"/>
        <w:bottom w:val="none" w:sz="0" w:space="0" w:color="auto"/>
        <w:right w:val="none" w:sz="0" w:space="0" w:color="auto"/>
      </w:divBdr>
    </w:div>
    <w:div w:id="1203979041">
      <w:bodyDiv w:val="1"/>
      <w:marLeft w:val="0"/>
      <w:marRight w:val="0"/>
      <w:marTop w:val="0"/>
      <w:marBottom w:val="0"/>
      <w:divBdr>
        <w:top w:val="none" w:sz="0" w:space="0" w:color="auto"/>
        <w:left w:val="none" w:sz="0" w:space="0" w:color="auto"/>
        <w:bottom w:val="none" w:sz="0" w:space="0" w:color="auto"/>
        <w:right w:val="none" w:sz="0" w:space="0" w:color="auto"/>
      </w:divBdr>
    </w:div>
    <w:div w:id="1204095511">
      <w:bodyDiv w:val="1"/>
      <w:marLeft w:val="0"/>
      <w:marRight w:val="0"/>
      <w:marTop w:val="0"/>
      <w:marBottom w:val="0"/>
      <w:divBdr>
        <w:top w:val="none" w:sz="0" w:space="0" w:color="auto"/>
        <w:left w:val="none" w:sz="0" w:space="0" w:color="auto"/>
        <w:bottom w:val="none" w:sz="0" w:space="0" w:color="auto"/>
        <w:right w:val="none" w:sz="0" w:space="0" w:color="auto"/>
      </w:divBdr>
    </w:div>
    <w:div w:id="1205488591">
      <w:bodyDiv w:val="1"/>
      <w:marLeft w:val="0"/>
      <w:marRight w:val="0"/>
      <w:marTop w:val="0"/>
      <w:marBottom w:val="0"/>
      <w:divBdr>
        <w:top w:val="none" w:sz="0" w:space="0" w:color="auto"/>
        <w:left w:val="none" w:sz="0" w:space="0" w:color="auto"/>
        <w:bottom w:val="none" w:sz="0" w:space="0" w:color="auto"/>
        <w:right w:val="none" w:sz="0" w:space="0" w:color="auto"/>
      </w:divBdr>
    </w:div>
    <w:div w:id="1207644695">
      <w:bodyDiv w:val="1"/>
      <w:marLeft w:val="0"/>
      <w:marRight w:val="0"/>
      <w:marTop w:val="0"/>
      <w:marBottom w:val="0"/>
      <w:divBdr>
        <w:top w:val="none" w:sz="0" w:space="0" w:color="auto"/>
        <w:left w:val="none" w:sz="0" w:space="0" w:color="auto"/>
        <w:bottom w:val="none" w:sz="0" w:space="0" w:color="auto"/>
        <w:right w:val="none" w:sz="0" w:space="0" w:color="auto"/>
      </w:divBdr>
    </w:div>
    <w:div w:id="1209875810">
      <w:bodyDiv w:val="1"/>
      <w:marLeft w:val="0"/>
      <w:marRight w:val="0"/>
      <w:marTop w:val="0"/>
      <w:marBottom w:val="0"/>
      <w:divBdr>
        <w:top w:val="none" w:sz="0" w:space="0" w:color="auto"/>
        <w:left w:val="none" w:sz="0" w:space="0" w:color="auto"/>
        <w:bottom w:val="none" w:sz="0" w:space="0" w:color="auto"/>
        <w:right w:val="none" w:sz="0" w:space="0" w:color="auto"/>
      </w:divBdr>
    </w:div>
    <w:div w:id="1210537192">
      <w:bodyDiv w:val="1"/>
      <w:marLeft w:val="0"/>
      <w:marRight w:val="0"/>
      <w:marTop w:val="0"/>
      <w:marBottom w:val="0"/>
      <w:divBdr>
        <w:top w:val="none" w:sz="0" w:space="0" w:color="auto"/>
        <w:left w:val="none" w:sz="0" w:space="0" w:color="auto"/>
        <w:bottom w:val="none" w:sz="0" w:space="0" w:color="auto"/>
        <w:right w:val="none" w:sz="0" w:space="0" w:color="auto"/>
      </w:divBdr>
    </w:div>
    <w:div w:id="1212498362">
      <w:bodyDiv w:val="1"/>
      <w:marLeft w:val="0"/>
      <w:marRight w:val="0"/>
      <w:marTop w:val="0"/>
      <w:marBottom w:val="0"/>
      <w:divBdr>
        <w:top w:val="none" w:sz="0" w:space="0" w:color="auto"/>
        <w:left w:val="none" w:sz="0" w:space="0" w:color="auto"/>
        <w:bottom w:val="none" w:sz="0" w:space="0" w:color="auto"/>
        <w:right w:val="none" w:sz="0" w:space="0" w:color="auto"/>
      </w:divBdr>
    </w:div>
    <w:div w:id="1214780155">
      <w:bodyDiv w:val="1"/>
      <w:marLeft w:val="0"/>
      <w:marRight w:val="0"/>
      <w:marTop w:val="0"/>
      <w:marBottom w:val="0"/>
      <w:divBdr>
        <w:top w:val="none" w:sz="0" w:space="0" w:color="auto"/>
        <w:left w:val="none" w:sz="0" w:space="0" w:color="auto"/>
        <w:bottom w:val="none" w:sz="0" w:space="0" w:color="auto"/>
        <w:right w:val="none" w:sz="0" w:space="0" w:color="auto"/>
      </w:divBdr>
    </w:div>
    <w:div w:id="1215431616">
      <w:bodyDiv w:val="1"/>
      <w:marLeft w:val="0"/>
      <w:marRight w:val="0"/>
      <w:marTop w:val="0"/>
      <w:marBottom w:val="0"/>
      <w:divBdr>
        <w:top w:val="none" w:sz="0" w:space="0" w:color="auto"/>
        <w:left w:val="none" w:sz="0" w:space="0" w:color="auto"/>
        <w:bottom w:val="none" w:sz="0" w:space="0" w:color="auto"/>
        <w:right w:val="none" w:sz="0" w:space="0" w:color="auto"/>
      </w:divBdr>
    </w:div>
    <w:div w:id="1215503852">
      <w:bodyDiv w:val="1"/>
      <w:marLeft w:val="0"/>
      <w:marRight w:val="0"/>
      <w:marTop w:val="0"/>
      <w:marBottom w:val="0"/>
      <w:divBdr>
        <w:top w:val="none" w:sz="0" w:space="0" w:color="auto"/>
        <w:left w:val="none" w:sz="0" w:space="0" w:color="auto"/>
        <w:bottom w:val="none" w:sz="0" w:space="0" w:color="auto"/>
        <w:right w:val="none" w:sz="0" w:space="0" w:color="auto"/>
      </w:divBdr>
    </w:div>
    <w:div w:id="1216237336">
      <w:bodyDiv w:val="1"/>
      <w:marLeft w:val="0"/>
      <w:marRight w:val="0"/>
      <w:marTop w:val="0"/>
      <w:marBottom w:val="0"/>
      <w:divBdr>
        <w:top w:val="none" w:sz="0" w:space="0" w:color="auto"/>
        <w:left w:val="none" w:sz="0" w:space="0" w:color="auto"/>
        <w:bottom w:val="none" w:sz="0" w:space="0" w:color="auto"/>
        <w:right w:val="none" w:sz="0" w:space="0" w:color="auto"/>
      </w:divBdr>
    </w:div>
    <w:div w:id="1220172002">
      <w:bodyDiv w:val="1"/>
      <w:marLeft w:val="0"/>
      <w:marRight w:val="0"/>
      <w:marTop w:val="0"/>
      <w:marBottom w:val="0"/>
      <w:divBdr>
        <w:top w:val="none" w:sz="0" w:space="0" w:color="auto"/>
        <w:left w:val="none" w:sz="0" w:space="0" w:color="auto"/>
        <w:bottom w:val="none" w:sz="0" w:space="0" w:color="auto"/>
        <w:right w:val="none" w:sz="0" w:space="0" w:color="auto"/>
      </w:divBdr>
    </w:div>
    <w:div w:id="1220173494">
      <w:bodyDiv w:val="1"/>
      <w:marLeft w:val="0"/>
      <w:marRight w:val="0"/>
      <w:marTop w:val="0"/>
      <w:marBottom w:val="0"/>
      <w:divBdr>
        <w:top w:val="none" w:sz="0" w:space="0" w:color="auto"/>
        <w:left w:val="none" w:sz="0" w:space="0" w:color="auto"/>
        <w:bottom w:val="none" w:sz="0" w:space="0" w:color="auto"/>
        <w:right w:val="none" w:sz="0" w:space="0" w:color="auto"/>
      </w:divBdr>
    </w:div>
    <w:div w:id="1220357905">
      <w:bodyDiv w:val="1"/>
      <w:marLeft w:val="0"/>
      <w:marRight w:val="0"/>
      <w:marTop w:val="0"/>
      <w:marBottom w:val="0"/>
      <w:divBdr>
        <w:top w:val="none" w:sz="0" w:space="0" w:color="auto"/>
        <w:left w:val="none" w:sz="0" w:space="0" w:color="auto"/>
        <w:bottom w:val="none" w:sz="0" w:space="0" w:color="auto"/>
        <w:right w:val="none" w:sz="0" w:space="0" w:color="auto"/>
      </w:divBdr>
    </w:div>
    <w:div w:id="1221551026">
      <w:bodyDiv w:val="1"/>
      <w:marLeft w:val="0"/>
      <w:marRight w:val="0"/>
      <w:marTop w:val="0"/>
      <w:marBottom w:val="0"/>
      <w:divBdr>
        <w:top w:val="none" w:sz="0" w:space="0" w:color="auto"/>
        <w:left w:val="none" w:sz="0" w:space="0" w:color="auto"/>
        <w:bottom w:val="none" w:sz="0" w:space="0" w:color="auto"/>
        <w:right w:val="none" w:sz="0" w:space="0" w:color="auto"/>
      </w:divBdr>
    </w:div>
    <w:div w:id="1222012973">
      <w:bodyDiv w:val="1"/>
      <w:marLeft w:val="0"/>
      <w:marRight w:val="0"/>
      <w:marTop w:val="0"/>
      <w:marBottom w:val="0"/>
      <w:divBdr>
        <w:top w:val="none" w:sz="0" w:space="0" w:color="auto"/>
        <w:left w:val="none" w:sz="0" w:space="0" w:color="auto"/>
        <w:bottom w:val="none" w:sz="0" w:space="0" w:color="auto"/>
        <w:right w:val="none" w:sz="0" w:space="0" w:color="auto"/>
      </w:divBdr>
    </w:div>
    <w:div w:id="1222209095">
      <w:bodyDiv w:val="1"/>
      <w:marLeft w:val="0"/>
      <w:marRight w:val="0"/>
      <w:marTop w:val="0"/>
      <w:marBottom w:val="0"/>
      <w:divBdr>
        <w:top w:val="none" w:sz="0" w:space="0" w:color="auto"/>
        <w:left w:val="none" w:sz="0" w:space="0" w:color="auto"/>
        <w:bottom w:val="none" w:sz="0" w:space="0" w:color="auto"/>
        <w:right w:val="none" w:sz="0" w:space="0" w:color="auto"/>
      </w:divBdr>
    </w:div>
    <w:div w:id="1223760023">
      <w:bodyDiv w:val="1"/>
      <w:marLeft w:val="0"/>
      <w:marRight w:val="0"/>
      <w:marTop w:val="0"/>
      <w:marBottom w:val="0"/>
      <w:divBdr>
        <w:top w:val="none" w:sz="0" w:space="0" w:color="auto"/>
        <w:left w:val="none" w:sz="0" w:space="0" w:color="auto"/>
        <w:bottom w:val="none" w:sz="0" w:space="0" w:color="auto"/>
        <w:right w:val="none" w:sz="0" w:space="0" w:color="auto"/>
      </w:divBdr>
    </w:div>
    <w:div w:id="1224373194">
      <w:bodyDiv w:val="1"/>
      <w:marLeft w:val="0"/>
      <w:marRight w:val="0"/>
      <w:marTop w:val="0"/>
      <w:marBottom w:val="0"/>
      <w:divBdr>
        <w:top w:val="none" w:sz="0" w:space="0" w:color="auto"/>
        <w:left w:val="none" w:sz="0" w:space="0" w:color="auto"/>
        <w:bottom w:val="none" w:sz="0" w:space="0" w:color="auto"/>
        <w:right w:val="none" w:sz="0" w:space="0" w:color="auto"/>
      </w:divBdr>
    </w:div>
    <w:div w:id="1226138313">
      <w:bodyDiv w:val="1"/>
      <w:marLeft w:val="0"/>
      <w:marRight w:val="0"/>
      <w:marTop w:val="0"/>
      <w:marBottom w:val="0"/>
      <w:divBdr>
        <w:top w:val="none" w:sz="0" w:space="0" w:color="auto"/>
        <w:left w:val="none" w:sz="0" w:space="0" w:color="auto"/>
        <w:bottom w:val="none" w:sz="0" w:space="0" w:color="auto"/>
        <w:right w:val="none" w:sz="0" w:space="0" w:color="auto"/>
      </w:divBdr>
    </w:div>
    <w:div w:id="1227381446">
      <w:bodyDiv w:val="1"/>
      <w:marLeft w:val="0"/>
      <w:marRight w:val="0"/>
      <w:marTop w:val="0"/>
      <w:marBottom w:val="0"/>
      <w:divBdr>
        <w:top w:val="none" w:sz="0" w:space="0" w:color="auto"/>
        <w:left w:val="none" w:sz="0" w:space="0" w:color="auto"/>
        <w:bottom w:val="none" w:sz="0" w:space="0" w:color="auto"/>
        <w:right w:val="none" w:sz="0" w:space="0" w:color="auto"/>
      </w:divBdr>
    </w:div>
    <w:div w:id="1231191352">
      <w:bodyDiv w:val="1"/>
      <w:marLeft w:val="0"/>
      <w:marRight w:val="0"/>
      <w:marTop w:val="0"/>
      <w:marBottom w:val="0"/>
      <w:divBdr>
        <w:top w:val="none" w:sz="0" w:space="0" w:color="auto"/>
        <w:left w:val="none" w:sz="0" w:space="0" w:color="auto"/>
        <w:bottom w:val="none" w:sz="0" w:space="0" w:color="auto"/>
        <w:right w:val="none" w:sz="0" w:space="0" w:color="auto"/>
      </w:divBdr>
    </w:div>
    <w:div w:id="1234897117">
      <w:bodyDiv w:val="1"/>
      <w:marLeft w:val="0"/>
      <w:marRight w:val="0"/>
      <w:marTop w:val="0"/>
      <w:marBottom w:val="0"/>
      <w:divBdr>
        <w:top w:val="none" w:sz="0" w:space="0" w:color="auto"/>
        <w:left w:val="none" w:sz="0" w:space="0" w:color="auto"/>
        <w:bottom w:val="none" w:sz="0" w:space="0" w:color="auto"/>
        <w:right w:val="none" w:sz="0" w:space="0" w:color="auto"/>
      </w:divBdr>
    </w:div>
    <w:div w:id="1238321431">
      <w:bodyDiv w:val="1"/>
      <w:marLeft w:val="0"/>
      <w:marRight w:val="0"/>
      <w:marTop w:val="0"/>
      <w:marBottom w:val="0"/>
      <w:divBdr>
        <w:top w:val="none" w:sz="0" w:space="0" w:color="auto"/>
        <w:left w:val="none" w:sz="0" w:space="0" w:color="auto"/>
        <w:bottom w:val="none" w:sz="0" w:space="0" w:color="auto"/>
        <w:right w:val="none" w:sz="0" w:space="0" w:color="auto"/>
      </w:divBdr>
    </w:div>
    <w:div w:id="1238638268">
      <w:bodyDiv w:val="1"/>
      <w:marLeft w:val="0"/>
      <w:marRight w:val="0"/>
      <w:marTop w:val="0"/>
      <w:marBottom w:val="0"/>
      <w:divBdr>
        <w:top w:val="none" w:sz="0" w:space="0" w:color="auto"/>
        <w:left w:val="none" w:sz="0" w:space="0" w:color="auto"/>
        <w:bottom w:val="none" w:sz="0" w:space="0" w:color="auto"/>
        <w:right w:val="none" w:sz="0" w:space="0" w:color="auto"/>
      </w:divBdr>
    </w:div>
    <w:div w:id="1238781283">
      <w:bodyDiv w:val="1"/>
      <w:marLeft w:val="0"/>
      <w:marRight w:val="0"/>
      <w:marTop w:val="0"/>
      <w:marBottom w:val="0"/>
      <w:divBdr>
        <w:top w:val="none" w:sz="0" w:space="0" w:color="auto"/>
        <w:left w:val="none" w:sz="0" w:space="0" w:color="auto"/>
        <w:bottom w:val="none" w:sz="0" w:space="0" w:color="auto"/>
        <w:right w:val="none" w:sz="0" w:space="0" w:color="auto"/>
      </w:divBdr>
    </w:div>
    <w:div w:id="1241015939">
      <w:bodyDiv w:val="1"/>
      <w:marLeft w:val="0"/>
      <w:marRight w:val="0"/>
      <w:marTop w:val="0"/>
      <w:marBottom w:val="0"/>
      <w:divBdr>
        <w:top w:val="none" w:sz="0" w:space="0" w:color="auto"/>
        <w:left w:val="none" w:sz="0" w:space="0" w:color="auto"/>
        <w:bottom w:val="none" w:sz="0" w:space="0" w:color="auto"/>
        <w:right w:val="none" w:sz="0" w:space="0" w:color="auto"/>
      </w:divBdr>
    </w:div>
    <w:div w:id="1246451806">
      <w:bodyDiv w:val="1"/>
      <w:marLeft w:val="0"/>
      <w:marRight w:val="0"/>
      <w:marTop w:val="0"/>
      <w:marBottom w:val="0"/>
      <w:divBdr>
        <w:top w:val="none" w:sz="0" w:space="0" w:color="auto"/>
        <w:left w:val="none" w:sz="0" w:space="0" w:color="auto"/>
        <w:bottom w:val="none" w:sz="0" w:space="0" w:color="auto"/>
        <w:right w:val="none" w:sz="0" w:space="0" w:color="auto"/>
      </w:divBdr>
    </w:div>
    <w:div w:id="1246956956">
      <w:bodyDiv w:val="1"/>
      <w:marLeft w:val="0"/>
      <w:marRight w:val="0"/>
      <w:marTop w:val="0"/>
      <w:marBottom w:val="0"/>
      <w:divBdr>
        <w:top w:val="none" w:sz="0" w:space="0" w:color="auto"/>
        <w:left w:val="none" w:sz="0" w:space="0" w:color="auto"/>
        <w:bottom w:val="none" w:sz="0" w:space="0" w:color="auto"/>
        <w:right w:val="none" w:sz="0" w:space="0" w:color="auto"/>
      </w:divBdr>
    </w:div>
    <w:div w:id="1249313800">
      <w:bodyDiv w:val="1"/>
      <w:marLeft w:val="0"/>
      <w:marRight w:val="0"/>
      <w:marTop w:val="0"/>
      <w:marBottom w:val="0"/>
      <w:divBdr>
        <w:top w:val="none" w:sz="0" w:space="0" w:color="auto"/>
        <w:left w:val="none" w:sz="0" w:space="0" w:color="auto"/>
        <w:bottom w:val="none" w:sz="0" w:space="0" w:color="auto"/>
        <w:right w:val="none" w:sz="0" w:space="0" w:color="auto"/>
      </w:divBdr>
    </w:div>
    <w:div w:id="1251619993">
      <w:bodyDiv w:val="1"/>
      <w:marLeft w:val="0"/>
      <w:marRight w:val="0"/>
      <w:marTop w:val="0"/>
      <w:marBottom w:val="0"/>
      <w:divBdr>
        <w:top w:val="none" w:sz="0" w:space="0" w:color="auto"/>
        <w:left w:val="none" w:sz="0" w:space="0" w:color="auto"/>
        <w:bottom w:val="none" w:sz="0" w:space="0" w:color="auto"/>
        <w:right w:val="none" w:sz="0" w:space="0" w:color="auto"/>
      </w:divBdr>
    </w:div>
    <w:div w:id="1252083333">
      <w:bodyDiv w:val="1"/>
      <w:marLeft w:val="0"/>
      <w:marRight w:val="0"/>
      <w:marTop w:val="0"/>
      <w:marBottom w:val="0"/>
      <w:divBdr>
        <w:top w:val="none" w:sz="0" w:space="0" w:color="auto"/>
        <w:left w:val="none" w:sz="0" w:space="0" w:color="auto"/>
        <w:bottom w:val="none" w:sz="0" w:space="0" w:color="auto"/>
        <w:right w:val="none" w:sz="0" w:space="0" w:color="auto"/>
      </w:divBdr>
    </w:div>
    <w:div w:id="1255237884">
      <w:bodyDiv w:val="1"/>
      <w:marLeft w:val="0"/>
      <w:marRight w:val="0"/>
      <w:marTop w:val="0"/>
      <w:marBottom w:val="0"/>
      <w:divBdr>
        <w:top w:val="none" w:sz="0" w:space="0" w:color="auto"/>
        <w:left w:val="none" w:sz="0" w:space="0" w:color="auto"/>
        <w:bottom w:val="none" w:sz="0" w:space="0" w:color="auto"/>
        <w:right w:val="none" w:sz="0" w:space="0" w:color="auto"/>
      </w:divBdr>
    </w:div>
    <w:div w:id="1259680610">
      <w:bodyDiv w:val="1"/>
      <w:marLeft w:val="0"/>
      <w:marRight w:val="0"/>
      <w:marTop w:val="0"/>
      <w:marBottom w:val="0"/>
      <w:divBdr>
        <w:top w:val="none" w:sz="0" w:space="0" w:color="auto"/>
        <w:left w:val="none" w:sz="0" w:space="0" w:color="auto"/>
        <w:bottom w:val="none" w:sz="0" w:space="0" w:color="auto"/>
        <w:right w:val="none" w:sz="0" w:space="0" w:color="auto"/>
      </w:divBdr>
    </w:div>
    <w:div w:id="1263218946">
      <w:bodyDiv w:val="1"/>
      <w:marLeft w:val="0"/>
      <w:marRight w:val="0"/>
      <w:marTop w:val="0"/>
      <w:marBottom w:val="0"/>
      <w:divBdr>
        <w:top w:val="none" w:sz="0" w:space="0" w:color="auto"/>
        <w:left w:val="none" w:sz="0" w:space="0" w:color="auto"/>
        <w:bottom w:val="none" w:sz="0" w:space="0" w:color="auto"/>
        <w:right w:val="none" w:sz="0" w:space="0" w:color="auto"/>
      </w:divBdr>
    </w:div>
    <w:div w:id="1264413787">
      <w:bodyDiv w:val="1"/>
      <w:marLeft w:val="0"/>
      <w:marRight w:val="0"/>
      <w:marTop w:val="0"/>
      <w:marBottom w:val="0"/>
      <w:divBdr>
        <w:top w:val="none" w:sz="0" w:space="0" w:color="auto"/>
        <w:left w:val="none" w:sz="0" w:space="0" w:color="auto"/>
        <w:bottom w:val="none" w:sz="0" w:space="0" w:color="auto"/>
        <w:right w:val="none" w:sz="0" w:space="0" w:color="auto"/>
      </w:divBdr>
    </w:div>
    <w:div w:id="1268847192">
      <w:bodyDiv w:val="1"/>
      <w:marLeft w:val="0"/>
      <w:marRight w:val="0"/>
      <w:marTop w:val="0"/>
      <w:marBottom w:val="0"/>
      <w:divBdr>
        <w:top w:val="none" w:sz="0" w:space="0" w:color="auto"/>
        <w:left w:val="none" w:sz="0" w:space="0" w:color="auto"/>
        <w:bottom w:val="none" w:sz="0" w:space="0" w:color="auto"/>
        <w:right w:val="none" w:sz="0" w:space="0" w:color="auto"/>
      </w:divBdr>
    </w:div>
    <w:div w:id="1272199495">
      <w:bodyDiv w:val="1"/>
      <w:marLeft w:val="0"/>
      <w:marRight w:val="0"/>
      <w:marTop w:val="0"/>
      <w:marBottom w:val="0"/>
      <w:divBdr>
        <w:top w:val="none" w:sz="0" w:space="0" w:color="auto"/>
        <w:left w:val="none" w:sz="0" w:space="0" w:color="auto"/>
        <w:bottom w:val="none" w:sz="0" w:space="0" w:color="auto"/>
        <w:right w:val="none" w:sz="0" w:space="0" w:color="auto"/>
      </w:divBdr>
    </w:div>
    <w:div w:id="1273632397">
      <w:bodyDiv w:val="1"/>
      <w:marLeft w:val="0"/>
      <w:marRight w:val="0"/>
      <w:marTop w:val="0"/>
      <w:marBottom w:val="0"/>
      <w:divBdr>
        <w:top w:val="none" w:sz="0" w:space="0" w:color="auto"/>
        <w:left w:val="none" w:sz="0" w:space="0" w:color="auto"/>
        <w:bottom w:val="none" w:sz="0" w:space="0" w:color="auto"/>
        <w:right w:val="none" w:sz="0" w:space="0" w:color="auto"/>
      </w:divBdr>
    </w:div>
    <w:div w:id="1278827792">
      <w:bodyDiv w:val="1"/>
      <w:marLeft w:val="0"/>
      <w:marRight w:val="0"/>
      <w:marTop w:val="0"/>
      <w:marBottom w:val="0"/>
      <w:divBdr>
        <w:top w:val="none" w:sz="0" w:space="0" w:color="auto"/>
        <w:left w:val="none" w:sz="0" w:space="0" w:color="auto"/>
        <w:bottom w:val="none" w:sz="0" w:space="0" w:color="auto"/>
        <w:right w:val="none" w:sz="0" w:space="0" w:color="auto"/>
      </w:divBdr>
    </w:div>
    <w:div w:id="1284459443">
      <w:bodyDiv w:val="1"/>
      <w:marLeft w:val="0"/>
      <w:marRight w:val="0"/>
      <w:marTop w:val="0"/>
      <w:marBottom w:val="0"/>
      <w:divBdr>
        <w:top w:val="none" w:sz="0" w:space="0" w:color="auto"/>
        <w:left w:val="none" w:sz="0" w:space="0" w:color="auto"/>
        <w:bottom w:val="none" w:sz="0" w:space="0" w:color="auto"/>
        <w:right w:val="none" w:sz="0" w:space="0" w:color="auto"/>
      </w:divBdr>
    </w:div>
    <w:div w:id="1285501445">
      <w:bodyDiv w:val="1"/>
      <w:marLeft w:val="0"/>
      <w:marRight w:val="0"/>
      <w:marTop w:val="0"/>
      <w:marBottom w:val="0"/>
      <w:divBdr>
        <w:top w:val="none" w:sz="0" w:space="0" w:color="auto"/>
        <w:left w:val="none" w:sz="0" w:space="0" w:color="auto"/>
        <w:bottom w:val="none" w:sz="0" w:space="0" w:color="auto"/>
        <w:right w:val="none" w:sz="0" w:space="0" w:color="auto"/>
      </w:divBdr>
    </w:div>
    <w:div w:id="1288396362">
      <w:bodyDiv w:val="1"/>
      <w:marLeft w:val="0"/>
      <w:marRight w:val="0"/>
      <w:marTop w:val="0"/>
      <w:marBottom w:val="0"/>
      <w:divBdr>
        <w:top w:val="none" w:sz="0" w:space="0" w:color="auto"/>
        <w:left w:val="none" w:sz="0" w:space="0" w:color="auto"/>
        <w:bottom w:val="none" w:sz="0" w:space="0" w:color="auto"/>
        <w:right w:val="none" w:sz="0" w:space="0" w:color="auto"/>
      </w:divBdr>
    </w:div>
    <w:div w:id="1290279424">
      <w:bodyDiv w:val="1"/>
      <w:marLeft w:val="0"/>
      <w:marRight w:val="0"/>
      <w:marTop w:val="0"/>
      <w:marBottom w:val="0"/>
      <w:divBdr>
        <w:top w:val="none" w:sz="0" w:space="0" w:color="auto"/>
        <w:left w:val="none" w:sz="0" w:space="0" w:color="auto"/>
        <w:bottom w:val="none" w:sz="0" w:space="0" w:color="auto"/>
        <w:right w:val="none" w:sz="0" w:space="0" w:color="auto"/>
      </w:divBdr>
    </w:div>
    <w:div w:id="1290668661">
      <w:bodyDiv w:val="1"/>
      <w:marLeft w:val="0"/>
      <w:marRight w:val="0"/>
      <w:marTop w:val="0"/>
      <w:marBottom w:val="0"/>
      <w:divBdr>
        <w:top w:val="none" w:sz="0" w:space="0" w:color="auto"/>
        <w:left w:val="none" w:sz="0" w:space="0" w:color="auto"/>
        <w:bottom w:val="none" w:sz="0" w:space="0" w:color="auto"/>
        <w:right w:val="none" w:sz="0" w:space="0" w:color="auto"/>
      </w:divBdr>
    </w:div>
    <w:div w:id="1292176915">
      <w:bodyDiv w:val="1"/>
      <w:marLeft w:val="0"/>
      <w:marRight w:val="0"/>
      <w:marTop w:val="0"/>
      <w:marBottom w:val="0"/>
      <w:divBdr>
        <w:top w:val="none" w:sz="0" w:space="0" w:color="auto"/>
        <w:left w:val="none" w:sz="0" w:space="0" w:color="auto"/>
        <w:bottom w:val="none" w:sz="0" w:space="0" w:color="auto"/>
        <w:right w:val="none" w:sz="0" w:space="0" w:color="auto"/>
      </w:divBdr>
    </w:div>
    <w:div w:id="1292394254">
      <w:bodyDiv w:val="1"/>
      <w:marLeft w:val="0"/>
      <w:marRight w:val="0"/>
      <w:marTop w:val="0"/>
      <w:marBottom w:val="0"/>
      <w:divBdr>
        <w:top w:val="none" w:sz="0" w:space="0" w:color="auto"/>
        <w:left w:val="none" w:sz="0" w:space="0" w:color="auto"/>
        <w:bottom w:val="none" w:sz="0" w:space="0" w:color="auto"/>
        <w:right w:val="none" w:sz="0" w:space="0" w:color="auto"/>
      </w:divBdr>
    </w:div>
    <w:div w:id="1296835136">
      <w:bodyDiv w:val="1"/>
      <w:marLeft w:val="0"/>
      <w:marRight w:val="0"/>
      <w:marTop w:val="0"/>
      <w:marBottom w:val="0"/>
      <w:divBdr>
        <w:top w:val="none" w:sz="0" w:space="0" w:color="auto"/>
        <w:left w:val="none" w:sz="0" w:space="0" w:color="auto"/>
        <w:bottom w:val="none" w:sz="0" w:space="0" w:color="auto"/>
        <w:right w:val="none" w:sz="0" w:space="0" w:color="auto"/>
      </w:divBdr>
    </w:div>
    <w:div w:id="1296908579">
      <w:bodyDiv w:val="1"/>
      <w:marLeft w:val="0"/>
      <w:marRight w:val="0"/>
      <w:marTop w:val="0"/>
      <w:marBottom w:val="0"/>
      <w:divBdr>
        <w:top w:val="none" w:sz="0" w:space="0" w:color="auto"/>
        <w:left w:val="none" w:sz="0" w:space="0" w:color="auto"/>
        <w:bottom w:val="none" w:sz="0" w:space="0" w:color="auto"/>
        <w:right w:val="none" w:sz="0" w:space="0" w:color="auto"/>
      </w:divBdr>
    </w:div>
    <w:div w:id="1298488880">
      <w:bodyDiv w:val="1"/>
      <w:marLeft w:val="0"/>
      <w:marRight w:val="0"/>
      <w:marTop w:val="0"/>
      <w:marBottom w:val="0"/>
      <w:divBdr>
        <w:top w:val="none" w:sz="0" w:space="0" w:color="auto"/>
        <w:left w:val="none" w:sz="0" w:space="0" w:color="auto"/>
        <w:bottom w:val="none" w:sz="0" w:space="0" w:color="auto"/>
        <w:right w:val="none" w:sz="0" w:space="0" w:color="auto"/>
      </w:divBdr>
    </w:div>
    <w:div w:id="1299804041">
      <w:bodyDiv w:val="1"/>
      <w:marLeft w:val="0"/>
      <w:marRight w:val="0"/>
      <w:marTop w:val="0"/>
      <w:marBottom w:val="0"/>
      <w:divBdr>
        <w:top w:val="none" w:sz="0" w:space="0" w:color="auto"/>
        <w:left w:val="none" w:sz="0" w:space="0" w:color="auto"/>
        <w:bottom w:val="none" w:sz="0" w:space="0" w:color="auto"/>
        <w:right w:val="none" w:sz="0" w:space="0" w:color="auto"/>
      </w:divBdr>
    </w:div>
    <w:div w:id="1301183494">
      <w:bodyDiv w:val="1"/>
      <w:marLeft w:val="0"/>
      <w:marRight w:val="0"/>
      <w:marTop w:val="0"/>
      <w:marBottom w:val="0"/>
      <w:divBdr>
        <w:top w:val="none" w:sz="0" w:space="0" w:color="auto"/>
        <w:left w:val="none" w:sz="0" w:space="0" w:color="auto"/>
        <w:bottom w:val="none" w:sz="0" w:space="0" w:color="auto"/>
        <w:right w:val="none" w:sz="0" w:space="0" w:color="auto"/>
      </w:divBdr>
    </w:div>
    <w:div w:id="1304460644">
      <w:bodyDiv w:val="1"/>
      <w:marLeft w:val="0"/>
      <w:marRight w:val="0"/>
      <w:marTop w:val="0"/>
      <w:marBottom w:val="0"/>
      <w:divBdr>
        <w:top w:val="none" w:sz="0" w:space="0" w:color="auto"/>
        <w:left w:val="none" w:sz="0" w:space="0" w:color="auto"/>
        <w:bottom w:val="none" w:sz="0" w:space="0" w:color="auto"/>
        <w:right w:val="none" w:sz="0" w:space="0" w:color="auto"/>
      </w:divBdr>
    </w:div>
    <w:div w:id="1307854489">
      <w:bodyDiv w:val="1"/>
      <w:marLeft w:val="0"/>
      <w:marRight w:val="0"/>
      <w:marTop w:val="0"/>
      <w:marBottom w:val="0"/>
      <w:divBdr>
        <w:top w:val="none" w:sz="0" w:space="0" w:color="auto"/>
        <w:left w:val="none" w:sz="0" w:space="0" w:color="auto"/>
        <w:bottom w:val="none" w:sz="0" w:space="0" w:color="auto"/>
        <w:right w:val="none" w:sz="0" w:space="0" w:color="auto"/>
      </w:divBdr>
    </w:div>
    <w:div w:id="1310280000">
      <w:bodyDiv w:val="1"/>
      <w:marLeft w:val="0"/>
      <w:marRight w:val="0"/>
      <w:marTop w:val="0"/>
      <w:marBottom w:val="0"/>
      <w:divBdr>
        <w:top w:val="none" w:sz="0" w:space="0" w:color="auto"/>
        <w:left w:val="none" w:sz="0" w:space="0" w:color="auto"/>
        <w:bottom w:val="none" w:sz="0" w:space="0" w:color="auto"/>
        <w:right w:val="none" w:sz="0" w:space="0" w:color="auto"/>
      </w:divBdr>
    </w:div>
    <w:div w:id="1310524082">
      <w:bodyDiv w:val="1"/>
      <w:marLeft w:val="0"/>
      <w:marRight w:val="0"/>
      <w:marTop w:val="0"/>
      <w:marBottom w:val="0"/>
      <w:divBdr>
        <w:top w:val="none" w:sz="0" w:space="0" w:color="auto"/>
        <w:left w:val="none" w:sz="0" w:space="0" w:color="auto"/>
        <w:bottom w:val="none" w:sz="0" w:space="0" w:color="auto"/>
        <w:right w:val="none" w:sz="0" w:space="0" w:color="auto"/>
      </w:divBdr>
    </w:div>
    <w:div w:id="1312292986">
      <w:bodyDiv w:val="1"/>
      <w:marLeft w:val="0"/>
      <w:marRight w:val="0"/>
      <w:marTop w:val="0"/>
      <w:marBottom w:val="0"/>
      <w:divBdr>
        <w:top w:val="none" w:sz="0" w:space="0" w:color="auto"/>
        <w:left w:val="none" w:sz="0" w:space="0" w:color="auto"/>
        <w:bottom w:val="none" w:sz="0" w:space="0" w:color="auto"/>
        <w:right w:val="none" w:sz="0" w:space="0" w:color="auto"/>
      </w:divBdr>
    </w:div>
    <w:div w:id="1312783782">
      <w:bodyDiv w:val="1"/>
      <w:marLeft w:val="0"/>
      <w:marRight w:val="0"/>
      <w:marTop w:val="0"/>
      <w:marBottom w:val="0"/>
      <w:divBdr>
        <w:top w:val="none" w:sz="0" w:space="0" w:color="auto"/>
        <w:left w:val="none" w:sz="0" w:space="0" w:color="auto"/>
        <w:bottom w:val="none" w:sz="0" w:space="0" w:color="auto"/>
        <w:right w:val="none" w:sz="0" w:space="0" w:color="auto"/>
      </w:divBdr>
    </w:div>
    <w:div w:id="1319918241">
      <w:bodyDiv w:val="1"/>
      <w:marLeft w:val="0"/>
      <w:marRight w:val="0"/>
      <w:marTop w:val="0"/>
      <w:marBottom w:val="0"/>
      <w:divBdr>
        <w:top w:val="none" w:sz="0" w:space="0" w:color="auto"/>
        <w:left w:val="none" w:sz="0" w:space="0" w:color="auto"/>
        <w:bottom w:val="none" w:sz="0" w:space="0" w:color="auto"/>
        <w:right w:val="none" w:sz="0" w:space="0" w:color="auto"/>
      </w:divBdr>
    </w:div>
    <w:div w:id="1320111321">
      <w:bodyDiv w:val="1"/>
      <w:marLeft w:val="0"/>
      <w:marRight w:val="0"/>
      <w:marTop w:val="0"/>
      <w:marBottom w:val="0"/>
      <w:divBdr>
        <w:top w:val="none" w:sz="0" w:space="0" w:color="auto"/>
        <w:left w:val="none" w:sz="0" w:space="0" w:color="auto"/>
        <w:bottom w:val="none" w:sz="0" w:space="0" w:color="auto"/>
        <w:right w:val="none" w:sz="0" w:space="0" w:color="auto"/>
      </w:divBdr>
    </w:div>
    <w:div w:id="1325359394">
      <w:bodyDiv w:val="1"/>
      <w:marLeft w:val="0"/>
      <w:marRight w:val="0"/>
      <w:marTop w:val="0"/>
      <w:marBottom w:val="0"/>
      <w:divBdr>
        <w:top w:val="none" w:sz="0" w:space="0" w:color="auto"/>
        <w:left w:val="none" w:sz="0" w:space="0" w:color="auto"/>
        <w:bottom w:val="none" w:sz="0" w:space="0" w:color="auto"/>
        <w:right w:val="none" w:sz="0" w:space="0" w:color="auto"/>
      </w:divBdr>
    </w:div>
    <w:div w:id="1328554242">
      <w:bodyDiv w:val="1"/>
      <w:marLeft w:val="0"/>
      <w:marRight w:val="0"/>
      <w:marTop w:val="0"/>
      <w:marBottom w:val="0"/>
      <w:divBdr>
        <w:top w:val="none" w:sz="0" w:space="0" w:color="auto"/>
        <w:left w:val="none" w:sz="0" w:space="0" w:color="auto"/>
        <w:bottom w:val="none" w:sz="0" w:space="0" w:color="auto"/>
        <w:right w:val="none" w:sz="0" w:space="0" w:color="auto"/>
      </w:divBdr>
    </w:div>
    <w:div w:id="1328704847">
      <w:bodyDiv w:val="1"/>
      <w:marLeft w:val="0"/>
      <w:marRight w:val="0"/>
      <w:marTop w:val="0"/>
      <w:marBottom w:val="0"/>
      <w:divBdr>
        <w:top w:val="none" w:sz="0" w:space="0" w:color="auto"/>
        <w:left w:val="none" w:sz="0" w:space="0" w:color="auto"/>
        <w:bottom w:val="none" w:sz="0" w:space="0" w:color="auto"/>
        <w:right w:val="none" w:sz="0" w:space="0" w:color="auto"/>
      </w:divBdr>
    </w:div>
    <w:div w:id="1329869770">
      <w:bodyDiv w:val="1"/>
      <w:marLeft w:val="0"/>
      <w:marRight w:val="0"/>
      <w:marTop w:val="0"/>
      <w:marBottom w:val="0"/>
      <w:divBdr>
        <w:top w:val="none" w:sz="0" w:space="0" w:color="auto"/>
        <w:left w:val="none" w:sz="0" w:space="0" w:color="auto"/>
        <w:bottom w:val="none" w:sz="0" w:space="0" w:color="auto"/>
        <w:right w:val="none" w:sz="0" w:space="0" w:color="auto"/>
      </w:divBdr>
    </w:div>
    <w:div w:id="1330643791">
      <w:bodyDiv w:val="1"/>
      <w:marLeft w:val="0"/>
      <w:marRight w:val="0"/>
      <w:marTop w:val="0"/>
      <w:marBottom w:val="0"/>
      <w:divBdr>
        <w:top w:val="none" w:sz="0" w:space="0" w:color="auto"/>
        <w:left w:val="none" w:sz="0" w:space="0" w:color="auto"/>
        <w:bottom w:val="none" w:sz="0" w:space="0" w:color="auto"/>
        <w:right w:val="none" w:sz="0" w:space="0" w:color="auto"/>
      </w:divBdr>
    </w:div>
    <w:div w:id="1331366661">
      <w:bodyDiv w:val="1"/>
      <w:marLeft w:val="0"/>
      <w:marRight w:val="0"/>
      <w:marTop w:val="0"/>
      <w:marBottom w:val="0"/>
      <w:divBdr>
        <w:top w:val="none" w:sz="0" w:space="0" w:color="auto"/>
        <w:left w:val="none" w:sz="0" w:space="0" w:color="auto"/>
        <w:bottom w:val="none" w:sz="0" w:space="0" w:color="auto"/>
        <w:right w:val="none" w:sz="0" w:space="0" w:color="auto"/>
      </w:divBdr>
    </w:div>
    <w:div w:id="1333993975">
      <w:bodyDiv w:val="1"/>
      <w:marLeft w:val="0"/>
      <w:marRight w:val="0"/>
      <w:marTop w:val="0"/>
      <w:marBottom w:val="0"/>
      <w:divBdr>
        <w:top w:val="none" w:sz="0" w:space="0" w:color="auto"/>
        <w:left w:val="none" w:sz="0" w:space="0" w:color="auto"/>
        <w:bottom w:val="none" w:sz="0" w:space="0" w:color="auto"/>
        <w:right w:val="none" w:sz="0" w:space="0" w:color="auto"/>
      </w:divBdr>
    </w:div>
    <w:div w:id="1336689683">
      <w:bodyDiv w:val="1"/>
      <w:marLeft w:val="0"/>
      <w:marRight w:val="0"/>
      <w:marTop w:val="0"/>
      <w:marBottom w:val="0"/>
      <w:divBdr>
        <w:top w:val="none" w:sz="0" w:space="0" w:color="auto"/>
        <w:left w:val="none" w:sz="0" w:space="0" w:color="auto"/>
        <w:bottom w:val="none" w:sz="0" w:space="0" w:color="auto"/>
        <w:right w:val="none" w:sz="0" w:space="0" w:color="auto"/>
      </w:divBdr>
    </w:div>
    <w:div w:id="1338003527">
      <w:bodyDiv w:val="1"/>
      <w:marLeft w:val="0"/>
      <w:marRight w:val="0"/>
      <w:marTop w:val="0"/>
      <w:marBottom w:val="0"/>
      <w:divBdr>
        <w:top w:val="none" w:sz="0" w:space="0" w:color="auto"/>
        <w:left w:val="none" w:sz="0" w:space="0" w:color="auto"/>
        <w:bottom w:val="none" w:sz="0" w:space="0" w:color="auto"/>
        <w:right w:val="none" w:sz="0" w:space="0" w:color="auto"/>
      </w:divBdr>
    </w:div>
    <w:div w:id="1339111582">
      <w:bodyDiv w:val="1"/>
      <w:marLeft w:val="0"/>
      <w:marRight w:val="0"/>
      <w:marTop w:val="0"/>
      <w:marBottom w:val="0"/>
      <w:divBdr>
        <w:top w:val="none" w:sz="0" w:space="0" w:color="auto"/>
        <w:left w:val="none" w:sz="0" w:space="0" w:color="auto"/>
        <w:bottom w:val="none" w:sz="0" w:space="0" w:color="auto"/>
        <w:right w:val="none" w:sz="0" w:space="0" w:color="auto"/>
      </w:divBdr>
    </w:div>
    <w:div w:id="1339771940">
      <w:bodyDiv w:val="1"/>
      <w:marLeft w:val="0"/>
      <w:marRight w:val="0"/>
      <w:marTop w:val="0"/>
      <w:marBottom w:val="0"/>
      <w:divBdr>
        <w:top w:val="none" w:sz="0" w:space="0" w:color="auto"/>
        <w:left w:val="none" w:sz="0" w:space="0" w:color="auto"/>
        <w:bottom w:val="none" w:sz="0" w:space="0" w:color="auto"/>
        <w:right w:val="none" w:sz="0" w:space="0" w:color="auto"/>
      </w:divBdr>
    </w:div>
    <w:div w:id="1340347826">
      <w:bodyDiv w:val="1"/>
      <w:marLeft w:val="0"/>
      <w:marRight w:val="0"/>
      <w:marTop w:val="0"/>
      <w:marBottom w:val="0"/>
      <w:divBdr>
        <w:top w:val="none" w:sz="0" w:space="0" w:color="auto"/>
        <w:left w:val="none" w:sz="0" w:space="0" w:color="auto"/>
        <w:bottom w:val="none" w:sz="0" w:space="0" w:color="auto"/>
        <w:right w:val="none" w:sz="0" w:space="0" w:color="auto"/>
      </w:divBdr>
    </w:div>
    <w:div w:id="1341276538">
      <w:bodyDiv w:val="1"/>
      <w:marLeft w:val="0"/>
      <w:marRight w:val="0"/>
      <w:marTop w:val="0"/>
      <w:marBottom w:val="0"/>
      <w:divBdr>
        <w:top w:val="none" w:sz="0" w:space="0" w:color="auto"/>
        <w:left w:val="none" w:sz="0" w:space="0" w:color="auto"/>
        <w:bottom w:val="none" w:sz="0" w:space="0" w:color="auto"/>
        <w:right w:val="none" w:sz="0" w:space="0" w:color="auto"/>
      </w:divBdr>
    </w:div>
    <w:div w:id="1342001629">
      <w:bodyDiv w:val="1"/>
      <w:marLeft w:val="0"/>
      <w:marRight w:val="0"/>
      <w:marTop w:val="0"/>
      <w:marBottom w:val="0"/>
      <w:divBdr>
        <w:top w:val="none" w:sz="0" w:space="0" w:color="auto"/>
        <w:left w:val="none" w:sz="0" w:space="0" w:color="auto"/>
        <w:bottom w:val="none" w:sz="0" w:space="0" w:color="auto"/>
        <w:right w:val="none" w:sz="0" w:space="0" w:color="auto"/>
      </w:divBdr>
    </w:div>
    <w:div w:id="1342900764">
      <w:bodyDiv w:val="1"/>
      <w:marLeft w:val="0"/>
      <w:marRight w:val="0"/>
      <w:marTop w:val="0"/>
      <w:marBottom w:val="0"/>
      <w:divBdr>
        <w:top w:val="none" w:sz="0" w:space="0" w:color="auto"/>
        <w:left w:val="none" w:sz="0" w:space="0" w:color="auto"/>
        <w:bottom w:val="none" w:sz="0" w:space="0" w:color="auto"/>
        <w:right w:val="none" w:sz="0" w:space="0" w:color="auto"/>
      </w:divBdr>
    </w:div>
    <w:div w:id="1344554776">
      <w:bodyDiv w:val="1"/>
      <w:marLeft w:val="0"/>
      <w:marRight w:val="0"/>
      <w:marTop w:val="0"/>
      <w:marBottom w:val="0"/>
      <w:divBdr>
        <w:top w:val="none" w:sz="0" w:space="0" w:color="auto"/>
        <w:left w:val="none" w:sz="0" w:space="0" w:color="auto"/>
        <w:bottom w:val="none" w:sz="0" w:space="0" w:color="auto"/>
        <w:right w:val="none" w:sz="0" w:space="0" w:color="auto"/>
      </w:divBdr>
    </w:div>
    <w:div w:id="1344892535">
      <w:bodyDiv w:val="1"/>
      <w:marLeft w:val="0"/>
      <w:marRight w:val="0"/>
      <w:marTop w:val="0"/>
      <w:marBottom w:val="0"/>
      <w:divBdr>
        <w:top w:val="none" w:sz="0" w:space="0" w:color="auto"/>
        <w:left w:val="none" w:sz="0" w:space="0" w:color="auto"/>
        <w:bottom w:val="none" w:sz="0" w:space="0" w:color="auto"/>
        <w:right w:val="none" w:sz="0" w:space="0" w:color="auto"/>
      </w:divBdr>
    </w:div>
    <w:div w:id="1347101546">
      <w:bodyDiv w:val="1"/>
      <w:marLeft w:val="0"/>
      <w:marRight w:val="0"/>
      <w:marTop w:val="0"/>
      <w:marBottom w:val="0"/>
      <w:divBdr>
        <w:top w:val="none" w:sz="0" w:space="0" w:color="auto"/>
        <w:left w:val="none" w:sz="0" w:space="0" w:color="auto"/>
        <w:bottom w:val="none" w:sz="0" w:space="0" w:color="auto"/>
        <w:right w:val="none" w:sz="0" w:space="0" w:color="auto"/>
      </w:divBdr>
    </w:div>
    <w:div w:id="1347249110">
      <w:bodyDiv w:val="1"/>
      <w:marLeft w:val="0"/>
      <w:marRight w:val="0"/>
      <w:marTop w:val="0"/>
      <w:marBottom w:val="0"/>
      <w:divBdr>
        <w:top w:val="none" w:sz="0" w:space="0" w:color="auto"/>
        <w:left w:val="none" w:sz="0" w:space="0" w:color="auto"/>
        <w:bottom w:val="none" w:sz="0" w:space="0" w:color="auto"/>
        <w:right w:val="none" w:sz="0" w:space="0" w:color="auto"/>
      </w:divBdr>
    </w:div>
    <w:div w:id="1349915103">
      <w:bodyDiv w:val="1"/>
      <w:marLeft w:val="0"/>
      <w:marRight w:val="0"/>
      <w:marTop w:val="0"/>
      <w:marBottom w:val="0"/>
      <w:divBdr>
        <w:top w:val="none" w:sz="0" w:space="0" w:color="auto"/>
        <w:left w:val="none" w:sz="0" w:space="0" w:color="auto"/>
        <w:bottom w:val="none" w:sz="0" w:space="0" w:color="auto"/>
        <w:right w:val="none" w:sz="0" w:space="0" w:color="auto"/>
      </w:divBdr>
    </w:div>
    <w:div w:id="1350720837">
      <w:bodyDiv w:val="1"/>
      <w:marLeft w:val="0"/>
      <w:marRight w:val="0"/>
      <w:marTop w:val="0"/>
      <w:marBottom w:val="0"/>
      <w:divBdr>
        <w:top w:val="none" w:sz="0" w:space="0" w:color="auto"/>
        <w:left w:val="none" w:sz="0" w:space="0" w:color="auto"/>
        <w:bottom w:val="none" w:sz="0" w:space="0" w:color="auto"/>
        <w:right w:val="none" w:sz="0" w:space="0" w:color="auto"/>
      </w:divBdr>
    </w:div>
    <w:div w:id="1351637658">
      <w:bodyDiv w:val="1"/>
      <w:marLeft w:val="0"/>
      <w:marRight w:val="0"/>
      <w:marTop w:val="0"/>
      <w:marBottom w:val="0"/>
      <w:divBdr>
        <w:top w:val="none" w:sz="0" w:space="0" w:color="auto"/>
        <w:left w:val="none" w:sz="0" w:space="0" w:color="auto"/>
        <w:bottom w:val="none" w:sz="0" w:space="0" w:color="auto"/>
        <w:right w:val="none" w:sz="0" w:space="0" w:color="auto"/>
      </w:divBdr>
    </w:div>
    <w:div w:id="1352686446">
      <w:bodyDiv w:val="1"/>
      <w:marLeft w:val="0"/>
      <w:marRight w:val="0"/>
      <w:marTop w:val="0"/>
      <w:marBottom w:val="0"/>
      <w:divBdr>
        <w:top w:val="none" w:sz="0" w:space="0" w:color="auto"/>
        <w:left w:val="none" w:sz="0" w:space="0" w:color="auto"/>
        <w:bottom w:val="none" w:sz="0" w:space="0" w:color="auto"/>
        <w:right w:val="none" w:sz="0" w:space="0" w:color="auto"/>
      </w:divBdr>
    </w:div>
    <w:div w:id="1353413468">
      <w:bodyDiv w:val="1"/>
      <w:marLeft w:val="0"/>
      <w:marRight w:val="0"/>
      <w:marTop w:val="0"/>
      <w:marBottom w:val="0"/>
      <w:divBdr>
        <w:top w:val="none" w:sz="0" w:space="0" w:color="auto"/>
        <w:left w:val="none" w:sz="0" w:space="0" w:color="auto"/>
        <w:bottom w:val="none" w:sz="0" w:space="0" w:color="auto"/>
        <w:right w:val="none" w:sz="0" w:space="0" w:color="auto"/>
      </w:divBdr>
    </w:div>
    <w:div w:id="1355613784">
      <w:bodyDiv w:val="1"/>
      <w:marLeft w:val="0"/>
      <w:marRight w:val="0"/>
      <w:marTop w:val="0"/>
      <w:marBottom w:val="0"/>
      <w:divBdr>
        <w:top w:val="none" w:sz="0" w:space="0" w:color="auto"/>
        <w:left w:val="none" w:sz="0" w:space="0" w:color="auto"/>
        <w:bottom w:val="none" w:sz="0" w:space="0" w:color="auto"/>
        <w:right w:val="none" w:sz="0" w:space="0" w:color="auto"/>
      </w:divBdr>
    </w:div>
    <w:div w:id="1359086283">
      <w:bodyDiv w:val="1"/>
      <w:marLeft w:val="0"/>
      <w:marRight w:val="0"/>
      <w:marTop w:val="0"/>
      <w:marBottom w:val="0"/>
      <w:divBdr>
        <w:top w:val="none" w:sz="0" w:space="0" w:color="auto"/>
        <w:left w:val="none" w:sz="0" w:space="0" w:color="auto"/>
        <w:bottom w:val="none" w:sz="0" w:space="0" w:color="auto"/>
        <w:right w:val="none" w:sz="0" w:space="0" w:color="auto"/>
      </w:divBdr>
    </w:div>
    <w:div w:id="1359311698">
      <w:bodyDiv w:val="1"/>
      <w:marLeft w:val="0"/>
      <w:marRight w:val="0"/>
      <w:marTop w:val="0"/>
      <w:marBottom w:val="0"/>
      <w:divBdr>
        <w:top w:val="none" w:sz="0" w:space="0" w:color="auto"/>
        <w:left w:val="none" w:sz="0" w:space="0" w:color="auto"/>
        <w:bottom w:val="none" w:sz="0" w:space="0" w:color="auto"/>
        <w:right w:val="none" w:sz="0" w:space="0" w:color="auto"/>
      </w:divBdr>
    </w:div>
    <w:div w:id="1361930311">
      <w:bodyDiv w:val="1"/>
      <w:marLeft w:val="0"/>
      <w:marRight w:val="0"/>
      <w:marTop w:val="0"/>
      <w:marBottom w:val="0"/>
      <w:divBdr>
        <w:top w:val="none" w:sz="0" w:space="0" w:color="auto"/>
        <w:left w:val="none" w:sz="0" w:space="0" w:color="auto"/>
        <w:bottom w:val="none" w:sz="0" w:space="0" w:color="auto"/>
        <w:right w:val="none" w:sz="0" w:space="0" w:color="auto"/>
      </w:divBdr>
    </w:div>
    <w:div w:id="1361934067">
      <w:bodyDiv w:val="1"/>
      <w:marLeft w:val="0"/>
      <w:marRight w:val="0"/>
      <w:marTop w:val="0"/>
      <w:marBottom w:val="0"/>
      <w:divBdr>
        <w:top w:val="none" w:sz="0" w:space="0" w:color="auto"/>
        <w:left w:val="none" w:sz="0" w:space="0" w:color="auto"/>
        <w:bottom w:val="none" w:sz="0" w:space="0" w:color="auto"/>
        <w:right w:val="none" w:sz="0" w:space="0" w:color="auto"/>
      </w:divBdr>
    </w:div>
    <w:div w:id="1362048116">
      <w:bodyDiv w:val="1"/>
      <w:marLeft w:val="0"/>
      <w:marRight w:val="0"/>
      <w:marTop w:val="0"/>
      <w:marBottom w:val="0"/>
      <w:divBdr>
        <w:top w:val="none" w:sz="0" w:space="0" w:color="auto"/>
        <w:left w:val="none" w:sz="0" w:space="0" w:color="auto"/>
        <w:bottom w:val="none" w:sz="0" w:space="0" w:color="auto"/>
        <w:right w:val="none" w:sz="0" w:space="0" w:color="auto"/>
      </w:divBdr>
    </w:div>
    <w:div w:id="1362126990">
      <w:bodyDiv w:val="1"/>
      <w:marLeft w:val="0"/>
      <w:marRight w:val="0"/>
      <w:marTop w:val="0"/>
      <w:marBottom w:val="0"/>
      <w:divBdr>
        <w:top w:val="none" w:sz="0" w:space="0" w:color="auto"/>
        <w:left w:val="none" w:sz="0" w:space="0" w:color="auto"/>
        <w:bottom w:val="none" w:sz="0" w:space="0" w:color="auto"/>
        <w:right w:val="none" w:sz="0" w:space="0" w:color="auto"/>
      </w:divBdr>
    </w:div>
    <w:div w:id="1365403582">
      <w:bodyDiv w:val="1"/>
      <w:marLeft w:val="0"/>
      <w:marRight w:val="0"/>
      <w:marTop w:val="0"/>
      <w:marBottom w:val="0"/>
      <w:divBdr>
        <w:top w:val="none" w:sz="0" w:space="0" w:color="auto"/>
        <w:left w:val="none" w:sz="0" w:space="0" w:color="auto"/>
        <w:bottom w:val="none" w:sz="0" w:space="0" w:color="auto"/>
        <w:right w:val="none" w:sz="0" w:space="0" w:color="auto"/>
      </w:divBdr>
    </w:div>
    <w:div w:id="1365406523">
      <w:bodyDiv w:val="1"/>
      <w:marLeft w:val="0"/>
      <w:marRight w:val="0"/>
      <w:marTop w:val="0"/>
      <w:marBottom w:val="0"/>
      <w:divBdr>
        <w:top w:val="none" w:sz="0" w:space="0" w:color="auto"/>
        <w:left w:val="none" w:sz="0" w:space="0" w:color="auto"/>
        <w:bottom w:val="none" w:sz="0" w:space="0" w:color="auto"/>
        <w:right w:val="none" w:sz="0" w:space="0" w:color="auto"/>
      </w:divBdr>
    </w:div>
    <w:div w:id="1371685671">
      <w:bodyDiv w:val="1"/>
      <w:marLeft w:val="0"/>
      <w:marRight w:val="0"/>
      <w:marTop w:val="0"/>
      <w:marBottom w:val="0"/>
      <w:divBdr>
        <w:top w:val="none" w:sz="0" w:space="0" w:color="auto"/>
        <w:left w:val="none" w:sz="0" w:space="0" w:color="auto"/>
        <w:bottom w:val="none" w:sz="0" w:space="0" w:color="auto"/>
        <w:right w:val="none" w:sz="0" w:space="0" w:color="auto"/>
      </w:divBdr>
    </w:div>
    <w:div w:id="1373653652">
      <w:bodyDiv w:val="1"/>
      <w:marLeft w:val="0"/>
      <w:marRight w:val="0"/>
      <w:marTop w:val="0"/>
      <w:marBottom w:val="0"/>
      <w:divBdr>
        <w:top w:val="none" w:sz="0" w:space="0" w:color="auto"/>
        <w:left w:val="none" w:sz="0" w:space="0" w:color="auto"/>
        <w:bottom w:val="none" w:sz="0" w:space="0" w:color="auto"/>
        <w:right w:val="none" w:sz="0" w:space="0" w:color="auto"/>
      </w:divBdr>
    </w:div>
    <w:div w:id="1375498279">
      <w:bodyDiv w:val="1"/>
      <w:marLeft w:val="0"/>
      <w:marRight w:val="0"/>
      <w:marTop w:val="0"/>
      <w:marBottom w:val="0"/>
      <w:divBdr>
        <w:top w:val="none" w:sz="0" w:space="0" w:color="auto"/>
        <w:left w:val="none" w:sz="0" w:space="0" w:color="auto"/>
        <w:bottom w:val="none" w:sz="0" w:space="0" w:color="auto"/>
        <w:right w:val="none" w:sz="0" w:space="0" w:color="auto"/>
      </w:divBdr>
    </w:div>
    <w:div w:id="1377386607">
      <w:bodyDiv w:val="1"/>
      <w:marLeft w:val="0"/>
      <w:marRight w:val="0"/>
      <w:marTop w:val="0"/>
      <w:marBottom w:val="0"/>
      <w:divBdr>
        <w:top w:val="none" w:sz="0" w:space="0" w:color="auto"/>
        <w:left w:val="none" w:sz="0" w:space="0" w:color="auto"/>
        <w:bottom w:val="none" w:sz="0" w:space="0" w:color="auto"/>
        <w:right w:val="none" w:sz="0" w:space="0" w:color="auto"/>
      </w:divBdr>
    </w:div>
    <w:div w:id="1377437845">
      <w:bodyDiv w:val="1"/>
      <w:marLeft w:val="0"/>
      <w:marRight w:val="0"/>
      <w:marTop w:val="0"/>
      <w:marBottom w:val="0"/>
      <w:divBdr>
        <w:top w:val="none" w:sz="0" w:space="0" w:color="auto"/>
        <w:left w:val="none" w:sz="0" w:space="0" w:color="auto"/>
        <w:bottom w:val="none" w:sz="0" w:space="0" w:color="auto"/>
        <w:right w:val="none" w:sz="0" w:space="0" w:color="auto"/>
      </w:divBdr>
    </w:div>
    <w:div w:id="1377853403">
      <w:bodyDiv w:val="1"/>
      <w:marLeft w:val="0"/>
      <w:marRight w:val="0"/>
      <w:marTop w:val="0"/>
      <w:marBottom w:val="0"/>
      <w:divBdr>
        <w:top w:val="none" w:sz="0" w:space="0" w:color="auto"/>
        <w:left w:val="none" w:sz="0" w:space="0" w:color="auto"/>
        <w:bottom w:val="none" w:sz="0" w:space="0" w:color="auto"/>
        <w:right w:val="none" w:sz="0" w:space="0" w:color="auto"/>
      </w:divBdr>
    </w:div>
    <w:div w:id="1381203658">
      <w:bodyDiv w:val="1"/>
      <w:marLeft w:val="0"/>
      <w:marRight w:val="0"/>
      <w:marTop w:val="0"/>
      <w:marBottom w:val="0"/>
      <w:divBdr>
        <w:top w:val="none" w:sz="0" w:space="0" w:color="auto"/>
        <w:left w:val="none" w:sz="0" w:space="0" w:color="auto"/>
        <w:bottom w:val="none" w:sz="0" w:space="0" w:color="auto"/>
        <w:right w:val="none" w:sz="0" w:space="0" w:color="auto"/>
      </w:divBdr>
    </w:div>
    <w:div w:id="1389112039">
      <w:bodyDiv w:val="1"/>
      <w:marLeft w:val="0"/>
      <w:marRight w:val="0"/>
      <w:marTop w:val="0"/>
      <w:marBottom w:val="0"/>
      <w:divBdr>
        <w:top w:val="none" w:sz="0" w:space="0" w:color="auto"/>
        <w:left w:val="none" w:sz="0" w:space="0" w:color="auto"/>
        <w:bottom w:val="none" w:sz="0" w:space="0" w:color="auto"/>
        <w:right w:val="none" w:sz="0" w:space="0" w:color="auto"/>
      </w:divBdr>
    </w:div>
    <w:div w:id="1390038846">
      <w:bodyDiv w:val="1"/>
      <w:marLeft w:val="0"/>
      <w:marRight w:val="0"/>
      <w:marTop w:val="0"/>
      <w:marBottom w:val="0"/>
      <w:divBdr>
        <w:top w:val="none" w:sz="0" w:space="0" w:color="auto"/>
        <w:left w:val="none" w:sz="0" w:space="0" w:color="auto"/>
        <w:bottom w:val="none" w:sz="0" w:space="0" w:color="auto"/>
        <w:right w:val="none" w:sz="0" w:space="0" w:color="auto"/>
      </w:divBdr>
    </w:div>
    <w:div w:id="1390500498">
      <w:bodyDiv w:val="1"/>
      <w:marLeft w:val="0"/>
      <w:marRight w:val="0"/>
      <w:marTop w:val="0"/>
      <w:marBottom w:val="0"/>
      <w:divBdr>
        <w:top w:val="none" w:sz="0" w:space="0" w:color="auto"/>
        <w:left w:val="none" w:sz="0" w:space="0" w:color="auto"/>
        <w:bottom w:val="none" w:sz="0" w:space="0" w:color="auto"/>
        <w:right w:val="none" w:sz="0" w:space="0" w:color="auto"/>
      </w:divBdr>
    </w:div>
    <w:div w:id="1392773664">
      <w:bodyDiv w:val="1"/>
      <w:marLeft w:val="0"/>
      <w:marRight w:val="0"/>
      <w:marTop w:val="0"/>
      <w:marBottom w:val="0"/>
      <w:divBdr>
        <w:top w:val="none" w:sz="0" w:space="0" w:color="auto"/>
        <w:left w:val="none" w:sz="0" w:space="0" w:color="auto"/>
        <w:bottom w:val="none" w:sz="0" w:space="0" w:color="auto"/>
        <w:right w:val="none" w:sz="0" w:space="0" w:color="auto"/>
      </w:divBdr>
    </w:div>
    <w:div w:id="1399595298">
      <w:bodyDiv w:val="1"/>
      <w:marLeft w:val="0"/>
      <w:marRight w:val="0"/>
      <w:marTop w:val="0"/>
      <w:marBottom w:val="0"/>
      <w:divBdr>
        <w:top w:val="none" w:sz="0" w:space="0" w:color="auto"/>
        <w:left w:val="none" w:sz="0" w:space="0" w:color="auto"/>
        <w:bottom w:val="none" w:sz="0" w:space="0" w:color="auto"/>
        <w:right w:val="none" w:sz="0" w:space="0" w:color="auto"/>
      </w:divBdr>
    </w:div>
    <w:div w:id="1401101612">
      <w:bodyDiv w:val="1"/>
      <w:marLeft w:val="0"/>
      <w:marRight w:val="0"/>
      <w:marTop w:val="0"/>
      <w:marBottom w:val="0"/>
      <w:divBdr>
        <w:top w:val="none" w:sz="0" w:space="0" w:color="auto"/>
        <w:left w:val="none" w:sz="0" w:space="0" w:color="auto"/>
        <w:bottom w:val="none" w:sz="0" w:space="0" w:color="auto"/>
        <w:right w:val="none" w:sz="0" w:space="0" w:color="auto"/>
      </w:divBdr>
    </w:div>
    <w:div w:id="1401903292">
      <w:bodyDiv w:val="1"/>
      <w:marLeft w:val="0"/>
      <w:marRight w:val="0"/>
      <w:marTop w:val="0"/>
      <w:marBottom w:val="0"/>
      <w:divBdr>
        <w:top w:val="none" w:sz="0" w:space="0" w:color="auto"/>
        <w:left w:val="none" w:sz="0" w:space="0" w:color="auto"/>
        <w:bottom w:val="none" w:sz="0" w:space="0" w:color="auto"/>
        <w:right w:val="none" w:sz="0" w:space="0" w:color="auto"/>
      </w:divBdr>
    </w:div>
    <w:div w:id="1402798679">
      <w:bodyDiv w:val="1"/>
      <w:marLeft w:val="0"/>
      <w:marRight w:val="0"/>
      <w:marTop w:val="0"/>
      <w:marBottom w:val="0"/>
      <w:divBdr>
        <w:top w:val="none" w:sz="0" w:space="0" w:color="auto"/>
        <w:left w:val="none" w:sz="0" w:space="0" w:color="auto"/>
        <w:bottom w:val="none" w:sz="0" w:space="0" w:color="auto"/>
        <w:right w:val="none" w:sz="0" w:space="0" w:color="auto"/>
      </w:divBdr>
    </w:div>
    <w:div w:id="1403528425">
      <w:bodyDiv w:val="1"/>
      <w:marLeft w:val="0"/>
      <w:marRight w:val="0"/>
      <w:marTop w:val="0"/>
      <w:marBottom w:val="0"/>
      <w:divBdr>
        <w:top w:val="none" w:sz="0" w:space="0" w:color="auto"/>
        <w:left w:val="none" w:sz="0" w:space="0" w:color="auto"/>
        <w:bottom w:val="none" w:sz="0" w:space="0" w:color="auto"/>
        <w:right w:val="none" w:sz="0" w:space="0" w:color="auto"/>
      </w:divBdr>
    </w:div>
    <w:div w:id="1404109521">
      <w:bodyDiv w:val="1"/>
      <w:marLeft w:val="0"/>
      <w:marRight w:val="0"/>
      <w:marTop w:val="0"/>
      <w:marBottom w:val="0"/>
      <w:divBdr>
        <w:top w:val="none" w:sz="0" w:space="0" w:color="auto"/>
        <w:left w:val="none" w:sz="0" w:space="0" w:color="auto"/>
        <w:bottom w:val="none" w:sz="0" w:space="0" w:color="auto"/>
        <w:right w:val="none" w:sz="0" w:space="0" w:color="auto"/>
      </w:divBdr>
    </w:div>
    <w:div w:id="1404333527">
      <w:bodyDiv w:val="1"/>
      <w:marLeft w:val="0"/>
      <w:marRight w:val="0"/>
      <w:marTop w:val="0"/>
      <w:marBottom w:val="0"/>
      <w:divBdr>
        <w:top w:val="none" w:sz="0" w:space="0" w:color="auto"/>
        <w:left w:val="none" w:sz="0" w:space="0" w:color="auto"/>
        <w:bottom w:val="none" w:sz="0" w:space="0" w:color="auto"/>
        <w:right w:val="none" w:sz="0" w:space="0" w:color="auto"/>
      </w:divBdr>
    </w:div>
    <w:div w:id="1406142305">
      <w:bodyDiv w:val="1"/>
      <w:marLeft w:val="0"/>
      <w:marRight w:val="0"/>
      <w:marTop w:val="0"/>
      <w:marBottom w:val="0"/>
      <w:divBdr>
        <w:top w:val="none" w:sz="0" w:space="0" w:color="auto"/>
        <w:left w:val="none" w:sz="0" w:space="0" w:color="auto"/>
        <w:bottom w:val="none" w:sz="0" w:space="0" w:color="auto"/>
        <w:right w:val="none" w:sz="0" w:space="0" w:color="auto"/>
      </w:divBdr>
    </w:div>
    <w:div w:id="1409620621">
      <w:bodyDiv w:val="1"/>
      <w:marLeft w:val="0"/>
      <w:marRight w:val="0"/>
      <w:marTop w:val="0"/>
      <w:marBottom w:val="0"/>
      <w:divBdr>
        <w:top w:val="none" w:sz="0" w:space="0" w:color="auto"/>
        <w:left w:val="none" w:sz="0" w:space="0" w:color="auto"/>
        <w:bottom w:val="none" w:sz="0" w:space="0" w:color="auto"/>
        <w:right w:val="none" w:sz="0" w:space="0" w:color="auto"/>
      </w:divBdr>
    </w:div>
    <w:div w:id="1409964811">
      <w:bodyDiv w:val="1"/>
      <w:marLeft w:val="0"/>
      <w:marRight w:val="0"/>
      <w:marTop w:val="0"/>
      <w:marBottom w:val="0"/>
      <w:divBdr>
        <w:top w:val="none" w:sz="0" w:space="0" w:color="auto"/>
        <w:left w:val="none" w:sz="0" w:space="0" w:color="auto"/>
        <w:bottom w:val="none" w:sz="0" w:space="0" w:color="auto"/>
        <w:right w:val="none" w:sz="0" w:space="0" w:color="auto"/>
      </w:divBdr>
    </w:div>
    <w:div w:id="1411199398">
      <w:bodyDiv w:val="1"/>
      <w:marLeft w:val="0"/>
      <w:marRight w:val="0"/>
      <w:marTop w:val="0"/>
      <w:marBottom w:val="0"/>
      <w:divBdr>
        <w:top w:val="none" w:sz="0" w:space="0" w:color="auto"/>
        <w:left w:val="none" w:sz="0" w:space="0" w:color="auto"/>
        <w:bottom w:val="none" w:sz="0" w:space="0" w:color="auto"/>
        <w:right w:val="none" w:sz="0" w:space="0" w:color="auto"/>
      </w:divBdr>
    </w:div>
    <w:div w:id="1413350756">
      <w:bodyDiv w:val="1"/>
      <w:marLeft w:val="0"/>
      <w:marRight w:val="0"/>
      <w:marTop w:val="0"/>
      <w:marBottom w:val="0"/>
      <w:divBdr>
        <w:top w:val="none" w:sz="0" w:space="0" w:color="auto"/>
        <w:left w:val="none" w:sz="0" w:space="0" w:color="auto"/>
        <w:bottom w:val="none" w:sz="0" w:space="0" w:color="auto"/>
        <w:right w:val="none" w:sz="0" w:space="0" w:color="auto"/>
      </w:divBdr>
    </w:div>
    <w:div w:id="1415323972">
      <w:bodyDiv w:val="1"/>
      <w:marLeft w:val="0"/>
      <w:marRight w:val="0"/>
      <w:marTop w:val="0"/>
      <w:marBottom w:val="0"/>
      <w:divBdr>
        <w:top w:val="none" w:sz="0" w:space="0" w:color="auto"/>
        <w:left w:val="none" w:sz="0" w:space="0" w:color="auto"/>
        <w:bottom w:val="none" w:sz="0" w:space="0" w:color="auto"/>
        <w:right w:val="none" w:sz="0" w:space="0" w:color="auto"/>
      </w:divBdr>
    </w:div>
    <w:div w:id="1415393947">
      <w:bodyDiv w:val="1"/>
      <w:marLeft w:val="0"/>
      <w:marRight w:val="0"/>
      <w:marTop w:val="0"/>
      <w:marBottom w:val="0"/>
      <w:divBdr>
        <w:top w:val="none" w:sz="0" w:space="0" w:color="auto"/>
        <w:left w:val="none" w:sz="0" w:space="0" w:color="auto"/>
        <w:bottom w:val="none" w:sz="0" w:space="0" w:color="auto"/>
        <w:right w:val="none" w:sz="0" w:space="0" w:color="auto"/>
      </w:divBdr>
    </w:div>
    <w:div w:id="1417824386">
      <w:bodyDiv w:val="1"/>
      <w:marLeft w:val="0"/>
      <w:marRight w:val="0"/>
      <w:marTop w:val="0"/>
      <w:marBottom w:val="0"/>
      <w:divBdr>
        <w:top w:val="none" w:sz="0" w:space="0" w:color="auto"/>
        <w:left w:val="none" w:sz="0" w:space="0" w:color="auto"/>
        <w:bottom w:val="none" w:sz="0" w:space="0" w:color="auto"/>
        <w:right w:val="none" w:sz="0" w:space="0" w:color="auto"/>
      </w:divBdr>
    </w:div>
    <w:div w:id="1418750405">
      <w:bodyDiv w:val="1"/>
      <w:marLeft w:val="0"/>
      <w:marRight w:val="0"/>
      <w:marTop w:val="0"/>
      <w:marBottom w:val="0"/>
      <w:divBdr>
        <w:top w:val="none" w:sz="0" w:space="0" w:color="auto"/>
        <w:left w:val="none" w:sz="0" w:space="0" w:color="auto"/>
        <w:bottom w:val="none" w:sz="0" w:space="0" w:color="auto"/>
        <w:right w:val="none" w:sz="0" w:space="0" w:color="auto"/>
      </w:divBdr>
    </w:div>
    <w:div w:id="1419710924">
      <w:bodyDiv w:val="1"/>
      <w:marLeft w:val="0"/>
      <w:marRight w:val="0"/>
      <w:marTop w:val="0"/>
      <w:marBottom w:val="0"/>
      <w:divBdr>
        <w:top w:val="none" w:sz="0" w:space="0" w:color="auto"/>
        <w:left w:val="none" w:sz="0" w:space="0" w:color="auto"/>
        <w:bottom w:val="none" w:sz="0" w:space="0" w:color="auto"/>
        <w:right w:val="none" w:sz="0" w:space="0" w:color="auto"/>
      </w:divBdr>
    </w:div>
    <w:div w:id="1422263519">
      <w:bodyDiv w:val="1"/>
      <w:marLeft w:val="0"/>
      <w:marRight w:val="0"/>
      <w:marTop w:val="0"/>
      <w:marBottom w:val="0"/>
      <w:divBdr>
        <w:top w:val="none" w:sz="0" w:space="0" w:color="auto"/>
        <w:left w:val="none" w:sz="0" w:space="0" w:color="auto"/>
        <w:bottom w:val="none" w:sz="0" w:space="0" w:color="auto"/>
        <w:right w:val="none" w:sz="0" w:space="0" w:color="auto"/>
      </w:divBdr>
    </w:div>
    <w:div w:id="1424111327">
      <w:bodyDiv w:val="1"/>
      <w:marLeft w:val="0"/>
      <w:marRight w:val="0"/>
      <w:marTop w:val="0"/>
      <w:marBottom w:val="0"/>
      <w:divBdr>
        <w:top w:val="none" w:sz="0" w:space="0" w:color="auto"/>
        <w:left w:val="none" w:sz="0" w:space="0" w:color="auto"/>
        <w:bottom w:val="none" w:sz="0" w:space="0" w:color="auto"/>
        <w:right w:val="none" w:sz="0" w:space="0" w:color="auto"/>
      </w:divBdr>
    </w:div>
    <w:div w:id="1425804333">
      <w:bodyDiv w:val="1"/>
      <w:marLeft w:val="0"/>
      <w:marRight w:val="0"/>
      <w:marTop w:val="0"/>
      <w:marBottom w:val="0"/>
      <w:divBdr>
        <w:top w:val="none" w:sz="0" w:space="0" w:color="auto"/>
        <w:left w:val="none" w:sz="0" w:space="0" w:color="auto"/>
        <w:bottom w:val="none" w:sz="0" w:space="0" w:color="auto"/>
        <w:right w:val="none" w:sz="0" w:space="0" w:color="auto"/>
      </w:divBdr>
    </w:div>
    <w:div w:id="1426684450">
      <w:bodyDiv w:val="1"/>
      <w:marLeft w:val="0"/>
      <w:marRight w:val="0"/>
      <w:marTop w:val="0"/>
      <w:marBottom w:val="0"/>
      <w:divBdr>
        <w:top w:val="none" w:sz="0" w:space="0" w:color="auto"/>
        <w:left w:val="none" w:sz="0" w:space="0" w:color="auto"/>
        <w:bottom w:val="none" w:sz="0" w:space="0" w:color="auto"/>
        <w:right w:val="none" w:sz="0" w:space="0" w:color="auto"/>
      </w:divBdr>
    </w:div>
    <w:div w:id="1427996100">
      <w:bodyDiv w:val="1"/>
      <w:marLeft w:val="0"/>
      <w:marRight w:val="0"/>
      <w:marTop w:val="0"/>
      <w:marBottom w:val="0"/>
      <w:divBdr>
        <w:top w:val="none" w:sz="0" w:space="0" w:color="auto"/>
        <w:left w:val="none" w:sz="0" w:space="0" w:color="auto"/>
        <w:bottom w:val="none" w:sz="0" w:space="0" w:color="auto"/>
        <w:right w:val="none" w:sz="0" w:space="0" w:color="auto"/>
      </w:divBdr>
    </w:div>
    <w:div w:id="1428696171">
      <w:bodyDiv w:val="1"/>
      <w:marLeft w:val="0"/>
      <w:marRight w:val="0"/>
      <w:marTop w:val="0"/>
      <w:marBottom w:val="0"/>
      <w:divBdr>
        <w:top w:val="none" w:sz="0" w:space="0" w:color="auto"/>
        <w:left w:val="none" w:sz="0" w:space="0" w:color="auto"/>
        <w:bottom w:val="none" w:sz="0" w:space="0" w:color="auto"/>
        <w:right w:val="none" w:sz="0" w:space="0" w:color="auto"/>
      </w:divBdr>
    </w:div>
    <w:div w:id="1432237778">
      <w:bodyDiv w:val="1"/>
      <w:marLeft w:val="0"/>
      <w:marRight w:val="0"/>
      <w:marTop w:val="0"/>
      <w:marBottom w:val="0"/>
      <w:divBdr>
        <w:top w:val="none" w:sz="0" w:space="0" w:color="auto"/>
        <w:left w:val="none" w:sz="0" w:space="0" w:color="auto"/>
        <w:bottom w:val="none" w:sz="0" w:space="0" w:color="auto"/>
        <w:right w:val="none" w:sz="0" w:space="0" w:color="auto"/>
      </w:divBdr>
    </w:div>
    <w:div w:id="1432433838">
      <w:bodyDiv w:val="1"/>
      <w:marLeft w:val="0"/>
      <w:marRight w:val="0"/>
      <w:marTop w:val="0"/>
      <w:marBottom w:val="0"/>
      <w:divBdr>
        <w:top w:val="none" w:sz="0" w:space="0" w:color="auto"/>
        <w:left w:val="none" w:sz="0" w:space="0" w:color="auto"/>
        <w:bottom w:val="none" w:sz="0" w:space="0" w:color="auto"/>
        <w:right w:val="none" w:sz="0" w:space="0" w:color="auto"/>
      </w:divBdr>
    </w:div>
    <w:div w:id="1436048911">
      <w:bodyDiv w:val="1"/>
      <w:marLeft w:val="0"/>
      <w:marRight w:val="0"/>
      <w:marTop w:val="0"/>
      <w:marBottom w:val="0"/>
      <w:divBdr>
        <w:top w:val="none" w:sz="0" w:space="0" w:color="auto"/>
        <w:left w:val="none" w:sz="0" w:space="0" w:color="auto"/>
        <w:bottom w:val="none" w:sz="0" w:space="0" w:color="auto"/>
        <w:right w:val="none" w:sz="0" w:space="0" w:color="auto"/>
      </w:divBdr>
    </w:div>
    <w:div w:id="1440249064">
      <w:bodyDiv w:val="1"/>
      <w:marLeft w:val="0"/>
      <w:marRight w:val="0"/>
      <w:marTop w:val="0"/>
      <w:marBottom w:val="0"/>
      <w:divBdr>
        <w:top w:val="none" w:sz="0" w:space="0" w:color="auto"/>
        <w:left w:val="none" w:sz="0" w:space="0" w:color="auto"/>
        <w:bottom w:val="none" w:sz="0" w:space="0" w:color="auto"/>
        <w:right w:val="none" w:sz="0" w:space="0" w:color="auto"/>
      </w:divBdr>
    </w:div>
    <w:div w:id="1440685415">
      <w:bodyDiv w:val="1"/>
      <w:marLeft w:val="0"/>
      <w:marRight w:val="0"/>
      <w:marTop w:val="0"/>
      <w:marBottom w:val="0"/>
      <w:divBdr>
        <w:top w:val="none" w:sz="0" w:space="0" w:color="auto"/>
        <w:left w:val="none" w:sz="0" w:space="0" w:color="auto"/>
        <w:bottom w:val="none" w:sz="0" w:space="0" w:color="auto"/>
        <w:right w:val="none" w:sz="0" w:space="0" w:color="auto"/>
      </w:divBdr>
    </w:div>
    <w:div w:id="1443261381">
      <w:bodyDiv w:val="1"/>
      <w:marLeft w:val="0"/>
      <w:marRight w:val="0"/>
      <w:marTop w:val="0"/>
      <w:marBottom w:val="0"/>
      <w:divBdr>
        <w:top w:val="none" w:sz="0" w:space="0" w:color="auto"/>
        <w:left w:val="none" w:sz="0" w:space="0" w:color="auto"/>
        <w:bottom w:val="none" w:sz="0" w:space="0" w:color="auto"/>
        <w:right w:val="none" w:sz="0" w:space="0" w:color="auto"/>
      </w:divBdr>
    </w:div>
    <w:div w:id="1444378366">
      <w:bodyDiv w:val="1"/>
      <w:marLeft w:val="0"/>
      <w:marRight w:val="0"/>
      <w:marTop w:val="0"/>
      <w:marBottom w:val="0"/>
      <w:divBdr>
        <w:top w:val="none" w:sz="0" w:space="0" w:color="auto"/>
        <w:left w:val="none" w:sz="0" w:space="0" w:color="auto"/>
        <w:bottom w:val="none" w:sz="0" w:space="0" w:color="auto"/>
        <w:right w:val="none" w:sz="0" w:space="0" w:color="auto"/>
      </w:divBdr>
    </w:div>
    <w:div w:id="1445155207">
      <w:bodyDiv w:val="1"/>
      <w:marLeft w:val="0"/>
      <w:marRight w:val="0"/>
      <w:marTop w:val="0"/>
      <w:marBottom w:val="0"/>
      <w:divBdr>
        <w:top w:val="none" w:sz="0" w:space="0" w:color="auto"/>
        <w:left w:val="none" w:sz="0" w:space="0" w:color="auto"/>
        <w:bottom w:val="none" w:sz="0" w:space="0" w:color="auto"/>
        <w:right w:val="none" w:sz="0" w:space="0" w:color="auto"/>
      </w:divBdr>
    </w:div>
    <w:div w:id="1450398244">
      <w:bodyDiv w:val="1"/>
      <w:marLeft w:val="0"/>
      <w:marRight w:val="0"/>
      <w:marTop w:val="0"/>
      <w:marBottom w:val="0"/>
      <w:divBdr>
        <w:top w:val="none" w:sz="0" w:space="0" w:color="auto"/>
        <w:left w:val="none" w:sz="0" w:space="0" w:color="auto"/>
        <w:bottom w:val="none" w:sz="0" w:space="0" w:color="auto"/>
        <w:right w:val="none" w:sz="0" w:space="0" w:color="auto"/>
      </w:divBdr>
    </w:div>
    <w:div w:id="1451432296">
      <w:bodyDiv w:val="1"/>
      <w:marLeft w:val="0"/>
      <w:marRight w:val="0"/>
      <w:marTop w:val="0"/>
      <w:marBottom w:val="0"/>
      <w:divBdr>
        <w:top w:val="none" w:sz="0" w:space="0" w:color="auto"/>
        <w:left w:val="none" w:sz="0" w:space="0" w:color="auto"/>
        <w:bottom w:val="none" w:sz="0" w:space="0" w:color="auto"/>
        <w:right w:val="none" w:sz="0" w:space="0" w:color="auto"/>
      </w:divBdr>
    </w:div>
    <w:div w:id="1452019435">
      <w:bodyDiv w:val="1"/>
      <w:marLeft w:val="0"/>
      <w:marRight w:val="0"/>
      <w:marTop w:val="0"/>
      <w:marBottom w:val="0"/>
      <w:divBdr>
        <w:top w:val="none" w:sz="0" w:space="0" w:color="auto"/>
        <w:left w:val="none" w:sz="0" w:space="0" w:color="auto"/>
        <w:bottom w:val="none" w:sz="0" w:space="0" w:color="auto"/>
        <w:right w:val="none" w:sz="0" w:space="0" w:color="auto"/>
      </w:divBdr>
    </w:div>
    <w:div w:id="1452548426">
      <w:bodyDiv w:val="1"/>
      <w:marLeft w:val="0"/>
      <w:marRight w:val="0"/>
      <w:marTop w:val="0"/>
      <w:marBottom w:val="0"/>
      <w:divBdr>
        <w:top w:val="none" w:sz="0" w:space="0" w:color="auto"/>
        <w:left w:val="none" w:sz="0" w:space="0" w:color="auto"/>
        <w:bottom w:val="none" w:sz="0" w:space="0" w:color="auto"/>
        <w:right w:val="none" w:sz="0" w:space="0" w:color="auto"/>
      </w:divBdr>
    </w:div>
    <w:div w:id="1452939921">
      <w:bodyDiv w:val="1"/>
      <w:marLeft w:val="0"/>
      <w:marRight w:val="0"/>
      <w:marTop w:val="0"/>
      <w:marBottom w:val="0"/>
      <w:divBdr>
        <w:top w:val="none" w:sz="0" w:space="0" w:color="auto"/>
        <w:left w:val="none" w:sz="0" w:space="0" w:color="auto"/>
        <w:bottom w:val="none" w:sz="0" w:space="0" w:color="auto"/>
        <w:right w:val="none" w:sz="0" w:space="0" w:color="auto"/>
      </w:divBdr>
    </w:div>
    <w:div w:id="1454442217">
      <w:bodyDiv w:val="1"/>
      <w:marLeft w:val="0"/>
      <w:marRight w:val="0"/>
      <w:marTop w:val="0"/>
      <w:marBottom w:val="0"/>
      <w:divBdr>
        <w:top w:val="none" w:sz="0" w:space="0" w:color="auto"/>
        <w:left w:val="none" w:sz="0" w:space="0" w:color="auto"/>
        <w:bottom w:val="none" w:sz="0" w:space="0" w:color="auto"/>
        <w:right w:val="none" w:sz="0" w:space="0" w:color="auto"/>
      </w:divBdr>
    </w:div>
    <w:div w:id="1458716195">
      <w:bodyDiv w:val="1"/>
      <w:marLeft w:val="0"/>
      <w:marRight w:val="0"/>
      <w:marTop w:val="0"/>
      <w:marBottom w:val="0"/>
      <w:divBdr>
        <w:top w:val="none" w:sz="0" w:space="0" w:color="auto"/>
        <w:left w:val="none" w:sz="0" w:space="0" w:color="auto"/>
        <w:bottom w:val="none" w:sz="0" w:space="0" w:color="auto"/>
        <w:right w:val="none" w:sz="0" w:space="0" w:color="auto"/>
      </w:divBdr>
    </w:div>
    <w:div w:id="1460223406">
      <w:bodyDiv w:val="1"/>
      <w:marLeft w:val="0"/>
      <w:marRight w:val="0"/>
      <w:marTop w:val="0"/>
      <w:marBottom w:val="0"/>
      <w:divBdr>
        <w:top w:val="none" w:sz="0" w:space="0" w:color="auto"/>
        <w:left w:val="none" w:sz="0" w:space="0" w:color="auto"/>
        <w:bottom w:val="none" w:sz="0" w:space="0" w:color="auto"/>
        <w:right w:val="none" w:sz="0" w:space="0" w:color="auto"/>
      </w:divBdr>
    </w:div>
    <w:div w:id="1461416022">
      <w:bodyDiv w:val="1"/>
      <w:marLeft w:val="0"/>
      <w:marRight w:val="0"/>
      <w:marTop w:val="0"/>
      <w:marBottom w:val="0"/>
      <w:divBdr>
        <w:top w:val="none" w:sz="0" w:space="0" w:color="auto"/>
        <w:left w:val="none" w:sz="0" w:space="0" w:color="auto"/>
        <w:bottom w:val="none" w:sz="0" w:space="0" w:color="auto"/>
        <w:right w:val="none" w:sz="0" w:space="0" w:color="auto"/>
      </w:divBdr>
    </w:div>
    <w:div w:id="1465194514">
      <w:bodyDiv w:val="1"/>
      <w:marLeft w:val="0"/>
      <w:marRight w:val="0"/>
      <w:marTop w:val="0"/>
      <w:marBottom w:val="0"/>
      <w:divBdr>
        <w:top w:val="none" w:sz="0" w:space="0" w:color="auto"/>
        <w:left w:val="none" w:sz="0" w:space="0" w:color="auto"/>
        <w:bottom w:val="none" w:sz="0" w:space="0" w:color="auto"/>
        <w:right w:val="none" w:sz="0" w:space="0" w:color="auto"/>
      </w:divBdr>
    </w:div>
    <w:div w:id="1468008555">
      <w:bodyDiv w:val="1"/>
      <w:marLeft w:val="0"/>
      <w:marRight w:val="0"/>
      <w:marTop w:val="0"/>
      <w:marBottom w:val="0"/>
      <w:divBdr>
        <w:top w:val="none" w:sz="0" w:space="0" w:color="auto"/>
        <w:left w:val="none" w:sz="0" w:space="0" w:color="auto"/>
        <w:bottom w:val="none" w:sz="0" w:space="0" w:color="auto"/>
        <w:right w:val="none" w:sz="0" w:space="0" w:color="auto"/>
      </w:divBdr>
    </w:div>
    <w:div w:id="1469127672">
      <w:bodyDiv w:val="1"/>
      <w:marLeft w:val="0"/>
      <w:marRight w:val="0"/>
      <w:marTop w:val="0"/>
      <w:marBottom w:val="0"/>
      <w:divBdr>
        <w:top w:val="none" w:sz="0" w:space="0" w:color="auto"/>
        <w:left w:val="none" w:sz="0" w:space="0" w:color="auto"/>
        <w:bottom w:val="none" w:sz="0" w:space="0" w:color="auto"/>
        <w:right w:val="none" w:sz="0" w:space="0" w:color="auto"/>
      </w:divBdr>
    </w:div>
    <w:div w:id="1469591115">
      <w:bodyDiv w:val="1"/>
      <w:marLeft w:val="0"/>
      <w:marRight w:val="0"/>
      <w:marTop w:val="0"/>
      <w:marBottom w:val="0"/>
      <w:divBdr>
        <w:top w:val="none" w:sz="0" w:space="0" w:color="auto"/>
        <w:left w:val="none" w:sz="0" w:space="0" w:color="auto"/>
        <w:bottom w:val="none" w:sz="0" w:space="0" w:color="auto"/>
        <w:right w:val="none" w:sz="0" w:space="0" w:color="auto"/>
      </w:divBdr>
    </w:div>
    <w:div w:id="1469930840">
      <w:bodyDiv w:val="1"/>
      <w:marLeft w:val="0"/>
      <w:marRight w:val="0"/>
      <w:marTop w:val="0"/>
      <w:marBottom w:val="0"/>
      <w:divBdr>
        <w:top w:val="none" w:sz="0" w:space="0" w:color="auto"/>
        <w:left w:val="none" w:sz="0" w:space="0" w:color="auto"/>
        <w:bottom w:val="none" w:sz="0" w:space="0" w:color="auto"/>
        <w:right w:val="none" w:sz="0" w:space="0" w:color="auto"/>
      </w:divBdr>
    </w:div>
    <w:div w:id="1469979460">
      <w:bodyDiv w:val="1"/>
      <w:marLeft w:val="0"/>
      <w:marRight w:val="0"/>
      <w:marTop w:val="0"/>
      <w:marBottom w:val="0"/>
      <w:divBdr>
        <w:top w:val="none" w:sz="0" w:space="0" w:color="auto"/>
        <w:left w:val="none" w:sz="0" w:space="0" w:color="auto"/>
        <w:bottom w:val="none" w:sz="0" w:space="0" w:color="auto"/>
        <w:right w:val="none" w:sz="0" w:space="0" w:color="auto"/>
      </w:divBdr>
    </w:div>
    <w:div w:id="1470435074">
      <w:bodyDiv w:val="1"/>
      <w:marLeft w:val="0"/>
      <w:marRight w:val="0"/>
      <w:marTop w:val="0"/>
      <w:marBottom w:val="0"/>
      <w:divBdr>
        <w:top w:val="none" w:sz="0" w:space="0" w:color="auto"/>
        <w:left w:val="none" w:sz="0" w:space="0" w:color="auto"/>
        <w:bottom w:val="none" w:sz="0" w:space="0" w:color="auto"/>
        <w:right w:val="none" w:sz="0" w:space="0" w:color="auto"/>
      </w:divBdr>
    </w:div>
    <w:div w:id="1471438990">
      <w:bodyDiv w:val="1"/>
      <w:marLeft w:val="0"/>
      <w:marRight w:val="0"/>
      <w:marTop w:val="0"/>
      <w:marBottom w:val="0"/>
      <w:divBdr>
        <w:top w:val="none" w:sz="0" w:space="0" w:color="auto"/>
        <w:left w:val="none" w:sz="0" w:space="0" w:color="auto"/>
        <w:bottom w:val="none" w:sz="0" w:space="0" w:color="auto"/>
        <w:right w:val="none" w:sz="0" w:space="0" w:color="auto"/>
      </w:divBdr>
    </w:div>
    <w:div w:id="1471904907">
      <w:bodyDiv w:val="1"/>
      <w:marLeft w:val="0"/>
      <w:marRight w:val="0"/>
      <w:marTop w:val="0"/>
      <w:marBottom w:val="0"/>
      <w:divBdr>
        <w:top w:val="none" w:sz="0" w:space="0" w:color="auto"/>
        <w:left w:val="none" w:sz="0" w:space="0" w:color="auto"/>
        <w:bottom w:val="none" w:sz="0" w:space="0" w:color="auto"/>
        <w:right w:val="none" w:sz="0" w:space="0" w:color="auto"/>
      </w:divBdr>
    </w:div>
    <w:div w:id="1476604442">
      <w:bodyDiv w:val="1"/>
      <w:marLeft w:val="0"/>
      <w:marRight w:val="0"/>
      <w:marTop w:val="0"/>
      <w:marBottom w:val="0"/>
      <w:divBdr>
        <w:top w:val="none" w:sz="0" w:space="0" w:color="auto"/>
        <w:left w:val="none" w:sz="0" w:space="0" w:color="auto"/>
        <w:bottom w:val="none" w:sz="0" w:space="0" w:color="auto"/>
        <w:right w:val="none" w:sz="0" w:space="0" w:color="auto"/>
      </w:divBdr>
    </w:div>
    <w:div w:id="1478036966">
      <w:bodyDiv w:val="1"/>
      <w:marLeft w:val="0"/>
      <w:marRight w:val="0"/>
      <w:marTop w:val="0"/>
      <w:marBottom w:val="0"/>
      <w:divBdr>
        <w:top w:val="none" w:sz="0" w:space="0" w:color="auto"/>
        <w:left w:val="none" w:sz="0" w:space="0" w:color="auto"/>
        <w:bottom w:val="none" w:sz="0" w:space="0" w:color="auto"/>
        <w:right w:val="none" w:sz="0" w:space="0" w:color="auto"/>
      </w:divBdr>
    </w:div>
    <w:div w:id="1483933241">
      <w:bodyDiv w:val="1"/>
      <w:marLeft w:val="0"/>
      <w:marRight w:val="0"/>
      <w:marTop w:val="0"/>
      <w:marBottom w:val="0"/>
      <w:divBdr>
        <w:top w:val="none" w:sz="0" w:space="0" w:color="auto"/>
        <w:left w:val="none" w:sz="0" w:space="0" w:color="auto"/>
        <w:bottom w:val="none" w:sz="0" w:space="0" w:color="auto"/>
        <w:right w:val="none" w:sz="0" w:space="0" w:color="auto"/>
      </w:divBdr>
    </w:div>
    <w:div w:id="1489520276">
      <w:bodyDiv w:val="1"/>
      <w:marLeft w:val="0"/>
      <w:marRight w:val="0"/>
      <w:marTop w:val="0"/>
      <w:marBottom w:val="0"/>
      <w:divBdr>
        <w:top w:val="none" w:sz="0" w:space="0" w:color="auto"/>
        <w:left w:val="none" w:sz="0" w:space="0" w:color="auto"/>
        <w:bottom w:val="none" w:sz="0" w:space="0" w:color="auto"/>
        <w:right w:val="none" w:sz="0" w:space="0" w:color="auto"/>
      </w:divBdr>
    </w:div>
    <w:div w:id="1492133291">
      <w:bodyDiv w:val="1"/>
      <w:marLeft w:val="0"/>
      <w:marRight w:val="0"/>
      <w:marTop w:val="0"/>
      <w:marBottom w:val="0"/>
      <w:divBdr>
        <w:top w:val="none" w:sz="0" w:space="0" w:color="auto"/>
        <w:left w:val="none" w:sz="0" w:space="0" w:color="auto"/>
        <w:bottom w:val="none" w:sz="0" w:space="0" w:color="auto"/>
        <w:right w:val="none" w:sz="0" w:space="0" w:color="auto"/>
      </w:divBdr>
    </w:div>
    <w:div w:id="1496846919">
      <w:bodyDiv w:val="1"/>
      <w:marLeft w:val="0"/>
      <w:marRight w:val="0"/>
      <w:marTop w:val="0"/>
      <w:marBottom w:val="0"/>
      <w:divBdr>
        <w:top w:val="none" w:sz="0" w:space="0" w:color="auto"/>
        <w:left w:val="none" w:sz="0" w:space="0" w:color="auto"/>
        <w:bottom w:val="none" w:sz="0" w:space="0" w:color="auto"/>
        <w:right w:val="none" w:sz="0" w:space="0" w:color="auto"/>
      </w:divBdr>
    </w:div>
    <w:div w:id="1497726635">
      <w:bodyDiv w:val="1"/>
      <w:marLeft w:val="0"/>
      <w:marRight w:val="0"/>
      <w:marTop w:val="0"/>
      <w:marBottom w:val="0"/>
      <w:divBdr>
        <w:top w:val="none" w:sz="0" w:space="0" w:color="auto"/>
        <w:left w:val="none" w:sz="0" w:space="0" w:color="auto"/>
        <w:bottom w:val="none" w:sz="0" w:space="0" w:color="auto"/>
        <w:right w:val="none" w:sz="0" w:space="0" w:color="auto"/>
      </w:divBdr>
    </w:div>
    <w:div w:id="1497842200">
      <w:bodyDiv w:val="1"/>
      <w:marLeft w:val="0"/>
      <w:marRight w:val="0"/>
      <w:marTop w:val="0"/>
      <w:marBottom w:val="0"/>
      <w:divBdr>
        <w:top w:val="none" w:sz="0" w:space="0" w:color="auto"/>
        <w:left w:val="none" w:sz="0" w:space="0" w:color="auto"/>
        <w:bottom w:val="none" w:sz="0" w:space="0" w:color="auto"/>
        <w:right w:val="none" w:sz="0" w:space="0" w:color="auto"/>
      </w:divBdr>
    </w:div>
    <w:div w:id="1500584936">
      <w:bodyDiv w:val="1"/>
      <w:marLeft w:val="0"/>
      <w:marRight w:val="0"/>
      <w:marTop w:val="0"/>
      <w:marBottom w:val="0"/>
      <w:divBdr>
        <w:top w:val="none" w:sz="0" w:space="0" w:color="auto"/>
        <w:left w:val="none" w:sz="0" w:space="0" w:color="auto"/>
        <w:bottom w:val="none" w:sz="0" w:space="0" w:color="auto"/>
        <w:right w:val="none" w:sz="0" w:space="0" w:color="auto"/>
      </w:divBdr>
    </w:div>
    <w:div w:id="1500652951">
      <w:bodyDiv w:val="1"/>
      <w:marLeft w:val="0"/>
      <w:marRight w:val="0"/>
      <w:marTop w:val="0"/>
      <w:marBottom w:val="0"/>
      <w:divBdr>
        <w:top w:val="none" w:sz="0" w:space="0" w:color="auto"/>
        <w:left w:val="none" w:sz="0" w:space="0" w:color="auto"/>
        <w:bottom w:val="none" w:sz="0" w:space="0" w:color="auto"/>
        <w:right w:val="none" w:sz="0" w:space="0" w:color="auto"/>
      </w:divBdr>
    </w:div>
    <w:div w:id="1502282676">
      <w:bodyDiv w:val="1"/>
      <w:marLeft w:val="0"/>
      <w:marRight w:val="0"/>
      <w:marTop w:val="0"/>
      <w:marBottom w:val="0"/>
      <w:divBdr>
        <w:top w:val="none" w:sz="0" w:space="0" w:color="auto"/>
        <w:left w:val="none" w:sz="0" w:space="0" w:color="auto"/>
        <w:bottom w:val="none" w:sz="0" w:space="0" w:color="auto"/>
        <w:right w:val="none" w:sz="0" w:space="0" w:color="auto"/>
      </w:divBdr>
    </w:div>
    <w:div w:id="1502350891">
      <w:bodyDiv w:val="1"/>
      <w:marLeft w:val="0"/>
      <w:marRight w:val="0"/>
      <w:marTop w:val="0"/>
      <w:marBottom w:val="0"/>
      <w:divBdr>
        <w:top w:val="none" w:sz="0" w:space="0" w:color="auto"/>
        <w:left w:val="none" w:sz="0" w:space="0" w:color="auto"/>
        <w:bottom w:val="none" w:sz="0" w:space="0" w:color="auto"/>
        <w:right w:val="none" w:sz="0" w:space="0" w:color="auto"/>
      </w:divBdr>
    </w:div>
    <w:div w:id="1505707634">
      <w:bodyDiv w:val="1"/>
      <w:marLeft w:val="0"/>
      <w:marRight w:val="0"/>
      <w:marTop w:val="0"/>
      <w:marBottom w:val="0"/>
      <w:divBdr>
        <w:top w:val="none" w:sz="0" w:space="0" w:color="auto"/>
        <w:left w:val="none" w:sz="0" w:space="0" w:color="auto"/>
        <w:bottom w:val="none" w:sz="0" w:space="0" w:color="auto"/>
        <w:right w:val="none" w:sz="0" w:space="0" w:color="auto"/>
      </w:divBdr>
    </w:div>
    <w:div w:id="1507594208">
      <w:bodyDiv w:val="1"/>
      <w:marLeft w:val="0"/>
      <w:marRight w:val="0"/>
      <w:marTop w:val="0"/>
      <w:marBottom w:val="0"/>
      <w:divBdr>
        <w:top w:val="none" w:sz="0" w:space="0" w:color="auto"/>
        <w:left w:val="none" w:sz="0" w:space="0" w:color="auto"/>
        <w:bottom w:val="none" w:sz="0" w:space="0" w:color="auto"/>
        <w:right w:val="none" w:sz="0" w:space="0" w:color="auto"/>
      </w:divBdr>
    </w:div>
    <w:div w:id="1509446936">
      <w:bodyDiv w:val="1"/>
      <w:marLeft w:val="0"/>
      <w:marRight w:val="0"/>
      <w:marTop w:val="0"/>
      <w:marBottom w:val="0"/>
      <w:divBdr>
        <w:top w:val="none" w:sz="0" w:space="0" w:color="auto"/>
        <w:left w:val="none" w:sz="0" w:space="0" w:color="auto"/>
        <w:bottom w:val="none" w:sz="0" w:space="0" w:color="auto"/>
        <w:right w:val="none" w:sz="0" w:space="0" w:color="auto"/>
      </w:divBdr>
    </w:div>
    <w:div w:id="1510023571">
      <w:bodyDiv w:val="1"/>
      <w:marLeft w:val="0"/>
      <w:marRight w:val="0"/>
      <w:marTop w:val="0"/>
      <w:marBottom w:val="0"/>
      <w:divBdr>
        <w:top w:val="none" w:sz="0" w:space="0" w:color="auto"/>
        <w:left w:val="none" w:sz="0" w:space="0" w:color="auto"/>
        <w:bottom w:val="none" w:sz="0" w:space="0" w:color="auto"/>
        <w:right w:val="none" w:sz="0" w:space="0" w:color="auto"/>
      </w:divBdr>
    </w:div>
    <w:div w:id="1513105684">
      <w:bodyDiv w:val="1"/>
      <w:marLeft w:val="0"/>
      <w:marRight w:val="0"/>
      <w:marTop w:val="0"/>
      <w:marBottom w:val="0"/>
      <w:divBdr>
        <w:top w:val="none" w:sz="0" w:space="0" w:color="auto"/>
        <w:left w:val="none" w:sz="0" w:space="0" w:color="auto"/>
        <w:bottom w:val="none" w:sz="0" w:space="0" w:color="auto"/>
        <w:right w:val="none" w:sz="0" w:space="0" w:color="auto"/>
      </w:divBdr>
    </w:div>
    <w:div w:id="1514807114">
      <w:bodyDiv w:val="1"/>
      <w:marLeft w:val="0"/>
      <w:marRight w:val="0"/>
      <w:marTop w:val="0"/>
      <w:marBottom w:val="0"/>
      <w:divBdr>
        <w:top w:val="none" w:sz="0" w:space="0" w:color="auto"/>
        <w:left w:val="none" w:sz="0" w:space="0" w:color="auto"/>
        <w:bottom w:val="none" w:sz="0" w:space="0" w:color="auto"/>
        <w:right w:val="none" w:sz="0" w:space="0" w:color="auto"/>
      </w:divBdr>
    </w:div>
    <w:div w:id="1515805596">
      <w:bodyDiv w:val="1"/>
      <w:marLeft w:val="0"/>
      <w:marRight w:val="0"/>
      <w:marTop w:val="0"/>
      <w:marBottom w:val="0"/>
      <w:divBdr>
        <w:top w:val="none" w:sz="0" w:space="0" w:color="auto"/>
        <w:left w:val="none" w:sz="0" w:space="0" w:color="auto"/>
        <w:bottom w:val="none" w:sz="0" w:space="0" w:color="auto"/>
        <w:right w:val="none" w:sz="0" w:space="0" w:color="auto"/>
      </w:divBdr>
    </w:div>
    <w:div w:id="1517814115">
      <w:bodyDiv w:val="1"/>
      <w:marLeft w:val="0"/>
      <w:marRight w:val="0"/>
      <w:marTop w:val="0"/>
      <w:marBottom w:val="0"/>
      <w:divBdr>
        <w:top w:val="none" w:sz="0" w:space="0" w:color="auto"/>
        <w:left w:val="none" w:sz="0" w:space="0" w:color="auto"/>
        <w:bottom w:val="none" w:sz="0" w:space="0" w:color="auto"/>
        <w:right w:val="none" w:sz="0" w:space="0" w:color="auto"/>
      </w:divBdr>
    </w:div>
    <w:div w:id="1518160306">
      <w:bodyDiv w:val="1"/>
      <w:marLeft w:val="0"/>
      <w:marRight w:val="0"/>
      <w:marTop w:val="0"/>
      <w:marBottom w:val="0"/>
      <w:divBdr>
        <w:top w:val="none" w:sz="0" w:space="0" w:color="auto"/>
        <w:left w:val="none" w:sz="0" w:space="0" w:color="auto"/>
        <w:bottom w:val="none" w:sz="0" w:space="0" w:color="auto"/>
        <w:right w:val="none" w:sz="0" w:space="0" w:color="auto"/>
      </w:divBdr>
    </w:div>
    <w:div w:id="1527906935">
      <w:bodyDiv w:val="1"/>
      <w:marLeft w:val="0"/>
      <w:marRight w:val="0"/>
      <w:marTop w:val="0"/>
      <w:marBottom w:val="0"/>
      <w:divBdr>
        <w:top w:val="none" w:sz="0" w:space="0" w:color="auto"/>
        <w:left w:val="none" w:sz="0" w:space="0" w:color="auto"/>
        <w:bottom w:val="none" w:sz="0" w:space="0" w:color="auto"/>
        <w:right w:val="none" w:sz="0" w:space="0" w:color="auto"/>
      </w:divBdr>
    </w:div>
    <w:div w:id="1533104673">
      <w:bodyDiv w:val="1"/>
      <w:marLeft w:val="0"/>
      <w:marRight w:val="0"/>
      <w:marTop w:val="0"/>
      <w:marBottom w:val="0"/>
      <w:divBdr>
        <w:top w:val="none" w:sz="0" w:space="0" w:color="auto"/>
        <w:left w:val="none" w:sz="0" w:space="0" w:color="auto"/>
        <w:bottom w:val="none" w:sz="0" w:space="0" w:color="auto"/>
        <w:right w:val="none" w:sz="0" w:space="0" w:color="auto"/>
      </w:divBdr>
    </w:div>
    <w:div w:id="1533349193">
      <w:bodyDiv w:val="1"/>
      <w:marLeft w:val="0"/>
      <w:marRight w:val="0"/>
      <w:marTop w:val="0"/>
      <w:marBottom w:val="0"/>
      <w:divBdr>
        <w:top w:val="none" w:sz="0" w:space="0" w:color="auto"/>
        <w:left w:val="none" w:sz="0" w:space="0" w:color="auto"/>
        <w:bottom w:val="none" w:sz="0" w:space="0" w:color="auto"/>
        <w:right w:val="none" w:sz="0" w:space="0" w:color="auto"/>
      </w:divBdr>
    </w:div>
    <w:div w:id="1533960224">
      <w:bodyDiv w:val="1"/>
      <w:marLeft w:val="0"/>
      <w:marRight w:val="0"/>
      <w:marTop w:val="0"/>
      <w:marBottom w:val="0"/>
      <w:divBdr>
        <w:top w:val="none" w:sz="0" w:space="0" w:color="auto"/>
        <w:left w:val="none" w:sz="0" w:space="0" w:color="auto"/>
        <w:bottom w:val="none" w:sz="0" w:space="0" w:color="auto"/>
        <w:right w:val="none" w:sz="0" w:space="0" w:color="auto"/>
      </w:divBdr>
    </w:div>
    <w:div w:id="1536770491">
      <w:bodyDiv w:val="1"/>
      <w:marLeft w:val="0"/>
      <w:marRight w:val="0"/>
      <w:marTop w:val="0"/>
      <w:marBottom w:val="0"/>
      <w:divBdr>
        <w:top w:val="none" w:sz="0" w:space="0" w:color="auto"/>
        <w:left w:val="none" w:sz="0" w:space="0" w:color="auto"/>
        <w:bottom w:val="none" w:sz="0" w:space="0" w:color="auto"/>
        <w:right w:val="none" w:sz="0" w:space="0" w:color="auto"/>
      </w:divBdr>
    </w:div>
    <w:div w:id="1538932589">
      <w:bodyDiv w:val="1"/>
      <w:marLeft w:val="0"/>
      <w:marRight w:val="0"/>
      <w:marTop w:val="0"/>
      <w:marBottom w:val="0"/>
      <w:divBdr>
        <w:top w:val="none" w:sz="0" w:space="0" w:color="auto"/>
        <w:left w:val="none" w:sz="0" w:space="0" w:color="auto"/>
        <w:bottom w:val="none" w:sz="0" w:space="0" w:color="auto"/>
        <w:right w:val="none" w:sz="0" w:space="0" w:color="auto"/>
      </w:divBdr>
    </w:div>
    <w:div w:id="1539316646">
      <w:bodyDiv w:val="1"/>
      <w:marLeft w:val="0"/>
      <w:marRight w:val="0"/>
      <w:marTop w:val="0"/>
      <w:marBottom w:val="0"/>
      <w:divBdr>
        <w:top w:val="none" w:sz="0" w:space="0" w:color="auto"/>
        <w:left w:val="none" w:sz="0" w:space="0" w:color="auto"/>
        <w:bottom w:val="none" w:sz="0" w:space="0" w:color="auto"/>
        <w:right w:val="none" w:sz="0" w:space="0" w:color="auto"/>
      </w:divBdr>
    </w:div>
    <w:div w:id="1544125488">
      <w:bodyDiv w:val="1"/>
      <w:marLeft w:val="0"/>
      <w:marRight w:val="0"/>
      <w:marTop w:val="0"/>
      <w:marBottom w:val="0"/>
      <w:divBdr>
        <w:top w:val="none" w:sz="0" w:space="0" w:color="auto"/>
        <w:left w:val="none" w:sz="0" w:space="0" w:color="auto"/>
        <w:bottom w:val="none" w:sz="0" w:space="0" w:color="auto"/>
        <w:right w:val="none" w:sz="0" w:space="0" w:color="auto"/>
      </w:divBdr>
    </w:div>
    <w:div w:id="1544171251">
      <w:bodyDiv w:val="1"/>
      <w:marLeft w:val="0"/>
      <w:marRight w:val="0"/>
      <w:marTop w:val="0"/>
      <w:marBottom w:val="0"/>
      <w:divBdr>
        <w:top w:val="none" w:sz="0" w:space="0" w:color="auto"/>
        <w:left w:val="none" w:sz="0" w:space="0" w:color="auto"/>
        <w:bottom w:val="none" w:sz="0" w:space="0" w:color="auto"/>
        <w:right w:val="none" w:sz="0" w:space="0" w:color="auto"/>
      </w:divBdr>
    </w:div>
    <w:div w:id="1545798551">
      <w:bodyDiv w:val="1"/>
      <w:marLeft w:val="0"/>
      <w:marRight w:val="0"/>
      <w:marTop w:val="0"/>
      <w:marBottom w:val="0"/>
      <w:divBdr>
        <w:top w:val="none" w:sz="0" w:space="0" w:color="auto"/>
        <w:left w:val="none" w:sz="0" w:space="0" w:color="auto"/>
        <w:bottom w:val="none" w:sz="0" w:space="0" w:color="auto"/>
        <w:right w:val="none" w:sz="0" w:space="0" w:color="auto"/>
      </w:divBdr>
    </w:div>
    <w:div w:id="1546327712">
      <w:bodyDiv w:val="1"/>
      <w:marLeft w:val="0"/>
      <w:marRight w:val="0"/>
      <w:marTop w:val="0"/>
      <w:marBottom w:val="0"/>
      <w:divBdr>
        <w:top w:val="none" w:sz="0" w:space="0" w:color="auto"/>
        <w:left w:val="none" w:sz="0" w:space="0" w:color="auto"/>
        <w:bottom w:val="none" w:sz="0" w:space="0" w:color="auto"/>
        <w:right w:val="none" w:sz="0" w:space="0" w:color="auto"/>
      </w:divBdr>
    </w:div>
    <w:div w:id="1547259840">
      <w:bodyDiv w:val="1"/>
      <w:marLeft w:val="0"/>
      <w:marRight w:val="0"/>
      <w:marTop w:val="0"/>
      <w:marBottom w:val="0"/>
      <w:divBdr>
        <w:top w:val="none" w:sz="0" w:space="0" w:color="auto"/>
        <w:left w:val="none" w:sz="0" w:space="0" w:color="auto"/>
        <w:bottom w:val="none" w:sz="0" w:space="0" w:color="auto"/>
        <w:right w:val="none" w:sz="0" w:space="0" w:color="auto"/>
      </w:divBdr>
    </w:div>
    <w:div w:id="1551964114">
      <w:bodyDiv w:val="1"/>
      <w:marLeft w:val="0"/>
      <w:marRight w:val="0"/>
      <w:marTop w:val="0"/>
      <w:marBottom w:val="0"/>
      <w:divBdr>
        <w:top w:val="none" w:sz="0" w:space="0" w:color="auto"/>
        <w:left w:val="none" w:sz="0" w:space="0" w:color="auto"/>
        <w:bottom w:val="none" w:sz="0" w:space="0" w:color="auto"/>
        <w:right w:val="none" w:sz="0" w:space="0" w:color="auto"/>
      </w:divBdr>
    </w:div>
    <w:div w:id="1555241634">
      <w:bodyDiv w:val="1"/>
      <w:marLeft w:val="0"/>
      <w:marRight w:val="0"/>
      <w:marTop w:val="0"/>
      <w:marBottom w:val="0"/>
      <w:divBdr>
        <w:top w:val="none" w:sz="0" w:space="0" w:color="auto"/>
        <w:left w:val="none" w:sz="0" w:space="0" w:color="auto"/>
        <w:bottom w:val="none" w:sz="0" w:space="0" w:color="auto"/>
        <w:right w:val="none" w:sz="0" w:space="0" w:color="auto"/>
      </w:divBdr>
    </w:div>
    <w:div w:id="1555584434">
      <w:bodyDiv w:val="1"/>
      <w:marLeft w:val="0"/>
      <w:marRight w:val="0"/>
      <w:marTop w:val="0"/>
      <w:marBottom w:val="0"/>
      <w:divBdr>
        <w:top w:val="none" w:sz="0" w:space="0" w:color="auto"/>
        <w:left w:val="none" w:sz="0" w:space="0" w:color="auto"/>
        <w:bottom w:val="none" w:sz="0" w:space="0" w:color="auto"/>
        <w:right w:val="none" w:sz="0" w:space="0" w:color="auto"/>
      </w:divBdr>
    </w:div>
    <w:div w:id="1557399872">
      <w:bodyDiv w:val="1"/>
      <w:marLeft w:val="0"/>
      <w:marRight w:val="0"/>
      <w:marTop w:val="0"/>
      <w:marBottom w:val="0"/>
      <w:divBdr>
        <w:top w:val="none" w:sz="0" w:space="0" w:color="auto"/>
        <w:left w:val="none" w:sz="0" w:space="0" w:color="auto"/>
        <w:bottom w:val="none" w:sz="0" w:space="0" w:color="auto"/>
        <w:right w:val="none" w:sz="0" w:space="0" w:color="auto"/>
      </w:divBdr>
    </w:div>
    <w:div w:id="1558710935">
      <w:bodyDiv w:val="1"/>
      <w:marLeft w:val="0"/>
      <w:marRight w:val="0"/>
      <w:marTop w:val="0"/>
      <w:marBottom w:val="0"/>
      <w:divBdr>
        <w:top w:val="none" w:sz="0" w:space="0" w:color="auto"/>
        <w:left w:val="none" w:sz="0" w:space="0" w:color="auto"/>
        <w:bottom w:val="none" w:sz="0" w:space="0" w:color="auto"/>
        <w:right w:val="none" w:sz="0" w:space="0" w:color="auto"/>
      </w:divBdr>
    </w:div>
    <w:div w:id="1563061374">
      <w:bodyDiv w:val="1"/>
      <w:marLeft w:val="0"/>
      <w:marRight w:val="0"/>
      <w:marTop w:val="0"/>
      <w:marBottom w:val="0"/>
      <w:divBdr>
        <w:top w:val="none" w:sz="0" w:space="0" w:color="auto"/>
        <w:left w:val="none" w:sz="0" w:space="0" w:color="auto"/>
        <w:bottom w:val="none" w:sz="0" w:space="0" w:color="auto"/>
        <w:right w:val="none" w:sz="0" w:space="0" w:color="auto"/>
      </w:divBdr>
    </w:div>
    <w:div w:id="1563103669">
      <w:bodyDiv w:val="1"/>
      <w:marLeft w:val="0"/>
      <w:marRight w:val="0"/>
      <w:marTop w:val="0"/>
      <w:marBottom w:val="0"/>
      <w:divBdr>
        <w:top w:val="none" w:sz="0" w:space="0" w:color="auto"/>
        <w:left w:val="none" w:sz="0" w:space="0" w:color="auto"/>
        <w:bottom w:val="none" w:sz="0" w:space="0" w:color="auto"/>
        <w:right w:val="none" w:sz="0" w:space="0" w:color="auto"/>
      </w:divBdr>
    </w:div>
    <w:div w:id="1563516372">
      <w:bodyDiv w:val="1"/>
      <w:marLeft w:val="0"/>
      <w:marRight w:val="0"/>
      <w:marTop w:val="0"/>
      <w:marBottom w:val="0"/>
      <w:divBdr>
        <w:top w:val="none" w:sz="0" w:space="0" w:color="auto"/>
        <w:left w:val="none" w:sz="0" w:space="0" w:color="auto"/>
        <w:bottom w:val="none" w:sz="0" w:space="0" w:color="auto"/>
        <w:right w:val="none" w:sz="0" w:space="0" w:color="auto"/>
      </w:divBdr>
    </w:div>
    <w:div w:id="1564756405">
      <w:bodyDiv w:val="1"/>
      <w:marLeft w:val="0"/>
      <w:marRight w:val="0"/>
      <w:marTop w:val="0"/>
      <w:marBottom w:val="0"/>
      <w:divBdr>
        <w:top w:val="none" w:sz="0" w:space="0" w:color="auto"/>
        <w:left w:val="none" w:sz="0" w:space="0" w:color="auto"/>
        <w:bottom w:val="none" w:sz="0" w:space="0" w:color="auto"/>
        <w:right w:val="none" w:sz="0" w:space="0" w:color="auto"/>
      </w:divBdr>
    </w:div>
    <w:div w:id="1568881661">
      <w:bodyDiv w:val="1"/>
      <w:marLeft w:val="0"/>
      <w:marRight w:val="0"/>
      <w:marTop w:val="0"/>
      <w:marBottom w:val="0"/>
      <w:divBdr>
        <w:top w:val="none" w:sz="0" w:space="0" w:color="auto"/>
        <w:left w:val="none" w:sz="0" w:space="0" w:color="auto"/>
        <w:bottom w:val="none" w:sz="0" w:space="0" w:color="auto"/>
        <w:right w:val="none" w:sz="0" w:space="0" w:color="auto"/>
      </w:divBdr>
    </w:div>
    <w:div w:id="1569612012">
      <w:bodyDiv w:val="1"/>
      <w:marLeft w:val="0"/>
      <w:marRight w:val="0"/>
      <w:marTop w:val="0"/>
      <w:marBottom w:val="0"/>
      <w:divBdr>
        <w:top w:val="none" w:sz="0" w:space="0" w:color="auto"/>
        <w:left w:val="none" w:sz="0" w:space="0" w:color="auto"/>
        <w:bottom w:val="none" w:sz="0" w:space="0" w:color="auto"/>
        <w:right w:val="none" w:sz="0" w:space="0" w:color="auto"/>
      </w:divBdr>
    </w:div>
    <w:div w:id="1570265392">
      <w:bodyDiv w:val="1"/>
      <w:marLeft w:val="0"/>
      <w:marRight w:val="0"/>
      <w:marTop w:val="0"/>
      <w:marBottom w:val="0"/>
      <w:divBdr>
        <w:top w:val="none" w:sz="0" w:space="0" w:color="auto"/>
        <w:left w:val="none" w:sz="0" w:space="0" w:color="auto"/>
        <w:bottom w:val="none" w:sz="0" w:space="0" w:color="auto"/>
        <w:right w:val="none" w:sz="0" w:space="0" w:color="auto"/>
      </w:divBdr>
    </w:div>
    <w:div w:id="1571958007">
      <w:bodyDiv w:val="1"/>
      <w:marLeft w:val="0"/>
      <w:marRight w:val="0"/>
      <w:marTop w:val="0"/>
      <w:marBottom w:val="0"/>
      <w:divBdr>
        <w:top w:val="none" w:sz="0" w:space="0" w:color="auto"/>
        <w:left w:val="none" w:sz="0" w:space="0" w:color="auto"/>
        <w:bottom w:val="none" w:sz="0" w:space="0" w:color="auto"/>
        <w:right w:val="none" w:sz="0" w:space="0" w:color="auto"/>
      </w:divBdr>
    </w:div>
    <w:div w:id="1574781086">
      <w:bodyDiv w:val="1"/>
      <w:marLeft w:val="0"/>
      <w:marRight w:val="0"/>
      <w:marTop w:val="0"/>
      <w:marBottom w:val="0"/>
      <w:divBdr>
        <w:top w:val="none" w:sz="0" w:space="0" w:color="auto"/>
        <w:left w:val="none" w:sz="0" w:space="0" w:color="auto"/>
        <w:bottom w:val="none" w:sz="0" w:space="0" w:color="auto"/>
        <w:right w:val="none" w:sz="0" w:space="0" w:color="auto"/>
      </w:divBdr>
    </w:div>
    <w:div w:id="1582563557">
      <w:bodyDiv w:val="1"/>
      <w:marLeft w:val="0"/>
      <w:marRight w:val="0"/>
      <w:marTop w:val="0"/>
      <w:marBottom w:val="0"/>
      <w:divBdr>
        <w:top w:val="none" w:sz="0" w:space="0" w:color="auto"/>
        <w:left w:val="none" w:sz="0" w:space="0" w:color="auto"/>
        <w:bottom w:val="none" w:sz="0" w:space="0" w:color="auto"/>
        <w:right w:val="none" w:sz="0" w:space="0" w:color="auto"/>
      </w:divBdr>
    </w:div>
    <w:div w:id="1585336050">
      <w:bodyDiv w:val="1"/>
      <w:marLeft w:val="0"/>
      <w:marRight w:val="0"/>
      <w:marTop w:val="0"/>
      <w:marBottom w:val="0"/>
      <w:divBdr>
        <w:top w:val="none" w:sz="0" w:space="0" w:color="auto"/>
        <w:left w:val="none" w:sz="0" w:space="0" w:color="auto"/>
        <w:bottom w:val="none" w:sz="0" w:space="0" w:color="auto"/>
        <w:right w:val="none" w:sz="0" w:space="0" w:color="auto"/>
      </w:divBdr>
    </w:div>
    <w:div w:id="1586376061">
      <w:bodyDiv w:val="1"/>
      <w:marLeft w:val="0"/>
      <w:marRight w:val="0"/>
      <w:marTop w:val="0"/>
      <w:marBottom w:val="0"/>
      <w:divBdr>
        <w:top w:val="none" w:sz="0" w:space="0" w:color="auto"/>
        <w:left w:val="none" w:sz="0" w:space="0" w:color="auto"/>
        <w:bottom w:val="none" w:sz="0" w:space="0" w:color="auto"/>
        <w:right w:val="none" w:sz="0" w:space="0" w:color="auto"/>
      </w:divBdr>
    </w:div>
    <w:div w:id="1588075807">
      <w:bodyDiv w:val="1"/>
      <w:marLeft w:val="0"/>
      <w:marRight w:val="0"/>
      <w:marTop w:val="0"/>
      <w:marBottom w:val="0"/>
      <w:divBdr>
        <w:top w:val="none" w:sz="0" w:space="0" w:color="auto"/>
        <w:left w:val="none" w:sz="0" w:space="0" w:color="auto"/>
        <w:bottom w:val="none" w:sz="0" w:space="0" w:color="auto"/>
        <w:right w:val="none" w:sz="0" w:space="0" w:color="auto"/>
      </w:divBdr>
    </w:div>
    <w:div w:id="1588150749">
      <w:bodyDiv w:val="1"/>
      <w:marLeft w:val="0"/>
      <w:marRight w:val="0"/>
      <w:marTop w:val="0"/>
      <w:marBottom w:val="0"/>
      <w:divBdr>
        <w:top w:val="none" w:sz="0" w:space="0" w:color="auto"/>
        <w:left w:val="none" w:sz="0" w:space="0" w:color="auto"/>
        <w:bottom w:val="none" w:sz="0" w:space="0" w:color="auto"/>
        <w:right w:val="none" w:sz="0" w:space="0" w:color="auto"/>
      </w:divBdr>
    </w:div>
    <w:div w:id="1588690097">
      <w:bodyDiv w:val="1"/>
      <w:marLeft w:val="0"/>
      <w:marRight w:val="0"/>
      <w:marTop w:val="0"/>
      <w:marBottom w:val="0"/>
      <w:divBdr>
        <w:top w:val="none" w:sz="0" w:space="0" w:color="auto"/>
        <w:left w:val="none" w:sz="0" w:space="0" w:color="auto"/>
        <w:bottom w:val="none" w:sz="0" w:space="0" w:color="auto"/>
        <w:right w:val="none" w:sz="0" w:space="0" w:color="auto"/>
      </w:divBdr>
    </w:div>
    <w:div w:id="1588728807">
      <w:bodyDiv w:val="1"/>
      <w:marLeft w:val="0"/>
      <w:marRight w:val="0"/>
      <w:marTop w:val="0"/>
      <w:marBottom w:val="0"/>
      <w:divBdr>
        <w:top w:val="none" w:sz="0" w:space="0" w:color="auto"/>
        <w:left w:val="none" w:sz="0" w:space="0" w:color="auto"/>
        <w:bottom w:val="none" w:sz="0" w:space="0" w:color="auto"/>
        <w:right w:val="none" w:sz="0" w:space="0" w:color="auto"/>
      </w:divBdr>
    </w:div>
    <w:div w:id="1591623596">
      <w:bodyDiv w:val="1"/>
      <w:marLeft w:val="0"/>
      <w:marRight w:val="0"/>
      <w:marTop w:val="0"/>
      <w:marBottom w:val="0"/>
      <w:divBdr>
        <w:top w:val="none" w:sz="0" w:space="0" w:color="auto"/>
        <w:left w:val="none" w:sz="0" w:space="0" w:color="auto"/>
        <w:bottom w:val="none" w:sz="0" w:space="0" w:color="auto"/>
        <w:right w:val="none" w:sz="0" w:space="0" w:color="auto"/>
      </w:divBdr>
    </w:div>
    <w:div w:id="1592470286">
      <w:bodyDiv w:val="1"/>
      <w:marLeft w:val="0"/>
      <w:marRight w:val="0"/>
      <w:marTop w:val="0"/>
      <w:marBottom w:val="0"/>
      <w:divBdr>
        <w:top w:val="none" w:sz="0" w:space="0" w:color="auto"/>
        <w:left w:val="none" w:sz="0" w:space="0" w:color="auto"/>
        <w:bottom w:val="none" w:sz="0" w:space="0" w:color="auto"/>
        <w:right w:val="none" w:sz="0" w:space="0" w:color="auto"/>
      </w:divBdr>
    </w:div>
    <w:div w:id="1592936340">
      <w:bodyDiv w:val="1"/>
      <w:marLeft w:val="0"/>
      <w:marRight w:val="0"/>
      <w:marTop w:val="0"/>
      <w:marBottom w:val="0"/>
      <w:divBdr>
        <w:top w:val="none" w:sz="0" w:space="0" w:color="auto"/>
        <w:left w:val="none" w:sz="0" w:space="0" w:color="auto"/>
        <w:bottom w:val="none" w:sz="0" w:space="0" w:color="auto"/>
        <w:right w:val="none" w:sz="0" w:space="0" w:color="auto"/>
      </w:divBdr>
    </w:div>
    <w:div w:id="1593128221">
      <w:bodyDiv w:val="1"/>
      <w:marLeft w:val="0"/>
      <w:marRight w:val="0"/>
      <w:marTop w:val="0"/>
      <w:marBottom w:val="0"/>
      <w:divBdr>
        <w:top w:val="none" w:sz="0" w:space="0" w:color="auto"/>
        <w:left w:val="none" w:sz="0" w:space="0" w:color="auto"/>
        <w:bottom w:val="none" w:sz="0" w:space="0" w:color="auto"/>
        <w:right w:val="none" w:sz="0" w:space="0" w:color="auto"/>
      </w:divBdr>
    </w:div>
    <w:div w:id="1594432564">
      <w:bodyDiv w:val="1"/>
      <w:marLeft w:val="0"/>
      <w:marRight w:val="0"/>
      <w:marTop w:val="0"/>
      <w:marBottom w:val="0"/>
      <w:divBdr>
        <w:top w:val="none" w:sz="0" w:space="0" w:color="auto"/>
        <w:left w:val="none" w:sz="0" w:space="0" w:color="auto"/>
        <w:bottom w:val="none" w:sz="0" w:space="0" w:color="auto"/>
        <w:right w:val="none" w:sz="0" w:space="0" w:color="auto"/>
      </w:divBdr>
    </w:div>
    <w:div w:id="1596402105">
      <w:bodyDiv w:val="1"/>
      <w:marLeft w:val="0"/>
      <w:marRight w:val="0"/>
      <w:marTop w:val="0"/>
      <w:marBottom w:val="0"/>
      <w:divBdr>
        <w:top w:val="none" w:sz="0" w:space="0" w:color="auto"/>
        <w:left w:val="none" w:sz="0" w:space="0" w:color="auto"/>
        <w:bottom w:val="none" w:sz="0" w:space="0" w:color="auto"/>
        <w:right w:val="none" w:sz="0" w:space="0" w:color="auto"/>
      </w:divBdr>
    </w:div>
    <w:div w:id="1596942893">
      <w:bodyDiv w:val="1"/>
      <w:marLeft w:val="0"/>
      <w:marRight w:val="0"/>
      <w:marTop w:val="0"/>
      <w:marBottom w:val="0"/>
      <w:divBdr>
        <w:top w:val="none" w:sz="0" w:space="0" w:color="auto"/>
        <w:left w:val="none" w:sz="0" w:space="0" w:color="auto"/>
        <w:bottom w:val="none" w:sz="0" w:space="0" w:color="auto"/>
        <w:right w:val="none" w:sz="0" w:space="0" w:color="auto"/>
      </w:divBdr>
    </w:div>
    <w:div w:id="1597860127">
      <w:bodyDiv w:val="1"/>
      <w:marLeft w:val="0"/>
      <w:marRight w:val="0"/>
      <w:marTop w:val="0"/>
      <w:marBottom w:val="0"/>
      <w:divBdr>
        <w:top w:val="none" w:sz="0" w:space="0" w:color="auto"/>
        <w:left w:val="none" w:sz="0" w:space="0" w:color="auto"/>
        <w:bottom w:val="none" w:sz="0" w:space="0" w:color="auto"/>
        <w:right w:val="none" w:sz="0" w:space="0" w:color="auto"/>
      </w:divBdr>
    </w:div>
    <w:div w:id="1598249031">
      <w:bodyDiv w:val="1"/>
      <w:marLeft w:val="0"/>
      <w:marRight w:val="0"/>
      <w:marTop w:val="0"/>
      <w:marBottom w:val="0"/>
      <w:divBdr>
        <w:top w:val="none" w:sz="0" w:space="0" w:color="auto"/>
        <w:left w:val="none" w:sz="0" w:space="0" w:color="auto"/>
        <w:bottom w:val="none" w:sz="0" w:space="0" w:color="auto"/>
        <w:right w:val="none" w:sz="0" w:space="0" w:color="auto"/>
      </w:divBdr>
    </w:div>
    <w:div w:id="1599287664">
      <w:bodyDiv w:val="1"/>
      <w:marLeft w:val="0"/>
      <w:marRight w:val="0"/>
      <w:marTop w:val="0"/>
      <w:marBottom w:val="0"/>
      <w:divBdr>
        <w:top w:val="none" w:sz="0" w:space="0" w:color="auto"/>
        <w:left w:val="none" w:sz="0" w:space="0" w:color="auto"/>
        <w:bottom w:val="none" w:sz="0" w:space="0" w:color="auto"/>
        <w:right w:val="none" w:sz="0" w:space="0" w:color="auto"/>
      </w:divBdr>
    </w:div>
    <w:div w:id="1599406388">
      <w:bodyDiv w:val="1"/>
      <w:marLeft w:val="0"/>
      <w:marRight w:val="0"/>
      <w:marTop w:val="0"/>
      <w:marBottom w:val="0"/>
      <w:divBdr>
        <w:top w:val="none" w:sz="0" w:space="0" w:color="auto"/>
        <w:left w:val="none" w:sz="0" w:space="0" w:color="auto"/>
        <w:bottom w:val="none" w:sz="0" w:space="0" w:color="auto"/>
        <w:right w:val="none" w:sz="0" w:space="0" w:color="auto"/>
      </w:divBdr>
    </w:div>
    <w:div w:id="1605074352">
      <w:bodyDiv w:val="1"/>
      <w:marLeft w:val="0"/>
      <w:marRight w:val="0"/>
      <w:marTop w:val="0"/>
      <w:marBottom w:val="0"/>
      <w:divBdr>
        <w:top w:val="none" w:sz="0" w:space="0" w:color="auto"/>
        <w:left w:val="none" w:sz="0" w:space="0" w:color="auto"/>
        <w:bottom w:val="none" w:sz="0" w:space="0" w:color="auto"/>
        <w:right w:val="none" w:sz="0" w:space="0" w:color="auto"/>
      </w:divBdr>
    </w:div>
    <w:div w:id="1605453464">
      <w:bodyDiv w:val="1"/>
      <w:marLeft w:val="0"/>
      <w:marRight w:val="0"/>
      <w:marTop w:val="0"/>
      <w:marBottom w:val="0"/>
      <w:divBdr>
        <w:top w:val="none" w:sz="0" w:space="0" w:color="auto"/>
        <w:left w:val="none" w:sz="0" w:space="0" w:color="auto"/>
        <w:bottom w:val="none" w:sz="0" w:space="0" w:color="auto"/>
        <w:right w:val="none" w:sz="0" w:space="0" w:color="auto"/>
      </w:divBdr>
    </w:div>
    <w:div w:id="1606500854">
      <w:bodyDiv w:val="1"/>
      <w:marLeft w:val="0"/>
      <w:marRight w:val="0"/>
      <w:marTop w:val="0"/>
      <w:marBottom w:val="0"/>
      <w:divBdr>
        <w:top w:val="none" w:sz="0" w:space="0" w:color="auto"/>
        <w:left w:val="none" w:sz="0" w:space="0" w:color="auto"/>
        <w:bottom w:val="none" w:sz="0" w:space="0" w:color="auto"/>
        <w:right w:val="none" w:sz="0" w:space="0" w:color="auto"/>
      </w:divBdr>
    </w:div>
    <w:div w:id="1607695186">
      <w:bodyDiv w:val="1"/>
      <w:marLeft w:val="0"/>
      <w:marRight w:val="0"/>
      <w:marTop w:val="0"/>
      <w:marBottom w:val="0"/>
      <w:divBdr>
        <w:top w:val="none" w:sz="0" w:space="0" w:color="auto"/>
        <w:left w:val="none" w:sz="0" w:space="0" w:color="auto"/>
        <w:bottom w:val="none" w:sz="0" w:space="0" w:color="auto"/>
        <w:right w:val="none" w:sz="0" w:space="0" w:color="auto"/>
      </w:divBdr>
    </w:div>
    <w:div w:id="1608539355">
      <w:bodyDiv w:val="1"/>
      <w:marLeft w:val="0"/>
      <w:marRight w:val="0"/>
      <w:marTop w:val="0"/>
      <w:marBottom w:val="0"/>
      <w:divBdr>
        <w:top w:val="none" w:sz="0" w:space="0" w:color="auto"/>
        <w:left w:val="none" w:sz="0" w:space="0" w:color="auto"/>
        <w:bottom w:val="none" w:sz="0" w:space="0" w:color="auto"/>
        <w:right w:val="none" w:sz="0" w:space="0" w:color="auto"/>
      </w:divBdr>
    </w:div>
    <w:div w:id="1609583093">
      <w:bodyDiv w:val="1"/>
      <w:marLeft w:val="0"/>
      <w:marRight w:val="0"/>
      <w:marTop w:val="0"/>
      <w:marBottom w:val="0"/>
      <w:divBdr>
        <w:top w:val="none" w:sz="0" w:space="0" w:color="auto"/>
        <w:left w:val="none" w:sz="0" w:space="0" w:color="auto"/>
        <w:bottom w:val="none" w:sz="0" w:space="0" w:color="auto"/>
        <w:right w:val="none" w:sz="0" w:space="0" w:color="auto"/>
      </w:divBdr>
    </w:div>
    <w:div w:id="1610240946">
      <w:bodyDiv w:val="1"/>
      <w:marLeft w:val="0"/>
      <w:marRight w:val="0"/>
      <w:marTop w:val="0"/>
      <w:marBottom w:val="0"/>
      <w:divBdr>
        <w:top w:val="none" w:sz="0" w:space="0" w:color="auto"/>
        <w:left w:val="none" w:sz="0" w:space="0" w:color="auto"/>
        <w:bottom w:val="none" w:sz="0" w:space="0" w:color="auto"/>
        <w:right w:val="none" w:sz="0" w:space="0" w:color="auto"/>
      </w:divBdr>
    </w:div>
    <w:div w:id="1612544900">
      <w:bodyDiv w:val="1"/>
      <w:marLeft w:val="0"/>
      <w:marRight w:val="0"/>
      <w:marTop w:val="0"/>
      <w:marBottom w:val="0"/>
      <w:divBdr>
        <w:top w:val="none" w:sz="0" w:space="0" w:color="auto"/>
        <w:left w:val="none" w:sz="0" w:space="0" w:color="auto"/>
        <w:bottom w:val="none" w:sz="0" w:space="0" w:color="auto"/>
        <w:right w:val="none" w:sz="0" w:space="0" w:color="auto"/>
      </w:divBdr>
    </w:div>
    <w:div w:id="1616018964">
      <w:bodyDiv w:val="1"/>
      <w:marLeft w:val="0"/>
      <w:marRight w:val="0"/>
      <w:marTop w:val="0"/>
      <w:marBottom w:val="0"/>
      <w:divBdr>
        <w:top w:val="none" w:sz="0" w:space="0" w:color="auto"/>
        <w:left w:val="none" w:sz="0" w:space="0" w:color="auto"/>
        <w:bottom w:val="none" w:sz="0" w:space="0" w:color="auto"/>
        <w:right w:val="none" w:sz="0" w:space="0" w:color="auto"/>
      </w:divBdr>
    </w:div>
    <w:div w:id="1616058968">
      <w:bodyDiv w:val="1"/>
      <w:marLeft w:val="0"/>
      <w:marRight w:val="0"/>
      <w:marTop w:val="0"/>
      <w:marBottom w:val="0"/>
      <w:divBdr>
        <w:top w:val="none" w:sz="0" w:space="0" w:color="auto"/>
        <w:left w:val="none" w:sz="0" w:space="0" w:color="auto"/>
        <w:bottom w:val="none" w:sz="0" w:space="0" w:color="auto"/>
        <w:right w:val="none" w:sz="0" w:space="0" w:color="auto"/>
      </w:divBdr>
    </w:div>
    <w:div w:id="1618484686">
      <w:bodyDiv w:val="1"/>
      <w:marLeft w:val="0"/>
      <w:marRight w:val="0"/>
      <w:marTop w:val="0"/>
      <w:marBottom w:val="0"/>
      <w:divBdr>
        <w:top w:val="none" w:sz="0" w:space="0" w:color="auto"/>
        <w:left w:val="none" w:sz="0" w:space="0" w:color="auto"/>
        <w:bottom w:val="none" w:sz="0" w:space="0" w:color="auto"/>
        <w:right w:val="none" w:sz="0" w:space="0" w:color="auto"/>
      </w:divBdr>
    </w:div>
    <w:div w:id="1622763337">
      <w:bodyDiv w:val="1"/>
      <w:marLeft w:val="0"/>
      <w:marRight w:val="0"/>
      <w:marTop w:val="0"/>
      <w:marBottom w:val="0"/>
      <w:divBdr>
        <w:top w:val="none" w:sz="0" w:space="0" w:color="auto"/>
        <w:left w:val="none" w:sz="0" w:space="0" w:color="auto"/>
        <w:bottom w:val="none" w:sz="0" w:space="0" w:color="auto"/>
        <w:right w:val="none" w:sz="0" w:space="0" w:color="auto"/>
      </w:divBdr>
    </w:div>
    <w:div w:id="1624848758">
      <w:bodyDiv w:val="1"/>
      <w:marLeft w:val="0"/>
      <w:marRight w:val="0"/>
      <w:marTop w:val="0"/>
      <w:marBottom w:val="0"/>
      <w:divBdr>
        <w:top w:val="none" w:sz="0" w:space="0" w:color="auto"/>
        <w:left w:val="none" w:sz="0" w:space="0" w:color="auto"/>
        <w:bottom w:val="none" w:sz="0" w:space="0" w:color="auto"/>
        <w:right w:val="none" w:sz="0" w:space="0" w:color="auto"/>
      </w:divBdr>
    </w:div>
    <w:div w:id="1627008946">
      <w:bodyDiv w:val="1"/>
      <w:marLeft w:val="0"/>
      <w:marRight w:val="0"/>
      <w:marTop w:val="0"/>
      <w:marBottom w:val="0"/>
      <w:divBdr>
        <w:top w:val="none" w:sz="0" w:space="0" w:color="auto"/>
        <w:left w:val="none" w:sz="0" w:space="0" w:color="auto"/>
        <w:bottom w:val="none" w:sz="0" w:space="0" w:color="auto"/>
        <w:right w:val="none" w:sz="0" w:space="0" w:color="auto"/>
      </w:divBdr>
    </w:div>
    <w:div w:id="1627808477">
      <w:bodyDiv w:val="1"/>
      <w:marLeft w:val="0"/>
      <w:marRight w:val="0"/>
      <w:marTop w:val="0"/>
      <w:marBottom w:val="0"/>
      <w:divBdr>
        <w:top w:val="none" w:sz="0" w:space="0" w:color="auto"/>
        <w:left w:val="none" w:sz="0" w:space="0" w:color="auto"/>
        <w:bottom w:val="none" w:sz="0" w:space="0" w:color="auto"/>
        <w:right w:val="none" w:sz="0" w:space="0" w:color="auto"/>
      </w:divBdr>
    </w:div>
    <w:div w:id="1631473119">
      <w:bodyDiv w:val="1"/>
      <w:marLeft w:val="0"/>
      <w:marRight w:val="0"/>
      <w:marTop w:val="0"/>
      <w:marBottom w:val="0"/>
      <w:divBdr>
        <w:top w:val="none" w:sz="0" w:space="0" w:color="auto"/>
        <w:left w:val="none" w:sz="0" w:space="0" w:color="auto"/>
        <w:bottom w:val="none" w:sz="0" w:space="0" w:color="auto"/>
        <w:right w:val="none" w:sz="0" w:space="0" w:color="auto"/>
      </w:divBdr>
    </w:div>
    <w:div w:id="1635867846">
      <w:bodyDiv w:val="1"/>
      <w:marLeft w:val="0"/>
      <w:marRight w:val="0"/>
      <w:marTop w:val="0"/>
      <w:marBottom w:val="0"/>
      <w:divBdr>
        <w:top w:val="none" w:sz="0" w:space="0" w:color="auto"/>
        <w:left w:val="none" w:sz="0" w:space="0" w:color="auto"/>
        <w:bottom w:val="none" w:sz="0" w:space="0" w:color="auto"/>
        <w:right w:val="none" w:sz="0" w:space="0" w:color="auto"/>
      </w:divBdr>
    </w:div>
    <w:div w:id="1637418594">
      <w:bodyDiv w:val="1"/>
      <w:marLeft w:val="0"/>
      <w:marRight w:val="0"/>
      <w:marTop w:val="0"/>
      <w:marBottom w:val="0"/>
      <w:divBdr>
        <w:top w:val="none" w:sz="0" w:space="0" w:color="auto"/>
        <w:left w:val="none" w:sz="0" w:space="0" w:color="auto"/>
        <w:bottom w:val="none" w:sz="0" w:space="0" w:color="auto"/>
        <w:right w:val="none" w:sz="0" w:space="0" w:color="auto"/>
      </w:divBdr>
    </w:div>
    <w:div w:id="1638729023">
      <w:bodyDiv w:val="1"/>
      <w:marLeft w:val="0"/>
      <w:marRight w:val="0"/>
      <w:marTop w:val="0"/>
      <w:marBottom w:val="0"/>
      <w:divBdr>
        <w:top w:val="none" w:sz="0" w:space="0" w:color="auto"/>
        <w:left w:val="none" w:sz="0" w:space="0" w:color="auto"/>
        <w:bottom w:val="none" w:sz="0" w:space="0" w:color="auto"/>
        <w:right w:val="none" w:sz="0" w:space="0" w:color="auto"/>
      </w:divBdr>
    </w:div>
    <w:div w:id="1639800236">
      <w:bodyDiv w:val="1"/>
      <w:marLeft w:val="0"/>
      <w:marRight w:val="0"/>
      <w:marTop w:val="0"/>
      <w:marBottom w:val="0"/>
      <w:divBdr>
        <w:top w:val="none" w:sz="0" w:space="0" w:color="auto"/>
        <w:left w:val="none" w:sz="0" w:space="0" w:color="auto"/>
        <w:bottom w:val="none" w:sz="0" w:space="0" w:color="auto"/>
        <w:right w:val="none" w:sz="0" w:space="0" w:color="auto"/>
      </w:divBdr>
    </w:div>
    <w:div w:id="1640988224">
      <w:bodyDiv w:val="1"/>
      <w:marLeft w:val="0"/>
      <w:marRight w:val="0"/>
      <w:marTop w:val="0"/>
      <w:marBottom w:val="0"/>
      <w:divBdr>
        <w:top w:val="none" w:sz="0" w:space="0" w:color="auto"/>
        <w:left w:val="none" w:sz="0" w:space="0" w:color="auto"/>
        <w:bottom w:val="none" w:sz="0" w:space="0" w:color="auto"/>
        <w:right w:val="none" w:sz="0" w:space="0" w:color="auto"/>
      </w:divBdr>
    </w:div>
    <w:div w:id="1642618624">
      <w:bodyDiv w:val="1"/>
      <w:marLeft w:val="0"/>
      <w:marRight w:val="0"/>
      <w:marTop w:val="0"/>
      <w:marBottom w:val="0"/>
      <w:divBdr>
        <w:top w:val="none" w:sz="0" w:space="0" w:color="auto"/>
        <w:left w:val="none" w:sz="0" w:space="0" w:color="auto"/>
        <w:bottom w:val="none" w:sz="0" w:space="0" w:color="auto"/>
        <w:right w:val="none" w:sz="0" w:space="0" w:color="auto"/>
      </w:divBdr>
    </w:div>
    <w:div w:id="1643194363">
      <w:bodyDiv w:val="1"/>
      <w:marLeft w:val="0"/>
      <w:marRight w:val="0"/>
      <w:marTop w:val="0"/>
      <w:marBottom w:val="0"/>
      <w:divBdr>
        <w:top w:val="none" w:sz="0" w:space="0" w:color="auto"/>
        <w:left w:val="none" w:sz="0" w:space="0" w:color="auto"/>
        <w:bottom w:val="none" w:sz="0" w:space="0" w:color="auto"/>
        <w:right w:val="none" w:sz="0" w:space="0" w:color="auto"/>
      </w:divBdr>
    </w:div>
    <w:div w:id="1643846317">
      <w:bodyDiv w:val="1"/>
      <w:marLeft w:val="0"/>
      <w:marRight w:val="0"/>
      <w:marTop w:val="0"/>
      <w:marBottom w:val="0"/>
      <w:divBdr>
        <w:top w:val="none" w:sz="0" w:space="0" w:color="auto"/>
        <w:left w:val="none" w:sz="0" w:space="0" w:color="auto"/>
        <w:bottom w:val="none" w:sz="0" w:space="0" w:color="auto"/>
        <w:right w:val="none" w:sz="0" w:space="0" w:color="auto"/>
      </w:divBdr>
    </w:div>
    <w:div w:id="1643995001">
      <w:bodyDiv w:val="1"/>
      <w:marLeft w:val="0"/>
      <w:marRight w:val="0"/>
      <w:marTop w:val="0"/>
      <w:marBottom w:val="0"/>
      <w:divBdr>
        <w:top w:val="none" w:sz="0" w:space="0" w:color="auto"/>
        <w:left w:val="none" w:sz="0" w:space="0" w:color="auto"/>
        <w:bottom w:val="none" w:sz="0" w:space="0" w:color="auto"/>
        <w:right w:val="none" w:sz="0" w:space="0" w:color="auto"/>
      </w:divBdr>
    </w:div>
    <w:div w:id="1647315311">
      <w:bodyDiv w:val="1"/>
      <w:marLeft w:val="0"/>
      <w:marRight w:val="0"/>
      <w:marTop w:val="0"/>
      <w:marBottom w:val="0"/>
      <w:divBdr>
        <w:top w:val="none" w:sz="0" w:space="0" w:color="auto"/>
        <w:left w:val="none" w:sz="0" w:space="0" w:color="auto"/>
        <w:bottom w:val="none" w:sz="0" w:space="0" w:color="auto"/>
        <w:right w:val="none" w:sz="0" w:space="0" w:color="auto"/>
      </w:divBdr>
    </w:div>
    <w:div w:id="1648431554">
      <w:bodyDiv w:val="1"/>
      <w:marLeft w:val="0"/>
      <w:marRight w:val="0"/>
      <w:marTop w:val="0"/>
      <w:marBottom w:val="0"/>
      <w:divBdr>
        <w:top w:val="none" w:sz="0" w:space="0" w:color="auto"/>
        <w:left w:val="none" w:sz="0" w:space="0" w:color="auto"/>
        <w:bottom w:val="none" w:sz="0" w:space="0" w:color="auto"/>
        <w:right w:val="none" w:sz="0" w:space="0" w:color="auto"/>
      </w:divBdr>
    </w:div>
    <w:div w:id="1650986149">
      <w:bodyDiv w:val="1"/>
      <w:marLeft w:val="0"/>
      <w:marRight w:val="0"/>
      <w:marTop w:val="0"/>
      <w:marBottom w:val="0"/>
      <w:divBdr>
        <w:top w:val="none" w:sz="0" w:space="0" w:color="auto"/>
        <w:left w:val="none" w:sz="0" w:space="0" w:color="auto"/>
        <w:bottom w:val="none" w:sz="0" w:space="0" w:color="auto"/>
        <w:right w:val="none" w:sz="0" w:space="0" w:color="auto"/>
      </w:divBdr>
    </w:div>
    <w:div w:id="1660958962">
      <w:bodyDiv w:val="1"/>
      <w:marLeft w:val="0"/>
      <w:marRight w:val="0"/>
      <w:marTop w:val="0"/>
      <w:marBottom w:val="0"/>
      <w:divBdr>
        <w:top w:val="none" w:sz="0" w:space="0" w:color="auto"/>
        <w:left w:val="none" w:sz="0" w:space="0" w:color="auto"/>
        <w:bottom w:val="none" w:sz="0" w:space="0" w:color="auto"/>
        <w:right w:val="none" w:sz="0" w:space="0" w:color="auto"/>
      </w:divBdr>
    </w:div>
    <w:div w:id="1661542831">
      <w:bodyDiv w:val="1"/>
      <w:marLeft w:val="0"/>
      <w:marRight w:val="0"/>
      <w:marTop w:val="0"/>
      <w:marBottom w:val="0"/>
      <w:divBdr>
        <w:top w:val="none" w:sz="0" w:space="0" w:color="auto"/>
        <w:left w:val="none" w:sz="0" w:space="0" w:color="auto"/>
        <w:bottom w:val="none" w:sz="0" w:space="0" w:color="auto"/>
        <w:right w:val="none" w:sz="0" w:space="0" w:color="auto"/>
      </w:divBdr>
    </w:div>
    <w:div w:id="1663697887">
      <w:bodyDiv w:val="1"/>
      <w:marLeft w:val="0"/>
      <w:marRight w:val="0"/>
      <w:marTop w:val="0"/>
      <w:marBottom w:val="0"/>
      <w:divBdr>
        <w:top w:val="none" w:sz="0" w:space="0" w:color="auto"/>
        <w:left w:val="none" w:sz="0" w:space="0" w:color="auto"/>
        <w:bottom w:val="none" w:sz="0" w:space="0" w:color="auto"/>
        <w:right w:val="none" w:sz="0" w:space="0" w:color="auto"/>
      </w:divBdr>
    </w:div>
    <w:div w:id="1663967354">
      <w:bodyDiv w:val="1"/>
      <w:marLeft w:val="0"/>
      <w:marRight w:val="0"/>
      <w:marTop w:val="0"/>
      <w:marBottom w:val="0"/>
      <w:divBdr>
        <w:top w:val="none" w:sz="0" w:space="0" w:color="auto"/>
        <w:left w:val="none" w:sz="0" w:space="0" w:color="auto"/>
        <w:bottom w:val="none" w:sz="0" w:space="0" w:color="auto"/>
        <w:right w:val="none" w:sz="0" w:space="0" w:color="auto"/>
      </w:divBdr>
    </w:div>
    <w:div w:id="1673101221">
      <w:bodyDiv w:val="1"/>
      <w:marLeft w:val="0"/>
      <w:marRight w:val="0"/>
      <w:marTop w:val="0"/>
      <w:marBottom w:val="0"/>
      <w:divBdr>
        <w:top w:val="none" w:sz="0" w:space="0" w:color="auto"/>
        <w:left w:val="none" w:sz="0" w:space="0" w:color="auto"/>
        <w:bottom w:val="none" w:sz="0" w:space="0" w:color="auto"/>
        <w:right w:val="none" w:sz="0" w:space="0" w:color="auto"/>
      </w:divBdr>
    </w:div>
    <w:div w:id="1674144826">
      <w:bodyDiv w:val="1"/>
      <w:marLeft w:val="0"/>
      <w:marRight w:val="0"/>
      <w:marTop w:val="0"/>
      <w:marBottom w:val="0"/>
      <w:divBdr>
        <w:top w:val="none" w:sz="0" w:space="0" w:color="auto"/>
        <w:left w:val="none" w:sz="0" w:space="0" w:color="auto"/>
        <w:bottom w:val="none" w:sz="0" w:space="0" w:color="auto"/>
        <w:right w:val="none" w:sz="0" w:space="0" w:color="auto"/>
      </w:divBdr>
    </w:div>
    <w:div w:id="1674409479">
      <w:bodyDiv w:val="1"/>
      <w:marLeft w:val="0"/>
      <w:marRight w:val="0"/>
      <w:marTop w:val="0"/>
      <w:marBottom w:val="0"/>
      <w:divBdr>
        <w:top w:val="none" w:sz="0" w:space="0" w:color="auto"/>
        <w:left w:val="none" w:sz="0" w:space="0" w:color="auto"/>
        <w:bottom w:val="none" w:sz="0" w:space="0" w:color="auto"/>
        <w:right w:val="none" w:sz="0" w:space="0" w:color="auto"/>
      </w:divBdr>
    </w:div>
    <w:div w:id="1674722003">
      <w:bodyDiv w:val="1"/>
      <w:marLeft w:val="0"/>
      <w:marRight w:val="0"/>
      <w:marTop w:val="0"/>
      <w:marBottom w:val="0"/>
      <w:divBdr>
        <w:top w:val="none" w:sz="0" w:space="0" w:color="auto"/>
        <w:left w:val="none" w:sz="0" w:space="0" w:color="auto"/>
        <w:bottom w:val="none" w:sz="0" w:space="0" w:color="auto"/>
        <w:right w:val="none" w:sz="0" w:space="0" w:color="auto"/>
      </w:divBdr>
    </w:div>
    <w:div w:id="1676028458">
      <w:bodyDiv w:val="1"/>
      <w:marLeft w:val="0"/>
      <w:marRight w:val="0"/>
      <w:marTop w:val="0"/>
      <w:marBottom w:val="0"/>
      <w:divBdr>
        <w:top w:val="none" w:sz="0" w:space="0" w:color="auto"/>
        <w:left w:val="none" w:sz="0" w:space="0" w:color="auto"/>
        <w:bottom w:val="none" w:sz="0" w:space="0" w:color="auto"/>
        <w:right w:val="none" w:sz="0" w:space="0" w:color="auto"/>
      </w:divBdr>
    </w:div>
    <w:div w:id="1677150955">
      <w:bodyDiv w:val="1"/>
      <w:marLeft w:val="0"/>
      <w:marRight w:val="0"/>
      <w:marTop w:val="0"/>
      <w:marBottom w:val="0"/>
      <w:divBdr>
        <w:top w:val="none" w:sz="0" w:space="0" w:color="auto"/>
        <w:left w:val="none" w:sz="0" w:space="0" w:color="auto"/>
        <w:bottom w:val="none" w:sz="0" w:space="0" w:color="auto"/>
        <w:right w:val="none" w:sz="0" w:space="0" w:color="auto"/>
      </w:divBdr>
    </w:div>
    <w:div w:id="1677419837">
      <w:bodyDiv w:val="1"/>
      <w:marLeft w:val="0"/>
      <w:marRight w:val="0"/>
      <w:marTop w:val="0"/>
      <w:marBottom w:val="0"/>
      <w:divBdr>
        <w:top w:val="none" w:sz="0" w:space="0" w:color="auto"/>
        <w:left w:val="none" w:sz="0" w:space="0" w:color="auto"/>
        <w:bottom w:val="none" w:sz="0" w:space="0" w:color="auto"/>
        <w:right w:val="none" w:sz="0" w:space="0" w:color="auto"/>
      </w:divBdr>
    </w:div>
    <w:div w:id="1677733478">
      <w:bodyDiv w:val="1"/>
      <w:marLeft w:val="0"/>
      <w:marRight w:val="0"/>
      <w:marTop w:val="0"/>
      <w:marBottom w:val="0"/>
      <w:divBdr>
        <w:top w:val="none" w:sz="0" w:space="0" w:color="auto"/>
        <w:left w:val="none" w:sz="0" w:space="0" w:color="auto"/>
        <w:bottom w:val="none" w:sz="0" w:space="0" w:color="auto"/>
        <w:right w:val="none" w:sz="0" w:space="0" w:color="auto"/>
      </w:divBdr>
    </w:div>
    <w:div w:id="1680615457">
      <w:bodyDiv w:val="1"/>
      <w:marLeft w:val="0"/>
      <w:marRight w:val="0"/>
      <w:marTop w:val="0"/>
      <w:marBottom w:val="0"/>
      <w:divBdr>
        <w:top w:val="none" w:sz="0" w:space="0" w:color="auto"/>
        <w:left w:val="none" w:sz="0" w:space="0" w:color="auto"/>
        <w:bottom w:val="none" w:sz="0" w:space="0" w:color="auto"/>
        <w:right w:val="none" w:sz="0" w:space="0" w:color="auto"/>
      </w:divBdr>
    </w:div>
    <w:div w:id="1682048352">
      <w:bodyDiv w:val="1"/>
      <w:marLeft w:val="0"/>
      <w:marRight w:val="0"/>
      <w:marTop w:val="0"/>
      <w:marBottom w:val="0"/>
      <w:divBdr>
        <w:top w:val="none" w:sz="0" w:space="0" w:color="auto"/>
        <w:left w:val="none" w:sz="0" w:space="0" w:color="auto"/>
        <w:bottom w:val="none" w:sz="0" w:space="0" w:color="auto"/>
        <w:right w:val="none" w:sz="0" w:space="0" w:color="auto"/>
      </w:divBdr>
    </w:div>
    <w:div w:id="1683703559">
      <w:bodyDiv w:val="1"/>
      <w:marLeft w:val="0"/>
      <w:marRight w:val="0"/>
      <w:marTop w:val="0"/>
      <w:marBottom w:val="0"/>
      <w:divBdr>
        <w:top w:val="none" w:sz="0" w:space="0" w:color="auto"/>
        <w:left w:val="none" w:sz="0" w:space="0" w:color="auto"/>
        <w:bottom w:val="none" w:sz="0" w:space="0" w:color="auto"/>
        <w:right w:val="none" w:sz="0" w:space="0" w:color="auto"/>
      </w:divBdr>
    </w:div>
    <w:div w:id="1685784631">
      <w:bodyDiv w:val="1"/>
      <w:marLeft w:val="0"/>
      <w:marRight w:val="0"/>
      <w:marTop w:val="0"/>
      <w:marBottom w:val="0"/>
      <w:divBdr>
        <w:top w:val="none" w:sz="0" w:space="0" w:color="auto"/>
        <w:left w:val="none" w:sz="0" w:space="0" w:color="auto"/>
        <w:bottom w:val="none" w:sz="0" w:space="0" w:color="auto"/>
        <w:right w:val="none" w:sz="0" w:space="0" w:color="auto"/>
      </w:divBdr>
    </w:div>
    <w:div w:id="1690066327">
      <w:bodyDiv w:val="1"/>
      <w:marLeft w:val="0"/>
      <w:marRight w:val="0"/>
      <w:marTop w:val="0"/>
      <w:marBottom w:val="0"/>
      <w:divBdr>
        <w:top w:val="none" w:sz="0" w:space="0" w:color="auto"/>
        <w:left w:val="none" w:sz="0" w:space="0" w:color="auto"/>
        <w:bottom w:val="none" w:sz="0" w:space="0" w:color="auto"/>
        <w:right w:val="none" w:sz="0" w:space="0" w:color="auto"/>
      </w:divBdr>
    </w:div>
    <w:div w:id="1693457669">
      <w:bodyDiv w:val="1"/>
      <w:marLeft w:val="0"/>
      <w:marRight w:val="0"/>
      <w:marTop w:val="0"/>
      <w:marBottom w:val="0"/>
      <w:divBdr>
        <w:top w:val="none" w:sz="0" w:space="0" w:color="auto"/>
        <w:left w:val="none" w:sz="0" w:space="0" w:color="auto"/>
        <w:bottom w:val="none" w:sz="0" w:space="0" w:color="auto"/>
        <w:right w:val="none" w:sz="0" w:space="0" w:color="auto"/>
      </w:divBdr>
    </w:div>
    <w:div w:id="1699313732">
      <w:bodyDiv w:val="1"/>
      <w:marLeft w:val="0"/>
      <w:marRight w:val="0"/>
      <w:marTop w:val="0"/>
      <w:marBottom w:val="0"/>
      <w:divBdr>
        <w:top w:val="none" w:sz="0" w:space="0" w:color="auto"/>
        <w:left w:val="none" w:sz="0" w:space="0" w:color="auto"/>
        <w:bottom w:val="none" w:sz="0" w:space="0" w:color="auto"/>
        <w:right w:val="none" w:sz="0" w:space="0" w:color="auto"/>
      </w:divBdr>
    </w:div>
    <w:div w:id="1699507452">
      <w:bodyDiv w:val="1"/>
      <w:marLeft w:val="0"/>
      <w:marRight w:val="0"/>
      <w:marTop w:val="0"/>
      <w:marBottom w:val="0"/>
      <w:divBdr>
        <w:top w:val="none" w:sz="0" w:space="0" w:color="auto"/>
        <w:left w:val="none" w:sz="0" w:space="0" w:color="auto"/>
        <w:bottom w:val="none" w:sz="0" w:space="0" w:color="auto"/>
        <w:right w:val="none" w:sz="0" w:space="0" w:color="auto"/>
      </w:divBdr>
    </w:div>
    <w:div w:id="1704164899">
      <w:bodyDiv w:val="1"/>
      <w:marLeft w:val="0"/>
      <w:marRight w:val="0"/>
      <w:marTop w:val="0"/>
      <w:marBottom w:val="0"/>
      <w:divBdr>
        <w:top w:val="none" w:sz="0" w:space="0" w:color="auto"/>
        <w:left w:val="none" w:sz="0" w:space="0" w:color="auto"/>
        <w:bottom w:val="none" w:sz="0" w:space="0" w:color="auto"/>
        <w:right w:val="none" w:sz="0" w:space="0" w:color="auto"/>
      </w:divBdr>
    </w:div>
    <w:div w:id="1715346716">
      <w:bodyDiv w:val="1"/>
      <w:marLeft w:val="0"/>
      <w:marRight w:val="0"/>
      <w:marTop w:val="0"/>
      <w:marBottom w:val="0"/>
      <w:divBdr>
        <w:top w:val="none" w:sz="0" w:space="0" w:color="auto"/>
        <w:left w:val="none" w:sz="0" w:space="0" w:color="auto"/>
        <w:bottom w:val="none" w:sz="0" w:space="0" w:color="auto"/>
        <w:right w:val="none" w:sz="0" w:space="0" w:color="auto"/>
      </w:divBdr>
    </w:div>
    <w:div w:id="1715733252">
      <w:bodyDiv w:val="1"/>
      <w:marLeft w:val="0"/>
      <w:marRight w:val="0"/>
      <w:marTop w:val="0"/>
      <w:marBottom w:val="0"/>
      <w:divBdr>
        <w:top w:val="none" w:sz="0" w:space="0" w:color="auto"/>
        <w:left w:val="none" w:sz="0" w:space="0" w:color="auto"/>
        <w:bottom w:val="none" w:sz="0" w:space="0" w:color="auto"/>
        <w:right w:val="none" w:sz="0" w:space="0" w:color="auto"/>
      </w:divBdr>
    </w:div>
    <w:div w:id="1720939308">
      <w:bodyDiv w:val="1"/>
      <w:marLeft w:val="0"/>
      <w:marRight w:val="0"/>
      <w:marTop w:val="0"/>
      <w:marBottom w:val="0"/>
      <w:divBdr>
        <w:top w:val="none" w:sz="0" w:space="0" w:color="auto"/>
        <w:left w:val="none" w:sz="0" w:space="0" w:color="auto"/>
        <w:bottom w:val="none" w:sz="0" w:space="0" w:color="auto"/>
        <w:right w:val="none" w:sz="0" w:space="0" w:color="auto"/>
      </w:divBdr>
    </w:div>
    <w:div w:id="1721438177">
      <w:bodyDiv w:val="1"/>
      <w:marLeft w:val="0"/>
      <w:marRight w:val="0"/>
      <w:marTop w:val="0"/>
      <w:marBottom w:val="0"/>
      <w:divBdr>
        <w:top w:val="none" w:sz="0" w:space="0" w:color="auto"/>
        <w:left w:val="none" w:sz="0" w:space="0" w:color="auto"/>
        <w:bottom w:val="none" w:sz="0" w:space="0" w:color="auto"/>
        <w:right w:val="none" w:sz="0" w:space="0" w:color="auto"/>
      </w:divBdr>
    </w:div>
    <w:div w:id="1722097881">
      <w:bodyDiv w:val="1"/>
      <w:marLeft w:val="0"/>
      <w:marRight w:val="0"/>
      <w:marTop w:val="0"/>
      <w:marBottom w:val="0"/>
      <w:divBdr>
        <w:top w:val="none" w:sz="0" w:space="0" w:color="auto"/>
        <w:left w:val="none" w:sz="0" w:space="0" w:color="auto"/>
        <w:bottom w:val="none" w:sz="0" w:space="0" w:color="auto"/>
        <w:right w:val="none" w:sz="0" w:space="0" w:color="auto"/>
      </w:divBdr>
    </w:div>
    <w:div w:id="1724331206">
      <w:bodyDiv w:val="1"/>
      <w:marLeft w:val="0"/>
      <w:marRight w:val="0"/>
      <w:marTop w:val="0"/>
      <w:marBottom w:val="0"/>
      <w:divBdr>
        <w:top w:val="none" w:sz="0" w:space="0" w:color="auto"/>
        <w:left w:val="none" w:sz="0" w:space="0" w:color="auto"/>
        <w:bottom w:val="none" w:sz="0" w:space="0" w:color="auto"/>
        <w:right w:val="none" w:sz="0" w:space="0" w:color="auto"/>
      </w:divBdr>
    </w:div>
    <w:div w:id="1726371670">
      <w:bodyDiv w:val="1"/>
      <w:marLeft w:val="0"/>
      <w:marRight w:val="0"/>
      <w:marTop w:val="0"/>
      <w:marBottom w:val="0"/>
      <w:divBdr>
        <w:top w:val="none" w:sz="0" w:space="0" w:color="auto"/>
        <w:left w:val="none" w:sz="0" w:space="0" w:color="auto"/>
        <w:bottom w:val="none" w:sz="0" w:space="0" w:color="auto"/>
        <w:right w:val="none" w:sz="0" w:space="0" w:color="auto"/>
      </w:divBdr>
    </w:div>
    <w:div w:id="1726677462">
      <w:bodyDiv w:val="1"/>
      <w:marLeft w:val="0"/>
      <w:marRight w:val="0"/>
      <w:marTop w:val="0"/>
      <w:marBottom w:val="0"/>
      <w:divBdr>
        <w:top w:val="none" w:sz="0" w:space="0" w:color="auto"/>
        <w:left w:val="none" w:sz="0" w:space="0" w:color="auto"/>
        <w:bottom w:val="none" w:sz="0" w:space="0" w:color="auto"/>
        <w:right w:val="none" w:sz="0" w:space="0" w:color="auto"/>
      </w:divBdr>
    </w:div>
    <w:div w:id="1728450249">
      <w:bodyDiv w:val="1"/>
      <w:marLeft w:val="0"/>
      <w:marRight w:val="0"/>
      <w:marTop w:val="0"/>
      <w:marBottom w:val="0"/>
      <w:divBdr>
        <w:top w:val="none" w:sz="0" w:space="0" w:color="auto"/>
        <w:left w:val="none" w:sz="0" w:space="0" w:color="auto"/>
        <w:bottom w:val="none" w:sz="0" w:space="0" w:color="auto"/>
        <w:right w:val="none" w:sz="0" w:space="0" w:color="auto"/>
      </w:divBdr>
    </w:div>
    <w:div w:id="1731151074">
      <w:bodyDiv w:val="1"/>
      <w:marLeft w:val="0"/>
      <w:marRight w:val="0"/>
      <w:marTop w:val="0"/>
      <w:marBottom w:val="0"/>
      <w:divBdr>
        <w:top w:val="none" w:sz="0" w:space="0" w:color="auto"/>
        <w:left w:val="none" w:sz="0" w:space="0" w:color="auto"/>
        <w:bottom w:val="none" w:sz="0" w:space="0" w:color="auto"/>
        <w:right w:val="none" w:sz="0" w:space="0" w:color="auto"/>
      </w:divBdr>
    </w:div>
    <w:div w:id="1732460965">
      <w:bodyDiv w:val="1"/>
      <w:marLeft w:val="0"/>
      <w:marRight w:val="0"/>
      <w:marTop w:val="0"/>
      <w:marBottom w:val="0"/>
      <w:divBdr>
        <w:top w:val="none" w:sz="0" w:space="0" w:color="auto"/>
        <w:left w:val="none" w:sz="0" w:space="0" w:color="auto"/>
        <w:bottom w:val="none" w:sz="0" w:space="0" w:color="auto"/>
        <w:right w:val="none" w:sz="0" w:space="0" w:color="auto"/>
      </w:divBdr>
    </w:div>
    <w:div w:id="1732848099">
      <w:bodyDiv w:val="1"/>
      <w:marLeft w:val="0"/>
      <w:marRight w:val="0"/>
      <w:marTop w:val="0"/>
      <w:marBottom w:val="0"/>
      <w:divBdr>
        <w:top w:val="none" w:sz="0" w:space="0" w:color="auto"/>
        <w:left w:val="none" w:sz="0" w:space="0" w:color="auto"/>
        <w:bottom w:val="none" w:sz="0" w:space="0" w:color="auto"/>
        <w:right w:val="none" w:sz="0" w:space="0" w:color="auto"/>
      </w:divBdr>
    </w:div>
    <w:div w:id="1737127986">
      <w:bodyDiv w:val="1"/>
      <w:marLeft w:val="0"/>
      <w:marRight w:val="0"/>
      <w:marTop w:val="0"/>
      <w:marBottom w:val="0"/>
      <w:divBdr>
        <w:top w:val="none" w:sz="0" w:space="0" w:color="auto"/>
        <w:left w:val="none" w:sz="0" w:space="0" w:color="auto"/>
        <w:bottom w:val="none" w:sz="0" w:space="0" w:color="auto"/>
        <w:right w:val="none" w:sz="0" w:space="0" w:color="auto"/>
      </w:divBdr>
    </w:div>
    <w:div w:id="1739282935">
      <w:bodyDiv w:val="1"/>
      <w:marLeft w:val="0"/>
      <w:marRight w:val="0"/>
      <w:marTop w:val="0"/>
      <w:marBottom w:val="0"/>
      <w:divBdr>
        <w:top w:val="none" w:sz="0" w:space="0" w:color="auto"/>
        <w:left w:val="none" w:sz="0" w:space="0" w:color="auto"/>
        <w:bottom w:val="none" w:sz="0" w:space="0" w:color="auto"/>
        <w:right w:val="none" w:sz="0" w:space="0" w:color="auto"/>
      </w:divBdr>
    </w:div>
    <w:div w:id="1743091382">
      <w:bodyDiv w:val="1"/>
      <w:marLeft w:val="0"/>
      <w:marRight w:val="0"/>
      <w:marTop w:val="0"/>
      <w:marBottom w:val="0"/>
      <w:divBdr>
        <w:top w:val="none" w:sz="0" w:space="0" w:color="auto"/>
        <w:left w:val="none" w:sz="0" w:space="0" w:color="auto"/>
        <w:bottom w:val="none" w:sz="0" w:space="0" w:color="auto"/>
        <w:right w:val="none" w:sz="0" w:space="0" w:color="auto"/>
      </w:divBdr>
    </w:div>
    <w:div w:id="1743335773">
      <w:bodyDiv w:val="1"/>
      <w:marLeft w:val="0"/>
      <w:marRight w:val="0"/>
      <w:marTop w:val="0"/>
      <w:marBottom w:val="0"/>
      <w:divBdr>
        <w:top w:val="none" w:sz="0" w:space="0" w:color="auto"/>
        <w:left w:val="none" w:sz="0" w:space="0" w:color="auto"/>
        <w:bottom w:val="none" w:sz="0" w:space="0" w:color="auto"/>
        <w:right w:val="none" w:sz="0" w:space="0" w:color="auto"/>
      </w:divBdr>
    </w:div>
    <w:div w:id="1743942806">
      <w:bodyDiv w:val="1"/>
      <w:marLeft w:val="0"/>
      <w:marRight w:val="0"/>
      <w:marTop w:val="0"/>
      <w:marBottom w:val="0"/>
      <w:divBdr>
        <w:top w:val="none" w:sz="0" w:space="0" w:color="auto"/>
        <w:left w:val="none" w:sz="0" w:space="0" w:color="auto"/>
        <w:bottom w:val="none" w:sz="0" w:space="0" w:color="auto"/>
        <w:right w:val="none" w:sz="0" w:space="0" w:color="auto"/>
      </w:divBdr>
    </w:div>
    <w:div w:id="1745253997">
      <w:bodyDiv w:val="1"/>
      <w:marLeft w:val="0"/>
      <w:marRight w:val="0"/>
      <w:marTop w:val="0"/>
      <w:marBottom w:val="0"/>
      <w:divBdr>
        <w:top w:val="none" w:sz="0" w:space="0" w:color="auto"/>
        <w:left w:val="none" w:sz="0" w:space="0" w:color="auto"/>
        <w:bottom w:val="none" w:sz="0" w:space="0" w:color="auto"/>
        <w:right w:val="none" w:sz="0" w:space="0" w:color="auto"/>
      </w:divBdr>
    </w:div>
    <w:div w:id="1746219577">
      <w:bodyDiv w:val="1"/>
      <w:marLeft w:val="0"/>
      <w:marRight w:val="0"/>
      <w:marTop w:val="0"/>
      <w:marBottom w:val="0"/>
      <w:divBdr>
        <w:top w:val="none" w:sz="0" w:space="0" w:color="auto"/>
        <w:left w:val="none" w:sz="0" w:space="0" w:color="auto"/>
        <w:bottom w:val="none" w:sz="0" w:space="0" w:color="auto"/>
        <w:right w:val="none" w:sz="0" w:space="0" w:color="auto"/>
      </w:divBdr>
    </w:div>
    <w:div w:id="1750230058">
      <w:bodyDiv w:val="1"/>
      <w:marLeft w:val="0"/>
      <w:marRight w:val="0"/>
      <w:marTop w:val="0"/>
      <w:marBottom w:val="0"/>
      <w:divBdr>
        <w:top w:val="none" w:sz="0" w:space="0" w:color="auto"/>
        <w:left w:val="none" w:sz="0" w:space="0" w:color="auto"/>
        <w:bottom w:val="none" w:sz="0" w:space="0" w:color="auto"/>
        <w:right w:val="none" w:sz="0" w:space="0" w:color="auto"/>
      </w:divBdr>
    </w:div>
    <w:div w:id="1750300275">
      <w:bodyDiv w:val="1"/>
      <w:marLeft w:val="0"/>
      <w:marRight w:val="0"/>
      <w:marTop w:val="0"/>
      <w:marBottom w:val="0"/>
      <w:divBdr>
        <w:top w:val="none" w:sz="0" w:space="0" w:color="auto"/>
        <w:left w:val="none" w:sz="0" w:space="0" w:color="auto"/>
        <w:bottom w:val="none" w:sz="0" w:space="0" w:color="auto"/>
        <w:right w:val="none" w:sz="0" w:space="0" w:color="auto"/>
      </w:divBdr>
    </w:div>
    <w:div w:id="1752702192">
      <w:bodyDiv w:val="1"/>
      <w:marLeft w:val="0"/>
      <w:marRight w:val="0"/>
      <w:marTop w:val="0"/>
      <w:marBottom w:val="0"/>
      <w:divBdr>
        <w:top w:val="none" w:sz="0" w:space="0" w:color="auto"/>
        <w:left w:val="none" w:sz="0" w:space="0" w:color="auto"/>
        <w:bottom w:val="none" w:sz="0" w:space="0" w:color="auto"/>
        <w:right w:val="none" w:sz="0" w:space="0" w:color="auto"/>
      </w:divBdr>
    </w:div>
    <w:div w:id="1753505068">
      <w:bodyDiv w:val="1"/>
      <w:marLeft w:val="0"/>
      <w:marRight w:val="0"/>
      <w:marTop w:val="0"/>
      <w:marBottom w:val="0"/>
      <w:divBdr>
        <w:top w:val="none" w:sz="0" w:space="0" w:color="auto"/>
        <w:left w:val="none" w:sz="0" w:space="0" w:color="auto"/>
        <w:bottom w:val="none" w:sz="0" w:space="0" w:color="auto"/>
        <w:right w:val="none" w:sz="0" w:space="0" w:color="auto"/>
      </w:divBdr>
    </w:div>
    <w:div w:id="1754431162">
      <w:bodyDiv w:val="1"/>
      <w:marLeft w:val="0"/>
      <w:marRight w:val="0"/>
      <w:marTop w:val="0"/>
      <w:marBottom w:val="0"/>
      <w:divBdr>
        <w:top w:val="none" w:sz="0" w:space="0" w:color="auto"/>
        <w:left w:val="none" w:sz="0" w:space="0" w:color="auto"/>
        <w:bottom w:val="none" w:sz="0" w:space="0" w:color="auto"/>
        <w:right w:val="none" w:sz="0" w:space="0" w:color="auto"/>
      </w:divBdr>
    </w:div>
    <w:div w:id="1754737820">
      <w:bodyDiv w:val="1"/>
      <w:marLeft w:val="0"/>
      <w:marRight w:val="0"/>
      <w:marTop w:val="0"/>
      <w:marBottom w:val="0"/>
      <w:divBdr>
        <w:top w:val="none" w:sz="0" w:space="0" w:color="auto"/>
        <w:left w:val="none" w:sz="0" w:space="0" w:color="auto"/>
        <w:bottom w:val="none" w:sz="0" w:space="0" w:color="auto"/>
        <w:right w:val="none" w:sz="0" w:space="0" w:color="auto"/>
      </w:divBdr>
    </w:div>
    <w:div w:id="1756515896">
      <w:bodyDiv w:val="1"/>
      <w:marLeft w:val="0"/>
      <w:marRight w:val="0"/>
      <w:marTop w:val="0"/>
      <w:marBottom w:val="0"/>
      <w:divBdr>
        <w:top w:val="none" w:sz="0" w:space="0" w:color="auto"/>
        <w:left w:val="none" w:sz="0" w:space="0" w:color="auto"/>
        <w:bottom w:val="none" w:sz="0" w:space="0" w:color="auto"/>
        <w:right w:val="none" w:sz="0" w:space="0" w:color="auto"/>
      </w:divBdr>
    </w:div>
    <w:div w:id="1762994845">
      <w:bodyDiv w:val="1"/>
      <w:marLeft w:val="0"/>
      <w:marRight w:val="0"/>
      <w:marTop w:val="0"/>
      <w:marBottom w:val="0"/>
      <w:divBdr>
        <w:top w:val="none" w:sz="0" w:space="0" w:color="auto"/>
        <w:left w:val="none" w:sz="0" w:space="0" w:color="auto"/>
        <w:bottom w:val="none" w:sz="0" w:space="0" w:color="auto"/>
        <w:right w:val="none" w:sz="0" w:space="0" w:color="auto"/>
      </w:divBdr>
    </w:div>
    <w:div w:id="1763408513">
      <w:bodyDiv w:val="1"/>
      <w:marLeft w:val="0"/>
      <w:marRight w:val="0"/>
      <w:marTop w:val="0"/>
      <w:marBottom w:val="0"/>
      <w:divBdr>
        <w:top w:val="none" w:sz="0" w:space="0" w:color="auto"/>
        <w:left w:val="none" w:sz="0" w:space="0" w:color="auto"/>
        <w:bottom w:val="none" w:sz="0" w:space="0" w:color="auto"/>
        <w:right w:val="none" w:sz="0" w:space="0" w:color="auto"/>
      </w:divBdr>
    </w:div>
    <w:div w:id="1763645143">
      <w:bodyDiv w:val="1"/>
      <w:marLeft w:val="0"/>
      <w:marRight w:val="0"/>
      <w:marTop w:val="0"/>
      <w:marBottom w:val="0"/>
      <w:divBdr>
        <w:top w:val="none" w:sz="0" w:space="0" w:color="auto"/>
        <w:left w:val="none" w:sz="0" w:space="0" w:color="auto"/>
        <w:bottom w:val="none" w:sz="0" w:space="0" w:color="auto"/>
        <w:right w:val="none" w:sz="0" w:space="0" w:color="auto"/>
      </w:divBdr>
    </w:div>
    <w:div w:id="1768768218">
      <w:bodyDiv w:val="1"/>
      <w:marLeft w:val="0"/>
      <w:marRight w:val="0"/>
      <w:marTop w:val="0"/>
      <w:marBottom w:val="0"/>
      <w:divBdr>
        <w:top w:val="none" w:sz="0" w:space="0" w:color="auto"/>
        <w:left w:val="none" w:sz="0" w:space="0" w:color="auto"/>
        <w:bottom w:val="none" w:sz="0" w:space="0" w:color="auto"/>
        <w:right w:val="none" w:sz="0" w:space="0" w:color="auto"/>
      </w:divBdr>
    </w:div>
    <w:div w:id="1773355430">
      <w:bodyDiv w:val="1"/>
      <w:marLeft w:val="0"/>
      <w:marRight w:val="0"/>
      <w:marTop w:val="0"/>
      <w:marBottom w:val="0"/>
      <w:divBdr>
        <w:top w:val="none" w:sz="0" w:space="0" w:color="auto"/>
        <w:left w:val="none" w:sz="0" w:space="0" w:color="auto"/>
        <w:bottom w:val="none" w:sz="0" w:space="0" w:color="auto"/>
        <w:right w:val="none" w:sz="0" w:space="0" w:color="auto"/>
      </w:divBdr>
    </w:div>
    <w:div w:id="1779910851">
      <w:bodyDiv w:val="1"/>
      <w:marLeft w:val="0"/>
      <w:marRight w:val="0"/>
      <w:marTop w:val="0"/>
      <w:marBottom w:val="0"/>
      <w:divBdr>
        <w:top w:val="none" w:sz="0" w:space="0" w:color="auto"/>
        <w:left w:val="none" w:sz="0" w:space="0" w:color="auto"/>
        <w:bottom w:val="none" w:sz="0" w:space="0" w:color="auto"/>
        <w:right w:val="none" w:sz="0" w:space="0" w:color="auto"/>
      </w:divBdr>
    </w:div>
    <w:div w:id="1780753676">
      <w:bodyDiv w:val="1"/>
      <w:marLeft w:val="0"/>
      <w:marRight w:val="0"/>
      <w:marTop w:val="0"/>
      <w:marBottom w:val="0"/>
      <w:divBdr>
        <w:top w:val="none" w:sz="0" w:space="0" w:color="auto"/>
        <w:left w:val="none" w:sz="0" w:space="0" w:color="auto"/>
        <w:bottom w:val="none" w:sz="0" w:space="0" w:color="auto"/>
        <w:right w:val="none" w:sz="0" w:space="0" w:color="auto"/>
      </w:divBdr>
    </w:div>
    <w:div w:id="1781754858">
      <w:bodyDiv w:val="1"/>
      <w:marLeft w:val="0"/>
      <w:marRight w:val="0"/>
      <w:marTop w:val="0"/>
      <w:marBottom w:val="0"/>
      <w:divBdr>
        <w:top w:val="none" w:sz="0" w:space="0" w:color="auto"/>
        <w:left w:val="none" w:sz="0" w:space="0" w:color="auto"/>
        <w:bottom w:val="none" w:sz="0" w:space="0" w:color="auto"/>
        <w:right w:val="none" w:sz="0" w:space="0" w:color="auto"/>
      </w:divBdr>
    </w:div>
    <w:div w:id="1783722604">
      <w:bodyDiv w:val="1"/>
      <w:marLeft w:val="0"/>
      <w:marRight w:val="0"/>
      <w:marTop w:val="0"/>
      <w:marBottom w:val="0"/>
      <w:divBdr>
        <w:top w:val="none" w:sz="0" w:space="0" w:color="auto"/>
        <w:left w:val="none" w:sz="0" w:space="0" w:color="auto"/>
        <w:bottom w:val="none" w:sz="0" w:space="0" w:color="auto"/>
        <w:right w:val="none" w:sz="0" w:space="0" w:color="auto"/>
      </w:divBdr>
    </w:div>
    <w:div w:id="1785416982">
      <w:bodyDiv w:val="1"/>
      <w:marLeft w:val="0"/>
      <w:marRight w:val="0"/>
      <w:marTop w:val="0"/>
      <w:marBottom w:val="0"/>
      <w:divBdr>
        <w:top w:val="none" w:sz="0" w:space="0" w:color="auto"/>
        <w:left w:val="none" w:sz="0" w:space="0" w:color="auto"/>
        <w:bottom w:val="none" w:sz="0" w:space="0" w:color="auto"/>
        <w:right w:val="none" w:sz="0" w:space="0" w:color="auto"/>
      </w:divBdr>
    </w:div>
    <w:div w:id="1787697225">
      <w:bodyDiv w:val="1"/>
      <w:marLeft w:val="0"/>
      <w:marRight w:val="0"/>
      <w:marTop w:val="0"/>
      <w:marBottom w:val="0"/>
      <w:divBdr>
        <w:top w:val="none" w:sz="0" w:space="0" w:color="auto"/>
        <w:left w:val="none" w:sz="0" w:space="0" w:color="auto"/>
        <w:bottom w:val="none" w:sz="0" w:space="0" w:color="auto"/>
        <w:right w:val="none" w:sz="0" w:space="0" w:color="auto"/>
      </w:divBdr>
    </w:div>
    <w:div w:id="1788616764">
      <w:bodyDiv w:val="1"/>
      <w:marLeft w:val="0"/>
      <w:marRight w:val="0"/>
      <w:marTop w:val="0"/>
      <w:marBottom w:val="0"/>
      <w:divBdr>
        <w:top w:val="none" w:sz="0" w:space="0" w:color="auto"/>
        <w:left w:val="none" w:sz="0" w:space="0" w:color="auto"/>
        <w:bottom w:val="none" w:sz="0" w:space="0" w:color="auto"/>
        <w:right w:val="none" w:sz="0" w:space="0" w:color="auto"/>
      </w:divBdr>
    </w:div>
    <w:div w:id="1789011419">
      <w:bodyDiv w:val="1"/>
      <w:marLeft w:val="0"/>
      <w:marRight w:val="0"/>
      <w:marTop w:val="0"/>
      <w:marBottom w:val="0"/>
      <w:divBdr>
        <w:top w:val="none" w:sz="0" w:space="0" w:color="auto"/>
        <w:left w:val="none" w:sz="0" w:space="0" w:color="auto"/>
        <w:bottom w:val="none" w:sz="0" w:space="0" w:color="auto"/>
        <w:right w:val="none" w:sz="0" w:space="0" w:color="auto"/>
      </w:divBdr>
    </w:div>
    <w:div w:id="1790003549">
      <w:bodyDiv w:val="1"/>
      <w:marLeft w:val="0"/>
      <w:marRight w:val="0"/>
      <w:marTop w:val="0"/>
      <w:marBottom w:val="0"/>
      <w:divBdr>
        <w:top w:val="none" w:sz="0" w:space="0" w:color="auto"/>
        <w:left w:val="none" w:sz="0" w:space="0" w:color="auto"/>
        <w:bottom w:val="none" w:sz="0" w:space="0" w:color="auto"/>
        <w:right w:val="none" w:sz="0" w:space="0" w:color="auto"/>
      </w:divBdr>
    </w:div>
    <w:div w:id="1790850868">
      <w:bodyDiv w:val="1"/>
      <w:marLeft w:val="0"/>
      <w:marRight w:val="0"/>
      <w:marTop w:val="0"/>
      <w:marBottom w:val="0"/>
      <w:divBdr>
        <w:top w:val="none" w:sz="0" w:space="0" w:color="auto"/>
        <w:left w:val="none" w:sz="0" w:space="0" w:color="auto"/>
        <w:bottom w:val="none" w:sz="0" w:space="0" w:color="auto"/>
        <w:right w:val="none" w:sz="0" w:space="0" w:color="auto"/>
      </w:divBdr>
    </w:div>
    <w:div w:id="1790931780">
      <w:bodyDiv w:val="1"/>
      <w:marLeft w:val="0"/>
      <w:marRight w:val="0"/>
      <w:marTop w:val="0"/>
      <w:marBottom w:val="0"/>
      <w:divBdr>
        <w:top w:val="none" w:sz="0" w:space="0" w:color="auto"/>
        <w:left w:val="none" w:sz="0" w:space="0" w:color="auto"/>
        <w:bottom w:val="none" w:sz="0" w:space="0" w:color="auto"/>
        <w:right w:val="none" w:sz="0" w:space="0" w:color="auto"/>
      </w:divBdr>
    </w:div>
    <w:div w:id="1793667571">
      <w:bodyDiv w:val="1"/>
      <w:marLeft w:val="0"/>
      <w:marRight w:val="0"/>
      <w:marTop w:val="0"/>
      <w:marBottom w:val="0"/>
      <w:divBdr>
        <w:top w:val="none" w:sz="0" w:space="0" w:color="auto"/>
        <w:left w:val="none" w:sz="0" w:space="0" w:color="auto"/>
        <w:bottom w:val="none" w:sz="0" w:space="0" w:color="auto"/>
        <w:right w:val="none" w:sz="0" w:space="0" w:color="auto"/>
      </w:divBdr>
    </w:div>
    <w:div w:id="1803646964">
      <w:bodyDiv w:val="1"/>
      <w:marLeft w:val="0"/>
      <w:marRight w:val="0"/>
      <w:marTop w:val="0"/>
      <w:marBottom w:val="0"/>
      <w:divBdr>
        <w:top w:val="none" w:sz="0" w:space="0" w:color="auto"/>
        <w:left w:val="none" w:sz="0" w:space="0" w:color="auto"/>
        <w:bottom w:val="none" w:sz="0" w:space="0" w:color="auto"/>
        <w:right w:val="none" w:sz="0" w:space="0" w:color="auto"/>
      </w:divBdr>
    </w:div>
    <w:div w:id="1805073316">
      <w:bodyDiv w:val="1"/>
      <w:marLeft w:val="0"/>
      <w:marRight w:val="0"/>
      <w:marTop w:val="0"/>
      <w:marBottom w:val="0"/>
      <w:divBdr>
        <w:top w:val="none" w:sz="0" w:space="0" w:color="auto"/>
        <w:left w:val="none" w:sz="0" w:space="0" w:color="auto"/>
        <w:bottom w:val="none" w:sz="0" w:space="0" w:color="auto"/>
        <w:right w:val="none" w:sz="0" w:space="0" w:color="auto"/>
      </w:divBdr>
    </w:div>
    <w:div w:id="1806123661">
      <w:bodyDiv w:val="1"/>
      <w:marLeft w:val="0"/>
      <w:marRight w:val="0"/>
      <w:marTop w:val="0"/>
      <w:marBottom w:val="0"/>
      <w:divBdr>
        <w:top w:val="none" w:sz="0" w:space="0" w:color="auto"/>
        <w:left w:val="none" w:sz="0" w:space="0" w:color="auto"/>
        <w:bottom w:val="none" w:sz="0" w:space="0" w:color="auto"/>
        <w:right w:val="none" w:sz="0" w:space="0" w:color="auto"/>
      </w:divBdr>
    </w:div>
    <w:div w:id="1808694130">
      <w:bodyDiv w:val="1"/>
      <w:marLeft w:val="0"/>
      <w:marRight w:val="0"/>
      <w:marTop w:val="0"/>
      <w:marBottom w:val="0"/>
      <w:divBdr>
        <w:top w:val="none" w:sz="0" w:space="0" w:color="auto"/>
        <w:left w:val="none" w:sz="0" w:space="0" w:color="auto"/>
        <w:bottom w:val="none" w:sz="0" w:space="0" w:color="auto"/>
        <w:right w:val="none" w:sz="0" w:space="0" w:color="auto"/>
      </w:divBdr>
    </w:div>
    <w:div w:id="1808932639">
      <w:bodyDiv w:val="1"/>
      <w:marLeft w:val="0"/>
      <w:marRight w:val="0"/>
      <w:marTop w:val="0"/>
      <w:marBottom w:val="0"/>
      <w:divBdr>
        <w:top w:val="none" w:sz="0" w:space="0" w:color="auto"/>
        <w:left w:val="none" w:sz="0" w:space="0" w:color="auto"/>
        <w:bottom w:val="none" w:sz="0" w:space="0" w:color="auto"/>
        <w:right w:val="none" w:sz="0" w:space="0" w:color="auto"/>
      </w:divBdr>
    </w:div>
    <w:div w:id="1809126172">
      <w:bodyDiv w:val="1"/>
      <w:marLeft w:val="0"/>
      <w:marRight w:val="0"/>
      <w:marTop w:val="0"/>
      <w:marBottom w:val="0"/>
      <w:divBdr>
        <w:top w:val="none" w:sz="0" w:space="0" w:color="auto"/>
        <w:left w:val="none" w:sz="0" w:space="0" w:color="auto"/>
        <w:bottom w:val="none" w:sz="0" w:space="0" w:color="auto"/>
        <w:right w:val="none" w:sz="0" w:space="0" w:color="auto"/>
      </w:divBdr>
    </w:div>
    <w:div w:id="1813519064">
      <w:bodyDiv w:val="1"/>
      <w:marLeft w:val="0"/>
      <w:marRight w:val="0"/>
      <w:marTop w:val="0"/>
      <w:marBottom w:val="0"/>
      <w:divBdr>
        <w:top w:val="none" w:sz="0" w:space="0" w:color="auto"/>
        <w:left w:val="none" w:sz="0" w:space="0" w:color="auto"/>
        <w:bottom w:val="none" w:sz="0" w:space="0" w:color="auto"/>
        <w:right w:val="none" w:sz="0" w:space="0" w:color="auto"/>
      </w:divBdr>
    </w:div>
    <w:div w:id="1814254212">
      <w:bodyDiv w:val="1"/>
      <w:marLeft w:val="0"/>
      <w:marRight w:val="0"/>
      <w:marTop w:val="0"/>
      <w:marBottom w:val="0"/>
      <w:divBdr>
        <w:top w:val="none" w:sz="0" w:space="0" w:color="auto"/>
        <w:left w:val="none" w:sz="0" w:space="0" w:color="auto"/>
        <w:bottom w:val="none" w:sz="0" w:space="0" w:color="auto"/>
        <w:right w:val="none" w:sz="0" w:space="0" w:color="auto"/>
      </w:divBdr>
    </w:div>
    <w:div w:id="1815366377">
      <w:bodyDiv w:val="1"/>
      <w:marLeft w:val="0"/>
      <w:marRight w:val="0"/>
      <w:marTop w:val="0"/>
      <w:marBottom w:val="0"/>
      <w:divBdr>
        <w:top w:val="none" w:sz="0" w:space="0" w:color="auto"/>
        <w:left w:val="none" w:sz="0" w:space="0" w:color="auto"/>
        <w:bottom w:val="none" w:sz="0" w:space="0" w:color="auto"/>
        <w:right w:val="none" w:sz="0" w:space="0" w:color="auto"/>
      </w:divBdr>
    </w:div>
    <w:div w:id="1821145854">
      <w:bodyDiv w:val="1"/>
      <w:marLeft w:val="0"/>
      <w:marRight w:val="0"/>
      <w:marTop w:val="0"/>
      <w:marBottom w:val="0"/>
      <w:divBdr>
        <w:top w:val="none" w:sz="0" w:space="0" w:color="auto"/>
        <w:left w:val="none" w:sz="0" w:space="0" w:color="auto"/>
        <w:bottom w:val="none" w:sz="0" w:space="0" w:color="auto"/>
        <w:right w:val="none" w:sz="0" w:space="0" w:color="auto"/>
      </w:divBdr>
    </w:div>
    <w:div w:id="1824538003">
      <w:bodyDiv w:val="1"/>
      <w:marLeft w:val="0"/>
      <w:marRight w:val="0"/>
      <w:marTop w:val="0"/>
      <w:marBottom w:val="0"/>
      <w:divBdr>
        <w:top w:val="none" w:sz="0" w:space="0" w:color="auto"/>
        <w:left w:val="none" w:sz="0" w:space="0" w:color="auto"/>
        <w:bottom w:val="none" w:sz="0" w:space="0" w:color="auto"/>
        <w:right w:val="none" w:sz="0" w:space="0" w:color="auto"/>
      </w:divBdr>
    </w:div>
    <w:div w:id="1825196075">
      <w:bodyDiv w:val="1"/>
      <w:marLeft w:val="0"/>
      <w:marRight w:val="0"/>
      <w:marTop w:val="0"/>
      <w:marBottom w:val="0"/>
      <w:divBdr>
        <w:top w:val="none" w:sz="0" w:space="0" w:color="auto"/>
        <w:left w:val="none" w:sz="0" w:space="0" w:color="auto"/>
        <w:bottom w:val="none" w:sz="0" w:space="0" w:color="auto"/>
        <w:right w:val="none" w:sz="0" w:space="0" w:color="auto"/>
      </w:divBdr>
    </w:div>
    <w:div w:id="1825731798">
      <w:bodyDiv w:val="1"/>
      <w:marLeft w:val="0"/>
      <w:marRight w:val="0"/>
      <w:marTop w:val="0"/>
      <w:marBottom w:val="0"/>
      <w:divBdr>
        <w:top w:val="none" w:sz="0" w:space="0" w:color="auto"/>
        <w:left w:val="none" w:sz="0" w:space="0" w:color="auto"/>
        <w:bottom w:val="none" w:sz="0" w:space="0" w:color="auto"/>
        <w:right w:val="none" w:sz="0" w:space="0" w:color="auto"/>
      </w:divBdr>
    </w:div>
    <w:div w:id="1828013717">
      <w:bodyDiv w:val="1"/>
      <w:marLeft w:val="0"/>
      <w:marRight w:val="0"/>
      <w:marTop w:val="0"/>
      <w:marBottom w:val="0"/>
      <w:divBdr>
        <w:top w:val="none" w:sz="0" w:space="0" w:color="auto"/>
        <w:left w:val="none" w:sz="0" w:space="0" w:color="auto"/>
        <w:bottom w:val="none" w:sz="0" w:space="0" w:color="auto"/>
        <w:right w:val="none" w:sz="0" w:space="0" w:color="auto"/>
      </w:divBdr>
    </w:div>
    <w:div w:id="1829322035">
      <w:bodyDiv w:val="1"/>
      <w:marLeft w:val="0"/>
      <w:marRight w:val="0"/>
      <w:marTop w:val="0"/>
      <w:marBottom w:val="0"/>
      <w:divBdr>
        <w:top w:val="none" w:sz="0" w:space="0" w:color="auto"/>
        <w:left w:val="none" w:sz="0" w:space="0" w:color="auto"/>
        <w:bottom w:val="none" w:sz="0" w:space="0" w:color="auto"/>
        <w:right w:val="none" w:sz="0" w:space="0" w:color="auto"/>
      </w:divBdr>
    </w:div>
    <w:div w:id="1834178727">
      <w:bodyDiv w:val="1"/>
      <w:marLeft w:val="0"/>
      <w:marRight w:val="0"/>
      <w:marTop w:val="0"/>
      <w:marBottom w:val="0"/>
      <w:divBdr>
        <w:top w:val="none" w:sz="0" w:space="0" w:color="auto"/>
        <w:left w:val="none" w:sz="0" w:space="0" w:color="auto"/>
        <w:bottom w:val="none" w:sz="0" w:space="0" w:color="auto"/>
        <w:right w:val="none" w:sz="0" w:space="0" w:color="auto"/>
      </w:divBdr>
    </w:div>
    <w:div w:id="1837333689">
      <w:bodyDiv w:val="1"/>
      <w:marLeft w:val="0"/>
      <w:marRight w:val="0"/>
      <w:marTop w:val="0"/>
      <w:marBottom w:val="0"/>
      <w:divBdr>
        <w:top w:val="none" w:sz="0" w:space="0" w:color="auto"/>
        <w:left w:val="none" w:sz="0" w:space="0" w:color="auto"/>
        <w:bottom w:val="none" w:sz="0" w:space="0" w:color="auto"/>
        <w:right w:val="none" w:sz="0" w:space="0" w:color="auto"/>
      </w:divBdr>
    </w:div>
    <w:div w:id="1838113359">
      <w:bodyDiv w:val="1"/>
      <w:marLeft w:val="0"/>
      <w:marRight w:val="0"/>
      <w:marTop w:val="0"/>
      <w:marBottom w:val="0"/>
      <w:divBdr>
        <w:top w:val="none" w:sz="0" w:space="0" w:color="auto"/>
        <w:left w:val="none" w:sz="0" w:space="0" w:color="auto"/>
        <w:bottom w:val="none" w:sz="0" w:space="0" w:color="auto"/>
        <w:right w:val="none" w:sz="0" w:space="0" w:color="auto"/>
      </w:divBdr>
    </w:div>
    <w:div w:id="1838114257">
      <w:bodyDiv w:val="1"/>
      <w:marLeft w:val="0"/>
      <w:marRight w:val="0"/>
      <w:marTop w:val="0"/>
      <w:marBottom w:val="0"/>
      <w:divBdr>
        <w:top w:val="none" w:sz="0" w:space="0" w:color="auto"/>
        <w:left w:val="none" w:sz="0" w:space="0" w:color="auto"/>
        <w:bottom w:val="none" w:sz="0" w:space="0" w:color="auto"/>
        <w:right w:val="none" w:sz="0" w:space="0" w:color="auto"/>
      </w:divBdr>
    </w:div>
    <w:div w:id="1838381155">
      <w:bodyDiv w:val="1"/>
      <w:marLeft w:val="0"/>
      <w:marRight w:val="0"/>
      <w:marTop w:val="0"/>
      <w:marBottom w:val="0"/>
      <w:divBdr>
        <w:top w:val="none" w:sz="0" w:space="0" w:color="auto"/>
        <w:left w:val="none" w:sz="0" w:space="0" w:color="auto"/>
        <w:bottom w:val="none" w:sz="0" w:space="0" w:color="auto"/>
        <w:right w:val="none" w:sz="0" w:space="0" w:color="auto"/>
      </w:divBdr>
    </w:div>
    <w:div w:id="1839037616">
      <w:bodyDiv w:val="1"/>
      <w:marLeft w:val="0"/>
      <w:marRight w:val="0"/>
      <w:marTop w:val="0"/>
      <w:marBottom w:val="0"/>
      <w:divBdr>
        <w:top w:val="none" w:sz="0" w:space="0" w:color="auto"/>
        <w:left w:val="none" w:sz="0" w:space="0" w:color="auto"/>
        <w:bottom w:val="none" w:sz="0" w:space="0" w:color="auto"/>
        <w:right w:val="none" w:sz="0" w:space="0" w:color="auto"/>
      </w:divBdr>
    </w:div>
    <w:div w:id="1840846433">
      <w:bodyDiv w:val="1"/>
      <w:marLeft w:val="0"/>
      <w:marRight w:val="0"/>
      <w:marTop w:val="0"/>
      <w:marBottom w:val="0"/>
      <w:divBdr>
        <w:top w:val="none" w:sz="0" w:space="0" w:color="auto"/>
        <w:left w:val="none" w:sz="0" w:space="0" w:color="auto"/>
        <w:bottom w:val="none" w:sz="0" w:space="0" w:color="auto"/>
        <w:right w:val="none" w:sz="0" w:space="0" w:color="auto"/>
      </w:divBdr>
    </w:div>
    <w:div w:id="1843272169">
      <w:bodyDiv w:val="1"/>
      <w:marLeft w:val="0"/>
      <w:marRight w:val="0"/>
      <w:marTop w:val="0"/>
      <w:marBottom w:val="0"/>
      <w:divBdr>
        <w:top w:val="none" w:sz="0" w:space="0" w:color="auto"/>
        <w:left w:val="none" w:sz="0" w:space="0" w:color="auto"/>
        <w:bottom w:val="none" w:sz="0" w:space="0" w:color="auto"/>
        <w:right w:val="none" w:sz="0" w:space="0" w:color="auto"/>
      </w:divBdr>
    </w:div>
    <w:div w:id="1843816030">
      <w:bodyDiv w:val="1"/>
      <w:marLeft w:val="0"/>
      <w:marRight w:val="0"/>
      <w:marTop w:val="0"/>
      <w:marBottom w:val="0"/>
      <w:divBdr>
        <w:top w:val="none" w:sz="0" w:space="0" w:color="auto"/>
        <w:left w:val="none" w:sz="0" w:space="0" w:color="auto"/>
        <w:bottom w:val="none" w:sz="0" w:space="0" w:color="auto"/>
        <w:right w:val="none" w:sz="0" w:space="0" w:color="auto"/>
      </w:divBdr>
    </w:div>
    <w:div w:id="1845247124">
      <w:bodyDiv w:val="1"/>
      <w:marLeft w:val="0"/>
      <w:marRight w:val="0"/>
      <w:marTop w:val="0"/>
      <w:marBottom w:val="0"/>
      <w:divBdr>
        <w:top w:val="none" w:sz="0" w:space="0" w:color="auto"/>
        <w:left w:val="none" w:sz="0" w:space="0" w:color="auto"/>
        <w:bottom w:val="none" w:sz="0" w:space="0" w:color="auto"/>
        <w:right w:val="none" w:sz="0" w:space="0" w:color="auto"/>
      </w:divBdr>
    </w:div>
    <w:div w:id="1846439484">
      <w:bodyDiv w:val="1"/>
      <w:marLeft w:val="0"/>
      <w:marRight w:val="0"/>
      <w:marTop w:val="0"/>
      <w:marBottom w:val="0"/>
      <w:divBdr>
        <w:top w:val="none" w:sz="0" w:space="0" w:color="auto"/>
        <w:left w:val="none" w:sz="0" w:space="0" w:color="auto"/>
        <w:bottom w:val="none" w:sz="0" w:space="0" w:color="auto"/>
        <w:right w:val="none" w:sz="0" w:space="0" w:color="auto"/>
      </w:divBdr>
    </w:div>
    <w:div w:id="1850481865">
      <w:bodyDiv w:val="1"/>
      <w:marLeft w:val="0"/>
      <w:marRight w:val="0"/>
      <w:marTop w:val="0"/>
      <w:marBottom w:val="0"/>
      <w:divBdr>
        <w:top w:val="none" w:sz="0" w:space="0" w:color="auto"/>
        <w:left w:val="none" w:sz="0" w:space="0" w:color="auto"/>
        <w:bottom w:val="none" w:sz="0" w:space="0" w:color="auto"/>
        <w:right w:val="none" w:sz="0" w:space="0" w:color="auto"/>
      </w:divBdr>
    </w:div>
    <w:div w:id="1851482774">
      <w:bodyDiv w:val="1"/>
      <w:marLeft w:val="0"/>
      <w:marRight w:val="0"/>
      <w:marTop w:val="0"/>
      <w:marBottom w:val="0"/>
      <w:divBdr>
        <w:top w:val="none" w:sz="0" w:space="0" w:color="auto"/>
        <w:left w:val="none" w:sz="0" w:space="0" w:color="auto"/>
        <w:bottom w:val="none" w:sz="0" w:space="0" w:color="auto"/>
        <w:right w:val="none" w:sz="0" w:space="0" w:color="auto"/>
      </w:divBdr>
    </w:div>
    <w:div w:id="1851674127">
      <w:bodyDiv w:val="1"/>
      <w:marLeft w:val="0"/>
      <w:marRight w:val="0"/>
      <w:marTop w:val="0"/>
      <w:marBottom w:val="0"/>
      <w:divBdr>
        <w:top w:val="none" w:sz="0" w:space="0" w:color="auto"/>
        <w:left w:val="none" w:sz="0" w:space="0" w:color="auto"/>
        <w:bottom w:val="none" w:sz="0" w:space="0" w:color="auto"/>
        <w:right w:val="none" w:sz="0" w:space="0" w:color="auto"/>
      </w:divBdr>
    </w:div>
    <w:div w:id="1853563880">
      <w:bodyDiv w:val="1"/>
      <w:marLeft w:val="0"/>
      <w:marRight w:val="0"/>
      <w:marTop w:val="0"/>
      <w:marBottom w:val="0"/>
      <w:divBdr>
        <w:top w:val="none" w:sz="0" w:space="0" w:color="auto"/>
        <w:left w:val="none" w:sz="0" w:space="0" w:color="auto"/>
        <w:bottom w:val="none" w:sz="0" w:space="0" w:color="auto"/>
        <w:right w:val="none" w:sz="0" w:space="0" w:color="auto"/>
      </w:divBdr>
    </w:div>
    <w:div w:id="1858157950">
      <w:bodyDiv w:val="1"/>
      <w:marLeft w:val="0"/>
      <w:marRight w:val="0"/>
      <w:marTop w:val="0"/>
      <w:marBottom w:val="0"/>
      <w:divBdr>
        <w:top w:val="none" w:sz="0" w:space="0" w:color="auto"/>
        <w:left w:val="none" w:sz="0" w:space="0" w:color="auto"/>
        <w:bottom w:val="none" w:sz="0" w:space="0" w:color="auto"/>
        <w:right w:val="none" w:sz="0" w:space="0" w:color="auto"/>
      </w:divBdr>
    </w:div>
    <w:div w:id="1858470722">
      <w:bodyDiv w:val="1"/>
      <w:marLeft w:val="0"/>
      <w:marRight w:val="0"/>
      <w:marTop w:val="0"/>
      <w:marBottom w:val="0"/>
      <w:divBdr>
        <w:top w:val="none" w:sz="0" w:space="0" w:color="auto"/>
        <w:left w:val="none" w:sz="0" w:space="0" w:color="auto"/>
        <w:bottom w:val="none" w:sz="0" w:space="0" w:color="auto"/>
        <w:right w:val="none" w:sz="0" w:space="0" w:color="auto"/>
      </w:divBdr>
    </w:div>
    <w:div w:id="1859002620">
      <w:bodyDiv w:val="1"/>
      <w:marLeft w:val="0"/>
      <w:marRight w:val="0"/>
      <w:marTop w:val="0"/>
      <w:marBottom w:val="0"/>
      <w:divBdr>
        <w:top w:val="none" w:sz="0" w:space="0" w:color="auto"/>
        <w:left w:val="none" w:sz="0" w:space="0" w:color="auto"/>
        <w:bottom w:val="none" w:sz="0" w:space="0" w:color="auto"/>
        <w:right w:val="none" w:sz="0" w:space="0" w:color="auto"/>
      </w:divBdr>
    </w:div>
    <w:div w:id="1859195560">
      <w:bodyDiv w:val="1"/>
      <w:marLeft w:val="0"/>
      <w:marRight w:val="0"/>
      <w:marTop w:val="0"/>
      <w:marBottom w:val="0"/>
      <w:divBdr>
        <w:top w:val="none" w:sz="0" w:space="0" w:color="auto"/>
        <w:left w:val="none" w:sz="0" w:space="0" w:color="auto"/>
        <w:bottom w:val="none" w:sz="0" w:space="0" w:color="auto"/>
        <w:right w:val="none" w:sz="0" w:space="0" w:color="auto"/>
      </w:divBdr>
    </w:div>
    <w:div w:id="1864897262">
      <w:bodyDiv w:val="1"/>
      <w:marLeft w:val="0"/>
      <w:marRight w:val="0"/>
      <w:marTop w:val="0"/>
      <w:marBottom w:val="0"/>
      <w:divBdr>
        <w:top w:val="none" w:sz="0" w:space="0" w:color="auto"/>
        <w:left w:val="none" w:sz="0" w:space="0" w:color="auto"/>
        <w:bottom w:val="none" w:sz="0" w:space="0" w:color="auto"/>
        <w:right w:val="none" w:sz="0" w:space="0" w:color="auto"/>
      </w:divBdr>
    </w:div>
    <w:div w:id="1865744994">
      <w:bodyDiv w:val="1"/>
      <w:marLeft w:val="0"/>
      <w:marRight w:val="0"/>
      <w:marTop w:val="0"/>
      <w:marBottom w:val="0"/>
      <w:divBdr>
        <w:top w:val="none" w:sz="0" w:space="0" w:color="auto"/>
        <w:left w:val="none" w:sz="0" w:space="0" w:color="auto"/>
        <w:bottom w:val="none" w:sz="0" w:space="0" w:color="auto"/>
        <w:right w:val="none" w:sz="0" w:space="0" w:color="auto"/>
      </w:divBdr>
    </w:div>
    <w:div w:id="1865751638">
      <w:bodyDiv w:val="1"/>
      <w:marLeft w:val="0"/>
      <w:marRight w:val="0"/>
      <w:marTop w:val="0"/>
      <w:marBottom w:val="0"/>
      <w:divBdr>
        <w:top w:val="none" w:sz="0" w:space="0" w:color="auto"/>
        <w:left w:val="none" w:sz="0" w:space="0" w:color="auto"/>
        <w:bottom w:val="none" w:sz="0" w:space="0" w:color="auto"/>
        <w:right w:val="none" w:sz="0" w:space="0" w:color="auto"/>
      </w:divBdr>
    </w:div>
    <w:div w:id="1871067113">
      <w:bodyDiv w:val="1"/>
      <w:marLeft w:val="0"/>
      <w:marRight w:val="0"/>
      <w:marTop w:val="0"/>
      <w:marBottom w:val="0"/>
      <w:divBdr>
        <w:top w:val="none" w:sz="0" w:space="0" w:color="auto"/>
        <w:left w:val="none" w:sz="0" w:space="0" w:color="auto"/>
        <w:bottom w:val="none" w:sz="0" w:space="0" w:color="auto"/>
        <w:right w:val="none" w:sz="0" w:space="0" w:color="auto"/>
      </w:divBdr>
    </w:div>
    <w:div w:id="1872376369">
      <w:bodyDiv w:val="1"/>
      <w:marLeft w:val="0"/>
      <w:marRight w:val="0"/>
      <w:marTop w:val="0"/>
      <w:marBottom w:val="0"/>
      <w:divBdr>
        <w:top w:val="none" w:sz="0" w:space="0" w:color="auto"/>
        <w:left w:val="none" w:sz="0" w:space="0" w:color="auto"/>
        <w:bottom w:val="none" w:sz="0" w:space="0" w:color="auto"/>
        <w:right w:val="none" w:sz="0" w:space="0" w:color="auto"/>
      </w:divBdr>
    </w:div>
    <w:div w:id="1872646781">
      <w:bodyDiv w:val="1"/>
      <w:marLeft w:val="0"/>
      <w:marRight w:val="0"/>
      <w:marTop w:val="0"/>
      <w:marBottom w:val="0"/>
      <w:divBdr>
        <w:top w:val="none" w:sz="0" w:space="0" w:color="auto"/>
        <w:left w:val="none" w:sz="0" w:space="0" w:color="auto"/>
        <w:bottom w:val="none" w:sz="0" w:space="0" w:color="auto"/>
        <w:right w:val="none" w:sz="0" w:space="0" w:color="auto"/>
      </w:divBdr>
    </w:div>
    <w:div w:id="1874537013">
      <w:bodyDiv w:val="1"/>
      <w:marLeft w:val="0"/>
      <w:marRight w:val="0"/>
      <w:marTop w:val="0"/>
      <w:marBottom w:val="0"/>
      <w:divBdr>
        <w:top w:val="none" w:sz="0" w:space="0" w:color="auto"/>
        <w:left w:val="none" w:sz="0" w:space="0" w:color="auto"/>
        <w:bottom w:val="none" w:sz="0" w:space="0" w:color="auto"/>
        <w:right w:val="none" w:sz="0" w:space="0" w:color="auto"/>
      </w:divBdr>
    </w:div>
    <w:div w:id="1875850779">
      <w:bodyDiv w:val="1"/>
      <w:marLeft w:val="0"/>
      <w:marRight w:val="0"/>
      <w:marTop w:val="0"/>
      <w:marBottom w:val="0"/>
      <w:divBdr>
        <w:top w:val="none" w:sz="0" w:space="0" w:color="auto"/>
        <w:left w:val="none" w:sz="0" w:space="0" w:color="auto"/>
        <w:bottom w:val="none" w:sz="0" w:space="0" w:color="auto"/>
        <w:right w:val="none" w:sz="0" w:space="0" w:color="auto"/>
      </w:divBdr>
    </w:div>
    <w:div w:id="1876773751">
      <w:bodyDiv w:val="1"/>
      <w:marLeft w:val="0"/>
      <w:marRight w:val="0"/>
      <w:marTop w:val="0"/>
      <w:marBottom w:val="0"/>
      <w:divBdr>
        <w:top w:val="none" w:sz="0" w:space="0" w:color="auto"/>
        <w:left w:val="none" w:sz="0" w:space="0" w:color="auto"/>
        <w:bottom w:val="none" w:sz="0" w:space="0" w:color="auto"/>
        <w:right w:val="none" w:sz="0" w:space="0" w:color="auto"/>
      </w:divBdr>
    </w:div>
    <w:div w:id="1877504796">
      <w:bodyDiv w:val="1"/>
      <w:marLeft w:val="0"/>
      <w:marRight w:val="0"/>
      <w:marTop w:val="0"/>
      <w:marBottom w:val="0"/>
      <w:divBdr>
        <w:top w:val="none" w:sz="0" w:space="0" w:color="auto"/>
        <w:left w:val="none" w:sz="0" w:space="0" w:color="auto"/>
        <w:bottom w:val="none" w:sz="0" w:space="0" w:color="auto"/>
        <w:right w:val="none" w:sz="0" w:space="0" w:color="auto"/>
      </w:divBdr>
    </w:div>
    <w:div w:id="1878665477">
      <w:bodyDiv w:val="1"/>
      <w:marLeft w:val="0"/>
      <w:marRight w:val="0"/>
      <w:marTop w:val="0"/>
      <w:marBottom w:val="0"/>
      <w:divBdr>
        <w:top w:val="none" w:sz="0" w:space="0" w:color="auto"/>
        <w:left w:val="none" w:sz="0" w:space="0" w:color="auto"/>
        <w:bottom w:val="none" w:sz="0" w:space="0" w:color="auto"/>
        <w:right w:val="none" w:sz="0" w:space="0" w:color="auto"/>
      </w:divBdr>
    </w:div>
    <w:div w:id="1879201579">
      <w:bodyDiv w:val="1"/>
      <w:marLeft w:val="0"/>
      <w:marRight w:val="0"/>
      <w:marTop w:val="0"/>
      <w:marBottom w:val="0"/>
      <w:divBdr>
        <w:top w:val="none" w:sz="0" w:space="0" w:color="auto"/>
        <w:left w:val="none" w:sz="0" w:space="0" w:color="auto"/>
        <w:bottom w:val="none" w:sz="0" w:space="0" w:color="auto"/>
        <w:right w:val="none" w:sz="0" w:space="0" w:color="auto"/>
      </w:divBdr>
    </w:div>
    <w:div w:id="1881287149">
      <w:bodyDiv w:val="1"/>
      <w:marLeft w:val="0"/>
      <w:marRight w:val="0"/>
      <w:marTop w:val="0"/>
      <w:marBottom w:val="0"/>
      <w:divBdr>
        <w:top w:val="none" w:sz="0" w:space="0" w:color="auto"/>
        <w:left w:val="none" w:sz="0" w:space="0" w:color="auto"/>
        <w:bottom w:val="none" w:sz="0" w:space="0" w:color="auto"/>
        <w:right w:val="none" w:sz="0" w:space="0" w:color="auto"/>
      </w:divBdr>
    </w:div>
    <w:div w:id="1883906030">
      <w:bodyDiv w:val="1"/>
      <w:marLeft w:val="0"/>
      <w:marRight w:val="0"/>
      <w:marTop w:val="0"/>
      <w:marBottom w:val="0"/>
      <w:divBdr>
        <w:top w:val="none" w:sz="0" w:space="0" w:color="auto"/>
        <w:left w:val="none" w:sz="0" w:space="0" w:color="auto"/>
        <w:bottom w:val="none" w:sz="0" w:space="0" w:color="auto"/>
        <w:right w:val="none" w:sz="0" w:space="0" w:color="auto"/>
      </w:divBdr>
    </w:div>
    <w:div w:id="1885865763">
      <w:bodyDiv w:val="1"/>
      <w:marLeft w:val="0"/>
      <w:marRight w:val="0"/>
      <w:marTop w:val="0"/>
      <w:marBottom w:val="0"/>
      <w:divBdr>
        <w:top w:val="none" w:sz="0" w:space="0" w:color="auto"/>
        <w:left w:val="none" w:sz="0" w:space="0" w:color="auto"/>
        <w:bottom w:val="none" w:sz="0" w:space="0" w:color="auto"/>
        <w:right w:val="none" w:sz="0" w:space="0" w:color="auto"/>
      </w:divBdr>
    </w:div>
    <w:div w:id="1886526177">
      <w:bodyDiv w:val="1"/>
      <w:marLeft w:val="0"/>
      <w:marRight w:val="0"/>
      <w:marTop w:val="0"/>
      <w:marBottom w:val="0"/>
      <w:divBdr>
        <w:top w:val="none" w:sz="0" w:space="0" w:color="auto"/>
        <w:left w:val="none" w:sz="0" w:space="0" w:color="auto"/>
        <w:bottom w:val="none" w:sz="0" w:space="0" w:color="auto"/>
        <w:right w:val="none" w:sz="0" w:space="0" w:color="auto"/>
      </w:divBdr>
    </w:div>
    <w:div w:id="1889101969">
      <w:bodyDiv w:val="1"/>
      <w:marLeft w:val="0"/>
      <w:marRight w:val="0"/>
      <w:marTop w:val="0"/>
      <w:marBottom w:val="0"/>
      <w:divBdr>
        <w:top w:val="none" w:sz="0" w:space="0" w:color="auto"/>
        <w:left w:val="none" w:sz="0" w:space="0" w:color="auto"/>
        <w:bottom w:val="none" w:sz="0" w:space="0" w:color="auto"/>
        <w:right w:val="none" w:sz="0" w:space="0" w:color="auto"/>
      </w:divBdr>
    </w:div>
    <w:div w:id="1889611771">
      <w:bodyDiv w:val="1"/>
      <w:marLeft w:val="0"/>
      <w:marRight w:val="0"/>
      <w:marTop w:val="0"/>
      <w:marBottom w:val="0"/>
      <w:divBdr>
        <w:top w:val="none" w:sz="0" w:space="0" w:color="auto"/>
        <w:left w:val="none" w:sz="0" w:space="0" w:color="auto"/>
        <w:bottom w:val="none" w:sz="0" w:space="0" w:color="auto"/>
        <w:right w:val="none" w:sz="0" w:space="0" w:color="auto"/>
      </w:divBdr>
    </w:div>
    <w:div w:id="1894384780">
      <w:bodyDiv w:val="1"/>
      <w:marLeft w:val="0"/>
      <w:marRight w:val="0"/>
      <w:marTop w:val="0"/>
      <w:marBottom w:val="0"/>
      <w:divBdr>
        <w:top w:val="none" w:sz="0" w:space="0" w:color="auto"/>
        <w:left w:val="none" w:sz="0" w:space="0" w:color="auto"/>
        <w:bottom w:val="none" w:sz="0" w:space="0" w:color="auto"/>
        <w:right w:val="none" w:sz="0" w:space="0" w:color="auto"/>
      </w:divBdr>
    </w:div>
    <w:div w:id="1896306614">
      <w:bodyDiv w:val="1"/>
      <w:marLeft w:val="0"/>
      <w:marRight w:val="0"/>
      <w:marTop w:val="0"/>
      <w:marBottom w:val="0"/>
      <w:divBdr>
        <w:top w:val="none" w:sz="0" w:space="0" w:color="auto"/>
        <w:left w:val="none" w:sz="0" w:space="0" w:color="auto"/>
        <w:bottom w:val="none" w:sz="0" w:space="0" w:color="auto"/>
        <w:right w:val="none" w:sz="0" w:space="0" w:color="auto"/>
      </w:divBdr>
    </w:div>
    <w:div w:id="1896819461">
      <w:bodyDiv w:val="1"/>
      <w:marLeft w:val="0"/>
      <w:marRight w:val="0"/>
      <w:marTop w:val="0"/>
      <w:marBottom w:val="0"/>
      <w:divBdr>
        <w:top w:val="none" w:sz="0" w:space="0" w:color="auto"/>
        <w:left w:val="none" w:sz="0" w:space="0" w:color="auto"/>
        <w:bottom w:val="none" w:sz="0" w:space="0" w:color="auto"/>
        <w:right w:val="none" w:sz="0" w:space="0" w:color="auto"/>
      </w:divBdr>
    </w:div>
    <w:div w:id="1897157414">
      <w:bodyDiv w:val="1"/>
      <w:marLeft w:val="0"/>
      <w:marRight w:val="0"/>
      <w:marTop w:val="0"/>
      <w:marBottom w:val="0"/>
      <w:divBdr>
        <w:top w:val="none" w:sz="0" w:space="0" w:color="auto"/>
        <w:left w:val="none" w:sz="0" w:space="0" w:color="auto"/>
        <w:bottom w:val="none" w:sz="0" w:space="0" w:color="auto"/>
        <w:right w:val="none" w:sz="0" w:space="0" w:color="auto"/>
      </w:divBdr>
    </w:div>
    <w:div w:id="1899323302">
      <w:bodyDiv w:val="1"/>
      <w:marLeft w:val="0"/>
      <w:marRight w:val="0"/>
      <w:marTop w:val="0"/>
      <w:marBottom w:val="0"/>
      <w:divBdr>
        <w:top w:val="none" w:sz="0" w:space="0" w:color="auto"/>
        <w:left w:val="none" w:sz="0" w:space="0" w:color="auto"/>
        <w:bottom w:val="none" w:sz="0" w:space="0" w:color="auto"/>
        <w:right w:val="none" w:sz="0" w:space="0" w:color="auto"/>
      </w:divBdr>
    </w:div>
    <w:div w:id="1902322266">
      <w:bodyDiv w:val="1"/>
      <w:marLeft w:val="0"/>
      <w:marRight w:val="0"/>
      <w:marTop w:val="0"/>
      <w:marBottom w:val="0"/>
      <w:divBdr>
        <w:top w:val="none" w:sz="0" w:space="0" w:color="auto"/>
        <w:left w:val="none" w:sz="0" w:space="0" w:color="auto"/>
        <w:bottom w:val="none" w:sz="0" w:space="0" w:color="auto"/>
        <w:right w:val="none" w:sz="0" w:space="0" w:color="auto"/>
      </w:divBdr>
    </w:div>
    <w:div w:id="1904411375">
      <w:bodyDiv w:val="1"/>
      <w:marLeft w:val="0"/>
      <w:marRight w:val="0"/>
      <w:marTop w:val="0"/>
      <w:marBottom w:val="0"/>
      <w:divBdr>
        <w:top w:val="none" w:sz="0" w:space="0" w:color="auto"/>
        <w:left w:val="none" w:sz="0" w:space="0" w:color="auto"/>
        <w:bottom w:val="none" w:sz="0" w:space="0" w:color="auto"/>
        <w:right w:val="none" w:sz="0" w:space="0" w:color="auto"/>
      </w:divBdr>
    </w:div>
    <w:div w:id="1907256094">
      <w:bodyDiv w:val="1"/>
      <w:marLeft w:val="0"/>
      <w:marRight w:val="0"/>
      <w:marTop w:val="0"/>
      <w:marBottom w:val="0"/>
      <w:divBdr>
        <w:top w:val="none" w:sz="0" w:space="0" w:color="auto"/>
        <w:left w:val="none" w:sz="0" w:space="0" w:color="auto"/>
        <w:bottom w:val="none" w:sz="0" w:space="0" w:color="auto"/>
        <w:right w:val="none" w:sz="0" w:space="0" w:color="auto"/>
      </w:divBdr>
    </w:div>
    <w:div w:id="1908413384">
      <w:bodyDiv w:val="1"/>
      <w:marLeft w:val="0"/>
      <w:marRight w:val="0"/>
      <w:marTop w:val="0"/>
      <w:marBottom w:val="0"/>
      <w:divBdr>
        <w:top w:val="none" w:sz="0" w:space="0" w:color="auto"/>
        <w:left w:val="none" w:sz="0" w:space="0" w:color="auto"/>
        <w:bottom w:val="none" w:sz="0" w:space="0" w:color="auto"/>
        <w:right w:val="none" w:sz="0" w:space="0" w:color="auto"/>
      </w:divBdr>
    </w:div>
    <w:div w:id="1908760527">
      <w:bodyDiv w:val="1"/>
      <w:marLeft w:val="0"/>
      <w:marRight w:val="0"/>
      <w:marTop w:val="0"/>
      <w:marBottom w:val="0"/>
      <w:divBdr>
        <w:top w:val="none" w:sz="0" w:space="0" w:color="auto"/>
        <w:left w:val="none" w:sz="0" w:space="0" w:color="auto"/>
        <w:bottom w:val="none" w:sz="0" w:space="0" w:color="auto"/>
        <w:right w:val="none" w:sz="0" w:space="0" w:color="auto"/>
      </w:divBdr>
    </w:div>
    <w:div w:id="1912150823">
      <w:bodyDiv w:val="1"/>
      <w:marLeft w:val="0"/>
      <w:marRight w:val="0"/>
      <w:marTop w:val="0"/>
      <w:marBottom w:val="0"/>
      <w:divBdr>
        <w:top w:val="none" w:sz="0" w:space="0" w:color="auto"/>
        <w:left w:val="none" w:sz="0" w:space="0" w:color="auto"/>
        <w:bottom w:val="none" w:sz="0" w:space="0" w:color="auto"/>
        <w:right w:val="none" w:sz="0" w:space="0" w:color="auto"/>
      </w:divBdr>
    </w:div>
    <w:div w:id="1913809101">
      <w:bodyDiv w:val="1"/>
      <w:marLeft w:val="0"/>
      <w:marRight w:val="0"/>
      <w:marTop w:val="0"/>
      <w:marBottom w:val="0"/>
      <w:divBdr>
        <w:top w:val="none" w:sz="0" w:space="0" w:color="auto"/>
        <w:left w:val="none" w:sz="0" w:space="0" w:color="auto"/>
        <w:bottom w:val="none" w:sz="0" w:space="0" w:color="auto"/>
        <w:right w:val="none" w:sz="0" w:space="0" w:color="auto"/>
      </w:divBdr>
    </w:div>
    <w:div w:id="1918515934">
      <w:bodyDiv w:val="1"/>
      <w:marLeft w:val="0"/>
      <w:marRight w:val="0"/>
      <w:marTop w:val="0"/>
      <w:marBottom w:val="0"/>
      <w:divBdr>
        <w:top w:val="none" w:sz="0" w:space="0" w:color="auto"/>
        <w:left w:val="none" w:sz="0" w:space="0" w:color="auto"/>
        <w:bottom w:val="none" w:sz="0" w:space="0" w:color="auto"/>
        <w:right w:val="none" w:sz="0" w:space="0" w:color="auto"/>
      </w:divBdr>
    </w:div>
    <w:div w:id="1919821119">
      <w:bodyDiv w:val="1"/>
      <w:marLeft w:val="0"/>
      <w:marRight w:val="0"/>
      <w:marTop w:val="0"/>
      <w:marBottom w:val="0"/>
      <w:divBdr>
        <w:top w:val="none" w:sz="0" w:space="0" w:color="auto"/>
        <w:left w:val="none" w:sz="0" w:space="0" w:color="auto"/>
        <w:bottom w:val="none" w:sz="0" w:space="0" w:color="auto"/>
        <w:right w:val="none" w:sz="0" w:space="0" w:color="auto"/>
      </w:divBdr>
    </w:div>
    <w:div w:id="1923761373">
      <w:bodyDiv w:val="1"/>
      <w:marLeft w:val="0"/>
      <w:marRight w:val="0"/>
      <w:marTop w:val="0"/>
      <w:marBottom w:val="0"/>
      <w:divBdr>
        <w:top w:val="none" w:sz="0" w:space="0" w:color="auto"/>
        <w:left w:val="none" w:sz="0" w:space="0" w:color="auto"/>
        <w:bottom w:val="none" w:sz="0" w:space="0" w:color="auto"/>
        <w:right w:val="none" w:sz="0" w:space="0" w:color="auto"/>
      </w:divBdr>
    </w:div>
    <w:div w:id="1927110972">
      <w:bodyDiv w:val="1"/>
      <w:marLeft w:val="0"/>
      <w:marRight w:val="0"/>
      <w:marTop w:val="0"/>
      <w:marBottom w:val="0"/>
      <w:divBdr>
        <w:top w:val="none" w:sz="0" w:space="0" w:color="auto"/>
        <w:left w:val="none" w:sz="0" w:space="0" w:color="auto"/>
        <w:bottom w:val="none" w:sz="0" w:space="0" w:color="auto"/>
        <w:right w:val="none" w:sz="0" w:space="0" w:color="auto"/>
      </w:divBdr>
    </w:div>
    <w:div w:id="1929777365">
      <w:bodyDiv w:val="1"/>
      <w:marLeft w:val="0"/>
      <w:marRight w:val="0"/>
      <w:marTop w:val="0"/>
      <w:marBottom w:val="0"/>
      <w:divBdr>
        <w:top w:val="none" w:sz="0" w:space="0" w:color="auto"/>
        <w:left w:val="none" w:sz="0" w:space="0" w:color="auto"/>
        <w:bottom w:val="none" w:sz="0" w:space="0" w:color="auto"/>
        <w:right w:val="none" w:sz="0" w:space="0" w:color="auto"/>
      </w:divBdr>
    </w:div>
    <w:div w:id="1930625495">
      <w:bodyDiv w:val="1"/>
      <w:marLeft w:val="0"/>
      <w:marRight w:val="0"/>
      <w:marTop w:val="0"/>
      <w:marBottom w:val="0"/>
      <w:divBdr>
        <w:top w:val="none" w:sz="0" w:space="0" w:color="auto"/>
        <w:left w:val="none" w:sz="0" w:space="0" w:color="auto"/>
        <w:bottom w:val="none" w:sz="0" w:space="0" w:color="auto"/>
        <w:right w:val="none" w:sz="0" w:space="0" w:color="auto"/>
      </w:divBdr>
    </w:div>
    <w:div w:id="1930965446">
      <w:bodyDiv w:val="1"/>
      <w:marLeft w:val="0"/>
      <w:marRight w:val="0"/>
      <w:marTop w:val="0"/>
      <w:marBottom w:val="0"/>
      <w:divBdr>
        <w:top w:val="none" w:sz="0" w:space="0" w:color="auto"/>
        <w:left w:val="none" w:sz="0" w:space="0" w:color="auto"/>
        <w:bottom w:val="none" w:sz="0" w:space="0" w:color="auto"/>
        <w:right w:val="none" w:sz="0" w:space="0" w:color="auto"/>
      </w:divBdr>
    </w:div>
    <w:div w:id="1934389813">
      <w:bodyDiv w:val="1"/>
      <w:marLeft w:val="0"/>
      <w:marRight w:val="0"/>
      <w:marTop w:val="0"/>
      <w:marBottom w:val="0"/>
      <w:divBdr>
        <w:top w:val="none" w:sz="0" w:space="0" w:color="auto"/>
        <w:left w:val="none" w:sz="0" w:space="0" w:color="auto"/>
        <w:bottom w:val="none" w:sz="0" w:space="0" w:color="auto"/>
        <w:right w:val="none" w:sz="0" w:space="0" w:color="auto"/>
      </w:divBdr>
    </w:div>
    <w:div w:id="1934705944">
      <w:bodyDiv w:val="1"/>
      <w:marLeft w:val="0"/>
      <w:marRight w:val="0"/>
      <w:marTop w:val="0"/>
      <w:marBottom w:val="0"/>
      <w:divBdr>
        <w:top w:val="none" w:sz="0" w:space="0" w:color="auto"/>
        <w:left w:val="none" w:sz="0" w:space="0" w:color="auto"/>
        <w:bottom w:val="none" w:sz="0" w:space="0" w:color="auto"/>
        <w:right w:val="none" w:sz="0" w:space="0" w:color="auto"/>
      </w:divBdr>
    </w:div>
    <w:div w:id="1937206267">
      <w:bodyDiv w:val="1"/>
      <w:marLeft w:val="0"/>
      <w:marRight w:val="0"/>
      <w:marTop w:val="0"/>
      <w:marBottom w:val="0"/>
      <w:divBdr>
        <w:top w:val="none" w:sz="0" w:space="0" w:color="auto"/>
        <w:left w:val="none" w:sz="0" w:space="0" w:color="auto"/>
        <w:bottom w:val="none" w:sz="0" w:space="0" w:color="auto"/>
        <w:right w:val="none" w:sz="0" w:space="0" w:color="auto"/>
      </w:divBdr>
    </w:div>
    <w:div w:id="1938437617">
      <w:bodyDiv w:val="1"/>
      <w:marLeft w:val="0"/>
      <w:marRight w:val="0"/>
      <w:marTop w:val="0"/>
      <w:marBottom w:val="0"/>
      <w:divBdr>
        <w:top w:val="none" w:sz="0" w:space="0" w:color="auto"/>
        <w:left w:val="none" w:sz="0" w:space="0" w:color="auto"/>
        <w:bottom w:val="none" w:sz="0" w:space="0" w:color="auto"/>
        <w:right w:val="none" w:sz="0" w:space="0" w:color="auto"/>
      </w:divBdr>
    </w:div>
    <w:div w:id="1939215712">
      <w:bodyDiv w:val="1"/>
      <w:marLeft w:val="0"/>
      <w:marRight w:val="0"/>
      <w:marTop w:val="0"/>
      <w:marBottom w:val="0"/>
      <w:divBdr>
        <w:top w:val="none" w:sz="0" w:space="0" w:color="auto"/>
        <w:left w:val="none" w:sz="0" w:space="0" w:color="auto"/>
        <w:bottom w:val="none" w:sz="0" w:space="0" w:color="auto"/>
        <w:right w:val="none" w:sz="0" w:space="0" w:color="auto"/>
      </w:divBdr>
    </w:div>
    <w:div w:id="1943562410">
      <w:bodyDiv w:val="1"/>
      <w:marLeft w:val="0"/>
      <w:marRight w:val="0"/>
      <w:marTop w:val="0"/>
      <w:marBottom w:val="0"/>
      <w:divBdr>
        <w:top w:val="none" w:sz="0" w:space="0" w:color="auto"/>
        <w:left w:val="none" w:sz="0" w:space="0" w:color="auto"/>
        <w:bottom w:val="none" w:sz="0" w:space="0" w:color="auto"/>
        <w:right w:val="none" w:sz="0" w:space="0" w:color="auto"/>
      </w:divBdr>
    </w:div>
    <w:div w:id="1948779091">
      <w:bodyDiv w:val="1"/>
      <w:marLeft w:val="0"/>
      <w:marRight w:val="0"/>
      <w:marTop w:val="0"/>
      <w:marBottom w:val="0"/>
      <w:divBdr>
        <w:top w:val="none" w:sz="0" w:space="0" w:color="auto"/>
        <w:left w:val="none" w:sz="0" w:space="0" w:color="auto"/>
        <w:bottom w:val="none" w:sz="0" w:space="0" w:color="auto"/>
        <w:right w:val="none" w:sz="0" w:space="0" w:color="auto"/>
      </w:divBdr>
    </w:div>
    <w:div w:id="1949121804">
      <w:bodyDiv w:val="1"/>
      <w:marLeft w:val="0"/>
      <w:marRight w:val="0"/>
      <w:marTop w:val="0"/>
      <w:marBottom w:val="0"/>
      <w:divBdr>
        <w:top w:val="none" w:sz="0" w:space="0" w:color="auto"/>
        <w:left w:val="none" w:sz="0" w:space="0" w:color="auto"/>
        <w:bottom w:val="none" w:sz="0" w:space="0" w:color="auto"/>
        <w:right w:val="none" w:sz="0" w:space="0" w:color="auto"/>
      </w:divBdr>
    </w:div>
    <w:div w:id="1950775709">
      <w:bodyDiv w:val="1"/>
      <w:marLeft w:val="0"/>
      <w:marRight w:val="0"/>
      <w:marTop w:val="0"/>
      <w:marBottom w:val="0"/>
      <w:divBdr>
        <w:top w:val="none" w:sz="0" w:space="0" w:color="auto"/>
        <w:left w:val="none" w:sz="0" w:space="0" w:color="auto"/>
        <w:bottom w:val="none" w:sz="0" w:space="0" w:color="auto"/>
        <w:right w:val="none" w:sz="0" w:space="0" w:color="auto"/>
      </w:divBdr>
    </w:div>
    <w:div w:id="1953393654">
      <w:bodyDiv w:val="1"/>
      <w:marLeft w:val="0"/>
      <w:marRight w:val="0"/>
      <w:marTop w:val="0"/>
      <w:marBottom w:val="0"/>
      <w:divBdr>
        <w:top w:val="none" w:sz="0" w:space="0" w:color="auto"/>
        <w:left w:val="none" w:sz="0" w:space="0" w:color="auto"/>
        <w:bottom w:val="none" w:sz="0" w:space="0" w:color="auto"/>
        <w:right w:val="none" w:sz="0" w:space="0" w:color="auto"/>
      </w:divBdr>
    </w:div>
    <w:div w:id="1953897816">
      <w:bodyDiv w:val="1"/>
      <w:marLeft w:val="0"/>
      <w:marRight w:val="0"/>
      <w:marTop w:val="0"/>
      <w:marBottom w:val="0"/>
      <w:divBdr>
        <w:top w:val="none" w:sz="0" w:space="0" w:color="auto"/>
        <w:left w:val="none" w:sz="0" w:space="0" w:color="auto"/>
        <w:bottom w:val="none" w:sz="0" w:space="0" w:color="auto"/>
        <w:right w:val="none" w:sz="0" w:space="0" w:color="auto"/>
      </w:divBdr>
    </w:div>
    <w:div w:id="1956672252">
      <w:bodyDiv w:val="1"/>
      <w:marLeft w:val="0"/>
      <w:marRight w:val="0"/>
      <w:marTop w:val="0"/>
      <w:marBottom w:val="0"/>
      <w:divBdr>
        <w:top w:val="none" w:sz="0" w:space="0" w:color="auto"/>
        <w:left w:val="none" w:sz="0" w:space="0" w:color="auto"/>
        <w:bottom w:val="none" w:sz="0" w:space="0" w:color="auto"/>
        <w:right w:val="none" w:sz="0" w:space="0" w:color="auto"/>
      </w:divBdr>
    </w:div>
    <w:div w:id="1956862517">
      <w:bodyDiv w:val="1"/>
      <w:marLeft w:val="0"/>
      <w:marRight w:val="0"/>
      <w:marTop w:val="0"/>
      <w:marBottom w:val="0"/>
      <w:divBdr>
        <w:top w:val="none" w:sz="0" w:space="0" w:color="auto"/>
        <w:left w:val="none" w:sz="0" w:space="0" w:color="auto"/>
        <w:bottom w:val="none" w:sz="0" w:space="0" w:color="auto"/>
        <w:right w:val="none" w:sz="0" w:space="0" w:color="auto"/>
      </w:divBdr>
    </w:div>
    <w:div w:id="1958219667">
      <w:bodyDiv w:val="1"/>
      <w:marLeft w:val="0"/>
      <w:marRight w:val="0"/>
      <w:marTop w:val="0"/>
      <w:marBottom w:val="0"/>
      <w:divBdr>
        <w:top w:val="none" w:sz="0" w:space="0" w:color="auto"/>
        <w:left w:val="none" w:sz="0" w:space="0" w:color="auto"/>
        <w:bottom w:val="none" w:sz="0" w:space="0" w:color="auto"/>
        <w:right w:val="none" w:sz="0" w:space="0" w:color="auto"/>
      </w:divBdr>
    </w:div>
    <w:div w:id="1960061162">
      <w:bodyDiv w:val="1"/>
      <w:marLeft w:val="0"/>
      <w:marRight w:val="0"/>
      <w:marTop w:val="0"/>
      <w:marBottom w:val="0"/>
      <w:divBdr>
        <w:top w:val="none" w:sz="0" w:space="0" w:color="auto"/>
        <w:left w:val="none" w:sz="0" w:space="0" w:color="auto"/>
        <w:bottom w:val="none" w:sz="0" w:space="0" w:color="auto"/>
        <w:right w:val="none" w:sz="0" w:space="0" w:color="auto"/>
      </w:divBdr>
    </w:div>
    <w:div w:id="1962568144">
      <w:bodyDiv w:val="1"/>
      <w:marLeft w:val="0"/>
      <w:marRight w:val="0"/>
      <w:marTop w:val="0"/>
      <w:marBottom w:val="0"/>
      <w:divBdr>
        <w:top w:val="none" w:sz="0" w:space="0" w:color="auto"/>
        <w:left w:val="none" w:sz="0" w:space="0" w:color="auto"/>
        <w:bottom w:val="none" w:sz="0" w:space="0" w:color="auto"/>
        <w:right w:val="none" w:sz="0" w:space="0" w:color="auto"/>
      </w:divBdr>
    </w:div>
    <w:div w:id="1965232004">
      <w:bodyDiv w:val="1"/>
      <w:marLeft w:val="0"/>
      <w:marRight w:val="0"/>
      <w:marTop w:val="0"/>
      <w:marBottom w:val="0"/>
      <w:divBdr>
        <w:top w:val="none" w:sz="0" w:space="0" w:color="auto"/>
        <w:left w:val="none" w:sz="0" w:space="0" w:color="auto"/>
        <w:bottom w:val="none" w:sz="0" w:space="0" w:color="auto"/>
        <w:right w:val="none" w:sz="0" w:space="0" w:color="auto"/>
      </w:divBdr>
    </w:div>
    <w:div w:id="1966547581">
      <w:bodyDiv w:val="1"/>
      <w:marLeft w:val="0"/>
      <w:marRight w:val="0"/>
      <w:marTop w:val="0"/>
      <w:marBottom w:val="0"/>
      <w:divBdr>
        <w:top w:val="none" w:sz="0" w:space="0" w:color="auto"/>
        <w:left w:val="none" w:sz="0" w:space="0" w:color="auto"/>
        <w:bottom w:val="none" w:sz="0" w:space="0" w:color="auto"/>
        <w:right w:val="none" w:sz="0" w:space="0" w:color="auto"/>
      </w:divBdr>
    </w:div>
    <w:div w:id="1969585833">
      <w:bodyDiv w:val="1"/>
      <w:marLeft w:val="0"/>
      <w:marRight w:val="0"/>
      <w:marTop w:val="0"/>
      <w:marBottom w:val="0"/>
      <w:divBdr>
        <w:top w:val="none" w:sz="0" w:space="0" w:color="auto"/>
        <w:left w:val="none" w:sz="0" w:space="0" w:color="auto"/>
        <w:bottom w:val="none" w:sz="0" w:space="0" w:color="auto"/>
        <w:right w:val="none" w:sz="0" w:space="0" w:color="auto"/>
      </w:divBdr>
    </w:div>
    <w:div w:id="1970932143">
      <w:bodyDiv w:val="1"/>
      <w:marLeft w:val="0"/>
      <w:marRight w:val="0"/>
      <w:marTop w:val="0"/>
      <w:marBottom w:val="0"/>
      <w:divBdr>
        <w:top w:val="none" w:sz="0" w:space="0" w:color="auto"/>
        <w:left w:val="none" w:sz="0" w:space="0" w:color="auto"/>
        <w:bottom w:val="none" w:sz="0" w:space="0" w:color="auto"/>
        <w:right w:val="none" w:sz="0" w:space="0" w:color="auto"/>
      </w:divBdr>
    </w:div>
    <w:div w:id="1976643237">
      <w:bodyDiv w:val="1"/>
      <w:marLeft w:val="0"/>
      <w:marRight w:val="0"/>
      <w:marTop w:val="0"/>
      <w:marBottom w:val="0"/>
      <w:divBdr>
        <w:top w:val="none" w:sz="0" w:space="0" w:color="auto"/>
        <w:left w:val="none" w:sz="0" w:space="0" w:color="auto"/>
        <w:bottom w:val="none" w:sz="0" w:space="0" w:color="auto"/>
        <w:right w:val="none" w:sz="0" w:space="0" w:color="auto"/>
      </w:divBdr>
    </w:div>
    <w:div w:id="1977099260">
      <w:bodyDiv w:val="1"/>
      <w:marLeft w:val="0"/>
      <w:marRight w:val="0"/>
      <w:marTop w:val="0"/>
      <w:marBottom w:val="0"/>
      <w:divBdr>
        <w:top w:val="none" w:sz="0" w:space="0" w:color="auto"/>
        <w:left w:val="none" w:sz="0" w:space="0" w:color="auto"/>
        <w:bottom w:val="none" w:sz="0" w:space="0" w:color="auto"/>
        <w:right w:val="none" w:sz="0" w:space="0" w:color="auto"/>
      </w:divBdr>
    </w:div>
    <w:div w:id="1979257031">
      <w:bodyDiv w:val="1"/>
      <w:marLeft w:val="0"/>
      <w:marRight w:val="0"/>
      <w:marTop w:val="0"/>
      <w:marBottom w:val="0"/>
      <w:divBdr>
        <w:top w:val="none" w:sz="0" w:space="0" w:color="auto"/>
        <w:left w:val="none" w:sz="0" w:space="0" w:color="auto"/>
        <w:bottom w:val="none" w:sz="0" w:space="0" w:color="auto"/>
        <w:right w:val="none" w:sz="0" w:space="0" w:color="auto"/>
      </w:divBdr>
    </w:div>
    <w:div w:id="1979795588">
      <w:bodyDiv w:val="1"/>
      <w:marLeft w:val="0"/>
      <w:marRight w:val="0"/>
      <w:marTop w:val="0"/>
      <w:marBottom w:val="0"/>
      <w:divBdr>
        <w:top w:val="none" w:sz="0" w:space="0" w:color="auto"/>
        <w:left w:val="none" w:sz="0" w:space="0" w:color="auto"/>
        <w:bottom w:val="none" w:sz="0" w:space="0" w:color="auto"/>
        <w:right w:val="none" w:sz="0" w:space="0" w:color="auto"/>
      </w:divBdr>
    </w:div>
    <w:div w:id="1981500839">
      <w:bodyDiv w:val="1"/>
      <w:marLeft w:val="0"/>
      <w:marRight w:val="0"/>
      <w:marTop w:val="0"/>
      <w:marBottom w:val="0"/>
      <w:divBdr>
        <w:top w:val="none" w:sz="0" w:space="0" w:color="auto"/>
        <w:left w:val="none" w:sz="0" w:space="0" w:color="auto"/>
        <w:bottom w:val="none" w:sz="0" w:space="0" w:color="auto"/>
        <w:right w:val="none" w:sz="0" w:space="0" w:color="auto"/>
      </w:divBdr>
    </w:div>
    <w:div w:id="1984962814">
      <w:bodyDiv w:val="1"/>
      <w:marLeft w:val="0"/>
      <w:marRight w:val="0"/>
      <w:marTop w:val="0"/>
      <w:marBottom w:val="0"/>
      <w:divBdr>
        <w:top w:val="none" w:sz="0" w:space="0" w:color="auto"/>
        <w:left w:val="none" w:sz="0" w:space="0" w:color="auto"/>
        <w:bottom w:val="none" w:sz="0" w:space="0" w:color="auto"/>
        <w:right w:val="none" w:sz="0" w:space="0" w:color="auto"/>
      </w:divBdr>
    </w:div>
    <w:div w:id="1989286566">
      <w:bodyDiv w:val="1"/>
      <w:marLeft w:val="0"/>
      <w:marRight w:val="0"/>
      <w:marTop w:val="0"/>
      <w:marBottom w:val="0"/>
      <w:divBdr>
        <w:top w:val="none" w:sz="0" w:space="0" w:color="auto"/>
        <w:left w:val="none" w:sz="0" w:space="0" w:color="auto"/>
        <w:bottom w:val="none" w:sz="0" w:space="0" w:color="auto"/>
        <w:right w:val="none" w:sz="0" w:space="0" w:color="auto"/>
      </w:divBdr>
    </w:div>
    <w:div w:id="1991863084">
      <w:bodyDiv w:val="1"/>
      <w:marLeft w:val="0"/>
      <w:marRight w:val="0"/>
      <w:marTop w:val="0"/>
      <w:marBottom w:val="0"/>
      <w:divBdr>
        <w:top w:val="none" w:sz="0" w:space="0" w:color="auto"/>
        <w:left w:val="none" w:sz="0" w:space="0" w:color="auto"/>
        <w:bottom w:val="none" w:sz="0" w:space="0" w:color="auto"/>
        <w:right w:val="none" w:sz="0" w:space="0" w:color="auto"/>
      </w:divBdr>
    </w:div>
    <w:div w:id="1992367574">
      <w:bodyDiv w:val="1"/>
      <w:marLeft w:val="0"/>
      <w:marRight w:val="0"/>
      <w:marTop w:val="0"/>
      <w:marBottom w:val="0"/>
      <w:divBdr>
        <w:top w:val="none" w:sz="0" w:space="0" w:color="auto"/>
        <w:left w:val="none" w:sz="0" w:space="0" w:color="auto"/>
        <w:bottom w:val="none" w:sz="0" w:space="0" w:color="auto"/>
        <w:right w:val="none" w:sz="0" w:space="0" w:color="auto"/>
      </w:divBdr>
    </w:div>
    <w:div w:id="1995521115">
      <w:bodyDiv w:val="1"/>
      <w:marLeft w:val="0"/>
      <w:marRight w:val="0"/>
      <w:marTop w:val="0"/>
      <w:marBottom w:val="0"/>
      <w:divBdr>
        <w:top w:val="none" w:sz="0" w:space="0" w:color="auto"/>
        <w:left w:val="none" w:sz="0" w:space="0" w:color="auto"/>
        <w:bottom w:val="none" w:sz="0" w:space="0" w:color="auto"/>
        <w:right w:val="none" w:sz="0" w:space="0" w:color="auto"/>
      </w:divBdr>
    </w:div>
    <w:div w:id="1996370557">
      <w:bodyDiv w:val="1"/>
      <w:marLeft w:val="0"/>
      <w:marRight w:val="0"/>
      <w:marTop w:val="0"/>
      <w:marBottom w:val="0"/>
      <w:divBdr>
        <w:top w:val="none" w:sz="0" w:space="0" w:color="auto"/>
        <w:left w:val="none" w:sz="0" w:space="0" w:color="auto"/>
        <w:bottom w:val="none" w:sz="0" w:space="0" w:color="auto"/>
        <w:right w:val="none" w:sz="0" w:space="0" w:color="auto"/>
      </w:divBdr>
    </w:div>
    <w:div w:id="2000764308">
      <w:bodyDiv w:val="1"/>
      <w:marLeft w:val="0"/>
      <w:marRight w:val="0"/>
      <w:marTop w:val="0"/>
      <w:marBottom w:val="0"/>
      <w:divBdr>
        <w:top w:val="none" w:sz="0" w:space="0" w:color="auto"/>
        <w:left w:val="none" w:sz="0" w:space="0" w:color="auto"/>
        <w:bottom w:val="none" w:sz="0" w:space="0" w:color="auto"/>
        <w:right w:val="none" w:sz="0" w:space="0" w:color="auto"/>
      </w:divBdr>
    </w:div>
    <w:div w:id="2001033961">
      <w:bodyDiv w:val="1"/>
      <w:marLeft w:val="0"/>
      <w:marRight w:val="0"/>
      <w:marTop w:val="0"/>
      <w:marBottom w:val="0"/>
      <w:divBdr>
        <w:top w:val="none" w:sz="0" w:space="0" w:color="auto"/>
        <w:left w:val="none" w:sz="0" w:space="0" w:color="auto"/>
        <w:bottom w:val="none" w:sz="0" w:space="0" w:color="auto"/>
        <w:right w:val="none" w:sz="0" w:space="0" w:color="auto"/>
      </w:divBdr>
    </w:div>
    <w:div w:id="2003048125">
      <w:bodyDiv w:val="1"/>
      <w:marLeft w:val="0"/>
      <w:marRight w:val="0"/>
      <w:marTop w:val="0"/>
      <w:marBottom w:val="0"/>
      <w:divBdr>
        <w:top w:val="none" w:sz="0" w:space="0" w:color="auto"/>
        <w:left w:val="none" w:sz="0" w:space="0" w:color="auto"/>
        <w:bottom w:val="none" w:sz="0" w:space="0" w:color="auto"/>
        <w:right w:val="none" w:sz="0" w:space="0" w:color="auto"/>
      </w:divBdr>
    </w:div>
    <w:div w:id="2004161618">
      <w:bodyDiv w:val="1"/>
      <w:marLeft w:val="0"/>
      <w:marRight w:val="0"/>
      <w:marTop w:val="0"/>
      <w:marBottom w:val="0"/>
      <w:divBdr>
        <w:top w:val="none" w:sz="0" w:space="0" w:color="auto"/>
        <w:left w:val="none" w:sz="0" w:space="0" w:color="auto"/>
        <w:bottom w:val="none" w:sz="0" w:space="0" w:color="auto"/>
        <w:right w:val="none" w:sz="0" w:space="0" w:color="auto"/>
      </w:divBdr>
    </w:div>
    <w:div w:id="2005276638">
      <w:bodyDiv w:val="1"/>
      <w:marLeft w:val="0"/>
      <w:marRight w:val="0"/>
      <w:marTop w:val="0"/>
      <w:marBottom w:val="0"/>
      <w:divBdr>
        <w:top w:val="none" w:sz="0" w:space="0" w:color="auto"/>
        <w:left w:val="none" w:sz="0" w:space="0" w:color="auto"/>
        <w:bottom w:val="none" w:sz="0" w:space="0" w:color="auto"/>
        <w:right w:val="none" w:sz="0" w:space="0" w:color="auto"/>
      </w:divBdr>
    </w:div>
    <w:div w:id="2006744348">
      <w:bodyDiv w:val="1"/>
      <w:marLeft w:val="0"/>
      <w:marRight w:val="0"/>
      <w:marTop w:val="0"/>
      <w:marBottom w:val="0"/>
      <w:divBdr>
        <w:top w:val="none" w:sz="0" w:space="0" w:color="auto"/>
        <w:left w:val="none" w:sz="0" w:space="0" w:color="auto"/>
        <w:bottom w:val="none" w:sz="0" w:space="0" w:color="auto"/>
        <w:right w:val="none" w:sz="0" w:space="0" w:color="auto"/>
      </w:divBdr>
    </w:div>
    <w:div w:id="2007853597">
      <w:bodyDiv w:val="1"/>
      <w:marLeft w:val="0"/>
      <w:marRight w:val="0"/>
      <w:marTop w:val="0"/>
      <w:marBottom w:val="0"/>
      <w:divBdr>
        <w:top w:val="none" w:sz="0" w:space="0" w:color="auto"/>
        <w:left w:val="none" w:sz="0" w:space="0" w:color="auto"/>
        <w:bottom w:val="none" w:sz="0" w:space="0" w:color="auto"/>
        <w:right w:val="none" w:sz="0" w:space="0" w:color="auto"/>
      </w:divBdr>
    </w:div>
    <w:div w:id="2008091118">
      <w:bodyDiv w:val="1"/>
      <w:marLeft w:val="0"/>
      <w:marRight w:val="0"/>
      <w:marTop w:val="0"/>
      <w:marBottom w:val="0"/>
      <w:divBdr>
        <w:top w:val="none" w:sz="0" w:space="0" w:color="auto"/>
        <w:left w:val="none" w:sz="0" w:space="0" w:color="auto"/>
        <w:bottom w:val="none" w:sz="0" w:space="0" w:color="auto"/>
        <w:right w:val="none" w:sz="0" w:space="0" w:color="auto"/>
      </w:divBdr>
    </w:div>
    <w:div w:id="2010910756">
      <w:bodyDiv w:val="1"/>
      <w:marLeft w:val="0"/>
      <w:marRight w:val="0"/>
      <w:marTop w:val="0"/>
      <w:marBottom w:val="0"/>
      <w:divBdr>
        <w:top w:val="none" w:sz="0" w:space="0" w:color="auto"/>
        <w:left w:val="none" w:sz="0" w:space="0" w:color="auto"/>
        <w:bottom w:val="none" w:sz="0" w:space="0" w:color="auto"/>
        <w:right w:val="none" w:sz="0" w:space="0" w:color="auto"/>
      </w:divBdr>
    </w:div>
    <w:div w:id="2011368140">
      <w:bodyDiv w:val="1"/>
      <w:marLeft w:val="0"/>
      <w:marRight w:val="0"/>
      <w:marTop w:val="0"/>
      <w:marBottom w:val="0"/>
      <w:divBdr>
        <w:top w:val="none" w:sz="0" w:space="0" w:color="auto"/>
        <w:left w:val="none" w:sz="0" w:space="0" w:color="auto"/>
        <w:bottom w:val="none" w:sz="0" w:space="0" w:color="auto"/>
        <w:right w:val="none" w:sz="0" w:space="0" w:color="auto"/>
      </w:divBdr>
    </w:div>
    <w:div w:id="2011979786">
      <w:bodyDiv w:val="1"/>
      <w:marLeft w:val="0"/>
      <w:marRight w:val="0"/>
      <w:marTop w:val="0"/>
      <w:marBottom w:val="0"/>
      <w:divBdr>
        <w:top w:val="none" w:sz="0" w:space="0" w:color="auto"/>
        <w:left w:val="none" w:sz="0" w:space="0" w:color="auto"/>
        <w:bottom w:val="none" w:sz="0" w:space="0" w:color="auto"/>
        <w:right w:val="none" w:sz="0" w:space="0" w:color="auto"/>
      </w:divBdr>
    </w:div>
    <w:div w:id="2012641316">
      <w:bodyDiv w:val="1"/>
      <w:marLeft w:val="0"/>
      <w:marRight w:val="0"/>
      <w:marTop w:val="0"/>
      <w:marBottom w:val="0"/>
      <w:divBdr>
        <w:top w:val="none" w:sz="0" w:space="0" w:color="auto"/>
        <w:left w:val="none" w:sz="0" w:space="0" w:color="auto"/>
        <w:bottom w:val="none" w:sz="0" w:space="0" w:color="auto"/>
        <w:right w:val="none" w:sz="0" w:space="0" w:color="auto"/>
      </w:divBdr>
    </w:div>
    <w:div w:id="2017532665">
      <w:bodyDiv w:val="1"/>
      <w:marLeft w:val="0"/>
      <w:marRight w:val="0"/>
      <w:marTop w:val="0"/>
      <w:marBottom w:val="0"/>
      <w:divBdr>
        <w:top w:val="none" w:sz="0" w:space="0" w:color="auto"/>
        <w:left w:val="none" w:sz="0" w:space="0" w:color="auto"/>
        <w:bottom w:val="none" w:sz="0" w:space="0" w:color="auto"/>
        <w:right w:val="none" w:sz="0" w:space="0" w:color="auto"/>
      </w:divBdr>
    </w:div>
    <w:div w:id="2018844457">
      <w:bodyDiv w:val="1"/>
      <w:marLeft w:val="0"/>
      <w:marRight w:val="0"/>
      <w:marTop w:val="0"/>
      <w:marBottom w:val="0"/>
      <w:divBdr>
        <w:top w:val="none" w:sz="0" w:space="0" w:color="auto"/>
        <w:left w:val="none" w:sz="0" w:space="0" w:color="auto"/>
        <w:bottom w:val="none" w:sz="0" w:space="0" w:color="auto"/>
        <w:right w:val="none" w:sz="0" w:space="0" w:color="auto"/>
      </w:divBdr>
    </w:div>
    <w:div w:id="2019235247">
      <w:bodyDiv w:val="1"/>
      <w:marLeft w:val="0"/>
      <w:marRight w:val="0"/>
      <w:marTop w:val="0"/>
      <w:marBottom w:val="0"/>
      <w:divBdr>
        <w:top w:val="none" w:sz="0" w:space="0" w:color="auto"/>
        <w:left w:val="none" w:sz="0" w:space="0" w:color="auto"/>
        <w:bottom w:val="none" w:sz="0" w:space="0" w:color="auto"/>
        <w:right w:val="none" w:sz="0" w:space="0" w:color="auto"/>
      </w:divBdr>
    </w:div>
    <w:div w:id="2020622475">
      <w:bodyDiv w:val="1"/>
      <w:marLeft w:val="0"/>
      <w:marRight w:val="0"/>
      <w:marTop w:val="0"/>
      <w:marBottom w:val="0"/>
      <w:divBdr>
        <w:top w:val="none" w:sz="0" w:space="0" w:color="auto"/>
        <w:left w:val="none" w:sz="0" w:space="0" w:color="auto"/>
        <w:bottom w:val="none" w:sz="0" w:space="0" w:color="auto"/>
        <w:right w:val="none" w:sz="0" w:space="0" w:color="auto"/>
      </w:divBdr>
    </w:div>
    <w:div w:id="2023047288">
      <w:bodyDiv w:val="1"/>
      <w:marLeft w:val="0"/>
      <w:marRight w:val="0"/>
      <w:marTop w:val="0"/>
      <w:marBottom w:val="0"/>
      <w:divBdr>
        <w:top w:val="none" w:sz="0" w:space="0" w:color="auto"/>
        <w:left w:val="none" w:sz="0" w:space="0" w:color="auto"/>
        <w:bottom w:val="none" w:sz="0" w:space="0" w:color="auto"/>
        <w:right w:val="none" w:sz="0" w:space="0" w:color="auto"/>
      </w:divBdr>
    </w:div>
    <w:div w:id="2028481470">
      <w:bodyDiv w:val="1"/>
      <w:marLeft w:val="0"/>
      <w:marRight w:val="0"/>
      <w:marTop w:val="0"/>
      <w:marBottom w:val="0"/>
      <w:divBdr>
        <w:top w:val="none" w:sz="0" w:space="0" w:color="auto"/>
        <w:left w:val="none" w:sz="0" w:space="0" w:color="auto"/>
        <w:bottom w:val="none" w:sz="0" w:space="0" w:color="auto"/>
        <w:right w:val="none" w:sz="0" w:space="0" w:color="auto"/>
      </w:divBdr>
    </w:div>
    <w:div w:id="2031565276">
      <w:bodyDiv w:val="1"/>
      <w:marLeft w:val="0"/>
      <w:marRight w:val="0"/>
      <w:marTop w:val="0"/>
      <w:marBottom w:val="0"/>
      <w:divBdr>
        <w:top w:val="none" w:sz="0" w:space="0" w:color="auto"/>
        <w:left w:val="none" w:sz="0" w:space="0" w:color="auto"/>
        <w:bottom w:val="none" w:sz="0" w:space="0" w:color="auto"/>
        <w:right w:val="none" w:sz="0" w:space="0" w:color="auto"/>
      </w:divBdr>
    </w:div>
    <w:div w:id="2032758202">
      <w:bodyDiv w:val="1"/>
      <w:marLeft w:val="0"/>
      <w:marRight w:val="0"/>
      <w:marTop w:val="0"/>
      <w:marBottom w:val="0"/>
      <w:divBdr>
        <w:top w:val="none" w:sz="0" w:space="0" w:color="auto"/>
        <w:left w:val="none" w:sz="0" w:space="0" w:color="auto"/>
        <w:bottom w:val="none" w:sz="0" w:space="0" w:color="auto"/>
        <w:right w:val="none" w:sz="0" w:space="0" w:color="auto"/>
      </w:divBdr>
    </w:div>
    <w:div w:id="2038263909">
      <w:bodyDiv w:val="1"/>
      <w:marLeft w:val="0"/>
      <w:marRight w:val="0"/>
      <w:marTop w:val="0"/>
      <w:marBottom w:val="0"/>
      <w:divBdr>
        <w:top w:val="none" w:sz="0" w:space="0" w:color="auto"/>
        <w:left w:val="none" w:sz="0" w:space="0" w:color="auto"/>
        <w:bottom w:val="none" w:sz="0" w:space="0" w:color="auto"/>
        <w:right w:val="none" w:sz="0" w:space="0" w:color="auto"/>
      </w:divBdr>
    </w:div>
    <w:div w:id="2039155485">
      <w:bodyDiv w:val="1"/>
      <w:marLeft w:val="0"/>
      <w:marRight w:val="0"/>
      <w:marTop w:val="0"/>
      <w:marBottom w:val="0"/>
      <w:divBdr>
        <w:top w:val="none" w:sz="0" w:space="0" w:color="auto"/>
        <w:left w:val="none" w:sz="0" w:space="0" w:color="auto"/>
        <w:bottom w:val="none" w:sz="0" w:space="0" w:color="auto"/>
        <w:right w:val="none" w:sz="0" w:space="0" w:color="auto"/>
      </w:divBdr>
    </w:div>
    <w:div w:id="2039887733">
      <w:bodyDiv w:val="1"/>
      <w:marLeft w:val="0"/>
      <w:marRight w:val="0"/>
      <w:marTop w:val="0"/>
      <w:marBottom w:val="0"/>
      <w:divBdr>
        <w:top w:val="none" w:sz="0" w:space="0" w:color="auto"/>
        <w:left w:val="none" w:sz="0" w:space="0" w:color="auto"/>
        <w:bottom w:val="none" w:sz="0" w:space="0" w:color="auto"/>
        <w:right w:val="none" w:sz="0" w:space="0" w:color="auto"/>
      </w:divBdr>
    </w:div>
    <w:div w:id="2041080688">
      <w:bodyDiv w:val="1"/>
      <w:marLeft w:val="0"/>
      <w:marRight w:val="0"/>
      <w:marTop w:val="0"/>
      <w:marBottom w:val="0"/>
      <w:divBdr>
        <w:top w:val="none" w:sz="0" w:space="0" w:color="auto"/>
        <w:left w:val="none" w:sz="0" w:space="0" w:color="auto"/>
        <w:bottom w:val="none" w:sz="0" w:space="0" w:color="auto"/>
        <w:right w:val="none" w:sz="0" w:space="0" w:color="auto"/>
      </w:divBdr>
    </w:div>
    <w:div w:id="2042124417">
      <w:bodyDiv w:val="1"/>
      <w:marLeft w:val="0"/>
      <w:marRight w:val="0"/>
      <w:marTop w:val="0"/>
      <w:marBottom w:val="0"/>
      <w:divBdr>
        <w:top w:val="none" w:sz="0" w:space="0" w:color="auto"/>
        <w:left w:val="none" w:sz="0" w:space="0" w:color="auto"/>
        <w:bottom w:val="none" w:sz="0" w:space="0" w:color="auto"/>
        <w:right w:val="none" w:sz="0" w:space="0" w:color="auto"/>
      </w:divBdr>
    </w:div>
    <w:div w:id="2045519421">
      <w:bodyDiv w:val="1"/>
      <w:marLeft w:val="0"/>
      <w:marRight w:val="0"/>
      <w:marTop w:val="0"/>
      <w:marBottom w:val="0"/>
      <w:divBdr>
        <w:top w:val="none" w:sz="0" w:space="0" w:color="auto"/>
        <w:left w:val="none" w:sz="0" w:space="0" w:color="auto"/>
        <w:bottom w:val="none" w:sz="0" w:space="0" w:color="auto"/>
        <w:right w:val="none" w:sz="0" w:space="0" w:color="auto"/>
      </w:divBdr>
    </w:div>
    <w:div w:id="2045711758">
      <w:bodyDiv w:val="1"/>
      <w:marLeft w:val="0"/>
      <w:marRight w:val="0"/>
      <w:marTop w:val="0"/>
      <w:marBottom w:val="0"/>
      <w:divBdr>
        <w:top w:val="none" w:sz="0" w:space="0" w:color="auto"/>
        <w:left w:val="none" w:sz="0" w:space="0" w:color="auto"/>
        <w:bottom w:val="none" w:sz="0" w:space="0" w:color="auto"/>
        <w:right w:val="none" w:sz="0" w:space="0" w:color="auto"/>
      </w:divBdr>
    </w:div>
    <w:div w:id="2046560311">
      <w:bodyDiv w:val="1"/>
      <w:marLeft w:val="0"/>
      <w:marRight w:val="0"/>
      <w:marTop w:val="0"/>
      <w:marBottom w:val="0"/>
      <w:divBdr>
        <w:top w:val="none" w:sz="0" w:space="0" w:color="auto"/>
        <w:left w:val="none" w:sz="0" w:space="0" w:color="auto"/>
        <w:bottom w:val="none" w:sz="0" w:space="0" w:color="auto"/>
        <w:right w:val="none" w:sz="0" w:space="0" w:color="auto"/>
      </w:divBdr>
    </w:div>
    <w:div w:id="2048094960">
      <w:bodyDiv w:val="1"/>
      <w:marLeft w:val="0"/>
      <w:marRight w:val="0"/>
      <w:marTop w:val="0"/>
      <w:marBottom w:val="0"/>
      <w:divBdr>
        <w:top w:val="none" w:sz="0" w:space="0" w:color="auto"/>
        <w:left w:val="none" w:sz="0" w:space="0" w:color="auto"/>
        <w:bottom w:val="none" w:sz="0" w:space="0" w:color="auto"/>
        <w:right w:val="none" w:sz="0" w:space="0" w:color="auto"/>
      </w:divBdr>
    </w:div>
    <w:div w:id="2049183643">
      <w:bodyDiv w:val="1"/>
      <w:marLeft w:val="0"/>
      <w:marRight w:val="0"/>
      <w:marTop w:val="0"/>
      <w:marBottom w:val="0"/>
      <w:divBdr>
        <w:top w:val="none" w:sz="0" w:space="0" w:color="auto"/>
        <w:left w:val="none" w:sz="0" w:space="0" w:color="auto"/>
        <w:bottom w:val="none" w:sz="0" w:space="0" w:color="auto"/>
        <w:right w:val="none" w:sz="0" w:space="0" w:color="auto"/>
      </w:divBdr>
    </w:div>
    <w:div w:id="2052067201">
      <w:bodyDiv w:val="1"/>
      <w:marLeft w:val="0"/>
      <w:marRight w:val="0"/>
      <w:marTop w:val="0"/>
      <w:marBottom w:val="0"/>
      <w:divBdr>
        <w:top w:val="none" w:sz="0" w:space="0" w:color="auto"/>
        <w:left w:val="none" w:sz="0" w:space="0" w:color="auto"/>
        <w:bottom w:val="none" w:sz="0" w:space="0" w:color="auto"/>
        <w:right w:val="none" w:sz="0" w:space="0" w:color="auto"/>
      </w:divBdr>
    </w:div>
    <w:div w:id="2052532196">
      <w:bodyDiv w:val="1"/>
      <w:marLeft w:val="0"/>
      <w:marRight w:val="0"/>
      <w:marTop w:val="0"/>
      <w:marBottom w:val="0"/>
      <w:divBdr>
        <w:top w:val="none" w:sz="0" w:space="0" w:color="auto"/>
        <w:left w:val="none" w:sz="0" w:space="0" w:color="auto"/>
        <w:bottom w:val="none" w:sz="0" w:space="0" w:color="auto"/>
        <w:right w:val="none" w:sz="0" w:space="0" w:color="auto"/>
      </w:divBdr>
    </w:div>
    <w:div w:id="2056660895">
      <w:bodyDiv w:val="1"/>
      <w:marLeft w:val="0"/>
      <w:marRight w:val="0"/>
      <w:marTop w:val="0"/>
      <w:marBottom w:val="0"/>
      <w:divBdr>
        <w:top w:val="none" w:sz="0" w:space="0" w:color="auto"/>
        <w:left w:val="none" w:sz="0" w:space="0" w:color="auto"/>
        <w:bottom w:val="none" w:sz="0" w:space="0" w:color="auto"/>
        <w:right w:val="none" w:sz="0" w:space="0" w:color="auto"/>
      </w:divBdr>
    </w:div>
    <w:div w:id="2058360242">
      <w:bodyDiv w:val="1"/>
      <w:marLeft w:val="0"/>
      <w:marRight w:val="0"/>
      <w:marTop w:val="0"/>
      <w:marBottom w:val="0"/>
      <w:divBdr>
        <w:top w:val="none" w:sz="0" w:space="0" w:color="auto"/>
        <w:left w:val="none" w:sz="0" w:space="0" w:color="auto"/>
        <w:bottom w:val="none" w:sz="0" w:space="0" w:color="auto"/>
        <w:right w:val="none" w:sz="0" w:space="0" w:color="auto"/>
      </w:divBdr>
    </w:div>
    <w:div w:id="2068717420">
      <w:bodyDiv w:val="1"/>
      <w:marLeft w:val="0"/>
      <w:marRight w:val="0"/>
      <w:marTop w:val="0"/>
      <w:marBottom w:val="0"/>
      <w:divBdr>
        <w:top w:val="none" w:sz="0" w:space="0" w:color="auto"/>
        <w:left w:val="none" w:sz="0" w:space="0" w:color="auto"/>
        <w:bottom w:val="none" w:sz="0" w:space="0" w:color="auto"/>
        <w:right w:val="none" w:sz="0" w:space="0" w:color="auto"/>
      </w:divBdr>
    </w:div>
    <w:div w:id="2069109415">
      <w:bodyDiv w:val="1"/>
      <w:marLeft w:val="0"/>
      <w:marRight w:val="0"/>
      <w:marTop w:val="0"/>
      <w:marBottom w:val="0"/>
      <w:divBdr>
        <w:top w:val="none" w:sz="0" w:space="0" w:color="auto"/>
        <w:left w:val="none" w:sz="0" w:space="0" w:color="auto"/>
        <w:bottom w:val="none" w:sz="0" w:space="0" w:color="auto"/>
        <w:right w:val="none" w:sz="0" w:space="0" w:color="auto"/>
      </w:divBdr>
    </w:div>
    <w:div w:id="2071537516">
      <w:bodyDiv w:val="1"/>
      <w:marLeft w:val="0"/>
      <w:marRight w:val="0"/>
      <w:marTop w:val="0"/>
      <w:marBottom w:val="0"/>
      <w:divBdr>
        <w:top w:val="none" w:sz="0" w:space="0" w:color="auto"/>
        <w:left w:val="none" w:sz="0" w:space="0" w:color="auto"/>
        <w:bottom w:val="none" w:sz="0" w:space="0" w:color="auto"/>
        <w:right w:val="none" w:sz="0" w:space="0" w:color="auto"/>
      </w:divBdr>
    </w:div>
    <w:div w:id="2072658115">
      <w:bodyDiv w:val="1"/>
      <w:marLeft w:val="0"/>
      <w:marRight w:val="0"/>
      <w:marTop w:val="0"/>
      <w:marBottom w:val="0"/>
      <w:divBdr>
        <w:top w:val="none" w:sz="0" w:space="0" w:color="auto"/>
        <w:left w:val="none" w:sz="0" w:space="0" w:color="auto"/>
        <w:bottom w:val="none" w:sz="0" w:space="0" w:color="auto"/>
        <w:right w:val="none" w:sz="0" w:space="0" w:color="auto"/>
      </w:divBdr>
    </w:div>
    <w:div w:id="2072842351">
      <w:bodyDiv w:val="1"/>
      <w:marLeft w:val="0"/>
      <w:marRight w:val="0"/>
      <w:marTop w:val="0"/>
      <w:marBottom w:val="0"/>
      <w:divBdr>
        <w:top w:val="none" w:sz="0" w:space="0" w:color="auto"/>
        <w:left w:val="none" w:sz="0" w:space="0" w:color="auto"/>
        <w:bottom w:val="none" w:sz="0" w:space="0" w:color="auto"/>
        <w:right w:val="none" w:sz="0" w:space="0" w:color="auto"/>
      </w:divBdr>
    </w:div>
    <w:div w:id="2075200157">
      <w:bodyDiv w:val="1"/>
      <w:marLeft w:val="0"/>
      <w:marRight w:val="0"/>
      <w:marTop w:val="0"/>
      <w:marBottom w:val="0"/>
      <w:divBdr>
        <w:top w:val="none" w:sz="0" w:space="0" w:color="auto"/>
        <w:left w:val="none" w:sz="0" w:space="0" w:color="auto"/>
        <w:bottom w:val="none" w:sz="0" w:space="0" w:color="auto"/>
        <w:right w:val="none" w:sz="0" w:space="0" w:color="auto"/>
      </w:divBdr>
    </w:div>
    <w:div w:id="2083717815">
      <w:bodyDiv w:val="1"/>
      <w:marLeft w:val="0"/>
      <w:marRight w:val="0"/>
      <w:marTop w:val="0"/>
      <w:marBottom w:val="0"/>
      <w:divBdr>
        <w:top w:val="none" w:sz="0" w:space="0" w:color="auto"/>
        <w:left w:val="none" w:sz="0" w:space="0" w:color="auto"/>
        <w:bottom w:val="none" w:sz="0" w:space="0" w:color="auto"/>
        <w:right w:val="none" w:sz="0" w:space="0" w:color="auto"/>
      </w:divBdr>
    </w:div>
    <w:div w:id="2087143576">
      <w:bodyDiv w:val="1"/>
      <w:marLeft w:val="0"/>
      <w:marRight w:val="0"/>
      <w:marTop w:val="0"/>
      <w:marBottom w:val="0"/>
      <w:divBdr>
        <w:top w:val="none" w:sz="0" w:space="0" w:color="auto"/>
        <w:left w:val="none" w:sz="0" w:space="0" w:color="auto"/>
        <w:bottom w:val="none" w:sz="0" w:space="0" w:color="auto"/>
        <w:right w:val="none" w:sz="0" w:space="0" w:color="auto"/>
      </w:divBdr>
    </w:div>
    <w:div w:id="2087416869">
      <w:bodyDiv w:val="1"/>
      <w:marLeft w:val="0"/>
      <w:marRight w:val="0"/>
      <w:marTop w:val="0"/>
      <w:marBottom w:val="0"/>
      <w:divBdr>
        <w:top w:val="none" w:sz="0" w:space="0" w:color="auto"/>
        <w:left w:val="none" w:sz="0" w:space="0" w:color="auto"/>
        <w:bottom w:val="none" w:sz="0" w:space="0" w:color="auto"/>
        <w:right w:val="none" w:sz="0" w:space="0" w:color="auto"/>
      </w:divBdr>
    </w:div>
    <w:div w:id="2088112358">
      <w:bodyDiv w:val="1"/>
      <w:marLeft w:val="0"/>
      <w:marRight w:val="0"/>
      <w:marTop w:val="0"/>
      <w:marBottom w:val="0"/>
      <w:divBdr>
        <w:top w:val="none" w:sz="0" w:space="0" w:color="auto"/>
        <w:left w:val="none" w:sz="0" w:space="0" w:color="auto"/>
        <w:bottom w:val="none" w:sz="0" w:space="0" w:color="auto"/>
        <w:right w:val="none" w:sz="0" w:space="0" w:color="auto"/>
      </w:divBdr>
    </w:div>
    <w:div w:id="2088140090">
      <w:bodyDiv w:val="1"/>
      <w:marLeft w:val="0"/>
      <w:marRight w:val="0"/>
      <w:marTop w:val="0"/>
      <w:marBottom w:val="0"/>
      <w:divBdr>
        <w:top w:val="none" w:sz="0" w:space="0" w:color="auto"/>
        <w:left w:val="none" w:sz="0" w:space="0" w:color="auto"/>
        <w:bottom w:val="none" w:sz="0" w:space="0" w:color="auto"/>
        <w:right w:val="none" w:sz="0" w:space="0" w:color="auto"/>
      </w:divBdr>
    </w:div>
    <w:div w:id="2088722789">
      <w:bodyDiv w:val="1"/>
      <w:marLeft w:val="0"/>
      <w:marRight w:val="0"/>
      <w:marTop w:val="0"/>
      <w:marBottom w:val="0"/>
      <w:divBdr>
        <w:top w:val="none" w:sz="0" w:space="0" w:color="auto"/>
        <w:left w:val="none" w:sz="0" w:space="0" w:color="auto"/>
        <w:bottom w:val="none" w:sz="0" w:space="0" w:color="auto"/>
        <w:right w:val="none" w:sz="0" w:space="0" w:color="auto"/>
      </w:divBdr>
    </w:div>
    <w:div w:id="2093115657">
      <w:bodyDiv w:val="1"/>
      <w:marLeft w:val="0"/>
      <w:marRight w:val="0"/>
      <w:marTop w:val="0"/>
      <w:marBottom w:val="0"/>
      <w:divBdr>
        <w:top w:val="none" w:sz="0" w:space="0" w:color="auto"/>
        <w:left w:val="none" w:sz="0" w:space="0" w:color="auto"/>
        <w:bottom w:val="none" w:sz="0" w:space="0" w:color="auto"/>
        <w:right w:val="none" w:sz="0" w:space="0" w:color="auto"/>
      </w:divBdr>
    </w:div>
    <w:div w:id="2099789050">
      <w:bodyDiv w:val="1"/>
      <w:marLeft w:val="0"/>
      <w:marRight w:val="0"/>
      <w:marTop w:val="0"/>
      <w:marBottom w:val="0"/>
      <w:divBdr>
        <w:top w:val="none" w:sz="0" w:space="0" w:color="auto"/>
        <w:left w:val="none" w:sz="0" w:space="0" w:color="auto"/>
        <w:bottom w:val="none" w:sz="0" w:space="0" w:color="auto"/>
        <w:right w:val="none" w:sz="0" w:space="0" w:color="auto"/>
      </w:divBdr>
    </w:div>
    <w:div w:id="2100254141">
      <w:bodyDiv w:val="1"/>
      <w:marLeft w:val="0"/>
      <w:marRight w:val="0"/>
      <w:marTop w:val="0"/>
      <w:marBottom w:val="0"/>
      <w:divBdr>
        <w:top w:val="none" w:sz="0" w:space="0" w:color="auto"/>
        <w:left w:val="none" w:sz="0" w:space="0" w:color="auto"/>
        <w:bottom w:val="none" w:sz="0" w:space="0" w:color="auto"/>
        <w:right w:val="none" w:sz="0" w:space="0" w:color="auto"/>
      </w:divBdr>
    </w:div>
    <w:div w:id="2102292570">
      <w:bodyDiv w:val="1"/>
      <w:marLeft w:val="0"/>
      <w:marRight w:val="0"/>
      <w:marTop w:val="0"/>
      <w:marBottom w:val="0"/>
      <w:divBdr>
        <w:top w:val="none" w:sz="0" w:space="0" w:color="auto"/>
        <w:left w:val="none" w:sz="0" w:space="0" w:color="auto"/>
        <w:bottom w:val="none" w:sz="0" w:space="0" w:color="auto"/>
        <w:right w:val="none" w:sz="0" w:space="0" w:color="auto"/>
      </w:divBdr>
    </w:div>
    <w:div w:id="2104523985">
      <w:bodyDiv w:val="1"/>
      <w:marLeft w:val="0"/>
      <w:marRight w:val="0"/>
      <w:marTop w:val="0"/>
      <w:marBottom w:val="0"/>
      <w:divBdr>
        <w:top w:val="none" w:sz="0" w:space="0" w:color="auto"/>
        <w:left w:val="none" w:sz="0" w:space="0" w:color="auto"/>
        <w:bottom w:val="none" w:sz="0" w:space="0" w:color="auto"/>
        <w:right w:val="none" w:sz="0" w:space="0" w:color="auto"/>
      </w:divBdr>
    </w:div>
    <w:div w:id="2105220910">
      <w:bodyDiv w:val="1"/>
      <w:marLeft w:val="0"/>
      <w:marRight w:val="0"/>
      <w:marTop w:val="0"/>
      <w:marBottom w:val="0"/>
      <w:divBdr>
        <w:top w:val="none" w:sz="0" w:space="0" w:color="auto"/>
        <w:left w:val="none" w:sz="0" w:space="0" w:color="auto"/>
        <w:bottom w:val="none" w:sz="0" w:space="0" w:color="auto"/>
        <w:right w:val="none" w:sz="0" w:space="0" w:color="auto"/>
      </w:divBdr>
    </w:div>
    <w:div w:id="2105346543">
      <w:bodyDiv w:val="1"/>
      <w:marLeft w:val="0"/>
      <w:marRight w:val="0"/>
      <w:marTop w:val="0"/>
      <w:marBottom w:val="0"/>
      <w:divBdr>
        <w:top w:val="none" w:sz="0" w:space="0" w:color="auto"/>
        <w:left w:val="none" w:sz="0" w:space="0" w:color="auto"/>
        <w:bottom w:val="none" w:sz="0" w:space="0" w:color="auto"/>
        <w:right w:val="none" w:sz="0" w:space="0" w:color="auto"/>
      </w:divBdr>
    </w:div>
    <w:div w:id="2105376472">
      <w:bodyDiv w:val="1"/>
      <w:marLeft w:val="0"/>
      <w:marRight w:val="0"/>
      <w:marTop w:val="0"/>
      <w:marBottom w:val="0"/>
      <w:divBdr>
        <w:top w:val="none" w:sz="0" w:space="0" w:color="auto"/>
        <w:left w:val="none" w:sz="0" w:space="0" w:color="auto"/>
        <w:bottom w:val="none" w:sz="0" w:space="0" w:color="auto"/>
        <w:right w:val="none" w:sz="0" w:space="0" w:color="auto"/>
      </w:divBdr>
    </w:div>
    <w:div w:id="2105417442">
      <w:bodyDiv w:val="1"/>
      <w:marLeft w:val="0"/>
      <w:marRight w:val="0"/>
      <w:marTop w:val="0"/>
      <w:marBottom w:val="0"/>
      <w:divBdr>
        <w:top w:val="none" w:sz="0" w:space="0" w:color="auto"/>
        <w:left w:val="none" w:sz="0" w:space="0" w:color="auto"/>
        <w:bottom w:val="none" w:sz="0" w:space="0" w:color="auto"/>
        <w:right w:val="none" w:sz="0" w:space="0" w:color="auto"/>
      </w:divBdr>
    </w:div>
    <w:div w:id="2114158226">
      <w:bodyDiv w:val="1"/>
      <w:marLeft w:val="0"/>
      <w:marRight w:val="0"/>
      <w:marTop w:val="0"/>
      <w:marBottom w:val="0"/>
      <w:divBdr>
        <w:top w:val="none" w:sz="0" w:space="0" w:color="auto"/>
        <w:left w:val="none" w:sz="0" w:space="0" w:color="auto"/>
        <w:bottom w:val="none" w:sz="0" w:space="0" w:color="auto"/>
        <w:right w:val="none" w:sz="0" w:space="0" w:color="auto"/>
      </w:divBdr>
    </w:div>
    <w:div w:id="2114275049">
      <w:bodyDiv w:val="1"/>
      <w:marLeft w:val="0"/>
      <w:marRight w:val="0"/>
      <w:marTop w:val="0"/>
      <w:marBottom w:val="0"/>
      <w:divBdr>
        <w:top w:val="none" w:sz="0" w:space="0" w:color="auto"/>
        <w:left w:val="none" w:sz="0" w:space="0" w:color="auto"/>
        <w:bottom w:val="none" w:sz="0" w:space="0" w:color="auto"/>
        <w:right w:val="none" w:sz="0" w:space="0" w:color="auto"/>
      </w:divBdr>
    </w:div>
    <w:div w:id="2115124897">
      <w:bodyDiv w:val="1"/>
      <w:marLeft w:val="0"/>
      <w:marRight w:val="0"/>
      <w:marTop w:val="0"/>
      <w:marBottom w:val="0"/>
      <w:divBdr>
        <w:top w:val="none" w:sz="0" w:space="0" w:color="auto"/>
        <w:left w:val="none" w:sz="0" w:space="0" w:color="auto"/>
        <w:bottom w:val="none" w:sz="0" w:space="0" w:color="auto"/>
        <w:right w:val="none" w:sz="0" w:space="0" w:color="auto"/>
      </w:divBdr>
    </w:div>
    <w:div w:id="2116823763">
      <w:bodyDiv w:val="1"/>
      <w:marLeft w:val="0"/>
      <w:marRight w:val="0"/>
      <w:marTop w:val="0"/>
      <w:marBottom w:val="0"/>
      <w:divBdr>
        <w:top w:val="none" w:sz="0" w:space="0" w:color="auto"/>
        <w:left w:val="none" w:sz="0" w:space="0" w:color="auto"/>
        <w:bottom w:val="none" w:sz="0" w:space="0" w:color="auto"/>
        <w:right w:val="none" w:sz="0" w:space="0" w:color="auto"/>
      </w:divBdr>
    </w:div>
    <w:div w:id="2120567163">
      <w:bodyDiv w:val="1"/>
      <w:marLeft w:val="0"/>
      <w:marRight w:val="0"/>
      <w:marTop w:val="0"/>
      <w:marBottom w:val="0"/>
      <w:divBdr>
        <w:top w:val="none" w:sz="0" w:space="0" w:color="auto"/>
        <w:left w:val="none" w:sz="0" w:space="0" w:color="auto"/>
        <w:bottom w:val="none" w:sz="0" w:space="0" w:color="auto"/>
        <w:right w:val="none" w:sz="0" w:space="0" w:color="auto"/>
      </w:divBdr>
    </w:div>
    <w:div w:id="2121954652">
      <w:bodyDiv w:val="1"/>
      <w:marLeft w:val="0"/>
      <w:marRight w:val="0"/>
      <w:marTop w:val="0"/>
      <w:marBottom w:val="0"/>
      <w:divBdr>
        <w:top w:val="none" w:sz="0" w:space="0" w:color="auto"/>
        <w:left w:val="none" w:sz="0" w:space="0" w:color="auto"/>
        <w:bottom w:val="none" w:sz="0" w:space="0" w:color="auto"/>
        <w:right w:val="none" w:sz="0" w:space="0" w:color="auto"/>
      </w:divBdr>
    </w:div>
    <w:div w:id="2126659168">
      <w:bodyDiv w:val="1"/>
      <w:marLeft w:val="0"/>
      <w:marRight w:val="0"/>
      <w:marTop w:val="0"/>
      <w:marBottom w:val="0"/>
      <w:divBdr>
        <w:top w:val="none" w:sz="0" w:space="0" w:color="auto"/>
        <w:left w:val="none" w:sz="0" w:space="0" w:color="auto"/>
        <w:bottom w:val="none" w:sz="0" w:space="0" w:color="auto"/>
        <w:right w:val="none" w:sz="0" w:space="0" w:color="auto"/>
      </w:divBdr>
    </w:div>
    <w:div w:id="2127263303">
      <w:bodyDiv w:val="1"/>
      <w:marLeft w:val="0"/>
      <w:marRight w:val="0"/>
      <w:marTop w:val="0"/>
      <w:marBottom w:val="0"/>
      <w:divBdr>
        <w:top w:val="none" w:sz="0" w:space="0" w:color="auto"/>
        <w:left w:val="none" w:sz="0" w:space="0" w:color="auto"/>
        <w:bottom w:val="none" w:sz="0" w:space="0" w:color="auto"/>
        <w:right w:val="none" w:sz="0" w:space="0" w:color="auto"/>
      </w:divBdr>
    </w:div>
    <w:div w:id="2132093884">
      <w:bodyDiv w:val="1"/>
      <w:marLeft w:val="0"/>
      <w:marRight w:val="0"/>
      <w:marTop w:val="0"/>
      <w:marBottom w:val="0"/>
      <w:divBdr>
        <w:top w:val="none" w:sz="0" w:space="0" w:color="auto"/>
        <w:left w:val="none" w:sz="0" w:space="0" w:color="auto"/>
        <w:bottom w:val="none" w:sz="0" w:space="0" w:color="auto"/>
        <w:right w:val="none" w:sz="0" w:space="0" w:color="auto"/>
      </w:divBdr>
    </w:div>
    <w:div w:id="2139061067">
      <w:bodyDiv w:val="1"/>
      <w:marLeft w:val="0"/>
      <w:marRight w:val="0"/>
      <w:marTop w:val="0"/>
      <w:marBottom w:val="0"/>
      <w:divBdr>
        <w:top w:val="none" w:sz="0" w:space="0" w:color="auto"/>
        <w:left w:val="none" w:sz="0" w:space="0" w:color="auto"/>
        <w:bottom w:val="none" w:sz="0" w:space="0" w:color="auto"/>
        <w:right w:val="none" w:sz="0" w:space="0" w:color="auto"/>
      </w:divBdr>
    </w:div>
    <w:div w:id="2139833467">
      <w:bodyDiv w:val="1"/>
      <w:marLeft w:val="0"/>
      <w:marRight w:val="0"/>
      <w:marTop w:val="0"/>
      <w:marBottom w:val="0"/>
      <w:divBdr>
        <w:top w:val="none" w:sz="0" w:space="0" w:color="auto"/>
        <w:left w:val="none" w:sz="0" w:space="0" w:color="auto"/>
        <w:bottom w:val="none" w:sz="0" w:space="0" w:color="auto"/>
        <w:right w:val="none" w:sz="0" w:space="0" w:color="auto"/>
      </w:divBdr>
    </w:div>
    <w:div w:id="2139834265">
      <w:bodyDiv w:val="1"/>
      <w:marLeft w:val="0"/>
      <w:marRight w:val="0"/>
      <w:marTop w:val="0"/>
      <w:marBottom w:val="0"/>
      <w:divBdr>
        <w:top w:val="none" w:sz="0" w:space="0" w:color="auto"/>
        <w:left w:val="none" w:sz="0" w:space="0" w:color="auto"/>
        <w:bottom w:val="none" w:sz="0" w:space="0" w:color="auto"/>
        <w:right w:val="none" w:sz="0" w:space="0" w:color="auto"/>
      </w:divBdr>
    </w:div>
    <w:div w:id="2143770149">
      <w:bodyDiv w:val="1"/>
      <w:marLeft w:val="0"/>
      <w:marRight w:val="0"/>
      <w:marTop w:val="0"/>
      <w:marBottom w:val="0"/>
      <w:divBdr>
        <w:top w:val="none" w:sz="0" w:space="0" w:color="auto"/>
        <w:left w:val="none" w:sz="0" w:space="0" w:color="auto"/>
        <w:bottom w:val="none" w:sz="0" w:space="0" w:color="auto"/>
        <w:right w:val="none" w:sz="0" w:space="0" w:color="auto"/>
      </w:divBdr>
    </w:div>
    <w:div w:id="2144346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6.jp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emf"/><Relationship Id="rId53" Type="http://schemas.openxmlformats.org/officeDocument/2006/relationships/image" Target="media/image42.pn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8" Type="http://schemas.openxmlformats.org/officeDocument/2006/relationships/endnotes" Target="endnotes.xml"/><Relationship Id="rId51" Type="http://schemas.openxmlformats.org/officeDocument/2006/relationships/image" Target="media/image40.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Prepared by Annie Martin
P143830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Rob10</b:Tag>
    <b:SourceType>Book</b:SourceType>
    <b:Guid>{669B6B92-EF22-49D2-AFF5-700FAA8E74B0}</b:Guid>
    <b:Title>Events Management</b:Title>
    <b:Year>2010</b:Year>
    <b:Author>
      <b:Author>
        <b:Corporate>Robinson, P. Wale, D. Dickinson, G.</b:Corporate>
      </b:Author>
    </b:Author>
    <b:City>Wallingford</b:City>
    <b:Publisher>CABI</b:Publisher>
    <b:RefOrder>9</b:RefOrder>
  </b:Source>
  <b:Source>
    <b:Tag>Cha13</b:Tag>
    <b:SourceType>InternetSite</b:SourceType>
    <b:Guid>{39616D55-F261-468D-964B-C58A64E35264}</b:Guid>
    <b:Author>
      <b:Author>
        <b:NameList>
          <b:Person>
            <b:Last>Gov.uk</b:Last>
          </b:Person>
        </b:NameList>
      </b:Author>
    </b:Author>
    <b:Year>2013</b:Year>
    <b:YearAccessed>2016</b:YearAccessed>
    <b:MonthAccessed>November</b:MonthAccessed>
    <b:DayAccessed>28</b:DayAccessed>
    <b:URL>https://www.gov.uk/government/publications/what-makes-a-charity-cc4/what-makes-a-charity-cc4</b:URL>
    <b:Title>What makes a charity?</b:Title>
    <b:RefOrder>57</b:RefOrder>
  </b:Source>
  <b:Source>
    <b:Tag>Hel14</b:Tag>
    <b:SourceType>InternetSite</b:SourceType>
    <b:Guid>{68F4793F-4DD0-4900-8A6E-52EEDB66E7FC}</b:Guid>
    <b:Author>
      <b:Author>
        <b:NameList>
          <b:Person>
            <b:Last>Goulden</b:Last>
            <b:First>Helen</b:First>
          </b:Person>
        </b:NameList>
      </b:Author>
    </b:Author>
    <b:Title>10 years time: Which charities will prosper in the next decade?</b:Title>
    <b:Year>2014</b:Year>
    <b:YearAccessed>2016</b:YearAccessed>
    <b:MonthAccessed>November</b:MonthAccessed>
    <b:DayAccessed>28</b:DayAccessed>
    <b:URL>https://www.theguardian.com/voluntary-sector-network/2014/jan/27/10-years-time-how-charities-will-prosper</b:URL>
    <b:RefOrder>22</b:RefOrder>
  </b:Source>
  <b:Source>
    <b:Tag>Den16</b:Tag>
    <b:SourceType>InternetSite</b:SourceType>
    <b:Guid>{B52D3400-0756-488E-BA49-E5C325082D6C}</b:Guid>
    <b:Author>
      <b:Author>
        <b:NameList>
          <b:Person>
            <b:Last>Campbell</b:Last>
            <b:First>Denis</b:First>
          </b:Person>
        </b:NameList>
      </b:Author>
    </b:Author>
    <b:Title>Social care cuts take English service to tipping point, regulator warns</b:Title>
    <b:Year>2016</b:Year>
    <b:YearAccessed>2016</b:YearAccessed>
    <b:MonthAccessed>November</b:MonthAccessed>
    <b:DayAccessed>28</b:DayAccessed>
    <b:URL>https://www.theguardian.com/society/2016/oct/13/social-care-cuts-take-english-service-to-tipping-point-regulator-warns</b:URL>
    <b:RefOrder>24</b:RefOrder>
  </b:Source>
  <b:Source>
    <b:Tag>Max16</b:Tag>
    <b:SourceType>InternetSite</b:SourceType>
    <b:Guid>{3C86A290-B1D6-4A42-87E7-65E3AAC71FD9}</b:Guid>
    <b:Author>
      <b:Author>
        <b:NameList>
          <b:Person>
            <b:Last>DuBois</b:Last>
            <b:First>Max</b:First>
          </b:Person>
        </b:NameList>
      </b:Author>
    </b:Author>
    <b:Title>The attitudinal shift of turning audiences into participants</b:Title>
    <b:Year>2016</b:Year>
    <b:YearAccessed>2016</b:YearAccessed>
    <b:MonthAccessed>Novemeber</b:MonthAccessed>
    <b:DayAccessed>2016</b:DayAccessed>
    <b:URL>http://www.thirdsector.co.uk/attitudinal-shift-turning-audiences-participants/digital/article/1386722</b:URL>
    <b:RefOrder>23</b:RefOrder>
  </b:Source>
  <b:Source>
    <b:Tag>get12</b:Tag>
    <b:SourceType>Book</b:SourceType>
    <b:Guid>{2085E398-4DD7-4829-AF43-2D0AED6C5895}</b:Guid>
    <b:Author>
      <b:Author>
        <b:NameList>
          <b:Person>
            <b:Last>Getz</b:Last>
            <b:First>Donald</b:First>
          </b:Person>
        </b:NameList>
      </b:Author>
    </b:Author>
    <b:Title>Events Studies, Theory, Research, and Policy for Planned Events</b:Title>
    <b:Year>2012</b:Year>
    <b:City>Abingdon</b:City>
    <b:Publisher>Routledge</b:Publisher>
    <b:Edition>2nd</b:Edition>
    <b:RefOrder>58</b:RefOrder>
  </b:Source>
  <b:Source>
    <b:Tag>Joe11</b:Tag>
    <b:SourceType>Book</b:SourceType>
    <b:Guid>{6463CB5B-AA25-4FCF-9473-866A56B5274A}</b:Guid>
    <b:Author>
      <b:Author>
        <b:NameList>
          <b:Person>
            <b:Last>Goldblatt</b:Last>
            <b:First>Joe</b:First>
          </b:Person>
        </b:NameList>
      </b:Author>
    </b:Author>
    <b:Title>Special Events: A New Generation and the Next Frontier</b:Title>
    <b:Year>2011</b:Year>
    <b:City>New York</b:City>
    <b:Publisher>Wiley</b:Publisher>
    <b:Edition>6th</b:Edition>
    <b:RefOrder>6</b:RefOrder>
  </b:Source>
  <b:Source>
    <b:Tag>Lyn10</b:Tag>
    <b:SourceType>Book</b:SourceType>
    <b:Guid>{FC81B917-8FC5-4409-A7EA-84AD6876FCC5}</b:Guid>
    <b:Author>
      <b:Author>
        <b:NameList>
          <b:Person>
            <b:Last>Van Der Wagen</b:Last>
            <b:First>Lynn</b:First>
          </b:Person>
          <b:Person>
            <b:Last>White</b:Last>
            <b:First>Lauren</b:First>
          </b:Person>
        </b:NameList>
      </b:Author>
    </b:Author>
    <b:Title>Events Management: For Tourism, Cultural, Business and Sporting Events</b:Title>
    <b:Year>2010</b:Year>
    <b:City>Frenchs Forest NSW</b:City>
    <b:Publisher>Pearson Australia</b:Publisher>
    <b:RefOrder>7</b:RefOrder>
  </b:Source>
  <b:Source>
    <b:Tag>Joh10</b:Tag>
    <b:SourceType>Book</b:SourceType>
    <b:Guid>{295DD72E-FFFE-4E12-8931-D7759DA69ABC}</b:Guid>
    <b:Author>
      <b:Author>
        <b:NameList>
          <b:Person>
            <b:Last>Allen</b:Last>
            <b:First>Johnny</b:First>
          </b:Person>
          <b:Person>
            <b:Last>O'Toole</b:Last>
            <b:First>William</b:First>
          </b:Person>
          <b:Person>
            <b:Last>Harris</b:Last>
            <b:First>Robert</b:First>
          </b:Person>
          <b:Person>
            <b:Last>McDonnell</b:Last>
            <b:First>Ian</b:First>
          </b:Person>
        </b:NameList>
      </b:Author>
    </b:Author>
    <b:Title>Festival and Special Event Management</b:Title>
    <b:Year>2010</b:Year>
    <b:City>Milton, Qld</b:City>
    <b:Publisher>John Wiley &amp; Sons Australia Ltd</b:Publisher>
    <b:Edition>5th</b:Edition>
    <b:RefOrder>8</b:RefOrder>
  </b:Source>
  <b:Source>
    <b:Tag>Tom09</b:Tag>
    <b:SourceType>Book</b:SourceType>
    <b:Guid>{DF3C6BA6-FECC-479C-ADB3-890EDA4284AA}</b:Guid>
    <b:Author>
      <b:Author>
        <b:NameList>
          <b:Person>
            <b:Last>Baum</b:Last>
            <b:First>Tom</b:First>
          </b:Person>
          <b:Person>
            <b:Last>Deery</b:Last>
            <b:First>Margaret</b:First>
          </b:Person>
          <b:Person>
            <b:Last>Hanlon</b:Last>
            <b:First>Clare</b:First>
          </b:Person>
          <b:Person>
            <b:Last>Lockstone</b:Last>
            <b:First>Leonie</b:First>
          </b:Person>
          <b:Person>
            <b:Last>Smith</b:Last>
            <b:First>Karen</b:First>
          </b:Person>
        </b:NameList>
      </b:Author>
    </b:Author>
    <b:Title>People and Work in Events and Conventions: A Research Perspective</b:Title>
    <b:Year>2009</b:Year>
    <b:City>Cambridge, USA</b:City>
    <b:Publisher>CABI</b:Publisher>
    <b:RefOrder>5</b:RefOrder>
  </b:Source>
  <b:Source>
    <b:Tag>Ant04</b:Tag>
    <b:SourceType>Book</b:SourceType>
    <b:Guid>{BE3B3B83-5DEE-4E72-9862-CA3FA0F45AA3}</b:Guid>
    <b:Author>
      <b:Author>
        <b:NameList>
          <b:Person>
            <b:Last>Shone</b:Last>
            <b:First>Anton</b:First>
          </b:Person>
          <b:Person>
            <b:Last>Parry</b:Last>
            <b:First>Bryn</b:First>
          </b:Person>
        </b:NameList>
      </b:Author>
    </b:Author>
    <b:Title>Successful Event Management: a Practical Handbook</b:Title>
    <b:Year>2004</b:Year>
    <b:City>London</b:City>
    <b:Publisher>Thomson Learning</b:Publisher>
    <b:RefOrder>59</b:RefOrder>
  </b:Source>
  <b:Source>
    <b:Tag>Dan03</b:Tag>
    <b:SourceType>JournalArticle</b:SourceType>
    <b:Guid>{BE83CB53-B908-4C9C-89C2-BDD9647F85B3}</b:Guid>
    <b:Title>Understanding charity fundraising events</b:Title>
    <b:Year>2003</b:Year>
    <b:Author>
      <b:Author>
        <b:NameList>
          <b:Person>
            <b:Last>Webber</b:Last>
            <b:First>Daniel</b:First>
          </b:Person>
        </b:NameList>
      </b:Author>
    </b:Author>
    <b:JournalName>International Journal of Nonprofit and voluntary Sector Marketing</b:JournalName>
    <b:Pages>122-134</b:Pages>
    <b:Volume>9</b:Volume>
    <b:Issue>2</b:Issue>
    <b:RefOrder>60</b:RefOrder>
  </b:Source>
  <b:Source>
    <b:Tag>Kev13</b:Tag>
    <b:SourceType>JournalArticle</b:SourceType>
    <b:Guid>{53A22276-F301-4F67-8743-6BFEEF1AC752}</b:Guid>
    <b:Author>
      <b:Author>
        <b:NameList>
          <b:Person>
            <b:Last>Filo</b:Last>
            <b:First>Kevin</b:First>
          </b:Person>
          <b:Person>
            <b:Last>Spence</b:Last>
            <b:First>Kirsty</b:First>
          </b:Person>
          <b:Person>
            <b:Last>Sparvero</b:Last>
            <b:First>Emily</b:First>
          </b:Person>
        </b:NameList>
      </b:Author>
    </b:Author>
    <b:Title>Exploring the properties of community among charity sport event participants</b:Title>
    <b:JournalName>Managing Leisure</b:JournalName>
    <b:Year>2013</b:Year>
    <b:Pages>194-212</b:Pages>
    <b:Volume>18</b:Volume>
    <b:Issue>3</b:Issue>
    <b:RefOrder>1</b:RefOrder>
  </b:Source>
  <b:Source>
    <b:Tag>Kev12</b:Tag>
    <b:SourceType>JournalArticle</b:SourceType>
    <b:Guid>{23F5DB83-23AB-4380-AA36-BA57CE9FB2D4}</b:Guid>
    <b:Author>
      <b:Author>
        <b:NameList>
          <b:Person>
            <b:Last>Filo</b:Last>
            <b:First>Kevin</b:First>
          </b:Person>
          <b:Person>
            <b:Last>Groza</b:Last>
            <b:First>Mark</b:First>
          </b:Person>
          <b:Person>
            <b:Last>Fairley</b:Last>
            <b:First>Sheranne</b:First>
          </b:Person>
        </b:NameList>
      </b:Author>
    </b:Author>
    <b:Title>The Role of Belief in making a difference in Enhancing Attachment to a Charity sport Event</b:Title>
    <b:JournalName>Journal of Nonprofit &amp; Public Sector Marketing</b:JournalName>
    <b:Year>2012</b:Year>
    <b:Pages>123-140</b:Pages>
    <b:Issue>24</b:Issue>
    <b:RefOrder>2</b:RefOrder>
  </b:Source>
  <b:Source>
    <b:Tag>Canwn</b:Tag>
    <b:SourceType>InternetSite</b:SourceType>
    <b:Guid>{E26360AF-24F4-4338-A8C9-05C106BDE194}</b:Guid>
    <b:Title>A-Z Fundraising Ideas</b:Title>
    <b:Year>unknown</b:Year>
    <b:Author>
      <b:Author>
        <b:NameList>
          <b:Person>
            <b:Last>Cancer Research UK</b:Last>
          </b:Person>
        </b:NameList>
      </b:Author>
    </b:Author>
    <b:YearAccessed>2016</b:YearAccessed>
    <b:MonthAccessed>November</b:MonthAccessed>
    <b:DayAccessed>29</b:DayAccessed>
    <b:URL>http://www.cancerresearchuk.org/support-us/do-your-own-fundraising/fundraising-ideas</b:URL>
    <b:RefOrder>4</b:RefOrder>
  </b:Source>
  <b:Source>
    <b:Tag>Wil86</b:Tag>
    <b:SourceType>Book</b:SourceType>
    <b:Guid>{2F514D05-E92F-4D5C-8136-7843AE2BC86F}</b:Guid>
    <b:Author>
      <b:Author>
        <b:NameList>
          <b:Person>
            <b:Last>Wilkie</b:Last>
            <b:First>William</b:First>
            <b:Middle>L</b:Middle>
          </b:Person>
        </b:NameList>
      </b:Author>
    </b:Author>
    <b:Title>Consumer Behaviour</b:Title>
    <b:Year>1986</b:Year>
    <b:City>New York</b:City>
    <b:Publisher>John Wiley &amp; Sons</b:Publisher>
    <b:RefOrder>61</b:RefOrder>
  </b:Source>
  <b:Source>
    <b:Tag>Daw88</b:Tag>
    <b:SourceType>JournalArticle</b:SourceType>
    <b:Guid>{8FDD897F-5376-45D8-A3B4-8E5B3906F46B}</b:Guid>
    <b:Author>
      <b:Author>
        <b:NameList>
          <b:Person>
            <b:Last>Dawson</b:Last>
            <b:First>Steve</b:First>
          </b:Person>
        </b:NameList>
      </b:Author>
    </b:Author>
    <b:Title>Four motivations for charitable giving: implications for marketing startegy to attract monetary donations for nedical research</b:Title>
    <b:Year>1988</b:Year>
    <b:JournalName>Journal of Health Care Marketing</b:JournalName>
    <b:Pages>31-37</b:Pages>
    <b:Volume>8</b:Volume>
    <b:Issue>2</b:Issue>
    <b:RefOrder>62</b:RefOrder>
  </b:Source>
  <b:Source>
    <b:Tag>Fou16</b:Tag>
    <b:SourceType>DocumentFromInternetSite</b:SourceType>
    <b:Guid>{022420DE-46EA-45D9-B203-18C2575C2AF2}</b:Guid>
    <b:Title>Chartity Street 2 The value of charity to British households</b:Title>
    <b:Year>2016</b:Year>
    <b:YearAccessed>2016</b:YearAccessed>
    <b:MonthAccessed>November</b:MonthAccessed>
    <b:DayAccessed>28</b:DayAccessed>
    <b:URL>https://www.cafonline.org/docs/default-source/about-us-publications/160704_caf_charity_street_report_web.pdf</b:URL>
    <b:Author>
      <b:Author>
        <b:NameList>
          <b:Person>
            <b:Last>Charities Aid Foundation</b:Last>
          </b:Person>
        </b:NameList>
      </b:Author>
    </b:Author>
    <b:Month>July</b:Month>
    <b:RefOrder>63</b:RefOrder>
  </b:Source>
  <b:Source>
    <b:Tag>Tac06</b:Tag>
    <b:SourceType>JournalArticle</b:SourceType>
    <b:Guid>{725CA7D2-944E-49CC-9DCA-7CC4F9AC1B64}</b:Guid>
    <b:Author>
      <b:Author>
        <b:NameList>
          <b:Person>
            <b:Last>Brandsen</b:Last>
            <b:First>Taco</b:First>
          </b:Person>
          <b:Person>
            <b:Last>Pestoff</b:Last>
            <b:First>Victor</b:First>
          </b:Person>
        </b:NameList>
      </b:Author>
    </b:Author>
    <b:Title>Co-production, the third sector and the delivery of public services</b:Title>
    <b:JournalName>Public Management Review</b:JournalName>
    <b:Year>2006</b:Year>
    <b:Pages>433-501</b:Pages>
    <b:Volume>4</b:Volume>
    <b:Issue>8</b:Issue>
    <b:RefOrder>21</b:RefOrder>
  </b:Source>
  <b:Source>
    <b:Tag>Cha10</b:Tag>
    <b:SourceType>DocumentFromInternetSite</b:SourceType>
    <b:Guid>{F8C7559B-1BCF-4EDA-AA8E-E8DBC2E105F1}</b:Guid>
    <b:Author>
      <b:Author>
        <b:NameList>
          <b:Person>
            <b:Last>Charities Aid Foundation</b:Last>
          </b:Person>
        </b:NameList>
      </b:Author>
    </b:Author>
    <b:Title>UK Giving 2010 An overview of charitable giving in the UK, 2009/10</b:Title>
    <b:Year>2010</b:Year>
    <b:Month>December</b:Month>
    <b:YearAccessed>2016</b:YearAccessed>
    <b:MonthAccessed>November</b:MonthAccessed>
    <b:DayAccessed>29</b:DayAccessed>
    <b:URL>https://www.cafonline.org/docs/default-source/about-us-publications/uk-giving-2010_101210.pdf?sfvrsn=4.pdf</b:URL>
    <b:RefOrder>26</b:RefOrder>
  </b:Source>
  <b:Source>
    <b:Tag>Fou161</b:Tag>
    <b:SourceType>DocumentFromInternetSite</b:SourceType>
    <b:Guid>{0F7C3D30-6656-4D49-8891-194479B65780}</b:Guid>
    <b:Title>UK Giving 2015 An overview of charitable giving</b:Title>
    <b:Year>2016</b:Year>
    <b:Author>
      <b:Author>
        <b:NameList>
          <b:Person>
            <b:Last>Charities Aid Foundation</b:Last>
          </b:Person>
        </b:NameList>
      </b:Author>
    </b:Author>
    <b:Month>May</b:Month>
    <b:YearAccessed>2016</b:YearAccessed>
    <b:MonthAccessed>Novemeber</b:MonthAccessed>
    <b:DayAccessed>29</b:DayAccessed>
    <b:URL>https://www.cafonline.org/docs/default-source/personal-giving/caf_ukgiving2015_1891a_web_230516.pdf?sfvrsn=2</b:URL>
    <b:RefOrder>25</b:RefOrder>
  </b:Source>
  <b:Source>
    <b:Tag>Cro97</b:Tag>
    <b:SourceType>JournalArticle</b:SourceType>
    <b:Guid>{000920D6-DAA4-4819-857C-B1826205AC72}</b:Guid>
    <b:Title>Motives of visitors attending festical events</b:Title>
    <b:Year>1997</b:Year>
    <b:Author>
      <b:Author>
        <b:NameList>
          <b:Person>
            <b:Last>Crompton</b:Last>
            <b:First>J.</b:First>
            <b:Middle>L</b:Middle>
          </b:Person>
          <b:Person>
            <b:Last>McKay</b:Last>
            <b:First>S.L</b:First>
          </b:Person>
        </b:NameList>
      </b:Author>
    </b:Author>
    <b:JournalName>Annals of Tourism Research</b:JournalName>
    <b:Pages>435-439</b:Pages>
    <b:Volume>24</b:Volume>
    <b:Issue>2</b:Issue>
    <b:RefOrder>64</b:RefOrder>
  </b:Source>
  <b:Source>
    <b:Tag>Edw84</b:Tag>
    <b:SourceType>JournalArticle</b:SourceType>
    <b:Guid>{C227B6F3-519B-426F-937B-1FDA7161666A}</b:Guid>
    <b:Author>
      <b:Author>
        <b:NameList>
          <b:Person>
            <b:Last>Locke</b:Last>
            <b:First>Edwin</b:First>
          </b:Person>
          <b:Person>
            <b:Last>Frederick</b:Last>
            <b:First>Elizabeth</b:First>
          </b:Person>
          <b:Person>
            <b:Last>Lee</b:Last>
            <b:First>Cynthia</b:First>
          </b:Person>
          <b:Person>
            <b:Last>Bobko</b:Last>
            <b:First>Philip</b:First>
          </b:Person>
        </b:NameList>
      </b:Author>
    </b:Author>
    <b:Title>Effect of self-efficacy, goals, and task strategies on task performance</b:Title>
    <b:JournalName>Journal of Applied Psychology</b:JournalName>
    <b:Year>1984</b:Year>
    <b:Pages>241-251</b:Pages>
    <b:Volume>69</b:Volume>
    <b:Issue>2</b:Issue>
    <b:RefOrder>10</b:RefOrder>
  </b:Source>
  <b:Source>
    <b:Tag>Fun15</b:Tag>
    <b:SourceType>DocumentFromInternetSite</b:SourceType>
    <b:Guid>{1252F7E6-2E7E-4CC1-B518-E27195E67A2A}</b:Guid>
    <b:Title>Closing The Loop, A research report into events fundraising in 2015 and</b:Title>
    <b:Year>2015</b:Year>
    <b:Author>
      <b:Author>
        <b:NameList>
          <b:Person>
            <b:Last>Institute of Fundraising</b:Last>
          </b:Person>
        </b:NameList>
      </b:Author>
    </b:Author>
    <b:YearAccessed>2016</b:YearAccessed>
    <b:MonthAccessed>December</b:MonthAccessed>
    <b:DayAccessed>3</b:DayAccessed>
    <b:URL>file:///C:/Users/Invate/Downloads/closing-the-loop-report-final%20(2).pdf</b:URL>
    <b:RefOrder>28</b:RefOrder>
  </b:Source>
  <b:Source>
    <b:Tag>Sau07</b:Tag>
    <b:SourceType>InternetSite</b:SourceType>
    <b:Guid>{3AB19625-A637-47A2-A446-8BBC6111E867}</b:Guid>
    <b:Title>Simply Psychology. Maslow's Hierarchy of Needs</b:Title>
    <b:Year>2007</b:Year>
    <b:Author>
      <b:Author>
        <b:NameList>
          <b:Person>
            <b:Last>McLeod</b:Last>
            <b:First>Saul</b:First>
          </b:Person>
        </b:NameList>
      </b:Author>
    </b:Author>
    <b:YearAccessed>2016</b:YearAccessed>
    <b:MonthAccessed>December</b:MonthAccessed>
    <b:DayAccessed>5th</b:DayAccessed>
    <b:URL>http://www.simplypsychology.org/maslow.html</b:URL>
    <b:RefOrder>12</b:RefOrder>
  </b:Source>
  <b:Source>
    <b:Tag>Kev121</b:Tag>
    <b:SourceType>JournalArticle</b:SourceType>
    <b:Guid>{BDA68D96-7BB5-40E5-B6EF-C91B5E16A58A}</b:Guid>
    <b:Title>The Role of Belief in Making a Difference in Enhancing Attachment to a Charity Sport Event</b:Title>
    <b:Year>2012</b:Year>
    <b:Author>
      <b:Author>
        <b:NameList>
          <b:Person>
            <b:Last>Filo</b:Last>
            <b:First>Kevin</b:First>
          </b:Person>
          <b:Person>
            <b:Last>Groza</b:Last>
            <b:First>Mark</b:First>
          </b:Person>
          <b:Person>
            <b:Last>Fairley</b:Last>
            <b:First>Sheranne</b:First>
          </b:Person>
        </b:NameList>
      </b:Author>
    </b:Author>
    <b:JournalName>Journal of Nonprofit &amp; Public Sector Marketing</b:JournalName>
    <b:Pages>123-140</b:Pages>
    <b:Issue>24</b:Issue>
    <b:RefOrder>16</b:RefOrder>
  </b:Source>
  <b:Source>
    <b:Tag>Dan01</b:Tag>
    <b:SourceType>JournalArticle</b:SourceType>
    <b:Guid>{9126AE90-FDB2-48B0-B45C-605257E75686}</b:Guid>
    <b:Author>
      <b:Author>
        <b:NameList>
          <b:Person>
            <b:Last>Funk</b:Last>
            <b:First>Daniel</b:First>
          </b:Person>
          <b:Person>
            <b:Last>James</b:Last>
            <b:First>Jeff</b:First>
          </b:Person>
        </b:NameList>
      </b:Author>
    </b:Author>
    <b:Title>The psychological continuum model: A conceptual framework for understanding an individual's psycholoigcal connection to sport</b:Title>
    <b:JournalName>Sport Management Review</b:JournalName>
    <b:Year>2001</b:Year>
    <b:Pages>119-150</b:Pages>
    <b:Issue>4</b:Issue>
    <b:RefOrder>65</b:RefOrder>
  </b:Source>
  <b:Source>
    <b:Tag>Dan06</b:Tag>
    <b:SourceType>JournalArticle</b:SourceType>
    <b:Guid>{41E07E7B-FA44-4F83-B458-F4E072B4CD05}</b:Guid>
    <b:Author>
      <b:Author>
        <b:NameList>
          <b:Person>
            <b:Last>Funk</b:Last>
            <b:First>Daniel</b:First>
          </b:Person>
          <b:Person>
            <b:Last>James</b:Last>
            <b:First>Jeff</b:First>
          </b:Person>
        </b:NameList>
      </b:Author>
    </b:Author>
    <b:Title>Consumer loyalty: The meaning of attachment in the development of sport team allegiance</b:Title>
    <b:JournalName>Journal of Sport Management</b:JournalName>
    <b:Year>2006</b:Year>
    <b:Pages>189-217</b:Pages>
    <b:Issue>20</b:Issue>
    <b:RefOrder>66</b:RefOrder>
  </b:Source>
  <b:Source>
    <b:Tag>Gal00</b:Tag>
    <b:SourceType>JournalArticle</b:SourceType>
    <b:Guid>{0C70587B-3F2B-4317-AF87-7C2815EF3C84}</b:Guid>
    <b:Author>
      <b:Author>
        <b:NameList>
          <b:Person>
            <b:Last>Trail</b:Last>
            <b:First>Galen</b:First>
          </b:Person>
          <b:Person>
            <b:Last>Anderson</b:Last>
            <b:First>Dean</b:First>
          </b:Person>
          <b:Person>
            <b:Last>Fink</b:Last>
            <b:First>Janet</b:First>
          </b:Person>
        </b:NameList>
      </b:Author>
    </b:Author>
    <b:Title>A theoretical model of sport spectator consumption behaviour</b:Title>
    <b:JournalName>International Journal of Marketing Management</b:JournalName>
    <b:Year>2000</b:Year>
    <b:Pages>154-180</b:Pages>
    <b:Issue>1</b:Issue>
    <b:RefOrder>67</b:RefOrder>
  </b:Source>
  <b:Source>
    <b:Tag>Chr15</b:Tag>
    <b:SourceType>InternetSite</b:SourceType>
    <b:Guid>{98D8E83B-75C3-4E77-8224-4FDA3BEF9AAE}</b:Guid>
    <b:Title>JustGiving donations surged by a quarter in 2014</b:Title>
    <b:Year>2015</b:Year>
    <b:Author>
      <b:Author>
        <b:NameList>
          <b:Person>
            <b:Last>Williams</b:Last>
            <b:First>Christopher</b:First>
          </b:Person>
        </b:NameList>
      </b:Author>
    </b:Author>
    <b:YearAccessed>2016</b:YearAccessed>
    <b:MonthAccessed>December</b:MonthAccessed>
    <b:DayAccessed>5</b:DayAccessed>
    <b:URL>http://www.telegraph.co.uk/finance/newsbysector/mediatechnologyandtelecoms/digital-media/11320351/JustGiving-donations-surged-by-a-quarter-in-2014.html</b:URL>
    <b:RefOrder>27</b:RefOrder>
  </b:Source>
  <b:Source>
    <b:Tag>Amy14</b:Tag>
    <b:SourceType>JournalArticle</b:SourceType>
    <b:Guid>{856FEC45-29EC-46DF-AE23-D382EF15990F}</b:Guid>
    <b:Author>
      <b:Author>
        <b:NameList>
          <b:Person>
            <b:Last>Rundio</b:Last>
            <b:First>Amy</b:First>
          </b:Person>
          <b:Person>
            <b:Last>Heere</b:Last>
            <b:First>Bob</b:First>
          </b:Person>
          <b:Person>
            <b:Last>Newland</b:Last>
            <b:First>Brianna</b:First>
          </b:Person>
        </b:NameList>
      </b:Author>
    </b:Author>
    <b:Title>Cause-related versus Non-Cause-Related Sport Events: Differentiating Endurance Events Through a Comparison of Athletes' Motives</b:Title>
    <b:JournalName>Sport Marketing Quarterly</b:JournalName>
    <b:Year>2014</b:Year>
    <b:Pages>17-26</b:Pages>
    <b:Issue>23</b:Issue>
    <b:RefOrder>3</b:RefOrder>
  </b:Source>
  <b:Source>
    <b:Tag>Vea11</b:Tag>
    <b:SourceType>Book</b:SourceType>
    <b:Guid>{A3448E66-0A1B-4284-ABE6-EF0EE139EB84}</b:Guid>
    <b:Title>Research Methods for Leisure and Tourism</b:Title>
    <b:Year>2011</b:Year>
    <b:Author>
      <b:Author>
        <b:NameList>
          <b:Person>
            <b:Last>Veal</b:Last>
            <b:First>Anthony</b:First>
            <b:Middle>James</b:Middle>
          </b:Person>
        </b:NameList>
      </b:Author>
    </b:Author>
    <b:City>Essex</b:City>
    <b:Publisher>Pearson Education Ltd</b:Publisher>
    <b:Edition>4th</b:Edition>
    <b:RefOrder>35</b:RefOrder>
  </b:Source>
  <b:Source>
    <b:Tag>Jil09</b:Tag>
    <b:SourceType>Book</b:SourceType>
    <b:Guid>{172114C4-5C1A-422B-9EA3-98F751BF23D5}</b:Guid>
    <b:Author>
      <b:Author>
        <b:NameList>
          <b:Person>
            <b:Last>Collis</b:Last>
            <b:First>Jill</b:First>
          </b:Person>
          <b:Person>
            <b:Last>Hussey</b:Last>
            <b:First>Roger</b:First>
          </b:Person>
        </b:NameList>
      </b:Author>
    </b:Author>
    <b:Title>Business Research; A pratical guide for undergraduate &amp; postgraduate students</b:Title>
    <b:Year>2009</b:Year>
    <b:City>Hampshire</b:City>
    <b:Publisher>Palgrave Macmillan</b:Publisher>
    <b:Edition>3rd</b:Edition>
    <b:RefOrder>36</b:RefOrder>
  </b:Source>
  <b:Source>
    <b:Tag>Dap12</b:Tag>
    <b:SourceType>JournalArticle</b:SourceType>
    <b:Guid>{2962FF86-6CE5-41F1-A30E-4CE47FBD7E71}</b:Guid>
    <b:Title>Qualitative Research: The Importance of Conducting Research That Doesn’t “Count”</b:Title>
    <b:Year>2012</b:Year>
    <b:Author>
      <b:Author>
        <b:NameList>
          <b:Person>
            <b:Last>Watkins</b:Last>
            <b:First>Daphne</b:First>
            <b:Middle>C.</b:Middle>
          </b:Person>
        </b:NameList>
      </b:Author>
    </b:Author>
    <b:JournalName>Health Promotion Practice </b:JournalName>
    <b:Pages>153-158</b:Pages>
    <b:Volume>13</b:Volume>
    <b:Issue>2</b:Issue>
    <b:RefOrder>38</b:RefOrder>
  </b:Source>
  <b:Source>
    <b:Tag>Fri02</b:Tag>
    <b:SourceType>DocumentFromInternetSite</b:SourceType>
    <b:Guid>{91BB3EC9-9591-450F-B2D0-2596D159CDB0}</b:Guid>
    <b:Title>Sampling In Research</b:Title>
    <b:Year>2002</b:Year>
    <b:Author>
      <b:Author>
        <b:NameList>
          <b:Person>
            <b:Last>Fridah</b:Last>
            <b:First>Mugo</b:First>
          </b:Person>
        </b:NameList>
      </b:Author>
    </b:Author>
    <b:Month>June</b:Month>
    <b:Day>6</b:Day>
    <b:YearAccessed>2017</b:YearAccessed>
    <b:MonthAccessed>March</b:MonthAccessed>
    <b:DayAccessed>15</b:DayAccessed>
    <b:URL>https://profiles.uonbi.ac.ke/fridah_mugo/files/mugo02sampling.pdf</b:URL>
    <b:RefOrder>41</b:RefOrder>
  </b:Source>
  <b:Source>
    <b:Tag>Col11</b:Tag>
    <b:SourceType>Book</b:SourceType>
    <b:Guid>{4342F56F-1496-4CCB-BF0D-71D3D80B9835}</b:Guid>
    <b:Author>
      <b:Author>
        <b:NameList>
          <b:Person>
            <b:Last>Robson</b:Last>
            <b:First>Colin</b:First>
          </b:Person>
        </b:NameList>
      </b:Author>
    </b:Author>
    <b:Title>Real World Research</b:Title>
    <b:Year>2011</b:Year>
    <b:City>Chichester</b:City>
    <b:Publisher>John Wiley &amp; Sons Ltd</b:Publisher>
    <b:Edition>3rd</b:Edition>
    <b:RefOrder>44</b:RefOrder>
  </b:Source>
  <b:Source>
    <b:Tag>Rod07</b:Tag>
    <b:SourceType>JournalArticle</b:SourceType>
    <b:Guid>{DDCC372E-B330-474C-8CA5-45687C2EC540}</b:Guid>
    <b:Title>Motivations for particpating in charity-affiliated sporting events</b:Title>
    <b:Year>2007</b:Year>
    <b:Author>
      <b:Author>
        <b:NameList>
          <b:Person>
            <b:Last>Bennett</b:Last>
            <b:First>Rodger</b:First>
          </b:Person>
          <b:Person>
            <b:Last>Mousley</b:Last>
            <b:First>Wendy</b:First>
          </b:Person>
          <b:Person>
            <b:Last>Kitchin</b:Last>
            <b:First>Paul</b:First>
          </b:Person>
          <b:Person>
            <b:Last>Ali-Choudhury</b:Last>
            <b:First>Rehnuma</b:First>
          </b:Person>
        </b:NameList>
      </b:Author>
    </b:Author>
    <b:JournalName>Journal of Customer Behaviour</b:JournalName>
    <b:Pages>155-178</b:Pages>
    <b:Volume>6</b:Volume>
    <b:Issue>2</b:Issue>
    <b:RefOrder>68</b:RefOrder>
  </b:Source>
  <b:Source>
    <b:Tag>Kev09</b:Tag>
    <b:SourceType>ConferenceProceedings</b:SourceType>
    <b:Guid>{F10DABA0-60D9-43EE-860C-B1648E336602}</b:Guid>
    <b:Title>Turning a Meaningful Charity Sport Event Expereince into Social Change</b:Title>
    <b:Year>2009</b:Year>
    <b:Publisher>Griffith University</b:Publisher>
    <b:City>South Carolina</b:City>
    <b:Author>
      <b:Author>
        <b:NameList>
          <b:Person>
            <b:Last>Filo</b:Last>
            <b:First>Kevin</b:First>
          </b:Person>
        </b:NameList>
      </b:Author>
    </b:Author>
    <b:RefOrder>69</b:RefOrder>
  </b:Source>
  <b:Source>
    <b:Tag>Kat</b:Tag>
    <b:SourceType>JournalArticle</b:SourceType>
    <b:Guid>{18A92EA9-2C97-400D-B281-063CD13A0368}</b:Guid>
    <b:Author>
      <b:Author>
        <b:NameList>
          <b:Person>
            <b:Last>Kelley</b:Last>
            <b:First>Kate</b:First>
          </b:Person>
          <b:Person>
            <b:Last>Clark</b:Last>
            <b:First>Belinda</b:First>
          </b:Person>
          <b:Person>
            <b:Last>Brown</b:Last>
            <b:First>Vivienne</b:First>
          </b:Person>
          <b:Person>
            <b:Last>Sitzia</b:Last>
            <b:First>John</b:First>
          </b:Person>
        </b:NameList>
      </b:Author>
    </b:Author>
    <b:Title>Good practice in the conduct and reporting of survey research</b:Title>
    <b:JournalName>International Journal for Quality in Health Care</b:JournalName>
    <b:Year>2003</b:Year>
    <b:Pages>261-266</b:Pages>
    <b:Volume>15</b:Volume>
    <b:Issue>3</b:Issue>
    <b:RefOrder>46</b:RefOrder>
  </b:Source>
  <b:Source>
    <b:Tag>Hee16</b:Tag>
    <b:SourceType>Book</b:SourceType>
    <b:Guid>{D4E27745-47E1-40C3-B7DD-86B087A88944}</b:Guid>
    <b:Author>
      <b:Author>
        <b:NameList>
          <b:Person>
            <b:Last>Chang</b:Last>
            <b:First>Heewon</b:First>
          </b:Person>
        </b:NameList>
      </b:Author>
    </b:Author>
    <b:Title>Autoethnography as Method</b:Title>
    <b:Year>2016</b:Year>
    <b:City>Oxon</b:City>
    <b:Publisher>Routledge</b:Publisher>
    <b:RefOrder>48</b:RefOrder>
  </b:Source>
  <b:Source>
    <b:Tag>Len14</b:Tag>
    <b:SourceType>JournalArticle</b:SourceType>
    <b:Guid>{792DEC85-CE15-4CD3-8ECB-F2AAF1F53A11}</b:Guid>
    <b:Author>
      <b:Author>
        <b:NameList>
          <b:Person>
            <b:Last>Tanggaard</b:Last>
            <b:First>Lene</b:First>
          </b:Person>
        </b:NameList>
      </b:Author>
    </b:Author>
    <b:Title>Ethnographic Fieldwork in Psychology: Lost and Found?</b:Title>
    <b:JournalName>Qualitative Inquiry</b:JournalName>
    <b:Year>2014</b:Year>
    <b:Pages>167-174</b:Pages>
    <b:Volume>20</b:Volume>
    <b:Issue>2</b:Issue>
    <b:RefOrder>49</b:RefOrder>
  </b:Source>
  <b:Source>
    <b:Tag>Chr97</b:Tag>
    <b:SourceType>JournalArticle</b:SourceType>
    <b:Guid>{A9B7607A-20C7-4121-A662-08F727CE9F66}</b:Guid>
    <b:Title>Triangulation: Validity and empirically-based hypothesis construction</b:Title>
    <b:Year>1997</b:Year>
    <b:Author>
      <b:Author>
        <b:NameList>
          <b:Person>
            <b:Last>Erzberger</b:Last>
            <b:First>Christian</b:First>
          </b:Person>
          <b:Person>
            <b:Last>Prein</b:Last>
            <b:First>Gerald</b:First>
          </b:Person>
        </b:NameList>
      </b:Author>
    </b:Author>
    <b:JournalName>Quality and Quantity </b:JournalName>
    <b:Pages>141-154</b:Pages>
    <b:Volume>32</b:Volume>
    <b:Issue>1</b:Issue>
    <b:RefOrder>51</b:RefOrder>
  </b:Source>
  <b:Source>
    <b:Tag>Placeholder1</b:Tag>
    <b:SourceType>JournalArticle</b:SourceType>
    <b:Guid>{3475D6FD-3764-49A7-8CF4-9032EC1BFA2B}</b:Guid>
    <b:Author>
      <b:Author>
        <b:NameList>
          <b:Person>
            <b:Last>Pool</b:Last>
            <b:First>Robert</b:First>
          </b:Person>
          <b:Person>
            <b:Last>Montgomery</b:Last>
            <b:First>Catherine</b:First>
            <b:Middle>M.</b:Middle>
          </b:Person>
          <b:Person>
            <b:Last>Morar</b:Last>
            <b:First>Neetha</b:First>
            <b:Middle>S.</b:Middle>
          </b:Person>
          <b:Person>
            <b:Last>Mweemba</b:Last>
            <b:First>Oliver</b:First>
          </b:Person>
          <b:Person>
            <b:Last>Ssali</b:Last>
            <b:First>Agnes</b:First>
          </b:Person>
          <b:Person>
            <b:Last>Gafos</b:Last>
            <b:First>Mitzy</b:First>
          </b:Person>
          <b:Person>
            <b:Last>Lees</b:Last>
            <b:First>Shelley</b:First>
          </b:Person>
          <b:Person>
            <b:Last>Stadler</b:Last>
            <b:First>Jonathan</b:First>
          </b:Person>
          <b:Person>
            <b:Last>Crook</b:Last>
            <b:First>Angela</b:First>
          </b:Person>
          <b:Person>
            <b:Last>Nunn</b:Last>
            <b:First>Andrew</b:First>
          </b:Person>
          <b:Person>
            <b:Last>Hayes</b:Last>
            <b:First>Richard</b:First>
          </b:Person>
          <b:Person>
            <b:Last>McCormack</b:Last>
            <b:First>Sheena</b:First>
          </b:Person>
        </b:NameList>
      </b:Author>
    </b:Author>
    <b:Title>A Mixed Methods and Triangulation Model for Increasing the Accuracy of Adherence and Sexual Behaviour Data: The Microbicides Development Programme</b:Title>
    <b:JournalName>Methods in Microbicides Trials</b:JournalName>
    <b:Year>2010</b:Year>
    <b:Pages>1-10</b:Pages>
    <b:Volume>5</b:Volume>
    <b:Issue>7</b:Issue>
    <b:RefOrder>52</b:RefOrder>
  </b:Source>
  <b:Source>
    <b:Tag>Res15</b:Tag>
    <b:SourceType>InternetSite</b:SourceType>
    <b:Guid>{B731C387-A2D0-48B5-A52D-D2C8781771E9}</b:Guid>
    <b:Author>
      <b:Author>
        <b:NameList>
          <b:Person>
            <b:Last>Resnik</b:Last>
            <b:First>David</b:First>
            <b:Middle>B.</b:Middle>
          </b:Person>
        </b:NameList>
      </b:Author>
    </b:Author>
    <b:Title>What is Ethics in Research &amp; Why is it Important?</b:Title>
    <b:Year>2015</b:Year>
    <b:YearAccessed>2017</b:YearAccessed>
    <b:MonthAccessed>February</b:MonthAccessed>
    <b:DayAccessed>21</b:DayAccessed>
    <b:URL>https://www.niehs.nih.gov/research/resources/bioethics/whatis/</b:URL>
    <b:RefOrder>54</b:RefOrder>
  </b:Source>
  <b:Source>
    <b:Tag>Vir06</b:Tag>
    <b:SourceType>JournalArticle</b:SourceType>
    <b:Guid>{C83F9BBF-CFBD-4BEF-9D23-034CEB109693}</b:Guid>
    <b:Title> Using thematic analysis in psychology</b:Title>
    <b:Year>2006</b:Year>
    <b:Author>
      <b:Author>
        <b:NameList>
          <b:Person>
            <b:Last>Braun</b:Last>
            <b:First>Virginia</b:First>
          </b:Person>
          <b:Person>
            <b:Last>Clarke</b:Last>
            <b:First>Victoria</b:First>
          </b:Person>
        </b:NameList>
      </b:Author>
    </b:Author>
    <b:JournalName>Qualitative Research in Psychology</b:JournalName>
    <b:Pages>77-101</b:Pages>
    <b:Volume>3</b:Volume>
    <b:Issue>2</b:Issue>
    <b:RefOrder>70</b:RefOrder>
  </b:Source>
  <b:Source>
    <b:Tag>Jos11</b:Tag>
    <b:SourceType>Book</b:SourceType>
    <b:Guid>{A92D0DAB-B924-4F55-B3A9-D459F5C44B7D}</b:Guid>
    <b:Author>
      <b:Author>
        <b:NameList>
          <b:Person>
            <b:Last>Hair</b:Last>
            <b:First>Joseph</b:First>
            <b:Middle>F</b:Middle>
          </b:Person>
          <b:Person>
            <b:Last>Celsi</b:Last>
            <b:First>Mary</b:First>
          </b:Person>
          <b:Person>
            <b:Last>Money</b:Last>
            <b:First>Arthur</b:First>
          </b:Person>
          <b:Person>
            <b:Last>Philip</b:Last>
          </b:Person>
          <b:Person>
            <b:Last>Page</b:Last>
            <b:First>Micheal</b:First>
          </b:Person>
        </b:NameList>
      </b:Author>
    </b:Author>
    <b:Title>Essentials of Business Research Methods</b:Title>
    <b:Year>2011</b:Year>
    <b:City>New York</b:City>
    <b:Publisher>M.E Sharpe Inc</b:Publisher>
    <b:Edition>2nd</b:Edition>
    <b:RefOrder>55</b:RefOrder>
  </b:Source>
  <b:Source>
    <b:Tag>Ric00</b:Tag>
    <b:SourceType>JournalArticle</b:SourceType>
    <b:Guid>{3810CCF8-7793-4DE9-8A36-D6C6A2C7C388}</b:Guid>
    <b:Title>Self-Determination Theory and the Facilitation of Intrinsic Motivation, Social Development, and Well-Being </b:Title>
    <b:Year>2000</b:Year>
    <b:Author>
      <b:Author>
        <b:NameList>
          <b:Person>
            <b:Last>Ryan</b:Last>
            <b:First>Richard</b:First>
          </b:Person>
          <b:Person>
            <b:Last>Deci</b:Last>
            <b:First>Edward</b:First>
          </b:Person>
        </b:NameList>
      </b:Author>
    </b:Author>
    <b:JournalName>American Psychologist</b:JournalName>
    <b:Pages>68-78</b:Pages>
    <b:Volume>55</b:Volume>
    <b:Issue>1</b:Issue>
    <b:RefOrder>71</b:RefOrder>
  </b:Source>
  <b:Source>
    <b:Tag>Int11</b:Tag>
    <b:SourceType>BookSection</b:SourceType>
    <b:Guid>{65309E48-110E-46C7-9371-096DC6D4ABB1}</b:Guid>
    <b:Title>Phenomenology, Screens, and : Returning to the World Itself</b:Title>
    <b:Year>2011</b:Year>
    <b:Pages>1-46</b:Pages>
    <b:Author>
      <b:Author>
        <b:NameList>
          <b:Person>
            <b:Last>Introna</b:Last>
            <b:First>Lucas</b:First>
            <b:Middle>D.</b:Middle>
          </b:Person>
          <b:Person>
            <b:Last>Ilharco</b:Last>
            <b:First>Fernando</b:First>
            <b:Middle>M.</b:Middle>
          </b:Person>
        </b:NameList>
      </b:Author>
    </b:Author>
    <b:Publisher>Oxford University Press</b:Publisher>
    <b:BookTitle>The Oxford Handbook of Management Information Systems: Critical Perspectives and New Directions</b:BookTitle>
    <b:RefOrder>37</b:RefOrder>
  </b:Source>
  <b:Source>
    <b:Tag>Mat10</b:Tag>
    <b:SourceType>Book</b:SourceType>
    <b:Guid>{9CAE90DC-C730-4CCB-A7E9-C56312AB75B6}</b:Guid>
    <b:Author>
      <b:Author>
        <b:NameList>
          <b:Person>
            <b:Last>Matthews</b:Last>
            <b:First>Bob</b:First>
          </b:Person>
          <b:Person>
            <b:Last>Ross</b:Last>
            <b:First>Liz</b:First>
          </b:Person>
        </b:NameList>
      </b:Author>
    </b:Author>
    <b:Title>Research methods a practical guide for the social sciences</b:Title>
    <b:Year>2010</b:Year>
    <b:City>Harlow</b:City>
    <b:Publisher>Longman</b:Publisher>
    <b:RefOrder>56</b:RefOrder>
  </b:Source>
  <b:Source>
    <b:Tag>Bow06</b:Tag>
    <b:SourceType>Book</b:SourceType>
    <b:Guid>{38282E93-B3F2-47A7-BF91-587913C880D1}</b:Guid>
    <b:Author>
      <b:Author>
        <b:NameList>
          <b:Person>
            <b:Last>Bowdin</b:Last>
            <b:First>Glenn</b:First>
          </b:Person>
          <b:Person>
            <b:Last>O'Toole</b:Last>
            <b:First>William</b:First>
          </b:Person>
          <b:Person>
            <b:Last>Allen</b:Last>
            <b:First>Johnny</b:First>
          </b:Person>
          <b:Person>
            <b:Last>Harris</b:Last>
            <b:First>Rob</b:First>
          </b:Person>
          <b:Person>
            <b:Last>McDonnell</b:Last>
            <b:First>Ian</b:First>
          </b:Person>
        </b:NameList>
      </b:Author>
    </b:Author>
    <b:Title>Events Management</b:Title>
    <b:Year>2006</b:Year>
    <b:City>Oxford</b:City>
    <b:Publisher>Butterworth-Heinemann</b:Publisher>
    <b:RefOrder>72</b:RefOrder>
  </b:Source>
  <b:Source>
    <b:Tag>Pra09</b:Tag>
    <b:SourceType>JournalArticle</b:SourceType>
    <b:Guid>{2B3CA105-FB8E-43B8-A701-B6443E376898}</b:Guid>
    <b:Title>FOR THE LACK OF A BOILERPLATE: TIPS ON WRITING UP (AND REVIEWING) QUALITATIVE RESEARCH</b:Title>
    <b:Year>2009</b:Year>
    <b:JournalName>Academy of Management Journal</b:JournalName>
    <b:Pages>856-862</b:Pages>
    <b:Volume>52</b:Volume>
    <b:Issue>5</b:Issue>
    <b:Author>
      <b:Author>
        <b:NameList>
          <b:Person>
            <b:Last>Pratt</b:Last>
            <b:First>M</b:First>
          </b:Person>
        </b:NameList>
      </b:Author>
    </b:Author>
    <b:RefOrder>73</b:RefOrder>
  </b:Source>
  <b:Source>
    <b:Tag>Car10</b:Tag>
    <b:SourceType>JournalArticle</b:SourceType>
    <b:Guid>{F80659A2-B163-45BA-9D42-463C214AFE5A}</b:Guid>
    <b:Title>Standards of Good Practice in Qualitative Comparative Analysis (QCA) and Fuzzy-Sets</b:Title>
    <b:Year>2010</b:Year>
    <b:Author>
      <b:Author>
        <b:NameList>
          <b:Person>
            <b:Last>Schneidera</b:Last>
            <b:First>Carsten</b:First>
            <b:Middle>Q.</b:Middle>
          </b:Person>
          <b:Person>
            <b:Last>Wagemann</b:Last>
            <b:First>Claudius</b:First>
          </b:Person>
        </b:NameList>
      </b:Author>
    </b:Author>
    <b:JournalName>Comparative Sociology</b:JournalName>
    <b:Pages>1-22</b:Pages>
    <b:Volume>9</b:Volume>
    <b:RefOrder>47</b:RefOrder>
  </b:Source>
  <b:Source>
    <b:Tag>Don05</b:Tag>
    <b:SourceType>Book</b:SourceType>
    <b:Guid>{CEA3A1FD-5D2E-404B-9472-48692F3A9FE7}</b:Guid>
    <b:Author>
      <b:Author>
        <b:NameList>
          <b:Person>
            <b:Last>Getz</b:Last>
            <b:First>Donald</b:First>
          </b:Person>
        </b:NameList>
      </b:Author>
    </b:Author>
    <b:Title>Event Management and Event Tourism</b:Title>
    <b:Year>2005</b:Year>
    <b:City>Putnam Valley</b:City>
    <b:Publisher>Cognizant Communication Corporate</b:Publisher>
    <b:Edition>2nd</b:Edition>
    <b:RefOrder>29</b:RefOrder>
  </b:Source>
  <b:Source>
    <b:Tag>Raz09</b:Tag>
    <b:SourceType>Book</b:SourceType>
    <b:Guid>{4831C7D7-8D31-4C7D-B899-F6EA618D9A2A}</b:Guid>
    <b:Title>Event Management and Sustainability</b:Title>
    <b:Year>2009</b:Year>
    <b:Publisher>CABI</b:Publisher>
    <b:City>Wallingford</b:City>
    <b:Author>
      <b:Author>
        <b:NameList>
          <b:Person>
            <b:Last>Raj</b:Last>
            <b:First>Razaq</b:First>
          </b:Person>
          <b:Person>
            <b:Last>Musgrave</b:Last>
            <b:First>James</b:First>
          </b:Person>
        </b:NameList>
      </b:Author>
    </b:Author>
    <b:RefOrder>30</b:RefOrder>
  </b:Source>
  <b:Source>
    <b:Tag>Ant10</b:Tag>
    <b:SourceType>Book</b:SourceType>
    <b:Guid>{9E54AA1E-E15D-4264-B423-0B87459AB83A}</b:Guid>
    <b:Title>Successful Event Management</b:Title>
    <b:Year>2010</b:Year>
    <b:Author>
      <b:Author>
        <b:NameList>
          <b:Person>
            <b:Last>Shone</b:Last>
            <b:First>Anton</b:First>
          </b:Person>
          <b:Person>
            <b:Last>Parry</b:Last>
            <b:First>Bryn</b:First>
          </b:Person>
        </b:NameList>
      </b:Author>
    </b:Author>
    <b:City>Hampshire</b:City>
    <b:Publisher>Cengage Learning </b:Publisher>
    <b:Edition>2nd</b:Edition>
    <b:RefOrder>31</b:RefOrder>
  </b:Source>
  <b:Source>
    <b:Tag>Chr05</b:Tag>
    <b:SourceType>JournalArticle</b:SourceType>
    <b:Guid>{041E2503-5CDF-4C2A-AE99-A9DCA1F67859}</b:Guid>
    <b:Title>A discussion of the political potential of Social Accounting</b:Title>
    <b:Year>2005</b:Year>
    <b:Author>
      <b:Author>
        <b:NameList>
          <b:Person>
            <b:Last>Cooper</b:Last>
            <b:First>Christine</b:First>
          </b:Person>
          <b:Person>
            <b:Last>Taylorb</b:Last>
            <b:First>Phil</b:First>
          </b:Person>
          <b:Person>
            <b:Last>Smith</b:Last>
            <b:First>Newman</b:First>
          </b:Person>
          <b:Person>
            <b:Last>Catchpowled</b:Last>
            <b:First>Lesley</b:First>
          </b:Person>
        </b:NameList>
      </b:Author>
    </b:Author>
    <b:JournalName>Critical Perspectives on Accounting</b:JournalName>
    <b:Pages>951-974</b:Pages>
    <b:Volume>16</b:Volume>
    <b:Issue>7</b:Issue>
    <b:RefOrder>32</b:RefOrder>
  </b:Source>
  <b:Source>
    <b:Tag>Gle06</b:Tag>
    <b:SourceType>Book</b:SourceType>
    <b:Guid>{6BB4F6B5-9EEB-42CD-BB25-3F0B3AB07D6D}</b:Guid>
    <b:Author>
      <b:Author>
        <b:NameList>
          <b:Person>
            <b:Last>Bowdin</b:Last>
            <b:First>Glenn</b:First>
          </b:Person>
          <b:Person>
            <b:Last>O'Toole</b:Last>
            <b:First>William</b:First>
          </b:Person>
          <b:Person>
            <b:Last>Allen</b:Last>
            <b:First>Johnny</b:First>
          </b:Person>
          <b:Person>
            <b:Last>Harris</b:Last>
            <b:First>Rob</b:First>
          </b:Person>
          <b:Person>
            <b:Last>McDonnell</b:Last>
            <b:First>Ian</b:First>
          </b:Person>
        </b:NameList>
      </b:Author>
    </b:Author>
    <b:Title>Events Management</b:Title>
    <b:Year>2006</b:Year>
    <b:City>Oxford</b:City>
    <b:Publisher>Butterworth Heinemann</b:Publisher>
    <b:RefOrder>33</b:RefOrder>
  </b:Source>
  <b:Source>
    <b:Tag>Ric94</b:Tag>
    <b:SourceType>Book</b:SourceType>
    <b:Guid>{E07C8F4D-9345-4CB0-A75C-8A65DFE4369C}</b:Guid>
    <b:Author>
      <b:Author>
        <b:NameList>
          <b:Person>
            <b:Last>Teare</b:Last>
            <b:First>Richard</b:First>
          </b:Person>
          <b:Person>
            <b:Last>Mazanec</b:Last>
            <b:First>Josef</b:First>
            <b:Middle>A.</b:Middle>
          </b:Person>
          <b:Person>
            <b:Last>Crawford-Welch</b:Last>
            <b:First>Simon</b:First>
          </b:Person>
          <b:Person>
            <b:Last>Calver</b:Last>
            <b:First>Stephen</b:First>
          </b:Person>
        </b:NameList>
      </b:Author>
    </b:Author>
    <b:Title>Marketing in Hospitality and Tourism: A Consumer Focus</b:Title>
    <b:Year>1994</b:Year>
    <b:City>London</b:City>
    <b:Publisher>Cassell</b:Publisher>
    <b:RefOrder>34</b:RefOrder>
  </b:Source>
  <b:Source>
    <b:Tag>Cit173</b:Tag>
    <b:SourceType>InternetSite</b:SourceType>
    <b:Guid>{2DC3C100-83D4-4883-90DB-F169708635C2}</b:Guid>
    <b:Author>
      <b:Author>
        <b:NameList>
          <b:Person>
            <b:Last>City and County of Swansea</b:Last>
          </b:Person>
        </b:NameList>
      </b:Author>
    </b:Author>
    <b:Title>Charity Upcoming Events</b:Title>
    <b:Year>2017</b:Year>
    <b:YearAccessed>2017</b:YearAccessed>
    <b:MonthAccessed>April</b:MonthAccessed>
    <b:DayAccessed>16</b:DayAccessed>
    <b:URL>http://www.enjoyswanseabay.com/events/categories/charity/</b:URL>
    <b:RefOrder>42</b:RefOrder>
  </b:Source>
  <b:Source>
    <b:Tag>Cit163</b:Tag>
    <b:SourceType>InternetSite</b:SourceType>
    <b:Guid>{D11F112F-0651-4E8D-82BF-4F317D645FAC}</b:Guid>
    <b:Author>
      <b:Author>
        <b:NameList>
          <b:Person>
            <b:Last>City and County of Swansea</b:Last>
          </b:Person>
        </b:NameList>
      </b:Author>
    </b:Author>
    <b:Title>Population</b:Title>
    <b:Year>2016</b:Year>
    <b:YearAccessed>2017</b:YearAccessed>
    <b:MonthAccessed>April</b:MonthAccessed>
    <b:DayAccessed>18</b:DayAccessed>
    <b:URL>http://www.swansea.gov.uk/population</b:URL>
    <b:RefOrder>43</b:RefOrder>
  </b:Source>
  <b:Source>
    <b:Tag>Ret17</b:Tag>
    <b:SourceType>JournalArticle</b:SourceType>
    <b:Guid>{12DAA24A-2B31-4AE1-A857-3A4696236B57}</b:Guid>
    <b:Title>Self-Representation in Social Media</b:Title>
    <b:Year>2017</b:Year>
    <b:Author>
      <b:Author>
        <b:NameList>
          <b:Person>
            <b:Last>Rettberg</b:Last>
            <b:First>Jill</b:First>
            <b:Middle>Walker</b:Middle>
          </b:Person>
        </b:NameList>
      </b:Author>
    </b:Author>
    <b:JournalName>Sage Handbook of Social Media</b:JournalName>
    <b:Pages>Forthcoming</b:Pages>
    <b:RefOrder>50</b:RefOrder>
  </b:Source>
  <b:Source>
    <b:Tag>Vir061</b:Tag>
    <b:SourceType>JournalArticle</b:SourceType>
    <b:Guid>{93B6DF3B-DD06-43F3-963D-A8B9E414D38B}</b:Guid>
    <b:Author>
      <b:Author>
        <b:NameList>
          <b:Person>
            <b:Last>Braun</b:Last>
            <b:First>Virginia</b:First>
          </b:Person>
          <b:Person>
            <b:Last>Clarke</b:Last>
            <b:First>Victoria</b:First>
          </b:Person>
        </b:NameList>
      </b:Author>
    </b:Author>
    <b:Title>Using thematic analysis in psychology</b:Title>
    <b:JournalName>Qualitative Research in Psychology</b:JournalName>
    <b:Year>2006</b:Year>
    <b:Pages>77-101</b:Pages>
    <b:Volume>3</b:Volume>
    <b:Issue>2</b:Issue>
    <b:RefOrder>53</b:RefOrder>
  </b:Source>
  <b:Source>
    <b:Tag>Nat10</b:Tag>
    <b:SourceType>InternetSite</b:SourceType>
    <b:Guid>{5FF62228-E786-41D8-8E83-317DB9596DF1}</b:Guid>
    <b:Title>National Audit Office Annual Report 2010</b:Title>
    <b:Year>2010</b:Year>
    <b:Author>
      <b:Author>
        <b:NameList>
          <b:Person>
            <b:Last>National Audit Office</b:Last>
          </b:Person>
        </b:NameList>
      </b:Author>
    </b:Author>
    <b:YearAccessed>2016</b:YearAccessed>
    <b:MonthAccessed>November </b:MonthAccessed>
    <b:DayAccessed>26</b:DayAccessed>
    <b:URL>https://www.nao.org.uk/report/national-audit-office-annual-report-2010/</b:URL>
    <b:RefOrder>20</b:RefOrder>
  </b:Source>
  <b:Source>
    <b:Tag>Jee16</b:Tag>
    <b:SourceType>JournalArticle</b:SourceType>
    <b:Guid>{4F00964F-924E-48DD-8350-BF379AC5CD3C}</b:Guid>
    <b:Title>The Universal Significance of Maslow's Concept of Self-Actualization</b:Title>
    <b:Year>2016</b:Year>
    <b:Author>
      <b:Author>
        <b:NameList>
          <b:Person>
            <b:Last>D'Souza</b:Last>
            <b:First>Jeevan</b:First>
          </b:Person>
          <b:Person>
            <b:Last>Gurin</b:Last>
            <b:First>Michael</b:First>
          </b:Person>
        </b:NameList>
      </b:Author>
    </b:Author>
    <b:JournalName>The Humanistic Psychologist</b:JournalName>
    <b:Pages>210-214</b:Pages>
    <b:Volume>44</b:Volume>
    <b:Issue>2</b:Issue>
    <b:RefOrder>13</b:RefOrder>
  </b:Source>
  <b:Source>
    <b:Tag>Dav13</b:Tag>
    <b:SourceType>JournalArticle</b:SourceType>
    <b:Guid>{5C4B05CB-505A-465C-B6A8-3DD5ED2AB5C6}</b:Guid>
    <b:Author>
      <b:Author>
        <b:NameList>
          <b:Person>
            <b:Last>Lester</b:Last>
            <b:First>David</b:First>
          </b:Person>
        </b:NameList>
      </b:Author>
    </b:Author>
    <b:Title>Measuring Maslow's Hierarchy of Needs</b:Title>
    <b:JournalName>Psychological Reports</b:JournalName>
    <b:Year>2013</b:Year>
    <b:Pages>15-17</b:Pages>
    <b:Volume>113</b:Volume>
    <b:Issue>1</b:Issue>
    <b:RefOrder>14</b:RefOrder>
  </b:Source>
  <b:Source>
    <b:Tag>Edw12</b:Tag>
    <b:SourceType>BookSection</b:SourceType>
    <b:Guid>{549D7FB7-FF91-4DBB-9B32-4CF27E85D67E}</b:Guid>
    <b:Title>Self-Determination Theory</b:Title>
    <b:Year>2012</b:Year>
    <b:Pages>419-437</b:Pages>
    <b:Author>
      <b:Author>
        <b:NameList>
          <b:Person>
            <b:Last>Deci</b:Last>
            <b:First>Edward</b:First>
            <b:Middle>L</b:Middle>
          </b:Person>
          <b:Person>
            <b:Last>Ryan</b:Last>
            <b:First>Richard</b:First>
            <b:Middle>M</b:Middle>
          </b:Person>
        </b:NameList>
      </b:Author>
      <b:Editor>
        <b:NameList>
          <b:Person>
            <b:Last>Lange</b:Last>
            <b:First>Paul</b:First>
            <b:Middle>A M Van</b:Middle>
          </b:Person>
          <b:Person>
            <b:Last>Kruglanski</b:Last>
            <b:First>Arie</b:First>
            <b:Middle>W</b:Middle>
          </b:Person>
          <b:Person>
            <b:Last>Higgins</b:Last>
            <b:First>Tory</b:First>
            <b:Middle>E</b:Middle>
          </b:Person>
        </b:NameList>
      </b:Editor>
    </b:Author>
    <b:BookTitle>Handbook of Theories of Social Psychology</b:BookTitle>
    <b:City>London</b:City>
    <b:Publisher>Sage Publications Ltd</b:Publisher>
    <b:RefOrder>15</b:RefOrder>
  </b:Source>
  <b:Source>
    <b:Tag>Joh97</b:Tag>
    <b:SourceType>JournalArticle</b:SourceType>
    <b:Guid>{3BECEEC3-8BD1-4D49-91F5-779B77ACD691}</b:Guid>
    <b:Title>Motives of visitors attending festival events</b:Title>
    <b:Year>1997</b:Year>
    <b:Pages>425-439</b:Pages>
    <b:Author>
      <b:Author>
        <b:NameList>
          <b:Person>
            <b:Last>Crompton</b:Last>
            <b:First>John</b:First>
            <b:Middle>L.</b:Middle>
          </b:Person>
          <b:Person>
            <b:Last>McKay</b:Last>
            <b:First>Stacey</b:First>
            <b:Middle>L.</b:Middle>
          </b:Person>
        </b:NameList>
      </b:Author>
    </b:Author>
    <b:JournalName>Annals of Tourism Research</b:JournalName>
    <b:Volume>24</b:Volume>
    <b:Issue>2</b:Issue>
    <b:RefOrder>19</b:RefOrder>
  </b:Source>
  <b:Source>
    <b:Tag>Kev131</b:Tag>
    <b:SourceType>BookSection</b:SourceType>
    <b:Guid>{693A8515-3662-41F7-80A5-BB42F58E0968}</b:Guid>
    <b:Title>Social Responsbility and LiveSTRONG</b:Title>
    <b:Year>2013</b:Year>
    <b:Pages>79-90</b:Pages>
    <b:Author>
      <b:Author>
        <b:NameList>
          <b:Person>
            <b:Last>Filo</b:Last>
            <b:First>Kevo</b:First>
            <b:Middle>R</b:Middle>
          </b:Person>
          <b:Person>
            <b:Last>Funk</b:Last>
            <b:First>Daniel</b:First>
            <b:Middle>C</b:Middle>
          </b:Person>
          <b:Person>
            <b:Last>O'Brien</b:Last>
            <b:First>Danny</b:First>
          </b:Person>
        </b:NameList>
      </b:Author>
      <b:Editor>
        <b:NameList>
          <b:Person>
            <b:Last>Salcines</b:Last>
            <b:First>Juan</b:First>
            <b:Middle>Luis Paramio</b:Middle>
          </b:Person>
          <b:Person>
            <b:Last>Babiak</b:Last>
            <b:First>Kathy</b:First>
          </b:Person>
          <b:Person>
            <b:Last>Walters</b:Last>
            <b:First>Geoff</b:First>
          </b:Person>
        </b:NameList>
      </b:Editor>
    </b:Author>
    <b:BookTitle>Routledge Handbook of Sport and Corporate Social Responsibility</b:BookTitle>
    <b:City>Oxon</b:City>
    <b:Publisher>Routledge</b:Publisher>
    <b:RefOrder>18</b:RefOrder>
  </b:Source>
  <b:Source>
    <b:Tag>KFi09</b:Tag>
    <b:SourceType>JournalArticle</b:SourceType>
    <b:Guid>{DB7E42A3-CB3A-477C-BB64-68FA080146BC}</b:Guid>
    <b:Title>The meaning behind attachment: exploring camaraderie, cause and competency at a charity sport event</b:Title>
    <b:Year>2009</b:Year>
    <b:Pages>361-387</b:Pages>
    <b:Author>
      <b:Author>
        <b:NameList>
          <b:Person>
            <b:Last>Filo</b:Last>
            <b:First>K</b:First>
          </b:Person>
          <b:Person>
            <b:Last>Funk</b:Last>
            <b:First>D.C</b:First>
          </b:Person>
          <b:Person>
            <b:Last>O'Brien</b:Last>
            <b:First>D</b:First>
          </b:Person>
        </b:NameList>
      </b:Author>
    </b:Author>
    <b:JournalName>Journal of sports management</b:JournalName>
    <b:Volume>23</b:Volume>
    <b:Issue>3</b:Issue>
    <b:RefOrder>17</b:RefOrder>
  </b:Source>
  <b:Source>
    <b:Tag>Thu15</b:Tag>
    <b:SourceType>JournalArticle</b:SourceType>
    <b:Guid>{5FB437B0-B6B1-46FD-A280-AB5662AA4227}</b:Guid>
    <b:Author>
      <b:Author>
        <b:NameList>
          <b:Person>
            <b:Last>Riyami</b:Last>
            <b:First>Thuraya</b:First>
            <b:Middle>Al</b:Middle>
          </b:Person>
        </b:NameList>
      </b:Author>
    </b:Author>
    <b:Title>Main Approaches to Educational Research</b:Title>
    <b:JournalName>nternational Journal of Innovation and Research in Educational Sciences</b:JournalName>
    <b:Year>2015</b:Year>
    <b:Pages>412-416</b:Pages>
    <b:Volume>2</b:Volume>
    <b:Issue>5</b:Issue>
    <b:RefOrder>39</b:RefOrder>
  </b:Source>
  <b:Source>
    <b:Tag>Ngu15</b:Tag>
    <b:SourceType>JournalArticle</b:SourceType>
    <b:Guid>{0D26A94F-908A-4370-B72F-47A27530F48B}</b:Guid>
    <b:Author>
      <b:Author>
        <b:NameList>
          <b:Person>
            <b:Last>Thanh</b:Last>
            <b:First>Nguyen</b:First>
            <b:Middle>Cao</b:Middle>
          </b:Person>
          <b:Person>
            <b:Last>Thanh</b:Last>
            <b:First>Tran</b:First>
            <b:Middle>Thi Le</b:Middle>
          </b:Person>
        </b:NameList>
      </b:Author>
    </b:Author>
    <b:Title>The Interconnection Between Interpretivist Paradigm and Qualitative Methods in Education </b:Title>
    <b:JournalName>American Journal of Educational Science</b:JournalName>
    <b:Year>2015</b:Year>
    <b:Pages>24-27</b:Pages>
    <b:Volume>1</b:Volume>
    <b:Issue>2</b:Issue>
    <b:RefOrder>40</b:RefOrder>
  </b:Source>
  <b:Source>
    <b:Tag>Jan14</b:Tag>
    <b:SourceType>Book</b:SourceType>
    <b:Guid>{B58807A4-EA11-4E89-98AA-E15E9E833E41}</b:Guid>
    <b:Title>Qualitative Research Practice: A Guide for Social Science Students and Researchers</b:Title>
    <b:Year>2014</b:Year>
    <b:Author>
      <b:Author>
        <b:NameList>
          <b:Person>
            <b:Last>Ritchie</b:Last>
            <b:First>Jane</b:First>
          </b:Person>
          <b:Person>
            <b:Last>Lewis</b:Last>
            <b:First>Jane</b:First>
          </b:Person>
          <b:Person>
            <b:Last>Nicholls</b:Last>
            <b:First>Carol</b:First>
            <b:Middle>McNaughton</b:Middle>
          </b:Person>
          <b:Person>
            <b:Last>Ormston</b:Last>
            <b:First>Rachel</b:First>
          </b:Person>
        </b:NameList>
      </b:Author>
    </b:Author>
    <b:City>London</b:City>
    <b:Publisher>Sage Publications Ltd</b:Publisher>
    <b:Edition>2nd</b:Edition>
    <b:RefOrder>45</b:RefOrder>
  </b:Source>
  <b:Source>
    <b:Tag>Bru02</b:Tag>
    <b:SourceType>Book</b:SourceType>
    <b:Guid>{EE42814E-CA4A-46BA-B22C-DA8A3505714F}</b:Guid>
    <b:Author>
      <b:Author>
        <b:NameList>
          <b:Person>
            <b:Last>Frey</b:Last>
            <b:First>Bruno</b:First>
            <b:Middle>S.</b:Middle>
          </b:Person>
          <b:Person>
            <b:Last>Osterloh</b:Last>
            <b:First>Margit</b:First>
          </b:Person>
        </b:NameList>
      </b:Author>
    </b:Author>
    <b:Title>Successful Management by Motivation: Balancing Intrinsic and Extrinsic Incentives</b:Title>
    <b:Year>2002</b:Year>
    <b:City>Berlin</b:City>
    <b:Publisher>Springer-Verlag </b:Publisher>
    <b:RefOrder>11</b:RefOrder>
  </b:Source>
  <b:Source>
    <b:Tag>Abr73</b:Tag>
    <b:SourceType>Book</b:SourceType>
    <b:Guid>{56275409-E686-4306-9126-ED4FD1F7E513}</b:Guid>
    <b:Author>
      <b:Author>
        <b:NameList>
          <b:Person>
            <b:Last>Maslow</b:Last>
            <b:First>Abraham</b:First>
            <b:Middle>Harold</b:Middle>
          </b:Person>
        </b:NameList>
      </b:Author>
    </b:Author>
    <b:Title>Dominance, self-esteem, self-actualization: germinal papers of A. H. Maslow</b:Title>
    <b:Year>1973</b:Year>
    <b:City>The University of Michigan</b:City>
    <b:Publisher>Brooks/Cole Publications</b:Publisher>
    <b:RefOrder>74</b:RefOrder>
  </b:Source>
  <b:Source>
    <b:Tag>Mas74</b:Tag>
    <b:SourceType>BookSection</b:SourceType>
    <b:Guid>{5D5A0409-E734-49DE-B8B7-F5202BA110AC}</b:Guid>
    <b:Author>
      <b:Author>
        <b:NameList>
          <b:Person>
            <b:Last>Maslow</b:Last>
            <b:First>Abraham</b:First>
            <b:Middle>Harold</b:Middle>
          </b:Person>
        </b:NameList>
      </b:Author>
      <b:Editor>
        <b:NameList>
          <b:Person>
            <b:Last>Covin</b:Last>
            <b:First>Theron</b:First>
            <b:Middle>M.</b:Middle>
          </b:Person>
        </b:NameList>
      </b:Editor>
    </b:Author>
    <b:Title>Creativity in self-actulization people</b:Title>
    <b:Year>1974</b:Year>
    <b:City>Troy State University</b:City>
    <b:Publisher>New York</b:Publisher>
    <b:BookTitle>Readings in Human Development: A Humanistic Approach</b:BookTitle>
    <b:Pages>107-117</b:Pages>
    <b:RefOrder>75</b:RefOrder>
  </b:Source>
  <b:Source>
    <b:Tag>May16</b:Tag>
    <b:SourceType>JournalArticle</b:SourceType>
    <b:Guid>{B0242D73-2E7F-49E1-8355-401D59F9D37A}</b:Guid>
    <b:Title>How to get a head start in the race for better run/walk/ride events</b:Title>
    <b:Year>2016</b:Year>
    <b:Pages>20-22</b:Pages>
    <b:Author>
      <b:Author>
        <b:NameList>
          <b:Person>
            <b:Last>Bur</b:Last>
            <b:First>Maya</b:First>
          </b:Person>
        </b:NameList>
      </b:Author>
    </b:Author>
    <b:JournalName>Non Profit Pro</b:JournalName>
    <b:Volume>8</b:Volume>
    <b:RefOrder>1</b:RefOrder>
  </b:Source>
  <b:Source>
    <b:Tag>Bet10</b:Tag>
    <b:SourceType>Report</b:SourceType>
    <b:Guid>{DFEFFA16-F4E4-469E-AEBF-9C1467DFBE50}</b:Guid>
    <b:Title>How donors choose charities: Findings of a study of donor perceptions of the nature and distribution of charitable benefit</b:Title>
    <b:Year>2010</b:Year>
    <b:Author>
      <b:Author>
        <b:NameList>
          <b:Person>
            <b:Last>Breeze</b:Last>
            <b:First>Bet</b:First>
          </b:Person>
        </b:NameList>
      </b:Author>
    </b:Author>
    <b:Publisher>Alliance Publishing Trust</b:Publisher>
    <b:City>London</b:City>
    <b:RefOrder>2</b:RefOrder>
  </b:Source>
  <b:Source>
    <b:Tag>Ser16</b:Tag>
    <b:SourceType>JournalArticle</b:SourceType>
    <b:Guid>{A712C761-CAF8-4FB4-BF15-B1792C377E87}</b:Guid>
    <b:Title>Extrinsic Motivation Index: A New Tool for Managing Labor Productivity</b:Title>
    <b:Year>2016</b:Year>
    <b:JournalName>International Journal of Business Science and Applied Management</b:JournalName>
    <b:Pages>1-17</b:Pages>
    <b:Volume>11</b:Volume>
    <b:Issue>1</b:Issue>
    <b:Author>
      <b:Author>
        <b:NameList>
          <b:Person>
            <b:Last>Berumen</b:Last>
            <b:First>Sergio</b:First>
            <b:Middle>A</b:Middle>
          </b:Person>
          <b:Person>
            <b:Last>Perez-Megino</b:Last>
            <b:First>Luis</b:First>
            <b:Middle>P</b:Middle>
          </b:Person>
          <b:Person>
            <b:Last>Ibarra</b:Last>
            <b:First>Karen</b:First>
            <b:Middle>A</b:Middle>
          </b:Person>
        </b:NameList>
      </b:Author>
    </b:Author>
    <b:RefOrder>3</b:RefOrder>
  </b:Source>
  <b:Source>
    <b:Tag>Mar13</b:Tag>
    <b:SourceType>JournalArticle</b:SourceType>
    <b:Guid>{12767564-A2A6-4487-8BEC-6FEE57239BA9}</b:Guid>
    <b:Author>
      <b:Author>
        <b:NameList>
          <b:Person>
            <b:Last>Hendriks</b:Last>
            <b:First>Marieke</b:First>
          </b:Person>
          <b:Person>
            <b:Last>Peelen</b:Last>
            <b:First>Ed</b:First>
          </b:Person>
        </b:NameList>
      </b:Author>
    </b:Author>
    <b:Title>Personas in action: linking event participation motivation to charitable giving and sports</b:Title>
    <b:JournalName>International Journal of Nonprofit and Voluntary Sector Marketing</b:JournalName>
    <b:Year>2013</b:Year>
    <b:Pages>60-72</b:Pages>
    <b:Volume>18</b:Volume>
    <b:Issue>1</b:Issue>
    <b:RefOrder>4</b:RefOrder>
  </b:Source>
  <b:Source>
    <b:Tag>Amy141</b:Tag>
    <b:SourceType>JournalArticle</b:SourceType>
    <b:Guid>{62A38E66-0E95-4562-805B-7BBCD936081E}</b:Guid>
    <b:Author>
      <b:Author>
        <b:NameList>
          <b:Person>
            <b:Last>Rundio</b:Last>
            <b:First>Amy</b:First>
          </b:Person>
          <b:Person>
            <b:Last>Heere</b:Last>
            <b:First>Bob</b:First>
          </b:Person>
          <b:Person>
            <b:Last>Newland</b:Last>
            <b:First>Brianna</b:First>
          </b:Person>
        </b:NameList>
      </b:Author>
    </b:Author>
    <b:Title>Cause-related versus Non-cause-related sport events: Differentiating endurance events through a comparison of athletes' motives</b:Title>
    <b:JournalName>Sport Marketing Quarterly</b:JournalName>
    <b:Year>2014</b:Year>
    <b:Pages>17-26</b:Pages>
    <b:Volume>23</b:Volume>
    <b:Issue>1</b:Issue>
    <b:RefOrder>5</b:RefOrder>
  </b:Source>
  <b:Source>
    <b:Tag>Mil16</b:Tag>
    <b:SourceType>ConferenceProceedings</b:SourceType>
    <b:Guid>{A5C3D345-1D84-44E0-9CED-879FC28E2676}</b:Guid>
    <b:Author>
      <b:Author>
        <b:NameList>
          <b:Person>
            <b:Last>Milohnic</b:Last>
            <b:First>Ines</b:First>
          </b:Person>
          <b:Person>
            <b:Last>Lesie</b:Last>
            <b:First>Klara</b:First>
            <b:Middle>Trost</b:Middle>
          </b:Person>
          <b:Person>
            <b:Last>Slamar</b:Last>
            <b:First>Tina</b:First>
          </b:Person>
        </b:NameList>
      </b:Author>
    </b:Author>
    <b:Title>Understanding the motivation for event partipating - A prerequisite for sustainable event planning</b:Title>
    <b:JournalName>Tourism &amp; Hospitality Industry</b:JournalName>
    <b:Year>2016</b:Year>
    <b:Pages>204-218</b:Pages>
    <b:Publisher>23rd Biennial International Congress</b:Publisher>
    <b:RefOrder>6</b:RefOrder>
  </b:Source>
  <b:Source>
    <b:Tag>Ale12</b:Tag>
    <b:SourceType>JournalArticle</b:SourceType>
    <b:Guid>{F9C7A3CC-47BF-472C-9515-F7EF5D6F234F}</b:Guid>
    <b:Title>An autoethnographic account of a cycling charity challenge event: Exploring manifest and latent aspects of the experience</b:Title>
    <b:Year>2012</b:Year>
    <b:Author>
      <b:Author>
        <b:NameList>
          <b:Person>
            <b:Last>Coghlan</b:Last>
            <b:First>Alexandra</b:First>
          </b:Person>
        </b:NameList>
      </b:Author>
    </b:Author>
    <b:JournalName>Journal of Sport &amp; Tourism</b:JournalName>
    <b:Pages>105-124</b:Pages>
    <b:Volume>17</b:Volume>
    <b:Issue>2</b:Issue>
    <b:RefOrder>7</b:RefOrder>
  </b:Source>
  <b:Source>
    <b:Tag>Deb10</b:Tag>
    <b:SourceType>BookSection</b:SourceType>
    <b:Guid>{CBE621B5-F6E1-4BDA-824D-0C7DEDED75D2}</b:Guid>
    <b:Title>Marketing Events</b:Title>
    <b:Year>2010</b:Year>
    <b:Pages>137-143</b:Pages>
    <b:Author>
      <b:Author>
        <b:NameList>
          <b:Person>
            <b:Last>Wale</b:Last>
            <b:First>Debra</b:First>
          </b:Person>
          <b:Person>
            <b:Last>Ridal</b:Last>
            <b:First>Andrew</b:First>
          </b:Person>
        </b:NameList>
      </b:Author>
      <b:Editor>
        <b:NameList>
          <b:Person>
            <b:Last>Robinson</b:Last>
            <b:First>Peter</b:First>
          </b:Person>
          <b:Person>
            <b:Last>Wale</b:Last>
            <b:First>Debra</b:First>
          </b:Person>
          <b:Person>
            <b:Last>Dickson</b:Last>
            <b:First>Geoff</b:First>
          </b:Person>
        </b:NameList>
      </b:Editor>
    </b:Author>
    <b:BookTitle>Events Management</b:BookTitle>
    <b:City>Oxford</b:City>
    <b:Publisher>CAB International</b:Publishe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1D1480-752B-48CB-9DCF-4E4815D88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20901</Words>
  <Characters>119141</Characters>
  <Application>Microsoft Office Word</Application>
  <DocSecurity>0</DocSecurity>
  <Lines>992</Lines>
  <Paragraphs>279</Paragraphs>
  <ScaleCrop>false</ScaleCrop>
  <HeadingPairs>
    <vt:vector size="2" baseType="variant">
      <vt:variant>
        <vt:lpstr>Title</vt:lpstr>
      </vt:variant>
      <vt:variant>
        <vt:i4>1</vt:i4>
      </vt:variant>
    </vt:vector>
  </HeadingPairs>
  <TitlesOfParts>
    <vt:vector size="1" baseType="lpstr">
      <vt:lpstr>An Investigatory Study into how the participation in charity events can be increased
</vt:lpstr>
    </vt:vector>
  </TitlesOfParts>
  <Company/>
  <LinksUpToDate>false</LinksUpToDate>
  <CharactersWithSpaces>139763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Investigatory Study into how the participation in charity events can be increased</dc:title>
  <dc:subject>Dissertation for BA Events Management (M6X9083)</dc:subject>
  <dc:creator>Administrator</dc:creator>
  <cp:keywords/>
  <dc:description/>
  <cp:lastModifiedBy>Kathryn Flynn</cp:lastModifiedBy>
  <cp:revision>2</cp:revision>
  <dcterms:created xsi:type="dcterms:W3CDTF">2018-10-16T08:21:00Z</dcterms:created>
  <dcterms:modified xsi:type="dcterms:W3CDTF">2018-10-16T08:21:00Z</dcterms:modified>
</cp:coreProperties>
</file>