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764AB" w14:textId="3B83197C" w:rsidR="00F401BB" w:rsidRDefault="004B7F1D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1-</w:t>
      </w:r>
    </w:p>
    <w:p w14:paraId="2F75774D" w14:textId="17E2F1E8" w:rsidR="004B7F1D" w:rsidRDefault="00E05DA6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implementation of a reformed play based early years curricula for Wales</w:t>
      </w:r>
      <w:r w:rsidR="00D46AD3">
        <w:rPr>
          <w:rFonts w:ascii="Times New Roman" w:hAnsi="Times New Roman" w:cs="Times New Roman"/>
        </w:rPr>
        <w:t xml:space="preserve"> in</w:t>
      </w:r>
      <w:r>
        <w:rPr>
          <w:rFonts w:ascii="Times New Roman" w:hAnsi="Times New Roman" w:cs="Times New Roman"/>
        </w:rPr>
        <w:t xml:space="preserve"> </w:t>
      </w:r>
      <w:r w:rsidR="00D46AD3">
        <w:rPr>
          <w:rFonts w:ascii="Times New Roman" w:hAnsi="Times New Roman" w:cs="Times New Roman"/>
        </w:rPr>
        <w:t xml:space="preserve">2022, was </w:t>
      </w:r>
      <w:r w:rsidR="00DB29E2">
        <w:rPr>
          <w:rFonts w:ascii="Times New Roman" w:hAnsi="Times New Roman" w:cs="Times New Roman"/>
        </w:rPr>
        <w:t>heralded through the successful futures report</w:t>
      </w:r>
      <w:r w:rsidR="003B752E">
        <w:rPr>
          <w:rFonts w:ascii="Times New Roman" w:hAnsi="Times New Roman" w:cs="Times New Roman"/>
        </w:rPr>
        <w:t xml:space="preserve"> </w:t>
      </w:r>
      <w:r w:rsidR="00DB29E2">
        <w:rPr>
          <w:rFonts w:ascii="Times New Roman" w:hAnsi="Times New Roman" w:cs="Times New Roman"/>
        </w:rPr>
        <w:t>(Donaldson,</w:t>
      </w:r>
      <w:r w:rsidR="00F8160F">
        <w:rPr>
          <w:rFonts w:ascii="Times New Roman" w:hAnsi="Times New Roman" w:cs="Times New Roman"/>
        </w:rPr>
        <w:t xml:space="preserve"> </w:t>
      </w:r>
      <w:r w:rsidR="00DB29E2">
        <w:rPr>
          <w:rFonts w:ascii="Times New Roman" w:hAnsi="Times New Roman" w:cs="Times New Roman"/>
        </w:rPr>
        <w:t>2015)</w:t>
      </w:r>
      <w:r w:rsidR="00537A7A">
        <w:rPr>
          <w:rFonts w:ascii="Times New Roman" w:hAnsi="Times New Roman" w:cs="Times New Roman"/>
        </w:rPr>
        <w:t xml:space="preserve"> and WISERD</w:t>
      </w:r>
      <w:r w:rsidR="00D87497">
        <w:rPr>
          <w:rFonts w:ascii="Times New Roman" w:hAnsi="Times New Roman" w:cs="Times New Roman"/>
        </w:rPr>
        <w:t xml:space="preserve"> </w:t>
      </w:r>
      <w:r w:rsidR="00537A7A">
        <w:rPr>
          <w:rFonts w:ascii="Times New Roman" w:hAnsi="Times New Roman" w:cs="Times New Roman"/>
        </w:rPr>
        <w:t xml:space="preserve">(2015) report </w:t>
      </w:r>
      <w:r w:rsidR="00D46AD3">
        <w:rPr>
          <w:rFonts w:ascii="Times New Roman" w:hAnsi="Times New Roman" w:cs="Times New Roman"/>
        </w:rPr>
        <w:t xml:space="preserve">and </w:t>
      </w:r>
      <w:r w:rsidR="00EF0E84">
        <w:rPr>
          <w:rFonts w:ascii="Times New Roman" w:hAnsi="Times New Roman" w:cs="Times New Roman"/>
        </w:rPr>
        <w:t>was sub-structured by networks of representatives of Pioneer Schools, Inspectorate Estyn</w:t>
      </w:r>
      <w:r w:rsidR="003B752E">
        <w:rPr>
          <w:rFonts w:ascii="Times New Roman" w:hAnsi="Times New Roman" w:cs="Times New Roman"/>
        </w:rPr>
        <w:t xml:space="preserve">, Regional Local Authorities, and the Government. </w:t>
      </w:r>
      <w:r w:rsidR="00D77C3E">
        <w:rPr>
          <w:rFonts w:ascii="Times New Roman" w:hAnsi="Times New Roman" w:cs="Times New Roman"/>
        </w:rPr>
        <w:t xml:space="preserve">The work of </w:t>
      </w:r>
      <w:r w:rsidR="00D46AD3">
        <w:rPr>
          <w:rFonts w:ascii="Times New Roman" w:hAnsi="Times New Roman" w:cs="Times New Roman"/>
        </w:rPr>
        <w:t>Piaget (</w:t>
      </w:r>
      <w:r w:rsidR="003A3DDB">
        <w:rPr>
          <w:rFonts w:ascii="Times New Roman" w:hAnsi="Times New Roman" w:cs="Times New Roman"/>
        </w:rPr>
        <w:t>1952)</w:t>
      </w:r>
      <w:r w:rsidR="00D77C3E">
        <w:rPr>
          <w:rFonts w:ascii="Times New Roman" w:hAnsi="Times New Roman" w:cs="Times New Roman"/>
        </w:rPr>
        <w:t xml:space="preserve"> in which children learn through experimenting and Issacs</w:t>
      </w:r>
      <w:r w:rsidR="00A22954">
        <w:rPr>
          <w:rFonts w:ascii="Times New Roman" w:hAnsi="Times New Roman" w:cs="Times New Roman"/>
        </w:rPr>
        <w:t xml:space="preserve"> </w:t>
      </w:r>
      <w:r w:rsidR="003A3DDB">
        <w:rPr>
          <w:rFonts w:ascii="Times New Roman" w:hAnsi="Times New Roman" w:cs="Times New Roman"/>
        </w:rPr>
        <w:t>(1971)</w:t>
      </w:r>
      <w:r w:rsidR="00D77C3E">
        <w:rPr>
          <w:rFonts w:ascii="Times New Roman" w:hAnsi="Times New Roman" w:cs="Times New Roman"/>
        </w:rPr>
        <w:t xml:space="preserve"> where children learn best through the element of play is heavily shadowed through this curriculum as well as the work of </w:t>
      </w:r>
      <w:r w:rsidR="00A22954">
        <w:rPr>
          <w:rFonts w:ascii="Times New Roman" w:hAnsi="Times New Roman" w:cs="Times New Roman"/>
        </w:rPr>
        <w:t>S</w:t>
      </w:r>
      <w:r w:rsidR="00D77C3E">
        <w:rPr>
          <w:rFonts w:ascii="Times New Roman" w:hAnsi="Times New Roman" w:cs="Times New Roman"/>
        </w:rPr>
        <w:t xml:space="preserve">ir </w:t>
      </w:r>
      <w:r w:rsidR="00A22954">
        <w:rPr>
          <w:rFonts w:ascii="Times New Roman" w:hAnsi="Times New Roman" w:cs="Times New Roman"/>
        </w:rPr>
        <w:t>K</w:t>
      </w:r>
      <w:r w:rsidR="00D77C3E">
        <w:rPr>
          <w:rFonts w:ascii="Times New Roman" w:hAnsi="Times New Roman" w:cs="Times New Roman"/>
        </w:rPr>
        <w:t>en Robinson</w:t>
      </w:r>
      <w:r w:rsidR="00A22954">
        <w:rPr>
          <w:rFonts w:ascii="Times New Roman" w:hAnsi="Times New Roman" w:cs="Times New Roman"/>
        </w:rPr>
        <w:t xml:space="preserve"> </w:t>
      </w:r>
      <w:r w:rsidR="003A3DDB">
        <w:rPr>
          <w:rFonts w:ascii="Times New Roman" w:hAnsi="Times New Roman" w:cs="Times New Roman"/>
        </w:rPr>
        <w:t>(2008)</w:t>
      </w:r>
      <w:r w:rsidR="00A22954">
        <w:rPr>
          <w:rFonts w:ascii="Times New Roman" w:hAnsi="Times New Roman" w:cs="Times New Roman"/>
        </w:rPr>
        <w:t xml:space="preserve"> </w:t>
      </w:r>
      <w:r w:rsidR="00D77C3E">
        <w:rPr>
          <w:rFonts w:ascii="Times New Roman" w:hAnsi="Times New Roman" w:cs="Times New Roman"/>
        </w:rPr>
        <w:t xml:space="preserve">where we must promote children’s divergent thinking </w:t>
      </w:r>
      <w:r w:rsidR="003A3DDB">
        <w:rPr>
          <w:rFonts w:ascii="Times New Roman" w:hAnsi="Times New Roman" w:cs="Times New Roman"/>
        </w:rPr>
        <w:t xml:space="preserve">through new modern ways of teaching rather than outdated teaching forms. </w:t>
      </w:r>
      <w:r w:rsidR="003B752E">
        <w:rPr>
          <w:rFonts w:ascii="Times New Roman" w:hAnsi="Times New Roman" w:cs="Times New Roman"/>
        </w:rPr>
        <w:t xml:space="preserve">This co-construction of the curriculum has been a strong feature of the reforms (Crick </w:t>
      </w:r>
      <w:r w:rsidR="00F8160F">
        <w:rPr>
          <w:rFonts w:ascii="Times New Roman" w:hAnsi="Times New Roman" w:cs="Times New Roman"/>
        </w:rPr>
        <w:t>&amp;</w:t>
      </w:r>
      <w:r w:rsidR="003B752E">
        <w:rPr>
          <w:rFonts w:ascii="Times New Roman" w:hAnsi="Times New Roman" w:cs="Times New Roman"/>
        </w:rPr>
        <w:t xml:space="preserve"> Priestley, 2019), of which is a radical </w:t>
      </w:r>
      <w:r w:rsidR="00F8160F">
        <w:rPr>
          <w:rFonts w:ascii="Times New Roman" w:hAnsi="Times New Roman" w:cs="Times New Roman"/>
        </w:rPr>
        <w:t>departure</w:t>
      </w:r>
      <w:r w:rsidR="003B752E">
        <w:rPr>
          <w:rFonts w:ascii="Times New Roman" w:hAnsi="Times New Roman" w:cs="Times New Roman"/>
        </w:rPr>
        <w:t xml:space="preserve"> from the </w:t>
      </w:r>
      <w:r w:rsidR="00F8160F">
        <w:rPr>
          <w:rFonts w:ascii="Times New Roman" w:hAnsi="Times New Roman" w:cs="Times New Roman"/>
        </w:rPr>
        <w:t>top-down</w:t>
      </w:r>
      <w:r w:rsidR="003B752E">
        <w:rPr>
          <w:rFonts w:ascii="Times New Roman" w:hAnsi="Times New Roman" w:cs="Times New Roman"/>
        </w:rPr>
        <w:t xml:space="preserve"> teacher proof policy of the previous curriculum (</w:t>
      </w:r>
      <w:r w:rsidR="00F8160F">
        <w:rPr>
          <w:rFonts w:ascii="Times New Roman" w:hAnsi="Times New Roman" w:cs="Times New Roman"/>
        </w:rPr>
        <w:t>Priestley &amp; Biesta, 2013). The new curriculum stresses the importance of centrality of the learner with active forms of pedagogy (</w:t>
      </w:r>
      <w:proofErr w:type="spellStart"/>
      <w:r w:rsidR="00F8160F">
        <w:rPr>
          <w:rFonts w:ascii="Times New Roman" w:hAnsi="Times New Roman" w:cs="Times New Roman"/>
        </w:rPr>
        <w:t>Sinnema</w:t>
      </w:r>
      <w:proofErr w:type="spellEnd"/>
      <w:r w:rsidR="00F8160F">
        <w:rPr>
          <w:rFonts w:ascii="Times New Roman" w:hAnsi="Times New Roman" w:cs="Times New Roman"/>
        </w:rPr>
        <w:t xml:space="preserve"> &amp; </w:t>
      </w:r>
      <w:proofErr w:type="spellStart"/>
      <w:r w:rsidR="00F8160F">
        <w:rPr>
          <w:rFonts w:ascii="Times New Roman" w:hAnsi="Times New Roman" w:cs="Times New Roman"/>
        </w:rPr>
        <w:t>Atiken</w:t>
      </w:r>
      <w:proofErr w:type="spellEnd"/>
      <w:r w:rsidR="00F8160F">
        <w:rPr>
          <w:rFonts w:ascii="Times New Roman" w:hAnsi="Times New Roman" w:cs="Times New Roman"/>
        </w:rPr>
        <w:t>, 2013)</w:t>
      </w:r>
      <w:r w:rsidR="0099123F">
        <w:rPr>
          <w:rFonts w:ascii="Times New Roman" w:hAnsi="Times New Roman" w:cs="Times New Roman"/>
        </w:rPr>
        <w:t xml:space="preserve"> </w:t>
      </w:r>
      <w:r w:rsidR="00727471">
        <w:rPr>
          <w:rFonts w:ascii="Times New Roman" w:hAnsi="Times New Roman" w:cs="Times New Roman"/>
        </w:rPr>
        <w:t xml:space="preserve">this approach </w:t>
      </w:r>
      <w:r w:rsidR="00B97AAC">
        <w:rPr>
          <w:rFonts w:ascii="Times New Roman" w:hAnsi="Times New Roman" w:cs="Times New Roman"/>
        </w:rPr>
        <w:t>shifts from a more traditional teacher-</w:t>
      </w:r>
      <w:r w:rsidR="00976FC6">
        <w:rPr>
          <w:rFonts w:ascii="Times New Roman" w:hAnsi="Times New Roman" w:cs="Times New Roman"/>
        </w:rPr>
        <w:t>centred</w:t>
      </w:r>
      <w:r w:rsidR="00B97AAC">
        <w:rPr>
          <w:rFonts w:ascii="Times New Roman" w:hAnsi="Times New Roman" w:cs="Times New Roman"/>
        </w:rPr>
        <w:t xml:space="preserve"> approach to a student-</w:t>
      </w:r>
      <w:r w:rsidR="00976FC6">
        <w:rPr>
          <w:rFonts w:ascii="Times New Roman" w:hAnsi="Times New Roman" w:cs="Times New Roman"/>
        </w:rPr>
        <w:t>centred</w:t>
      </w:r>
      <w:r w:rsidR="00B97AAC">
        <w:rPr>
          <w:rFonts w:ascii="Times New Roman" w:hAnsi="Times New Roman" w:cs="Times New Roman"/>
        </w:rPr>
        <w:t xml:space="preserve"> approach</w:t>
      </w:r>
      <w:r w:rsidR="00947EE5">
        <w:rPr>
          <w:rFonts w:ascii="Times New Roman" w:hAnsi="Times New Roman" w:cs="Times New Roman"/>
        </w:rPr>
        <w:t xml:space="preserve"> </w:t>
      </w:r>
      <w:r w:rsidR="00B97AAC">
        <w:rPr>
          <w:rFonts w:ascii="Times New Roman" w:hAnsi="Times New Roman" w:cs="Times New Roman"/>
        </w:rPr>
        <w:t xml:space="preserve">(Bernstein, 1977 </w:t>
      </w:r>
      <w:r w:rsidR="00444911">
        <w:rPr>
          <w:rFonts w:ascii="Times New Roman" w:hAnsi="Times New Roman" w:cs="Times New Roman"/>
        </w:rPr>
        <w:t xml:space="preserve">&amp; 1990) moving from a visible pedagogy to an invisible pedagogy. </w:t>
      </w:r>
      <w:r w:rsidR="0099123F">
        <w:rPr>
          <w:rFonts w:ascii="Times New Roman" w:hAnsi="Times New Roman" w:cs="Times New Roman"/>
        </w:rPr>
        <w:t>with a vision of teachers as architects of learning; to structure the way for children to develop modern skills</w:t>
      </w:r>
      <w:r w:rsidR="0069613B">
        <w:rPr>
          <w:rFonts w:ascii="Times New Roman" w:hAnsi="Times New Roman" w:cs="Times New Roman"/>
        </w:rPr>
        <w:t>, further develop their divergent thinking</w:t>
      </w:r>
      <w:r w:rsidR="00D77C3E">
        <w:rPr>
          <w:rFonts w:ascii="Times New Roman" w:hAnsi="Times New Roman" w:cs="Times New Roman"/>
        </w:rPr>
        <w:t xml:space="preserve"> </w:t>
      </w:r>
      <w:r w:rsidR="0069613B">
        <w:rPr>
          <w:rFonts w:ascii="Times New Roman" w:hAnsi="Times New Roman" w:cs="Times New Roman"/>
        </w:rPr>
        <w:t>(Robinson,2</w:t>
      </w:r>
      <w:r w:rsidR="003A3DDB">
        <w:rPr>
          <w:rFonts w:ascii="Times New Roman" w:hAnsi="Times New Roman" w:cs="Times New Roman"/>
        </w:rPr>
        <w:t>008</w:t>
      </w:r>
      <w:r w:rsidR="0069613B">
        <w:rPr>
          <w:rFonts w:ascii="Times New Roman" w:hAnsi="Times New Roman" w:cs="Times New Roman"/>
        </w:rPr>
        <w:t xml:space="preserve">) </w:t>
      </w:r>
      <w:r w:rsidR="0099123F">
        <w:rPr>
          <w:rFonts w:ascii="Times New Roman" w:hAnsi="Times New Roman" w:cs="Times New Roman"/>
        </w:rPr>
        <w:t xml:space="preserve">and to </w:t>
      </w:r>
      <w:r w:rsidR="00B67629">
        <w:rPr>
          <w:rFonts w:ascii="Times New Roman" w:hAnsi="Times New Roman" w:cs="Times New Roman"/>
        </w:rPr>
        <w:t xml:space="preserve">guarantee economic development (Yates &amp; Young, 2010). </w:t>
      </w:r>
      <w:r w:rsidR="005437DE">
        <w:rPr>
          <w:rFonts w:ascii="Times New Roman" w:hAnsi="Times New Roman" w:cs="Times New Roman"/>
        </w:rPr>
        <w:t>The new curriculum for Wales 2022, proposes a new bold vision for teaching and learning through its focus on four key principles</w:t>
      </w:r>
      <w:r w:rsidR="00E54F20">
        <w:rPr>
          <w:rFonts w:ascii="Times New Roman" w:hAnsi="Times New Roman" w:cs="Times New Roman"/>
        </w:rPr>
        <w:t xml:space="preserve"> which are</w:t>
      </w:r>
      <w:r w:rsidR="005437DE">
        <w:rPr>
          <w:rFonts w:ascii="Times New Roman" w:hAnsi="Times New Roman" w:cs="Times New Roman"/>
        </w:rPr>
        <w:t xml:space="preserve"> </w:t>
      </w:r>
      <w:r w:rsidR="00C022B2">
        <w:rPr>
          <w:rFonts w:ascii="Times New Roman" w:hAnsi="Times New Roman" w:cs="Times New Roman"/>
        </w:rPr>
        <w:t xml:space="preserve">directing children to become ambitious, capable learners who are ready to learn throughout their lives. Another principle within the curriculum is enterprising creative contributors, which will play a full part in life and work in Wales. Thirdly, to shepherd children into becoming ethical informed citizens of the world. Finally, </w:t>
      </w:r>
      <w:r w:rsidR="00C76962">
        <w:rPr>
          <w:rFonts w:ascii="Times New Roman" w:hAnsi="Times New Roman" w:cs="Times New Roman"/>
        </w:rPr>
        <w:t>to promote healthy, confident individuals, who are ready to lead fulfilling lives as valued members of society (Welsh Government 2022). The</w:t>
      </w:r>
      <w:r w:rsidR="005437DE">
        <w:rPr>
          <w:rFonts w:ascii="Times New Roman" w:hAnsi="Times New Roman" w:cs="Times New Roman"/>
        </w:rPr>
        <w:t xml:space="preserve"> main purpose being flexibility and autonomy to teachers and practitioners of the early years as the spotlight to writing a unique appropriate curriculum suited for every individual</w:t>
      </w:r>
      <w:r w:rsidR="00330658">
        <w:rPr>
          <w:rFonts w:ascii="Times New Roman" w:hAnsi="Times New Roman" w:cs="Times New Roman"/>
        </w:rPr>
        <w:t xml:space="preserve"> (</w:t>
      </w:r>
      <w:proofErr w:type="spellStart"/>
      <w:r w:rsidR="00330658">
        <w:rPr>
          <w:rFonts w:ascii="Times New Roman" w:hAnsi="Times New Roman" w:cs="Times New Roman"/>
        </w:rPr>
        <w:t>Sinnema</w:t>
      </w:r>
      <w:proofErr w:type="spellEnd"/>
      <w:r w:rsidR="00330658">
        <w:rPr>
          <w:rFonts w:ascii="Times New Roman" w:hAnsi="Times New Roman" w:cs="Times New Roman"/>
        </w:rPr>
        <w:t xml:space="preserve">, </w:t>
      </w:r>
      <w:proofErr w:type="spellStart"/>
      <w:r w:rsidR="00330658">
        <w:rPr>
          <w:rFonts w:ascii="Times New Roman" w:hAnsi="Times New Roman" w:cs="Times New Roman"/>
        </w:rPr>
        <w:t>Nieveen</w:t>
      </w:r>
      <w:proofErr w:type="spellEnd"/>
      <w:r w:rsidR="00330658">
        <w:rPr>
          <w:rFonts w:ascii="Times New Roman" w:hAnsi="Times New Roman" w:cs="Times New Roman"/>
        </w:rPr>
        <w:t xml:space="preserve"> &amp; Priestley, 2020). The new curriculum for Wales licenses practitioners to apply topics and activities </w:t>
      </w:r>
      <w:r w:rsidR="00E54F20">
        <w:rPr>
          <w:rFonts w:ascii="Times New Roman" w:hAnsi="Times New Roman" w:cs="Times New Roman"/>
        </w:rPr>
        <w:t xml:space="preserve">to fashion meaningful learning from different areas, </w:t>
      </w:r>
      <w:r w:rsidR="0071228E">
        <w:rPr>
          <w:rFonts w:ascii="Times New Roman" w:hAnsi="Times New Roman" w:cs="Times New Roman"/>
        </w:rPr>
        <w:t>disciplines,</w:t>
      </w:r>
      <w:r w:rsidR="00E54F20">
        <w:rPr>
          <w:rFonts w:ascii="Times New Roman" w:hAnsi="Times New Roman" w:cs="Times New Roman"/>
        </w:rPr>
        <w:t xml:space="preserve"> and concepts</w:t>
      </w:r>
      <w:r w:rsidR="00C76962">
        <w:rPr>
          <w:rFonts w:ascii="Times New Roman" w:hAnsi="Times New Roman" w:cs="Times New Roman"/>
        </w:rPr>
        <w:t xml:space="preserve">; enabling practitioners to use their professional </w:t>
      </w:r>
      <w:r w:rsidR="0071228E">
        <w:rPr>
          <w:rFonts w:ascii="Times New Roman" w:hAnsi="Times New Roman" w:cs="Times New Roman"/>
        </w:rPr>
        <w:t xml:space="preserve">cross-curricular </w:t>
      </w:r>
      <w:r w:rsidR="00C76962">
        <w:rPr>
          <w:rFonts w:ascii="Times New Roman" w:hAnsi="Times New Roman" w:cs="Times New Roman"/>
        </w:rPr>
        <w:t>skills to drive for improved learning outcomes</w:t>
      </w:r>
      <w:r w:rsidR="0071228E">
        <w:rPr>
          <w:rFonts w:ascii="Times New Roman" w:hAnsi="Times New Roman" w:cs="Times New Roman"/>
        </w:rPr>
        <w:t xml:space="preserve"> and allowing learners to access a wealth of opportunities </w:t>
      </w:r>
      <w:r w:rsidR="00C76962">
        <w:rPr>
          <w:rFonts w:ascii="Times New Roman" w:hAnsi="Times New Roman" w:cs="Times New Roman"/>
        </w:rPr>
        <w:t>(Welsh Government</w:t>
      </w:r>
      <w:r w:rsidR="008037F5">
        <w:rPr>
          <w:rFonts w:ascii="Times New Roman" w:hAnsi="Times New Roman" w:cs="Times New Roman"/>
        </w:rPr>
        <w:t>, 2022</w:t>
      </w:r>
      <w:r w:rsidR="00C76962">
        <w:rPr>
          <w:rFonts w:ascii="Times New Roman" w:hAnsi="Times New Roman" w:cs="Times New Roman"/>
        </w:rPr>
        <w:t>)</w:t>
      </w:r>
      <w:r w:rsidR="0071228E">
        <w:rPr>
          <w:rFonts w:ascii="Times New Roman" w:hAnsi="Times New Roman" w:cs="Times New Roman"/>
        </w:rPr>
        <w:t xml:space="preserve">. </w:t>
      </w:r>
      <w:r w:rsidR="00D07365">
        <w:rPr>
          <w:rFonts w:ascii="Times New Roman" w:hAnsi="Times New Roman" w:cs="Times New Roman"/>
        </w:rPr>
        <w:t xml:space="preserve">This reform </w:t>
      </w:r>
      <w:r w:rsidR="00A11BBD">
        <w:rPr>
          <w:rFonts w:ascii="Times New Roman" w:hAnsi="Times New Roman" w:cs="Times New Roman"/>
        </w:rPr>
        <w:t>was deemed necessary by Donaldson</w:t>
      </w:r>
      <w:r w:rsidR="00FF659F">
        <w:rPr>
          <w:rFonts w:ascii="Times New Roman" w:hAnsi="Times New Roman" w:cs="Times New Roman"/>
        </w:rPr>
        <w:t>(2015)</w:t>
      </w:r>
      <w:r w:rsidR="00F2513D">
        <w:rPr>
          <w:rFonts w:ascii="Times New Roman" w:hAnsi="Times New Roman" w:cs="Times New Roman"/>
        </w:rPr>
        <w:t xml:space="preserve"> </w:t>
      </w:r>
      <w:r w:rsidR="00CA6BAA">
        <w:rPr>
          <w:rFonts w:ascii="Times New Roman" w:hAnsi="Times New Roman" w:cs="Times New Roman"/>
        </w:rPr>
        <w:t xml:space="preserve">and linked </w:t>
      </w:r>
      <w:r w:rsidR="00F7509B">
        <w:rPr>
          <w:rFonts w:ascii="Times New Roman" w:hAnsi="Times New Roman" w:cs="Times New Roman"/>
        </w:rPr>
        <w:t>through WISERD</w:t>
      </w:r>
      <w:r w:rsidR="00FF659F">
        <w:rPr>
          <w:rFonts w:ascii="Times New Roman" w:hAnsi="Times New Roman" w:cs="Times New Roman"/>
        </w:rPr>
        <w:t>(</w:t>
      </w:r>
      <w:r w:rsidR="00F7509B">
        <w:rPr>
          <w:rFonts w:ascii="Times New Roman" w:hAnsi="Times New Roman" w:cs="Times New Roman"/>
        </w:rPr>
        <w:t>2015</w:t>
      </w:r>
      <w:r w:rsidR="00FF659F">
        <w:rPr>
          <w:rFonts w:ascii="Times New Roman" w:hAnsi="Times New Roman" w:cs="Times New Roman"/>
        </w:rPr>
        <w:t>)</w:t>
      </w:r>
      <w:r w:rsidR="00F7509B">
        <w:rPr>
          <w:rFonts w:ascii="Times New Roman" w:hAnsi="Times New Roman" w:cs="Times New Roman"/>
        </w:rPr>
        <w:t xml:space="preserve"> due to their report of a growing tension </w:t>
      </w:r>
      <w:r w:rsidR="00C56B9C">
        <w:rPr>
          <w:rFonts w:ascii="Times New Roman" w:hAnsi="Times New Roman" w:cs="Times New Roman"/>
        </w:rPr>
        <w:t xml:space="preserve">within an approach that is centred on experiential learning and assessments </w:t>
      </w:r>
      <w:r w:rsidR="008C718E">
        <w:rPr>
          <w:rFonts w:ascii="Times New Roman" w:hAnsi="Times New Roman" w:cs="Times New Roman"/>
        </w:rPr>
        <w:t xml:space="preserve">in which they highlighted the importance of a new pedagogical approach which </w:t>
      </w:r>
      <w:r w:rsidR="004B4E4B">
        <w:rPr>
          <w:rFonts w:ascii="Times New Roman" w:hAnsi="Times New Roman" w:cs="Times New Roman"/>
        </w:rPr>
        <w:t>incorporates</w:t>
      </w:r>
      <w:r w:rsidR="008C718E">
        <w:rPr>
          <w:rFonts w:ascii="Times New Roman" w:hAnsi="Times New Roman" w:cs="Times New Roman"/>
        </w:rPr>
        <w:t xml:space="preserve"> constru</w:t>
      </w:r>
      <w:r w:rsidR="004B4E4B">
        <w:rPr>
          <w:rFonts w:ascii="Times New Roman" w:hAnsi="Times New Roman" w:cs="Times New Roman"/>
        </w:rPr>
        <w:t>ctivists</w:t>
      </w:r>
      <w:r w:rsidR="008C718E">
        <w:rPr>
          <w:rFonts w:ascii="Times New Roman" w:hAnsi="Times New Roman" w:cs="Times New Roman"/>
        </w:rPr>
        <w:t xml:space="preserve"> theories </w:t>
      </w:r>
      <w:r w:rsidR="00E3623D">
        <w:rPr>
          <w:rFonts w:ascii="Times New Roman" w:hAnsi="Times New Roman" w:cs="Times New Roman"/>
        </w:rPr>
        <w:t xml:space="preserve">where learning could be best integrated with a detailed </w:t>
      </w:r>
      <w:r w:rsidR="00E3623D">
        <w:rPr>
          <w:rFonts w:ascii="Times New Roman" w:hAnsi="Times New Roman" w:cs="Times New Roman"/>
        </w:rPr>
        <w:lastRenderedPageBreak/>
        <w:t xml:space="preserve">statutory </w:t>
      </w:r>
      <w:r w:rsidR="004B4E4B">
        <w:rPr>
          <w:rFonts w:ascii="Times New Roman" w:hAnsi="Times New Roman" w:cs="Times New Roman"/>
        </w:rPr>
        <w:t xml:space="preserve">curriculum </w:t>
      </w:r>
      <w:r w:rsidR="00F2513D">
        <w:rPr>
          <w:rFonts w:ascii="Times New Roman" w:hAnsi="Times New Roman" w:cs="Times New Roman"/>
        </w:rPr>
        <w:t xml:space="preserve">and various </w:t>
      </w:r>
      <w:r w:rsidR="004431EA">
        <w:rPr>
          <w:rFonts w:ascii="Times New Roman" w:hAnsi="Times New Roman" w:cs="Times New Roman"/>
        </w:rPr>
        <w:t xml:space="preserve">educator roles as the previous curriculum known as the foundation phase </w:t>
      </w:r>
      <w:r w:rsidR="00401CD0">
        <w:rPr>
          <w:rFonts w:ascii="Times New Roman" w:hAnsi="Times New Roman" w:cs="Times New Roman"/>
        </w:rPr>
        <w:t xml:space="preserve">created in 2010 </w:t>
      </w:r>
      <w:r w:rsidR="00107E20">
        <w:rPr>
          <w:rFonts w:ascii="Times New Roman" w:hAnsi="Times New Roman" w:cs="Times New Roman"/>
        </w:rPr>
        <w:t>did not meet sta</w:t>
      </w:r>
      <w:r w:rsidR="00646BF3">
        <w:rPr>
          <w:rFonts w:ascii="Times New Roman" w:hAnsi="Times New Roman" w:cs="Times New Roman"/>
        </w:rPr>
        <w:t xml:space="preserve">ndards the government hoped to have reached, </w:t>
      </w:r>
      <w:r w:rsidR="00740733">
        <w:rPr>
          <w:rFonts w:ascii="Times New Roman" w:hAnsi="Times New Roman" w:cs="Times New Roman"/>
        </w:rPr>
        <w:t xml:space="preserve">this can be seen throughout Donaldson’s successful futures report </w:t>
      </w:r>
      <w:r w:rsidR="00E62CA2">
        <w:rPr>
          <w:rFonts w:ascii="Times New Roman" w:hAnsi="Times New Roman" w:cs="Times New Roman"/>
        </w:rPr>
        <w:t>(</w:t>
      </w:r>
      <w:r w:rsidR="00740733">
        <w:rPr>
          <w:rFonts w:ascii="Times New Roman" w:hAnsi="Times New Roman" w:cs="Times New Roman"/>
        </w:rPr>
        <w:t>2015</w:t>
      </w:r>
      <w:r w:rsidR="00E62CA2">
        <w:rPr>
          <w:rFonts w:ascii="Times New Roman" w:hAnsi="Times New Roman" w:cs="Times New Roman"/>
        </w:rPr>
        <w:t>)</w:t>
      </w:r>
      <w:r w:rsidR="00740733">
        <w:rPr>
          <w:rFonts w:ascii="Times New Roman" w:hAnsi="Times New Roman" w:cs="Times New Roman"/>
        </w:rPr>
        <w:t xml:space="preserve"> </w:t>
      </w:r>
      <w:r w:rsidR="00062F61">
        <w:rPr>
          <w:rFonts w:ascii="Times New Roman" w:hAnsi="Times New Roman" w:cs="Times New Roman"/>
        </w:rPr>
        <w:t xml:space="preserve">as well as </w:t>
      </w:r>
      <w:r w:rsidR="00991FFA">
        <w:rPr>
          <w:rFonts w:ascii="Times New Roman" w:hAnsi="Times New Roman" w:cs="Times New Roman"/>
        </w:rPr>
        <w:t>the education inequalities th</w:t>
      </w:r>
      <w:r w:rsidR="008037F5">
        <w:rPr>
          <w:rFonts w:ascii="Times New Roman" w:hAnsi="Times New Roman" w:cs="Times New Roman"/>
        </w:rPr>
        <w:t>at the</w:t>
      </w:r>
      <w:r w:rsidR="00991FFA">
        <w:rPr>
          <w:rFonts w:ascii="Times New Roman" w:hAnsi="Times New Roman" w:cs="Times New Roman"/>
        </w:rPr>
        <w:t xml:space="preserve"> </w:t>
      </w:r>
      <w:r w:rsidR="008037F5">
        <w:rPr>
          <w:rFonts w:ascii="Times New Roman" w:hAnsi="Times New Roman" w:cs="Times New Roman"/>
        </w:rPr>
        <w:t>Welsh</w:t>
      </w:r>
      <w:r w:rsidR="00991FFA">
        <w:rPr>
          <w:rFonts w:ascii="Times New Roman" w:hAnsi="Times New Roman" w:cs="Times New Roman"/>
        </w:rPr>
        <w:t xml:space="preserve"> </w:t>
      </w:r>
      <w:r w:rsidR="008037F5">
        <w:rPr>
          <w:rFonts w:ascii="Times New Roman" w:hAnsi="Times New Roman" w:cs="Times New Roman"/>
        </w:rPr>
        <w:t xml:space="preserve">education system has been subjected </w:t>
      </w:r>
      <w:r w:rsidR="00E561CC">
        <w:rPr>
          <w:rFonts w:ascii="Times New Roman" w:hAnsi="Times New Roman" w:cs="Times New Roman"/>
        </w:rPr>
        <w:t xml:space="preserve">to including </w:t>
      </w:r>
      <w:r w:rsidR="002F792F">
        <w:rPr>
          <w:rFonts w:ascii="Times New Roman" w:hAnsi="Times New Roman" w:cs="Times New Roman"/>
        </w:rPr>
        <w:t xml:space="preserve">the then 2013 English education state </w:t>
      </w:r>
      <w:r w:rsidR="00494986">
        <w:rPr>
          <w:rFonts w:ascii="Times New Roman" w:hAnsi="Times New Roman" w:cs="Times New Roman"/>
        </w:rPr>
        <w:t xml:space="preserve">secretary warning English voters </w:t>
      </w:r>
      <w:r w:rsidR="00A4323C">
        <w:rPr>
          <w:rFonts w:ascii="Times New Roman" w:hAnsi="Times New Roman" w:cs="Times New Roman"/>
        </w:rPr>
        <w:t xml:space="preserve">‘ you only need </w:t>
      </w:r>
      <w:r w:rsidR="00DB37EF">
        <w:rPr>
          <w:rFonts w:ascii="Times New Roman" w:hAnsi="Times New Roman" w:cs="Times New Roman"/>
        </w:rPr>
        <w:t xml:space="preserve">to look across the </w:t>
      </w:r>
      <w:r w:rsidR="004A57E8">
        <w:rPr>
          <w:rFonts w:ascii="Times New Roman" w:hAnsi="Times New Roman" w:cs="Times New Roman"/>
        </w:rPr>
        <w:t xml:space="preserve">Severn to see a county going backwards’ as well as in 2014 the English education state </w:t>
      </w:r>
      <w:r w:rsidR="00FD03EB">
        <w:rPr>
          <w:rFonts w:ascii="Times New Roman" w:hAnsi="Times New Roman" w:cs="Times New Roman"/>
        </w:rPr>
        <w:t xml:space="preserve">secretary referred to </w:t>
      </w:r>
      <w:r w:rsidR="00EE2BAD">
        <w:rPr>
          <w:rFonts w:ascii="Times New Roman" w:hAnsi="Times New Roman" w:cs="Times New Roman"/>
        </w:rPr>
        <w:t>Wales’s</w:t>
      </w:r>
      <w:r w:rsidR="00FD03EB">
        <w:rPr>
          <w:rFonts w:ascii="Times New Roman" w:hAnsi="Times New Roman" w:cs="Times New Roman"/>
        </w:rPr>
        <w:t xml:space="preserve"> education system as an object less in what happens </w:t>
      </w:r>
      <w:r w:rsidR="00B12D58">
        <w:rPr>
          <w:rFonts w:ascii="Times New Roman" w:hAnsi="Times New Roman" w:cs="Times New Roman"/>
        </w:rPr>
        <w:t xml:space="preserve">when you abandon reform. </w:t>
      </w:r>
      <w:r w:rsidR="00947EE5">
        <w:rPr>
          <w:rFonts w:ascii="Times New Roman" w:hAnsi="Times New Roman" w:cs="Times New Roman"/>
        </w:rPr>
        <w:t>However,</w:t>
      </w:r>
      <w:r w:rsidR="00E83A28">
        <w:rPr>
          <w:rFonts w:ascii="Times New Roman" w:hAnsi="Times New Roman" w:cs="Times New Roman"/>
        </w:rPr>
        <w:t xml:space="preserve"> some criticism </w:t>
      </w:r>
      <w:r w:rsidR="00976E47">
        <w:rPr>
          <w:rFonts w:ascii="Times New Roman" w:hAnsi="Times New Roman" w:cs="Times New Roman"/>
        </w:rPr>
        <w:t xml:space="preserve">is factual </w:t>
      </w:r>
      <w:r w:rsidR="00CC40A9">
        <w:rPr>
          <w:rFonts w:ascii="Times New Roman" w:hAnsi="Times New Roman" w:cs="Times New Roman"/>
        </w:rPr>
        <w:t xml:space="preserve">such as in recent cases PISA </w:t>
      </w:r>
      <w:r w:rsidR="00642875">
        <w:rPr>
          <w:rFonts w:ascii="Times New Roman" w:hAnsi="Times New Roman" w:cs="Times New Roman"/>
        </w:rPr>
        <w:t xml:space="preserve">which is a programme created </w:t>
      </w:r>
      <w:r w:rsidR="00EE2BAD">
        <w:rPr>
          <w:rFonts w:ascii="Times New Roman" w:hAnsi="Times New Roman" w:cs="Times New Roman"/>
        </w:rPr>
        <w:t xml:space="preserve">by </w:t>
      </w:r>
      <w:r w:rsidR="002268EA">
        <w:rPr>
          <w:rFonts w:ascii="Times New Roman" w:hAnsi="Times New Roman" w:cs="Times New Roman"/>
        </w:rPr>
        <w:t xml:space="preserve">the Organisation for Economic Cooperation and </w:t>
      </w:r>
      <w:r w:rsidR="00947EE5">
        <w:rPr>
          <w:rFonts w:ascii="Times New Roman" w:hAnsi="Times New Roman" w:cs="Times New Roman"/>
        </w:rPr>
        <w:t>Development known</w:t>
      </w:r>
      <w:r w:rsidR="002268EA">
        <w:rPr>
          <w:rFonts w:ascii="Times New Roman" w:hAnsi="Times New Roman" w:cs="Times New Roman"/>
        </w:rPr>
        <w:t xml:space="preserve"> as OECD </w:t>
      </w:r>
      <w:r w:rsidR="00642875">
        <w:rPr>
          <w:rFonts w:ascii="Times New Roman" w:hAnsi="Times New Roman" w:cs="Times New Roman"/>
        </w:rPr>
        <w:t>to understand children’s</w:t>
      </w:r>
      <w:r w:rsidR="00023979">
        <w:rPr>
          <w:rFonts w:ascii="Times New Roman" w:hAnsi="Times New Roman" w:cs="Times New Roman"/>
        </w:rPr>
        <w:t xml:space="preserve"> reading, </w:t>
      </w:r>
      <w:r w:rsidR="00947EE5">
        <w:rPr>
          <w:rFonts w:ascii="Times New Roman" w:hAnsi="Times New Roman" w:cs="Times New Roman"/>
        </w:rPr>
        <w:t>mathematics</w:t>
      </w:r>
      <w:r w:rsidR="00023979">
        <w:rPr>
          <w:rFonts w:ascii="Times New Roman" w:hAnsi="Times New Roman" w:cs="Times New Roman"/>
        </w:rPr>
        <w:t xml:space="preserve"> and science knowledge abilities shows </w:t>
      </w:r>
      <w:r w:rsidR="001357EE">
        <w:rPr>
          <w:rFonts w:ascii="Times New Roman" w:hAnsi="Times New Roman" w:cs="Times New Roman"/>
        </w:rPr>
        <w:t>W</w:t>
      </w:r>
      <w:r w:rsidR="00023979">
        <w:rPr>
          <w:rFonts w:ascii="Times New Roman" w:hAnsi="Times New Roman" w:cs="Times New Roman"/>
        </w:rPr>
        <w:t xml:space="preserve">ales performed much less than </w:t>
      </w:r>
      <w:r w:rsidR="00F42A94">
        <w:rPr>
          <w:rFonts w:ascii="Times New Roman" w:hAnsi="Times New Roman" w:cs="Times New Roman"/>
        </w:rPr>
        <w:t>n</w:t>
      </w:r>
      <w:r w:rsidR="003149A9">
        <w:rPr>
          <w:rFonts w:ascii="Times New Roman" w:hAnsi="Times New Roman" w:cs="Times New Roman"/>
        </w:rPr>
        <w:t>e</w:t>
      </w:r>
      <w:r w:rsidR="00D669AC">
        <w:rPr>
          <w:rFonts w:ascii="Times New Roman" w:hAnsi="Times New Roman" w:cs="Times New Roman"/>
        </w:rPr>
        <w:t>ighbouring</w:t>
      </w:r>
      <w:r w:rsidR="00032C15">
        <w:rPr>
          <w:rFonts w:ascii="Times New Roman" w:hAnsi="Times New Roman" w:cs="Times New Roman"/>
        </w:rPr>
        <w:t xml:space="preserve"> countries </w:t>
      </w:r>
      <w:r w:rsidR="00BF4321">
        <w:rPr>
          <w:rFonts w:ascii="Times New Roman" w:hAnsi="Times New Roman" w:cs="Times New Roman"/>
        </w:rPr>
        <w:t xml:space="preserve">and in 2014 OECD concluded that among other things Wales has a higher proportion </w:t>
      </w:r>
      <w:r w:rsidR="00A01C64">
        <w:rPr>
          <w:rFonts w:ascii="Times New Roman" w:hAnsi="Times New Roman" w:cs="Times New Roman"/>
        </w:rPr>
        <w:t>of low performers and that Wales are unable to reach students learning needs.</w:t>
      </w:r>
      <w:r w:rsidR="00EC06E1">
        <w:rPr>
          <w:rFonts w:ascii="Times New Roman" w:hAnsi="Times New Roman" w:cs="Times New Roman"/>
        </w:rPr>
        <w:t xml:space="preserve"> </w:t>
      </w:r>
      <w:r w:rsidR="003377B1">
        <w:rPr>
          <w:rFonts w:ascii="Times New Roman" w:hAnsi="Times New Roman" w:cs="Times New Roman"/>
        </w:rPr>
        <w:t>However, children who participated in these assessments did not learn through the foundation phase</w:t>
      </w:r>
      <w:r w:rsidR="00947EE5">
        <w:rPr>
          <w:rFonts w:ascii="Times New Roman" w:hAnsi="Times New Roman" w:cs="Times New Roman"/>
        </w:rPr>
        <w:t xml:space="preserve"> (OECD, 2016).</w:t>
      </w:r>
      <w:r w:rsidR="00374642">
        <w:rPr>
          <w:rFonts w:ascii="Times New Roman" w:hAnsi="Times New Roman" w:cs="Times New Roman"/>
        </w:rPr>
        <w:t xml:space="preserve"> This highlights that </w:t>
      </w:r>
      <w:r w:rsidR="00CC7AB4">
        <w:rPr>
          <w:rFonts w:ascii="Times New Roman" w:hAnsi="Times New Roman" w:cs="Times New Roman"/>
        </w:rPr>
        <w:t xml:space="preserve">with this evidence despite being one of </w:t>
      </w:r>
      <w:r w:rsidR="00D87497">
        <w:rPr>
          <w:rFonts w:ascii="Times New Roman" w:hAnsi="Times New Roman" w:cs="Times New Roman"/>
        </w:rPr>
        <w:t>Wales’s</w:t>
      </w:r>
      <w:r w:rsidR="00CC7AB4">
        <w:rPr>
          <w:rFonts w:ascii="Times New Roman" w:hAnsi="Times New Roman" w:cs="Times New Roman"/>
        </w:rPr>
        <w:t xml:space="preserve"> key </w:t>
      </w:r>
      <w:proofErr w:type="gramStart"/>
      <w:r w:rsidR="00B953EB">
        <w:rPr>
          <w:rFonts w:ascii="Times New Roman" w:hAnsi="Times New Roman" w:cs="Times New Roman"/>
        </w:rPr>
        <w:t>principle</w:t>
      </w:r>
      <w:proofErr w:type="gramEnd"/>
      <w:r w:rsidR="00FB74A7">
        <w:rPr>
          <w:rFonts w:ascii="Times New Roman" w:hAnsi="Times New Roman" w:cs="Times New Roman"/>
        </w:rPr>
        <w:t xml:space="preserve"> priorities of the Welsh government at that current time the </w:t>
      </w:r>
      <w:r w:rsidR="00B927E9">
        <w:rPr>
          <w:rFonts w:ascii="Times New Roman" w:hAnsi="Times New Roman" w:cs="Times New Roman"/>
        </w:rPr>
        <w:t>relationship between socio- economic disadvantage and educational attainment still persists</w:t>
      </w:r>
      <w:r w:rsidR="00947EE5">
        <w:rPr>
          <w:rFonts w:ascii="Times New Roman" w:hAnsi="Times New Roman" w:cs="Times New Roman"/>
        </w:rPr>
        <w:t xml:space="preserve"> </w:t>
      </w:r>
      <w:r w:rsidR="00B927E9">
        <w:rPr>
          <w:rFonts w:ascii="Times New Roman" w:hAnsi="Times New Roman" w:cs="Times New Roman"/>
        </w:rPr>
        <w:t>(Taylor et al, 2013)</w:t>
      </w:r>
      <w:r w:rsidR="00744FE1">
        <w:rPr>
          <w:rFonts w:ascii="Times New Roman" w:hAnsi="Times New Roman" w:cs="Times New Roman"/>
        </w:rPr>
        <w:t>.</w:t>
      </w:r>
      <w:r w:rsidR="001B3840">
        <w:rPr>
          <w:rFonts w:ascii="Times New Roman" w:hAnsi="Times New Roman" w:cs="Times New Roman"/>
        </w:rPr>
        <w:t xml:space="preserve"> </w:t>
      </w:r>
    </w:p>
    <w:p w14:paraId="667E4927" w14:textId="2C29ADE2" w:rsidR="00B06C0E" w:rsidRDefault="00B06C0E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</w:t>
      </w:r>
      <w:r w:rsidR="00054DF7">
        <w:rPr>
          <w:rFonts w:ascii="Times New Roman" w:hAnsi="Times New Roman" w:cs="Times New Roman"/>
        </w:rPr>
        <w:t xml:space="preserve">are numerous reasons why a reform was </w:t>
      </w:r>
      <w:r w:rsidR="00213431">
        <w:rPr>
          <w:rFonts w:ascii="Times New Roman" w:hAnsi="Times New Roman" w:cs="Times New Roman"/>
        </w:rPr>
        <w:t>necessary</w:t>
      </w:r>
      <w:r w:rsidR="000F4E64">
        <w:rPr>
          <w:rFonts w:ascii="Times New Roman" w:hAnsi="Times New Roman" w:cs="Times New Roman"/>
        </w:rPr>
        <w:t xml:space="preserve">, </w:t>
      </w:r>
      <w:r w:rsidR="00213431">
        <w:rPr>
          <w:rFonts w:ascii="Times New Roman" w:hAnsi="Times New Roman" w:cs="Times New Roman"/>
        </w:rPr>
        <w:t xml:space="preserve">the first of which being the </w:t>
      </w:r>
      <w:r w:rsidR="00777D61">
        <w:rPr>
          <w:rFonts w:ascii="Times New Roman" w:hAnsi="Times New Roman" w:cs="Times New Roman"/>
        </w:rPr>
        <w:t xml:space="preserve">substantial lack of training and guidance that was </w:t>
      </w:r>
      <w:r w:rsidR="002C2761">
        <w:rPr>
          <w:rFonts w:ascii="Times New Roman" w:hAnsi="Times New Roman" w:cs="Times New Roman"/>
        </w:rPr>
        <w:t xml:space="preserve">not </w:t>
      </w:r>
      <w:r w:rsidR="00777D61">
        <w:rPr>
          <w:rFonts w:ascii="Times New Roman" w:hAnsi="Times New Roman" w:cs="Times New Roman"/>
        </w:rPr>
        <w:t>given to</w:t>
      </w:r>
      <w:r w:rsidR="002C2761">
        <w:rPr>
          <w:rFonts w:ascii="Times New Roman" w:hAnsi="Times New Roman" w:cs="Times New Roman"/>
        </w:rPr>
        <w:t xml:space="preserve"> </w:t>
      </w:r>
      <w:r w:rsidR="004F1F7A">
        <w:rPr>
          <w:rFonts w:ascii="Times New Roman" w:hAnsi="Times New Roman" w:cs="Times New Roman"/>
        </w:rPr>
        <w:t>early</w:t>
      </w:r>
      <w:r w:rsidR="002C2761">
        <w:rPr>
          <w:rFonts w:ascii="Times New Roman" w:hAnsi="Times New Roman" w:cs="Times New Roman"/>
        </w:rPr>
        <w:t xml:space="preserve"> years </w:t>
      </w:r>
      <w:r w:rsidR="004F1F7A">
        <w:rPr>
          <w:rFonts w:ascii="Times New Roman" w:hAnsi="Times New Roman" w:cs="Times New Roman"/>
        </w:rPr>
        <w:t xml:space="preserve">educators and </w:t>
      </w:r>
      <w:r w:rsidR="002C2761">
        <w:rPr>
          <w:rFonts w:ascii="Times New Roman" w:hAnsi="Times New Roman" w:cs="Times New Roman"/>
        </w:rPr>
        <w:t xml:space="preserve">practitioners </w:t>
      </w:r>
      <w:r w:rsidR="004F1F7A">
        <w:rPr>
          <w:rFonts w:ascii="Times New Roman" w:hAnsi="Times New Roman" w:cs="Times New Roman"/>
        </w:rPr>
        <w:t xml:space="preserve">during the Welsh foundation phase </w:t>
      </w:r>
      <w:r w:rsidR="00944BB0">
        <w:rPr>
          <w:rFonts w:ascii="Times New Roman" w:hAnsi="Times New Roman" w:cs="Times New Roman"/>
        </w:rPr>
        <w:t>(</w:t>
      </w:r>
      <w:r w:rsidR="004F1F7A">
        <w:rPr>
          <w:rFonts w:ascii="Times New Roman" w:hAnsi="Times New Roman" w:cs="Times New Roman"/>
        </w:rPr>
        <w:t>2010</w:t>
      </w:r>
      <w:r w:rsidR="00944BB0">
        <w:rPr>
          <w:rFonts w:ascii="Times New Roman" w:hAnsi="Times New Roman" w:cs="Times New Roman"/>
        </w:rPr>
        <w:t>)</w:t>
      </w:r>
      <w:r w:rsidR="000F4E64">
        <w:rPr>
          <w:rFonts w:ascii="Times New Roman" w:hAnsi="Times New Roman" w:cs="Times New Roman"/>
        </w:rPr>
        <w:t xml:space="preserve">. </w:t>
      </w:r>
      <w:r w:rsidR="009D7403">
        <w:rPr>
          <w:rFonts w:ascii="Times New Roman" w:hAnsi="Times New Roman" w:cs="Times New Roman"/>
        </w:rPr>
        <w:t xml:space="preserve">Training and guidance </w:t>
      </w:r>
      <w:proofErr w:type="gramStart"/>
      <w:r w:rsidR="009D7403">
        <w:rPr>
          <w:rFonts w:ascii="Times New Roman" w:hAnsi="Times New Roman" w:cs="Times New Roman"/>
        </w:rPr>
        <w:t>is</w:t>
      </w:r>
      <w:proofErr w:type="gramEnd"/>
      <w:r w:rsidR="009D7403">
        <w:rPr>
          <w:rFonts w:ascii="Times New Roman" w:hAnsi="Times New Roman" w:cs="Times New Roman"/>
        </w:rPr>
        <w:t xml:space="preserve"> </w:t>
      </w:r>
      <w:r w:rsidR="002A7DFA">
        <w:rPr>
          <w:rFonts w:ascii="Times New Roman" w:hAnsi="Times New Roman" w:cs="Times New Roman"/>
        </w:rPr>
        <w:t xml:space="preserve">the </w:t>
      </w:r>
      <w:r w:rsidR="009D7403">
        <w:rPr>
          <w:rFonts w:ascii="Times New Roman" w:hAnsi="Times New Roman" w:cs="Times New Roman"/>
        </w:rPr>
        <w:t xml:space="preserve">key element of implementing any </w:t>
      </w:r>
      <w:r w:rsidR="002A7DFA">
        <w:rPr>
          <w:rFonts w:ascii="Times New Roman" w:hAnsi="Times New Roman" w:cs="Times New Roman"/>
        </w:rPr>
        <w:t>reform or curriculum</w:t>
      </w:r>
      <w:r w:rsidR="005176B7">
        <w:rPr>
          <w:rFonts w:ascii="Times New Roman" w:hAnsi="Times New Roman" w:cs="Times New Roman"/>
        </w:rPr>
        <w:t>, in</w:t>
      </w:r>
      <w:r w:rsidR="000769E2">
        <w:rPr>
          <w:rFonts w:ascii="Times New Roman" w:hAnsi="Times New Roman" w:cs="Times New Roman"/>
        </w:rPr>
        <w:t xml:space="preserve"> </w:t>
      </w:r>
      <w:r w:rsidR="005176B7">
        <w:rPr>
          <w:rFonts w:ascii="Times New Roman" w:hAnsi="Times New Roman" w:cs="Times New Roman"/>
        </w:rPr>
        <w:t xml:space="preserve">early evaluations </w:t>
      </w:r>
      <w:r w:rsidR="000769E2">
        <w:rPr>
          <w:rFonts w:ascii="Times New Roman" w:hAnsi="Times New Roman" w:cs="Times New Roman"/>
        </w:rPr>
        <w:t xml:space="preserve">of the foundation phase a pilot stage was implemented </w:t>
      </w:r>
      <w:r w:rsidR="0026395B">
        <w:rPr>
          <w:rFonts w:ascii="Times New Roman" w:hAnsi="Times New Roman" w:cs="Times New Roman"/>
        </w:rPr>
        <w:t>by the Welsh assembly</w:t>
      </w:r>
      <w:r w:rsidR="00EB771D">
        <w:rPr>
          <w:rFonts w:ascii="Times New Roman" w:hAnsi="Times New Roman" w:cs="Times New Roman"/>
        </w:rPr>
        <w:t xml:space="preserve"> </w:t>
      </w:r>
      <w:r w:rsidR="00885058">
        <w:rPr>
          <w:rFonts w:ascii="Times New Roman" w:hAnsi="Times New Roman" w:cs="Times New Roman"/>
        </w:rPr>
        <w:t>where the foundation phase was introduced to 41 settings across 22 local authorities</w:t>
      </w:r>
      <w:r w:rsidR="00944BB0">
        <w:rPr>
          <w:rFonts w:ascii="Times New Roman" w:hAnsi="Times New Roman" w:cs="Times New Roman"/>
        </w:rPr>
        <w:t>,</w:t>
      </w:r>
      <w:r w:rsidR="00885058">
        <w:rPr>
          <w:rFonts w:ascii="Times New Roman" w:hAnsi="Times New Roman" w:cs="Times New Roman"/>
        </w:rPr>
        <w:t xml:space="preserve"> </w:t>
      </w:r>
      <w:r w:rsidR="00E33264">
        <w:rPr>
          <w:rFonts w:ascii="Times New Roman" w:hAnsi="Times New Roman" w:cs="Times New Roman"/>
        </w:rPr>
        <w:t xml:space="preserve">which led to early </w:t>
      </w:r>
      <w:r w:rsidR="00EB771D">
        <w:rPr>
          <w:rFonts w:ascii="Times New Roman" w:hAnsi="Times New Roman" w:cs="Times New Roman"/>
        </w:rPr>
        <w:t>findings</w:t>
      </w:r>
      <w:r w:rsidR="00E33264">
        <w:rPr>
          <w:rFonts w:ascii="Times New Roman" w:hAnsi="Times New Roman" w:cs="Times New Roman"/>
        </w:rPr>
        <w:t xml:space="preserve"> </w:t>
      </w:r>
      <w:r w:rsidR="005F3E4C">
        <w:rPr>
          <w:rFonts w:ascii="Times New Roman" w:hAnsi="Times New Roman" w:cs="Times New Roman"/>
        </w:rPr>
        <w:t xml:space="preserve">that further support was needed to develop and maintain </w:t>
      </w:r>
      <w:r w:rsidR="00BC47FB">
        <w:rPr>
          <w:rFonts w:ascii="Times New Roman" w:hAnsi="Times New Roman" w:cs="Times New Roman"/>
        </w:rPr>
        <w:t>play based experimental pedagogies (Siraj- Blatc</w:t>
      </w:r>
      <w:r w:rsidR="00732D19">
        <w:rPr>
          <w:rFonts w:ascii="Times New Roman" w:hAnsi="Times New Roman" w:cs="Times New Roman"/>
        </w:rPr>
        <w:t>hford et al 2007)</w:t>
      </w:r>
      <w:r w:rsidR="00090CF9">
        <w:rPr>
          <w:rFonts w:ascii="Times New Roman" w:hAnsi="Times New Roman" w:cs="Times New Roman"/>
        </w:rPr>
        <w:t xml:space="preserve">. </w:t>
      </w:r>
      <w:r w:rsidR="00C418DA">
        <w:rPr>
          <w:rFonts w:ascii="Times New Roman" w:hAnsi="Times New Roman" w:cs="Times New Roman"/>
        </w:rPr>
        <w:t>Aasen and Walters</w:t>
      </w:r>
      <w:r w:rsidR="00947EE5">
        <w:rPr>
          <w:rFonts w:ascii="Times New Roman" w:hAnsi="Times New Roman" w:cs="Times New Roman"/>
        </w:rPr>
        <w:t xml:space="preserve"> </w:t>
      </w:r>
      <w:r w:rsidR="00E8005E">
        <w:rPr>
          <w:rFonts w:ascii="Times New Roman" w:hAnsi="Times New Roman" w:cs="Times New Roman"/>
        </w:rPr>
        <w:t xml:space="preserve">(2006) </w:t>
      </w:r>
      <w:r w:rsidR="00C418DA">
        <w:rPr>
          <w:rFonts w:ascii="Times New Roman" w:hAnsi="Times New Roman" w:cs="Times New Roman"/>
        </w:rPr>
        <w:t xml:space="preserve">argued that at the time </w:t>
      </w:r>
      <w:r w:rsidR="000C3B21">
        <w:rPr>
          <w:rFonts w:ascii="Times New Roman" w:hAnsi="Times New Roman" w:cs="Times New Roman"/>
        </w:rPr>
        <w:t xml:space="preserve">without enough time and training to accommodate </w:t>
      </w:r>
      <w:r w:rsidR="001D68C4">
        <w:rPr>
          <w:rFonts w:ascii="Times New Roman" w:hAnsi="Times New Roman" w:cs="Times New Roman"/>
        </w:rPr>
        <w:t xml:space="preserve">such philosophical </w:t>
      </w:r>
      <w:r w:rsidR="00B11873">
        <w:rPr>
          <w:rFonts w:ascii="Times New Roman" w:hAnsi="Times New Roman" w:cs="Times New Roman"/>
        </w:rPr>
        <w:t xml:space="preserve">and practical changes practitioners would be left with little choice but to fall back on </w:t>
      </w:r>
      <w:r w:rsidR="006611A5">
        <w:rPr>
          <w:rFonts w:ascii="Times New Roman" w:hAnsi="Times New Roman" w:cs="Times New Roman"/>
        </w:rPr>
        <w:t>their own pedagogical approaches which shadow previous curriculum and teaching techniques</w:t>
      </w:r>
      <w:r w:rsidR="00E8005E">
        <w:rPr>
          <w:rFonts w:ascii="Times New Roman" w:hAnsi="Times New Roman" w:cs="Times New Roman"/>
        </w:rPr>
        <w:t xml:space="preserve">. Research with early years practitioners </w:t>
      </w:r>
      <w:r w:rsidR="00B850D5">
        <w:rPr>
          <w:rFonts w:ascii="Times New Roman" w:hAnsi="Times New Roman" w:cs="Times New Roman"/>
        </w:rPr>
        <w:t xml:space="preserve">stress the complexities involved </w:t>
      </w:r>
      <w:r w:rsidR="00333229">
        <w:rPr>
          <w:rFonts w:ascii="Times New Roman" w:hAnsi="Times New Roman" w:cs="Times New Roman"/>
        </w:rPr>
        <w:t xml:space="preserve">in the foundation phase, undertaken </w:t>
      </w:r>
      <w:r w:rsidR="00094EE8">
        <w:rPr>
          <w:rFonts w:ascii="Times New Roman" w:hAnsi="Times New Roman" w:cs="Times New Roman"/>
        </w:rPr>
        <w:t xml:space="preserve">through </w:t>
      </w:r>
      <w:r w:rsidR="00BD3227">
        <w:rPr>
          <w:rFonts w:ascii="Times New Roman" w:hAnsi="Times New Roman" w:cs="Times New Roman"/>
        </w:rPr>
        <w:t>T</w:t>
      </w:r>
      <w:r w:rsidR="00094EE8">
        <w:rPr>
          <w:rFonts w:ascii="Times New Roman" w:hAnsi="Times New Roman" w:cs="Times New Roman"/>
        </w:rPr>
        <w:t xml:space="preserve">eaching and </w:t>
      </w:r>
      <w:r w:rsidR="00BD3227">
        <w:rPr>
          <w:rFonts w:ascii="Times New Roman" w:hAnsi="Times New Roman" w:cs="Times New Roman"/>
        </w:rPr>
        <w:t>L</w:t>
      </w:r>
      <w:r w:rsidR="00094EE8">
        <w:rPr>
          <w:rFonts w:ascii="Times New Roman" w:hAnsi="Times New Roman" w:cs="Times New Roman"/>
        </w:rPr>
        <w:t xml:space="preserve">earning </w:t>
      </w:r>
      <w:r w:rsidR="00BD3227">
        <w:rPr>
          <w:rFonts w:ascii="Times New Roman" w:hAnsi="Times New Roman" w:cs="Times New Roman"/>
        </w:rPr>
        <w:t>R</w:t>
      </w:r>
      <w:r w:rsidR="00094EE8">
        <w:rPr>
          <w:rFonts w:ascii="Times New Roman" w:hAnsi="Times New Roman" w:cs="Times New Roman"/>
        </w:rPr>
        <w:t xml:space="preserve">esearch </w:t>
      </w:r>
      <w:r w:rsidR="00BD3227">
        <w:rPr>
          <w:rFonts w:ascii="Times New Roman" w:hAnsi="Times New Roman" w:cs="Times New Roman"/>
        </w:rPr>
        <w:t>P</w:t>
      </w:r>
      <w:r w:rsidR="00094EE8">
        <w:rPr>
          <w:rFonts w:ascii="Times New Roman" w:hAnsi="Times New Roman" w:cs="Times New Roman"/>
        </w:rPr>
        <w:t>rogramme (TL</w:t>
      </w:r>
      <w:r w:rsidR="00BD3227">
        <w:rPr>
          <w:rFonts w:ascii="Times New Roman" w:hAnsi="Times New Roman" w:cs="Times New Roman"/>
        </w:rPr>
        <w:t>RP)</w:t>
      </w:r>
      <w:r w:rsidR="004C6FE2">
        <w:rPr>
          <w:rFonts w:ascii="Times New Roman" w:hAnsi="Times New Roman" w:cs="Times New Roman"/>
        </w:rPr>
        <w:t xml:space="preserve"> showed to fully </w:t>
      </w:r>
      <w:r w:rsidR="007E215C">
        <w:rPr>
          <w:rFonts w:ascii="Times New Roman" w:hAnsi="Times New Roman" w:cs="Times New Roman"/>
        </w:rPr>
        <w:t>understand and embrace pedagogic chan</w:t>
      </w:r>
      <w:r w:rsidR="00B7527A">
        <w:rPr>
          <w:rFonts w:ascii="Times New Roman" w:hAnsi="Times New Roman" w:cs="Times New Roman"/>
        </w:rPr>
        <w:t xml:space="preserve">ge </w:t>
      </w:r>
      <w:r w:rsidR="007E215C">
        <w:rPr>
          <w:rFonts w:ascii="Times New Roman" w:hAnsi="Times New Roman" w:cs="Times New Roman"/>
        </w:rPr>
        <w:t>teachers need</w:t>
      </w:r>
      <w:r w:rsidR="006E4D51">
        <w:rPr>
          <w:rFonts w:ascii="Times New Roman" w:hAnsi="Times New Roman" w:cs="Times New Roman"/>
        </w:rPr>
        <w:t xml:space="preserve"> sufficient training and guidance. </w:t>
      </w:r>
      <w:r w:rsidR="00183ED2">
        <w:rPr>
          <w:rFonts w:ascii="Times New Roman" w:hAnsi="Times New Roman" w:cs="Times New Roman"/>
        </w:rPr>
        <w:t xml:space="preserve">During pilot stage the </w:t>
      </w:r>
      <w:r w:rsidR="00B63E4B">
        <w:rPr>
          <w:rFonts w:ascii="Times New Roman" w:hAnsi="Times New Roman" w:cs="Times New Roman"/>
        </w:rPr>
        <w:t>Welsh</w:t>
      </w:r>
      <w:r w:rsidR="00183ED2">
        <w:rPr>
          <w:rFonts w:ascii="Times New Roman" w:hAnsi="Times New Roman" w:cs="Times New Roman"/>
        </w:rPr>
        <w:t xml:space="preserve"> </w:t>
      </w:r>
      <w:r w:rsidR="00B63E4B">
        <w:rPr>
          <w:rFonts w:ascii="Times New Roman" w:hAnsi="Times New Roman" w:cs="Times New Roman"/>
        </w:rPr>
        <w:t xml:space="preserve">government report in their </w:t>
      </w:r>
      <w:r w:rsidR="00410C8F">
        <w:rPr>
          <w:rFonts w:ascii="Times New Roman" w:hAnsi="Times New Roman" w:cs="Times New Roman"/>
        </w:rPr>
        <w:t>‘</w:t>
      </w:r>
      <w:r w:rsidR="00B63E4B">
        <w:rPr>
          <w:rFonts w:ascii="Times New Roman" w:hAnsi="Times New Roman" w:cs="Times New Roman"/>
        </w:rPr>
        <w:t>evaluating the foundation phase report</w:t>
      </w:r>
      <w:r w:rsidR="00410C8F">
        <w:rPr>
          <w:rFonts w:ascii="Times New Roman" w:hAnsi="Times New Roman" w:cs="Times New Roman"/>
        </w:rPr>
        <w:t xml:space="preserve">’ </w:t>
      </w:r>
      <w:r w:rsidR="00B63E4B">
        <w:rPr>
          <w:rFonts w:ascii="Times New Roman" w:hAnsi="Times New Roman" w:cs="Times New Roman"/>
        </w:rPr>
        <w:t xml:space="preserve">in 2015 </w:t>
      </w:r>
      <w:r w:rsidR="00C72023">
        <w:rPr>
          <w:rFonts w:ascii="Times New Roman" w:hAnsi="Times New Roman" w:cs="Times New Roman"/>
        </w:rPr>
        <w:t xml:space="preserve">between </w:t>
      </w:r>
      <w:r w:rsidR="00C731D5">
        <w:rPr>
          <w:rFonts w:ascii="Times New Roman" w:hAnsi="Times New Roman" w:cs="Times New Roman"/>
        </w:rPr>
        <w:t xml:space="preserve">2004-2005 </w:t>
      </w:r>
      <w:r w:rsidR="007C64BD">
        <w:rPr>
          <w:rFonts w:ascii="Times New Roman" w:hAnsi="Times New Roman" w:cs="Times New Roman"/>
        </w:rPr>
        <w:t xml:space="preserve">and 2013-2014 they spent £46 million on training and support in the foundation phase </w:t>
      </w:r>
      <w:r w:rsidR="00CC4F28">
        <w:rPr>
          <w:rFonts w:ascii="Times New Roman" w:hAnsi="Times New Roman" w:cs="Times New Roman"/>
        </w:rPr>
        <w:t xml:space="preserve">this including support modules, guidance materials </w:t>
      </w:r>
      <w:r w:rsidR="006A3E17">
        <w:rPr>
          <w:rFonts w:ascii="Times New Roman" w:hAnsi="Times New Roman" w:cs="Times New Roman"/>
        </w:rPr>
        <w:t xml:space="preserve">and support officers however a case study by the Welsh </w:t>
      </w:r>
      <w:r w:rsidR="006A3E17">
        <w:rPr>
          <w:rFonts w:ascii="Times New Roman" w:hAnsi="Times New Roman" w:cs="Times New Roman"/>
        </w:rPr>
        <w:lastRenderedPageBreak/>
        <w:t xml:space="preserve">government found </w:t>
      </w:r>
      <w:r w:rsidR="008E5D83">
        <w:rPr>
          <w:rFonts w:ascii="Times New Roman" w:hAnsi="Times New Roman" w:cs="Times New Roman"/>
        </w:rPr>
        <w:t xml:space="preserve">that out of </w:t>
      </w:r>
      <w:r w:rsidR="00CC17F5">
        <w:rPr>
          <w:rFonts w:ascii="Times New Roman" w:hAnsi="Times New Roman" w:cs="Times New Roman"/>
        </w:rPr>
        <w:t>schools and non-maintained settings</w:t>
      </w:r>
      <w:r w:rsidR="008E5D83">
        <w:rPr>
          <w:rFonts w:ascii="Times New Roman" w:hAnsi="Times New Roman" w:cs="Times New Roman"/>
        </w:rPr>
        <w:t xml:space="preserve"> </w:t>
      </w:r>
      <w:r w:rsidR="0038347C">
        <w:rPr>
          <w:rFonts w:ascii="Times New Roman" w:hAnsi="Times New Roman" w:cs="Times New Roman"/>
        </w:rPr>
        <w:t xml:space="preserve">only </w:t>
      </w:r>
      <w:r w:rsidR="008E5D83">
        <w:rPr>
          <w:rFonts w:ascii="Times New Roman" w:hAnsi="Times New Roman" w:cs="Times New Roman"/>
        </w:rPr>
        <w:t xml:space="preserve">50% of all teachers and 30% of additional </w:t>
      </w:r>
      <w:r w:rsidR="0038347C">
        <w:rPr>
          <w:rFonts w:ascii="Times New Roman" w:hAnsi="Times New Roman" w:cs="Times New Roman"/>
        </w:rPr>
        <w:t>practitioners had completed all 8 modules.</w:t>
      </w:r>
      <w:r w:rsidR="003958BD">
        <w:rPr>
          <w:rFonts w:ascii="Times New Roman" w:hAnsi="Times New Roman" w:cs="Times New Roman"/>
        </w:rPr>
        <w:t xml:space="preserve"> With </w:t>
      </w:r>
      <w:r w:rsidR="006B6CE5">
        <w:rPr>
          <w:rFonts w:ascii="Times New Roman" w:hAnsi="Times New Roman" w:cs="Times New Roman"/>
        </w:rPr>
        <w:t>this, teachers</w:t>
      </w:r>
      <w:r w:rsidR="00495158">
        <w:rPr>
          <w:rFonts w:ascii="Times New Roman" w:hAnsi="Times New Roman" w:cs="Times New Roman"/>
        </w:rPr>
        <w:t xml:space="preserve"> </w:t>
      </w:r>
      <w:r w:rsidR="00694DF5">
        <w:rPr>
          <w:rFonts w:ascii="Times New Roman" w:hAnsi="Times New Roman" w:cs="Times New Roman"/>
        </w:rPr>
        <w:t xml:space="preserve">who had completed the modules often </w:t>
      </w:r>
      <w:r w:rsidR="00F64E57">
        <w:rPr>
          <w:rFonts w:ascii="Times New Roman" w:hAnsi="Times New Roman" w:cs="Times New Roman"/>
        </w:rPr>
        <w:t>referred</w:t>
      </w:r>
      <w:r w:rsidR="00694DF5">
        <w:rPr>
          <w:rFonts w:ascii="Times New Roman" w:hAnsi="Times New Roman" w:cs="Times New Roman"/>
        </w:rPr>
        <w:t xml:space="preserve"> </w:t>
      </w:r>
      <w:r w:rsidR="00F64E57">
        <w:rPr>
          <w:rFonts w:ascii="Times New Roman" w:hAnsi="Times New Roman" w:cs="Times New Roman"/>
        </w:rPr>
        <w:t xml:space="preserve">to the </w:t>
      </w:r>
      <w:r w:rsidR="003A0F93">
        <w:rPr>
          <w:rFonts w:ascii="Times New Roman" w:hAnsi="Times New Roman" w:cs="Times New Roman"/>
        </w:rPr>
        <w:t xml:space="preserve">uncertainty the </w:t>
      </w:r>
      <w:r w:rsidR="00546678">
        <w:rPr>
          <w:rFonts w:ascii="Times New Roman" w:hAnsi="Times New Roman" w:cs="Times New Roman"/>
        </w:rPr>
        <w:t xml:space="preserve">guidance provided (Maynard et all 2012). </w:t>
      </w:r>
      <w:r w:rsidR="00861571">
        <w:rPr>
          <w:rFonts w:ascii="Times New Roman" w:hAnsi="Times New Roman" w:cs="Times New Roman"/>
        </w:rPr>
        <w:t xml:space="preserve">An </w:t>
      </w:r>
      <w:r w:rsidR="003F6779">
        <w:rPr>
          <w:rFonts w:ascii="Times New Roman" w:hAnsi="Times New Roman" w:cs="Times New Roman"/>
        </w:rPr>
        <w:t>instance</w:t>
      </w:r>
      <w:r w:rsidR="00861571">
        <w:rPr>
          <w:rFonts w:ascii="Times New Roman" w:hAnsi="Times New Roman" w:cs="Times New Roman"/>
        </w:rPr>
        <w:t xml:space="preserve"> of this </w:t>
      </w:r>
      <w:r w:rsidR="003E1465">
        <w:rPr>
          <w:rFonts w:ascii="Times New Roman" w:hAnsi="Times New Roman" w:cs="Times New Roman"/>
        </w:rPr>
        <w:t xml:space="preserve">relates to the understanding and importance of the term ‘play’ </w:t>
      </w:r>
      <w:r w:rsidR="000B0820">
        <w:rPr>
          <w:rFonts w:ascii="Times New Roman" w:hAnsi="Times New Roman" w:cs="Times New Roman"/>
        </w:rPr>
        <w:t>within the foundation phase</w:t>
      </w:r>
      <w:r w:rsidR="0070195B">
        <w:rPr>
          <w:rFonts w:ascii="Times New Roman" w:hAnsi="Times New Roman" w:cs="Times New Roman"/>
        </w:rPr>
        <w:t>,</w:t>
      </w:r>
      <w:r w:rsidR="00614342">
        <w:rPr>
          <w:rFonts w:ascii="Times New Roman" w:hAnsi="Times New Roman" w:cs="Times New Roman"/>
        </w:rPr>
        <w:t xml:space="preserve"> </w:t>
      </w:r>
      <w:r w:rsidR="00B6263B">
        <w:rPr>
          <w:rFonts w:ascii="Times New Roman" w:hAnsi="Times New Roman" w:cs="Times New Roman"/>
        </w:rPr>
        <w:t>W</w:t>
      </w:r>
      <w:r w:rsidR="00D904A4">
        <w:rPr>
          <w:rFonts w:ascii="Times New Roman" w:hAnsi="Times New Roman" w:cs="Times New Roman"/>
        </w:rPr>
        <w:t xml:space="preserve">ood and </w:t>
      </w:r>
      <w:proofErr w:type="gramStart"/>
      <w:r w:rsidR="00B6263B">
        <w:rPr>
          <w:rFonts w:ascii="Times New Roman" w:hAnsi="Times New Roman" w:cs="Times New Roman"/>
        </w:rPr>
        <w:t>Attfield</w:t>
      </w:r>
      <w:r w:rsidR="0070195B">
        <w:rPr>
          <w:rFonts w:ascii="Times New Roman" w:hAnsi="Times New Roman" w:cs="Times New Roman"/>
        </w:rPr>
        <w:t>(</w:t>
      </w:r>
      <w:proofErr w:type="gramEnd"/>
      <w:r w:rsidR="0070195B">
        <w:rPr>
          <w:rFonts w:ascii="Times New Roman" w:hAnsi="Times New Roman" w:cs="Times New Roman"/>
        </w:rPr>
        <w:t>2005)</w:t>
      </w:r>
      <w:r w:rsidR="00D904A4">
        <w:rPr>
          <w:rFonts w:ascii="Times New Roman" w:hAnsi="Times New Roman" w:cs="Times New Roman"/>
        </w:rPr>
        <w:t xml:space="preserve"> </w:t>
      </w:r>
      <w:r w:rsidR="00BF5123">
        <w:rPr>
          <w:rFonts w:ascii="Times New Roman" w:hAnsi="Times New Roman" w:cs="Times New Roman"/>
        </w:rPr>
        <w:t xml:space="preserve">protest that play </w:t>
      </w:r>
      <w:r w:rsidR="00495158">
        <w:rPr>
          <w:rFonts w:ascii="Times New Roman" w:hAnsi="Times New Roman" w:cs="Times New Roman"/>
        </w:rPr>
        <w:t>cannot</w:t>
      </w:r>
      <w:r w:rsidR="00BF5123">
        <w:rPr>
          <w:rFonts w:ascii="Times New Roman" w:hAnsi="Times New Roman" w:cs="Times New Roman"/>
        </w:rPr>
        <w:t xml:space="preserve"> be easily d</w:t>
      </w:r>
      <w:r w:rsidR="001432A8">
        <w:rPr>
          <w:rFonts w:ascii="Times New Roman" w:hAnsi="Times New Roman" w:cs="Times New Roman"/>
        </w:rPr>
        <w:t xml:space="preserve">efined or </w:t>
      </w:r>
      <w:r w:rsidR="00563BE0">
        <w:rPr>
          <w:rFonts w:ascii="Times New Roman" w:hAnsi="Times New Roman" w:cs="Times New Roman"/>
        </w:rPr>
        <w:t xml:space="preserve">assorted </w:t>
      </w:r>
      <w:r w:rsidR="0021403C">
        <w:rPr>
          <w:rFonts w:ascii="Times New Roman" w:hAnsi="Times New Roman" w:cs="Times New Roman"/>
        </w:rPr>
        <w:t xml:space="preserve">as it is context dependant and context can </w:t>
      </w:r>
      <w:r w:rsidR="00CE2618">
        <w:rPr>
          <w:rFonts w:ascii="Times New Roman" w:hAnsi="Times New Roman" w:cs="Times New Roman"/>
        </w:rPr>
        <w:t>assorted. S</w:t>
      </w:r>
      <w:r w:rsidR="000B0820">
        <w:rPr>
          <w:rFonts w:ascii="Times New Roman" w:hAnsi="Times New Roman" w:cs="Times New Roman"/>
        </w:rPr>
        <w:t>imilar</w:t>
      </w:r>
      <w:r w:rsidR="005E7075">
        <w:rPr>
          <w:rFonts w:ascii="Times New Roman" w:hAnsi="Times New Roman" w:cs="Times New Roman"/>
        </w:rPr>
        <w:t xml:space="preserve"> worries </w:t>
      </w:r>
      <w:r w:rsidR="002F674B">
        <w:rPr>
          <w:rFonts w:ascii="Times New Roman" w:hAnsi="Times New Roman" w:cs="Times New Roman"/>
        </w:rPr>
        <w:t>about confusing terminology were highlighted in the pilot evaluation by Siraj-</w:t>
      </w:r>
      <w:r w:rsidR="00515506">
        <w:rPr>
          <w:rFonts w:ascii="Times New Roman" w:hAnsi="Times New Roman" w:cs="Times New Roman"/>
        </w:rPr>
        <w:t>Blatchford</w:t>
      </w:r>
      <w:r w:rsidR="002F674B">
        <w:rPr>
          <w:rFonts w:ascii="Times New Roman" w:hAnsi="Times New Roman" w:cs="Times New Roman"/>
        </w:rPr>
        <w:t xml:space="preserve"> </w:t>
      </w:r>
      <w:r w:rsidR="006B6CE5">
        <w:rPr>
          <w:rFonts w:ascii="Times New Roman" w:hAnsi="Times New Roman" w:cs="Times New Roman"/>
        </w:rPr>
        <w:t>e</w:t>
      </w:r>
      <w:r w:rsidR="00515506">
        <w:rPr>
          <w:rFonts w:ascii="Times New Roman" w:hAnsi="Times New Roman" w:cs="Times New Roman"/>
        </w:rPr>
        <w:t>t al (2005)</w:t>
      </w:r>
      <w:r w:rsidR="00E23385">
        <w:rPr>
          <w:rFonts w:ascii="Times New Roman" w:hAnsi="Times New Roman" w:cs="Times New Roman"/>
        </w:rPr>
        <w:t xml:space="preserve"> The treatment of the term play </w:t>
      </w:r>
      <w:r w:rsidR="00167E5A">
        <w:rPr>
          <w:rFonts w:ascii="Times New Roman" w:hAnsi="Times New Roman" w:cs="Times New Roman"/>
        </w:rPr>
        <w:t xml:space="preserve">in the curriculum is one that is shared and </w:t>
      </w:r>
      <w:r w:rsidR="007723AA">
        <w:rPr>
          <w:rFonts w:ascii="Times New Roman" w:hAnsi="Times New Roman" w:cs="Times New Roman"/>
        </w:rPr>
        <w:t xml:space="preserve">acknowledged as problematic. </w:t>
      </w:r>
      <w:r w:rsidR="008C423D">
        <w:rPr>
          <w:rFonts w:ascii="Times New Roman" w:hAnsi="Times New Roman" w:cs="Times New Roman"/>
        </w:rPr>
        <w:t xml:space="preserve">Majority of local authorities and early years educators indicated that </w:t>
      </w:r>
      <w:r w:rsidR="00C107DD">
        <w:rPr>
          <w:rFonts w:ascii="Times New Roman" w:hAnsi="Times New Roman" w:cs="Times New Roman"/>
        </w:rPr>
        <w:t xml:space="preserve">the confusion </w:t>
      </w:r>
      <w:r w:rsidR="00EE023E">
        <w:rPr>
          <w:rFonts w:ascii="Times New Roman" w:hAnsi="Times New Roman" w:cs="Times New Roman"/>
        </w:rPr>
        <w:t xml:space="preserve">about key terminology and pedagogical features </w:t>
      </w:r>
      <w:r w:rsidR="00EF5FB6">
        <w:rPr>
          <w:rFonts w:ascii="Times New Roman" w:hAnsi="Times New Roman" w:cs="Times New Roman"/>
        </w:rPr>
        <w:t xml:space="preserve">of the foundation phase </w:t>
      </w:r>
      <w:r w:rsidR="00BF6A85">
        <w:rPr>
          <w:rFonts w:ascii="Times New Roman" w:hAnsi="Times New Roman" w:cs="Times New Roman"/>
        </w:rPr>
        <w:t xml:space="preserve">is due to the lack of training and guidance materials which is the basis for why there is such a variation </w:t>
      </w:r>
      <w:r w:rsidR="00441DCD">
        <w:rPr>
          <w:rFonts w:ascii="Times New Roman" w:hAnsi="Times New Roman" w:cs="Times New Roman"/>
        </w:rPr>
        <w:t xml:space="preserve">within the </w:t>
      </w:r>
      <w:r w:rsidR="00143C8C">
        <w:rPr>
          <w:rFonts w:ascii="Times New Roman" w:hAnsi="Times New Roman" w:cs="Times New Roman"/>
        </w:rPr>
        <w:t>application of the foundation phase in education settings.</w:t>
      </w:r>
      <w:r w:rsidR="000E6E40">
        <w:rPr>
          <w:rFonts w:ascii="Times New Roman" w:hAnsi="Times New Roman" w:cs="Times New Roman"/>
        </w:rPr>
        <w:t xml:space="preserve">  Head teachers and </w:t>
      </w:r>
      <w:r w:rsidR="00D05A84">
        <w:rPr>
          <w:rFonts w:ascii="Times New Roman" w:hAnsi="Times New Roman" w:cs="Times New Roman"/>
        </w:rPr>
        <w:t>non-maintained</w:t>
      </w:r>
      <w:r w:rsidR="000E6E40">
        <w:rPr>
          <w:rFonts w:ascii="Times New Roman" w:hAnsi="Times New Roman" w:cs="Times New Roman"/>
        </w:rPr>
        <w:t xml:space="preserve"> setting managers </w:t>
      </w:r>
      <w:r w:rsidR="00D05A84">
        <w:rPr>
          <w:rFonts w:ascii="Times New Roman" w:hAnsi="Times New Roman" w:cs="Times New Roman"/>
        </w:rPr>
        <w:t xml:space="preserve">focused their frustrations of the foundation phase on the guidance materials </w:t>
      </w:r>
      <w:r w:rsidR="00CB7D2B">
        <w:rPr>
          <w:rFonts w:ascii="Times New Roman" w:hAnsi="Times New Roman" w:cs="Times New Roman"/>
        </w:rPr>
        <w:t xml:space="preserve">with what they consider ‘mixed-messages’ </w:t>
      </w:r>
      <w:r w:rsidR="00562E1D">
        <w:rPr>
          <w:rFonts w:ascii="Times New Roman" w:hAnsi="Times New Roman" w:cs="Times New Roman"/>
        </w:rPr>
        <w:t xml:space="preserve">linking with what stakeholders </w:t>
      </w:r>
      <w:r w:rsidR="002335A2">
        <w:rPr>
          <w:rFonts w:ascii="Times New Roman" w:hAnsi="Times New Roman" w:cs="Times New Roman"/>
        </w:rPr>
        <w:t xml:space="preserve">noted that there </w:t>
      </w:r>
      <w:r w:rsidR="00495158">
        <w:rPr>
          <w:rFonts w:ascii="Times New Roman" w:hAnsi="Times New Roman" w:cs="Times New Roman"/>
        </w:rPr>
        <w:t>are</w:t>
      </w:r>
      <w:r w:rsidR="002335A2">
        <w:rPr>
          <w:rFonts w:ascii="Times New Roman" w:hAnsi="Times New Roman" w:cs="Times New Roman"/>
        </w:rPr>
        <w:t xml:space="preserve"> no specific training modules of foundation phase to head teachers. </w:t>
      </w:r>
      <w:r w:rsidR="006648F9">
        <w:rPr>
          <w:rFonts w:ascii="Times New Roman" w:hAnsi="Times New Roman" w:cs="Times New Roman"/>
        </w:rPr>
        <w:t xml:space="preserve">Independent </w:t>
      </w:r>
      <w:r w:rsidR="004F7DF5">
        <w:rPr>
          <w:rFonts w:ascii="Times New Roman" w:hAnsi="Times New Roman" w:cs="Times New Roman"/>
        </w:rPr>
        <w:t>Sto</w:t>
      </w:r>
      <w:r w:rsidR="00CC7281">
        <w:rPr>
          <w:rFonts w:ascii="Times New Roman" w:hAnsi="Times New Roman" w:cs="Times New Roman"/>
        </w:rPr>
        <w:t xml:space="preserve">cktake </w:t>
      </w:r>
      <w:r w:rsidR="00696DE0">
        <w:rPr>
          <w:rFonts w:ascii="Times New Roman" w:hAnsi="Times New Roman" w:cs="Times New Roman"/>
        </w:rPr>
        <w:t xml:space="preserve">made 23 recommendations </w:t>
      </w:r>
      <w:r w:rsidR="006210AD">
        <w:rPr>
          <w:rFonts w:ascii="Times New Roman" w:hAnsi="Times New Roman" w:cs="Times New Roman"/>
        </w:rPr>
        <w:t xml:space="preserve">for </w:t>
      </w:r>
      <w:r w:rsidR="00681131">
        <w:rPr>
          <w:rFonts w:ascii="Times New Roman" w:hAnsi="Times New Roman" w:cs="Times New Roman"/>
        </w:rPr>
        <w:t>Welsh</w:t>
      </w:r>
      <w:r w:rsidR="006210AD">
        <w:rPr>
          <w:rFonts w:ascii="Times New Roman" w:hAnsi="Times New Roman" w:cs="Times New Roman"/>
        </w:rPr>
        <w:t xml:space="preserve"> </w:t>
      </w:r>
      <w:r w:rsidR="006648F9">
        <w:rPr>
          <w:rFonts w:ascii="Times New Roman" w:hAnsi="Times New Roman" w:cs="Times New Roman"/>
        </w:rPr>
        <w:t xml:space="preserve">foundation phase in 2014 9 of which were </w:t>
      </w:r>
      <w:r w:rsidR="0093447D">
        <w:rPr>
          <w:rFonts w:ascii="Times New Roman" w:hAnsi="Times New Roman" w:cs="Times New Roman"/>
        </w:rPr>
        <w:t xml:space="preserve">necessary </w:t>
      </w:r>
      <w:r w:rsidR="006648F9">
        <w:rPr>
          <w:rFonts w:ascii="Times New Roman" w:hAnsi="Times New Roman" w:cs="Times New Roman"/>
        </w:rPr>
        <w:t xml:space="preserve">training related </w:t>
      </w:r>
      <w:r w:rsidR="00495158">
        <w:rPr>
          <w:rFonts w:ascii="Times New Roman" w:hAnsi="Times New Roman" w:cs="Times New Roman"/>
        </w:rPr>
        <w:t>to developing</w:t>
      </w:r>
      <w:r w:rsidR="00D64166">
        <w:rPr>
          <w:rFonts w:ascii="Times New Roman" w:hAnsi="Times New Roman" w:cs="Times New Roman"/>
        </w:rPr>
        <w:t xml:space="preserve"> appropriate pedagogies, </w:t>
      </w:r>
      <w:r w:rsidR="00306201">
        <w:rPr>
          <w:rFonts w:ascii="Times New Roman" w:hAnsi="Times New Roman" w:cs="Times New Roman"/>
        </w:rPr>
        <w:t>understanding</w:t>
      </w:r>
      <w:r w:rsidR="00D64166">
        <w:rPr>
          <w:rFonts w:ascii="Times New Roman" w:hAnsi="Times New Roman" w:cs="Times New Roman"/>
        </w:rPr>
        <w:t xml:space="preserve"> role of the adult and </w:t>
      </w:r>
      <w:r w:rsidR="00D10897">
        <w:rPr>
          <w:rFonts w:ascii="Times New Roman" w:hAnsi="Times New Roman" w:cs="Times New Roman"/>
        </w:rPr>
        <w:t xml:space="preserve">how to practice appropriate play and learning </w:t>
      </w:r>
      <w:r w:rsidR="00306201">
        <w:rPr>
          <w:rFonts w:ascii="Times New Roman" w:hAnsi="Times New Roman" w:cs="Times New Roman"/>
        </w:rPr>
        <w:t>environments</w:t>
      </w:r>
      <w:r w:rsidR="00473B76">
        <w:rPr>
          <w:rFonts w:ascii="Times New Roman" w:hAnsi="Times New Roman" w:cs="Times New Roman"/>
        </w:rPr>
        <w:t xml:space="preserve">. Evidence </w:t>
      </w:r>
      <w:r w:rsidR="00884F2C">
        <w:rPr>
          <w:rFonts w:ascii="Times New Roman" w:hAnsi="Times New Roman" w:cs="Times New Roman"/>
        </w:rPr>
        <w:t xml:space="preserve">available </w:t>
      </w:r>
      <w:r w:rsidR="00B9071D">
        <w:rPr>
          <w:rFonts w:ascii="Times New Roman" w:hAnsi="Times New Roman" w:cs="Times New Roman"/>
        </w:rPr>
        <w:t xml:space="preserve">suggests that the better qualified </w:t>
      </w:r>
      <w:r w:rsidR="001D44F5">
        <w:rPr>
          <w:rFonts w:ascii="Times New Roman" w:hAnsi="Times New Roman" w:cs="Times New Roman"/>
        </w:rPr>
        <w:t xml:space="preserve">the practitioner or educator within </w:t>
      </w:r>
      <w:r w:rsidR="00614781">
        <w:rPr>
          <w:rFonts w:ascii="Times New Roman" w:hAnsi="Times New Roman" w:cs="Times New Roman"/>
        </w:rPr>
        <w:t>an</w:t>
      </w:r>
      <w:r w:rsidR="001D44F5">
        <w:rPr>
          <w:rFonts w:ascii="Times New Roman" w:hAnsi="Times New Roman" w:cs="Times New Roman"/>
        </w:rPr>
        <w:t xml:space="preserve"> </w:t>
      </w:r>
      <w:r w:rsidR="00495158">
        <w:rPr>
          <w:rFonts w:ascii="Times New Roman" w:hAnsi="Times New Roman" w:cs="Times New Roman"/>
        </w:rPr>
        <w:t>early year</w:t>
      </w:r>
      <w:r w:rsidR="001D44F5">
        <w:rPr>
          <w:rFonts w:ascii="Times New Roman" w:hAnsi="Times New Roman" w:cs="Times New Roman"/>
        </w:rPr>
        <w:t xml:space="preserve"> </w:t>
      </w:r>
      <w:r w:rsidR="00614781">
        <w:rPr>
          <w:rFonts w:ascii="Times New Roman" w:hAnsi="Times New Roman" w:cs="Times New Roman"/>
        </w:rPr>
        <w:t xml:space="preserve">setting </w:t>
      </w:r>
      <w:r w:rsidR="00B22586">
        <w:rPr>
          <w:rFonts w:ascii="Times New Roman" w:hAnsi="Times New Roman" w:cs="Times New Roman"/>
        </w:rPr>
        <w:t>provide</w:t>
      </w:r>
      <w:r w:rsidR="00B2706E">
        <w:rPr>
          <w:rFonts w:ascii="Times New Roman" w:hAnsi="Times New Roman" w:cs="Times New Roman"/>
        </w:rPr>
        <w:t>s better</w:t>
      </w:r>
      <w:r w:rsidR="00614781">
        <w:rPr>
          <w:rFonts w:ascii="Times New Roman" w:hAnsi="Times New Roman" w:cs="Times New Roman"/>
        </w:rPr>
        <w:t xml:space="preserve"> </w:t>
      </w:r>
      <w:r w:rsidR="00ED5B0E">
        <w:rPr>
          <w:rFonts w:ascii="Times New Roman" w:hAnsi="Times New Roman" w:cs="Times New Roman"/>
        </w:rPr>
        <w:t xml:space="preserve">learning </w:t>
      </w:r>
      <w:r w:rsidR="00614781">
        <w:rPr>
          <w:rFonts w:ascii="Times New Roman" w:hAnsi="Times New Roman" w:cs="Times New Roman"/>
        </w:rPr>
        <w:t>outcomes are for the children involved</w:t>
      </w:r>
      <w:r w:rsidR="00ED5B0E">
        <w:rPr>
          <w:rFonts w:ascii="Times New Roman" w:hAnsi="Times New Roman" w:cs="Times New Roman"/>
        </w:rPr>
        <w:t>. (Sylvia et al, 2010)</w:t>
      </w:r>
      <w:r w:rsidR="00654B62">
        <w:rPr>
          <w:rFonts w:ascii="Times New Roman" w:hAnsi="Times New Roman" w:cs="Times New Roman"/>
        </w:rPr>
        <w:t xml:space="preserve">. </w:t>
      </w:r>
      <w:r w:rsidR="00495158">
        <w:rPr>
          <w:rFonts w:ascii="Times New Roman" w:hAnsi="Times New Roman" w:cs="Times New Roman"/>
        </w:rPr>
        <w:t>Similarly,</w:t>
      </w:r>
      <w:r w:rsidR="00654B62">
        <w:rPr>
          <w:rFonts w:ascii="Times New Roman" w:hAnsi="Times New Roman" w:cs="Times New Roman"/>
        </w:rPr>
        <w:t xml:space="preserve"> the Netherlands </w:t>
      </w:r>
      <w:r w:rsidR="00B9139D">
        <w:rPr>
          <w:rFonts w:ascii="Times New Roman" w:hAnsi="Times New Roman" w:cs="Times New Roman"/>
        </w:rPr>
        <w:t xml:space="preserve">are confronted </w:t>
      </w:r>
      <w:r w:rsidR="00B96A23">
        <w:rPr>
          <w:rFonts w:ascii="Times New Roman" w:hAnsi="Times New Roman" w:cs="Times New Roman"/>
        </w:rPr>
        <w:t xml:space="preserve">with </w:t>
      </w:r>
      <w:r w:rsidR="005915AE">
        <w:rPr>
          <w:rFonts w:ascii="Times New Roman" w:hAnsi="Times New Roman" w:cs="Times New Roman"/>
        </w:rPr>
        <w:t>many concerns alike Wales</w:t>
      </w:r>
      <w:r w:rsidR="001C5913">
        <w:rPr>
          <w:rFonts w:ascii="Times New Roman" w:hAnsi="Times New Roman" w:cs="Times New Roman"/>
        </w:rPr>
        <w:t xml:space="preserve"> (</w:t>
      </w:r>
      <w:proofErr w:type="spellStart"/>
      <w:r w:rsidR="005915AE">
        <w:rPr>
          <w:rFonts w:ascii="Times New Roman" w:hAnsi="Times New Roman" w:cs="Times New Roman"/>
        </w:rPr>
        <w:t>Nieveen</w:t>
      </w:r>
      <w:proofErr w:type="spellEnd"/>
      <w:r w:rsidR="005915AE">
        <w:rPr>
          <w:rFonts w:ascii="Times New Roman" w:hAnsi="Times New Roman" w:cs="Times New Roman"/>
        </w:rPr>
        <w:t xml:space="preserve"> et al 2010) with </w:t>
      </w:r>
      <w:r w:rsidR="00195610">
        <w:rPr>
          <w:rFonts w:ascii="Times New Roman" w:hAnsi="Times New Roman" w:cs="Times New Roman"/>
        </w:rPr>
        <w:t xml:space="preserve">teachers reporting lack of confidence </w:t>
      </w:r>
      <w:r w:rsidR="002914D4">
        <w:rPr>
          <w:rFonts w:ascii="Times New Roman" w:hAnsi="Times New Roman" w:cs="Times New Roman"/>
        </w:rPr>
        <w:t>in areas of their curriculum due to lack of teacher programmes prior to their curriculum</w:t>
      </w:r>
      <w:r w:rsidR="001C5913">
        <w:rPr>
          <w:rFonts w:ascii="Times New Roman" w:hAnsi="Times New Roman" w:cs="Times New Roman"/>
        </w:rPr>
        <w:t xml:space="preserve"> </w:t>
      </w:r>
      <w:r w:rsidR="00061930">
        <w:rPr>
          <w:rFonts w:ascii="Times New Roman" w:hAnsi="Times New Roman" w:cs="Times New Roman"/>
        </w:rPr>
        <w:t>(</w:t>
      </w:r>
      <w:proofErr w:type="spellStart"/>
      <w:r w:rsidR="00D87497">
        <w:rPr>
          <w:rFonts w:ascii="Times New Roman" w:hAnsi="Times New Roman" w:cs="Times New Roman"/>
        </w:rPr>
        <w:t>O</w:t>
      </w:r>
      <w:r w:rsidR="00061930">
        <w:rPr>
          <w:rFonts w:ascii="Times New Roman" w:hAnsi="Times New Roman" w:cs="Times New Roman"/>
        </w:rPr>
        <w:t>nderbouw</w:t>
      </w:r>
      <w:proofErr w:type="spellEnd"/>
      <w:r w:rsidR="00061930">
        <w:rPr>
          <w:rFonts w:ascii="Times New Roman" w:hAnsi="Times New Roman" w:cs="Times New Roman"/>
        </w:rPr>
        <w:t xml:space="preserve">-VO, 2008). </w:t>
      </w:r>
      <w:r w:rsidR="004C1D0B">
        <w:rPr>
          <w:rFonts w:ascii="Times New Roman" w:hAnsi="Times New Roman" w:cs="Times New Roman"/>
        </w:rPr>
        <w:t xml:space="preserve">Wales is </w:t>
      </w:r>
      <w:r w:rsidR="00B137C1">
        <w:rPr>
          <w:rFonts w:ascii="Times New Roman" w:hAnsi="Times New Roman" w:cs="Times New Roman"/>
        </w:rPr>
        <w:t xml:space="preserve">currently undertaking a dramatic change in </w:t>
      </w:r>
      <w:r w:rsidR="000F2802">
        <w:rPr>
          <w:rFonts w:ascii="Times New Roman" w:hAnsi="Times New Roman" w:cs="Times New Roman"/>
        </w:rPr>
        <w:t xml:space="preserve">the </w:t>
      </w:r>
      <w:r w:rsidR="00B137C1">
        <w:rPr>
          <w:rFonts w:ascii="Times New Roman" w:hAnsi="Times New Roman" w:cs="Times New Roman"/>
        </w:rPr>
        <w:t>shape of the curriculum</w:t>
      </w:r>
      <w:r w:rsidR="003D6856">
        <w:rPr>
          <w:rFonts w:ascii="Times New Roman" w:hAnsi="Times New Roman" w:cs="Times New Roman"/>
        </w:rPr>
        <w:t xml:space="preserve"> through a radical reconstruction in which </w:t>
      </w:r>
      <w:r w:rsidR="000F2802">
        <w:rPr>
          <w:rFonts w:ascii="Times New Roman" w:hAnsi="Times New Roman" w:cs="Times New Roman"/>
        </w:rPr>
        <w:t>offer</w:t>
      </w:r>
      <w:r w:rsidR="008500EE">
        <w:rPr>
          <w:rFonts w:ascii="Times New Roman" w:hAnsi="Times New Roman" w:cs="Times New Roman"/>
        </w:rPr>
        <w:t>s</w:t>
      </w:r>
      <w:r w:rsidR="000F2802">
        <w:rPr>
          <w:rFonts w:ascii="Times New Roman" w:hAnsi="Times New Roman" w:cs="Times New Roman"/>
        </w:rPr>
        <w:t xml:space="preserve"> educators and practitioners of the early years a vast amount of </w:t>
      </w:r>
      <w:r w:rsidR="007E0A52">
        <w:rPr>
          <w:rFonts w:ascii="Times New Roman" w:hAnsi="Times New Roman" w:cs="Times New Roman"/>
        </w:rPr>
        <w:t>flexibility</w:t>
      </w:r>
      <w:r w:rsidR="00B80947">
        <w:rPr>
          <w:rFonts w:ascii="Times New Roman" w:hAnsi="Times New Roman" w:cs="Times New Roman"/>
        </w:rPr>
        <w:t xml:space="preserve">, </w:t>
      </w:r>
      <w:r w:rsidR="00C54AA4">
        <w:rPr>
          <w:rFonts w:ascii="Times New Roman" w:hAnsi="Times New Roman" w:cs="Times New Roman"/>
        </w:rPr>
        <w:t xml:space="preserve">this emphasises the importance of </w:t>
      </w:r>
      <w:r w:rsidR="009E39F2">
        <w:rPr>
          <w:rFonts w:ascii="Times New Roman" w:hAnsi="Times New Roman" w:cs="Times New Roman"/>
        </w:rPr>
        <w:t>adults in early years</w:t>
      </w:r>
      <w:r w:rsidR="008D4200">
        <w:rPr>
          <w:rFonts w:ascii="Times New Roman" w:hAnsi="Times New Roman" w:cs="Times New Roman"/>
        </w:rPr>
        <w:t xml:space="preserve">, local authorities and the Welsh government </w:t>
      </w:r>
      <w:r w:rsidR="00F5308E">
        <w:rPr>
          <w:rFonts w:ascii="Times New Roman" w:hAnsi="Times New Roman" w:cs="Times New Roman"/>
        </w:rPr>
        <w:t xml:space="preserve">understanding </w:t>
      </w:r>
      <w:r w:rsidR="003047B9">
        <w:rPr>
          <w:rFonts w:ascii="Times New Roman" w:hAnsi="Times New Roman" w:cs="Times New Roman"/>
        </w:rPr>
        <w:t>the whole curriculum</w:t>
      </w:r>
      <w:r w:rsidR="00F5308E">
        <w:rPr>
          <w:rFonts w:ascii="Times New Roman" w:hAnsi="Times New Roman" w:cs="Times New Roman"/>
        </w:rPr>
        <w:t xml:space="preserve"> </w:t>
      </w:r>
      <w:r w:rsidR="00171A8B">
        <w:rPr>
          <w:rFonts w:ascii="Times New Roman" w:hAnsi="Times New Roman" w:cs="Times New Roman"/>
        </w:rPr>
        <w:t xml:space="preserve">and how the correct </w:t>
      </w:r>
      <w:r w:rsidR="00C349FA">
        <w:rPr>
          <w:rFonts w:ascii="Times New Roman" w:hAnsi="Times New Roman" w:cs="Times New Roman"/>
        </w:rPr>
        <w:t>guidance</w:t>
      </w:r>
      <w:r w:rsidR="00171A8B">
        <w:rPr>
          <w:rFonts w:ascii="Times New Roman" w:hAnsi="Times New Roman" w:cs="Times New Roman"/>
        </w:rPr>
        <w:t xml:space="preserve"> and </w:t>
      </w:r>
      <w:r w:rsidR="00C349FA">
        <w:rPr>
          <w:rFonts w:ascii="Times New Roman" w:hAnsi="Times New Roman" w:cs="Times New Roman"/>
        </w:rPr>
        <w:t>training needs to be in place for a more successful curriculum in 2022</w:t>
      </w:r>
      <w:r w:rsidR="003047B9">
        <w:rPr>
          <w:rFonts w:ascii="Times New Roman" w:hAnsi="Times New Roman" w:cs="Times New Roman"/>
        </w:rPr>
        <w:t xml:space="preserve"> to avoid </w:t>
      </w:r>
      <w:r w:rsidR="009E39F2">
        <w:rPr>
          <w:rFonts w:ascii="Times New Roman" w:hAnsi="Times New Roman" w:cs="Times New Roman"/>
        </w:rPr>
        <w:t xml:space="preserve">past errors. </w:t>
      </w:r>
    </w:p>
    <w:p w14:paraId="43343ACA" w14:textId="3488FE13" w:rsidR="00B07B55" w:rsidRDefault="00D57E52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 to this, </w:t>
      </w:r>
      <w:r w:rsidR="004E6B09">
        <w:rPr>
          <w:rFonts w:ascii="Times New Roman" w:hAnsi="Times New Roman" w:cs="Times New Roman"/>
        </w:rPr>
        <w:t xml:space="preserve">the </w:t>
      </w:r>
      <w:r w:rsidR="00735569">
        <w:rPr>
          <w:rFonts w:ascii="Times New Roman" w:hAnsi="Times New Roman" w:cs="Times New Roman"/>
        </w:rPr>
        <w:t xml:space="preserve">reform </w:t>
      </w:r>
      <w:r w:rsidR="008C06C2">
        <w:rPr>
          <w:rFonts w:ascii="Times New Roman" w:hAnsi="Times New Roman" w:cs="Times New Roman"/>
        </w:rPr>
        <w:t>is</w:t>
      </w:r>
      <w:r w:rsidR="00735569">
        <w:rPr>
          <w:rFonts w:ascii="Times New Roman" w:hAnsi="Times New Roman" w:cs="Times New Roman"/>
        </w:rPr>
        <w:t xml:space="preserve"> necessary due to </w:t>
      </w:r>
      <w:r w:rsidR="008C06C2">
        <w:rPr>
          <w:rFonts w:ascii="Times New Roman" w:hAnsi="Times New Roman" w:cs="Times New Roman"/>
        </w:rPr>
        <w:t xml:space="preserve">previous lack of funds </w:t>
      </w:r>
      <w:r w:rsidR="00107C7E">
        <w:rPr>
          <w:rFonts w:ascii="Times New Roman" w:hAnsi="Times New Roman" w:cs="Times New Roman"/>
        </w:rPr>
        <w:t xml:space="preserve">within the foundation phase </w:t>
      </w:r>
      <w:r w:rsidR="000F0F0B">
        <w:rPr>
          <w:rFonts w:ascii="Times New Roman" w:hAnsi="Times New Roman" w:cs="Times New Roman"/>
        </w:rPr>
        <w:t>(</w:t>
      </w:r>
      <w:r w:rsidR="00107C7E">
        <w:rPr>
          <w:rFonts w:ascii="Times New Roman" w:hAnsi="Times New Roman" w:cs="Times New Roman"/>
        </w:rPr>
        <w:t>2010</w:t>
      </w:r>
      <w:r w:rsidR="000F0F0B">
        <w:rPr>
          <w:rFonts w:ascii="Times New Roman" w:hAnsi="Times New Roman" w:cs="Times New Roman"/>
        </w:rPr>
        <w:t>)</w:t>
      </w:r>
      <w:r w:rsidR="00010362">
        <w:rPr>
          <w:rFonts w:ascii="Times New Roman" w:hAnsi="Times New Roman" w:cs="Times New Roman"/>
        </w:rPr>
        <w:t>, t</w:t>
      </w:r>
      <w:r w:rsidR="005563B5">
        <w:rPr>
          <w:rFonts w:ascii="Times New Roman" w:hAnsi="Times New Roman" w:cs="Times New Roman"/>
        </w:rPr>
        <w:t xml:space="preserve">his can still be seen as a concern </w:t>
      </w:r>
      <w:r w:rsidR="00010362">
        <w:rPr>
          <w:rFonts w:ascii="Times New Roman" w:hAnsi="Times New Roman" w:cs="Times New Roman"/>
        </w:rPr>
        <w:t xml:space="preserve">in the new curriculum for </w:t>
      </w:r>
      <w:r w:rsidR="006B6CE5">
        <w:rPr>
          <w:rFonts w:ascii="Times New Roman" w:hAnsi="Times New Roman" w:cs="Times New Roman"/>
        </w:rPr>
        <w:t>Wales</w:t>
      </w:r>
      <w:r w:rsidR="007476ED">
        <w:rPr>
          <w:rFonts w:ascii="Times New Roman" w:hAnsi="Times New Roman" w:cs="Times New Roman"/>
        </w:rPr>
        <w:t xml:space="preserve"> today. </w:t>
      </w:r>
      <w:r w:rsidR="009B28A6">
        <w:rPr>
          <w:rFonts w:ascii="Times New Roman" w:hAnsi="Times New Roman" w:cs="Times New Roman"/>
        </w:rPr>
        <w:t xml:space="preserve">Just like the foundation phase the new curriculum is built on </w:t>
      </w:r>
      <w:r w:rsidR="00935560">
        <w:rPr>
          <w:rFonts w:ascii="Times New Roman" w:hAnsi="Times New Roman" w:cs="Times New Roman"/>
        </w:rPr>
        <w:t>various challenges such as resource demands</w:t>
      </w:r>
      <w:r w:rsidR="009708E0">
        <w:rPr>
          <w:rFonts w:ascii="Times New Roman" w:hAnsi="Times New Roman" w:cs="Times New Roman"/>
        </w:rPr>
        <w:t xml:space="preserve"> for a more technology driven curriculum </w:t>
      </w:r>
      <w:r w:rsidR="00DF3199">
        <w:rPr>
          <w:rFonts w:ascii="Times New Roman" w:hAnsi="Times New Roman" w:cs="Times New Roman"/>
        </w:rPr>
        <w:t xml:space="preserve">as proposed by the digital competence </w:t>
      </w:r>
      <w:r w:rsidR="00883657">
        <w:rPr>
          <w:rFonts w:ascii="Times New Roman" w:hAnsi="Times New Roman" w:cs="Times New Roman"/>
        </w:rPr>
        <w:t>framework, which leads pioneers and early years educators to</w:t>
      </w:r>
      <w:r w:rsidR="003D2C03">
        <w:rPr>
          <w:rFonts w:ascii="Times New Roman" w:hAnsi="Times New Roman" w:cs="Times New Roman"/>
        </w:rPr>
        <w:t xml:space="preserve"> worry about </w:t>
      </w:r>
      <w:r w:rsidR="00B62C86">
        <w:rPr>
          <w:rFonts w:ascii="Times New Roman" w:hAnsi="Times New Roman" w:cs="Times New Roman"/>
        </w:rPr>
        <w:t>whether</w:t>
      </w:r>
      <w:r w:rsidR="003D2C03">
        <w:rPr>
          <w:rFonts w:ascii="Times New Roman" w:hAnsi="Times New Roman" w:cs="Times New Roman"/>
        </w:rPr>
        <w:t xml:space="preserve"> the</w:t>
      </w:r>
      <w:r w:rsidR="007D34FE">
        <w:rPr>
          <w:rFonts w:ascii="Times New Roman" w:hAnsi="Times New Roman" w:cs="Times New Roman"/>
        </w:rPr>
        <w:t>y</w:t>
      </w:r>
      <w:r w:rsidR="003D2C03">
        <w:rPr>
          <w:rFonts w:ascii="Times New Roman" w:hAnsi="Times New Roman" w:cs="Times New Roman"/>
        </w:rPr>
        <w:t xml:space="preserve"> can deliver </w:t>
      </w:r>
      <w:r w:rsidR="00E60F58">
        <w:rPr>
          <w:rFonts w:ascii="Times New Roman" w:hAnsi="Times New Roman" w:cs="Times New Roman"/>
        </w:rPr>
        <w:t>on this front with many schools struggling with funding</w:t>
      </w:r>
      <w:r w:rsidR="00FB6D64">
        <w:rPr>
          <w:rFonts w:ascii="Times New Roman" w:hAnsi="Times New Roman" w:cs="Times New Roman"/>
        </w:rPr>
        <w:t xml:space="preserve"> issues. Invisible </w:t>
      </w:r>
      <w:r w:rsidR="00C85E6C">
        <w:rPr>
          <w:rFonts w:ascii="Times New Roman" w:hAnsi="Times New Roman" w:cs="Times New Roman"/>
        </w:rPr>
        <w:t xml:space="preserve">pedagogies </w:t>
      </w:r>
      <w:r w:rsidR="00610EA0">
        <w:rPr>
          <w:rFonts w:ascii="Times New Roman" w:hAnsi="Times New Roman" w:cs="Times New Roman"/>
        </w:rPr>
        <w:lastRenderedPageBreak/>
        <w:t xml:space="preserve">such as the </w:t>
      </w:r>
      <w:r w:rsidR="00E2687A">
        <w:rPr>
          <w:rFonts w:ascii="Times New Roman" w:hAnsi="Times New Roman" w:cs="Times New Roman"/>
        </w:rPr>
        <w:t xml:space="preserve">format the </w:t>
      </w:r>
      <w:r w:rsidR="00610EA0">
        <w:rPr>
          <w:rFonts w:ascii="Times New Roman" w:hAnsi="Times New Roman" w:cs="Times New Roman"/>
        </w:rPr>
        <w:t xml:space="preserve">curriculum for </w:t>
      </w:r>
      <w:proofErr w:type="gramStart"/>
      <w:r w:rsidR="006A7D96">
        <w:rPr>
          <w:rFonts w:ascii="Times New Roman" w:hAnsi="Times New Roman" w:cs="Times New Roman"/>
        </w:rPr>
        <w:t>Wales</w:t>
      </w:r>
      <w:r w:rsidR="003D6C1A">
        <w:rPr>
          <w:rFonts w:ascii="Times New Roman" w:hAnsi="Times New Roman" w:cs="Times New Roman"/>
        </w:rPr>
        <w:t>(</w:t>
      </w:r>
      <w:proofErr w:type="gramEnd"/>
      <w:r w:rsidR="00610EA0">
        <w:rPr>
          <w:rFonts w:ascii="Times New Roman" w:hAnsi="Times New Roman" w:cs="Times New Roman"/>
        </w:rPr>
        <w:t>2022</w:t>
      </w:r>
      <w:r w:rsidR="003D6C1A">
        <w:rPr>
          <w:rFonts w:ascii="Times New Roman" w:hAnsi="Times New Roman" w:cs="Times New Roman"/>
        </w:rPr>
        <w:t>)</w:t>
      </w:r>
      <w:r w:rsidR="00610EA0">
        <w:rPr>
          <w:rFonts w:ascii="Times New Roman" w:hAnsi="Times New Roman" w:cs="Times New Roman"/>
        </w:rPr>
        <w:t xml:space="preserve"> </w:t>
      </w:r>
      <w:r w:rsidR="00E2687A">
        <w:rPr>
          <w:rFonts w:ascii="Times New Roman" w:hAnsi="Times New Roman" w:cs="Times New Roman"/>
        </w:rPr>
        <w:t xml:space="preserve">follows </w:t>
      </w:r>
      <w:r w:rsidR="00A52ACF">
        <w:rPr>
          <w:rFonts w:ascii="Times New Roman" w:hAnsi="Times New Roman" w:cs="Times New Roman"/>
        </w:rPr>
        <w:t xml:space="preserve">are resource intensive, materials for </w:t>
      </w:r>
      <w:r w:rsidR="00CC3D22">
        <w:rPr>
          <w:rFonts w:ascii="Times New Roman" w:hAnsi="Times New Roman" w:cs="Times New Roman"/>
        </w:rPr>
        <w:t>outdoors</w:t>
      </w:r>
      <w:r w:rsidR="00591126">
        <w:rPr>
          <w:rFonts w:ascii="Times New Roman" w:hAnsi="Times New Roman" w:cs="Times New Roman"/>
        </w:rPr>
        <w:t xml:space="preserve"> leave schools and non-maintained settings worried due </w:t>
      </w:r>
      <w:r w:rsidR="00F11238">
        <w:rPr>
          <w:rFonts w:ascii="Times New Roman" w:hAnsi="Times New Roman" w:cs="Times New Roman"/>
        </w:rPr>
        <w:t xml:space="preserve">to Welsh government providing a total of £36 million </w:t>
      </w:r>
      <w:r w:rsidR="00B90E92">
        <w:rPr>
          <w:rFonts w:ascii="Times New Roman" w:hAnsi="Times New Roman" w:cs="Times New Roman"/>
        </w:rPr>
        <w:t>of additional grants between 2004-2005 and 2011-2012</w:t>
      </w:r>
      <w:r w:rsidR="002F0407">
        <w:rPr>
          <w:rFonts w:ascii="Times New Roman" w:hAnsi="Times New Roman" w:cs="Times New Roman"/>
        </w:rPr>
        <w:t xml:space="preserve"> for outdoor learning facilities</w:t>
      </w:r>
      <w:r w:rsidR="00AF6835">
        <w:rPr>
          <w:rFonts w:ascii="Times New Roman" w:hAnsi="Times New Roman" w:cs="Times New Roman"/>
        </w:rPr>
        <w:t xml:space="preserve">. Head teachers </w:t>
      </w:r>
      <w:r w:rsidR="00E35A34">
        <w:rPr>
          <w:rFonts w:ascii="Times New Roman" w:hAnsi="Times New Roman" w:cs="Times New Roman"/>
        </w:rPr>
        <w:t xml:space="preserve">around each district estimated that they spent </w:t>
      </w:r>
      <w:r w:rsidR="007F128C">
        <w:rPr>
          <w:rFonts w:ascii="Times New Roman" w:hAnsi="Times New Roman" w:cs="Times New Roman"/>
        </w:rPr>
        <w:t xml:space="preserve">on average £15,000 developing indoor facilities and a further £18,000 developing their outdoor facilities </w:t>
      </w:r>
      <w:r w:rsidR="00C54561">
        <w:rPr>
          <w:rFonts w:ascii="Times New Roman" w:hAnsi="Times New Roman" w:cs="Times New Roman"/>
        </w:rPr>
        <w:t xml:space="preserve">with non-maintained settings spending on average </w:t>
      </w:r>
      <w:r w:rsidR="001676BF">
        <w:rPr>
          <w:rFonts w:ascii="Times New Roman" w:hAnsi="Times New Roman" w:cs="Times New Roman"/>
        </w:rPr>
        <w:t xml:space="preserve">£3,000 on indoor facilities and a further £3,500 on outdoor facilities and materials. </w:t>
      </w:r>
      <w:r w:rsidR="00352BA3">
        <w:rPr>
          <w:rFonts w:ascii="Times New Roman" w:hAnsi="Times New Roman" w:cs="Times New Roman"/>
        </w:rPr>
        <w:t xml:space="preserve">Meaning in total schools and non-maintained </w:t>
      </w:r>
      <w:r w:rsidR="00A96D37">
        <w:rPr>
          <w:rFonts w:ascii="Times New Roman" w:hAnsi="Times New Roman" w:cs="Times New Roman"/>
        </w:rPr>
        <w:t xml:space="preserve">settings spent £12 million more than what was provided in the additional fundings by the Welsh government. </w:t>
      </w:r>
      <w:r w:rsidR="00B05413">
        <w:rPr>
          <w:rFonts w:ascii="Times New Roman" w:hAnsi="Times New Roman" w:cs="Times New Roman"/>
        </w:rPr>
        <w:t xml:space="preserve">Given the fall in capital budgets </w:t>
      </w:r>
      <w:r w:rsidR="00F9025D">
        <w:rPr>
          <w:rFonts w:ascii="Times New Roman" w:hAnsi="Times New Roman" w:cs="Times New Roman"/>
        </w:rPr>
        <w:t xml:space="preserve">and uncertainty </w:t>
      </w:r>
      <w:r w:rsidR="00B714B4">
        <w:rPr>
          <w:rFonts w:ascii="Times New Roman" w:hAnsi="Times New Roman" w:cs="Times New Roman"/>
        </w:rPr>
        <w:t xml:space="preserve">as to what changes were essentially needed in the foundation phase due to lack of training and guidance </w:t>
      </w:r>
      <w:r w:rsidR="00AA36E7">
        <w:rPr>
          <w:rFonts w:ascii="Times New Roman" w:hAnsi="Times New Roman" w:cs="Times New Roman"/>
        </w:rPr>
        <w:t xml:space="preserve">this is the area </w:t>
      </w:r>
      <w:r w:rsidR="005914A4">
        <w:rPr>
          <w:rFonts w:ascii="Times New Roman" w:hAnsi="Times New Roman" w:cs="Times New Roman"/>
        </w:rPr>
        <w:t>which draws the most criticism</w:t>
      </w:r>
      <w:r w:rsidR="00A53A88">
        <w:rPr>
          <w:rFonts w:ascii="Times New Roman" w:hAnsi="Times New Roman" w:cs="Times New Roman"/>
        </w:rPr>
        <w:t xml:space="preserve"> with 46</w:t>
      </w:r>
      <w:r w:rsidR="008C2F8A">
        <w:rPr>
          <w:rFonts w:ascii="Times New Roman" w:hAnsi="Times New Roman" w:cs="Times New Roman"/>
        </w:rPr>
        <w:t>% of lead practitioners in non-maintained settings and 43% of school teachers</w:t>
      </w:r>
      <w:r w:rsidR="005E622A">
        <w:rPr>
          <w:rFonts w:ascii="Times New Roman" w:hAnsi="Times New Roman" w:cs="Times New Roman"/>
        </w:rPr>
        <w:t xml:space="preserve"> expressed disappointment due to </w:t>
      </w:r>
      <w:r w:rsidR="00EB5B8B">
        <w:rPr>
          <w:rFonts w:ascii="Times New Roman" w:hAnsi="Times New Roman" w:cs="Times New Roman"/>
        </w:rPr>
        <w:t>funding not be</w:t>
      </w:r>
      <w:r w:rsidR="003F7FDC">
        <w:rPr>
          <w:rFonts w:ascii="Times New Roman" w:hAnsi="Times New Roman" w:cs="Times New Roman"/>
        </w:rPr>
        <w:t>i</w:t>
      </w:r>
      <w:r w:rsidR="00EB5B8B">
        <w:rPr>
          <w:rFonts w:ascii="Times New Roman" w:hAnsi="Times New Roman" w:cs="Times New Roman"/>
        </w:rPr>
        <w:t>n</w:t>
      </w:r>
      <w:r w:rsidR="003F7FDC">
        <w:rPr>
          <w:rFonts w:ascii="Times New Roman" w:hAnsi="Times New Roman" w:cs="Times New Roman"/>
        </w:rPr>
        <w:t>g</w:t>
      </w:r>
      <w:r w:rsidR="00EB5B8B">
        <w:rPr>
          <w:rFonts w:ascii="Times New Roman" w:hAnsi="Times New Roman" w:cs="Times New Roman"/>
        </w:rPr>
        <w:t xml:space="preserve"> sufficient</w:t>
      </w:r>
      <w:r w:rsidR="008A4A9E">
        <w:rPr>
          <w:rFonts w:ascii="Times New Roman" w:hAnsi="Times New Roman" w:cs="Times New Roman"/>
        </w:rPr>
        <w:t>ly funded for the foundation phase</w:t>
      </w:r>
      <w:r w:rsidR="00163D99">
        <w:rPr>
          <w:rFonts w:ascii="Times New Roman" w:hAnsi="Times New Roman" w:cs="Times New Roman"/>
        </w:rPr>
        <w:t xml:space="preserve"> (statistics gathered from the Welsh government</w:t>
      </w:r>
      <w:r w:rsidR="000463F2">
        <w:rPr>
          <w:rFonts w:ascii="Times New Roman" w:hAnsi="Times New Roman" w:cs="Times New Roman"/>
        </w:rPr>
        <w:t xml:space="preserve">’s evaluating the foundation phase final report, 2015). </w:t>
      </w:r>
      <w:r w:rsidR="00BD3CE0">
        <w:rPr>
          <w:rFonts w:ascii="Times New Roman" w:hAnsi="Times New Roman" w:cs="Times New Roman"/>
        </w:rPr>
        <w:t xml:space="preserve">Environments where </w:t>
      </w:r>
      <w:r w:rsidR="00FC1AF0">
        <w:rPr>
          <w:rFonts w:ascii="Times New Roman" w:hAnsi="Times New Roman" w:cs="Times New Roman"/>
        </w:rPr>
        <w:t xml:space="preserve">more modern outdoor and indoor materials are not available can lead to the curriculum </w:t>
      </w:r>
      <w:r w:rsidR="00DC3572">
        <w:rPr>
          <w:rFonts w:ascii="Times New Roman" w:hAnsi="Times New Roman" w:cs="Times New Roman"/>
        </w:rPr>
        <w:t xml:space="preserve">experience being very different </w:t>
      </w:r>
      <w:r w:rsidR="005F5595">
        <w:rPr>
          <w:rFonts w:ascii="Times New Roman" w:hAnsi="Times New Roman" w:cs="Times New Roman"/>
        </w:rPr>
        <w:t xml:space="preserve">from that </w:t>
      </w:r>
      <w:r w:rsidR="00A55A07">
        <w:rPr>
          <w:rFonts w:ascii="Times New Roman" w:hAnsi="Times New Roman" w:cs="Times New Roman"/>
        </w:rPr>
        <w:t xml:space="preserve">visualised by those who created </w:t>
      </w:r>
      <w:r w:rsidR="009E6A1B">
        <w:rPr>
          <w:rFonts w:ascii="Times New Roman" w:hAnsi="Times New Roman" w:cs="Times New Roman"/>
        </w:rPr>
        <w:t xml:space="preserve">the new curriculum, </w:t>
      </w:r>
      <w:r w:rsidR="008D14C9">
        <w:rPr>
          <w:rFonts w:ascii="Times New Roman" w:hAnsi="Times New Roman" w:cs="Times New Roman"/>
        </w:rPr>
        <w:t xml:space="preserve">typically schools </w:t>
      </w:r>
      <w:r w:rsidR="007E695F">
        <w:rPr>
          <w:rFonts w:ascii="Times New Roman" w:hAnsi="Times New Roman" w:cs="Times New Roman"/>
        </w:rPr>
        <w:t xml:space="preserve">where the catchment is in lower </w:t>
      </w:r>
      <w:r w:rsidR="004A5F7F">
        <w:rPr>
          <w:rFonts w:ascii="Times New Roman" w:hAnsi="Times New Roman" w:cs="Times New Roman"/>
        </w:rPr>
        <w:t>working-class</w:t>
      </w:r>
      <w:r w:rsidR="007E695F">
        <w:rPr>
          <w:rFonts w:ascii="Times New Roman" w:hAnsi="Times New Roman" w:cs="Times New Roman"/>
        </w:rPr>
        <w:t xml:space="preserve"> communities </w:t>
      </w:r>
      <w:r w:rsidR="0003484F">
        <w:rPr>
          <w:rFonts w:ascii="Times New Roman" w:hAnsi="Times New Roman" w:cs="Times New Roman"/>
        </w:rPr>
        <w:t xml:space="preserve">are likely to adapt </w:t>
      </w:r>
      <w:r w:rsidR="00781B1C">
        <w:rPr>
          <w:rFonts w:ascii="Times New Roman" w:hAnsi="Times New Roman" w:cs="Times New Roman"/>
        </w:rPr>
        <w:t xml:space="preserve">strategies </w:t>
      </w:r>
      <w:r w:rsidR="0041643D">
        <w:rPr>
          <w:rFonts w:ascii="Times New Roman" w:hAnsi="Times New Roman" w:cs="Times New Roman"/>
        </w:rPr>
        <w:t xml:space="preserve">which can </w:t>
      </w:r>
      <w:r w:rsidR="00B5176F">
        <w:rPr>
          <w:rFonts w:ascii="Times New Roman" w:hAnsi="Times New Roman" w:cs="Times New Roman"/>
        </w:rPr>
        <w:t>affect</w:t>
      </w:r>
      <w:r w:rsidR="0041643D">
        <w:rPr>
          <w:rFonts w:ascii="Times New Roman" w:hAnsi="Times New Roman" w:cs="Times New Roman"/>
        </w:rPr>
        <w:t xml:space="preserve"> both the content and the </w:t>
      </w:r>
      <w:r w:rsidR="00C47408">
        <w:rPr>
          <w:rFonts w:ascii="Times New Roman" w:hAnsi="Times New Roman" w:cs="Times New Roman"/>
        </w:rPr>
        <w:t>transferal of the curriculum</w:t>
      </w:r>
      <w:r w:rsidR="004A5F7F">
        <w:rPr>
          <w:rFonts w:ascii="Times New Roman" w:hAnsi="Times New Roman" w:cs="Times New Roman"/>
        </w:rPr>
        <w:t xml:space="preserve"> </w:t>
      </w:r>
      <w:r w:rsidR="00B07B55">
        <w:rPr>
          <w:rFonts w:ascii="Times New Roman" w:hAnsi="Times New Roman" w:cs="Times New Roman"/>
        </w:rPr>
        <w:t>(Bernstein</w:t>
      </w:r>
      <w:r w:rsidR="00BA4F0F">
        <w:rPr>
          <w:rFonts w:ascii="Times New Roman" w:hAnsi="Times New Roman" w:cs="Times New Roman"/>
        </w:rPr>
        <w:t>,1990). Bernstein also argued schools in areas of a ‘lower working</w:t>
      </w:r>
      <w:r w:rsidR="00D87497">
        <w:rPr>
          <w:rFonts w:ascii="Times New Roman" w:hAnsi="Times New Roman" w:cs="Times New Roman"/>
        </w:rPr>
        <w:t>-</w:t>
      </w:r>
      <w:r w:rsidR="00BA4F0F">
        <w:rPr>
          <w:rFonts w:ascii="Times New Roman" w:hAnsi="Times New Roman" w:cs="Times New Roman"/>
        </w:rPr>
        <w:t>class’</w:t>
      </w:r>
      <w:r w:rsidR="00FE1C12">
        <w:rPr>
          <w:rFonts w:ascii="Times New Roman" w:hAnsi="Times New Roman" w:cs="Times New Roman"/>
        </w:rPr>
        <w:t xml:space="preserve"> have a higher likely hood </w:t>
      </w:r>
      <w:r w:rsidR="00967609">
        <w:rPr>
          <w:rFonts w:ascii="Times New Roman" w:hAnsi="Times New Roman" w:cs="Times New Roman"/>
        </w:rPr>
        <w:t xml:space="preserve">of providing </w:t>
      </w:r>
      <w:r w:rsidR="00212D15">
        <w:rPr>
          <w:rFonts w:ascii="Times New Roman" w:hAnsi="Times New Roman" w:cs="Times New Roman"/>
        </w:rPr>
        <w:t xml:space="preserve">limited range of </w:t>
      </w:r>
      <w:r w:rsidR="00175EC9">
        <w:rPr>
          <w:rFonts w:ascii="Times New Roman" w:hAnsi="Times New Roman" w:cs="Times New Roman"/>
        </w:rPr>
        <w:t>experiences</w:t>
      </w:r>
      <w:r w:rsidR="00212D15">
        <w:rPr>
          <w:rFonts w:ascii="Times New Roman" w:hAnsi="Times New Roman" w:cs="Times New Roman"/>
        </w:rPr>
        <w:t xml:space="preserve"> </w:t>
      </w:r>
      <w:r w:rsidR="00175EC9">
        <w:rPr>
          <w:rFonts w:ascii="Times New Roman" w:hAnsi="Times New Roman" w:cs="Times New Roman"/>
        </w:rPr>
        <w:t xml:space="preserve">with the focus more on traditional formal learning </w:t>
      </w:r>
      <w:r w:rsidR="0018327D">
        <w:rPr>
          <w:rFonts w:ascii="Times New Roman" w:hAnsi="Times New Roman" w:cs="Times New Roman"/>
        </w:rPr>
        <w:t>such as basic skills.</w:t>
      </w:r>
      <w:r w:rsidR="007C73BF">
        <w:rPr>
          <w:rFonts w:ascii="Times New Roman" w:hAnsi="Times New Roman" w:cs="Times New Roman"/>
        </w:rPr>
        <w:t xml:space="preserve"> Stakeholders</w:t>
      </w:r>
      <w:r w:rsidR="004A5F7F">
        <w:rPr>
          <w:rFonts w:ascii="Times New Roman" w:hAnsi="Times New Roman" w:cs="Times New Roman"/>
        </w:rPr>
        <w:t xml:space="preserve"> felt allocations for maintain</w:t>
      </w:r>
      <w:r w:rsidR="00B5176F">
        <w:rPr>
          <w:rFonts w:ascii="Times New Roman" w:hAnsi="Times New Roman" w:cs="Times New Roman"/>
        </w:rPr>
        <w:t>ed</w:t>
      </w:r>
      <w:r w:rsidR="004A5F7F">
        <w:rPr>
          <w:rFonts w:ascii="Times New Roman" w:hAnsi="Times New Roman" w:cs="Times New Roman"/>
        </w:rPr>
        <w:t xml:space="preserve"> settings </w:t>
      </w:r>
      <w:r w:rsidR="00B5176F">
        <w:rPr>
          <w:rFonts w:ascii="Times New Roman" w:hAnsi="Times New Roman" w:cs="Times New Roman"/>
        </w:rPr>
        <w:t>which are granted £3,000 and £800 for non-maintained settings</w:t>
      </w:r>
      <w:r w:rsidR="001D5682">
        <w:rPr>
          <w:rFonts w:ascii="Times New Roman" w:hAnsi="Times New Roman" w:cs="Times New Roman"/>
        </w:rPr>
        <w:t xml:space="preserve"> to cover resources and training are in</w:t>
      </w:r>
      <w:r w:rsidR="006F78D3">
        <w:rPr>
          <w:rFonts w:ascii="Times New Roman" w:hAnsi="Times New Roman" w:cs="Times New Roman"/>
        </w:rPr>
        <w:t>sufficient (Siraj</w:t>
      </w:r>
      <w:r w:rsidR="00971DF1">
        <w:rPr>
          <w:rFonts w:ascii="Times New Roman" w:hAnsi="Times New Roman" w:cs="Times New Roman"/>
        </w:rPr>
        <w:t>-</w:t>
      </w:r>
      <w:proofErr w:type="spellStart"/>
      <w:r w:rsidR="00971DF1">
        <w:rPr>
          <w:rFonts w:ascii="Times New Roman" w:hAnsi="Times New Roman" w:cs="Times New Roman"/>
        </w:rPr>
        <w:t>Blathford</w:t>
      </w:r>
      <w:proofErr w:type="spellEnd"/>
      <w:r w:rsidR="00971DF1">
        <w:rPr>
          <w:rFonts w:ascii="Times New Roman" w:hAnsi="Times New Roman" w:cs="Times New Roman"/>
        </w:rPr>
        <w:t xml:space="preserve">, 2007). </w:t>
      </w:r>
      <w:r w:rsidR="007309E5">
        <w:rPr>
          <w:rFonts w:ascii="Times New Roman" w:hAnsi="Times New Roman" w:cs="Times New Roman"/>
        </w:rPr>
        <w:t xml:space="preserve">Evidence reveals, that under the School Funding Wales Regulation 2010, </w:t>
      </w:r>
      <w:r w:rsidR="004A1F4C">
        <w:rPr>
          <w:rFonts w:ascii="Times New Roman" w:hAnsi="Times New Roman" w:cs="Times New Roman"/>
        </w:rPr>
        <w:t xml:space="preserve">70% of funds </w:t>
      </w:r>
      <w:r w:rsidR="00866AE0">
        <w:rPr>
          <w:rFonts w:ascii="Times New Roman" w:hAnsi="Times New Roman" w:cs="Times New Roman"/>
        </w:rPr>
        <w:t xml:space="preserve">are allocated </w:t>
      </w:r>
      <w:r w:rsidR="00D87497">
        <w:rPr>
          <w:rFonts w:ascii="Times New Roman" w:hAnsi="Times New Roman" w:cs="Times New Roman"/>
        </w:rPr>
        <w:t>based on</w:t>
      </w:r>
      <w:r w:rsidR="00866AE0">
        <w:rPr>
          <w:rFonts w:ascii="Times New Roman" w:hAnsi="Times New Roman" w:cs="Times New Roman"/>
        </w:rPr>
        <w:t xml:space="preserve"> pupil members with </w:t>
      </w:r>
      <w:r w:rsidR="00130970">
        <w:rPr>
          <w:rFonts w:ascii="Times New Roman" w:hAnsi="Times New Roman" w:cs="Times New Roman"/>
        </w:rPr>
        <w:t xml:space="preserve">the remaining funds to be allocated </w:t>
      </w:r>
      <w:r w:rsidR="00C44C69">
        <w:rPr>
          <w:rFonts w:ascii="Times New Roman" w:hAnsi="Times New Roman" w:cs="Times New Roman"/>
        </w:rPr>
        <w:t>to salaries of those working in the sector.</w:t>
      </w:r>
      <w:r w:rsidR="00DD65ED">
        <w:rPr>
          <w:rFonts w:ascii="Times New Roman" w:hAnsi="Times New Roman" w:cs="Times New Roman"/>
        </w:rPr>
        <w:t xml:space="preserve"> </w:t>
      </w:r>
      <w:r w:rsidR="00782DEF">
        <w:rPr>
          <w:rFonts w:ascii="Times New Roman" w:hAnsi="Times New Roman" w:cs="Times New Roman"/>
        </w:rPr>
        <w:t xml:space="preserve">In reaction to this, </w:t>
      </w:r>
      <w:proofErr w:type="spellStart"/>
      <w:r w:rsidR="00C130F2">
        <w:rPr>
          <w:rFonts w:ascii="Times New Roman" w:hAnsi="Times New Roman" w:cs="Times New Roman"/>
        </w:rPr>
        <w:t>Urtha</w:t>
      </w:r>
      <w:proofErr w:type="spellEnd"/>
      <w:r w:rsidR="00C130F2">
        <w:rPr>
          <w:rFonts w:ascii="Times New Roman" w:hAnsi="Times New Roman" w:cs="Times New Roman"/>
        </w:rPr>
        <w:t xml:space="preserve"> Felda </w:t>
      </w:r>
      <w:r w:rsidR="00F015AC">
        <w:rPr>
          <w:rFonts w:ascii="Times New Roman" w:hAnsi="Times New Roman" w:cs="Times New Roman"/>
        </w:rPr>
        <w:t xml:space="preserve">(2022) </w:t>
      </w:r>
      <w:r w:rsidR="00B501E3">
        <w:rPr>
          <w:rFonts w:ascii="Times New Roman" w:hAnsi="Times New Roman" w:cs="Times New Roman"/>
        </w:rPr>
        <w:t xml:space="preserve">stresses that teachers </w:t>
      </w:r>
      <w:r w:rsidR="001A4DBA">
        <w:rPr>
          <w:rFonts w:ascii="Times New Roman" w:hAnsi="Times New Roman" w:cs="Times New Roman"/>
        </w:rPr>
        <w:t xml:space="preserve">in Wales are </w:t>
      </w:r>
      <w:r w:rsidR="00F015AC">
        <w:rPr>
          <w:rFonts w:ascii="Times New Roman" w:hAnsi="Times New Roman" w:cs="Times New Roman"/>
        </w:rPr>
        <w:t>“</w:t>
      </w:r>
      <w:r w:rsidR="001A4DBA">
        <w:rPr>
          <w:rFonts w:ascii="Times New Roman" w:hAnsi="Times New Roman" w:cs="Times New Roman"/>
        </w:rPr>
        <w:t>underpaid, undervalued and overworked</w:t>
      </w:r>
      <w:r w:rsidR="00F015AC">
        <w:rPr>
          <w:rFonts w:ascii="Times New Roman" w:hAnsi="Times New Roman" w:cs="Times New Roman"/>
        </w:rPr>
        <w:t xml:space="preserve">”. </w:t>
      </w:r>
      <w:r w:rsidR="0082267A">
        <w:rPr>
          <w:rFonts w:ascii="Times New Roman" w:hAnsi="Times New Roman" w:cs="Times New Roman"/>
        </w:rPr>
        <w:t xml:space="preserve">Following National Association of Head Teachers (NAHT) </w:t>
      </w:r>
      <w:r w:rsidR="00864F9F">
        <w:rPr>
          <w:rFonts w:ascii="Times New Roman" w:hAnsi="Times New Roman" w:cs="Times New Roman"/>
        </w:rPr>
        <w:t xml:space="preserve">31% of school leaders, reported making cuts to balance their budgets in 2020/21. </w:t>
      </w:r>
      <w:r w:rsidR="00E10D1C">
        <w:rPr>
          <w:rFonts w:ascii="Times New Roman" w:hAnsi="Times New Roman" w:cs="Times New Roman"/>
        </w:rPr>
        <w:t xml:space="preserve">This </w:t>
      </w:r>
      <w:r w:rsidR="00827134">
        <w:rPr>
          <w:rFonts w:ascii="Times New Roman" w:hAnsi="Times New Roman" w:cs="Times New Roman"/>
        </w:rPr>
        <w:t>led</w:t>
      </w:r>
      <w:r w:rsidR="00E10D1C">
        <w:rPr>
          <w:rFonts w:ascii="Times New Roman" w:hAnsi="Times New Roman" w:cs="Times New Roman"/>
        </w:rPr>
        <w:t xml:space="preserve"> to one in four schools predicting a deficit budget </w:t>
      </w:r>
      <w:r w:rsidR="00D55AF5">
        <w:rPr>
          <w:rFonts w:ascii="Times New Roman" w:hAnsi="Times New Roman" w:cs="Times New Roman"/>
        </w:rPr>
        <w:t xml:space="preserve">in 2021/22 based on current funding levels. </w:t>
      </w:r>
      <w:r w:rsidR="00827134">
        <w:rPr>
          <w:rFonts w:ascii="Times New Roman" w:hAnsi="Times New Roman" w:cs="Times New Roman"/>
        </w:rPr>
        <w:t xml:space="preserve">The cutbacks of current fundings </w:t>
      </w:r>
      <w:r w:rsidR="00D87497">
        <w:rPr>
          <w:rFonts w:ascii="Times New Roman" w:hAnsi="Times New Roman" w:cs="Times New Roman"/>
        </w:rPr>
        <w:t>are</w:t>
      </w:r>
      <w:r w:rsidR="00827134">
        <w:rPr>
          <w:rFonts w:ascii="Times New Roman" w:hAnsi="Times New Roman" w:cs="Times New Roman"/>
        </w:rPr>
        <w:t xml:space="preserve"> forcing education facilities </w:t>
      </w:r>
      <w:r w:rsidR="00CD1ADE">
        <w:rPr>
          <w:rFonts w:ascii="Times New Roman" w:hAnsi="Times New Roman" w:cs="Times New Roman"/>
        </w:rPr>
        <w:t xml:space="preserve">to make further cutbacks on staff, support, and activities that enrich the </w:t>
      </w:r>
      <w:r w:rsidR="00D7516C">
        <w:rPr>
          <w:rFonts w:ascii="Times New Roman" w:hAnsi="Times New Roman" w:cs="Times New Roman"/>
        </w:rPr>
        <w:t xml:space="preserve">young divergent thinker. </w:t>
      </w:r>
      <w:r w:rsidR="00323CFB">
        <w:rPr>
          <w:rFonts w:ascii="Times New Roman" w:hAnsi="Times New Roman" w:cs="Times New Roman"/>
        </w:rPr>
        <w:t xml:space="preserve">This led recent concerns </w:t>
      </w:r>
      <w:r w:rsidR="008A4804">
        <w:rPr>
          <w:rFonts w:ascii="Times New Roman" w:hAnsi="Times New Roman" w:cs="Times New Roman"/>
        </w:rPr>
        <w:t xml:space="preserve">to which the Senedd children, young </w:t>
      </w:r>
      <w:r w:rsidR="00D87497">
        <w:rPr>
          <w:rFonts w:ascii="Times New Roman" w:hAnsi="Times New Roman" w:cs="Times New Roman"/>
        </w:rPr>
        <w:t>people,</w:t>
      </w:r>
      <w:r w:rsidR="008A4804">
        <w:rPr>
          <w:rFonts w:ascii="Times New Roman" w:hAnsi="Times New Roman" w:cs="Times New Roman"/>
        </w:rPr>
        <w:t xml:space="preserve"> and education committee </w:t>
      </w:r>
      <w:r w:rsidR="00A80DA1">
        <w:rPr>
          <w:rFonts w:ascii="Times New Roman" w:hAnsi="Times New Roman" w:cs="Times New Roman"/>
        </w:rPr>
        <w:t xml:space="preserve">to launch an enquiry </w:t>
      </w:r>
      <w:r w:rsidR="005B3B92">
        <w:rPr>
          <w:rFonts w:ascii="Times New Roman" w:hAnsi="Times New Roman" w:cs="Times New Roman"/>
        </w:rPr>
        <w:t>into</w:t>
      </w:r>
      <w:r w:rsidR="00A80DA1">
        <w:rPr>
          <w:rFonts w:ascii="Times New Roman" w:hAnsi="Times New Roman" w:cs="Times New Roman"/>
        </w:rPr>
        <w:t xml:space="preserve"> school </w:t>
      </w:r>
      <w:proofErr w:type="gramStart"/>
      <w:r w:rsidR="00A80DA1">
        <w:rPr>
          <w:rFonts w:ascii="Times New Roman" w:hAnsi="Times New Roman" w:cs="Times New Roman"/>
        </w:rPr>
        <w:t>funding</w:t>
      </w:r>
      <w:r w:rsidR="003D6C1A">
        <w:rPr>
          <w:rFonts w:ascii="Times New Roman" w:hAnsi="Times New Roman" w:cs="Times New Roman"/>
        </w:rPr>
        <w:t>(</w:t>
      </w:r>
      <w:proofErr w:type="gramEnd"/>
      <w:r w:rsidR="00A80DA1">
        <w:rPr>
          <w:rFonts w:ascii="Times New Roman" w:hAnsi="Times New Roman" w:cs="Times New Roman"/>
        </w:rPr>
        <w:t>2019</w:t>
      </w:r>
      <w:r w:rsidR="003D6C1A">
        <w:rPr>
          <w:rFonts w:ascii="Times New Roman" w:hAnsi="Times New Roman" w:cs="Times New Roman"/>
        </w:rPr>
        <w:t>)</w:t>
      </w:r>
      <w:r w:rsidR="00EF37ED">
        <w:rPr>
          <w:rFonts w:ascii="Times New Roman" w:hAnsi="Times New Roman" w:cs="Times New Roman"/>
        </w:rPr>
        <w:t>,</w:t>
      </w:r>
      <w:r w:rsidR="00623E5B">
        <w:rPr>
          <w:rFonts w:ascii="Times New Roman" w:hAnsi="Times New Roman" w:cs="Times New Roman"/>
        </w:rPr>
        <w:t xml:space="preserve"> </w:t>
      </w:r>
      <w:r w:rsidR="00EF37ED">
        <w:rPr>
          <w:rFonts w:ascii="Times New Roman" w:hAnsi="Times New Roman" w:cs="Times New Roman"/>
        </w:rPr>
        <w:t>w</w:t>
      </w:r>
      <w:r w:rsidR="00623E5B">
        <w:rPr>
          <w:rFonts w:ascii="Times New Roman" w:hAnsi="Times New Roman" w:cs="Times New Roman"/>
        </w:rPr>
        <w:t>ith a critical review o</w:t>
      </w:r>
      <w:r w:rsidR="00414623">
        <w:rPr>
          <w:rFonts w:ascii="Times New Roman" w:hAnsi="Times New Roman" w:cs="Times New Roman"/>
        </w:rPr>
        <w:t xml:space="preserve">f </w:t>
      </w:r>
      <w:r w:rsidR="005B3B92">
        <w:rPr>
          <w:rFonts w:ascii="Times New Roman" w:hAnsi="Times New Roman" w:cs="Times New Roman"/>
        </w:rPr>
        <w:t xml:space="preserve">the amount of funding needed especially given the level of reform currently being undertaken </w:t>
      </w:r>
      <w:r w:rsidR="00CB4F29">
        <w:rPr>
          <w:rFonts w:ascii="Times New Roman" w:hAnsi="Times New Roman" w:cs="Times New Roman"/>
        </w:rPr>
        <w:t xml:space="preserve">(Kirsty Williams, Minister of Education, 2019). </w:t>
      </w:r>
      <w:r w:rsidR="00836958">
        <w:rPr>
          <w:rFonts w:ascii="Times New Roman" w:hAnsi="Times New Roman" w:cs="Times New Roman"/>
        </w:rPr>
        <w:t xml:space="preserve">This could interfere with the implantation of a successful play based </w:t>
      </w:r>
      <w:r w:rsidR="00542382">
        <w:rPr>
          <w:rFonts w:ascii="Times New Roman" w:hAnsi="Times New Roman" w:cs="Times New Roman"/>
        </w:rPr>
        <w:t xml:space="preserve">early years </w:t>
      </w:r>
      <w:r w:rsidR="00542382">
        <w:rPr>
          <w:rFonts w:ascii="Times New Roman" w:hAnsi="Times New Roman" w:cs="Times New Roman"/>
        </w:rPr>
        <w:lastRenderedPageBreak/>
        <w:t xml:space="preserve">curriculum, which </w:t>
      </w:r>
      <w:r w:rsidR="002A5E8F">
        <w:rPr>
          <w:rFonts w:ascii="Times New Roman" w:hAnsi="Times New Roman" w:cs="Times New Roman"/>
        </w:rPr>
        <w:t xml:space="preserve">occurred in </w:t>
      </w:r>
      <w:r w:rsidR="006C131E">
        <w:rPr>
          <w:rFonts w:ascii="Times New Roman" w:hAnsi="Times New Roman" w:cs="Times New Roman"/>
        </w:rPr>
        <w:t xml:space="preserve">the foundation phase in </w:t>
      </w:r>
      <w:proofErr w:type="gramStart"/>
      <w:r w:rsidR="006C131E">
        <w:rPr>
          <w:rFonts w:ascii="Times New Roman" w:hAnsi="Times New Roman" w:cs="Times New Roman"/>
        </w:rPr>
        <w:t>Wales</w:t>
      </w:r>
      <w:r w:rsidR="009952D1">
        <w:rPr>
          <w:rFonts w:ascii="Times New Roman" w:hAnsi="Times New Roman" w:cs="Times New Roman"/>
        </w:rPr>
        <w:t>,</w:t>
      </w:r>
      <w:r w:rsidR="003D6C1A">
        <w:rPr>
          <w:rFonts w:ascii="Times New Roman" w:hAnsi="Times New Roman" w:cs="Times New Roman"/>
        </w:rPr>
        <w:t>(</w:t>
      </w:r>
      <w:proofErr w:type="gramEnd"/>
      <w:r w:rsidR="009952D1">
        <w:rPr>
          <w:rFonts w:ascii="Times New Roman" w:hAnsi="Times New Roman" w:cs="Times New Roman"/>
        </w:rPr>
        <w:t>2010</w:t>
      </w:r>
      <w:r w:rsidR="003D6C1A">
        <w:rPr>
          <w:rFonts w:ascii="Times New Roman" w:hAnsi="Times New Roman" w:cs="Times New Roman"/>
        </w:rPr>
        <w:t>)</w:t>
      </w:r>
      <w:r w:rsidR="009952D1">
        <w:rPr>
          <w:rFonts w:ascii="Times New Roman" w:hAnsi="Times New Roman" w:cs="Times New Roman"/>
        </w:rPr>
        <w:t>, thus conducting the beginning of its downfall.</w:t>
      </w:r>
    </w:p>
    <w:p w14:paraId="2F8B42EF" w14:textId="0C93A6D7" w:rsidR="00570545" w:rsidRDefault="00570545" w:rsidP="001247C0">
      <w:pPr>
        <w:spacing w:line="360" w:lineRule="auto"/>
        <w:jc w:val="both"/>
        <w:rPr>
          <w:rFonts w:ascii="Times New Roman" w:hAnsi="Times New Roman" w:cs="Times New Roman"/>
        </w:rPr>
      </w:pPr>
    </w:p>
    <w:p w14:paraId="09B19EFC" w14:textId="6BDA3680" w:rsidR="00C32596" w:rsidRDefault="00570545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2- </w:t>
      </w:r>
      <w:r w:rsidR="003D6C1A">
        <w:rPr>
          <w:rFonts w:ascii="Times New Roman" w:hAnsi="Times New Roman" w:cs="Times New Roman"/>
        </w:rPr>
        <w:t>T</w:t>
      </w:r>
      <w:r w:rsidR="00C86EC6">
        <w:rPr>
          <w:rFonts w:ascii="Times New Roman" w:hAnsi="Times New Roman" w:cs="Times New Roman"/>
        </w:rPr>
        <w:t xml:space="preserve">he concept of the unique child is one of </w:t>
      </w:r>
      <w:r w:rsidR="0010450D">
        <w:rPr>
          <w:rFonts w:ascii="Times New Roman" w:hAnsi="Times New Roman" w:cs="Times New Roman"/>
        </w:rPr>
        <w:t>significant</w:t>
      </w:r>
      <w:r w:rsidR="00C86EC6">
        <w:rPr>
          <w:rFonts w:ascii="Times New Roman" w:hAnsi="Times New Roman" w:cs="Times New Roman"/>
        </w:rPr>
        <w:t xml:space="preserve"> </w:t>
      </w:r>
      <w:r w:rsidR="005960FE">
        <w:rPr>
          <w:rFonts w:ascii="Times New Roman" w:hAnsi="Times New Roman" w:cs="Times New Roman"/>
        </w:rPr>
        <w:t xml:space="preserve">importance within the new curriculum for Wales in 2022. </w:t>
      </w:r>
      <w:r w:rsidR="005B29CA">
        <w:rPr>
          <w:rFonts w:ascii="Times New Roman" w:hAnsi="Times New Roman" w:cs="Times New Roman"/>
        </w:rPr>
        <w:t xml:space="preserve"> </w:t>
      </w:r>
      <w:r w:rsidR="00BB5F1B">
        <w:rPr>
          <w:rFonts w:ascii="Times New Roman" w:hAnsi="Times New Roman" w:cs="Times New Roman"/>
        </w:rPr>
        <w:t xml:space="preserve">Children in </w:t>
      </w:r>
      <w:proofErr w:type="gramStart"/>
      <w:r w:rsidR="00BB5F1B">
        <w:rPr>
          <w:rFonts w:ascii="Times New Roman" w:hAnsi="Times New Roman" w:cs="Times New Roman"/>
        </w:rPr>
        <w:t>Wales(</w:t>
      </w:r>
      <w:proofErr w:type="gramEnd"/>
      <w:r w:rsidR="00BB5F1B">
        <w:rPr>
          <w:rFonts w:ascii="Times New Roman" w:hAnsi="Times New Roman" w:cs="Times New Roman"/>
        </w:rPr>
        <w:t xml:space="preserve">2021) defines the unique child </w:t>
      </w:r>
      <w:r w:rsidR="00D642D8">
        <w:rPr>
          <w:rFonts w:ascii="Times New Roman" w:hAnsi="Times New Roman" w:cs="Times New Roman"/>
        </w:rPr>
        <w:t>through focusing on each child’s personal level and qualities</w:t>
      </w:r>
      <w:r w:rsidR="00CE4C55">
        <w:rPr>
          <w:rFonts w:ascii="Times New Roman" w:hAnsi="Times New Roman" w:cs="Times New Roman"/>
        </w:rPr>
        <w:t xml:space="preserve"> and the pace in which they develop through </w:t>
      </w:r>
      <w:r w:rsidR="003E7203">
        <w:rPr>
          <w:rFonts w:ascii="Times New Roman" w:hAnsi="Times New Roman" w:cs="Times New Roman"/>
        </w:rPr>
        <w:t>(</w:t>
      </w:r>
      <w:proofErr w:type="spellStart"/>
      <w:r w:rsidR="00027A3E">
        <w:rPr>
          <w:rFonts w:ascii="Times New Roman" w:hAnsi="Times New Roman" w:cs="Times New Roman"/>
        </w:rPr>
        <w:t>N</w:t>
      </w:r>
      <w:r w:rsidR="003E7203">
        <w:rPr>
          <w:rFonts w:ascii="Times New Roman" w:hAnsi="Times New Roman" w:cs="Times New Roman"/>
        </w:rPr>
        <w:t>ijland</w:t>
      </w:r>
      <w:proofErr w:type="spellEnd"/>
      <w:r w:rsidR="003E7203">
        <w:rPr>
          <w:rFonts w:ascii="Times New Roman" w:hAnsi="Times New Roman" w:cs="Times New Roman"/>
        </w:rPr>
        <w:t xml:space="preserve"> </w:t>
      </w:r>
      <w:r w:rsidR="00027A3E">
        <w:rPr>
          <w:rFonts w:ascii="Times New Roman" w:hAnsi="Times New Roman" w:cs="Times New Roman"/>
        </w:rPr>
        <w:t xml:space="preserve">and </w:t>
      </w:r>
      <w:proofErr w:type="spellStart"/>
      <w:r w:rsidR="00027A3E">
        <w:rPr>
          <w:rFonts w:ascii="Times New Roman" w:hAnsi="Times New Roman" w:cs="Times New Roman"/>
        </w:rPr>
        <w:t>Onderwater</w:t>
      </w:r>
      <w:proofErr w:type="spellEnd"/>
      <w:r w:rsidR="00027A3E">
        <w:rPr>
          <w:rFonts w:ascii="Times New Roman" w:hAnsi="Times New Roman" w:cs="Times New Roman"/>
        </w:rPr>
        <w:t>)</w:t>
      </w:r>
      <w:r w:rsidR="00CE4C55">
        <w:rPr>
          <w:rFonts w:ascii="Times New Roman" w:hAnsi="Times New Roman" w:cs="Times New Roman"/>
        </w:rPr>
        <w:t xml:space="preserve">. </w:t>
      </w:r>
      <w:r w:rsidR="00D32DC7">
        <w:rPr>
          <w:rFonts w:ascii="Times New Roman" w:hAnsi="Times New Roman" w:cs="Times New Roman"/>
        </w:rPr>
        <w:t xml:space="preserve">The new curriculum (2022) </w:t>
      </w:r>
      <w:r w:rsidR="0096361E">
        <w:rPr>
          <w:rFonts w:ascii="Times New Roman" w:hAnsi="Times New Roman" w:cs="Times New Roman"/>
        </w:rPr>
        <w:t xml:space="preserve">further defines the unique child through the reflection of </w:t>
      </w:r>
      <w:proofErr w:type="gramStart"/>
      <w:r w:rsidR="0096361E">
        <w:rPr>
          <w:rFonts w:ascii="Times New Roman" w:hAnsi="Times New Roman" w:cs="Times New Roman"/>
        </w:rPr>
        <w:t>each individual’s</w:t>
      </w:r>
      <w:proofErr w:type="gramEnd"/>
      <w:r w:rsidR="0096361E">
        <w:rPr>
          <w:rFonts w:ascii="Times New Roman" w:hAnsi="Times New Roman" w:cs="Times New Roman"/>
        </w:rPr>
        <w:t xml:space="preserve"> variation of needs</w:t>
      </w:r>
      <w:r w:rsidR="00A7435C">
        <w:rPr>
          <w:rFonts w:ascii="Times New Roman" w:hAnsi="Times New Roman" w:cs="Times New Roman"/>
        </w:rPr>
        <w:t>,</w:t>
      </w:r>
      <w:r w:rsidR="0096361E">
        <w:rPr>
          <w:rFonts w:ascii="Times New Roman" w:hAnsi="Times New Roman" w:cs="Times New Roman"/>
        </w:rPr>
        <w:t xml:space="preserve"> </w:t>
      </w:r>
      <w:r w:rsidR="00BB62C6">
        <w:rPr>
          <w:rFonts w:ascii="Times New Roman" w:hAnsi="Times New Roman" w:cs="Times New Roman"/>
        </w:rPr>
        <w:t xml:space="preserve">emphasising that some of the most important </w:t>
      </w:r>
      <w:r w:rsidR="004C3913">
        <w:rPr>
          <w:rFonts w:ascii="Times New Roman" w:hAnsi="Times New Roman" w:cs="Times New Roman"/>
        </w:rPr>
        <w:t>years of a child’s lives are the first where children should discover and experiment for themselves through play</w:t>
      </w:r>
      <w:r w:rsidR="00F648DE">
        <w:rPr>
          <w:rFonts w:ascii="Times New Roman" w:hAnsi="Times New Roman" w:cs="Times New Roman"/>
        </w:rPr>
        <w:t xml:space="preserve">, this highlights the importance of </w:t>
      </w:r>
      <w:r w:rsidR="00122B81">
        <w:rPr>
          <w:rFonts w:ascii="Times New Roman" w:hAnsi="Times New Roman" w:cs="Times New Roman"/>
        </w:rPr>
        <w:t xml:space="preserve">physical and social environments playing a vital role </w:t>
      </w:r>
      <w:r w:rsidR="007A120C">
        <w:rPr>
          <w:rFonts w:ascii="Times New Roman" w:hAnsi="Times New Roman" w:cs="Times New Roman"/>
        </w:rPr>
        <w:t>hence the need for positive and nurturing interactions within the early years</w:t>
      </w:r>
      <w:r w:rsidR="00633713">
        <w:rPr>
          <w:rFonts w:ascii="Times New Roman" w:hAnsi="Times New Roman" w:cs="Times New Roman"/>
        </w:rPr>
        <w:t>. Donaldsons report (2015)</w:t>
      </w:r>
      <w:r w:rsidR="006B5930">
        <w:rPr>
          <w:rFonts w:ascii="Times New Roman" w:hAnsi="Times New Roman" w:cs="Times New Roman"/>
        </w:rPr>
        <w:t xml:space="preserve"> elucidates the unique child as </w:t>
      </w:r>
      <w:r w:rsidR="00B75F66">
        <w:rPr>
          <w:rFonts w:ascii="Times New Roman" w:hAnsi="Times New Roman" w:cs="Times New Roman"/>
        </w:rPr>
        <w:t xml:space="preserve">a child with </w:t>
      </w:r>
      <w:r w:rsidR="00AC29A0">
        <w:rPr>
          <w:rFonts w:ascii="Times New Roman" w:hAnsi="Times New Roman" w:cs="Times New Roman"/>
        </w:rPr>
        <w:t xml:space="preserve">unique needs and aspirations allowing </w:t>
      </w:r>
      <w:r w:rsidR="00D42AB5">
        <w:rPr>
          <w:rFonts w:ascii="Times New Roman" w:hAnsi="Times New Roman" w:cs="Times New Roman"/>
        </w:rPr>
        <w:t xml:space="preserve">the new </w:t>
      </w:r>
      <w:r w:rsidR="00C470F7">
        <w:rPr>
          <w:rFonts w:ascii="Times New Roman" w:hAnsi="Times New Roman" w:cs="Times New Roman"/>
        </w:rPr>
        <w:t>Welsh</w:t>
      </w:r>
      <w:r w:rsidR="00D42AB5">
        <w:rPr>
          <w:rFonts w:ascii="Times New Roman" w:hAnsi="Times New Roman" w:cs="Times New Roman"/>
        </w:rPr>
        <w:t xml:space="preserve"> curriculum to </w:t>
      </w:r>
      <w:r w:rsidR="00C470F7">
        <w:rPr>
          <w:rFonts w:ascii="Times New Roman" w:hAnsi="Times New Roman" w:cs="Times New Roman"/>
        </w:rPr>
        <w:t>further</w:t>
      </w:r>
      <w:r w:rsidR="00D42AB5">
        <w:rPr>
          <w:rFonts w:ascii="Times New Roman" w:hAnsi="Times New Roman" w:cs="Times New Roman"/>
        </w:rPr>
        <w:t xml:space="preserve"> support this through </w:t>
      </w:r>
      <w:r w:rsidR="00C470F7">
        <w:rPr>
          <w:rFonts w:ascii="Times New Roman" w:hAnsi="Times New Roman" w:cs="Times New Roman"/>
        </w:rPr>
        <w:t>allowing</w:t>
      </w:r>
      <w:r w:rsidR="00D42AB5">
        <w:rPr>
          <w:rFonts w:ascii="Times New Roman" w:hAnsi="Times New Roman" w:cs="Times New Roman"/>
        </w:rPr>
        <w:t xml:space="preserve"> schools </w:t>
      </w:r>
      <w:r w:rsidR="004A4269">
        <w:rPr>
          <w:rFonts w:ascii="Times New Roman" w:hAnsi="Times New Roman" w:cs="Times New Roman"/>
        </w:rPr>
        <w:t>permission to</w:t>
      </w:r>
      <w:r w:rsidR="00652DE7">
        <w:rPr>
          <w:rFonts w:ascii="Times New Roman" w:hAnsi="Times New Roman" w:cs="Times New Roman"/>
        </w:rPr>
        <w:t xml:space="preserve"> design a </w:t>
      </w:r>
      <w:r w:rsidR="00C470F7">
        <w:rPr>
          <w:rFonts w:ascii="Times New Roman" w:hAnsi="Times New Roman" w:cs="Times New Roman"/>
        </w:rPr>
        <w:t xml:space="preserve">bespoke curriculum to meet the needs of </w:t>
      </w:r>
      <w:proofErr w:type="gramStart"/>
      <w:r w:rsidR="00C470F7">
        <w:rPr>
          <w:rFonts w:ascii="Times New Roman" w:hAnsi="Times New Roman" w:cs="Times New Roman"/>
        </w:rPr>
        <w:t>each individual</w:t>
      </w:r>
      <w:proofErr w:type="gramEnd"/>
      <w:r w:rsidR="00C470F7">
        <w:rPr>
          <w:rFonts w:ascii="Times New Roman" w:hAnsi="Times New Roman" w:cs="Times New Roman"/>
        </w:rPr>
        <w:t xml:space="preserve"> more </w:t>
      </w:r>
      <w:r w:rsidR="00D87497">
        <w:rPr>
          <w:rFonts w:ascii="Times New Roman" w:hAnsi="Times New Roman" w:cs="Times New Roman"/>
        </w:rPr>
        <w:t>successfully.</w:t>
      </w:r>
      <w:r w:rsidR="007A120C">
        <w:rPr>
          <w:rFonts w:ascii="Times New Roman" w:hAnsi="Times New Roman" w:cs="Times New Roman"/>
        </w:rPr>
        <w:t xml:space="preserve"> </w:t>
      </w:r>
      <w:r w:rsidR="004A4269">
        <w:rPr>
          <w:rFonts w:ascii="Times New Roman" w:hAnsi="Times New Roman" w:cs="Times New Roman"/>
        </w:rPr>
        <w:t>W</w:t>
      </w:r>
      <w:r w:rsidR="002759BF">
        <w:rPr>
          <w:rFonts w:ascii="Times New Roman" w:hAnsi="Times New Roman" w:cs="Times New Roman"/>
        </w:rPr>
        <w:t>ith</w:t>
      </w:r>
      <w:r w:rsidR="002A62E2">
        <w:rPr>
          <w:rFonts w:ascii="Times New Roman" w:hAnsi="Times New Roman" w:cs="Times New Roman"/>
        </w:rPr>
        <w:t xml:space="preserve"> early years </w:t>
      </w:r>
      <w:r w:rsidR="002759BF">
        <w:rPr>
          <w:rFonts w:ascii="Times New Roman" w:hAnsi="Times New Roman" w:cs="Times New Roman"/>
        </w:rPr>
        <w:t xml:space="preserve">foundation education system in England (2022) defining the unique child as </w:t>
      </w:r>
      <w:r w:rsidR="00137E79">
        <w:rPr>
          <w:rFonts w:ascii="Times New Roman" w:hAnsi="Times New Roman" w:cs="Times New Roman"/>
        </w:rPr>
        <w:t>that of children</w:t>
      </w:r>
      <w:r w:rsidR="002D55FF">
        <w:rPr>
          <w:rFonts w:ascii="Times New Roman" w:hAnsi="Times New Roman" w:cs="Times New Roman"/>
        </w:rPr>
        <w:t xml:space="preserve"> </w:t>
      </w:r>
      <w:r w:rsidR="00137E79">
        <w:rPr>
          <w:rFonts w:ascii="Times New Roman" w:hAnsi="Times New Roman" w:cs="Times New Roman"/>
        </w:rPr>
        <w:t>who are constantly learning with resilience, capabilities</w:t>
      </w:r>
      <w:r w:rsidR="007128C6">
        <w:rPr>
          <w:rFonts w:ascii="Times New Roman" w:hAnsi="Times New Roman" w:cs="Times New Roman"/>
        </w:rPr>
        <w:t xml:space="preserve">, </w:t>
      </w:r>
      <w:r w:rsidR="00FA60B5">
        <w:rPr>
          <w:rFonts w:ascii="Times New Roman" w:hAnsi="Times New Roman" w:cs="Times New Roman"/>
        </w:rPr>
        <w:t>confidence,</w:t>
      </w:r>
      <w:r w:rsidR="007128C6">
        <w:rPr>
          <w:rFonts w:ascii="Times New Roman" w:hAnsi="Times New Roman" w:cs="Times New Roman"/>
        </w:rPr>
        <w:t xml:space="preserve"> </w:t>
      </w:r>
      <w:r w:rsidR="002D55FF">
        <w:rPr>
          <w:rFonts w:ascii="Times New Roman" w:hAnsi="Times New Roman" w:cs="Times New Roman"/>
        </w:rPr>
        <w:t xml:space="preserve">and self-assured practice. </w:t>
      </w:r>
      <w:r w:rsidR="00AF3E2F">
        <w:rPr>
          <w:rFonts w:ascii="Times New Roman" w:hAnsi="Times New Roman" w:cs="Times New Roman"/>
        </w:rPr>
        <w:t xml:space="preserve">The unique child </w:t>
      </w:r>
      <w:r w:rsidR="00C31A72">
        <w:rPr>
          <w:rFonts w:ascii="Times New Roman" w:hAnsi="Times New Roman" w:cs="Times New Roman"/>
        </w:rPr>
        <w:t xml:space="preserve">is a </w:t>
      </w:r>
      <w:r w:rsidR="00B45A2D">
        <w:rPr>
          <w:rFonts w:ascii="Times New Roman" w:hAnsi="Times New Roman" w:cs="Times New Roman"/>
        </w:rPr>
        <w:t>predominant factor to consider within assessing</w:t>
      </w:r>
      <w:r w:rsidR="00CF663E">
        <w:rPr>
          <w:rFonts w:ascii="Times New Roman" w:hAnsi="Times New Roman" w:cs="Times New Roman"/>
        </w:rPr>
        <w:t xml:space="preserve"> </w:t>
      </w:r>
      <w:r w:rsidR="00B45A2D">
        <w:rPr>
          <w:rFonts w:ascii="Times New Roman" w:hAnsi="Times New Roman" w:cs="Times New Roman"/>
        </w:rPr>
        <w:t>children’s development and interactions within the early years which has previously been shadowed in the creation of previous forms of assessing</w:t>
      </w:r>
      <w:r w:rsidR="00CF663E">
        <w:rPr>
          <w:rFonts w:ascii="Times New Roman" w:hAnsi="Times New Roman" w:cs="Times New Roman"/>
        </w:rPr>
        <w:t xml:space="preserve">. </w:t>
      </w:r>
      <w:r w:rsidR="003507B7">
        <w:rPr>
          <w:rFonts w:ascii="Times New Roman" w:hAnsi="Times New Roman" w:cs="Times New Roman"/>
        </w:rPr>
        <w:t xml:space="preserve">As the curriculum for </w:t>
      </w:r>
      <w:proofErr w:type="gramStart"/>
      <w:r w:rsidR="003507B7">
        <w:rPr>
          <w:rFonts w:ascii="Times New Roman" w:hAnsi="Times New Roman" w:cs="Times New Roman"/>
        </w:rPr>
        <w:t>Wales</w:t>
      </w:r>
      <w:r w:rsidR="00A7435C">
        <w:rPr>
          <w:rFonts w:ascii="Times New Roman" w:hAnsi="Times New Roman" w:cs="Times New Roman"/>
        </w:rPr>
        <w:t>(</w:t>
      </w:r>
      <w:proofErr w:type="gramEnd"/>
      <w:r w:rsidR="008D2D1F">
        <w:rPr>
          <w:rFonts w:ascii="Times New Roman" w:hAnsi="Times New Roman" w:cs="Times New Roman"/>
        </w:rPr>
        <w:t>2022</w:t>
      </w:r>
      <w:r w:rsidR="00A7435C">
        <w:rPr>
          <w:rFonts w:ascii="Times New Roman" w:hAnsi="Times New Roman" w:cs="Times New Roman"/>
        </w:rPr>
        <w:t>)</w:t>
      </w:r>
      <w:r w:rsidR="003507B7">
        <w:rPr>
          <w:rFonts w:ascii="Times New Roman" w:hAnsi="Times New Roman" w:cs="Times New Roman"/>
        </w:rPr>
        <w:t xml:space="preserve"> is implemented </w:t>
      </w:r>
      <w:r w:rsidR="008D2D1F">
        <w:rPr>
          <w:rFonts w:ascii="Times New Roman" w:hAnsi="Times New Roman" w:cs="Times New Roman"/>
        </w:rPr>
        <w:t xml:space="preserve">it marks a shift in the role of assessments in </w:t>
      </w:r>
      <w:r w:rsidR="00331A00">
        <w:rPr>
          <w:rFonts w:ascii="Times New Roman" w:hAnsi="Times New Roman" w:cs="Times New Roman"/>
        </w:rPr>
        <w:t>education both nationally and in local settings</w:t>
      </w:r>
      <w:r w:rsidR="005C29DC">
        <w:rPr>
          <w:rFonts w:ascii="Times New Roman" w:hAnsi="Times New Roman" w:cs="Times New Roman"/>
        </w:rPr>
        <w:t xml:space="preserve"> </w:t>
      </w:r>
      <w:r w:rsidR="00FA60B5">
        <w:rPr>
          <w:rFonts w:ascii="Times New Roman" w:hAnsi="Times New Roman" w:cs="Times New Roman"/>
        </w:rPr>
        <w:t>(Welsh</w:t>
      </w:r>
      <w:r w:rsidR="005C29DC">
        <w:rPr>
          <w:rFonts w:ascii="Times New Roman" w:hAnsi="Times New Roman" w:cs="Times New Roman"/>
        </w:rPr>
        <w:t xml:space="preserve"> government 2022)</w:t>
      </w:r>
      <w:r w:rsidR="009F0F13">
        <w:rPr>
          <w:rFonts w:ascii="Times New Roman" w:hAnsi="Times New Roman" w:cs="Times New Roman"/>
        </w:rPr>
        <w:t>.</w:t>
      </w:r>
      <w:r w:rsidR="005C29DC">
        <w:rPr>
          <w:rFonts w:ascii="Times New Roman" w:hAnsi="Times New Roman" w:cs="Times New Roman"/>
        </w:rPr>
        <w:t xml:space="preserve"> </w:t>
      </w:r>
      <w:r w:rsidR="009F0F13">
        <w:rPr>
          <w:rFonts w:ascii="Times New Roman" w:hAnsi="Times New Roman" w:cs="Times New Roman"/>
        </w:rPr>
        <w:t>T</w:t>
      </w:r>
      <w:r w:rsidR="007D4C4A">
        <w:rPr>
          <w:rFonts w:ascii="Times New Roman" w:hAnsi="Times New Roman" w:cs="Times New Roman"/>
        </w:rPr>
        <w:t xml:space="preserve">he purpose of assessments in the reform </w:t>
      </w:r>
      <w:r w:rsidR="00160CA0">
        <w:rPr>
          <w:rFonts w:ascii="Times New Roman" w:hAnsi="Times New Roman" w:cs="Times New Roman"/>
        </w:rPr>
        <w:t>is to support the individual’s progress at appropriate phases</w:t>
      </w:r>
      <w:r w:rsidR="00CD7E01">
        <w:rPr>
          <w:rFonts w:ascii="Times New Roman" w:hAnsi="Times New Roman" w:cs="Times New Roman"/>
        </w:rPr>
        <w:t>,</w:t>
      </w:r>
      <w:r w:rsidR="00160CA0">
        <w:rPr>
          <w:rFonts w:ascii="Times New Roman" w:hAnsi="Times New Roman" w:cs="Times New Roman"/>
        </w:rPr>
        <w:t xml:space="preserve"> </w:t>
      </w:r>
      <w:r w:rsidR="00CD7E01">
        <w:rPr>
          <w:rFonts w:ascii="Times New Roman" w:hAnsi="Times New Roman" w:cs="Times New Roman"/>
        </w:rPr>
        <w:t xml:space="preserve">ensuring they are supported and challenged </w:t>
      </w:r>
      <w:r w:rsidR="009724EA">
        <w:rPr>
          <w:rFonts w:ascii="Times New Roman" w:hAnsi="Times New Roman" w:cs="Times New Roman"/>
        </w:rPr>
        <w:t>correspondingly</w:t>
      </w:r>
      <w:r w:rsidR="00D16C42">
        <w:rPr>
          <w:rFonts w:ascii="Times New Roman" w:hAnsi="Times New Roman" w:cs="Times New Roman"/>
        </w:rPr>
        <w:t xml:space="preserve">. </w:t>
      </w:r>
      <w:r w:rsidR="00243FC9">
        <w:rPr>
          <w:rFonts w:ascii="Times New Roman" w:hAnsi="Times New Roman" w:cs="Times New Roman"/>
        </w:rPr>
        <w:t xml:space="preserve">To do so the curriculum for Wales implemented the </w:t>
      </w:r>
      <w:r w:rsidR="00F148F6">
        <w:rPr>
          <w:rFonts w:ascii="Times New Roman" w:hAnsi="Times New Roman" w:cs="Times New Roman"/>
        </w:rPr>
        <w:t xml:space="preserve">supporting learner progression assessment guidance </w:t>
      </w:r>
      <w:r w:rsidR="00252EA7">
        <w:rPr>
          <w:rFonts w:ascii="Times New Roman" w:hAnsi="Times New Roman" w:cs="Times New Roman"/>
        </w:rPr>
        <w:t>to emphasises the key three purposes for assessing</w:t>
      </w:r>
      <w:r w:rsidR="009F0F13">
        <w:rPr>
          <w:rFonts w:ascii="Times New Roman" w:hAnsi="Times New Roman" w:cs="Times New Roman"/>
        </w:rPr>
        <w:t xml:space="preserve"> which</w:t>
      </w:r>
      <w:r w:rsidR="00252EA7">
        <w:rPr>
          <w:rFonts w:ascii="Times New Roman" w:hAnsi="Times New Roman" w:cs="Times New Roman"/>
        </w:rPr>
        <w:t xml:space="preserve"> is to support </w:t>
      </w:r>
      <w:r w:rsidR="003F3E97">
        <w:rPr>
          <w:rFonts w:ascii="Times New Roman" w:hAnsi="Times New Roman" w:cs="Times New Roman"/>
        </w:rPr>
        <w:t xml:space="preserve">individual learners </w:t>
      </w:r>
      <w:r w:rsidR="00BB1D39">
        <w:rPr>
          <w:rFonts w:ascii="Times New Roman" w:hAnsi="Times New Roman" w:cs="Times New Roman"/>
        </w:rPr>
        <w:t>consistently as well as identifying and reflecting on the individuals progress</w:t>
      </w:r>
      <w:r w:rsidR="00C4722B">
        <w:rPr>
          <w:rFonts w:ascii="Times New Roman" w:hAnsi="Times New Roman" w:cs="Times New Roman"/>
        </w:rPr>
        <w:t xml:space="preserve"> and lastly understanding group progress to reflect on </w:t>
      </w:r>
      <w:r w:rsidR="00A77F80">
        <w:rPr>
          <w:rFonts w:ascii="Times New Roman" w:hAnsi="Times New Roman" w:cs="Times New Roman"/>
        </w:rPr>
        <w:t>practice (Welsh government,2022).</w:t>
      </w:r>
      <w:r w:rsidR="003C6119">
        <w:rPr>
          <w:rFonts w:ascii="Times New Roman" w:hAnsi="Times New Roman" w:cs="Times New Roman"/>
        </w:rPr>
        <w:t xml:space="preserve"> </w:t>
      </w:r>
      <w:r w:rsidR="007F5004">
        <w:rPr>
          <w:rFonts w:ascii="Times New Roman" w:hAnsi="Times New Roman" w:cs="Times New Roman"/>
        </w:rPr>
        <w:t xml:space="preserve">With this reform </w:t>
      </w:r>
      <w:r w:rsidR="003A6298">
        <w:rPr>
          <w:rFonts w:ascii="Times New Roman" w:hAnsi="Times New Roman" w:cs="Times New Roman"/>
        </w:rPr>
        <w:t xml:space="preserve">it </w:t>
      </w:r>
      <w:r w:rsidR="004E5FCC">
        <w:rPr>
          <w:rFonts w:ascii="Times New Roman" w:hAnsi="Times New Roman" w:cs="Times New Roman"/>
        </w:rPr>
        <w:t xml:space="preserve">requires </w:t>
      </w:r>
      <w:r w:rsidR="00354E7A">
        <w:rPr>
          <w:rFonts w:ascii="Times New Roman" w:hAnsi="Times New Roman" w:cs="Times New Roman"/>
        </w:rPr>
        <w:t xml:space="preserve">characteristics and details of previous </w:t>
      </w:r>
      <w:r w:rsidR="00EA1369">
        <w:rPr>
          <w:rFonts w:ascii="Times New Roman" w:hAnsi="Times New Roman" w:cs="Times New Roman"/>
        </w:rPr>
        <w:t>assessment methods to be removed to be able to support a new ethos</w:t>
      </w:r>
      <w:r w:rsidR="0082236A">
        <w:rPr>
          <w:rFonts w:ascii="Times New Roman" w:hAnsi="Times New Roman" w:cs="Times New Roman"/>
        </w:rPr>
        <w:t xml:space="preserve"> where practitioners will support learners </w:t>
      </w:r>
      <w:r w:rsidR="00387951">
        <w:rPr>
          <w:rFonts w:ascii="Times New Roman" w:hAnsi="Times New Roman" w:cs="Times New Roman"/>
        </w:rPr>
        <w:t xml:space="preserve">to be able to achieve progress at </w:t>
      </w:r>
      <w:r w:rsidR="00124060">
        <w:rPr>
          <w:rFonts w:ascii="Times New Roman" w:hAnsi="Times New Roman" w:cs="Times New Roman"/>
        </w:rPr>
        <w:t>the centre of assessments</w:t>
      </w:r>
      <w:r w:rsidR="000835B6">
        <w:rPr>
          <w:rFonts w:ascii="Times New Roman" w:hAnsi="Times New Roman" w:cs="Times New Roman"/>
        </w:rPr>
        <w:t xml:space="preserve"> </w:t>
      </w:r>
      <w:r w:rsidR="00C54724">
        <w:rPr>
          <w:rFonts w:ascii="Times New Roman" w:hAnsi="Times New Roman" w:cs="Times New Roman"/>
        </w:rPr>
        <w:t xml:space="preserve">this will be through </w:t>
      </w:r>
      <w:r w:rsidR="007A32AE">
        <w:rPr>
          <w:rFonts w:ascii="Times New Roman" w:hAnsi="Times New Roman" w:cs="Times New Roman"/>
        </w:rPr>
        <w:t>formative assessments such as self-assessments</w:t>
      </w:r>
      <w:r w:rsidR="00787207">
        <w:rPr>
          <w:rFonts w:ascii="Times New Roman" w:hAnsi="Times New Roman" w:cs="Times New Roman"/>
        </w:rPr>
        <w:t xml:space="preserve"> </w:t>
      </w:r>
      <w:r w:rsidR="000835B6">
        <w:rPr>
          <w:rFonts w:ascii="Times New Roman" w:hAnsi="Times New Roman" w:cs="Times New Roman"/>
        </w:rPr>
        <w:t xml:space="preserve">(Miles, 2022). </w:t>
      </w:r>
      <w:r w:rsidR="00274110">
        <w:rPr>
          <w:rFonts w:ascii="Times New Roman" w:hAnsi="Times New Roman" w:cs="Times New Roman"/>
        </w:rPr>
        <w:t>To ensure success</w:t>
      </w:r>
      <w:r w:rsidR="00A7435C">
        <w:rPr>
          <w:rFonts w:ascii="Times New Roman" w:hAnsi="Times New Roman" w:cs="Times New Roman"/>
        </w:rPr>
        <w:t>,</w:t>
      </w:r>
      <w:r w:rsidR="00274110">
        <w:rPr>
          <w:rFonts w:ascii="Times New Roman" w:hAnsi="Times New Roman" w:cs="Times New Roman"/>
        </w:rPr>
        <w:t xml:space="preserve"> practitioners must ensure </w:t>
      </w:r>
      <w:r w:rsidR="00D36C13">
        <w:rPr>
          <w:rFonts w:ascii="Times New Roman" w:hAnsi="Times New Roman" w:cs="Times New Roman"/>
        </w:rPr>
        <w:t xml:space="preserve">interrelationships between curriculum, </w:t>
      </w:r>
      <w:r w:rsidR="000F1BF3">
        <w:rPr>
          <w:rFonts w:ascii="Times New Roman" w:hAnsi="Times New Roman" w:cs="Times New Roman"/>
        </w:rPr>
        <w:t>assessments,</w:t>
      </w:r>
      <w:r w:rsidR="00D36C13">
        <w:rPr>
          <w:rFonts w:ascii="Times New Roman" w:hAnsi="Times New Roman" w:cs="Times New Roman"/>
        </w:rPr>
        <w:t xml:space="preserve"> and pedagogies </w:t>
      </w:r>
      <w:r w:rsidR="00916FA7">
        <w:rPr>
          <w:rFonts w:ascii="Times New Roman" w:hAnsi="Times New Roman" w:cs="Times New Roman"/>
        </w:rPr>
        <w:t xml:space="preserve">to make significant </w:t>
      </w:r>
      <w:r w:rsidR="0082267D">
        <w:rPr>
          <w:rFonts w:ascii="Times New Roman" w:hAnsi="Times New Roman" w:cs="Times New Roman"/>
        </w:rPr>
        <w:t>progress for the learners (</w:t>
      </w:r>
      <w:r w:rsidR="000F1BF3">
        <w:rPr>
          <w:rFonts w:ascii="Times New Roman" w:hAnsi="Times New Roman" w:cs="Times New Roman"/>
        </w:rPr>
        <w:t>Welsh</w:t>
      </w:r>
      <w:r w:rsidR="0082267D">
        <w:rPr>
          <w:rFonts w:ascii="Times New Roman" w:hAnsi="Times New Roman" w:cs="Times New Roman"/>
        </w:rPr>
        <w:t xml:space="preserve"> government, 2022). </w:t>
      </w:r>
      <w:r w:rsidR="000F5D1F">
        <w:rPr>
          <w:rFonts w:ascii="Times New Roman" w:hAnsi="Times New Roman" w:cs="Times New Roman"/>
        </w:rPr>
        <w:t xml:space="preserve">The focus of the new curriculum for </w:t>
      </w:r>
      <w:r w:rsidR="000F1BF3">
        <w:rPr>
          <w:rFonts w:ascii="Times New Roman" w:hAnsi="Times New Roman" w:cs="Times New Roman"/>
        </w:rPr>
        <w:t>Wales</w:t>
      </w:r>
      <w:r w:rsidR="000F5D1F">
        <w:rPr>
          <w:rFonts w:ascii="Times New Roman" w:hAnsi="Times New Roman" w:cs="Times New Roman"/>
        </w:rPr>
        <w:t xml:space="preserve"> is </w:t>
      </w:r>
      <w:r w:rsidR="000F1BF3">
        <w:rPr>
          <w:rFonts w:ascii="Times New Roman" w:hAnsi="Times New Roman" w:cs="Times New Roman"/>
        </w:rPr>
        <w:t xml:space="preserve">to </w:t>
      </w:r>
      <w:r w:rsidR="00F910B1">
        <w:rPr>
          <w:rFonts w:ascii="Times New Roman" w:hAnsi="Times New Roman" w:cs="Times New Roman"/>
        </w:rPr>
        <w:t xml:space="preserve">persistently </w:t>
      </w:r>
      <w:r w:rsidR="00E24A8A">
        <w:rPr>
          <w:rFonts w:ascii="Times New Roman" w:hAnsi="Times New Roman" w:cs="Times New Roman"/>
        </w:rPr>
        <w:t>assess</w:t>
      </w:r>
      <w:r w:rsidR="00F910B1">
        <w:rPr>
          <w:rFonts w:ascii="Times New Roman" w:hAnsi="Times New Roman" w:cs="Times New Roman"/>
        </w:rPr>
        <w:t xml:space="preserve"> the learners progress avoiding methods such as ‘tick -lists’ </w:t>
      </w:r>
      <w:r w:rsidR="0071782E">
        <w:rPr>
          <w:rFonts w:ascii="Times New Roman" w:hAnsi="Times New Roman" w:cs="Times New Roman"/>
        </w:rPr>
        <w:t xml:space="preserve">against learners </w:t>
      </w:r>
      <w:r w:rsidR="00182202">
        <w:rPr>
          <w:rFonts w:ascii="Times New Roman" w:hAnsi="Times New Roman" w:cs="Times New Roman"/>
        </w:rPr>
        <w:t xml:space="preserve">which would be age set or focused on at a point of time </w:t>
      </w:r>
      <w:r w:rsidR="005A7D8E">
        <w:rPr>
          <w:rFonts w:ascii="Times New Roman" w:hAnsi="Times New Roman" w:cs="Times New Roman"/>
        </w:rPr>
        <w:lastRenderedPageBreak/>
        <w:t xml:space="preserve">comparatively </w:t>
      </w:r>
      <w:r w:rsidR="00294A3A">
        <w:rPr>
          <w:rFonts w:ascii="Times New Roman" w:hAnsi="Times New Roman" w:cs="Times New Roman"/>
        </w:rPr>
        <w:t xml:space="preserve">practitioners and teachers must use methods which build holistic views for learners (Welsh government, 2022). </w:t>
      </w:r>
      <w:r w:rsidR="00D87497">
        <w:rPr>
          <w:rFonts w:ascii="Times New Roman" w:hAnsi="Times New Roman" w:cs="Times New Roman"/>
        </w:rPr>
        <w:t>Similarly,</w:t>
      </w:r>
      <w:r w:rsidR="0008386D">
        <w:rPr>
          <w:rFonts w:ascii="Times New Roman" w:hAnsi="Times New Roman" w:cs="Times New Roman"/>
        </w:rPr>
        <w:t xml:space="preserve"> </w:t>
      </w:r>
      <w:r w:rsidR="006034D7">
        <w:rPr>
          <w:rFonts w:ascii="Times New Roman" w:hAnsi="Times New Roman" w:cs="Times New Roman"/>
        </w:rPr>
        <w:t xml:space="preserve">the Finnish curriculum states an individual plan for each child should be made </w:t>
      </w:r>
      <w:r w:rsidR="00895EA5">
        <w:rPr>
          <w:rFonts w:ascii="Times New Roman" w:hAnsi="Times New Roman" w:cs="Times New Roman"/>
        </w:rPr>
        <w:t xml:space="preserve">for practitioners to regularly enhance each child’s unique learning development. </w:t>
      </w:r>
      <w:r w:rsidR="00ED1891">
        <w:rPr>
          <w:rFonts w:ascii="Times New Roman" w:hAnsi="Times New Roman" w:cs="Times New Roman"/>
        </w:rPr>
        <w:t xml:space="preserve">In parallel with this </w:t>
      </w:r>
      <w:r w:rsidR="00FC0C2A">
        <w:rPr>
          <w:rFonts w:ascii="Times New Roman" w:hAnsi="Times New Roman" w:cs="Times New Roman"/>
        </w:rPr>
        <w:t xml:space="preserve">Norway’s curriculum states </w:t>
      </w:r>
      <w:r w:rsidR="0097784C">
        <w:rPr>
          <w:rFonts w:ascii="Times New Roman" w:hAnsi="Times New Roman" w:cs="Times New Roman"/>
        </w:rPr>
        <w:t xml:space="preserve">every unique </w:t>
      </w:r>
      <w:r w:rsidR="00E05CD4">
        <w:rPr>
          <w:rFonts w:ascii="Times New Roman" w:hAnsi="Times New Roman" w:cs="Times New Roman"/>
        </w:rPr>
        <w:t>child’s</w:t>
      </w:r>
      <w:r w:rsidR="0097784C">
        <w:rPr>
          <w:rFonts w:ascii="Times New Roman" w:hAnsi="Times New Roman" w:cs="Times New Roman"/>
        </w:rPr>
        <w:t xml:space="preserve"> development </w:t>
      </w:r>
      <w:r w:rsidR="00E05CD4">
        <w:rPr>
          <w:rFonts w:ascii="Times New Roman" w:hAnsi="Times New Roman" w:cs="Times New Roman"/>
        </w:rPr>
        <w:t xml:space="preserve">must be documented and monitored </w:t>
      </w:r>
      <w:r w:rsidR="001F166E">
        <w:rPr>
          <w:rFonts w:ascii="Times New Roman" w:hAnsi="Times New Roman" w:cs="Times New Roman"/>
        </w:rPr>
        <w:t xml:space="preserve">continuously to ensure </w:t>
      </w:r>
      <w:r w:rsidR="0088363B">
        <w:rPr>
          <w:rFonts w:ascii="Times New Roman" w:hAnsi="Times New Roman" w:cs="Times New Roman"/>
        </w:rPr>
        <w:t xml:space="preserve">any concerns are resolved immediately </w:t>
      </w:r>
      <w:r w:rsidR="00E05CD4">
        <w:rPr>
          <w:rFonts w:ascii="Times New Roman" w:hAnsi="Times New Roman" w:cs="Times New Roman"/>
        </w:rPr>
        <w:t>(Urban</w:t>
      </w:r>
      <w:r w:rsidR="0099012C">
        <w:rPr>
          <w:rFonts w:ascii="Times New Roman" w:hAnsi="Times New Roman" w:cs="Times New Roman"/>
        </w:rPr>
        <w:t xml:space="preserve"> &amp; </w:t>
      </w:r>
      <w:proofErr w:type="spellStart"/>
      <w:r w:rsidR="00E05CD4">
        <w:rPr>
          <w:rFonts w:ascii="Times New Roman" w:hAnsi="Times New Roman" w:cs="Times New Roman"/>
        </w:rPr>
        <w:t>Que</w:t>
      </w:r>
      <w:r w:rsidR="00CA4A54">
        <w:rPr>
          <w:rFonts w:ascii="Times New Roman" w:hAnsi="Times New Roman" w:cs="Times New Roman"/>
        </w:rPr>
        <w:t>vera</w:t>
      </w:r>
      <w:proofErr w:type="spellEnd"/>
      <w:r w:rsidR="0099012C">
        <w:rPr>
          <w:rFonts w:ascii="Times New Roman" w:hAnsi="Times New Roman" w:cs="Times New Roman"/>
        </w:rPr>
        <w:t xml:space="preserve"> et.al </w:t>
      </w:r>
      <w:r w:rsidR="004D133A">
        <w:rPr>
          <w:rFonts w:ascii="Times New Roman" w:hAnsi="Times New Roman" w:cs="Times New Roman"/>
        </w:rPr>
        <w:t>2022)</w:t>
      </w:r>
      <w:r w:rsidR="0088363B">
        <w:rPr>
          <w:rFonts w:ascii="Times New Roman" w:hAnsi="Times New Roman" w:cs="Times New Roman"/>
        </w:rPr>
        <w:t xml:space="preserve">. </w:t>
      </w:r>
      <w:r w:rsidR="00265052">
        <w:rPr>
          <w:rFonts w:ascii="Times New Roman" w:hAnsi="Times New Roman" w:cs="Times New Roman"/>
        </w:rPr>
        <w:t xml:space="preserve">Denmark </w:t>
      </w:r>
      <w:r w:rsidR="009E5997">
        <w:rPr>
          <w:rFonts w:ascii="Times New Roman" w:hAnsi="Times New Roman" w:cs="Times New Roman"/>
        </w:rPr>
        <w:t xml:space="preserve">do not assess children based off learning objectives but rather </w:t>
      </w:r>
      <w:r w:rsidR="001A457D">
        <w:rPr>
          <w:rFonts w:ascii="Times New Roman" w:hAnsi="Times New Roman" w:cs="Times New Roman"/>
        </w:rPr>
        <w:t>assess</w:t>
      </w:r>
      <w:r w:rsidR="00201749">
        <w:rPr>
          <w:rFonts w:ascii="Times New Roman" w:hAnsi="Times New Roman" w:cs="Times New Roman"/>
        </w:rPr>
        <w:t xml:space="preserve"> </w:t>
      </w:r>
      <w:r w:rsidR="007D7513">
        <w:rPr>
          <w:rFonts w:ascii="Times New Roman" w:hAnsi="Times New Roman" w:cs="Times New Roman"/>
        </w:rPr>
        <w:t xml:space="preserve">through connecting pedagogical </w:t>
      </w:r>
      <w:r w:rsidR="009E5997">
        <w:rPr>
          <w:rFonts w:ascii="Times New Roman" w:hAnsi="Times New Roman" w:cs="Times New Roman"/>
        </w:rPr>
        <w:t>environments</w:t>
      </w:r>
      <w:r w:rsidR="006E4120">
        <w:rPr>
          <w:rFonts w:ascii="Times New Roman" w:hAnsi="Times New Roman" w:cs="Times New Roman"/>
        </w:rPr>
        <w:t xml:space="preserve"> and</w:t>
      </w:r>
      <w:r w:rsidR="007D7513">
        <w:rPr>
          <w:rFonts w:ascii="Times New Roman" w:hAnsi="Times New Roman" w:cs="Times New Roman"/>
        </w:rPr>
        <w:t xml:space="preserve"> the child’s </w:t>
      </w:r>
      <w:r w:rsidR="006B417E">
        <w:rPr>
          <w:rFonts w:ascii="Times New Roman" w:hAnsi="Times New Roman" w:cs="Times New Roman"/>
        </w:rPr>
        <w:t xml:space="preserve">well-being, learning and educational </w:t>
      </w:r>
      <w:r w:rsidR="00B1452F">
        <w:rPr>
          <w:rFonts w:ascii="Times New Roman" w:hAnsi="Times New Roman" w:cs="Times New Roman"/>
        </w:rPr>
        <w:t>development</w:t>
      </w:r>
      <w:r w:rsidR="009E5997">
        <w:rPr>
          <w:rFonts w:ascii="Times New Roman" w:hAnsi="Times New Roman" w:cs="Times New Roman"/>
        </w:rPr>
        <w:t xml:space="preserve"> </w:t>
      </w:r>
      <w:r w:rsidR="00807B78">
        <w:rPr>
          <w:rFonts w:ascii="Times New Roman" w:hAnsi="Times New Roman" w:cs="Times New Roman"/>
        </w:rPr>
        <w:t xml:space="preserve">with emphasis on holistic growth, </w:t>
      </w:r>
      <w:r w:rsidR="00B1452F">
        <w:rPr>
          <w:rFonts w:ascii="Times New Roman" w:hAnsi="Times New Roman" w:cs="Times New Roman"/>
        </w:rPr>
        <w:t>with learning and play seen as an interwoven process with childhood holding an intrinsic value (Nordic approach</w:t>
      </w:r>
      <w:r w:rsidR="006E4120">
        <w:rPr>
          <w:rFonts w:ascii="Times New Roman" w:hAnsi="Times New Roman" w:cs="Times New Roman"/>
        </w:rPr>
        <w:t xml:space="preserve">, 2022). </w:t>
      </w:r>
      <w:r w:rsidR="002B1A52">
        <w:rPr>
          <w:rFonts w:ascii="Times New Roman" w:hAnsi="Times New Roman" w:cs="Times New Roman"/>
        </w:rPr>
        <w:t xml:space="preserve">Assessments </w:t>
      </w:r>
      <w:r w:rsidR="007C06B0">
        <w:rPr>
          <w:rFonts w:ascii="Times New Roman" w:hAnsi="Times New Roman" w:cs="Times New Roman"/>
        </w:rPr>
        <w:t>are</w:t>
      </w:r>
      <w:r w:rsidR="00BF1D7F">
        <w:rPr>
          <w:rFonts w:ascii="Times New Roman" w:hAnsi="Times New Roman" w:cs="Times New Roman"/>
        </w:rPr>
        <w:t xml:space="preserve"> carried out to </w:t>
      </w:r>
      <w:r w:rsidR="002132F0">
        <w:rPr>
          <w:rFonts w:ascii="Times New Roman" w:hAnsi="Times New Roman" w:cs="Times New Roman"/>
        </w:rPr>
        <w:t xml:space="preserve">have a greater understanding of the knowledge </w:t>
      </w:r>
      <w:r w:rsidR="00E21F09">
        <w:rPr>
          <w:rFonts w:ascii="Times New Roman" w:hAnsi="Times New Roman" w:cs="Times New Roman"/>
        </w:rPr>
        <w:t xml:space="preserve">of children and young people, </w:t>
      </w:r>
      <w:r w:rsidR="00BE4F89">
        <w:rPr>
          <w:rFonts w:ascii="Times New Roman" w:hAnsi="Times New Roman" w:cs="Times New Roman"/>
        </w:rPr>
        <w:t xml:space="preserve">with appreciation for their abilities; assessments are deemed </w:t>
      </w:r>
      <w:r w:rsidR="00E030D5">
        <w:rPr>
          <w:rFonts w:ascii="Times New Roman" w:hAnsi="Times New Roman" w:cs="Times New Roman"/>
        </w:rPr>
        <w:t xml:space="preserve">highly important to track progress, understand </w:t>
      </w:r>
      <w:r w:rsidR="003E4DF4">
        <w:rPr>
          <w:rFonts w:ascii="Times New Roman" w:hAnsi="Times New Roman" w:cs="Times New Roman"/>
        </w:rPr>
        <w:t xml:space="preserve">the </w:t>
      </w:r>
      <w:r w:rsidR="00E030D5">
        <w:rPr>
          <w:rFonts w:ascii="Times New Roman" w:hAnsi="Times New Roman" w:cs="Times New Roman"/>
        </w:rPr>
        <w:t xml:space="preserve">next steps for each child </w:t>
      </w:r>
      <w:r w:rsidR="00B60C42">
        <w:rPr>
          <w:rFonts w:ascii="Times New Roman" w:hAnsi="Times New Roman" w:cs="Times New Roman"/>
        </w:rPr>
        <w:t>as well as involving other key sectors and parents/guardians to further aid children’s learning(</w:t>
      </w:r>
      <w:r w:rsidR="00724A2E">
        <w:rPr>
          <w:rFonts w:ascii="Times New Roman" w:hAnsi="Times New Roman" w:cs="Times New Roman"/>
        </w:rPr>
        <w:t xml:space="preserve"> Scottish government,2022)</w:t>
      </w:r>
      <w:r w:rsidR="0028524B">
        <w:rPr>
          <w:rFonts w:ascii="Times New Roman" w:hAnsi="Times New Roman" w:cs="Times New Roman"/>
        </w:rPr>
        <w:t>;</w:t>
      </w:r>
      <w:r w:rsidR="00724A2E">
        <w:rPr>
          <w:rFonts w:ascii="Times New Roman" w:hAnsi="Times New Roman" w:cs="Times New Roman"/>
        </w:rPr>
        <w:t xml:space="preserve"> </w:t>
      </w:r>
      <w:r w:rsidR="00DB521D">
        <w:rPr>
          <w:rFonts w:ascii="Times New Roman" w:hAnsi="Times New Roman" w:cs="Times New Roman"/>
        </w:rPr>
        <w:t xml:space="preserve">however although this may seem like a straightforward path practitioners and teachers must consider other environmental factors which can affect </w:t>
      </w:r>
      <w:r w:rsidR="005B456D">
        <w:rPr>
          <w:rFonts w:ascii="Times New Roman" w:hAnsi="Times New Roman" w:cs="Times New Roman"/>
        </w:rPr>
        <w:t xml:space="preserve">the way in which </w:t>
      </w:r>
      <w:r w:rsidR="0028524B">
        <w:rPr>
          <w:rFonts w:ascii="Times New Roman" w:hAnsi="Times New Roman" w:cs="Times New Roman"/>
        </w:rPr>
        <w:t xml:space="preserve">educators </w:t>
      </w:r>
      <w:r w:rsidR="005B456D">
        <w:rPr>
          <w:rFonts w:ascii="Times New Roman" w:hAnsi="Times New Roman" w:cs="Times New Roman"/>
        </w:rPr>
        <w:t>assess</w:t>
      </w:r>
      <w:r w:rsidR="0028524B">
        <w:rPr>
          <w:rFonts w:ascii="Times New Roman" w:hAnsi="Times New Roman" w:cs="Times New Roman"/>
        </w:rPr>
        <w:t xml:space="preserve"> as well as forms of assessments that are used. </w:t>
      </w:r>
      <w:r w:rsidR="00B90542">
        <w:rPr>
          <w:rFonts w:ascii="Times New Roman" w:hAnsi="Times New Roman" w:cs="Times New Roman"/>
        </w:rPr>
        <w:t xml:space="preserve">Culture is </w:t>
      </w:r>
      <w:r w:rsidR="00565F95">
        <w:rPr>
          <w:rFonts w:ascii="Times New Roman" w:hAnsi="Times New Roman" w:cs="Times New Roman"/>
        </w:rPr>
        <w:t xml:space="preserve">a major factor is implementing and creating forms of </w:t>
      </w:r>
      <w:r w:rsidR="00451788">
        <w:rPr>
          <w:rFonts w:ascii="Times New Roman" w:hAnsi="Times New Roman" w:cs="Times New Roman"/>
        </w:rPr>
        <w:t>assessments</w:t>
      </w:r>
      <w:r w:rsidR="00565F95">
        <w:rPr>
          <w:rFonts w:ascii="Times New Roman" w:hAnsi="Times New Roman" w:cs="Times New Roman"/>
        </w:rPr>
        <w:t xml:space="preserve">; culture </w:t>
      </w:r>
      <w:r w:rsidR="001D0741">
        <w:rPr>
          <w:rFonts w:ascii="Times New Roman" w:hAnsi="Times New Roman" w:cs="Times New Roman"/>
        </w:rPr>
        <w:t>defined as</w:t>
      </w:r>
      <w:r w:rsidR="00565F95">
        <w:rPr>
          <w:rFonts w:ascii="Times New Roman" w:hAnsi="Times New Roman" w:cs="Times New Roman"/>
        </w:rPr>
        <w:t xml:space="preserve"> </w:t>
      </w:r>
      <w:r w:rsidR="009D4A07">
        <w:rPr>
          <w:rFonts w:ascii="Times New Roman" w:hAnsi="Times New Roman" w:cs="Times New Roman"/>
        </w:rPr>
        <w:t xml:space="preserve">characteristics and knowledge of a </w:t>
      </w:r>
      <w:r w:rsidR="00CA3FFB">
        <w:rPr>
          <w:rFonts w:ascii="Times New Roman" w:hAnsi="Times New Roman" w:cs="Times New Roman"/>
        </w:rPr>
        <w:t xml:space="preserve">particular group of people this can been built with languages, religion, </w:t>
      </w:r>
      <w:r w:rsidR="001536CB">
        <w:rPr>
          <w:rFonts w:ascii="Times New Roman" w:hAnsi="Times New Roman" w:cs="Times New Roman"/>
        </w:rPr>
        <w:t>food, social habits and arts( live science,</w:t>
      </w:r>
      <w:r w:rsidR="008C3CD6">
        <w:rPr>
          <w:rFonts w:ascii="Times New Roman" w:hAnsi="Times New Roman" w:cs="Times New Roman"/>
        </w:rPr>
        <w:t xml:space="preserve">2022) with the centre of advance research on language </w:t>
      </w:r>
      <w:r w:rsidR="00451788">
        <w:rPr>
          <w:rFonts w:ascii="Times New Roman" w:hAnsi="Times New Roman" w:cs="Times New Roman"/>
        </w:rPr>
        <w:t>accusations</w:t>
      </w:r>
      <w:r w:rsidR="008C3CD6">
        <w:rPr>
          <w:rFonts w:ascii="Times New Roman" w:hAnsi="Times New Roman" w:cs="Times New Roman"/>
        </w:rPr>
        <w:t xml:space="preserve"> </w:t>
      </w:r>
      <w:r w:rsidR="00451788">
        <w:rPr>
          <w:rFonts w:ascii="Times New Roman" w:hAnsi="Times New Roman" w:cs="Times New Roman"/>
        </w:rPr>
        <w:t xml:space="preserve">defining culture </w:t>
      </w:r>
      <w:r w:rsidR="00CC704C">
        <w:rPr>
          <w:rFonts w:ascii="Times New Roman" w:hAnsi="Times New Roman" w:cs="Times New Roman"/>
        </w:rPr>
        <w:t>further</w:t>
      </w:r>
      <w:r w:rsidR="00451788">
        <w:rPr>
          <w:rFonts w:ascii="Times New Roman" w:hAnsi="Times New Roman" w:cs="Times New Roman"/>
        </w:rPr>
        <w:t xml:space="preserve"> as shared behaviour patterns</w:t>
      </w:r>
      <w:r w:rsidR="00F20831">
        <w:rPr>
          <w:rFonts w:ascii="Times New Roman" w:hAnsi="Times New Roman" w:cs="Times New Roman"/>
        </w:rPr>
        <w:t xml:space="preserve"> with </w:t>
      </w:r>
      <w:r w:rsidR="00CC704C">
        <w:rPr>
          <w:rFonts w:ascii="Times New Roman" w:hAnsi="Times New Roman" w:cs="Times New Roman"/>
        </w:rPr>
        <w:t>cognitive</w:t>
      </w:r>
      <w:r w:rsidR="00F20831">
        <w:rPr>
          <w:rFonts w:ascii="Times New Roman" w:hAnsi="Times New Roman" w:cs="Times New Roman"/>
        </w:rPr>
        <w:t xml:space="preserve"> </w:t>
      </w:r>
      <w:r w:rsidR="00CC704C">
        <w:rPr>
          <w:rFonts w:ascii="Times New Roman" w:hAnsi="Times New Roman" w:cs="Times New Roman"/>
        </w:rPr>
        <w:t>constructions</w:t>
      </w:r>
      <w:r w:rsidR="00F20831">
        <w:rPr>
          <w:rFonts w:ascii="Times New Roman" w:hAnsi="Times New Roman" w:cs="Times New Roman"/>
        </w:rPr>
        <w:t xml:space="preserve"> and </w:t>
      </w:r>
      <w:r w:rsidR="00CC704C">
        <w:rPr>
          <w:rFonts w:ascii="Times New Roman" w:hAnsi="Times New Roman" w:cs="Times New Roman"/>
        </w:rPr>
        <w:t>understandings</w:t>
      </w:r>
      <w:r w:rsidR="00F20831">
        <w:rPr>
          <w:rFonts w:ascii="Times New Roman" w:hAnsi="Times New Roman" w:cs="Times New Roman"/>
        </w:rPr>
        <w:t xml:space="preserve"> of that learnt by socializations</w:t>
      </w:r>
      <w:r w:rsidR="00CC704C">
        <w:rPr>
          <w:rFonts w:ascii="Times New Roman" w:hAnsi="Times New Roman" w:cs="Times New Roman"/>
        </w:rPr>
        <w:t xml:space="preserve"> which can be unique social patterns adapted by groups</w:t>
      </w:r>
      <w:r w:rsidR="00FA24F3">
        <w:rPr>
          <w:rFonts w:ascii="Times New Roman" w:hAnsi="Times New Roman" w:cs="Times New Roman"/>
        </w:rPr>
        <w:t xml:space="preserve"> which connects with the cultural iceberg model </w:t>
      </w:r>
      <w:r w:rsidR="00D068BB">
        <w:rPr>
          <w:rFonts w:ascii="Times New Roman" w:hAnsi="Times New Roman" w:cs="Times New Roman"/>
        </w:rPr>
        <w:t xml:space="preserve">(Hall, 1976) </w:t>
      </w:r>
      <w:r w:rsidR="0099012C">
        <w:rPr>
          <w:rFonts w:ascii="Times New Roman" w:hAnsi="Times New Roman" w:cs="Times New Roman"/>
        </w:rPr>
        <w:t>,</w:t>
      </w:r>
      <w:r w:rsidR="00FA24F3">
        <w:rPr>
          <w:rFonts w:ascii="Times New Roman" w:hAnsi="Times New Roman" w:cs="Times New Roman"/>
        </w:rPr>
        <w:t xml:space="preserve">where there are variations of culture </w:t>
      </w:r>
      <w:r w:rsidR="001B3EA4">
        <w:rPr>
          <w:rFonts w:ascii="Times New Roman" w:hAnsi="Times New Roman" w:cs="Times New Roman"/>
        </w:rPr>
        <w:t xml:space="preserve">known as </w:t>
      </w:r>
      <w:r w:rsidR="00D2749A">
        <w:rPr>
          <w:rFonts w:ascii="Times New Roman" w:hAnsi="Times New Roman" w:cs="Times New Roman"/>
        </w:rPr>
        <w:t xml:space="preserve">observable differences such as language, traditions, religions and manners as well as non-observable differences </w:t>
      </w:r>
      <w:r w:rsidR="00D068BB">
        <w:rPr>
          <w:rFonts w:ascii="Times New Roman" w:hAnsi="Times New Roman" w:cs="Times New Roman"/>
        </w:rPr>
        <w:t>such as beliefs, concepts, behaviours</w:t>
      </w:r>
      <w:r w:rsidR="00A95693">
        <w:rPr>
          <w:rFonts w:ascii="Times New Roman" w:hAnsi="Times New Roman" w:cs="Times New Roman"/>
        </w:rPr>
        <w:t xml:space="preserve">. With </w:t>
      </w:r>
      <w:r w:rsidR="00EB14FE">
        <w:rPr>
          <w:rFonts w:ascii="Times New Roman" w:hAnsi="Times New Roman" w:cs="Times New Roman"/>
        </w:rPr>
        <w:t>this</w:t>
      </w:r>
      <w:r w:rsidR="00D87497">
        <w:rPr>
          <w:rFonts w:ascii="Times New Roman" w:hAnsi="Times New Roman" w:cs="Times New Roman"/>
        </w:rPr>
        <w:t>,</w:t>
      </w:r>
      <w:r w:rsidR="00EB14FE">
        <w:rPr>
          <w:rFonts w:ascii="Times New Roman" w:hAnsi="Times New Roman" w:cs="Times New Roman"/>
        </w:rPr>
        <w:t xml:space="preserve"> practitioners and teacher</w:t>
      </w:r>
      <w:r w:rsidR="00A95693">
        <w:rPr>
          <w:rFonts w:ascii="Times New Roman" w:hAnsi="Times New Roman" w:cs="Times New Roman"/>
        </w:rPr>
        <w:t xml:space="preserve"> must take into consideration </w:t>
      </w:r>
      <w:r w:rsidR="00D87497">
        <w:rPr>
          <w:rFonts w:ascii="Times New Roman" w:hAnsi="Times New Roman" w:cs="Times New Roman"/>
        </w:rPr>
        <w:t>all</w:t>
      </w:r>
      <w:r w:rsidR="00A95693">
        <w:rPr>
          <w:rFonts w:ascii="Times New Roman" w:hAnsi="Times New Roman" w:cs="Times New Roman"/>
        </w:rPr>
        <w:t xml:space="preserve"> these differences </w:t>
      </w:r>
      <w:r w:rsidR="00390F96">
        <w:rPr>
          <w:rFonts w:ascii="Times New Roman" w:hAnsi="Times New Roman" w:cs="Times New Roman"/>
        </w:rPr>
        <w:t>during assessments to avoid discrimination and unfair practice</w:t>
      </w:r>
      <w:r w:rsidR="00EB14FE">
        <w:rPr>
          <w:rFonts w:ascii="Times New Roman" w:hAnsi="Times New Roman" w:cs="Times New Roman"/>
        </w:rPr>
        <w:t xml:space="preserve">. Following from thus practitioners and teachers must consider </w:t>
      </w:r>
      <w:r w:rsidR="0002146B">
        <w:rPr>
          <w:rFonts w:ascii="Times New Roman" w:hAnsi="Times New Roman" w:cs="Times New Roman"/>
        </w:rPr>
        <w:t xml:space="preserve">the </w:t>
      </w:r>
      <w:r w:rsidR="00BD109E">
        <w:rPr>
          <w:rFonts w:ascii="Times New Roman" w:hAnsi="Times New Roman" w:cs="Times New Roman"/>
        </w:rPr>
        <w:t>socio-cultural</w:t>
      </w:r>
      <w:r w:rsidR="0002146B">
        <w:rPr>
          <w:rFonts w:ascii="Times New Roman" w:hAnsi="Times New Roman" w:cs="Times New Roman"/>
        </w:rPr>
        <w:t xml:space="preserve"> </w:t>
      </w:r>
      <w:r w:rsidR="00A025FE">
        <w:rPr>
          <w:rFonts w:ascii="Times New Roman" w:hAnsi="Times New Roman" w:cs="Times New Roman"/>
        </w:rPr>
        <w:t>theory</w:t>
      </w:r>
      <w:r w:rsidR="00D87497">
        <w:rPr>
          <w:rFonts w:ascii="Times New Roman" w:hAnsi="Times New Roman" w:cs="Times New Roman"/>
        </w:rPr>
        <w:t xml:space="preserve"> </w:t>
      </w:r>
      <w:r w:rsidR="00A025FE">
        <w:rPr>
          <w:rFonts w:ascii="Times New Roman" w:hAnsi="Times New Roman" w:cs="Times New Roman"/>
        </w:rPr>
        <w:t>(Vygotsky</w:t>
      </w:r>
      <w:r w:rsidR="000E281A">
        <w:rPr>
          <w:rFonts w:ascii="Times New Roman" w:hAnsi="Times New Roman" w:cs="Times New Roman"/>
        </w:rPr>
        <w:t xml:space="preserve">, </w:t>
      </w:r>
      <w:r w:rsidR="000A0B58">
        <w:rPr>
          <w:rFonts w:ascii="Times New Roman" w:hAnsi="Times New Roman" w:cs="Times New Roman"/>
        </w:rPr>
        <w:t>1962)</w:t>
      </w:r>
      <w:r w:rsidR="0002146B">
        <w:rPr>
          <w:rFonts w:ascii="Times New Roman" w:hAnsi="Times New Roman" w:cs="Times New Roman"/>
        </w:rPr>
        <w:t xml:space="preserve"> in which </w:t>
      </w:r>
      <w:r w:rsidR="00BF4DB2">
        <w:rPr>
          <w:rFonts w:ascii="Times New Roman" w:hAnsi="Times New Roman" w:cs="Times New Roman"/>
        </w:rPr>
        <w:t xml:space="preserve">learning occurs from social interactions </w:t>
      </w:r>
      <w:r w:rsidR="00E05213">
        <w:rPr>
          <w:rFonts w:ascii="Times New Roman" w:hAnsi="Times New Roman" w:cs="Times New Roman"/>
        </w:rPr>
        <w:t xml:space="preserve">meaning children’s cognitive levels will differ due to home environment experiences with </w:t>
      </w:r>
      <w:r w:rsidR="004E397A">
        <w:rPr>
          <w:rFonts w:ascii="Times New Roman" w:hAnsi="Times New Roman" w:cs="Times New Roman"/>
        </w:rPr>
        <w:t>various cultural backgrounds meaning not every child will be ready to be assessed</w:t>
      </w:r>
      <w:r w:rsidR="000235B8">
        <w:rPr>
          <w:rFonts w:ascii="Times New Roman" w:hAnsi="Times New Roman" w:cs="Times New Roman"/>
        </w:rPr>
        <w:t xml:space="preserve"> and/or assessed in different forms </w:t>
      </w:r>
      <w:r w:rsidR="004E397A">
        <w:rPr>
          <w:rFonts w:ascii="Times New Roman" w:hAnsi="Times New Roman" w:cs="Times New Roman"/>
        </w:rPr>
        <w:t>(</w:t>
      </w:r>
      <w:r w:rsidR="00594447">
        <w:rPr>
          <w:rFonts w:ascii="Times New Roman" w:hAnsi="Times New Roman" w:cs="Times New Roman"/>
        </w:rPr>
        <w:t>K</w:t>
      </w:r>
      <w:r w:rsidR="004E397A">
        <w:rPr>
          <w:rFonts w:ascii="Times New Roman" w:hAnsi="Times New Roman" w:cs="Times New Roman"/>
        </w:rPr>
        <w:t xml:space="preserve">en </w:t>
      </w:r>
      <w:r w:rsidR="00594447">
        <w:rPr>
          <w:rFonts w:ascii="Times New Roman" w:hAnsi="Times New Roman" w:cs="Times New Roman"/>
        </w:rPr>
        <w:t>R</w:t>
      </w:r>
      <w:r w:rsidR="004E397A">
        <w:rPr>
          <w:rFonts w:ascii="Times New Roman" w:hAnsi="Times New Roman" w:cs="Times New Roman"/>
        </w:rPr>
        <w:t>obinson,</w:t>
      </w:r>
      <w:r w:rsidR="00607DC2">
        <w:rPr>
          <w:rFonts w:ascii="Times New Roman" w:hAnsi="Times New Roman" w:cs="Times New Roman"/>
        </w:rPr>
        <w:t>2016)</w:t>
      </w:r>
      <w:r w:rsidR="000235B8">
        <w:rPr>
          <w:rFonts w:ascii="Times New Roman" w:hAnsi="Times New Roman" w:cs="Times New Roman"/>
        </w:rPr>
        <w:t xml:space="preserve">. </w:t>
      </w:r>
      <w:r w:rsidR="00F33D17">
        <w:rPr>
          <w:rFonts w:ascii="Times New Roman" w:hAnsi="Times New Roman" w:cs="Times New Roman"/>
        </w:rPr>
        <w:t xml:space="preserve">Examples of this is UNICEF (2012) </w:t>
      </w:r>
      <w:r w:rsidR="004166F1">
        <w:rPr>
          <w:rFonts w:ascii="Times New Roman" w:hAnsi="Times New Roman" w:cs="Times New Roman"/>
        </w:rPr>
        <w:t xml:space="preserve">assessing Zambian children in various tasks but concluding the tasks were unfair and inadequate </w:t>
      </w:r>
      <w:r w:rsidR="00DB5AFF">
        <w:rPr>
          <w:rFonts w:ascii="Times New Roman" w:hAnsi="Times New Roman" w:cs="Times New Roman"/>
        </w:rPr>
        <w:t>due to some tasks being inappropriate</w:t>
      </w:r>
      <w:r w:rsidR="00BD109E">
        <w:rPr>
          <w:rFonts w:ascii="Times New Roman" w:hAnsi="Times New Roman" w:cs="Times New Roman"/>
        </w:rPr>
        <w:t>,</w:t>
      </w:r>
      <w:r w:rsidR="00DB5AFF">
        <w:rPr>
          <w:rFonts w:ascii="Times New Roman" w:hAnsi="Times New Roman" w:cs="Times New Roman"/>
        </w:rPr>
        <w:t xml:space="preserve"> such as asking the children to identify an igloo and </w:t>
      </w:r>
      <w:r w:rsidR="000C3FB2">
        <w:rPr>
          <w:rFonts w:ascii="Times New Roman" w:hAnsi="Times New Roman" w:cs="Times New Roman"/>
        </w:rPr>
        <w:t xml:space="preserve">use scissors a tool which is not used or owned by many homes in Zambia. To avoid </w:t>
      </w:r>
      <w:r w:rsidR="000E1549">
        <w:rPr>
          <w:rFonts w:ascii="Times New Roman" w:hAnsi="Times New Roman" w:cs="Times New Roman"/>
        </w:rPr>
        <w:t xml:space="preserve">unfair assessments </w:t>
      </w:r>
      <w:r w:rsidR="006027F7">
        <w:rPr>
          <w:rFonts w:ascii="Times New Roman" w:hAnsi="Times New Roman" w:cs="Times New Roman"/>
        </w:rPr>
        <w:t>or indirect</w:t>
      </w:r>
      <w:r w:rsidR="000E1549">
        <w:rPr>
          <w:rFonts w:ascii="Times New Roman" w:hAnsi="Times New Roman" w:cs="Times New Roman"/>
        </w:rPr>
        <w:t xml:space="preserve"> discrimination </w:t>
      </w:r>
      <w:r w:rsidR="00C3723F">
        <w:rPr>
          <w:rFonts w:ascii="Times New Roman" w:hAnsi="Times New Roman" w:cs="Times New Roman"/>
        </w:rPr>
        <w:t xml:space="preserve">children’s </w:t>
      </w:r>
      <w:r w:rsidR="00BD109E">
        <w:rPr>
          <w:rFonts w:ascii="Times New Roman" w:hAnsi="Times New Roman" w:cs="Times New Roman"/>
        </w:rPr>
        <w:t>commissioner in</w:t>
      </w:r>
      <w:r w:rsidR="00C3723F">
        <w:rPr>
          <w:rFonts w:ascii="Times New Roman" w:hAnsi="Times New Roman" w:cs="Times New Roman"/>
        </w:rPr>
        <w:t xml:space="preserve"> </w:t>
      </w:r>
      <w:proofErr w:type="gramStart"/>
      <w:r w:rsidR="00C3723F">
        <w:rPr>
          <w:rFonts w:ascii="Times New Roman" w:hAnsi="Times New Roman" w:cs="Times New Roman"/>
        </w:rPr>
        <w:lastRenderedPageBreak/>
        <w:t>Wales(</w:t>
      </w:r>
      <w:proofErr w:type="gramEnd"/>
      <w:r w:rsidR="00C3723F">
        <w:rPr>
          <w:rFonts w:ascii="Times New Roman" w:hAnsi="Times New Roman" w:cs="Times New Roman"/>
        </w:rPr>
        <w:t>2022)</w:t>
      </w:r>
      <w:r w:rsidR="00386CD2">
        <w:rPr>
          <w:rFonts w:ascii="Times New Roman" w:hAnsi="Times New Roman" w:cs="Times New Roman"/>
        </w:rPr>
        <w:t xml:space="preserve"> recommend </w:t>
      </w:r>
      <w:r w:rsidR="005F5DAF">
        <w:rPr>
          <w:rFonts w:ascii="Times New Roman" w:hAnsi="Times New Roman" w:cs="Times New Roman"/>
        </w:rPr>
        <w:t xml:space="preserve">gathering all relevant data to enable identification </w:t>
      </w:r>
      <w:r w:rsidR="00E76B24">
        <w:rPr>
          <w:rFonts w:ascii="Times New Roman" w:hAnsi="Times New Roman" w:cs="Times New Roman"/>
        </w:rPr>
        <w:t xml:space="preserve">of discrimination to identify and to be able to support children </w:t>
      </w:r>
      <w:r w:rsidR="00BD109E">
        <w:rPr>
          <w:rFonts w:ascii="Times New Roman" w:hAnsi="Times New Roman" w:cs="Times New Roman"/>
        </w:rPr>
        <w:t>who</w:t>
      </w:r>
      <w:r w:rsidR="00E76B24">
        <w:rPr>
          <w:rFonts w:ascii="Times New Roman" w:hAnsi="Times New Roman" w:cs="Times New Roman"/>
        </w:rPr>
        <w:t xml:space="preserve"> can be directly or indirectly discriminated against correctly and effectively. Foundation phase for </w:t>
      </w:r>
      <w:r w:rsidR="00796AED">
        <w:rPr>
          <w:rFonts w:ascii="Times New Roman" w:hAnsi="Times New Roman" w:cs="Times New Roman"/>
        </w:rPr>
        <w:t>Wales (</w:t>
      </w:r>
      <w:r w:rsidR="00E76B24">
        <w:rPr>
          <w:rFonts w:ascii="Times New Roman" w:hAnsi="Times New Roman" w:cs="Times New Roman"/>
        </w:rPr>
        <w:t xml:space="preserve">2008) also note various </w:t>
      </w:r>
      <w:r w:rsidR="00DC3FD4">
        <w:rPr>
          <w:rFonts w:ascii="Times New Roman" w:hAnsi="Times New Roman" w:cs="Times New Roman"/>
        </w:rPr>
        <w:t xml:space="preserve">acts to avoid discrimination or unfair assessing during the early years such as </w:t>
      </w:r>
      <w:r w:rsidR="00725446">
        <w:rPr>
          <w:rFonts w:ascii="Times New Roman" w:hAnsi="Times New Roman" w:cs="Times New Roman"/>
        </w:rPr>
        <w:t>R</w:t>
      </w:r>
      <w:r w:rsidR="00DC3FD4">
        <w:rPr>
          <w:rFonts w:ascii="Times New Roman" w:hAnsi="Times New Roman" w:cs="Times New Roman"/>
        </w:rPr>
        <w:t xml:space="preserve">ace </w:t>
      </w:r>
      <w:r w:rsidR="00725446">
        <w:rPr>
          <w:rFonts w:ascii="Times New Roman" w:hAnsi="Times New Roman" w:cs="Times New Roman"/>
        </w:rPr>
        <w:t>R</w:t>
      </w:r>
      <w:r w:rsidR="00DC3FD4">
        <w:rPr>
          <w:rFonts w:ascii="Times New Roman" w:hAnsi="Times New Roman" w:cs="Times New Roman"/>
        </w:rPr>
        <w:t xml:space="preserve">elation </w:t>
      </w:r>
      <w:r w:rsidR="00725446">
        <w:rPr>
          <w:rFonts w:ascii="Times New Roman" w:hAnsi="Times New Roman" w:cs="Times New Roman"/>
        </w:rPr>
        <w:t xml:space="preserve">Act </w:t>
      </w:r>
      <w:proofErr w:type="gramStart"/>
      <w:r w:rsidR="00725446">
        <w:rPr>
          <w:rFonts w:ascii="Times New Roman" w:hAnsi="Times New Roman" w:cs="Times New Roman"/>
        </w:rPr>
        <w:t>Amendment</w:t>
      </w:r>
      <w:r w:rsidR="00BD109E">
        <w:rPr>
          <w:rFonts w:ascii="Times New Roman" w:hAnsi="Times New Roman" w:cs="Times New Roman"/>
        </w:rPr>
        <w:t>(</w:t>
      </w:r>
      <w:proofErr w:type="gramEnd"/>
      <w:r w:rsidR="00725446">
        <w:rPr>
          <w:rFonts w:ascii="Times New Roman" w:hAnsi="Times New Roman" w:cs="Times New Roman"/>
        </w:rPr>
        <w:t>2000</w:t>
      </w:r>
      <w:r w:rsidR="00BD109E">
        <w:rPr>
          <w:rFonts w:ascii="Times New Roman" w:hAnsi="Times New Roman" w:cs="Times New Roman"/>
        </w:rPr>
        <w:t>)</w:t>
      </w:r>
      <w:r w:rsidR="00725446">
        <w:rPr>
          <w:rFonts w:ascii="Times New Roman" w:hAnsi="Times New Roman" w:cs="Times New Roman"/>
        </w:rPr>
        <w:t>, Children’s Act</w:t>
      </w:r>
      <w:r w:rsidR="00BD109E">
        <w:rPr>
          <w:rFonts w:ascii="Times New Roman" w:hAnsi="Times New Roman" w:cs="Times New Roman"/>
        </w:rPr>
        <w:t>(</w:t>
      </w:r>
      <w:r w:rsidR="00725446">
        <w:rPr>
          <w:rFonts w:ascii="Times New Roman" w:hAnsi="Times New Roman" w:cs="Times New Roman"/>
        </w:rPr>
        <w:t>1989</w:t>
      </w:r>
      <w:r w:rsidR="00BD109E">
        <w:rPr>
          <w:rFonts w:ascii="Times New Roman" w:hAnsi="Times New Roman" w:cs="Times New Roman"/>
        </w:rPr>
        <w:t>)</w:t>
      </w:r>
      <w:r w:rsidR="00725446">
        <w:rPr>
          <w:rFonts w:ascii="Times New Roman" w:hAnsi="Times New Roman" w:cs="Times New Roman"/>
        </w:rPr>
        <w:t xml:space="preserve"> and various of</w:t>
      </w:r>
      <w:r w:rsidR="004D70DC">
        <w:rPr>
          <w:rFonts w:ascii="Times New Roman" w:hAnsi="Times New Roman" w:cs="Times New Roman"/>
        </w:rPr>
        <w:t xml:space="preserve"> the 54 articles relate to anti-discrimination in the United Nations Conventions on the Rights </w:t>
      </w:r>
      <w:r w:rsidR="00F83008">
        <w:rPr>
          <w:rFonts w:ascii="Times New Roman" w:hAnsi="Times New Roman" w:cs="Times New Roman"/>
        </w:rPr>
        <w:t xml:space="preserve">of the </w:t>
      </w:r>
      <w:r w:rsidR="00D87497">
        <w:rPr>
          <w:rFonts w:ascii="Times New Roman" w:hAnsi="Times New Roman" w:cs="Times New Roman"/>
        </w:rPr>
        <w:t>Child (</w:t>
      </w:r>
      <w:r w:rsidR="00F83008">
        <w:rPr>
          <w:rFonts w:ascii="Times New Roman" w:hAnsi="Times New Roman" w:cs="Times New Roman"/>
        </w:rPr>
        <w:t>1989).</w:t>
      </w:r>
      <w:r w:rsidR="007A1590">
        <w:rPr>
          <w:rFonts w:ascii="Times New Roman" w:hAnsi="Times New Roman" w:cs="Times New Roman"/>
        </w:rPr>
        <w:t xml:space="preserve"> </w:t>
      </w:r>
      <w:r w:rsidR="001124A4">
        <w:rPr>
          <w:rFonts w:ascii="Times New Roman" w:hAnsi="Times New Roman" w:cs="Times New Roman"/>
        </w:rPr>
        <w:t xml:space="preserve">Furthermore </w:t>
      </w:r>
      <w:r w:rsidR="008156E8">
        <w:rPr>
          <w:rFonts w:ascii="Times New Roman" w:hAnsi="Times New Roman" w:cs="Times New Roman"/>
        </w:rPr>
        <w:t xml:space="preserve">with implementing </w:t>
      </w:r>
      <w:r w:rsidR="005A1054">
        <w:rPr>
          <w:rFonts w:ascii="Times New Roman" w:hAnsi="Times New Roman" w:cs="Times New Roman"/>
        </w:rPr>
        <w:t>forms of assessment</w:t>
      </w:r>
      <w:r w:rsidR="00EC1D16">
        <w:rPr>
          <w:rFonts w:ascii="Times New Roman" w:hAnsi="Times New Roman" w:cs="Times New Roman"/>
        </w:rPr>
        <w:t xml:space="preserve"> practitioners must </w:t>
      </w:r>
      <w:r w:rsidR="008D53D8">
        <w:rPr>
          <w:rFonts w:ascii="Times New Roman" w:hAnsi="Times New Roman" w:cs="Times New Roman"/>
        </w:rPr>
        <w:t xml:space="preserve">consider </w:t>
      </w:r>
      <w:r w:rsidR="00BD109E">
        <w:rPr>
          <w:rFonts w:ascii="Times New Roman" w:hAnsi="Times New Roman" w:cs="Times New Roman"/>
        </w:rPr>
        <w:t>language barriers</w:t>
      </w:r>
      <w:r w:rsidR="008D53D8">
        <w:rPr>
          <w:rFonts w:ascii="Times New Roman" w:hAnsi="Times New Roman" w:cs="Times New Roman"/>
        </w:rPr>
        <w:t xml:space="preserve"> </w:t>
      </w:r>
      <w:r w:rsidR="00EE340D">
        <w:rPr>
          <w:rFonts w:ascii="Times New Roman" w:hAnsi="Times New Roman" w:cs="Times New Roman"/>
        </w:rPr>
        <w:t>between children</w:t>
      </w:r>
      <w:r w:rsidR="00993F80">
        <w:rPr>
          <w:rFonts w:ascii="Times New Roman" w:hAnsi="Times New Roman" w:cs="Times New Roman"/>
        </w:rPr>
        <w:t xml:space="preserve">, parents and </w:t>
      </w:r>
      <w:r w:rsidR="00D87497">
        <w:rPr>
          <w:rFonts w:ascii="Times New Roman" w:hAnsi="Times New Roman" w:cs="Times New Roman"/>
        </w:rPr>
        <w:t>guardians (</w:t>
      </w:r>
      <w:r w:rsidR="00AC31D6">
        <w:rPr>
          <w:rFonts w:ascii="Times New Roman" w:hAnsi="Times New Roman" w:cs="Times New Roman"/>
        </w:rPr>
        <w:t>H</w:t>
      </w:r>
      <w:r w:rsidR="00317510">
        <w:rPr>
          <w:rFonts w:ascii="Times New Roman" w:hAnsi="Times New Roman" w:cs="Times New Roman"/>
        </w:rPr>
        <w:t xml:space="preserve">all and </w:t>
      </w:r>
      <w:r w:rsidR="00AC31D6">
        <w:rPr>
          <w:rFonts w:ascii="Times New Roman" w:hAnsi="Times New Roman" w:cs="Times New Roman"/>
        </w:rPr>
        <w:t>B</w:t>
      </w:r>
      <w:r w:rsidR="00317510">
        <w:rPr>
          <w:rFonts w:ascii="Times New Roman" w:hAnsi="Times New Roman" w:cs="Times New Roman"/>
        </w:rPr>
        <w:t>an</w:t>
      </w:r>
      <w:r w:rsidR="00AC31D6">
        <w:rPr>
          <w:rFonts w:ascii="Times New Roman" w:hAnsi="Times New Roman" w:cs="Times New Roman"/>
        </w:rPr>
        <w:t>ks,2016)</w:t>
      </w:r>
      <w:r w:rsidR="00993F80">
        <w:rPr>
          <w:rFonts w:ascii="Times New Roman" w:hAnsi="Times New Roman" w:cs="Times New Roman"/>
        </w:rPr>
        <w:t xml:space="preserve"> </w:t>
      </w:r>
      <w:r w:rsidR="00AE2ECB">
        <w:rPr>
          <w:rFonts w:ascii="Times New Roman" w:hAnsi="Times New Roman" w:cs="Times New Roman"/>
        </w:rPr>
        <w:t xml:space="preserve">with </w:t>
      </w:r>
      <w:r w:rsidR="00E3380D">
        <w:rPr>
          <w:rFonts w:ascii="Times New Roman" w:hAnsi="Times New Roman" w:cs="Times New Roman"/>
        </w:rPr>
        <w:t xml:space="preserve">84,000 people in Wales having a main language that is </w:t>
      </w:r>
      <w:r w:rsidR="006B1F7E">
        <w:rPr>
          <w:rFonts w:ascii="Times New Roman" w:hAnsi="Times New Roman" w:cs="Times New Roman"/>
        </w:rPr>
        <w:t>neither</w:t>
      </w:r>
      <w:r w:rsidR="00E3380D">
        <w:rPr>
          <w:rFonts w:ascii="Times New Roman" w:hAnsi="Times New Roman" w:cs="Times New Roman"/>
        </w:rPr>
        <w:t xml:space="preserve"> </w:t>
      </w:r>
      <w:r w:rsidR="006B1F7E">
        <w:rPr>
          <w:rFonts w:ascii="Times New Roman" w:hAnsi="Times New Roman" w:cs="Times New Roman"/>
        </w:rPr>
        <w:t xml:space="preserve">English or Welsh with 3,000 not speaking English or Welsh at </w:t>
      </w:r>
      <w:proofErr w:type="gramStart"/>
      <w:r w:rsidR="00796AED">
        <w:rPr>
          <w:rFonts w:ascii="Times New Roman" w:hAnsi="Times New Roman" w:cs="Times New Roman"/>
        </w:rPr>
        <w:t>all(</w:t>
      </w:r>
      <w:proofErr w:type="gramEnd"/>
      <w:r w:rsidR="00796AED">
        <w:rPr>
          <w:rFonts w:ascii="Times New Roman" w:hAnsi="Times New Roman" w:cs="Times New Roman"/>
        </w:rPr>
        <w:t>Cenus</w:t>
      </w:r>
      <w:r w:rsidR="00881604">
        <w:rPr>
          <w:rFonts w:ascii="Times New Roman" w:hAnsi="Times New Roman" w:cs="Times New Roman"/>
        </w:rPr>
        <w:t xml:space="preserve">,2011). </w:t>
      </w:r>
      <w:r w:rsidR="00DE292B">
        <w:rPr>
          <w:rFonts w:ascii="Times New Roman" w:hAnsi="Times New Roman" w:cs="Times New Roman"/>
        </w:rPr>
        <w:t xml:space="preserve">4,000 people in </w:t>
      </w:r>
      <w:r w:rsidR="00244610">
        <w:rPr>
          <w:rFonts w:ascii="Times New Roman" w:hAnsi="Times New Roman" w:cs="Times New Roman"/>
        </w:rPr>
        <w:t>Wales</w:t>
      </w:r>
      <w:r w:rsidR="00DE292B">
        <w:rPr>
          <w:rFonts w:ascii="Times New Roman" w:hAnsi="Times New Roman" w:cs="Times New Roman"/>
        </w:rPr>
        <w:t xml:space="preserve"> are deaf with 7,200 using BSL as their main form of communicating </w:t>
      </w:r>
      <w:r w:rsidR="00BC1E6E">
        <w:rPr>
          <w:rFonts w:ascii="Times New Roman" w:hAnsi="Times New Roman" w:cs="Times New Roman"/>
        </w:rPr>
        <w:t>and 100,000 people are blind or partially sighted</w:t>
      </w:r>
      <w:r w:rsidR="000D2D08">
        <w:rPr>
          <w:rFonts w:ascii="Times New Roman" w:hAnsi="Times New Roman" w:cs="Times New Roman"/>
        </w:rPr>
        <w:t xml:space="preserve">; </w:t>
      </w:r>
      <w:r w:rsidR="00FF4563">
        <w:rPr>
          <w:rFonts w:ascii="Times New Roman" w:hAnsi="Times New Roman" w:cs="Times New Roman"/>
        </w:rPr>
        <w:t>British</w:t>
      </w:r>
      <w:r w:rsidR="000D2D08">
        <w:rPr>
          <w:rFonts w:ascii="Times New Roman" w:hAnsi="Times New Roman" w:cs="Times New Roman"/>
        </w:rPr>
        <w:t xml:space="preserve"> </w:t>
      </w:r>
      <w:r w:rsidR="00FF4563">
        <w:rPr>
          <w:rFonts w:ascii="Times New Roman" w:hAnsi="Times New Roman" w:cs="Times New Roman"/>
        </w:rPr>
        <w:t>D</w:t>
      </w:r>
      <w:r w:rsidR="000D2D08">
        <w:rPr>
          <w:rFonts w:ascii="Times New Roman" w:hAnsi="Times New Roman" w:cs="Times New Roman"/>
        </w:rPr>
        <w:t xml:space="preserve">yslexia </w:t>
      </w:r>
      <w:r w:rsidR="00FF4563">
        <w:rPr>
          <w:rFonts w:ascii="Times New Roman" w:hAnsi="Times New Roman" w:cs="Times New Roman"/>
        </w:rPr>
        <w:t>A</w:t>
      </w:r>
      <w:r w:rsidR="000D2D08">
        <w:rPr>
          <w:rFonts w:ascii="Times New Roman" w:hAnsi="Times New Roman" w:cs="Times New Roman"/>
        </w:rPr>
        <w:t xml:space="preserve">ssociation 2018 estimates 10% of </w:t>
      </w:r>
      <w:r w:rsidR="00FF4563">
        <w:rPr>
          <w:rFonts w:ascii="Times New Roman" w:hAnsi="Times New Roman" w:cs="Times New Roman"/>
        </w:rPr>
        <w:t>Welsh</w:t>
      </w:r>
      <w:r w:rsidR="000D2D08">
        <w:rPr>
          <w:rFonts w:ascii="Times New Roman" w:hAnsi="Times New Roman" w:cs="Times New Roman"/>
        </w:rPr>
        <w:t xml:space="preserve"> population is </w:t>
      </w:r>
      <w:r w:rsidR="00796AED">
        <w:rPr>
          <w:rFonts w:ascii="Times New Roman" w:hAnsi="Times New Roman" w:cs="Times New Roman"/>
        </w:rPr>
        <w:t>dyslexic.</w:t>
      </w:r>
      <w:r w:rsidR="00BC1E6E">
        <w:rPr>
          <w:rFonts w:ascii="Times New Roman" w:hAnsi="Times New Roman" w:cs="Times New Roman"/>
        </w:rPr>
        <w:t xml:space="preserve"> </w:t>
      </w:r>
      <w:r w:rsidR="00662B14">
        <w:rPr>
          <w:rFonts w:ascii="Times New Roman" w:hAnsi="Times New Roman" w:cs="Times New Roman"/>
        </w:rPr>
        <w:t xml:space="preserve">In </w:t>
      </w:r>
      <w:r w:rsidR="00FF5188">
        <w:rPr>
          <w:rFonts w:ascii="Times New Roman" w:hAnsi="Times New Roman" w:cs="Times New Roman"/>
        </w:rPr>
        <w:t xml:space="preserve">2009 </w:t>
      </w:r>
      <w:r w:rsidR="00264DC9">
        <w:rPr>
          <w:rFonts w:ascii="Times New Roman" w:hAnsi="Times New Roman" w:cs="Times New Roman"/>
        </w:rPr>
        <w:t>W</w:t>
      </w:r>
      <w:r w:rsidR="00FF5188">
        <w:rPr>
          <w:rFonts w:ascii="Times New Roman" w:hAnsi="Times New Roman" w:cs="Times New Roman"/>
        </w:rPr>
        <w:t xml:space="preserve">elsh government provided £120,000 </w:t>
      </w:r>
      <w:r w:rsidR="00691E15">
        <w:rPr>
          <w:rFonts w:ascii="Times New Roman" w:hAnsi="Times New Roman" w:cs="Times New Roman"/>
        </w:rPr>
        <w:t xml:space="preserve">to set up </w:t>
      </w:r>
      <w:r w:rsidR="004F4A1C">
        <w:rPr>
          <w:rFonts w:ascii="Times New Roman" w:hAnsi="Times New Roman" w:cs="Times New Roman"/>
        </w:rPr>
        <w:t xml:space="preserve">interpretation </w:t>
      </w:r>
      <w:r w:rsidR="00691E15">
        <w:rPr>
          <w:rFonts w:ascii="Times New Roman" w:hAnsi="Times New Roman" w:cs="Times New Roman"/>
        </w:rPr>
        <w:t xml:space="preserve">and translation services </w:t>
      </w:r>
      <w:r w:rsidR="00840FFC">
        <w:rPr>
          <w:rFonts w:ascii="Times New Roman" w:hAnsi="Times New Roman" w:cs="Times New Roman"/>
        </w:rPr>
        <w:t>with public bodies spending £2.2 million on it in 2016-17</w:t>
      </w:r>
      <w:r w:rsidR="00FF4563">
        <w:rPr>
          <w:rFonts w:ascii="Times New Roman" w:hAnsi="Times New Roman" w:cs="Times New Roman"/>
        </w:rPr>
        <w:t xml:space="preserve"> </w:t>
      </w:r>
      <w:r w:rsidR="00796AED">
        <w:rPr>
          <w:rFonts w:ascii="Times New Roman" w:hAnsi="Times New Roman" w:cs="Times New Roman"/>
        </w:rPr>
        <w:t>(Senedd</w:t>
      </w:r>
      <w:r w:rsidR="00FF4563">
        <w:rPr>
          <w:rFonts w:ascii="Times New Roman" w:hAnsi="Times New Roman" w:cs="Times New Roman"/>
        </w:rPr>
        <w:t xml:space="preserve"> Wales, 2022). These </w:t>
      </w:r>
      <w:r w:rsidR="00B62B2A">
        <w:rPr>
          <w:rFonts w:ascii="Times New Roman" w:hAnsi="Times New Roman" w:cs="Times New Roman"/>
        </w:rPr>
        <w:t>statistics</w:t>
      </w:r>
      <w:r w:rsidR="00FF4563">
        <w:rPr>
          <w:rFonts w:ascii="Times New Roman" w:hAnsi="Times New Roman" w:cs="Times New Roman"/>
        </w:rPr>
        <w:t xml:space="preserve"> </w:t>
      </w:r>
      <w:r w:rsidR="00B62B2A">
        <w:rPr>
          <w:rFonts w:ascii="Times New Roman" w:hAnsi="Times New Roman" w:cs="Times New Roman"/>
        </w:rPr>
        <w:t>emphasise</w:t>
      </w:r>
      <w:r w:rsidR="004349D5">
        <w:rPr>
          <w:rFonts w:ascii="Times New Roman" w:hAnsi="Times New Roman" w:cs="Times New Roman"/>
        </w:rPr>
        <w:t xml:space="preserve"> the need for further </w:t>
      </w:r>
      <w:r w:rsidR="00B62B2A">
        <w:rPr>
          <w:rFonts w:ascii="Times New Roman" w:hAnsi="Times New Roman" w:cs="Times New Roman"/>
        </w:rPr>
        <w:t>access</w:t>
      </w:r>
      <w:r w:rsidR="004349D5">
        <w:rPr>
          <w:rFonts w:ascii="Times New Roman" w:hAnsi="Times New Roman" w:cs="Times New Roman"/>
        </w:rPr>
        <w:t xml:space="preserve"> to interpreters and translators </w:t>
      </w:r>
      <w:r w:rsidR="00B62B2A">
        <w:rPr>
          <w:rFonts w:ascii="Times New Roman" w:hAnsi="Times New Roman" w:cs="Times New Roman"/>
        </w:rPr>
        <w:t xml:space="preserve">for children and their guardians </w:t>
      </w:r>
      <w:r w:rsidR="004349D5">
        <w:rPr>
          <w:rFonts w:ascii="Times New Roman" w:hAnsi="Times New Roman" w:cs="Times New Roman"/>
        </w:rPr>
        <w:t xml:space="preserve">under the equality act 2010 as well as creating and adapting </w:t>
      </w:r>
      <w:r w:rsidR="00B62B2A">
        <w:rPr>
          <w:rFonts w:ascii="Times New Roman" w:hAnsi="Times New Roman" w:cs="Times New Roman"/>
        </w:rPr>
        <w:t>suitable</w:t>
      </w:r>
      <w:r w:rsidR="004349D5">
        <w:rPr>
          <w:rFonts w:ascii="Times New Roman" w:hAnsi="Times New Roman" w:cs="Times New Roman"/>
        </w:rPr>
        <w:t xml:space="preserve"> </w:t>
      </w:r>
      <w:r w:rsidR="00B62B2A">
        <w:rPr>
          <w:rFonts w:ascii="Times New Roman" w:hAnsi="Times New Roman" w:cs="Times New Roman"/>
        </w:rPr>
        <w:t xml:space="preserve">assessments within the early years; this can also indicate that </w:t>
      </w:r>
      <w:r w:rsidR="00990B49">
        <w:rPr>
          <w:rFonts w:ascii="Times New Roman" w:hAnsi="Times New Roman" w:cs="Times New Roman"/>
        </w:rPr>
        <w:t xml:space="preserve">additional </w:t>
      </w:r>
      <w:r w:rsidR="003D409E">
        <w:rPr>
          <w:rFonts w:ascii="Times New Roman" w:hAnsi="Times New Roman" w:cs="Times New Roman"/>
        </w:rPr>
        <w:t>training is needed for practitioners and teachers to further support children</w:t>
      </w:r>
      <w:r w:rsidR="00796AED">
        <w:rPr>
          <w:rFonts w:ascii="Times New Roman" w:hAnsi="Times New Roman" w:cs="Times New Roman"/>
        </w:rPr>
        <w:t xml:space="preserve">. </w:t>
      </w:r>
    </w:p>
    <w:p w14:paraId="4E4B652D" w14:textId="77C24064" w:rsidR="001E7121" w:rsidRDefault="00817F5A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</w:t>
      </w:r>
      <w:r w:rsidR="004C54F8">
        <w:rPr>
          <w:rFonts w:ascii="Times New Roman" w:hAnsi="Times New Roman" w:cs="Times New Roman"/>
        </w:rPr>
        <w:t xml:space="preserve"> various methods of as</w:t>
      </w:r>
      <w:r w:rsidR="009D3EEC">
        <w:rPr>
          <w:rFonts w:ascii="Times New Roman" w:hAnsi="Times New Roman" w:cs="Times New Roman"/>
        </w:rPr>
        <w:t xml:space="preserve">sessing </w:t>
      </w:r>
      <w:r w:rsidR="00D87497">
        <w:rPr>
          <w:rFonts w:ascii="Times New Roman" w:hAnsi="Times New Roman" w:cs="Times New Roman"/>
        </w:rPr>
        <w:t>a</w:t>
      </w:r>
      <w:r w:rsidR="009D3EEC">
        <w:rPr>
          <w:rFonts w:ascii="Times New Roman" w:hAnsi="Times New Roman" w:cs="Times New Roman"/>
        </w:rPr>
        <w:t xml:space="preserve"> unique child</w:t>
      </w:r>
      <w:r w:rsidR="004C54F8">
        <w:rPr>
          <w:rFonts w:ascii="Times New Roman" w:hAnsi="Times New Roman" w:cs="Times New Roman"/>
        </w:rPr>
        <w:t xml:space="preserve"> </w:t>
      </w:r>
      <w:r w:rsidR="007D6CDF">
        <w:rPr>
          <w:rFonts w:ascii="Times New Roman" w:hAnsi="Times New Roman" w:cs="Times New Roman"/>
        </w:rPr>
        <w:t xml:space="preserve">which are used </w:t>
      </w:r>
      <w:r w:rsidR="00E903C3">
        <w:rPr>
          <w:rFonts w:ascii="Times New Roman" w:hAnsi="Times New Roman" w:cs="Times New Roman"/>
        </w:rPr>
        <w:t xml:space="preserve">frequently </w:t>
      </w:r>
      <w:r w:rsidR="001B0441">
        <w:rPr>
          <w:rFonts w:ascii="Times New Roman" w:hAnsi="Times New Roman" w:cs="Times New Roman"/>
        </w:rPr>
        <w:t>internationally</w:t>
      </w:r>
      <w:r w:rsidR="00B10C51">
        <w:rPr>
          <w:rFonts w:ascii="Times New Roman" w:hAnsi="Times New Roman" w:cs="Times New Roman"/>
        </w:rPr>
        <w:t xml:space="preserve">; </w:t>
      </w:r>
      <w:r w:rsidR="001A457D">
        <w:rPr>
          <w:rFonts w:ascii="Times New Roman" w:hAnsi="Times New Roman" w:cs="Times New Roman"/>
        </w:rPr>
        <w:t xml:space="preserve">a well-known method is observing. </w:t>
      </w:r>
      <w:r w:rsidR="00333AB0">
        <w:rPr>
          <w:rFonts w:ascii="Times New Roman" w:hAnsi="Times New Roman" w:cs="Times New Roman"/>
        </w:rPr>
        <w:t xml:space="preserve">Observing is a method in which </w:t>
      </w:r>
      <w:r w:rsidR="00A26E2B">
        <w:rPr>
          <w:rFonts w:ascii="Times New Roman" w:hAnsi="Times New Roman" w:cs="Times New Roman"/>
        </w:rPr>
        <w:t xml:space="preserve">aids the practitioner to understand the </w:t>
      </w:r>
      <w:r w:rsidR="00B46878">
        <w:rPr>
          <w:rFonts w:ascii="Times New Roman" w:hAnsi="Times New Roman" w:cs="Times New Roman"/>
        </w:rPr>
        <w:t xml:space="preserve">individual needs of each child as well as their </w:t>
      </w:r>
      <w:r w:rsidR="004722FB">
        <w:rPr>
          <w:rFonts w:ascii="Times New Roman" w:hAnsi="Times New Roman" w:cs="Times New Roman"/>
        </w:rPr>
        <w:t xml:space="preserve">unique </w:t>
      </w:r>
      <w:r w:rsidR="002B5771">
        <w:rPr>
          <w:rFonts w:ascii="Times New Roman" w:hAnsi="Times New Roman" w:cs="Times New Roman"/>
        </w:rPr>
        <w:t>qualities (</w:t>
      </w:r>
      <w:r w:rsidR="00455C9D">
        <w:rPr>
          <w:rFonts w:ascii="Times New Roman" w:hAnsi="Times New Roman" w:cs="Times New Roman"/>
        </w:rPr>
        <w:t>PACEY,2016)</w:t>
      </w:r>
      <w:r w:rsidR="001A27C9">
        <w:rPr>
          <w:rFonts w:ascii="Times New Roman" w:hAnsi="Times New Roman" w:cs="Times New Roman"/>
        </w:rPr>
        <w:t>. O</w:t>
      </w:r>
      <w:r w:rsidR="001B56DF">
        <w:rPr>
          <w:rFonts w:ascii="Times New Roman" w:hAnsi="Times New Roman" w:cs="Times New Roman"/>
        </w:rPr>
        <w:t xml:space="preserve">bserving is a method with allows children to </w:t>
      </w:r>
      <w:r w:rsidR="001A27C9">
        <w:rPr>
          <w:rFonts w:ascii="Times New Roman" w:hAnsi="Times New Roman" w:cs="Times New Roman"/>
        </w:rPr>
        <w:t>be involved in their own assessments and learning</w:t>
      </w:r>
      <w:r w:rsidR="00BD109E">
        <w:rPr>
          <w:rFonts w:ascii="Times New Roman" w:hAnsi="Times New Roman" w:cs="Times New Roman"/>
        </w:rPr>
        <w:t xml:space="preserve">, </w:t>
      </w:r>
      <w:r w:rsidR="00AD7A29">
        <w:rPr>
          <w:rFonts w:ascii="Times New Roman" w:hAnsi="Times New Roman" w:cs="Times New Roman"/>
        </w:rPr>
        <w:t>allowing children’s voices to be heard regardless of age or ability</w:t>
      </w:r>
      <w:r w:rsidR="000614B0">
        <w:rPr>
          <w:rFonts w:ascii="Times New Roman" w:hAnsi="Times New Roman" w:cs="Times New Roman"/>
        </w:rPr>
        <w:t xml:space="preserve">, </w:t>
      </w:r>
      <w:r w:rsidR="00DE1BC6">
        <w:rPr>
          <w:rFonts w:ascii="Times New Roman" w:hAnsi="Times New Roman" w:cs="Times New Roman"/>
        </w:rPr>
        <w:t>key principles which underpin</w:t>
      </w:r>
      <w:r w:rsidR="00AD7A29">
        <w:rPr>
          <w:rFonts w:ascii="Times New Roman" w:hAnsi="Times New Roman" w:cs="Times New Roman"/>
        </w:rPr>
        <w:t>s the</w:t>
      </w:r>
      <w:r w:rsidR="00DE1BC6">
        <w:rPr>
          <w:rFonts w:ascii="Times New Roman" w:hAnsi="Times New Roman" w:cs="Times New Roman"/>
        </w:rPr>
        <w:t xml:space="preserve"> practice </w:t>
      </w:r>
      <w:r w:rsidR="00AD7A29">
        <w:rPr>
          <w:rFonts w:ascii="Times New Roman" w:hAnsi="Times New Roman" w:cs="Times New Roman"/>
        </w:rPr>
        <w:t xml:space="preserve">of </w:t>
      </w:r>
      <w:r w:rsidR="00DE1BC6">
        <w:rPr>
          <w:rFonts w:ascii="Times New Roman" w:hAnsi="Times New Roman" w:cs="Times New Roman"/>
        </w:rPr>
        <w:t>observing children</w:t>
      </w:r>
      <w:r w:rsidR="004E2C1A">
        <w:rPr>
          <w:rFonts w:ascii="Times New Roman" w:hAnsi="Times New Roman" w:cs="Times New Roman"/>
        </w:rPr>
        <w:t xml:space="preserve"> is</w:t>
      </w:r>
      <w:r w:rsidR="00C852B6">
        <w:rPr>
          <w:rFonts w:ascii="Times New Roman" w:hAnsi="Times New Roman" w:cs="Times New Roman"/>
        </w:rPr>
        <w:t xml:space="preserve"> to show what children can do rather than what the</w:t>
      </w:r>
      <w:r w:rsidR="00AD7A29">
        <w:rPr>
          <w:rFonts w:ascii="Times New Roman" w:hAnsi="Times New Roman" w:cs="Times New Roman"/>
        </w:rPr>
        <w:t>y</w:t>
      </w:r>
      <w:r w:rsidR="00C852B6">
        <w:rPr>
          <w:rFonts w:ascii="Times New Roman" w:hAnsi="Times New Roman" w:cs="Times New Roman"/>
        </w:rPr>
        <w:t xml:space="preserve"> cannot, which </w:t>
      </w:r>
      <w:r w:rsidR="00835B80">
        <w:rPr>
          <w:rFonts w:ascii="Times New Roman" w:hAnsi="Times New Roman" w:cs="Times New Roman"/>
        </w:rPr>
        <w:t xml:space="preserve">should be integrated into </w:t>
      </w:r>
      <w:r w:rsidR="00AD7A29">
        <w:rPr>
          <w:rFonts w:ascii="Times New Roman" w:hAnsi="Times New Roman" w:cs="Times New Roman"/>
        </w:rPr>
        <w:t xml:space="preserve">their </w:t>
      </w:r>
      <w:r w:rsidR="00835B80">
        <w:rPr>
          <w:rFonts w:ascii="Times New Roman" w:hAnsi="Times New Roman" w:cs="Times New Roman"/>
        </w:rPr>
        <w:t xml:space="preserve">daily </w:t>
      </w:r>
      <w:r w:rsidR="00AD7A29">
        <w:rPr>
          <w:rFonts w:ascii="Times New Roman" w:hAnsi="Times New Roman" w:cs="Times New Roman"/>
        </w:rPr>
        <w:t xml:space="preserve">learning </w:t>
      </w:r>
      <w:r w:rsidR="00835B80">
        <w:rPr>
          <w:rFonts w:ascii="Times New Roman" w:hAnsi="Times New Roman" w:cs="Times New Roman"/>
        </w:rPr>
        <w:t xml:space="preserve">routines </w:t>
      </w:r>
      <w:r w:rsidR="00AD7A29">
        <w:rPr>
          <w:rFonts w:ascii="Times New Roman" w:hAnsi="Times New Roman" w:cs="Times New Roman"/>
        </w:rPr>
        <w:t>(</w:t>
      </w:r>
      <w:r w:rsidR="000C143D">
        <w:rPr>
          <w:rFonts w:ascii="Times New Roman" w:hAnsi="Times New Roman" w:cs="Times New Roman"/>
        </w:rPr>
        <w:t xml:space="preserve">Hutching, 2007). </w:t>
      </w:r>
      <w:r w:rsidR="00E07CDE">
        <w:rPr>
          <w:rFonts w:ascii="Times New Roman" w:hAnsi="Times New Roman" w:cs="Times New Roman"/>
        </w:rPr>
        <w:t xml:space="preserve">Personalities can differ even when children come from </w:t>
      </w:r>
      <w:r w:rsidR="00F65902">
        <w:rPr>
          <w:rFonts w:ascii="Times New Roman" w:hAnsi="Times New Roman" w:cs="Times New Roman"/>
        </w:rPr>
        <w:t xml:space="preserve">the same home or </w:t>
      </w:r>
      <w:r w:rsidR="00193F43">
        <w:rPr>
          <w:rFonts w:ascii="Times New Roman" w:hAnsi="Times New Roman" w:cs="Times New Roman"/>
        </w:rPr>
        <w:t>homogeneous backgrounds</w:t>
      </w:r>
      <w:r w:rsidR="00A904CD">
        <w:rPr>
          <w:rFonts w:ascii="Times New Roman" w:hAnsi="Times New Roman" w:cs="Times New Roman"/>
        </w:rPr>
        <w:t xml:space="preserve">, observations </w:t>
      </w:r>
      <w:r w:rsidR="00165A11">
        <w:rPr>
          <w:rFonts w:ascii="Times New Roman" w:hAnsi="Times New Roman" w:cs="Times New Roman"/>
        </w:rPr>
        <w:t xml:space="preserve">enable adults to then learn about the unique child through watching their actions, behaviours, </w:t>
      </w:r>
      <w:r w:rsidR="00437FAF">
        <w:rPr>
          <w:rFonts w:ascii="Times New Roman" w:hAnsi="Times New Roman" w:cs="Times New Roman"/>
        </w:rPr>
        <w:t>interactions,</w:t>
      </w:r>
      <w:r w:rsidR="00165A11">
        <w:rPr>
          <w:rFonts w:ascii="Times New Roman" w:hAnsi="Times New Roman" w:cs="Times New Roman"/>
        </w:rPr>
        <w:t xml:space="preserve"> and expressions (</w:t>
      </w:r>
      <w:r w:rsidR="008A4298">
        <w:rPr>
          <w:rFonts w:ascii="Times New Roman" w:hAnsi="Times New Roman" w:cs="Times New Roman"/>
        </w:rPr>
        <w:t xml:space="preserve">PACEY, 2016). </w:t>
      </w:r>
      <w:r w:rsidR="00EB6BA0">
        <w:rPr>
          <w:rFonts w:ascii="Times New Roman" w:hAnsi="Times New Roman" w:cs="Times New Roman"/>
        </w:rPr>
        <w:t xml:space="preserve">This method also allows practitioners to </w:t>
      </w:r>
      <w:r w:rsidR="00437FAF">
        <w:rPr>
          <w:rFonts w:ascii="Times New Roman" w:hAnsi="Times New Roman" w:cs="Times New Roman"/>
        </w:rPr>
        <w:t xml:space="preserve">understand and monitor specific issues </w:t>
      </w:r>
      <w:r w:rsidR="00236F46">
        <w:rPr>
          <w:rFonts w:ascii="Times New Roman" w:hAnsi="Times New Roman" w:cs="Times New Roman"/>
        </w:rPr>
        <w:t xml:space="preserve">these can be through </w:t>
      </w:r>
      <w:r w:rsidR="007D6F4B">
        <w:rPr>
          <w:rFonts w:ascii="Times New Roman" w:hAnsi="Times New Roman" w:cs="Times New Roman"/>
        </w:rPr>
        <w:t>tech</w:t>
      </w:r>
      <w:r w:rsidR="00F85FB0">
        <w:rPr>
          <w:rFonts w:ascii="Times New Roman" w:hAnsi="Times New Roman" w:cs="Times New Roman"/>
        </w:rPr>
        <w:t xml:space="preserve">niques such as </w:t>
      </w:r>
      <w:r w:rsidR="00A97327">
        <w:rPr>
          <w:rFonts w:ascii="Times New Roman" w:hAnsi="Times New Roman" w:cs="Times New Roman"/>
        </w:rPr>
        <w:t xml:space="preserve">written snap shots, movement or time records </w:t>
      </w:r>
      <w:r w:rsidR="0079052D">
        <w:rPr>
          <w:rFonts w:ascii="Times New Roman" w:hAnsi="Times New Roman" w:cs="Times New Roman"/>
        </w:rPr>
        <w:t>or photograph/ visual recording</w:t>
      </w:r>
      <w:r w:rsidR="003006EE">
        <w:rPr>
          <w:rFonts w:ascii="Times New Roman" w:hAnsi="Times New Roman" w:cs="Times New Roman"/>
        </w:rPr>
        <w:t>.</w:t>
      </w:r>
      <w:r w:rsidR="001E7121">
        <w:rPr>
          <w:rFonts w:ascii="Times New Roman" w:hAnsi="Times New Roman" w:cs="Times New Roman"/>
        </w:rPr>
        <w:t xml:space="preserve"> </w:t>
      </w:r>
      <w:r w:rsidR="003006EE">
        <w:rPr>
          <w:rFonts w:ascii="Times New Roman" w:hAnsi="Times New Roman" w:cs="Times New Roman"/>
        </w:rPr>
        <w:t>Similarly,</w:t>
      </w:r>
      <w:r w:rsidR="00D10B6B">
        <w:rPr>
          <w:rFonts w:ascii="Times New Roman" w:hAnsi="Times New Roman" w:cs="Times New Roman"/>
        </w:rPr>
        <w:t xml:space="preserve"> this technique </w:t>
      </w:r>
      <w:r w:rsidR="005C7BA0">
        <w:rPr>
          <w:rFonts w:ascii="Times New Roman" w:hAnsi="Times New Roman" w:cs="Times New Roman"/>
        </w:rPr>
        <w:t xml:space="preserve">is </w:t>
      </w:r>
      <w:r w:rsidR="003006EE">
        <w:rPr>
          <w:rFonts w:ascii="Times New Roman" w:hAnsi="Times New Roman" w:cs="Times New Roman"/>
        </w:rPr>
        <w:t>integrated</w:t>
      </w:r>
      <w:r w:rsidR="005C7BA0">
        <w:rPr>
          <w:rFonts w:ascii="Times New Roman" w:hAnsi="Times New Roman" w:cs="Times New Roman"/>
        </w:rPr>
        <w:t xml:space="preserve"> into New Zealand’s curriculum </w:t>
      </w:r>
      <w:proofErr w:type="spellStart"/>
      <w:r w:rsidR="005C7BA0">
        <w:rPr>
          <w:rFonts w:ascii="Times New Roman" w:hAnsi="Times New Roman" w:cs="Times New Roman"/>
        </w:rPr>
        <w:t>Te</w:t>
      </w:r>
      <w:proofErr w:type="spellEnd"/>
      <w:r w:rsidR="005C7BA0">
        <w:rPr>
          <w:rFonts w:ascii="Times New Roman" w:hAnsi="Times New Roman" w:cs="Times New Roman"/>
        </w:rPr>
        <w:t xml:space="preserve"> </w:t>
      </w:r>
      <w:proofErr w:type="spellStart"/>
      <w:r w:rsidR="005C7BA0">
        <w:rPr>
          <w:rFonts w:ascii="Times New Roman" w:hAnsi="Times New Roman" w:cs="Times New Roman"/>
        </w:rPr>
        <w:t>Whairiki</w:t>
      </w:r>
      <w:proofErr w:type="spellEnd"/>
      <w:r w:rsidR="005C7BA0">
        <w:rPr>
          <w:rFonts w:ascii="Times New Roman" w:hAnsi="Times New Roman" w:cs="Times New Roman"/>
        </w:rPr>
        <w:t xml:space="preserve"> </w:t>
      </w:r>
      <w:r w:rsidR="00CB062C">
        <w:rPr>
          <w:rFonts w:ascii="Times New Roman" w:hAnsi="Times New Roman" w:cs="Times New Roman"/>
        </w:rPr>
        <w:t xml:space="preserve">( Ministry of Education, 2017) </w:t>
      </w:r>
      <w:r w:rsidR="00785473">
        <w:rPr>
          <w:rFonts w:ascii="Times New Roman" w:hAnsi="Times New Roman" w:cs="Times New Roman"/>
        </w:rPr>
        <w:t xml:space="preserve">where they do not </w:t>
      </w:r>
      <w:r w:rsidR="007B26F6">
        <w:rPr>
          <w:rFonts w:ascii="Times New Roman" w:hAnsi="Times New Roman" w:cs="Times New Roman"/>
        </w:rPr>
        <w:t>assess</w:t>
      </w:r>
      <w:r w:rsidR="00785473">
        <w:rPr>
          <w:rFonts w:ascii="Times New Roman" w:hAnsi="Times New Roman" w:cs="Times New Roman"/>
        </w:rPr>
        <w:t xml:space="preserve"> child against pre milestones </w:t>
      </w:r>
      <w:r w:rsidR="00070048">
        <w:rPr>
          <w:rFonts w:ascii="Times New Roman" w:hAnsi="Times New Roman" w:cs="Times New Roman"/>
        </w:rPr>
        <w:t>but rather encourage teachers to understand what each child is trying to achieve</w:t>
      </w:r>
      <w:r w:rsidR="001A6319">
        <w:rPr>
          <w:rFonts w:ascii="Times New Roman" w:hAnsi="Times New Roman" w:cs="Times New Roman"/>
        </w:rPr>
        <w:t xml:space="preserve">, their assessments like the new curriculum for Wales </w:t>
      </w:r>
      <w:r w:rsidR="00EA4CD1">
        <w:rPr>
          <w:rFonts w:ascii="Times New Roman" w:hAnsi="Times New Roman" w:cs="Times New Roman"/>
        </w:rPr>
        <w:t>(</w:t>
      </w:r>
      <w:r w:rsidR="001A6319">
        <w:rPr>
          <w:rFonts w:ascii="Times New Roman" w:hAnsi="Times New Roman" w:cs="Times New Roman"/>
        </w:rPr>
        <w:t>2022</w:t>
      </w:r>
      <w:r w:rsidR="00EA4CD1">
        <w:rPr>
          <w:rFonts w:ascii="Times New Roman" w:hAnsi="Times New Roman" w:cs="Times New Roman"/>
        </w:rPr>
        <w:t>)</w:t>
      </w:r>
      <w:r w:rsidR="00314506">
        <w:rPr>
          <w:rFonts w:ascii="Times New Roman" w:hAnsi="Times New Roman" w:cs="Times New Roman"/>
        </w:rPr>
        <w:t xml:space="preserve"> are based purely on supporting children and motivating </w:t>
      </w:r>
      <w:r w:rsidR="00314506">
        <w:rPr>
          <w:rFonts w:ascii="Times New Roman" w:hAnsi="Times New Roman" w:cs="Times New Roman"/>
        </w:rPr>
        <w:lastRenderedPageBreak/>
        <w:t>them to reach their full potential rather than focusing on what they cannot do</w:t>
      </w:r>
      <w:r w:rsidR="00BC2D11">
        <w:rPr>
          <w:rFonts w:ascii="Times New Roman" w:hAnsi="Times New Roman" w:cs="Times New Roman"/>
        </w:rPr>
        <w:t xml:space="preserve"> as well as accepting </w:t>
      </w:r>
      <w:r w:rsidR="003728F6">
        <w:rPr>
          <w:rFonts w:ascii="Times New Roman" w:hAnsi="Times New Roman" w:cs="Times New Roman"/>
        </w:rPr>
        <w:t xml:space="preserve">children’s cultures and </w:t>
      </w:r>
      <w:r w:rsidR="00D87497">
        <w:rPr>
          <w:rFonts w:ascii="Times New Roman" w:hAnsi="Times New Roman" w:cs="Times New Roman"/>
        </w:rPr>
        <w:t>celebrating</w:t>
      </w:r>
      <w:r w:rsidR="003728F6">
        <w:rPr>
          <w:rFonts w:ascii="Times New Roman" w:hAnsi="Times New Roman" w:cs="Times New Roman"/>
        </w:rPr>
        <w:t xml:space="preserve"> each child’s differences</w:t>
      </w:r>
      <w:r w:rsidR="003A5646">
        <w:rPr>
          <w:rFonts w:ascii="Times New Roman" w:hAnsi="Times New Roman" w:cs="Times New Roman"/>
        </w:rPr>
        <w:t xml:space="preserve">. Margret </w:t>
      </w:r>
      <w:proofErr w:type="spellStart"/>
      <w:proofErr w:type="gramStart"/>
      <w:r w:rsidR="003A5646">
        <w:rPr>
          <w:rFonts w:ascii="Times New Roman" w:hAnsi="Times New Roman" w:cs="Times New Roman"/>
        </w:rPr>
        <w:t>Carr</w:t>
      </w:r>
      <w:proofErr w:type="spellEnd"/>
      <w:r w:rsidR="004F2EA6">
        <w:rPr>
          <w:rFonts w:ascii="Times New Roman" w:hAnsi="Times New Roman" w:cs="Times New Roman"/>
        </w:rPr>
        <w:t>(</w:t>
      </w:r>
      <w:proofErr w:type="gramEnd"/>
      <w:r w:rsidR="004F2EA6">
        <w:rPr>
          <w:rFonts w:ascii="Times New Roman" w:hAnsi="Times New Roman" w:cs="Times New Roman"/>
        </w:rPr>
        <w:t>2001)</w:t>
      </w:r>
      <w:r w:rsidR="003A5646">
        <w:rPr>
          <w:rFonts w:ascii="Times New Roman" w:hAnsi="Times New Roman" w:cs="Times New Roman"/>
        </w:rPr>
        <w:t xml:space="preserve">brought in the idea </w:t>
      </w:r>
      <w:r w:rsidR="007B26F6">
        <w:rPr>
          <w:rFonts w:ascii="Times New Roman" w:hAnsi="Times New Roman" w:cs="Times New Roman"/>
        </w:rPr>
        <w:t>that</w:t>
      </w:r>
      <w:r w:rsidR="003A5646">
        <w:rPr>
          <w:rFonts w:ascii="Times New Roman" w:hAnsi="Times New Roman" w:cs="Times New Roman"/>
        </w:rPr>
        <w:t xml:space="preserve"> ‘learning stories</w:t>
      </w:r>
      <w:r w:rsidR="001C07C9">
        <w:rPr>
          <w:rFonts w:ascii="Times New Roman" w:hAnsi="Times New Roman" w:cs="Times New Roman"/>
        </w:rPr>
        <w:t xml:space="preserve">’ are the </w:t>
      </w:r>
      <w:r w:rsidR="00E86E21">
        <w:rPr>
          <w:rFonts w:ascii="Times New Roman" w:hAnsi="Times New Roman" w:cs="Times New Roman"/>
        </w:rPr>
        <w:t>leading way to asses</w:t>
      </w:r>
      <w:r w:rsidR="00D87497">
        <w:rPr>
          <w:rFonts w:ascii="Times New Roman" w:hAnsi="Times New Roman" w:cs="Times New Roman"/>
        </w:rPr>
        <w:t>s</w:t>
      </w:r>
      <w:r w:rsidR="00E86E21">
        <w:rPr>
          <w:rFonts w:ascii="Times New Roman" w:hAnsi="Times New Roman" w:cs="Times New Roman"/>
        </w:rPr>
        <w:t xml:space="preserve"> children</w:t>
      </w:r>
      <w:r w:rsidR="00FC2092">
        <w:rPr>
          <w:rFonts w:ascii="Times New Roman" w:hAnsi="Times New Roman" w:cs="Times New Roman"/>
        </w:rPr>
        <w:t>, ensuring children are at the heart of the process</w:t>
      </w:r>
      <w:r w:rsidR="000345F0">
        <w:rPr>
          <w:rFonts w:ascii="Times New Roman" w:hAnsi="Times New Roman" w:cs="Times New Roman"/>
        </w:rPr>
        <w:t>,</w:t>
      </w:r>
      <w:r w:rsidR="00DE6811">
        <w:rPr>
          <w:rFonts w:ascii="Times New Roman" w:hAnsi="Times New Roman" w:cs="Times New Roman"/>
        </w:rPr>
        <w:t xml:space="preserve"> this is through </w:t>
      </w:r>
      <w:r w:rsidR="00D87497">
        <w:rPr>
          <w:rFonts w:ascii="Times New Roman" w:hAnsi="Times New Roman" w:cs="Times New Roman"/>
        </w:rPr>
        <w:t>a</w:t>
      </w:r>
      <w:r w:rsidR="000C5625">
        <w:rPr>
          <w:rFonts w:ascii="Times New Roman" w:hAnsi="Times New Roman" w:cs="Times New Roman"/>
        </w:rPr>
        <w:t xml:space="preserve"> holistic approach with the avoidance of assessing </w:t>
      </w:r>
      <w:r w:rsidR="00AE5464">
        <w:rPr>
          <w:rFonts w:ascii="Times New Roman" w:hAnsi="Times New Roman" w:cs="Times New Roman"/>
        </w:rPr>
        <w:t>specific</w:t>
      </w:r>
      <w:r w:rsidR="000C5625">
        <w:rPr>
          <w:rFonts w:ascii="Times New Roman" w:hAnsi="Times New Roman" w:cs="Times New Roman"/>
        </w:rPr>
        <w:t xml:space="preserve"> skills </w:t>
      </w:r>
      <w:r w:rsidR="00AE5464">
        <w:rPr>
          <w:rFonts w:ascii="Times New Roman" w:hAnsi="Times New Roman" w:cs="Times New Roman"/>
        </w:rPr>
        <w:t>where practitioners document and photograph children’s learning experiences</w:t>
      </w:r>
      <w:r w:rsidR="003F1916">
        <w:rPr>
          <w:rFonts w:ascii="Times New Roman" w:hAnsi="Times New Roman" w:cs="Times New Roman"/>
        </w:rPr>
        <w:t xml:space="preserve"> like the </w:t>
      </w:r>
      <w:r w:rsidR="008F46D9">
        <w:rPr>
          <w:rFonts w:ascii="Times New Roman" w:hAnsi="Times New Roman" w:cs="Times New Roman"/>
        </w:rPr>
        <w:t>name</w:t>
      </w:r>
      <w:r w:rsidR="003F1916">
        <w:rPr>
          <w:rFonts w:ascii="Times New Roman" w:hAnsi="Times New Roman" w:cs="Times New Roman"/>
        </w:rPr>
        <w:t xml:space="preserve"> suggests creating a story through pictures and videos of the child’s </w:t>
      </w:r>
      <w:r w:rsidR="003A10BE">
        <w:rPr>
          <w:rFonts w:ascii="Times New Roman" w:hAnsi="Times New Roman" w:cs="Times New Roman"/>
        </w:rPr>
        <w:t>development, skills and relationships</w:t>
      </w:r>
      <w:r w:rsidR="004F2EA6">
        <w:rPr>
          <w:rFonts w:ascii="Times New Roman" w:hAnsi="Times New Roman" w:cs="Times New Roman"/>
        </w:rPr>
        <w:t>.</w:t>
      </w:r>
    </w:p>
    <w:p w14:paraId="17743BAF" w14:textId="3C858C20" w:rsidR="00570545" w:rsidRDefault="0079052D" w:rsidP="00124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</w:t>
      </w:r>
      <w:r w:rsidR="00A0604C">
        <w:rPr>
          <w:rFonts w:ascii="Times New Roman" w:hAnsi="Times New Roman" w:cs="Times New Roman"/>
        </w:rPr>
        <w:t>Th</w:t>
      </w:r>
      <w:r w:rsidR="00AA24B6">
        <w:rPr>
          <w:rFonts w:ascii="Times New Roman" w:hAnsi="Times New Roman" w:cs="Times New Roman"/>
        </w:rPr>
        <w:t>is enables</w:t>
      </w:r>
      <w:r w:rsidR="00A0604C">
        <w:rPr>
          <w:rFonts w:ascii="Times New Roman" w:hAnsi="Times New Roman" w:cs="Times New Roman"/>
        </w:rPr>
        <w:t xml:space="preserve"> </w:t>
      </w:r>
      <w:r w:rsidR="00F164CD">
        <w:rPr>
          <w:rFonts w:ascii="Times New Roman" w:hAnsi="Times New Roman" w:cs="Times New Roman"/>
        </w:rPr>
        <w:t xml:space="preserve">practitioners to carry out the observation when the child is engaged </w:t>
      </w:r>
      <w:r w:rsidR="00E120C8">
        <w:rPr>
          <w:rFonts w:ascii="Times New Roman" w:hAnsi="Times New Roman" w:cs="Times New Roman"/>
        </w:rPr>
        <w:t xml:space="preserve">in freely chosen activities. </w:t>
      </w:r>
      <w:r w:rsidR="000F755E">
        <w:rPr>
          <w:rFonts w:ascii="Times New Roman" w:hAnsi="Times New Roman" w:cs="Times New Roman"/>
        </w:rPr>
        <w:t xml:space="preserve">Through observing </w:t>
      </w:r>
      <w:r w:rsidR="00F77FF7">
        <w:rPr>
          <w:rFonts w:ascii="Times New Roman" w:hAnsi="Times New Roman" w:cs="Times New Roman"/>
        </w:rPr>
        <w:t xml:space="preserve">practitioners are </w:t>
      </w:r>
      <w:r w:rsidR="00D97775">
        <w:rPr>
          <w:rFonts w:ascii="Times New Roman" w:hAnsi="Times New Roman" w:cs="Times New Roman"/>
        </w:rPr>
        <w:t>also</w:t>
      </w:r>
      <w:r w:rsidR="00F77FF7">
        <w:rPr>
          <w:rFonts w:ascii="Times New Roman" w:hAnsi="Times New Roman" w:cs="Times New Roman"/>
        </w:rPr>
        <w:t xml:space="preserve"> able to plan and structure a more appropriate curriculum </w:t>
      </w:r>
      <w:r w:rsidR="00D97775">
        <w:rPr>
          <w:rFonts w:ascii="Times New Roman" w:hAnsi="Times New Roman" w:cs="Times New Roman"/>
        </w:rPr>
        <w:t>that supports children’s developments to individual needs</w:t>
      </w:r>
      <w:r w:rsidR="00303159">
        <w:rPr>
          <w:rFonts w:ascii="Times New Roman" w:hAnsi="Times New Roman" w:cs="Times New Roman"/>
        </w:rPr>
        <w:t xml:space="preserve"> (Foundation Phase Wales, 2008),</w:t>
      </w:r>
      <w:r w:rsidR="00D97775">
        <w:rPr>
          <w:rFonts w:ascii="Times New Roman" w:hAnsi="Times New Roman" w:cs="Times New Roman"/>
        </w:rPr>
        <w:t xml:space="preserve"> which could be seen as a key method in </w:t>
      </w:r>
      <w:r w:rsidR="00557946">
        <w:rPr>
          <w:rFonts w:ascii="Times New Roman" w:hAnsi="Times New Roman" w:cs="Times New Roman"/>
        </w:rPr>
        <w:t xml:space="preserve">ensuring a successful </w:t>
      </w:r>
      <w:r w:rsidR="00CF536A">
        <w:rPr>
          <w:rFonts w:ascii="Times New Roman" w:hAnsi="Times New Roman" w:cs="Times New Roman"/>
        </w:rPr>
        <w:t xml:space="preserve">curriculum for Wales </w:t>
      </w:r>
      <w:r w:rsidR="00B15288">
        <w:rPr>
          <w:rFonts w:ascii="Times New Roman" w:hAnsi="Times New Roman" w:cs="Times New Roman"/>
        </w:rPr>
        <w:t>(</w:t>
      </w:r>
      <w:r w:rsidR="00CF536A">
        <w:rPr>
          <w:rFonts w:ascii="Times New Roman" w:hAnsi="Times New Roman" w:cs="Times New Roman"/>
        </w:rPr>
        <w:t>2022</w:t>
      </w:r>
      <w:r w:rsidR="00B15288">
        <w:rPr>
          <w:rFonts w:ascii="Times New Roman" w:hAnsi="Times New Roman" w:cs="Times New Roman"/>
        </w:rPr>
        <w:t>)</w:t>
      </w:r>
      <w:r w:rsidR="00303159">
        <w:rPr>
          <w:rFonts w:ascii="Times New Roman" w:hAnsi="Times New Roman" w:cs="Times New Roman"/>
        </w:rPr>
        <w:t xml:space="preserve">. </w:t>
      </w:r>
      <w:r w:rsidR="00652713">
        <w:rPr>
          <w:rFonts w:ascii="Times New Roman" w:hAnsi="Times New Roman" w:cs="Times New Roman"/>
        </w:rPr>
        <w:t xml:space="preserve">As well as </w:t>
      </w:r>
      <w:r w:rsidR="00D87497">
        <w:rPr>
          <w:rFonts w:ascii="Times New Roman" w:hAnsi="Times New Roman" w:cs="Times New Roman"/>
        </w:rPr>
        <w:t>this, observations</w:t>
      </w:r>
      <w:r w:rsidR="00652713">
        <w:rPr>
          <w:rFonts w:ascii="Times New Roman" w:hAnsi="Times New Roman" w:cs="Times New Roman"/>
        </w:rPr>
        <w:t xml:space="preserve"> can also lead to a provision in which </w:t>
      </w:r>
      <w:r w:rsidR="00BF76A6">
        <w:rPr>
          <w:rFonts w:ascii="Times New Roman" w:hAnsi="Times New Roman" w:cs="Times New Roman"/>
        </w:rPr>
        <w:t xml:space="preserve">it can highlight </w:t>
      </w:r>
      <w:r w:rsidR="000762C2">
        <w:rPr>
          <w:rFonts w:ascii="Times New Roman" w:hAnsi="Times New Roman" w:cs="Times New Roman"/>
        </w:rPr>
        <w:t xml:space="preserve">future training needs of practitioners and different </w:t>
      </w:r>
      <w:r w:rsidR="00E954D4">
        <w:rPr>
          <w:rFonts w:ascii="Times New Roman" w:hAnsi="Times New Roman" w:cs="Times New Roman"/>
        </w:rPr>
        <w:t>learning</w:t>
      </w:r>
      <w:r w:rsidR="000762C2">
        <w:rPr>
          <w:rFonts w:ascii="Times New Roman" w:hAnsi="Times New Roman" w:cs="Times New Roman"/>
        </w:rPr>
        <w:t xml:space="preserve"> and </w:t>
      </w:r>
      <w:r w:rsidR="00E954D4">
        <w:rPr>
          <w:rFonts w:ascii="Times New Roman" w:hAnsi="Times New Roman" w:cs="Times New Roman"/>
        </w:rPr>
        <w:t>teaching</w:t>
      </w:r>
      <w:r w:rsidR="000762C2">
        <w:rPr>
          <w:rFonts w:ascii="Times New Roman" w:hAnsi="Times New Roman" w:cs="Times New Roman"/>
        </w:rPr>
        <w:t xml:space="preserve"> approaches which </w:t>
      </w:r>
      <w:r w:rsidR="00E954D4">
        <w:rPr>
          <w:rFonts w:ascii="Times New Roman" w:hAnsi="Times New Roman" w:cs="Times New Roman"/>
        </w:rPr>
        <w:t xml:space="preserve">need adapting </w:t>
      </w:r>
      <w:r w:rsidR="002E3CB2">
        <w:rPr>
          <w:rFonts w:ascii="Times New Roman" w:hAnsi="Times New Roman" w:cs="Times New Roman"/>
        </w:rPr>
        <w:t xml:space="preserve">(Foundation Phase Wales,2008). </w:t>
      </w:r>
      <w:r w:rsidR="00FC6459">
        <w:rPr>
          <w:rFonts w:ascii="Times New Roman" w:hAnsi="Times New Roman" w:cs="Times New Roman"/>
        </w:rPr>
        <w:t xml:space="preserve">When observing </w:t>
      </w:r>
      <w:r w:rsidR="002958E7">
        <w:rPr>
          <w:rFonts w:ascii="Times New Roman" w:hAnsi="Times New Roman" w:cs="Times New Roman"/>
        </w:rPr>
        <w:t>children</w:t>
      </w:r>
      <w:r w:rsidR="00147B9C">
        <w:rPr>
          <w:rFonts w:ascii="Times New Roman" w:hAnsi="Times New Roman" w:cs="Times New Roman"/>
        </w:rPr>
        <w:t>,</w:t>
      </w:r>
      <w:r w:rsidR="002958E7">
        <w:rPr>
          <w:rFonts w:ascii="Times New Roman" w:hAnsi="Times New Roman" w:cs="Times New Roman"/>
        </w:rPr>
        <w:t xml:space="preserve"> </w:t>
      </w:r>
      <w:r w:rsidR="00FC6459">
        <w:rPr>
          <w:rFonts w:ascii="Times New Roman" w:hAnsi="Times New Roman" w:cs="Times New Roman"/>
        </w:rPr>
        <w:t xml:space="preserve">practitioners must be aware </w:t>
      </w:r>
      <w:r w:rsidR="002958E7">
        <w:rPr>
          <w:rFonts w:ascii="Times New Roman" w:hAnsi="Times New Roman" w:cs="Times New Roman"/>
        </w:rPr>
        <w:t xml:space="preserve">and </w:t>
      </w:r>
      <w:r w:rsidR="00914C56">
        <w:rPr>
          <w:rFonts w:ascii="Times New Roman" w:hAnsi="Times New Roman" w:cs="Times New Roman"/>
        </w:rPr>
        <w:t xml:space="preserve">consider </w:t>
      </w:r>
      <w:r w:rsidR="00C47A31">
        <w:rPr>
          <w:rFonts w:ascii="Times New Roman" w:hAnsi="Times New Roman" w:cs="Times New Roman"/>
        </w:rPr>
        <w:t>internal</w:t>
      </w:r>
      <w:r w:rsidR="00914C56">
        <w:rPr>
          <w:rFonts w:ascii="Times New Roman" w:hAnsi="Times New Roman" w:cs="Times New Roman"/>
        </w:rPr>
        <w:t xml:space="preserve"> and external factors </w:t>
      </w:r>
      <w:r w:rsidR="00C1149A">
        <w:rPr>
          <w:rFonts w:ascii="Times New Roman" w:hAnsi="Times New Roman" w:cs="Times New Roman"/>
        </w:rPr>
        <w:t xml:space="preserve">which can affect the child during periods of time as it can influence a child’s behaviour and development; these can include </w:t>
      </w:r>
      <w:r w:rsidR="00EB3631">
        <w:rPr>
          <w:rFonts w:ascii="Times New Roman" w:hAnsi="Times New Roman" w:cs="Times New Roman"/>
        </w:rPr>
        <w:t xml:space="preserve">parental or guardian separation, </w:t>
      </w:r>
      <w:proofErr w:type="gramStart"/>
      <w:r w:rsidR="00EB3631">
        <w:rPr>
          <w:rFonts w:ascii="Times New Roman" w:hAnsi="Times New Roman" w:cs="Times New Roman"/>
        </w:rPr>
        <w:t>illness</w:t>
      </w:r>
      <w:proofErr w:type="gramEnd"/>
      <w:r w:rsidR="00EB3631">
        <w:rPr>
          <w:rFonts w:ascii="Times New Roman" w:hAnsi="Times New Roman" w:cs="Times New Roman"/>
        </w:rPr>
        <w:t xml:space="preserve"> or a new baby within the living situation (</w:t>
      </w:r>
      <w:r w:rsidR="001F0F80">
        <w:rPr>
          <w:rFonts w:ascii="Times New Roman" w:hAnsi="Times New Roman" w:cs="Times New Roman"/>
        </w:rPr>
        <w:t>PACEY, 2016)</w:t>
      </w:r>
      <w:r w:rsidR="008A5839">
        <w:rPr>
          <w:rFonts w:ascii="Times New Roman" w:hAnsi="Times New Roman" w:cs="Times New Roman"/>
        </w:rPr>
        <w:t xml:space="preserve">. </w:t>
      </w:r>
      <w:r w:rsidR="00C52568">
        <w:rPr>
          <w:rFonts w:ascii="Times New Roman" w:hAnsi="Times New Roman" w:cs="Times New Roman"/>
        </w:rPr>
        <w:t>With this</w:t>
      </w:r>
      <w:r w:rsidR="00D87497">
        <w:rPr>
          <w:rFonts w:ascii="Times New Roman" w:hAnsi="Times New Roman" w:cs="Times New Roman"/>
        </w:rPr>
        <w:t>,</w:t>
      </w:r>
      <w:r w:rsidR="00C52568">
        <w:rPr>
          <w:rFonts w:ascii="Times New Roman" w:hAnsi="Times New Roman" w:cs="Times New Roman"/>
        </w:rPr>
        <w:t xml:space="preserve"> </w:t>
      </w:r>
      <w:r w:rsidR="009D7423">
        <w:rPr>
          <w:rFonts w:ascii="Times New Roman" w:hAnsi="Times New Roman" w:cs="Times New Roman"/>
        </w:rPr>
        <w:t xml:space="preserve">practitioners </w:t>
      </w:r>
      <w:r w:rsidR="00913C19">
        <w:rPr>
          <w:rFonts w:ascii="Times New Roman" w:hAnsi="Times New Roman" w:cs="Times New Roman"/>
        </w:rPr>
        <w:t xml:space="preserve">must ensure that with any form of assessment including observations </w:t>
      </w:r>
      <w:r w:rsidR="00100DAF">
        <w:rPr>
          <w:rFonts w:ascii="Times New Roman" w:hAnsi="Times New Roman" w:cs="Times New Roman"/>
        </w:rPr>
        <w:t xml:space="preserve">the child is at the heart of the process with </w:t>
      </w:r>
      <w:r w:rsidR="004239A1">
        <w:rPr>
          <w:rFonts w:ascii="Times New Roman" w:hAnsi="Times New Roman" w:cs="Times New Roman"/>
        </w:rPr>
        <w:t xml:space="preserve">practitioners holding the understanding of home environments as well as the child’s unique personality to ensure </w:t>
      </w:r>
      <w:r w:rsidR="004D7629">
        <w:rPr>
          <w:rFonts w:ascii="Times New Roman" w:hAnsi="Times New Roman" w:cs="Times New Roman"/>
        </w:rPr>
        <w:t>a</w:t>
      </w:r>
      <w:r w:rsidR="004239A1">
        <w:rPr>
          <w:rFonts w:ascii="Times New Roman" w:hAnsi="Times New Roman" w:cs="Times New Roman"/>
        </w:rPr>
        <w:t xml:space="preserve"> </w:t>
      </w:r>
      <w:r w:rsidR="00A86A03">
        <w:rPr>
          <w:rFonts w:ascii="Times New Roman" w:hAnsi="Times New Roman" w:cs="Times New Roman"/>
        </w:rPr>
        <w:t xml:space="preserve">natural and successful forms of assessments </w:t>
      </w:r>
      <w:r w:rsidR="004D7629">
        <w:rPr>
          <w:rFonts w:ascii="Times New Roman" w:hAnsi="Times New Roman" w:cs="Times New Roman"/>
        </w:rPr>
        <w:t xml:space="preserve">and avoid discriminating </w:t>
      </w:r>
      <w:r w:rsidR="002270C4">
        <w:rPr>
          <w:rFonts w:ascii="Times New Roman" w:hAnsi="Times New Roman" w:cs="Times New Roman"/>
        </w:rPr>
        <w:t xml:space="preserve">or unfair assessing as well as inducing stress on to the child. </w:t>
      </w:r>
      <w:r w:rsidR="00593323">
        <w:rPr>
          <w:rFonts w:ascii="Times New Roman" w:hAnsi="Times New Roman" w:cs="Times New Roman"/>
        </w:rPr>
        <w:t>Assessments</w:t>
      </w:r>
      <w:r w:rsidR="002270C4">
        <w:rPr>
          <w:rFonts w:ascii="Times New Roman" w:hAnsi="Times New Roman" w:cs="Times New Roman"/>
        </w:rPr>
        <w:t xml:space="preserve"> must not </w:t>
      </w:r>
      <w:r w:rsidR="00593323">
        <w:rPr>
          <w:rFonts w:ascii="Times New Roman" w:hAnsi="Times New Roman" w:cs="Times New Roman"/>
        </w:rPr>
        <w:t xml:space="preserve">entail </w:t>
      </w:r>
      <w:r w:rsidR="00F96D55">
        <w:rPr>
          <w:rFonts w:ascii="Times New Roman" w:hAnsi="Times New Roman" w:cs="Times New Roman"/>
        </w:rPr>
        <w:t xml:space="preserve">a lengthened </w:t>
      </w:r>
      <w:r w:rsidR="00115D47">
        <w:rPr>
          <w:rFonts w:ascii="Times New Roman" w:hAnsi="Times New Roman" w:cs="Times New Roman"/>
        </w:rPr>
        <w:t>brake from interactions from children</w:t>
      </w:r>
      <w:r w:rsidR="00642C6E">
        <w:rPr>
          <w:rFonts w:ascii="Times New Roman" w:hAnsi="Times New Roman" w:cs="Times New Roman"/>
        </w:rPr>
        <w:t xml:space="preserve"> with </w:t>
      </w:r>
      <w:r w:rsidR="004A13E8">
        <w:rPr>
          <w:rFonts w:ascii="Times New Roman" w:hAnsi="Times New Roman" w:cs="Times New Roman"/>
        </w:rPr>
        <w:t>paperwork</w:t>
      </w:r>
      <w:r w:rsidR="00642C6E">
        <w:rPr>
          <w:rFonts w:ascii="Times New Roman" w:hAnsi="Times New Roman" w:cs="Times New Roman"/>
        </w:rPr>
        <w:t xml:space="preserve"> being as limited as possible to ensure </w:t>
      </w:r>
      <w:r w:rsidR="00BF64DF">
        <w:rPr>
          <w:rFonts w:ascii="Times New Roman" w:hAnsi="Times New Roman" w:cs="Times New Roman"/>
        </w:rPr>
        <w:t xml:space="preserve">success in children’s learning and developments and avoid </w:t>
      </w:r>
      <w:r w:rsidR="00DA35E1">
        <w:rPr>
          <w:rFonts w:ascii="Times New Roman" w:hAnsi="Times New Roman" w:cs="Times New Roman"/>
        </w:rPr>
        <w:t xml:space="preserve">prolonged stress for practitioners and teachers </w:t>
      </w:r>
      <w:r w:rsidR="00D87497">
        <w:rPr>
          <w:rFonts w:ascii="Times New Roman" w:hAnsi="Times New Roman" w:cs="Times New Roman"/>
        </w:rPr>
        <w:t>(EYFS</w:t>
      </w:r>
      <w:r w:rsidR="00DA35E1">
        <w:rPr>
          <w:rFonts w:ascii="Times New Roman" w:hAnsi="Times New Roman" w:cs="Times New Roman"/>
        </w:rPr>
        <w:t xml:space="preserve">, statutory framework, </w:t>
      </w:r>
      <w:r w:rsidR="00BC09FB">
        <w:rPr>
          <w:rFonts w:ascii="Times New Roman" w:hAnsi="Times New Roman" w:cs="Times New Roman"/>
        </w:rPr>
        <w:t xml:space="preserve">2014). </w:t>
      </w:r>
    </w:p>
    <w:p w14:paraId="401CEC64" w14:textId="6984CCAC" w:rsidR="00A95E8A" w:rsidRDefault="00A95E8A" w:rsidP="00F8160F">
      <w:pPr>
        <w:jc w:val="both"/>
        <w:rPr>
          <w:rFonts w:ascii="Times New Roman" w:hAnsi="Times New Roman" w:cs="Times New Roman"/>
        </w:rPr>
      </w:pPr>
    </w:p>
    <w:p w14:paraId="63704C4A" w14:textId="40CAB37E" w:rsidR="00AC31D6" w:rsidRDefault="00AC31D6" w:rsidP="00F816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3- </w:t>
      </w:r>
    </w:p>
    <w:p w14:paraId="05250973" w14:textId="0B91E329" w:rsidR="00A72FCA" w:rsidRDefault="00A72FCA" w:rsidP="00F81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>Communication is key</w:t>
      </w:r>
    </w:p>
    <w:p w14:paraId="662F7D8E" w14:textId="1FD2D984" w:rsidR="00F95EB4" w:rsidRPr="00F95EB4" w:rsidRDefault="00F95EB4" w:rsidP="001016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EB4">
        <w:rPr>
          <w:rFonts w:ascii="Segoe UI" w:eastAsia="Times New Roman" w:hAnsi="Segoe UI" w:cs="Segoe UI"/>
          <w:noProof/>
          <w:color w:val="211922"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 wp14:anchorId="0C4C4CEB" wp14:editId="4304D4FF">
            <wp:simplePos x="0" y="0"/>
            <wp:positionH relativeFrom="margin">
              <wp:posOffset>3827145</wp:posOffset>
            </wp:positionH>
            <wp:positionV relativeFrom="margin">
              <wp:posOffset>-2957265</wp:posOffset>
            </wp:positionV>
            <wp:extent cx="1776730" cy="2365375"/>
            <wp:effectExtent l="0" t="0" r="1270" b="0"/>
            <wp:wrapTight wrapText="bothSides">
              <wp:wrapPolygon edited="0">
                <wp:start x="0" y="0"/>
                <wp:lineTo x="0" y="21455"/>
                <wp:lineTo x="21461" y="21455"/>
                <wp:lineTo x="21461" y="0"/>
                <wp:lineTo x="0" y="0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761">
        <w:rPr>
          <w:rFonts w:ascii="Times New Roman" w:hAnsi="Times New Roman" w:cs="Times New Roman"/>
          <w:sz w:val="28"/>
          <w:szCs w:val="28"/>
        </w:rPr>
        <w:t xml:space="preserve">        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T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 xml:space="preserve">he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I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 xml:space="preserve">mportance of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P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>arent-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T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 xml:space="preserve">eacher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R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 xml:space="preserve">elationships within the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E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 xml:space="preserve">arly 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Y</w:t>
      </w:r>
      <w:r w:rsidR="00606BE1">
        <w:rPr>
          <w:rFonts w:ascii="Times New Roman" w:eastAsia="Times New Roman" w:hAnsi="Times New Roman" w:cs="Times New Roman"/>
          <w:i/>
          <w:iCs/>
          <w:lang w:eastAsia="en-GB"/>
        </w:rPr>
        <w:t>ears</w:t>
      </w:r>
      <w:r w:rsidR="00B56761">
        <w:rPr>
          <w:rFonts w:ascii="Times New Roman" w:eastAsia="Times New Roman" w:hAnsi="Times New Roman" w:cs="Times New Roman"/>
          <w:i/>
          <w:iCs/>
          <w:lang w:eastAsia="en-GB"/>
        </w:rPr>
        <w:t>.</w:t>
      </w:r>
      <w:r w:rsidRPr="00F95E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95EB4">
        <w:rPr>
          <w:rFonts w:ascii="Times New Roman" w:eastAsia="Times New Roman" w:hAnsi="Times New Roman" w:cs="Times New Roman"/>
          <w:lang w:eastAsia="en-GB"/>
        </w:rPr>
        <w:instrText xml:space="preserve"> INCLUDEPICTURE "/Users/shaunathomas/Library/Group Containers/UBF8T346G9.ms/WebArchiveCopyPasteTempFiles/com.microsoft.Word/f6971d2e29a15f9339df47177834ade7.jpg"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95EB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6F0948A" w14:textId="74FF8896" w:rsidR="00F95EB4" w:rsidRPr="00F95EB4" w:rsidRDefault="00F95EB4" w:rsidP="0010161E">
      <w:pPr>
        <w:spacing w:line="360" w:lineRule="auto"/>
        <w:jc w:val="both"/>
        <w:rPr>
          <w:rFonts w:ascii="Segoe UI" w:eastAsia="Times New Roman" w:hAnsi="Segoe UI" w:cs="Segoe UI"/>
          <w:color w:val="211922"/>
          <w:sz w:val="18"/>
          <w:szCs w:val="18"/>
          <w:lang w:eastAsia="en-GB"/>
        </w:rPr>
      </w:pPr>
      <w:r w:rsidRPr="00F95EB4">
        <w:rPr>
          <w:rFonts w:ascii="Segoe UI" w:eastAsia="Times New Roman" w:hAnsi="Segoe UI" w:cs="Segoe UI"/>
          <w:color w:val="211922"/>
          <w:sz w:val="18"/>
          <w:szCs w:val="18"/>
          <w:lang w:eastAsia="en-GB"/>
        </w:rPr>
        <w:fldChar w:fldCharType="begin"/>
      </w:r>
      <w:r w:rsidRPr="00F95EB4">
        <w:rPr>
          <w:rFonts w:ascii="Segoe UI" w:eastAsia="Times New Roman" w:hAnsi="Segoe UI" w:cs="Segoe UI"/>
          <w:color w:val="211922"/>
          <w:sz w:val="18"/>
          <w:szCs w:val="18"/>
          <w:lang w:eastAsia="en-GB"/>
        </w:rPr>
        <w:instrText xml:space="preserve"> INCLUDEPICTURE "/Users/shaunathomas/Library/Group Containers/UBF8T346G9.ms/WebArchiveCopyPasteTempFiles/com.microsoft.Word/f6971d2e29a15f9339df47177834ade7.jpg" \* MERGEFORMATINET </w:instrText>
      </w:r>
      <w:r w:rsidR="00000000">
        <w:rPr>
          <w:rFonts w:ascii="Segoe UI" w:eastAsia="Times New Roman" w:hAnsi="Segoe UI" w:cs="Segoe UI"/>
          <w:color w:val="211922"/>
          <w:sz w:val="18"/>
          <w:szCs w:val="18"/>
          <w:lang w:eastAsia="en-GB"/>
        </w:rPr>
        <w:fldChar w:fldCharType="separate"/>
      </w:r>
      <w:r w:rsidRPr="00F95EB4">
        <w:rPr>
          <w:rFonts w:ascii="Segoe UI" w:eastAsia="Times New Roman" w:hAnsi="Segoe UI" w:cs="Segoe UI"/>
          <w:color w:val="211922"/>
          <w:sz w:val="18"/>
          <w:szCs w:val="18"/>
          <w:lang w:eastAsia="en-GB"/>
        </w:rPr>
        <w:fldChar w:fldCharType="end"/>
      </w:r>
    </w:p>
    <w:p w14:paraId="5FCD95EE" w14:textId="185CA36D" w:rsidR="008E0D32" w:rsidRDefault="008E0D32" w:rsidP="0010161E">
      <w:pPr>
        <w:spacing w:after="165" w:line="36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en-GB"/>
        </w:rPr>
      </w:pPr>
    </w:p>
    <w:p w14:paraId="55D4CFF0" w14:textId="7605DCE1" w:rsidR="00763A9E" w:rsidRDefault="007F2AD7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There is significant </w:t>
      </w:r>
      <w:r w:rsidR="00686EE4">
        <w:rPr>
          <w:rFonts w:ascii="Times New Roman" w:eastAsia="Times New Roman" w:hAnsi="Times New Roman" w:cs="Times New Roman"/>
          <w:lang w:eastAsia="en-GB"/>
        </w:rPr>
        <w:t>evidence (</w:t>
      </w:r>
      <w:r>
        <w:rPr>
          <w:rFonts w:ascii="Times New Roman" w:eastAsia="Times New Roman" w:hAnsi="Times New Roman" w:cs="Times New Roman"/>
          <w:lang w:eastAsia="en-GB"/>
        </w:rPr>
        <w:t xml:space="preserve">Fanzutto et.al 2004, </w:t>
      </w:r>
      <w:r w:rsidR="00686EE4">
        <w:rPr>
          <w:rFonts w:ascii="Times New Roman" w:eastAsia="Times New Roman" w:hAnsi="Times New Roman" w:cs="Times New Roman"/>
          <w:lang w:eastAsia="en-GB"/>
        </w:rPr>
        <w:t>Van-Voorhis et.al, 2013)</w:t>
      </w:r>
      <w:r>
        <w:rPr>
          <w:rFonts w:ascii="Times New Roman" w:eastAsia="Times New Roman" w:hAnsi="Times New Roman" w:cs="Times New Roman"/>
          <w:lang w:eastAsia="en-GB"/>
        </w:rPr>
        <w:t xml:space="preserve"> to support that p</w:t>
      </w:r>
      <w:r w:rsidR="00DD7A45">
        <w:rPr>
          <w:rFonts w:ascii="Times New Roman" w:eastAsia="Times New Roman" w:hAnsi="Times New Roman" w:cs="Times New Roman"/>
          <w:lang w:eastAsia="en-GB"/>
        </w:rPr>
        <w:t xml:space="preserve">arental involvement </w:t>
      </w:r>
      <w:r w:rsidR="00BE697B">
        <w:rPr>
          <w:rFonts w:ascii="Times New Roman" w:eastAsia="Times New Roman" w:hAnsi="Times New Roman" w:cs="Times New Roman"/>
          <w:lang w:eastAsia="en-GB"/>
        </w:rPr>
        <w:t xml:space="preserve">within the early years </w:t>
      </w:r>
      <w:r w:rsidR="00D6013C">
        <w:rPr>
          <w:rFonts w:ascii="Times New Roman" w:eastAsia="Times New Roman" w:hAnsi="Times New Roman" w:cs="Times New Roman"/>
          <w:lang w:eastAsia="en-GB"/>
        </w:rPr>
        <w:t xml:space="preserve">can been seen as an effective </w:t>
      </w:r>
      <w:r w:rsidR="00311B6F">
        <w:rPr>
          <w:rFonts w:ascii="Times New Roman" w:eastAsia="Times New Roman" w:hAnsi="Times New Roman" w:cs="Times New Roman"/>
          <w:lang w:eastAsia="en-GB"/>
        </w:rPr>
        <w:t xml:space="preserve">approach to ensure </w:t>
      </w:r>
      <w:r w:rsidR="0010161E" w:rsidRPr="00F95EB4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0D49F34" wp14:editId="267B2E8E">
            <wp:simplePos x="0" y="0"/>
            <wp:positionH relativeFrom="margin">
              <wp:posOffset>-620226</wp:posOffset>
            </wp:positionH>
            <wp:positionV relativeFrom="margin">
              <wp:posOffset>174806</wp:posOffset>
            </wp:positionV>
            <wp:extent cx="1711325" cy="2279015"/>
            <wp:effectExtent l="0" t="0" r="3175" b="0"/>
            <wp:wrapSquare wrapText="bothSides"/>
            <wp:docPr id="2" name="Picture 2" descr="Assessed: pintrest, Emma Owl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ssessed: pintrest, Emma Owl 20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1B6F">
        <w:rPr>
          <w:rFonts w:ascii="Times New Roman" w:eastAsia="Times New Roman" w:hAnsi="Times New Roman" w:cs="Times New Roman"/>
          <w:lang w:eastAsia="en-GB"/>
        </w:rPr>
        <w:t xml:space="preserve">student </w:t>
      </w:r>
      <w:r w:rsidR="00B612AF">
        <w:rPr>
          <w:rFonts w:ascii="Times New Roman" w:eastAsia="Times New Roman" w:hAnsi="Times New Roman" w:cs="Times New Roman"/>
          <w:lang w:eastAsia="en-GB"/>
        </w:rPr>
        <w:t>success (</w:t>
      </w:r>
      <w:r w:rsidR="000E3352">
        <w:rPr>
          <w:rFonts w:ascii="Times New Roman" w:eastAsia="Times New Roman" w:hAnsi="Times New Roman" w:cs="Times New Roman"/>
          <w:lang w:eastAsia="en-GB"/>
        </w:rPr>
        <w:t>Barnard</w:t>
      </w:r>
      <w:r w:rsidR="002103F8">
        <w:rPr>
          <w:rFonts w:ascii="Times New Roman" w:eastAsia="Times New Roman" w:hAnsi="Times New Roman" w:cs="Times New Roman"/>
          <w:lang w:eastAsia="en-GB"/>
        </w:rPr>
        <w:t xml:space="preserve"> </w:t>
      </w:r>
      <w:r w:rsidR="00FF1114">
        <w:rPr>
          <w:rFonts w:ascii="Times New Roman" w:eastAsia="Times New Roman" w:hAnsi="Times New Roman" w:cs="Times New Roman"/>
          <w:lang w:eastAsia="en-GB"/>
        </w:rPr>
        <w:t>&amp; Hill</w:t>
      </w:r>
      <w:r w:rsidR="00E7525B">
        <w:rPr>
          <w:rFonts w:ascii="Times New Roman" w:eastAsia="Times New Roman" w:hAnsi="Times New Roman" w:cs="Times New Roman"/>
          <w:lang w:eastAsia="en-GB"/>
        </w:rPr>
        <w:t xml:space="preserve">, 2004) as well as </w:t>
      </w:r>
      <w:r w:rsidR="00F7584F">
        <w:rPr>
          <w:rFonts w:ascii="Times New Roman" w:eastAsia="Times New Roman" w:hAnsi="Times New Roman" w:cs="Times New Roman"/>
          <w:lang w:eastAsia="en-GB"/>
        </w:rPr>
        <w:t>positive scho</w:t>
      </w:r>
      <w:r w:rsidR="009E0978">
        <w:rPr>
          <w:rFonts w:ascii="Times New Roman" w:eastAsia="Times New Roman" w:hAnsi="Times New Roman" w:cs="Times New Roman"/>
          <w:lang w:eastAsia="en-GB"/>
        </w:rPr>
        <w:t xml:space="preserve">ol </w:t>
      </w:r>
      <w:r w:rsidR="00D87497">
        <w:rPr>
          <w:rFonts w:ascii="Times New Roman" w:eastAsia="Times New Roman" w:hAnsi="Times New Roman" w:cs="Times New Roman"/>
          <w:lang w:eastAsia="en-GB"/>
        </w:rPr>
        <w:t>outcomes (Dawson</w:t>
      </w:r>
      <w:r w:rsidR="009E0978">
        <w:rPr>
          <w:rFonts w:ascii="Times New Roman" w:eastAsia="Times New Roman" w:hAnsi="Times New Roman" w:cs="Times New Roman"/>
          <w:lang w:eastAsia="en-GB"/>
        </w:rPr>
        <w:t xml:space="preserve"> &amp; Wymbs, 2016)</w:t>
      </w:r>
      <w:r w:rsidR="00FF1114">
        <w:rPr>
          <w:rFonts w:ascii="Times New Roman" w:eastAsia="Times New Roman" w:hAnsi="Times New Roman" w:cs="Times New Roman"/>
          <w:lang w:eastAsia="en-GB"/>
        </w:rPr>
        <w:t xml:space="preserve">. </w:t>
      </w:r>
      <w:r w:rsidR="00E14F24">
        <w:rPr>
          <w:rFonts w:ascii="Times New Roman" w:eastAsia="Times New Roman" w:hAnsi="Times New Roman" w:cs="Times New Roman"/>
          <w:lang w:eastAsia="en-GB"/>
        </w:rPr>
        <w:t xml:space="preserve">This is one method that has been identified </w:t>
      </w:r>
      <w:r w:rsidR="00966103">
        <w:rPr>
          <w:rFonts w:ascii="Times New Roman" w:eastAsia="Times New Roman" w:hAnsi="Times New Roman" w:cs="Times New Roman"/>
          <w:lang w:eastAsia="en-GB"/>
        </w:rPr>
        <w:t>as successful</w:t>
      </w:r>
      <w:r w:rsidR="00E14F24">
        <w:rPr>
          <w:rFonts w:ascii="Times New Roman" w:eastAsia="Times New Roman" w:hAnsi="Times New Roman" w:cs="Times New Roman"/>
          <w:lang w:eastAsia="en-GB"/>
        </w:rPr>
        <w:t xml:space="preserve"> </w:t>
      </w:r>
      <w:r w:rsidR="0094113C">
        <w:rPr>
          <w:rFonts w:ascii="Times New Roman" w:eastAsia="Times New Roman" w:hAnsi="Times New Roman" w:cs="Times New Roman"/>
          <w:lang w:eastAsia="en-GB"/>
        </w:rPr>
        <w:t>in decreasing the achievement gap</w:t>
      </w:r>
      <w:r w:rsidR="00803861">
        <w:rPr>
          <w:rFonts w:ascii="Times New Roman" w:eastAsia="Times New Roman" w:hAnsi="Times New Roman" w:cs="Times New Roman"/>
          <w:lang w:eastAsia="en-GB"/>
        </w:rPr>
        <w:t xml:space="preserve">( Jeynes at </w:t>
      </w:r>
      <w:proofErr w:type="spellStart"/>
      <w:r w:rsidR="00803861">
        <w:rPr>
          <w:rFonts w:ascii="Times New Roman" w:eastAsia="Times New Roman" w:hAnsi="Times New Roman" w:cs="Times New Roman"/>
          <w:lang w:eastAsia="en-GB"/>
        </w:rPr>
        <w:t>al</w:t>
      </w:r>
      <w:proofErr w:type="spellEnd"/>
      <w:r w:rsidR="00803861">
        <w:rPr>
          <w:rFonts w:ascii="Times New Roman" w:eastAsia="Times New Roman" w:hAnsi="Times New Roman" w:cs="Times New Roman"/>
          <w:lang w:eastAsia="en-GB"/>
        </w:rPr>
        <w:t>, 2011)</w:t>
      </w:r>
      <w:r w:rsidR="00C715A5">
        <w:rPr>
          <w:rFonts w:ascii="Times New Roman" w:eastAsia="Times New Roman" w:hAnsi="Times New Roman" w:cs="Times New Roman"/>
          <w:lang w:eastAsia="en-GB"/>
        </w:rPr>
        <w:t xml:space="preserve"> through parents playing a pivotal role </w:t>
      </w:r>
      <w:r w:rsidR="00594D33">
        <w:rPr>
          <w:rFonts w:ascii="Times New Roman" w:eastAsia="Times New Roman" w:hAnsi="Times New Roman" w:cs="Times New Roman"/>
          <w:lang w:eastAsia="en-GB"/>
        </w:rPr>
        <w:t>i</w:t>
      </w:r>
      <w:r w:rsidR="00C715A5">
        <w:rPr>
          <w:rFonts w:ascii="Times New Roman" w:eastAsia="Times New Roman" w:hAnsi="Times New Roman" w:cs="Times New Roman"/>
          <w:lang w:eastAsia="en-GB"/>
        </w:rPr>
        <w:t xml:space="preserve">n shaping </w:t>
      </w:r>
      <w:r w:rsidR="006C1CA1">
        <w:rPr>
          <w:rFonts w:ascii="Times New Roman" w:eastAsia="Times New Roman" w:hAnsi="Times New Roman" w:cs="Times New Roman"/>
          <w:lang w:eastAsia="en-GB"/>
        </w:rPr>
        <w:t xml:space="preserve">a child’s future between providing children </w:t>
      </w:r>
      <w:r w:rsidR="00F02862">
        <w:rPr>
          <w:rFonts w:ascii="Times New Roman" w:eastAsia="Times New Roman" w:hAnsi="Times New Roman" w:cs="Times New Roman"/>
          <w:lang w:eastAsia="en-GB"/>
        </w:rPr>
        <w:t xml:space="preserve">with various play opportunities as well as allowing them to further develop </w:t>
      </w:r>
      <w:r w:rsidR="00051554">
        <w:rPr>
          <w:rFonts w:ascii="Times New Roman" w:eastAsia="Times New Roman" w:hAnsi="Times New Roman" w:cs="Times New Roman"/>
          <w:lang w:eastAsia="en-GB"/>
        </w:rPr>
        <w:t>their physical, mental and social skills through creating a secure, nurt</w:t>
      </w:r>
      <w:r w:rsidR="00C32D7C">
        <w:rPr>
          <w:rFonts w:ascii="Times New Roman" w:eastAsia="Times New Roman" w:hAnsi="Times New Roman" w:cs="Times New Roman"/>
          <w:lang w:eastAsia="en-GB"/>
        </w:rPr>
        <w:t>uri</w:t>
      </w:r>
      <w:r w:rsidR="00051554">
        <w:rPr>
          <w:rFonts w:ascii="Times New Roman" w:eastAsia="Times New Roman" w:hAnsi="Times New Roman" w:cs="Times New Roman"/>
          <w:lang w:eastAsia="en-GB"/>
        </w:rPr>
        <w:t xml:space="preserve">ng </w:t>
      </w:r>
      <w:r w:rsidR="00C32D7C">
        <w:rPr>
          <w:rFonts w:ascii="Times New Roman" w:eastAsia="Times New Roman" w:hAnsi="Times New Roman" w:cs="Times New Roman"/>
          <w:lang w:eastAsia="en-GB"/>
        </w:rPr>
        <w:t>and stimulating environment( Morton, 2009)</w:t>
      </w:r>
      <w:r w:rsidR="00367619">
        <w:rPr>
          <w:rFonts w:ascii="Times New Roman" w:eastAsia="Times New Roman" w:hAnsi="Times New Roman" w:cs="Times New Roman"/>
          <w:lang w:eastAsia="en-GB"/>
        </w:rPr>
        <w:t xml:space="preserve"> </w:t>
      </w:r>
      <w:r w:rsidR="00570C53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7F3FBA">
        <w:rPr>
          <w:rFonts w:ascii="Times New Roman" w:eastAsia="Times New Roman" w:hAnsi="Times New Roman" w:cs="Times New Roman"/>
          <w:lang w:eastAsia="en-GB"/>
        </w:rPr>
        <w:t xml:space="preserve">create a significant factor in enduring </w:t>
      </w:r>
      <w:r w:rsidR="00DE2181">
        <w:rPr>
          <w:rFonts w:ascii="Times New Roman" w:eastAsia="Times New Roman" w:hAnsi="Times New Roman" w:cs="Times New Roman"/>
          <w:lang w:eastAsia="en-GB"/>
        </w:rPr>
        <w:t>positive</w:t>
      </w:r>
      <w:r w:rsidR="007F3FBA">
        <w:rPr>
          <w:rFonts w:ascii="Times New Roman" w:eastAsia="Times New Roman" w:hAnsi="Times New Roman" w:cs="Times New Roman"/>
          <w:lang w:eastAsia="en-GB"/>
        </w:rPr>
        <w:t xml:space="preserve"> outcomes(</w:t>
      </w:r>
      <w:r w:rsidR="00DE2181">
        <w:rPr>
          <w:rFonts w:ascii="Times New Roman" w:eastAsia="Times New Roman" w:hAnsi="Times New Roman" w:cs="Times New Roman"/>
          <w:lang w:eastAsia="en-GB"/>
        </w:rPr>
        <w:t xml:space="preserve">Allen,2011; Welsh Government, 2012) </w:t>
      </w:r>
      <w:r w:rsidR="000A19A8">
        <w:rPr>
          <w:rFonts w:ascii="Times New Roman" w:eastAsia="Times New Roman" w:hAnsi="Times New Roman" w:cs="Times New Roman"/>
          <w:lang w:eastAsia="en-GB"/>
        </w:rPr>
        <w:t>Which can</w:t>
      </w:r>
      <w:r w:rsidR="00073F7B">
        <w:rPr>
          <w:rFonts w:ascii="Times New Roman" w:eastAsia="Times New Roman" w:hAnsi="Times New Roman" w:cs="Times New Roman"/>
          <w:lang w:eastAsia="en-GB"/>
        </w:rPr>
        <w:t xml:space="preserve"> further support the new curriculum for Wales</w:t>
      </w:r>
      <w:r w:rsidR="000C5204">
        <w:rPr>
          <w:rFonts w:ascii="Times New Roman" w:eastAsia="Times New Roman" w:hAnsi="Times New Roman" w:cs="Times New Roman"/>
          <w:lang w:eastAsia="en-GB"/>
        </w:rPr>
        <w:t xml:space="preserve"> 2022. </w:t>
      </w:r>
    </w:p>
    <w:p w14:paraId="257D0301" w14:textId="47E90166" w:rsidR="005A49F3" w:rsidRPr="00AC2B2E" w:rsidRDefault="005A49F3" w:rsidP="0010161E">
      <w:pPr>
        <w:tabs>
          <w:tab w:val="left" w:pos="7887"/>
        </w:tabs>
        <w:spacing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AC2B2E">
        <w:rPr>
          <w:rFonts w:ascii="Arial" w:eastAsia="Times New Roman" w:hAnsi="Arial" w:cs="Arial"/>
          <w:sz w:val="16"/>
          <w:szCs w:val="16"/>
          <w:lang w:eastAsia="en-GB"/>
        </w:rPr>
        <w:t>(</w:t>
      </w:r>
      <w:r w:rsidRPr="00AC2B2E">
        <w:rPr>
          <w:rFonts w:ascii="Times New Roman" w:eastAsia="Times New Roman" w:hAnsi="Times New Roman" w:cs="Times New Roman"/>
          <w:sz w:val="16"/>
          <w:szCs w:val="16"/>
          <w:lang w:eastAsia="en-GB"/>
        </w:rPr>
        <w:t>Accessed: Pinterest, Emma Owl 2021</w:t>
      </w: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t>)</w:t>
      </w:r>
    </w:p>
    <w:p w14:paraId="78975778" w14:textId="04DCA2E5" w:rsidR="001911A6" w:rsidRDefault="001911A6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2E76DD2" w14:textId="77777777" w:rsidR="00486E6B" w:rsidRDefault="00486E6B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73CD4D6" w14:textId="3DCAEFF5" w:rsidR="00EC37E9" w:rsidRPr="004358C0" w:rsidRDefault="00E9166F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Bronfenbrenner’s bioecological </w:t>
      </w:r>
      <w:r w:rsidR="00236B90">
        <w:rPr>
          <w:rFonts w:ascii="Times New Roman" w:eastAsia="Times New Roman" w:hAnsi="Times New Roman" w:cs="Times New Roman"/>
          <w:lang w:eastAsia="en-GB"/>
        </w:rPr>
        <w:t xml:space="preserve">model 1986 describes </w:t>
      </w:r>
      <w:r w:rsidR="007A6396">
        <w:rPr>
          <w:rFonts w:ascii="Times New Roman" w:eastAsia="Times New Roman" w:hAnsi="Times New Roman" w:cs="Times New Roman"/>
          <w:lang w:eastAsia="en-GB"/>
        </w:rPr>
        <w:t xml:space="preserve">interactions between families </w:t>
      </w:r>
      <w:r w:rsidR="003A7562">
        <w:rPr>
          <w:rFonts w:ascii="Times New Roman" w:eastAsia="Times New Roman" w:hAnsi="Times New Roman" w:cs="Times New Roman"/>
          <w:lang w:eastAsia="en-GB"/>
        </w:rPr>
        <w:t>and schools as key influences in a child’s development</w:t>
      </w:r>
      <w:r w:rsidR="007E4FF7">
        <w:rPr>
          <w:rFonts w:ascii="Times New Roman" w:eastAsia="Times New Roman" w:hAnsi="Times New Roman" w:cs="Times New Roman"/>
          <w:lang w:eastAsia="en-GB"/>
        </w:rPr>
        <w:t xml:space="preserve">, the predominant </w:t>
      </w:r>
      <w:r w:rsidR="00361C2D">
        <w:rPr>
          <w:rFonts w:ascii="Times New Roman" w:eastAsia="Times New Roman" w:hAnsi="Times New Roman" w:cs="Times New Roman"/>
          <w:lang w:eastAsia="en-GB"/>
        </w:rPr>
        <w:t>theatrical framework underpins parent-engagement</w:t>
      </w:r>
      <w:r w:rsidR="000B349A">
        <w:rPr>
          <w:rFonts w:ascii="Times New Roman" w:eastAsia="Times New Roman" w:hAnsi="Times New Roman" w:cs="Times New Roman"/>
          <w:lang w:eastAsia="en-GB"/>
        </w:rPr>
        <w:t xml:space="preserve">. An example of this is through the </w:t>
      </w:r>
      <w:r w:rsidR="001E19C0">
        <w:rPr>
          <w:rFonts w:ascii="Times New Roman" w:eastAsia="Times New Roman" w:hAnsi="Times New Roman" w:cs="Times New Roman"/>
          <w:lang w:eastAsia="en-GB"/>
        </w:rPr>
        <w:t xml:space="preserve">states department of education </w:t>
      </w:r>
      <w:r w:rsidR="00B81422">
        <w:rPr>
          <w:rFonts w:ascii="Times New Roman" w:eastAsia="Times New Roman" w:hAnsi="Times New Roman" w:cs="Times New Roman"/>
          <w:lang w:eastAsia="en-GB"/>
        </w:rPr>
        <w:t>(</w:t>
      </w:r>
      <w:r w:rsidR="001E19C0">
        <w:rPr>
          <w:rFonts w:ascii="Times New Roman" w:eastAsia="Times New Roman" w:hAnsi="Times New Roman" w:cs="Times New Roman"/>
          <w:lang w:eastAsia="en-GB"/>
        </w:rPr>
        <w:t>2015</w:t>
      </w:r>
      <w:r w:rsidR="00B81422">
        <w:rPr>
          <w:rFonts w:ascii="Times New Roman" w:eastAsia="Times New Roman" w:hAnsi="Times New Roman" w:cs="Times New Roman"/>
          <w:lang w:eastAsia="en-GB"/>
        </w:rPr>
        <w:t>)</w:t>
      </w:r>
      <w:r w:rsidR="001E19C0">
        <w:rPr>
          <w:rFonts w:ascii="Times New Roman" w:eastAsia="Times New Roman" w:hAnsi="Times New Roman" w:cs="Times New Roman"/>
          <w:lang w:eastAsia="en-GB"/>
        </w:rPr>
        <w:t xml:space="preserve"> </w:t>
      </w:r>
      <w:r w:rsidR="007A3AD1">
        <w:rPr>
          <w:rFonts w:ascii="Times New Roman" w:eastAsia="Times New Roman" w:hAnsi="Times New Roman" w:cs="Times New Roman"/>
          <w:lang w:eastAsia="en-GB"/>
        </w:rPr>
        <w:t xml:space="preserve">defining </w:t>
      </w:r>
      <w:r w:rsidR="008D5E08">
        <w:rPr>
          <w:rFonts w:ascii="Times New Roman" w:eastAsia="Times New Roman" w:hAnsi="Times New Roman" w:cs="Times New Roman"/>
          <w:lang w:eastAsia="en-GB"/>
        </w:rPr>
        <w:t>parents’</w:t>
      </w:r>
      <w:r w:rsidR="007A3AD1">
        <w:rPr>
          <w:rFonts w:ascii="Times New Roman" w:eastAsia="Times New Roman" w:hAnsi="Times New Roman" w:cs="Times New Roman"/>
          <w:lang w:eastAsia="en-GB"/>
        </w:rPr>
        <w:t xml:space="preserve"> engagement as participation of educators </w:t>
      </w:r>
      <w:r w:rsidR="00995A02">
        <w:rPr>
          <w:rFonts w:ascii="Times New Roman" w:eastAsia="Times New Roman" w:hAnsi="Times New Roman" w:cs="Times New Roman"/>
          <w:lang w:eastAsia="en-GB"/>
        </w:rPr>
        <w:t>and parents in consistent two-way me</w:t>
      </w:r>
      <w:r w:rsidR="00B81422">
        <w:rPr>
          <w:rFonts w:ascii="Times New Roman" w:eastAsia="Times New Roman" w:hAnsi="Times New Roman" w:cs="Times New Roman"/>
          <w:lang w:eastAsia="en-GB"/>
        </w:rPr>
        <w:t>aningful communication</w:t>
      </w:r>
      <w:r w:rsidR="000A0911">
        <w:rPr>
          <w:rFonts w:ascii="Times New Roman" w:eastAsia="Times New Roman" w:hAnsi="Times New Roman" w:cs="Times New Roman"/>
          <w:lang w:eastAsia="en-GB"/>
        </w:rPr>
        <w:t xml:space="preserve"> ensuring carefully </w:t>
      </w:r>
      <w:r w:rsidR="0089541D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0A0911">
        <w:rPr>
          <w:rFonts w:ascii="Times New Roman" w:eastAsia="Times New Roman" w:hAnsi="Times New Roman" w:cs="Times New Roman"/>
          <w:lang w:eastAsia="en-GB"/>
        </w:rPr>
        <w:t xml:space="preserve">avoid stigmatising, </w:t>
      </w:r>
      <w:r w:rsidR="008D5E08">
        <w:rPr>
          <w:rFonts w:ascii="Times New Roman" w:eastAsia="Times New Roman" w:hAnsi="Times New Roman" w:cs="Times New Roman"/>
          <w:lang w:eastAsia="en-GB"/>
        </w:rPr>
        <w:t>discriminating,</w:t>
      </w:r>
      <w:r w:rsidR="0089541D">
        <w:rPr>
          <w:rFonts w:ascii="Times New Roman" w:eastAsia="Times New Roman" w:hAnsi="Times New Roman" w:cs="Times New Roman"/>
          <w:lang w:eastAsia="en-GB"/>
        </w:rPr>
        <w:t xml:space="preserve"> or discouraging </w:t>
      </w:r>
      <w:r w:rsidR="00E918DF">
        <w:rPr>
          <w:rFonts w:ascii="Times New Roman" w:eastAsia="Times New Roman" w:hAnsi="Times New Roman" w:cs="Times New Roman"/>
          <w:lang w:eastAsia="en-GB"/>
        </w:rPr>
        <w:t>parents (</w:t>
      </w:r>
      <w:r w:rsidR="0089541D">
        <w:rPr>
          <w:rFonts w:ascii="Times New Roman" w:eastAsia="Times New Roman" w:hAnsi="Times New Roman" w:cs="Times New Roman"/>
          <w:lang w:eastAsia="en-GB"/>
        </w:rPr>
        <w:t xml:space="preserve">Education Endowment Foundation 2018). </w:t>
      </w:r>
      <w:r w:rsidR="002311D0">
        <w:rPr>
          <w:rFonts w:ascii="Times New Roman" w:eastAsia="Times New Roman" w:hAnsi="Times New Roman" w:cs="Times New Roman"/>
          <w:lang w:eastAsia="en-GB"/>
        </w:rPr>
        <w:t xml:space="preserve">This two-way communication </w:t>
      </w:r>
      <w:r w:rsidR="00FA783B">
        <w:rPr>
          <w:rFonts w:ascii="Times New Roman" w:eastAsia="Times New Roman" w:hAnsi="Times New Roman" w:cs="Times New Roman"/>
          <w:lang w:eastAsia="en-GB"/>
        </w:rPr>
        <w:t xml:space="preserve">can begin with a thing so small as a welcome sign when parents enter the </w:t>
      </w:r>
      <w:r w:rsidR="008D5E08">
        <w:rPr>
          <w:rFonts w:ascii="Times New Roman" w:eastAsia="Times New Roman" w:hAnsi="Times New Roman" w:cs="Times New Roman"/>
          <w:lang w:eastAsia="en-GB"/>
        </w:rPr>
        <w:t>school (</w:t>
      </w:r>
      <w:r w:rsidR="00E918DF">
        <w:rPr>
          <w:rFonts w:ascii="Times New Roman" w:eastAsia="Times New Roman" w:hAnsi="Times New Roman" w:cs="Times New Roman"/>
          <w:lang w:eastAsia="en-GB"/>
        </w:rPr>
        <w:t xml:space="preserve">chambers, 1998) this can be even more welcoming to some when </w:t>
      </w:r>
      <w:r w:rsidR="007C48E1">
        <w:rPr>
          <w:rFonts w:ascii="Times New Roman" w:eastAsia="Times New Roman" w:hAnsi="Times New Roman" w:cs="Times New Roman"/>
          <w:lang w:eastAsia="en-GB"/>
        </w:rPr>
        <w:t xml:space="preserve">the sign can range in languages to include and create diversity for all entering the </w:t>
      </w:r>
      <w:r w:rsidR="008D5E08">
        <w:rPr>
          <w:rFonts w:ascii="Times New Roman" w:eastAsia="Times New Roman" w:hAnsi="Times New Roman" w:cs="Times New Roman"/>
          <w:lang w:eastAsia="en-GB"/>
        </w:rPr>
        <w:t>school (</w:t>
      </w:r>
      <w:r w:rsidR="007C48E1">
        <w:rPr>
          <w:rFonts w:ascii="Times New Roman" w:eastAsia="Times New Roman" w:hAnsi="Times New Roman" w:cs="Times New Roman"/>
          <w:lang w:eastAsia="en-GB"/>
        </w:rPr>
        <w:t>Lai &amp; Ish</w:t>
      </w:r>
      <w:r w:rsidR="002868B6">
        <w:rPr>
          <w:rFonts w:ascii="Times New Roman" w:eastAsia="Times New Roman" w:hAnsi="Times New Roman" w:cs="Times New Roman"/>
          <w:lang w:eastAsia="en-GB"/>
        </w:rPr>
        <w:t xml:space="preserve">iyama, 2004). A </w:t>
      </w:r>
      <w:r w:rsidR="008D5E08">
        <w:rPr>
          <w:rFonts w:ascii="Times New Roman" w:eastAsia="Times New Roman" w:hAnsi="Times New Roman" w:cs="Times New Roman"/>
          <w:lang w:eastAsia="en-GB"/>
        </w:rPr>
        <w:t>one-way</w:t>
      </w:r>
      <w:r w:rsidR="002868B6">
        <w:rPr>
          <w:rFonts w:ascii="Times New Roman" w:eastAsia="Times New Roman" w:hAnsi="Times New Roman" w:cs="Times New Roman"/>
          <w:lang w:eastAsia="en-GB"/>
        </w:rPr>
        <w:t xml:space="preserve"> communication </w:t>
      </w:r>
      <w:r w:rsidR="007C7843">
        <w:rPr>
          <w:rFonts w:ascii="Times New Roman" w:eastAsia="Times New Roman" w:hAnsi="Times New Roman" w:cs="Times New Roman"/>
          <w:lang w:eastAsia="en-GB"/>
        </w:rPr>
        <w:t xml:space="preserve">involves a teacher seeking to provide and transfer </w:t>
      </w:r>
      <w:r w:rsidR="008F062E">
        <w:rPr>
          <w:rFonts w:ascii="Times New Roman" w:eastAsia="Times New Roman" w:hAnsi="Times New Roman" w:cs="Times New Roman"/>
          <w:lang w:eastAsia="en-GB"/>
        </w:rPr>
        <w:t xml:space="preserve">information to parents about events, </w:t>
      </w:r>
      <w:r w:rsidR="00D87497">
        <w:rPr>
          <w:rFonts w:ascii="Times New Roman" w:eastAsia="Times New Roman" w:hAnsi="Times New Roman" w:cs="Times New Roman"/>
          <w:lang w:eastAsia="en-GB"/>
        </w:rPr>
        <w:t>activities,</w:t>
      </w:r>
      <w:r w:rsidR="008F062E">
        <w:rPr>
          <w:rFonts w:ascii="Times New Roman" w:eastAsia="Times New Roman" w:hAnsi="Times New Roman" w:cs="Times New Roman"/>
          <w:lang w:eastAsia="en-GB"/>
        </w:rPr>
        <w:t xml:space="preserve"> and student progress through </w:t>
      </w:r>
      <w:r w:rsidR="005A006D">
        <w:rPr>
          <w:rFonts w:ascii="Times New Roman" w:eastAsia="Times New Roman" w:hAnsi="Times New Roman" w:cs="Times New Roman"/>
          <w:lang w:eastAsia="en-GB"/>
        </w:rPr>
        <w:t xml:space="preserve">sources such as reports and school websites. However two-way communication </w:t>
      </w:r>
      <w:r w:rsidR="00DC4924">
        <w:rPr>
          <w:rFonts w:ascii="Times New Roman" w:eastAsia="Times New Roman" w:hAnsi="Times New Roman" w:cs="Times New Roman"/>
          <w:lang w:eastAsia="en-GB"/>
        </w:rPr>
        <w:t xml:space="preserve">involves interactive dialogue between both parties (Berger, 1991). </w:t>
      </w:r>
    </w:p>
    <w:p w14:paraId="07D0E1FD" w14:textId="22708157" w:rsidR="00EC37E9" w:rsidRDefault="009A30BA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For </w:t>
      </w:r>
      <w:r w:rsidR="00C74F5E">
        <w:rPr>
          <w:rFonts w:ascii="Times New Roman" w:eastAsia="Times New Roman" w:hAnsi="Times New Roman" w:cs="Times New Roman"/>
          <w:lang w:eastAsia="en-GB"/>
        </w:rPr>
        <w:t>further</w:t>
      </w:r>
      <w:r>
        <w:rPr>
          <w:rFonts w:ascii="Times New Roman" w:eastAsia="Times New Roman" w:hAnsi="Times New Roman" w:cs="Times New Roman"/>
          <w:lang w:eastAsia="en-GB"/>
        </w:rPr>
        <w:t xml:space="preserve"> information on Bronfenbrenner’s </w:t>
      </w:r>
      <w:r w:rsidR="00C74F5E">
        <w:rPr>
          <w:rFonts w:ascii="Times New Roman" w:eastAsia="Times New Roman" w:hAnsi="Times New Roman" w:cs="Times New Roman"/>
          <w:lang w:eastAsia="en-GB"/>
        </w:rPr>
        <w:t>bioecological model:</w:t>
      </w:r>
      <w:r w:rsidR="00C74F5E" w:rsidRPr="00C74F5E">
        <w:t xml:space="preserve"> </w:t>
      </w:r>
      <w:hyperlink r:id="rId8" w:history="1">
        <w:r w:rsidR="00C74F5E" w:rsidRPr="00BA48CD">
          <w:rPr>
            <w:rStyle w:val="Hyperlink"/>
            <w:rFonts w:ascii="Times New Roman" w:eastAsia="Times New Roman" w:hAnsi="Times New Roman" w:cs="Times New Roman"/>
            <w:lang w:eastAsia="en-GB"/>
          </w:rPr>
          <w:t>https://www.simplypsychology.org/Bronfenbrenner.html</w:t>
        </w:r>
      </w:hyperlink>
      <w:r w:rsidR="00C74F5E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511E9A4E" w14:textId="1E1288EA" w:rsidR="00C74F5E" w:rsidRDefault="00C74F5E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81B4609" w14:textId="5DB572D5" w:rsidR="00C74F5E" w:rsidRDefault="002D1C02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lang w:eastAsia="en-GB"/>
        </w:rPr>
        <w:t>Similarly</w:t>
      </w:r>
      <w:proofErr w:type="gramEnd"/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D06E59">
        <w:rPr>
          <w:rFonts w:ascii="Times New Roman" w:eastAsia="Times New Roman" w:hAnsi="Times New Roman" w:cs="Times New Roman"/>
          <w:lang w:eastAsia="en-GB"/>
        </w:rPr>
        <w:t xml:space="preserve">the Epstein </w:t>
      </w:r>
      <w:r w:rsidR="00D87497">
        <w:rPr>
          <w:rFonts w:ascii="Times New Roman" w:eastAsia="Times New Roman" w:hAnsi="Times New Roman" w:cs="Times New Roman"/>
          <w:lang w:eastAsia="en-GB"/>
        </w:rPr>
        <w:t>model (</w:t>
      </w:r>
      <w:r w:rsidR="00D06E59">
        <w:rPr>
          <w:rFonts w:ascii="Times New Roman" w:eastAsia="Times New Roman" w:hAnsi="Times New Roman" w:cs="Times New Roman"/>
          <w:lang w:eastAsia="en-GB"/>
        </w:rPr>
        <w:t xml:space="preserve">2009) outlines family </w:t>
      </w:r>
      <w:r w:rsidR="000F3F84">
        <w:rPr>
          <w:rFonts w:ascii="Times New Roman" w:eastAsia="Times New Roman" w:hAnsi="Times New Roman" w:cs="Times New Roman"/>
          <w:lang w:eastAsia="en-GB"/>
        </w:rPr>
        <w:t xml:space="preserve">involvement behaviours as: </w:t>
      </w:r>
    </w:p>
    <w:p w14:paraId="16B54790" w14:textId="0B005084" w:rsidR="000F3F84" w:rsidRDefault="000F3F84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Positive home conditions</w:t>
      </w:r>
    </w:p>
    <w:p w14:paraId="261D874F" w14:textId="19661EBA" w:rsidR="000F3F84" w:rsidRDefault="00111E68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Communications </w:t>
      </w:r>
    </w:p>
    <w:p w14:paraId="7DB593F1" w14:textId="43A1B17A" w:rsidR="00111E68" w:rsidRDefault="00111E68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Involvement at schools</w:t>
      </w:r>
    </w:p>
    <w:p w14:paraId="2D225C6E" w14:textId="23A9404B" w:rsidR="00111E68" w:rsidRDefault="00111E68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Home learning activities</w:t>
      </w:r>
    </w:p>
    <w:p w14:paraId="2F1451B1" w14:textId="4269144F" w:rsidR="00111E68" w:rsidRDefault="00111E68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lastRenderedPageBreak/>
        <w:t xml:space="preserve">Shared decision making </w:t>
      </w:r>
      <w:r w:rsidR="00531494">
        <w:rPr>
          <w:rFonts w:ascii="Times New Roman" w:eastAsia="Times New Roman" w:hAnsi="Times New Roman" w:cs="Times New Roman"/>
          <w:lang w:eastAsia="en-GB"/>
        </w:rPr>
        <w:t>within schools</w:t>
      </w:r>
    </w:p>
    <w:p w14:paraId="543D00D3" w14:textId="4C8CE823" w:rsidR="00531494" w:rsidRDefault="00531494" w:rsidP="001016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Community partnerships</w:t>
      </w:r>
    </w:p>
    <w:p w14:paraId="059551AA" w14:textId="77777777" w:rsidR="00FD2F86" w:rsidRDefault="00FD2F86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4B25517" w14:textId="108B002C" w:rsidR="00531494" w:rsidRDefault="00FD2F86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Correspondingly </w:t>
      </w:r>
      <w:r w:rsidR="006621CA">
        <w:rPr>
          <w:rFonts w:ascii="Times New Roman" w:eastAsia="Times New Roman" w:hAnsi="Times New Roman" w:cs="Times New Roman"/>
          <w:lang w:eastAsia="en-GB"/>
        </w:rPr>
        <w:t>Montessori (</w:t>
      </w:r>
      <w:r w:rsidR="009706D4">
        <w:rPr>
          <w:rFonts w:ascii="Times New Roman" w:eastAsia="Times New Roman" w:hAnsi="Times New Roman" w:cs="Times New Roman"/>
          <w:lang w:eastAsia="en-GB"/>
        </w:rPr>
        <w:t>2016)</w:t>
      </w:r>
      <w:r w:rsidR="00E74403">
        <w:rPr>
          <w:rFonts w:ascii="Times New Roman" w:eastAsia="Times New Roman" w:hAnsi="Times New Roman" w:cs="Times New Roman"/>
          <w:lang w:eastAsia="en-GB"/>
        </w:rPr>
        <w:t xml:space="preserve"> focuses a theory which is based </w:t>
      </w:r>
      <w:r w:rsidR="009B08FB">
        <w:rPr>
          <w:rFonts w:ascii="Times New Roman" w:eastAsia="Times New Roman" w:hAnsi="Times New Roman" w:cs="Times New Roman"/>
          <w:lang w:eastAsia="en-GB"/>
        </w:rPr>
        <w:t>on providing a warm and welcoming environment where the child</w:t>
      </w:r>
      <w:r w:rsidR="00644B02">
        <w:rPr>
          <w:rFonts w:ascii="Times New Roman" w:eastAsia="Times New Roman" w:hAnsi="Times New Roman" w:cs="Times New Roman"/>
          <w:lang w:eastAsia="en-GB"/>
        </w:rPr>
        <w:t xml:space="preserve"> feels comfortable and reach their full potential; </w:t>
      </w:r>
      <w:r w:rsidR="00571E1C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D87497">
        <w:rPr>
          <w:rFonts w:ascii="Times New Roman" w:eastAsia="Times New Roman" w:hAnsi="Times New Roman" w:cs="Times New Roman"/>
          <w:lang w:eastAsia="en-GB"/>
        </w:rPr>
        <w:t>achieve</w:t>
      </w:r>
      <w:r w:rsidR="00571E1C">
        <w:rPr>
          <w:rFonts w:ascii="Times New Roman" w:eastAsia="Times New Roman" w:hAnsi="Times New Roman" w:cs="Times New Roman"/>
          <w:lang w:eastAsia="en-GB"/>
        </w:rPr>
        <w:t xml:space="preserve"> this</w:t>
      </w:r>
      <w:r w:rsidR="00D87497">
        <w:rPr>
          <w:rFonts w:ascii="Times New Roman" w:eastAsia="Times New Roman" w:hAnsi="Times New Roman" w:cs="Times New Roman"/>
          <w:lang w:eastAsia="en-GB"/>
        </w:rPr>
        <w:t>,</w:t>
      </w:r>
      <w:r w:rsidR="00571E1C">
        <w:rPr>
          <w:rFonts w:ascii="Times New Roman" w:eastAsia="Times New Roman" w:hAnsi="Times New Roman" w:cs="Times New Roman"/>
          <w:lang w:eastAsia="en-GB"/>
        </w:rPr>
        <w:t xml:space="preserve"> </w:t>
      </w:r>
      <w:r w:rsidR="0028055F">
        <w:rPr>
          <w:rFonts w:ascii="Times New Roman" w:eastAsia="Times New Roman" w:hAnsi="Times New Roman" w:cs="Times New Roman"/>
          <w:lang w:eastAsia="en-GB"/>
        </w:rPr>
        <w:t>pare</w:t>
      </w:r>
      <w:r w:rsidR="00CB1177">
        <w:rPr>
          <w:rFonts w:ascii="Times New Roman" w:eastAsia="Times New Roman" w:hAnsi="Times New Roman" w:cs="Times New Roman"/>
          <w:lang w:eastAsia="en-GB"/>
        </w:rPr>
        <w:t xml:space="preserve">nts and teachers </w:t>
      </w:r>
      <w:r w:rsidR="00A87D4F">
        <w:rPr>
          <w:rFonts w:ascii="Times New Roman" w:eastAsia="Times New Roman" w:hAnsi="Times New Roman" w:cs="Times New Roman"/>
          <w:lang w:eastAsia="en-GB"/>
        </w:rPr>
        <w:t>m</w:t>
      </w:r>
      <w:r w:rsidR="00CB1177">
        <w:rPr>
          <w:rFonts w:ascii="Times New Roman" w:eastAsia="Times New Roman" w:hAnsi="Times New Roman" w:cs="Times New Roman"/>
          <w:lang w:eastAsia="en-GB"/>
        </w:rPr>
        <w:t xml:space="preserve">ust foster a strong relationship to create a home away from home </w:t>
      </w:r>
      <w:r w:rsidR="00406189">
        <w:rPr>
          <w:rFonts w:ascii="Times New Roman" w:eastAsia="Times New Roman" w:hAnsi="Times New Roman" w:cs="Times New Roman"/>
          <w:lang w:eastAsia="en-GB"/>
        </w:rPr>
        <w:t xml:space="preserve">environment. </w:t>
      </w:r>
      <w:r w:rsidR="002C7082">
        <w:rPr>
          <w:rFonts w:ascii="Times New Roman" w:eastAsia="Times New Roman" w:hAnsi="Times New Roman" w:cs="Times New Roman"/>
          <w:lang w:eastAsia="en-GB"/>
        </w:rPr>
        <w:t>Th</w:t>
      </w:r>
      <w:r w:rsidR="00B327EC">
        <w:rPr>
          <w:rFonts w:ascii="Times New Roman" w:eastAsia="Times New Roman" w:hAnsi="Times New Roman" w:cs="Times New Roman"/>
          <w:lang w:eastAsia="en-GB"/>
        </w:rPr>
        <w:t xml:space="preserve">is parental </w:t>
      </w:r>
      <w:r w:rsidR="00D87497">
        <w:rPr>
          <w:rFonts w:ascii="Times New Roman" w:eastAsia="Times New Roman" w:hAnsi="Times New Roman" w:cs="Times New Roman"/>
          <w:lang w:eastAsia="en-GB"/>
        </w:rPr>
        <w:t>involvement (</w:t>
      </w:r>
      <w:r w:rsidR="006621CA">
        <w:rPr>
          <w:rFonts w:ascii="Times New Roman" w:eastAsia="Times New Roman" w:hAnsi="Times New Roman" w:cs="Times New Roman"/>
          <w:lang w:eastAsia="en-GB"/>
        </w:rPr>
        <w:t>Epstein et.al, 2009)</w:t>
      </w:r>
      <w:r w:rsidR="00B327EC">
        <w:rPr>
          <w:rFonts w:ascii="Times New Roman" w:eastAsia="Times New Roman" w:hAnsi="Times New Roman" w:cs="Times New Roman"/>
          <w:lang w:eastAsia="en-GB"/>
        </w:rPr>
        <w:t xml:space="preserve"> </w:t>
      </w:r>
      <w:r w:rsidR="003811DB">
        <w:rPr>
          <w:rFonts w:ascii="Times New Roman" w:eastAsia="Times New Roman" w:hAnsi="Times New Roman" w:cs="Times New Roman"/>
          <w:lang w:eastAsia="en-GB"/>
        </w:rPr>
        <w:t xml:space="preserve">include volunteering, communicating, </w:t>
      </w:r>
      <w:r w:rsidR="000078F5">
        <w:rPr>
          <w:rFonts w:ascii="Times New Roman" w:eastAsia="Times New Roman" w:hAnsi="Times New Roman" w:cs="Times New Roman"/>
          <w:lang w:eastAsia="en-GB"/>
        </w:rPr>
        <w:t>attending</w:t>
      </w:r>
      <w:r w:rsidR="00FC7734">
        <w:rPr>
          <w:rFonts w:ascii="Times New Roman" w:eastAsia="Times New Roman" w:hAnsi="Times New Roman" w:cs="Times New Roman"/>
          <w:lang w:eastAsia="en-GB"/>
        </w:rPr>
        <w:t xml:space="preserve"> parent-teacher meetings and school </w:t>
      </w:r>
      <w:r w:rsidR="000078F5">
        <w:rPr>
          <w:rFonts w:ascii="Times New Roman" w:eastAsia="Times New Roman" w:hAnsi="Times New Roman" w:cs="Times New Roman"/>
          <w:lang w:eastAsia="en-GB"/>
        </w:rPr>
        <w:t>events</w:t>
      </w:r>
      <w:r w:rsidR="00FC7734">
        <w:rPr>
          <w:rFonts w:ascii="Times New Roman" w:eastAsia="Times New Roman" w:hAnsi="Times New Roman" w:cs="Times New Roman"/>
          <w:lang w:eastAsia="en-GB"/>
        </w:rPr>
        <w:t xml:space="preserve"> </w:t>
      </w:r>
      <w:r w:rsidR="000078F5">
        <w:rPr>
          <w:rFonts w:ascii="Times New Roman" w:eastAsia="Times New Roman" w:hAnsi="Times New Roman" w:cs="Times New Roman"/>
          <w:lang w:eastAsia="en-GB"/>
        </w:rPr>
        <w:t>as well as h</w:t>
      </w:r>
      <w:r w:rsidR="00283B54">
        <w:rPr>
          <w:rFonts w:ascii="Times New Roman" w:eastAsia="Times New Roman" w:hAnsi="Times New Roman" w:cs="Times New Roman"/>
          <w:lang w:eastAsia="en-GB"/>
        </w:rPr>
        <w:t xml:space="preserve">ome </w:t>
      </w:r>
      <w:r w:rsidR="00587ED3">
        <w:rPr>
          <w:rFonts w:ascii="Times New Roman" w:eastAsia="Times New Roman" w:hAnsi="Times New Roman" w:cs="Times New Roman"/>
          <w:lang w:eastAsia="en-GB"/>
        </w:rPr>
        <w:t>learning environments</w:t>
      </w:r>
      <w:r w:rsidR="00283B54">
        <w:rPr>
          <w:rFonts w:ascii="Times New Roman" w:eastAsia="Times New Roman" w:hAnsi="Times New Roman" w:cs="Times New Roman"/>
          <w:lang w:eastAsia="en-GB"/>
        </w:rPr>
        <w:t xml:space="preserve"> include</w:t>
      </w:r>
      <w:r w:rsidR="00587ED3">
        <w:rPr>
          <w:rFonts w:ascii="Times New Roman" w:eastAsia="Times New Roman" w:hAnsi="Times New Roman" w:cs="Times New Roman"/>
          <w:lang w:eastAsia="en-GB"/>
        </w:rPr>
        <w:t xml:space="preserve"> </w:t>
      </w:r>
      <w:r w:rsidR="00707458">
        <w:rPr>
          <w:rFonts w:ascii="Times New Roman" w:eastAsia="Times New Roman" w:hAnsi="Times New Roman" w:cs="Times New Roman"/>
          <w:lang w:eastAsia="en-GB"/>
        </w:rPr>
        <w:t xml:space="preserve">shared reading, </w:t>
      </w:r>
      <w:r w:rsidR="00FA1948">
        <w:rPr>
          <w:rFonts w:ascii="Times New Roman" w:eastAsia="Times New Roman" w:hAnsi="Times New Roman" w:cs="Times New Roman"/>
          <w:lang w:eastAsia="en-GB"/>
        </w:rPr>
        <w:t xml:space="preserve">practicing numbers and </w:t>
      </w:r>
      <w:r w:rsidR="00D87497">
        <w:rPr>
          <w:rFonts w:ascii="Times New Roman" w:eastAsia="Times New Roman" w:hAnsi="Times New Roman" w:cs="Times New Roman"/>
          <w:lang w:eastAsia="en-GB"/>
        </w:rPr>
        <w:t>letters (</w:t>
      </w:r>
      <w:r w:rsidR="00FA1948">
        <w:rPr>
          <w:rFonts w:ascii="Times New Roman" w:eastAsia="Times New Roman" w:hAnsi="Times New Roman" w:cs="Times New Roman"/>
          <w:lang w:eastAsia="en-GB"/>
        </w:rPr>
        <w:t>Epstein &amp; Dauber, 1991)</w:t>
      </w:r>
      <w:r w:rsidR="006305C6">
        <w:rPr>
          <w:rFonts w:ascii="Times New Roman" w:eastAsia="Times New Roman" w:hAnsi="Times New Roman" w:cs="Times New Roman"/>
          <w:lang w:eastAsia="en-GB"/>
        </w:rPr>
        <w:t>.</w:t>
      </w:r>
      <w:r w:rsidR="00283B54">
        <w:rPr>
          <w:rFonts w:ascii="Times New Roman" w:eastAsia="Times New Roman" w:hAnsi="Times New Roman" w:cs="Times New Roman"/>
          <w:lang w:eastAsia="en-GB"/>
        </w:rPr>
        <w:t xml:space="preserve"> </w:t>
      </w:r>
      <w:r w:rsidR="00A87D4F">
        <w:rPr>
          <w:rFonts w:ascii="Times New Roman" w:eastAsia="Times New Roman" w:hAnsi="Times New Roman" w:cs="Times New Roman"/>
          <w:lang w:eastAsia="en-GB"/>
        </w:rPr>
        <w:t>Montessori</w:t>
      </w:r>
      <w:r w:rsidR="00406189">
        <w:rPr>
          <w:rFonts w:ascii="Times New Roman" w:eastAsia="Times New Roman" w:hAnsi="Times New Roman" w:cs="Times New Roman"/>
          <w:lang w:eastAsia="en-GB"/>
        </w:rPr>
        <w:t xml:space="preserve"> also </w:t>
      </w:r>
      <w:r w:rsidR="00A87D4F">
        <w:rPr>
          <w:rFonts w:ascii="Times New Roman" w:eastAsia="Times New Roman" w:hAnsi="Times New Roman" w:cs="Times New Roman"/>
          <w:lang w:eastAsia="en-GB"/>
        </w:rPr>
        <w:t>recognizes</w:t>
      </w:r>
      <w:r w:rsidR="00406189">
        <w:rPr>
          <w:rFonts w:ascii="Times New Roman" w:eastAsia="Times New Roman" w:hAnsi="Times New Roman" w:cs="Times New Roman"/>
          <w:lang w:eastAsia="en-GB"/>
        </w:rPr>
        <w:t xml:space="preserve"> parents </w:t>
      </w:r>
      <w:r w:rsidR="00A87D4F">
        <w:rPr>
          <w:rFonts w:ascii="Times New Roman" w:eastAsia="Times New Roman" w:hAnsi="Times New Roman" w:cs="Times New Roman"/>
          <w:lang w:eastAsia="en-GB"/>
        </w:rPr>
        <w:t xml:space="preserve">as the </w:t>
      </w:r>
      <w:r w:rsidR="0016599C">
        <w:rPr>
          <w:rFonts w:ascii="Times New Roman" w:eastAsia="Times New Roman" w:hAnsi="Times New Roman" w:cs="Times New Roman"/>
          <w:lang w:eastAsia="en-GB"/>
        </w:rPr>
        <w:t xml:space="preserve">first and </w:t>
      </w:r>
      <w:r w:rsidR="00A87D4F">
        <w:rPr>
          <w:rFonts w:ascii="Times New Roman" w:eastAsia="Times New Roman" w:hAnsi="Times New Roman" w:cs="Times New Roman"/>
          <w:lang w:eastAsia="en-GB"/>
        </w:rPr>
        <w:t xml:space="preserve">most </w:t>
      </w:r>
      <w:r w:rsidR="0016599C">
        <w:rPr>
          <w:rFonts w:ascii="Times New Roman" w:eastAsia="Times New Roman" w:hAnsi="Times New Roman" w:cs="Times New Roman"/>
          <w:lang w:eastAsia="en-GB"/>
        </w:rPr>
        <w:t>influential</w:t>
      </w:r>
      <w:r w:rsidR="00A87D4F">
        <w:rPr>
          <w:rFonts w:ascii="Times New Roman" w:eastAsia="Times New Roman" w:hAnsi="Times New Roman" w:cs="Times New Roman"/>
          <w:lang w:eastAsia="en-GB"/>
        </w:rPr>
        <w:t xml:space="preserve"> </w:t>
      </w:r>
      <w:r w:rsidR="0016599C">
        <w:rPr>
          <w:rFonts w:ascii="Times New Roman" w:eastAsia="Times New Roman" w:hAnsi="Times New Roman" w:cs="Times New Roman"/>
          <w:lang w:eastAsia="en-GB"/>
        </w:rPr>
        <w:t>teacher and that with this</w:t>
      </w:r>
      <w:r w:rsidR="00D87497">
        <w:rPr>
          <w:rFonts w:ascii="Times New Roman" w:eastAsia="Times New Roman" w:hAnsi="Times New Roman" w:cs="Times New Roman"/>
          <w:lang w:eastAsia="en-GB"/>
        </w:rPr>
        <w:t>,</w:t>
      </w:r>
      <w:r w:rsidR="0016599C">
        <w:rPr>
          <w:rFonts w:ascii="Times New Roman" w:eastAsia="Times New Roman" w:hAnsi="Times New Roman" w:cs="Times New Roman"/>
          <w:lang w:eastAsia="en-GB"/>
        </w:rPr>
        <w:t xml:space="preserve"> teachers must work in partnership with parents.</w:t>
      </w:r>
    </w:p>
    <w:p w14:paraId="1366628F" w14:textId="4056C38A" w:rsidR="009706D4" w:rsidRDefault="009706D4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For </w:t>
      </w:r>
      <w:r w:rsidR="00B87DA5">
        <w:rPr>
          <w:rFonts w:ascii="Times New Roman" w:eastAsia="Times New Roman" w:hAnsi="Times New Roman" w:cs="Times New Roman"/>
          <w:lang w:eastAsia="en-GB"/>
        </w:rPr>
        <w:t>further information</w:t>
      </w:r>
      <w:r>
        <w:rPr>
          <w:rFonts w:ascii="Times New Roman" w:eastAsia="Times New Roman" w:hAnsi="Times New Roman" w:cs="Times New Roman"/>
          <w:lang w:eastAsia="en-GB"/>
        </w:rPr>
        <w:t xml:space="preserve"> on </w:t>
      </w:r>
      <w:r w:rsidR="00B87DA5">
        <w:rPr>
          <w:rFonts w:ascii="Times New Roman" w:eastAsia="Times New Roman" w:hAnsi="Times New Roman" w:cs="Times New Roman"/>
          <w:lang w:eastAsia="en-GB"/>
        </w:rPr>
        <w:t>working with parents according to Montessori:</w:t>
      </w:r>
      <w:r w:rsidR="00773C5B" w:rsidRPr="00773C5B">
        <w:t xml:space="preserve"> </w:t>
      </w:r>
      <w:hyperlink r:id="rId9" w:history="1">
        <w:r w:rsidR="00773C5B" w:rsidRPr="00BA48CD">
          <w:rPr>
            <w:rStyle w:val="Hyperlink"/>
            <w:rFonts w:ascii="Times New Roman" w:eastAsia="Times New Roman" w:hAnsi="Times New Roman" w:cs="Times New Roman"/>
            <w:lang w:eastAsia="en-GB"/>
          </w:rPr>
          <w:t>https://www.montessorisociety.org.uk/Articles/4441941</w:t>
        </w:r>
      </w:hyperlink>
      <w:r w:rsidR="00773C5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7FB6349F" w14:textId="77777777" w:rsidR="00FD2F86" w:rsidRDefault="00FD2F86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6B46DE6" w14:textId="2ED6C0FB" w:rsidR="006145E7" w:rsidRDefault="006145E7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 method which </w:t>
      </w:r>
      <w:r w:rsidR="00952F00">
        <w:rPr>
          <w:rFonts w:ascii="Times New Roman" w:eastAsia="Times New Roman" w:hAnsi="Times New Roman" w:cs="Times New Roman"/>
          <w:lang w:eastAsia="en-GB"/>
        </w:rPr>
        <w:t xml:space="preserve">arises as a key element in parent- teacher relationships is </w:t>
      </w:r>
      <w:r w:rsidR="00901B4B">
        <w:rPr>
          <w:rFonts w:ascii="Times New Roman" w:eastAsia="Times New Roman" w:hAnsi="Times New Roman" w:cs="Times New Roman"/>
          <w:lang w:eastAsia="en-GB"/>
        </w:rPr>
        <w:t>communication-</w:t>
      </w:r>
    </w:p>
    <w:p w14:paraId="1037648D" w14:textId="77777777" w:rsidR="00901B4B" w:rsidRDefault="00901B4B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370D4F76" w14:textId="08EACA27" w:rsidR="00920FD3" w:rsidRDefault="001306A2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Estyn </w:t>
      </w:r>
      <w:r w:rsidR="00590DE0">
        <w:rPr>
          <w:rFonts w:ascii="Times New Roman" w:eastAsia="Times New Roman" w:hAnsi="Times New Roman" w:cs="Times New Roman"/>
          <w:lang w:eastAsia="en-GB"/>
        </w:rPr>
        <w:t>(</w:t>
      </w:r>
      <w:r>
        <w:rPr>
          <w:rFonts w:ascii="Times New Roman" w:eastAsia="Times New Roman" w:hAnsi="Times New Roman" w:cs="Times New Roman"/>
          <w:lang w:eastAsia="en-GB"/>
        </w:rPr>
        <w:t>2018</w:t>
      </w:r>
      <w:r w:rsidR="00590DE0">
        <w:rPr>
          <w:rFonts w:ascii="Times New Roman" w:eastAsia="Times New Roman" w:hAnsi="Times New Roman" w:cs="Times New Roman"/>
          <w:lang w:eastAsia="en-GB"/>
        </w:rPr>
        <w:t>)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901B4B">
        <w:rPr>
          <w:rFonts w:ascii="Times New Roman" w:eastAsia="Times New Roman" w:hAnsi="Times New Roman" w:cs="Times New Roman"/>
          <w:lang w:eastAsia="en-GB"/>
        </w:rPr>
        <w:t xml:space="preserve">report </w:t>
      </w:r>
      <w:r>
        <w:rPr>
          <w:rFonts w:ascii="Times New Roman" w:eastAsia="Times New Roman" w:hAnsi="Times New Roman" w:cs="Times New Roman"/>
          <w:lang w:eastAsia="en-GB"/>
        </w:rPr>
        <w:t xml:space="preserve">recommends schools </w:t>
      </w:r>
      <w:r w:rsidR="00004499">
        <w:rPr>
          <w:rFonts w:ascii="Times New Roman" w:eastAsia="Times New Roman" w:hAnsi="Times New Roman" w:cs="Times New Roman"/>
          <w:lang w:eastAsia="en-GB"/>
        </w:rPr>
        <w:t xml:space="preserve">to consult with parents about their communication </w:t>
      </w:r>
      <w:r w:rsidR="00920FD3">
        <w:rPr>
          <w:rFonts w:ascii="Times New Roman" w:eastAsia="Times New Roman" w:hAnsi="Times New Roman" w:cs="Times New Roman"/>
          <w:lang w:eastAsia="en-GB"/>
        </w:rPr>
        <w:t xml:space="preserve">and engagement needs- including preferred language. Schools must review their </w:t>
      </w:r>
      <w:r w:rsidR="00AE623F">
        <w:rPr>
          <w:rFonts w:ascii="Times New Roman" w:eastAsia="Times New Roman" w:hAnsi="Times New Roman" w:cs="Times New Roman"/>
          <w:lang w:eastAsia="en-GB"/>
        </w:rPr>
        <w:t xml:space="preserve">approaches accordingly to improve their channels of engagement </w:t>
      </w:r>
      <w:r w:rsidR="009E2181">
        <w:rPr>
          <w:rFonts w:ascii="Times New Roman" w:eastAsia="Times New Roman" w:hAnsi="Times New Roman" w:cs="Times New Roman"/>
          <w:lang w:eastAsia="en-GB"/>
        </w:rPr>
        <w:t xml:space="preserve">particularly with fathers; ensuring the </w:t>
      </w:r>
      <w:r w:rsidR="0028635E">
        <w:rPr>
          <w:rFonts w:ascii="Times New Roman" w:eastAsia="Times New Roman" w:hAnsi="Times New Roman" w:cs="Times New Roman"/>
          <w:lang w:eastAsia="en-GB"/>
        </w:rPr>
        <w:t>focus</w:t>
      </w:r>
      <w:r w:rsidR="009E2181">
        <w:rPr>
          <w:rFonts w:ascii="Times New Roman" w:eastAsia="Times New Roman" w:hAnsi="Times New Roman" w:cs="Times New Roman"/>
          <w:lang w:eastAsia="en-GB"/>
        </w:rPr>
        <w:t xml:space="preserve"> is on </w:t>
      </w:r>
      <w:r w:rsidR="007433AD">
        <w:rPr>
          <w:rFonts w:ascii="Times New Roman" w:eastAsia="Times New Roman" w:hAnsi="Times New Roman" w:cs="Times New Roman"/>
          <w:lang w:eastAsia="en-GB"/>
        </w:rPr>
        <w:t>the child’s strengths</w:t>
      </w:r>
      <w:r w:rsidR="00C266EF">
        <w:rPr>
          <w:rFonts w:ascii="Times New Roman" w:eastAsia="Times New Roman" w:hAnsi="Times New Roman" w:cs="Times New Roman"/>
          <w:lang w:eastAsia="en-GB"/>
        </w:rPr>
        <w:t xml:space="preserve"> which follows the new Welsh curriculum’s assessment methods </w:t>
      </w:r>
      <w:r w:rsidR="00177D05">
        <w:rPr>
          <w:rFonts w:ascii="Times New Roman" w:eastAsia="Times New Roman" w:hAnsi="Times New Roman" w:cs="Times New Roman"/>
          <w:lang w:eastAsia="en-GB"/>
        </w:rPr>
        <w:t>with clear ways that teachers and parents can be contacted.</w:t>
      </w:r>
      <w:r w:rsidR="0028635E">
        <w:rPr>
          <w:rFonts w:ascii="Times New Roman" w:eastAsia="Times New Roman" w:hAnsi="Times New Roman" w:cs="Times New Roman"/>
          <w:lang w:eastAsia="en-GB"/>
        </w:rPr>
        <w:t xml:space="preserve"> Local authorities are recommended to support schools </w:t>
      </w:r>
      <w:r w:rsidR="00FA1038">
        <w:rPr>
          <w:rFonts w:ascii="Times New Roman" w:eastAsia="Times New Roman" w:hAnsi="Times New Roman" w:cs="Times New Roman"/>
          <w:lang w:eastAsia="en-GB"/>
        </w:rPr>
        <w:t xml:space="preserve">to develop </w:t>
      </w:r>
      <w:r w:rsidR="009B1531">
        <w:rPr>
          <w:rFonts w:ascii="Times New Roman" w:eastAsia="Times New Roman" w:hAnsi="Times New Roman" w:cs="Times New Roman"/>
          <w:lang w:eastAsia="en-GB"/>
        </w:rPr>
        <w:t>parental engagement strategies which include safe electronic forms</w:t>
      </w:r>
      <w:r w:rsidR="00901B4B">
        <w:rPr>
          <w:rFonts w:ascii="Times New Roman" w:eastAsia="Times New Roman" w:hAnsi="Times New Roman" w:cs="Times New Roman"/>
          <w:lang w:eastAsia="en-GB"/>
        </w:rPr>
        <w:t xml:space="preserve">. </w:t>
      </w:r>
    </w:p>
    <w:p w14:paraId="4961A380" w14:textId="792DD272" w:rsidR="00901B4B" w:rsidRPr="00531494" w:rsidRDefault="00901B4B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ADCE088" w14:textId="067EE27E" w:rsidR="007F070D" w:rsidRDefault="00430552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901B4B">
        <w:rPr>
          <w:rFonts w:ascii="Times New Roman" w:eastAsia="Times New Roman" w:hAnsi="Times New Roman" w:cs="Times New Roman"/>
          <w:lang w:eastAsia="en-GB"/>
        </w:rPr>
        <w:t>Welsh</w:t>
      </w:r>
      <w:r w:rsidR="00901B4B" w:rsidRPr="00901B4B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>G</w:t>
      </w:r>
      <w:r w:rsidR="00901B4B" w:rsidRPr="00901B4B">
        <w:rPr>
          <w:rFonts w:ascii="Times New Roman" w:eastAsia="Times New Roman" w:hAnsi="Times New Roman" w:cs="Times New Roman"/>
          <w:lang w:eastAsia="en-GB"/>
        </w:rPr>
        <w:t>overnment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590DE0">
        <w:rPr>
          <w:rFonts w:ascii="Times New Roman" w:eastAsia="Times New Roman" w:hAnsi="Times New Roman" w:cs="Times New Roman"/>
          <w:lang w:eastAsia="en-GB"/>
        </w:rPr>
        <w:t>(</w:t>
      </w:r>
      <w:r>
        <w:rPr>
          <w:rFonts w:ascii="Times New Roman" w:eastAsia="Times New Roman" w:hAnsi="Times New Roman" w:cs="Times New Roman"/>
          <w:lang w:eastAsia="en-GB"/>
        </w:rPr>
        <w:t>2018</w:t>
      </w:r>
      <w:r w:rsidR="00590DE0">
        <w:rPr>
          <w:rFonts w:ascii="Times New Roman" w:eastAsia="Times New Roman" w:hAnsi="Times New Roman" w:cs="Times New Roman"/>
          <w:lang w:eastAsia="en-GB"/>
        </w:rPr>
        <w:t>)</w:t>
      </w:r>
      <w:r w:rsidR="00901B4B" w:rsidRPr="00901B4B">
        <w:rPr>
          <w:rFonts w:ascii="Times New Roman" w:eastAsia="Times New Roman" w:hAnsi="Times New Roman" w:cs="Times New Roman"/>
          <w:lang w:eastAsia="en-GB"/>
        </w:rPr>
        <w:t xml:space="preserve"> </w:t>
      </w:r>
      <w:r w:rsidR="00CD0D75">
        <w:rPr>
          <w:rFonts w:ascii="Times New Roman" w:eastAsia="Times New Roman" w:hAnsi="Times New Roman" w:cs="Times New Roman"/>
          <w:lang w:eastAsia="en-GB"/>
        </w:rPr>
        <w:t xml:space="preserve">report that vast majority of schools in </w:t>
      </w:r>
      <w:r>
        <w:rPr>
          <w:rFonts w:ascii="Times New Roman" w:eastAsia="Times New Roman" w:hAnsi="Times New Roman" w:cs="Times New Roman"/>
          <w:lang w:eastAsia="en-GB"/>
        </w:rPr>
        <w:t>Wales</w:t>
      </w:r>
      <w:r w:rsidR="00CD0D75">
        <w:rPr>
          <w:rFonts w:ascii="Times New Roman" w:eastAsia="Times New Roman" w:hAnsi="Times New Roman" w:cs="Times New Roman"/>
          <w:lang w:eastAsia="en-GB"/>
        </w:rPr>
        <w:t xml:space="preserve"> have established </w:t>
      </w:r>
      <w:r>
        <w:rPr>
          <w:rFonts w:ascii="Times New Roman" w:eastAsia="Times New Roman" w:hAnsi="Times New Roman" w:cs="Times New Roman"/>
          <w:lang w:eastAsia="en-GB"/>
        </w:rPr>
        <w:t xml:space="preserve">and are adapting </w:t>
      </w:r>
      <w:r w:rsidR="00E02023">
        <w:rPr>
          <w:rFonts w:ascii="Times New Roman" w:eastAsia="Times New Roman" w:hAnsi="Times New Roman" w:cs="Times New Roman"/>
          <w:lang w:eastAsia="en-GB"/>
        </w:rPr>
        <w:t>useful relationships to enhance a wide range of parent-teacher relationships</w:t>
      </w:r>
      <w:r>
        <w:rPr>
          <w:rFonts w:ascii="Times New Roman" w:eastAsia="Times New Roman" w:hAnsi="Times New Roman" w:cs="Times New Roman"/>
          <w:lang w:eastAsia="en-GB"/>
        </w:rPr>
        <w:t>;</w:t>
      </w:r>
      <w:r w:rsidR="00BA0E74">
        <w:rPr>
          <w:rFonts w:ascii="Times New Roman" w:eastAsia="Times New Roman" w:hAnsi="Times New Roman" w:cs="Times New Roman"/>
          <w:lang w:eastAsia="en-GB"/>
        </w:rPr>
        <w:t xml:space="preserve"> the greater part of schools in </w:t>
      </w:r>
      <w:r w:rsidR="00BC0635">
        <w:rPr>
          <w:rFonts w:ascii="Times New Roman" w:eastAsia="Times New Roman" w:hAnsi="Times New Roman" w:cs="Times New Roman"/>
          <w:lang w:eastAsia="en-GB"/>
        </w:rPr>
        <w:t>Wales</w:t>
      </w:r>
      <w:r w:rsidR="00BA0E74">
        <w:rPr>
          <w:rFonts w:ascii="Times New Roman" w:eastAsia="Times New Roman" w:hAnsi="Times New Roman" w:cs="Times New Roman"/>
          <w:lang w:eastAsia="en-GB"/>
        </w:rPr>
        <w:t xml:space="preserve"> use </w:t>
      </w:r>
      <w:r w:rsidR="004F4984">
        <w:rPr>
          <w:rFonts w:ascii="Times New Roman" w:eastAsia="Times New Roman" w:hAnsi="Times New Roman" w:cs="Times New Roman"/>
          <w:lang w:eastAsia="en-GB"/>
        </w:rPr>
        <w:t xml:space="preserve">social media platforms or digital apps to develop a valuable two-way </w:t>
      </w:r>
      <w:r w:rsidR="00BC0635">
        <w:rPr>
          <w:rFonts w:ascii="Times New Roman" w:eastAsia="Times New Roman" w:hAnsi="Times New Roman" w:cs="Times New Roman"/>
          <w:lang w:eastAsia="en-GB"/>
        </w:rPr>
        <w:t>dialogue</w:t>
      </w:r>
      <w:r w:rsidR="00CE5B63">
        <w:rPr>
          <w:rFonts w:ascii="Times New Roman" w:eastAsia="Times New Roman" w:hAnsi="Times New Roman" w:cs="Times New Roman"/>
          <w:lang w:eastAsia="en-GB"/>
        </w:rPr>
        <w:t>,</w:t>
      </w:r>
      <w:r w:rsidR="00E0735D">
        <w:rPr>
          <w:rFonts w:ascii="Times New Roman" w:eastAsia="Times New Roman" w:hAnsi="Times New Roman" w:cs="Times New Roman"/>
          <w:lang w:eastAsia="en-GB"/>
        </w:rPr>
        <w:t xml:space="preserve"> these encourage a positive dialogue </w:t>
      </w:r>
      <w:r w:rsidR="00014AF9">
        <w:rPr>
          <w:rFonts w:ascii="Times New Roman" w:eastAsia="Times New Roman" w:hAnsi="Times New Roman" w:cs="Times New Roman"/>
          <w:lang w:eastAsia="en-GB"/>
        </w:rPr>
        <w:t xml:space="preserve">about learning </w:t>
      </w:r>
      <w:r w:rsidR="00CE5B63">
        <w:rPr>
          <w:rFonts w:ascii="Times New Roman" w:eastAsia="Times New Roman" w:hAnsi="Times New Roman" w:cs="Times New Roman"/>
          <w:lang w:eastAsia="en-GB"/>
        </w:rPr>
        <w:t>w</w:t>
      </w:r>
      <w:r w:rsidR="00014AF9">
        <w:rPr>
          <w:rFonts w:ascii="Times New Roman" w:eastAsia="Times New Roman" w:hAnsi="Times New Roman" w:cs="Times New Roman"/>
          <w:lang w:eastAsia="en-GB"/>
        </w:rPr>
        <w:t>ith the improvement of attainment and a rang</w:t>
      </w:r>
      <w:r w:rsidR="00CE5B63">
        <w:rPr>
          <w:rFonts w:ascii="Times New Roman" w:eastAsia="Times New Roman" w:hAnsi="Times New Roman" w:cs="Times New Roman"/>
          <w:lang w:eastAsia="en-GB"/>
        </w:rPr>
        <w:t>e of outcomes</w:t>
      </w:r>
      <w:r w:rsidR="00E656CB">
        <w:rPr>
          <w:rFonts w:ascii="Times New Roman" w:eastAsia="Times New Roman" w:hAnsi="Times New Roman" w:cs="Times New Roman"/>
          <w:lang w:eastAsia="en-GB"/>
        </w:rPr>
        <w:t xml:space="preserve"> but also</w:t>
      </w:r>
      <w:r w:rsidR="00773483">
        <w:rPr>
          <w:rFonts w:ascii="Times New Roman" w:eastAsia="Times New Roman" w:hAnsi="Times New Roman" w:cs="Times New Roman"/>
          <w:lang w:eastAsia="en-GB"/>
        </w:rPr>
        <w:t>,</w:t>
      </w:r>
      <w:r w:rsidR="00E656CB">
        <w:rPr>
          <w:rFonts w:ascii="Times New Roman" w:eastAsia="Times New Roman" w:hAnsi="Times New Roman" w:cs="Times New Roman"/>
          <w:lang w:eastAsia="en-GB"/>
        </w:rPr>
        <w:t xml:space="preserve"> this form of communication </w:t>
      </w:r>
      <w:r w:rsidR="00BC3EB2">
        <w:rPr>
          <w:rFonts w:ascii="Times New Roman" w:eastAsia="Times New Roman" w:hAnsi="Times New Roman" w:cs="Times New Roman"/>
          <w:lang w:eastAsia="en-GB"/>
        </w:rPr>
        <w:t>is low cost with the success of a wider engagement(</w:t>
      </w:r>
      <w:r w:rsidR="0081584F">
        <w:rPr>
          <w:rFonts w:ascii="Times New Roman" w:eastAsia="Times New Roman" w:hAnsi="Times New Roman" w:cs="Times New Roman"/>
          <w:lang w:eastAsia="en-GB"/>
        </w:rPr>
        <w:t>Epstein, 2009)</w:t>
      </w:r>
      <w:r w:rsidR="00BC3EB2">
        <w:rPr>
          <w:rFonts w:ascii="Times New Roman" w:eastAsia="Times New Roman" w:hAnsi="Times New Roman" w:cs="Times New Roman"/>
          <w:lang w:eastAsia="en-GB"/>
        </w:rPr>
        <w:t xml:space="preserve"> </w:t>
      </w:r>
      <w:r w:rsidR="00BC0635">
        <w:rPr>
          <w:rFonts w:ascii="Times New Roman" w:eastAsia="Times New Roman" w:hAnsi="Times New Roman" w:cs="Times New Roman"/>
          <w:lang w:eastAsia="en-GB"/>
        </w:rPr>
        <w:t xml:space="preserve">. </w:t>
      </w:r>
      <w:r w:rsidR="00DA4201">
        <w:rPr>
          <w:rFonts w:ascii="Times New Roman" w:eastAsia="Times New Roman" w:hAnsi="Times New Roman" w:cs="Times New Roman"/>
          <w:lang w:eastAsia="en-GB"/>
        </w:rPr>
        <w:t>C</w:t>
      </w:r>
      <w:r w:rsidR="00424FF7">
        <w:rPr>
          <w:rFonts w:ascii="Times New Roman" w:eastAsia="Times New Roman" w:hAnsi="Times New Roman" w:cs="Times New Roman"/>
          <w:lang w:eastAsia="en-GB"/>
        </w:rPr>
        <w:t xml:space="preserve">onsulting with parents about their child’s learning as well as </w:t>
      </w:r>
      <w:r w:rsidR="00225F1D">
        <w:rPr>
          <w:rFonts w:ascii="Times New Roman" w:eastAsia="Times New Roman" w:hAnsi="Times New Roman" w:cs="Times New Roman"/>
          <w:lang w:eastAsia="en-GB"/>
        </w:rPr>
        <w:t xml:space="preserve">how they can be involved is valuable in increasing effectiveness of home school </w:t>
      </w:r>
      <w:r w:rsidR="00781080">
        <w:rPr>
          <w:rFonts w:ascii="Times New Roman" w:eastAsia="Times New Roman" w:hAnsi="Times New Roman" w:cs="Times New Roman"/>
          <w:lang w:eastAsia="en-GB"/>
        </w:rPr>
        <w:t>relationship (</w:t>
      </w:r>
      <w:r w:rsidR="00DA4201">
        <w:rPr>
          <w:rFonts w:ascii="Times New Roman" w:eastAsia="Times New Roman" w:hAnsi="Times New Roman" w:cs="Times New Roman"/>
          <w:lang w:eastAsia="en-GB"/>
        </w:rPr>
        <w:t xml:space="preserve">Education Endowment Foundation, 2018). </w:t>
      </w:r>
    </w:p>
    <w:p w14:paraId="7EE72A4A" w14:textId="579FD677" w:rsidR="00EC37E9" w:rsidRDefault="00613963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7F070D">
        <w:rPr>
          <w:rFonts w:ascii="Times New Roman" w:eastAsia="Times New Roman" w:hAnsi="Times New Roman" w:cs="Times New Roman"/>
          <w:lang w:eastAsia="en-GB"/>
        </w:rPr>
        <w:lastRenderedPageBreak/>
        <w:t>Connecting with the</w:t>
      </w:r>
      <w:r w:rsidR="006F4A1F">
        <w:rPr>
          <w:rFonts w:ascii="Times New Roman" w:eastAsia="Times New Roman" w:hAnsi="Times New Roman" w:cs="Times New Roman"/>
          <w:lang w:eastAsia="en-GB"/>
        </w:rPr>
        <w:t xml:space="preserve"> previous curriculum for </w:t>
      </w:r>
      <w:r w:rsidR="00781080">
        <w:rPr>
          <w:rFonts w:ascii="Times New Roman" w:eastAsia="Times New Roman" w:hAnsi="Times New Roman" w:cs="Times New Roman"/>
          <w:lang w:eastAsia="en-GB"/>
        </w:rPr>
        <w:t>Wales</w:t>
      </w:r>
      <w:r w:rsidRPr="007F070D">
        <w:rPr>
          <w:rFonts w:ascii="Times New Roman" w:eastAsia="Times New Roman" w:hAnsi="Times New Roman" w:cs="Times New Roman"/>
          <w:lang w:eastAsia="en-GB"/>
        </w:rPr>
        <w:t xml:space="preserve"> a key aim of the foundation phase </w:t>
      </w:r>
      <w:r w:rsidR="00A449DE">
        <w:rPr>
          <w:rFonts w:ascii="Times New Roman" w:eastAsia="Times New Roman" w:hAnsi="Times New Roman" w:cs="Times New Roman"/>
          <w:lang w:eastAsia="en-GB"/>
        </w:rPr>
        <w:t xml:space="preserve">was </w:t>
      </w:r>
      <w:r w:rsidR="00DB5AE2">
        <w:rPr>
          <w:rFonts w:ascii="Times New Roman" w:eastAsia="Times New Roman" w:hAnsi="Times New Roman" w:cs="Times New Roman"/>
          <w:lang w:eastAsia="en-GB"/>
        </w:rPr>
        <w:t>its</w:t>
      </w:r>
      <w:r w:rsidR="00A449DE">
        <w:rPr>
          <w:rFonts w:ascii="Times New Roman" w:eastAsia="Times New Roman" w:hAnsi="Times New Roman" w:cs="Times New Roman"/>
          <w:lang w:eastAsia="en-GB"/>
        </w:rPr>
        <w:t xml:space="preserve"> </w:t>
      </w:r>
      <w:r w:rsidR="002B44D0">
        <w:rPr>
          <w:rFonts w:ascii="Times New Roman" w:eastAsia="Times New Roman" w:hAnsi="Times New Roman" w:cs="Times New Roman"/>
          <w:lang w:eastAsia="en-GB"/>
        </w:rPr>
        <w:t>emphasise</w:t>
      </w:r>
      <w:r w:rsidR="00C9329B">
        <w:rPr>
          <w:rFonts w:ascii="Times New Roman" w:eastAsia="Times New Roman" w:hAnsi="Times New Roman" w:cs="Times New Roman"/>
          <w:lang w:eastAsia="en-GB"/>
        </w:rPr>
        <w:t xml:space="preserve"> </w:t>
      </w:r>
      <w:r w:rsidR="00DB5AE2">
        <w:rPr>
          <w:rFonts w:ascii="Times New Roman" w:eastAsia="Times New Roman" w:hAnsi="Times New Roman" w:cs="Times New Roman"/>
          <w:lang w:eastAsia="en-GB"/>
        </w:rPr>
        <w:t>on</w:t>
      </w:r>
      <w:r w:rsidR="00C9329B">
        <w:rPr>
          <w:rFonts w:ascii="Times New Roman" w:eastAsia="Times New Roman" w:hAnsi="Times New Roman" w:cs="Times New Roman"/>
          <w:lang w:eastAsia="en-GB"/>
        </w:rPr>
        <w:t xml:space="preserve"> positive relationships </w:t>
      </w:r>
      <w:r w:rsidR="005A28FF">
        <w:rPr>
          <w:rFonts w:ascii="Times New Roman" w:eastAsia="Times New Roman" w:hAnsi="Times New Roman" w:cs="Times New Roman"/>
          <w:lang w:eastAsia="en-GB"/>
        </w:rPr>
        <w:t>with parents; however there is little evidence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 within the </w:t>
      </w:r>
      <w:r w:rsidR="00E92EAE">
        <w:rPr>
          <w:rFonts w:ascii="Times New Roman" w:eastAsia="Times New Roman" w:hAnsi="Times New Roman" w:cs="Times New Roman"/>
          <w:lang w:eastAsia="en-GB"/>
        </w:rPr>
        <w:t>Welsh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 </w:t>
      </w:r>
      <w:r w:rsidR="00E92EAE">
        <w:rPr>
          <w:rFonts w:ascii="Times New Roman" w:eastAsia="Times New Roman" w:hAnsi="Times New Roman" w:cs="Times New Roman"/>
          <w:lang w:eastAsia="en-GB"/>
        </w:rPr>
        <w:t>G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overnment’s </w:t>
      </w:r>
      <w:r w:rsidR="00E92EAE">
        <w:rPr>
          <w:rFonts w:ascii="Times New Roman" w:eastAsia="Times New Roman" w:hAnsi="Times New Roman" w:cs="Times New Roman"/>
          <w:lang w:eastAsia="en-GB"/>
        </w:rPr>
        <w:t>E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valuating the </w:t>
      </w:r>
      <w:r w:rsidR="00E92EAE">
        <w:rPr>
          <w:rFonts w:ascii="Times New Roman" w:eastAsia="Times New Roman" w:hAnsi="Times New Roman" w:cs="Times New Roman"/>
          <w:lang w:eastAsia="en-GB"/>
        </w:rPr>
        <w:t>F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oundation </w:t>
      </w:r>
      <w:r w:rsidR="00E92EAE">
        <w:rPr>
          <w:rFonts w:ascii="Times New Roman" w:eastAsia="Times New Roman" w:hAnsi="Times New Roman" w:cs="Times New Roman"/>
          <w:lang w:eastAsia="en-GB"/>
        </w:rPr>
        <w:t>P</w:t>
      </w:r>
      <w:r w:rsidR="00421F86">
        <w:rPr>
          <w:rFonts w:ascii="Times New Roman" w:eastAsia="Times New Roman" w:hAnsi="Times New Roman" w:cs="Times New Roman"/>
          <w:lang w:eastAsia="en-GB"/>
        </w:rPr>
        <w:t xml:space="preserve">hase </w:t>
      </w:r>
      <w:r w:rsidR="005936B3">
        <w:rPr>
          <w:rFonts w:ascii="Times New Roman" w:eastAsia="Times New Roman" w:hAnsi="Times New Roman" w:cs="Times New Roman"/>
          <w:lang w:eastAsia="en-GB"/>
        </w:rPr>
        <w:t>final report(2015)</w:t>
      </w:r>
      <w:r w:rsidR="005A28FF">
        <w:rPr>
          <w:rFonts w:ascii="Times New Roman" w:eastAsia="Times New Roman" w:hAnsi="Times New Roman" w:cs="Times New Roman"/>
          <w:lang w:eastAsia="en-GB"/>
        </w:rPr>
        <w:t xml:space="preserve"> that parents </w:t>
      </w:r>
      <w:r w:rsidR="00B40309">
        <w:rPr>
          <w:rFonts w:ascii="Times New Roman" w:eastAsia="Times New Roman" w:hAnsi="Times New Roman" w:cs="Times New Roman"/>
          <w:lang w:eastAsia="en-GB"/>
        </w:rPr>
        <w:t xml:space="preserve">were initially or continued to be </w:t>
      </w:r>
      <w:r w:rsidR="00ED40C9">
        <w:rPr>
          <w:rFonts w:ascii="Times New Roman" w:eastAsia="Times New Roman" w:hAnsi="Times New Roman" w:cs="Times New Roman"/>
          <w:lang w:eastAsia="en-GB"/>
        </w:rPr>
        <w:t>involved</w:t>
      </w:r>
      <w:r w:rsidR="00BF0252">
        <w:rPr>
          <w:rFonts w:ascii="Times New Roman" w:eastAsia="Times New Roman" w:hAnsi="Times New Roman" w:cs="Times New Roman"/>
          <w:lang w:eastAsia="en-GB"/>
        </w:rPr>
        <w:t xml:space="preserve"> in</w:t>
      </w:r>
      <w:r w:rsidR="00B40309">
        <w:rPr>
          <w:rFonts w:ascii="Times New Roman" w:eastAsia="Times New Roman" w:hAnsi="Times New Roman" w:cs="Times New Roman"/>
          <w:lang w:eastAsia="en-GB"/>
        </w:rPr>
        <w:t xml:space="preserve"> </w:t>
      </w:r>
      <w:r w:rsidR="00BF0252">
        <w:rPr>
          <w:rFonts w:ascii="Times New Roman" w:eastAsia="Times New Roman" w:hAnsi="Times New Roman" w:cs="Times New Roman"/>
          <w:lang w:eastAsia="en-GB"/>
        </w:rPr>
        <w:t>their child’s learning within the foundation phase</w:t>
      </w:r>
      <w:r w:rsidR="00352AED">
        <w:rPr>
          <w:rFonts w:ascii="Times New Roman" w:eastAsia="Times New Roman" w:hAnsi="Times New Roman" w:cs="Times New Roman"/>
          <w:lang w:eastAsia="en-GB"/>
        </w:rPr>
        <w:t xml:space="preserve">, parent-teacher relationships remained unchanged throughout the foundation phase with the evaluation of the foundation phase </w:t>
      </w:r>
      <w:r w:rsidR="00DE3EA2">
        <w:rPr>
          <w:rFonts w:ascii="Times New Roman" w:eastAsia="Times New Roman" w:hAnsi="Times New Roman" w:cs="Times New Roman"/>
          <w:lang w:eastAsia="en-GB"/>
        </w:rPr>
        <w:t>stating pare</w:t>
      </w:r>
      <w:r w:rsidR="0088067E">
        <w:rPr>
          <w:rFonts w:ascii="Times New Roman" w:eastAsia="Times New Roman" w:hAnsi="Times New Roman" w:cs="Times New Roman"/>
          <w:lang w:eastAsia="en-GB"/>
        </w:rPr>
        <w:t>nts had lack o</w:t>
      </w:r>
      <w:r w:rsidR="00DF76CD">
        <w:rPr>
          <w:rFonts w:ascii="Times New Roman" w:eastAsia="Times New Roman" w:hAnsi="Times New Roman" w:cs="Times New Roman"/>
          <w:lang w:eastAsia="en-GB"/>
        </w:rPr>
        <w:t>f or</w:t>
      </w:r>
      <w:r w:rsidR="0088067E">
        <w:rPr>
          <w:rFonts w:ascii="Times New Roman" w:eastAsia="Times New Roman" w:hAnsi="Times New Roman" w:cs="Times New Roman"/>
          <w:lang w:eastAsia="en-GB"/>
        </w:rPr>
        <w:t xml:space="preserve"> had been misinformed about the foundation phase </w:t>
      </w:r>
      <w:r w:rsidR="00B23AF9">
        <w:rPr>
          <w:rFonts w:ascii="Times New Roman" w:eastAsia="Times New Roman" w:hAnsi="Times New Roman" w:cs="Times New Roman"/>
          <w:lang w:eastAsia="en-GB"/>
        </w:rPr>
        <w:t>and that of what it promotes</w:t>
      </w:r>
      <w:r w:rsidR="00E92EAE">
        <w:rPr>
          <w:rFonts w:ascii="Times New Roman" w:eastAsia="Times New Roman" w:hAnsi="Times New Roman" w:cs="Times New Roman"/>
          <w:lang w:eastAsia="en-GB"/>
        </w:rPr>
        <w:t xml:space="preserve">. </w:t>
      </w:r>
      <w:r w:rsidR="003E0A2B">
        <w:rPr>
          <w:rFonts w:ascii="Times New Roman" w:eastAsia="Times New Roman" w:hAnsi="Times New Roman" w:cs="Times New Roman"/>
          <w:lang w:eastAsia="en-GB"/>
        </w:rPr>
        <w:t xml:space="preserve">Parents were also unaware </w:t>
      </w:r>
      <w:r w:rsidR="00827DAE">
        <w:rPr>
          <w:rFonts w:ascii="Times New Roman" w:eastAsia="Times New Roman" w:hAnsi="Times New Roman" w:cs="Times New Roman"/>
          <w:lang w:eastAsia="en-GB"/>
        </w:rPr>
        <w:t>how to access guides and funded care in the foundation phase w</w:t>
      </w:r>
      <w:r w:rsidR="008E0CA6">
        <w:rPr>
          <w:rFonts w:ascii="Times New Roman" w:eastAsia="Times New Roman" w:hAnsi="Times New Roman" w:cs="Times New Roman"/>
          <w:lang w:eastAsia="en-GB"/>
        </w:rPr>
        <w:t xml:space="preserve">hich led to lack of parental awareness with a note that </w:t>
      </w:r>
      <w:r w:rsidR="00C619F3">
        <w:rPr>
          <w:rFonts w:ascii="Times New Roman" w:eastAsia="Times New Roman" w:hAnsi="Times New Roman" w:cs="Times New Roman"/>
          <w:lang w:eastAsia="en-GB"/>
        </w:rPr>
        <w:t xml:space="preserve">guides were not available in parents preferred or home </w:t>
      </w:r>
      <w:r w:rsidR="00FE70B9">
        <w:rPr>
          <w:rFonts w:ascii="Times New Roman" w:eastAsia="Times New Roman" w:hAnsi="Times New Roman" w:cs="Times New Roman"/>
          <w:lang w:eastAsia="en-GB"/>
        </w:rPr>
        <w:t>language (</w:t>
      </w:r>
      <w:r w:rsidR="00C619F3">
        <w:rPr>
          <w:rFonts w:ascii="Times New Roman" w:eastAsia="Times New Roman" w:hAnsi="Times New Roman" w:cs="Times New Roman"/>
          <w:lang w:eastAsia="en-GB"/>
        </w:rPr>
        <w:t>Welsh Government, 2021)</w:t>
      </w:r>
    </w:p>
    <w:p w14:paraId="29F379CF" w14:textId="3259E627" w:rsidR="00A51817" w:rsidRPr="00EC37E9" w:rsidRDefault="00D87497" w:rsidP="0010161E">
      <w:pPr>
        <w:spacing w:line="360" w:lineRule="auto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Despite</w:t>
      </w:r>
      <w:r w:rsidR="00A51817">
        <w:rPr>
          <w:rFonts w:ascii="Times New Roman" w:eastAsia="Times New Roman" w:hAnsi="Times New Roman" w:cs="Times New Roman"/>
          <w:lang w:eastAsia="en-GB"/>
        </w:rPr>
        <w:t xml:space="preserve"> that report </w:t>
      </w:r>
      <w:r w:rsidR="00F02908">
        <w:rPr>
          <w:rFonts w:ascii="Times New Roman" w:eastAsia="Times New Roman" w:hAnsi="Times New Roman" w:cs="Times New Roman"/>
          <w:lang w:eastAsia="en-GB"/>
        </w:rPr>
        <w:t>during the reform of the Curriculum for Wales (2022)</w:t>
      </w:r>
      <w:r w:rsidR="00354465">
        <w:rPr>
          <w:rFonts w:ascii="Times New Roman" w:eastAsia="Times New Roman" w:hAnsi="Times New Roman" w:cs="Times New Roman"/>
          <w:lang w:eastAsia="en-GB"/>
        </w:rPr>
        <w:t xml:space="preserve"> the government working </w:t>
      </w:r>
      <w:r w:rsidR="00715D3F">
        <w:rPr>
          <w:rFonts w:ascii="Times New Roman" w:eastAsia="Times New Roman" w:hAnsi="Times New Roman" w:cs="Times New Roman"/>
          <w:lang w:eastAsia="en-GB"/>
        </w:rPr>
        <w:t>alongside</w:t>
      </w:r>
      <w:r w:rsidR="00354465">
        <w:rPr>
          <w:rFonts w:ascii="Times New Roman" w:eastAsia="Times New Roman" w:hAnsi="Times New Roman" w:cs="Times New Roman"/>
          <w:lang w:eastAsia="en-GB"/>
        </w:rPr>
        <w:t xml:space="preserve"> practitioner</w:t>
      </w:r>
      <w:r w:rsidR="00715D3F">
        <w:rPr>
          <w:rFonts w:ascii="Times New Roman" w:eastAsia="Times New Roman" w:hAnsi="Times New Roman" w:cs="Times New Roman"/>
          <w:lang w:eastAsia="en-GB"/>
        </w:rPr>
        <w:t xml:space="preserve">s </w:t>
      </w:r>
      <w:r w:rsidR="00354465">
        <w:rPr>
          <w:rFonts w:ascii="Times New Roman" w:eastAsia="Times New Roman" w:hAnsi="Times New Roman" w:cs="Times New Roman"/>
          <w:lang w:eastAsia="en-GB"/>
        </w:rPr>
        <w:t xml:space="preserve">and teachers </w:t>
      </w:r>
      <w:r w:rsidR="00450BA0">
        <w:rPr>
          <w:rFonts w:ascii="Times New Roman" w:eastAsia="Times New Roman" w:hAnsi="Times New Roman" w:cs="Times New Roman"/>
          <w:lang w:eastAsia="en-GB"/>
        </w:rPr>
        <w:t xml:space="preserve">ensured there </w:t>
      </w:r>
      <w:r w:rsidR="00BD1F35">
        <w:rPr>
          <w:rFonts w:ascii="Times New Roman" w:eastAsia="Times New Roman" w:hAnsi="Times New Roman" w:cs="Times New Roman"/>
          <w:lang w:eastAsia="en-GB"/>
        </w:rPr>
        <w:t>are</w:t>
      </w:r>
      <w:r w:rsidR="00450BA0">
        <w:rPr>
          <w:rFonts w:ascii="Times New Roman" w:eastAsia="Times New Roman" w:hAnsi="Times New Roman" w:cs="Times New Roman"/>
          <w:lang w:eastAsia="en-GB"/>
        </w:rPr>
        <w:t xml:space="preserve"> now </w:t>
      </w:r>
      <w:r w:rsidR="00BD1F35">
        <w:rPr>
          <w:rFonts w:ascii="Times New Roman" w:eastAsia="Times New Roman" w:hAnsi="Times New Roman" w:cs="Times New Roman"/>
          <w:lang w:eastAsia="en-GB"/>
        </w:rPr>
        <w:t>guidance’s</w:t>
      </w:r>
      <w:r w:rsidR="00450BA0">
        <w:rPr>
          <w:rFonts w:ascii="Times New Roman" w:eastAsia="Times New Roman" w:hAnsi="Times New Roman" w:cs="Times New Roman"/>
          <w:lang w:eastAsia="en-GB"/>
        </w:rPr>
        <w:t xml:space="preserve"> in place to support parent-teacher relationships </w:t>
      </w:r>
      <w:r w:rsidR="00BD1F35">
        <w:rPr>
          <w:rFonts w:ascii="Times New Roman" w:eastAsia="Times New Roman" w:hAnsi="Times New Roman" w:cs="Times New Roman"/>
          <w:lang w:eastAsia="en-GB"/>
        </w:rPr>
        <w:t xml:space="preserve">as well as methods of communicating which safeguard all </w:t>
      </w:r>
      <w:r w:rsidR="009E39F1">
        <w:rPr>
          <w:rFonts w:ascii="Times New Roman" w:eastAsia="Times New Roman" w:hAnsi="Times New Roman" w:cs="Times New Roman"/>
          <w:lang w:eastAsia="en-GB"/>
        </w:rPr>
        <w:t xml:space="preserve">parties involved as well as videos, and guidance’s for parents to understand the curriculum for </w:t>
      </w:r>
      <w:r w:rsidR="00EC382C">
        <w:rPr>
          <w:rFonts w:ascii="Times New Roman" w:eastAsia="Times New Roman" w:hAnsi="Times New Roman" w:cs="Times New Roman"/>
          <w:lang w:eastAsia="en-GB"/>
        </w:rPr>
        <w:t>Wales</w:t>
      </w:r>
      <w:r w:rsidR="000F2ED0">
        <w:rPr>
          <w:rFonts w:ascii="Times New Roman" w:eastAsia="Times New Roman" w:hAnsi="Times New Roman" w:cs="Times New Roman"/>
          <w:lang w:eastAsia="en-GB"/>
        </w:rPr>
        <w:t xml:space="preserve">. The </w:t>
      </w:r>
      <w:r w:rsidR="00605E02">
        <w:rPr>
          <w:rFonts w:ascii="Times New Roman" w:eastAsia="Times New Roman" w:hAnsi="Times New Roman" w:cs="Times New Roman"/>
          <w:lang w:eastAsia="en-GB"/>
        </w:rPr>
        <w:t>Welsh</w:t>
      </w:r>
      <w:r w:rsidR="000F2ED0">
        <w:rPr>
          <w:rFonts w:ascii="Times New Roman" w:eastAsia="Times New Roman" w:hAnsi="Times New Roman" w:cs="Times New Roman"/>
          <w:lang w:eastAsia="en-GB"/>
        </w:rPr>
        <w:t xml:space="preserve"> government </w:t>
      </w:r>
      <w:r w:rsidR="00605E02">
        <w:rPr>
          <w:rFonts w:ascii="Times New Roman" w:eastAsia="Times New Roman" w:hAnsi="Times New Roman" w:cs="Times New Roman"/>
          <w:lang w:eastAsia="en-GB"/>
        </w:rPr>
        <w:t>further</w:t>
      </w:r>
      <w:r w:rsidR="000F2ED0">
        <w:rPr>
          <w:rFonts w:ascii="Times New Roman" w:eastAsia="Times New Roman" w:hAnsi="Times New Roman" w:cs="Times New Roman"/>
          <w:lang w:eastAsia="en-GB"/>
        </w:rPr>
        <w:t xml:space="preserve"> developed the two-way </w:t>
      </w:r>
      <w:r w:rsidR="00605E02">
        <w:rPr>
          <w:rFonts w:ascii="Times New Roman" w:eastAsia="Times New Roman" w:hAnsi="Times New Roman" w:cs="Times New Roman"/>
          <w:lang w:eastAsia="en-GB"/>
        </w:rPr>
        <w:t xml:space="preserve">communication dialogue </w:t>
      </w:r>
      <w:r w:rsidR="001B5862">
        <w:rPr>
          <w:rFonts w:ascii="Times New Roman" w:eastAsia="Times New Roman" w:hAnsi="Times New Roman" w:cs="Times New Roman"/>
          <w:lang w:eastAsia="en-GB"/>
        </w:rPr>
        <w:t>between teacher</w:t>
      </w:r>
      <w:r w:rsidR="00D71FFE">
        <w:rPr>
          <w:rFonts w:ascii="Times New Roman" w:eastAsia="Times New Roman" w:hAnsi="Times New Roman" w:cs="Times New Roman"/>
          <w:lang w:eastAsia="en-GB"/>
        </w:rPr>
        <w:t>s</w:t>
      </w:r>
      <w:r w:rsidR="001B5862">
        <w:rPr>
          <w:rFonts w:ascii="Times New Roman" w:eastAsia="Times New Roman" w:hAnsi="Times New Roman" w:cs="Times New Roman"/>
          <w:lang w:eastAsia="en-GB"/>
        </w:rPr>
        <w:t xml:space="preserve"> and parents </w:t>
      </w:r>
      <w:r w:rsidR="00B527D7">
        <w:rPr>
          <w:rFonts w:ascii="Times New Roman" w:eastAsia="Times New Roman" w:hAnsi="Times New Roman" w:cs="Times New Roman"/>
          <w:lang w:eastAsia="en-GB"/>
        </w:rPr>
        <w:t xml:space="preserve">through </w:t>
      </w:r>
      <w:r w:rsidR="00474E4B">
        <w:rPr>
          <w:rFonts w:ascii="Times New Roman" w:eastAsia="Times New Roman" w:hAnsi="Times New Roman" w:cs="Times New Roman"/>
          <w:lang w:eastAsia="en-GB"/>
        </w:rPr>
        <w:t>dispatching a monthly newsletter to inform and update parents on the new curriculum(</w:t>
      </w:r>
      <w:r w:rsidR="00C67C18">
        <w:rPr>
          <w:rFonts w:ascii="Times New Roman" w:eastAsia="Times New Roman" w:hAnsi="Times New Roman" w:cs="Times New Roman"/>
          <w:lang w:eastAsia="en-GB"/>
        </w:rPr>
        <w:t xml:space="preserve"> </w:t>
      </w:r>
      <w:r w:rsidR="00402822">
        <w:rPr>
          <w:rFonts w:ascii="Times New Roman" w:eastAsia="Times New Roman" w:hAnsi="Times New Roman" w:cs="Times New Roman"/>
          <w:lang w:eastAsia="en-GB"/>
        </w:rPr>
        <w:t>C</w:t>
      </w:r>
      <w:r w:rsidR="00C67C18">
        <w:rPr>
          <w:rFonts w:ascii="Times New Roman" w:eastAsia="Times New Roman" w:hAnsi="Times New Roman" w:cs="Times New Roman"/>
          <w:lang w:eastAsia="en-GB"/>
        </w:rPr>
        <w:t xml:space="preserve">urriculum for </w:t>
      </w:r>
      <w:r w:rsidR="00402822">
        <w:rPr>
          <w:rFonts w:ascii="Times New Roman" w:eastAsia="Times New Roman" w:hAnsi="Times New Roman" w:cs="Times New Roman"/>
          <w:lang w:eastAsia="en-GB"/>
        </w:rPr>
        <w:t>Wales</w:t>
      </w:r>
      <w:r w:rsidR="00C67C18">
        <w:rPr>
          <w:rFonts w:ascii="Times New Roman" w:eastAsia="Times New Roman" w:hAnsi="Times New Roman" w:cs="Times New Roman"/>
          <w:lang w:eastAsia="en-GB"/>
        </w:rPr>
        <w:t xml:space="preserve"> 2022) there is new hope within the </w:t>
      </w:r>
      <w:r w:rsidR="00402822">
        <w:rPr>
          <w:rFonts w:ascii="Times New Roman" w:eastAsia="Times New Roman" w:hAnsi="Times New Roman" w:cs="Times New Roman"/>
          <w:lang w:eastAsia="en-GB"/>
        </w:rPr>
        <w:t>Welsh</w:t>
      </w:r>
      <w:r w:rsidR="00C67C18">
        <w:rPr>
          <w:rFonts w:ascii="Times New Roman" w:eastAsia="Times New Roman" w:hAnsi="Times New Roman" w:cs="Times New Roman"/>
          <w:lang w:eastAsia="en-GB"/>
        </w:rPr>
        <w:t xml:space="preserve"> </w:t>
      </w:r>
      <w:r w:rsidR="00402822">
        <w:rPr>
          <w:rFonts w:ascii="Times New Roman" w:eastAsia="Times New Roman" w:hAnsi="Times New Roman" w:cs="Times New Roman"/>
          <w:lang w:eastAsia="en-GB"/>
        </w:rPr>
        <w:t>G</w:t>
      </w:r>
      <w:r w:rsidR="00C67C18">
        <w:rPr>
          <w:rFonts w:ascii="Times New Roman" w:eastAsia="Times New Roman" w:hAnsi="Times New Roman" w:cs="Times New Roman"/>
          <w:lang w:eastAsia="en-GB"/>
        </w:rPr>
        <w:t xml:space="preserve">overnment </w:t>
      </w:r>
      <w:r w:rsidR="00BD3CB2">
        <w:rPr>
          <w:rFonts w:ascii="Times New Roman" w:eastAsia="Times New Roman" w:hAnsi="Times New Roman" w:cs="Times New Roman"/>
          <w:lang w:eastAsia="en-GB"/>
        </w:rPr>
        <w:t xml:space="preserve">to transmit </w:t>
      </w:r>
      <w:r w:rsidR="00722453">
        <w:rPr>
          <w:rFonts w:ascii="Times New Roman" w:eastAsia="Times New Roman" w:hAnsi="Times New Roman" w:cs="Times New Roman"/>
          <w:lang w:eastAsia="en-GB"/>
        </w:rPr>
        <w:t xml:space="preserve">further support </w:t>
      </w:r>
      <w:r w:rsidR="00402822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30110D">
        <w:rPr>
          <w:rFonts w:ascii="Times New Roman" w:eastAsia="Times New Roman" w:hAnsi="Times New Roman" w:cs="Times New Roman"/>
          <w:lang w:eastAsia="en-GB"/>
        </w:rPr>
        <w:t>protocols</w:t>
      </w:r>
      <w:r w:rsidR="00402822">
        <w:rPr>
          <w:rFonts w:ascii="Times New Roman" w:eastAsia="Times New Roman" w:hAnsi="Times New Roman" w:cs="Times New Roman"/>
          <w:lang w:eastAsia="en-GB"/>
        </w:rPr>
        <w:t xml:space="preserve"> </w:t>
      </w:r>
      <w:r w:rsidR="00722453">
        <w:rPr>
          <w:rFonts w:ascii="Times New Roman" w:eastAsia="Times New Roman" w:hAnsi="Times New Roman" w:cs="Times New Roman"/>
          <w:lang w:eastAsia="en-GB"/>
        </w:rPr>
        <w:t xml:space="preserve">to schools to </w:t>
      </w:r>
      <w:r w:rsidR="00402822">
        <w:rPr>
          <w:rFonts w:ascii="Times New Roman" w:eastAsia="Times New Roman" w:hAnsi="Times New Roman" w:cs="Times New Roman"/>
          <w:lang w:eastAsia="en-GB"/>
        </w:rPr>
        <w:t xml:space="preserve">protect the wellbeing of staff and pupils as well as </w:t>
      </w:r>
      <w:r w:rsidR="0030110D">
        <w:rPr>
          <w:rFonts w:ascii="Times New Roman" w:eastAsia="Times New Roman" w:hAnsi="Times New Roman" w:cs="Times New Roman"/>
          <w:lang w:eastAsia="en-GB"/>
        </w:rPr>
        <w:t>creating a clear understanding of how to create</w:t>
      </w:r>
      <w:r w:rsidR="00D355F2">
        <w:rPr>
          <w:rFonts w:ascii="Times New Roman" w:eastAsia="Times New Roman" w:hAnsi="Times New Roman" w:cs="Times New Roman"/>
          <w:lang w:eastAsia="en-GB"/>
        </w:rPr>
        <w:t xml:space="preserve">, </w:t>
      </w:r>
      <w:r w:rsidR="0030110D">
        <w:rPr>
          <w:rFonts w:ascii="Times New Roman" w:eastAsia="Times New Roman" w:hAnsi="Times New Roman" w:cs="Times New Roman"/>
          <w:lang w:eastAsia="en-GB"/>
        </w:rPr>
        <w:t xml:space="preserve">protect </w:t>
      </w:r>
      <w:r w:rsidR="00D355F2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D0214A">
        <w:rPr>
          <w:rFonts w:ascii="Times New Roman" w:eastAsia="Times New Roman" w:hAnsi="Times New Roman" w:cs="Times New Roman"/>
          <w:lang w:eastAsia="en-GB"/>
        </w:rPr>
        <w:t>continue</w:t>
      </w:r>
      <w:r w:rsidR="00D355F2">
        <w:rPr>
          <w:rFonts w:ascii="Times New Roman" w:eastAsia="Times New Roman" w:hAnsi="Times New Roman" w:cs="Times New Roman"/>
          <w:lang w:eastAsia="en-GB"/>
        </w:rPr>
        <w:t xml:space="preserve"> parent-teacher relationships to </w:t>
      </w:r>
      <w:r w:rsidR="00D0214A">
        <w:rPr>
          <w:rFonts w:ascii="Times New Roman" w:eastAsia="Times New Roman" w:hAnsi="Times New Roman" w:cs="Times New Roman"/>
          <w:lang w:eastAsia="en-GB"/>
        </w:rPr>
        <w:t>ensure children’s successful learning( Welsh Government,2022)</w:t>
      </w:r>
      <w:r w:rsidR="00590DE0">
        <w:rPr>
          <w:rFonts w:ascii="Times New Roman" w:eastAsia="Times New Roman" w:hAnsi="Times New Roman" w:cs="Times New Roman"/>
          <w:lang w:eastAsia="en-GB"/>
        </w:rPr>
        <w:t>.</w:t>
      </w:r>
    </w:p>
    <w:p w14:paraId="26B455A9" w14:textId="6F46EE89" w:rsidR="00EC37E9" w:rsidRPr="00EC37E9" w:rsidRDefault="00EC37E9" w:rsidP="0010161E">
      <w:pPr>
        <w:spacing w:line="360" w:lineRule="auto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</w:p>
    <w:p w14:paraId="0F39FC2D" w14:textId="1D1C72F7" w:rsidR="00EC37E9" w:rsidRPr="00FE346E" w:rsidRDefault="003C2784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FE346E">
        <w:rPr>
          <w:rFonts w:ascii="Times New Roman" w:eastAsia="Times New Roman" w:hAnsi="Times New Roman" w:cs="Times New Roman"/>
          <w:lang w:eastAsia="en-GB"/>
        </w:rPr>
        <w:t>Access t</w:t>
      </w:r>
      <w:r w:rsidR="00C933BB" w:rsidRPr="00FE346E">
        <w:rPr>
          <w:rFonts w:ascii="Times New Roman" w:eastAsia="Times New Roman" w:hAnsi="Times New Roman" w:cs="Times New Roman"/>
          <w:lang w:eastAsia="en-GB"/>
        </w:rPr>
        <w:t>o further information of</w:t>
      </w:r>
      <w:r w:rsidRPr="00FE346E">
        <w:rPr>
          <w:rFonts w:ascii="Times New Roman" w:eastAsia="Times New Roman" w:hAnsi="Times New Roman" w:cs="Times New Roman"/>
          <w:lang w:eastAsia="en-GB"/>
        </w:rPr>
        <w:t xml:space="preserve"> the new </w:t>
      </w:r>
      <w:r w:rsidR="0064032D" w:rsidRPr="00FE346E">
        <w:rPr>
          <w:rFonts w:ascii="Times New Roman" w:eastAsia="Times New Roman" w:hAnsi="Times New Roman" w:cs="Times New Roman"/>
          <w:lang w:eastAsia="en-GB"/>
        </w:rPr>
        <w:t>C</w:t>
      </w:r>
      <w:r w:rsidRPr="00FE346E">
        <w:rPr>
          <w:rFonts w:ascii="Times New Roman" w:eastAsia="Times New Roman" w:hAnsi="Times New Roman" w:cs="Times New Roman"/>
          <w:lang w:eastAsia="en-GB"/>
        </w:rPr>
        <w:t>urriculum fo</w:t>
      </w:r>
      <w:r w:rsidR="00C933BB" w:rsidRPr="00FE346E">
        <w:rPr>
          <w:rFonts w:ascii="Times New Roman" w:eastAsia="Times New Roman" w:hAnsi="Times New Roman" w:cs="Times New Roman"/>
          <w:lang w:eastAsia="en-GB"/>
        </w:rPr>
        <w:t xml:space="preserve">r </w:t>
      </w:r>
      <w:r w:rsidR="0064032D" w:rsidRPr="00FE346E">
        <w:rPr>
          <w:rFonts w:ascii="Times New Roman" w:eastAsia="Times New Roman" w:hAnsi="Times New Roman" w:cs="Times New Roman"/>
          <w:lang w:eastAsia="en-GB"/>
        </w:rPr>
        <w:t>Wales</w:t>
      </w:r>
      <w:r w:rsidR="00C933BB" w:rsidRPr="00FE346E">
        <w:rPr>
          <w:rFonts w:ascii="Times New Roman" w:eastAsia="Times New Roman" w:hAnsi="Times New Roman" w:cs="Times New Roman"/>
          <w:lang w:eastAsia="en-GB"/>
        </w:rPr>
        <w:t xml:space="preserve"> </w:t>
      </w:r>
      <w:r w:rsidR="0064032D" w:rsidRPr="00FE346E">
        <w:rPr>
          <w:rFonts w:ascii="Times New Roman" w:eastAsia="Times New Roman" w:hAnsi="Times New Roman" w:cs="Times New Roman"/>
          <w:lang w:eastAsia="en-GB"/>
        </w:rPr>
        <w:t>2022:</w:t>
      </w:r>
    </w:p>
    <w:p w14:paraId="67731FEE" w14:textId="0668F571" w:rsidR="00FE346E" w:rsidRDefault="00000000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hyperlink r:id="rId10" w:history="1">
        <w:r w:rsidR="00FE346E" w:rsidRPr="00BA48CD">
          <w:rPr>
            <w:rStyle w:val="Hyperlink"/>
            <w:rFonts w:ascii="Times New Roman" w:eastAsia="Times New Roman" w:hAnsi="Times New Roman" w:cs="Times New Roman"/>
            <w:lang w:eastAsia="en-GB"/>
          </w:rPr>
          <w:t>https://curriculumforwales.gov.wales/2022/03/23/informing-parents-about-the-new-curriculum-useful-materials/</w:t>
        </w:r>
      </w:hyperlink>
      <w:r w:rsidR="00FE346E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039CAFAB" w14:textId="12FAB312" w:rsidR="00590DE0" w:rsidRPr="00FE346E" w:rsidRDefault="00590DE0" w:rsidP="0010161E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1E0DBCE0" w14:textId="302070B2" w:rsidR="00EC37E9" w:rsidRPr="00EC37E9" w:rsidRDefault="00FE346E" w:rsidP="0010161E">
      <w:pPr>
        <w:spacing w:line="360" w:lineRule="auto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</w:p>
    <w:p w14:paraId="16C2DC8C" w14:textId="289BE890" w:rsidR="00EC37E9" w:rsidRDefault="00C251AC" w:rsidP="0010161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br w:type="page"/>
      </w:r>
      <w:r w:rsidR="006E3AF6" w:rsidRPr="006E3AF6"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  <w:lastRenderedPageBreak/>
        <w:t>Reference list:</w:t>
      </w:r>
    </w:p>
    <w:p w14:paraId="0035AF90" w14:textId="77777777" w:rsidR="00DC6936" w:rsidRDefault="00DC6936" w:rsidP="0010161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412139F" w14:textId="564D7BD9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American Federation of Teachers (2013).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Building parent-teacher Relationships</w:t>
      </w:r>
      <w:r>
        <w:rPr>
          <w:color w:val="000000"/>
        </w:rPr>
        <w:t xml:space="preserve">. [online] Reading Rockets. Available at: </w:t>
      </w:r>
      <w:hyperlink r:id="rId11" w:history="1">
        <w:r w:rsidRPr="00BA48CD">
          <w:rPr>
            <w:rStyle w:val="Hyperlink"/>
          </w:rPr>
          <w:t>https://www.readingrockets.org/article/building-parent-teacher-relationships</w:t>
        </w:r>
      </w:hyperlink>
      <w:r>
        <w:rPr>
          <w:color w:val="000000"/>
        </w:rPr>
        <w:t xml:space="preserve">  [Accessed 25 Oct. 2022].</w:t>
      </w:r>
    </w:p>
    <w:p w14:paraId="5487ADA0" w14:textId="4D6DBE6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Baker, B.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Does Money Matter in Education? Second Edition</w:t>
      </w:r>
      <w:r>
        <w:rPr>
          <w:color w:val="000000"/>
        </w:rPr>
        <w:t xml:space="preserve">. [online] Shanker Institute. Available at: </w:t>
      </w:r>
      <w:hyperlink r:id="rId12" w:history="1">
        <w:r w:rsidRPr="00BA48CD">
          <w:rPr>
            <w:rStyle w:val="Hyperlink"/>
          </w:rPr>
          <w:t>https://www.shankerinstitute.org/resource/does-money-matter-second-edition</w:t>
        </w:r>
      </w:hyperlink>
      <w:r>
        <w:rPr>
          <w:color w:val="000000"/>
        </w:rPr>
        <w:t xml:space="preserve">  [Accessed 21 Oct. 2022].</w:t>
      </w:r>
    </w:p>
    <w:p w14:paraId="741CBE6B" w14:textId="6B89515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Bettencourt, A.F., Gross, D., Bower, K., Francis, L., Taylor, K., Singleton, D.L. and Han, H.R. (2020). Identifying Meaningful Indicators of Parent Engagement in Early Learning for Low-Income, Urban Families.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Urban Education</w:t>
      </w:r>
      <w:r>
        <w:rPr>
          <w:color w:val="000000"/>
        </w:rPr>
        <w:t xml:space="preserve">, [online] Available at: </w:t>
      </w:r>
      <w:hyperlink r:id="rId13" w:history="1">
        <w:r w:rsidRPr="00BA48CD">
          <w:rPr>
            <w:rStyle w:val="Hyperlink"/>
          </w:rPr>
          <w:t>https://journals.sagepub.com/doi/full/10.1177/0042085920968619</w:t>
        </w:r>
      </w:hyperlink>
      <w:r>
        <w:rPr>
          <w:color w:val="000000"/>
        </w:rPr>
        <w:t xml:space="preserve">  [Accessed 15 Oct. 2022].</w:t>
      </w:r>
    </w:p>
    <w:p w14:paraId="0DC21346" w14:textId="639F2C1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Bower, H. and Griffin, D. (2011). Can the Epstein Model of Parental Involvement Work in a High-Minority, High-Poverty Elementary School? a Case Study.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Professional School </w:t>
      </w:r>
      <w:proofErr w:type="spellStart"/>
      <w:r>
        <w:rPr>
          <w:i/>
          <w:iCs/>
          <w:color w:val="000000"/>
        </w:rPr>
        <w:t>Counseling</w:t>
      </w:r>
      <w:proofErr w:type="spellEnd"/>
      <w:r>
        <w:rPr>
          <w:color w:val="000000"/>
        </w:rPr>
        <w:t>, [online] 15(2),</w:t>
      </w:r>
      <w:r w:rsidR="00B14A09">
        <w:rPr>
          <w:color w:val="000000"/>
        </w:rPr>
        <w:t xml:space="preserve"> Available at:</w:t>
      </w:r>
      <w:r w:rsidR="00C039B1" w:rsidRPr="00C039B1">
        <w:t xml:space="preserve"> </w:t>
      </w:r>
      <w:hyperlink r:id="rId14" w:history="1">
        <w:r w:rsidR="00C039B1" w:rsidRPr="00BA48CD">
          <w:rPr>
            <w:rStyle w:val="Hyperlink"/>
          </w:rPr>
          <w:t>https://web.cortland.edu/andersmd/psy501/epstein.pdf</w:t>
        </w:r>
      </w:hyperlink>
      <w:r w:rsidR="00C039B1">
        <w:rPr>
          <w:color w:val="000000"/>
        </w:rPr>
        <w:t xml:space="preserve"> [accessed 15 Oct. 2022].</w:t>
      </w:r>
    </w:p>
    <w:p w14:paraId="696A1668" w14:textId="6FB57BF0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Child and Family Blog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Child Development: </w:t>
      </w:r>
      <w:r w:rsidR="00EC15B6">
        <w:rPr>
          <w:i/>
          <w:iCs/>
          <w:color w:val="000000"/>
        </w:rPr>
        <w:t>The</w:t>
      </w:r>
      <w:r>
        <w:rPr>
          <w:i/>
          <w:iCs/>
          <w:color w:val="000000"/>
        </w:rPr>
        <w:t xml:space="preserve"> Influence of Families</w:t>
      </w:r>
      <w:r>
        <w:rPr>
          <w:color w:val="000000"/>
        </w:rPr>
        <w:t xml:space="preserve">. [online] Child and Family Blog. Available at: </w:t>
      </w:r>
      <w:hyperlink r:id="rId15" w:history="1">
        <w:r w:rsidR="00EC15B6" w:rsidRPr="00BA48CD">
          <w:rPr>
            <w:rStyle w:val="Hyperlink"/>
          </w:rPr>
          <w:t>https://childandfamilyblog.com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25 Oct. 2022].</w:t>
      </w:r>
    </w:p>
    <w:p w14:paraId="25EA738B" w14:textId="506C1C7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Child, T.U.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About Us – </w:t>
      </w:r>
      <w:proofErr w:type="spellStart"/>
      <w:r>
        <w:rPr>
          <w:i/>
          <w:iCs/>
          <w:color w:val="000000"/>
        </w:rPr>
        <w:t>Uniquechild</w:t>
      </w:r>
      <w:proofErr w:type="spellEnd"/>
      <w:r>
        <w:rPr>
          <w:color w:val="000000"/>
        </w:rPr>
        <w:t xml:space="preserve">. [online] Uniquechild.co.uk. Available at: </w:t>
      </w:r>
      <w:hyperlink r:id="rId16" w:history="1">
        <w:r w:rsidR="00EC15B6" w:rsidRPr="00BA48CD">
          <w:rPr>
            <w:rStyle w:val="Hyperlink"/>
          </w:rPr>
          <w:t>https://uniquechild.co.uk/northolt-nursery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2E5F5438" w14:textId="11CDA07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Chin, C. (2015).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Cultivating Divergent Thinking: Conceptualization as a Critical Component of Artmaking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Taylor &amp; Francis Online</w:t>
      </w:r>
      <w:r>
        <w:rPr>
          <w:color w:val="000000"/>
        </w:rPr>
        <w:t xml:space="preserve">. Available at: </w:t>
      </w:r>
      <w:hyperlink r:id="rId17" w:history="1">
        <w:r w:rsidR="00EC15B6" w:rsidRPr="00BA48CD">
          <w:rPr>
            <w:rStyle w:val="Hyperlink"/>
          </w:rPr>
          <w:t>https://www.tandfonline.com/doi/pdf/10.1080/00043125.2013.11519247?needAccess=true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1A2EAF14" w14:textId="79F81ED6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Dawson, A.E. and Wymbs, B.T. (2016). Validity and Utility of the Parent–Teacher Relationship Scale–II.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Psychoeducational Assessment</w:t>
      </w:r>
      <w:r>
        <w:rPr>
          <w:color w:val="000000"/>
        </w:rPr>
        <w:t xml:space="preserve">, [online] 34(8), pp.751–764. Available at: </w:t>
      </w:r>
      <w:hyperlink r:id="rId18" w:history="1">
        <w:r w:rsidR="00EC15B6" w:rsidRPr="00BA48CD">
          <w:rPr>
            <w:rStyle w:val="Hyperlink"/>
          </w:rPr>
          <w:t>https://journals.sagepub.com/doi/abs/10.1177/0734282915627027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>[Accessed 14 Oct. 2022].</w:t>
      </w:r>
    </w:p>
    <w:p w14:paraId="0BFF57BA" w14:textId="1E2DF24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Department for Education (2012).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Development Matters in the Early Years Foundation Stage (EYFS)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foundationyears.org.uk</w:t>
      </w:r>
      <w:r>
        <w:rPr>
          <w:color w:val="000000"/>
        </w:rPr>
        <w:t xml:space="preserve">. Available at: </w:t>
      </w:r>
      <w:hyperlink r:id="rId19" w:history="1">
        <w:r w:rsidR="00EC15B6" w:rsidRPr="00BA48CD">
          <w:rPr>
            <w:rStyle w:val="Hyperlink"/>
          </w:rPr>
          <w:t>https://foundationyears.org.uk/files/2012/03/Development-Matters-FINAL-PRINT-AMENDED.pdf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>[Accessed 16 Oct. 2022].</w:t>
      </w:r>
    </w:p>
    <w:p w14:paraId="5DD53CA8" w14:textId="49E39C4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derekeditor</w:t>
      </w:r>
      <w:proofErr w:type="spellEnd"/>
      <w:r>
        <w:rPr>
          <w:color w:val="000000"/>
        </w:rPr>
        <w:t xml:space="preserve">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Informing Parents about the New Curriculum – Useful Materials</w:t>
      </w:r>
      <w:r>
        <w:rPr>
          <w:color w:val="000000"/>
        </w:rPr>
        <w:t xml:space="preserve">. [online] Curriculum for Wales Blog. Available at: </w:t>
      </w:r>
      <w:hyperlink r:id="rId20" w:history="1">
        <w:r w:rsidR="00EC15B6" w:rsidRPr="00BA48CD">
          <w:rPr>
            <w:rStyle w:val="Hyperlink"/>
          </w:rPr>
          <w:t>https://curriculumforwales.gov.wales/2022/03/23/informing-parents-about-the-new-curriculum-useful-materials/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25 Oct. 2022].</w:t>
      </w:r>
    </w:p>
    <w:p w14:paraId="5884DAD0" w14:textId="4E9DDC18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Early Years Wales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Foundation Phase</w:t>
      </w:r>
      <w:r>
        <w:rPr>
          <w:color w:val="000000"/>
        </w:rPr>
        <w:t xml:space="preserve">. [online] Early Years Wales. Available at: </w:t>
      </w:r>
      <w:hyperlink r:id="rId21" w:history="1">
        <w:r w:rsidR="00EC15B6" w:rsidRPr="00BA48CD">
          <w:rPr>
            <w:rStyle w:val="Hyperlink"/>
          </w:rPr>
          <w:t>https://www.earlyyears.wales/en/foundation-phase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17 Oct. 2022].</w:t>
      </w:r>
    </w:p>
    <w:p w14:paraId="7BCB38F9" w14:textId="5A9AAFB5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Education Scotland (2017).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assessment, and When and How Does It Take place? | Assessment and Achievement | Learning in Scotland | Parent Zone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Gov.scot</w:t>
      </w:r>
      <w:proofErr w:type="spellEnd"/>
      <w:r>
        <w:rPr>
          <w:color w:val="000000"/>
        </w:rPr>
        <w:t xml:space="preserve">. Available at: </w:t>
      </w:r>
      <w:hyperlink r:id="rId22" w:history="1">
        <w:r w:rsidR="00EC15B6" w:rsidRPr="00BA48CD">
          <w:rPr>
            <w:rStyle w:val="Hyperlink"/>
          </w:rPr>
          <w:t>https://education.gov.scot/parentzone/learning-in-scotland/assessment-and-achievement/what-is-assessment-and-when-and-how-does-it-take-place/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>[Accessed 18 Oct. 2022].</w:t>
      </w:r>
    </w:p>
    <w:p w14:paraId="3E559960" w14:textId="395DB11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Estyn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Involving Parents - Communication between Schools and Parents of school-aged Children | Estyn</w:t>
      </w:r>
      <w:r>
        <w:rPr>
          <w:color w:val="000000"/>
        </w:rPr>
        <w:t xml:space="preserve">. [online] www.estyn.gov.wales. Available at: </w:t>
      </w:r>
      <w:hyperlink r:id="rId23" w:history="1">
        <w:r w:rsidR="00EC15B6" w:rsidRPr="00BA48CD">
          <w:rPr>
            <w:rStyle w:val="Hyperlink"/>
          </w:rPr>
          <w:t>https://www.estyn.gov.wales/thematic-report/involving-parents-communication-between-schools-and-parents-school-aged-children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23 Oct. 2022].</w:t>
      </w:r>
    </w:p>
    <w:p w14:paraId="74E9C785" w14:textId="03F575BA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Fink, G. and </w:t>
      </w:r>
      <w:proofErr w:type="spellStart"/>
      <w:r>
        <w:rPr>
          <w:color w:val="000000"/>
        </w:rPr>
        <w:t>Zuilkowski</w:t>
      </w:r>
      <w:proofErr w:type="spellEnd"/>
      <w:r>
        <w:rPr>
          <w:color w:val="000000"/>
        </w:rPr>
        <w:t>, S.S.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Measuring Child Development across Cultures</w:t>
      </w:r>
      <w:r>
        <w:rPr>
          <w:color w:val="000000"/>
        </w:rPr>
        <w:t xml:space="preserve">. [online] The State of the World’s Children 2015. Available at: </w:t>
      </w:r>
      <w:hyperlink r:id="rId24" w:history="1">
        <w:r w:rsidR="00EC15B6" w:rsidRPr="00BA48CD">
          <w:rPr>
            <w:rStyle w:val="Hyperlink"/>
          </w:rPr>
          <w:t>https://sowc2015.unicef.org/stories/innovations-in-assessment/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17 Oct. 2022].</w:t>
      </w:r>
    </w:p>
    <w:p w14:paraId="47983CBE" w14:textId="3C85A6B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for Wales, C.C.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Children’s Rights Approach to Education in Wales</w:t>
      </w:r>
      <w:r>
        <w:rPr>
          <w:color w:val="000000"/>
        </w:rPr>
        <w:t xml:space="preserve">. [online] Children’s Commissioner for Wales. Available at: </w:t>
      </w:r>
      <w:hyperlink r:id="rId25" w:history="1">
        <w:r w:rsidR="00EC15B6" w:rsidRPr="00BA48CD">
          <w:rPr>
            <w:rStyle w:val="Hyperlink"/>
          </w:rPr>
          <w:t>https://www.childcomwales.org.uk/resources/the-right-way-a-childrens-rights-approach/a-childrens-rights-approach-to-education-in-wales/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18 Oct. 2022].</w:t>
      </w:r>
    </w:p>
    <w:p w14:paraId="365F0F94" w14:textId="0BB8E235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Foundation, E.E.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Working with Parents to Support Children’s Learning</w:t>
      </w:r>
      <w:r>
        <w:rPr>
          <w:color w:val="000000"/>
        </w:rPr>
        <w:t xml:space="preserve">. [online] EEF. Available at: </w:t>
      </w:r>
      <w:hyperlink r:id="rId26" w:history="1">
        <w:r w:rsidR="00EC15B6" w:rsidRPr="00BA48CD">
          <w:rPr>
            <w:rStyle w:val="Hyperlink"/>
          </w:rPr>
          <w:t>https://educationendowmentfoundation.org.uk/education-evidence/guidance-reports/supporting-parents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24 Oct. 2022].</w:t>
      </w:r>
    </w:p>
    <w:p w14:paraId="77E57056" w14:textId="376B1043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Government, S. (2017a).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About the 3-18 Curriculum | Learning in Scotland | Parent Zone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Gov.scot</w:t>
      </w:r>
      <w:proofErr w:type="spellEnd"/>
      <w:r>
        <w:rPr>
          <w:color w:val="000000"/>
        </w:rPr>
        <w:t xml:space="preserve">. Available at: </w:t>
      </w:r>
      <w:hyperlink r:id="rId27" w:history="1">
        <w:r w:rsidR="00EC15B6" w:rsidRPr="00BA48CD">
          <w:rPr>
            <w:rStyle w:val="Hyperlink"/>
          </w:rPr>
          <w:t>https://education.gov.scot/parentzone/learning-in-scotland/about-the-3-18-curriculum/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38138FB3" w14:textId="6362AD2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U.K.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Curriculum Planning - Help for Early Years Providers - GOV.UK</w:t>
      </w:r>
      <w:r>
        <w:rPr>
          <w:color w:val="000000"/>
        </w:rPr>
        <w:t xml:space="preserve">. [online] help-for-early-years-providers.education.gov.uk. Available at: </w:t>
      </w:r>
      <w:hyperlink r:id="rId28" w:history="1">
        <w:r w:rsidR="00EC15B6" w:rsidRPr="00BA48CD">
          <w:rPr>
            <w:rStyle w:val="Hyperlink"/>
          </w:rPr>
          <w:t>https://help-for-early-years-providers.education.gov.uk/get-help-to-improve-your-practice/curriculum-planning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617C94A0" w14:textId="0EB95728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(2008a).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Yr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Adran</w:t>
      </w:r>
      <w:proofErr w:type="spellEnd"/>
      <w:r>
        <w:rPr>
          <w:i/>
          <w:iCs/>
          <w:color w:val="000000"/>
        </w:rPr>
        <w:t xml:space="preserve"> Plant, </w:t>
      </w:r>
      <w:proofErr w:type="spellStart"/>
      <w:r>
        <w:rPr>
          <w:i/>
          <w:iCs/>
          <w:color w:val="000000"/>
        </w:rPr>
        <w:t>Addysg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Dysgu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Gydol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Oes</w:t>
      </w:r>
      <w:proofErr w:type="spellEnd"/>
      <w:r>
        <w:rPr>
          <w:i/>
          <w:iCs/>
          <w:color w:val="000000"/>
        </w:rPr>
        <w:t xml:space="preserve"> a </w:t>
      </w:r>
      <w:proofErr w:type="spellStart"/>
      <w:r>
        <w:rPr>
          <w:i/>
          <w:iCs/>
          <w:color w:val="000000"/>
        </w:rPr>
        <w:t>Sgiliau</w:t>
      </w:r>
      <w:proofErr w:type="spellEnd"/>
      <w:r>
        <w:rPr>
          <w:i/>
          <w:iCs/>
          <w:color w:val="000000"/>
        </w:rPr>
        <w:t xml:space="preserve"> Department for Children, Education, Lifelong Learning and Skills Observing Children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proofErr w:type="spellStart"/>
      <w:proofErr w:type="gramStart"/>
      <w:r>
        <w:rPr>
          <w:i/>
          <w:iCs/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29" w:history="1">
        <w:r w:rsidR="00EC15B6" w:rsidRPr="00BA48CD">
          <w:rPr>
            <w:rStyle w:val="Hyperlink"/>
          </w:rPr>
          <w:t>https://hwb.gov.wales/api/storage/74f7c7cc-d337-4fd0-9604-27b3d1a5746d/observing-children.pdf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17 Oct. 2022].</w:t>
      </w:r>
    </w:p>
    <w:p w14:paraId="035EACB9" w14:textId="4A906CE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(2008b).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Yr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Adran</w:t>
      </w:r>
      <w:proofErr w:type="spellEnd"/>
      <w:r>
        <w:rPr>
          <w:i/>
          <w:iCs/>
          <w:color w:val="000000"/>
        </w:rPr>
        <w:t xml:space="preserve"> Plant, </w:t>
      </w:r>
      <w:proofErr w:type="spellStart"/>
      <w:r>
        <w:rPr>
          <w:i/>
          <w:iCs/>
          <w:color w:val="000000"/>
        </w:rPr>
        <w:t>Addysg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Dysgu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Gydol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Oes</w:t>
      </w:r>
      <w:proofErr w:type="spellEnd"/>
      <w:r>
        <w:rPr>
          <w:i/>
          <w:iCs/>
          <w:color w:val="000000"/>
        </w:rPr>
        <w:t xml:space="preserve"> a </w:t>
      </w:r>
      <w:proofErr w:type="spellStart"/>
      <w:r>
        <w:rPr>
          <w:i/>
          <w:iCs/>
          <w:color w:val="000000"/>
        </w:rPr>
        <w:t>Sgiliau</w:t>
      </w:r>
      <w:proofErr w:type="spellEnd"/>
      <w:r>
        <w:rPr>
          <w:i/>
          <w:iCs/>
          <w:color w:val="000000"/>
        </w:rPr>
        <w:t xml:space="preserve"> Department for Children, Education, Lifelong Learning and Skills Personal and Social Development, </w:t>
      </w:r>
      <w:proofErr w:type="gramStart"/>
      <w:r>
        <w:rPr>
          <w:i/>
          <w:iCs/>
          <w:color w:val="000000"/>
        </w:rPr>
        <w:t>Well-Being</w:t>
      </w:r>
      <w:proofErr w:type="gramEnd"/>
      <w:r>
        <w:rPr>
          <w:i/>
          <w:iCs/>
          <w:color w:val="000000"/>
        </w:rPr>
        <w:t xml:space="preserve"> and Cultural Diversity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proofErr w:type="spellStart"/>
      <w:proofErr w:type="gramStart"/>
      <w:r>
        <w:rPr>
          <w:i/>
          <w:iCs/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30" w:history="1">
        <w:r w:rsidR="00EC15B6" w:rsidRPr="00BA48CD">
          <w:rPr>
            <w:rStyle w:val="Hyperlink"/>
          </w:rPr>
          <w:t>https://hwb.gov.wales/api/storage/6b693169-0407-4a33-bbd9-8c5e452dae9d/personal-and-social-development-well-being-and-cultural-diversity.pdf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17 Oct. 2022].</w:t>
      </w:r>
    </w:p>
    <w:p w14:paraId="6214EC94" w14:textId="325969DA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(2013a).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An Independent Stocktake of the Foundation Phase in Wales Final Report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proofErr w:type="spellStart"/>
      <w:proofErr w:type="gramStart"/>
      <w:r>
        <w:rPr>
          <w:i/>
          <w:iCs/>
          <w:color w:val="000000"/>
        </w:rPr>
        <w:t>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31" w:history="1">
        <w:r w:rsidR="00EC15B6" w:rsidRPr="00BA48CD">
          <w:rPr>
            <w:rStyle w:val="Hyperlink"/>
          </w:rPr>
          <w:t>https://gov.wales/sites/default/files/publications/2018-03/an-independent-stocktake-of-the-foundation-phase-in-wales-final-report.pdf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57C4CC85" w14:textId="68F5278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(2013b).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Guide to the post-16 Planning and Funding Framework Guidance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proofErr w:type="spellStart"/>
      <w:proofErr w:type="gramStart"/>
      <w:r>
        <w:rPr>
          <w:i/>
          <w:iCs/>
          <w:color w:val="000000"/>
        </w:rPr>
        <w:t>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32" w:history="1">
        <w:r w:rsidR="00EC15B6" w:rsidRPr="00BA48CD">
          <w:rPr>
            <w:rStyle w:val="Hyperlink"/>
          </w:rPr>
          <w:t>https://gov.wales/sites/default/files/publications/2018-02/post-16-planning-and-funding-guidance.pdf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>[Accessed 14 Oct. 2022].</w:t>
      </w:r>
    </w:p>
    <w:p w14:paraId="33E6F397" w14:textId="7F3EE283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(2015a).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Evaluating the Foundation Phase Final Report </w:t>
      </w:r>
      <w:proofErr w:type="spellStart"/>
      <w:r>
        <w:rPr>
          <w:i/>
          <w:iCs/>
          <w:color w:val="000000"/>
        </w:rPr>
        <w:t>Ymchwil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Gymdeithasol</w:t>
      </w:r>
      <w:proofErr w:type="spellEnd"/>
      <w:r>
        <w:rPr>
          <w:i/>
          <w:iCs/>
          <w:color w:val="000000"/>
        </w:rPr>
        <w:t xml:space="preserve"> Social Research Number: 25/2015 PHOTO REDACTED DUE TO THIRD PARTY RIGHTS OR OTHER LEGAL ISSUES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dera.ioe.ac.uk</w:t>
      </w:r>
      <w:r>
        <w:rPr>
          <w:color w:val="000000"/>
        </w:rPr>
        <w:t xml:space="preserve">. Available at: </w:t>
      </w:r>
      <w:hyperlink r:id="rId33" w:history="1">
        <w:r w:rsidR="00EC15B6" w:rsidRPr="00BA48CD">
          <w:rPr>
            <w:rStyle w:val="Hyperlink"/>
          </w:rPr>
          <w:t>https://dera.ioe.ac.uk/23035/3/150514-foundation-phase-final-en_Redacted.pdf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>[Accessed 14 Oct. 2022].</w:t>
      </w:r>
    </w:p>
    <w:p w14:paraId="3E1BC990" w14:textId="7F297B6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Government, W. (2017b).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Parenting in Wales: Guidance on Engagement and Support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hyperlink r:id="rId34" w:history="1">
        <w:r w:rsidR="00EC15B6" w:rsidRPr="00BA48CD">
          <w:rPr>
            <w:rStyle w:val="Hyperlink"/>
            <w:i/>
            <w:iCs/>
          </w:rPr>
          <w:t>https://gov.wales/sites/default/files/publications/2019-10/parenting-engagement-and-support-guidance-for-providers.pdf</w:t>
        </w:r>
      </w:hyperlink>
      <w:r>
        <w:rPr>
          <w:color w:val="000000"/>
        </w:rPr>
        <w:t>.</w:t>
      </w:r>
      <w:r w:rsidR="00EC15B6">
        <w:rPr>
          <w:color w:val="000000"/>
        </w:rPr>
        <w:t xml:space="preserve"> </w:t>
      </w:r>
      <w:r>
        <w:rPr>
          <w:color w:val="000000"/>
        </w:rPr>
        <w:t xml:space="preserve"> Welsh Government. Available at: Google [Accessed 22 Oct. 2022].</w:t>
      </w:r>
    </w:p>
    <w:p w14:paraId="4B106DC2" w14:textId="576451B3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(2018a).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Funding for schools: FAQs [HTML]</w:t>
      </w:r>
      <w:r>
        <w:rPr>
          <w:color w:val="000000"/>
        </w:rPr>
        <w:t xml:space="preserve">. [online] GOV.WALES. Available at: </w:t>
      </w:r>
      <w:hyperlink r:id="rId35" w:history="1">
        <w:r w:rsidR="00EC15B6" w:rsidRPr="00BA48CD">
          <w:rPr>
            <w:rStyle w:val="Hyperlink"/>
          </w:rPr>
          <w:t>https://gov.wales/funding-schools-faqs-html</w:t>
        </w:r>
      </w:hyperlink>
      <w:r w:rsidR="00EC15B6">
        <w:rPr>
          <w:color w:val="000000"/>
        </w:rPr>
        <w:t xml:space="preserve"> </w:t>
      </w:r>
      <w:r>
        <w:rPr>
          <w:color w:val="000000"/>
        </w:rPr>
        <w:t xml:space="preserve"> [Accessed 16 Oct. 2022].</w:t>
      </w:r>
    </w:p>
    <w:p w14:paraId="504F7A27" w14:textId="633848E3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(2018b).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Response to the Estyn Thematic Report on Involving parents: Communication between Schools and Parents of school-aged Children</w:t>
      </w:r>
      <w:r>
        <w:rPr>
          <w:color w:val="000000"/>
        </w:rPr>
        <w:t xml:space="preserve">. [online] Available at: </w:t>
      </w:r>
      <w:hyperlink r:id="rId36" w:history="1">
        <w:r w:rsidR="001F205C" w:rsidRPr="00BA48CD">
          <w:rPr>
            <w:rStyle w:val="Hyperlink"/>
          </w:rPr>
          <w:t>https://gov.wales/sites/default/files/publications/2018-06/response-to-the-estyn-thematic-report-on-involving-parents-communication-between-schools-and-parents-of-school-aged-children.pdf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23 Oct. 2022].</w:t>
      </w:r>
    </w:p>
    <w:p w14:paraId="140DF95F" w14:textId="504B249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(2018c).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School Funding (Wales) Regulations 2010: Explanatory Note [HTML]</w:t>
      </w:r>
      <w:r>
        <w:rPr>
          <w:color w:val="000000"/>
        </w:rPr>
        <w:t xml:space="preserve">. [online] GOV.WALES. Available at: </w:t>
      </w:r>
      <w:hyperlink r:id="rId37" w:history="1">
        <w:r w:rsidR="001F205C" w:rsidRPr="00BA48CD">
          <w:rPr>
            <w:rStyle w:val="Hyperlink"/>
          </w:rPr>
          <w:t>https://gov.wales/school-funding-wales-regulations-2010-explanatory-note-html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772464C2" w14:textId="183D82F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Parent beliefs, </w:t>
      </w:r>
      <w:proofErr w:type="gramStart"/>
      <w:r>
        <w:rPr>
          <w:i/>
          <w:iCs/>
          <w:color w:val="000000"/>
        </w:rPr>
        <w:t>Behaviours</w:t>
      </w:r>
      <w:proofErr w:type="gramEnd"/>
      <w:r>
        <w:rPr>
          <w:i/>
          <w:iCs/>
          <w:color w:val="000000"/>
        </w:rPr>
        <w:t xml:space="preserve"> and barriers: Childcare and Early Education (summary)</w:t>
      </w:r>
      <w:r>
        <w:rPr>
          <w:color w:val="000000"/>
        </w:rPr>
        <w:t xml:space="preserve">. [online] GOV.WALES. Available at: </w:t>
      </w:r>
      <w:hyperlink r:id="rId38" w:history="1">
        <w:r w:rsidR="001F205C" w:rsidRPr="00BA48CD">
          <w:rPr>
            <w:rStyle w:val="Hyperlink"/>
          </w:rPr>
          <w:t>https://gov.wales/parent-beliefs-behaviours-and-barriers-childcare-and-early-education-summary-html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24 Oct. 2022].</w:t>
      </w:r>
    </w:p>
    <w:p w14:paraId="4A3A6FF8" w14:textId="0C26065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Government, W.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What’s Changing in assessment? - Hwb</w:t>
      </w:r>
      <w:r>
        <w:rPr>
          <w:color w:val="000000"/>
        </w:rPr>
        <w:t xml:space="preserve">. [online] </w:t>
      </w:r>
      <w:proofErr w:type="spellStart"/>
      <w:proofErr w:type="gramStart"/>
      <w:r>
        <w:rPr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39" w:history="1">
        <w:r w:rsidR="001F205C" w:rsidRPr="00BA48CD">
          <w:rPr>
            <w:rStyle w:val="Hyperlink"/>
          </w:rPr>
          <w:t>https://hwb.gov.wales/curriculum-for-wales/assessment-arrangements/what-s-changing-in-assessment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>[Accessed 16 Oct. 2022].</w:t>
      </w:r>
    </w:p>
    <w:p w14:paraId="3EE662EC" w14:textId="54FF23E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Graham-Clay, S. (2005).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Communicating with Parents: Strategies for Teachers</w:t>
      </w:r>
      <w:r>
        <w:rPr>
          <w:color w:val="000000"/>
        </w:rPr>
        <w:t xml:space="preserve">. [online] Available at: </w:t>
      </w:r>
      <w:hyperlink r:id="rId40" w:history="1">
        <w:r w:rsidR="001F205C" w:rsidRPr="00BA48CD">
          <w:rPr>
            <w:rStyle w:val="Hyperlink"/>
          </w:rPr>
          <w:t>https://www.adi.org/journal/ss05/Graham-Clay.pdf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>[Accessed 23 Oct. 2022].</w:t>
      </w:r>
    </w:p>
    <w:p w14:paraId="276DCBCE" w14:textId="072AF6AE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Guy-Evans, O.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Bronfenbrenner’s Ecological Systems Theory</w:t>
      </w:r>
      <w:r>
        <w:rPr>
          <w:color w:val="000000"/>
        </w:rPr>
        <w:t xml:space="preserve">. [online] Simply Psychology. Available at: </w:t>
      </w:r>
      <w:hyperlink r:id="rId41" w:history="1">
        <w:r w:rsidR="001F205C" w:rsidRPr="00BA48CD">
          <w:rPr>
            <w:rStyle w:val="Hyperlink"/>
          </w:rPr>
          <w:t>https://www.simplypsychology.org/Bronfenbrenner.html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25 Oct. 2022].</w:t>
      </w:r>
    </w:p>
    <w:p w14:paraId="3A307008" w14:textId="5C8E202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Helfrich, S.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Montessori Society AMI (UK) - Talking about Children: Working with Parents</w:t>
      </w:r>
      <w:r>
        <w:rPr>
          <w:color w:val="000000"/>
        </w:rPr>
        <w:t xml:space="preserve">. [online] www.montessorisociety.org.uk. Available at: </w:t>
      </w:r>
      <w:hyperlink r:id="rId42" w:history="1">
        <w:r w:rsidR="001F205C" w:rsidRPr="00BA48CD">
          <w:rPr>
            <w:rStyle w:val="Hyperlink"/>
          </w:rPr>
          <w:t>https://www.montessorisociety.org.uk/Articles/4441941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25 Oct. 2022].</w:t>
      </w:r>
    </w:p>
    <w:p w14:paraId="6F46C6B5" w14:textId="7FC84893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lastRenderedPageBreak/>
        <w:t>Henebery</w:t>
      </w:r>
      <w:proofErr w:type="spellEnd"/>
      <w:r>
        <w:rPr>
          <w:color w:val="000000"/>
        </w:rPr>
        <w:t>, B.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Are Current School Assessment Practices unfair?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[online] www.theeducatoronline.com. Available at: </w:t>
      </w:r>
      <w:hyperlink r:id="rId43" w:history="1">
        <w:r w:rsidR="001F205C" w:rsidRPr="00BA48CD">
          <w:rPr>
            <w:rStyle w:val="Hyperlink"/>
          </w:rPr>
          <w:t>https://www.theeducatoronline.com/k12/news/are-current-school-assessment-practices-unfair/280220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16 Oct. 2022].</w:t>
      </w:r>
    </w:p>
    <w:p w14:paraId="09420BDD" w14:textId="0E0E1756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International Development, D. for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National and International Assessments of Student Achievement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Assets.publishings.services.gov.uk</w:t>
      </w:r>
      <w:r>
        <w:rPr>
          <w:color w:val="000000"/>
        </w:rPr>
        <w:t xml:space="preserve">. Available at: </w:t>
      </w:r>
      <w:hyperlink r:id="rId44" w:history="1">
        <w:r w:rsidR="001F205C" w:rsidRPr="00BA48CD">
          <w:rPr>
            <w:rStyle w:val="Hyperlink"/>
          </w:rPr>
          <w:t>https://assets.publishing.service.gov.uk/media/57a08ab440f0b6497400071a/04-Learning-Outcomes-How-To-Note.pdf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18 Oct. 2022].</w:t>
      </w:r>
    </w:p>
    <w:p w14:paraId="45CDC55F" w14:textId="786C7EE6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Jarning</w:t>
      </w:r>
      <w:proofErr w:type="spellEnd"/>
      <w:r>
        <w:rPr>
          <w:color w:val="000000"/>
        </w:rPr>
        <w:t>, H. (2006).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Many Meanings of Social Pedagogy: Pedagogy and Social Theory in Scandinavia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Taylor and Francis Online</w:t>
      </w:r>
      <w:r>
        <w:rPr>
          <w:color w:val="000000"/>
        </w:rPr>
        <w:t xml:space="preserve">. Available at: </w:t>
      </w:r>
      <w:hyperlink r:id="rId45" w:history="1">
        <w:r w:rsidR="001F205C" w:rsidRPr="00BA48CD">
          <w:rPr>
            <w:rStyle w:val="Hyperlink"/>
          </w:rPr>
          <w:t>https://www.tandfonline.com/doi/pdf/10.1080/0031383970410315?needAccess=true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0219AE2C" w14:textId="65C761F2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Juliet </w:t>
      </w:r>
      <w:proofErr w:type="spellStart"/>
      <w:r>
        <w:rPr>
          <w:color w:val="000000"/>
        </w:rPr>
        <w:t>Mickelburgh</w:t>
      </w:r>
      <w:proofErr w:type="spellEnd"/>
      <w:r>
        <w:rPr>
          <w:color w:val="000000"/>
        </w:rPr>
        <w:t xml:space="preserve">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Educational Pioneers: Susan Isaacs, 1885-1948</w:t>
      </w:r>
      <w:r>
        <w:rPr>
          <w:color w:val="000000"/>
        </w:rPr>
        <w:t xml:space="preserve">. [online] Early Years Foundation Stage Forum. Available at: </w:t>
      </w:r>
      <w:hyperlink r:id="rId46" w:history="1">
        <w:r w:rsidR="001F205C" w:rsidRPr="00BA48CD">
          <w:rPr>
            <w:rStyle w:val="Hyperlink"/>
          </w:rPr>
          <w:t>https://eyfs.info/articles.html/teaching-and-learning/educational-pioneers-susan-isaacs-1885-1948-r40/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12 Oct. 2022].</w:t>
      </w:r>
    </w:p>
    <w:p w14:paraId="2E3B8D9A" w14:textId="226B860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Leenders</w:t>
      </w:r>
      <w:proofErr w:type="spellEnd"/>
      <w:r>
        <w:rPr>
          <w:color w:val="000000"/>
        </w:rPr>
        <w:t>, H.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Parents’ Perceptions of Parent–teacher Relationship Practices in Dutch Primary Schools – an Exploratory Pilot Study</w:t>
      </w:r>
      <w:r>
        <w:rPr>
          <w:color w:val="000000"/>
        </w:rPr>
        <w:t xml:space="preserve">. [online] tandfonline.com. Available at: </w:t>
      </w:r>
      <w:hyperlink r:id="rId47" w:history="1">
        <w:r w:rsidR="001F205C" w:rsidRPr="00BA48CD">
          <w:rPr>
            <w:rStyle w:val="Hyperlink"/>
          </w:rPr>
          <w:t>https://www.tandfonline.com/doi/full/10.1080/13540602.2018.1456420?needAccess=true</w:t>
        </w:r>
      </w:hyperlink>
      <w:r w:rsidR="001F205C">
        <w:rPr>
          <w:color w:val="000000"/>
        </w:rPr>
        <w:t xml:space="preserve"> </w:t>
      </w:r>
      <w:r>
        <w:rPr>
          <w:color w:val="000000"/>
        </w:rPr>
        <w:t xml:space="preserve"> [Accessed 23 Oct. 2022].</w:t>
      </w:r>
    </w:p>
    <w:p w14:paraId="3DB40897" w14:textId="5B4EE54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Leenders</w:t>
      </w:r>
      <w:proofErr w:type="spellEnd"/>
      <w:r>
        <w:rPr>
          <w:color w:val="000000"/>
        </w:rPr>
        <w:t>, H.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Parents Perceptions of Parent-Teacher Relationship Practice in Dutch Primary schools- an Exploration Pilot Study</w:t>
      </w:r>
      <w:r>
        <w:rPr>
          <w:color w:val="000000"/>
        </w:rPr>
        <w:t xml:space="preserve">. [online] Taylor &amp; Francis Online. Available at: </w:t>
      </w:r>
      <w:hyperlink r:id="rId48" w:history="1">
        <w:r w:rsidR="00F65C7F" w:rsidRPr="00BA48CD">
          <w:rPr>
            <w:rStyle w:val="Hyperlink"/>
          </w:rPr>
          <w:t>https://www.tandfonline.com/doi/abs/10.1080/13540602.2018.1456420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>[Accessed 25 Oct. 2022].</w:t>
      </w:r>
    </w:p>
    <w:p w14:paraId="3EBA69D0" w14:textId="08EE1530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Limegreentangerine</w:t>
      </w:r>
      <w:proofErr w:type="spellEnd"/>
      <w:r>
        <w:rPr>
          <w:color w:val="000000"/>
        </w:rPr>
        <w:t xml:space="preserve">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Early Years</w:t>
      </w:r>
      <w:r>
        <w:rPr>
          <w:color w:val="000000"/>
        </w:rPr>
        <w:t xml:space="preserve">. [online] www.childreninwales.org.uk. Available at: </w:t>
      </w:r>
      <w:hyperlink r:id="rId49" w:history="1">
        <w:r w:rsidR="00F65C7F" w:rsidRPr="00BA48CD">
          <w:rPr>
            <w:rStyle w:val="Hyperlink"/>
          </w:rPr>
          <w:t>https://www.childreninwales.org.uk/professionals/our-work/early-years/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107A2C0E" w14:textId="32E2B22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McDonald, N.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Great Divide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Yr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Athrofa</w:t>
      </w:r>
      <w:proofErr w:type="spellEnd"/>
      <w:r>
        <w:rPr>
          <w:color w:val="000000"/>
        </w:rPr>
        <w:t xml:space="preserve">. Available at: </w:t>
      </w:r>
      <w:hyperlink r:id="rId50" w:history="1">
        <w:r w:rsidR="00F65C7F" w:rsidRPr="00BA48CD">
          <w:rPr>
            <w:rStyle w:val="Hyperlink"/>
          </w:rPr>
          <w:t>https://athrofa.cymru/2018/02/14/the-great-divide/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39F8C03F" w14:textId="39A273C2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McLeod, S.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Jean Piaget’s Theory and Stages of Cognitive Development | Simply Psychology</w:t>
      </w:r>
      <w:r>
        <w:rPr>
          <w:color w:val="000000"/>
        </w:rPr>
        <w:t xml:space="preserve">. [online] www.simplypsychology.org. Available at: </w:t>
      </w:r>
      <w:hyperlink r:id="rId51" w:history="1">
        <w:r w:rsidR="00F65C7F" w:rsidRPr="00BA48CD">
          <w:rPr>
            <w:rStyle w:val="Hyperlink"/>
          </w:rPr>
          <w:t>https://www.simplypsychology.org/piaget.html?campaignid=70161000000RNtB&amp;vid=2120483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16F3FC58" w14:textId="1AD62745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Ministry of Education (2017).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Te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Whāriki</w:t>
      </w:r>
      <w:proofErr w:type="spellEnd"/>
      <w:r>
        <w:rPr>
          <w:i/>
          <w:iCs/>
          <w:color w:val="000000"/>
        </w:rPr>
        <w:t xml:space="preserve"> He </w:t>
      </w:r>
      <w:proofErr w:type="spellStart"/>
      <w:r>
        <w:rPr>
          <w:i/>
          <w:iCs/>
          <w:color w:val="000000"/>
        </w:rPr>
        <w:t>Whāriki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Mātauranga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Mō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Ngā</w:t>
      </w:r>
      <w:proofErr w:type="spellEnd"/>
      <w:r>
        <w:rPr>
          <w:i/>
          <w:iCs/>
          <w:color w:val="000000"/>
        </w:rPr>
        <w:t xml:space="preserve"> Mokopuna O Aotearoa Early Childhood Curriculum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education.govt.nz</w:t>
      </w:r>
      <w:r>
        <w:rPr>
          <w:color w:val="000000"/>
        </w:rPr>
        <w:t xml:space="preserve">. Available at: </w:t>
      </w:r>
      <w:hyperlink r:id="rId52" w:history="1">
        <w:r w:rsidR="00F65C7F" w:rsidRPr="00BA48CD">
          <w:rPr>
            <w:rStyle w:val="Hyperlink"/>
          </w:rPr>
          <w:t>https://www.education.govt.nz/assets/Documents/Early-Childhood/ELS-Te-Whariki-Early-Childhood-Curriculum-ENG-Web.pdf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18 Oct. 2022].</w:t>
      </w:r>
    </w:p>
    <w:p w14:paraId="29246C13" w14:textId="604E871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Monachi</w:t>
      </w:r>
      <w:proofErr w:type="spellEnd"/>
      <w:r>
        <w:rPr>
          <w:color w:val="000000"/>
        </w:rPr>
        <w:t>, D.L.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When Language Barriers Can Get in the Way of an Assessment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Monaciconsultancy.com</w:t>
      </w:r>
      <w:r>
        <w:rPr>
          <w:color w:val="000000"/>
        </w:rPr>
        <w:t xml:space="preserve">. Available at: </w:t>
      </w:r>
      <w:hyperlink r:id="rId53" w:history="1">
        <w:r w:rsidR="00F65C7F" w:rsidRPr="00BA48CD">
          <w:rPr>
            <w:rStyle w:val="Hyperlink"/>
          </w:rPr>
          <w:t>http://www.monaciconsultancy.com/pdf/DrMonaci_article_LanguageBarriers.pdf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>[Accessed 22 Oct. 2022].</w:t>
      </w:r>
    </w:p>
    <w:p w14:paraId="7552DFE7" w14:textId="04A649A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Nesta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Rethinking the Curriculum in Scotland and Wales | Nesta Talks to... Professor Graham Donaldson</w:t>
      </w:r>
      <w:r>
        <w:rPr>
          <w:color w:val="000000"/>
        </w:rPr>
        <w:t xml:space="preserve">. [online] www.youtube.com. Available at: </w:t>
      </w:r>
      <w:hyperlink r:id="rId54" w:history="1">
        <w:r w:rsidR="00F65C7F" w:rsidRPr="00BA48CD">
          <w:rPr>
            <w:rStyle w:val="Hyperlink"/>
          </w:rPr>
          <w:t>https://www.youtube.com/watch?v=87Dbgfm860M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07649A4E" w14:textId="21EE18B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Nijland</w:t>
      </w:r>
      <w:proofErr w:type="spellEnd"/>
      <w:r>
        <w:rPr>
          <w:color w:val="000000"/>
        </w:rPr>
        <w:t xml:space="preserve">, M., Meer, M.V.D. and </w:t>
      </w:r>
      <w:proofErr w:type="spellStart"/>
      <w:r>
        <w:rPr>
          <w:color w:val="000000"/>
        </w:rPr>
        <w:t>Onderwater</w:t>
      </w:r>
      <w:proofErr w:type="spellEnd"/>
      <w:r>
        <w:rPr>
          <w:color w:val="000000"/>
        </w:rPr>
        <w:t>, Y.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Unique Child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Google Books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GagasMedia</w:t>
      </w:r>
      <w:proofErr w:type="spellEnd"/>
      <w:r>
        <w:rPr>
          <w:color w:val="000000"/>
        </w:rPr>
        <w:t xml:space="preserve">. Available at: </w:t>
      </w:r>
      <w:hyperlink r:id="rId55" w:anchor="v=onepage&amp;q=unique%20child&amp;f=false" w:history="1">
        <w:r w:rsidR="00F65C7F" w:rsidRPr="00BA48CD">
          <w:rPr>
            <w:rStyle w:val="Hyperlink"/>
          </w:rPr>
          <w:t>https://books.google.co.uk/books?hl=en&amp;lr=&amp;id=mduCDwAAQBAJ&amp;oi=fnd&amp;pg=PR11&amp;dq=unique+child&amp;ots=0joQj41GER&amp;sig=PHojbD9DefH4jBQ8fuou6deckio&amp;redir_esc=y#v=onepage&amp;q=unique%20child&amp;f=false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39805FB4" w14:textId="55B1715F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OECD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PISA - PISA</w:t>
      </w:r>
      <w:r>
        <w:rPr>
          <w:color w:val="000000"/>
        </w:rPr>
        <w:t xml:space="preserve">. [online] Oecd.org. Available at: </w:t>
      </w:r>
      <w:hyperlink r:id="rId56" w:history="1">
        <w:r w:rsidR="00F65C7F" w:rsidRPr="00BA48CD">
          <w:rPr>
            <w:rStyle w:val="Hyperlink"/>
          </w:rPr>
          <w:t>https://www.oecd.org/pisa/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0CE44D2B" w14:textId="44F9C40F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of Ministers, N.C.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Nordic Approaches to Evaluation and Assessment in Early Childhood Education and Care</w:t>
      </w:r>
      <w:r>
        <w:rPr>
          <w:color w:val="000000"/>
        </w:rPr>
        <w:t xml:space="preserve">. [online] www.norden.org. Available at: </w:t>
      </w:r>
      <w:hyperlink r:id="rId57" w:history="1">
        <w:r w:rsidR="00F65C7F" w:rsidRPr="00BA48CD">
          <w:rPr>
            <w:rStyle w:val="Hyperlink"/>
          </w:rPr>
          <w:t>https://www.norden.org/en/publication/nordic-approaches-evaluation-and-assessment-early-childhood-education-and-care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2D7116C1" w14:textId="3209FBC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Owl, E.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Parent – Teacher Relationship – and Why It matters! | Parent Teacher relationship, Parents as teachers, Parent Teacher Communication</w:t>
      </w:r>
      <w:r>
        <w:rPr>
          <w:color w:val="000000"/>
        </w:rPr>
        <w:t xml:space="preserve">. [online] Pinterest. Available at: </w:t>
      </w:r>
      <w:hyperlink r:id="rId58" w:history="1">
        <w:r w:rsidR="00F65C7F" w:rsidRPr="00BA48CD">
          <w:rPr>
            <w:rStyle w:val="Hyperlink"/>
          </w:rPr>
          <w:t>https://www.pinterest.co.uk/pin/375558056404514721/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26 Oct. 2022].</w:t>
      </w:r>
    </w:p>
    <w:p w14:paraId="6682C36D" w14:textId="2239C5FE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PACEY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Child Observations and Learning Journeys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pacey.org.uk</w:t>
      </w:r>
      <w:r>
        <w:rPr>
          <w:color w:val="000000"/>
        </w:rPr>
        <w:t xml:space="preserve">. Available at: </w:t>
      </w:r>
      <w:hyperlink r:id="rId59" w:history="1">
        <w:r w:rsidR="00F65C7F" w:rsidRPr="00BA48CD">
          <w:rPr>
            <w:rStyle w:val="Hyperlink"/>
          </w:rPr>
          <w:t>https://www.pacey.org.uk/Pacey/media/Website-files/PACEY%20member%20practice%20guides%20(PDFs)/PG05-Child-observations-learning-journeys.pdf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>[Accessed 17 Oct. 2022].</w:t>
      </w:r>
    </w:p>
    <w:p w14:paraId="41901A38" w14:textId="4706658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Pappas, S. and </w:t>
      </w:r>
      <w:proofErr w:type="spellStart"/>
      <w:r>
        <w:rPr>
          <w:color w:val="000000"/>
        </w:rPr>
        <w:t>McKelvie</w:t>
      </w:r>
      <w:proofErr w:type="spellEnd"/>
      <w:r>
        <w:rPr>
          <w:color w:val="000000"/>
        </w:rPr>
        <w:t>, C.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Culture? | Definition of Culture</w:t>
      </w:r>
      <w:r>
        <w:rPr>
          <w:color w:val="000000"/>
        </w:rPr>
        <w:t xml:space="preserve">. [online] Live Science. Available at: </w:t>
      </w:r>
      <w:hyperlink r:id="rId60" w:history="1">
        <w:r w:rsidR="00F65C7F" w:rsidRPr="00BA48CD">
          <w:rPr>
            <w:rStyle w:val="Hyperlink"/>
          </w:rPr>
          <w:t>https://www.livescience.com/21478-what-is-culture-definition-of-culture.html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18 Oct. 2022].</w:t>
      </w:r>
    </w:p>
    <w:p w14:paraId="504AA637" w14:textId="077A7192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Parliament, W. (2015).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Donaldson Review: the ‘</w:t>
      </w:r>
      <w:proofErr w:type="gramStart"/>
      <w:r>
        <w:rPr>
          <w:i/>
          <w:iCs/>
          <w:color w:val="000000"/>
        </w:rPr>
        <w:t>purposes’</w:t>
      </w:r>
      <w:proofErr w:type="gramEnd"/>
      <w:r>
        <w:rPr>
          <w:i/>
          <w:iCs/>
          <w:color w:val="000000"/>
        </w:rPr>
        <w:t xml:space="preserve"> and Content of a Curriculum for Wales</w:t>
      </w:r>
      <w:r>
        <w:rPr>
          <w:color w:val="000000"/>
        </w:rPr>
        <w:t xml:space="preserve">. [online] </w:t>
      </w:r>
      <w:proofErr w:type="spellStart"/>
      <w:proofErr w:type="gramStart"/>
      <w:r>
        <w:rPr>
          <w:color w:val="000000"/>
        </w:rPr>
        <w:t>research.senedd</w:t>
      </w:r>
      <w:proofErr w:type="gramEnd"/>
      <w:r>
        <w:rPr>
          <w:color w:val="000000"/>
        </w:rPr>
        <w:t>.wales</w:t>
      </w:r>
      <w:proofErr w:type="spellEnd"/>
      <w:r>
        <w:rPr>
          <w:color w:val="000000"/>
        </w:rPr>
        <w:t xml:space="preserve">. Available at: </w:t>
      </w:r>
      <w:hyperlink r:id="rId61" w:history="1">
        <w:r w:rsidR="00F65C7F" w:rsidRPr="00BA48CD">
          <w:rPr>
            <w:rStyle w:val="Hyperlink"/>
          </w:rPr>
          <w:t>https://research.senedd.wales/research-articles/donaldson-review-the-purposes-and-content-of-a-curriculum-for-wales/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5AD77DF2" w14:textId="3D65B6E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Penn, H. (1999).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EBOOK: EARLY CHILDHOOD SERVICES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Google Books</w:t>
      </w:r>
      <w:r>
        <w:rPr>
          <w:color w:val="000000"/>
        </w:rPr>
        <w:t xml:space="preserve">. McGraw-Hill Education (UK). Available at: </w:t>
      </w:r>
      <w:hyperlink r:id="rId62" w:anchor="v=onepage&amp;q=te%20whariki&amp;f=false" w:history="1">
        <w:r w:rsidR="00F65C7F" w:rsidRPr="00BA48CD">
          <w:rPr>
            <w:rStyle w:val="Hyperlink"/>
          </w:rPr>
          <w:t>https://books.google.co.uk/books?hl=en&amp;lr=&amp;id=DppEBgAAQBAJ&amp;oi=fnd&amp;pg=PA53&amp;dq=te+whariki&amp;ots=PykLpmg_jy&amp;sig=DkqAZwyX-NXL-DiW_rh8tr7BHUE&amp;redir_esc=y#v=onepage&amp;q=te%20whariki&amp;f=false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18079152" w14:textId="4DFE5219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Power, S., Newton, N. and Taylor, C. (2020). ‘Successful Futures’ for All in Wales? the Challenges of Curriculum Reform for Addressing Educational Inequalities.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Curriculum Journal</w:t>
      </w:r>
      <w:r>
        <w:rPr>
          <w:color w:val="000000"/>
        </w:rPr>
        <w:t xml:space="preserve">. [online] Available at: </w:t>
      </w:r>
      <w:hyperlink r:id="rId63" w:history="1">
        <w:r w:rsidR="00F65C7F" w:rsidRPr="00BA48CD">
          <w:rPr>
            <w:rStyle w:val="Hyperlink"/>
          </w:rPr>
          <w:t>https://bera-journals.onlinelibrary.wiley.com/doi/full/10.1002/curj.39?saml_referrer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755EB98C" w14:textId="08A5BF1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Reggio Emilia Approach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Reggio Emilia Approach | Reggio Children</w:t>
      </w:r>
      <w:r>
        <w:rPr>
          <w:color w:val="000000"/>
        </w:rPr>
        <w:t xml:space="preserve">. [online] Reggiochildren.it. Available at: </w:t>
      </w:r>
      <w:hyperlink r:id="rId64" w:history="1">
        <w:r w:rsidR="00F65C7F" w:rsidRPr="00BA48CD">
          <w:rPr>
            <w:rStyle w:val="Hyperlink"/>
          </w:rPr>
          <w:t>https://www.reggiochildren.it/en/reggio-emilia-approach/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4E0129FE" w14:textId="2F9478DC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Robinsons, R.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Divergent Thinking Ken Robinson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YouTube</w:t>
      </w:r>
      <w:r>
        <w:rPr>
          <w:color w:val="000000"/>
        </w:rPr>
        <w:t xml:space="preserve">. Available at: </w:t>
      </w:r>
      <w:hyperlink r:id="rId65" w:history="1">
        <w:r w:rsidR="00F65C7F" w:rsidRPr="00BA48CD">
          <w:rPr>
            <w:rStyle w:val="Hyperlink"/>
          </w:rPr>
          <w:t>https://www.youtube.com/watch?v=BHMUXFdBzik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>[Accessed 14 Oct. 2022].</w:t>
      </w:r>
    </w:p>
    <w:p w14:paraId="1DB4D21D" w14:textId="1A5CBC9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Rouse, E. and O’Brien, D. (2017). Mutuality and Reciprocity in Parent–teacher relationships: Understanding the Nature of Partnerships in Early Childhood Education and Care </w:t>
      </w:r>
      <w:r>
        <w:rPr>
          <w:color w:val="000000"/>
        </w:rPr>
        <w:lastRenderedPageBreak/>
        <w:t>Provision.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Australasian Journal of Early Childhood</w:t>
      </w:r>
      <w:r>
        <w:rPr>
          <w:color w:val="000000"/>
        </w:rPr>
        <w:t xml:space="preserve">, [online] 42(2), pp.45–52. Available at: </w:t>
      </w:r>
      <w:hyperlink r:id="rId66" w:history="1">
        <w:r w:rsidR="00F65C7F" w:rsidRPr="00BA48CD">
          <w:rPr>
            <w:rStyle w:val="Hyperlink"/>
          </w:rPr>
          <w:t>https://journals.sagepub.com/doi/abs/10.23965/AJEC.42.2.06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3CED5809" w14:textId="23A1D5B1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Sinnema</w:t>
      </w:r>
      <w:proofErr w:type="spellEnd"/>
      <w:r>
        <w:rPr>
          <w:color w:val="000000"/>
        </w:rPr>
        <w:t xml:space="preserve">, C., </w:t>
      </w:r>
      <w:proofErr w:type="spellStart"/>
      <w:r>
        <w:rPr>
          <w:color w:val="000000"/>
        </w:rPr>
        <w:t>Nieveen</w:t>
      </w:r>
      <w:proofErr w:type="spellEnd"/>
      <w:r>
        <w:rPr>
          <w:color w:val="000000"/>
        </w:rPr>
        <w:t>, N. and Priestley, M. (2020). Successful futures, Successful curriculum: What Can Wales Learn from International Curriculum reforms?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Curriculum Journal</w:t>
      </w:r>
      <w:r>
        <w:rPr>
          <w:color w:val="000000"/>
        </w:rPr>
        <w:t xml:space="preserve">, [online] 31(no.2), pp.181–201. Available at: </w:t>
      </w:r>
      <w:hyperlink r:id="rId67" w:history="1">
        <w:r w:rsidR="00F65C7F" w:rsidRPr="00BA48CD">
          <w:rPr>
            <w:rStyle w:val="Hyperlink"/>
          </w:rPr>
          <w:t>https://bera-journals.onlinelibrary.wiley.com/doi/abs/10.1002/curj.17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78571F44" w14:textId="70E9A459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Siraj-Blatchford, I., Milton, E., Sylva, K., </w:t>
      </w:r>
      <w:proofErr w:type="spellStart"/>
      <w:r>
        <w:rPr>
          <w:color w:val="000000"/>
        </w:rPr>
        <w:t>Laugharne</w:t>
      </w:r>
      <w:proofErr w:type="spellEnd"/>
      <w:r>
        <w:rPr>
          <w:color w:val="000000"/>
        </w:rPr>
        <w:t>, J. and Charles, F. (2007).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Iram</w:t>
      </w:r>
      <w:proofErr w:type="spellEnd"/>
      <w:r>
        <w:rPr>
          <w:i/>
          <w:iCs/>
          <w:color w:val="000000"/>
        </w:rPr>
        <w:t xml:space="preserve"> Siraj-Blatchford Et al. 43 Developing the Foundation Phase for 3-7-year-olds in Wales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journal.uwp.co.uk</w:t>
      </w:r>
      <w:r>
        <w:rPr>
          <w:color w:val="000000"/>
        </w:rPr>
        <w:t xml:space="preserve">. Available at: </w:t>
      </w:r>
      <w:hyperlink r:id="rId68" w:history="1">
        <w:r w:rsidR="00F65C7F" w:rsidRPr="00BA48CD">
          <w:rPr>
            <w:rStyle w:val="Hyperlink"/>
          </w:rPr>
          <w:t>https://journal.uwp.co.uk/wje/article/269/galley/288/view/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14 Oct. 2022].</w:t>
      </w:r>
    </w:p>
    <w:p w14:paraId="41577747" w14:textId="3A3AF99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Union, C.T.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Further Disappointment for </w:t>
      </w:r>
      <w:proofErr w:type="spellStart"/>
      <w:r>
        <w:rPr>
          <w:i/>
          <w:iCs/>
          <w:color w:val="000000"/>
        </w:rPr>
        <w:t>Wales’</w:t>
      </w:r>
      <w:proofErr w:type="spellEnd"/>
      <w:r>
        <w:rPr>
          <w:i/>
          <w:iCs/>
          <w:color w:val="000000"/>
        </w:rPr>
        <w:t xml:space="preserve"> Teachers</w:t>
      </w:r>
      <w:r>
        <w:rPr>
          <w:color w:val="000000"/>
        </w:rPr>
        <w:t xml:space="preserve">. [online] Community Trade Union. Available at: </w:t>
      </w:r>
      <w:hyperlink r:id="rId69" w:anchor="101680a3" w:history="1">
        <w:r w:rsidR="00F65C7F" w:rsidRPr="00BA48CD">
          <w:rPr>
            <w:rStyle w:val="Hyperlink"/>
          </w:rPr>
          <w:t>https://community-tu.org/further-disappointment-for-wales-teachers/#101680a3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16 Oct. 2022].</w:t>
      </w:r>
    </w:p>
    <w:p w14:paraId="5387B722" w14:textId="42E635CA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Union, S.L.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Failure to Invest – the State of School Funding 2021</w:t>
      </w:r>
      <w:r>
        <w:rPr>
          <w:color w:val="000000"/>
        </w:rPr>
        <w:t xml:space="preserve">. [online] NAHT. Available at: </w:t>
      </w:r>
      <w:hyperlink r:id="rId70" w:history="1">
        <w:r w:rsidR="00F65C7F" w:rsidRPr="00BA48CD">
          <w:rPr>
            <w:rStyle w:val="Hyperlink"/>
          </w:rPr>
          <w:t>https://www.naht.org.uk/News/Latest-comments/News/ArtMID/556/ArticleID/1223/A-failure-to-invest-the-state-of-school-funding-2021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21 Oct. 2022].</w:t>
      </w:r>
    </w:p>
    <w:p w14:paraId="1889731D" w14:textId="03A3BF1F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Veazey</w:t>
      </w:r>
      <w:proofErr w:type="spellEnd"/>
      <w:r>
        <w:rPr>
          <w:color w:val="000000"/>
        </w:rPr>
        <w:t>, R. (2020).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Te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Whāriki</w:t>
      </w:r>
      <w:proofErr w:type="spellEnd"/>
      <w:r>
        <w:rPr>
          <w:i/>
          <w:iCs/>
          <w:color w:val="000000"/>
        </w:rPr>
        <w:t>: What Is New Zealand’s Early Years Curriculum?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[online] www.famly.co. Available at: </w:t>
      </w:r>
      <w:hyperlink r:id="rId71" w:history="1">
        <w:r w:rsidR="00F65C7F" w:rsidRPr="00BA48CD">
          <w:rPr>
            <w:rStyle w:val="Hyperlink"/>
          </w:rPr>
          <w:t>https://www.famly.co/blog/te-whariki-new-zealand-early-years-curriculum</w:t>
        </w:r>
      </w:hyperlink>
      <w:r w:rsidR="00F65C7F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6C11D841" w14:textId="31CDF1D6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Wales, S.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Speak My language: Overcoming Language and Communication Barriers in Public Services Speak My language: Overcoming Language and Communication Barriers in Public Services </w:t>
      </w:r>
      <w:proofErr w:type="spellStart"/>
      <w:r>
        <w:rPr>
          <w:i/>
          <w:iCs/>
          <w:color w:val="000000"/>
        </w:rPr>
        <w:t>Archwilydd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Cyffredinol</w:t>
      </w:r>
      <w:proofErr w:type="spellEnd"/>
      <w:r>
        <w:rPr>
          <w:i/>
          <w:iCs/>
          <w:color w:val="000000"/>
        </w:rPr>
        <w:t xml:space="preserve"> Cymru Auditor General for Wales</w:t>
      </w:r>
      <w:r>
        <w:rPr>
          <w:color w:val="000000"/>
        </w:rPr>
        <w:t>. [online]</w:t>
      </w:r>
      <w:r w:rsidR="00CC3C1C" w:rsidRPr="00CC3C1C">
        <w:rPr>
          <w:color w:val="000000"/>
        </w:rPr>
        <w:t xml:space="preserve"> </w:t>
      </w:r>
      <w:r w:rsidR="00DC6936">
        <w:rPr>
          <w:color w:val="000000"/>
        </w:rPr>
        <w:t xml:space="preserve">Available at: </w:t>
      </w:r>
      <w:hyperlink r:id="rId72" w:history="1">
        <w:r w:rsidR="00712236" w:rsidRPr="00BA48CD">
          <w:rPr>
            <w:rStyle w:val="Hyperlink"/>
            <w:i/>
            <w:iCs/>
          </w:rPr>
          <w:t>https://business.senedd.wales/documents/s78026/Auditor%20General%20for%20Wales%20Report%20-%20Speak%20my%20language%20Overcoming%20language%20and%20communication%20barriers.pdf</w:t>
        </w:r>
      </w:hyperlink>
      <w:r w:rsidR="00712236">
        <w:rPr>
          <w:color w:val="000000"/>
        </w:rPr>
        <w:t xml:space="preserve">. </w:t>
      </w:r>
      <w:r>
        <w:rPr>
          <w:color w:val="000000"/>
        </w:rPr>
        <w:t xml:space="preserve"> [Accessed 22 Oct. 2022].</w:t>
      </w:r>
    </w:p>
    <w:p w14:paraId="03A222B6" w14:textId="6EF035BB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Waters, J. (2016). The Foundation Phase in Wales – Time to Grow up?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Cylchgrawn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Addysg</w:t>
      </w:r>
      <w:proofErr w:type="spellEnd"/>
      <w:r>
        <w:rPr>
          <w:i/>
          <w:iCs/>
          <w:color w:val="000000"/>
        </w:rPr>
        <w:t xml:space="preserve"> Cymru / Wales Journal of Education</w:t>
      </w:r>
      <w:r>
        <w:rPr>
          <w:color w:val="000000"/>
        </w:rPr>
        <w:t>, 18(1). doi:10.16922/wje.18.1.11.</w:t>
      </w:r>
      <w:r w:rsidR="00FC7691">
        <w:rPr>
          <w:color w:val="000000"/>
        </w:rPr>
        <w:t xml:space="preserve"> [ Ac</w:t>
      </w:r>
      <w:r w:rsidR="00CC3C1C">
        <w:rPr>
          <w:color w:val="000000"/>
        </w:rPr>
        <w:t>cessed 12 Oct. 2022]</w:t>
      </w:r>
    </w:p>
    <w:p w14:paraId="7E1A6592" w14:textId="40E46FE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Welsh Government (2015b).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Foundation Phase Framework Curriculum for Wales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proofErr w:type="spellStart"/>
      <w:proofErr w:type="gramStart"/>
      <w:r>
        <w:rPr>
          <w:i/>
          <w:iCs/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73" w:history="1">
        <w:r w:rsidR="00DC6936" w:rsidRPr="00BA48CD">
          <w:rPr>
            <w:rStyle w:val="Hyperlink"/>
          </w:rPr>
          <w:t>https://hwb.gov.wales/storage/d5d8e39c-b534-40cb-a3f5-7e2e126d8077/foundation-phase-framework.pdf</w:t>
        </w:r>
      </w:hyperlink>
      <w:r w:rsidR="00DC6936">
        <w:rPr>
          <w:color w:val="000000"/>
        </w:rPr>
        <w:t xml:space="preserve"> </w:t>
      </w:r>
      <w:r>
        <w:rPr>
          <w:color w:val="000000"/>
        </w:rPr>
        <w:t xml:space="preserve"> [Accessed 12 Oct. 2022].</w:t>
      </w:r>
    </w:p>
    <w:p w14:paraId="55B7A0DA" w14:textId="617EBBC7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Welsh Government (2020a).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Developing a Vision for Curriculum Design - Hwb</w:t>
      </w:r>
      <w:r>
        <w:rPr>
          <w:color w:val="000000"/>
        </w:rPr>
        <w:t xml:space="preserve">. [online] </w:t>
      </w:r>
      <w:proofErr w:type="spellStart"/>
      <w:proofErr w:type="gramStart"/>
      <w:r>
        <w:rPr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74" w:anchor="curriculum-design-and-the-four-purposes" w:history="1">
        <w:r w:rsidR="00DC6936" w:rsidRPr="00BA48CD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 w:rsidR="00DC6936">
        <w:rPr>
          <w:color w:val="000000"/>
        </w:rPr>
        <w:t xml:space="preserve"> </w:t>
      </w:r>
      <w:r>
        <w:rPr>
          <w:color w:val="000000"/>
        </w:rPr>
        <w:t>[Accessed 12 Oct. 2022].</w:t>
      </w:r>
    </w:p>
    <w:p w14:paraId="00A2AD21" w14:textId="7C493958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Welsh Government (2020b).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Introduction - Hwb</w:t>
      </w:r>
      <w:r>
        <w:rPr>
          <w:color w:val="000000"/>
        </w:rPr>
        <w:t xml:space="preserve">. [online] </w:t>
      </w:r>
      <w:proofErr w:type="spellStart"/>
      <w:proofErr w:type="gramStart"/>
      <w:r>
        <w:rPr>
          <w:color w:val="000000"/>
        </w:rPr>
        <w:t>hwb.gov.wales</w:t>
      </w:r>
      <w:proofErr w:type="spellEnd"/>
      <w:proofErr w:type="gramEnd"/>
      <w:r>
        <w:rPr>
          <w:color w:val="000000"/>
        </w:rPr>
        <w:t xml:space="preserve">. Available at: </w:t>
      </w:r>
      <w:hyperlink r:id="rId75" w:history="1">
        <w:r w:rsidR="00DC6936" w:rsidRPr="00BA48CD">
          <w:rPr>
            <w:rStyle w:val="Hyperlink"/>
          </w:rPr>
          <w:t>https://hwb.gov.wales/curriculum-for-wales/introduction/</w:t>
        </w:r>
      </w:hyperlink>
      <w:r w:rsidR="00DC6936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7BD88DF9" w14:textId="4DD1BB44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Westbrook, J., </w:t>
      </w:r>
      <w:proofErr w:type="spellStart"/>
      <w:r>
        <w:rPr>
          <w:color w:val="000000"/>
        </w:rPr>
        <w:t>Durrani</w:t>
      </w:r>
      <w:proofErr w:type="spellEnd"/>
      <w:r>
        <w:rPr>
          <w:color w:val="000000"/>
        </w:rPr>
        <w:t>, N., Brown, R., Orr, D., Pryor, J., Boddy, J. and Salvi, F.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Pedagogy, Curriculum, Teaching Practices and Teacher Education in Developing Countries. Final Report. Education Rigorous Literature Review</w:t>
      </w:r>
      <w:r>
        <w:rPr>
          <w:color w:val="000000"/>
        </w:rPr>
        <w:t>. [online]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eppi.ioe.ac.uk</w:t>
      </w:r>
      <w:r>
        <w:rPr>
          <w:color w:val="000000"/>
        </w:rPr>
        <w:t xml:space="preserve">. Available at: </w:t>
      </w:r>
      <w:hyperlink r:id="rId76" w:history="1">
        <w:r w:rsidR="00DC6936" w:rsidRPr="00BA48CD">
          <w:rPr>
            <w:rStyle w:val="Hyperlink"/>
          </w:rPr>
          <w:t>https://eppi.ioe.ac.uk/cms/Portals/0/PDF%20reviews%20and%20summaries/Pedagogy%202013%20Westbrook%20report.pdf?ver=2014-04-24-121331-867</w:t>
        </w:r>
      </w:hyperlink>
      <w:r w:rsidR="00DC6936">
        <w:rPr>
          <w:color w:val="000000"/>
        </w:rPr>
        <w:t xml:space="preserve"> </w:t>
      </w:r>
      <w:r>
        <w:rPr>
          <w:color w:val="000000"/>
        </w:rPr>
        <w:t xml:space="preserve"> [Accessed 13 Oct. 2022].</w:t>
      </w:r>
    </w:p>
    <w:p w14:paraId="3DCB7222" w14:textId="47A88FA8" w:rsidR="007721DB" w:rsidRDefault="007721DB" w:rsidP="0010161E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WISERD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Evaluating the Foundation Phase – Wales Institute of Social and Economic Research and Data</w:t>
      </w:r>
      <w:r>
        <w:rPr>
          <w:color w:val="000000"/>
        </w:rPr>
        <w:t xml:space="preserve">. [online] wiserd.ac.uk. Available at: </w:t>
      </w:r>
      <w:hyperlink r:id="rId77" w:history="1">
        <w:r w:rsidR="00DC6936" w:rsidRPr="00BA48CD">
          <w:rPr>
            <w:rStyle w:val="Hyperlink"/>
          </w:rPr>
          <w:t>https://wiserd.ac.uk/project/evaluating-the-foundation-phase/</w:t>
        </w:r>
      </w:hyperlink>
      <w:r w:rsidR="00DC6936">
        <w:rPr>
          <w:color w:val="000000"/>
        </w:rPr>
        <w:t xml:space="preserve"> </w:t>
      </w:r>
      <w:r>
        <w:rPr>
          <w:color w:val="000000"/>
        </w:rPr>
        <w:t xml:space="preserve"> [Accessed 15 Oct. 2022].</w:t>
      </w:r>
    </w:p>
    <w:p w14:paraId="55942A3B" w14:textId="77777777" w:rsidR="006E3AF6" w:rsidRPr="006E3AF6" w:rsidRDefault="006E3AF6" w:rsidP="0010161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sectPr w:rsidR="006E3AF6" w:rsidRPr="006E3AF6">
      <w:headerReference w:type="default" r:id="rId78"/>
      <w:footerReference w:type="default" r:id="rId7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8A77" w14:textId="77777777" w:rsidR="006C6A5D" w:rsidRDefault="006C6A5D" w:rsidP="0095690D">
      <w:r>
        <w:separator/>
      </w:r>
    </w:p>
  </w:endnote>
  <w:endnote w:type="continuationSeparator" w:id="0">
    <w:p w14:paraId="7BA3F6F4" w14:textId="77777777" w:rsidR="006C6A5D" w:rsidRDefault="006C6A5D" w:rsidP="0095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3A924" w14:textId="77777777" w:rsidR="004B7F1D" w:rsidRDefault="004B7F1D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CB9C830" w14:textId="77777777" w:rsidR="0095690D" w:rsidRDefault="00956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7F80B" w14:textId="77777777" w:rsidR="006C6A5D" w:rsidRDefault="006C6A5D" w:rsidP="0095690D">
      <w:r>
        <w:separator/>
      </w:r>
    </w:p>
  </w:footnote>
  <w:footnote w:type="continuationSeparator" w:id="0">
    <w:p w14:paraId="3CCEE3B8" w14:textId="77777777" w:rsidR="006C6A5D" w:rsidRDefault="006C6A5D" w:rsidP="0095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9A769" w14:textId="58D88B68" w:rsidR="0095690D" w:rsidRDefault="0095690D">
    <w:pPr>
      <w:pStyle w:val="Header"/>
    </w:pPr>
    <w:r>
      <w:t>1811680</w:t>
    </w:r>
    <w:r>
      <w:ptab w:relativeTo="margin" w:alignment="center" w:leader="none"/>
    </w:r>
    <w:r w:rsidR="004B7F1D">
      <w:t>ECEY6010C</w:t>
    </w:r>
    <w:r>
      <w:ptab w:relativeTo="margin" w:alignment="right" w:leader="none"/>
    </w:r>
    <w:r w:rsidR="00423553">
      <w:t>44</w:t>
    </w:r>
    <w:r w:rsidR="00590DE0">
      <w:t>22</w:t>
    </w:r>
    <w:r w:rsidR="008B073A">
      <w:t xml:space="preserve">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4C407F"/>
    <w:multiLevelType w:val="hybridMultilevel"/>
    <w:tmpl w:val="13E81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868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BB"/>
    <w:rsid w:val="00004499"/>
    <w:rsid w:val="000078F5"/>
    <w:rsid w:val="00010362"/>
    <w:rsid w:val="00014AF9"/>
    <w:rsid w:val="00017C59"/>
    <w:rsid w:val="0002146B"/>
    <w:rsid w:val="00021A4A"/>
    <w:rsid w:val="000235B8"/>
    <w:rsid w:val="00023979"/>
    <w:rsid w:val="00027A3E"/>
    <w:rsid w:val="00032C15"/>
    <w:rsid w:val="000345F0"/>
    <w:rsid w:val="0003484F"/>
    <w:rsid w:val="000463F2"/>
    <w:rsid w:val="0004665A"/>
    <w:rsid w:val="00051554"/>
    <w:rsid w:val="00054DF7"/>
    <w:rsid w:val="000614B0"/>
    <w:rsid w:val="00061930"/>
    <w:rsid w:val="00062F61"/>
    <w:rsid w:val="00070048"/>
    <w:rsid w:val="00073F7B"/>
    <w:rsid w:val="000762C2"/>
    <w:rsid w:val="000769E2"/>
    <w:rsid w:val="000835B6"/>
    <w:rsid w:val="0008386D"/>
    <w:rsid w:val="00090CF9"/>
    <w:rsid w:val="00094EE8"/>
    <w:rsid w:val="000A0911"/>
    <w:rsid w:val="000A0B58"/>
    <w:rsid w:val="000A19A8"/>
    <w:rsid w:val="000A39BB"/>
    <w:rsid w:val="000B0820"/>
    <w:rsid w:val="000B349A"/>
    <w:rsid w:val="000C143D"/>
    <w:rsid w:val="000C3B21"/>
    <w:rsid w:val="000C3FB2"/>
    <w:rsid w:val="000C5204"/>
    <w:rsid w:val="000C5625"/>
    <w:rsid w:val="000C6868"/>
    <w:rsid w:val="000D27BF"/>
    <w:rsid w:val="000D2D08"/>
    <w:rsid w:val="000E1549"/>
    <w:rsid w:val="000E281A"/>
    <w:rsid w:val="000E3352"/>
    <w:rsid w:val="000E6E40"/>
    <w:rsid w:val="000F0F0B"/>
    <w:rsid w:val="000F1BF3"/>
    <w:rsid w:val="000F2802"/>
    <w:rsid w:val="000F2ED0"/>
    <w:rsid w:val="000F3F84"/>
    <w:rsid w:val="000F4E64"/>
    <w:rsid w:val="000F5D1F"/>
    <w:rsid w:val="000F755E"/>
    <w:rsid w:val="000F7D8F"/>
    <w:rsid w:val="00100DAF"/>
    <w:rsid w:val="0010161E"/>
    <w:rsid w:val="001026E4"/>
    <w:rsid w:val="0010450D"/>
    <w:rsid w:val="00107C7E"/>
    <w:rsid w:val="00107E20"/>
    <w:rsid w:val="00111E68"/>
    <w:rsid w:val="001124A4"/>
    <w:rsid w:val="00115D47"/>
    <w:rsid w:val="00122AA8"/>
    <w:rsid w:val="00122B81"/>
    <w:rsid w:val="00124060"/>
    <w:rsid w:val="00124389"/>
    <w:rsid w:val="001247C0"/>
    <w:rsid w:val="001306A2"/>
    <w:rsid w:val="00130970"/>
    <w:rsid w:val="001357EE"/>
    <w:rsid w:val="00136DE7"/>
    <w:rsid w:val="00137E79"/>
    <w:rsid w:val="001432A8"/>
    <w:rsid w:val="00143C8C"/>
    <w:rsid w:val="00147B9C"/>
    <w:rsid w:val="00150FBC"/>
    <w:rsid w:val="001535FB"/>
    <w:rsid w:val="001536CB"/>
    <w:rsid w:val="00153ACB"/>
    <w:rsid w:val="00160CA0"/>
    <w:rsid w:val="00163D99"/>
    <w:rsid w:val="0016599C"/>
    <w:rsid w:val="00165A11"/>
    <w:rsid w:val="001676BF"/>
    <w:rsid w:val="00167E5A"/>
    <w:rsid w:val="00171A8B"/>
    <w:rsid w:val="00175EC9"/>
    <w:rsid w:val="00177D05"/>
    <w:rsid w:val="00182202"/>
    <w:rsid w:val="0018327D"/>
    <w:rsid w:val="00183ED2"/>
    <w:rsid w:val="001911A6"/>
    <w:rsid w:val="00193F43"/>
    <w:rsid w:val="00195610"/>
    <w:rsid w:val="001A27C9"/>
    <w:rsid w:val="001A457D"/>
    <w:rsid w:val="001A4DBA"/>
    <w:rsid w:val="001A6319"/>
    <w:rsid w:val="001B0441"/>
    <w:rsid w:val="001B3840"/>
    <w:rsid w:val="001B3EA4"/>
    <w:rsid w:val="001B56DF"/>
    <w:rsid w:val="001B5862"/>
    <w:rsid w:val="001C07C9"/>
    <w:rsid w:val="001C5913"/>
    <w:rsid w:val="001D0741"/>
    <w:rsid w:val="001D44F5"/>
    <w:rsid w:val="001D5682"/>
    <w:rsid w:val="001D68C4"/>
    <w:rsid w:val="001E19C0"/>
    <w:rsid w:val="001E1AC1"/>
    <w:rsid w:val="001E7121"/>
    <w:rsid w:val="001F0F80"/>
    <w:rsid w:val="001F166E"/>
    <w:rsid w:val="001F205C"/>
    <w:rsid w:val="001F44EA"/>
    <w:rsid w:val="00201749"/>
    <w:rsid w:val="002103F8"/>
    <w:rsid w:val="00212D15"/>
    <w:rsid w:val="002132F0"/>
    <w:rsid w:val="00213431"/>
    <w:rsid w:val="0021403C"/>
    <w:rsid w:val="0022143C"/>
    <w:rsid w:val="00225F1D"/>
    <w:rsid w:val="002268EA"/>
    <w:rsid w:val="002270C4"/>
    <w:rsid w:val="002311D0"/>
    <w:rsid w:val="00231BB0"/>
    <w:rsid w:val="002335A2"/>
    <w:rsid w:val="00236B90"/>
    <w:rsid w:val="00236F46"/>
    <w:rsid w:val="00243FC9"/>
    <w:rsid w:val="00244610"/>
    <w:rsid w:val="0024538F"/>
    <w:rsid w:val="00252EA7"/>
    <w:rsid w:val="0026395B"/>
    <w:rsid w:val="00264DC9"/>
    <w:rsid w:val="00265052"/>
    <w:rsid w:val="00274110"/>
    <w:rsid w:val="002744AB"/>
    <w:rsid w:val="002759BF"/>
    <w:rsid w:val="0028055F"/>
    <w:rsid w:val="00283B54"/>
    <w:rsid w:val="0028524B"/>
    <w:rsid w:val="0028635E"/>
    <w:rsid w:val="002868B6"/>
    <w:rsid w:val="002914D4"/>
    <w:rsid w:val="00294A3A"/>
    <w:rsid w:val="002958E7"/>
    <w:rsid w:val="002959AF"/>
    <w:rsid w:val="002A5E8F"/>
    <w:rsid w:val="002A62E2"/>
    <w:rsid w:val="002A7DFA"/>
    <w:rsid w:val="002B1A52"/>
    <w:rsid w:val="002B44D0"/>
    <w:rsid w:val="002B5771"/>
    <w:rsid w:val="002C2761"/>
    <w:rsid w:val="002C7082"/>
    <w:rsid w:val="002D109E"/>
    <w:rsid w:val="002D1C02"/>
    <w:rsid w:val="002D55FF"/>
    <w:rsid w:val="002E02CF"/>
    <w:rsid w:val="002E3CB2"/>
    <w:rsid w:val="002E5F74"/>
    <w:rsid w:val="002F0407"/>
    <w:rsid w:val="002F674B"/>
    <w:rsid w:val="002F792F"/>
    <w:rsid w:val="003006EE"/>
    <w:rsid w:val="0030110D"/>
    <w:rsid w:val="00303159"/>
    <w:rsid w:val="003047B9"/>
    <w:rsid w:val="00306201"/>
    <w:rsid w:val="00311B6F"/>
    <w:rsid w:val="00314506"/>
    <w:rsid w:val="003149A9"/>
    <w:rsid w:val="00317510"/>
    <w:rsid w:val="0032049D"/>
    <w:rsid w:val="00323CFB"/>
    <w:rsid w:val="00330658"/>
    <w:rsid w:val="00330CA6"/>
    <w:rsid w:val="00331A00"/>
    <w:rsid w:val="00333229"/>
    <w:rsid w:val="00333AB0"/>
    <w:rsid w:val="003377B1"/>
    <w:rsid w:val="003434D8"/>
    <w:rsid w:val="00345506"/>
    <w:rsid w:val="003507B7"/>
    <w:rsid w:val="00352AED"/>
    <w:rsid w:val="00352BA3"/>
    <w:rsid w:val="00354465"/>
    <w:rsid w:val="00354E7A"/>
    <w:rsid w:val="00361C2D"/>
    <w:rsid w:val="00367619"/>
    <w:rsid w:val="003728F6"/>
    <w:rsid w:val="00374642"/>
    <w:rsid w:val="003811DB"/>
    <w:rsid w:val="0038347C"/>
    <w:rsid w:val="00386CD2"/>
    <w:rsid w:val="00387951"/>
    <w:rsid w:val="00390F96"/>
    <w:rsid w:val="00392861"/>
    <w:rsid w:val="003958BD"/>
    <w:rsid w:val="00397FF4"/>
    <w:rsid w:val="003A0772"/>
    <w:rsid w:val="003A0F93"/>
    <w:rsid w:val="003A10BE"/>
    <w:rsid w:val="003A29B3"/>
    <w:rsid w:val="003A3DDB"/>
    <w:rsid w:val="003A5646"/>
    <w:rsid w:val="003A6298"/>
    <w:rsid w:val="003A7562"/>
    <w:rsid w:val="003A7964"/>
    <w:rsid w:val="003B752E"/>
    <w:rsid w:val="003C2784"/>
    <w:rsid w:val="003C37A3"/>
    <w:rsid w:val="003C5BE3"/>
    <w:rsid w:val="003C6119"/>
    <w:rsid w:val="003D28C4"/>
    <w:rsid w:val="003D2C03"/>
    <w:rsid w:val="003D409E"/>
    <w:rsid w:val="003D63E3"/>
    <w:rsid w:val="003D6583"/>
    <w:rsid w:val="003D6856"/>
    <w:rsid w:val="003D6C1A"/>
    <w:rsid w:val="003E0A2B"/>
    <w:rsid w:val="003E1465"/>
    <w:rsid w:val="003E4DF4"/>
    <w:rsid w:val="003E7203"/>
    <w:rsid w:val="003F1916"/>
    <w:rsid w:val="003F3E97"/>
    <w:rsid w:val="003F6779"/>
    <w:rsid w:val="003F7FDC"/>
    <w:rsid w:val="00401CD0"/>
    <w:rsid w:val="00402822"/>
    <w:rsid w:val="00406189"/>
    <w:rsid w:val="00410C8F"/>
    <w:rsid w:val="00414623"/>
    <w:rsid w:val="0041643D"/>
    <w:rsid w:val="004166F1"/>
    <w:rsid w:val="00421F86"/>
    <w:rsid w:val="00423553"/>
    <w:rsid w:val="004239A1"/>
    <w:rsid w:val="00424FF7"/>
    <w:rsid w:val="00430552"/>
    <w:rsid w:val="00431963"/>
    <w:rsid w:val="004349D5"/>
    <w:rsid w:val="004358C0"/>
    <w:rsid w:val="00437FAF"/>
    <w:rsid w:val="00441DCD"/>
    <w:rsid w:val="004431EA"/>
    <w:rsid w:val="00444911"/>
    <w:rsid w:val="00450BA0"/>
    <w:rsid w:val="00451788"/>
    <w:rsid w:val="00455C9D"/>
    <w:rsid w:val="00466E80"/>
    <w:rsid w:val="004722FB"/>
    <w:rsid w:val="00473B76"/>
    <w:rsid w:val="00474BBD"/>
    <w:rsid w:val="00474E4B"/>
    <w:rsid w:val="00486E6B"/>
    <w:rsid w:val="00491DB6"/>
    <w:rsid w:val="00494986"/>
    <w:rsid w:val="00495158"/>
    <w:rsid w:val="004959EB"/>
    <w:rsid w:val="004A13E8"/>
    <w:rsid w:val="004A1F4C"/>
    <w:rsid w:val="004A4269"/>
    <w:rsid w:val="004A57E8"/>
    <w:rsid w:val="004A5F7F"/>
    <w:rsid w:val="004B4E4B"/>
    <w:rsid w:val="004B7F1D"/>
    <w:rsid w:val="004C1D0B"/>
    <w:rsid w:val="004C3913"/>
    <w:rsid w:val="004C54F8"/>
    <w:rsid w:val="004C6FE2"/>
    <w:rsid w:val="004D133A"/>
    <w:rsid w:val="004D70DC"/>
    <w:rsid w:val="004D7629"/>
    <w:rsid w:val="004E2C1A"/>
    <w:rsid w:val="004E397A"/>
    <w:rsid w:val="004E5FCC"/>
    <w:rsid w:val="004E6B09"/>
    <w:rsid w:val="004E6B6E"/>
    <w:rsid w:val="004F1F7A"/>
    <w:rsid w:val="004F2EA6"/>
    <w:rsid w:val="004F4984"/>
    <w:rsid w:val="004F4A1C"/>
    <w:rsid w:val="004F7DF5"/>
    <w:rsid w:val="00515506"/>
    <w:rsid w:val="005176B7"/>
    <w:rsid w:val="00531494"/>
    <w:rsid w:val="00537A7A"/>
    <w:rsid w:val="00542382"/>
    <w:rsid w:val="005437DE"/>
    <w:rsid w:val="00546678"/>
    <w:rsid w:val="005563B5"/>
    <w:rsid w:val="00557946"/>
    <w:rsid w:val="0056099B"/>
    <w:rsid w:val="00562E1D"/>
    <w:rsid w:val="00563BE0"/>
    <w:rsid w:val="00565F95"/>
    <w:rsid w:val="00570545"/>
    <w:rsid w:val="00570C53"/>
    <w:rsid w:val="00571E1C"/>
    <w:rsid w:val="00587ED3"/>
    <w:rsid w:val="00590DE0"/>
    <w:rsid w:val="00591126"/>
    <w:rsid w:val="005914A4"/>
    <w:rsid w:val="005915AE"/>
    <w:rsid w:val="00593323"/>
    <w:rsid w:val="005936B3"/>
    <w:rsid w:val="00594447"/>
    <w:rsid w:val="00594D33"/>
    <w:rsid w:val="005960FE"/>
    <w:rsid w:val="005A006D"/>
    <w:rsid w:val="005A1054"/>
    <w:rsid w:val="005A28FF"/>
    <w:rsid w:val="005A49F3"/>
    <w:rsid w:val="005A69CD"/>
    <w:rsid w:val="005A7D8E"/>
    <w:rsid w:val="005B29CA"/>
    <w:rsid w:val="005B3B92"/>
    <w:rsid w:val="005B456D"/>
    <w:rsid w:val="005C29DC"/>
    <w:rsid w:val="005C4E64"/>
    <w:rsid w:val="005C7BA0"/>
    <w:rsid w:val="005D589B"/>
    <w:rsid w:val="005E622A"/>
    <w:rsid w:val="005E7075"/>
    <w:rsid w:val="005F3E4C"/>
    <w:rsid w:val="005F5595"/>
    <w:rsid w:val="005F5DAF"/>
    <w:rsid w:val="006027F7"/>
    <w:rsid w:val="006034D7"/>
    <w:rsid w:val="00605E02"/>
    <w:rsid w:val="00606BE1"/>
    <w:rsid w:val="00607DC2"/>
    <w:rsid w:val="00610EA0"/>
    <w:rsid w:val="00613963"/>
    <w:rsid w:val="00614342"/>
    <w:rsid w:val="006145E7"/>
    <w:rsid w:val="00614781"/>
    <w:rsid w:val="006210AD"/>
    <w:rsid w:val="00623E5B"/>
    <w:rsid w:val="006305C6"/>
    <w:rsid w:val="00633713"/>
    <w:rsid w:val="0064032D"/>
    <w:rsid w:val="00640B8B"/>
    <w:rsid w:val="00642875"/>
    <w:rsid w:val="00642C6E"/>
    <w:rsid w:val="006436D1"/>
    <w:rsid w:val="00644B02"/>
    <w:rsid w:val="00646BF3"/>
    <w:rsid w:val="00652713"/>
    <w:rsid w:val="00652DE7"/>
    <w:rsid w:val="00654B62"/>
    <w:rsid w:val="00660EA5"/>
    <w:rsid w:val="006611A5"/>
    <w:rsid w:val="006621CA"/>
    <w:rsid w:val="00662B14"/>
    <w:rsid w:val="006648F9"/>
    <w:rsid w:val="00670418"/>
    <w:rsid w:val="00673DA5"/>
    <w:rsid w:val="00681131"/>
    <w:rsid w:val="00686EE4"/>
    <w:rsid w:val="00691E15"/>
    <w:rsid w:val="00694DF5"/>
    <w:rsid w:val="0069613B"/>
    <w:rsid w:val="00696DE0"/>
    <w:rsid w:val="006A3E17"/>
    <w:rsid w:val="006A5811"/>
    <w:rsid w:val="006A7D96"/>
    <w:rsid w:val="006B1F7E"/>
    <w:rsid w:val="006B417E"/>
    <w:rsid w:val="006B5930"/>
    <w:rsid w:val="006B6CE5"/>
    <w:rsid w:val="006C131E"/>
    <w:rsid w:val="006C1CA1"/>
    <w:rsid w:val="006C6A5D"/>
    <w:rsid w:val="006E3AF6"/>
    <w:rsid w:val="006E4120"/>
    <w:rsid w:val="006E4D51"/>
    <w:rsid w:val="006F4A1F"/>
    <w:rsid w:val="006F78D3"/>
    <w:rsid w:val="0070195B"/>
    <w:rsid w:val="00703DDE"/>
    <w:rsid w:val="00707458"/>
    <w:rsid w:val="00712236"/>
    <w:rsid w:val="0071228E"/>
    <w:rsid w:val="007128C6"/>
    <w:rsid w:val="00715D3F"/>
    <w:rsid w:val="0071782E"/>
    <w:rsid w:val="00722453"/>
    <w:rsid w:val="00724A2E"/>
    <w:rsid w:val="00725446"/>
    <w:rsid w:val="00727471"/>
    <w:rsid w:val="007309E5"/>
    <w:rsid w:val="00732D19"/>
    <w:rsid w:val="00735569"/>
    <w:rsid w:val="00740733"/>
    <w:rsid w:val="007433AD"/>
    <w:rsid w:val="00744FE1"/>
    <w:rsid w:val="007476ED"/>
    <w:rsid w:val="00762091"/>
    <w:rsid w:val="00763A9E"/>
    <w:rsid w:val="007721DB"/>
    <w:rsid w:val="007723AA"/>
    <w:rsid w:val="00773483"/>
    <w:rsid w:val="00773C5B"/>
    <w:rsid w:val="00777D61"/>
    <w:rsid w:val="00781080"/>
    <w:rsid w:val="00781B1C"/>
    <w:rsid w:val="00782DEF"/>
    <w:rsid w:val="007833CF"/>
    <w:rsid w:val="00785473"/>
    <w:rsid w:val="00787207"/>
    <w:rsid w:val="0079052D"/>
    <w:rsid w:val="007913BD"/>
    <w:rsid w:val="0079377E"/>
    <w:rsid w:val="00796AED"/>
    <w:rsid w:val="007A120C"/>
    <w:rsid w:val="007A1590"/>
    <w:rsid w:val="007A32AE"/>
    <w:rsid w:val="007A3AD1"/>
    <w:rsid w:val="007A6396"/>
    <w:rsid w:val="007B26F6"/>
    <w:rsid w:val="007B39A5"/>
    <w:rsid w:val="007C06B0"/>
    <w:rsid w:val="007C48E1"/>
    <w:rsid w:val="007C64BD"/>
    <w:rsid w:val="007C73BF"/>
    <w:rsid w:val="007C7843"/>
    <w:rsid w:val="007D34FE"/>
    <w:rsid w:val="007D4C4A"/>
    <w:rsid w:val="007D6CDF"/>
    <w:rsid w:val="007D6F4B"/>
    <w:rsid w:val="007D7513"/>
    <w:rsid w:val="007E0A52"/>
    <w:rsid w:val="007E215C"/>
    <w:rsid w:val="007E4FF7"/>
    <w:rsid w:val="007E695F"/>
    <w:rsid w:val="007F070D"/>
    <w:rsid w:val="007F128C"/>
    <w:rsid w:val="007F2AD7"/>
    <w:rsid w:val="007F3FBA"/>
    <w:rsid w:val="007F5004"/>
    <w:rsid w:val="008037F5"/>
    <w:rsid w:val="00803861"/>
    <w:rsid w:val="00804295"/>
    <w:rsid w:val="00807B78"/>
    <w:rsid w:val="00814597"/>
    <w:rsid w:val="008156E8"/>
    <w:rsid w:val="0081584F"/>
    <w:rsid w:val="00817F5A"/>
    <w:rsid w:val="0082236A"/>
    <w:rsid w:val="0082267A"/>
    <w:rsid w:val="0082267D"/>
    <w:rsid w:val="00827134"/>
    <w:rsid w:val="00827DAE"/>
    <w:rsid w:val="00835B80"/>
    <w:rsid w:val="00836958"/>
    <w:rsid w:val="00840FFC"/>
    <w:rsid w:val="008500EE"/>
    <w:rsid w:val="00850E0E"/>
    <w:rsid w:val="00861571"/>
    <w:rsid w:val="00864E9A"/>
    <w:rsid w:val="00864F9F"/>
    <w:rsid w:val="00866AE0"/>
    <w:rsid w:val="0088067E"/>
    <w:rsid w:val="00881604"/>
    <w:rsid w:val="0088363B"/>
    <w:rsid w:val="00883657"/>
    <w:rsid w:val="00884F2C"/>
    <w:rsid w:val="00885058"/>
    <w:rsid w:val="0089541D"/>
    <w:rsid w:val="00895EA5"/>
    <w:rsid w:val="008A18C6"/>
    <w:rsid w:val="008A4298"/>
    <w:rsid w:val="008A4804"/>
    <w:rsid w:val="008A4A9E"/>
    <w:rsid w:val="008A5839"/>
    <w:rsid w:val="008B073A"/>
    <w:rsid w:val="008C06C2"/>
    <w:rsid w:val="008C2F8A"/>
    <w:rsid w:val="008C3CD6"/>
    <w:rsid w:val="008C423D"/>
    <w:rsid w:val="008C718E"/>
    <w:rsid w:val="008D14C9"/>
    <w:rsid w:val="008D2D1F"/>
    <w:rsid w:val="008D4200"/>
    <w:rsid w:val="008D53D8"/>
    <w:rsid w:val="008D5E08"/>
    <w:rsid w:val="008E0CA6"/>
    <w:rsid w:val="008E0D32"/>
    <w:rsid w:val="008E5D83"/>
    <w:rsid w:val="008E7374"/>
    <w:rsid w:val="008F062E"/>
    <w:rsid w:val="008F1AFC"/>
    <w:rsid w:val="008F46D9"/>
    <w:rsid w:val="00901B4B"/>
    <w:rsid w:val="009112DB"/>
    <w:rsid w:val="00911601"/>
    <w:rsid w:val="00913C19"/>
    <w:rsid w:val="00914C56"/>
    <w:rsid w:val="00916FA7"/>
    <w:rsid w:val="00920FD3"/>
    <w:rsid w:val="00920FD5"/>
    <w:rsid w:val="00922D08"/>
    <w:rsid w:val="0092460A"/>
    <w:rsid w:val="0093447D"/>
    <w:rsid w:val="00935560"/>
    <w:rsid w:val="0094113C"/>
    <w:rsid w:val="00944BB0"/>
    <w:rsid w:val="00947BAC"/>
    <w:rsid w:val="00947EE5"/>
    <w:rsid w:val="00951571"/>
    <w:rsid w:val="00952F00"/>
    <w:rsid w:val="0095690D"/>
    <w:rsid w:val="0096021B"/>
    <w:rsid w:val="0096361E"/>
    <w:rsid w:val="00966103"/>
    <w:rsid w:val="00967609"/>
    <w:rsid w:val="009706D4"/>
    <w:rsid w:val="009708E0"/>
    <w:rsid w:val="00971DF1"/>
    <w:rsid w:val="009724EA"/>
    <w:rsid w:val="00972C17"/>
    <w:rsid w:val="00972CDE"/>
    <w:rsid w:val="00976E47"/>
    <w:rsid w:val="00976FC6"/>
    <w:rsid w:val="0097784C"/>
    <w:rsid w:val="009815C9"/>
    <w:rsid w:val="0099012C"/>
    <w:rsid w:val="00990B49"/>
    <w:rsid w:val="0099123F"/>
    <w:rsid w:val="00991FFA"/>
    <w:rsid w:val="00993F80"/>
    <w:rsid w:val="009952D1"/>
    <w:rsid w:val="00995A02"/>
    <w:rsid w:val="009A30BA"/>
    <w:rsid w:val="009B08FB"/>
    <w:rsid w:val="009B1531"/>
    <w:rsid w:val="009B2889"/>
    <w:rsid w:val="009B28A6"/>
    <w:rsid w:val="009C3702"/>
    <w:rsid w:val="009D3EEC"/>
    <w:rsid w:val="009D4A07"/>
    <w:rsid w:val="009D7403"/>
    <w:rsid w:val="009D7423"/>
    <w:rsid w:val="009E0978"/>
    <w:rsid w:val="009E2181"/>
    <w:rsid w:val="009E2C37"/>
    <w:rsid w:val="009E39F1"/>
    <w:rsid w:val="009E39F2"/>
    <w:rsid w:val="009E5404"/>
    <w:rsid w:val="009E5997"/>
    <w:rsid w:val="009E6A1B"/>
    <w:rsid w:val="009F0F13"/>
    <w:rsid w:val="009F48F0"/>
    <w:rsid w:val="00A01C64"/>
    <w:rsid w:val="00A025FE"/>
    <w:rsid w:val="00A0604C"/>
    <w:rsid w:val="00A11BBD"/>
    <w:rsid w:val="00A156ED"/>
    <w:rsid w:val="00A22954"/>
    <w:rsid w:val="00A26E2B"/>
    <w:rsid w:val="00A4323C"/>
    <w:rsid w:val="00A449DE"/>
    <w:rsid w:val="00A51817"/>
    <w:rsid w:val="00A52ACF"/>
    <w:rsid w:val="00A53A88"/>
    <w:rsid w:val="00A55A07"/>
    <w:rsid w:val="00A72FCA"/>
    <w:rsid w:val="00A7435C"/>
    <w:rsid w:val="00A77F80"/>
    <w:rsid w:val="00A80DA1"/>
    <w:rsid w:val="00A86A03"/>
    <w:rsid w:val="00A87D4F"/>
    <w:rsid w:val="00A904CD"/>
    <w:rsid w:val="00A95693"/>
    <w:rsid w:val="00A95E8A"/>
    <w:rsid w:val="00A96D37"/>
    <w:rsid w:val="00A97327"/>
    <w:rsid w:val="00AA24B6"/>
    <w:rsid w:val="00AA36E7"/>
    <w:rsid w:val="00AC03D9"/>
    <w:rsid w:val="00AC29A0"/>
    <w:rsid w:val="00AC2B2E"/>
    <w:rsid w:val="00AC31D6"/>
    <w:rsid w:val="00AD7A29"/>
    <w:rsid w:val="00AE2ECB"/>
    <w:rsid w:val="00AE5464"/>
    <w:rsid w:val="00AE623F"/>
    <w:rsid w:val="00AF3E2F"/>
    <w:rsid w:val="00AF6835"/>
    <w:rsid w:val="00B05413"/>
    <w:rsid w:val="00B06C0E"/>
    <w:rsid w:val="00B07B55"/>
    <w:rsid w:val="00B10C51"/>
    <w:rsid w:val="00B11873"/>
    <w:rsid w:val="00B12D58"/>
    <w:rsid w:val="00B12F84"/>
    <w:rsid w:val="00B137C1"/>
    <w:rsid w:val="00B1452F"/>
    <w:rsid w:val="00B14A09"/>
    <w:rsid w:val="00B15288"/>
    <w:rsid w:val="00B17A43"/>
    <w:rsid w:val="00B22586"/>
    <w:rsid w:val="00B23AF9"/>
    <w:rsid w:val="00B2706E"/>
    <w:rsid w:val="00B327EC"/>
    <w:rsid w:val="00B36703"/>
    <w:rsid w:val="00B40309"/>
    <w:rsid w:val="00B403CA"/>
    <w:rsid w:val="00B45A2D"/>
    <w:rsid w:val="00B46878"/>
    <w:rsid w:val="00B501E3"/>
    <w:rsid w:val="00B5176F"/>
    <w:rsid w:val="00B527D7"/>
    <w:rsid w:val="00B56761"/>
    <w:rsid w:val="00B60C42"/>
    <w:rsid w:val="00B612AF"/>
    <w:rsid w:val="00B6263B"/>
    <w:rsid w:val="00B62B2A"/>
    <w:rsid w:val="00B62C86"/>
    <w:rsid w:val="00B63E4B"/>
    <w:rsid w:val="00B67629"/>
    <w:rsid w:val="00B714B4"/>
    <w:rsid w:val="00B7527A"/>
    <w:rsid w:val="00B75F66"/>
    <w:rsid w:val="00B80947"/>
    <w:rsid w:val="00B81422"/>
    <w:rsid w:val="00B850D5"/>
    <w:rsid w:val="00B87DA5"/>
    <w:rsid w:val="00B90542"/>
    <w:rsid w:val="00B9071D"/>
    <w:rsid w:val="00B90E92"/>
    <w:rsid w:val="00B9139D"/>
    <w:rsid w:val="00B927E9"/>
    <w:rsid w:val="00B953EB"/>
    <w:rsid w:val="00B96A23"/>
    <w:rsid w:val="00B97AAC"/>
    <w:rsid w:val="00BA0E74"/>
    <w:rsid w:val="00BA4F0F"/>
    <w:rsid w:val="00BB1D39"/>
    <w:rsid w:val="00BB3C84"/>
    <w:rsid w:val="00BB5F1B"/>
    <w:rsid w:val="00BB62C6"/>
    <w:rsid w:val="00BC0635"/>
    <w:rsid w:val="00BC09FB"/>
    <w:rsid w:val="00BC1E6E"/>
    <w:rsid w:val="00BC2D11"/>
    <w:rsid w:val="00BC3EB2"/>
    <w:rsid w:val="00BC47FB"/>
    <w:rsid w:val="00BD109E"/>
    <w:rsid w:val="00BD1F35"/>
    <w:rsid w:val="00BD3227"/>
    <w:rsid w:val="00BD3CB2"/>
    <w:rsid w:val="00BD3CE0"/>
    <w:rsid w:val="00BD657E"/>
    <w:rsid w:val="00BE4F89"/>
    <w:rsid w:val="00BE697B"/>
    <w:rsid w:val="00BE71B2"/>
    <w:rsid w:val="00BF0252"/>
    <w:rsid w:val="00BF1D7F"/>
    <w:rsid w:val="00BF4321"/>
    <w:rsid w:val="00BF4DB2"/>
    <w:rsid w:val="00BF5123"/>
    <w:rsid w:val="00BF64DF"/>
    <w:rsid w:val="00BF6A85"/>
    <w:rsid w:val="00BF76A6"/>
    <w:rsid w:val="00C022B2"/>
    <w:rsid w:val="00C039B1"/>
    <w:rsid w:val="00C107DD"/>
    <w:rsid w:val="00C10F0D"/>
    <w:rsid w:val="00C1149A"/>
    <w:rsid w:val="00C130F2"/>
    <w:rsid w:val="00C251AC"/>
    <w:rsid w:val="00C266EF"/>
    <w:rsid w:val="00C31A72"/>
    <w:rsid w:val="00C32596"/>
    <w:rsid w:val="00C32D7C"/>
    <w:rsid w:val="00C349FA"/>
    <w:rsid w:val="00C354F7"/>
    <w:rsid w:val="00C3723F"/>
    <w:rsid w:val="00C418DA"/>
    <w:rsid w:val="00C44C69"/>
    <w:rsid w:val="00C470F7"/>
    <w:rsid w:val="00C4722B"/>
    <w:rsid w:val="00C47408"/>
    <w:rsid w:val="00C47A31"/>
    <w:rsid w:val="00C52568"/>
    <w:rsid w:val="00C54561"/>
    <w:rsid w:val="00C54724"/>
    <w:rsid w:val="00C54AA4"/>
    <w:rsid w:val="00C56B9C"/>
    <w:rsid w:val="00C619F3"/>
    <w:rsid w:val="00C67C18"/>
    <w:rsid w:val="00C715A5"/>
    <w:rsid w:val="00C72023"/>
    <w:rsid w:val="00C731D5"/>
    <w:rsid w:val="00C74F5E"/>
    <w:rsid w:val="00C76962"/>
    <w:rsid w:val="00C80192"/>
    <w:rsid w:val="00C852B6"/>
    <w:rsid w:val="00C85C98"/>
    <w:rsid w:val="00C85E6C"/>
    <w:rsid w:val="00C86EC6"/>
    <w:rsid w:val="00C9329B"/>
    <w:rsid w:val="00C933BB"/>
    <w:rsid w:val="00C94B00"/>
    <w:rsid w:val="00CA3FFB"/>
    <w:rsid w:val="00CA4A54"/>
    <w:rsid w:val="00CA6BAA"/>
    <w:rsid w:val="00CB062C"/>
    <w:rsid w:val="00CB1177"/>
    <w:rsid w:val="00CB2E3E"/>
    <w:rsid w:val="00CB4F29"/>
    <w:rsid w:val="00CB7D2B"/>
    <w:rsid w:val="00CC17F5"/>
    <w:rsid w:val="00CC3C1C"/>
    <w:rsid w:val="00CC3D22"/>
    <w:rsid w:val="00CC40A9"/>
    <w:rsid w:val="00CC4F28"/>
    <w:rsid w:val="00CC704C"/>
    <w:rsid w:val="00CC7281"/>
    <w:rsid w:val="00CC7AB4"/>
    <w:rsid w:val="00CD0D75"/>
    <w:rsid w:val="00CD1ADE"/>
    <w:rsid w:val="00CD5D3C"/>
    <w:rsid w:val="00CD7E01"/>
    <w:rsid w:val="00CE2618"/>
    <w:rsid w:val="00CE4C55"/>
    <w:rsid w:val="00CE5B63"/>
    <w:rsid w:val="00CF536A"/>
    <w:rsid w:val="00CF663E"/>
    <w:rsid w:val="00D0214A"/>
    <w:rsid w:val="00D05A84"/>
    <w:rsid w:val="00D068BB"/>
    <w:rsid w:val="00D06E59"/>
    <w:rsid w:val="00D07365"/>
    <w:rsid w:val="00D10897"/>
    <w:rsid w:val="00D10B6B"/>
    <w:rsid w:val="00D16C42"/>
    <w:rsid w:val="00D21588"/>
    <w:rsid w:val="00D251EE"/>
    <w:rsid w:val="00D2749A"/>
    <w:rsid w:val="00D32DC7"/>
    <w:rsid w:val="00D355F2"/>
    <w:rsid w:val="00D36C13"/>
    <w:rsid w:val="00D42AB5"/>
    <w:rsid w:val="00D46387"/>
    <w:rsid w:val="00D46AD3"/>
    <w:rsid w:val="00D55AF5"/>
    <w:rsid w:val="00D57E52"/>
    <w:rsid w:val="00D6013C"/>
    <w:rsid w:val="00D64166"/>
    <w:rsid w:val="00D642D8"/>
    <w:rsid w:val="00D669AC"/>
    <w:rsid w:val="00D71FFE"/>
    <w:rsid w:val="00D7516C"/>
    <w:rsid w:val="00D76FC7"/>
    <w:rsid w:val="00D77C3E"/>
    <w:rsid w:val="00D87497"/>
    <w:rsid w:val="00D904A4"/>
    <w:rsid w:val="00D97775"/>
    <w:rsid w:val="00DA35E1"/>
    <w:rsid w:val="00DA4201"/>
    <w:rsid w:val="00DB29E2"/>
    <w:rsid w:val="00DB37EF"/>
    <w:rsid w:val="00DB521D"/>
    <w:rsid w:val="00DB5AE2"/>
    <w:rsid w:val="00DB5AFF"/>
    <w:rsid w:val="00DC2795"/>
    <w:rsid w:val="00DC3572"/>
    <w:rsid w:val="00DC3FD4"/>
    <w:rsid w:val="00DC4924"/>
    <w:rsid w:val="00DC6936"/>
    <w:rsid w:val="00DD65ED"/>
    <w:rsid w:val="00DD7A45"/>
    <w:rsid w:val="00DE1BC6"/>
    <w:rsid w:val="00DE2181"/>
    <w:rsid w:val="00DE292B"/>
    <w:rsid w:val="00DE3EA2"/>
    <w:rsid w:val="00DE6051"/>
    <w:rsid w:val="00DE6811"/>
    <w:rsid w:val="00DF3199"/>
    <w:rsid w:val="00DF76CD"/>
    <w:rsid w:val="00E02023"/>
    <w:rsid w:val="00E030D5"/>
    <w:rsid w:val="00E05213"/>
    <w:rsid w:val="00E05CD4"/>
    <w:rsid w:val="00E05DA6"/>
    <w:rsid w:val="00E0735D"/>
    <w:rsid w:val="00E07CDE"/>
    <w:rsid w:val="00E10D1C"/>
    <w:rsid w:val="00E120C8"/>
    <w:rsid w:val="00E14F24"/>
    <w:rsid w:val="00E21F09"/>
    <w:rsid w:val="00E23385"/>
    <w:rsid w:val="00E24A8A"/>
    <w:rsid w:val="00E2687A"/>
    <w:rsid w:val="00E33264"/>
    <w:rsid w:val="00E3380D"/>
    <w:rsid w:val="00E35A34"/>
    <w:rsid w:val="00E3623D"/>
    <w:rsid w:val="00E516E7"/>
    <w:rsid w:val="00E54F20"/>
    <w:rsid w:val="00E561CC"/>
    <w:rsid w:val="00E56523"/>
    <w:rsid w:val="00E60F58"/>
    <w:rsid w:val="00E62CA2"/>
    <w:rsid w:val="00E64B07"/>
    <w:rsid w:val="00E656CB"/>
    <w:rsid w:val="00E74403"/>
    <w:rsid w:val="00E7525B"/>
    <w:rsid w:val="00E76B24"/>
    <w:rsid w:val="00E8005E"/>
    <w:rsid w:val="00E83A28"/>
    <w:rsid w:val="00E86E21"/>
    <w:rsid w:val="00E903C3"/>
    <w:rsid w:val="00E90C65"/>
    <w:rsid w:val="00E9166F"/>
    <w:rsid w:val="00E918DF"/>
    <w:rsid w:val="00E92EAE"/>
    <w:rsid w:val="00E954D4"/>
    <w:rsid w:val="00EA1369"/>
    <w:rsid w:val="00EA4CD1"/>
    <w:rsid w:val="00EB14FE"/>
    <w:rsid w:val="00EB3631"/>
    <w:rsid w:val="00EB5B8B"/>
    <w:rsid w:val="00EB69EB"/>
    <w:rsid w:val="00EB6BA0"/>
    <w:rsid w:val="00EB771D"/>
    <w:rsid w:val="00EC06E1"/>
    <w:rsid w:val="00EC15B6"/>
    <w:rsid w:val="00EC1D16"/>
    <w:rsid w:val="00EC37E9"/>
    <w:rsid w:val="00EC382C"/>
    <w:rsid w:val="00ED1891"/>
    <w:rsid w:val="00ED40C9"/>
    <w:rsid w:val="00ED5B0E"/>
    <w:rsid w:val="00EE023E"/>
    <w:rsid w:val="00EE2BAD"/>
    <w:rsid w:val="00EE319B"/>
    <w:rsid w:val="00EE340D"/>
    <w:rsid w:val="00EF0E84"/>
    <w:rsid w:val="00EF37ED"/>
    <w:rsid w:val="00EF4B04"/>
    <w:rsid w:val="00EF4B79"/>
    <w:rsid w:val="00EF5FB6"/>
    <w:rsid w:val="00F015AC"/>
    <w:rsid w:val="00F02862"/>
    <w:rsid w:val="00F02908"/>
    <w:rsid w:val="00F07018"/>
    <w:rsid w:val="00F11238"/>
    <w:rsid w:val="00F148F6"/>
    <w:rsid w:val="00F164CD"/>
    <w:rsid w:val="00F17123"/>
    <w:rsid w:val="00F20831"/>
    <w:rsid w:val="00F22A01"/>
    <w:rsid w:val="00F2513D"/>
    <w:rsid w:val="00F25641"/>
    <w:rsid w:val="00F33D17"/>
    <w:rsid w:val="00F348BE"/>
    <w:rsid w:val="00F37B62"/>
    <w:rsid w:val="00F401BB"/>
    <w:rsid w:val="00F42A94"/>
    <w:rsid w:val="00F4329D"/>
    <w:rsid w:val="00F5308E"/>
    <w:rsid w:val="00F63177"/>
    <w:rsid w:val="00F648DE"/>
    <w:rsid w:val="00F64E57"/>
    <w:rsid w:val="00F65902"/>
    <w:rsid w:val="00F65C7F"/>
    <w:rsid w:val="00F733C1"/>
    <w:rsid w:val="00F7509B"/>
    <w:rsid w:val="00F7584F"/>
    <w:rsid w:val="00F77FF7"/>
    <w:rsid w:val="00F8160F"/>
    <w:rsid w:val="00F83008"/>
    <w:rsid w:val="00F85FB0"/>
    <w:rsid w:val="00F9025D"/>
    <w:rsid w:val="00F910B1"/>
    <w:rsid w:val="00F95EB4"/>
    <w:rsid w:val="00F96BF9"/>
    <w:rsid w:val="00F96D55"/>
    <w:rsid w:val="00FA1038"/>
    <w:rsid w:val="00FA1948"/>
    <w:rsid w:val="00FA24F3"/>
    <w:rsid w:val="00FA60B5"/>
    <w:rsid w:val="00FA783B"/>
    <w:rsid w:val="00FB6D64"/>
    <w:rsid w:val="00FB74A7"/>
    <w:rsid w:val="00FC0C2A"/>
    <w:rsid w:val="00FC1AF0"/>
    <w:rsid w:val="00FC2092"/>
    <w:rsid w:val="00FC6459"/>
    <w:rsid w:val="00FC7691"/>
    <w:rsid w:val="00FC7734"/>
    <w:rsid w:val="00FD03EB"/>
    <w:rsid w:val="00FD2F86"/>
    <w:rsid w:val="00FD5CAA"/>
    <w:rsid w:val="00FE1C12"/>
    <w:rsid w:val="00FE346E"/>
    <w:rsid w:val="00FE70B9"/>
    <w:rsid w:val="00FF1114"/>
    <w:rsid w:val="00FF4563"/>
    <w:rsid w:val="00FF5188"/>
    <w:rsid w:val="00FF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358D"/>
  <w15:chartTrackingRefBased/>
  <w15:docId w15:val="{554B02E1-3787-F244-B3C5-A57E6BF0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9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90D"/>
  </w:style>
  <w:style w:type="paragraph" w:styleId="Footer">
    <w:name w:val="footer"/>
    <w:basedOn w:val="Normal"/>
    <w:link w:val="FooterChar"/>
    <w:uiPriority w:val="99"/>
    <w:unhideWhenUsed/>
    <w:rsid w:val="009569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90D"/>
  </w:style>
  <w:style w:type="paragraph" w:styleId="NormalWeb">
    <w:name w:val="Normal (Web)"/>
    <w:basedOn w:val="Normal"/>
    <w:uiPriority w:val="99"/>
    <w:semiHidden/>
    <w:unhideWhenUsed/>
    <w:rsid w:val="003A796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C74F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F5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3F8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E71B2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772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ducationendowmentfoundation.org.uk/education-evidence/guidance-reports/supporting-parents" TargetMode="External"/><Relationship Id="rId21" Type="http://schemas.openxmlformats.org/officeDocument/2006/relationships/hyperlink" Target="https://www.earlyyears.wales/en/foundation-phase" TargetMode="External"/><Relationship Id="rId42" Type="http://schemas.openxmlformats.org/officeDocument/2006/relationships/hyperlink" Target="https://www.montessorisociety.org.uk/Articles/4441941" TargetMode="External"/><Relationship Id="rId47" Type="http://schemas.openxmlformats.org/officeDocument/2006/relationships/hyperlink" Target="https://www.tandfonline.com/doi/full/10.1080/13540602.2018.1456420?needAccess=true" TargetMode="External"/><Relationship Id="rId63" Type="http://schemas.openxmlformats.org/officeDocument/2006/relationships/hyperlink" Target="https://bera-journals.onlinelibrary.wiley.com/doi/full/10.1002/curj.39?saml_referrer" TargetMode="External"/><Relationship Id="rId68" Type="http://schemas.openxmlformats.org/officeDocument/2006/relationships/hyperlink" Target="https://journal.uwp.co.uk/wje/article/269/galley/288/view/" TargetMode="External"/><Relationship Id="rId16" Type="http://schemas.openxmlformats.org/officeDocument/2006/relationships/hyperlink" Target="https://uniquechild.co.uk/northolt-nursery" TargetMode="External"/><Relationship Id="rId11" Type="http://schemas.openxmlformats.org/officeDocument/2006/relationships/hyperlink" Target="https://www.readingrockets.org/article/building-parent-teacher-relationships" TargetMode="External"/><Relationship Id="rId32" Type="http://schemas.openxmlformats.org/officeDocument/2006/relationships/hyperlink" Target="https://gov.wales/sites/default/files/publications/2018-02/post-16-planning-and-funding-guidance.pdf" TargetMode="External"/><Relationship Id="rId37" Type="http://schemas.openxmlformats.org/officeDocument/2006/relationships/hyperlink" Target="https://gov.wales/school-funding-wales-regulations-2010-explanatory-note-html" TargetMode="External"/><Relationship Id="rId53" Type="http://schemas.openxmlformats.org/officeDocument/2006/relationships/hyperlink" Target="http://www.monaciconsultancy.com/pdf/DrMonaci_article_LanguageBarriers.pdf" TargetMode="External"/><Relationship Id="rId58" Type="http://schemas.openxmlformats.org/officeDocument/2006/relationships/hyperlink" Target="https://www.pinterest.co.uk/pin/375558056404514721/" TargetMode="External"/><Relationship Id="rId74" Type="http://schemas.openxmlformats.org/officeDocument/2006/relationships/hyperlink" Target="https://hwb.gov.wales/curriculum-for-wales/designing-your-curriculum/developing-a-vision-for-curriculum-design/" TargetMode="External"/><Relationship Id="rId79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s://research.senedd.wales/research-articles/donaldson-review-the-purposes-and-content-of-a-curriculum-for-wales/" TargetMode="External"/><Relationship Id="rId19" Type="http://schemas.openxmlformats.org/officeDocument/2006/relationships/hyperlink" Target="https://foundationyears.org.uk/files/2012/03/Development-Matters-FINAL-PRINT-AMENDED.pdf" TargetMode="External"/><Relationship Id="rId14" Type="http://schemas.openxmlformats.org/officeDocument/2006/relationships/hyperlink" Target="https://web.cortland.edu/andersmd/psy501/epstein.pdf" TargetMode="External"/><Relationship Id="rId22" Type="http://schemas.openxmlformats.org/officeDocument/2006/relationships/hyperlink" Target="https://education.gov.scot/parentzone/learning-in-scotland/assessment-and-achievement/what-is-assessment-and-when-and-how-does-it-take-place/" TargetMode="External"/><Relationship Id="rId27" Type="http://schemas.openxmlformats.org/officeDocument/2006/relationships/hyperlink" Target="https://education.gov.scot/parentzone/learning-in-scotland/about-the-3-18-curriculum/" TargetMode="External"/><Relationship Id="rId30" Type="http://schemas.openxmlformats.org/officeDocument/2006/relationships/hyperlink" Target="https://hwb.gov.wales/api/storage/6b693169-0407-4a33-bbd9-8c5e452dae9d/personal-and-social-development-well-being-and-cultural-diversity.pdf" TargetMode="External"/><Relationship Id="rId35" Type="http://schemas.openxmlformats.org/officeDocument/2006/relationships/hyperlink" Target="https://gov.wales/funding-schools-faqs-html" TargetMode="External"/><Relationship Id="rId43" Type="http://schemas.openxmlformats.org/officeDocument/2006/relationships/hyperlink" Target="https://www.theeducatoronline.com/k12/news/are-current-school-assessment-practices-unfair/280220" TargetMode="External"/><Relationship Id="rId48" Type="http://schemas.openxmlformats.org/officeDocument/2006/relationships/hyperlink" Target="https://www.tandfonline.com/doi/abs/10.1080/13540602.2018.1456420" TargetMode="External"/><Relationship Id="rId56" Type="http://schemas.openxmlformats.org/officeDocument/2006/relationships/hyperlink" Target="https://www.oecd.org/pisa/" TargetMode="External"/><Relationship Id="rId64" Type="http://schemas.openxmlformats.org/officeDocument/2006/relationships/hyperlink" Target="https://www.reggiochildren.it/en/reggio-emilia-approach/" TargetMode="External"/><Relationship Id="rId69" Type="http://schemas.openxmlformats.org/officeDocument/2006/relationships/hyperlink" Target="https://community-tu.org/further-disappointment-for-wales-teachers/" TargetMode="External"/><Relationship Id="rId77" Type="http://schemas.openxmlformats.org/officeDocument/2006/relationships/hyperlink" Target="https://wiserd.ac.uk/project/evaluating-the-foundation-phase/" TargetMode="External"/><Relationship Id="rId8" Type="http://schemas.openxmlformats.org/officeDocument/2006/relationships/hyperlink" Target="https://www.simplypsychology.org/Bronfenbrenner.html" TargetMode="External"/><Relationship Id="rId51" Type="http://schemas.openxmlformats.org/officeDocument/2006/relationships/hyperlink" Target="https://www.simplypsychology.org/piaget.html?campaignid=70161000000RNtB&amp;vid=2120483" TargetMode="External"/><Relationship Id="rId72" Type="http://schemas.openxmlformats.org/officeDocument/2006/relationships/hyperlink" Target="https://business.senedd.wales/documents/s78026/Auditor%20General%20for%20Wales%20Report%20-%20Speak%20my%20language%20Overcoming%20language%20and%20communication%20barriers.pdf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shankerinstitute.org/resource/does-money-matter-second-edition" TargetMode="External"/><Relationship Id="rId17" Type="http://schemas.openxmlformats.org/officeDocument/2006/relationships/hyperlink" Target="https://www.tandfonline.com/doi/pdf/10.1080/00043125.2013.11519247?needAccess=true" TargetMode="External"/><Relationship Id="rId25" Type="http://schemas.openxmlformats.org/officeDocument/2006/relationships/hyperlink" Target="https://www.childcomwales.org.uk/resources/the-right-way-a-childrens-rights-approach/a-childrens-rights-approach-to-education-in-wales/" TargetMode="External"/><Relationship Id="rId33" Type="http://schemas.openxmlformats.org/officeDocument/2006/relationships/hyperlink" Target="https://dera.ioe.ac.uk/23035/3/150514-foundation-phase-final-en_Redacted.pdf" TargetMode="External"/><Relationship Id="rId38" Type="http://schemas.openxmlformats.org/officeDocument/2006/relationships/hyperlink" Target="https://gov.wales/parent-beliefs-behaviours-and-barriers-childcare-and-early-education-summary-html" TargetMode="External"/><Relationship Id="rId46" Type="http://schemas.openxmlformats.org/officeDocument/2006/relationships/hyperlink" Target="https://eyfs.info/articles.html/teaching-and-learning/educational-pioneers-susan-isaacs-1885-1948-r40/" TargetMode="External"/><Relationship Id="rId59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67" Type="http://schemas.openxmlformats.org/officeDocument/2006/relationships/hyperlink" Target="https://bera-journals.onlinelibrary.wiley.com/doi/abs/10.1002/curj.17" TargetMode="External"/><Relationship Id="rId20" Type="http://schemas.openxmlformats.org/officeDocument/2006/relationships/hyperlink" Target="https://curriculumforwales.gov.wales/2022/03/23/informing-parents-about-the-new-curriculum-useful-materials/" TargetMode="External"/><Relationship Id="rId41" Type="http://schemas.openxmlformats.org/officeDocument/2006/relationships/hyperlink" Target="https://www.simplypsychology.org/Bronfenbrenner.html" TargetMode="External"/><Relationship Id="rId54" Type="http://schemas.openxmlformats.org/officeDocument/2006/relationships/hyperlink" Target="https://www.youtube.com/watch?v=87Dbgfm860M" TargetMode="External"/><Relationship Id="rId62" Type="http://schemas.openxmlformats.org/officeDocument/2006/relationships/hyperlink" Target="https://books.google.co.uk/books?hl=en&amp;lr=&amp;id=DppEBgAAQBAJ&amp;oi=fnd&amp;pg=PA53&amp;dq=te+whariki&amp;ots=PykLpmg_jy&amp;sig=DkqAZwyX-NXL-DiW_rh8tr7BHUE&amp;redir_esc=y" TargetMode="External"/><Relationship Id="rId70" Type="http://schemas.openxmlformats.org/officeDocument/2006/relationships/hyperlink" Target="https://www.naht.org.uk/News/Latest-comments/News/ArtMID/556/ArticleID/1223/A-failure-to-invest-the-state-of-school-funding-2021" TargetMode="External"/><Relationship Id="rId75" Type="http://schemas.openxmlformats.org/officeDocument/2006/relationships/hyperlink" Target="https://hwb.gov.wales/curriculum-for-wales/introduc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childandfamilyblog.com" TargetMode="External"/><Relationship Id="rId23" Type="http://schemas.openxmlformats.org/officeDocument/2006/relationships/hyperlink" Target="https://www.estyn.gov.wales/thematic-report/involving-parents-communication-between-schools-and-parents-school-aged-children" TargetMode="External"/><Relationship Id="rId28" Type="http://schemas.openxmlformats.org/officeDocument/2006/relationships/hyperlink" Target="https://help-for-early-years-providers.education.gov.uk/get-help-to-improve-your-practice/curriculum-planning" TargetMode="External"/><Relationship Id="rId36" Type="http://schemas.openxmlformats.org/officeDocument/2006/relationships/hyperlink" Target="https://gov.wales/sites/default/files/publications/2018-06/response-to-the-estyn-thematic-report-on-involving-parents-communication-between-schools-and-parents-of-school-aged-children.pdf" TargetMode="External"/><Relationship Id="rId49" Type="http://schemas.openxmlformats.org/officeDocument/2006/relationships/hyperlink" Target="https://www.childreninwales.org.uk/professionals/our-work/early-years/" TargetMode="External"/><Relationship Id="rId57" Type="http://schemas.openxmlformats.org/officeDocument/2006/relationships/hyperlink" Target="https://www.norden.org/en/publication/nordic-approaches-evaluation-and-assessment-early-childhood-education-and-care" TargetMode="External"/><Relationship Id="rId10" Type="http://schemas.openxmlformats.org/officeDocument/2006/relationships/hyperlink" Target="https://curriculumforwales.gov.wales/2022/03/23/informing-parents-about-the-new-curriculum-useful-materials/" TargetMode="External"/><Relationship Id="rId31" Type="http://schemas.openxmlformats.org/officeDocument/2006/relationships/hyperlink" Target="https://gov.wales/sites/default/files/publications/2018-03/an-independent-stocktake-of-the-foundation-phase-in-wales-final-report.pdf" TargetMode="External"/><Relationship Id="rId44" Type="http://schemas.openxmlformats.org/officeDocument/2006/relationships/hyperlink" Target="https://assets.publishing.service.gov.uk/media/57a08ab440f0b6497400071a/04-Learning-Outcomes-How-To-Note.pdf" TargetMode="External"/><Relationship Id="rId52" Type="http://schemas.openxmlformats.org/officeDocument/2006/relationships/hyperlink" Target="https://www.education.govt.nz/assets/Documents/Early-Childhood/ELS-Te-Whariki-Early-Childhood-Curriculum-ENG-Web.pdf" TargetMode="External"/><Relationship Id="rId60" Type="http://schemas.openxmlformats.org/officeDocument/2006/relationships/hyperlink" Target="https://www.livescience.com/21478-what-is-culture-definition-of-culture.html" TargetMode="External"/><Relationship Id="rId65" Type="http://schemas.openxmlformats.org/officeDocument/2006/relationships/hyperlink" Target="https://www.youtube.com/watch?v=BHMUXFdBzik" TargetMode="External"/><Relationship Id="rId73" Type="http://schemas.openxmlformats.org/officeDocument/2006/relationships/hyperlink" Target="https://hwb.gov.wales/storage/d5d8e39c-b534-40cb-a3f5-7e2e126d8077/foundation-phase-framework.pdf" TargetMode="External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ontessorisociety.org.uk/Articles/4441941" TargetMode="External"/><Relationship Id="rId13" Type="http://schemas.openxmlformats.org/officeDocument/2006/relationships/hyperlink" Target="https://journals.sagepub.com/doi/full/10.1177/0042085920968619" TargetMode="External"/><Relationship Id="rId18" Type="http://schemas.openxmlformats.org/officeDocument/2006/relationships/hyperlink" Target="https://journals.sagepub.com/doi/abs/10.1177/0734282915627027" TargetMode="External"/><Relationship Id="rId39" Type="http://schemas.openxmlformats.org/officeDocument/2006/relationships/hyperlink" Target="https://hwb.gov.wales/curriculum-for-wales/assessment-arrangements/what-s-changing-in-assessment" TargetMode="External"/><Relationship Id="rId34" Type="http://schemas.openxmlformats.org/officeDocument/2006/relationships/hyperlink" Target="https://gov.wales/sites/default/files/publications/2019-10/parenting-engagement-and-support-guidance-for-providers.pdf" TargetMode="External"/><Relationship Id="rId50" Type="http://schemas.openxmlformats.org/officeDocument/2006/relationships/hyperlink" Target="https://athrofa.cymru/2018/02/14/the-great-divide/" TargetMode="External"/><Relationship Id="rId55" Type="http://schemas.openxmlformats.org/officeDocument/2006/relationships/hyperlink" Target="https://books.google.co.uk/books?hl=en&amp;lr=&amp;id=mduCDwAAQBAJ&amp;oi=fnd&amp;pg=PR11&amp;dq=unique+child&amp;ots=0joQj41GER&amp;sig=PHojbD9DefH4jBQ8fuou6deckio&amp;redir_esc=y" TargetMode="External"/><Relationship Id="rId76" Type="http://schemas.openxmlformats.org/officeDocument/2006/relationships/hyperlink" Target="https://eppi.ioe.ac.uk/cms/Portals/0/PDF%20reviews%20and%20summaries/Pedagogy%202013%20Westbrook%20report.pdf?ver=2014-04-24-121331-867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www.famly.co/blog/te-whariki-new-zealand-early-years-curriculum" TargetMode="External"/><Relationship Id="rId2" Type="http://schemas.openxmlformats.org/officeDocument/2006/relationships/styles" Target="styles.xml"/><Relationship Id="rId29" Type="http://schemas.openxmlformats.org/officeDocument/2006/relationships/hyperlink" Target="https://hwb.gov.wales/api/storage/74f7c7cc-d337-4fd0-9604-27b3d1a5746d/observing-children.pdf" TargetMode="External"/><Relationship Id="rId24" Type="http://schemas.openxmlformats.org/officeDocument/2006/relationships/hyperlink" Target="https://sowc2015.unicef.org/stories/innovations-in-assessment/" TargetMode="External"/><Relationship Id="rId40" Type="http://schemas.openxmlformats.org/officeDocument/2006/relationships/hyperlink" Target="https://www.adi.org/journal/ss05/Graham-Clay.pdf" TargetMode="External"/><Relationship Id="rId45" Type="http://schemas.openxmlformats.org/officeDocument/2006/relationships/hyperlink" Target="https://www.tandfonline.com/doi/pdf/10.1080/0031383970410315?needAccess=true" TargetMode="External"/><Relationship Id="rId66" Type="http://schemas.openxmlformats.org/officeDocument/2006/relationships/hyperlink" Target="https://journals.sagepub.com/doi/abs/10.23965/AJEC.42.2.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20</Pages>
  <Words>8303</Words>
  <Characters>47332</Characters>
  <Application>Microsoft Office Word</Application>
  <DocSecurity>0</DocSecurity>
  <Lines>394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Thomas (1811680)</dc:creator>
  <cp:keywords/>
  <dc:description/>
  <cp:lastModifiedBy>Shauna Thomas (1811680)</cp:lastModifiedBy>
  <cp:revision>26</cp:revision>
  <dcterms:created xsi:type="dcterms:W3CDTF">2022-10-30T20:14:00Z</dcterms:created>
  <dcterms:modified xsi:type="dcterms:W3CDTF">2022-10-30T21:23:00Z</dcterms:modified>
</cp:coreProperties>
</file>