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MS Gothic" w:eastAsia="MS Gothic" w:hAnsi="MS Gothic" w:cs="Arial"/>
                <w:sz w:val="22"/>
                <w:szCs w:val="22"/>
              </w:rPr>
              <w:id w:val="1761054029"/>
              <w14:checkbox>
                <w14:checked w14:val="1"/>
                <w14:checkedState w14:val="2612" w14:font="MS Gothic"/>
                <w14:uncheckedState w14:val="2610" w14:font="MS Gothic"/>
              </w14:checkbox>
            </w:sdtPr>
            <w:sdtContent>
              <w:p w14:paraId="3BAABB25" w14:textId="77777777" w:rsidR="00C93E48" w:rsidRPr="00C93E48" w:rsidRDefault="00C93E48" w:rsidP="00C93E48">
                <w:pPr>
                  <w:autoSpaceDE w:val="0"/>
                  <w:autoSpaceDN w:val="0"/>
                  <w:adjustRightInd w:val="0"/>
                  <w:jc w:val="center"/>
                  <w:rPr>
                    <w:rFonts w:ascii="MS Gothic" w:eastAsia="MS Gothic" w:hAnsi="MS Gothic" w:cs="Arial"/>
                    <w:sz w:val="22"/>
                    <w:szCs w:val="22"/>
                  </w:rPr>
                </w:pPr>
                <w:r w:rsidRPr="00C93E48">
                  <w:rPr>
                    <w:rFonts w:ascii="MS Gothic" w:eastAsia="MS Gothic" w:hAnsi="MS Gothic" w:cs="Arial"/>
                    <w:sz w:val="22"/>
                    <w:szCs w:val="22"/>
                  </w:rPr>
                  <w:t>☒</w:t>
                </w:r>
              </w:p>
            </w:sdtContent>
          </w:sdt>
          <w:p w14:paraId="11001E30" w14:textId="50E35117" w:rsidR="00A35E44" w:rsidRPr="003C7DED" w:rsidRDefault="00A35E44" w:rsidP="00A35E44">
            <w:pPr>
              <w:autoSpaceDE w:val="0"/>
              <w:autoSpaceDN w:val="0"/>
              <w:adjustRightInd w:val="0"/>
              <w:jc w:val="center"/>
              <w:rPr>
                <w:rFonts w:ascii="Arial" w:hAnsi="Arial" w:cs="Arial"/>
                <w:b/>
                <w:sz w:val="22"/>
                <w:szCs w:val="22"/>
              </w:rPr>
            </w:pP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4226054D" w:rsidR="00A80868" w:rsidRPr="003C7DED" w:rsidRDefault="00050577" w:rsidP="008C14E9">
            <w:pPr>
              <w:rPr>
                <w:rFonts w:ascii="Arial" w:hAnsi="Arial" w:cs="Arial"/>
                <w:sz w:val="22"/>
                <w:szCs w:val="22"/>
              </w:rPr>
            </w:pPr>
            <w:r>
              <w:rPr>
                <w:rFonts w:ascii="Arial" w:hAnsi="Arial" w:cs="Arial"/>
                <w:sz w:val="22"/>
                <w:szCs w:val="22"/>
              </w:rPr>
              <w:t xml:space="preserve">Nihar </w:t>
            </w:r>
            <w:proofErr w:type="spellStart"/>
            <w:r>
              <w:rPr>
                <w:rFonts w:ascii="Arial" w:hAnsi="Arial" w:cs="Arial"/>
                <w:sz w:val="22"/>
                <w:szCs w:val="22"/>
              </w:rPr>
              <w:t>Rameshbhai</w:t>
            </w:r>
            <w:proofErr w:type="spellEnd"/>
            <w:r>
              <w:rPr>
                <w:rFonts w:ascii="Arial" w:hAnsi="Arial" w:cs="Arial"/>
                <w:sz w:val="22"/>
                <w:szCs w:val="22"/>
              </w:rPr>
              <w:t xml:space="preserve"> Devani </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1F8CC700" w:rsidR="00B60A98" w:rsidRPr="003C7DED" w:rsidRDefault="00C93E48"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A9AD519" w:rsidR="00B60A98" w:rsidRPr="003C7DED" w:rsidRDefault="00C93E48" w:rsidP="008C14E9">
                <w:pPr>
                  <w:jc w:val="center"/>
                  <w:rPr>
                    <w:rFonts w:ascii="Arial" w:hAnsi="Arial" w:cs="Arial"/>
                    <w:sz w:val="22"/>
                    <w:szCs w:val="22"/>
                  </w:rPr>
                </w:pPr>
                <w:r>
                  <w:rPr>
                    <w:rFonts w:ascii="MS Gothic" w:eastAsia="MS Gothic" w:hAnsi="MS Gothic" w:cs="Arial" w:hint="eastAsia"/>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545459DD" w:rsidR="00A80868" w:rsidRPr="003C7DED" w:rsidRDefault="008C3254" w:rsidP="008C14E9">
            <w:pPr>
              <w:rPr>
                <w:rFonts w:ascii="Arial" w:hAnsi="Arial" w:cs="Arial"/>
                <w:sz w:val="22"/>
                <w:szCs w:val="22"/>
              </w:rPr>
            </w:pPr>
            <w:r>
              <w:rPr>
                <w:rFonts w:ascii="Arial" w:hAnsi="Arial" w:cs="Arial"/>
                <w:sz w:val="22"/>
                <w:szCs w:val="22"/>
              </w:rPr>
              <w:t>IICL</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13EA3F58" w:rsidR="00A80868" w:rsidRPr="003C7DED" w:rsidRDefault="00050577" w:rsidP="008C14E9">
            <w:pPr>
              <w:rPr>
                <w:rFonts w:ascii="Arial" w:hAnsi="Arial" w:cs="Arial"/>
                <w:sz w:val="22"/>
                <w:szCs w:val="22"/>
              </w:rPr>
            </w:pPr>
            <w:r>
              <w:rPr>
                <w:rFonts w:ascii="Arial" w:hAnsi="Arial" w:cs="Arial"/>
                <w:sz w:val="22"/>
                <w:szCs w:val="22"/>
              </w:rPr>
              <w:t xml:space="preserve">Birmingham </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380CBE58" w:rsidR="00A80868" w:rsidRPr="003C7DED" w:rsidRDefault="00050577" w:rsidP="008C14E9">
            <w:pPr>
              <w:rPr>
                <w:rFonts w:ascii="Arial" w:hAnsi="Arial" w:cs="Arial"/>
                <w:sz w:val="22"/>
                <w:szCs w:val="22"/>
              </w:rPr>
            </w:pPr>
            <w:r>
              <w:rPr>
                <w:rFonts w:ascii="Arial" w:hAnsi="Arial" w:cs="Arial"/>
                <w:sz w:val="22"/>
                <w:szCs w:val="22"/>
              </w:rPr>
              <w:t>devaninihar@gmail.com</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3CC68CCB" w:rsidR="00A80868" w:rsidRPr="003C7DED" w:rsidRDefault="00050577" w:rsidP="008C14E9">
            <w:pPr>
              <w:rPr>
                <w:rFonts w:ascii="Arial" w:hAnsi="Arial" w:cs="Arial"/>
                <w:sz w:val="22"/>
                <w:szCs w:val="22"/>
              </w:rPr>
            </w:pPr>
            <w:r>
              <w:rPr>
                <w:rFonts w:ascii="Arial" w:hAnsi="Arial" w:cs="Arial"/>
                <w:sz w:val="22"/>
                <w:szCs w:val="22"/>
              </w:rPr>
              <w:t>07776939096</w:t>
            </w: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40228258" w14:textId="4F9C60B8" w:rsidR="0069797A" w:rsidRPr="000772AF" w:rsidRDefault="000772AF" w:rsidP="008C14E9">
            <w:pPr>
              <w:rPr>
                <w:rFonts w:ascii="Arial" w:hAnsi="Arial" w:cs="Arial"/>
                <w:b/>
                <w:bCs/>
                <w:color w:val="4EA72E" w:themeColor="accent6"/>
                <w:sz w:val="22"/>
                <w:szCs w:val="22"/>
              </w:rPr>
            </w:pPr>
            <w:r w:rsidRPr="000772AF">
              <w:rPr>
                <w:rFonts w:ascii="Arial" w:hAnsi="Arial" w:cs="Arial"/>
                <w:b/>
                <w:bCs/>
                <w:color w:val="000000" w:themeColor="text1"/>
                <w:sz w:val="22"/>
                <w:szCs w:val="22"/>
              </w:rPr>
              <w:t xml:space="preserve">Sustainable Packaging </w:t>
            </w:r>
            <w:r>
              <w:rPr>
                <w:rFonts w:ascii="Arial" w:hAnsi="Arial" w:cs="Arial"/>
                <w:b/>
                <w:bCs/>
                <w:color w:val="000000" w:themeColor="text1"/>
                <w:sz w:val="22"/>
                <w:szCs w:val="22"/>
              </w:rPr>
              <w:t>i</w:t>
            </w:r>
            <w:r w:rsidRPr="000772AF">
              <w:rPr>
                <w:rFonts w:ascii="Arial" w:hAnsi="Arial" w:cs="Arial"/>
                <w:b/>
                <w:bCs/>
                <w:color w:val="000000" w:themeColor="text1"/>
                <w:sz w:val="22"/>
                <w:szCs w:val="22"/>
              </w:rPr>
              <w:t xml:space="preserve">n E-Commerce -A Strategic Review </w:t>
            </w:r>
            <w:r>
              <w:rPr>
                <w:rFonts w:ascii="Arial" w:hAnsi="Arial" w:cs="Arial"/>
                <w:b/>
                <w:bCs/>
                <w:color w:val="000000" w:themeColor="text1"/>
                <w:sz w:val="22"/>
                <w:szCs w:val="22"/>
              </w:rPr>
              <w:t>o</w:t>
            </w:r>
            <w:r w:rsidRPr="000772AF">
              <w:rPr>
                <w:rFonts w:ascii="Arial" w:hAnsi="Arial" w:cs="Arial"/>
                <w:b/>
                <w:bCs/>
                <w:color w:val="000000" w:themeColor="text1"/>
                <w:sz w:val="22"/>
                <w:szCs w:val="22"/>
              </w:rPr>
              <w:t>f Amazon UK’s Environmental Initiatives</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3B13D7F9" w:rsidR="0069797A" w:rsidRPr="003C7DED" w:rsidRDefault="008C3254" w:rsidP="008C14E9">
            <w:pPr>
              <w:rPr>
                <w:rFonts w:ascii="Arial" w:hAnsi="Arial" w:cs="Arial"/>
                <w:sz w:val="22"/>
                <w:szCs w:val="22"/>
              </w:rPr>
            </w:pPr>
            <w:r>
              <w:rPr>
                <w:rFonts w:ascii="Arial" w:hAnsi="Arial" w:cs="Arial"/>
                <w:sz w:val="22"/>
                <w:szCs w:val="22"/>
              </w:rPr>
              <w:t>11/05/2026</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479DF1E1" w:rsidR="0069797A" w:rsidRPr="003C7DED" w:rsidRDefault="008C3254" w:rsidP="008C14E9">
            <w:pPr>
              <w:rPr>
                <w:rFonts w:ascii="Arial" w:hAnsi="Arial" w:cs="Arial"/>
                <w:sz w:val="22"/>
                <w:szCs w:val="22"/>
              </w:rPr>
            </w:pPr>
            <w:r>
              <w:rPr>
                <w:rFonts w:ascii="Arial" w:hAnsi="Arial" w:cs="Arial"/>
                <w:sz w:val="22"/>
                <w:szCs w:val="22"/>
              </w:rPr>
              <w:t>28/08/2026</w:t>
            </w: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4900AD85" w:rsidR="00A80868" w:rsidRPr="003C7DED" w:rsidRDefault="00050577" w:rsidP="008C14E9">
            <w:pPr>
              <w:rPr>
                <w:rFonts w:ascii="Arial" w:hAnsi="Arial" w:cs="Arial"/>
                <w:sz w:val="22"/>
                <w:szCs w:val="22"/>
              </w:rPr>
            </w:pPr>
            <w:r>
              <w:rPr>
                <w:rFonts w:ascii="Arial" w:hAnsi="Arial" w:cs="Arial"/>
                <w:sz w:val="22"/>
                <w:szCs w:val="22"/>
              </w:rPr>
              <w:t>2439635</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2098E403" w:rsidR="00A80868" w:rsidRPr="003C7DED" w:rsidRDefault="00050577" w:rsidP="008C14E9">
            <w:pPr>
              <w:rPr>
                <w:rFonts w:ascii="Arial" w:hAnsi="Arial" w:cs="Arial"/>
                <w:sz w:val="22"/>
                <w:szCs w:val="22"/>
              </w:rPr>
            </w:pPr>
            <w:r>
              <w:rPr>
                <w:rFonts w:ascii="Arial" w:hAnsi="Arial" w:cs="Arial"/>
                <w:sz w:val="22"/>
                <w:szCs w:val="22"/>
              </w:rPr>
              <w:t xml:space="preserve">International Business Management </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7C881516" w:rsidR="00A80868" w:rsidRPr="003C7DED" w:rsidRDefault="00EB6AE6" w:rsidP="008C14E9">
            <w:pPr>
              <w:rPr>
                <w:rFonts w:ascii="Arial" w:hAnsi="Arial" w:cs="Arial"/>
                <w:sz w:val="22"/>
                <w:szCs w:val="22"/>
              </w:rPr>
            </w:pPr>
            <w:r>
              <w:rPr>
                <w:rFonts w:ascii="Arial" w:hAnsi="Arial" w:cs="Arial"/>
                <w:sz w:val="22"/>
                <w:szCs w:val="22"/>
              </w:rPr>
              <w:t>Supervisor</w:t>
            </w:r>
            <w:r w:rsidR="008C3254">
              <w:rPr>
                <w:rFonts w:ascii="Arial" w:hAnsi="Arial" w:cs="Arial"/>
                <w:sz w:val="22"/>
                <w:szCs w:val="22"/>
              </w:rPr>
              <w:t xml:space="preserve">: Eno </w:t>
            </w:r>
            <w:proofErr w:type="gramStart"/>
            <w:r w:rsidR="008C3254">
              <w:rPr>
                <w:rFonts w:ascii="Arial" w:hAnsi="Arial" w:cs="Arial"/>
                <w:sz w:val="22"/>
                <w:szCs w:val="22"/>
              </w:rPr>
              <w:t>Maycock ,Programme</w:t>
            </w:r>
            <w:proofErr w:type="gramEnd"/>
            <w:r w:rsidR="008C3254">
              <w:rPr>
                <w:rFonts w:ascii="Arial" w:hAnsi="Arial" w:cs="Arial"/>
                <w:sz w:val="22"/>
                <w:szCs w:val="22"/>
              </w:rPr>
              <w:t xml:space="preserve"> Manager: Vasilios </w:t>
            </w:r>
            <w:proofErr w:type="spellStart"/>
            <w:r w:rsidR="008C3254">
              <w:rPr>
                <w:rFonts w:ascii="Arial" w:hAnsi="Arial" w:cs="Arial"/>
                <w:sz w:val="22"/>
                <w:szCs w:val="22"/>
              </w:rPr>
              <w:t>Tavlaridis</w:t>
            </w:r>
            <w:proofErr w:type="spellEnd"/>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12A29B43" w:rsidR="00A35E44" w:rsidRPr="003C7DED" w:rsidRDefault="00ED32E0" w:rsidP="00BC7917">
            <w:pPr>
              <w:autoSpaceDE w:val="0"/>
              <w:autoSpaceDN w:val="0"/>
              <w:adjustRightInd w:val="0"/>
              <w:jc w:val="center"/>
              <w:rPr>
                <w:rFonts w:ascii="Arial" w:hAnsi="Arial" w:cs="Arial"/>
                <w:b/>
                <w:sz w:val="22"/>
                <w:szCs w:val="22"/>
              </w:rPr>
            </w:pPr>
            <w:r w:rsidRPr="00ED32E0">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353E34C0" w:rsidR="00F150A6" w:rsidRPr="003C7DED" w:rsidRDefault="000772AF"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0CCA2CFC" w:rsidR="00F150A6" w:rsidRPr="003C7DED" w:rsidRDefault="000772AF"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47757A0E" w:rsidR="00F150A6" w:rsidRPr="003C7DED" w:rsidRDefault="000772AF"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6FF5CC04" w:rsidR="00A35E44" w:rsidRPr="003C7DED" w:rsidRDefault="00ED32E0" w:rsidP="00BC7917">
            <w:pPr>
              <w:autoSpaceDE w:val="0"/>
              <w:autoSpaceDN w:val="0"/>
              <w:adjustRightInd w:val="0"/>
              <w:jc w:val="center"/>
              <w:rPr>
                <w:rFonts w:ascii="Arial" w:hAnsi="Arial" w:cs="Arial"/>
                <w:b/>
                <w:sz w:val="22"/>
                <w:szCs w:val="22"/>
              </w:rPr>
            </w:pPr>
            <w:r w:rsidRPr="00ED32E0">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6BCAE1E7" w14:textId="77777777" w:rsidR="000772AF" w:rsidRPr="000772AF" w:rsidRDefault="000772AF" w:rsidP="000772AF">
            <w:pPr>
              <w:rPr>
                <w:rFonts w:ascii="Arial" w:hAnsi="Arial" w:cs="Arial"/>
                <w:b/>
                <w:bCs/>
                <w:sz w:val="22"/>
                <w:szCs w:val="22"/>
              </w:rPr>
            </w:pPr>
            <w:r w:rsidRPr="000772AF">
              <w:rPr>
                <w:rFonts w:ascii="Arial" w:hAnsi="Arial" w:cs="Arial"/>
                <w:b/>
                <w:bCs/>
                <w:sz w:val="22"/>
                <w:szCs w:val="22"/>
              </w:rPr>
              <w:t>Aim</w:t>
            </w:r>
          </w:p>
          <w:p w14:paraId="61493A60" w14:textId="2B0F4634" w:rsidR="000772AF" w:rsidRDefault="000772AF" w:rsidP="000772AF">
            <w:pPr>
              <w:rPr>
                <w:rFonts w:ascii="Arial" w:hAnsi="Arial" w:cs="Arial"/>
                <w:i/>
                <w:iCs/>
                <w:sz w:val="22"/>
                <w:szCs w:val="22"/>
              </w:rPr>
            </w:pPr>
            <w:r w:rsidRPr="000772AF">
              <w:rPr>
                <w:rFonts w:ascii="Arial" w:hAnsi="Arial" w:cs="Arial"/>
                <w:i/>
                <w:iCs/>
                <w:sz w:val="22"/>
                <w:szCs w:val="22"/>
              </w:rPr>
              <w:t xml:space="preserve">The </w:t>
            </w:r>
            <w:r>
              <w:rPr>
                <w:rFonts w:ascii="Arial" w:hAnsi="Arial" w:cs="Arial"/>
                <w:i/>
                <w:iCs/>
                <w:sz w:val="22"/>
                <w:szCs w:val="22"/>
              </w:rPr>
              <w:t xml:space="preserve">primary </w:t>
            </w:r>
            <w:r w:rsidRPr="000772AF">
              <w:rPr>
                <w:rFonts w:ascii="Arial" w:hAnsi="Arial" w:cs="Arial"/>
                <w:i/>
                <w:iCs/>
                <w:sz w:val="22"/>
                <w:szCs w:val="22"/>
              </w:rPr>
              <w:t xml:space="preserve">aim </w:t>
            </w:r>
            <w:r>
              <w:rPr>
                <w:rFonts w:ascii="Arial" w:hAnsi="Arial" w:cs="Arial"/>
                <w:i/>
                <w:iCs/>
                <w:sz w:val="22"/>
                <w:szCs w:val="22"/>
              </w:rPr>
              <w:t xml:space="preserve">of the proposed research </w:t>
            </w:r>
            <w:r w:rsidRPr="000772AF">
              <w:rPr>
                <w:rFonts w:ascii="Arial" w:hAnsi="Arial" w:cs="Arial"/>
                <w:i/>
                <w:iCs/>
                <w:sz w:val="22"/>
                <w:szCs w:val="22"/>
              </w:rPr>
              <w:t xml:space="preserve">is to examine sustainable packaging focusing on the e-commerce sector, </w:t>
            </w:r>
            <w:r>
              <w:rPr>
                <w:rFonts w:ascii="Arial" w:hAnsi="Arial" w:cs="Arial"/>
                <w:i/>
                <w:iCs/>
                <w:sz w:val="22"/>
                <w:szCs w:val="22"/>
              </w:rPr>
              <w:t>with a particular focus on</w:t>
            </w:r>
            <w:r w:rsidRPr="000772AF">
              <w:rPr>
                <w:rFonts w:ascii="Arial" w:hAnsi="Arial" w:cs="Arial"/>
                <w:i/>
                <w:iCs/>
                <w:sz w:val="22"/>
                <w:szCs w:val="22"/>
              </w:rPr>
              <w:t xml:space="preserve"> Amazon</w:t>
            </w:r>
            <w:r>
              <w:rPr>
                <w:rFonts w:ascii="Arial" w:hAnsi="Arial" w:cs="Arial"/>
                <w:i/>
                <w:iCs/>
                <w:sz w:val="22"/>
                <w:szCs w:val="22"/>
              </w:rPr>
              <w:t>’s</w:t>
            </w:r>
            <w:r w:rsidRPr="000772AF">
              <w:rPr>
                <w:rFonts w:ascii="Arial" w:hAnsi="Arial" w:cs="Arial"/>
                <w:i/>
                <w:iCs/>
                <w:sz w:val="22"/>
                <w:szCs w:val="22"/>
              </w:rPr>
              <w:t xml:space="preserve"> environmental packaging initiatives in the UK for sustainability.</w:t>
            </w:r>
          </w:p>
          <w:p w14:paraId="4FB8381C" w14:textId="18657F48" w:rsidR="000772AF" w:rsidRPr="000772AF" w:rsidRDefault="000772AF" w:rsidP="000772AF">
            <w:pPr>
              <w:rPr>
                <w:rFonts w:ascii="Arial" w:hAnsi="Arial" w:cs="Arial"/>
                <w:i/>
                <w:iCs/>
                <w:sz w:val="22"/>
                <w:szCs w:val="22"/>
              </w:rPr>
            </w:pPr>
            <w:r>
              <w:rPr>
                <w:rFonts w:ascii="Arial" w:hAnsi="Arial" w:cs="Arial"/>
                <w:i/>
                <w:iCs/>
                <w:sz w:val="22"/>
                <w:szCs w:val="22"/>
              </w:rPr>
              <w:t xml:space="preserve">In doing so, </w:t>
            </w:r>
            <w:r w:rsidR="00C55B8A">
              <w:rPr>
                <w:rFonts w:ascii="Arial" w:hAnsi="Arial" w:cs="Arial"/>
                <w:i/>
                <w:iCs/>
                <w:sz w:val="22"/>
                <w:szCs w:val="22"/>
              </w:rPr>
              <w:t xml:space="preserve">the research further seeks to develop a clear understanding about the </w:t>
            </w:r>
            <w:proofErr w:type="spellStart"/>
            <w:r w:rsidR="00C55B8A">
              <w:rPr>
                <w:rFonts w:ascii="Arial" w:hAnsi="Arial" w:cs="Arial"/>
                <w:i/>
                <w:iCs/>
                <w:sz w:val="22"/>
                <w:szCs w:val="22"/>
              </w:rPr>
              <w:t>extend</w:t>
            </w:r>
            <w:proofErr w:type="spellEnd"/>
            <w:r w:rsidR="00C55B8A">
              <w:rPr>
                <w:rFonts w:ascii="Arial" w:hAnsi="Arial" w:cs="Arial"/>
                <w:i/>
                <w:iCs/>
                <w:sz w:val="22"/>
                <w:szCs w:val="22"/>
              </w:rPr>
              <w:t xml:space="preserve"> to which </w:t>
            </w:r>
            <w:r w:rsidR="00C55B8A" w:rsidRPr="00C55B8A">
              <w:rPr>
                <w:rFonts w:ascii="Arial" w:hAnsi="Arial" w:cs="Arial"/>
                <w:i/>
                <w:iCs/>
                <w:sz w:val="22"/>
                <w:szCs w:val="22"/>
              </w:rPr>
              <w:t>Amazon UK's sustainable packaging initiatives contribute to long-term environmental sustainability</w:t>
            </w:r>
            <w:r w:rsidR="00C55B8A">
              <w:rPr>
                <w:rFonts w:ascii="Arial" w:hAnsi="Arial" w:cs="Arial"/>
                <w:i/>
                <w:iCs/>
                <w:sz w:val="22"/>
                <w:szCs w:val="22"/>
              </w:rPr>
              <w:t>.</w:t>
            </w:r>
          </w:p>
          <w:p w14:paraId="51515E99" w14:textId="77777777" w:rsidR="000772AF" w:rsidRDefault="000772AF" w:rsidP="000772AF">
            <w:pPr>
              <w:rPr>
                <w:rFonts w:ascii="Arial" w:hAnsi="Arial" w:cs="Arial"/>
                <w:b/>
                <w:bCs/>
                <w:sz w:val="22"/>
                <w:szCs w:val="22"/>
              </w:rPr>
            </w:pPr>
            <w:r w:rsidRPr="000772AF">
              <w:rPr>
                <w:rFonts w:ascii="Arial" w:hAnsi="Arial" w:cs="Arial"/>
                <w:b/>
                <w:bCs/>
                <w:sz w:val="22"/>
                <w:szCs w:val="22"/>
              </w:rPr>
              <w:t xml:space="preserve">Objectives </w:t>
            </w:r>
          </w:p>
          <w:p w14:paraId="481C4819" w14:textId="13302B91" w:rsidR="00C55B8A" w:rsidRPr="00C55B8A" w:rsidRDefault="00C55B8A" w:rsidP="000772AF">
            <w:pPr>
              <w:rPr>
                <w:rFonts w:ascii="Arial" w:hAnsi="Arial" w:cs="Arial"/>
                <w:sz w:val="22"/>
                <w:szCs w:val="22"/>
              </w:rPr>
            </w:pPr>
            <w:r>
              <w:rPr>
                <w:rFonts w:ascii="Arial" w:hAnsi="Arial" w:cs="Arial"/>
                <w:sz w:val="22"/>
                <w:szCs w:val="22"/>
              </w:rPr>
              <w:t>The objectives that will guide the research in attaining the above aim are as follows:</w:t>
            </w:r>
          </w:p>
          <w:p w14:paraId="39A6F8BC" w14:textId="2DB59120" w:rsidR="000772AF" w:rsidRPr="000772AF" w:rsidRDefault="000772AF" w:rsidP="000772AF">
            <w:pPr>
              <w:pStyle w:val="ListParagraph"/>
              <w:numPr>
                <w:ilvl w:val="0"/>
                <w:numId w:val="27"/>
              </w:numPr>
              <w:rPr>
                <w:rFonts w:ascii="Arial" w:hAnsi="Arial" w:cs="Arial"/>
                <w:sz w:val="22"/>
                <w:szCs w:val="22"/>
              </w:rPr>
            </w:pPr>
            <w:r w:rsidRPr="000772AF">
              <w:rPr>
                <w:rFonts w:ascii="Arial" w:hAnsi="Arial" w:cs="Arial"/>
                <w:sz w:val="22"/>
                <w:szCs w:val="22"/>
              </w:rPr>
              <w:t>To examine the main sustainable packaging actions done by Amazon UK in their e-commerce operations for sustainability.</w:t>
            </w:r>
          </w:p>
          <w:p w14:paraId="55A12661" w14:textId="25F6CF69" w:rsidR="000772AF" w:rsidRPr="000772AF" w:rsidRDefault="000772AF" w:rsidP="000772AF">
            <w:pPr>
              <w:pStyle w:val="ListParagraph"/>
              <w:numPr>
                <w:ilvl w:val="0"/>
                <w:numId w:val="27"/>
              </w:numPr>
              <w:rPr>
                <w:rFonts w:ascii="Arial" w:hAnsi="Arial" w:cs="Arial"/>
                <w:sz w:val="22"/>
                <w:szCs w:val="22"/>
              </w:rPr>
            </w:pPr>
            <w:r w:rsidRPr="000772AF">
              <w:rPr>
                <w:rFonts w:ascii="Arial" w:hAnsi="Arial" w:cs="Arial"/>
                <w:sz w:val="22"/>
                <w:szCs w:val="22"/>
              </w:rPr>
              <w:t>To analyse the advantages and main challenges of the implementation of the sustainable packaging measures for Amazon UK.</w:t>
            </w:r>
          </w:p>
          <w:p w14:paraId="1F851057" w14:textId="723D667A" w:rsidR="003F1A54" w:rsidRPr="000772AF" w:rsidRDefault="000772AF" w:rsidP="000772AF">
            <w:pPr>
              <w:pStyle w:val="ListParagraph"/>
              <w:numPr>
                <w:ilvl w:val="0"/>
                <w:numId w:val="27"/>
              </w:numPr>
              <w:rPr>
                <w:rFonts w:ascii="Arial" w:hAnsi="Arial" w:cs="Arial"/>
                <w:b/>
                <w:bCs/>
                <w:sz w:val="22"/>
                <w:szCs w:val="22"/>
              </w:rPr>
            </w:pPr>
            <w:r w:rsidRPr="000772AF">
              <w:rPr>
                <w:rFonts w:ascii="Arial" w:hAnsi="Arial" w:cs="Arial"/>
                <w:sz w:val="22"/>
                <w:szCs w:val="22"/>
              </w:rPr>
              <w:t>To evaluate the contribution of sustainable packaging actions for minimising environmental impacts and achieving sustainability development goals by Amazon in the UK e-commerce sector.</w:t>
            </w:r>
            <w:r w:rsidR="003F1A54" w:rsidRPr="000772AF">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3A74CA8C" w14:textId="77777777" w:rsidR="00C55B8A" w:rsidRDefault="00C55B8A" w:rsidP="008C14E9">
            <w:pPr>
              <w:rPr>
                <w:rFonts w:ascii="Arial" w:hAnsi="Arial" w:cs="Arial"/>
                <w:sz w:val="22"/>
                <w:szCs w:val="22"/>
              </w:rPr>
            </w:pPr>
            <w:r w:rsidRPr="00C55B8A">
              <w:rPr>
                <w:rFonts w:ascii="Arial" w:hAnsi="Arial" w:cs="Arial"/>
                <w:sz w:val="22"/>
                <w:szCs w:val="22"/>
              </w:rPr>
              <w:t xml:space="preserve">This research is important because e-commerce packaging waste has become a visible environmental concern as online retail expands and delivery volumes increase. Amazon UK is a suitable case because it is a major e-commerce organisation with public sustainability commitments, packaging reduction initiatives and significant influence over supply-chain practices. The study can advance current understanding by moving beyond a descriptive review of Amazon’s initiatives and critically examining the strategic tension between environmental benefit and operational efficiency. It will generate knowledge by comparing corporate sustainability claims with academic and industry evidence on packaging reduction, circular economy principles, logistics performance and stakeholder expectations. </w:t>
            </w:r>
          </w:p>
          <w:p w14:paraId="54A60189" w14:textId="12D61874" w:rsidR="003F1A54" w:rsidRPr="00C55B8A" w:rsidRDefault="00C55B8A" w:rsidP="008C14E9">
            <w:pPr>
              <w:rPr>
                <w:rFonts w:ascii="Arial" w:hAnsi="Arial" w:cs="Arial"/>
                <w:sz w:val="22"/>
                <w:szCs w:val="22"/>
              </w:rPr>
            </w:pPr>
            <w:r w:rsidRPr="00C55B8A">
              <w:rPr>
                <w:rFonts w:ascii="Arial" w:hAnsi="Arial" w:cs="Arial"/>
                <w:sz w:val="22"/>
                <w:szCs w:val="22"/>
              </w:rPr>
              <w:t>The research is timely because businesses face increasing pressure from consumers, regulators and environmental stakeholders to reduce plastic use, packaging waste and carbon-related impacts. Its potential impact lies in identifying how sustainable packaging can support SDG 12 and SDG 13 while recognising practical trade-offs such as product protection, delivery efficiency, costs and returns. This may help managers and researchers understand sustainable packaging as both an environmental responsibility and a strategic business challenge within large-scale, high-speed e-commerce operations in the UK.</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06879ECF" w14:textId="1796BA40" w:rsidR="00C55B8A" w:rsidRPr="00C55B8A" w:rsidRDefault="00C55B8A" w:rsidP="00C55B8A">
            <w:pPr>
              <w:autoSpaceDE w:val="0"/>
              <w:autoSpaceDN w:val="0"/>
              <w:adjustRightInd w:val="0"/>
              <w:rPr>
                <w:rFonts w:ascii="Arial" w:hAnsi="Arial" w:cs="Arial"/>
                <w:sz w:val="22"/>
                <w:szCs w:val="22"/>
              </w:rPr>
            </w:pPr>
            <w:r w:rsidRPr="00C55B8A">
              <w:rPr>
                <w:rFonts w:ascii="Arial" w:hAnsi="Arial" w:cs="Arial"/>
                <w:sz w:val="22"/>
                <w:szCs w:val="22"/>
              </w:rPr>
              <w:lastRenderedPageBreak/>
              <w:t>The study will be conducted in the form of a qualitative case study of Amazon UK and will be completely grounded in secondary data. The sources of data will be published academic papers, sustainability reports of Amazon, web pages of the company, industry reports, policy papers and reliable news media. There will be no interviews, questionnaires or participant-based approaches. The identified documents will undergo the screening of relevancy, credibility and recency and undergo thematic analysis. The themes proposed should involve packaging minimization, plastic elimination, alignment with the circular economy, expectations of the stakeholders, environmental performance and operation trade-offs.</w:t>
            </w:r>
          </w:p>
          <w:p w14:paraId="45E8B681" w14:textId="1BE41217" w:rsidR="003F1A54" w:rsidRPr="003C7DED" w:rsidRDefault="00C55B8A" w:rsidP="00C55B8A">
            <w:pPr>
              <w:autoSpaceDE w:val="0"/>
              <w:autoSpaceDN w:val="0"/>
              <w:adjustRightInd w:val="0"/>
              <w:rPr>
                <w:rFonts w:ascii="Arial" w:hAnsi="Arial" w:cs="Arial"/>
                <w:b/>
                <w:bCs/>
                <w:sz w:val="22"/>
                <w:szCs w:val="22"/>
              </w:rPr>
            </w:pPr>
            <w:r w:rsidRPr="00C55B8A">
              <w:rPr>
                <w:rFonts w:ascii="Arial" w:hAnsi="Arial" w:cs="Arial"/>
                <w:sz w:val="22"/>
                <w:szCs w:val="22"/>
              </w:rPr>
              <w:t>Such a methodology is suitable since the study is supposed to critically assess sustainability assertions and strategy conflict as opposed to quantifying perceptions of participants. It is practical and reasonable since all the data can be obtained via online databases and sources that are publicly available, and no fieldwork or the collection of personal data is required. The primary delivery risks include limited access to certain sources, corporate bias of data reported by Amazon and potential absence of long-term evidence. These risks will be addressed by means of triangulation of sources and comparing them with company, academic, industry and policy evidence. The method will aid practical results as it will determine evidence-based lessons on sustainable packaging strategy in e-commerce.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5599F3F" w14:textId="77777777" w:rsidR="00C55B8A" w:rsidRPr="00C55B8A" w:rsidRDefault="00C55B8A" w:rsidP="00C55B8A">
            <w:pPr>
              <w:pStyle w:val="ListParagraph"/>
              <w:numPr>
                <w:ilvl w:val="0"/>
                <w:numId w:val="28"/>
              </w:numPr>
              <w:rPr>
                <w:rFonts w:ascii="Arial" w:hAnsi="Arial" w:cs="Arial"/>
                <w:bCs/>
                <w:sz w:val="22"/>
                <w:szCs w:val="22"/>
              </w:rPr>
            </w:pPr>
            <w:r w:rsidRPr="00C55B8A">
              <w:rPr>
                <w:rFonts w:ascii="Arial" w:hAnsi="Arial" w:cs="Arial"/>
                <w:bCs/>
                <w:sz w:val="22"/>
                <w:szCs w:val="22"/>
              </w:rPr>
              <w:t>The research that involves work at the desk based on personal study location of the researcher.</w:t>
            </w:r>
          </w:p>
          <w:p w14:paraId="1A3F11ED" w14:textId="77777777" w:rsidR="00C55B8A" w:rsidRPr="00C55B8A" w:rsidRDefault="00C55B8A" w:rsidP="00C55B8A">
            <w:pPr>
              <w:pStyle w:val="ListParagraph"/>
              <w:numPr>
                <w:ilvl w:val="0"/>
                <w:numId w:val="28"/>
              </w:numPr>
              <w:rPr>
                <w:rFonts w:ascii="Arial" w:hAnsi="Arial" w:cs="Arial"/>
                <w:bCs/>
                <w:sz w:val="22"/>
                <w:szCs w:val="22"/>
              </w:rPr>
            </w:pPr>
            <w:r w:rsidRPr="00C55B8A">
              <w:rPr>
                <w:rFonts w:ascii="Arial" w:hAnsi="Arial" w:cs="Arial"/>
                <w:bCs/>
                <w:sz w:val="22"/>
                <w:szCs w:val="22"/>
              </w:rPr>
              <w:t>Access to UWTSD online library and academic database.</w:t>
            </w:r>
          </w:p>
          <w:p w14:paraId="009F6301" w14:textId="77777777" w:rsidR="00C55B8A" w:rsidRPr="00C55B8A" w:rsidRDefault="00C55B8A" w:rsidP="00C55B8A">
            <w:pPr>
              <w:pStyle w:val="ListParagraph"/>
              <w:numPr>
                <w:ilvl w:val="0"/>
                <w:numId w:val="28"/>
              </w:numPr>
              <w:rPr>
                <w:rFonts w:ascii="Arial" w:hAnsi="Arial" w:cs="Arial"/>
                <w:bCs/>
                <w:sz w:val="22"/>
                <w:szCs w:val="22"/>
              </w:rPr>
            </w:pPr>
            <w:r w:rsidRPr="00C55B8A">
              <w:rPr>
                <w:rFonts w:ascii="Arial" w:hAnsi="Arial" w:cs="Arial"/>
                <w:bCs/>
                <w:sz w:val="22"/>
                <w:szCs w:val="22"/>
              </w:rPr>
              <w:t>Online public sources, such as Amazon sustainability webpages, Amazon reports, academic journals, industry reports and policy documents.</w:t>
            </w:r>
          </w:p>
          <w:p w14:paraId="7DA5CFC9" w14:textId="77777777" w:rsidR="00C55B8A" w:rsidRPr="00C55B8A" w:rsidRDefault="00C55B8A" w:rsidP="00C55B8A">
            <w:pPr>
              <w:pStyle w:val="ListParagraph"/>
              <w:numPr>
                <w:ilvl w:val="0"/>
                <w:numId w:val="28"/>
              </w:numPr>
              <w:rPr>
                <w:rFonts w:ascii="Arial" w:hAnsi="Arial" w:cs="Arial"/>
                <w:bCs/>
                <w:sz w:val="22"/>
                <w:szCs w:val="22"/>
              </w:rPr>
            </w:pPr>
            <w:r w:rsidRPr="00C55B8A">
              <w:rPr>
                <w:rFonts w:ascii="Arial" w:hAnsi="Arial" w:cs="Arial"/>
                <w:bCs/>
                <w:sz w:val="22"/>
                <w:szCs w:val="22"/>
              </w:rPr>
              <w:t>There will be no fieldwork, visits to the site, interviews or data collection through participants.</w:t>
            </w:r>
          </w:p>
          <w:p w14:paraId="69B5749C" w14:textId="5D215B96" w:rsidR="003F1A54" w:rsidRPr="00C55B8A" w:rsidRDefault="00C55B8A" w:rsidP="00C55B8A">
            <w:pPr>
              <w:pStyle w:val="ListParagraph"/>
              <w:numPr>
                <w:ilvl w:val="0"/>
                <w:numId w:val="28"/>
              </w:numPr>
              <w:rPr>
                <w:rFonts w:ascii="Arial" w:hAnsi="Arial" w:cs="Arial"/>
                <w:b/>
                <w:sz w:val="22"/>
                <w:szCs w:val="22"/>
              </w:rPr>
            </w:pPr>
            <w:r w:rsidRPr="00C55B8A">
              <w:rPr>
                <w:rFonts w:ascii="Arial" w:hAnsi="Arial" w:cs="Arial"/>
                <w:bCs/>
                <w:sz w:val="22"/>
                <w:szCs w:val="22"/>
              </w:rPr>
              <w:t>No foreign research will be conducted outside of the UK.</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MS Gothic" w:eastAsia="MS Gothic" w:hAnsi="MS Gothic" w:cs="Arial"/>
                <w:sz w:val="22"/>
                <w:szCs w:val="22"/>
              </w:rPr>
              <w:id w:val="1145380004"/>
              <w14:checkbox>
                <w14:checked w14:val="1"/>
                <w14:checkedState w14:val="2612" w14:font="MS Gothic"/>
                <w14:uncheckedState w14:val="2610" w14:font="MS Gothic"/>
              </w14:checkbox>
            </w:sdtPr>
            <w:sdtContent>
              <w:p w14:paraId="09393B6E" w14:textId="5570E3C5" w:rsidR="008B6738" w:rsidRPr="008B6738" w:rsidRDefault="008B6738" w:rsidP="008B6738">
                <w:pPr>
                  <w:autoSpaceDE w:val="0"/>
                  <w:autoSpaceDN w:val="0"/>
                  <w:adjustRightInd w:val="0"/>
                  <w:jc w:val="center"/>
                  <w:rPr>
                    <w:rFonts w:ascii="MS Gothic" w:eastAsia="MS Gothic" w:hAnsi="MS Gothic" w:cs="Arial"/>
                    <w:sz w:val="22"/>
                    <w:szCs w:val="22"/>
                  </w:rPr>
                </w:pPr>
                <w:r>
                  <w:rPr>
                    <w:rFonts w:ascii="MS Gothic" w:eastAsia="MS Gothic" w:hAnsi="MS Gothic" w:cs="Arial" w:hint="eastAsia"/>
                    <w:sz w:val="22"/>
                    <w:szCs w:val="22"/>
                  </w:rPr>
                  <w:t>☒</w:t>
                </w:r>
              </w:p>
            </w:sdtContent>
          </w:sdt>
          <w:p w14:paraId="352AA69B" w14:textId="05A7962F" w:rsidR="00A35E44" w:rsidRPr="003C7DED" w:rsidRDefault="00A35E44" w:rsidP="00BC7917">
            <w:pPr>
              <w:autoSpaceDE w:val="0"/>
              <w:autoSpaceDN w:val="0"/>
              <w:adjustRightInd w:val="0"/>
              <w:jc w:val="center"/>
              <w:rPr>
                <w:rFonts w:ascii="Arial" w:hAnsi="Arial" w:cs="Arial"/>
                <w:b/>
                <w:sz w:val="22"/>
                <w:szCs w:val="22"/>
              </w:rPr>
            </w:pP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1365FF94" w:rsidR="00BD363F" w:rsidRPr="003C7DED" w:rsidRDefault="00C55B8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703D70A3" w:rsidR="00BD363F" w:rsidRPr="003C7DED" w:rsidRDefault="00C55B8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1088B25D" w:rsidR="00BD363F" w:rsidRPr="003C7DED" w:rsidRDefault="00C55B8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1F182720" w:rsidR="00BD363F" w:rsidRPr="003C7DED" w:rsidRDefault="00C55B8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60CDFBB4" w:rsidR="00BD363F" w:rsidRPr="003C7DED" w:rsidRDefault="00C55B8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3BB759CB" w:rsidR="00BD363F" w:rsidRPr="003C7DED" w:rsidRDefault="00C55B8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0E38ED5B" w:rsidR="00BD363F" w:rsidRPr="003C7DED" w:rsidRDefault="00C55B8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61442AE3" w:rsidR="00BD363F" w:rsidRPr="003C7DED" w:rsidRDefault="00C55B8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7B9F33B5" w:rsidR="00BD363F" w:rsidRPr="003C7DED" w:rsidRDefault="00C55B8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1052F5CB" w:rsidR="00BD363F" w:rsidRPr="003C7DED" w:rsidRDefault="00C55B8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3B151F9D" w:rsidR="00BD363F" w:rsidRPr="003C7DED" w:rsidRDefault="00C55B8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783D8FA4" w:rsidR="00BD363F" w:rsidRPr="003C7DED" w:rsidRDefault="00C55B8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17211D44" w:rsidR="00BD363F" w:rsidRPr="003C7DED" w:rsidRDefault="00C55B8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188839A9" w:rsidR="00BD363F" w:rsidRPr="003C7DED" w:rsidRDefault="00C55B8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789BAF4D" w:rsidR="00BD363F" w:rsidRPr="003C7DED" w:rsidRDefault="00C55B8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4AE3595A" w:rsidR="00BD363F" w:rsidRPr="003C7DED" w:rsidRDefault="00C55B8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6AE2BEF6" w:rsidR="00BD363F" w:rsidRPr="003C7DED" w:rsidRDefault="00C55B8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7A90EAA9" w14:textId="4591AC97" w:rsidR="003F1A54" w:rsidRPr="00EB3364" w:rsidRDefault="00401CCA" w:rsidP="004135AB">
            <w:pPr>
              <w:rPr>
                <w:rFonts w:ascii="Arial" w:hAnsi="Arial" w:cs="Arial"/>
                <w:color w:val="4EA72E" w:themeColor="accent6"/>
                <w:sz w:val="22"/>
                <w:szCs w:val="22"/>
              </w:rPr>
            </w:pPr>
            <w:r>
              <w:rPr>
                <w:rFonts w:ascii="Arial" w:hAnsi="Arial" w:cs="Arial"/>
                <w:color w:val="4EA72E" w:themeColor="accent6"/>
                <w:sz w:val="22"/>
                <w:szCs w:val="22"/>
              </w:rPr>
              <w:t>The above list covers most common data collection methods. If you will use other types of data collection for all or some of your data collection then please describe them here.</w:t>
            </w: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1D6014FA" w:rsidR="00BD363F" w:rsidRDefault="00401CCA" w:rsidP="004135AB">
            <w:pPr>
              <w:rPr>
                <w:rFonts w:ascii="Arial" w:hAnsi="Arial" w:cs="Arial"/>
                <w:color w:val="4EA72E" w:themeColor="accent6"/>
                <w:sz w:val="22"/>
                <w:szCs w:val="22"/>
              </w:rPr>
            </w:pPr>
            <w:r>
              <w:rPr>
                <w:rFonts w:ascii="Arial" w:hAnsi="Arial" w:cs="Arial"/>
                <w:color w:val="4EA72E" w:themeColor="accent6"/>
                <w:sz w:val="22"/>
                <w:szCs w:val="22"/>
              </w:rPr>
              <w:t>How many participants do you aim to recruit?</w:t>
            </w:r>
          </w:p>
          <w:p w14:paraId="5DE5DB8F" w14:textId="5FF786DA" w:rsidR="00401CCA" w:rsidRPr="00401CCA" w:rsidRDefault="00401CCA" w:rsidP="004135AB">
            <w:pPr>
              <w:rPr>
                <w:rFonts w:ascii="Arial" w:hAnsi="Arial" w:cs="Arial"/>
                <w:color w:val="4EA72E" w:themeColor="accent6"/>
                <w:sz w:val="22"/>
                <w:szCs w:val="22"/>
              </w:rPr>
            </w:pPr>
            <w:r>
              <w:rPr>
                <w:rFonts w:ascii="Arial" w:hAnsi="Arial" w:cs="Arial"/>
                <w:color w:val="4EA72E" w:themeColor="accent6"/>
                <w:sz w:val="22"/>
                <w:szCs w:val="22"/>
              </w:rPr>
              <w:t>What process did you use to decide upon this number?</w:t>
            </w:r>
          </w:p>
          <w:p w14:paraId="68FB48FE" w14:textId="77777777" w:rsidR="00BD363F" w:rsidRPr="003C7DED" w:rsidRDefault="00BD363F" w:rsidP="004135AB">
            <w:pPr>
              <w:rPr>
                <w:rFonts w:ascii="Arial" w:hAnsi="Arial" w:cs="Arial"/>
                <w:sz w:val="22"/>
                <w:szCs w:val="22"/>
              </w:rPr>
            </w:pPr>
          </w:p>
          <w:p w14:paraId="0B2C321C" w14:textId="3777444D" w:rsidR="00BD363F" w:rsidRPr="003C7DED" w:rsidRDefault="00ED32E0" w:rsidP="004135AB">
            <w:pPr>
              <w:rPr>
                <w:rFonts w:ascii="Arial" w:hAnsi="Arial" w:cs="Arial"/>
                <w:sz w:val="22"/>
                <w:szCs w:val="22"/>
              </w:rPr>
            </w:pPr>
            <w:r>
              <w:rPr>
                <w:rFonts w:ascii="Arial" w:hAnsi="Arial" w:cs="Arial"/>
                <w:sz w:val="22"/>
                <w:szCs w:val="22"/>
              </w:rPr>
              <w:t>N/A</w:t>
            </w: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6C0A58BB" w:rsidR="00BD363F" w:rsidRPr="00401CCA" w:rsidRDefault="00401CCA" w:rsidP="004135AB">
            <w:pPr>
              <w:rPr>
                <w:rFonts w:ascii="Arial" w:hAnsi="Arial" w:cs="Arial"/>
                <w:color w:val="4EA72E" w:themeColor="accent6"/>
                <w:sz w:val="22"/>
                <w:szCs w:val="22"/>
              </w:rPr>
            </w:pPr>
            <w:r>
              <w:rPr>
                <w:rFonts w:ascii="Arial" w:hAnsi="Arial" w:cs="Arial"/>
                <w:color w:val="4EA72E" w:themeColor="accent6"/>
                <w:sz w:val="22"/>
                <w:szCs w:val="22"/>
              </w:rPr>
              <w:t>What are the characteristics of the participants that make them relevant to the study? E.g. ‘UWTSD students who play casual games on their mobile devices’ instead of ‘UWTSD students’.</w:t>
            </w:r>
          </w:p>
          <w:p w14:paraId="44CA0AF4" w14:textId="77777777" w:rsidR="00BD363F" w:rsidRDefault="00BD363F" w:rsidP="004135AB">
            <w:pPr>
              <w:rPr>
                <w:rFonts w:ascii="Arial" w:hAnsi="Arial" w:cs="Arial"/>
                <w:sz w:val="22"/>
                <w:szCs w:val="22"/>
              </w:rPr>
            </w:pPr>
          </w:p>
          <w:p w14:paraId="6E17ABA6" w14:textId="2C942EFC" w:rsidR="00ED32E0" w:rsidRPr="003C7DED" w:rsidRDefault="00ED32E0" w:rsidP="004135AB">
            <w:pPr>
              <w:rPr>
                <w:rFonts w:ascii="Arial" w:hAnsi="Arial" w:cs="Arial"/>
                <w:sz w:val="22"/>
                <w:szCs w:val="22"/>
              </w:rPr>
            </w:pPr>
            <w:r>
              <w:rPr>
                <w:rFonts w:ascii="Arial" w:hAnsi="Arial" w:cs="Arial"/>
                <w:sz w:val="22"/>
                <w:szCs w:val="22"/>
              </w:rPr>
              <w:t>N/A</w:t>
            </w: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2922EDB1" w14:textId="0BDAA5EA"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Is this a group already known to you or will you have to contact them through another organisation? Will you approach them directly or will you send out a mass invitation via social media?</w:t>
            </w:r>
          </w:p>
          <w:p w14:paraId="3C057731" w14:textId="77777777" w:rsidR="00BD363F" w:rsidRDefault="00BD363F" w:rsidP="004135AB">
            <w:pPr>
              <w:rPr>
                <w:rFonts w:ascii="Arial" w:hAnsi="Arial" w:cs="Arial"/>
                <w:sz w:val="22"/>
                <w:szCs w:val="22"/>
              </w:rPr>
            </w:pPr>
          </w:p>
          <w:p w14:paraId="35E4881D" w14:textId="7F7A7C96" w:rsidR="00ED32E0" w:rsidRPr="003C7DED" w:rsidRDefault="00ED32E0" w:rsidP="004135AB">
            <w:pPr>
              <w:rPr>
                <w:rFonts w:ascii="Arial" w:hAnsi="Arial" w:cs="Arial"/>
                <w:sz w:val="22"/>
                <w:szCs w:val="22"/>
              </w:rPr>
            </w:pPr>
            <w:r>
              <w:rPr>
                <w:rFonts w:ascii="Arial" w:hAnsi="Arial" w:cs="Arial"/>
                <w:sz w:val="22"/>
                <w:szCs w:val="22"/>
              </w:rPr>
              <w:t>N/A</w:t>
            </w: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4FC69129"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If you are excluding potential participants, how will you identify if they are unsuitable?</w:t>
            </w:r>
          </w:p>
          <w:p w14:paraId="1B741340" w14:textId="77777777" w:rsidR="00BD363F" w:rsidRDefault="00BD363F" w:rsidP="004135AB">
            <w:pPr>
              <w:rPr>
                <w:rFonts w:ascii="Arial" w:hAnsi="Arial" w:cs="Arial"/>
                <w:sz w:val="22"/>
                <w:szCs w:val="22"/>
              </w:rPr>
            </w:pPr>
          </w:p>
          <w:p w14:paraId="423D5F3D" w14:textId="67A65374" w:rsidR="00ED32E0" w:rsidRPr="003C7DED" w:rsidRDefault="00ED32E0" w:rsidP="004135AB">
            <w:pPr>
              <w:rPr>
                <w:rFonts w:ascii="Arial" w:hAnsi="Arial" w:cs="Arial"/>
                <w:sz w:val="22"/>
                <w:szCs w:val="22"/>
              </w:rPr>
            </w:pPr>
            <w:r>
              <w:rPr>
                <w:rFonts w:ascii="Arial" w:hAnsi="Arial" w:cs="Arial"/>
                <w:sz w:val="22"/>
                <w:szCs w:val="22"/>
              </w:rPr>
              <w:t>N/A</w:t>
            </w: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 xml:space="preserve">Will the research involve any element of deception?  If yes, please describe why this is necessary and whether </w:t>
            </w:r>
            <w:r w:rsidRPr="003C7DED">
              <w:rPr>
                <w:rFonts w:ascii="Arial" w:hAnsi="Arial" w:cs="Arial"/>
                <w:sz w:val="22"/>
                <w:szCs w:val="22"/>
              </w:rPr>
              <w:lastRenderedPageBreak/>
              <w:t>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133FAC50"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 xml:space="preserve">Deception is sometimes acceptable in research, but if you intend to use it then you must justify its use. Are there are other ways to </w:t>
            </w:r>
            <w:r>
              <w:rPr>
                <w:rFonts w:ascii="Arial" w:hAnsi="Arial" w:cs="Arial"/>
                <w:color w:val="4EA72E" w:themeColor="accent6"/>
                <w:sz w:val="22"/>
                <w:szCs w:val="22"/>
              </w:rPr>
              <w:lastRenderedPageBreak/>
              <w:t>capture the same information? If there are then why are you not using them?</w:t>
            </w:r>
          </w:p>
          <w:p w14:paraId="1D448C7E" w14:textId="77777777" w:rsidR="00BD363F" w:rsidRPr="003C7DED" w:rsidRDefault="00BD363F" w:rsidP="004135AB">
            <w:pPr>
              <w:rPr>
                <w:rFonts w:ascii="Arial" w:hAnsi="Arial" w:cs="Arial"/>
                <w:sz w:val="22"/>
                <w:szCs w:val="22"/>
              </w:rPr>
            </w:pPr>
          </w:p>
          <w:p w14:paraId="57D07F1E" w14:textId="74A99656" w:rsidR="00ED32E0" w:rsidRPr="003C7DED" w:rsidRDefault="00ED32E0" w:rsidP="004135AB">
            <w:pPr>
              <w:rPr>
                <w:rFonts w:ascii="Arial" w:hAnsi="Arial" w:cs="Arial"/>
                <w:sz w:val="22"/>
                <w:szCs w:val="22"/>
              </w:rPr>
            </w:pPr>
            <w:r>
              <w:rPr>
                <w:rFonts w:ascii="Arial" w:hAnsi="Arial" w:cs="Arial"/>
                <w:sz w:val="22"/>
                <w:szCs w:val="22"/>
              </w:rPr>
              <w:t>N/A</w:t>
            </w: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617A3CF9"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Wherever possible, participants should be able to withdraw from a study or choose not to answer particular questions. If this is not possible then you should explain why this is the case.</w:t>
            </w:r>
          </w:p>
          <w:p w14:paraId="7E8809A1" w14:textId="77777777" w:rsidR="00BD363F" w:rsidRPr="003C7DED" w:rsidRDefault="00BD363F" w:rsidP="004135AB">
            <w:pPr>
              <w:rPr>
                <w:rFonts w:ascii="Arial" w:hAnsi="Arial" w:cs="Arial"/>
                <w:sz w:val="22"/>
                <w:szCs w:val="22"/>
              </w:rPr>
            </w:pPr>
          </w:p>
          <w:p w14:paraId="43E65415" w14:textId="7DE91486" w:rsidR="00BD363F" w:rsidRPr="003C7DED" w:rsidRDefault="00ED32E0" w:rsidP="004135AB">
            <w:pPr>
              <w:rPr>
                <w:rFonts w:ascii="Arial" w:hAnsi="Arial" w:cs="Arial"/>
                <w:sz w:val="22"/>
                <w:szCs w:val="22"/>
              </w:rPr>
            </w:pPr>
            <w:r>
              <w:rPr>
                <w:rFonts w:ascii="Arial" w:hAnsi="Arial" w:cs="Arial"/>
                <w:sz w:val="22"/>
                <w:szCs w:val="22"/>
              </w:rPr>
              <w:t>N/A</w:t>
            </w: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5C9615BC" w14:textId="2427A811" w:rsidR="00BD363F" w:rsidRPr="00A70A75" w:rsidRDefault="00A70A75" w:rsidP="004135AB">
            <w:pPr>
              <w:rPr>
                <w:rFonts w:ascii="Arial" w:hAnsi="Arial" w:cs="Arial"/>
                <w:iCs/>
                <w:color w:val="4EA72E" w:themeColor="accent6"/>
                <w:sz w:val="22"/>
                <w:szCs w:val="22"/>
              </w:rPr>
            </w:pPr>
            <w:r>
              <w:rPr>
                <w:rFonts w:ascii="Arial" w:hAnsi="Arial" w:cs="Arial"/>
                <w:iCs/>
                <w:color w:val="4EA72E" w:themeColor="accent6"/>
                <w:sz w:val="22"/>
                <w:szCs w:val="22"/>
              </w:rPr>
              <w:t xml:space="preserve">This can be important if you have deadlines to meet with a multi-stage project. </w:t>
            </w:r>
          </w:p>
          <w:p w14:paraId="04CCA425" w14:textId="77777777" w:rsidR="00BD363F" w:rsidRDefault="00BD363F" w:rsidP="004135AB">
            <w:pPr>
              <w:rPr>
                <w:rFonts w:ascii="Arial" w:hAnsi="Arial" w:cs="Arial"/>
                <w:i/>
                <w:color w:val="808080"/>
                <w:sz w:val="18"/>
                <w:szCs w:val="18"/>
              </w:rPr>
            </w:pPr>
          </w:p>
          <w:p w14:paraId="29F01F69" w14:textId="7BF1C8DF" w:rsidR="00ED32E0" w:rsidRPr="00ED32E0" w:rsidRDefault="00ED32E0" w:rsidP="004135AB">
            <w:pPr>
              <w:rPr>
                <w:rFonts w:ascii="Arial" w:hAnsi="Arial" w:cs="Arial"/>
                <w:sz w:val="22"/>
                <w:szCs w:val="22"/>
              </w:rPr>
            </w:pPr>
            <w:r>
              <w:rPr>
                <w:rFonts w:ascii="Arial" w:hAnsi="Arial" w:cs="Arial"/>
                <w:sz w:val="22"/>
                <w:szCs w:val="22"/>
              </w:rPr>
              <w:t>N/A</w:t>
            </w: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AFC320C" w:rsidR="00BD363F" w:rsidRPr="00A70A75" w:rsidRDefault="00A70A75" w:rsidP="004135AB">
            <w:pPr>
              <w:rPr>
                <w:rFonts w:ascii="Arial" w:hAnsi="Arial" w:cs="Arial"/>
                <w:iCs/>
                <w:color w:val="4EA72E" w:themeColor="accent6"/>
                <w:sz w:val="22"/>
                <w:szCs w:val="22"/>
              </w:rPr>
            </w:pPr>
            <w:r>
              <w:rPr>
                <w:rFonts w:ascii="Arial" w:hAnsi="Arial" w:cs="Arial"/>
                <w:iCs/>
                <w:color w:val="4EA72E" w:themeColor="accent6"/>
                <w:sz w:val="22"/>
                <w:szCs w:val="22"/>
              </w:rPr>
              <w:t>This is particularly important if you research includes participants with disabilities but it may also be important to help you reach as wide a range of participants as possible.</w:t>
            </w: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66CB0850" w:rsidR="00BD363F" w:rsidRPr="00ED32E0" w:rsidRDefault="00ED32E0" w:rsidP="004135AB">
            <w:pPr>
              <w:rPr>
                <w:rFonts w:ascii="Arial" w:hAnsi="Arial" w:cs="Arial"/>
                <w:sz w:val="22"/>
                <w:szCs w:val="22"/>
              </w:rPr>
            </w:pPr>
            <w:r>
              <w:rPr>
                <w:rFonts w:ascii="Arial" w:hAnsi="Arial" w:cs="Arial"/>
                <w:sz w:val="22"/>
                <w:szCs w:val="22"/>
              </w:rPr>
              <w:t>N/A</w:t>
            </w: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0D546F5B" w:rsidR="00A35E44" w:rsidRPr="003C7DED" w:rsidRDefault="00ED32E0" w:rsidP="00BC7917">
            <w:pPr>
              <w:autoSpaceDE w:val="0"/>
              <w:autoSpaceDN w:val="0"/>
              <w:adjustRightInd w:val="0"/>
              <w:jc w:val="center"/>
              <w:rPr>
                <w:rFonts w:ascii="Arial" w:hAnsi="Arial" w:cs="Arial"/>
                <w:b/>
                <w:sz w:val="22"/>
                <w:szCs w:val="22"/>
              </w:rPr>
            </w:pPr>
            <w:r w:rsidRPr="00ED32E0">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11DCFFBB" w:rsidR="00A35E44" w:rsidRPr="003C7DED" w:rsidRDefault="00ED32E0" w:rsidP="00BC7917">
            <w:pPr>
              <w:autoSpaceDE w:val="0"/>
              <w:autoSpaceDN w:val="0"/>
              <w:adjustRightInd w:val="0"/>
              <w:jc w:val="center"/>
              <w:rPr>
                <w:rFonts w:ascii="Arial" w:hAnsi="Arial" w:cs="Arial"/>
                <w:b/>
                <w:sz w:val="22"/>
                <w:szCs w:val="22"/>
              </w:rPr>
            </w:pPr>
            <w:r w:rsidRPr="00ED32E0">
              <w:rPr>
                <w:rFonts w:ascii="MS Gothic" w:eastAsia="MS Gothic" w:hAnsi="MS Gothic" w:cs="Arial"/>
                <w:sz w:val="22"/>
                <w:szCs w:val="22"/>
              </w:rPr>
              <w:t>☒</w:t>
            </w:r>
          </w:p>
        </w:tc>
      </w:tr>
    </w:tbl>
    <w:p w14:paraId="52FDE0C6" w14:textId="77777777" w:rsidR="00B20EC5" w:rsidRDefault="00B20EC5" w:rsidP="00B20EC5">
      <w:pPr>
        <w:spacing w:after="240"/>
        <w:rPr>
          <w:rFonts w:ascii="Arial" w:hAnsi="Arial" w:cs="Arial"/>
          <w:b/>
          <w:sz w:val="22"/>
          <w:szCs w:val="22"/>
        </w:rPr>
      </w:pPr>
    </w:p>
    <w:p w14:paraId="0DA90765" w14:textId="77777777" w:rsidR="008B6738" w:rsidRDefault="008B6738" w:rsidP="00B20EC5">
      <w:pPr>
        <w:spacing w:after="240"/>
        <w:rPr>
          <w:rFonts w:ascii="Arial" w:hAnsi="Arial" w:cs="Arial"/>
          <w:b/>
          <w:sz w:val="22"/>
          <w:szCs w:val="22"/>
        </w:rPr>
      </w:pPr>
    </w:p>
    <w:p w14:paraId="4AD1CA53" w14:textId="77777777" w:rsidR="008B6738" w:rsidRDefault="008B6738" w:rsidP="00B20EC5">
      <w:pPr>
        <w:spacing w:after="240"/>
        <w:rPr>
          <w:rFonts w:ascii="Arial" w:hAnsi="Arial" w:cs="Arial"/>
          <w:b/>
          <w:sz w:val="22"/>
          <w:szCs w:val="22"/>
        </w:rPr>
      </w:pPr>
    </w:p>
    <w:p w14:paraId="5707DC62" w14:textId="77777777" w:rsidR="008B6738" w:rsidRPr="003C7DED" w:rsidRDefault="008B6738"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lastRenderedPageBreak/>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54F5B901" w:rsidR="007F0207" w:rsidRPr="003C7DED" w:rsidRDefault="00ED32E0" w:rsidP="00BC7917">
            <w:pPr>
              <w:autoSpaceDE w:val="0"/>
              <w:autoSpaceDN w:val="0"/>
              <w:adjustRightInd w:val="0"/>
              <w:jc w:val="center"/>
              <w:rPr>
                <w:rFonts w:ascii="Arial" w:hAnsi="Arial" w:cs="Arial"/>
                <w:b/>
                <w:sz w:val="22"/>
                <w:szCs w:val="22"/>
              </w:rPr>
            </w:pPr>
            <w:r w:rsidRPr="00ED32E0">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0E974C95" w:rsidR="007F0207" w:rsidRPr="003C7DED" w:rsidRDefault="00ED32E0" w:rsidP="00BC7917">
            <w:pPr>
              <w:autoSpaceDE w:val="0"/>
              <w:autoSpaceDN w:val="0"/>
              <w:adjustRightInd w:val="0"/>
              <w:jc w:val="center"/>
              <w:rPr>
                <w:rFonts w:ascii="Arial" w:hAnsi="Arial" w:cs="Arial"/>
                <w:b/>
                <w:sz w:val="22"/>
                <w:szCs w:val="22"/>
              </w:rPr>
            </w:pPr>
            <w:r w:rsidRPr="00ED32E0">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54B82B43" w:rsidR="003F1A54" w:rsidRPr="003C7DED" w:rsidRDefault="00ED32E0" w:rsidP="004135AB">
            <w:pPr>
              <w:pStyle w:val="NormalWeb"/>
              <w:autoSpaceDE w:val="0"/>
              <w:autoSpaceDN w:val="0"/>
              <w:adjustRightInd w:val="0"/>
              <w:jc w:val="center"/>
              <w:rPr>
                <w:rFonts w:ascii="Arial" w:eastAsia="MS Gothic" w:hAnsi="Arial" w:cs="Arial"/>
                <w:sz w:val="22"/>
                <w:szCs w:val="22"/>
              </w:rPr>
            </w:pPr>
            <w:r w:rsidRPr="00ED32E0">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7FC15547" w14:textId="0096F068" w:rsidR="003F1A54" w:rsidRPr="00EB3364" w:rsidRDefault="00A70A75" w:rsidP="004135AB">
            <w:pPr>
              <w:rPr>
                <w:rFonts w:ascii="Arial" w:hAnsi="Arial" w:cs="Arial"/>
                <w:color w:val="4EA72E" w:themeColor="accent6"/>
                <w:sz w:val="22"/>
                <w:szCs w:val="22"/>
              </w:rPr>
            </w:pPr>
            <w:r>
              <w:rPr>
                <w:rFonts w:ascii="Arial" w:hAnsi="Arial" w:cs="Arial"/>
                <w:color w:val="4EA72E" w:themeColor="accent6"/>
                <w:sz w:val="22"/>
                <w:szCs w:val="22"/>
              </w:rPr>
              <w:t>Any use of personal data must be justified.</w:t>
            </w:r>
          </w:p>
          <w:p w14:paraId="36F17AE1" w14:textId="77777777" w:rsidR="003F1A54" w:rsidRDefault="003F1A54" w:rsidP="004135AB">
            <w:pPr>
              <w:rPr>
                <w:rFonts w:ascii="Arial" w:hAnsi="Arial" w:cs="Arial"/>
                <w:sz w:val="22"/>
                <w:szCs w:val="22"/>
              </w:rPr>
            </w:pPr>
          </w:p>
          <w:p w14:paraId="386B838A" w14:textId="32F0A77B" w:rsidR="00ED32E0" w:rsidRDefault="00ED32E0" w:rsidP="004135AB">
            <w:pPr>
              <w:rPr>
                <w:rFonts w:ascii="Arial" w:hAnsi="Arial" w:cs="Arial"/>
                <w:sz w:val="22"/>
                <w:szCs w:val="22"/>
              </w:rPr>
            </w:pPr>
            <w:r>
              <w:rPr>
                <w:rFonts w:ascii="Arial" w:hAnsi="Arial" w:cs="Arial"/>
                <w:sz w:val="22"/>
                <w:szCs w:val="22"/>
              </w:rPr>
              <w:t>There is no use of personal data as the research is a desk-based study.</w:t>
            </w:r>
          </w:p>
          <w:p w14:paraId="5DCDE8F4" w14:textId="77777777" w:rsidR="00ED32E0" w:rsidRPr="003C7DED" w:rsidRDefault="00ED32E0"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16B0541D" w:rsidR="001F7B84" w:rsidRPr="003C7DED" w:rsidRDefault="00ED32E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256DB2E1" w:rsidR="001F7B84" w:rsidRPr="003C7DED" w:rsidRDefault="00ED32E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113878C9" w:rsidR="001F7B84" w:rsidRPr="003C7DED" w:rsidRDefault="00ED32E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1626B504" w:rsidR="001F7B84" w:rsidRPr="003C7DED" w:rsidRDefault="00ED32E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69F384E9" w:rsidR="001F7B84" w:rsidRPr="003C7DED" w:rsidRDefault="00ED32E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07C23884" w:rsidR="001F7B84" w:rsidRPr="003C7DED" w:rsidRDefault="00ED32E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190EA21" w14:textId="39916733" w:rsidR="001F7B84" w:rsidRPr="00EB3364" w:rsidRDefault="00A70A75" w:rsidP="004135AB">
            <w:pPr>
              <w:pStyle w:val="NoSpacing"/>
              <w:rPr>
                <w:rFonts w:ascii="Arial" w:hAnsi="Arial" w:cs="Arial"/>
                <w:color w:val="4EA72E" w:themeColor="accent6"/>
                <w:sz w:val="22"/>
                <w:szCs w:val="22"/>
              </w:rPr>
            </w:pPr>
            <w:r>
              <w:rPr>
                <w:rFonts w:ascii="Arial" w:hAnsi="Arial" w:cs="Arial"/>
                <w:color w:val="4EA72E" w:themeColor="accent6"/>
                <w:sz w:val="22"/>
                <w:szCs w:val="22"/>
              </w:rPr>
              <w:t>Any use of special category data must be fully justified.</w:t>
            </w: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21CB4ADB" w14:textId="313E74D0" w:rsidR="003F1A54" w:rsidRPr="003C7DED" w:rsidRDefault="007C2961" w:rsidP="004135AB">
            <w:pPr>
              <w:rPr>
                <w:rFonts w:ascii="Arial" w:hAnsi="Arial" w:cs="Arial"/>
                <w:sz w:val="22"/>
                <w:szCs w:val="22"/>
              </w:rPr>
            </w:pPr>
            <w:r>
              <w:rPr>
                <w:rFonts w:ascii="Arial" w:hAnsi="Arial" w:cs="Arial"/>
                <w:color w:val="4EA72E" w:themeColor="accent6"/>
                <w:sz w:val="22"/>
                <w:szCs w:val="22"/>
              </w:rPr>
              <w:t>The Data Protection Act (2018) requires you to collect as little personal data</w:t>
            </w:r>
            <w:r w:rsidR="003D3A20">
              <w:rPr>
                <w:rFonts w:ascii="Arial" w:hAnsi="Arial" w:cs="Arial"/>
                <w:color w:val="4EA72E" w:themeColor="accent6"/>
                <w:sz w:val="22"/>
                <w:szCs w:val="22"/>
              </w:rPr>
              <w:t xml:space="preserve"> as possible</w:t>
            </w:r>
            <w:r w:rsidR="00323056">
              <w:rPr>
                <w:rFonts w:ascii="Arial" w:hAnsi="Arial" w:cs="Arial"/>
                <w:color w:val="4EA72E" w:themeColor="accent6"/>
                <w:sz w:val="22"/>
                <w:szCs w:val="22"/>
              </w:rPr>
              <w:t>. Explain how your project has been designed to do this. Highlight what data will be collected and what will NOT be collected.</w:t>
            </w: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06C3E4BB" w14:textId="05811D81" w:rsidR="003F1A54" w:rsidRPr="003C7DED" w:rsidRDefault="008774E7" w:rsidP="004135AB">
            <w:pPr>
              <w:rPr>
                <w:rFonts w:ascii="Arial" w:hAnsi="Arial" w:cs="Arial"/>
                <w:sz w:val="22"/>
                <w:szCs w:val="22"/>
              </w:rPr>
            </w:pPr>
            <w:r>
              <w:rPr>
                <w:rFonts w:ascii="Arial" w:hAnsi="Arial" w:cs="Arial"/>
                <w:color w:val="4EA72E" w:themeColor="accent6"/>
                <w:sz w:val="22"/>
                <w:szCs w:val="22"/>
              </w:rPr>
              <w:t>Is there any way that participants could be affected by how you process their data? If not then say this. If there is, then say how you’re going to protect them from harm.</w:t>
            </w: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69E25BDF" w14:textId="6598CF24" w:rsidR="003F1A54" w:rsidRPr="003C7DED" w:rsidRDefault="008774E7" w:rsidP="004135AB">
            <w:pPr>
              <w:rPr>
                <w:rFonts w:ascii="Arial" w:hAnsi="Arial" w:cs="Arial"/>
                <w:sz w:val="22"/>
                <w:szCs w:val="22"/>
              </w:rPr>
            </w:pPr>
            <w:r>
              <w:rPr>
                <w:rFonts w:ascii="Arial" w:hAnsi="Arial" w:cs="Arial"/>
                <w:color w:val="4EA72E" w:themeColor="accent6"/>
                <w:sz w:val="22"/>
                <w:szCs w:val="22"/>
              </w:rPr>
              <w:t>Explain that your research will have no direct impact on your participants, for instance if it is educational research then no decisions about the student will be made on the basis of this data.</w:t>
            </w: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35C8008A" w14:textId="62AC38C7" w:rsidR="003F1A54" w:rsidRPr="003C7DED" w:rsidRDefault="008774E7" w:rsidP="004135AB">
            <w:pPr>
              <w:rPr>
                <w:rFonts w:ascii="Arial" w:hAnsi="Arial" w:cs="Arial"/>
                <w:sz w:val="22"/>
                <w:szCs w:val="22"/>
              </w:rPr>
            </w:pPr>
            <w:r>
              <w:rPr>
                <w:rFonts w:ascii="Arial" w:hAnsi="Arial" w:cs="Arial"/>
                <w:color w:val="4EA72E" w:themeColor="accent6"/>
                <w:sz w:val="22"/>
                <w:szCs w:val="22"/>
              </w:rPr>
              <w:t xml:space="preserve">Anonymisation – irreversibly removing all personal identifiers. Once data is fully anonymised GDPR no longer applies. Pseudonymisation – replacing personal identifiers with codes or fictitious names but having a separate key that allows re-identification if necessary. This provides improved privacy but does not exempt the data from GDPR </w:t>
            </w:r>
            <w:r w:rsidR="00386B11">
              <w:rPr>
                <w:rFonts w:ascii="Arial" w:hAnsi="Arial" w:cs="Arial"/>
                <w:color w:val="4EA72E" w:themeColor="accent6"/>
                <w:sz w:val="22"/>
                <w:szCs w:val="22"/>
              </w:rPr>
              <w:t>regulations. Pseudonymisation is often used for longitudinal studies.</w:t>
            </w: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4BB8CB05" w14:textId="0A0ABFC2" w:rsidR="001F7B84" w:rsidRPr="003C7DED" w:rsidRDefault="00ED32E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0E9685EA" w14:textId="005C5B51" w:rsidR="001F7B84" w:rsidRPr="003C7DED" w:rsidRDefault="00ED32E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36D19CC6" w14:textId="7CF3FFE2" w:rsidR="001F7B84" w:rsidRPr="003C7DED" w:rsidRDefault="00ED32E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71FA4749" w:rsidR="001F7B84" w:rsidRPr="003C7DED" w:rsidRDefault="00ED32E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2E1578BF" w14:textId="39FAC179" w:rsidR="001F7B84" w:rsidRPr="003C7DED" w:rsidRDefault="00ED32E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395872C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r w:rsidR="00ED32E0" w:rsidRPr="003C7DED">
              <w:rPr>
                <w:rFonts w:ascii="Arial" w:hAnsi="Arial" w:cs="Arial"/>
                <w:sz w:val="22"/>
                <w:szCs w:val="22"/>
              </w:rPr>
              <w:t>be</w:t>
            </w:r>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34852A37" w14:textId="34B6B427" w:rsidR="001F7B84" w:rsidRPr="003C7DED" w:rsidRDefault="00ED32E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60547D47"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r w:rsidR="00ED32E0">
              <w:rPr>
                <w:rFonts w:ascii="Arial" w:hAnsi="Arial" w:cs="Arial"/>
                <w:sz w:val="22"/>
                <w:szCs w:val="22"/>
              </w:rPr>
              <w:t>organisation,</w:t>
            </w:r>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4798938C" w:rsidR="00702469" w:rsidRDefault="00ED32E0"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52556224" w14:textId="46D19DDF" w:rsidR="001F7B84" w:rsidRPr="003C7DED" w:rsidRDefault="00ED32E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38757901" w14:textId="3B40CC60" w:rsidR="001F7B84" w:rsidRPr="003C7DED" w:rsidRDefault="00386B11" w:rsidP="004135AB">
            <w:pPr>
              <w:rPr>
                <w:rFonts w:ascii="Arial" w:hAnsi="Arial" w:cs="Arial"/>
                <w:sz w:val="22"/>
                <w:szCs w:val="22"/>
              </w:rPr>
            </w:pPr>
            <w:r>
              <w:rPr>
                <w:rFonts w:ascii="Arial" w:hAnsi="Arial" w:cs="Arial"/>
                <w:color w:val="4EA72E" w:themeColor="accent6"/>
                <w:sz w:val="22"/>
                <w:szCs w:val="22"/>
              </w:rPr>
              <w:t>Justify your decisions, particularly if written consent won’t be obtained or if participants will not be fully informed in advance.</w:t>
            </w:r>
          </w:p>
          <w:p w14:paraId="0DAFEC97" w14:textId="77777777" w:rsidR="001F7B84" w:rsidRDefault="001F7B84" w:rsidP="004135AB">
            <w:pPr>
              <w:rPr>
                <w:rFonts w:ascii="Arial" w:hAnsi="Arial" w:cs="Arial"/>
                <w:sz w:val="22"/>
                <w:szCs w:val="22"/>
              </w:rPr>
            </w:pPr>
          </w:p>
          <w:p w14:paraId="5712FB8E" w14:textId="5594B0F4" w:rsidR="00ED32E0" w:rsidRPr="003C7DED" w:rsidRDefault="00ED32E0" w:rsidP="004135AB">
            <w:pPr>
              <w:rPr>
                <w:rFonts w:ascii="Arial" w:hAnsi="Arial" w:cs="Arial"/>
                <w:sz w:val="22"/>
                <w:szCs w:val="22"/>
              </w:rPr>
            </w:pPr>
            <w:r>
              <w:rPr>
                <w:rFonts w:ascii="Arial" w:hAnsi="Arial" w:cs="Arial"/>
                <w:sz w:val="22"/>
                <w:szCs w:val="22"/>
              </w:rPr>
              <w:t>N/A</w:t>
            </w: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7BFFA883" w14:textId="513571B8" w:rsidR="001F7B84" w:rsidRPr="00064A8D" w:rsidRDefault="00064A8D" w:rsidP="004135AB">
            <w:pPr>
              <w:rPr>
                <w:rFonts w:ascii="Arial" w:hAnsi="Arial" w:cs="Arial"/>
                <w:color w:val="4EA72E" w:themeColor="accent6"/>
                <w:sz w:val="22"/>
                <w:szCs w:val="22"/>
              </w:rPr>
            </w:pPr>
            <w:r w:rsidRPr="00064A8D">
              <w:rPr>
                <w:rFonts w:ascii="Arial" w:hAnsi="Arial" w:cs="Arial"/>
                <w:color w:val="4EA72E" w:themeColor="accent6"/>
                <w:sz w:val="22"/>
                <w:szCs w:val="22"/>
              </w:rPr>
              <w:t>If you wi</w:t>
            </w:r>
            <w:r>
              <w:rPr>
                <w:rFonts w:ascii="Arial" w:hAnsi="Arial" w:cs="Arial"/>
                <w:color w:val="4EA72E" w:themeColor="accent6"/>
                <w:sz w:val="22"/>
                <w:szCs w:val="22"/>
              </w:rPr>
              <w:t>ll be using any apps or other software to collect data and that software is based outside of the UK/EU then you should mention this and confirm that you will follow the instructions given in the guidance for using non-UK/EU digital platforms when creating your participant information sheet/consent form.</w:t>
            </w:r>
          </w:p>
          <w:p w14:paraId="3F1F2B79" w14:textId="77777777" w:rsidR="001F7B84" w:rsidRPr="003C7DED" w:rsidRDefault="001F7B84" w:rsidP="004135AB">
            <w:pPr>
              <w:rPr>
                <w:rFonts w:ascii="Arial" w:hAnsi="Arial" w:cs="Arial"/>
                <w:sz w:val="22"/>
                <w:szCs w:val="22"/>
              </w:rPr>
            </w:pPr>
          </w:p>
          <w:p w14:paraId="29D395A1" w14:textId="674E5327" w:rsidR="001F7B84" w:rsidRPr="003C7DED" w:rsidRDefault="00ED32E0" w:rsidP="004135AB">
            <w:pPr>
              <w:rPr>
                <w:rFonts w:ascii="Arial" w:hAnsi="Arial" w:cs="Arial"/>
                <w:sz w:val="22"/>
                <w:szCs w:val="22"/>
              </w:rPr>
            </w:pPr>
            <w:r>
              <w:rPr>
                <w:rFonts w:ascii="Arial" w:hAnsi="Arial" w:cs="Arial"/>
                <w:sz w:val="22"/>
                <w:szCs w:val="22"/>
              </w:rPr>
              <w:t>N/A</w:t>
            </w: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04DCE06C" w14:textId="5C092778" w:rsidR="001F7B84" w:rsidRPr="003C7DED" w:rsidRDefault="00386B11" w:rsidP="004135AB">
            <w:pPr>
              <w:rPr>
                <w:rFonts w:ascii="Arial" w:hAnsi="Arial" w:cs="Arial"/>
                <w:sz w:val="22"/>
                <w:szCs w:val="22"/>
              </w:rPr>
            </w:pPr>
            <w:r>
              <w:rPr>
                <w:rFonts w:ascii="Arial" w:hAnsi="Arial" w:cs="Arial"/>
                <w:color w:val="4EA72E" w:themeColor="accent6"/>
                <w:sz w:val="22"/>
                <w:szCs w:val="22"/>
              </w:rPr>
              <w:t>Describe how you will protect your participants confidential data, including how you will store and manage it securely</w:t>
            </w:r>
            <w:r w:rsidR="00303FD8">
              <w:rPr>
                <w:rFonts w:ascii="Arial" w:hAnsi="Arial" w:cs="Arial"/>
                <w:color w:val="4EA72E" w:themeColor="accent6"/>
                <w:sz w:val="22"/>
                <w:szCs w:val="22"/>
              </w:rPr>
              <w:t xml:space="preserve">, who will have access, and how you will inform your participants if the data will be shared. If the data is to be shared, </w:t>
            </w:r>
            <w:r w:rsidR="001640AB">
              <w:rPr>
                <w:rFonts w:ascii="Arial" w:hAnsi="Arial" w:cs="Arial"/>
                <w:color w:val="4EA72E" w:themeColor="accent6"/>
                <w:sz w:val="22"/>
                <w:szCs w:val="22"/>
              </w:rPr>
              <w:t xml:space="preserve">explain </w:t>
            </w:r>
            <w:r w:rsidR="00303FD8">
              <w:rPr>
                <w:rFonts w:ascii="Arial" w:hAnsi="Arial" w:cs="Arial"/>
                <w:color w:val="4EA72E" w:themeColor="accent6"/>
                <w:sz w:val="22"/>
                <w:szCs w:val="22"/>
              </w:rPr>
              <w:t>how will you make sure that your participants understand and agree to this.</w:t>
            </w:r>
          </w:p>
          <w:p w14:paraId="289A4050" w14:textId="77777777" w:rsidR="001F7B84" w:rsidRDefault="001F7B84" w:rsidP="004135AB">
            <w:pPr>
              <w:rPr>
                <w:rFonts w:ascii="Arial" w:hAnsi="Arial" w:cs="Arial"/>
                <w:sz w:val="22"/>
                <w:szCs w:val="22"/>
              </w:rPr>
            </w:pPr>
          </w:p>
          <w:p w14:paraId="17656CBC" w14:textId="5CBAB544" w:rsidR="00ED32E0" w:rsidRPr="003C7DED" w:rsidRDefault="00ED32E0" w:rsidP="004135AB">
            <w:pPr>
              <w:rPr>
                <w:rFonts w:ascii="Arial" w:hAnsi="Arial" w:cs="Arial"/>
                <w:sz w:val="22"/>
                <w:szCs w:val="22"/>
              </w:rPr>
            </w:pPr>
            <w:r>
              <w:rPr>
                <w:rFonts w:ascii="Arial" w:hAnsi="Arial" w:cs="Arial"/>
                <w:sz w:val="22"/>
                <w:szCs w:val="22"/>
              </w:rPr>
              <w:t>N/A</w:t>
            </w: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lastRenderedPageBreak/>
              <w:t>1</w:t>
            </w:r>
            <w:r w:rsidR="00702469">
              <w:rPr>
                <w:rFonts w:ascii="Arial" w:hAnsi="Arial" w:cs="Arial"/>
                <w:sz w:val="22"/>
                <w:szCs w:val="22"/>
              </w:rPr>
              <w:t>3</w:t>
            </w:r>
          </w:p>
        </w:tc>
        <w:tc>
          <w:tcPr>
            <w:tcW w:w="9940" w:type="dxa"/>
            <w:gridSpan w:val="7"/>
            <w:vAlign w:val="center"/>
          </w:tcPr>
          <w:p w14:paraId="3E15027E" w14:textId="417D9813"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w:t>
            </w:r>
            <w:r w:rsidR="001F4B7F">
              <w:rPr>
                <w:rFonts w:ascii="Arial" w:hAnsi="Arial" w:cs="Arial"/>
                <w:color w:val="4EA72E" w:themeColor="accent6"/>
                <w:sz w:val="22"/>
                <w:szCs w:val="22"/>
              </w:rPr>
              <w:t>from</w:t>
            </w:r>
            <w:r w:rsidRPr="003C7DED">
              <w:rPr>
                <w:rFonts w:ascii="Arial" w:hAnsi="Arial" w:cs="Arial"/>
                <w:color w:val="4EA72E" w:themeColor="accent6"/>
                <w:sz w:val="22"/>
                <w:szCs w:val="22"/>
              </w:rPr>
              <w:t xml:space="preserve"> the </w:t>
            </w:r>
            <w:r w:rsidR="00286853">
              <w:rPr>
                <w:rFonts w:ascii="Arial" w:hAnsi="Arial" w:cs="Arial"/>
                <w:color w:val="4EA72E" w:themeColor="accent6"/>
                <w:sz w:val="22"/>
                <w:szCs w:val="22"/>
              </w:rPr>
              <w:t>Doctoral College Portal</w:t>
            </w:r>
            <w:r w:rsidR="001F4B7F">
              <w:rPr>
                <w:rFonts w:ascii="Arial" w:hAnsi="Arial" w:cs="Arial"/>
                <w:color w:val="4EA72E" w:themeColor="accent6"/>
                <w:sz w:val="22"/>
                <w:szCs w:val="22"/>
              </w:rPr>
              <w:t>.</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104678E3"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Content>
                <w:r w:rsidR="00ED32E0">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6B57E43C" w:rsidR="007F0207" w:rsidRPr="003C7DED" w:rsidRDefault="00ED32E0" w:rsidP="00BC7917">
            <w:pPr>
              <w:autoSpaceDE w:val="0"/>
              <w:autoSpaceDN w:val="0"/>
              <w:adjustRightInd w:val="0"/>
              <w:jc w:val="center"/>
              <w:rPr>
                <w:rFonts w:ascii="Arial" w:hAnsi="Arial" w:cs="Arial"/>
                <w:b/>
                <w:sz w:val="22"/>
                <w:szCs w:val="22"/>
              </w:rPr>
            </w:pPr>
            <w:r w:rsidRPr="00ED32E0">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733F1B03" w:rsidR="00AA4E90" w:rsidRPr="003C7DED" w:rsidRDefault="00C55B8A"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569F588F" w:rsidR="00AA4E90" w:rsidRPr="003C7DED" w:rsidRDefault="00C55B8A"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5B3A45B1" w:rsidR="006E7E24" w:rsidRDefault="00C55B8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6F38D581" w:rsidR="006E7E24" w:rsidRDefault="00C55B8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76215DC9" w:rsidR="006E7E24" w:rsidRDefault="00C55B8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22EA3ED7" w:rsidR="006E7E24" w:rsidRDefault="00C55B8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4185AD1C" w:rsidR="006E7E24" w:rsidRDefault="00C55B8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2F35A46F" w:rsidR="006E7E24" w:rsidRPr="003C7DED" w:rsidRDefault="00C55B8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5A0D07D4" w:rsidR="006E7E24" w:rsidRPr="003C7DED" w:rsidRDefault="00C55B8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2725323F" w:rsidR="006E7E24" w:rsidRPr="003C7DED" w:rsidRDefault="00C55B8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3FC96759" w:rsidR="006E7E24" w:rsidRPr="003C7DED" w:rsidRDefault="00C55B8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760BF6D8" w:rsidR="006E7E24" w:rsidRPr="003C7DED" w:rsidRDefault="00C55B8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41A10660" w:rsidR="00E44410" w:rsidRDefault="00C55B8A"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8A0E146" w:rsidR="00E44410" w:rsidRPr="00323056" w:rsidRDefault="004C456C" w:rsidP="00E44410">
            <w:pPr>
              <w:rPr>
                <w:rFonts w:ascii="Arial" w:hAnsi="Arial" w:cs="Arial"/>
                <w:color w:val="4EA72E" w:themeColor="accent6"/>
                <w:sz w:val="22"/>
                <w:szCs w:val="22"/>
              </w:rPr>
            </w:pPr>
            <w:r>
              <w:rPr>
                <w:rFonts w:ascii="Arial" w:hAnsi="Arial" w:cs="Arial"/>
                <w:color w:val="4EA72E" w:themeColor="accent6"/>
                <w:sz w:val="22"/>
                <w:szCs w:val="22"/>
              </w:rPr>
              <w:t>State which AI tool or tools you will be using</w:t>
            </w:r>
            <w:r w:rsidR="00064A8D">
              <w:rPr>
                <w:rFonts w:ascii="Arial" w:hAnsi="Arial" w:cs="Arial"/>
                <w:color w:val="4EA72E" w:themeColor="accent6"/>
                <w:sz w:val="22"/>
                <w:szCs w:val="22"/>
              </w:rPr>
              <w:t>, and where they are based (or store their data – you may need to check their webpages or user agreement for this)</w:t>
            </w:r>
            <w:r>
              <w:rPr>
                <w:rFonts w:ascii="Arial" w:hAnsi="Arial" w:cs="Arial"/>
                <w:color w:val="4EA72E" w:themeColor="accent6"/>
                <w:sz w:val="22"/>
                <w:szCs w:val="22"/>
              </w:rPr>
              <w:t xml:space="preserve">. </w:t>
            </w:r>
            <w:r w:rsidR="00064A8D">
              <w:rPr>
                <w:rFonts w:ascii="Arial" w:hAnsi="Arial" w:cs="Arial"/>
                <w:color w:val="4EA72E" w:themeColor="accent6"/>
                <w:sz w:val="22"/>
                <w:szCs w:val="22"/>
              </w:rPr>
              <w:t xml:space="preserve">If you are planning to use Copilot then say if you’re using the UWTSD version of it or the public version. </w:t>
            </w:r>
            <w:r w:rsidR="00323056" w:rsidRPr="00323056">
              <w:rPr>
                <w:rFonts w:ascii="Arial" w:hAnsi="Arial" w:cs="Arial"/>
                <w:color w:val="4EA72E" w:themeColor="accent6"/>
                <w:sz w:val="22"/>
                <w:szCs w:val="22"/>
              </w:rPr>
              <w:t>You should also show how you are complying with current UWTSD guidance/policy of the use of AI.</w:t>
            </w: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lastRenderedPageBreak/>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98E87D1" w14:textId="24A89858" w:rsidR="00CD54AD" w:rsidRPr="00BD6FC8" w:rsidRDefault="00BD6FC8" w:rsidP="00BD6FC8">
            <w:pPr>
              <w:rPr>
                <w:rFonts w:ascii="Arial" w:hAnsi="Arial" w:cs="Arial"/>
                <w:bCs/>
                <w:sz w:val="22"/>
                <w:szCs w:val="22"/>
              </w:rPr>
            </w:pPr>
            <w:r w:rsidRPr="00BD6FC8">
              <w:rPr>
                <w:rFonts w:ascii="Arial" w:hAnsi="Arial" w:cs="Arial"/>
                <w:bCs/>
                <w:sz w:val="22"/>
                <w:szCs w:val="22"/>
              </w:rPr>
              <w:t>The study will utilize and generate secondary qualitative data. The information will consist of academic journal articles, Amazon sustainability reports, and Amazon webpages, industry reports, policy documents, credible news sources, source-screening notes, reference records and thematic analysis notes. There will be no primary data, participant data, personal data or confidential organisational data that will be collected.</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7D2A9F27" w14:textId="6082554B" w:rsidR="00CD54AD" w:rsidRPr="00BD6FC8" w:rsidRDefault="00BD6FC8" w:rsidP="00BD6FC8">
            <w:pPr>
              <w:rPr>
                <w:rFonts w:ascii="Arial" w:hAnsi="Arial" w:cs="Arial"/>
                <w:bCs/>
                <w:sz w:val="22"/>
                <w:szCs w:val="22"/>
              </w:rPr>
            </w:pPr>
            <w:r w:rsidRPr="00BD6FC8">
              <w:rPr>
                <w:rFonts w:ascii="Arial" w:hAnsi="Arial" w:cs="Arial"/>
                <w:bCs/>
                <w:sz w:val="22"/>
                <w:szCs w:val="22"/>
              </w:rPr>
              <w:t>The student researcher will be responsible for collecting, organising, storing and managing all research data. The researcher will make sure that the sources are utilized ethically, are kept safely and referenced properly. No partner institutions or external collaborators in the research, the academic guidance will be given by the dissertation supervisor.</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7A32DC52" w14:textId="2FA1364E" w:rsidR="00CD54AD" w:rsidRPr="00BD6FC8" w:rsidRDefault="00BD6FC8" w:rsidP="00BD6FC8">
            <w:pPr>
              <w:rPr>
                <w:rFonts w:ascii="Arial" w:hAnsi="Arial" w:cs="Arial"/>
                <w:sz w:val="22"/>
                <w:szCs w:val="22"/>
              </w:rPr>
            </w:pPr>
            <w:r w:rsidRPr="00BD6FC8">
              <w:rPr>
                <w:rFonts w:ascii="Arial" w:hAnsi="Arial" w:cs="Arial"/>
                <w:sz w:val="22"/>
                <w:szCs w:val="22"/>
              </w:rPr>
              <w:t>The study will be based on publicly available information on sustainable packaging at Amazon UK and the broader e-commerce sustainability discussions. The sources will consist of Amazon sustainability materials, scholarly literature, industry reports and policy sources. The primary lack in available information is that corporate reporting can reflect the sustainability developments in a positive manner and might not be able to comprehensively reflect the long-term environmental impacts, trade-offs in logistics, and stakeholder interests. This shall be handled through comparison of the claims by Amazon with scholarly and other external evidence.</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D56124" w14:textId="0FF52589" w:rsidR="00CD54AD" w:rsidRPr="00BD6FC8" w:rsidRDefault="00BD6FC8" w:rsidP="00BD6FC8">
            <w:pPr>
              <w:rPr>
                <w:rFonts w:ascii="Arial" w:hAnsi="Arial" w:cs="Arial"/>
                <w:sz w:val="22"/>
                <w:szCs w:val="22"/>
              </w:rPr>
            </w:pPr>
            <w:r w:rsidRPr="00BD6FC8">
              <w:rPr>
                <w:rFonts w:ascii="Arial" w:hAnsi="Arial" w:cs="Arial"/>
                <w:sz w:val="22"/>
                <w:szCs w:val="22"/>
              </w:rPr>
              <w:t>The data concerning research will be sorted into distinct digital folders, such as academic sources, Amazon reports, industry reports, policy documents and research notes. The source log will include details of the author or organisation, the year, the title of the source, the link, the date accessed, the relevance of the source to the research questions and key themes. Thematic notes will be recorded independently and will be connected to the research objectives.</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0D0B33B9" w14:textId="5DADF73E" w:rsidR="00CD54AD" w:rsidRPr="00BD6FC8" w:rsidRDefault="00BD6FC8" w:rsidP="00BD6FC8">
            <w:pPr>
              <w:rPr>
                <w:rFonts w:ascii="Arial" w:hAnsi="Arial" w:cs="Arial"/>
                <w:sz w:val="22"/>
                <w:szCs w:val="22"/>
              </w:rPr>
            </w:pPr>
            <w:r w:rsidRPr="00BD6FC8">
              <w:rPr>
                <w:rFonts w:ascii="Arial" w:hAnsi="Arial" w:cs="Arial"/>
                <w:sz w:val="22"/>
                <w:szCs w:val="22"/>
              </w:rPr>
              <w:t>The quality of the data used will be ensured by credible, relevant and recent sources where possible. Peer-review status, relevance and methodological quality will be verified in academic sources. Corporate sources will be contrasted with independent academic, industry and policy sources. References, quotations and paraphrased information will be thoroughly reviewed to make sure no errors are made, prevent misinterpretation and decrease the risk of plagiarism.</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1E57CFBB" w14:textId="54C94C10" w:rsidR="00CD54AD" w:rsidRPr="00BD6FC8" w:rsidRDefault="00BD6FC8" w:rsidP="00BD6FC8">
            <w:pPr>
              <w:rPr>
                <w:rFonts w:ascii="Arial" w:hAnsi="Arial" w:cs="Arial"/>
                <w:sz w:val="22"/>
                <w:szCs w:val="22"/>
              </w:rPr>
            </w:pPr>
            <w:r w:rsidRPr="00BD6FC8">
              <w:rPr>
                <w:rFonts w:ascii="Arial" w:hAnsi="Arial" w:cs="Arial"/>
                <w:sz w:val="22"/>
                <w:szCs w:val="22"/>
              </w:rPr>
              <w:t>All computer files will be stored in a password-protected computer during the research and will be backed by secure cloud storage where necessary. The files will be arranged in folders named and be changed on a regular basis. The working files will be available only to the student researcher. No personal, sensitive or confidential participant data will be stored.</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28C9AA6" w14:textId="6859A643" w:rsidR="00CD54AD" w:rsidRPr="00BD6FC8" w:rsidRDefault="00BD6FC8" w:rsidP="00BD6FC8">
            <w:pPr>
              <w:rPr>
                <w:rFonts w:ascii="Arial" w:hAnsi="Arial" w:cs="Arial"/>
                <w:sz w:val="22"/>
                <w:szCs w:val="22"/>
              </w:rPr>
            </w:pPr>
            <w:r w:rsidRPr="00BD6FC8">
              <w:rPr>
                <w:rFonts w:ascii="Arial" w:hAnsi="Arial" w:cs="Arial"/>
                <w:sz w:val="22"/>
                <w:szCs w:val="22"/>
              </w:rPr>
              <w:t>The final dissertation, reference list, source log and non-confidential research notes can be held to be academically verified and used in the future study as per university requirements. As the research relies solely on the publicly available secondary data, there will be no confined dataset that will be stored and archived in an external storage. The information can be safely stored until the time the university needs it and then destroyed when it is not necessary.</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085691EB" w14:textId="7D595B3F" w:rsidR="00CD54AD" w:rsidRPr="00BD6FC8" w:rsidRDefault="00BD6FC8" w:rsidP="00BD6FC8">
            <w:pPr>
              <w:rPr>
                <w:rFonts w:ascii="Arial" w:hAnsi="Arial" w:cs="Arial"/>
                <w:sz w:val="22"/>
                <w:szCs w:val="22"/>
              </w:rPr>
            </w:pPr>
            <w:r w:rsidRPr="00BD6FC8">
              <w:rPr>
                <w:rFonts w:ascii="Arial" w:hAnsi="Arial" w:cs="Arial"/>
                <w:sz w:val="22"/>
                <w:szCs w:val="22"/>
              </w:rPr>
              <w:lastRenderedPageBreak/>
              <w:t>A source log, search terms, inclusion and exclusion criteria, bibliographic details, date accessed, source type and thematic coding notes will record the research. This report will assist in demonstrating the selection, organisation and analysis of evidence. It will also facilitate transparency and enable the researcher to follow the relationship of sources, themes and research questions.</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4E60E314" w14:textId="0CB9D311" w:rsidR="00CD54AD" w:rsidRPr="00BD6FC8" w:rsidRDefault="00BD6FC8" w:rsidP="00BD6FC8">
            <w:pPr>
              <w:rPr>
                <w:rFonts w:ascii="Arial" w:hAnsi="Arial" w:cs="Arial"/>
                <w:bCs/>
                <w:sz w:val="22"/>
                <w:szCs w:val="22"/>
              </w:rPr>
            </w:pPr>
            <w:r w:rsidRPr="00BD6FC8">
              <w:rPr>
                <w:rFonts w:ascii="Arial" w:hAnsi="Arial" w:cs="Arial"/>
                <w:bCs/>
                <w:sz w:val="22"/>
                <w:szCs w:val="22"/>
              </w:rPr>
              <w:t>No personal, sensitive or confidential data will be shared. The end thesis can be distributed in the usual university evaluation and archiving. The sources that will be used publicly will be cited, however, downloaded articles, reports or documents that are copyrighted will not be reshared. There are no intentions to charge access to any of the research data. The information will not need updating once submitted.</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053F79" w14:textId="14A43F1F" w:rsidR="00CD54AD" w:rsidRPr="00BD6FC8" w:rsidRDefault="00BD6FC8" w:rsidP="00BD6FC8">
            <w:pPr>
              <w:rPr>
                <w:rFonts w:ascii="Arial" w:hAnsi="Arial" w:cs="Arial"/>
                <w:sz w:val="22"/>
                <w:szCs w:val="22"/>
              </w:rPr>
            </w:pPr>
            <w:r w:rsidRPr="00BD6FC8">
              <w:rPr>
                <w:rFonts w:ascii="Arial" w:hAnsi="Arial" w:cs="Arial"/>
                <w:sz w:val="22"/>
                <w:szCs w:val="22"/>
              </w:rPr>
              <w:t>The intellectual contribution to the dissertation will belong to the student researcher, and he/she will have to comply with the UWTSD regulations. Any third-party content, such as academic articles, Amazon reports, webpages, images and policy documents, will not be subject to copyright or intellectual property rights that are owned by Amazon. The use of these materials will be limited to academic analysis and will be referenced appropriately.</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7C28CA4E" w14:textId="446FCE6C" w:rsidR="00CD54AD" w:rsidRPr="00BD6FC8" w:rsidRDefault="00BD6FC8" w:rsidP="00BD6FC8">
            <w:pPr>
              <w:rPr>
                <w:rFonts w:ascii="Arial" w:hAnsi="Arial" w:cs="Arial"/>
                <w:sz w:val="22"/>
                <w:szCs w:val="22"/>
              </w:rPr>
            </w:pPr>
            <w:r w:rsidRPr="00BD6FC8">
              <w:rPr>
                <w:rFonts w:ascii="Arial" w:hAnsi="Arial" w:cs="Arial"/>
                <w:sz w:val="22"/>
                <w:szCs w:val="22"/>
              </w:rPr>
              <w:t>The study will involve the need to access the online library databases of UWTSD, scholarly databases, websites that are open-access, a password-protected computer, internet, word-processing software, secure cloud storage and reference management tools (where necessary). There will be no special equipment, paid storage, cost or external funding of fieldwork. Existing personal and university supported digital resources will support any storage requirements.</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49"/>
        <w:gridCol w:w="3649"/>
        <w:gridCol w:w="852"/>
        <w:gridCol w:w="686"/>
      </w:tblGrid>
      <w:tr w:rsidR="00417CBF" w:rsidRPr="003C7DED" w14:paraId="130DF8A9" w14:textId="77777777" w:rsidTr="00B560B7">
        <w:tc>
          <w:tcPr>
            <w:tcW w:w="10374" w:type="dxa"/>
            <w:gridSpan w:val="6"/>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3"/>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3"/>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5853886C"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0"/>
                  <w14:checkedState w14:val="2612" w14:font="MS Gothic"/>
                  <w14:uncheckedState w14:val="2610" w14:font="MS Gothic"/>
                </w14:checkbox>
              </w:sdtPr>
              <w:sdtContent>
                <w:r w:rsidR="00BD6FC8">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6"/>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3"/>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D6FC8">
        <w:trPr>
          <w:trHeight w:val="606"/>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3"/>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0D16D084"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BD6FC8">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28A69069" w14:textId="0C7DFE1F" w:rsidR="00CD54AD" w:rsidRPr="00BD6FC8" w:rsidRDefault="00BD6FC8" w:rsidP="00CC617C">
            <w:pPr>
              <w:rPr>
                <w:rFonts w:ascii="Arial" w:hAnsi="Arial" w:cs="Arial"/>
                <w:sz w:val="22"/>
                <w:szCs w:val="22"/>
              </w:rPr>
            </w:pPr>
            <w:r w:rsidRPr="00BD6FC8">
              <w:rPr>
                <w:rFonts w:ascii="Arial" w:hAnsi="Arial" w:cs="Arial"/>
                <w:sz w:val="22"/>
                <w:szCs w:val="22"/>
              </w:rPr>
              <w:t>There are no social risks because the research does not involve human participants, interviews, questionnaires or collection of personal opinions. The study is based only on publicly available secondary data about Amazon UK’s sustainable packaging initiatives. Therefore, there is no risk of participants experiencing harm to their reputation, employment, relationships or standing in the community.</w:t>
            </w:r>
          </w:p>
        </w:tc>
        <w:tc>
          <w:tcPr>
            <w:tcW w:w="5536" w:type="dxa"/>
            <w:gridSpan w:val="4"/>
          </w:tcPr>
          <w:p w14:paraId="01B0956D" w14:textId="0FC270E0" w:rsidR="00D429A5" w:rsidRPr="003C7DED" w:rsidRDefault="00D429A5" w:rsidP="00BD6FC8">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3"/>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3"/>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3202B811"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BD6FC8">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3D5C8788" w14:textId="77777777" w:rsidR="00CD54AD" w:rsidRDefault="00BD6FC8" w:rsidP="00BD6FC8">
            <w:pPr>
              <w:rPr>
                <w:rFonts w:ascii="Arial" w:hAnsi="Arial" w:cs="Arial"/>
                <w:iCs/>
                <w:sz w:val="22"/>
                <w:szCs w:val="22"/>
              </w:rPr>
            </w:pPr>
            <w:r w:rsidRPr="00BD6FC8">
              <w:rPr>
                <w:rFonts w:ascii="Arial" w:hAnsi="Arial" w:cs="Arial"/>
                <w:iCs/>
                <w:sz w:val="22"/>
                <w:szCs w:val="22"/>
              </w:rPr>
              <w:lastRenderedPageBreak/>
              <w:t>The legal risk is minimal since the research is not carried out with participants, interviews, confidential data, criminal revelations or personal data. Nonetheless, there might be minor legal risks associated with the usage of copyrighted academic articles, company reports, webpages, images or industry materials. There is also a minor threat of misrepresentation when speaking about a named organisation, Amazon UK, when the claims are not properly backed with the evidence.</w:t>
            </w:r>
          </w:p>
          <w:p w14:paraId="3EDF92D9" w14:textId="0CD750FF" w:rsidR="00BD6FC8" w:rsidRPr="00BD6FC8" w:rsidRDefault="00BD6FC8" w:rsidP="00BD6FC8">
            <w:pPr>
              <w:rPr>
                <w:rFonts w:ascii="Arial" w:hAnsi="Arial" w:cs="Arial"/>
                <w:b/>
                <w:bCs/>
                <w:i/>
                <w:sz w:val="22"/>
                <w:szCs w:val="22"/>
                <w:u w:val="single"/>
              </w:rPr>
            </w:pPr>
            <w:r w:rsidRPr="00BD6FC8">
              <w:rPr>
                <w:rFonts w:ascii="Arial" w:hAnsi="Arial" w:cs="Arial"/>
                <w:b/>
                <w:bCs/>
                <w:i/>
                <w:sz w:val="22"/>
                <w:szCs w:val="22"/>
                <w:u w:val="single"/>
              </w:rPr>
              <w:t>Example</w:t>
            </w:r>
            <w:r>
              <w:rPr>
                <w:rFonts w:ascii="Arial" w:hAnsi="Arial" w:cs="Arial"/>
                <w:b/>
                <w:bCs/>
                <w:i/>
                <w:sz w:val="22"/>
                <w:szCs w:val="22"/>
                <w:u w:val="single"/>
              </w:rPr>
              <w:t>s</w:t>
            </w:r>
          </w:p>
          <w:p w14:paraId="4E0B1D76" w14:textId="77777777" w:rsidR="00BD6FC8" w:rsidRPr="00BD6FC8" w:rsidRDefault="00BD6FC8" w:rsidP="00BD6FC8">
            <w:pPr>
              <w:rPr>
                <w:rFonts w:ascii="Arial" w:hAnsi="Arial" w:cs="Arial"/>
                <w:b/>
                <w:bCs/>
                <w:iCs/>
                <w:sz w:val="22"/>
                <w:szCs w:val="22"/>
              </w:rPr>
            </w:pPr>
            <w:r w:rsidRPr="00BD6FC8">
              <w:rPr>
                <w:rFonts w:ascii="Arial" w:hAnsi="Arial" w:cs="Arial"/>
                <w:b/>
                <w:bCs/>
                <w:iCs/>
                <w:sz w:val="22"/>
                <w:szCs w:val="22"/>
              </w:rPr>
              <w:t>Copyright risk</w:t>
            </w:r>
          </w:p>
          <w:p w14:paraId="1B7624BE" w14:textId="77777777" w:rsidR="00BD6FC8" w:rsidRPr="00BD6FC8" w:rsidRDefault="00BD6FC8" w:rsidP="00BD6FC8">
            <w:pPr>
              <w:rPr>
                <w:rFonts w:ascii="Arial" w:hAnsi="Arial" w:cs="Arial"/>
                <w:iCs/>
                <w:sz w:val="22"/>
                <w:szCs w:val="22"/>
              </w:rPr>
            </w:pPr>
            <w:r w:rsidRPr="00BD6FC8">
              <w:rPr>
                <w:rFonts w:ascii="Arial" w:hAnsi="Arial" w:cs="Arial"/>
                <w:iCs/>
                <w:sz w:val="22"/>
                <w:szCs w:val="22"/>
              </w:rPr>
              <w:t>Cite or copy too much text without using quotes or proper citation using Amazon reports, academic articles, pictures or web pages.</w:t>
            </w:r>
          </w:p>
          <w:p w14:paraId="1E6C3D94" w14:textId="77777777" w:rsidR="00BD6FC8" w:rsidRPr="00BD6FC8" w:rsidRDefault="00BD6FC8" w:rsidP="00BD6FC8">
            <w:pPr>
              <w:rPr>
                <w:rFonts w:ascii="Arial" w:hAnsi="Arial" w:cs="Arial"/>
                <w:b/>
                <w:bCs/>
                <w:iCs/>
                <w:sz w:val="22"/>
                <w:szCs w:val="22"/>
              </w:rPr>
            </w:pPr>
            <w:r w:rsidRPr="00BD6FC8">
              <w:rPr>
                <w:rFonts w:ascii="Arial" w:hAnsi="Arial" w:cs="Arial"/>
                <w:b/>
                <w:bCs/>
                <w:iCs/>
                <w:sz w:val="22"/>
                <w:szCs w:val="22"/>
              </w:rPr>
              <w:t>Misrepresentation risk</w:t>
            </w:r>
          </w:p>
          <w:p w14:paraId="39832537" w14:textId="77777777" w:rsidR="00BD6FC8" w:rsidRPr="00BD6FC8" w:rsidRDefault="00BD6FC8" w:rsidP="00BD6FC8">
            <w:pPr>
              <w:rPr>
                <w:rFonts w:ascii="Arial" w:hAnsi="Arial" w:cs="Arial"/>
                <w:iCs/>
                <w:sz w:val="22"/>
                <w:szCs w:val="22"/>
              </w:rPr>
            </w:pPr>
            <w:r w:rsidRPr="00BD6FC8">
              <w:rPr>
                <w:rFonts w:ascii="Arial" w:hAnsi="Arial" w:cs="Arial"/>
                <w:iCs/>
                <w:sz w:val="22"/>
                <w:szCs w:val="22"/>
              </w:rPr>
              <w:t>Publishing an article on the topic of Amazon being greenwashed without sufficient proof. Instead, it is better to say: There might be certain constraints to going by the sustainability claims only reported by the company.</w:t>
            </w:r>
          </w:p>
          <w:p w14:paraId="77378FA3" w14:textId="77777777" w:rsidR="00BD6FC8" w:rsidRPr="00BD6FC8" w:rsidRDefault="00BD6FC8" w:rsidP="00BD6FC8">
            <w:pPr>
              <w:rPr>
                <w:rFonts w:ascii="Arial" w:hAnsi="Arial" w:cs="Arial"/>
                <w:b/>
                <w:bCs/>
                <w:iCs/>
                <w:sz w:val="22"/>
                <w:szCs w:val="22"/>
              </w:rPr>
            </w:pPr>
            <w:r w:rsidRPr="00BD6FC8">
              <w:rPr>
                <w:rFonts w:ascii="Arial" w:hAnsi="Arial" w:cs="Arial"/>
                <w:b/>
                <w:bCs/>
                <w:iCs/>
                <w:sz w:val="22"/>
                <w:szCs w:val="22"/>
              </w:rPr>
              <w:t>Defamation/reputation risk</w:t>
            </w:r>
          </w:p>
          <w:p w14:paraId="298E4632" w14:textId="77777777" w:rsidR="00BD6FC8" w:rsidRPr="00BD6FC8" w:rsidRDefault="00BD6FC8" w:rsidP="00BD6FC8">
            <w:pPr>
              <w:rPr>
                <w:rFonts w:ascii="Arial" w:hAnsi="Arial" w:cs="Arial"/>
                <w:iCs/>
                <w:sz w:val="22"/>
                <w:szCs w:val="22"/>
              </w:rPr>
            </w:pPr>
            <w:r w:rsidRPr="00BD6FC8">
              <w:rPr>
                <w:rFonts w:ascii="Arial" w:hAnsi="Arial" w:cs="Arial"/>
                <w:iCs/>
                <w:sz w:val="22"/>
                <w:szCs w:val="22"/>
              </w:rPr>
              <w:t>Unsubstantiated negative statements about Amazon UK might pose reputational or legal risk.</w:t>
            </w:r>
          </w:p>
          <w:p w14:paraId="5227A7E2" w14:textId="77777777" w:rsidR="00BD6FC8" w:rsidRPr="00BD6FC8" w:rsidRDefault="00BD6FC8" w:rsidP="00BD6FC8">
            <w:pPr>
              <w:rPr>
                <w:rFonts w:ascii="Arial" w:hAnsi="Arial" w:cs="Arial"/>
                <w:b/>
                <w:bCs/>
                <w:iCs/>
                <w:sz w:val="22"/>
                <w:szCs w:val="22"/>
              </w:rPr>
            </w:pPr>
            <w:r w:rsidRPr="00BD6FC8">
              <w:rPr>
                <w:rFonts w:ascii="Arial" w:hAnsi="Arial" w:cs="Arial"/>
                <w:b/>
                <w:bCs/>
                <w:iCs/>
                <w:sz w:val="22"/>
                <w:szCs w:val="22"/>
              </w:rPr>
              <w:t>Data misuse risk</w:t>
            </w:r>
          </w:p>
          <w:p w14:paraId="306F6657" w14:textId="56605A06" w:rsidR="00BD6FC8" w:rsidRPr="00BD6FC8" w:rsidRDefault="00BD6FC8" w:rsidP="00BD6FC8">
            <w:pPr>
              <w:rPr>
                <w:rFonts w:ascii="Arial" w:hAnsi="Arial" w:cs="Arial"/>
                <w:iCs/>
                <w:sz w:val="22"/>
                <w:szCs w:val="22"/>
              </w:rPr>
            </w:pPr>
            <w:r w:rsidRPr="00BD6FC8">
              <w:rPr>
                <w:rFonts w:ascii="Arial" w:hAnsi="Arial" w:cs="Arial"/>
                <w:iCs/>
                <w:sz w:val="22"/>
                <w:szCs w:val="22"/>
              </w:rPr>
              <w:t>Sharing and downloading copyrighted reports or journal PDFs in lieu of just citing and analysing them.</w:t>
            </w:r>
          </w:p>
        </w:tc>
        <w:tc>
          <w:tcPr>
            <w:tcW w:w="5536" w:type="dxa"/>
            <w:gridSpan w:val="4"/>
          </w:tcPr>
          <w:p w14:paraId="27F17723" w14:textId="235F9C9B" w:rsidR="00CD54AD" w:rsidRPr="00BD6FC8" w:rsidRDefault="00BD6FC8" w:rsidP="00BD6FC8">
            <w:pPr>
              <w:rPr>
                <w:rFonts w:ascii="Arial" w:hAnsi="Arial" w:cs="Arial"/>
                <w:iCs/>
                <w:sz w:val="22"/>
                <w:szCs w:val="22"/>
              </w:rPr>
            </w:pPr>
            <w:r w:rsidRPr="00BD6FC8">
              <w:rPr>
                <w:rFonts w:ascii="Arial" w:hAnsi="Arial" w:cs="Arial"/>
                <w:iCs/>
                <w:sz w:val="22"/>
                <w:szCs w:val="22"/>
              </w:rPr>
              <w:t>The risks will be curbed by relying on sources to conduct academic analysis, properly citing all materials, not redistributing copyrighted sources, and making a distinction between corporate statements of Amazon and independent scholarly or industry statements. The dissertation will not make unsubstantiated charges and it will be written in moderate scholarly language. The researcher will adhere to the UWTSD research ethics, data management, academic integrity and referencing guidelines in the course of the research.</w:t>
            </w: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3"/>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3"/>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5F458FE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EA5CB9">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16AFD7B4" w14:textId="01852E00" w:rsidR="00CD54AD" w:rsidRPr="00EA5CB9" w:rsidRDefault="00EA5CB9" w:rsidP="00EA5CB9">
            <w:pPr>
              <w:rPr>
                <w:rFonts w:ascii="Arial" w:hAnsi="Arial" w:cs="Arial"/>
                <w:sz w:val="22"/>
                <w:szCs w:val="22"/>
              </w:rPr>
            </w:pPr>
            <w:r w:rsidRPr="00EA5CB9">
              <w:rPr>
                <w:rFonts w:ascii="Arial" w:hAnsi="Arial" w:cs="Arial"/>
                <w:sz w:val="22"/>
                <w:szCs w:val="22"/>
              </w:rPr>
              <w:t xml:space="preserve">This research also </w:t>
            </w:r>
            <w:proofErr w:type="spellStart"/>
            <w:r w:rsidRPr="00EA5CB9">
              <w:rPr>
                <w:rFonts w:ascii="Arial" w:hAnsi="Arial" w:cs="Arial"/>
                <w:sz w:val="22"/>
                <w:szCs w:val="22"/>
              </w:rPr>
              <w:t>harbors</w:t>
            </w:r>
            <w:proofErr w:type="spellEnd"/>
            <w:r w:rsidRPr="00EA5CB9">
              <w:rPr>
                <w:rFonts w:ascii="Arial" w:hAnsi="Arial" w:cs="Arial"/>
                <w:sz w:val="22"/>
                <w:szCs w:val="22"/>
              </w:rPr>
              <w:t xml:space="preserve"> no anticipated economic damages since no participants, no interviews, no surveys, no business owners, no employees or no confidential financial data are involved in the research. No one or group will be requested to contribute time, money, personal data or business information. The study is a desk-based research utilizing only the publicly accessible secondary sources, including academic articles, Amazon sustainability reports, webpages, industry reports and policy documents. Thus, the risk of financial loss to the participants, the researcher or the University is eliminated. Small research expenses will also be taken care of (internet access or document storage) with the available personal or university-provided resources.</w:t>
            </w:r>
          </w:p>
        </w:tc>
        <w:tc>
          <w:tcPr>
            <w:tcW w:w="5536" w:type="dxa"/>
            <w:gridSpan w:val="4"/>
          </w:tcPr>
          <w:p w14:paraId="06F498AB" w14:textId="77777777" w:rsidR="00155B27" w:rsidRPr="00291256" w:rsidRDefault="00155B27" w:rsidP="00155B27">
            <w:pPr>
              <w:rPr>
                <w:rFonts w:ascii="Arial" w:hAnsi="Arial" w:cs="Arial"/>
                <w:iCs/>
                <w:sz w:val="22"/>
                <w:szCs w:val="22"/>
              </w:rPr>
            </w:pPr>
          </w:p>
          <w:p w14:paraId="716EE157" w14:textId="7BCF0B7E" w:rsidR="00155B27" w:rsidRPr="003C7DED" w:rsidRDefault="00155B27"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3"/>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3"/>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1EE9B535"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EA5CB9">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2C555785" w14:textId="77777777" w:rsidR="00EA5CB9" w:rsidRPr="00EA5CB9" w:rsidRDefault="00EA5CB9" w:rsidP="00EA5CB9">
            <w:pPr>
              <w:rPr>
                <w:rFonts w:ascii="Arial" w:hAnsi="Arial" w:cs="Arial"/>
                <w:sz w:val="22"/>
                <w:szCs w:val="22"/>
                <w:lang w:val="en-IN"/>
              </w:rPr>
            </w:pPr>
            <w:r w:rsidRPr="00EA5CB9">
              <w:rPr>
                <w:rFonts w:ascii="Arial" w:hAnsi="Arial" w:cs="Arial"/>
                <w:sz w:val="22"/>
                <w:szCs w:val="22"/>
                <w:lang w:val="en-IN"/>
              </w:rPr>
              <w:lastRenderedPageBreak/>
              <w:t>There is a low reputational risk because the research discusses a named organisation, Amazon UK, and evaluates its sustainable packaging initiatives. If evidence is misrepresented, or if unsupported claims are made about Amazon’s environmental performance, this could affect the credibility of the researcher and the University.</w:t>
            </w:r>
          </w:p>
          <w:p w14:paraId="4BB8CE76" w14:textId="4080AD5E" w:rsidR="00CD54AD" w:rsidRPr="00EA5CB9" w:rsidRDefault="00CD54AD" w:rsidP="00CC617C">
            <w:pPr>
              <w:rPr>
                <w:rFonts w:ascii="Arial" w:hAnsi="Arial" w:cs="Arial"/>
                <w:sz w:val="22"/>
                <w:szCs w:val="22"/>
                <w:lang w:val="en-IN"/>
              </w:rPr>
            </w:pPr>
          </w:p>
        </w:tc>
        <w:tc>
          <w:tcPr>
            <w:tcW w:w="5536" w:type="dxa"/>
            <w:gridSpan w:val="4"/>
          </w:tcPr>
          <w:p w14:paraId="3839BC4A" w14:textId="57AA0D05" w:rsidR="00CD54AD" w:rsidRPr="00EA5CB9" w:rsidRDefault="00EA5CB9" w:rsidP="00CC617C">
            <w:pPr>
              <w:rPr>
                <w:rFonts w:ascii="Arial" w:hAnsi="Arial" w:cs="Arial"/>
                <w:iCs/>
                <w:color w:val="808080"/>
                <w:sz w:val="18"/>
                <w:szCs w:val="18"/>
              </w:rPr>
            </w:pPr>
            <w:r w:rsidRPr="00EA5CB9">
              <w:rPr>
                <w:rFonts w:ascii="Arial" w:hAnsi="Arial" w:cs="Arial"/>
                <w:sz w:val="22"/>
                <w:szCs w:val="22"/>
                <w:lang w:val="en-IN"/>
              </w:rPr>
              <w:t>This risk will be managed by using reliable academic, corporate, industry and policy sources, citing all evidence accurately, and clearly distinguishing between Amazon’s own sustainability claims and independent external evidence. The dissertation will avoid unsupported accusations and will use balanced academic language. Findings will be presented critically but fairly, with attention to both positive sustainability actions and operational limitations. Supervisor feedback will also be used to ensure that the analysis remains objective, evidence-based and academically appropriate.</w:t>
            </w: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3"/>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3"/>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6742B181"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EA5CB9">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CA2A3FC" w14:textId="1148DF52" w:rsidR="00CD54AD" w:rsidRPr="00EA5CB9" w:rsidRDefault="00EA5CB9" w:rsidP="00CC617C">
            <w:pPr>
              <w:rPr>
                <w:rFonts w:ascii="Arial" w:hAnsi="Arial" w:cs="Arial"/>
                <w:sz w:val="22"/>
                <w:szCs w:val="22"/>
              </w:rPr>
            </w:pPr>
            <w:r w:rsidRPr="00EA5CB9">
              <w:rPr>
                <w:rFonts w:ascii="Arial" w:hAnsi="Arial" w:cs="Arial"/>
                <w:sz w:val="22"/>
                <w:szCs w:val="22"/>
              </w:rPr>
              <w:t>The research has no safeguarding risks in that the research is not done with young people or vulnerable adults, it is not done with human participants, it is not done through interviews, survey, observation or fieldwork or direct contact with an individual or a group. The study is completely desk-based and relies on publicly available secondary sources, including academic sources, Amazon sustainability reports, company webpages, industry reports and policy documents. Therefore, there is no risk of improper behaviour, abuse, exploitation, coercion or the researcher being placed in a compromising situation. There are no safeguarding procedures, such as the DBS checks or participant protection measures needed in this study.</w:t>
            </w:r>
          </w:p>
        </w:tc>
        <w:tc>
          <w:tcPr>
            <w:tcW w:w="5536" w:type="dxa"/>
            <w:gridSpan w:val="4"/>
          </w:tcPr>
          <w:p w14:paraId="1A70A00B" w14:textId="77777777" w:rsidR="00A225BC" w:rsidRPr="00EA5CB9" w:rsidRDefault="00A225BC" w:rsidP="00A225BC">
            <w:pPr>
              <w:rPr>
                <w:rFonts w:ascii="Arial" w:hAnsi="Arial" w:cs="Arial"/>
                <w:iCs/>
                <w:color w:val="4EA72E" w:themeColor="accent6"/>
              </w:rPr>
            </w:pPr>
          </w:p>
          <w:p w14:paraId="152ABEC9" w14:textId="59EAF8EF" w:rsidR="00A225BC" w:rsidRPr="003C7DED" w:rsidRDefault="00A225BC" w:rsidP="00A225B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3"/>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3"/>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1FB68899"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ED32E0">
                  <w:rPr>
                    <w:rFonts w:ascii="MS Gothic" w:eastAsia="MS Gothic" w:hAnsi="MS Gothic" w:cs="Arial" w:hint="eastAsia"/>
                    <w:sz w:val="22"/>
                    <w:szCs w:val="22"/>
                  </w:rPr>
                  <w:t>☒</w:t>
                </w:r>
              </w:sdtContent>
            </w:sdt>
          </w:p>
        </w:tc>
      </w:tr>
      <w:tr w:rsidR="004C782F" w:rsidRPr="003C7DED" w14:paraId="6E4AB8E7" w14:textId="77777777" w:rsidTr="00BE2E16">
        <w:tc>
          <w:tcPr>
            <w:tcW w:w="5187" w:type="dxa"/>
            <w:gridSpan w:val="3"/>
            <w:vAlign w:val="center"/>
          </w:tcPr>
          <w:p w14:paraId="23311380" w14:textId="3B4BAA07" w:rsidR="004C782F" w:rsidRPr="004C782F" w:rsidRDefault="004C782F" w:rsidP="004C782F">
            <w:pPr>
              <w:rPr>
                <w:rFonts w:ascii="Arial" w:hAnsi="Arial" w:cs="Arial"/>
              </w:rPr>
            </w:pPr>
            <w:r w:rsidRPr="004C782F">
              <w:rPr>
                <w:rFonts w:ascii="Arial" w:hAnsi="Arial" w:cs="Arial"/>
              </w:rPr>
              <w:t>No human participants will be recruited in the research since there will be no sensitive, embarrassing or upsetting issues involved in the research. No interviews, questionnaires, focus groups, observations or gathering of personal experiences will be made. The research relies solely on publicly accessible secondary information such as the academic literature, Amazon sustainability reports, company webpages, as well as industry reports and policy documents. As such, no chance exists of participants getting upset, humiliated or revealing a crime or information that needs additional investigation.</w:t>
            </w:r>
          </w:p>
          <w:p w14:paraId="6D78AE49" w14:textId="2CC5CCB9" w:rsidR="004C782F" w:rsidRPr="003C7DED" w:rsidRDefault="004C782F" w:rsidP="004C782F">
            <w:pPr>
              <w:rPr>
                <w:rFonts w:ascii="Arial" w:hAnsi="Arial" w:cs="Arial"/>
              </w:rPr>
            </w:pPr>
            <w:r w:rsidRPr="004C782F">
              <w:rPr>
                <w:rFonts w:ascii="Arial" w:hAnsi="Arial" w:cs="Arial"/>
              </w:rPr>
              <w:t>This section does not require any support helplines or a consent procedure or disclosure procedure since no participants are involved. The researcher shall continue to employ balanced scholarly expression and will not make unsubstantiated arguments when talking about sustainable packaging at Amazon UK.</w:t>
            </w:r>
          </w:p>
        </w:tc>
        <w:tc>
          <w:tcPr>
            <w:tcW w:w="5187" w:type="dxa"/>
            <w:gridSpan w:val="3"/>
            <w:vAlign w:val="center"/>
          </w:tcPr>
          <w:p w14:paraId="074146ED" w14:textId="49DAE464" w:rsidR="004C782F" w:rsidRPr="003C7DED" w:rsidRDefault="004C782F" w:rsidP="00CC617C">
            <w:pPr>
              <w:rPr>
                <w:rFonts w:ascii="Arial" w:hAnsi="Arial" w:cs="Arial"/>
              </w:rPr>
            </w:pP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5"/>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3"/>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3"/>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62F726FB"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EA5CB9">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361A68E8" w14:textId="65DDFC3D" w:rsidR="00CD54AD" w:rsidRPr="00EA5CB9" w:rsidRDefault="00EA5CB9" w:rsidP="00CC617C">
            <w:pPr>
              <w:rPr>
                <w:rFonts w:ascii="Arial" w:hAnsi="Arial" w:cs="Arial"/>
                <w:sz w:val="22"/>
                <w:szCs w:val="22"/>
              </w:rPr>
            </w:pPr>
            <w:r w:rsidRPr="00EA5CB9">
              <w:rPr>
                <w:rFonts w:ascii="Arial" w:hAnsi="Arial" w:cs="Arial"/>
                <w:sz w:val="22"/>
                <w:szCs w:val="22"/>
              </w:rPr>
              <w:t xml:space="preserve">The research has no location risks since the research will be done as a desk-based secondary research. A set of academic databases, Amazon sustainability reports, company webpages, industry reports and policy documents will be accessed online by the researcher in a personal research area and/or online library resources at UWTSD. There will be no fieldwork, field trips, interviews, traveling, foreign research, work in participant households, laboratories, construction projects, distant sites, high crime </w:t>
            </w:r>
            <w:proofErr w:type="spellStart"/>
            <w:r w:rsidRPr="00EA5CB9">
              <w:rPr>
                <w:rFonts w:ascii="Arial" w:hAnsi="Arial" w:cs="Arial"/>
                <w:sz w:val="22"/>
                <w:szCs w:val="22"/>
              </w:rPr>
              <w:t>neighborhoods</w:t>
            </w:r>
            <w:proofErr w:type="spellEnd"/>
            <w:r w:rsidRPr="00EA5CB9">
              <w:rPr>
                <w:rFonts w:ascii="Arial" w:hAnsi="Arial" w:cs="Arial"/>
                <w:sz w:val="22"/>
                <w:szCs w:val="22"/>
              </w:rPr>
              <w:t xml:space="preserve"> or dangerous places. As such, the study does not pose any </w:t>
            </w:r>
            <w:r w:rsidR="00ED32E0" w:rsidRPr="00EA5CB9">
              <w:rPr>
                <w:rFonts w:ascii="Arial" w:hAnsi="Arial" w:cs="Arial"/>
                <w:sz w:val="22"/>
                <w:szCs w:val="22"/>
              </w:rPr>
              <w:t>location-based</w:t>
            </w:r>
            <w:r w:rsidRPr="00EA5CB9">
              <w:rPr>
                <w:rFonts w:ascii="Arial" w:hAnsi="Arial" w:cs="Arial"/>
                <w:sz w:val="22"/>
                <w:szCs w:val="22"/>
              </w:rPr>
              <w:t xml:space="preserve"> health and safety hazards. Normal safe computer-use procedures, such as frequent breaks and safe utilization of digital equipment will be observed.</w:t>
            </w:r>
          </w:p>
        </w:tc>
        <w:tc>
          <w:tcPr>
            <w:tcW w:w="5536" w:type="dxa"/>
            <w:gridSpan w:val="4"/>
          </w:tcPr>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3"/>
            <w:vMerge w:val="restart"/>
            <w:shd w:val="clear" w:color="auto" w:fill="F2F2F2" w:themeFill="background1" w:themeFillShade="F2"/>
          </w:tcPr>
          <w:p w14:paraId="456BBB82" w14:textId="18EC89FA"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tripping or slipping; falling from height; physically demanding work; lifting, carrying, pushing and pulling loads; </w:t>
            </w:r>
            <w:r w:rsidR="00ED32E0" w:rsidRPr="003C7DED">
              <w:rPr>
                <w:rFonts w:ascii="Arial" w:hAnsi="Arial" w:cs="Arial"/>
                <w:i/>
                <w:iCs/>
                <w:sz w:val="22"/>
                <w:szCs w:val="22"/>
              </w:rPr>
              <w:t>nighttime</w:t>
            </w:r>
            <w:r w:rsidRPr="003C7DED">
              <w:rPr>
                <w:rFonts w:ascii="Arial" w:hAnsi="Arial" w:cs="Arial"/>
                <w:i/>
                <w:iCs/>
                <w:sz w:val="22"/>
                <w:szCs w:val="22"/>
              </w:rPr>
              <w:t xml:space="preserv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3"/>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0A82199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EA5CB9">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5A7AA337" w14:textId="76BD70CC" w:rsidR="00CD54AD" w:rsidRPr="00EA5CB9" w:rsidRDefault="00EA5CB9" w:rsidP="00CC617C">
            <w:pPr>
              <w:rPr>
                <w:rFonts w:ascii="Arial" w:hAnsi="Arial" w:cs="Arial"/>
                <w:sz w:val="22"/>
                <w:szCs w:val="22"/>
              </w:rPr>
            </w:pPr>
            <w:r w:rsidRPr="00EA5CB9">
              <w:rPr>
                <w:rFonts w:ascii="Arial" w:hAnsi="Arial" w:cs="Arial"/>
                <w:sz w:val="22"/>
                <w:szCs w:val="22"/>
              </w:rPr>
              <w:t>This research has no major activity hazards since the study will be purely desk-based and will only involve secondary data. The research work will be connected to the reading of academic articles, analysis of Amazon sustainability reports, analysis of publicly available documents, making notes and writing the dissertation. No driving, fieldwork, physical labour, lifting, carrying, working at height, night-time work, weekend fieldwork, participant interaction or exposure to hazardous environment are involved in the study. It is not likely to be related to distressing material or material that is mentally harmful. Other risks associated with extended computer use including fatigue, and eye strain will be addressed through frequent breaks, ensuring an appropriate workspace and the standard safe computer-use habits.</w:t>
            </w:r>
          </w:p>
        </w:tc>
        <w:tc>
          <w:tcPr>
            <w:tcW w:w="5536" w:type="dxa"/>
            <w:gridSpan w:val="4"/>
          </w:tcPr>
          <w:p w14:paraId="3CC95C99" w14:textId="77777777" w:rsidR="00CD54AD" w:rsidRPr="003C7DED" w:rsidRDefault="00CD54AD" w:rsidP="00EA5CB9">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3"/>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3"/>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36677F51"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EA5CB9">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0339D384" w14:textId="78DF0C7D" w:rsidR="00CD54AD" w:rsidRPr="00EA5CB9" w:rsidRDefault="00EA5CB9" w:rsidP="00CC617C">
            <w:pPr>
              <w:rPr>
                <w:rFonts w:ascii="Arial" w:hAnsi="Arial" w:cs="Arial"/>
                <w:sz w:val="22"/>
                <w:szCs w:val="22"/>
              </w:rPr>
            </w:pPr>
            <w:r w:rsidRPr="00EA5CB9">
              <w:rPr>
                <w:rFonts w:ascii="Arial" w:hAnsi="Arial" w:cs="Arial"/>
                <w:sz w:val="22"/>
                <w:szCs w:val="22"/>
              </w:rPr>
              <w:t xml:space="preserve">The research will not entail any laboratories, workshops, construction site, machinery, </w:t>
            </w:r>
            <w:r w:rsidRPr="00EA5CB9">
              <w:rPr>
                <w:rFonts w:ascii="Arial" w:hAnsi="Arial" w:cs="Arial"/>
                <w:sz w:val="22"/>
                <w:szCs w:val="22"/>
              </w:rPr>
              <w:lastRenderedPageBreak/>
              <w:t>instruments or specialist equipment thus there is no risk in machinery or equipment. The research is a desk-based one and will only demand the use of a normal computer to access academic databases, public reports and online documents. Computer use will be handled with any minor ergonomic risk of using a computer by using an appropriate workstation, having frequent breaks, and exercising common safe computer practice.</w:t>
            </w:r>
          </w:p>
        </w:tc>
        <w:tc>
          <w:tcPr>
            <w:tcW w:w="5536" w:type="dxa"/>
            <w:gridSpan w:val="4"/>
          </w:tcPr>
          <w:p w14:paraId="6EDDE1AF" w14:textId="59B9CD01" w:rsidR="00CD54AD" w:rsidRPr="003A3C4A" w:rsidRDefault="00CD54AD" w:rsidP="00CC617C">
            <w:pPr>
              <w:rPr>
                <w:rFonts w:ascii="Arial" w:hAnsi="Arial" w:cs="Arial"/>
                <w:iCs/>
                <w:color w:val="4EA72E" w:themeColor="accent6"/>
                <w:sz w:val="22"/>
                <w:szCs w:val="22"/>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3"/>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3"/>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215FE27C"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EA5CB9">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3AE05F" w14:textId="372D3CA8" w:rsidR="00CD54AD" w:rsidRPr="003C7DED" w:rsidRDefault="00EA5CB9" w:rsidP="00CC617C">
            <w:pPr>
              <w:rPr>
                <w:rFonts w:ascii="Arial" w:hAnsi="Arial" w:cs="Arial"/>
                <w:sz w:val="22"/>
                <w:szCs w:val="22"/>
              </w:rPr>
            </w:pPr>
            <w:r w:rsidRPr="00EA5CB9">
              <w:rPr>
                <w:rFonts w:ascii="Arial" w:hAnsi="Arial" w:cs="Arial"/>
                <w:sz w:val="22"/>
                <w:szCs w:val="22"/>
              </w:rPr>
              <w:t>Chemicals and hazardous materials There are no chemical or other hazardous material risks because the research will not use, store, produce, transport or dispose of chemicals, biological agent, gasses, allergens, flammable material or any other hazardous material. The research will be entirely a secondary research that will not entail any laboratory work, fieldwork or fieldwork activities.</w:t>
            </w:r>
          </w:p>
        </w:tc>
        <w:tc>
          <w:tcPr>
            <w:tcW w:w="5536" w:type="dxa"/>
            <w:gridSpan w:val="4"/>
          </w:tcPr>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3"/>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3"/>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5DE76C8B"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EA5CB9">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05D5D74E" w14:textId="6222EF2D" w:rsidR="00CD54AD" w:rsidRPr="003C7DED" w:rsidRDefault="00EA5CB9" w:rsidP="00CC617C">
            <w:pPr>
              <w:rPr>
                <w:rFonts w:ascii="Arial" w:hAnsi="Arial" w:cs="Arial"/>
                <w:sz w:val="22"/>
                <w:szCs w:val="22"/>
              </w:rPr>
            </w:pPr>
            <w:r w:rsidRPr="00EA5CB9">
              <w:rPr>
                <w:rFonts w:ascii="Arial" w:hAnsi="Arial" w:cs="Arial"/>
                <w:sz w:val="22"/>
                <w:szCs w:val="22"/>
              </w:rPr>
              <w:t>Physical agents do not present any risk since the research will not expose the subjects to high levels of noise, vibration, radiation, lasers, artificial optical radiation or electromagnetic fields. The research will be done by desk-reading, document-reading and writing.</w:t>
            </w:r>
          </w:p>
        </w:tc>
        <w:tc>
          <w:tcPr>
            <w:tcW w:w="5536" w:type="dxa"/>
            <w:gridSpan w:val="4"/>
          </w:tcPr>
          <w:p w14:paraId="665548FF" w14:textId="04CF4BCA" w:rsidR="00CD54AD" w:rsidRPr="003A3C4A" w:rsidRDefault="00CD54AD" w:rsidP="00CC617C">
            <w:pPr>
              <w:rPr>
                <w:rFonts w:ascii="Arial" w:hAnsi="Arial" w:cs="Arial"/>
                <w:i/>
                <w:iCs/>
                <w:sz w:val="22"/>
                <w:szCs w:val="22"/>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3"/>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3"/>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01503843"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EA5CB9">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7F90FC5F" w14:textId="31F79E47" w:rsidR="00CD54AD" w:rsidRPr="00EA5CB9" w:rsidRDefault="00EA5CB9" w:rsidP="00CC617C">
            <w:pPr>
              <w:rPr>
                <w:rFonts w:ascii="Arial" w:hAnsi="Arial" w:cs="Arial"/>
                <w:sz w:val="22"/>
                <w:szCs w:val="22"/>
              </w:rPr>
            </w:pPr>
            <w:r w:rsidRPr="00EA5CB9">
              <w:rPr>
                <w:rFonts w:ascii="Arial" w:hAnsi="Arial" w:cs="Arial"/>
                <w:sz w:val="22"/>
                <w:szCs w:val="22"/>
              </w:rPr>
              <w:t>No environmental risks since the research is not based on fieldwork, site visits, laboratory or waste generation, physical interventions, release of pollutants or activities that may impact on habitats, heritage sites or protected environments. Only publicly accessible secondary sources will be used, and the study will not have any direct environmental impact.</w:t>
            </w:r>
          </w:p>
        </w:tc>
        <w:tc>
          <w:tcPr>
            <w:tcW w:w="5536" w:type="dxa"/>
            <w:gridSpan w:val="4"/>
          </w:tcPr>
          <w:p w14:paraId="17F5AD30" w14:textId="77777777" w:rsidR="00CD54AD" w:rsidRPr="003C7DED" w:rsidRDefault="00CD54AD" w:rsidP="00EA5CB9">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58056CCE"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ED32E0">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w:t>
            </w:r>
            <w:r w:rsidRPr="003C7DED">
              <w:rPr>
                <w:rFonts w:ascii="Arial" w:hAnsi="Arial" w:cs="Arial"/>
                <w:sz w:val="22"/>
                <w:szCs w:val="22"/>
              </w:rPr>
              <w:lastRenderedPageBreak/>
              <w:t>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1"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5CB2045A" w:rsidR="00CD54AD" w:rsidRPr="003C7DED" w:rsidRDefault="00CD54AD" w:rsidP="004135AB">
            <w:pPr>
              <w:pStyle w:val="NoSpacing"/>
              <w:rPr>
                <w:rFonts w:ascii="Arial" w:hAnsi="Arial" w:cs="Arial"/>
                <w:sz w:val="22"/>
                <w:szCs w:val="22"/>
              </w:rPr>
            </w:pP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77777777" w:rsidR="00CD54AD" w:rsidRPr="003C7DED" w:rsidRDefault="00CD54AD" w:rsidP="004135AB">
            <w:pPr>
              <w:pStyle w:val="NoSpacing"/>
              <w:rPr>
                <w:rFonts w:ascii="Arial" w:hAnsi="Arial" w:cs="Arial"/>
                <w:b/>
                <w:bCs/>
                <w:sz w:val="22"/>
                <w:szCs w:val="22"/>
              </w:rPr>
            </w:pP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77777777" w:rsidR="00CD54AD" w:rsidRPr="003C7DED" w:rsidRDefault="00CD54AD" w:rsidP="004135AB">
            <w:pPr>
              <w:pStyle w:val="NoSpacing"/>
              <w:rPr>
                <w:rFonts w:ascii="Arial" w:hAnsi="Arial" w:cs="Arial"/>
                <w:b/>
                <w:bCs/>
                <w:sz w:val="22"/>
                <w:szCs w:val="22"/>
              </w:rPr>
            </w:pP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398C5501" w:rsidR="00237489" w:rsidRPr="003C7DED" w:rsidRDefault="00B52673"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110281F9" w:rsidR="00237489" w:rsidRPr="003C7DED" w:rsidRDefault="00B52673"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186FAFCB" w:rsidR="00237489" w:rsidRPr="003C7DED" w:rsidRDefault="00D517C2"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46B2FD3" w:rsidR="00237489" w:rsidRPr="003C7DED" w:rsidRDefault="00D517C2"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1"/>
                <w14:checkedState w14:val="2612" w14:font="MS Gothic"/>
                <w14:uncheckedState w14:val="2610" w14:font="MS Gothic"/>
              </w14:checkbox>
            </w:sdtPr>
            <w:sdtContent>
              <w:p w14:paraId="2ED4C789" w14:textId="1A0FCAAC" w:rsidR="00237489" w:rsidRPr="003C7DED" w:rsidRDefault="00B52673"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0541402B" w:rsidR="00237489" w:rsidRPr="003C7DED" w:rsidRDefault="00B52673"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CA350FD"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r w:rsidR="00ED32E0" w:rsidRPr="003C7DED">
              <w:rPr>
                <w:rFonts w:ascii="Arial" w:hAnsi="Arial" w:cs="Arial"/>
                <w:sz w:val="22"/>
                <w:szCs w:val="22"/>
              </w:rPr>
              <w:t>above-named</w:t>
            </w:r>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5600F61D" w:rsidR="00237489" w:rsidRPr="003C7DED" w:rsidRDefault="00B52673"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52F328A3"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r w:rsidR="00ED32E0" w:rsidRPr="003C7DED">
              <w:rPr>
                <w:rFonts w:ascii="Arial" w:hAnsi="Arial" w:cs="Arial"/>
                <w:sz w:val="22"/>
                <w:szCs w:val="22"/>
              </w:rPr>
              <w:t>above-named</w:t>
            </w:r>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45FCEF56" w:rsidR="00237489" w:rsidRPr="003C7DED" w:rsidRDefault="00B52673"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00509E56"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r w:rsidR="00ED32E0" w:rsidRPr="003C7DED">
              <w:rPr>
                <w:rFonts w:ascii="Arial" w:hAnsi="Arial" w:cs="Arial"/>
                <w:sz w:val="22"/>
                <w:szCs w:val="22"/>
              </w:rPr>
              <w:t>above-named</w:t>
            </w:r>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48AA2E78" w:rsidR="00237489" w:rsidRPr="003C7DED" w:rsidRDefault="00B52673"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6500582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r w:rsidR="00ED32E0" w:rsidRPr="003C7DED">
              <w:rPr>
                <w:rFonts w:ascii="Arial" w:hAnsi="Arial" w:cs="Arial"/>
                <w:sz w:val="22"/>
                <w:szCs w:val="22"/>
              </w:rPr>
              <w:t>above-named</w:t>
            </w:r>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3E55B6FE"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2"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Default="000B5B9A" w:rsidP="00BD363F">
      <w:pPr>
        <w:spacing w:after="240"/>
        <w:rPr>
          <w:rFonts w:ascii="Arial" w:hAnsi="Arial" w:cs="Arial"/>
          <w:b/>
          <w:sz w:val="22"/>
          <w:szCs w:val="22"/>
        </w:rPr>
      </w:pPr>
    </w:p>
    <w:p w14:paraId="58CD015E" w14:textId="77777777" w:rsidR="00323056" w:rsidRDefault="00323056" w:rsidP="00BD363F">
      <w:pPr>
        <w:spacing w:after="240"/>
        <w:rPr>
          <w:rFonts w:ascii="Arial" w:hAnsi="Arial" w:cs="Arial"/>
          <w:b/>
          <w:sz w:val="22"/>
          <w:szCs w:val="22"/>
        </w:rPr>
      </w:pPr>
    </w:p>
    <w:p w14:paraId="4789BC2A" w14:textId="77777777" w:rsidR="00323056" w:rsidRDefault="00323056" w:rsidP="00BD363F">
      <w:pPr>
        <w:spacing w:after="240"/>
        <w:rPr>
          <w:rFonts w:ascii="Arial" w:hAnsi="Arial" w:cs="Arial"/>
          <w:b/>
          <w:sz w:val="22"/>
          <w:szCs w:val="22"/>
        </w:rPr>
      </w:pPr>
    </w:p>
    <w:p w14:paraId="68AFCF87" w14:textId="77777777" w:rsidR="00323056" w:rsidRDefault="00323056" w:rsidP="00BD363F">
      <w:pPr>
        <w:spacing w:after="240"/>
        <w:rPr>
          <w:rFonts w:ascii="Arial" w:hAnsi="Arial" w:cs="Arial"/>
          <w:b/>
          <w:sz w:val="22"/>
          <w:szCs w:val="22"/>
        </w:rPr>
      </w:pPr>
    </w:p>
    <w:p w14:paraId="4F046F64" w14:textId="77777777" w:rsidR="00323056" w:rsidRDefault="00323056" w:rsidP="00BD363F">
      <w:pPr>
        <w:spacing w:after="240"/>
        <w:rPr>
          <w:rFonts w:ascii="Arial" w:hAnsi="Arial" w:cs="Arial"/>
          <w:b/>
          <w:sz w:val="22"/>
          <w:szCs w:val="22"/>
        </w:rPr>
      </w:pPr>
    </w:p>
    <w:p w14:paraId="3A75C4DC" w14:textId="77777777" w:rsidR="00323056" w:rsidRDefault="00323056" w:rsidP="00BD363F">
      <w:pPr>
        <w:spacing w:after="240"/>
        <w:rPr>
          <w:rFonts w:ascii="Arial" w:hAnsi="Arial" w:cs="Arial"/>
          <w:b/>
          <w:sz w:val="22"/>
          <w:szCs w:val="22"/>
        </w:rPr>
      </w:pPr>
    </w:p>
    <w:p w14:paraId="597078FF" w14:textId="77777777" w:rsidR="00323056" w:rsidRDefault="00323056" w:rsidP="00BD363F">
      <w:pPr>
        <w:spacing w:after="240"/>
        <w:rPr>
          <w:rFonts w:ascii="Arial" w:hAnsi="Arial" w:cs="Arial"/>
          <w:b/>
          <w:sz w:val="22"/>
          <w:szCs w:val="22"/>
        </w:rPr>
      </w:pPr>
    </w:p>
    <w:p w14:paraId="5531A0ED" w14:textId="1A799AB1"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00886A02"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Content>
              <w:p w14:paraId="7337FA99" w14:textId="66095666" w:rsidR="00886A02" w:rsidRPr="003C7DED" w:rsidRDefault="00ED32E0" w:rsidP="008C14E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4FB5C6CD"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Content>
                <w:r w:rsidR="00ED32E0">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2A50412"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Content>
                <w:r w:rsidR="00ED32E0">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3E0A49E0" w:rsidR="006B2FD0" w:rsidRDefault="00940625" w:rsidP="008C14E9">
            <w:pPr>
              <w:rPr>
                <w:rFonts w:ascii="Arial" w:hAnsi="Arial" w:cs="Arial"/>
                <w:color w:val="4EA72E" w:themeColor="accent6"/>
                <w:sz w:val="22"/>
                <w:szCs w:val="22"/>
              </w:rPr>
            </w:pPr>
            <w:r>
              <w:rPr>
                <w:rFonts w:ascii="Arial" w:hAnsi="Arial" w:cs="Arial"/>
                <w:color w:val="4EA72E" w:themeColor="accent6"/>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5F26FEDF" w14:textId="44823BD4" w:rsidR="006B2FD0" w:rsidRPr="003C7DED" w:rsidRDefault="00423774" w:rsidP="008C14E9">
            <w:pPr>
              <w:rPr>
                <w:rFonts w:ascii="Arial" w:hAnsi="Arial" w:cs="Arial"/>
                <w:sz w:val="22"/>
                <w:szCs w:val="22"/>
              </w:rPr>
            </w:pPr>
            <w:r>
              <w:rPr>
                <w:rFonts w:ascii="Arial" w:hAnsi="Arial" w:cs="Arial"/>
                <w:color w:val="4EA72E" w:themeColor="accent6"/>
                <w:sz w:val="22"/>
                <w:szCs w:val="22"/>
              </w:rPr>
              <w:t xml:space="preserve">If you plan to work outside your home country then check your government’s recommendations for the country in which you will be working. For the UK this information is available at </w:t>
            </w:r>
            <w:hyperlink r:id="rId13" w:history="1">
              <w:r w:rsidRPr="00C448EE">
                <w:rPr>
                  <w:rStyle w:val="Hyperlink"/>
                  <w:rFonts w:ascii="Arial" w:hAnsi="Arial" w:cs="Arial"/>
                  <w:sz w:val="22"/>
                  <w:szCs w:val="22"/>
                </w:rPr>
                <w:t>https://www.gov.uk/foreign-travel-advice</w:t>
              </w:r>
            </w:hyperlink>
            <w:r>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03FF45D"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1"/>
                  <w14:checkedState w14:val="2612" w14:font="MS Gothic"/>
                  <w14:uncheckedState w14:val="2610" w14:font="MS Gothic"/>
                </w14:checkbox>
              </w:sdtPr>
              <w:sdtContent>
                <w:r w:rsidR="008B6738">
                  <w:rPr>
                    <w:rFonts w:ascii="MS Gothic" w:eastAsia="MS Gothic" w:hAnsi="MS Gothic" w:cs="Arial" w:hint="eastAsia"/>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66558444" w:rsidR="008E1354" w:rsidRPr="00423774" w:rsidRDefault="00423774" w:rsidP="008E135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4C99758D"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363F7E16"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3CD4DFFE"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4DA1F07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58939D63"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3209BEB9"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AE69E4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lastRenderedPageBreak/>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3C5369F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671587A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0B8148B4" w14:textId="7CE2B9AF" w:rsidR="00CF5AAA" w:rsidRPr="001640AB" w:rsidRDefault="001640AB" w:rsidP="00942D08">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40018707"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15A5F95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B5AC091"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039A453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505EB802"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5D9FEF71"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5BB1B85C"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4BFA9A5B"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68007557"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5D9B24D3" w14:textId="6C7ADAB5" w:rsidR="00EA5481" w:rsidRPr="00A70A75" w:rsidRDefault="00EA5481" w:rsidP="00EA5481">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4E6D1412" w14:textId="0B4F1ABE" w:rsidR="000520C3" w:rsidRPr="00EA5481" w:rsidRDefault="00EA5481" w:rsidP="000520C3">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 xml:space="preserve">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w:t>
            </w:r>
            <w:proofErr w:type="gramStart"/>
            <w:r>
              <w:rPr>
                <w:rFonts w:ascii="Arial" w:hAnsi="Arial" w:cs="Arial"/>
                <w:color w:val="4EA72E" w:themeColor="accent6"/>
                <w:sz w:val="22"/>
                <w:szCs w:val="22"/>
              </w:rPr>
              <w:t>representative</w:t>
            </w:r>
            <w:proofErr w:type="gramEnd"/>
            <w:r>
              <w:rPr>
                <w:rFonts w:ascii="Arial" w:hAnsi="Arial" w:cs="Arial"/>
                <w:color w:val="4EA72E" w:themeColor="accent6"/>
                <w:sz w:val="22"/>
                <w:szCs w:val="22"/>
              </w:rPr>
              <w:t xml:space="preserve"> then how will you identify the appropriate person?</w:t>
            </w: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11CCDB9B"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F04693E"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2B37ABF7"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74633A3"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D804F2" w14:textId="77777777" w:rsidR="00AB5452" w:rsidRDefault="00AB5452" w:rsidP="00E12CE5">
      <w:r>
        <w:separator/>
      </w:r>
    </w:p>
  </w:endnote>
  <w:endnote w:type="continuationSeparator" w:id="0">
    <w:p w14:paraId="008D14DC" w14:textId="77777777" w:rsidR="00AB5452" w:rsidRDefault="00AB5452"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CDB786" w14:textId="77777777" w:rsidR="00AB5452" w:rsidRDefault="00AB5452" w:rsidP="00E12CE5">
      <w:r>
        <w:separator/>
      </w:r>
    </w:p>
  </w:footnote>
  <w:footnote w:type="continuationSeparator" w:id="0">
    <w:p w14:paraId="3A986CB1" w14:textId="77777777" w:rsidR="00AB5452" w:rsidRDefault="00AB5452"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34002BD1"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w:t>
    </w:r>
    <w:r w:rsidR="001F4B7F">
      <w:rPr>
        <w:rFonts w:ascii="Arial" w:hAnsi="Arial" w:cs="Arial"/>
        <w:b/>
        <w:bCs/>
        <w:sz w:val="22"/>
        <w:szCs w:val="22"/>
      </w:rPr>
      <w:t>E</w:t>
    </w:r>
    <w:r w:rsidR="0046139E">
      <w:rPr>
        <w:rFonts w:ascii="Arial" w:hAnsi="Arial" w:cs="Arial"/>
        <w:b/>
        <w:bCs/>
        <w:sz w:val="22"/>
        <w:szCs w:val="22"/>
      </w:rPr>
      <w:t>THICS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1A41E8"/>
    <w:multiLevelType w:val="hybridMultilevel"/>
    <w:tmpl w:val="2CF2C3CC"/>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AA7FDD"/>
    <w:multiLevelType w:val="hybridMultilevel"/>
    <w:tmpl w:val="1198756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751799"/>
    <w:multiLevelType w:val="hybridMultilevel"/>
    <w:tmpl w:val="581CAB06"/>
    <w:lvl w:ilvl="0" w:tplc="40090005">
      <w:start w:val="1"/>
      <w:numFmt w:val="bullet"/>
      <w:lvlText w:val=""/>
      <w:lvlJc w:val="left"/>
      <w:pPr>
        <w:ind w:left="720" w:hanging="72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7" w15:restartNumberingAfterBreak="0">
    <w:nsid w:val="53147C1B"/>
    <w:multiLevelType w:val="hybridMultilevel"/>
    <w:tmpl w:val="9B768C94"/>
    <w:lvl w:ilvl="0" w:tplc="4822CD4C">
      <w:numFmt w:val="bullet"/>
      <w:lvlText w:val="•"/>
      <w:lvlJc w:val="left"/>
      <w:pPr>
        <w:ind w:left="1080" w:hanging="720"/>
      </w:pPr>
      <w:rPr>
        <w:rFonts w:ascii="Arial" w:eastAsia="Times New Roman" w:hAnsi="Arial" w:cs="Aria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16"/>
  </w:num>
  <w:num w:numId="2" w16cid:durableId="1803111271">
    <w:abstractNumId w:val="26"/>
  </w:num>
  <w:num w:numId="3" w16cid:durableId="1433432699">
    <w:abstractNumId w:val="8"/>
  </w:num>
  <w:num w:numId="4" w16cid:durableId="401568497">
    <w:abstractNumId w:val="15"/>
  </w:num>
  <w:num w:numId="5" w16cid:durableId="766847571">
    <w:abstractNumId w:val="24"/>
  </w:num>
  <w:num w:numId="6" w16cid:durableId="373045099">
    <w:abstractNumId w:val="18"/>
  </w:num>
  <w:num w:numId="7" w16cid:durableId="1633293279">
    <w:abstractNumId w:val="2"/>
  </w:num>
  <w:num w:numId="8" w16cid:durableId="341976480">
    <w:abstractNumId w:val="11"/>
  </w:num>
  <w:num w:numId="9" w16cid:durableId="1639147443">
    <w:abstractNumId w:val="1"/>
  </w:num>
  <w:num w:numId="10" w16cid:durableId="478347702">
    <w:abstractNumId w:val="19"/>
  </w:num>
  <w:num w:numId="11" w16cid:durableId="1092507101">
    <w:abstractNumId w:val="13"/>
  </w:num>
  <w:num w:numId="12" w16cid:durableId="1634867012">
    <w:abstractNumId w:val="12"/>
  </w:num>
  <w:num w:numId="13" w16cid:durableId="211886364">
    <w:abstractNumId w:val="22"/>
  </w:num>
  <w:num w:numId="14" w16cid:durableId="400373362">
    <w:abstractNumId w:val="27"/>
  </w:num>
  <w:num w:numId="15" w16cid:durableId="405424760">
    <w:abstractNumId w:val="20"/>
  </w:num>
  <w:num w:numId="16" w16cid:durableId="1295477818">
    <w:abstractNumId w:val="21"/>
  </w:num>
  <w:num w:numId="17" w16cid:durableId="117528784">
    <w:abstractNumId w:val="3"/>
  </w:num>
  <w:num w:numId="18" w16cid:durableId="632056397">
    <w:abstractNumId w:val="14"/>
  </w:num>
  <w:num w:numId="19" w16cid:durableId="496456405">
    <w:abstractNumId w:val="0"/>
  </w:num>
  <w:num w:numId="20" w16cid:durableId="332225287">
    <w:abstractNumId w:val="10"/>
  </w:num>
  <w:num w:numId="21" w16cid:durableId="2066251191">
    <w:abstractNumId w:val="25"/>
  </w:num>
  <w:num w:numId="22" w16cid:durableId="366488901">
    <w:abstractNumId w:val="23"/>
  </w:num>
  <w:num w:numId="23" w16cid:durableId="2130974721">
    <w:abstractNumId w:val="4"/>
  </w:num>
  <w:num w:numId="24" w16cid:durableId="1330137503">
    <w:abstractNumId w:val="6"/>
  </w:num>
  <w:num w:numId="25" w16cid:durableId="664863170">
    <w:abstractNumId w:val="7"/>
  </w:num>
  <w:num w:numId="26" w16cid:durableId="572473975">
    <w:abstractNumId w:val="17"/>
  </w:num>
  <w:num w:numId="27" w16cid:durableId="232660444">
    <w:abstractNumId w:val="9"/>
  </w:num>
  <w:num w:numId="28" w16cid:durableId="2621095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3BB3"/>
    <w:rsid w:val="00015E1B"/>
    <w:rsid w:val="000365A8"/>
    <w:rsid w:val="00043453"/>
    <w:rsid w:val="00050577"/>
    <w:rsid w:val="000520C3"/>
    <w:rsid w:val="00053E70"/>
    <w:rsid w:val="00061B1B"/>
    <w:rsid w:val="000639EB"/>
    <w:rsid w:val="00064A8D"/>
    <w:rsid w:val="000737CD"/>
    <w:rsid w:val="000747E1"/>
    <w:rsid w:val="00076294"/>
    <w:rsid w:val="000772AF"/>
    <w:rsid w:val="000B5B9A"/>
    <w:rsid w:val="000B651C"/>
    <w:rsid w:val="000C5261"/>
    <w:rsid w:val="000D4B03"/>
    <w:rsid w:val="0011250F"/>
    <w:rsid w:val="00132F6E"/>
    <w:rsid w:val="00155B27"/>
    <w:rsid w:val="001640AB"/>
    <w:rsid w:val="0018385C"/>
    <w:rsid w:val="001901D4"/>
    <w:rsid w:val="001B256C"/>
    <w:rsid w:val="001D79E4"/>
    <w:rsid w:val="001F4B7F"/>
    <w:rsid w:val="001F7B84"/>
    <w:rsid w:val="00220E9B"/>
    <w:rsid w:val="00237489"/>
    <w:rsid w:val="0023753B"/>
    <w:rsid w:val="00257A43"/>
    <w:rsid w:val="00276276"/>
    <w:rsid w:val="00285476"/>
    <w:rsid w:val="002854C0"/>
    <w:rsid w:val="00286853"/>
    <w:rsid w:val="002B36F0"/>
    <w:rsid w:val="002D2DC1"/>
    <w:rsid w:val="002D6AAF"/>
    <w:rsid w:val="002E5348"/>
    <w:rsid w:val="002E77B7"/>
    <w:rsid w:val="003014CE"/>
    <w:rsid w:val="00301D05"/>
    <w:rsid w:val="00303FD8"/>
    <w:rsid w:val="00316ADF"/>
    <w:rsid w:val="00323056"/>
    <w:rsid w:val="00346811"/>
    <w:rsid w:val="00346AB3"/>
    <w:rsid w:val="00383018"/>
    <w:rsid w:val="00386B11"/>
    <w:rsid w:val="00391075"/>
    <w:rsid w:val="00395AF2"/>
    <w:rsid w:val="003A3C4A"/>
    <w:rsid w:val="003A63AA"/>
    <w:rsid w:val="003B181B"/>
    <w:rsid w:val="003C7DED"/>
    <w:rsid w:val="003D0ABC"/>
    <w:rsid w:val="003D3A20"/>
    <w:rsid w:val="003F1A54"/>
    <w:rsid w:val="00401CCA"/>
    <w:rsid w:val="00413420"/>
    <w:rsid w:val="00417CBF"/>
    <w:rsid w:val="00423774"/>
    <w:rsid w:val="00431772"/>
    <w:rsid w:val="00435D0D"/>
    <w:rsid w:val="004361F9"/>
    <w:rsid w:val="00442F51"/>
    <w:rsid w:val="004558B1"/>
    <w:rsid w:val="0046139E"/>
    <w:rsid w:val="00461429"/>
    <w:rsid w:val="004927BA"/>
    <w:rsid w:val="004A10DC"/>
    <w:rsid w:val="004C456C"/>
    <w:rsid w:val="004C782F"/>
    <w:rsid w:val="004F06DA"/>
    <w:rsid w:val="00502B12"/>
    <w:rsid w:val="00502DDC"/>
    <w:rsid w:val="00503433"/>
    <w:rsid w:val="00510FFC"/>
    <w:rsid w:val="005477AF"/>
    <w:rsid w:val="00551218"/>
    <w:rsid w:val="00551CE5"/>
    <w:rsid w:val="00557E49"/>
    <w:rsid w:val="005907A9"/>
    <w:rsid w:val="005B20B8"/>
    <w:rsid w:val="005B3301"/>
    <w:rsid w:val="005C690A"/>
    <w:rsid w:val="005D3F15"/>
    <w:rsid w:val="005D6DB1"/>
    <w:rsid w:val="006151A9"/>
    <w:rsid w:val="00627EC2"/>
    <w:rsid w:val="00630E2A"/>
    <w:rsid w:val="0064650F"/>
    <w:rsid w:val="00647C75"/>
    <w:rsid w:val="006525E2"/>
    <w:rsid w:val="00652AA9"/>
    <w:rsid w:val="006836B4"/>
    <w:rsid w:val="00691581"/>
    <w:rsid w:val="00695179"/>
    <w:rsid w:val="00697855"/>
    <w:rsid w:val="0069797A"/>
    <w:rsid w:val="006B2FD0"/>
    <w:rsid w:val="006C7408"/>
    <w:rsid w:val="006D0ED9"/>
    <w:rsid w:val="006E5532"/>
    <w:rsid w:val="006E7E24"/>
    <w:rsid w:val="006F166F"/>
    <w:rsid w:val="00702469"/>
    <w:rsid w:val="007025FA"/>
    <w:rsid w:val="00732D26"/>
    <w:rsid w:val="00732E4B"/>
    <w:rsid w:val="00735E7B"/>
    <w:rsid w:val="00737DAA"/>
    <w:rsid w:val="00743C77"/>
    <w:rsid w:val="00762A75"/>
    <w:rsid w:val="0076620A"/>
    <w:rsid w:val="00776754"/>
    <w:rsid w:val="00781850"/>
    <w:rsid w:val="00786508"/>
    <w:rsid w:val="00786696"/>
    <w:rsid w:val="00787AEA"/>
    <w:rsid w:val="00787B6E"/>
    <w:rsid w:val="007A7191"/>
    <w:rsid w:val="007C2961"/>
    <w:rsid w:val="007C3C51"/>
    <w:rsid w:val="007D2929"/>
    <w:rsid w:val="007D5980"/>
    <w:rsid w:val="007F0207"/>
    <w:rsid w:val="0082336B"/>
    <w:rsid w:val="00831E44"/>
    <w:rsid w:val="00841382"/>
    <w:rsid w:val="00864354"/>
    <w:rsid w:val="00872452"/>
    <w:rsid w:val="008774E7"/>
    <w:rsid w:val="00886A02"/>
    <w:rsid w:val="008978F6"/>
    <w:rsid w:val="008A1E4E"/>
    <w:rsid w:val="008A7843"/>
    <w:rsid w:val="008B6738"/>
    <w:rsid w:val="008C3254"/>
    <w:rsid w:val="008C4D8C"/>
    <w:rsid w:val="008E1354"/>
    <w:rsid w:val="008E37A3"/>
    <w:rsid w:val="008E5FA5"/>
    <w:rsid w:val="009019A1"/>
    <w:rsid w:val="00904D5B"/>
    <w:rsid w:val="00905E73"/>
    <w:rsid w:val="00927121"/>
    <w:rsid w:val="00940625"/>
    <w:rsid w:val="00942D08"/>
    <w:rsid w:val="00960376"/>
    <w:rsid w:val="00975C54"/>
    <w:rsid w:val="009812E0"/>
    <w:rsid w:val="009A3155"/>
    <w:rsid w:val="009D1B48"/>
    <w:rsid w:val="009E5E57"/>
    <w:rsid w:val="00A010DD"/>
    <w:rsid w:val="00A12FB0"/>
    <w:rsid w:val="00A20494"/>
    <w:rsid w:val="00A225BC"/>
    <w:rsid w:val="00A3228E"/>
    <w:rsid w:val="00A35E44"/>
    <w:rsid w:val="00A45BB9"/>
    <w:rsid w:val="00A54125"/>
    <w:rsid w:val="00A56AD8"/>
    <w:rsid w:val="00A57055"/>
    <w:rsid w:val="00A70A75"/>
    <w:rsid w:val="00A70E38"/>
    <w:rsid w:val="00A718A3"/>
    <w:rsid w:val="00A73BCD"/>
    <w:rsid w:val="00A75883"/>
    <w:rsid w:val="00A80868"/>
    <w:rsid w:val="00A91940"/>
    <w:rsid w:val="00AA4E90"/>
    <w:rsid w:val="00AB2FEE"/>
    <w:rsid w:val="00AB5452"/>
    <w:rsid w:val="00AD3877"/>
    <w:rsid w:val="00AE6E5A"/>
    <w:rsid w:val="00B20EC5"/>
    <w:rsid w:val="00B2789A"/>
    <w:rsid w:val="00B36605"/>
    <w:rsid w:val="00B45BCD"/>
    <w:rsid w:val="00B52673"/>
    <w:rsid w:val="00B60A98"/>
    <w:rsid w:val="00B63D8E"/>
    <w:rsid w:val="00BA3725"/>
    <w:rsid w:val="00BB2615"/>
    <w:rsid w:val="00BD363F"/>
    <w:rsid w:val="00BD6FC8"/>
    <w:rsid w:val="00C13F75"/>
    <w:rsid w:val="00C159B7"/>
    <w:rsid w:val="00C22B1F"/>
    <w:rsid w:val="00C55B8A"/>
    <w:rsid w:val="00C70845"/>
    <w:rsid w:val="00C74D6C"/>
    <w:rsid w:val="00C803DB"/>
    <w:rsid w:val="00C81BCB"/>
    <w:rsid w:val="00C93E48"/>
    <w:rsid w:val="00CA2AE1"/>
    <w:rsid w:val="00CA7C6A"/>
    <w:rsid w:val="00CB3C3E"/>
    <w:rsid w:val="00CB7212"/>
    <w:rsid w:val="00CB7B54"/>
    <w:rsid w:val="00CC4B1D"/>
    <w:rsid w:val="00CC617C"/>
    <w:rsid w:val="00CD54AD"/>
    <w:rsid w:val="00CE73C2"/>
    <w:rsid w:val="00CF1DA8"/>
    <w:rsid w:val="00CF5AAA"/>
    <w:rsid w:val="00D11497"/>
    <w:rsid w:val="00D13C4B"/>
    <w:rsid w:val="00D227F7"/>
    <w:rsid w:val="00D3389C"/>
    <w:rsid w:val="00D429A5"/>
    <w:rsid w:val="00D517C2"/>
    <w:rsid w:val="00D55D46"/>
    <w:rsid w:val="00D65C4C"/>
    <w:rsid w:val="00D75174"/>
    <w:rsid w:val="00D93238"/>
    <w:rsid w:val="00D9773C"/>
    <w:rsid w:val="00DA467F"/>
    <w:rsid w:val="00DA5171"/>
    <w:rsid w:val="00DA5E8A"/>
    <w:rsid w:val="00DB1D58"/>
    <w:rsid w:val="00DC1A7A"/>
    <w:rsid w:val="00DE0211"/>
    <w:rsid w:val="00DE4FB9"/>
    <w:rsid w:val="00DF55B3"/>
    <w:rsid w:val="00E12CE5"/>
    <w:rsid w:val="00E17B52"/>
    <w:rsid w:val="00E35762"/>
    <w:rsid w:val="00E44410"/>
    <w:rsid w:val="00E44CFB"/>
    <w:rsid w:val="00E56F81"/>
    <w:rsid w:val="00E64D2C"/>
    <w:rsid w:val="00E771B1"/>
    <w:rsid w:val="00E84F7B"/>
    <w:rsid w:val="00E91E66"/>
    <w:rsid w:val="00E964B1"/>
    <w:rsid w:val="00EA5481"/>
    <w:rsid w:val="00EA5CB9"/>
    <w:rsid w:val="00EB3364"/>
    <w:rsid w:val="00EB6AE6"/>
    <w:rsid w:val="00EC2BC0"/>
    <w:rsid w:val="00ED32E0"/>
    <w:rsid w:val="00EF1692"/>
    <w:rsid w:val="00EF622F"/>
    <w:rsid w:val="00EF6287"/>
    <w:rsid w:val="00F02E39"/>
    <w:rsid w:val="00F11B19"/>
    <w:rsid w:val="00F14A3F"/>
    <w:rsid w:val="00F150A6"/>
    <w:rsid w:val="00F1771F"/>
    <w:rsid w:val="00F20A10"/>
    <w:rsid w:val="00F344E1"/>
    <w:rsid w:val="00F55CBC"/>
    <w:rsid w:val="00F56BE1"/>
    <w:rsid w:val="00F60A15"/>
    <w:rsid w:val="00F82CFD"/>
    <w:rsid w:val="00F830BF"/>
    <w:rsid w:val="00FB338D"/>
    <w:rsid w:val="00FC276E"/>
    <w:rsid w:val="00FD36FE"/>
    <w:rsid w:val="00FD4A22"/>
    <w:rsid w:val="00FE1A47"/>
    <w:rsid w:val="00FE7F8B"/>
    <w:rsid w:val="00FF00CD"/>
    <w:rsid w:val="00FF263B"/>
    <w:rsid w:val="00FF5968"/>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 w:type="character" w:styleId="PlaceholderText">
    <w:name w:val="Placeholder Text"/>
    <w:basedOn w:val="DefaultParagraphFont"/>
    <w:uiPriority w:val="99"/>
    <w:semiHidden/>
    <w:rsid w:val="000772AF"/>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foreign-travel-advic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research/research-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41cf15ffdfad07d24a9cbf50e878756b">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80570d297311d2eea4b4a7b5d763b9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06A9BB99-93F7-4839-B1C5-1F179C57F7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32</Pages>
  <Words>11121</Words>
  <Characters>59502</Characters>
  <Application>Microsoft Office Word</Application>
  <DocSecurity>0</DocSecurity>
  <Lines>2704</Lines>
  <Paragraphs>1810</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68813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Nihar Devani</cp:lastModifiedBy>
  <cp:revision>14</cp:revision>
  <dcterms:created xsi:type="dcterms:W3CDTF">2026-06-08T12:54:00Z</dcterms:created>
  <dcterms:modified xsi:type="dcterms:W3CDTF">2026-06-10T21:55:00Z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