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C400B" w14:textId="6221C8E6" w:rsidR="008165C9" w:rsidRDefault="00B65C45" w:rsidP="00DE43F3">
      <w:pPr>
        <w:spacing w:line="360" w:lineRule="auto"/>
        <w:rPr>
          <w:b/>
          <w:bCs/>
          <w:sz w:val="24"/>
          <w:szCs w:val="24"/>
        </w:rPr>
      </w:pPr>
      <w:r w:rsidRPr="00DE43F3">
        <w:rPr>
          <w:b/>
          <w:bCs/>
          <w:sz w:val="24"/>
          <w:szCs w:val="24"/>
        </w:rPr>
        <w:t>Chapter 4: - Analysis of Results</w:t>
      </w:r>
    </w:p>
    <w:p w14:paraId="3AE736AB" w14:textId="77777777" w:rsidR="008165C9" w:rsidRPr="00DE43F3" w:rsidRDefault="008165C9" w:rsidP="00DE43F3">
      <w:pPr>
        <w:spacing w:line="360" w:lineRule="auto"/>
        <w:rPr>
          <w:b/>
          <w:bCs/>
          <w:sz w:val="24"/>
          <w:szCs w:val="24"/>
        </w:rPr>
      </w:pPr>
    </w:p>
    <w:p w14:paraId="5ED373B5" w14:textId="77777777" w:rsidR="00B65C45" w:rsidRPr="00DE43F3" w:rsidRDefault="00B65C45" w:rsidP="00DE43F3">
      <w:pPr>
        <w:spacing w:line="360" w:lineRule="auto"/>
        <w:rPr>
          <w:b/>
          <w:bCs/>
          <w:sz w:val="24"/>
          <w:szCs w:val="24"/>
        </w:rPr>
      </w:pPr>
      <w:r w:rsidRPr="00DE43F3">
        <w:rPr>
          <w:b/>
          <w:bCs/>
          <w:sz w:val="24"/>
          <w:szCs w:val="24"/>
        </w:rPr>
        <w:t>Introduction 4.1</w:t>
      </w:r>
    </w:p>
    <w:p w14:paraId="45EA6A53" w14:textId="0B44DA7C" w:rsidR="00491223" w:rsidRPr="00DE43F3" w:rsidRDefault="00491223" w:rsidP="00DE43F3">
      <w:pPr>
        <w:spacing w:line="360" w:lineRule="auto"/>
        <w:rPr>
          <w:sz w:val="24"/>
          <w:szCs w:val="24"/>
        </w:rPr>
      </w:pPr>
      <w:r w:rsidRPr="00DE43F3">
        <w:rPr>
          <w:sz w:val="24"/>
          <w:szCs w:val="24"/>
        </w:rPr>
        <w:t xml:space="preserve">The </w:t>
      </w:r>
      <w:r w:rsidRPr="0039071C">
        <w:rPr>
          <w:sz w:val="24"/>
          <w:szCs w:val="24"/>
        </w:rPr>
        <w:t xml:space="preserve">purpose of this chapter is to analyse and critically interpret the data obtained from the survey. </w:t>
      </w:r>
      <w:r w:rsidR="00265BF8" w:rsidRPr="0039071C">
        <w:rPr>
          <w:sz w:val="24"/>
          <w:szCs w:val="24"/>
        </w:rPr>
        <w:t>Due to time constraints the researcher was unable to utilise PNLD as planned</w:t>
      </w:r>
      <w:r w:rsidR="00265BF8">
        <w:rPr>
          <w:sz w:val="24"/>
          <w:szCs w:val="24"/>
        </w:rPr>
        <w:t xml:space="preserve"> as there was a requirement for slow time </w:t>
      </w:r>
      <w:r w:rsidR="00265BF8" w:rsidRPr="0039071C">
        <w:rPr>
          <w:sz w:val="24"/>
          <w:szCs w:val="24"/>
        </w:rPr>
        <w:t xml:space="preserve">liaison with the forum administrators.  </w:t>
      </w:r>
      <w:r w:rsidRPr="00DE43F3">
        <w:rPr>
          <w:sz w:val="24"/>
          <w:szCs w:val="24"/>
        </w:rPr>
        <w:t>The survey was disseminated through email and internal intranet to officers of South Wales Police</w:t>
      </w:r>
      <w:r w:rsidR="00E84719" w:rsidRPr="00DE43F3">
        <w:rPr>
          <w:sz w:val="24"/>
          <w:szCs w:val="24"/>
        </w:rPr>
        <w:t xml:space="preserve"> and received a total of 22 responses.</w:t>
      </w:r>
      <w:r w:rsidR="00727AB5">
        <w:rPr>
          <w:sz w:val="24"/>
          <w:szCs w:val="24"/>
        </w:rPr>
        <w:t xml:space="preserve"> </w:t>
      </w:r>
      <w:r w:rsidR="00276627">
        <w:rPr>
          <w:sz w:val="24"/>
          <w:szCs w:val="24"/>
        </w:rPr>
        <w:t>Only the key data</w:t>
      </w:r>
      <w:r w:rsidR="0039071C">
        <w:rPr>
          <w:sz w:val="24"/>
          <w:szCs w:val="24"/>
        </w:rPr>
        <w:t xml:space="preserve"> that is relevant to the research objective will be presented in this chapter. </w:t>
      </w:r>
    </w:p>
    <w:p w14:paraId="12E8ED2B" w14:textId="77777777" w:rsidR="00E84719" w:rsidRPr="00DE43F3" w:rsidRDefault="00E84719" w:rsidP="00DE43F3">
      <w:pPr>
        <w:spacing w:line="360" w:lineRule="auto"/>
        <w:rPr>
          <w:sz w:val="24"/>
          <w:szCs w:val="24"/>
        </w:rPr>
      </w:pPr>
    </w:p>
    <w:p w14:paraId="6A21F27D" w14:textId="04FAC397" w:rsidR="00DE43F3" w:rsidRDefault="00E84719" w:rsidP="00DE43F3">
      <w:pPr>
        <w:spacing w:line="360" w:lineRule="auto"/>
        <w:rPr>
          <w:b/>
          <w:bCs/>
          <w:sz w:val="24"/>
          <w:szCs w:val="24"/>
        </w:rPr>
      </w:pPr>
      <w:bookmarkStart w:id="0" w:name="_Hlk147654993"/>
      <w:r w:rsidRPr="00DE43F3">
        <w:rPr>
          <w:b/>
          <w:bCs/>
          <w:sz w:val="24"/>
          <w:szCs w:val="24"/>
        </w:rPr>
        <w:t>Results to Questionnaire 4.2</w:t>
      </w:r>
      <w:bookmarkEnd w:id="0"/>
    </w:p>
    <w:p w14:paraId="36633FD7" w14:textId="602F986D" w:rsidR="003C6A6C" w:rsidRPr="00DE43F3" w:rsidRDefault="009C6453" w:rsidP="00DE43F3">
      <w:pPr>
        <w:spacing w:line="360" w:lineRule="auto"/>
        <w:rPr>
          <w:color w:val="FF0000"/>
          <w:sz w:val="24"/>
          <w:szCs w:val="24"/>
        </w:rPr>
      </w:pPr>
      <w:r w:rsidRPr="00DE43F3">
        <w:rPr>
          <w:b/>
          <w:bCs/>
          <w:sz w:val="24"/>
          <w:szCs w:val="24"/>
        </w:rPr>
        <w:t xml:space="preserve">Q4. </w:t>
      </w:r>
    </w:p>
    <w:p w14:paraId="05FA2916" w14:textId="232E2065" w:rsidR="009C6453" w:rsidRPr="008165C9" w:rsidRDefault="009C6453" w:rsidP="00DE43F3">
      <w:pPr>
        <w:spacing w:line="360" w:lineRule="auto"/>
        <w:rPr>
          <w:sz w:val="24"/>
          <w:szCs w:val="24"/>
        </w:rPr>
      </w:pPr>
      <w:r w:rsidRPr="008165C9">
        <w:rPr>
          <w:sz w:val="24"/>
          <w:szCs w:val="24"/>
        </w:rPr>
        <w:t xml:space="preserve">The data shows all but two respondents were relatively young in service. Only two respondents had 6-10 years’ experience. </w:t>
      </w:r>
    </w:p>
    <w:p w14:paraId="1B332825" w14:textId="3576E561" w:rsidR="00DE43F3" w:rsidRPr="00DE43F3" w:rsidRDefault="00DE43F3" w:rsidP="00DE43F3">
      <w:pPr>
        <w:spacing w:line="360" w:lineRule="auto"/>
        <w:rPr>
          <w:sz w:val="24"/>
          <w:szCs w:val="24"/>
        </w:rPr>
      </w:pPr>
      <w:r w:rsidRPr="00DE43F3">
        <w:rPr>
          <w:noProof/>
          <w:sz w:val="24"/>
          <w:szCs w:val="24"/>
        </w:rPr>
        <w:drawing>
          <wp:inline distT="0" distB="0" distL="0" distR="0" wp14:anchorId="7F662762" wp14:editId="65831ECE">
            <wp:extent cx="5731510" cy="2409825"/>
            <wp:effectExtent l="0" t="0" r="2540" b="9525"/>
            <wp:docPr id="1615026068" name="Picture 2" descr="Forms response chart. Question title: 4. What is your length of service?.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4. What is your length of service?. Number of responses: 22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FE6DCC0" w14:textId="77777777" w:rsidR="00815177" w:rsidRDefault="00815177" w:rsidP="00DE43F3">
      <w:pPr>
        <w:spacing w:line="360" w:lineRule="auto"/>
        <w:rPr>
          <w:sz w:val="24"/>
          <w:szCs w:val="24"/>
        </w:rPr>
      </w:pPr>
    </w:p>
    <w:p w14:paraId="349EF60D" w14:textId="77777777" w:rsidR="008165C9" w:rsidRDefault="008165C9" w:rsidP="00DE43F3">
      <w:pPr>
        <w:spacing w:line="360" w:lineRule="auto"/>
        <w:rPr>
          <w:sz w:val="24"/>
          <w:szCs w:val="24"/>
        </w:rPr>
      </w:pPr>
    </w:p>
    <w:p w14:paraId="56F5B678" w14:textId="77777777" w:rsidR="008165C9" w:rsidRDefault="008165C9" w:rsidP="00DE43F3">
      <w:pPr>
        <w:spacing w:line="360" w:lineRule="auto"/>
        <w:rPr>
          <w:sz w:val="24"/>
          <w:szCs w:val="24"/>
        </w:rPr>
      </w:pPr>
    </w:p>
    <w:p w14:paraId="69D6D20E" w14:textId="77777777" w:rsidR="008165C9" w:rsidRDefault="008165C9" w:rsidP="00DE43F3">
      <w:pPr>
        <w:spacing w:line="360" w:lineRule="auto"/>
        <w:rPr>
          <w:sz w:val="24"/>
          <w:szCs w:val="24"/>
        </w:rPr>
      </w:pPr>
    </w:p>
    <w:p w14:paraId="22DF8EAA" w14:textId="53291350" w:rsidR="00491223" w:rsidRPr="00DE43F3" w:rsidRDefault="00DE43F3" w:rsidP="00DE43F3">
      <w:pPr>
        <w:spacing w:line="360" w:lineRule="auto"/>
        <w:rPr>
          <w:b/>
          <w:bCs/>
          <w:sz w:val="24"/>
          <w:szCs w:val="24"/>
        </w:rPr>
      </w:pPr>
      <w:r w:rsidRPr="00DE43F3">
        <w:rPr>
          <w:b/>
          <w:bCs/>
          <w:sz w:val="24"/>
          <w:szCs w:val="24"/>
        </w:rPr>
        <w:lastRenderedPageBreak/>
        <w:t xml:space="preserve">Q5. </w:t>
      </w:r>
    </w:p>
    <w:p w14:paraId="7BF0B48B" w14:textId="65AAE71F" w:rsidR="00DE43F3" w:rsidRPr="00DE43F3" w:rsidRDefault="00DE43F3" w:rsidP="00DE43F3">
      <w:pPr>
        <w:spacing w:line="360" w:lineRule="auto"/>
        <w:rPr>
          <w:sz w:val="24"/>
          <w:szCs w:val="24"/>
        </w:rPr>
      </w:pPr>
      <w:r w:rsidRPr="00DE43F3">
        <w:rPr>
          <w:sz w:val="24"/>
          <w:szCs w:val="24"/>
        </w:rPr>
        <w:t>The purpose of this question was to establish what rank respondents were and to investigate if rank had any impact on knowledge and percept</w:t>
      </w:r>
      <w:r w:rsidRPr="008165C9">
        <w:rPr>
          <w:sz w:val="24"/>
          <w:szCs w:val="24"/>
        </w:rPr>
        <w:t xml:space="preserve">ion. All but 1 respondent were Police Constables. </w:t>
      </w:r>
      <w:r w:rsidRPr="00DE43F3">
        <w:rPr>
          <w:sz w:val="24"/>
          <w:szCs w:val="24"/>
        </w:rPr>
        <w:t xml:space="preserve">This data was expected due to the dissemination methods. </w:t>
      </w:r>
    </w:p>
    <w:p w14:paraId="6E57520C" w14:textId="24D741F9" w:rsidR="00DE43F3" w:rsidRPr="00DE43F3" w:rsidRDefault="00DE43F3" w:rsidP="00DE43F3">
      <w:pPr>
        <w:spacing w:line="360" w:lineRule="auto"/>
        <w:rPr>
          <w:sz w:val="24"/>
          <w:szCs w:val="24"/>
        </w:rPr>
      </w:pPr>
      <w:r w:rsidRPr="00DE43F3">
        <w:rPr>
          <w:noProof/>
          <w:sz w:val="24"/>
          <w:szCs w:val="24"/>
        </w:rPr>
        <w:drawing>
          <wp:inline distT="0" distB="0" distL="0" distR="0" wp14:anchorId="22D22318" wp14:editId="3720199B">
            <wp:extent cx="5731510" cy="2409825"/>
            <wp:effectExtent l="0" t="0" r="2540" b="9525"/>
            <wp:docPr id="1615622603" name="Picture 3" descr="Forms response chart. Question title: 5. Rank.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5. Rank. Number of responses: 22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19CA773B" w14:textId="77777777" w:rsidR="00DE43F3" w:rsidRDefault="00DE43F3" w:rsidP="00DE43F3">
      <w:pPr>
        <w:spacing w:line="360" w:lineRule="auto"/>
        <w:rPr>
          <w:b/>
          <w:bCs/>
          <w:sz w:val="24"/>
          <w:szCs w:val="24"/>
        </w:rPr>
      </w:pPr>
    </w:p>
    <w:p w14:paraId="55B2FCA9" w14:textId="56A94F88" w:rsidR="00DE43F3" w:rsidRPr="00DE43F3" w:rsidRDefault="00DE43F3" w:rsidP="00DE43F3">
      <w:pPr>
        <w:spacing w:line="360" w:lineRule="auto"/>
        <w:rPr>
          <w:b/>
          <w:bCs/>
          <w:sz w:val="24"/>
          <w:szCs w:val="24"/>
        </w:rPr>
      </w:pPr>
      <w:r w:rsidRPr="00DE43F3">
        <w:rPr>
          <w:b/>
          <w:bCs/>
          <w:sz w:val="24"/>
          <w:szCs w:val="24"/>
        </w:rPr>
        <w:t xml:space="preserve">Q.6 </w:t>
      </w:r>
    </w:p>
    <w:p w14:paraId="44DB7DBE" w14:textId="75A05433" w:rsidR="00DE43F3" w:rsidRPr="00DE43F3" w:rsidRDefault="00DE43F3" w:rsidP="00DE43F3">
      <w:pPr>
        <w:spacing w:line="360" w:lineRule="auto"/>
        <w:rPr>
          <w:sz w:val="24"/>
          <w:szCs w:val="24"/>
        </w:rPr>
      </w:pPr>
      <w:r w:rsidRPr="00DE43F3">
        <w:rPr>
          <w:sz w:val="24"/>
          <w:szCs w:val="24"/>
        </w:rPr>
        <w:t xml:space="preserve">Due to the large number of departments within South Wales Police, like the previous question, the researcher aimed to establish if there were differing perceptions across departments. All but 2 respondents were response police officers. This data was expected due to dissemination methods. </w:t>
      </w:r>
    </w:p>
    <w:p w14:paraId="63150BA6" w14:textId="1A558ADA" w:rsidR="00DE43F3" w:rsidRPr="00DE43F3" w:rsidRDefault="00DE43F3" w:rsidP="00DE43F3">
      <w:pPr>
        <w:spacing w:line="360" w:lineRule="auto"/>
        <w:rPr>
          <w:sz w:val="24"/>
          <w:szCs w:val="24"/>
        </w:rPr>
      </w:pPr>
      <w:r w:rsidRPr="00DE43F3">
        <w:rPr>
          <w:noProof/>
          <w:sz w:val="24"/>
          <w:szCs w:val="24"/>
        </w:rPr>
        <w:drawing>
          <wp:inline distT="0" distB="0" distL="0" distR="0" wp14:anchorId="3686E459" wp14:editId="74D1FE92">
            <wp:extent cx="5731510" cy="2409825"/>
            <wp:effectExtent l="0" t="0" r="2540" b="9525"/>
            <wp:docPr id="163638542" name="Picture 4" descr="Forms response chart. Question title: 6. What is your role?.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6. What is your role?. Number of responses: 22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BF976D6" w14:textId="77777777" w:rsidR="008165C9" w:rsidRDefault="008165C9" w:rsidP="00DE43F3">
      <w:pPr>
        <w:spacing w:line="360" w:lineRule="auto"/>
        <w:rPr>
          <w:b/>
          <w:bCs/>
          <w:sz w:val="24"/>
          <w:szCs w:val="24"/>
        </w:rPr>
      </w:pPr>
    </w:p>
    <w:p w14:paraId="1E9091F8" w14:textId="714555CC" w:rsidR="00DE43F3" w:rsidRPr="00DE43F3" w:rsidRDefault="00DE43F3" w:rsidP="00DE43F3">
      <w:pPr>
        <w:spacing w:line="360" w:lineRule="auto"/>
        <w:rPr>
          <w:b/>
          <w:bCs/>
          <w:sz w:val="24"/>
          <w:szCs w:val="24"/>
        </w:rPr>
      </w:pPr>
      <w:r w:rsidRPr="00DE43F3">
        <w:rPr>
          <w:b/>
          <w:bCs/>
          <w:sz w:val="24"/>
          <w:szCs w:val="24"/>
        </w:rPr>
        <w:lastRenderedPageBreak/>
        <w:t xml:space="preserve">Q.7 </w:t>
      </w:r>
    </w:p>
    <w:p w14:paraId="62B77EAE" w14:textId="45228BAD" w:rsidR="00DE43F3" w:rsidRDefault="00DE43F3" w:rsidP="00DE43F3">
      <w:pPr>
        <w:spacing w:line="360" w:lineRule="auto"/>
        <w:rPr>
          <w:sz w:val="24"/>
          <w:szCs w:val="24"/>
        </w:rPr>
      </w:pPr>
      <w:r w:rsidRPr="008165C9">
        <w:rPr>
          <w:sz w:val="24"/>
          <w:szCs w:val="24"/>
        </w:rPr>
        <w:t>Majority of respondents received 4-6 months initial training</w:t>
      </w:r>
      <w:r w:rsidR="00052EFA" w:rsidRPr="008165C9">
        <w:rPr>
          <w:sz w:val="24"/>
          <w:szCs w:val="24"/>
        </w:rPr>
        <w:t xml:space="preserve">. </w:t>
      </w:r>
      <w:r w:rsidR="00052EFA" w:rsidRPr="00052EFA">
        <w:rPr>
          <w:sz w:val="24"/>
          <w:szCs w:val="24"/>
        </w:rPr>
        <w:t xml:space="preserve">This data was expected upon sighting the results of question 4 regarding length of service. </w:t>
      </w:r>
      <w:r w:rsidR="00052EFA">
        <w:rPr>
          <w:sz w:val="24"/>
          <w:szCs w:val="24"/>
        </w:rPr>
        <w:t xml:space="preserve">The data supports findings within the literature review where it is stated initial training typically sits between 20-30 weeks.  </w:t>
      </w:r>
    </w:p>
    <w:p w14:paraId="6D837203" w14:textId="77777777" w:rsidR="00D33BAA" w:rsidRDefault="00052EFA" w:rsidP="00DE43F3">
      <w:pPr>
        <w:spacing w:line="360" w:lineRule="auto"/>
        <w:rPr>
          <w:sz w:val="24"/>
          <w:szCs w:val="24"/>
        </w:rPr>
      </w:pPr>
      <w:r>
        <w:rPr>
          <w:noProof/>
        </w:rPr>
        <w:drawing>
          <wp:inline distT="0" distB="0" distL="0" distR="0" wp14:anchorId="0E81491B" wp14:editId="51C1D8DC">
            <wp:extent cx="5731510" cy="2409825"/>
            <wp:effectExtent l="0" t="0" r="2540" b="9525"/>
            <wp:docPr id="1470475736" name="Picture 5" descr="Forms response chart. Question title: 7. Length of initial training to join the force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7. Length of initial training to join the force . Number of responses: 22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53F9335" w14:textId="025A70AB" w:rsidR="00052EFA" w:rsidRPr="00D33BAA" w:rsidRDefault="00052EFA" w:rsidP="00DE43F3">
      <w:pPr>
        <w:spacing w:line="360" w:lineRule="auto"/>
        <w:rPr>
          <w:sz w:val="24"/>
          <w:szCs w:val="24"/>
        </w:rPr>
      </w:pPr>
      <w:r w:rsidRPr="00052EFA">
        <w:rPr>
          <w:b/>
          <w:bCs/>
          <w:sz w:val="24"/>
          <w:szCs w:val="24"/>
        </w:rPr>
        <w:t xml:space="preserve">Q8. </w:t>
      </w:r>
    </w:p>
    <w:p w14:paraId="2C94A36B" w14:textId="1D374F78" w:rsidR="00815177" w:rsidRDefault="00052EFA" w:rsidP="00DE43F3">
      <w:pPr>
        <w:spacing w:line="360" w:lineRule="auto"/>
        <w:rPr>
          <w:sz w:val="24"/>
          <w:szCs w:val="24"/>
        </w:rPr>
      </w:pPr>
      <w:r w:rsidRPr="008165C9">
        <w:rPr>
          <w:sz w:val="24"/>
          <w:szCs w:val="24"/>
        </w:rPr>
        <w:t xml:space="preserve">19 out of the 22 respondents answered ‘yes’. </w:t>
      </w:r>
      <w:r w:rsidR="000D3E30">
        <w:rPr>
          <w:sz w:val="24"/>
          <w:szCs w:val="24"/>
        </w:rPr>
        <w:t xml:space="preserve">Previous findings noted in the literature review chapter suggested that new officers were receiving minimal or no training regarding County Lines. </w:t>
      </w:r>
      <w:r w:rsidR="000D3E30" w:rsidRPr="00052EFA">
        <w:rPr>
          <w:sz w:val="24"/>
          <w:szCs w:val="24"/>
        </w:rPr>
        <w:t>Th</w:t>
      </w:r>
      <w:r w:rsidR="000D3E30">
        <w:rPr>
          <w:sz w:val="24"/>
          <w:szCs w:val="24"/>
        </w:rPr>
        <w:t>is</w:t>
      </w:r>
      <w:r w:rsidR="000D3E30" w:rsidRPr="00052EFA">
        <w:rPr>
          <w:sz w:val="24"/>
          <w:szCs w:val="24"/>
        </w:rPr>
        <w:t xml:space="preserve"> data offers new and contrasting information</w:t>
      </w:r>
      <w:r w:rsidR="000D3E30">
        <w:rPr>
          <w:sz w:val="24"/>
          <w:szCs w:val="24"/>
        </w:rPr>
        <w:t xml:space="preserve">. </w:t>
      </w:r>
    </w:p>
    <w:p w14:paraId="3B922A57" w14:textId="79F0F930" w:rsidR="000D3E30" w:rsidRDefault="000D3E30" w:rsidP="00DE43F3">
      <w:pPr>
        <w:spacing w:line="360" w:lineRule="auto"/>
        <w:rPr>
          <w:sz w:val="24"/>
          <w:szCs w:val="24"/>
        </w:rPr>
      </w:pPr>
      <w:r>
        <w:rPr>
          <w:noProof/>
        </w:rPr>
        <w:drawing>
          <wp:inline distT="0" distB="0" distL="0" distR="0" wp14:anchorId="3494651F" wp14:editId="764348D3">
            <wp:extent cx="5731510" cy="2409825"/>
            <wp:effectExtent l="0" t="0" r="2540" b="9525"/>
            <wp:docPr id="1786293176" name="Picture 6" descr="Forms response chart. Question title: 8. Did your initial training incorporate lessons on county line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8. Did your initial training incorporate lessons on county lines?. Number of responses: 22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C5082CB" w14:textId="77777777" w:rsidR="00815177" w:rsidRDefault="00815177" w:rsidP="00DE43F3">
      <w:pPr>
        <w:spacing w:line="360" w:lineRule="auto"/>
        <w:rPr>
          <w:b/>
          <w:bCs/>
          <w:sz w:val="24"/>
          <w:szCs w:val="24"/>
        </w:rPr>
      </w:pPr>
    </w:p>
    <w:p w14:paraId="3E75574A" w14:textId="77777777" w:rsidR="008165C9" w:rsidRDefault="008165C9" w:rsidP="00DE43F3">
      <w:pPr>
        <w:spacing w:line="360" w:lineRule="auto"/>
        <w:rPr>
          <w:b/>
          <w:bCs/>
          <w:sz w:val="24"/>
          <w:szCs w:val="24"/>
        </w:rPr>
      </w:pPr>
    </w:p>
    <w:p w14:paraId="20A8D894" w14:textId="7C50AFCD" w:rsidR="000D3E30" w:rsidRDefault="000D3E30" w:rsidP="00DE43F3">
      <w:pPr>
        <w:spacing w:line="360" w:lineRule="auto"/>
        <w:rPr>
          <w:b/>
          <w:bCs/>
          <w:sz w:val="24"/>
          <w:szCs w:val="24"/>
        </w:rPr>
      </w:pPr>
      <w:r w:rsidRPr="000D3E30">
        <w:rPr>
          <w:b/>
          <w:bCs/>
          <w:sz w:val="24"/>
          <w:szCs w:val="24"/>
        </w:rPr>
        <w:lastRenderedPageBreak/>
        <w:t xml:space="preserve">Q9. </w:t>
      </w:r>
    </w:p>
    <w:p w14:paraId="31F4007A" w14:textId="3C1E0E27" w:rsidR="00193A4B" w:rsidRPr="00FC5B00" w:rsidRDefault="00FC5B00" w:rsidP="00DE43F3">
      <w:pPr>
        <w:spacing w:line="360" w:lineRule="auto"/>
        <w:rPr>
          <w:sz w:val="24"/>
          <w:szCs w:val="24"/>
        </w:rPr>
      </w:pPr>
      <w:r w:rsidRPr="00FC5B00">
        <w:rPr>
          <w:sz w:val="24"/>
          <w:szCs w:val="24"/>
        </w:rPr>
        <w:t xml:space="preserve">Only 16.7% percent of respondents received a full day of training. </w:t>
      </w:r>
      <w:r>
        <w:rPr>
          <w:sz w:val="24"/>
          <w:szCs w:val="24"/>
        </w:rPr>
        <w:t xml:space="preserve">The answers largely support the findings in the literature review where it was noted officers receive minimal training, despite the multiple complexities of County Lines. </w:t>
      </w:r>
    </w:p>
    <w:p w14:paraId="0838F4E3" w14:textId="77777777" w:rsidR="000D3E30" w:rsidRDefault="000D3E30" w:rsidP="00DE43F3">
      <w:pPr>
        <w:spacing w:line="360" w:lineRule="auto"/>
        <w:rPr>
          <w:b/>
          <w:bCs/>
          <w:sz w:val="24"/>
          <w:szCs w:val="24"/>
        </w:rPr>
      </w:pPr>
    </w:p>
    <w:p w14:paraId="57C5BA4F" w14:textId="57895CD6" w:rsidR="00815177" w:rsidRPr="00815177" w:rsidRDefault="000D3E30" w:rsidP="00DE43F3">
      <w:pPr>
        <w:spacing w:line="360" w:lineRule="auto"/>
        <w:rPr>
          <w:b/>
          <w:bCs/>
          <w:sz w:val="24"/>
          <w:szCs w:val="24"/>
        </w:rPr>
      </w:pPr>
      <w:r>
        <w:rPr>
          <w:noProof/>
        </w:rPr>
        <w:drawing>
          <wp:inline distT="0" distB="0" distL="0" distR="0" wp14:anchorId="42470153" wp14:editId="0C1755CD">
            <wp:extent cx="5731510" cy="2602230"/>
            <wp:effectExtent l="0" t="0" r="2540" b="7620"/>
            <wp:docPr id="1644280215" name="Picture 7" descr="Forms response chart. Question title: 9. If so, how long was the training? &#10;&#10;&#10;Please skip this question if you did not receive training and answered no.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9. If so, how long was the training? &#10;&#10;&#10;Please skip this question if you did not receive training and answered no. . Number of responses: 18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181AAE58" w14:textId="77777777" w:rsidR="00815177" w:rsidRDefault="00815177" w:rsidP="00DE43F3">
      <w:pPr>
        <w:spacing w:line="360" w:lineRule="auto"/>
        <w:rPr>
          <w:b/>
          <w:bCs/>
          <w:sz w:val="24"/>
          <w:szCs w:val="24"/>
        </w:rPr>
      </w:pPr>
    </w:p>
    <w:p w14:paraId="186CEEDE" w14:textId="5D4E18CF" w:rsidR="00771460" w:rsidRDefault="00C5797D" w:rsidP="00DE43F3">
      <w:pPr>
        <w:spacing w:line="360" w:lineRule="auto"/>
        <w:rPr>
          <w:b/>
          <w:bCs/>
          <w:sz w:val="24"/>
          <w:szCs w:val="24"/>
        </w:rPr>
      </w:pPr>
      <w:r>
        <w:rPr>
          <w:b/>
          <w:bCs/>
          <w:sz w:val="24"/>
          <w:szCs w:val="24"/>
        </w:rPr>
        <w:t xml:space="preserve">Q11. </w:t>
      </w:r>
    </w:p>
    <w:p w14:paraId="00929084" w14:textId="75987050" w:rsidR="00C5797D" w:rsidRDefault="00C5797D" w:rsidP="00DE43F3">
      <w:pPr>
        <w:spacing w:line="360" w:lineRule="auto"/>
        <w:rPr>
          <w:sz w:val="24"/>
          <w:szCs w:val="24"/>
        </w:rPr>
      </w:pPr>
      <w:r w:rsidRPr="00C5797D">
        <w:rPr>
          <w:sz w:val="24"/>
          <w:szCs w:val="24"/>
        </w:rPr>
        <w:t xml:space="preserve">This question is directly linked to the research question. This question </w:t>
      </w:r>
      <w:r>
        <w:rPr>
          <w:sz w:val="24"/>
          <w:szCs w:val="24"/>
        </w:rPr>
        <w:t>wa</w:t>
      </w:r>
      <w:r w:rsidRPr="00C5797D">
        <w:rPr>
          <w:sz w:val="24"/>
          <w:szCs w:val="24"/>
        </w:rPr>
        <w:t xml:space="preserve">s key to establish Officer perceptions. Most respondents did not feel the training was sufficient. This data supports the findings in the literature review. </w:t>
      </w:r>
    </w:p>
    <w:p w14:paraId="7CB1D462" w14:textId="4BBB6C69" w:rsidR="00C5797D" w:rsidRDefault="00C5797D" w:rsidP="00DE43F3">
      <w:pPr>
        <w:spacing w:line="360" w:lineRule="auto"/>
        <w:rPr>
          <w:sz w:val="24"/>
          <w:szCs w:val="24"/>
        </w:rPr>
      </w:pPr>
      <w:r>
        <w:rPr>
          <w:noProof/>
        </w:rPr>
        <w:drawing>
          <wp:inline distT="0" distB="0" distL="0" distR="0" wp14:anchorId="77A7E075" wp14:editId="2FB05746">
            <wp:extent cx="5731510" cy="2409825"/>
            <wp:effectExtent l="0" t="0" r="2540" b="9525"/>
            <wp:docPr id="1533950818" name="Picture 9" descr="Forms response chart. Question title: 11. Do you feel the training provided, if any was sufficient?.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11. Do you feel the training provided, if any was sufficient?. Number of responses: 2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6AB1561A" w14:textId="01C1D6C7" w:rsidR="00C5797D" w:rsidRDefault="00C5797D" w:rsidP="00DE43F3">
      <w:pPr>
        <w:spacing w:line="360" w:lineRule="auto"/>
        <w:rPr>
          <w:b/>
          <w:bCs/>
          <w:sz w:val="24"/>
          <w:szCs w:val="24"/>
        </w:rPr>
      </w:pPr>
      <w:r w:rsidRPr="00C5797D">
        <w:rPr>
          <w:b/>
          <w:bCs/>
          <w:sz w:val="24"/>
          <w:szCs w:val="24"/>
        </w:rPr>
        <w:lastRenderedPageBreak/>
        <w:t>Q.12</w:t>
      </w:r>
    </w:p>
    <w:p w14:paraId="32B4CE47" w14:textId="07BE83FF" w:rsidR="00C5797D" w:rsidRDefault="00C5797D" w:rsidP="00DE43F3">
      <w:pPr>
        <w:spacing w:line="360" w:lineRule="auto"/>
        <w:rPr>
          <w:sz w:val="24"/>
          <w:szCs w:val="24"/>
        </w:rPr>
      </w:pPr>
      <w:r w:rsidRPr="00C5797D">
        <w:rPr>
          <w:sz w:val="24"/>
          <w:szCs w:val="24"/>
        </w:rPr>
        <w:t xml:space="preserve">The data mirrors the findings of question 8. </w:t>
      </w:r>
      <w:proofErr w:type="gramStart"/>
      <w:r>
        <w:rPr>
          <w:sz w:val="24"/>
          <w:szCs w:val="24"/>
        </w:rPr>
        <w:t>Again</w:t>
      </w:r>
      <w:proofErr w:type="gramEnd"/>
      <w:r>
        <w:rPr>
          <w:sz w:val="24"/>
          <w:szCs w:val="24"/>
        </w:rPr>
        <w:t xml:space="preserve"> offering new and contrasting information. </w:t>
      </w:r>
    </w:p>
    <w:p w14:paraId="723E8A0C" w14:textId="40166DD2" w:rsidR="00C5797D" w:rsidRPr="00C5797D" w:rsidRDefault="00C5797D" w:rsidP="00DE43F3">
      <w:pPr>
        <w:spacing w:line="360" w:lineRule="auto"/>
        <w:rPr>
          <w:sz w:val="24"/>
          <w:szCs w:val="24"/>
        </w:rPr>
      </w:pPr>
      <w:r>
        <w:rPr>
          <w:noProof/>
        </w:rPr>
        <w:drawing>
          <wp:inline distT="0" distB="0" distL="0" distR="0" wp14:anchorId="6854A936" wp14:editId="5EC46700">
            <wp:extent cx="5731510" cy="2409825"/>
            <wp:effectExtent l="0" t="0" r="2540" b="9525"/>
            <wp:docPr id="378951474" name="Picture 10" descr="Forms response chart. Question title: 12. Did your initial training incorporate a lesson on victims and vulnerability?&#10;.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2. Did your initial training incorporate a lesson on victims and vulnerability?&#10;. Number of responses: 2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707EDA5" w14:textId="77777777" w:rsidR="00C5797D" w:rsidRPr="00C5797D" w:rsidRDefault="00C5797D" w:rsidP="00DE43F3">
      <w:pPr>
        <w:spacing w:line="360" w:lineRule="auto"/>
        <w:rPr>
          <w:b/>
          <w:bCs/>
          <w:sz w:val="24"/>
          <w:szCs w:val="24"/>
        </w:rPr>
      </w:pPr>
    </w:p>
    <w:p w14:paraId="71051D2B" w14:textId="3866E4FB" w:rsidR="00C5797D" w:rsidRDefault="00C5797D" w:rsidP="00DE43F3">
      <w:pPr>
        <w:spacing w:line="360" w:lineRule="auto"/>
        <w:rPr>
          <w:b/>
          <w:bCs/>
          <w:sz w:val="24"/>
          <w:szCs w:val="24"/>
        </w:rPr>
      </w:pPr>
      <w:r w:rsidRPr="00C5797D">
        <w:rPr>
          <w:b/>
          <w:bCs/>
          <w:sz w:val="24"/>
          <w:szCs w:val="24"/>
        </w:rPr>
        <w:t>Q.13</w:t>
      </w:r>
    </w:p>
    <w:p w14:paraId="01A6BD96" w14:textId="7203E048" w:rsidR="00C5797D" w:rsidRDefault="00C5797D" w:rsidP="00DE43F3">
      <w:pPr>
        <w:spacing w:line="360" w:lineRule="auto"/>
        <w:rPr>
          <w:sz w:val="24"/>
          <w:szCs w:val="24"/>
        </w:rPr>
      </w:pPr>
      <w:r w:rsidRPr="00C5797D">
        <w:rPr>
          <w:sz w:val="24"/>
          <w:szCs w:val="24"/>
        </w:rPr>
        <w:t xml:space="preserve">The data shows that respondents received significantly more training on victims and vulnerability than they did specifically County Lines. This was expected due to the nature of policing, whereby police deal with vulnerable persons daily as noted in the literature review. </w:t>
      </w:r>
    </w:p>
    <w:p w14:paraId="4537A6F6" w14:textId="7ECC9F34" w:rsidR="00C5797D" w:rsidRDefault="00C5797D" w:rsidP="00DE43F3">
      <w:pPr>
        <w:spacing w:line="360" w:lineRule="auto"/>
        <w:rPr>
          <w:sz w:val="24"/>
          <w:szCs w:val="24"/>
        </w:rPr>
      </w:pPr>
      <w:r>
        <w:rPr>
          <w:noProof/>
        </w:rPr>
        <w:drawing>
          <wp:inline distT="0" distB="0" distL="0" distR="0" wp14:anchorId="65EF2A2F" wp14:editId="62B898A2">
            <wp:extent cx="5731510" cy="2602230"/>
            <wp:effectExtent l="0" t="0" r="2540" b="7620"/>
            <wp:docPr id="1203788617" name="Picture 11" descr="Forms response chart. Question title: 13. If so how long was the training?&#10;&#10;&#10;Please skip this question if you did not receive training and answered no. &#10;.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3. If so how long was the training?&#10;&#10;&#10;Please skip this question if you did not receive training and answered no. &#10;.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7B768521" w14:textId="77777777" w:rsidR="00C5797D" w:rsidRDefault="00C5797D" w:rsidP="00DE43F3">
      <w:pPr>
        <w:spacing w:line="360" w:lineRule="auto"/>
        <w:rPr>
          <w:sz w:val="24"/>
          <w:szCs w:val="24"/>
        </w:rPr>
      </w:pPr>
    </w:p>
    <w:p w14:paraId="4698B92D" w14:textId="77777777" w:rsidR="00C5797D" w:rsidRDefault="00C5797D" w:rsidP="00DE43F3">
      <w:pPr>
        <w:spacing w:line="360" w:lineRule="auto"/>
        <w:rPr>
          <w:sz w:val="24"/>
          <w:szCs w:val="24"/>
        </w:rPr>
      </w:pPr>
    </w:p>
    <w:p w14:paraId="5A52DF6B" w14:textId="77777777" w:rsidR="00815177" w:rsidRDefault="00815177" w:rsidP="00DE43F3">
      <w:pPr>
        <w:spacing w:line="360" w:lineRule="auto"/>
        <w:rPr>
          <w:sz w:val="24"/>
          <w:szCs w:val="24"/>
        </w:rPr>
      </w:pPr>
    </w:p>
    <w:p w14:paraId="52587750" w14:textId="6275BFFB" w:rsidR="00C5797D" w:rsidRPr="0084462B" w:rsidRDefault="0084462B" w:rsidP="00DE43F3">
      <w:pPr>
        <w:spacing w:line="360" w:lineRule="auto"/>
        <w:rPr>
          <w:b/>
          <w:bCs/>
          <w:sz w:val="24"/>
          <w:szCs w:val="24"/>
        </w:rPr>
      </w:pPr>
      <w:r w:rsidRPr="0084462B">
        <w:rPr>
          <w:b/>
          <w:bCs/>
          <w:sz w:val="24"/>
          <w:szCs w:val="24"/>
        </w:rPr>
        <w:lastRenderedPageBreak/>
        <w:t xml:space="preserve">Q15. </w:t>
      </w:r>
    </w:p>
    <w:p w14:paraId="516B047E" w14:textId="3B86E3C9" w:rsidR="0084462B" w:rsidRDefault="0084462B" w:rsidP="00DE43F3">
      <w:pPr>
        <w:spacing w:line="360" w:lineRule="auto"/>
        <w:rPr>
          <w:sz w:val="24"/>
          <w:szCs w:val="24"/>
        </w:rPr>
      </w:pPr>
      <w:r>
        <w:rPr>
          <w:sz w:val="24"/>
          <w:szCs w:val="24"/>
        </w:rPr>
        <w:t xml:space="preserve">50% of respondents felt their training was not sufficient, with 9.1% not receiving any training. This data shows a contrast of opinions, however, does offer some support to previous findings noted in the literature review.  </w:t>
      </w:r>
    </w:p>
    <w:p w14:paraId="503C8CAA" w14:textId="0D08B00A" w:rsidR="0084462B" w:rsidRDefault="0084462B" w:rsidP="00DE43F3">
      <w:pPr>
        <w:spacing w:line="360" w:lineRule="auto"/>
        <w:rPr>
          <w:sz w:val="24"/>
          <w:szCs w:val="24"/>
        </w:rPr>
      </w:pPr>
      <w:r>
        <w:rPr>
          <w:noProof/>
        </w:rPr>
        <w:drawing>
          <wp:inline distT="0" distB="0" distL="0" distR="0" wp14:anchorId="2BEC229A" wp14:editId="45E85FFC">
            <wp:extent cx="5731510" cy="2409825"/>
            <wp:effectExtent l="0" t="0" r="2540" b="9525"/>
            <wp:docPr id="1073107215" name="Picture 13" descr="Forms response chart. Question title: 15. Do you feel the training provided, if any was sufficient?.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5. Do you feel the training provided, if any was sufficient?. Number of responses: 2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65DDDB3" w14:textId="466C2270" w:rsidR="0084462B" w:rsidRPr="0084462B" w:rsidRDefault="0084462B" w:rsidP="00DE43F3">
      <w:pPr>
        <w:spacing w:line="360" w:lineRule="auto"/>
        <w:rPr>
          <w:b/>
          <w:bCs/>
          <w:sz w:val="24"/>
          <w:szCs w:val="24"/>
        </w:rPr>
      </w:pPr>
      <w:r w:rsidRPr="0084462B">
        <w:rPr>
          <w:b/>
          <w:bCs/>
          <w:sz w:val="24"/>
          <w:szCs w:val="24"/>
        </w:rPr>
        <w:t>Q.16</w:t>
      </w:r>
    </w:p>
    <w:p w14:paraId="5BA379AD" w14:textId="01548DFA" w:rsidR="0084462B" w:rsidRDefault="0084462B" w:rsidP="00DE43F3">
      <w:pPr>
        <w:spacing w:line="360" w:lineRule="auto"/>
        <w:rPr>
          <w:sz w:val="24"/>
          <w:szCs w:val="24"/>
        </w:rPr>
      </w:pPr>
      <w:r>
        <w:rPr>
          <w:sz w:val="24"/>
          <w:szCs w:val="24"/>
        </w:rPr>
        <w:t xml:space="preserve">The data heavily supports finding in the literature review, whereby no respondents have received any refresher training on County Lines within the past 12 months. </w:t>
      </w:r>
    </w:p>
    <w:p w14:paraId="2B4A336F" w14:textId="1C0CC3D1" w:rsidR="0084462B" w:rsidRDefault="0084462B" w:rsidP="00DE43F3">
      <w:pPr>
        <w:spacing w:line="360" w:lineRule="auto"/>
        <w:rPr>
          <w:sz w:val="24"/>
          <w:szCs w:val="24"/>
        </w:rPr>
      </w:pPr>
      <w:r>
        <w:rPr>
          <w:noProof/>
        </w:rPr>
        <w:drawing>
          <wp:inline distT="0" distB="0" distL="0" distR="0" wp14:anchorId="4B7D41B0" wp14:editId="42049C2E">
            <wp:extent cx="5731510" cy="2409825"/>
            <wp:effectExtent l="0" t="0" r="2540" b="9525"/>
            <wp:docPr id="1400752452" name="Picture 14" descr="Forms response chart. Question title: 16. Have you received any refresher training on County lines in the past 12 month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6. Have you received any refresher training on County lines in the past 12 months?. Number of responses: 2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381FF1B7" w14:textId="77777777" w:rsidR="00815177" w:rsidRDefault="00815177" w:rsidP="00DE43F3">
      <w:pPr>
        <w:spacing w:line="360" w:lineRule="auto"/>
        <w:rPr>
          <w:b/>
          <w:bCs/>
          <w:sz w:val="24"/>
          <w:szCs w:val="24"/>
        </w:rPr>
      </w:pPr>
    </w:p>
    <w:p w14:paraId="64AD4A29" w14:textId="77777777" w:rsidR="00815177" w:rsidRDefault="00815177" w:rsidP="00DE43F3">
      <w:pPr>
        <w:spacing w:line="360" w:lineRule="auto"/>
        <w:rPr>
          <w:b/>
          <w:bCs/>
          <w:sz w:val="24"/>
          <w:szCs w:val="24"/>
        </w:rPr>
      </w:pPr>
    </w:p>
    <w:p w14:paraId="7A033DF3" w14:textId="77777777" w:rsidR="00815177" w:rsidRDefault="00815177" w:rsidP="00DE43F3">
      <w:pPr>
        <w:spacing w:line="360" w:lineRule="auto"/>
        <w:rPr>
          <w:b/>
          <w:bCs/>
          <w:sz w:val="24"/>
          <w:szCs w:val="24"/>
        </w:rPr>
      </w:pPr>
    </w:p>
    <w:p w14:paraId="2384C0B3" w14:textId="670305D2" w:rsidR="0084462B" w:rsidRPr="0084462B" w:rsidRDefault="0084462B" w:rsidP="00DE43F3">
      <w:pPr>
        <w:spacing w:line="360" w:lineRule="auto"/>
        <w:rPr>
          <w:b/>
          <w:bCs/>
          <w:sz w:val="24"/>
          <w:szCs w:val="24"/>
        </w:rPr>
      </w:pPr>
      <w:r w:rsidRPr="0084462B">
        <w:rPr>
          <w:b/>
          <w:bCs/>
          <w:sz w:val="24"/>
          <w:szCs w:val="24"/>
        </w:rPr>
        <w:lastRenderedPageBreak/>
        <w:t xml:space="preserve">Q.17  </w:t>
      </w:r>
    </w:p>
    <w:p w14:paraId="4EF2D9BC" w14:textId="4A8B1CDF" w:rsidR="0084462B" w:rsidRDefault="0084462B" w:rsidP="00DE43F3">
      <w:pPr>
        <w:spacing w:line="360" w:lineRule="auto"/>
        <w:rPr>
          <w:sz w:val="24"/>
          <w:szCs w:val="24"/>
        </w:rPr>
      </w:pPr>
      <w:r w:rsidRPr="008165C9">
        <w:rPr>
          <w:sz w:val="24"/>
          <w:szCs w:val="24"/>
        </w:rPr>
        <w:t xml:space="preserve">There appears to be a relatively equal response to this question. </w:t>
      </w:r>
      <w:r>
        <w:rPr>
          <w:sz w:val="24"/>
          <w:szCs w:val="24"/>
        </w:rPr>
        <w:t xml:space="preserve">This data was expected following the response to question 13 where it was established more training was provided around this specific topic. </w:t>
      </w:r>
    </w:p>
    <w:p w14:paraId="1A41E292" w14:textId="1B326FBE" w:rsidR="0084462B" w:rsidRDefault="0084462B" w:rsidP="00DE43F3">
      <w:pPr>
        <w:spacing w:line="360" w:lineRule="auto"/>
        <w:rPr>
          <w:sz w:val="24"/>
          <w:szCs w:val="24"/>
        </w:rPr>
      </w:pPr>
      <w:r>
        <w:rPr>
          <w:noProof/>
        </w:rPr>
        <w:drawing>
          <wp:inline distT="0" distB="0" distL="0" distR="0" wp14:anchorId="559D1521" wp14:editId="4C1AFA64">
            <wp:extent cx="5731510" cy="2409825"/>
            <wp:effectExtent l="0" t="0" r="2540" b="9525"/>
            <wp:docPr id="2051669716" name="Picture 15" descr="Forms response chart. Question title: 17. Have you received any refresher training on vulnerability and victims in the past 12 months?.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Forms response chart. Question title: 17. Have you received any refresher training on vulnerability and victims in the past 12 months?. Number of responses: 2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0E154FDC" w14:textId="77777777" w:rsidR="0084462B" w:rsidRDefault="0084462B" w:rsidP="00DE43F3">
      <w:pPr>
        <w:spacing w:line="360" w:lineRule="auto"/>
        <w:rPr>
          <w:sz w:val="24"/>
          <w:szCs w:val="24"/>
        </w:rPr>
      </w:pPr>
    </w:p>
    <w:p w14:paraId="2D73831D" w14:textId="54CE281C" w:rsidR="0084462B" w:rsidRDefault="0084462B" w:rsidP="00DE43F3">
      <w:pPr>
        <w:spacing w:line="360" w:lineRule="auto"/>
        <w:rPr>
          <w:b/>
          <w:bCs/>
          <w:sz w:val="24"/>
          <w:szCs w:val="24"/>
        </w:rPr>
      </w:pPr>
      <w:r w:rsidRPr="0084462B">
        <w:rPr>
          <w:b/>
          <w:bCs/>
          <w:sz w:val="24"/>
          <w:szCs w:val="24"/>
        </w:rPr>
        <w:t xml:space="preserve">Q.18 </w:t>
      </w:r>
    </w:p>
    <w:p w14:paraId="53ED29EF" w14:textId="2458DB2E" w:rsidR="0084462B" w:rsidRPr="0084462B" w:rsidRDefault="0084462B" w:rsidP="00DE43F3">
      <w:pPr>
        <w:spacing w:line="360" w:lineRule="auto"/>
        <w:rPr>
          <w:sz w:val="24"/>
          <w:szCs w:val="24"/>
        </w:rPr>
      </w:pPr>
      <w:r w:rsidRPr="0084462B">
        <w:rPr>
          <w:sz w:val="24"/>
          <w:szCs w:val="24"/>
        </w:rPr>
        <w:t>The data shows that only 6 out of the 22 respondents have not dealt with any County lines matters in the past 12 months.</w:t>
      </w:r>
      <w:r w:rsidR="00815177">
        <w:rPr>
          <w:sz w:val="24"/>
          <w:szCs w:val="24"/>
        </w:rPr>
        <w:t xml:space="preserve"> </w:t>
      </w:r>
      <w:r w:rsidR="009A207B">
        <w:rPr>
          <w:sz w:val="24"/>
          <w:szCs w:val="24"/>
        </w:rPr>
        <w:t>Therefore,</w:t>
      </w:r>
      <w:r w:rsidR="00815177">
        <w:rPr>
          <w:sz w:val="24"/>
          <w:szCs w:val="24"/>
        </w:rPr>
        <w:t xml:space="preserve"> the data obtained is from respondents who have had first hand experience and can be considered reliable. </w:t>
      </w:r>
    </w:p>
    <w:p w14:paraId="186C3446" w14:textId="7D43FDF4" w:rsidR="0084462B" w:rsidRPr="0084462B" w:rsidRDefault="0084462B" w:rsidP="00DE43F3">
      <w:pPr>
        <w:spacing w:line="360" w:lineRule="auto"/>
        <w:rPr>
          <w:b/>
          <w:bCs/>
          <w:sz w:val="24"/>
          <w:szCs w:val="24"/>
        </w:rPr>
      </w:pPr>
      <w:r>
        <w:rPr>
          <w:noProof/>
        </w:rPr>
        <w:drawing>
          <wp:inline distT="0" distB="0" distL="0" distR="0" wp14:anchorId="77104BD3" wp14:editId="7630E054">
            <wp:extent cx="5731510" cy="2409825"/>
            <wp:effectExtent l="0" t="0" r="2540" b="9525"/>
            <wp:docPr id="2080071160" name="Picture 16" descr="A pie chart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071160" name="Picture 16" descr="A pie chart with different colored bar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7CE6EEF1" w14:textId="77777777" w:rsidR="0084462B" w:rsidRDefault="0084462B" w:rsidP="00DE43F3">
      <w:pPr>
        <w:spacing w:line="360" w:lineRule="auto"/>
        <w:rPr>
          <w:sz w:val="24"/>
          <w:szCs w:val="24"/>
        </w:rPr>
      </w:pPr>
    </w:p>
    <w:p w14:paraId="045193A5" w14:textId="77777777" w:rsidR="00815177" w:rsidRDefault="00815177" w:rsidP="00DE43F3">
      <w:pPr>
        <w:spacing w:line="360" w:lineRule="auto"/>
        <w:rPr>
          <w:b/>
          <w:bCs/>
          <w:sz w:val="24"/>
          <w:szCs w:val="24"/>
        </w:rPr>
      </w:pPr>
    </w:p>
    <w:p w14:paraId="7BCF0FA3" w14:textId="696C8C5C" w:rsidR="0084462B" w:rsidRDefault="0084462B" w:rsidP="00DE43F3">
      <w:pPr>
        <w:spacing w:line="360" w:lineRule="auto"/>
        <w:rPr>
          <w:b/>
          <w:bCs/>
          <w:sz w:val="24"/>
          <w:szCs w:val="24"/>
        </w:rPr>
      </w:pPr>
      <w:r w:rsidRPr="0084462B">
        <w:rPr>
          <w:b/>
          <w:bCs/>
          <w:sz w:val="24"/>
          <w:szCs w:val="24"/>
        </w:rPr>
        <w:lastRenderedPageBreak/>
        <w:t xml:space="preserve">Q.19 </w:t>
      </w:r>
    </w:p>
    <w:p w14:paraId="7E37C74C" w14:textId="258949F9" w:rsidR="0084462B" w:rsidRDefault="0084462B" w:rsidP="00DE43F3">
      <w:pPr>
        <w:spacing w:line="360" w:lineRule="auto"/>
        <w:rPr>
          <w:sz w:val="24"/>
          <w:szCs w:val="24"/>
        </w:rPr>
      </w:pPr>
      <w:r w:rsidRPr="0084462B">
        <w:rPr>
          <w:sz w:val="24"/>
          <w:szCs w:val="24"/>
        </w:rPr>
        <w:t xml:space="preserve">The data shows that the largest concerns </w:t>
      </w:r>
      <w:r w:rsidR="004942EA">
        <w:rPr>
          <w:sz w:val="24"/>
          <w:szCs w:val="24"/>
        </w:rPr>
        <w:t>f</w:t>
      </w:r>
      <w:r w:rsidRPr="0084462B">
        <w:rPr>
          <w:sz w:val="24"/>
          <w:szCs w:val="24"/>
        </w:rPr>
        <w:t xml:space="preserve">or officers were around drug supply/dealing, CSE and CCE. </w:t>
      </w:r>
      <w:r>
        <w:rPr>
          <w:sz w:val="24"/>
          <w:szCs w:val="24"/>
        </w:rPr>
        <w:t xml:space="preserve">It must be noted that </w:t>
      </w:r>
      <w:r w:rsidR="004942EA">
        <w:rPr>
          <w:sz w:val="24"/>
          <w:szCs w:val="24"/>
        </w:rPr>
        <w:t xml:space="preserve">CCE is heavily linked to the drug dealing aspect of County Lines as mentioned in previous research. </w:t>
      </w:r>
      <w:r w:rsidR="004942EA">
        <w:rPr>
          <w:sz w:val="24"/>
          <w:szCs w:val="24"/>
        </w:rPr>
        <w:t xml:space="preserve">This data was not surprising </w:t>
      </w:r>
      <w:r w:rsidR="004942EA">
        <w:rPr>
          <w:sz w:val="24"/>
          <w:szCs w:val="24"/>
        </w:rPr>
        <w:t xml:space="preserve">when taking into consideration the findings of the literature review. </w:t>
      </w:r>
    </w:p>
    <w:p w14:paraId="6D6CBB6A" w14:textId="07CA6AAF" w:rsidR="004942EA" w:rsidRPr="0084462B" w:rsidRDefault="004942EA" w:rsidP="00DE43F3">
      <w:pPr>
        <w:spacing w:line="360" w:lineRule="auto"/>
        <w:rPr>
          <w:sz w:val="24"/>
          <w:szCs w:val="24"/>
        </w:rPr>
      </w:pPr>
      <w:r>
        <w:rPr>
          <w:noProof/>
        </w:rPr>
        <w:drawing>
          <wp:inline distT="0" distB="0" distL="0" distR="0" wp14:anchorId="611165C1" wp14:editId="1EE7A841">
            <wp:extent cx="5731510" cy="2724150"/>
            <wp:effectExtent l="0" t="0" r="2540" b="0"/>
            <wp:docPr id="648649707" name="Picture 17"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649707" name="Picture 17" descr="A graph with purple bar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24150"/>
                    </a:xfrm>
                    <a:prstGeom prst="rect">
                      <a:avLst/>
                    </a:prstGeom>
                    <a:noFill/>
                    <a:ln>
                      <a:noFill/>
                    </a:ln>
                  </pic:spPr>
                </pic:pic>
              </a:graphicData>
            </a:graphic>
          </wp:inline>
        </w:drawing>
      </w:r>
    </w:p>
    <w:p w14:paraId="3BAA1F04" w14:textId="77777777" w:rsidR="0084462B" w:rsidRDefault="0084462B" w:rsidP="00DE43F3">
      <w:pPr>
        <w:spacing w:line="360" w:lineRule="auto"/>
        <w:rPr>
          <w:sz w:val="24"/>
          <w:szCs w:val="24"/>
        </w:rPr>
      </w:pPr>
    </w:p>
    <w:p w14:paraId="22C5A164" w14:textId="6D85B6A4" w:rsidR="004942EA" w:rsidRDefault="00F40C0F" w:rsidP="00DE43F3">
      <w:pPr>
        <w:spacing w:line="360" w:lineRule="auto"/>
        <w:rPr>
          <w:b/>
          <w:bCs/>
          <w:sz w:val="24"/>
          <w:szCs w:val="24"/>
        </w:rPr>
      </w:pPr>
      <w:r w:rsidRPr="00F40C0F">
        <w:rPr>
          <w:b/>
          <w:bCs/>
          <w:sz w:val="24"/>
          <w:szCs w:val="24"/>
        </w:rPr>
        <w:t xml:space="preserve">Q.20 </w:t>
      </w:r>
    </w:p>
    <w:p w14:paraId="5D5398A5" w14:textId="08EF4131" w:rsidR="00F40C0F" w:rsidRDefault="00F40C0F" w:rsidP="00DE43F3">
      <w:pPr>
        <w:spacing w:line="360" w:lineRule="auto"/>
        <w:rPr>
          <w:sz w:val="24"/>
          <w:szCs w:val="24"/>
        </w:rPr>
      </w:pPr>
      <w:r w:rsidRPr="00F40C0F">
        <w:rPr>
          <w:sz w:val="24"/>
          <w:szCs w:val="24"/>
        </w:rPr>
        <w:t xml:space="preserve">Only a small proportion of respondents felt they had sufficient training, </w:t>
      </w:r>
      <w:r w:rsidR="008165C9" w:rsidRPr="00F40C0F">
        <w:rPr>
          <w:sz w:val="24"/>
          <w:szCs w:val="24"/>
        </w:rPr>
        <w:t>knowledge,</w:t>
      </w:r>
      <w:r w:rsidRPr="00F40C0F">
        <w:rPr>
          <w:sz w:val="24"/>
          <w:szCs w:val="24"/>
        </w:rPr>
        <w:t xml:space="preserve"> and tools. The data supports findings in the literature review around the lack of Police officer knowledge </w:t>
      </w:r>
      <w:r>
        <w:rPr>
          <w:sz w:val="24"/>
          <w:szCs w:val="24"/>
        </w:rPr>
        <w:t xml:space="preserve">and confidence </w:t>
      </w:r>
      <w:r w:rsidRPr="00F40C0F">
        <w:rPr>
          <w:sz w:val="24"/>
          <w:szCs w:val="24"/>
        </w:rPr>
        <w:t xml:space="preserve">due to lack of training. </w:t>
      </w:r>
    </w:p>
    <w:p w14:paraId="5B1C9761" w14:textId="55509244" w:rsidR="00F40C0F" w:rsidRPr="00F40C0F" w:rsidRDefault="00F40C0F" w:rsidP="00DE43F3">
      <w:pPr>
        <w:spacing w:line="360" w:lineRule="auto"/>
        <w:rPr>
          <w:sz w:val="24"/>
          <w:szCs w:val="24"/>
        </w:rPr>
      </w:pPr>
      <w:r>
        <w:rPr>
          <w:noProof/>
        </w:rPr>
        <w:drawing>
          <wp:inline distT="0" distB="0" distL="0" distR="0" wp14:anchorId="2C9A8FF6" wp14:editId="3F103934">
            <wp:extent cx="5731510" cy="2602230"/>
            <wp:effectExtent l="0" t="0" r="2540" b="7620"/>
            <wp:docPr id="787882210" name="Picture 18" descr="A pie chart with a few colore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82210" name="Picture 18" descr="A pie chart with a few colored circles&#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072043E5" w14:textId="1E9D47A8" w:rsidR="00F40C0F" w:rsidRDefault="00F40C0F" w:rsidP="00DE43F3">
      <w:pPr>
        <w:spacing w:line="360" w:lineRule="auto"/>
        <w:rPr>
          <w:b/>
          <w:bCs/>
          <w:sz w:val="24"/>
          <w:szCs w:val="24"/>
        </w:rPr>
      </w:pPr>
      <w:r w:rsidRPr="00F40C0F">
        <w:rPr>
          <w:b/>
          <w:bCs/>
          <w:sz w:val="24"/>
          <w:szCs w:val="24"/>
        </w:rPr>
        <w:lastRenderedPageBreak/>
        <w:t xml:space="preserve">Q.21 </w:t>
      </w:r>
    </w:p>
    <w:p w14:paraId="39605100" w14:textId="51D3038F" w:rsidR="00F40C0F" w:rsidRDefault="00276627" w:rsidP="00DE43F3">
      <w:pPr>
        <w:spacing w:line="360" w:lineRule="auto"/>
        <w:rPr>
          <w:sz w:val="24"/>
          <w:szCs w:val="24"/>
        </w:rPr>
      </w:pPr>
      <w:r w:rsidRPr="00276627">
        <w:rPr>
          <w:sz w:val="24"/>
          <w:szCs w:val="24"/>
        </w:rPr>
        <w:t xml:space="preserve">The response to this question equally supports and opposes findings in the literature review. It has been highlighted that officers have difficulty in identifying </w:t>
      </w:r>
      <w:r w:rsidR="00815177">
        <w:rPr>
          <w:sz w:val="24"/>
          <w:szCs w:val="24"/>
        </w:rPr>
        <w:t>victims</w:t>
      </w:r>
      <w:r w:rsidRPr="00276627">
        <w:rPr>
          <w:sz w:val="24"/>
          <w:szCs w:val="24"/>
        </w:rPr>
        <w:t xml:space="preserve"> of County Lines</w:t>
      </w:r>
      <w:r w:rsidR="00815177">
        <w:rPr>
          <w:sz w:val="24"/>
          <w:szCs w:val="24"/>
        </w:rPr>
        <w:t>.</w:t>
      </w:r>
    </w:p>
    <w:p w14:paraId="4806D47B" w14:textId="2AF91778" w:rsidR="00276627" w:rsidRDefault="00276627" w:rsidP="00DE43F3">
      <w:pPr>
        <w:spacing w:line="360" w:lineRule="auto"/>
        <w:rPr>
          <w:sz w:val="24"/>
          <w:szCs w:val="24"/>
        </w:rPr>
      </w:pPr>
      <w:r>
        <w:rPr>
          <w:noProof/>
        </w:rPr>
        <w:drawing>
          <wp:inline distT="0" distB="0" distL="0" distR="0" wp14:anchorId="273D12CE" wp14:editId="7CD8CBC3">
            <wp:extent cx="5731510" cy="2602230"/>
            <wp:effectExtent l="0" t="0" r="2540" b="7620"/>
            <wp:docPr id="1393380490" name="Picture 19" descr="A pie chart with numbers and a few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80490" name="Picture 19" descr="A pie chart with numbers and a few word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74945060" w14:textId="5A023014" w:rsidR="00276627" w:rsidRPr="00815177" w:rsidRDefault="00815177" w:rsidP="00DE43F3">
      <w:pPr>
        <w:spacing w:line="360" w:lineRule="auto"/>
        <w:rPr>
          <w:b/>
          <w:bCs/>
          <w:sz w:val="24"/>
          <w:szCs w:val="24"/>
        </w:rPr>
      </w:pPr>
      <w:r w:rsidRPr="00815177">
        <w:rPr>
          <w:b/>
          <w:bCs/>
          <w:sz w:val="24"/>
          <w:szCs w:val="24"/>
        </w:rPr>
        <w:t xml:space="preserve">Q.24 </w:t>
      </w:r>
    </w:p>
    <w:p w14:paraId="63A91D0C" w14:textId="7865117A" w:rsidR="00815177" w:rsidRDefault="00815177" w:rsidP="00DE43F3">
      <w:pPr>
        <w:spacing w:line="360" w:lineRule="auto"/>
        <w:rPr>
          <w:sz w:val="24"/>
          <w:szCs w:val="24"/>
        </w:rPr>
      </w:pPr>
      <w:r>
        <w:rPr>
          <w:sz w:val="24"/>
          <w:szCs w:val="24"/>
        </w:rPr>
        <w:t>Only 40.9% of respondents felt the safeguarding provided was sufficient. This suggests that Officers are not confident in the current</w:t>
      </w:r>
      <w:r w:rsidR="00506F1A">
        <w:rPr>
          <w:sz w:val="24"/>
          <w:szCs w:val="24"/>
        </w:rPr>
        <w:t xml:space="preserve"> safeguarding</w:t>
      </w:r>
      <w:r>
        <w:rPr>
          <w:sz w:val="24"/>
          <w:szCs w:val="24"/>
        </w:rPr>
        <w:t xml:space="preserve"> processes and response. </w:t>
      </w:r>
    </w:p>
    <w:p w14:paraId="121F0760" w14:textId="311E7C74" w:rsidR="00506F1A" w:rsidRDefault="00506F1A" w:rsidP="00DE43F3">
      <w:pPr>
        <w:spacing w:line="360" w:lineRule="auto"/>
        <w:rPr>
          <w:sz w:val="24"/>
          <w:szCs w:val="24"/>
        </w:rPr>
      </w:pPr>
      <w:r>
        <w:rPr>
          <w:noProof/>
        </w:rPr>
        <w:drawing>
          <wp:inline distT="0" distB="0" distL="0" distR="0" wp14:anchorId="6D8F7E0A" wp14:editId="70BB9DF8">
            <wp:extent cx="5731510" cy="2409825"/>
            <wp:effectExtent l="0" t="0" r="2540" b="9525"/>
            <wp:docPr id="1632806377" name="Picture 20" descr="Forms response chart. Question title: 24. Do you feel the safeguarding was sufficient? . Number of responses: 2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Forms response chart. Question title: 24. Do you feel the safeguarding was sufficient? . Number of responses: 2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09825"/>
                    </a:xfrm>
                    <a:prstGeom prst="rect">
                      <a:avLst/>
                    </a:prstGeom>
                    <a:noFill/>
                    <a:ln>
                      <a:noFill/>
                    </a:ln>
                  </pic:spPr>
                </pic:pic>
              </a:graphicData>
            </a:graphic>
          </wp:inline>
        </w:drawing>
      </w:r>
    </w:p>
    <w:p w14:paraId="13484167" w14:textId="77777777" w:rsidR="008165C9" w:rsidRDefault="008165C9" w:rsidP="00DE43F3">
      <w:pPr>
        <w:spacing w:line="360" w:lineRule="auto"/>
        <w:rPr>
          <w:sz w:val="24"/>
          <w:szCs w:val="24"/>
        </w:rPr>
      </w:pPr>
    </w:p>
    <w:p w14:paraId="0AD6CEEF" w14:textId="77777777" w:rsidR="00815177" w:rsidRDefault="00815177" w:rsidP="00DE43F3">
      <w:pPr>
        <w:spacing w:line="360" w:lineRule="auto"/>
        <w:rPr>
          <w:sz w:val="24"/>
          <w:szCs w:val="24"/>
        </w:rPr>
      </w:pPr>
    </w:p>
    <w:p w14:paraId="0F73C20E" w14:textId="77777777" w:rsidR="00506F1A" w:rsidRDefault="00506F1A" w:rsidP="00DE43F3">
      <w:pPr>
        <w:spacing w:line="360" w:lineRule="auto"/>
        <w:rPr>
          <w:sz w:val="24"/>
          <w:szCs w:val="24"/>
        </w:rPr>
      </w:pPr>
    </w:p>
    <w:p w14:paraId="76E7FF7E" w14:textId="4E6F49F9" w:rsidR="00506F1A" w:rsidRDefault="00506F1A" w:rsidP="00DE43F3">
      <w:pPr>
        <w:spacing w:line="360" w:lineRule="auto"/>
        <w:rPr>
          <w:b/>
          <w:bCs/>
          <w:sz w:val="24"/>
          <w:szCs w:val="24"/>
        </w:rPr>
      </w:pPr>
      <w:r w:rsidRPr="00506F1A">
        <w:rPr>
          <w:b/>
          <w:bCs/>
          <w:sz w:val="24"/>
          <w:szCs w:val="24"/>
        </w:rPr>
        <w:lastRenderedPageBreak/>
        <w:t xml:space="preserve">Q. End: Feedback/concerns </w:t>
      </w:r>
    </w:p>
    <w:p w14:paraId="451B522D" w14:textId="21F5D120" w:rsidR="007640F9" w:rsidRDefault="00506F1A" w:rsidP="00DE43F3">
      <w:pPr>
        <w:spacing w:line="360" w:lineRule="auto"/>
        <w:rPr>
          <w:sz w:val="24"/>
          <w:szCs w:val="24"/>
        </w:rPr>
      </w:pPr>
      <w:r w:rsidRPr="00506F1A">
        <w:rPr>
          <w:sz w:val="24"/>
          <w:szCs w:val="24"/>
        </w:rPr>
        <w:t>This question received 3 responses</w:t>
      </w:r>
      <w:proofErr w:type="gramStart"/>
      <w:r w:rsidR="0050443B">
        <w:rPr>
          <w:sz w:val="24"/>
          <w:szCs w:val="24"/>
        </w:rPr>
        <w:t xml:space="preserve">. </w:t>
      </w:r>
      <w:r w:rsidR="0050443B">
        <w:rPr>
          <w:sz w:val="24"/>
          <w:szCs w:val="24"/>
        </w:rPr>
        <w:t>.</w:t>
      </w:r>
      <w:proofErr w:type="gramEnd"/>
      <w:r w:rsidR="0050443B">
        <w:rPr>
          <w:sz w:val="24"/>
          <w:szCs w:val="24"/>
        </w:rPr>
        <w:t xml:space="preserve"> A prominent theme within these responses were that any training received has been limited and not sufficient when considering the real magnitude of County Lines. It was also mentioned that Officers feel other specialist departments could better support victims or potential victims through early intervention. </w:t>
      </w:r>
      <w:r w:rsidR="00AD2459">
        <w:rPr>
          <w:sz w:val="24"/>
          <w:szCs w:val="24"/>
        </w:rPr>
        <w:t xml:space="preserve"> </w:t>
      </w:r>
    </w:p>
    <w:p w14:paraId="759D1EA9" w14:textId="77777777" w:rsidR="007640F9" w:rsidRDefault="007640F9" w:rsidP="00DE43F3">
      <w:pPr>
        <w:spacing w:line="360" w:lineRule="auto"/>
        <w:rPr>
          <w:sz w:val="24"/>
          <w:szCs w:val="24"/>
        </w:rPr>
      </w:pPr>
    </w:p>
    <w:p w14:paraId="3A0D544A" w14:textId="275FE27D" w:rsidR="00506F1A" w:rsidRPr="007640F9" w:rsidRDefault="007640F9" w:rsidP="00DE43F3">
      <w:pPr>
        <w:spacing w:line="360" w:lineRule="auto"/>
        <w:rPr>
          <w:b/>
          <w:bCs/>
          <w:sz w:val="24"/>
          <w:szCs w:val="24"/>
        </w:rPr>
      </w:pPr>
      <w:r w:rsidRPr="007640F9">
        <w:rPr>
          <w:b/>
          <w:bCs/>
          <w:sz w:val="24"/>
          <w:szCs w:val="24"/>
        </w:rPr>
        <w:t xml:space="preserve">Conclusion </w:t>
      </w:r>
      <w:r>
        <w:rPr>
          <w:b/>
          <w:bCs/>
          <w:sz w:val="24"/>
          <w:szCs w:val="24"/>
        </w:rPr>
        <w:t>4.3</w:t>
      </w:r>
    </w:p>
    <w:p w14:paraId="6452D84A" w14:textId="603F0967" w:rsidR="00C638B9" w:rsidRDefault="00BC6315" w:rsidP="00DE43F3">
      <w:pPr>
        <w:spacing w:line="360" w:lineRule="auto"/>
        <w:rPr>
          <w:sz w:val="24"/>
          <w:szCs w:val="24"/>
        </w:rPr>
      </w:pPr>
      <w:r>
        <w:rPr>
          <w:sz w:val="24"/>
          <w:szCs w:val="24"/>
        </w:rPr>
        <w:t>The Survey obtained 22 responses from serving</w:t>
      </w:r>
      <w:r w:rsidR="00C638B9">
        <w:rPr>
          <w:sz w:val="24"/>
          <w:szCs w:val="24"/>
        </w:rPr>
        <w:t xml:space="preserve"> o</w:t>
      </w:r>
      <w:r>
        <w:rPr>
          <w:sz w:val="24"/>
          <w:szCs w:val="24"/>
        </w:rPr>
        <w:t xml:space="preserve">fficers of South Wales Police force. </w:t>
      </w:r>
      <w:r w:rsidR="00301F49">
        <w:rPr>
          <w:sz w:val="24"/>
          <w:szCs w:val="24"/>
        </w:rPr>
        <w:t xml:space="preserve">All but one of the respondents </w:t>
      </w:r>
      <w:r w:rsidR="00C638B9">
        <w:rPr>
          <w:sz w:val="24"/>
          <w:szCs w:val="24"/>
        </w:rPr>
        <w:t xml:space="preserve">held the rank of Police constable. </w:t>
      </w:r>
      <w:r w:rsidR="00C638B9">
        <w:t xml:space="preserve">Every respondent—all but two—was </w:t>
      </w:r>
      <w:r w:rsidR="00C638B9" w:rsidRPr="00C638B9">
        <w:rPr>
          <w:sz w:val="24"/>
          <w:szCs w:val="24"/>
        </w:rPr>
        <w:t>a response police officer</w:t>
      </w:r>
      <w:r w:rsidR="00C638B9">
        <w:rPr>
          <w:sz w:val="24"/>
          <w:szCs w:val="24"/>
        </w:rPr>
        <w:t>. Although the survey was limited to responses only from South Wales Police, t</w:t>
      </w:r>
      <w:r w:rsidR="00C638B9" w:rsidRPr="00C638B9">
        <w:rPr>
          <w:sz w:val="24"/>
          <w:szCs w:val="24"/>
        </w:rPr>
        <w:t>he survey provided valuable insight into responses police officers' perceptions of training on County Lines, Victims, and vulnerability.</w:t>
      </w:r>
      <w:r w:rsidR="00C638B9">
        <w:rPr>
          <w:sz w:val="24"/>
          <w:szCs w:val="24"/>
        </w:rPr>
        <w:t xml:space="preserve"> </w:t>
      </w:r>
      <w:r w:rsidR="009A207B">
        <w:rPr>
          <w:sz w:val="24"/>
          <w:szCs w:val="24"/>
        </w:rPr>
        <w:t xml:space="preserve">The data obtained was from officers who had first hand experience and is considered reliable and transparent. </w:t>
      </w:r>
    </w:p>
    <w:p w14:paraId="19766C21" w14:textId="77777777" w:rsidR="0050443B" w:rsidRDefault="0050443B" w:rsidP="0050443B">
      <w:pPr>
        <w:spacing w:line="360" w:lineRule="auto"/>
        <w:rPr>
          <w:sz w:val="24"/>
          <w:szCs w:val="24"/>
        </w:rPr>
      </w:pPr>
      <w:r>
        <w:rPr>
          <w:sz w:val="24"/>
          <w:szCs w:val="24"/>
        </w:rPr>
        <w:t xml:space="preserve">The data suggests that new in-service response police officers of South Wales Police have received minimal training. The perception is that the training is largely insufficient and does not allow officers to feel confident in their knowledge and skills to effectively deal with victims of County Lines and related incidents. The data provides evidence of lack of refresher training; </w:t>
      </w:r>
      <w:proofErr w:type="gramStart"/>
      <w:r>
        <w:rPr>
          <w:sz w:val="24"/>
          <w:szCs w:val="24"/>
        </w:rPr>
        <w:t>therefore</w:t>
      </w:r>
      <w:proofErr w:type="gramEnd"/>
      <w:r>
        <w:rPr>
          <w:sz w:val="24"/>
          <w:szCs w:val="24"/>
        </w:rPr>
        <w:t xml:space="preserve"> it would be recommended practices in relation to training are reviewed. </w:t>
      </w:r>
    </w:p>
    <w:p w14:paraId="26456C17" w14:textId="333530A2" w:rsidR="00506F1A" w:rsidRPr="0050443B" w:rsidRDefault="0050443B" w:rsidP="0050443B">
      <w:pPr>
        <w:spacing w:line="360" w:lineRule="auto"/>
        <w:rPr>
          <w:sz w:val="24"/>
          <w:szCs w:val="24"/>
        </w:rPr>
      </w:pPr>
      <w:r w:rsidRPr="0050443B">
        <w:rPr>
          <w:sz w:val="24"/>
          <w:szCs w:val="24"/>
        </w:rPr>
        <w:t>If the time constraints hadn't existed, the researcher would have carried out the original plan to distribute the survey via PNLD to gather feedback from all UK police forces. To obtain additional responses, the survey could</w:t>
      </w:r>
      <w:r w:rsidRPr="0050443B">
        <w:rPr>
          <w:sz w:val="24"/>
          <w:szCs w:val="24"/>
        </w:rPr>
        <w:t xml:space="preserve"> have been</w:t>
      </w:r>
      <w:r w:rsidRPr="0050443B">
        <w:rPr>
          <w:sz w:val="24"/>
          <w:szCs w:val="24"/>
        </w:rPr>
        <w:t xml:space="preserve"> conducted for a longer amount of time.</w:t>
      </w:r>
      <w:r w:rsidRPr="0050443B">
        <w:rPr>
          <w:sz w:val="24"/>
          <w:szCs w:val="24"/>
        </w:rPr>
        <w:t xml:space="preserve"> </w:t>
      </w:r>
      <w:r w:rsidRPr="0050443B">
        <w:rPr>
          <w:sz w:val="24"/>
          <w:szCs w:val="24"/>
        </w:rPr>
        <w:t>The literature review chapter points out that there is an absence of substantial research on police officers' opinions of training.</w:t>
      </w:r>
      <w:r w:rsidRPr="0050443B">
        <w:rPr>
          <w:sz w:val="24"/>
          <w:szCs w:val="24"/>
        </w:rPr>
        <w:t xml:space="preserve"> </w:t>
      </w:r>
      <w:r w:rsidRPr="0050443B">
        <w:rPr>
          <w:sz w:val="24"/>
          <w:szCs w:val="24"/>
        </w:rPr>
        <w:t xml:space="preserve">A minor knowledge and research gap regarding police officer perceptions in SWP has been addressed by the survey; nevertheless, more study is needed to close the remaining gap with respect to all UK forces. </w:t>
      </w:r>
      <w:r w:rsidR="009A207B">
        <w:rPr>
          <w:sz w:val="24"/>
          <w:szCs w:val="24"/>
        </w:rPr>
        <w:t xml:space="preserve"> </w:t>
      </w:r>
    </w:p>
    <w:sectPr w:rsidR="00506F1A" w:rsidRPr="005044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C45"/>
    <w:rsid w:val="00052EFA"/>
    <w:rsid w:val="000D3E30"/>
    <w:rsid w:val="00193A4B"/>
    <w:rsid w:val="00265BF8"/>
    <w:rsid w:val="00276627"/>
    <w:rsid w:val="00301F49"/>
    <w:rsid w:val="0031535D"/>
    <w:rsid w:val="0039071C"/>
    <w:rsid w:val="003C6A6C"/>
    <w:rsid w:val="00491223"/>
    <w:rsid w:val="004942EA"/>
    <w:rsid w:val="0050443B"/>
    <w:rsid w:val="00506F1A"/>
    <w:rsid w:val="00727AB5"/>
    <w:rsid w:val="007640F9"/>
    <w:rsid w:val="00771460"/>
    <w:rsid w:val="00815177"/>
    <w:rsid w:val="008165C9"/>
    <w:rsid w:val="0084462B"/>
    <w:rsid w:val="009A207B"/>
    <w:rsid w:val="009C6453"/>
    <w:rsid w:val="00AD2459"/>
    <w:rsid w:val="00B05626"/>
    <w:rsid w:val="00B65C45"/>
    <w:rsid w:val="00BC6315"/>
    <w:rsid w:val="00BC654E"/>
    <w:rsid w:val="00BE4AC7"/>
    <w:rsid w:val="00C153FE"/>
    <w:rsid w:val="00C5797D"/>
    <w:rsid w:val="00C638B9"/>
    <w:rsid w:val="00D33BAA"/>
    <w:rsid w:val="00DE43F3"/>
    <w:rsid w:val="00E84719"/>
    <w:rsid w:val="00F40C0F"/>
    <w:rsid w:val="00FA229D"/>
    <w:rsid w:val="00FC5B00"/>
    <w:rsid w:val="00FD7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EDA98"/>
  <w15:chartTrackingRefBased/>
  <w15:docId w15:val="{12791E68-3EA5-4C12-9D33-3FFFAB2D8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5C45"/>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0">
    <w:name w:val="css-0"/>
    <w:basedOn w:val="DefaultParagraphFont"/>
    <w:rsid w:val="00C638B9"/>
  </w:style>
  <w:style w:type="character" w:customStyle="1" w:styleId="css-rh820s">
    <w:name w:val="css-rh820s"/>
    <w:basedOn w:val="DefaultParagraphFont"/>
    <w:rsid w:val="00C63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10</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Davies,Vicky swp6978</dc:creator>
  <cp:keywords/>
  <dc:description/>
  <cp:lastModifiedBy>Davies,Vicky swp6978</cp:lastModifiedBy>
  <cp:revision>4</cp:revision>
  <dcterms:created xsi:type="dcterms:W3CDTF">2024-03-01T13:44:00Z</dcterms:created>
  <dcterms:modified xsi:type="dcterms:W3CDTF">2024-03-01T15:46:00Z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2024-03-01T12:18:36Z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0b487a8c-9a6a-4236-8429-4ce7d18a1dfb</vt:lpwstr>
  </property>
  <property fmtid="{D5CDD505-2E9C-101B-9397-08002B2CF9AE}" pid="8" name="MSIP_Label_66cf8fe5-b7b7-4df7-b38d-1c61ac2f6639_ContentBits">
    <vt:lpwstr>0</vt:lpwstr>
  </property>
</Properties>
</file>