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60E12" w14:textId="4CC85761" w:rsidR="00495DE5" w:rsidRPr="00495DE5" w:rsidRDefault="00495DE5">
      <w:pPr>
        <w:rPr>
          <w:sz w:val="32"/>
          <w:szCs w:val="32"/>
        </w:rPr>
      </w:pPr>
      <w:r>
        <w:rPr>
          <w:sz w:val="32"/>
          <w:szCs w:val="32"/>
        </w:rPr>
        <w:t xml:space="preserve">Kai Conan Barkla </w:t>
      </w:r>
    </w:p>
    <w:p w14:paraId="7FEF5721" w14:textId="70AFFB20" w:rsidR="00495DE5" w:rsidRPr="00495DE5" w:rsidRDefault="00495DE5">
      <w:pPr>
        <w:rPr>
          <w:sz w:val="32"/>
          <w:szCs w:val="32"/>
        </w:rPr>
      </w:pPr>
      <w:r>
        <w:rPr>
          <w:sz w:val="32"/>
          <w:szCs w:val="32"/>
        </w:rPr>
        <w:t>HPAR6005</w:t>
      </w:r>
    </w:p>
    <w:p w14:paraId="5BD7A7B1" w14:textId="34AA38C0" w:rsidR="00495DE5" w:rsidRDefault="00495DE5"/>
    <w:p w14:paraId="014FDBA5" w14:textId="6FA9FDC3" w:rsidR="00495DE5" w:rsidRDefault="00495DE5"/>
    <w:p w14:paraId="67792437" w14:textId="2D6F3975" w:rsidR="00495DE5" w:rsidRDefault="00495DE5"/>
    <w:p w14:paraId="1EFC116D" w14:textId="473546DB" w:rsidR="00495DE5" w:rsidRDefault="00495DE5"/>
    <w:p w14:paraId="61EC2B9A" w14:textId="3C51B04D" w:rsidR="00495DE5" w:rsidRDefault="00495DE5"/>
    <w:p w14:paraId="0E89B3D1" w14:textId="77777777" w:rsidR="00495DE5" w:rsidRDefault="00495DE5" w:rsidP="00495DE5">
      <w:pPr>
        <w:jc w:val="center"/>
        <w:rPr>
          <w:sz w:val="96"/>
          <w:szCs w:val="96"/>
        </w:rPr>
      </w:pPr>
      <w:proofErr w:type="spellStart"/>
      <w:r>
        <w:rPr>
          <w:sz w:val="96"/>
          <w:szCs w:val="96"/>
        </w:rPr>
        <w:t>Jakawitz</w:t>
      </w:r>
      <w:proofErr w:type="spellEnd"/>
      <w:r>
        <w:rPr>
          <w:sz w:val="96"/>
          <w:szCs w:val="96"/>
        </w:rPr>
        <w:t>:</w:t>
      </w:r>
    </w:p>
    <w:p w14:paraId="528F2185" w14:textId="77777777" w:rsidR="00736375" w:rsidRDefault="00495DE5" w:rsidP="00495DE5">
      <w:pPr>
        <w:jc w:val="center"/>
        <w:rPr>
          <w:sz w:val="80"/>
          <w:szCs w:val="80"/>
        </w:rPr>
      </w:pPr>
      <w:r>
        <w:rPr>
          <w:sz w:val="80"/>
          <w:szCs w:val="80"/>
        </w:rPr>
        <w:t>A New World Troy</w:t>
      </w:r>
      <w:r w:rsidR="0025059F">
        <w:rPr>
          <w:sz w:val="80"/>
          <w:szCs w:val="80"/>
        </w:rPr>
        <w:t>?</w:t>
      </w:r>
    </w:p>
    <w:p w14:paraId="24E54F65" w14:textId="1290306F" w:rsidR="00495DE5" w:rsidRDefault="00736375" w:rsidP="00495DE5">
      <w:pPr>
        <w:jc w:val="center"/>
      </w:pPr>
      <w:r>
        <w:rPr>
          <w:sz w:val="32"/>
          <w:szCs w:val="32"/>
        </w:rPr>
        <w:t>Comparing the</w:t>
      </w:r>
      <w:r w:rsidR="00672CF6">
        <w:rPr>
          <w:sz w:val="32"/>
          <w:szCs w:val="32"/>
        </w:rPr>
        <w:t xml:space="preserve"> narrative of the</w:t>
      </w:r>
      <w:r>
        <w:rPr>
          <w:sz w:val="32"/>
          <w:szCs w:val="32"/>
        </w:rPr>
        <w:t xml:space="preserve"> </w:t>
      </w:r>
      <w:proofErr w:type="spellStart"/>
      <w:r w:rsidRPr="00736375">
        <w:rPr>
          <w:i/>
          <w:sz w:val="32"/>
          <w:szCs w:val="32"/>
        </w:rPr>
        <w:t>Popol</w:t>
      </w:r>
      <w:proofErr w:type="spellEnd"/>
      <w:r w:rsidRPr="00736375">
        <w:rPr>
          <w:i/>
          <w:sz w:val="32"/>
          <w:szCs w:val="32"/>
        </w:rPr>
        <w:t xml:space="preserve"> </w:t>
      </w:r>
      <w:proofErr w:type="spellStart"/>
      <w:r w:rsidRPr="00736375">
        <w:rPr>
          <w:i/>
          <w:sz w:val="32"/>
          <w:szCs w:val="32"/>
        </w:rPr>
        <w:t>Vuh</w:t>
      </w:r>
      <w:proofErr w:type="spellEnd"/>
      <w:r>
        <w:rPr>
          <w:sz w:val="32"/>
          <w:szCs w:val="32"/>
        </w:rPr>
        <w:t xml:space="preserve"> with the archaeological record.</w:t>
      </w:r>
      <w:r w:rsidR="00495DE5">
        <w:br w:type="page"/>
      </w:r>
    </w:p>
    <w:p w14:paraId="4AB983A3" w14:textId="51437EE8" w:rsidR="00495DE5" w:rsidRPr="00495DE5" w:rsidRDefault="00495DE5">
      <w:pPr>
        <w:rPr>
          <w:sz w:val="36"/>
          <w:szCs w:val="36"/>
          <w:u w:val="single"/>
        </w:rPr>
      </w:pPr>
      <w:r w:rsidRPr="00495DE5">
        <w:rPr>
          <w:sz w:val="36"/>
          <w:szCs w:val="36"/>
          <w:u w:val="single"/>
        </w:rPr>
        <w:lastRenderedPageBreak/>
        <w:t>Contents</w:t>
      </w:r>
    </w:p>
    <w:p w14:paraId="25685D74" w14:textId="73748628" w:rsidR="00495DE5" w:rsidRDefault="00495DE5">
      <w:pPr>
        <w:rPr>
          <w:sz w:val="28"/>
          <w:szCs w:val="28"/>
        </w:rPr>
      </w:pPr>
    </w:p>
    <w:p w14:paraId="584BA52A" w14:textId="5F7BFC58" w:rsidR="00495DE5" w:rsidRPr="00B72CB8" w:rsidRDefault="00B72CB8">
      <w:pPr>
        <w:rPr>
          <w:sz w:val="28"/>
          <w:szCs w:val="28"/>
          <w:u w:val="dotted"/>
        </w:rPr>
      </w:pPr>
      <w:r w:rsidRPr="00B72CB8">
        <w:rPr>
          <w:sz w:val="28"/>
          <w:szCs w:val="28"/>
          <w:u w:val="dotted"/>
        </w:rPr>
        <w:t>Summary</w:t>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A650B2">
        <w:rPr>
          <w:sz w:val="28"/>
          <w:szCs w:val="28"/>
          <w:u w:val="dotted"/>
        </w:rPr>
        <w:t xml:space="preserve">         3</w:t>
      </w:r>
    </w:p>
    <w:p w14:paraId="67A94B71" w14:textId="77777777" w:rsidR="00B72CB8" w:rsidRDefault="00B72CB8">
      <w:pPr>
        <w:rPr>
          <w:sz w:val="28"/>
          <w:szCs w:val="28"/>
        </w:rPr>
      </w:pPr>
    </w:p>
    <w:p w14:paraId="236FC595" w14:textId="5715BFD6" w:rsidR="0048135E" w:rsidRDefault="00B72CB8">
      <w:pPr>
        <w:rPr>
          <w:sz w:val="28"/>
          <w:szCs w:val="28"/>
          <w:u w:val="dotted"/>
        </w:rPr>
      </w:pPr>
      <w:r w:rsidRPr="00B72CB8">
        <w:rPr>
          <w:sz w:val="28"/>
          <w:szCs w:val="28"/>
          <w:u w:val="dotted"/>
        </w:rPr>
        <w:t>Introduction</w:t>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A650B2">
        <w:rPr>
          <w:sz w:val="28"/>
          <w:szCs w:val="28"/>
          <w:u w:val="dotted"/>
        </w:rPr>
        <w:t xml:space="preserve">         4  </w:t>
      </w:r>
      <w:r w:rsidRPr="00B72CB8">
        <w:rPr>
          <w:sz w:val="28"/>
          <w:szCs w:val="28"/>
          <w:u w:val="dotted"/>
        </w:rPr>
        <w:t xml:space="preserve"> </w:t>
      </w:r>
    </w:p>
    <w:p w14:paraId="45D92606" w14:textId="77777777" w:rsidR="0048135E" w:rsidRDefault="0048135E">
      <w:pPr>
        <w:rPr>
          <w:sz w:val="28"/>
          <w:szCs w:val="28"/>
          <w:u w:val="dotted"/>
        </w:rPr>
      </w:pPr>
    </w:p>
    <w:p w14:paraId="755979E1" w14:textId="4FFB5EFA" w:rsidR="00B72CB8" w:rsidRPr="00B72CB8" w:rsidRDefault="00B72CB8">
      <w:pPr>
        <w:rPr>
          <w:sz w:val="28"/>
          <w:szCs w:val="28"/>
          <w:u w:val="dotted"/>
        </w:rPr>
      </w:pPr>
      <w:r w:rsidRPr="00B72CB8">
        <w:rPr>
          <w:sz w:val="28"/>
          <w:szCs w:val="28"/>
          <w:u w:val="dotted"/>
        </w:rPr>
        <w:t>Methodology</w:t>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A650B2">
        <w:rPr>
          <w:sz w:val="28"/>
          <w:szCs w:val="28"/>
          <w:u w:val="dotted"/>
        </w:rPr>
        <w:t xml:space="preserve">         5</w:t>
      </w:r>
    </w:p>
    <w:p w14:paraId="69330FAD" w14:textId="11A342B7" w:rsidR="00B72CB8" w:rsidRDefault="00B72CB8">
      <w:pPr>
        <w:rPr>
          <w:sz w:val="28"/>
          <w:szCs w:val="28"/>
        </w:rPr>
      </w:pPr>
    </w:p>
    <w:p w14:paraId="3F43335B" w14:textId="3FFEA8E6" w:rsidR="00B72CB8" w:rsidRPr="00B72CB8" w:rsidRDefault="00B72CB8">
      <w:pPr>
        <w:rPr>
          <w:sz w:val="28"/>
          <w:szCs w:val="28"/>
          <w:u w:val="dotted"/>
        </w:rPr>
      </w:pPr>
      <w:r w:rsidRPr="00B72CB8">
        <w:rPr>
          <w:sz w:val="28"/>
          <w:szCs w:val="28"/>
          <w:u w:val="dotted"/>
        </w:rPr>
        <w:t>Discussion of Findings</w:t>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A650B2">
        <w:rPr>
          <w:sz w:val="28"/>
          <w:szCs w:val="28"/>
          <w:u w:val="dotted"/>
        </w:rPr>
        <w:t xml:space="preserve">        10</w:t>
      </w:r>
    </w:p>
    <w:p w14:paraId="58C50BB9" w14:textId="1A5F9319" w:rsidR="00B72CB8" w:rsidRDefault="00B72CB8">
      <w:pPr>
        <w:rPr>
          <w:sz w:val="28"/>
          <w:szCs w:val="28"/>
          <w:u w:val="dotted"/>
        </w:rPr>
      </w:pPr>
    </w:p>
    <w:p w14:paraId="5F9AE638" w14:textId="56BD028C" w:rsidR="00B72CB8" w:rsidRDefault="00B72CB8">
      <w:pPr>
        <w:rPr>
          <w:sz w:val="28"/>
          <w:szCs w:val="28"/>
          <w:u w:val="dotted"/>
        </w:rPr>
      </w:pPr>
      <w:r>
        <w:rPr>
          <w:sz w:val="28"/>
          <w:szCs w:val="28"/>
          <w:u w:val="dotted"/>
        </w:rPr>
        <w:t>References</w:t>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A650B2">
        <w:rPr>
          <w:sz w:val="28"/>
          <w:szCs w:val="28"/>
          <w:u w:val="dotted"/>
        </w:rPr>
        <w:t xml:space="preserve">        13</w:t>
      </w:r>
    </w:p>
    <w:p w14:paraId="4CA773C8" w14:textId="4F119081" w:rsidR="00B72CB8" w:rsidRDefault="00B72CB8">
      <w:pPr>
        <w:rPr>
          <w:sz w:val="28"/>
          <w:szCs w:val="28"/>
          <w:u w:val="dotted"/>
        </w:rPr>
      </w:pPr>
    </w:p>
    <w:p w14:paraId="6FE17E53" w14:textId="5495B1AF" w:rsidR="00B72CB8" w:rsidRDefault="00B72CB8">
      <w:pPr>
        <w:rPr>
          <w:sz w:val="28"/>
          <w:szCs w:val="28"/>
          <w:u w:val="dotted"/>
        </w:rPr>
      </w:pPr>
      <w:r>
        <w:rPr>
          <w:sz w:val="28"/>
          <w:szCs w:val="28"/>
          <w:u w:val="dotted"/>
        </w:rPr>
        <w:t>Appendices</w:t>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48135E">
        <w:rPr>
          <w:sz w:val="28"/>
          <w:szCs w:val="28"/>
          <w:u w:val="dotted"/>
        </w:rPr>
        <w:tab/>
      </w:r>
      <w:r w:rsidR="00A650B2">
        <w:rPr>
          <w:sz w:val="28"/>
          <w:szCs w:val="28"/>
          <w:u w:val="dotted"/>
        </w:rPr>
        <w:t xml:space="preserve">        14</w:t>
      </w:r>
    </w:p>
    <w:p w14:paraId="3DBA376E" w14:textId="58917947" w:rsidR="00B72CB8" w:rsidRDefault="00B72CB8">
      <w:pPr>
        <w:rPr>
          <w:sz w:val="28"/>
          <w:szCs w:val="28"/>
        </w:rPr>
      </w:pPr>
    </w:p>
    <w:p w14:paraId="5FE66B70" w14:textId="2577A58B" w:rsidR="00A650B2" w:rsidRPr="00A650B2" w:rsidRDefault="00A650B2">
      <w:pPr>
        <w:rPr>
          <w:sz w:val="28"/>
          <w:szCs w:val="28"/>
          <w:u w:val="dotted"/>
        </w:rPr>
      </w:pPr>
      <w:r w:rsidRPr="00A650B2">
        <w:rPr>
          <w:sz w:val="28"/>
          <w:szCs w:val="28"/>
          <w:u w:val="dotted"/>
        </w:rPr>
        <w:t>Glossary</w:t>
      </w:r>
      <w:r>
        <w:rPr>
          <w:sz w:val="28"/>
          <w:szCs w:val="28"/>
          <w:u w:val="dotted"/>
        </w:rPr>
        <w:tab/>
      </w:r>
      <w:r>
        <w:rPr>
          <w:sz w:val="28"/>
          <w:szCs w:val="28"/>
          <w:u w:val="dotted"/>
        </w:rPr>
        <w:tab/>
      </w:r>
      <w:r>
        <w:rPr>
          <w:sz w:val="28"/>
          <w:szCs w:val="28"/>
          <w:u w:val="dotted"/>
        </w:rPr>
        <w:tab/>
      </w:r>
      <w:r>
        <w:rPr>
          <w:sz w:val="28"/>
          <w:szCs w:val="28"/>
          <w:u w:val="dotted"/>
        </w:rPr>
        <w:tab/>
      </w:r>
      <w:r>
        <w:rPr>
          <w:sz w:val="28"/>
          <w:szCs w:val="28"/>
          <w:u w:val="dotted"/>
        </w:rPr>
        <w:tab/>
      </w:r>
      <w:r>
        <w:rPr>
          <w:sz w:val="28"/>
          <w:szCs w:val="28"/>
          <w:u w:val="dotted"/>
        </w:rPr>
        <w:tab/>
      </w:r>
      <w:r>
        <w:rPr>
          <w:sz w:val="28"/>
          <w:szCs w:val="28"/>
          <w:u w:val="dotted"/>
        </w:rPr>
        <w:tab/>
      </w:r>
      <w:r>
        <w:rPr>
          <w:sz w:val="28"/>
          <w:szCs w:val="28"/>
          <w:u w:val="dotted"/>
        </w:rPr>
        <w:tab/>
      </w:r>
      <w:r>
        <w:rPr>
          <w:sz w:val="28"/>
          <w:szCs w:val="28"/>
          <w:u w:val="dotted"/>
        </w:rPr>
        <w:tab/>
      </w:r>
      <w:r>
        <w:rPr>
          <w:sz w:val="28"/>
          <w:szCs w:val="28"/>
          <w:u w:val="dotted"/>
        </w:rPr>
        <w:tab/>
        <w:t xml:space="preserve">        15</w:t>
      </w:r>
    </w:p>
    <w:p w14:paraId="4BBD0913" w14:textId="77777777" w:rsidR="00B72CB8" w:rsidRDefault="00B72CB8">
      <w:pPr>
        <w:rPr>
          <w:sz w:val="28"/>
          <w:szCs w:val="28"/>
        </w:rPr>
      </w:pPr>
    </w:p>
    <w:p w14:paraId="0EFB6C86" w14:textId="5E7F0E32" w:rsidR="00B72CB8" w:rsidRDefault="00B72CB8">
      <w:pPr>
        <w:rPr>
          <w:sz w:val="28"/>
          <w:szCs w:val="28"/>
        </w:rPr>
      </w:pPr>
    </w:p>
    <w:p w14:paraId="4B5072E0" w14:textId="2E11F066" w:rsidR="00B72CB8" w:rsidRDefault="00B72CB8">
      <w:pPr>
        <w:rPr>
          <w:sz w:val="28"/>
          <w:szCs w:val="28"/>
        </w:rPr>
      </w:pPr>
    </w:p>
    <w:p w14:paraId="01405260" w14:textId="1BA4CDC5" w:rsidR="00B72CB8" w:rsidRDefault="00B72CB8">
      <w:pPr>
        <w:rPr>
          <w:sz w:val="28"/>
          <w:szCs w:val="28"/>
        </w:rPr>
      </w:pPr>
    </w:p>
    <w:p w14:paraId="1C76CE72" w14:textId="14DA9C28" w:rsidR="00B72CB8" w:rsidRDefault="00B72CB8">
      <w:pPr>
        <w:rPr>
          <w:sz w:val="28"/>
          <w:szCs w:val="28"/>
        </w:rPr>
      </w:pPr>
    </w:p>
    <w:p w14:paraId="21A57739" w14:textId="38C755E9" w:rsidR="00B72CB8" w:rsidRDefault="00B72CB8">
      <w:pPr>
        <w:rPr>
          <w:sz w:val="28"/>
          <w:szCs w:val="28"/>
        </w:rPr>
      </w:pPr>
    </w:p>
    <w:p w14:paraId="28B00B55" w14:textId="77777777" w:rsidR="00A650B2" w:rsidRDefault="00A650B2">
      <w:pPr>
        <w:rPr>
          <w:sz w:val="36"/>
          <w:szCs w:val="36"/>
          <w:u w:val="single"/>
        </w:rPr>
      </w:pPr>
    </w:p>
    <w:p w14:paraId="5E1B3082" w14:textId="77777777" w:rsidR="00A650B2" w:rsidRDefault="00A650B2">
      <w:pPr>
        <w:rPr>
          <w:sz w:val="36"/>
          <w:szCs w:val="36"/>
          <w:u w:val="single"/>
        </w:rPr>
      </w:pPr>
    </w:p>
    <w:p w14:paraId="18218253" w14:textId="77777777" w:rsidR="00A650B2" w:rsidRDefault="00A650B2">
      <w:pPr>
        <w:rPr>
          <w:sz w:val="36"/>
          <w:szCs w:val="36"/>
          <w:u w:val="single"/>
        </w:rPr>
      </w:pPr>
    </w:p>
    <w:p w14:paraId="2E83990B" w14:textId="77777777" w:rsidR="00A650B2" w:rsidRDefault="00A650B2">
      <w:pPr>
        <w:rPr>
          <w:sz w:val="36"/>
          <w:szCs w:val="36"/>
          <w:u w:val="single"/>
        </w:rPr>
      </w:pPr>
    </w:p>
    <w:p w14:paraId="48D28436" w14:textId="369FE0E6" w:rsidR="00B72CB8" w:rsidRDefault="00B72CB8">
      <w:pPr>
        <w:rPr>
          <w:sz w:val="36"/>
          <w:szCs w:val="36"/>
          <w:u w:val="single"/>
        </w:rPr>
      </w:pPr>
      <w:r>
        <w:rPr>
          <w:sz w:val="36"/>
          <w:szCs w:val="36"/>
          <w:u w:val="single"/>
        </w:rPr>
        <w:lastRenderedPageBreak/>
        <w:t>Summary</w:t>
      </w:r>
    </w:p>
    <w:p w14:paraId="57410804" w14:textId="0C6C3D64" w:rsidR="00B72CB8" w:rsidRDefault="00E14618">
      <w:pPr>
        <w:rPr>
          <w:sz w:val="24"/>
          <w:szCs w:val="24"/>
        </w:rPr>
      </w:pPr>
      <w:r>
        <w:rPr>
          <w:sz w:val="24"/>
          <w:szCs w:val="24"/>
        </w:rPr>
        <w:t xml:space="preserve">Key Words: </w:t>
      </w:r>
      <w:r w:rsidR="00A05342">
        <w:rPr>
          <w:sz w:val="24"/>
          <w:szCs w:val="24"/>
        </w:rPr>
        <w:t xml:space="preserve">Conflict, </w:t>
      </w:r>
      <w:proofErr w:type="spellStart"/>
      <w:r w:rsidR="00A05342">
        <w:rPr>
          <w:i/>
          <w:sz w:val="24"/>
          <w:szCs w:val="24"/>
        </w:rPr>
        <w:t>Popol</w:t>
      </w:r>
      <w:proofErr w:type="spellEnd"/>
      <w:r w:rsidR="00A05342">
        <w:rPr>
          <w:i/>
          <w:sz w:val="24"/>
          <w:szCs w:val="24"/>
        </w:rPr>
        <w:t xml:space="preserve"> </w:t>
      </w:r>
      <w:proofErr w:type="spellStart"/>
      <w:r w:rsidR="00A05342">
        <w:rPr>
          <w:i/>
          <w:sz w:val="24"/>
          <w:szCs w:val="24"/>
        </w:rPr>
        <w:t>Vuh</w:t>
      </w:r>
      <w:proofErr w:type="spellEnd"/>
      <w:r w:rsidR="00A05342">
        <w:rPr>
          <w:sz w:val="24"/>
          <w:szCs w:val="24"/>
        </w:rPr>
        <w:t xml:space="preserve">, </w:t>
      </w:r>
      <w:proofErr w:type="spellStart"/>
      <w:r w:rsidR="00A05342">
        <w:rPr>
          <w:sz w:val="24"/>
          <w:szCs w:val="24"/>
        </w:rPr>
        <w:t>Jakawitz</w:t>
      </w:r>
      <w:proofErr w:type="spellEnd"/>
      <w:r w:rsidR="00A05342">
        <w:rPr>
          <w:sz w:val="24"/>
          <w:szCs w:val="24"/>
        </w:rPr>
        <w:t xml:space="preserve">, </w:t>
      </w:r>
      <w:proofErr w:type="spellStart"/>
      <w:r w:rsidR="00976258">
        <w:rPr>
          <w:sz w:val="24"/>
          <w:szCs w:val="24"/>
        </w:rPr>
        <w:t>K’iché</w:t>
      </w:r>
      <w:proofErr w:type="spellEnd"/>
      <w:r w:rsidR="00A05342">
        <w:rPr>
          <w:sz w:val="24"/>
          <w:szCs w:val="24"/>
        </w:rPr>
        <w:t>, Narratology.</w:t>
      </w:r>
    </w:p>
    <w:p w14:paraId="6FD488B8" w14:textId="6F2EE855" w:rsidR="00A05342" w:rsidRDefault="000C411C">
      <w:pPr>
        <w:rPr>
          <w:sz w:val="24"/>
          <w:szCs w:val="24"/>
        </w:rPr>
      </w:pPr>
      <w:r>
        <w:rPr>
          <w:sz w:val="24"/>
          <w:szCs w:val="24"/>
        </w:rPr>
        <w:t xml:space="preserve">The </w:t>
      </w:r>
      <w:proofErr w:type="spellStart"/>
      <w:r w:rsidR="00976258">
        <w:rPr>
          <w:sz w:val="24"/>
          <w:szCs w:val="24"/>
        </w:rPr>
        <w:t>K’iché</w:t>
      </w:r>
      <w:proofErr w:type="spellEnd"/>
      <w:r>
        <w:rPr>
          <w:sz w:val="24"/>
          <w:szCs w:val="24"/>
        </w:rPr>
        <w:t xml:space="preserve"> Mayan epic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 xml:space="preserve"> is a narrative of Mayan mythology, of which the last two of five parts contains much conflict between the first mortals of the world</w:t>
      </w:r>
      <w:r w:rsidR="00BC2614">
        <w:rPr>
          <w:sz w:val="24"/>
          <w:szCs w:val="24"/>
        </w:rPr>
        <w:t xml:space="preserve"> including a Battle on the mountain</w:t>
      </w:r>
      <w:r w:rsidR="00F93E22">
        <w:rPr>
          <w:sz w:val="24"/>
          <w:szCs w:val="24"/>
        </w:rPr>
        <w:t xml:space="preserve"> </w:t>
      </w:r>
      <w:proofErr w:type="spellStart"/>
      <w:r w:rsidR="00BC2614">
        <w:rPr>
          <w:sz w:val="24"/>
          <w:szCs w:val="24"/>
        </w:rPr>
        <w:t>Jakawitz</w:t>
      </w:r>
      <w:proofErr w:type="spellEnd"/>
      <w:r>
        <w:rPr>
          <w:sz w:val="24"/>
          <w:szCs w:val="24"/>
        </w:rPr>
        <w:t>. The physical remains of the ancient Mayans also attest to conflict, whether it be violent iconography or sacked ruins. It is the objective</w:t>
      </w:r>
      <w:r w:rsidR="00BC2614">
        <w:rPr>
          <w:sz w:val="24"/>
          <w:szCs w:val="24"/>
        </w:rPr>
        <w:t>s</w:t>
      </w:r>
      <w:r>
        <w:rPr>
          <w:sz w:val="24"/>
          <w:szCs w:val="24"/>
        </w:rPr>
        <w:t xml:space="preserve"> of this report to discover</w:t>
      </w:r>
      <w:r w:rsidR="00BC2614">
        <w:rPr>
          <w:sz w:val="24"/>
          <w:szCs w:val="24"/>
        </w:rPr>
        <w:t xml:space="preserve"> if the Battle of </w:t>
      </w:r>
      <w:proofErr w:type="spellStart"/>
      <w:r w:rsidR="00BC2614">
        <w:rPr>
          <w:sz w:val="24"/>
          <w:szCs w:val="24"/>
        </w:rPr>
        <w:t>Jakawitz</w:t>
      </w:r>
      <w:proofErr w:type="spellEnd"/>
      <w:r w:rsidR="00BC2614">
        <w:rPr>
          <w:sz w:val="24"/>
          <w:szCs w:val="24"/>
        </w:rPr>
        <w:t xml:space="preserve"> occurred in Mayan history and to what extent the conflict of the </w:t>
      </w:r>
      <w:proofErr w:type="spellStart"/>
      <w:r w:rsidR="00BC2614">
        <w:rPr>
          <w:i/>
          <w:sz w:val="24"/>
          <w:szCs w:val="24"/>
        </w:rPr>
        <w:t>Popol</w:t>
      </w:r>
      <w:proofErr w:type="spellEnd"/>
      <w:r w:rsidR="00BC2614">
        <w:rPr>
          <w:i/>
          <w:sz w:val="24"/>
          <w:szCs w:val="24"/>
        </w:rPr>
        <w:t xml:space="preserve"> </w:t>
      </w:r>
      <w:proofErr w:type="spellStart"/>
      <w:r w:rsidR="00BC2614">
        <w:rPr>
          <w:i/>
          <w:sz w:val="24"/>
          <w:szCs w:val="24"/>
        </w:rPr>
        <w:t>Vuh</w:t>
      </w:r>
      <w:proofErr w:type="spellEnd"/>
      <w:r w:rsidR="00BC2614">
        <w:rPr>
          <w:i/>
          <w:sz w:val="24"/>
          <w:szCs w:val="24"/>
        </w:rPr>
        <w:t xml:space="preserve"> </w:t>
      </w:r>
      <w:r w:rsidR="00BC2614">
        <w:rPr>
          <w:sz w:val="24"/>
          <w:szCs w:val="24"/>
        </w:rPr>
        <w:t xml:space="preserve">is </w:t>
      </w:r>
      <w:proofErr w:type="gramStart"/>
      <w:r w:rsidR="00BC2614">
        <w:rPr>
          <w:sz w:val="24"/>
          <w:szCs w:val="24"/>
        </w:rPr>
        <w:t>similar to</w:t>
      </w:r>
      <w:proofErr w:type="gramEnd"/>
      <w:r w:rsidR="00BC2614">
        <w:rPr>
          <w:sz w:val="24"/>
          <w:szCs w:val="24"/>
        </w:rPr>
        <w:t xml:space="preserve"> that of documented Mayan warfar</w:t>
      </w:r>
      <w:r w:rsidR="0065609B">
        <w:rPr>
          <w:sz w:val="24"/>
          <w:szCs w:val="24"/>
        </w:rPr>
        <w:t>e.</w:t>
      </w:r>
    </w:p>
    <w:p w14:paraId="6052E969" w14:textId="12A30890" w:rsidR="00683DC5" w:rsidRDefault="00407DFD">
      <w:pPr>
        <w:rPr>
          <w:sz w:val="24"/>
          <w:szCs w:val="24"/>
        </w:rPr>
      </w:pPr>
      <w:r>
        <w:rPr>
          <w:sz w:val="24"/>
          <w:szCs w:val="24"/>
        </w:rPr>
        <w:t xml:space="preserve">Of the results found, no solid conclusion could be garnered from the weapon fragments or fortifications as they went against the narrative of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 xml:space="preserve">. Instead physical remains at the site of </w:t>
      </w:r>
      <w:proofErr w:type="spellStart"/>
      <w:r>
        <w:rPr>
          <w:sz w:val="24"/>
          <w:szCs w:val="24"/>
        </w:rPr>
        <w:t>Chuitinamit</w:t>
      </w:r>
      <w:proofErr w:type="spellEnd"/>
      <w:r>
        <w:rPr>
          <w:sz w:val="24"/>
          <w:szCs w:val="24"/>
        </w:rPr>
        <w:t xml:space="preserve"> that could be found seem to suggest that the citadel was sacked and left in the state as found today</w:t>
      </w:r>
      <w:r w:rsidR="00977D3E">
        <w:rPr>
          <w:sz w:val="24"/>
          <w:szCs w:val="24"/>
        </w:rPr>
        <w:t>. I</w:t>
      </w:r>
      <w:r>
        <w:rPr>
          <w:sz w:val="24"/>
          <w:szCs w:val="24"/>
        </w:rPr>
        <w:t>t does seem</w:t>
      </w:r>
      <w:r w:rsidR="00977D3E">
        <w:rPr>
          <w:sz w:val="24"/>
          <w:szCs w:val="24"/>
        </w:rPr>
        <w:t xml:space="preserve"> however,</w:t>
      </w:r>
      <w:r>
        <w:rPr>
          <w:sz w:val="24"/>
          <w:szCs w:val="24"/>
        </w:rPr>
        <w:t xml:space="preserve"> to be the right location as described in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 Supporting evidence from Spanish accounts and Classic iconography suggests that such conflict wouldn’t have been implausible and considering the existence of fortifications,</w:t>
      </w:r>
      <w:r w:rsidR="00977D3E">
        <w:rPr>
          <w:sz w:val="24"/>
          <w:szCs w:val="24"/>
        </w:rPr>
        <w:t xml:space="preserve"> the</w:t>
      </w:r>
      <w:r>
        <w:rPr>
          <w:sz w:val="24"/>
          <w:szCs w:val="24"/>
        </w:rPr>
        <w:t xml:space="preserve"> defensive location and the political power exuded by the </w:t>
      </w:r>
      <w:proofErr w:type="spellStart"/>
      <w:r w:rsidR="00976258">
        <w:rPr>
          <w:sz w:val="24"/>
          <w:szCs w:val="24"/>
        </w:rPr>
        <w:t>K’iché</w:t>
      </w:r>
      <w:proofErr w:type="spellEnd"/>
      <w:r>
        <w:rPr>
          <w:sz w:val="24"/>
          <w:szCs w:val="24"/>
        </w:rPr>
        <w:t xml:space="preserve"> capital</w:t>
      </w:r>
      <w:r w:rsidR="00E14618">
        <w:rPr>
          <w:sz w:val="24"/>
          <w:szCs w:val="24"/>
        </w:rPr>
        <w:t xml:space="preserve"> it is almost certain that conflict did occur in the area of </w:t>
      </w:r>
      <w:proofErr w:type="spellStart"/>
      <w:r w:rsidR="00E14618">
        <w:rPr>
          <w:sz w:val="24"/>
          <w:szCs w:val="24"/>
        </w:rPr>
        <w:t>Jakawitz</w:t>
      </w:r>
      <w:proofErr w:type="spellEnd"/>
      <w:r w:rsidR="00E14618">
        <w:rPr>
          <w:sz w:val="24"/>
          <w:szCs w:val="24"/>
        </w:rPr>
        <w:t xml:space="preserve">, the </w:t>
      </w:r>
      <w:proofErr w:type="spellStart"/>
      <w:r w:rsidR="00E14618">
        <w:rPr>
          <w:sz w:val="24"/>
          <w:szCs w:val="24"/>
        </w:rPr>
        <w:t>Chujuyup</w:t>
      </w:r>
      <w:proofErr w:type="spellEnd"/>
      <w:r w:rsidR="00E14618">
        <w:rPr>
          <w:sz w:val="24"/>
          <w:szCs w:val="24"/>
        </w:rPr>
        <w:t xml:space="preserve"> valley. Whether these conflicts resembled those in the </w:t>
      </w:r>
      <w:proofErr w:type="spellStart"/>
      <w:r w:rsidR="00E14618">
        <w:rPr>
          <w:i/>
          <w:sz w:val="24"/>
          <w:szCs w:val="24"/>
        </w:rPr>
        <w:t>Popol</w:t>
      </w:r>
      <w:proofErr w:type="spellEnd"/>
      <w:r w:rsidR="00E14618">
        <w:rPr>
          <w:i/>
          <w:sz w:val="24"/>
          <w:szCs w:val="24"/>
        </w:rPr>
        <w:t xml:space="preserve"> </w:t>
      </w:r>
      <w:proofErr w:type="spellStart"/>
      <w:r w:rsidR="00E14618">
        <w:rPr>
          <w:i/>
          <w:sz w:val="24"/>
          <w:szCs w:val="24"/>
        </w:rPr>
        <w:t>Vuh</w:t>
      </w:r>
      <w:proofErr w:type="spellEnd"/>
      <w:r w:rsidR="00E14618">
        <w:rPr>
          <w:i/>
          <w:sz w:val="24"/>
          <w:szCs w:val="24"/>
        </w:rPr>
        <w:t xml:space="preserve"> </w:t>
      </w:r>
      <w:r w:rsidR="00E14618">
        <w:rPr>
          <w:sz w:val="24"/>
          <w:szCs w:val="24"/>
        </w:rPr>
        <w:t>is still undetermined.</w:t>
      </w:r>
      <w:r w:rsidR="00304F20">
        <w:rPr>
          <w:sz w:val="24"/>
          <w:szCs w:val="24"/>
        </w:rPr>
        <w:t xml:space="preserve"> </w:t>
      </w:r>
    </w:p>
    <w:p w14:paraId="4C044B25" w14:textId="13442FD2" w:rsidR="00E14618" w:rsidRDefault="000D2280">
      <w:pPr>
        <w:rPr>
          <w:sz w:val="24"/>
          <w:szCs w:val="24"/>
        </w:rPr>
      </w:pPr>
      <w:r>
        <w:rPr>
          <w:sz w:val="24"/>
          <w:szCs w:val="24"/>
        </w:rPr>
        <w:t xml:space="preserve">What this report did find is that the conflict in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i/>
          <w:sz w:val="24"/>
          <w:szCs w:val="24"/>
        </w:rPr>
        <w:t xml:space="preserve"> </w:t>
      </w:r>
      <w:r>
        <w:rPr>
          <w:sz w:val="24"/>
          <w:szCs w:val="24"/>
        </w:rPr>
        <w:t xml:space="preserve">is very much </w:t>
      </w:r>
      <w:r w:rsidR="00A449CA">
        <w:rPr>
          <w:sz w:val="24"/>
          <w:szCs w:val="24"/>
        </w:rPr>
        <w:t>a reflection of actual Mayan</w:t>
      </w:r>
      <w:r w:rsidR="00977D3E">
        <w:rPr>
          <w:sz w:val="24"/>
          <w:szCs w:val="24"/>
        </w:rPr>
        <w:t xml:space="preserve"> military</w:t>
      </w:r>
      <w:r w:rsidR="00A449CA">
        <w:rPr>
          <w:sz w:val="24"/>
          <w:szCs w:val="24"/>
        </w:rPr>
        <w:t xml:space="preserve"> etiquette, with some</w:t>
      </w:r>
      <w:r w:rsidR="00304F20">
        <w:rPr>
          <w:sz w:val="24"/>
          <w:szCs w:val="24"/>
        </w:rPr>
        <w:t xml:space="preserve"> elements</w:t>
      </w:r>
      <w:r w:rsidR="00A449CA">
        <w:rPr>
          <w:sz w:val="24"/>
          <w:szCs w:val="24"/>
        </w:rPr>
        <w:t xml:space="preserve"> seeming to originate from central Mexican </w:t>
      </w:r>
      <w:r w:rsidR="004D4D61">
        <w:rPr>
          <w:sz w:val="24"/>
          <w:szCs w:val="24"/>
        </w:rPr>
        <w:t>c</w:t>
      </w:r>
      <w:r w:rsidR="00A449CA">
        <w:rPr>
          <w:sz w:val="24"/>
          <w:szCs w:val="24"/>
        </w:rPr>
        <w:t xml:space="preserve">ultures and some carried over from Classical </w:t>
      </w:r>
      <w:r w:rsidR="00977D3E">
        <w:rPr>
          <w:sz w:val="24"/>
          <w:szCs w:val="24"/>
        </w:rPr>
        <w:t>customs</w:t>
      </w:r>
      <w:r w:rsidR="00A449CA">
        <w:rPr>
          <w:sz w:val="24"/>
          <w:szCs w:val="24"/>
        </w:rPr>
        <w:t xml:space="preserve">. </w:t>
      </w:r>
      <w:r w:rsidR="009552BE">
        <w:rPr>
          <w:sz w:val="24"/>
          <w:szCs w:val="24"/>
        </w:rPr>
        <w:t>Overall</w:t>
      </w:r>
      <w:r w:rsidR="00F26C48">
        <w:rPr>
          <w:sz w:val="24"/>
          <w:szCs w:val="24"/>
        </w:rPr>
        <w:t xml:space="preserve">, perhaps the most valuable </w:t>
      </w:r>
      <w:r w:rsidR="00F26C48">
        <w:rPr>
          <w:sz w:val="24"/>
          <w:szCs w:val="28"/>
        </w:rPr>
        <w:t xml:space="preserve">result of this report is finding the reflection of conflict within the </w:t>
      </w:r>
      <w:proofErr w:type="spellStart"/>
      <w:r w:rsidR="00F26C48">
        <w:rPr>
          <w:i/>
          <w:sz w:val="24"/>
          <w:szCs w:val="28"/>
        </w:rPr>
        <w:t>Popol</w:t>
      </w:r>
      <w:proofErr w:type="spellEnd"/>
      <w:r w:rsidR="00F26C48">
        <w:rPr>
          <w:i/>
          <w:sz w:val="24"/>
          <w:szCs w:val="28"/>
        </w:rPr>
        <w:t xml:space="preserve"> </w:t>
      </w:r>
      <w:proofErr w:type="spellStart"/>
      <w:r w:rsidR="00F26C48">
        <w:rPr>
          <w:i/>
          <w:sz w:val="24"/>
          <w:szCs w:val="28"/>
        </w:rPr>
        <w:t>Vuh</w:t>
      </w:r>
      <w:proofErr w:type="spellEnd"/>
      <w:r w:rsidR="00F26C48">
        <w:rPr>
          <w:i/>
          <w:sz w:val="24"/>
          <w:szCs w:val="28"/>
        </w:rPr>
        <w:t xml:space="preserve"> </w:t>
      </w:r>
      <w:r w:rsidR="00F26C48">
        <w:rPr>
          <w:sz w:val="24"/>
          <w:szCs w:val="28"/>
        </w:rPr>
        <w:t xml:space="preserve">and the ritualistic and religious part it plays within the </w:t>
      </w:r>
      <w:proofErr w:type="spellStart"/>
      <w:r w:rsidR="00976258">
        <w:rPr>
          <w:sz w:val="24"/>
          <w:szCs w:val="28"/>
        </w:rPr>
        <w:t>K’iché</w:t>
      </w:r>
      <w:proofErr w:type="spellEnd"/>
      <w:r w:rsidR="00F26C48">
        <w:rPr>
          <w:sz w:val="24"/>
          <w:szCs w:val="28"/>
        </w:rPr>
        <w:t xml:space="preserve"> mindset. </w:t>
      </w:r>
      <w:r w:rsidR="00F26C48">
        <w:rPr>
          <w:sz w:val="24"/>
          <w:szCs w:val="24"/>
        </w:rPr>
        <w:t xml:space="preserve"> </w:t>
      </w:r>
    </w:p>
    <w:p w14:paraId="120040F2" w14:textId="37561922" w:rsidR="00BC2614" w:rsidRDefault="00BC2614">
      <w:pPr>
        <w:rPr>
          <w:sz w:val="24"/>
          <w:szCs w:val="24"/>
        </w:rPr>
      </w:pPr>
    </w:p>
    <w:p w14:paraId="52ED7E65" w14:textId="77777777" w:rsidR="00BC2614" w:rsidRPr="00BC2614" w:rsidRDefault="00BC2614">
      <w:pPr>
        <w:rPr>
          <w:sz w:val="24"/>
          <w:szCs w:val="24"/>
        </w:rPr>
      </w:pPr>
    </w:p>
    <w:p w14:paraId="6DAA7F65" w14:textId="40E6381B" w:rsidR="00B72CB8" w:rsidRPr="00E83695" w:rsidRDefault="00B72CB8">
      <w:pPr>
        <w:rPr>
          <w:sz w:val="24"/>
          <w:szCs w:val="24"/>
        </w:rPr>
      </w:pPr>
    </w:p>
    <w:p w14:paraId="5B034BBC" w14:textId="287D42AA" w:rsidR="00B72CB8" w:rsidRDefault="00B72CB8">
      <w:pPr>
        <w:rPr>
          <w:sz w:val="28"/>
          <w:szCs w:val="28"/>
        </w:rPr>
      </w:pPr>
    </w:p>
    <w:p w14:paraId="687345A7" w14:textId="294405F7" w:rsidR="00B72CB8" w:rsidRDefault="00B72CB8">
      <w:pPr>
        <w:rPr>
          <w:sz w:val="28"/>
          <w:szCs w:val="28"/>
        </w:rPr>
      </w:pPr>
    </w:p>
    <w:p w14:paraId="31A59698" w14:textId="388F1219" w:rsidR="00B72CB8" w:rsidRDefault="00B72CB8">
      <w:pPr>
        <w:rPr>
          <w:sz w:val="28"/>
          <w:szCs w:val="28"/>
        </w:rPr>
      </w:pPr>
    </w:p>
    <w:p w14:paraId="63B60A7E" w14:textId="59BD7391" w:rsidR="00B72CB8" w:rsidRDefault="00B72CB8">
      <w:pPr>
        <w:rPr>
          <w:sz w:val="28"/>
          <w:szCs w:val="28"/>
        </w:rPr>
      </w:pPr>
    </w:p>
    <w:p w14:paraId="54075BD0" w14:textId="395A281C" w:rsidR="00B72CB8" w:rsidRDefault="00B72CB8">
      <w:pPr>
        <w:rPr>
          <w:sz w:val="28"/>
          <w:szCs w:val="28"/>
        </w:rPr>
      </w:pPr>
    </w:p>
    <w:p w14:paraId="52C18314" w14:textId="64CE65FD" w:rsidR="00B72CB8" w:rsidRDefault="00B72CB8">
      <w:pPr>
        <w:rPr>
          <w:sz w:val="28"/>
          <w:szCs w:val="28"/>
        </w:rPr>
      </w:pPr>
    </w:p>
    <w:p w14:paraId="5D2B7EF0" w14:textId="68B1A9D5" w:rsidR="00B72CB8" w:rsidRDefault="00B72CB8">
      <w:pPr>
        <w:rPr>
          <w:sz w:val="28"/>
          <w:szCs w:val="28"/>
        </w:rPr>
      </w:pPr>
    </w:p>
    <w:p w14:paraId="77368C13" w14:textId="77777777" w:rsidR="00A650B2" w:rsidRDefault="00A650B2">
      <w:pPr>
        <w:rPr>
          <w:sz w:val="28"/>
          <w:szCs w:val="28"/>
        </w:rPr>
      </w:pPr>
    </w:p>
    <w:p w14:paraId="4FB911B3" w14:textId="02905C6E" w:rsidR="00B72CB8" w:rsidRDefault="00B72CB8">
      <w:pPr>
        <w:rPr>
          <w:sz w:val="36"/>
          <w:szCs w:val="36"/>
          <w:u w:val="single"/>
        </w:rPr>
      </w:pPr>
      <w:r>
        <w:rPr>
          <w:sz w:val="36"/>
          <w:szCs w:val="36"/>
          <w:u w:val="single"/>
        </w:rPr>
        <w:lastRenderedPageBreak/>
        <w:t>Introduction</w:t>
      </w:r>
    </w:p>
    <w:p w14:paraId="75F0FAFD" w14:textId="39EB444F" w:rsidR="001407F5" w:rsidRDefault="00406608" w:rsidP="00406608">
      <w:pPr>
        <w:rPr>
          <w:sz w:val="24"/>
          <w:szCs w:val="24"/>
        </w:rPr>
      </w:pPr>
      <w:r w:rsidRPr="00406608">
        <w:rPr>
          <w:sz w:val="24"/>
          <w:szCs w:val="24"/>
        </w:rPr>
        <w:t xml:space="preserve">The </w:t>
      </w:r>
      <w:proofErr w:type="spellStart"/>
      <w:r w:rsidRPr="00406608">
        <w:rPr>
          <w:i/>
          <w:iCs/>
          <w:sz w:val="24"/>
          <w:szCs w:val="24"/>
        </w:rPr>
        <w:t>Popol</w:t>
      </w:r>
      <w:proofErr w:type="spellEnd"/>
      <w:r w:rsidRPr="00406608">
        <w:rPr>
          <w:i/>
          <w:iCs/>
          <w:sz w:val="24"/>
          <w:szCs w:val="24"/>
        </w:rPr>
        <w:t xml:space="preserve"> </w:t>
      </w:r>
      <w:proofErr w:type="spellStart"/>
      <w:r w:rsidRPr="00406608">
        <w:rPr>
          <w:i/>
          <w:iCs/>
          <w:sz w:val="24"/>
          <w:szCs w:val="24"/>
        </w:rPr>
        <w:t>Vuh</w:t>
      </w:r>
      <w:proofErr w:type="spellEnd"/>
      <w:r w:rsidRPr="00406608">
        <w:rPr>
          <w:sz w:val="24"/>
          <w:szCs w:val="24"/>
        </w:rPr>
        <w:t xml:space="preserve">, meaning ‘book of council’ is the </w:t>
      </w:r>
      <w:proofErr w:type="spellStart"/>
      <w:r w:rsidR="00976258">
        <w:rPr>
          <w:sz w:val="24"/>
          <w:szCs w:val="24"/>
        </w:rPr>
        <w:t>K’iché</w:t>
      </w:r>
      <w:proofErr w:type="spellEnd"/>
      <w:r w:rsidRPr="00406608">
        <w:rPr>
          <w:sz w:val="24"/>
          <w:szCs w:val="24"/>
        </w:rPr>
        <w:t xml:space="preserve"> Mayan epic</w:t>
      </w:r>
      <w:r>
        <w:rPr>
          <w:sz w:val="24"/>
          <w:szCs w:val="24"/>
        </w:rPr>
        <w:t xml:space="preserve"> of five parts</w:t>
      </w:r>
      <w:r w:rsidRPr="00406608">
        <w:rPr>
          <w:sz w:val="24"/>
          <w:szCs w:val="24"/>
        </w:rPr>
        <w:t xml:space="preserve"> including myths of the creation of the world, animals and the first humans as well as intertribal relations of the highland Mayans. The </w:t>
      </w:r>
      <w:proofErr w:type="spellStart"/>
      <w:r w:rsidRPr="00406608">
        <w:rPr>
          <w:sz w:val="24"/>
          <w:szCs w:val="24"/>
        </w:rPr>
        <w:t>forth</w:t>
      </w:r>
      <w:proofErr w:type="spellEnd"/>
      <w:r w:rsidRPr="00406608">
        <w:rPr>
          <w:sz w:val="24"/>
          <w:szCs w:val="24"/>
        </w:rPr>
        <w:t xml:space="preserve"> and fifth part of the </w:t>
      </w:r>
      <w:proofErr w:type="spellStart"/>
      <w:r w:rsidRPr="00406608">
        <w:rPr>
          <w:i/>
          <w:iCs/>
          <w:sz w:val="24"/>
          <w:szCs w:val="24"/>
        </w:rPr>
        <w:t>Popol</w:t>
      </w:r>
      <w:proofErr w:type="spellEnd"/>
      <w:r w:rsidRPr="00406608">
        <w:rPr>
          <w:i/>
          <w:iCs/>
          <w:sz w:val="24"/>
          <w:szCs w:val="24"/>
        </w:rPr>
        <w:t xml:space="preserve"> </w:t>
      </w:r>
      <w:proofErr w:type="spellStart"/>
      <w:r w:rsidRPr="00406608">
        <w:rPr>
          <w:i/>
          <w:iCs/>
          <w:sz w:val="24"/>
          <w:szCs w:val="24"/>
        </w:rPr>
        <w:t>Vuh</w:t>
      </w:r>
      <w:proofErr w:type="spellEnd"/>
      <w:r w:rsidRPr="00406608">
        <w:rPr>
          <w:sz w:val="24"/>
          <w:szCs w:val="24"/>
        </w:rPr>
        <w:t xml:space="preserve"> is relatively more terrestrial than the other parts, seeing the first </w:t>
      </w:r>
      <w:proofErr w:type="spellStart"/>
      <w:r w:rsidR="00976258">
        <w:rPr>
          <w:sz w:val="24"/>
          <w:szCs w:val="24"/>
        </w:rPr>
        <w:t>K’iché</w:t>
      </w:r>
      <w:proofErr w:type="spellEnd"/>
      <w:r w:rsidRPr="00406608">
        <w:rPr>
          <w:sz w:val="24"/>
          <w:szCs w:val="24"/>
        </w:rPr>
        <w:t xml:space="preserve"> defend themselves, their gods and their families from a coalition known as the 13 Tribes. The conflict is defined by multiple acts of trickery by the </w:t>
      </w:r>
      <w:proofErr w:type="spellStart"/>
      <w:r w:rsidR="00976258">
        <w:rPr>
          <w:sz w:val="24"/>
          <w:szCs w:val="24"/>
        </w:rPr>
        <w:t>K’iché</w:t>
      </w:r>
      <w:proofErr w:type="spellEnd"/>
      <w:r w:rsidRPr="00406608">
        <w:rPr>
          <w:sz w:val="24"/>
          <w:szCs w:val="24"/>
        </w:rPr>
        <w:t xml:space="preserve"> and their gods but is eventually decided by a battle at </w:t>
      </w:r>
      <w:proofErr w:type="spellStart"/>
      <w:r w:rsidRPr="00406608">
        <w:rPr>
          <w:sz w:val="24"/>
          <w:szCs w:val="24"/>
        </w:rPr>
        <w:t>Jakawitz</w:t>
      </w:r>
      <w:proofErr w:type="spellEnd"/>
      <w:r w:rsidRPr="00406608">
        <w:rPr>
          <w:sz w:val="24"/>
          <w:szCs w:val="24"/>
        </w:rPr>
        <w:t xml:space="preserve"> mountain with the 13 Tribes becoming vassals to the </w:t>
      </w:r>
      <w:proofErr w:type="spellStart"/>
      <w:r w:rsidR="00976258">
        <w:rPr>
          <w:sz w:val="24"/>
          <w:szCs w:val="24"/>
        </w:rPr>
        <w:t>K’iché</w:t>
      </w:r>
      <w:proofErr w:type="spellEnd"/>
      <w:r w:rsidRPr="00406608">
        <w:rPr>
          <w:sz w:val="24"/>
          <w:szCs w:val="24"/>
        </w:rPr>
        <w:t>.</w:t>
      </w:r>
    </w:p>
    <w:p w14:paraId="1969E160" w14:textId="11A86D4F" w:rsidR="00510BDE" w:rsidRPr="0056261C" w:rsidRDefault="001407F5" w:rsidP="00406608">
      <w:pPr>
        <w:rPr>
          <w:sz w:val="24"/>
          <w:szCs w:val="24"/>
        </w:rPr>
      </w:pPr>
      <w:r>
        <w:rPr>
          <w:sz w:val="24"/>
          <w:szCs w:val="24"/>
        </w:rPr>
        <w:t xml:space="preserve">At Santa Rosa </w:t>
      </w:r>
      <w:proofErr w:type="spellStart"/>
      <w:r>
        <w:rPr>
          <w:sz w:val="24"/>
          <w:szCs w:val="24"/>
        </w:rPr>
        <w:t>Chujuyup</w:t>
      </w:r>
      <w:proofErr w:type="spellEnd"/>
      <w:r>
        <w:rPr>
          <w:sz w:val="24"/>
          <w:szCs w:val="24"/>
        </w:rPr>
        <w:t xml:space="preserve"> where the citadel </w:t>
      </w:r>
      <w:proofErr w:type="spellStart"/>
      <w:r>
        <w:rPr>
          <w:sz w:val="24"/>
          <w:szCs w:val="24"/>
        </w:rPr>
        <w:t>Chuitinamit</w:t>
      </w:r>
      <w:proofErr w:type="spellEnd"/>
      <w:r>
        <w:rPr>
          <w:sz w:val="24"/>
          <w:szCs w:val="24"/>
        </w:rPr>
        <w:t xml:space="preserve"> sits atop </w:t>
      </w:r>
      <w:proofErr w:type="spellStart"/>
      <w:r>
        <w:rPr>
          <w:sz w:val="24"/>
          <w:szCs w:val="24"/>
        </w:rPr>
        <w:t>Jakawitz</w:t>
      </w:r>
      <w:proofErr w:type="spellEnd"/>
      <w:r w:rsidR="00977D3E">
        <w:rPr>
          <w:sz w:val="24"/>
          <w:szCs w:val="24"/>
        </w:rPr>
        <w:t>,</w:t>
      </w:r>
      <w:r>
        <w:rPr>
          <w:sz w:val="24"/>
          <w:szCs w:val="24"/>
        </w:rPr>
        <w:t xml:space="preserve"> multiple physical archaeological remains such ramparts, scorched buildings and projectile points suggest conflict. Such warfare</w:t>
      </w:r>
      <w:r w:rsidR="00406608" w:rsidRPr="00406608">
        <w:rPr>
          <w:sz w:val="24"/>
          <w:szCs w:val="24"/>
        </w:rPr>
        <w:t xml:space="preserve"> appear</w:t>
      </w:r>
      <w:r>
        <w:rPr>
          <w:sz w:val="24"/>
          <w:szCs w:val="24"/>
        </w:rPr>
        <w:t xml:space="preserve">s also in </w:t>
      </w:r>
      <w:r w:rsidR="00407DFD">
        <w:rPr>
          <w:sz w:val="24"/>
          <w:szCs w:val="24"/>
        </w:rPr>
        <w:t>Classic</w:t>
      </w:r>
      <w:r w:rsidR="00406608" w:rsidRPr="00406608">
        <w:rPr>
          <w:sz w:val="24"/>
          <w:szCs w:val="24"/>
        </w:rPr>
        <w:t xml:space="preserve"> murals of skirmishes and triumphant general-kings on stelae. This militarism is no less strong in the </w:t>
      </w:r>
      <w:r w:rsidR="00407DFD">
        <w:rPr>
          <w:sz w:val="24"/>
          <w:szCs w:val="24"/>
        </w:rPr>
        <w:t>Postclassic</w:t>
      </w:r>
      <w:r w:rsidR="00406608" w:rsidRPr="00406608">
        <w:rPr>
          <w:sz w:val="24"/>
          <w:szCs w:val="24"/>
        </w:rPr>
        <w:t xml:space="preserve"> period, the epoch that the </w:t>
      </w:r>
      <w:proofErr w:type="spellStart"/>
      <w:r w:rsidR="00406608" w:rsidRPr="00406608">
        <w:rPr>
          <w:i/>
          <w:iCs/>
          <w:sz w:val="24"/>
          <w:szCs w:val="24"/>
        </w:rPr>
        <w:t>Popol</w:t>
      </w:r>
      <w:proofErr w:type="spellEnd"/>
      <w:r w:rsidR="00406608" w:rsidRPr="00406608">
        <w:rPr>
          <w:i/>
          <w:iCs/>
          <w:sz w:val="24"/>
          <w:szCs w:val="24"/>
        </w:rPr>
        <w:t xml:space="preserve"> </w:t>
      </w:r>
      <w:proofErr w:type="spellStart"/>
      <w:r w:rsidR="00406608" w:rsidRPr="00406608">
        <w:rPr>
          <w:i/>
          <w:iCs/>
          <w:sz w:val="24"/>
          <w:szCs w:val="24"/>
        </w:rPr>
        <w:t>Vuh</w:t>
      </w:r>
      <w:proofErr w:type="spellEnd"/>
      <w:r w:rsidR="00406608" w:rsidRPr="00406608">
        <w:rPr>
          <w:i/>
          <w:iCs/>
          <w:sz w:val="24"/>
          <w:szCs w:val="24"/>
        </w:rPr>
        <w:t xml:space="preserve"> </w:t>
      </w:r>
      <w:r w:rsidR="00406608" w:rsidRPr="00406608">
        <w:rPr>
          <w:sz w:val="24"/>
          <w:szCs w:val="24"/>
        </w:rPr>
        <w:t xml:space="preserve">is likely to have been compiled in, with Spanish accounts recording chiefdom feuds </w:t>
      </w:r>
      <w:r w:rsidR="00191A35" w:rsidRPr="00406608">
        <w:rPr>
          <w:sz w:val="24"/>
          <w:szCs w:val="24"/>
        </w:rPr>
        <w:t>and</w:t>
      </w:r>
      <w:r w:rsidR="00406608" w:rsidRPr="00406608">
        <w:rPr>
          <w:sz w:val="24"/>
          <w:szCs w:val="24"/>
        </w:rPr>
        <w:t xml:space="preserve"> experiencing attacks first hand during the conquest of Central America.</w:t>
      </w:r>
      <w:r w:rsidR="00830152">
        <w:rPr>
          <w:sz w:val="24"/>
          <w:szCs w:val="24"/>
        </w:rPr>
        <w:t xml:space="preserve"> </w:t>
      </w:r>
    </w:p>
    <w:p w14:paraId="06216A5F" w14:textId="2734DAE2" w:rsidR="00ED04DE" w:rsidRPr="00ED04DE" w:rsidRDefault="00ED04DE" w:rsidP="00406608">
      <w:pPr>
        <w:rPr>
          <w:sz w:val="24"/>
          <w:szCs w:val="24"/>
        </w:rPr>
      </w:pPr>
      <w:r>
        <w:rPr>
          <w:sz w:val="24"/>
          <w:szCs w:val="24"/>
        </w:rPr>
        <w:t xml:space="preserve">Parallels could be drawn between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i/>
          <w:sz w:val="24"/>
          <w:szCs w:val="24"/>
        </w:rPr>
        <w:t xml:space="preserve"> </w:t>
      </w:r>
      <w:r>
        <w:rPr>
          <w:sz w:val="24"/>
          <w:szCs w:val="24"/>
        </w:rPr>
        <w:t xml:space="preserve">and </w:t>
      </w:r>
      <w:proofErr w:type="spellStart"/>
      <w:r>
        <w:rPr>
          <w:sz w:val="24"/>
          <w:szCs w:val="24"/>
        </w:rPr>
        <w:t>Jakawitz</w:t>
      </w:r>
      <w:proofErr w:type="spellEnd"/>
      <w:r>
        <w:rPr>
          <w:sz w:val="24"/>
          <w:szCs w:val="24"/>
        </w:rPr>
        <w:t xml:space="preserve"> to the </w:t>
      </w:r>
      <w:r>
        <w:rPr>
          <w:i/>
          <w:sz w:val="24"/>
          <w:szCs w:val="24"/>
        </w:rPr>
        <w:t xml:space="preserve">Iliad </w:t>
      </w:r>
      <w:r>
        <w:rPr>
          <w:sz w:val="24"/>
          <w:szCs w:val="24"/>
        </w:rPr>
        <w:t xml:space="preserve">and Troy. </w:t>
      </w:r>
      <w:r w:rsidR="00071AB3">
        <w:rPr>
          <w:sz w:val="24"/>
          <w:szCs w:val="24"/>
        </w:rPr>
        <w:t xml:space="preserve">Two epics steeped in cultural lore </w:t>
      </w:r>
      <w:r w:rsidR="00587341">
        <w:rPr>
          <w:sz w:val="24"/>
          <w:szCs w:val="24"/>
        </w:rPr>
        <w:t xml:space="preserve">but also containing echoes of a possible event in history. Though the historical authenticity of the </w:t>
      </w:r>
      <w:r w:rsidR="00587341">
        <w:rPr>
          <w:i/>
          <w:sz w:val="24"/>
          <w:szCs w:val="24"/>
        </w:rPr>
        <w:t>Iliad</w:t>
      </w:r>
      <w:r w:rsidR="00587341">
        <w:rPr>
          <w:sz w:val="24"/>
          <w:szCs w:val="24"/>
        </w:rPr>
        <w:t xml:space="preserve"> has been examined before, it’s equivalent: the </w:t>
      </w:r>
      <w:proofErr w:type="spellStart"/>
      <w:r w:rsidR="00587341">
        <w:rPr>
          <w:i/>
          <w:sz w:val="24"/>
          <w:szCs w:val="24"/>
        </w:rPr>
        <w:t>Popol</w:t>
      </w:r>
      <w:proofErr w:type="spellEnd"/>
      <w:r w:rsidR="00587341">
        <w:rPr>
          <w:i/>
          <w:sz w:val="24"/>
          <w:szCs w:val="24"/>
        </w:rPr>
        <w:t xml:space="preserve"> </w:t>
      </w:r>
      <w:proofErr w:type="spellStart"/>
      <w:r w:rsidR="00587341">
        <w:rPr>
          <w:i/>
          <w:sz w:val="24"/>
          <w:szCs w:val="24"/>
        </w:rPr>
        <w:t>Vuh</w:t>
      </w:r>
      <w:proofErr w:type="spellEnd"/>
      <w:r w:rsidR="00587341">
        <w:rPr>
          <w:sz w:val="24"/>
          <w:szCs w:val="24"/>
        </w:rPr>
        <w:t xml:space="preserve"> has not had the same attention</w:t>
      </w:r>
      <w:r w:rsidR="00FC4C25">
        <w:rPr>
          <w:sz w:val="24"/>
          <w:szCs w:val="24"/>
        </w:rPr>
        <w:t xml:space="preserve"> and considering the more earthly and mortal elements within the fourth and fifth parts it is possible that the battle of </w:t>
      </w:r>
      <w:proofErr w:type="spellStart"/>
      <w:r w:rsidR="00FC4C25">
        <w:rPr>
          <w:sz w:val="24"/>
          <w:szCs w:val="24"/>
        </w:rPr>
        <w:t>Jakawitz</w:t>
      </w:r>
      <w:proofErr w:type="spellEnd"/>
      <w:r w:rsidR="00FC4C25">
        <w:rPr>
          <w:sz w:val="24"/>
          <w:szCs w:val="24"/>
        </w:rPr>
        <w:t xml:space="preserve"> did take place.</w:t>
      </w:r>
      <w:r w:rsidR="00587341">
        <w:rPr>
          <w:sz w:val="24"/>
          <w:szCs w:val="24"/>
        </w:rPr>
        <w:t xml:space="preserve"> </w:t>
      </w:r>
    </w:p>
    <w:p w14:paraId="7E3049FE" w14:textId="78574032" w:rsidR="00406608" w:rsidRPr="00406608" w:rsidRDefault="00406608" w:rsidP="00406608">
      <w:pPr>
        <w:rPr>
          <w:sz w:val="24"/>
          <w:szCs w:val="24"/>
        </w:rPr>
      </w:pPr>
      <w:r w:rsidRPr="00406608">
        <w:rPr>
          <w:sz w:val="24"/>
          <w:szCs w:val="24"/>
        </w:rPr>
        <w:t xml:space="preserve">The aims of this report </w:t>
      </w:r>
      <w:r w:rsidR="00830152" w:rsidRPr="00406608">
        <w:rPr>
          <w:sz w:val="24"/>
          <w:szCs w:val="24"/>
        </w:rPr>
        <w:t>are</w:t>
      </w:r>
      <w:r w:rsidRPr="00406608">
        <w:rPr>
          <w:sz w:val="24"/>
          <w:szCs w:val="24"/>
        </w:rPr>
        <w:t xml:space="preserve"> to analyse two data sets: the </w:t>
      </w:r>
      <w:proofErr w:type="spellStart"/>
      <w:r w:rsidRPr="00406608">
        <w:rPr>
          <w:i/>
          <w:iCs/>
          <w:sz w:val="24"/>
          <w:szCs w:val="24"/>
        </w:rPr>
        <w:t>Popol</w:t>
      </w:r>
      <w:proofErr w:type="spellEnd"/>
      <w:r w:rsidRPr="00406608">
        <w:rPr>
          <w:i/>
          <w:iCs/>
          <w:sz w:val="24"/>
          <w:szCs w:val="24"/>
        </w:rPr>
        <w:t xml:space="preserve"> </w:t>
      </w:r>
      <w:proofErr w:type="spellStart"/>
      <w:r w:rsidRPr="00406608">
        <w:rPr>
          <w:i/>
          <w:iCs/>
          <w:sz w:val="24"/>
          <w:szCs w:val="24"/>
        </w:rPr>
        <w:t>Vuh</w:t>
      </w:r>
      <w:proofErr w:type="spellEnd"/>
      <w:r w:rsidRPr="00406608">
        <w:rPr>
          <w:i/>
          <w:iCs/>
          <w:sz w:val="24"/>
          <w:szCs w:val="24"/>
        </w:rPr>
        <w:t xml:space="preserve"> </w:t>
      </w:r>
      <w:r w:rsidRPr="00406608">
        <w:rPr>
          <w:sz w:val="24"/>
          <w:szCs w:val="24"/>
        </w:rPr>
        <w:t>and the archaeological record</w:t>
      </w:r>
      <w:r w:rsidR="000D69E7">
        <w:rPr>
          <w:sz w:val="24"/>
          <w:szCs w:val="24"/>
        </w:rPr>
        <w:t xml:space="preserve">. </w:t>
      </w:r>
      <w:r w:rsidRPr="00406608">
        <w:rPr>
          <w:sz w:val="24"/>
          <w:szCs w:val="24"/>
        </w:rPr>
        <w:t xml:space="preserve">With the final objectives of this report </w:t>
      </w:r>
      <w:r w:rsidR="00977D3E">
        <w:rPr>
          <w:sz w:val="24"/>
          <w:szCs w:val="24"/>
        </w:rPr>
        <w:t>are:</w:t>
      </w:r>
      <w:r w:rsidRPr="00406608">
        <w:rPr>
          <w:sz w:val="24"/>
          <w:szCs w:val="24"/>
        </w:rPr>
        <w:t xml:space="preserve"> </w:t>
      </w:r>
      <w:r w:rsidR="00977D3E">
        <w:rPr>
          <w:sz w:val="24"/>
          <w:szCs w:val="24"/>
        </w:rPr>
        <w:t>1) T</w:t>
      </w:r>
      <w:r w:rsidRPr="00406608">
        <w:rPr>
          <w:sz w:val="24"/>
          <w:szCs w:val="24"/>
        </w:rPr>
        <w:t xml:space="preserve">o determine whether the conflict described in the </w:t>
      </w:r>
      <w:proofErr w:type="spellStart"/>
      <w:r w:rsidRPr="00406608">
        <w:rPr>
          <w:i/>
          <w:iCs/>
          <w:sz w:val="24"/>
          <w:szCs w:val="24"/>
        </w:rPr>
        <w:t>Popol</w:t>
      </w:r>
      <w:proofErr w:type="spellEnd"/>
      <w:r w:rsidRPr="00406608">
        <w:rPr>
          <w:i/>
          <w:iCs/>
          <w:sz w:val="24"/>
          <w:szCs w:val="24"/>
        </w:rPr>
        <w:t xml:space="preserve"> </w:t>
      </w:r>
      <w:proofErr w:type="spellStart"/>
      <w:r w:rsidRPr="00406608">
        <w:rPr>
          <w:i/>
          <w:iCs/>
          <w:sz w:val="24"/>
          <w:szCs w:val="24"/>
        </w:rPr>
        <w:t>Vuh</w:t>
      </w:r>
      <w:proofErr w:type="spellEnd"/>
      <w:r w:rsidRPr="00406608">
        <w:rPr>
          <w:sz w:val="24"/>
          <w:szCs w:val="24"/>
        </w:rPr>
        <w:t xml:space="preserve"> was derived from an actual battle at </w:t>
      </w:r>
      <w:proofErr w:type="spellStart"/>
      <w:r w:rsidRPr="00406608">
        <w:rPr>
          <w:sz w:val="24"/>
          <w:szCs w:val="24"/>
        </w:rPr>
        <w:t>Jakawitz</w:t>
      </w:r>
      <w:proofErr w:type="spellEnd"/>
      <w:r w:rsidRPr="00406608">
        <w:rPr>
          <w:sz w:val="24"/>
          <w:szCs w:val="24"/>
        </w:rPr>
        <w:t xml:space="preserve"> </w:t>
      </w:r>
      <w:r w:rsidR="00977D3E">
        <w:rPr>
          <w:sz w:val="24"/>
          <w:szCs w:val="24"/>
        </w:rPr>
        <w:t>2)</w:t>
      </w:r>
      <w:r w:rsidRPr="00406608">
        <w:rPr>
          <w:sz w:val="24"/>
          <w:szCs w:val="24"/>
        </w:rPr>
        <w:t xml:space="preserve"> </w:t>
      </w:r>
      <w:r w:rsidR="00977D3E">
        <w:rPr>
          <w:sz w:val="24"/>
          <w:szCs w:val="24"/>
        </w:rPr>
        <w:t>T</w:t>
      </w:r>
      <w:r w:rsidRPr="00406608">
        <w:rPr>
          <w:sz w:val="24"/>
          <w:szCs w:val="24"/>
        </w:rPr>
        <w:t xml:space="preserve">o explore the extent that the warfare in the </w:t>
      </w:r>
      <w:proofErr w:type="spellStart"/>
      <w:r w:rsidRPr="00406608">
        <w:rPr>
          <w:i/>
          <w:iCs/>
          <w:sz w:val="24"/>
          <w:szCs w:val="24"/>
        </w:rPr>
        <w:t>Popol</w:t>
      </w:r>
      <w:proofErr w:type="spellEnd"/>
      <w:r w:rsidRPr="00406608">
        <w:rPr>
          <w:i/>
          <w:iCs/>
          <w:sz w:val="24"/>
          <w:szCs w:val="24"/>
        </w:rPr>
        <w:t xml:space="preserve"> </w:t>
      </w:r>
      <w:proofErr w:type="spellStart"/>
      <w:r w:rsidRPr="00406608">
        <w:rPr>
          <w:i/>
          <w:iCs/>
          <w:sz w:val="24"/>
          <w:szCs w:val="24"/>
        </w:rPr>
        <w:t>Vuh</w:t>
      </w:r>
      <w:proofErr w:type="spellEnd"/>
      <w:r w:rsidRPr="00406608">
        <w:rPr>
          <w:i/>
          <w:iCs/>
          <w:sz w:val="24"/>
          <w:szCs w:val="24"/>
        </w:rPr>
        <w:t xml:space="preserve"> </w:t>
      </w:r>
      <w:r w:rsidRPr="00406608">
        <w:rPr>
          <w:sz w:val="24"/>
          <w:szCs w:val="24"/>
        </w:rPr>
        <w:t xml:space="preserve">correlates to documented Mayan military etiquette as recorded in the archaeological record. </w:t>
      </w:r>
    </w:p>
    <w:p w14:paraId="149CB7D1" w14:textId="77F348AF" w:rsidR="00522F2C" w:rsidRDefault="00073950">
      <w:pPr>
        <w:rPr>
          <w:sz w:val="24"/>
          <w:szCs w:val="24"/>
        </w:rPr>
      </w:pPr>
      <w:r>
        <w:rPr>
          <w:sz w:val="24"/>
          <w:szCs w:val="24"/>
        </w:rPr>
        <w:t>The reason for this report is to better understand</w:t>
      </w:r>
      <w:r w:rsidR="0099054C">
        <w:rPr>
          <w:sz w:val="24"/>
          <w:szCs w:val="24"/>
        </w:rPr>
        <w:t xml:space="preserve"> the early to middle</w:t>
      </w:r>
      <w:r>
        <w:rPr>
          <w:sz w:val="24"/>
          <w:szCs w:val="24"/>
        </w:rPr>
        <w:t xml:space="preserve"> </w:t>
      </w:r>
      <w:r w:rsidR="00407DFD">
        <w:rPr>
          <w:sz w:val="24"/>
          <w:szCs w:val="24"/>
        </w:rPr>
        <w:t>Postclassic</w:t>
      </w:r>
      <w:r w:rsidR="0099054C">
        <w:rPr>
          <w:sz w:val="24"/>
          <w:szCs w:val="24"/>
        </w:rPr>
        <w:t xml:space="preserve"> period</w:t>
      </w:r>
      <w:r w:rsidR="00F40AF9">
        <w:rPr>
          <w:sz w:val="24"/>
          <w:szCs w:val="24"/>
        </w:rPr>
        <w:t xml:space="preserve">, a particularly undocumented </w:t>
      </w:r>
      <w:r w:rsidR="00977D3E">
        <w:rPr>
          <w:sz w:val="24"/>
          <w:szCs w:val="24"/>
        </w:rPr>
        <w:t>part</w:t>
      </w:r>
      <w:r w:rsidR="0099054C">
        <w:rPr>
          <w:sz w:val="24"/>
          <w:szCs w:val="24"/>
        </w:rPr>
        <w:t xml:space="preserve"> of Mayan history. By allowing the </w:t>
      </w:r>
      <w:proofErr w:type="spellStart"/>
      <w:r w:rsidR="0099054C">
        <w:rPr>
          <w:i/>
          <w:sz w:val="24"/>
          <w:szCs w:val="24"/>
        </w:rPr>
        <w:t>Popol</w:t>
      </w:r>
      <w:proofErr w:type="spellEnd"/>
      <w:r w:rsidR="0099054C">
        <w:rPr>
          <w:i/>
          <w:sz w:val="24"/>
          <w:szCs w:val="24"/>
        </w:rPr>
        <w:t xml:space="preserve"> </w:t>
      </w:r>
      <w:proofErr w:type="spellStart"/>
      <w:r w:rsidR="0099054C">
        <w:rPr>
          <w:i/>
          <w:sz w:val="24"/>
          <w:szCs w:val="24"/>
        </w:rPr>
        <w:t>Vuh</w:t>
      </w:r>
      <w:proofErr w:type="spellEnd"/>
      <w:r w:rsidR="0099054C">
        <w:rPr>
          <w:sz w:val="24"/>
          <w:szCs w:val="24"/>
        </w:rPr>
        <w:t xml:space="preserve"> and what little archaeological remains to compliment one another, it is the intent of this report to</w:t>
      </w:r>
      <w:r w:rsidR="00977D3E">
        <w:rPr>
          <w:sz w:val="24"/>
          <w:szCs w:val="24"/>
        </w:rPr>
        <w:t xml:space="preserve"> help</w:t>
      </w:r>
      <w:r w:rsidR="0099054C">
        <w:rPr>
          <w:sz w:val="24"/>
          <w:szCs w:val="24"/>
        </w:rPr>
        <w:t xml:space="preserve"> fill in this part of pre-Columbian history and to better understand the ancient Mayan mindset, </w:t>
      </w:r>
      <w:proofErr w:type="spellStart"/>
      <w:r w:rsidR="0099054C">
        <w:rPr>
          <w:sz w:val="24"/>
          <w:szCs w:val="24"/>
        </w:rPr>
        <w:t>through</w:t>
      </w:r>
      <w:proofErr w:type="spellEnd"/>
      <w:r w:rsidR="0099054C">
        <w:rPr>
          <w:sz w:val="24"/>
          <w:szCs w:val="24"/>
        </w:rPr>
        <w:t xml:space="preserve"> not only the physical evidence they have left </w:t>
      </w:r>
      <w:r w:rsidR="00721C0B">
        <w:rPr>
          <w:sz w:val="24"/>
          <w:szCs w:val="24"/>
        </w:rPr>
        <w:t>behind but their very own message for future generations.</w:t>
      </w:r>
    </w:p>
    <w:p w14:paraId="7B7810A7" w14:textId="77777777" w:rsidR="00721C0B" w:rsidRPr="0099054C" w:rsidRDefault="00721C0B">
      <w:pPr>
        <w:rPr>
          <w:sz w:val="24"/>
          <w:szCs w:val="24"/>
        </w:rPr>
      </w:pPr>
    </w:p>
    <w:p w14:paraId="61747C32" w14:textId="77777777" w:rsidR="000D69E7" w:rsidRDefault="000D69E7">
      <w:pPr>
        <w:rPr>
          <w:sz w:val="36"/>
          <w:szCs w:val="28"/>
          <w:u w:val="single"/>
        </w:rPr>
      </w:pPr>
    </w:p>
    <w:p w14:paraId="7E7C8C4A" w14:textId="77777777" w:rsidR="000D69E7" w:rsidRDefault="000D69E7">
      <w:pPr>
        <w:rPr>
          <w:sz w:val="36"/>
          <w:szCs w:val="28"/>
          <w:u w:val="single"/>
        </w:rPr>
      </w:pPr>
    </w:p>
    <w:p w14:paraId="3E8B574A" w14:textId="77777777" w:rsidR="000D69E7" w:rsidRDefault="000D69E7">
      <w:pPr>
        <w:rPr>
          <w:sz w:val="36"/>
          <w:szCs w:val="28"/>
          <w:u w:val="single"/>
        </w:rPr>
      </w:pPr>
    </w:p>
    <w:p w14:paraId="7C75259E" w14:textId="77777777" w:rsidR="00F10472" w:rsidRDefault="00F10472">
      <w:pPr>
        <w:rPr>
          <w:sz w:val="36"/>
          <w:szCs w:val="28"/>
          <w:u w:val="single"/>
        </w:rPr>
      </w:pPr>
    </w:p>
    <w:p w14:paraId="0CF6A600" w14:textId="3E9886B8" w:rsidR="00B72CB8" w:rsidRPr="0048135E" w:rsidRDefault="00B72CB8">
      <w:pPr>
        <w:rPr>
          <w:sz w:val="24"/>
          <w:szCs w:val="28"/>
        </w:rPr>
      </w:pPr>
      <w:r>
        <w:rPr>
          <w:sz w:val="36"/>
          <w:szCs w:val="28"/>
          <w:u w:val="single"/>
        </w:rPr>
        <w:lastRenderedPageBreak/>
        <w:t>Methodology</w:t>
      </w:r>
    </w:p>
    <w:p w14:paraId="490AF985" w14:textId="60162179" w:rsidR="004E78FB" w:rsidRDefault="009738BC" w:rsidP="00B72CB8">
      <w:pPr>
        <w:rPr>
          <w:sz w:val="24"/>
          <w:szCs w:val="24"/>
        </w:rPr>
      </w:pPr>
      <w:r>
        <w:rPr>
          <w:sz w:val="24"/>
          <w:szCs w:val="24"/>
        </w:rPr>
        <w:t xml:space="preserve">To conduct these aims this report used these sources for data source 1,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w:t>
      </w:r>
    </w:p>
    <w:p w14:paraId="4C0F1139" w14:textId="27C18D74" w:rsidR="009738BC" w:rsidRDefault="009738BC" w:rsidP="00914A16">
      <w:pPr>
        <w:ind w:firstLine="720"/>
        <w:rPr>
          <w:sz w:val="24"/>
          <w:szCs w:val="24"/>
        </w:rPr>
      </w:pPr>
      <w:r>
        <w:rPr>
          <w:sz w:val="24"/>
          <w:szCs w:val="24"/>
        </w:rPr>
        <w:t xml:space="preserve">Christensen 2007, </w:t>
      </w:r>
      <w:proofErr w:type="spellStart"/>
      <w:r>
        <w:rPr>
          <w:sz w:val="24"/>
          <w:szCs w:val="24"/>
        </w:rPr>
        <w:t>Tedlock</w:t>
      </w:r>
      <w:proofErr w:type="spellEnd"/>
      <w:r w:rsidR="00733437">
        <w:rPr>
          <w:sz w:val="24"/>
          <w:szCs w:val="24"/>
        </w:rPr>
        <w:t xml:space="preserve"> (with translation notes)</w:t>
      </w:r>
      <w:r>
        <w:rPr>
          <w:sz w:val="24"/>
          <w:szCs w:val="24"/>
        </w:rPr>
        <w:t xml:space="preserve"> 1996</w:t>
      </w:r>
    </w:p>
    <w:p w14:paraId="4E2AA288" w14:textId="4F498302" w:rsidR="009738BC" w:rsidRDefault="009738BC" w:rsidP="00B72CB8">
      <w:pPr>
        <w:rPr>
          <w:sz w:val="24"/>
          <w:szCs w:val="24"/>
        </w:rPr>
      </w:pPr>
      <w:r>
        <w:rPr>
          <w:sz w:val="24"/>
          <w:szCs w:val="24"/>
        </w:rPr>
        <w:t>For data set 2, the archaeological record this report used these sources:</w:t>
      </w:r>
    </w:p>
    <w:p w14:paraId="5233C01D" w14:textId="2BC94FCD" w:rsidR="009738BC" w:rsidRDefault="009738BC" w:rsidP="00914A16">
      <w:pPr>
        <w:ind w:left="720"/>
        <w:rPr>
          <w:sz w:val="24"/>
          <w:szCs w:val="24"/>
        </w:rPr>
      </w:pPr>
      <w:r>
        <w:rPr>
          <w:sz w:val="24"/>
          <w:szCs w:val="24"/>
        </w:rPr>
        <w:t>The Bonampak Murals</w:t>
      </w:r>
      <w:r w:rsidR="00FF2F39">
        <w:rPr>
          <w:sz w:val="24"/>
          <w:szCs w:val="24"/>
        </w:rPr>
        <w:t xml:space="preserve"> (</w:t>
      </w:r>
      <w:r w:rsidR="00407DFD">
        <w:rPr>
          <w:sz w:val="24"/>
          <w:szCs w:val="24"/>
        </w:rPr>
        <w:t>Classic</w:t>
      </w:r>
      <w:r w:rsidR="00B737C2">
        <w:rPr>
          <w:sz w:val="24"/>
          <w:szCs w:val="24"/>
        </w:rPr>
        <w:t xml:space="preserve"> period</w:t>
      </w:r>
      <w:r w:rsidR="00FF2F39">
        <w:rPr>
          <w:sz w:val="24"/>
          <w:szCs w:val="24"/>
        </w:rPr>
        <w:t xml:space="preserve"> </w:t>
      </w:r>
      <w:r w:rsidR="00B737C2">
        <w:rPr>
          <w:sz w:val="24"/>
          <w:szCs w:val="24"/>
        </w:rPr>
        <w:t>i</w:t>
      </w:r>
      <w:r w:rsidR="00FF2F39">
        <w:rPr>
          <w:sz w:val="24"/>
          <w:szCs w:val="24"/>
        </w:rPr>
        <w:t>conography of</w:t>
      </w:r>
      <w:r w:rsidR="00127A2D">
        <w:rPr>
          <w:sz w:val="24"/>
          <w:szCs w:val="24"/>
        </w:rPr>
        <w:t xml:space="preserve"> </w:t>
      </w:r>
      <w:r w:rsidR="00B737C2">
        <w:rPr>
          <w:sz w:val="24"/>
          <w:szCs w:val="24"/>
        </w:rPr>
        <w:t>M</w:t>
      </w:r>
      <w:r w:rsidR="00127A2D">
        <w:rPr>
          <w:sz w:val="24"/>
          <w:szCs w:val="24"/>
        </w:rPr>
        <w:t>ayan</w:t>
      </w:r>
      <w:r w:rsidR="00FF2F39">
        <w:rPr>
          <w:sz w:val="24"/>
          <w:szCs w:val="24"/>
        </w:rPr>
        <w:t xml:space="preserve"> </w:t>
      </w:r>
      <w:r w:rsidR="00B737C2">
        <w:rPr>
          <w:sz w:val="24"/>
          <w:szCs w:val="24"/>
        </w:rPr>
        <w:t>w</w:t>
      </w:r>
      <w:r w:rsidR="00FF2F39">
        <w:rPr>
          <w:sz w:val="24"/>
          <w:szCs w:val="24"/>
        </w:rPr>
        <w:t>arriors)</w:t>
      </w:r>
      <w:r>
        <w:rPr>
          <w:sz w:val="24"/>
          <w:szCs w:val="24"/>
        </w:rPr>
        <w:t>,</w:t>
      </w:r>
      <w:r w:rsidR="006D6FB1">
        <w:rPr>
          <w:sz w:val="24"/>
          <w:szCs w:val="24"/>
        </w:rPr>
        <w:t xml:space="preserve"> Carmack &amp; Weeks 1981 (archaeological ruins),</w:t>
      </w:r>
      <w:r w:rsidR="00733437">
        <w:rPr>
          <w:sz w:val="24"/>
          <w:szCs w:val="24"/>
        </w:rPr>
        <w:t xml:space="preserve"> Canvas of the Tlaxcala (</w:t>
      </w:r>
      <w:proofErr w:type="spellStart"/>
      <w:r w:rsidR="00733437" w:rsidRPr="00733437">
        <w:rPr>
          <w:i/>
          <w:sz w:val="24"/>
          <w:szCs w:val="24"/>
        </w:rPr>
        <w:t>Lienzo</w:t>
      </w:r>
      <w:proofErr w:type="spellEnd"/>
      <w:r w:rsidR="00733437" w:rsidRPr="00733437">
        <w:rPr>
          <w:i/>
          <w:sz w:val="24"/>
          <w:szCs w:val="24"/>
        </w:rPr>
        <w:t xml:space="preserve"> de Tlaxcala</w:t>
      </w:r>
      <w:r w:rsidR="00127A2D">
        <w:rPr>
          <w:i/>
          <w:sz w:val="24"/>
          <w:szCs w:val="24"/>
        </w:rPr>
        <w:t>-</w:t>
      </w:r>
      <w:r w:rsidR="00407DFD">
        <w:rPr>
          <w:sz w:val="24"/>
          <w:szCs w:val="24"/>
        </w:rPr>
        <w:t>Postclassic</w:t>
      </w:r>
      <w:r w:rsidR="00B737C2">
        <w:rPr>
          <w:sz w:val="24"/>
          <w:szCs w:val="24"/>
        </w:rPr>
        <w:t xml:space="preserve"> period</w:t>
      </w:r>
      <w:r w:rsidR="00D07D84">
        <w:rPr>
          <w:sz w:val="24"/>
          <w:szCs w:val="24"/>
        </w:rPr>
        <w:t>/contemporary</w:t>
      </w:r>
      <w:r w:rsidR="00127A2D">
        <w:rPr>
          <w:sz w:val="24"/>
          <w:szCs w:val="24"/>
        </w:rPr>
        <w:t xml:space="preserve"> </w:t>
      </w:r>
      <w:r w:rsidR="00B737C2">
        <w:rPr>
          <w:sz w:val="24"/>
          <w:szCs w:val="24"/>
        </w:rPr>
        <w:t>i</w:t>
      </w:r>
      <w:r w:rsidR="00127A2D">
        <w:rPr>
          <w:sz w:val="24"/>
          <w:szCs w:val="24"/>
        </w:rPr>
        <w:t xml:space="preserve">conography of </w:t>
      </w:r>
      <w:r w:rsidR="00D07D84">
        <w:rPr>
          <w:sz w:val="24"/>
          <w:szCs w:val="24"/>
        </w:rPr>
        <w:t>Mesoamerican</w:t>
      </w:r>
      <w:r w:rsidR="00127A2D">
        <w:rPr>
          <w:sz w:val="24"/>
          <w:szCs w:val="24"/>
        </w:rPr>
        <w:t xml:space="preserve"> </w:t>
      </w:r>
      <w:r w:rsidR="00B737C2">
        <w:rPr>
          <w:sz w:val="24"/>
          <w:szCs w:val="24"/>
        </w:rPr>
        <w:t>w</w:t>
      </w:r>
      <w:r w:rsidR="00127A2D">
        <w:rPr>
          <w:sz w:val="24"/>
          <w:szCs w:val="24"/>
        </w:rPr>
        <w:t>arriors</w:t>
      </w:r>
      <w:r w:rsidR="00733437">
        <w:rPr>
          <w:sz w:val="24"/>
          <w:szCs w:val="24"/>
        </w:rPr>
        <w:t>)</w:t>
      </w:r>
      <w:r>
        <w:rPr>
          <w:sz w:val="24"/>
          <w:szCs w:val="24"/>
        </w:rPr>
        <w:t xml:space="preserve"> Christensen’s translation footnote</w:t>
      </w:r>
      <w:r w:rsidR="00733437">
        <w:rPr>
          <w:sz w:val="24"/>
          <w:szCs w:val="24"/>
        </w:rPr>
        <w:t>s</w:t>
      </w:r>
      <w:r>
        <w:rPr>
          <w:sz w:val="24"/>
          <w:szCs w:val="24"/>
        </w:rPr>
        <w:t xml:space="preserve"> 2007</w:t>
      </w:r>
      <w:r w:rsidR="00B737C2">
        <w:rPr>
          <w:sz w:val="24"/>
          <w:szCs w:val="24"/>
        </w:rPr>
        <w:t xml:space="preserve"> (comments on </w:t>
      </w:r>
      <w:proofErr w:type="spellStart"/>
      <w:r w:rsidR="00976258">
        <w:rPr>
          <w:sz w:val="24"/>
          <w:szCs w:val="24"/>
        </w:rPr>
        <w:t>K’iché</w:t>
      </w:r>
      <w:proofErr w:type="spellEnd"/>
      <w:r w:rsidR="00B737C2">
        <w:rPr>
          <w:sz w:val="24"/>
          <w:szCs w:val="24"/>
        </w:rPr>
        <w:t xml:space="preserve"> culture and historical context)</w:t>
      </w:r>
      <w:r>
        <w:rPr>
          <w:sz w:val="24"/>
          <w:szCs w:val="24"/>
        </w:rPr>
        <w:t>,</w:t>
      </w:r>
      <w:r w:rsidR="006D6FB1">
        <w:rPr>
          <w:sz w:val="24"/>
          <w:szCs w:val="24"/>
        </w:rPr>
        <w:t>Coe &amp; Houston 2015 (Mayan culture and history, supporting source)</w:t>
      </w:r>
      <w:r>
        <w:rPr>
          <w:sz w:val="24"/>
          <w:szCs w:val="24"/>
        </w:rPr>
        <w:t xml:space="preserve"> Cort</w:t>
      </w:r>
      <w:r>
        <w:rPr>
          <w:rFonts w:cstheme="minorHAnsi"/>
          <w:sz w:val="24"/>
          <w:szCs w:val="24"/>
        </w:rPr>
        <w:t>é</w:t>
      </w:r>
      <w:r>
        <w:rPr>
          <w:sz w:val="24"/>
          <w:szCs w:val="24"/>
        </w:rPr>
        <w:t>s 1986</w:t>
      </w:r>
      <w:r w:rsidR="00B737C2">
        <w:rPr>
          <w:sz w:val="24"/>
          <w:szCs w:val="24"/>
        </w:rPr>
        <w:t xml:space="preserve"> (contemporary eyewitness)</w:t>
      </w:r>
      <w:r>
        <w:rPr>
          <w:sz w:val="24"/>
          <w:szCs w:val="24"/>
        </w:rPr>
        <w:t>, Diaz 1963</w:t>
      </w:r>
      <w:r w:rsidR="00B737C2">
        <w:rPr>
          <w:sz w:val="24"/>
          <w:szCs w:val="24"/>
        </w:rPr>
        <w:t xml:space="preserve"> (contemporary eyewitness)</w:t>
      </w:r>
      <w:r>
        <w:rPr>
          <w:sz w:val="24"/>
          <w:szCs w:val="24"/>
        </w:rPr>
        <w:t>, Fox 1989</w:t>
      </w:r>
      <w:r w:rsidR="00B737C2">
        <w:rPr>
          <w:sz w:val="24"/>
          <w:szCs w:val="24"/>
        </w:rPr>
        <w:t xml:space="preserve"> (archaeological ruins)</w:t>
      </w:r>
      <w:r w:rsidR="00733437">
        <w:rPr>
          <w:sz w:val="24"/>
          <w:szCs w:val="24"/>
        </w:rPr>
        <w:t>,</w:t>
      </w:r>
      <w:r w:rsidR="006D6FB1">
        <w:rPr>
          <w:sz w:val="24"/>
          <w:szCs w:val="24"/>
        </w:rPr>
        <w:t xml:space="preserve"> Mayor 2015 (Animals in warfare, supporting source),</w:t>
      </w:r>
      <w:r w:rsidR="00733437">
        <w:rPr>
          <w:sz w:val="24"/>
          <w:szCs w:val="24"/>
        </w:rPr>
        <w:t xml:space="preserve"> Webster 2000</w:t>
      </w:r>
      <w:r w:rsidR="00B737C2">
        <w:rPr>
          <w:sz w:val="24"/>
          <w:szCs w:val="24"/>
        </w:rPr>
        <w:t xml:space="preserve"> (Mayan warfare)</w:t>
      </w:r>
      <w:r w:rsidR="00D852ED">
        <w:rPr>
          <w:sz w:val="24"/>
          <w:szCs w:val="24"/>
        </w:rPr>
        <w:t xml:space="preserve"> </w:t>
      </w:r>
    </w:p>
    <w:p w14:paraId="71526A81" w14:textId="0549ECE5" w:rsidR="00C119A5" w:rsidRDefault="00587341" w:rsidP="00164532">
      <w:pPr>
        <w:rPr>
          <w:sz w:val="24"/>
          <w:szCs w:val="24"/>
        </w:rPr>
      </w:pPr>
      <w:r w:rsidRPr="008C7238">
        <w:rPr>
          <w:noProof/>
          <w:sz w:val="24"/>
          <w:szCs w:val="24"/>
        </w:rPr>
        <mc:AlternateContent>
          <mc:Choice Requires="wps">
            <w:drawing>
              <wp:anchor distT="45720" distB="45720" distL="114300" distR="114300" simplePos="0" relativeHeight="251666432" behindDoc="0" locked="0" layoutInCell="1" allowOverlap="1" wp14:anchorId="66F74B86" wp14:editId="4D14BA68">
                <wp:simplePos x="0" y="0"/>
                <wp:positionH relativeFrom="margin">
                  <wp:align>right</wp:align>
                </wp:positionH>
                <wp:positionV relativeFrom="paragraph">
                  <wp:posOffset>674370</wp:posOffset>
                </wp:positionV>
                <wp:extent cx="2727960" cy="3009900"/>
                <wp:effectExtent l="0" t="0" r="1524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7960" cy="3009900"/>
                        </a:xfrm>
                        <a:prstGeom prst="rect">
                          <a:avLst/>
                        </a:prstGeom>
                        <a:solidFill>
                          <a:srgbClr val="FFFFFF"/>
                        </a:solidFill>
                        <a:ln w="9525">
                          <a:solidFill>
                            <a:srgbClr val="000000"/>
                          </a:solidFill>
                          <a:miter lim="800000"/>
                          <a:headEnd/>
                          <a:tailEnd/>
                        </a:ln>
                      </wps:spPr>
                      <wps:txbx>
                        <w:txbxContent>
                          <w:p w14:paraId="52121EC4" w14:textId="4001DE47" w:rsidR="008C7238" w:rsidRDefault="007838ED">
                            <w:pPr>
                              <w:rPr>
                                <w:sz w:val="20"/>
                                <w:szCs w:val="20"/>
                              </w:rPr>
                            </w:pPr>
                            <w:r w:rsidRPr="001520D2">
                              <w:rPr>
                                <w:sz w:val="20"/>
                                <w:szCs w:val="20"/>
                              </w:rPr>
                              <w:t>“</w:t>
                            </w:r>
                            <w:r w:rsidRPr="007838ED">
                              <w:rPr>
                                <w:sz w:val="20"/>
                                <w:szCs w:val="20"/>
                                <w:highlight w:val="yellow"/>
                              </w:rPr>
                              <w:t>Chitinamit-Chujuyup</w:t>
                            </w:r>
                            <w:r w:rsidRPr="001520D2">
                              <w:rPr>
                                <w:sz w:val="20"/>
                                <w:szCs w:val="20"/>
                              </w:rPr>
                              <w:t xml:space="preserve"> fits the </w:t>
                            </w:r>
                            <w:r w:rsidRPr="007838ED">
                              <w:rPr>
                                <w:sz w:val="20"/>
                                <w:szCs w:val="20"/>
                                <w:highlight w:val="yellow"/>
                              </w:rPr>
                              <w:t>Jacawitz</w:t>
                            </w:r>
                            <w:r w:rsidRPr="001520D2">
                              <w:rPr>
                                <w:sz w:val="20"/>
                                <w:szCs w:val="20"/>
                              </w:rPr>
                              <w:t xml:space="preserve"> of the </w:t>
                            </w:r>
                            <w:r w:rsidRPr="007838ED">
                              <w:rPr>
                                <w:sz w:val="20"/>
                                <w:szCs w:val="20"/>
                                <w:highlight w:val="yellow"/>
                              </w:rPr>
                              <w:t>siege episode in name and description</w:t>
                            </w:r>
                            <w:r w:rsidRPr="001520D2">
                              <w:rPr>
                                <w:sz w:val="20"/>
                                <w:szCs w:val="20"/>
                              </w:rPr>
                              <w:t xml:space="preserve">, called specifically </w:t>
                            </w:r>
                            <w:r w:rsidRPr="007838ED">
                              <w:rPr>
                                <w:sz w:val="20"/>
                                <w:szCs w:val="20"/>
                                <w:highlight w:val="yellow"/>
                              </w:rPr>
                              <w:t>Chitinamit, Chu(vach)juyup, and Jacawitz</w:t>
                            </w:r>
                            <w:r w:rsidRPr="001520D2">
                              <w:rPr>
                                <w:sz w:val="20"/>
                                <w:szCs w:val="20"/>
                              </w:rPr>
                              <w:t xml:space="preserve"> (Popol Vuh 1971:204-209).</w:t>
                            </w:r>
                            <w:r>
                              <w:rPr>
                                <w:sz w:val="20"/>
                                <w:szCs w:val="20"/>
                              </w:rPr>
                              <w:t>”</w:t>
                            </w:r>
                          </w:p>
                          <w:p w14:paraId="782D379F" w14:textId="77777777" w:rsidR="007838ED" w:rsidRPr="001520D2" w:rsidRDefault="007838ED" w:rsidP="007838ED">
                            <w:pPr>
                              <w:rPr>
                                <w:sz w:val="24"/>
                                <w:szCs w:val="24"/>
                              </w:rPr>
                            </w:pPr>
                            <w:r w:rsidRPr="001520D2">
                              <w:rPr>
                                <w:b/>
                                <w:sz w:val="24"/>
                                <w:szCs w:val="24"/>
                              </w:rPr>
                              <w:t>Fox (1989:674)</w:t>
                            </w:r>
                          </w:p>
                          <w:p w14:paraId="2C3D593B" w14:textId="6BBE2D74" w:rsidR="007838ED" w:rsidRDefault="007838ED">
                            <w:pPr>
                              <w:rPr>
                                <w:sz w:val="20"/>
                                <w:szCs w:val="20"/>
                              </w:rPr>
                            </w:pPr>
                            <w:r>
                              <w:rPr>
                                <w:sz w:val="20"/>
                                <w:szCs w:val="20"/>
                              </w:rPr>
                              <w:t>“</w:t>
                            </w:r>
                            <w:r w:rsidRPr="007838ED">
                              <w:rPr>
                                <w:sz w:val="20"/>
                                <w:szCs w:val="20"/>
                              </w:rPr>
                              <w:t xml:space="preserve">Carmack and Fox identify this </w:t>
                            </w:r>
                            <w:r w:rsidRPr="007838ED">
                              <w:rPr>
                                <w:sz w:val="20"/>
                                <w:szCs w:val="20"/>
                                <w:highlight w:val="yellow"/>
                              </w:rPr>
                              <w:t>mountain with the site of Chitinamit</w:t>
                            </w:r>
                            <w:r w:rsidRPr="007838ED">
                              <w:rPr>
                                <w:sz w:val="20"/>
                                <w:szCs w:val="20"/>
                              </w:rPr>
                              <w:t xml:space="preserve">, a </w:t>
                            </w:r>
                            <w:r w:rsidRPr="00840F5E">
                              <w:rPr>
                                <w:sz w:val="20"/>
                                <w:szCs w:val="20"/>
                                <w:highlight w:val="yellow"/>
                              </w:rPr>
                              <w:t>fortified settlement located on a high hill at the western edge</w:t>
                            </w:r>
                            <w:r w:rsidRPr="007838ED">
                              <w:rPr>
                                <w:sz w:val="20"/>
                                <w:szCs w:val="20"/>
                              </w:rPr>
                              <w:t xml:space="preserve"> of the </w:t>
                            </w:r>
                            <w:r w:rsidRPr="007838ED">
                              <w:rPr>
                                <w:sz w:val="20"/>
                                <w:szCs w:val="20"/>
                                <w:highlight w:val="yellow"/>
                              </w:rPr>
                              <w:t>Chujuyup Valley</w:t>
                            </w:r>
                            <w:r w:rsidRPr="007838ED">
                              <w:rPr>
                                <w:sz w:val="20"/>
                                <w:szCs w:val="20"/>
                              </w:rPr>
                              <w:t xml:space="preserve"> overlooking the </w:t>
                            </w:r>
                            <w:r w:rsidRPr="007838ED">
                              <w:rPr>
                                <w:sz w:val="20"/>
                                <w:szCs w:val="20"/>
                                <w:highlight w:val="yellow"/>
                              </w:rPr>
                              <w:t>Queca River</w:t>
                            </w:r>
                            <w:r w:rsidRPr="007838ED">
                              <w:rPr>
                                <w:sz w:val="20"/>
                                <w:szCs w:val="20"/>
                              </w:rPr>
                              <w:t xml:space="preserve"> (Fox 1978, 57-58; Carmack 1981, 65).</w:t>
                            </w:r>
                            <w:r>
                              <w:rPr>
                                <w:sz w:val="20"/>
                                <w:szCs w:val="20"/>
                              </w:rPr>
                              <w:t xml:space="preserve"> …</w:t>
                            </w:r>
                            <w:r w:rsidRPr="007838ED">
                              <w:rPr>
                                <w:sz w:val="20"/>
                                <w:szCs w:val="20"/>
                              </w:rPr>
                              <w:t xml:space="preserve"> Akkeren concurs that Pa Tohil and Pa Auilix were located in the Chuyup Valley, however, he suggests that Hacavitz was located </w:t>
                            </w:r>
                            <w:r w:rsidRPr="007838ED">
                              <w:rPr>
                                <w:sz w:val="20"/>
                                <w:szCs w:val="20"/>
                                <w:highlight w:val="yellow"/>
                              </w:rPr>
                              <w:t>south of Chichicastenango</w:t>
                            </w:r>
                            <w:r w:rsidRPr="007838ED">
                              <w:rPr>
                                <w:sz w:val="20"/>
                                <w:szCs w:val="20"/>
                              </w:rPr>
                              <w:t xml:space="preserve"> (Akkeren 2000, 42).</w:t>
                            </w:r>
                            <w:r>
                              <w:rPr>
                                <w:sz w:val="20"/>
                                <w:szCs w:val="20"/>
                              </w:rPr>
                              <w:t>”</w:t>
                            </w:r>
                          </w:p>
                          <w:p w14:paraId="79E2ABC1" w14:textId="5356B245" w:rsidR="007838ED" w:rsidRPr="00577816" w:rsidRDefault="007838ED">
                            <w:pPr>
                              <w:rPr>
                                <w:sz w:val="24"/>
                                <w:szCs w:val="24"/>
                              </w:rPr>
                            </w:pPr>
                            <w:r w:rsidRPr="00577816">
                              <w:rPr>
                                <w:b/>
                                <w:sz w:val="24"/>
                                <w:szCs w:val="24"/>
                              </w:rPr>
                              <w:t>Christensen (2007:210) [Footnotes]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74B86" id="_x0000_t202" coordsize="21600,21600" o:spt="202" path="m,l,21600r21600,l21600,xe">
                <v:stroke joinstyle="miter"/>
                <v:path gradientshapeok="t" o:connecttype="rect"/>
              </v:shapetype>
              <v:shape id="Text Box 2" o:spid="_x0000_s1026" type="#_x0000_t202" style="position:absolute;margin-left:163.6pt;margin-top:53.1pt;width:214.8pt;height:237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">
                <v:textbox>
                  <w:txbxContent>
                    <w:p w14:paraId="52121EC4" w14:textId="4001DE47" w:rsidR="008C7238" w:rsidRDefault="007838ED">
                      <w:pPr>
                        <w:rPr>
                          <w:sz w:val="20"/>
                          <w:szCs w:val="20"/>
                        </w:rPr>
                      </w:pPr>
                      <w:r w:rsidRPr="001520D2">
                        <w:rPr>
                          <w:sz w:val="20"/>
                          <w:szCs w:val="20"/>
                        </w:rPr>
                        <w:t>“</w:t>
                      </w:r>
                      <w:r w:rsidRPr="007838ED">
                        <w:rPr>
                          <w:sz w:val="20"/>
                          <w:szCs w:val="20"/>
                          <w:highlight w:val="yellow"/>
                        </w:rPr>
                        <w:t>Chitinamit-Chujuyup</w:t>
                      </w:r>
                      <w:r w:rsidRPr="001520D2">
                        <w:rPr>
                          <w:sz w:val="20"/>
                          <w:szCs w:val="20"/>
                        </w:rPr>
                        <w:t xml:space="preserve"> fits the </w:t>
                      </w:r>
                      <w:r w:rsidRPr="007838ED">
                        <w:rPr>
                          <w:sz w:val="20"/>
                          <w:szCs w:val="20"/>
                          <w:highlight w:val="yellow"/>
                        </w:rPr>
                        <w:t>Jacawitz</w:t>
                      </w:r>
                      <w:r w:rsidRPr="001520D2">
                        <w:rPr>
                          <w:sz w:val="20"/>
                          <w:szCs w:val="20"/>
                        </w:rPr>
                        <w:t xml:space="preserve"> of the </w:t>
                      </w:r>
                      <w:r w:rsidRPr="007838ED">
                        <w:rPr>
                          <w:sz w:val="20"/>
                          <w:szCs w:val="20"/>
                          <w:highlight w:val="yellow"/>
                        </w:rPr>
                        <w:t>siege episode in name and description</w:t>
                      </w:r>
                      <w:r w:rsidRPr="001520D2">
                        <w:rPr>
                          <w:sz w:val="20"/>
                          <w:szCs w:val="20"/>
                        </w:rPr>
                        <w:t xml:space="preserve">, called specifically </w:t>
                      </w:r>
                      <w:r w:rsidRPr="007838ED">
                        <w:rPr>
                          <w:sz w:val="20"/>
                          <w:szCs w:val="20"/>
                          <w:highlight w:val="yellow"/>
                        </w:rPr>
                        <w:t>Chitinamit, Chu(vach)juyup, and Jacawitz</w:t>
                      </w:r>
                      <w:r w:rsidRPr="001520D2">
                        <w:rPr>
                          <w:sz w:val="20"/>
                          <w:szCs w:val="20"/>
                        </w:rPr>
                        <w:t xml:space="preserve"> (Popol Vuh 1971:204-209).</w:t>
                      </w:r>
                      <w:r>
                        <w:rPr>
                          <w:sz w:val="20"/>
                          <w:szCs w:val="20"/>
                        </w:rPr>
                        <w:t>”</w:t>
                      </w:r>
                    </w:p>
                    <w:p w14:paraId="782D379F" w14:textId="77777777" w:rsidR="007838ED" w:rsidRPr="001520D2" w:rsidRDefault="007838ED" w:rsidP="007838ED">
                      <w:pPr>
                        <w:rPr>
                          <w:sz w:val="24"/>
                          <w:szCs w:val="24"/>
                        </w:rPr>
                      </w:pPr>
                      <w:r w:rsidRPr="001520D2">
                        <w:rPr>
                          <w:b/>
                          <w:sz w:val="24"/>
                          <w:szCs w:val="24"/>
                        </w:rPr>
                        <w:t>Fox (1989:674)</w:t>
                      </w:r>
                    </w:p>
                    <w:p w14:paraId="2C3D593B" w14:textId="6BBE2D74" w:rsidR="007838ED" w:rsidRDefault="007838ED">
                      <w:pPr>
                        <w:rPr>
                          <w:sz w:val="20"/>
                          <w:szCs w:val="20"/>
                        </w:rPr>
                      </w:pPr>
                      <w:r>
                        <w:rPr>
                          <w:sz w:val="20"/>
                          <w:szCs w:val="20"/>
                        </w:rPr>
                        <w:t>“</w:t>
                      </w:r>
                      <w:r w:rsidRPr="007838ED">
                        <w:rPr>
                          <w:sz w:val="20"/>
                          <w:szCs w:val="20"/>
                        </w:rPr>
                        <w:t xml:space="preserve">Carmack and Fox identify this </w:t>
                      </w:r>
                      <w:r w:rsidRPr="007838ED">
                        <w:rPr>
                          <w:sz w:val="20"/>
                          <w:szCs w:val="20"/>
                          <w:highlight w:val="yellow"/>
                        </w:rPr>
                        <w:t>mountain with the site of Chitinamit</w:t>
                      </w:r>
                      <w:r w:rsidRPr="007838ED">
                        <w:rPr>
                          <w:sz w:val="20"/>
                          <w:szCs w:val="20"/>
                        </w:rPr>
                        <w:t xml:space="preserve">, a </w:t>
                      </w:r>
                      <w:r w:rsidRPr="00840F5E">
                        <w:rPr>
                          <w:sz w:val="20"/>
                          <w:szCs w:val="20"/>
                          <w:highlight w:val="yellow"/>
                        </w:rPr>
                        <w:t>fortified settlement located on a high hill at the western edge</w:t>
                      </w:r>
                      <w:r w:rsidRPr="007838ED">
                        <w:rPr>
                          <w:sz w:val="20"/>
                          <w:szCs w:val="20"/>
                        </w:rPr>
                        <w:t xml:space="preserve"> of the </w:t>
                      </w:r>
                      <w:r w:rsidRPr="007838ED">
                        <w:rPr>
                          <w:sz w:val="20"/>
                          <w:szCs w:val="20"/>
                          <w:highlight w:val="yellow"/>
                        </w:rPr>
                        <w:t>Chujuyup Valley</w:t>
                      </w:r>
                      <w:r w:rsidRPr="007838ED">
                        <w:rPr>
                          <w:sz w:val="20"/>
                          <w:szCs w:val="20"/>
                        </w:rPr>
                        <w:t xml:space="preserve"> overlooking the </w:t>
                      </w:r>
                      <w:r w:rsidRPr="007838ED">
                        <w:rPr>
                          <w:sz w:val="20"/>
                          <w:szCs w:val="20"/>
                          <w:highlight w:val="yellow"/>
                        </w:rPr>
                        <w:t>Queca River</w:t>
                      </w:r>
                      <w:r w:rsidRPr="007838ED">
                        <w:rPr>
                          <w:sz w:val="20"/>
                          <w:szCs w:val="20"/>
                        </w:rPr>
                        <w:t xml:space="preserve"> (Fox 1978, 57-58; Carmack 1981, 65).</w:t>
                      </w:r>
                      <w:r>
                        <w:rPr>
                          <w:sz w:val="20"/>
                          <w:szCs w:val="20"/>
                        </w:rPr>
                        <w:t xml:space="preserve"> …</w:t>
                      </w:r>
                      <w:r w:rsidRPr="007838ED">
                        <w:rPr>
                          <w:sz w:val="20"/>
                          <w:szCs w:val="20"/>
                        </w:rPr>
                        <w:t xml:space="preserve"> Akkeren concurs that Pa Tohil and Pa Auilix were located in the Chuyup Valley, however, he suggests that Hacavitz was located </w:t>
                      </w:r>
                      <w:r w:rsidRPr="007838ED">
                        <w:rPr>
                          <w:sz w:val="20"/>
                          <w:szCs w:val="20"/>
                          <w:highlight w:val="yellow"/>
                        </w:rPr>
                        <w:t>south of Chichicastenango</w:t>
                      </w:r>
                      <w:r w:rsidRPr="007838ED">
                        <w:rPr>
                          <w:sz w:val="20"/>
                          <w:szCs w:val="20"/>
                        </w:rPr>
                        <w:t xml:space="preserve"> (Akkeren 2000, 42).</w:t>
                      </w:r>
                      <w:r>
                        <w:rPr>
                          <w:sz w:val="20"/>
                          <w:szCs w:val="20"/>
                        </w:rPr>
                        <w:t>”</w:t>
                      </w:r>
                    </w:p>
                    <w:p w14:paraId="79E2ABC1" w14:textId="5356B245" w:rsidR="007838ED" w:rsidRPr="00577816" w:rsidRDefault="007838ED">
                      <w:pPr>
                        <w:rPr>
                          <w:sz w:val="24"/>
                          <w:szCs w:val="24"/>
                        </w:rPr>
                      </w:pPr>
                      <w:r w:rsidRPr="00577816">
                        <w:rPr>
                          <w:b/>
                          <w:sz w:val="24"/>
                          <w:szCs w:val="24"/>
                        </w:rPr>
                        <w:t>Christensen (2007:210) [Footnotes]</w:t>
                      </w:r>
                    </w:p>
                  </w:txbxContent>
                </v:textbox>
                <w10:wrap type="square" anchorx="margin"/>
              </v:shape>
            </w:pict>
          </mc:Fallback>
        </mc:AlternateContent>
      </w:r>
      <w:r w:rsidRPr="007838ED">
        <w:rPr>
          <w:noProof/>
          <w:sz w:val="24"/>
          <w:szCs w:val="24"/>
        </w:rPr>
        <mc:AlternateContent>
          <mc:Choice Requires="wps">
            <w:drawing>
              <wp:anchor distT="45720" distB="45720" distL="114300" distR="114300" simplePos="0" relativeHeight="251668480" behindDoc="0" locked="0" layoutInCell="1" allowOverlap="1" wp14:anchorId="71085C2C" wp14:editId="62D06811">
                <wp:simplePos x="0" y="0"/>
                <wp:positionH relativeFrom="margin">
                  <wp:align>left</wp:align>
                </wp:positionH>
                <wp:positionV relativeFrom="paragraph">
                  <wp:posOffset>681990</wp:posOffset>
                </wp:positionV>
                <wp:extent cx="2766060" cy="2994660"/>
                <wp:effectExtent l="0" t="0" r="1524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2994660"/>
                        </a:xfrm>
                        <a:prstGeom prst="rect">
                          <a:avLst/>
                        </a:prstGeom>
                        <a:solidFill>
                          <a:srgbClr val="FFFFFF"/>
                        </a:solidFill>
                        <a:ln w="9525">
                          <a:solidFill>
                            <a:srgbClr val="000000"/>
                          </a:solidFill>
                          <a:miter lim="800000"/>
                          <a:headEnd/>
                          <a:tailEnd/>
                        </a:ln>
                      </wps:spPr>
                      <wps:txbx>
                        <w:txbxContent>
                          <w:p w14:paraId="565F61A4" w14:textId="4E97FBB3" w:rsidR="007838ED" w:rsidRDefault="00577816">
                            <w:pPr>
                              <w:rPr>
                                <w:sz w:val="20"/>
                                <w:szCs w:val="20"/>
                              </w:rPr>
                            </w:pPr>
                            <w:r>
                              <w:rPr>
                                <w:sz w:val="20"/>
                                <w:szCs w:val="20"/>
                              </w:rPr>
                              <w:t xml:space="preserve">“And then </w:t>
                            </w:r>
                            <w:r w:rsidRPr="00FB26B3">
                              <w:rPr>
                                <w:sz w:val="20"/>
                                <w:szCs w:val="20"/>
                                <w:highlight w:val="yellow"/>
                              </w:rPr>
                              <w:t>Hacauitz [Jakawitz]</w:t>
                            </w:r>
                            <w:r>
                              <w:rPr>
                                <w:sz w:val="20"/>
                                <w:szCs w:val="20"/>
                              </w:rPr>
                              <w:t xml:space="preserve"> was placed at the top of a great pyramid. </w:t>
                            </w:r>
                            <w:r w:rsidRPr="00FB26B3">
                              <w:rPr>
                                <w:sz w:val="20"/>
                                <w:szCs w:val="20"/>
                                <w:highlight w:val="yellow"/>
                              </w:rPr>
                              <w:t>Hacauitz [Jakawitz] is the name of the mountain today</w:t>
                            </w:r>
                            <w:r>
                              <w:rPr>
                                <w:sz w:val="20"/>
                                <w:szCs w:val="20"/>
                              </w:rPr>
                              <w:t xml:space="preserve">, and it became their </w:t>
                            </w:r>
                            <w:r w:rsidRPr="00FB26B3">
                              <w:rPr>
                                <w:sz w:val="20"/>
                                <w:szCs w:val="20"/>
                                <w:highlight w:val="yellow"/>
                              </w:rPr>
                              <w:t>citade</w:t>
                            </w:r>
                            <w:r>
                              <w:rPr>
                                <w:sz w:val="20"/>
                                <w:szCs w:val="20"/>
                              </w:rPr>
                              <w:t xml:space="preserve">l. So the god </w:t>
                            </w:r>
                            <w:r w:rsidRPr="00FB26B3">
                              <w:rPr>
                                <w:sz w:val="20"/>
                                <w:szCs w:val="20"/>
                                <w:highlight w:val="yellow"/>
                              </w:rPr>
                              <w:t>Hacauitz</w:t>
                            </w:r>
                            <w:r w:rsidR="00FB26B3" w:rsidRPr="00FB26B3">
                              <w:rPr>
                                <w:sz w:val="20"/>
                                <w:szCs w:val="20"/>
                                <w:highlight w:val="yellow"/>
                              </w:rPr>
                              <w:t xml:space="preserve"> [Jakawitz</w:t>
                            </w:r>
                            <w:r w:rsidR="00FB26B3">
                              <w:rPr>
                                <w:sz w:val="20"/>
                                <w:szCs w:val="20"/>
                              </w:rPr>
                              <w:t>]</w:t>
                            </w:r>
                            <w:r>
                              <w:rPr>
                                <w:sz w:val="20"/>
                                <w:szCs w:val="20"/>
                              </w:rPr>
                              <w:t xml:space="preserve"> remained there…”</w:t>
                            </w:r>
                          </w:p>
                          <w:p w14:paraId="6A5BEAFA" w14:textId="28777959" w:rsidR="00577816" w:rsidRDefault="00577816">
                            <w:pPr>
                              <w:rPr>
                                <w:b/>
                                <w:sz w:val="24"/>
                                <w:szCs w:val="24"/>
                              </w:rPr>
                            </w:pPr>
                            <w:r>
                              <w:rPr>
                                <w:b/>
                                <w:sz w:val="24"/>
                                <w:szCs w:val="24"/>
                              </w:rPr>
                              <w:t>Tedlock (1996:159)</w:t>
                            </w:r>
                          </w:p>
                          <w:p w14:paraId="0A770BA0" w14:textId="690EDDAE" w:rsidR="00577816" w:rsidRDefault="00FB26B3" w:rsidP="00577816">
                            <w:pPr>
                              <w:rPr>
                                <w:sz w:val="20"/>
                                <w:szCs w:val="20"/>
                              </w:rPr>
                            </w:pPr>
                            <w:r>
                              <w:rPr>
                                <w:sz w:val="20"/>
                                <w:szCs w:val="20"/>
                              </w:rPr>
                              <w:t>“</w:t>
                            </w:r>
                            <w:r w:rsidR="00577816" w:rsidRPr="00577816">
                              <w:rPr>
                                <w:sz w:val="20"/>
                                <w:szCs w:val="20"/>
                              </w:rPr>
                              <w:t xml:space="preserve">Then </w:t>
                            </w:r>
                            <w:r w:rsidR="00577816" w:rsidRPr="00FB26B3">
                              <w:rPr>
                                <w:sz w:val="20"/>
                                <w:szCs w:val="20"/>
                                <w:highlight w:val="yellow"/>
                              </w:rPr>
                              <w:t>Hacavitz</w:t>
                            </w:r>
                            <w:r w:rsidRPr="00FB26B3">
                              <w:rPr>
                                <w:sz w:val="20"/>
                                <w:szCs w:val="20"/>
                                <w:highlight w:val="yellow"/>
                              </w:rPr>
                              <w:t xml:space="preserve"> [Jakawitz]</w:t>
                            </w:r>
                            <w:r w:rsidR="00577816" w:rsidRPr="00577816">
                              <w:rPr>
                                <w:sz w:val="20"/>
                                <w:szCs w:val="20"/>
                              </w:rPr>
                              <w:t xml:space="preserve"> was left on top of a great fire house. </w:t>
                            </w:r>
                            <w:r w:rsidR="00577816" w:rsidRPr="00FB26B3">
                              <w:rPr>
                                <w:sz w:val="20"/>
                                <w:szCs w:val="20"/>
                                <w:highlight w:val="yellow"/>
                              </w:rPr>
                              <w:t>Hacavitz</w:t>
                            </w:r>
                            <w:r w:rsidRPr="00FB26B3">
                              <w:rPr>
                                <w:sz w:val="20"/>
                                <w:szCs w:val="20"/>
                                <w:highlight w:val="yellow"/>
                              </w:rPr>
                              <w:t xml:space="preserve"> [Jakawitz]</w:t>
                            </w:r>
                            <w:r w:rsidR="00577816" w:rsidRPr="00FB26B3">
                              <w:rPr>
                                <w:sz w:val="20"/>
                                <w:szCs w:val="20"/>
                                <w:highlight w:val="yellow"/>
                              </w:rPr>
                              <w:t xml:space="preserve"> is the name of the mountain today</w:t>
                            </w:r>
                            <w:r w:rsidR="00577816" w:rsidRPr="00577816">
                              <w:rPr>
                                <w:sz w:val="20"/>
                                <w:szCs w:val="20"/>
                              </w:rPr>
                              <w:t xml:space="preserve">. This they made their </w:t>
                            </w:r>
                            <w:r w:rsidR="00577816" w:rsidRPr="00FB26B3">
                              <w:rPr>
                                <w:sz w:val="20"/>
                                <w:szCs w:val="20"/>
                                <w:highlight w:val="yellow"/>
                              </w:rPr>
                              <w:t>citadel</w:t>
                            </w:r>
                            <w:r w:rsidR="00577816" w:rsidRPr="00577816">
                              <w:rPr>
                                <w:sz w:val="20"/>
                                <w:szCs w:val="20"/>
                              </w:rPr>
                              <w:t>, and this was where the god’s dwellin</w:t>
                            </w:r>
                            <w:r w:rsidR="00577816">
                              <w:rPr>
                                <w:sz w:val="20"/>
                                <w:szCs w:val="20"/>
                              </w:rPr>
                              <w:t xml:space="preserve">g </w:t>
                            </w:r>
                            <w:r w:rsidR="00577816" w:rsidRPr="00577816">
                              <w:rPr>
                                <w:sz w:val="20"/>
                                <w:szCs w:val="20"/>
                              </w:rPr>
                              <w:t xml:space="preserve">came to be. </w:t>
                            </w:r>
                            <w:r w:rsidR="00577816" w:rsidRPr="00FB26B3">
                              <w:rPr>
                                <w:sz w:val="20"/>
                                <w:szCs w:val="20"/>
                                <w:highlight w:val="yellow"/>
                              </w:rPr>
                              <w:t>Hacavitz</w:t>
                            </w:r>
                            <w:r w:rsidRPr="00FB26B3">
                              <w:rPr>
                                <w:sz w:val="20"/>
                                <w:szCs w:val="20"/>
                                <w:highlight w:val="yellow"/>
                              </w:rPr>
                              <w:t xml:space="preserve"> [Jakawitz]</w:t>
                            </w:r>
                            <w:r w:rsidR="00577816" w:rsidRPr="00577816">
                              <w:rPr>
                                <w:sz w:val="20"/>
                                <w:szCs w:val="20"/>
                              </w:rPr>
                              <w:t xml:space="preserve"> it was called.</w:t>
                            </w:r>
                            <w:r>
                              <w:rPr>
                                <w:sz w:val="20"/>
                                <w:szCs w:val="20"/>
                              </w:rPr>
                              <w:t>”</w:t>
                            </w:r>
                          </w:p>
                          <w:p w14:paraId="7A5B5105" w14:textId="437151AD" w:rsidR="00FB26B3" w:rsidRPr="00577816" w:rsidRDefault="00FB26B3" w:rsidP="00577816">
                            <w:pPr>
                              <w:rPr>
                                <w:sz w:val="20"/>
                                <w:szCs w:val="20"/>
                              </w:rPr>
                            </w:pPr>
                            <w:r w:rsidRPr="00577816">
                              <w:rPr>
                                <w:b/>
                                <w:sz w:val="24"/>
                                <w:szCs w:val="24"/>
                              </w:rPr>
                              <w:t>Christensen (2007:210</w:t>
                            </w:r>
                            <w:r>
                              <w:rPr>
                                <w:b/>
                                <w:sz w:val="24"/>
                                <w:szCs w:val="24"/>
                              </w:rPr>
                              <w:t>-211</w:t>
                            </w:r>
                            <w:r w:rsidRPr="00577816">
                              <w:rPr>
                                <w:b/>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85C2C" id="_x0000_s1027" type="#_x0000_t202" style="position:absolute;margin-left:0;margin-top:53.7pt;width:217.8pt;height:235.8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">
                <v:textbox>
                  <w:txbxContent>
                    <w:p w14:paraId="565F61A4" w14:textId="4E97FBB3" w:rsidR="007838ED" w:rsidRDefault="00577816">
                      <w:pPr>
                        <w:rPr>
                          <w:sz w:val="20"/>
                          <w:szCs w:val="20"/>
                        </w:rPr>
                      </w:pPr>
                      <w:r>
                        <w:rPr>
                          <w:sz w:val="20"/>
                          <w:szCs w:val="20"/>
                        </w:rPr>
                        <w:t xml:space="preserve">“And then </w:t>
                      </w:r>
                      <w:r w:rsidRPr="00FB26B3">
                        <w:rPr>
                          <w:sz w:val="20"/>
                          <w:szCs w:val="20"/>
                          <w:highlight w:val="yellow"/>
                        </w:rPr>
                        <w:t>Hacauitz [Jakawitz]</w:t>
                      </w:r>
                      <w:r>
                        <w:rPr>
                          <w:sz w:val="20"/>
                          <w:szCs w:val="20"/>
                        </w:rPr>
                        <w:t xml:space="preserve"> was placed at the top of a great pyramid. </w:t>
                      </w:r>
                      <w:r w:rsidRPr="00FB26B3">
                        <w:rPr>
                          <w:sz w:val="20"/>
                          <w:szCs w:val="20"/>
                          <w:highlight w:val="yellow"/>
                        </w:rPr>
                        <w:t>Hacauitz [Jakawitz] is the name of the mountain today</w:t>
                      </w:r>
                      <w:r>
                        <w:rPr>
                          <w:sz w:val="20"/>
                          <w:szCs w:val="20"/>
                        </w:rPr>
                        <w:t xml:space="preserve">, and it became their </w:t>
                      </w:r>
                      <w:r w:rsidRPr="00FB26B3">
                        <w:rPr>
                          <w:sz w:val="20"/>
                          <w:szCs w:val="20"/>
                          <w:highlight w:val="yellow"/>
                        </w:rPr>
                        <w:t>citade</w:t>
                      </w:r>
                      <w:r>
                        <w:rPr>
                          <w:sz w:val="20"/>
                          <w:szCs w:val="20"/>
                        </w:rPr>
                        <w:t xml:space="preserve">l. So the god </w:t>
                      </w:r>
                      <w:r w:rsidRPr="00FB26B3">
                        <w:rPr>
                          <w:sz w:val="20"/>
                          <w:szCs w:val="20"/>
                          <w:highlight w:val="yellow"/>
                        </w:rPr>
                        <w:t>Hacauitz</w:t>
                      </w:r>
                      <w:r w:rsidR="00FB26B3" w:rsidRPr="00FB26B3">
                        <w:rPr>
                          <w:sz w:val="20"/>
                          <w:szCs w:val="20"/>
                          <w:highlight w:val="yellow"/>
                        </w:rPr>
                        <w:t xml:space="preserve"> [Jakawitz</w:t>
                      </w:r>
                      <w:r w:rsidR="00FB26B3">
                        <w:rPr>
                          <w:sz w:val="20"/>
                          <w:szCs w:val="20"/>
                        </w:rPr>
                        <w:t>]</w:t>
                      </w:r>
                      <w:r>
                        <w:rPr>
                          <w:sz w:val="20"/>
                          <w:szCs w:val="20"/>
                        </w:rPr>
                        <w:t xml:space="preserve"> remained there…”</w:t>
                      </w:r>
                    </w:p>
                    <w:p w14:paraId="6A5BEAFA" w14:textId="28777959" w:rsidR="00577816" w:rsidRDefault="00577816">
                      <w:pPr>
                        <w:rPr>
                          <w:b/>
                          <w:sz w:val="24"/>
                          <w:szCs w:val="24"/>
                        </w:rPr>
                      </w:pPr>
                      <w:r>
                        <w:rPr>
                          <w:b/>
                          <w:sz w:val="24"/>
                          <w:szCs w:val="24"/>
                        </w:rPr>
                        <w:t>Tedlock (1996:159)</w:t>
                      </w:r>
                    </w:p>
                    <w:p w14:paraId="0A770BA0" w14:textId="690EDDAE" w:rsidR="00577816" w:rsidRDefault="00FB26B3" w:rsidP="00577816">
                      <w:pPr>
                        <w:rPr>
                          <w:sz w:val="20"/>
                          <w:szCs w:val="20"/>
                        </w:rPr>
                      </w:pPr>
                      <w:r>
                        <w:rPr>
                          <w:sz w:val="20"/>
                          <w:szCs w:val="20"/>
                        </w:rPr>
                        <w:t>“</w:t>
                      </w:r>
                      <w:r w:rsidR="00577816" w:rsidRPr="00577816">
                        <w:rPr>
                          <w:sz w:val="20"/>
                          <w:szCs w:val="20"/>
                        </w:rPr>
                        <w:t xml:space="preserve">Then </w:t>
                      </w:r>
                      <w:r w:rsidR="00577816" w:rsidRPr="00FB26B3">
                        <w:rPr>
                          <w:sz w:val="20"/>
                          <w:szCs w:val="20"/>
                          <w:highlight w:val="yellow"/>
                        </w:rPr>
                        <w:t>Hacavitz</w:t>
                      </w:r>
                      <w:r w:rsidRPr="00FB26B3">
                        <w:rPr>
                          <w:sz w:val="20"/>
                          <w:szCs w:val="20"/>
                          <w:highlight w:val="yellow"/>
                        </w:rPr>
                        <w:t xml:space="preserve"> [Jakawitz]</w:t>
                      </w:r>
                      <w:r w:rsidR="00577816" w:rsidRPr="00577816">
                        <w:rPr>
                          <w:sz w:val="20"/>
                          <w:szCs w:val="20"/>
                        </w:rPr>
                        <w:t xml:space="preserve"> was left on top of a great fire house. </w:t>
                      </w:r>
                      <w:r w:rsidR="00577816" w:rsidRPr="00FB26B3">
                        <w:rPr>
                          <w:sz w:val="20"/>
                          <w:szCs w:val="20"/>
                          <w:highlight w:val="yellow"/>
                        </w:rPr>
                        <w:t>Hacavitz</w:t>
                      </w:r>
                      <w:r w:rsidRPr="00FB26B3">
                        <w:rPr>
                          <w:sz w:val="20"/>
                          <w:szCs w:val="20"/>
                          <w:highlight w:val="yellow"/>
                        </w:rPr>
                        <w:t xml:space="preserve"> [Jakawitz]</w:t>
                      </w:r>
                      <w:r w:rsidR="00577816" w:rsidRPr="00FB26B3">
                        <w:rPr>
                          <w:sz w:val="20"/>
                          <w:szCs w:val="20"/>
                          <w:highlight w:val="yellow"/>
                        </w:rPr>
                        <w:t xml:space="preserve"> is the name of the mountain today</w:t>
                      </w:r>
                      <w:r w:rsidR="00577816" w:rsidRPr="00577816">
                        <w:rPr>
                          <w:sz w:val="20"/>
                          <w:szCs w:val="20"/>
                        </w:rPr>
                        <w:t xml:space="preserve">. This they made their </w:t>
                      </w:r>
                      <w:r w:rsidR="00577816" w:rsidRPr="00FB26B3">
                        <w:rPr>
                          <w:sz w:val="20"/>
                          <w:szCs w:val="20"/>
                          <w:highlight w:val="yellow"/>
                        </w:rPr>
                        <w:t>citadel</w:t>
                      </w:r>
                      <w:r w:rsidR="00577816" w:rsidRPr="00577816">
                        <w:rPr>
                          <w:sz w:val="20"/>
                          <w:szCs w:val="20"/>
                        </w:rPr>
                        <w:t>, and this was where the god’s dwellin</w:t>
                      </w:r>
                      <w:r w:rsidR="00577816">
                        <w:rPr>
                          <w:sz w:val="20"/>
                          <w:szCs w:val="20"/>
                        </w:rPr>
                        <w:t xml:space="preserve">g </w:t>
                      </w:r>
                      <w:r w:rsidR="00577816" w:rsidRPr="00577816">
                        <w:rPr>
                          <w:sz w:val="20"/>
                          <w:szCs w:val="20"/>
                        </w:rPr>
                        <w:t xml:space="preserve">came to be. </w:t>
                      </w:r>
                      <w:r w:rsidR="00577816" w:rsidRPr="00FB26B3">
                        <w:rPr>
                          <w:sz w:val="20"/>
                          <w:szCs w:val="20"/>
                          <w:highlight w:val="yellow"/>
                        </w:rPr>
                        <w:t>Hacavitz</w:t>
                      </w:r>
                      <w:r w:rsidRPr="00FB26B3">
                        <w:rPr>
                          <w:sz w:val="20"/>
                          <w:szCs w:val="20"/>
                          <w:highlight w:val="yellow"/>
                        </w:rPr>
                        <w:t xml:space="preserve"> [Jakawitz]</w:t>
                      </w:r>
                      <w:r w:rsidR="00577816" w:rsidRPr="00577816">
                        <w:rPr>
                          <w:sz w:val="20"/>
                          <w:szCs w:val="20"/>
                        </w:rPr>
                        <w:t xml:space="preserve"> it was called.</w:t>
                      </w:r>
                      <w:r>
                        <w:rPr>
                          <w:sz w:val="20"/>
                          <w:szCs w:val="20"/>
                        </w:rPr>
                        <w:t>”</w:t>
                      </w:r>
                    </w:p>
                    <w:p w14:paraId="7A5B5105" w14:textId="437151AD" w:rsidR="00FB26B3" w:rsidRPr="00577816" w:rsidRDefault="00FB26B3" w:rsidP="00577816">
                      <w:pPr>
                        <w:rPr>
                          <w:sz w:val="20"/>
                          <w:szCs w:val="20"/>
                        </w:rPr>
                      </w:pPr>
                      <w:r w:rsidRPr="00577816">
                        <w:rPr>
                          <w:b/>
                          <w:sz w:val="24"/>
                          <w:szCs w:val="24"/>
                        </w:rPr>
                        <w:t>Christensen (2007:210</w:t>
                      </w:r>
                      <w:r>
                        <w:rPr>
                          <w:b/>
                          <w:sz w:val="24"/>
                          <w:szCs w:val="24"/>
                        </w:rPr>
                        <w:t>-211</w:t>
                      </w:r>
                      <w:r w:rsidRPr="00577816">
                        <w:rPr>
                          <w:b/>
                          <w:sz w:val="24"/>
                          <w:szCs w:val="24"/>
                        </w:rPr>
                        <w:t>)</w:t>
                      </w:r>
                    </w:p>
                  </w:txbxContent>
                </v:textbox>
                <w10:wrap type="square" anchorx="margin"/>
              </v:shape>
            </w:pict>
          </mc:Fallback>
        </mc:AlternateContent>
      </w:r>
      <w:r w:rsidR="00391815">
        <w:rPr>
          <w:sz w:val="24"/>
          <w:szCs w:val="24"/>
        </w:rPr>
        <w:t>This repo</w:t>
      </w:r>
      <w:r w:rsidR="00A262B0">
        <w:rPr>
          <w:sz w:val="24"/>
          <w:szCs w:val="24"/>
        </w:rPr>
        <w:t xml:space="preserve">rt deemed the highest priority to find the most likely geographical location of </w:t>
      </w:r>
      <w:proofErr w:type="spellStart"/>
      <w:r w:rsidR="00A262B0">
        <w:rPr>
          <w:sz w:val="24"/>
          <w:szCs w:val="24"/>
        </w:rPr>
        <w:t>Jakawitz</w:t>
      </w:r>
      <w:proofErr w:type="spellEnd"/>
      <w:r w:rsidR="008C7238">
        <w:rPr>
          <w:sz w:val="24"/>
          <w:szCs w:val="24"/>
        </w:rPr>
        <w:t xml:space="preserve"> and the battle that took place</w:t>
      </w:r>
      <w:r w:rsidR="00BF2C55">
        <w:rPr>
          <w:sz w:val="24"/>
          <w:szCs w:val="24"/>
        </w:rPr>
        <w:t xml:space="preserve"> there</w:t>
      </w:r>
      <w:r w:rsidR="00A262B0">
        <w:rPr>
          <w:sz w:val="24"/>
          <w:szCs w:val="24"/>
        </w:rPr>
        <w:t xml:space="preserve">. </w:t>
      </w:r>
      <w:r w:rsidR="00BF2C55">
        <w:rPr>
          <w:sz w:val="24"/>
          <w:szCs w:val="24"/>
        </w:rPr>
        <w:t>This was done by a</w:t>
      </w:r>
      <w:r w:rsidR="00A262B0">
        <w:rPr>
          <w:sz w:val="24"/>
          <w:szCs w:val="24"/>
        </w:rPr>
        <w:t xml:space="preserve">nalysing the </w:t>
      </w:r>
      <w:r>
        <w:rPr>
          <w:sz w:val="24"/>
          <w:szCs w:val="24"/>
        </w:rPr>
        <w:t xml:space="preserve">epic </w:t>
      </w:r>
      <w:r w:rsidR="00A262B0">
        <w:rPr>
          <w:sz w:val="24"/>
          <w:szCs w:val="24"/>
        </w:rPr>
        <w:t>and comparing them with the archaeological records</w:t>
      </w:r>
      <w:r w:rsidR="00C06B2A">
        <w:rPr>
          <w:sz w:val="24"/>
          <w:szCs w:val="24"/>
        </w:rPr>
        <w:t>.</w:t>
      </w:r>
    </w:p>
    <w:p w14:paraId="48ACFE5A" w14:textId="77777777" w:rsidR="00587341" w:rsidRDefault="00587341" w:rsidP="00164532">
      <w:pPr>
        <w:rPr>
          <w:sz w:val="24"/>
          <w:szCs w:val="24"/>
        </w:rPr>
      </w:pPr>
    </w:p>
    <w:p w14:paraId="70B71E3D" w14:textId="2980F14F" w:rsidR="00712D34" w:rsidRDefault="00C119A5" w:rsidP="00164532">
      <w:pPr>
        <w:rPr>
          <w:sz w:val="24"/>
          <w:szCs w:val="24"/>
        </w:rPr>
      </w:pPr>
      <w:r>
        <w:rPr>
          <w:sz w:val="24"/>
          <w:szCs w:val="24"/>
        </w:rPr>
        <w:t xml:space="preserve">With the data sets analysed, </w:t>
      </w:r>
      <w:r w:rsidR="00587341">
        <w:rPr>
          <w:sz w:val="24"/>
          <w:szCs w:val="24"/>
        </w:rPr>
        <w:t xml:space="preserve">the site of </w:t>
      </w:r>
      <w:proofErr w:type="spellStart"/>
      <w:r w:rsidR="00587341">
        <w:rPr>
          <w:sz w:val="24"/>
          <w:szCs w:val="24"/>
        </w:rPr>
        <w:t>Jakawitz</w:t>
      </w:r>
      <w:proofErr w:type="spellEnd"/>
      <w:r w:rsidR="00587341">
        <w:rPr>
          <w:sz w:val="24"/>
          <w:szCs w:val="24"/>
        </w:rPr>
        <w:t xml:space="preserve"> mountain is with</w:t>
      </w:r>
      <w:r>
        <w:rPr>
          <w:sz w:val="24"/>
          <w:szCs w:val="24"/>
        </w:rPr>
        <w:t xml:space="preserve"> considerable certainty</w:t>
      </w:r>
      <w:r w:rsidR="00587341">
        <w:rPr>
          <w:sz w:val="24"/>
          <w:szCs w:val="24"/>
        </w:rPr>
        <w:t xml:space="preserve"> </w:t>
      </w:r>
      <w:r>
        <w:rPr>
          <w:sz w:val="24"/>
          <w:szCs w:val="24"/>
        </w:rPr>
        <w:t>located at a mountain site</w:t>
      </w:r>
      <w:r w:rsidR="00712D34">
        <w:rPr>
          <w:sz w:val="24"/>
          <w:szCs w:val="24"/>
        </w:rPr>
        <w:t xml:space="preserve"> of Santa Rosa </w:t>
      </w:r>
      <w:proofErr w:type="spellStart"/>
      <w:r w:rsidR="00712D34">
        <w:rPr>
          <w:sz w:val="24"/>
          <w:szCs w:val="24"/>
        </w:rPr>
        <w:t>Chujuyup</w:t>
      </w:r>
      <w:proofErr w:type="spellEnd"/>
      <w:r>
        <w:rPr>
          <w:sz w:val="24"/>
          <w:szCs w:val="24"/>
        </w:rPr>
        <w:t xml:space="preserve"> that contains the ruins of a citadel known as </w:t>
      </w:r>
      <w:bookmarkStart w:id="0" w:name="_Hlk529130696"/>
      <w:proofErr w:type="spellStart"/>
      <w:r>
        <w:rPr>
          <w:sz w:val="24"/>
          <w:szCs w:val="24"/>
        </w:rPr>
        <w:t>Chuitinamit</w:t>
      </w:r>
      <w:bookmarkEnd w:id="0"/>
      <w:proofErr w:type="spellEnd"/>
      <w:r>
        <w:rPr>
          <w:sz w:val="24"/>
          <w:szCs w:val="24"/>
        </w:rPr>
        <w:t xml:space="preserve"> </w:t>
      </w:r>
      <w:r w:rsidR="00587341">
        <w:rPr>
          <w:sz w:val="24"/>
          <w:szCs w:val="24"/>
        </w:rPr>
        <w:t xml:space="preserve">confirming </w:t>
      </w:r>
      <w:r w:rsidR="00407DFD">
        <w:rPr>
          <w:sz w:val="24"/>
          <w:szCs w:val="24"/>
        </w:rPr>
        <w:t>Postclassic</w:t>
      </w:r>
      <w:r w:rsidR="00587341">
        <w:rPr>
          <w:sz w:val="24"/>
          <w:szCs w:val="24"/>
        </w:rPr>
        <w:t xml:space="preserve"> occupation</w:t>
      </w:r>
      <w:r w:rsidR="00BF2C55">
        <w:rPr>
          <w:sz w:val="24"/>
          <w:szCs w:val="24"/>
        </w:rPr>
        <w:t xml:space="preserve"> </w:t>
      </w:r>
      <w:proofErr w:type="gramStart"/>
      <w:r w:rsidR="00BF2C55">
        <w:rPr>
          <w:sz w:val="24"/>
          <w:szCs w:val="24"/>
        </w:rPr>
        <w:t>similar to</w:t>
      </w:r>
      <w:proofErr w:type="gramEnd"/>
      <w:r w:rsidR="00BF2C55">
        <w:rPr>
          <w:sz w:val="24"/>
          <w:szCs w:val="24"/>
        </w:rPr>
        <w:t xml:space="preserve"> that described in the epic</w:t>
      </w:r>
      <w:r w:rsidR="00587341">
        <w:rPr>
          <w:sz w:val="24"/>
          <w:szCs w:val="24"/>
        </w:rPr>
        <w:t>.</w:t>
      </w:r>
    </w:p>
    <w:p w14:paraId="0A4B5105" w14:textId="6CDB5858" w:rsidR="00AB245F" w:rsidRDefault="003324AB" w:rsidP="00164532">
      <w:pPr>
        <w:rPr>
          <w:sz w:val="24"/>
          <w:szCs w:val="24"/>
        </w:rPr>
      </w:pPr>
      <w:r>
        <w:rPr>
          <w:sz w:val="24"/>
          <w:szCs w:val="24"/>
        </w:rPr>
        <w:t>This report exami</w:t>
      </w:r>
      <w:r w:rsidR="00391815">
        <w:rPr>
          <w:sz w:val="24"/>
          <w:szCs w:val="24"/>
        </w:rPr>
        <w:t>ned using textual analysis</w:t>
      </w:r>
      <w:r w:rsidR="00587341">
        <w:rPr>
          <w:sz w:val="24"/>
          <w:szCs w:val="24"/>
        </w:rPr>
        <w:t xml:space="preserve"> of</w:t>
      </w:r>
      <w:r w:rsidR="00391815">
        <w:rPr>
          <w:sz w:val="24"/>
          <w:szCs w:val="24"/>
        </w:rPr>
        <w:t xml:space="preserve"> </w:t>
      </w:r>
      <w:r w:rsidR="00630CA7">
        <w:rPr>
          <w:sz w:val="24"/>
          <w:szCs w:val="24"/>
        </w:rPr>
        <w:t xml:space="preserve">the </w:t>
      </w:r>
      <w:proofErr w:type="spellStart"/>
      <w:r w:rsidR="00630CA7">
        <w:rPr>
          <w:i/>
          <w:sz w:val="24"/>
          <w:szCs w:val="24"/>
        </w:rPr>
        <w:t>Popol</w:t>
      </w:r>
      <w:proofErr w:type="spellEnd"/>
      <w:r w:rsidR="00630CA7">
        <w:rPr>
          <w:i/>
          <w:sz w:val="24"/>
          <w:szCs w:val="24"/>
        </w:rPr>
        <w:t xml:space="preserve"> </w:t>
      </w:r>
      <w:proofErr w:type="spellStart"/>
      <w:r w:rsidR="00630CA7">
        <w:rPr>
          <w:i/>
          <w:sz w:val="24"/>
          <w:szCs w:val="24"/>
        </w:rPr>
        <w:t>Vuh</w:t>
      </w:r>
      <w:proofErr w:type="spellEnd"/>
      <w:r w:rsidR="00630CA7">
        <w:rPr>
          <w:sz w:val="24"/>
          <w:szCs w:val="24"/>
        </w:rPr>
        <w:t xml:space="preserve"> and compared the passage attaining to fortifications at </w:t>
      </w:r>
      <w:proofErr w:type="spellStart"/>
      <w:r w:rsidR="00630CA7">
        <w:rPr>
          <w:sz w:val="24"/>
          <w:szCs w:val="24"/>
        </w:rPr>
        <w:t>Jakawitz</w:t>
      </w:r>
      <w:proofErr w:type="spellEnd"/>
      <w:r w:rsidR="00630CA7">
        <w:rPr>
          <w:sz w:val="24"/>
          <w:szCs w:val="24"/>
        </w:rPr>
        <w:t xml:space="preserve"> with </w:t>
      </w:r>
      <w:r w:rsidR="00BF2C55">
        <w:rPr>
          <w:sz w:val="24"/>
          <w:szCs w:val="24"/>
        </w:rPr>
        <w:t xml:space="preserve">those mentioned in the archaeological record of the mountain citadel, </w:t>
      </w:r>
      <w:proofErr w:type="spellStart"/>
      <w:r w:rsidR="00BF2C55">
        <w:rPr>
          <w:sz w:val="24"/>
          <w:szCs w:val="24"/>
        </w:rPr>
        <w:t>Chuitinamit</w:t>
      </w:r>
      <w:proofErr w:type="spellEnd"/>
      <w:r w:rsidR="00630CA7">
        <w:rPr>
          <w:sz w:val="24"/>
          <w:szCs w:val="24"/>
        </w:rPr>
        <w:t>.</w:t>
      </w:r>
    </w:p>
    <w:p w14:paraId="6EA50B2A" w14:textId="0B1F038D" w:rsidR="00630CA7" w:rsidRDefault="001520D2" w:rsidP="00164532">
      <w:pPr>
        <w:rPr>
          <w:sz w:val="24"/>
          <w:szCs w:val="24"/>
        </w:rPr>
      </w:pPr>
      <w:r>
        <w:rPr>
          <w:noProof/>
          <w:sz w:val="24"/>
          <w:szCs w:val="24"/>
        </w:rPr>
        <w:lastRenderedPageBreak/>
        <mc:AlternateContent>
          <mc:Choice Requires="wps">
            <w:drawing>
              <wp:anchor distT="0" distB="0" distL="114300" distR="114300" simplePos="0" relativeHeight="251660288" behindDoc="0" locked="0" layoutInCell="1" allowOverlap="1" wp14:anchorId="13FCB508" wp14:editId="5BDB1ACC">
                <wp:simplePos x="0" y="0"/>
                <wp:positionH relativeFrom="column">
                  <wp:posOffset>2964180</wp:posOffset>
                </wp:positionH>
                <wp:positionV relativeFrom="paragraph">
                  <wp:posOffset>635</wp:posOffset>
                </wp:positionV>
                <wp:extent cx="2766060" cy="2324100"/>
                <wp:effectExtent l="0" t="0" r="15240" b="19050"/>
                <wp:wrapNone/>
                <wp:docPr id="1" name="Text Box 1"/>
                <wp:cNvGraphicFramePr/>
                <a:graphic xmlns:a="http://schemas.openxmlformats.org/drawingml/2006/main">
                  <a:graphicData uri="http://schemas.microsoft.com/office/word/2010/wordprocessingShape">
                    <wps:wsp>
                      <wps:cNvSpPr txBox="1"/>
                      <wps:spPr>
                        <a:xfrm>
                          <a:off x="0" y="0"/>
                          <a:ext cx="2766060" cy="2324100"/>
                        </a:xfrm>
                        <a:prstGeom prst="rect">
                          <a:avLst/>
                        </a:prstGeom>
                        <a:solidFill>
                          <a:schemeClr val="lt1"/>
                        </a:solidFill>
                        <a:ln w="6350">
                          <a:solidFill>
                            <a:prstClr val="black"/>
                          </a:solidFill>
                        </a:ln>
                      </wps:spPr>
                      <wps:txbx>
                        <w:txbxContent>
                          <w:p w14:paraId="12AFD9D2" w14:textId="47B2AC61" w:rsidR="00630CA7" w:rsidRDefault="001520D2">
                            <w:pPr>
                              <w:rPr>
                                <w:sz w:val="20"/>
                                <w:szCs w:val="20"/>
                              </w:rPr>
                            </w:pPr>
                            <w:r w:rsidRPr="001520D2">
                              <w:rPr>
                                <w:sz w:val="20"/>
                                <w:szCs w:val="20"/>
                              </w:rPr>
                              <w:t xml:space="preserve">“Chitinamit-Chujuyup fits the Jacawitz of the siege episode in name and description, called spe cifically Chitinamit, Chu(vach)juyup, and Jacawitz (Popol Vuh 1971:204-209). Two of these names still adhere. So, too, are its </w:t>
                            </w:r>
                            <w:r w:rsidRPr="001520D2">
                              <w:rPr>
                                <w:sz w:val="20"/>
                                <w:szCs w:val="20"/>
                                <w:highlight w:val="yellow"/>
                              </w:rPr>
                              <w:t>stone terraces</w:t>
                            </w:r>
                            <w:r w:rsidRPr="001520D2">
                              <w:rPr>
                                <w:sz w:val="20"/>
                                <w:szCs w:val="20"/>
                              </w:rPr>
                              <w:t xml:space="preserve"> (tz'alam) and </w:t>
                            </w:r>
                            <w:r w:rsidRPr="001520D2">
                              <w:rPr>
                                <w:sz w:val="20"/>
                                <w:szCs w:val="20"/>
                                <w:highlight w:val="yellow"/>
                              </w:rPr>
                              <w:t>rampart</w:t>
                            </w:r>
                            <w:r w:rsidRPr="001520D2">
                              <w:rPr>
                                <w:sz w:val="20"/>
                                <w:szCs w:val="20"/>
                              </w:rPr>
                              <w:t xml:space="preserve"> (q'ox'tun) distinguished. While numerous lance projectile points littering the last occupation attest to a battle, Chitinamit's scorched buildings belie defeat and abandonment (Fox 1987:Figure 6.2)</w:t>
                            </w:r>
                            <w:r w:rsidR="002E10D7">
                              <w:rPr>
                                <w:sz w:val="20"/>
                                <w:szCs w:val="20"/>
                              </w:rPr>
                              <w:t>”</w:t>
                            </w:r>
                          </w:p>
                          <w:p w14:paraId="5BD631B7" w14:textId="4008B2E7" w:rsidR="001520D2" w:rsidRPr="001520D2" w:rsidRDefault="001520D2">
                            <w:pPr>
                              <w:rPr>
                                <w:sz w:val="24"/>
                                <w:szCs w:val="24"/>
                              </w:rPr>
                            </w:pPr>
                            <w:r w:rsidRPr="001520D2">
                              <w:rPr>
                                <w:b/>
                                <w:sz w:val="24"/>
                                <w:szCs w:val="24"/>
                              </w:rPr>
                              <w:t>Fox (1989:674)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CB508" id="Text Box 1" o:spid="_x0000_s1028" type="#_x0000_t202" style="position:absolute;margin-left:233.4pt;margin-top:.05pt;width:217.8pt;height:18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" fillcolor="white [3201]" strokeweight=".5pt">
                <v:textbox>
                  <w:txbxContent>
                    <w:p w14:paraId="12AFD9D2" w14:textId="47B2AC61" w:rsidR="00630CA7" w:rsidRDefault="001520D2">
                      <w:pPr>
                        <w:rPr>
                          <w:sz w:val="20"/>
                          <w:szCs w:val="20"/>
                        </w:rPr>
                      </w:pPr>
                      <w:r w:rsidRPr="001520D2">
                        <w:rPr>
                          <w:sz w:val="20"/>
                          <w:szCs w:val="20"/>
                        </w:rPr>
                        <w:t xml:space="preserve">“Chitinamit-Chujuyup fits the Jacawitz of the siege episode in name and description, called spe cifically Chitinamit, Chu(vach)juyup, and Jacawitz (Popol Vuh 1971:204-209). Two of these names still adhere. So, too, are its </w:t>
                      </w:r>
                      <w:r w:rsidRPr="001520D2">
                        <w:rPr>
                          <w:sz w:val="20"/>
                          <w:szCs w:val="20"/>
                          <w:highlight w:val="yellow"/>
                        </w:rPr>
                        <w:t>stone terraces</w:t>
                      </w:r>
                      <w:r w:rsidRPr="001520D2">
                        <w:rPr>
                          <w:sz w:val="20"/>
                          <w:szCs w:val="20"/>
                        </w:rPr>
                        <w:t xml:space="preserve"> (tz'alam) and </w:t>
                      </w:r>
                      <w:r w:rsidRPr="001520D2">
                        <w:rPr>
                          <w:sz w:val="20"/>
                          <w:szCs w:val="20"/>
                          <w:highlight w:val="yellow"/>
                        </w:rPr>
                        <w:t>rampart</w:t>
                      </w:r>
                      <w:r w:rsidRPr="001520D2">
                        <w:rPr>
                          <w:sz w:val="20"/>
                          <w:szCs w:val="20"/>
                        </w:rPr>
                        <w:t xml:space="preserve"> (q'ox'tun) distinguished. While numerous lance projectile points littering the last occupation attest to a battle, Chitinamit's scorched buildings belie defeat and abandonment (Fox 1987:Figure 6.2)</w:t>
                      </w:r>
                      <w:r w:rsidR="002E10D7">
                        <w:rPr>
                          <w:sz w:val="20"/>
                          <w:szCs w:val="20"/>
                        </w:rPr>
                        <w:t>”</w:t>
                      </w:r>
                    </w:p>
                    <w:p w14:paraId="5BD631B7" w14:textId="4008B2E7" w:rsidR="001520D2" w:rsidRPr="001520D2" w:rsidRDefault="001520D2">
                      <w:pPr>
                        <w:rPr>
                          <w:sz w:val="24"/>
                          <w:szCs w:val="24"/>
                        </w:rPr>
                      </w:pPr>
                      <w:r w:rsidRPr="001520D2">
                        <w:rPr>
                          <w:b/>
                          <w:sz w:val="24"/>
                          <w:szCs w:val="24"/>
                        </w:rPr>
                        <w:t>Fox (1989:674)</w:t>
                      </w:r>
                    </w:p>
                  </w:txbxContent>
                </v:textbox>
              </v:shape>
            </w:pict>
          </mc:Fallback>
        </mc:AlternateContent>
      </w:r>
      <w:r w:rsidRPr="00630CA7">
        <w:rPr>
          <w:noProof/>
          <w:sz w:val="24"/>
          <w:szCs w:val="24"/>
        </w:rPr>
        <mc:AlternateContent>
          <mc:Choice Requires="wps">
            <w:drawing>
              <wp:anchor distT="45720" distB="45720" distL="114300" distR="114300" simplePos="0" relativeHeight="251659264" behindDoc="0" locked="0" layoutInCell="1" allowOverlap="1" wp14:anchorId="03D12C08" wp14:editId="30A6EB72">
                <wp:simplePos x="0" y="0"/>
                <wp:positionH relativeFrom="margin">
                  <wp:align>left</wp:align>
                </wp:positionH>
                <wp:positionV relativeFrom="paragraph">
                  <wp:posOffset>7620</wp:posOffset>
                </wp:positionV>
                <wp:extent cx="2781300" cy="23164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316480"/>
                        </a:xfrm>
                        <a:prstGeom prst="rect">
                          <a:avLst/>
                        </a:prstGeom>
                        <a:solidFill>
                          <a:srgbClr val="FFFFFF"/>
                        </a:solidFill>
                        <a:ln w="9525">
                          <a:solidFill>
                            <a:srgbClr val="000000"/>
                          </a:solidFill>
                          <a:miter lim="800000"/>
                          <a:headEnd/>
                          <a:tailEnd/>
                        </a:ln>
                      </wps:spPr>
                      <wps:txbx>
                        <w:txbxContent>
                          <w:p w14:paraId="638DE8D0" w14:textId="2EE5D7CF" w:rsidR="00630CA7" w:rsidRPr="00630CA7" w:rsidRDefault="00630CA7" w:rsidP="00630CA7">
                            <w:r w:rsidRPr="00630CA7">
                              <w:t>“</w:t>
                            </w:r>
                            <w:r w:rsidRPr="00630CA7">
                              <w:rPr>
                                <w:sz w:val="24"/>
                                <w:szCs w:val="24"/>
                              </w:rPr>
                              <w:t xml:space="preserve">They made a </w:t>
                            </w:r>
                            <w:r w:rsidRPr="001520D2">
                              <w:rPr>
                                <w:sz w:val="24"/>
                                <w:szCs w:val="24"/>
                                <w:highlight w:val="yellow"/>
                              </w:rPr>
                              <w:t>fence</w:t>
                            </w:r>
                            <w:r w:rsidRPr="00630CA7">
                              <w:rPr>
                                <w:sz w:val="24"/>
                                <w:szCs w:val="24"/>
                              </w:rPr>
                              <w:t xml:space="preserve"> at the edge of their citadel. They just made a </w:t>
                            </w:r>
                            <w:r w:rsidRPr="001520D2">
                              <w:rPr>
                                <w:sz w:val="24"/>
                                <w:szCs w:val="24"/>
                                <w:highlight w:val="yellow"/>
                              </w:rPr>
                              <w:t>palisade of planks and stakes</w:t>
                            </w:r>
                            <w:r w:rsidRPr="00630CA7">
                              <w:rPr>
                                <w:sz w:val="24"/>
                                <w:szCs w:val="24"/>
                              </w:rPr>
                              <w:t xml:space="preserve"> around their citadel. “</w:t>
                            </w:r>
                          </w:p>
                          <w:p w14:paraId="3AF4AE41" w14:textId="6B85A72E" w:rsidR="00630CA7" w:rsidRDefault="00630CA7">
                            <w:pPr>
                              <w:rPr>
                                <w:b/>
                                <w:sz w:val="24"/>
                              </w:rPr>
                            </w:pPr>
                            <w:r w:rsidRPr="00630CA7">
                              <w:rPr>
                                <w:b/>
                                <w:sz w:val="24"/>
                              </w:rPr>
                              <w:t>Tedlock (1996:171)</w:t>
                            </w:r>
                          </w:p>
                          <w:p w14:paraId="016B8115" w14:textId="0BD72290" w:rsidR="00A262B0" w:rsidRDefault="00A262B0">
                            <w:pPr>
                              <w:rPr>
                                <w:sz w:val="24"/>
                              </w:rPr>
                            </w:pPr>
                            <w:r>
                              <w:rPr>
                                <w:sz w:val="24"/>
                              </w:rPr>
                              <w:t xml:space="preserve">“The materials for this structure are </w:t>
                            </w:r>
                            <w:r>
                              <w:rPr>
                                <w:i/>
                                <w:sz w:val="24"/>
                              </w:rPr>
                              <w:t>tz’alam</w:t>
                            </w:r>
                            <w:r>
                              <w:rPr>
                                <w:sz w:val="24"/>
                              </w:rPr>
                              <w:t>, glossed as “</w:t>
                            </w:r>
                            <w:r w:rsidRPr="00C06B2A">
                              <w:rPr>
                                <w:sz w:val="24"/>
                                <w:highlight w:val="yellow"/>
                              </w:rPr>
                              <w:t>board</w:t>
                            </w:r>
                            <w:r>
                              <w:rPr>
                                <w:sz w:val="24"/>
                              </w:rPr>
                              <w:t xml:space="preserve">”… …and </w:t>
                            </w:r>
                            <w:r>
                              <w:rPr>
                                <w:i/>
                                <w:sz w:val="24"/>
                              </w:rPr>
                              <w:t>ch’ut</w:t>
                            </w:r>
                            <w:r>
                              <w:rPr>
                                <w:sz w:val="24"/>
                              </w:rPr>
                              <w:t>, glossed as “</w:t>
                            </w:r>
                            <w:r w:rsidRPr="00C06B2A">
                              <w:rPr>
                                <w:sz w:val="24"/>
                                <w:highlight w:val="yellow"/>
                              </w:rPr>
                              <w:t>sharp point</w:t>
                            </w:r>
                            <w:r>
                              <w:rPr>
                                <w:sz w:val="24"/>
                              </w:rPr>
                              <w:t xml:space="preserve">”… …This was </w:t>
                            </w:r>
                            <w:r w:rsidRPr="00C06B2A">
                              <w:rPr>
                                <w:sz w:val="24"/>
                                <w:highlight w:val="yellow"/>
                              </w:rPr>
                              <w:t>definitely not stonework</w:t>
                            </w:r>
                            <w:r>
                              <w:rPr>
                                <w:sz w:val="24"/>
                              </w:rPr>
                              <w:t>.”</w:t>
                            </w:r>
                          </w:p>
                          <w:p w14:paraId="57559786" w14:textId="29735B33" w:rsidR="00A262B0" w:rsidRPr="00A262B0" w:rsidRDefault="00A262B0">
                            <w:pPr>
                              <w:rPr>
                                <w:b/>
                                <w:sz w:val="24"/>
                              </w:rPr>
                            </w:pPr>
                            <w:r>
                              <w:rPr>
                                <w:b/>
                                <w:sz w:val="24"/>
                              </w:rPr>
                              <w:t>Tedlock (1996:312</w:t>
                            </w:r>
                            <w:r w:rsidR="00C06B2A">
                              <w:rPr>
                                <w:b/>
                                <w:sz w:val="24"/>
                              </w:rPr>
                              <w:t>) [Notes on trans.].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12C08" id="_x0000_s1029" type="#_x0000_t202" style="position:absolute;margin-left:0;margin-top:.6pt;width:219pt;height:182.4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">
                <v:textbox>
                  <w:txbxContent>
                    <w:p w14:paraId="638DE8D0" w14:textId="2EE5D7CF" w:rsidR="00630CA7" w:rsidRPr="00630CA7" w:rsidRDefault="00630CA7" w:rsidP="00630CA7">
                      <w:r w:rsidRPr="00630CA7">
                        <w:t>“</w:t>
                      </w:r>
                      <w:r w:rsidRPr="00630CA7">
                        <w:rPr>
                          <w:sz w:val="24"/>
                          <w:szCs w:val="24"/>
                        </w:rPr>
                        <w:t xml:space="preserve">They made a </w:t>
                      </w:r>
                      <w:r w:rsidRPr="001520D2">
                        <w:rPr>
                          <w:sz w:val="24"/>
                          <w:szCs w:val="24"/>
                          <w:highlight w:val="yellow"/>
                        </w:rPr>
                        <w:t>fence</w:t>
                      </w:r>
                      <w:r w:rsidRPr="00630CA7">
                        <w:rPr>
                          <w:sz w:val="24"/>
                          <w:szCs w:val="24"/>
                        </w:rPr>
                        <w:t xml:space="preserve"> at the edge of their citadel. They just made a </w:t>
                      </w:r>
                      <w:r w:rsidRPr="001520D2">
                        <w:rPr>
                          <w:sz w:val="24"/>
                          <w:szCs w:val="24"/>
                          <w:highlight w:val="yellow"/>
                        </w:rPr>
                        <w:t>palisade of planks and stakes</w:t>
                      </w:r>
                      <w:r w:rsidRPr="00630CA7">
                        <w:rPr>
                          <w:sz w:val="24"/>
                          <w:szCs w:val="24"/>
                        </w:rPr>
                        <w:t xml:space="preserve"> around their citadel. “</w:t>
                      </w:r>
                    </w:p>
                    <w:p w14:paraId="3AF4AE41" w14:textId="6B85A72E" w:rsidR="00630CA7" w:rsidRDefault="00630CA7">
                      <w:pPr>
                        <w:rPr>
                          <w:b/>
                          <w:sz w:val="24"/>
                        </w:rPr>
                      </w:pPr>
                      <w:r w:rsidRPr="00630CA7">
                        <w:rPr>
                          <w:b/>
                          <w:sz w:val="24"/>
                        </w:rPr>
                        <w:t>Tedlock (1996:171)</w:t>
                      </w:r>
                    </w:p>
                    <w:p w14:paraId="016B8115" w14:textId="0BD72290" w:rsidR="00A262B0" w:rsidRDefault="00A262B0">
                      <w:pPr>
                        <w:rPr>
                          <w:sz w:val="24"/>
                        </w:rPr>
                      </w:pPr>
                      <w:r>
                        <w:rPr>
                          <w:sz w:val="24"/>
                        </w:rPr>
                        <w:t xml:space="preserve">“The materials for this structure are </w:t>
                      </w:r>
                      <w:r>
                        <w:rPr>
                          <w:i/>
                          <w:sz w:val="24"/>
                        </w:rPr>
                        <w:t>tz’alam</w:t>
                      </w:r>
                      <w:r>
                        <w:rPr>
                          <w:sz w:val="24"/>
                        </w:rPr>
                        <w:t>, glossed as “</w:t>
                      </w:r>
                      <w:r w:rsidRPr="00C06B2A">
                        <w:rPr>
                          <w:sz w:val="24"/>
                          <w:highlight w:val="yellow"/>
                        </w:rPr>
                        <w:t>board</w:t>
                      </w:r>
                      <w:r>
                        <w:rPr>
                          <w:sz w:val="24"/>
                        </w:rPr>
                        <w:t xml:space="preserve">”… …and </w:t>
                      </w:r>
                      <w:r>
                        <w:rPr>
                          <w:i/>
                          <w:sz w:val="24"/>
                        </w:rPr>
                        <w:t>ch’ut</w:t>
                      </w:r>
                      <w:r>
                        <w:rPr>
                          <w:sz w:val="24"/>
                        </w:rPr>
                        <w:t>, glossed as “</w:t>
                      </w:r>
                      <w:r w:rsidRPr="00C06B2A">
                        <w:rPr>
                          <w:sz w:val="24"/>
                          <w:highlight w:val="yellow"/>
                        </w:rPr>
                        <w:t>sharp point</w:t>
                      </w:r>
                      <w:r>
                        <w:rPr>
                          <w:sz w:val="24"/>
                        </w:rPr>
                        <w:t xml:space="preserve">”… …This was </w:t>
                      </w:r>
                      <w:r w:rsidRPr="00C06B2A">
                        <w:rPr>
                          <w:sz w:val="24"/>
                          <w:highlight w:val="yellow"/>
                        </w:rPr>
                        <w:t>definitely not stonework</w:t>
                      </w:r>
                      <w:r>
                        <w:rPr>
                          <w:sz w:val="24"/>
                        </w:rPr>
                        <w:t>.”</w:t>
                      </w:r>
                    </w:p>
                    <w:p w14:paraId="57559786" w14:textId="29735B33" w:rsidR="00A262B0" w:rsidRPr="00A262B0" w:rsidRDefault="00A262B0">
                      <w:pPr>
                        <w:rPr>
                          <w:b/>
                          <w:sz w:val="24"/>
                        </w:rPr>
                      </w:pPr>
                      <w:r>
                        <w:rPr>
                          <w:b/>
                          <w:sz w:val="24"/>
                        </w:rPr>
                        <w:t>Tedlock (1996:312</w:t>
                      </w:r>
                      <w:r w:rsidR="00C06B2A">
                        <w:rPr>
                          <w:b/>
                          <w:sz w:val="24"/>
                        </w:rPr>
                        <w:t>) [Notes on trans.].</w:t>
                      </w:r>
                    </w:p>
                  </w:txbxContent>
                </v:textbox>
                <w10:wrap type="square" anchorx="margin"/>
              </v:shape>
            </w:pict>
          </mc:Fallback>
        </mc:AlternateContent>
      </w:r>
    </w:p>
    <w:p w14:paraId="1364F6FC" w14:textId="4CA6C332" w:rsidR="00630CA7" w:rsidRPr="00630CA7" w:rsidRDefault="00630CA7" w:rsidP="00164532">
      <w:pPr>
        <w:rPr>
          <w:sz w:val="24"/>
          <w:szCs w:val="24"/>
        </w:rPr>
      </w:pPr>
    </w:p>
    <w:p w14:paraId="6BB080B4" w14:textId="17AFA357" w:rsidR="0048135E" w:rsidRDefault="0048135E">
      <w:pPr>
        <w:rPr>
          <w:sz w:val="36"/>
          <w:szCs w:val="28"/>
          <w:u w:val="single"/>
        </w:rPr>
      </w:pPr>
    </w:p>
    <w:p w14:paraId="42D3580E" w14:textId="07BA2220" w:rsidR="0048135E" w:rsidRDefault="0048135E">
      <w:pPr>
        <w:rPr>
          <w:sz w:val="36"/>
          <w:szCs w:val="28"/>
          <w:u w:val="single"/>
        </w:rPr>
      </w:pPr>
    </w:p>
    <w:p w14:paraId="31A09382" w14:textId="59821CC1" w:rsidR="00164532" w:rsidRDefault="00164532">
      <w:pPr>
        <w:rPr>
          <w:sz w:val="36"/>
          <w:szCs w:val="28"/>
          <w:u w:val="single"/>
        </w:rPr>
      </w:pPr>
    </w:p>
    <w:p w14:paraId="7066081B" w14:textId="1FA9DE98" w:rsidR="00164532" w:rsidRDefault="00164532">
      <w:pPr>
        <w:rPr>
          <w:sz w:val="36"/>
          <w:szCs w:val="28"/>
          <w:u w:val="single"/>
        </w:rPr>
      </w:pPr>
    </w:p>
    <w:p w14:paraId="04C2E090" w14:textId="782AE93D" w:rsidR="00164532" w:rsidRDefault="00164532">
      <w:pPr>
        <w:rPr>
          <w:sz w:val="36"/>
          <w:szCs w:val="28"/>
          <w:u w:val="single"/>
        </w:rPr>
      </w:pPr>
    </w:p>
    <w:p w14:paraId="2B822831" w14:textId="6B87641B" w:rsidR="00D66373" w:rsidRDefault="003366A6">
      <w:pPr>
        <w:rPr>
          <w:sz w:val="24"/>
          <w:szCs w:val="24"/>
        </w:rPr>
      </w:pPr>
      <w:r w:rsidRPr="00D66373">
        <w:rPr>
          <w:noProof/>
          <w:sz w:val="24"/>
          <w:szCs w:val="24"/>
        </w:rPr>
        <mc:AlternateContent>
          <mc:Choice Requires="wps">
            <w:drawing>
              <wp:anchor distT="45720" distB="45720" distL="114300" distR="114300" simplePos="0" relativeHeight="251664384" behindDoc="0" locked="0" layoutInCell="1" allowOverlap="1" wp14:anchorId="09AFEE9E" wp14:editId="5FDEC83C">
                <wp:simplePos x="0" y="0"/>
                <wp:positionH relativeFrom="margin">
                  <wp:posOffset>2987040</wp:posOffset>
                </wp:positionH>
                <wp:positionV relativeFrom="paragraph">
                  <wp:posOffset>1223010</wp:posOffset>
                </wp:positionV>
                <wp:extent cx="2750820" cy="2811780"/>
                <wp:effectExtent l="0" t="0" r="11430"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2811780"/>
                        </a:xfrm>
                        <a:prstGeom prst="rect">
                          <a:avLst/>
                        </a:prstGeom>
                        <a:solidFill>
                          <a:srgbClr val="FFFFFF"/>
                        </a:solidFill>
                        <a:ln w="9525">
                          <a:solidFill>
                            <a:srgbClr val="000000"/>
                          </a:solidFill>
                          <a:miter lim="800000"/>
                          <a:headEnd/>
                          <a:tailEnd/>
                        </a:ln>
                      </wps:spPr>
                      <wps:txbx>
                        <w:txbxContent>
                          <w:p w14:paraId="09D38703" w14:textId="15712034" w:rsidR="00D66373" w:rsidRDefault="00CC4D1F">
                            <w:r>
                              <w:rPr>
                                <w:sz w:val="20"/>
                                <w:szCs w:val="20"/>
                              </w:rPr>
                              <w:t>“</w:t>
                            </w:r>
                            <w:r w:rsidR="00D66373" w:rsidRPr="00CC4D1F">
                              <w:rPr>
                                <w:sz w:val="20"/>
                                <w:szCs w:val="20"/>
                              </w:rPr>
                              <w:t>This town stands upon a high rock: one side of it is skirted by a great lake and the other by a deep stream which runs into the lake. There is only one level entrance, the</w:t>
                            </w:r>
                            <w:r w:rsidR="00064D6D">
                              <w:rPr>
                                <w:sz w:val="20"/>
                                <w:szCs w:val="20"/>
                              </w:rPr>
                              <w:t xml:space="preserve"> </w:t>
                            </w:r>
                            <w:r w:rsidR="00D66373" w:rsidRPr="00CC4D1F">
                              <w:rPr>
                                <w:sz w:val="20"/>
                                <w:szCs w:val="20"/>
                              </w:rPr>
                              <w:t>whole</w:t>
                            </w:r>
                            <w:r w:rsidR="00064D6D">
                              <w:rPr>
                                <w:sz w:val="20"/>
                                <w:szCs w:val="20"/>
                              </w:rPr>
                              <w:t xml:space="preserve"> </w:t>
                            </w:r>
                            <w:r w:rsidR="00D66373" w:rsidRPr="00CC4D1F">
                              <w:rPr>
                                <w:sz w:val="20"/>
                                <w:szCs w:val="20"/>
                              </w:rPr>
                              <w:t>town</w:t>
                            </w:r>
                            <w:r w:rsidR="00064D6D">
                              <w:rPr>
                                <w:sz w:val="20"/>
                                <w:szCs w:val="20"/>
                              </w:rPr>
                              <w:t xml:space="preserve"> </w:t>
                            </w:r>
                            <w:r w:rsidR="00D66373" w:rsidRPr="00CC4D1F">
                              <w:rPr>
                                <w:sz w:val="20"/>
                                <w:szCs w:val="20"/>
                              </w:rPr>
                              <w:t>being</w:t>
                            </w:r>
                            <w:r w:rsidR="00064D6D">
                              <w:rPr>
                                <w:sz w:val="20"/>
                                <w:szCs w:val="20"/>
                              </w:rPr>
                              <w:t xml:space="preserve"> </w:t>
                            </w:r>
                            <w:r w:rsidR="00D66373" w:rsidRPr="00CC4D1F">
                              <w:rPr>
                                <w:sz w:val="20"/>
                                <w:szCs w:val="20"/>
                              </w:rPr>
                              <w:t>surrounded</w:t>
                            </w:r>
                            <w:r w:rsidR="00064D6D">
                              <w:rPr>
                                <w:sz w:val="20"/>
                                <w:szCs w:val="20"/>
                              </w:rPr>
                              <w:t xml:space="preserve"> </w:t>
                            </w:r>
                            <w:r w:rsidR="00D66373" w:rsidRPr="00CC4D1F">
                              <w:rPr>
                                <w:sz w:val="20"/>
                                <w:szCs w:val="20"/>
                              </w:rPr>
                              <w:t>by</w:t>
                            </w:r>
                            <w:r w:rsidR="00064D6D">
                              <w:rPr>
                                <w:sz w:val="20"/>
                                <w:szCs w:val="20"/>
                              </w:rPr>
                              <w:t xml:space="preserve"> </w:t>
                            </w:r>
                            <w:r w:rsidR="00D66373" w:rsidRPr="00CC4D1F">
                              <w:rPr>
                                <w:sz w:val="20"/>
                                <w:szCs w:val="20"/>
                              </w:rPr>
                              <w:t>a</w:t>
                            </w:r>
                            <w:r w:rsidR="00064D6D">
                              <w:rPr>
                                <w:sz w:val="20"/>
                                <w:szCs w:val="20"/>
                              </w:rPr>
                              <w:t xml:space="preserve"> </w:t>
                            </w:r>
                            <w:r w:rsidR="00D66373" w:rsidRPr="00CC4D1F">
                              <w:rPr>
                                <w:sz w:val="20"/>
                                <w:szCs w:val="20"/>
                              </w:rPr>
                              <w:t>deep</w:t>
                            </w:r>
                            <w:r w:rsidR="00064D6D">
                              <w:rPr>
                                <w:sz w:val="20"/>
                                <w:szCs w:val="20"/>
                              </w:rPr>
                              <w:t xml:space="preserve"> </w:t>
                            </w:r>
                            <w:r w:rsidR="00D66373" w:rsidRPr="00CC4D1F">
                              <w:rPr>
                                <w:sz w:val="20"/>
                                <w:szCs w:val="20"/>
                              </w:rPr>
                              <w:t>moat</w:t>
                            </w:r>
                            <w:r w:rsidR="00064D6D">
                              <w:rPr>
                                <w:sz w:val="20"/>
                                <w:szCs w:val="20"/>
                              </w:rPr>
                              <w:t xml:space="preserve"> </w:t>
                            </w:r>
                            <w:r w:rsidR="00D66373" w:rsidRPr="00CC4D1F">
                              <w:rPr>
                                <w:sz w:val="20"/>
                                <w:szCs w:val="20"/>
                              </w:rPr>
                              <w:t>behind</w:t>
                            </w:r>
                            <w:r w:rsidR="00064D6D">
                              <w:rPr>
                                <w:sz w:val="20"/>
                                <w:szCs w:val="20"/>
                              </w:rPr>
                              <w:t xml:space="preserve"> </w:t>
                            </w:r>
                            <w:r w:rsidR="00D66373" w:rsidRPr="00CC4D1F">
                              <w:rPr>
                                <w:sz w:val="20"/>
                                <w:szCs w:val="20"/>
                              </w:rPr>
                              <w:t>which</w:t>
                            </w:r>
                            <w:r w:rsidR="00064D6D">
                              <w:rPr>
                                <w:sz w:val="20"/>
                                <w:szCs w:val="20"/>
                              </w:rPr>
                              <w:t xml:space="preserve"> </w:t>
                            </w:r>
                            <w:r w:rsidR="00D66373" w:rsidRPr="00CC4D1F">
                              <w:rPr>
                                <w:sz w:val="20"/>
                                <w:szCs w:val="20"/>
                              </w:rPr>
                              <w:t>is</w:t>
                            </w:r>
                            <w:r w:rsidR="00064D6D">
                              <w:rPr>
                                <w:sz w:val="20"/>
                                <w:szCs w:val="20"/>
                              </w:rPr>
                              <w:t xml:space="preserve"> </w:t>
                            </w:r>
                            <w:r w:rsidR="00D66373" w:rsidRPr="00CC4D1F">
                              <w:rPr>
                                <w:sz w:val="20"/>
                                <w:szCs w:val="20"/>
                              </w:rPr>
                              <w:t>a</w:t>
                            </w:r>
                            <w:r w:rsidR="00064D6D">
                              <w:rPr>
                                <w:sz w:val="20"/>
                                <w:szCs w:val="20"/>
                              </w:rPr>
                              <w:t xml:space="preserve"> </w:t>
                            </w:r>
                            <w:r w:rsidR="00D66373" w:rsidRPr="00064D6D">
                              <w:rPr>
                                <w:sz w:val="20"/>
                                <w:szCs w:val="20"/>
                                <w:highlight w:val="yellow"/>
                              </w:rPr>
                              <w:t>wooden</w:t>
                            </w:r>
                            <w:r w:rsidR="00064D6D" w:rsidRPr="00064D6D">
                              <w:rPr>
                                <w:sz w:val="20"/>
                                <w:szCs w:val="20"/>
                                <w:highlight w:val="yellow"/>
                              </w:rPr>
                              <w:t xml:space="preserve"> </w:t>
                            </w:r>
                            <w:r w:rsidR="00D66373" w:rsidRPr="00064D6D">
                              <w:rPr>
                                <w:sz w:val="20"/>
                                <w:szCs w:val="20"/>
                                <w:highlight w:val="yellow"/>
                              </w:rPr>
                              <w:t>palisade as high as a man’s breast</w:t>
                            </w:r>
                            <w:r w:rsidR="00D66373" w:rsidRPr="00CC4D1F">
                              <w:rPr>
                                <w:sz w:val="20"/>
                                <w:szCs w:val="20"/>
                              </w:rPr>
                              <w:t xml:space="preserve">. Behind this </w:t>
                            </w:r>
                            <w:r w:rsidR="00D66373" w:rsidRPr="00064D6D">
                              <w:rPr>
                                <w:sz w:val="20"/>
                                <w:szCs w:val="20"/>
                                <w:highlight w:val="yellow"/>
                              </w:rPr>
                              <w:t>palisade lies a wall of very heavy boards, some twelve feet tall</w:t>
                            </w:r>
                            <w:r w:rsidR="00D66373" w:rsidRPr="00CC4D1F">
                              <w:rPr>
                                <w:sz w:val="20"/>
                                <w:szCs w:val="20"/>
                              </w:rPr>
                              <w:t>, with embrasures through which to shoot their arrows; the lookout posts</w:t>
                            </w:r>
                            <w:r>
                              <w:rPr>
                                <w:sz w:val="20"/>
                                <w:szCs w:val="20"/>
                              </w:rPr>
                              <w:t xml:space="preserve"> </w:t>
                            </w:r>
                            <w:r w:rsidR="00D66373" w:rsidRPr="00CC4D1F">
                              <w:rPr>
                                <w:sz w:val="20"/>
                                <w:szCs w:val="20"/>
                              </w:rPr>
                              <w:t>rise</w:t>
                            </w:r>
                            <w:r w:rsidR="00D66373" w:rsidRPr="00D66373">
                              <w:t xml:space="preserve"> another</w:t>
                            </w:r>
                            <w:r>
                              <w:t xml:space="preserve"> </w:t>
                            </w:r>
                            <w:r w:rsidR="00D66373" w:rsidRPr="00D66373">
                              <w:t>eight feet</w:t>
                            </w:r>
                            <w:r>
                              <w:t xml:space="preserve"> </w:t>
                            </w:r>
                            <w:r w:rsidR="00D66373" w:rsidRPr="00D66373">
                              <w:t>above the</w:t>
                            </w:r>
                            <w:r>
                              <w:t xml:space="preserve"> </w:t>
                            </w:r>
                            <w:r w:rsidR="00D66373" w:rsidRPr="00D66373">
                              <w:t>wall, which</w:t>
                            </w:r>
                            <w:r>
                              <w:t xml:space="preserve"> </w:t>
                            </w:r>
                            <w:r w:rsidR="00D66373" w:rsidRPr="00D66373">
                              <w:t>likewise has</w:t>
                            </w:r>
                            <w:r>
                              <w:t xml:space="preserve"> </w:t>
                            </w:r>
                            <w:r w:rsidR="00D66373" w:rsidRPr="00D66373">
                              <w:t>large towers with many stones to hurl down on the enemy</w:t>
                            </w:r>
                            <w:r>
                              <w:t>…”</w:t>
                            </w:r>
                          </w:p>
                          <w:p w14:paraId="5A4C3B18" w14:textId="4B5C7CAF" w:rsidR="00CC4D1F" w:rsidRPr="00CC4D1F" w:rsidRDefault="00064D6D">
                            <w:pPr>
                              <w:rPr>
                                <w:b/>
                                <w:sz w:val="24"/>
                                <w:szCs w:val="24"/>
                              </w:rPr>
                            </w:pPr>
                            <w:r>
                              <w:rPr>
                                <w:b/>
                                <w:sz w:val="24"/>
                                <w:szCs w:val="24"/>
                              </w:rPr>
                              <w:t>Cort</w:t>
                            </w:r>
                            <w:r>
                              <w:rPr>
                                <w:rFonts w:cstheme="minorHAnsi"/>
                                <w:b/>
                                <w:sz w:val="24"/>
                                <w:szCs w:val="24"/>
                              </w:rPr>
                              <w:t>é</w:t>
                            </w:r>
                            <w:r>
                              <w:rPr>
                                <w:b/>
                                <w:sz w:val="24"/>
                                <w:szCs w:val="24"/>
                              </w:rPr>
                              <w:t>s (1986:371)</w:t>
                            </w:r>
                            <w:r w:rsidR="002C4CB2">
                              <w:rPr>
                                <w:b/>
                                <w:sz w:val="24"/>
                                <w:szCs w:val="24"/>
                              </w:rPr>
                              <w:t xml:space="preserve"> Cited by Webster </w:t>
                            </w:r>
                            <w:r w:rsidR="00391815">
                              <w:rPr>
                                <w:b/>
                                <w:sz w:val="24"/>
                                <w:szCs w:val="24"/>
                              </w:rPr>
                              <w:t>(</w:t>
                            </w:r>
                            <w:r w:rsidR="002C4CB2">
                              <w:rPr>
                                <w:b/>
                                <w:sz w:val="24"/>
                                <w:szCs w:val="24"/>
                              </w:rPr>
                              <w:t>2000</w:t>
                            </w:r>
                            <w:r w:rsidR="00391815">
                              <w:rPr>
                                <w:b/>
                                <w:sz w:val="24"/>
                                <w:szCs w:val="24"/>
                              </w:rPr>
                              <w:t>:79-80)</w:t>
                            </w:r>
                            <w:r w:rsidR="002C4CB2">
                              <w:rPr>
                                <w:b/>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AFEE9E" id="_x0000_s1030" type="#_x0000_t202" style="position:absolute;margin-left:235.2pt;margin-top:96.3pt;width:216.6pt;height:221.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">
                <v:textbox>
                  <w:txbxContent>
                    <w:p w14:paraId="09D38703" w14:textId="15712034" w:rsidR="00D66373" w:rsidRDefault="00CC4D1F">
                      <w:r>
                        <w:rPr>
                          <w:sz w:val="20"/>
                          <w:szCs w:val="20"/>
                        </w:rPr>
                        <w:t>“</w:t>
                      </w:r>
                      <w:r w:rsidR="00D66373" w:rsidRPr="00CC4D1F">
                        <w:rPr>
                          <w:sz w:val="20"/>
                          <w:szCs w:val="20"/>
                        </w:rPr>
                        <w:t>This town stands upon a high rock: one side of it is skirted by a great lake and the other by a deep stream which runs into the lake. There is only one level entrance, the</w:t>
                      </w:r>
                      <w:r w:rsidR="00064D6D">
                        <w:rPr>
                          <w:sz w:val="20"/>
                          <w:szCs w:val="20"/>
                        </w:rPr>
                        <w:t xml:space="preserve"> </w:t>
                      </w:r>
                      <w:r w:rsidR="00D66373" w:rsidRPr="00CC4D1F">
                        <w:rPr>
                          <w:sz w:val="20"/>
                          <w:szCs w:val="20"/>
                        </w:rPr>
                        <w:t>whole</w:t>
                      </w:r>
                      <w:r w:rsidR="00064D6D">
                        <w:rPr>
                          <w:sz w:val="20"/>
                          <w:szCs w:val="20"/>
                        </w:rPr>
                        <w:t xml:space="preserve"> </w:t>
                      </w:r>
                      <w:r w:rsidR="00D66373" w:rsidRPr="00CC4D1F">
                        <w:rPr>
                          <w:sz w:val="20"/>
                          <w:szCs w:val="20"/>
                        </w:rPr>
                        <w:t>town</w:t>
                      </w:r>
                      <w:r w:rsidR="00064D6D">
                        <w:rPr>
                          <w:sz w:val="20"/>
                          <w:szCs w:val="20"/>
                        </w:rPr>
                        <w:t xml:space="preserve"> </w:t>
                      </w:r>
                      <w:r w:rsidR="00D66373" w:rsidRPr="00CC4D1F">
                        <w:rPr>
                          <w:sz w:val="20"/>
                          <w:szCs w:val="20"/>
                        </w:rPr>
                        <w:t>being</w:t>
                      </w:r>
                      <w:r w:rsidR="00064D6D">
                        <w:rPr>
                          <w:sz w:val="20"/>
                          <w:szCs w:val="20"/>
                        </w:rPr>
                        <w:t xml:space="preserve"> </w:t>
                      </w:r>
                      <w:r w:rsidR="00D66373" w:rsidRPr="00CC4D1F">
                        <w:rPr>
                          <w:sz w:val="20"/>
                          <w:szCs w:val="20"/>
                        </w:rPr>
                        <w:t>surrounded</w:t>
                      </w:r>
                      <w:r w:rsidR="00064D6D">
                        <w:rPr>
                          <w:sz w:val="20"/>
                          <w:szCs w:val="20"/>
                        </w:rPr>
                        <w:t xml:space="preserve"> </w:t>
                      </w:r>
                      <w:r w:rsidR="00D66373" w:rsidRPr="00CC4D1F">
                        <w:rPr>
                          <w:sz w:val="20"/>
                          <w:szCs w:val="20"/>
                        </w:rPr>
                        <w:t>by</w:t>
                      </w:r>
                      <w:r w:rsidR="00064D6D">
                        <w:rPr>
                          <w:sz w:val="20"/>
                          <w:szCs w:val="20"/>
                        </w:rPr>
                        <w:t xml:space="preserve"> </w:t>
                      </w:r>
                      <w:r w:rsidR="00D66373" w:rsidRPr="00CC4D1F">
                        <w:rPr>
                          <w:sz w:val="20"/>
                          <w:szCs w:val="20"/>
                        </w:rPr>
                        <w:t>a</w:t>
                      </w:r>
                      <w:r w:rsidR="00064D6D">
                        <w:rPr>
                          <w:sz w:val="20"/>
                          <w:szCs w:val="20"/>
                        </w:rPr>
                        <w:t xml:space="preserve"> </w:t>
                      </w:r>
                      <w:r w:rsidR="00D66373" w:rsidRPr="00CC4D1F">
                        <w:rPr>
                          <w:sz w:val="20"/>
                          <w:szCs w:val="20"/>
                        </w:rPr>
                        <w:t>deep</w:t>
                      </w:r>
                      <w:r w:rsidR="00064D6D">
                        <w:rPr>
                          <w:sz w:val="20"/>
                          <w:szCs w:val="20"/>
                        </w:rPr>
                        <w:t xml:space="preserve"> </w:t>
                      </w:r>
                      <w:r w:rsidR="00D66373" w:rsidRPr="00CC4D1F">
                        <w:rPr>
                          <w:sz w:val="20"/>
                          <w:szCs w:val="20"/>
                        </w:rPr>
                        <w:t>moat</w:t>
                      </w:r>
                      <w:r w:rsidR="00064D6D">
                        <w:rPr>
                          <w:sz w:val="20"/>
                          <w:szCs w:val="20"/>
                        </w:rPr>
                        <w:t xml:space="preserve"> </w:t>
                      </w:r>
                      <w:r w:rsidR="00D66373" w:rsidRPr="00CC4D1F">
                        <w:rPr>
                          <w:sz w:val="20"/>
                          <w:szCs w:val="20"/>
                        </w:rPr>
                        <w:t>behind</w:t>
                      </w:r>
                      <w:r w:rsidR="00064D6D">
                        <w:rPr>
                          <w:sz w:val="20"/>
                          <w:szCs w:val="20"/>
                        </w:rPr>
                        <w:t xml:space="preserve"> </w:t>
                      </w:r>
                      <w:r w:rsidR="00D66373" w:rsidRPr="00CC4D1F">
                        <w:rPr>
                          <w:sz w:val="20"/>
                          <w:szCs w:val="20"/>
                        </w:rPr>
                        <w:t>which</w:t>
                      </w:r>
                      <w:r w:rsidR="00064D6D">
                        <w:rPr>
                          <w:sz w:val="20"/>
                          <w:szCs w:val="20"/>
                        </w:rPr>
                        <w:t xml:space="preserve"> </w:t>
                      </w:r>
                      <w:r w:rsidR="00D66373" w:rsidRPr="00CC4D1F">
                        <w:rPr>
                          <w:sz w:val="20"/>
                          <w:szCs w:val="20"/>
                        </w:rPr>
                        <w:t>is</w:t>
                      </w:r>
                      <w:r w:rsidR="00064D6D">
                        <w:rPr>
                          <w:sz w:val="20"/>
                          <w:szCs w:val="20"/>
                        </w:rPr>
                        <w:t xml:space="preserve"> </w:t>
                      </w:r>
                      <w:r w:rsidR="00D66373" w:rsidRPr="00CC4D1F">
                        <w:rPr>
                          <w:sz w:val="20"/>
                          <w:szCs w:val="20"/>
                        </w:rPr>
                        <w:t>a</w:t>
                      </w:r>
                      <w:r w:rsidR="00064D6D">
                        <w:rPr>
                          <w:sz w:val="20"/>
                          <w:szCs w:val="20"/>
                        </w:rPr>
                        <w:t xml:space="preserve"> </w:t>
                      </w:r>
                      <w:r w:rsidR="00D66373" w:rsidRPr="00064D6D">
                        <w:rPr>
                          <w:sz w:val="20"/>
                          <w:szCs w:val="20"/>
                          <w:highlight w:val="yellow"/>
                        </w:rPr>
                        <w:t>wooden</w:t>
                      </w:r>
                      <w:r w:rsidR="00064D6D" w:rsidRPr="00064D6D">
                        <w:rPr>
                          <w:sz w:val="20"/>
                          <w:szCs w:val="20"/>
                          <w:highlight w:val="yellow"/>
                        </w:rPr>
                        <w:t xml:space="preserve"> </w:t>
                      </w:r>
                      <w:r w:rsidR="00D66373" w:rsidRPr="00064D6D">
                        <w:rPr>
                          <w:sz w:val="20"/>
                          <w:szCs w:val="20"/>
                          <w:highlight w:val="yellow"/>
                        </w:rPr>
                        <w:t>palisade as high as a man’s breast</w:t>
                      </w:r>
                      <w:r w:rsidR="00D66373" w:rsidRPr="00CC4D1F">
                        <w:rPr>
                          <w:sz w:val="20"/>
                          <w:szCs w:val="20"/>
                        </w:rPr>
                        <w:t xml:space="preserve">. Behind this </w:t>
                      </w:r>
                      <w:r w:rsidR="00D66373" w:rsidRPr="00064D6D">
                        <w:rPr>
                          <w:sz w:val="20"/>
                          <w:szCs w:val="20"/>
                          <w:highlight w:val="yellow"/>
                        </w:rPr>
                        <w:t>palisade lies a wall of very heavy boards, some twelve feet tall</w:t>
                      </w:r>
                      <w:r w:rsidR="00D66373" w:rsidRPr="00CC4D1F">
                        <w:rPr>
                          <w:sz w:val="20"/>
                          <w:szCs w:val="20"/>
                        </w:rPr>
                        <w:t>, with embrasures through which to shoot their arrows; the lookout posts</w:t>
                      </w:r>
                      <w:r>
                        <w:rPr>
                          <w:sz w:val="20"/>
                          <w:szCs w:val="20"/>
                        </w:rPr>
                        <w:t xml:space="preserve"> </w:t>
                      </w:r>
                      <w:r w:rsidR="00D66373" w:rsidRPr="00CC4D1F">
                        <w:rPr>
                          <w:sz w:val="20"/>
                          <w:szCs w:val="20"/>
                        </w:rPr>
                        <w:t>rise</w:t>
                      </w:r>
                      <w:r w:rsidR="00D66373" w:rsidRPr="00D66373">
                        <w:t xml:space="preserve"> another</w:t>
                      </w:r>
                      <w:r>
                        <w:t xml:space="preserve"> </w:t>
                      </w:r>
                      <w:r w:rsidR="00D66373" w:rsidRPr="00D66373">
                        <w:t>eight feet</w:t>
                      </w:r>
                      <w:r>
                        <w:t xml:space="preserve"> </w:t>
                      </w:r>
                      <w:r w:rsidR="00D66373" w:rsidRPr="00D66373">
                        <w:t>above the</w:t>
                      </w:r>
                      <w:r>
                        <w:t xml:space="preserve"> </w:t>
                      </w:r>
                      <w:r w:rsidR="00D66373" w:rsidRPr="00D66373">
                        <w:t>wall, which</w:t>
                      </w:r>
                      <w:r>
                        <w:t xml:space="preserve"> </w:t>
                      </w:r>
                      <w:r w:rsidR="00D66373" w:rsidRPr="00D66373">
                        <w:t>likewise has</w:t>
                      </w:r>
                      <w:r>
                        <w:t xml:space="preserve"> </w:t>
                      </w:r>
                      <w:r w:rsidR="00D66373" w:rsidRPr="00D66373">
                        <w:t>large towers with many stones to hurl down on the enemy</w:t>
                      </w:r>
                      <w:r>
                        <w:t>…”</w:t>
                      </w:r>
                    </w:p>
                    <w:p w14:paraId="5A4C3B18" w14:textId="4B5C7CAF" w:rsidR="00CC4D1F" w:rsidRPr="00CC4D1F" w:rsidRDefault="00064D6D">
                      <w:pPr>
                        <w:rPr>
                          <w:b/>
                          <w:sz w:val="24"/>
                          <w:szCs w:val="24"/>
                        </w:rPr>
                      </w:pPr>
                      <w:r>
                        <w:rPr>
                          <w:b/>
                          <w:sz w:val="24"/>
                          <w:szCs w:val="24"/>
                        </w:rPr>
                        <w:t>Cort</w:t>
                      </w:r>
                      <w:r>
                        <w:rPr>
                          <w:rFonts w:cstheme="minorHAnsi"/>
                          <w:b/>
                          <w:sz w:val="24"/>
                          <w:szCs w:val="24"/>
                        </w:rPr>
                        <w:t>é</w:t>
                      </w:r>
                      <w:r>
                        <w:rPr>
                          <w:b/>
                          <w:sz w:val="24"/>
                          <w:szCs w:val="24"/>
                        </w:rPr>
                        <w:t>s (1986:371)</w:t>
                      </w:r>
                      <w:r w:rsidR="002C4CB2">
                        <w:rPr>
                          <w:b/>
                          <w:sz w:val="24"/>
                          <w:szCs w:val="24"/>
                        </w:rPr>
                        <w:t xml:space="preserve"> Cited by Webster </w:t>
                      </w:r>
                      <w:r w:rsidR="00391815">
                        <w:rPr>
                          <w:b/>
                          <w:sz w:val="24"/>
                          <w:szCs w:val="24"/>
                        </w:rPr>
                        <w:t>(</w:t>
                      </w:r>
                      <w:r w:rsidR="002C4CB2">
                        <w:rPr>
                          <w:b/>
                          <w:sz w:val="24"/>
                          <w:szCs w:val="24"/>
                        </w:rPr>
                        <w:t>2000</w:t>
                      </w:r>
                      <w:r w:rsidR="00391815">
                        <w:rPr>
                          <w:b/>
                          <w:sz w:val="24"/>
                          <w:szCs w:val="24"/>
                        </w:rPr>
                        <w:t>:79-80)</w:t>
                      </w:r>
                      <w:r w:rsidR="002C4CB2">
                        <w:rPr>
                          <w:b/>
                          <w:sz w:val="24"/>
                          <w:szCs w:val="24"/>
                        </w:rPr>
                        <w:t xml:space="preserve">. </w:t>
                      </w:r>
                    </w:p>
                  </w:txbxContent>
                </v:textbox>
                <w10:wrap type="square" anchorx="margin"/>
              </v:shape>
            </w:pict>
          </mc:Fallback>
        </mc:AlternateContent>
      </w:r>
      <w:r w:rsidRPr="00D66373">
        <w:rPr>
          <w:noProof/>
          <w:sz w:val="24"/>
          <w:szCs w:val="24"/>
        </w:rPr>
        <mc:AlternateContent>
          <mc:Choice Requires="wps">
            <w:drawing>
              <wp:anchor distT="45720" distB="45720" distL="114300" distR="114300" simplePos="0" relativeHeight="251662336" behindDoc="0" locked="0" layoutInCell="1" allowOverlap="1" wp14:anchorId="30F36E0A" wp14:editId="44D2D8F3">
                <wp:simplePos x="0" y="0"/>
                <wp:positionH relativeFrom="margin">
                  <wp:align>left</wp:align>
                </wp:positionH>
                <wp:positionV relativeFrom="paragraph">
                  <wp:posOffset>1238250</wp:posOffset>
                </wp:positionV>
                <wp:extent cx="2773680" cy="2811780"/>
                <wp:effectExtent l="0" t="0" r="2667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3680" cy="2811780"/>
                        </a:xfrm>
                        <a:prstGeom prst="rect">
                          <a:avLst/>
                        </a:prstGeom>
                        <a:solidFill>
                          <a:srgbClr val="FFFFFF"/>
                        </a:solidFill>
                        <a:ln w="9525">
                          <a:solidFill>
                            <a:srgbClr val="000000"/>
                          </a:solidFill>
                          <a:miter lim="800000"/>
                          <a:headEnd/>
                          <a:tailEnd/>
                        </a:ln>
                      </wps:spPr>
                      <wps:txbx>
                        <w:txbxContent>
                          <w:p w14:paraId="5439C61E" w14:textId="77777777" w:rsidR="00D66373" w:rsidRPr="00630CA7" w:rsidRDefault="00D66373" w:rsidP="00D66373">
                            <w:r w:rsidRPr="00630CA7">
                              <w:t>“</w:t>
                            </w:r>
                            <w:r w:rsidRPr="00630CA7">
                              <w:rPr>
                                <w:sz w:val="24"/>
                                <w:szCs w:val="24"/>
                              </w:rPr>
                              <w:t xml:space="preserve">They made a </w:t>
                            </w:r>
                            <w:r w:rsidRPr="001520D2">
                              <w:rPr>
                                <w:sz w:val="24"/>
                                <w:szCs w:val="24"/>
                                <w:highlight w:val="yellow"/>
                              </w:rPr>
                              <w:t>fence</w:t>
                            </w:r>
                            <w:r w:rsidRPr="00630CA7">
                              <w:rPr>
                                <w:sz w:val="24"/>
                                <w:szCs w:val="24"/>
                              </w:rPr>
                              <w:t xml:space="preserve"> at the edge of their citadel. They just made a </w:t>
                            </w:r>
                            <w:r w:rsidRPr="001520D2">
                              <w:rPr>
                                <w:sz w:val="24"/>
                                <w:szCs w:val="24"/>
                                <w:highlight w:val="yellow"/>
                              </w:rPr>
                              <w:t>palisade of planks and stakes</w:t>
                            </w:r>
                            <w:r w:rsidRPr="00630CA7">
                              <w:rPr>
                                <w:sz w:val="24"/>
                                <w:szCs w:val="24"/>
                              </w:rPr>
                              <w:t xml:space="preserve"> around their citadel. “</w:t>
                            </w:r>
                          </w:p>
                          <w:p w14:paraId="47725FD7" w14:textId="77777777" w:rsidR="00D66373" w:rsidRPr="00630CA7" w:rsidRDefault="00D66373" w:rsidP="00D66373">
                            <w:pPr>
                              <w:rPr>
                                <w:b/>
                                <w:sz w:val="24"/>
                              </w:rPr>
                            </w:pPr>
                            <w:r w:rsidRPr="00630CA7">
                              <w:rPr>
                                <w:b/>
                                <w:sz w:val="24"/>
                              </w:rPr>
                              <w:t>Tedlock (1996:171)</w:t>
                            </w:r>
                          </w:p>
                          <w:p w14:paraId="555AD0E1" w14:textId="2C1C496E" w:rsidR="00D66373" w:rsidRDefault="00D663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36E0A" id="_x0000_s1031" type="#_x0000_t202" style="position:absolute;margin-left:0;margin-top:97.5pt;width:218.4pt;height:221.4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">
                <v:textbox>
                  <w:txbxContent>
                    <w:p w14:paraId="5439C61E" w14:textId="77777777" w:rsidR="00D66373" w:rsidRPr="00630CA7" w:rsidRDefault="00D66373" w:rsidP="00D66373">
                      <w:r w:rsidRPr="00630CA7">
                        <w:t>“</w:t>
                      </w:r>
                      <w:r w:rsidRPr="00630CA7">
                        <w:rPr>
                          <w:sz w:val="24"/>
                          <w:szCs w:val="24"/>
                        </w:rPr>
                        <w:t xml:space="preserve">They made a </w:t>
                      </w:r>
                      <w:r w:rsidRPr="001520D2">
                        <w:rPr>
                          <w:sz w:val="24"/>
                          <w:szCs w:val="24"/>
                          <w:highlight w:val="yellow"/>
                        </w:rPr>
                        <w:t>fence</w:t>
                      </w:r>
                      <w:r w:rsidRPr="00630CA7">
                        <w:rPr>
                          <w:sz w:val="24"/>
                          <w:szCs w:val="24"/>
                        </w:rPr>
                        <w:t xml:space="preserve"> at the edge of their citadel. They just made a </w:t>
                      </w:r>
                      <w:r w:rsidRPr="001520D2">
                        <w:rPr>
                          <w:sz w:val="24"/>
                          <w:szCs w:val="24"/>
                          <w:highlight w:val="yellow"/>
                        </w:rPr>
                        <w:t>palisade of planks and stakes</w:t>
                      </w:r>
                      <w:r w:rsidRPr="00630CA7">
                        <w:rPr>
                          <w:sz w:val="24"/>
                          <w:szCs w:val="24"/>
                        </w:rPr>
                        <w:t xml:space="preserve"> around their citadel. “</w:t>
                      </w:r>
                    </w:p>
                    <w:p w14:paraId="47725FD7" w14:textId="77777777" w:rsidR="00D66373" w:rsidRPr="00630CA7" w:rsidRDefault="00D66373" w:rsidP="00D66373">
                      <w:pPr>
                        <w:rPr>
                          <w:b/>
                          <w:sz w:val="24"/>
                        </w:rPr>
                      </w:pPr>
                      <w:r w:rsidRPr="00630CA7">
                        <w:rPr>
                          <w:b/>
                          <w:sz w:val="24"/>
                        </w:rPr>
                        <w:t>Tedlock (1996:171)</w:t>
                      </w:r>
                    </w:p>
                    <w:p w14:paraId="555AD0E1" w14:textId="2C1C496E" w:rsidR="00D66373" w:rsidRDefault="00D66373"/>
                  </w:txbxContent>
                </v:textbox>
                <w10:wrap type="square" anchorx="margin"/>
              </v:shape>
            </w:pict>
          </mc:Fallback>
        </mc:AlternateContent>
      </w:r>
      <w:r w:rsidR="001520D2">
        <w:rPr>
          <w:sz w:val="24"/>
          <w:szCs w:val="24"/>
        </w:rPr>
        <w:t xml:space="preserve">Thusly, there was no </w:t>
      </w:r>
      <w:r w:rsidR="007714B0">
        <w:rPr>
          <w:sz w:val="24"/>
          <w:szCs w:val="24"/>
        </w:rPr>
        <w:t>similarity</w:t>
      </w:r>
      <w:r w:rsidR="001520D2">
        <w:rPr>
          <w:sz w:val="24"/>
          <w:szCs w:val="24"/>
        </w:rPr>
        <w:t xml:space="preserve"> between the</w:t>
      </w:r>
      <w:r w:rsidR="00391815">
        <w:rPr>
          <w:sz w:val="24"/>
          <w:szCs w:val="24"/>
        </w:rPr>
        <w:t xml:space="preserve"> data provided by this specific archaeological analysis</w:t>
      </w:r>
      <w:r w:rsidR="001520D2">
        <w:rPr>
          <w:sz w:val="24"/>
          <w:szCs w:val="24"/>
        </w:rPr>
        <w:t xml:space="preserve"> and the</w:t>
      </w:r>
      <w:r w:rsidR="00391815">
        <w:rPr>
          <w:sz w:val="24"/>
          <w:szCs w:val="24"/>
        </w:rPr>
        <w:t xml:space="preserve"> textual analysis of the</w:t>
      </w:r>
      <w:r w:rsidR="001520D2">
        <w:rPr>
          <w:sz w:val="24"/>
          <w:szCs w:val="24"/>
        </w:rPr>
        <w:t xml:space="preserve"> </w:t>
      </w:r>
      <w:r w:rsidR="00391815">
        <w:rPr>
          <w:sz w:val="24"/>
          <w:szCs w:val="24"/>
        </w:rPr>
        <w:t>e</w:t>
      </w:r>
      <w:r w:rsidR="001520D2">
        <w:rPr>
          <w:sz w:val="24"/>
          <w:szCs w:val="24"/>
        </w:rPr>
        <w:t>pic</w:t>
      </w:r>
      <w:r w:rsidR="008C5BB2">
        <w:rPr>
          <w:sz w:val="24"/>
          <w:szCs w:val="24"/>
        </w:rPr>
        <w:t xml:space="preserve"> as the physical remains yielded evidence of stone works which were not present in the translation</w:t>
      </w:r>
      <w:r w:rsidR="00D66373">
        <w:rPr>
          <w:sz w:val="24"/>
          <w:szCs w:val="24"/>
        </w:rPr>
        <w:t xml:space="preserve">. The next analysis of the archaeological record that this report took was to compare the </w:t>
      </w:r>
      <w:proofErr w:type="spellStart"/>
      <w:r w:rsidR="00D66373">
        <w:rPr>
          <w:i/>
          <w:sz w:val="24"/>
          <w:szCs w:val="24"/>
        </w:rPr>
        <w:t>Popol</w:t>
      </w:r>
      <w:proofErr w:type="spellEnd"/>
      <w:r w:rsidR="00D66373">
        <w:rPr>
          <w:i/>
          <w:sz w:val="24"/>
          <w:szCs w:val="24"/>
        </w:rPr>
        <w:t xml:space="preserve"> </w:t>
      </w:r>
      <w:proofErr w:type="spellStart"/>
      <w:r w:rsidR="00D66373">
        <w:rPr>
          <w:i/>
          <w:sz w:val="24"/>
          <w:szCs w:val="24"/>
        </w:rPr>
        <w:t>Vuh</w:t>
      </w:r>
      <w:proofErr w:type="spellEnd"/>
      <w:r w:rsidR="00D66373">
        <w:rPr>
          <w:i/>
          <w:sz w:val="24"/>
          <w:szCs w:val="24"/>
        </w:rPr>
        <w:t xml:space="preserve"> </w:t>
      </w:r>
      <w:r w:rsidR="00D66373">
        <w:rPr>
          <w:sz w:val="24"/>
          <w:szCs w:val="24"/>
        </w:rPr>
        <w:t xml:space="preserve">passage with an </w:t>
      </w:r>
      <w:r w:rsidR="00EB28F8">
        <w:rPr>
          <w:sz w:val="24"/>
          <w:szCs w:val="24"/>
        </w:rPr>
        <w:t xml:space="preserve">eyewitness </w:t>
      </w:r>
      <w:r w:rsidR="00D66373">
        <w:rPr>
          <w:sz w:val="24"/>
          <w:szCs w:val="24"/>
        </w:rPr>
        <w:t>account given by Cort</w:t>
      </w:r>
      <w:r w:rsidR="00EB28F8">
        <w:rPr>
          <w:rFonts w:cstheme="minorHAnsi"/>
          <w:sz w:val="24"/>
          <w:szCs w:val="24"/>
        </w:rPr>
        <w:t>é</w:t>
      </w:r>
      <w:r w:rsidR="00D66373">
        <w:rPr>
          <w:sz w:val="24"/>
          <w:szCs w:val="24"/>
        </w:rPr>
        <w:t>s.</w:t>
      </w:r>
    </w:p>
    <w:p w14:paraId="31F1D00A" w14:textId="77777777" w:rsidR="003366A6" w:rsidRDefault="003366A6">
      <w:pPr>
        <w:rPr>
          <w:sz w:val="24"/>
          <w:szCs w:val="24"/>
        </w:rPr>
      </w:pPr>
    </w:p>
    <w:p w14:paraId="4B3CCE87" w14:textId="6AB042F1" w:rsidR="00164532" w:rsidRDefault="00391815">
      <w:pPr>
        <w:rPr>
          <w:sz w:val="24"/>
          <w:szCs w:val="24"/>
        </w:rPr>
      </w:pPr>
      <w:r>
        <w:rPr>
          <w:sz w:val="24"/>
          <w:szCs w:val="24"/>
        </w:rPr>
        <w:t>This inquiry did not provide</w:t>
      </w:r>
      <w:r w:rsidR="00EB28F8">
        <w:rPr>
          <w:sz w:val="24"/>
          <w:szCs w:val="24"/>
        </w:rPr>
        <w:t xml:space="preserve"> a</w:t>
      </w:r>
      <w:r>
        <w:rPr>
          <w:sz w:val="24"/>
          <w:szCs w:val="24"/>
        </w:rPr>
        <w:t xml:space="preserve"> decisive </w:t>
      </w:r>
      <w:r w:rsidR="00A838A2">
        <w:rPr>
          <w:sz w:val="24"/>
          <w:szCs w:val="24"/>
        </w:rPr>
        <w:t>answer</w:t>
      </w:r>
      <w:r>
        <w:rPr>
          <w:sz w:val="24"/>
          <w:szCs w:val="24"/>
        </w:rPr>
        <w:t xml:space="preserve"> that physical</w:t>
      </w:r>
      <w:r w:rsidR="00D66373">
        <w:rPr>
          <w:sz w:val="24"/>
          <w:szCs w:val="24"/>
        </w:rPr>
        <w:t xml:space="preserve"> </w:t>
      </w:r>
      <w:r>
        <w:rPr>
          <w:sz w:val="24"/>
          <w:szCs w:val="24"/>
        </w:rPr>
        <w:t xml:space="preserve">archaeological records would have yielded- instead the passage attaining to fortifications from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i/>
          <w:sz w:val="24"/>
          <w:szCs w:val="24"/>
        </w:rPr>
        <w:t xml:space="preserve"> </w:t>
      </w:r>
      <w:r>
        <w:rPr>
          <w:sz w:val="24"/>
          <w:szCs w:val="24"/>
        </w:rPr>
        <w:t>is only supported by the</w:t>
      </w:r>
      <w:r w:rsidR="00BF2C55">
        <w:rPr>
          <w:sz w:val="24"/>
          <w:szCs w:val="24"/>
        </w:rPr>
        <w:t xml:space="preserve"> eyewitness</w:t>
      </w:r>
      <w:r>
        <w:rPr>
          <w:sz w:val="24"/>
          <w:szCs w:val="24"/>
        </w:rPr>
        <w:t xml:space="preserve"> account given by Cort</w:t>
      </w:r>
      <w:r>
        <w:rPr>
          <w:rFonts w:cstheme="minorHAnsi"/>
          <w:sz w:val="24"/>
          <w:szCs w:val="24"/>
        </w:rPr>
        <w:t>é</w:t>
      </w:r>
      <w:r>
        <w:rPr>
          <w:sz w:val="24"/>
          <w:szCs w:val="24"/>
        </w:rPr>
        <w:t>s which g</w:t>
      </w:r>
      <w:r w:rsidR="00C119A5">
        <w:rPr>
          <w:sz w:val="24"/>
          <w:szCs w:val="24"/>
        </w:rPr>
        <w:t>a</w:t>
      </w:r>
      <w:r>
        <w:rPr>
          <w:sz w:val="24"/>
          <w:szCs w:val="24"/>
        </w:rPr>
        <w:t xml:space="preserve">ve </w:t>
      </w:r>
      <w:r w:rsidR="00BF2C55">
        <w:rPr>
          <w:sz w:val="24"/>
          <w:szCs w:val="24"/>
        </w:rPr>
        <w:t>similar</w:t>
      </w:r>
      <w:r>
        <w:rPr>
          <w:sz w:val="24"/>
          <w:szCs w:val="24"/>
        </w:rPr>
        <w:t xml:space="preserve"> data</w:t>
      </w:r>
      <w:r w:rsidR="00C119A5">
        <w:rPr>
          <w:sz w:val="24"/>
          <w:szCs w:val="24"/>
        </w:rPr>
        <w:t xml:space="preserve"> on </w:t>
      </w:r>
      <w:r w:rsidR="00407DFD">
        <w:rPr>
          <w:sz w:val="24"/>
          <w:szCs w:val="24"/>
        </w:rPr>
        <w:t>Postclassic</w:t>
      </w:r>
      <w:r w:rsidR="00C119A5">
        <w:rPr>
          <w:sz w:val="24"/>
          <w:szCs w:val="24"/>
        </w:rPr>
        <w:t xml:space="preserve"> fortifications a</w:t>
      </w:r>
      <w:r w:rsidR="00EB28F8">
        <w:rPr>
          <w:sz w:val="24"/>
          <w:szCs w:val="24"/>
        </w:rPr>
        <w:t>s</w:t>
      </w:r>
      <w:r w:rsidR="00C119A5">
        <w:rPr>
          <w:sz w:val="24"/>
          <w:szCs w:val="24"/>
        </w:rPr>
        <w:t xml:space="preserve"> those described in the epic.</w:t>
      </w:r>
    </w:p>
    <w:p w14:paraId="764FBF46" w14:textId="62B4DFE4" w:rsidR="005E4C01" w:rsidRDefault="005E4C01">
      <w:pPr>
        <w:rPr>
          <w:sz w:val="24"/>
          <w:szCs w:val="24"/>
        </w:rPr>
      </w:pPr>
      <w:r>
        <w:rPr>
          <w:sz w:val="24"/>
          <w:szCs w:val="24"/>
        </w:rPr>
        <w:t>This report then looked for any record of weapons discovered at the site that match mentioned weapons</w:t>
      </w:r>
      <w:r w:rsidR="00BF2C55">
        <w:rPr>
          <w:sz w:val="24"/>
          <w:szCs w:val="24"/>
        </w:rPr>
        <w:t xml:space="preserve"> as</w:t>
      </w:r>
      <w:r>
        <w:rPr>
          <w:sz w:val="24"/>
          <w:szCs w:val="24"/>
        </w:rPr>
        <w:t xml:space="preserve"> described in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sidR="00E527F6">
        <w:rPr>
          <w:sz w:val="24"/>
          <w:szCs w:val="24"/>
        </w:rPr>
        <w:t>.</w:t>
      </w:r>
    </w:p>
    <w:p w14:paraId="36F20394" w14:textId="6C8846F5" w:rsidR="00391815" w:rsidRPr="00391815" w:rsidRDefault="009624DA">
      <w:pPr>
        <w:rPr>
          <w:sz w:val="24"/>
          <w:szCs w:val="24"/>
        </w:rPr>
      </w:pPr>
      <w:r w:rsidRPr="002E10D7">
        <w:rPr>
          <w:noProof/>
          <w:sz w:val="36"/>
          <w:szCs w:val="28"/>
          <w:u w:val="single"/>
        </w:rPr>
        <w:lastRenderedPageBreak/>
        <mc:AlternateContent>
          <mc:Choice Requires="wps">
            <w:drawing>
              <wp:anchor distT="45720" distB="45720" distL="114300" distR="114300" simplePos="0" relativeHeight="251672576" behindDoc="0" locked="0" layoutInCell="1" allowOverlap="1" wp14:anchorId="48CCFB2B" wp14:editId="1B6022B5">
                <wp:simplePos x="0" y="0"/>
                <wp:positionH relativeFrom="column">
                  <wp:posOffset>2948940</wp:posOffset>
                </wp:positionH>
                <wp:positionV relativeFrom="paragraph">
                  <wp:posOffset>304800</wp:posOffset>
                </wp:positionV>
                <wp:extent cx="2773680" cy="2270760"/>
                <wp:effectExtent l="0" t="0" r="26670"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3680" cy="2270760"/>
                        </a:xfrm>
                        <a:prstGeom prst="rect">
                          <a:avLst/>
                        </a:prstGeom>
                        <a:solidFill>
                          <a:srgbClr val="FFFFFF"/>
                        </a:solidFill>
                        <a:ln w="9525">
                          <a:solidFill>
                            <a:srgbClr val="000000"/>
                          </a:solidFill>
                          <a:miter lim="800000"/>
                          <a:headEnd/>
                          <a:tailEnd/>
                        </a:ln>
                      </wps:spPr>
                      <wps:txbx>
                        <w:txbxContent>
                          <w:p w14:paraId="759B02CF" w14:textId="30F85D68" w:rsidR="002E10D7" w:rsidRDefault="002E10D7">
                            <w:pPr>
                              <w:rPr>
                                <w:sz w:val="20"/>
                                <w:szCs w:val="20"/>
                              </w:rPr>
                            </w:pPr>
                            <w:r>
                              <w:rPr>
                                <w:sz w:val="20"/>
                                <w:szCs w:val="20"/>
                              </w:rPr>
                              <w:t>“</w:t>
                            </w:r>
                            <w:r w:rsidRPr="001520D2">
                              <w:rPr>
                                <w:sz w:val="20"/>
                                <w:szCs w:val="20"/>
                              </w:rPr>
                              <w:t xml:space="preserve">While numerous </w:t>
                            </w:r>
                            <w:r w:rsidRPr="002E10D7">
                              <w:rPr>
                                <w:sz w:val="20"/>
                                <w:szCs w:val="20"/>
                                <w:highlight w:val="yellow"/>
                              </w:rPr>
                              <w:t>lance projectile points</w:t>
                            </w:r>
                            <w:r w:rsidRPr="001520D2">
                              <w:rPr>
                                <w:sz w:val="20"/>
                                <w:szCs w:val="20"/>
                              </w:rPr>
                              <w:t xml:space="preserve"> littering the last occupation attest to a battle, Chitinamit's </w:t>
                            </w:r>
                            <w:r w:rsidRPr="00C275C0">
                              <w:rPr>
                                <w:sz w:val="20"/>
                                <w:szCs w:val="20"/>
                                <w:highlight w:val="yellow"/>
                              </w:rPr>
                              <w:t>scorched buildings belie defeat and abandonment</w:t>
                            </w:r>
                            <w:r w:rsidRPr="001520D2">
                              <w:rPr>
                                <w:sz w:val="20"/>
                                <w:szCs w:val="20"/>
                              </w:rPr>
                              <w:t xml:space="preserve"> (Fox 1987:Figure 6.2)</w:t>
                            </w:r>
                            <w:r>
                              <w:rPr>
                                <w:sz w:val="20"/>
                                <w:szCs w:val="20"/>
                              </w:rPr>
                              <w:t>”</w:t>
                            </w:r>
                          </w:p>
                          <w:p w14:paraId="43241C5F" w14:textId="32805772" w:rsidR="002E10D7" w:rsidRPr="002E10D7" w:rsidRDefault="002E10D7">
                            <w:pPr>
                              <w:rPr>
                                <w:b/>
                                <w:sz w:val="24"/>
                              </w:rPr>
                            </w:pPr>
                            <w:r>
                              <w:rPr>
                                <w:b/>
                                <w:sz w:val="24"/>
                              </w:rPr>
                              <w:t>Fox (1989:</w:t>
                            </w:r>
                            <w:r w:rsidR="005477AB">
                              <w:rPr>
                                <w:b/>
                                <w:sz w:val="24"/>
                              </w:rPr>
                              <w:t>674)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CFB2B" id="_x0000_s1032" type="#_x0000_t202" style="position:absolute;margin-left:232.2pt;margin-top:24pt;width:218.4pt;height:178.8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">
                <v:textbox>
                  <w:txbxContent>
                    <w:p w14:paraId="759B02CF" w14:textId="30F85D68" w:rsidR="002E10D7" w:rsidRDefault="002E10D7">
                      <w:pPr>
                        <w:rPr>
                          <w:sz w:val="20"/>
                          <w:szCs w:val="20"/>
                        </w:rPr>
                      </w:pPr>
                      <w:r>
                        <w:rPr>
                          <w:sz w:val="20"/>
                          <w:szCs w:val="20"/>
                        </w:rPr>
                        <w:t>“</w:t>
                      </w:r>
                      <w:r w:rsidRPr="001520D2">
                        <w:rPr>
                          <w:sz w:val="20"/>
                          <w:szCs w:val="20"/>
                        </w:rPr>
                        <w:t xml:space="preserve">While numerous </w:t>
                      </w:r>
                      <w:r w:rsidRPr="002E10D7">
                        <w:rPr>
                          <w:sz w:val="20"/>
                          <w:szCs w:val="20"/>
                          <w:highlight w:val="yellow"/>
                        </w:rPr>
                        <w:t>lance projectile points</w:t>
                      </w:r>
                      <w:r w:rsidRPr="001520D2">
                        <w:rPr>
                          <w:sz w:val="20"/>
                          <w:szCs w:val="20"/>
                        </w:rPr>
                        <w:t xml:space="preserve"> littering the last occupation attest to a battle, Chitinamit's </w:t>
                      </w:r>
                      <w:r w:rsidRPr="00C275C0">
                        <w:rPr>
                          <w:sz w:val="20"/>
                          <w:szCs w:val="20"/>
                          <w:highlight w:val="yellow"/>
                        </w:rPr>
                        <w:t>scorched buildings belie defeat and abandonment</w:t>
                      </w:r>
                      <w:r w:rsidRPr="001520D2">
                        <w:rPr>
                          <w:sz w:val="20"/>
                          <w:szCs w:val="20"/>
                        </w:rPr>
                        <w:t xml:space="preserve"> (Fox 1987:Figure 6.2)</w:t>
                      </w:r>
                      <w:r>
                        <w:rPr>
                          <w:sz w:val="20"/>
                          <w:szCs w:val="20"/>
                        </w:rPr>
                        <w:t>”</w:t>
                      </w:r>
                    </w:p>
                    <w:p w14:paraId="43241C5F" w14:textId="32805772" w:rsidR="002E10D7" w:rsidRPr="002E10D7" w:rsidRDefault="002E10D7">
                      <w:pPr>
                        <w:rPr>
                          <w:b/>
                          <w:sz w:val="24"/>
                        </w:rPr>
                      </w:pPr>
                      <w:r>
                        <w:rPr>
                          <w:b/>
                          <w:sz w:val="24"/>
                        </w:rPr>
                        <w:t>Fox (1989:</w:t>
                      </w:r>
                      <w:r w:rsidR="005477AB">
                        <w:rPr>
                          <w:b/>
                          <w:sz w:val="24"/>
                        </w:rPr>
                        <w:t>674)</w:t>
                      </w:r>
                    </w:p>
                  </w:txbxContent>
                </v:textbox>
                <w10:wrap type="square"/>
              </v:shape>
            </w:pict>
          </mc:Fallback>
        </mc:AlternateContent>
      </w:r>
    </w:p>
    <w:p w14:paraId="06A8A12B" w14:textId="0DEDEAA8" w:rsidR="00164532" w:rsidRPr="00391815" w:rsidRDefault="005E4C01">
      <w:pPr>
        <w:rPr>
          <w:sz w:val="24"/>
          <w:szCs w:val="24"/>
        </w:rPr>
      </w:pPr>
      <w:r w:rsidRPr="005E4C01">
        <w:rPr>
          <w:noProof/>
          <w:sz w:val="24"/>
          <w:szCs w:val="24"/>
        </w:rPr>
        <mc:AlternateContent>
          <mc:Choice Requires="wps">
            <w:drawing>
              <wp:anchor distT="45720" distB="45720" distL="114300" distR="114300" simplePos="0" relativeHeight="251670528" behindDoc="0" locked="0" layoutInCell="1" allowOverlap="1" wp14:anchorId="593DF3EE" wp14:editId="57244153">
                <wp:simplePos x="0" y="0"/>
                <wp:positionH relativeFrom="margin">
                  <wp:align>left</wp:align>
                </wp:positionH>
                <wp:positionV relativeFrom="paragraph">
                  <wp:posOffset>0</wp:posOffset>
                </wp:positionV>
                <wp:extent cx="2712720" cy="2278380"/>
                <wp:effectExtent l="0" t="0" r="11430"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2278380"/>
                        </a:xfrm>
                        <a:prstGeom prst="rect">
                          <a:avLst/>
                        </a:prstGeom>
                        <a:solidFill>
                          <a:srgbClr val="FFFFFF"/>
                        </a:solidFill>
                        <a:ln w="9525">
                          <a:solidFill>
                            <a:srgbClr val="000000"/>
                          </a:solidFill>
                          <a:miter lim="800000"/>
                          <a:headEnd/>
                          <a:tailEnd/>
                        </a:ln>
                      </wps:spPr>
                      <wps:txbx>
                        <w:txbxContent>
                          <w:p w14:paraId="6C69C6B5" w14:textId="72699E49" w:rsidR="005E4C01" w:rsidRDefault="005E4C01">
                            <w:pPr>
                              <w:rPr>
                                <w:sz w:val="20"/>
                                <w:szCs w:val="20"/>
                              </w:rPr>
                            </w:pPr>
                            <w:r>
                              <w:rPr>
                                <w:sz w:val="20"/>
                                <w:szCs w:val="20"/>
                              </w:rPr>
                              <w:t xml:space="preserve">“…all decked out with </w:t>
                            </w:r>
                            <w:r w:rsidRPr="002E10D7">
                              <w:rPr>
                                <w:sz w:val="20"/>
                                <w:szCs w:val="20"/>
                                <w:highlight w:val="yellow"/>
                              </w:rPr>
                              <w:t>weapons and shields</w:t>
                            </w:r>
                            <w:r>
                              <w:rPr>
                                <w:sz w:val="20"/>
                                <w:szCs w:val="20"/>
                              </w:rPr>
                              <w:t xml:space="preserve">. …So then all the </w:t>
                            </w:r>
                            <w:r w:rsidRPr="002E10D7">
                              <w:rPr>
                                <w:sz w:val="20"/>
                                <w:szCs w:val="20"/>
                                <w:highlight w:val="yellow"/>
                              </w:rPr>
                              <w:t>lance</w:t>
                            </w:r>
                            <w:r>
                              <w:rPr>
                                <w:sz w:val="20"/>
                                <w:szCs w:val="20"/>
                              </w:rPr>
                              <w:t xml:space="preserve">-bearing warriors of the tribes </w:t>
                            </w:r>
                            <w:r w:rsidR="00E14F02">
                              <w:rPr>
                                <w:sz w:val="20"/>
                                <w:szCs w:val="20"/>
                              </w:rPr>
                              <w:t xml:space="preserve">were armed. …And now they couldn’t feel a thing when they were hit with </w:t>
                            </w:r>
                            <w:r w:rsidR="00E14F02" w:rsidRPr="002E10D7">
                              <w:rPr>
                                <w:sz w:val="20"/>
                                <w:szCs w:val="20"/>
                                <w:highlight w:val="yellow"/>
                              </w:rPr>
                              <w:t>arrows</w:t>
                            </w:r>
                            <w:r w:rsidR="00E14F02">
                              <w:rPr>
                                <w:sz w:val="20"/>
                                <w:szCs w:val="20"/>
                              </w:rPr>
                              <w:t xml:space="preserve"> and cut with </w:t>
                            </w:r>
                            <w:r w:rsidR="00E14F02" w:rsidRPr="002E10D7">
                              <w:rPr>
                                <w:sz w:val="20"/>
                                <w:szCs w:val="20"/>
                                <w:highlight w:val="yellow"/>
                              </w:rPr>
                              <w:t>axes</w:t>
                            </w:r>
                            <w:r w:rsidR="00E14F02">
                              <w:rPr>
                                <w:sz w:val="20"/>
                                <w:szCs w:val="20"/>
                              </w:rPr>
                              <w:t>.”</w:t>
                            </w:r>
                          </w:p>
                          <w:p w14:paraId="58EA3A2C" w14:textId="0EAF779A" w:rsidR="00E14F02" w:rsidRDefault="00E14F02">
                            <w:pPr>
                              <w:rPr>
                                <w:b/>
                                <w:sz w:val="24"/>
                                <w:szCs w:val="24"/>
                              </w:rPr>
                            </w:pPr>
                            <w:r>
                              <w:rPr>
                                <w:b/>
                                <w:sz w:val="24"/>
                                <w:szCs w:val="24"/>
                              </w:rPr>
                              <w:t>Tedlock (1996:170-173)</w:t>
                            </w:r>
                          </w:p>
                          <w:p w14:paraId="7C8C0005" w14:textId="3B7DB866" w:rsidR="00E14F02" w:rsidRDefault="0071295A">
                            <w:pPr>
                              <w:rPr>
                                <w:sz w:val="20"/>
                                <w:szCs w:val="20"/>
                              </w:rPr>
                            </w:pPr>
                            <w:r>
                              <w:rPr>
                                <w:sz w:val="20"/>
                                <w:szCs w:val="20"/>
                              </w:rPr>
                              <w:t>“</w:t>
                            </w:r>
                            <w:r w:rsidR="00C34B14">
                              <w:rPr>
                                <w:sz w:val="20"/>
                                <w:szCs w:val="20"/>
                              </w:rPr>
                              <w:t xml:space="preserve">We shall arm ourselves with </w:t>
                            </w:r>
                            <w:r w:rsidR="00C34B14" w:rsidRPr="002E10D7">
                              <w:rPr>
                                <w:sz w:val="20"/>
                                <w:szCs w:val="20"/>
                                <w:highlight w:val="yellow"/>
                              </w:rPr>
                              <w:t>arrows</w:t>
                            </w:r>
                            <w:r w:rsidR="00C34B14">
                              <w:rPr>
                                <w:sz w:val="20"/>
                                <w:szCs w:val="20"/>
                              </w:rPr>
                              <w:t xml:space="preserve"> and with </w:t>
                            </w:r>
                            <w:r w:rsidR="00C34B14" w:rsidRPr="002E10D7">
                              <w:rPr>
                                <w:sz w:val="20"/>
                                <w:szCs w:val="20"/>
                                <w:highlight w:val="yellow"/>
                              </w:rPr>
                              <w:t>shields</w:t>
                            </w:r>
                            <w:r w:rsidR="00C34B14">
                              <w:rPr>
                                <w:sz w:val="20"/>
                                <w:szCs w:val="20"/>
                              </w:rPr>
                              <w:t xml:space="preserve">. …They were struck with </w:t>
                            </w:r>
                            <w:r w:rsidR="00C34B14" w:rsidRPr="002E10D7">
                              <w:rPr>
                                <w:sz w:val="20"/>
                                <w:szCs w:val="20"/>
                                <w:highlight w:val="yellow"/>
                              </w:rPr>
                              <w:t>arrows</w:t>
                            </w:r>
                            <w:r w:rsidR="00C34B14">
                              <w:rPr>
                                <w:sz w:val="20"/>
                                <w:szCs w:val="20"/>
                              </w:rPr>
                              <w:t xml:space="preserve"> and chopped with </w:t>
                            </w:r>
                            <w:r w:rsidR="00C34B14" w:rsidRPr="002E10D7">
                              <w:rPr>
                                <w:sz w:val="20"/>
                                <w:szCs w:val="20"/>
                                <w:highlight w:val="yellow"/>
                              </w:rPr>
                              <w:t>axes</w:t>
                            </w:r>
                            <w:r w:rsidR="00C34B14">
                              <w:rPr>
                                <w:sz w:val="20"/>
                                <w:szCs w:val="20"/>
                              </w:rPr>
                              <w:t>…”</w:t>
                            </w:r>
                          </w:p>
                          <w:p w14:paraId="6117FBF1" w14:textId="68DB195A" w:rsidR="00C34B14" w:rsidRPr="007D34FE" w:rsidRDefault="007D34FE">
                            <w:pPr>
                              <w:rPr>
                                <w:b/>
                                <w:sz w:val="24"/>
                                <w:szCs w:val="24"/>
                              </w:rPr>
                            </w:pPr>
                            <w:r>
                              <w:rPr>
                                <w:b/>
                                <w:sz w:val="24"/>
                                <w:szCs w:val="24"/>
                              </w:rPr>
                              <w:t>Christensen (2007:232, 237)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DF3EE" id="_x0000_s1033" type="#_x0000_t202" style="position:absolute;margin-left:0;margin-top:0;width:213.6pt;height:179.4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">
                <v:textbox>
                  <w:txbxContent>
                    <w:p w14:paraId="6C69C6B5" w14:textId="72699E49" w:rsidR="005E4C01" w:rsidRDefault="005E4C01">
                      <w:pPr>
                        <w:rPr>
                          <w:sz w:val="20"/>
                          <w:szCs w:val="20"/>
                        </w:rPr>
                      </w:pPr>
                      <w:r>
                        <w:rPr>
                          <w:sz w:val="20"/>
                          <w:szCs w:val="20"/>
                        </w:rPr>
                        <w:t xml:space="preserve">“…all decked out with </w:t>
                      </w:r>
                      <w:r w:rsidRPr="002E10D7">
                        <w:rPr>
                          <w:sz w:val="20"/>
                          <w:szCs w:val="20"/>
                          <w:highlight w:val="yellow"/>
                        </w:rPr>
                        <w:t>weapons and shields</w:t>
                      </w:r>
                      <w:r>
                        <w:rPr>
                          <w:sz w:val="20"/>
                          <w:szCs w:val="20"/>
                        </w:rPr>
                        <w:t xml:space="preserve">. …So then all the </w:t>
                      </w:r>
                      <w:r w:rsidRPr="002E10D7">
                        <w:rPr>
                          <w:sz w:val="20"/>
                          <w:szCs w:val="20"/>
                          <w:highlight w:val="yellow"/>
                        </w:rPr>
                        <w:t>lance</w:t>
                      </w:r>
                      <w:r>
                        <w:rPr>
                          <w:sz w:val="20"/>
                          <w:szCs w:val="20"/>
                        </w:rPr>
                        <w:t xml:space="preserve">-bearing warriors of the tribes </w:t>
                      </w:r>
                      <w:r w:rsidR="00E14F02">
                        <w:rPr>
                          <w:sz w:val="20"/>
                          <w:szCs w:val="20"/>
                        </w:rPr>
                        <w:t xml:space="preserve">were armed. …And now they couldn’t feel a thing when they were hit with </w:t>
                      </w:r>
                      <w:r w:rsidR="00E14F02" w:rsidRPr="002E10D7">
                        <w:rPr>
                          <w:sz w:val="20"/>
                          <w:szCs w:val="20"/>
                          <w:highlight w:val="yellow"/>
                        </w:rPr>
                        <w:t>arrows</w:t>
                      </w:r>
                      <w:r w:rsidR="00E14F02">
                        <w:rPr>
                          <w:sz w:val="20"/>
                          <w:szCs w:val="20"/>
                        </w:rPr>
                        <w:t xml:space="preserve"> and cut with </w:t>
                      </w:r>
                      <w:r w:rsidR="00E14F02" w:rsidRPr="002E10D7">
                        <w:rPr>
                          <w:sz w:val="20"/>
                          <w:szCs w:val="20"/>
                          <w:highlight w:val="yellow"/>
                        </w:rPr>
                        <w:t>axes</w:t>
                      </w:r>
                      <w:r w:rsidR="00E14F02">
                        <w:rPr>
                          <w:sz w:val="20"/>
                          <w:szCs w:val="20"/>
                        </w:rPr>
                        <w:t>.”</w:t>
                      </w:r>
                    </w:p>
                    <w:p w14:paraId="58EA3A2C" w14:textId="0EAF779A" w:rsidR="00E14F02" w:rsidRDefault="00E14F02">
                      <w:pPr>
                        <w:rPr>
                          <w:b/>
                          <w:sz w:val="24"/>
                          <w:szCs w:val="24"/>
                        </w:rPr>
                      </w:pPr>
                      <w:r>
                        <w:rPr>
                          <w:b/>
                          <w:sz w:val="24"/>
                          <w:szCs w:val="24"/>
                        </w:rPr>
                        <w:t>Tedlock (1996:170-173)</w:t>
                      </w:r>
                    </w:p>
                    <w:p w14:paraId="7C8C0005" w14:textId="3B7DB866" w:rsidR="00E14F02" w:rsidRDefault="0071295A">
                      <w:pPr>
                        <w:rPr>
                          <w:sz w:val="20"/>
                          <w:szCs w:val="20"/>
                        </w:rPr>
                      </w:pPr>
                      <w:r>
                        <w:rPr>
                          <w:sz w:val="20"/>
                          <w:szCs w:val="20"/>
                        </w:rPr>
                        <w:t>“</w:t>
                      </w:r>
                      <w:r w:rsidR="00C34B14">
                        <w:rPr>
                          <w:sz w:val="20"/>
                          <w:szCs w:val="20"/>
                        </w:rPr>
                        <w:t xml:space="preserve">We shall arm ourselves with </w:t>
                      </w:r>
                      <w:r w:rsidR="00C34B14" w:rsidRPr="002E10D7">
                        <w:rPr>
                          <w:sz w:val="20"/>
                          <w:szCs w:val="20"/>
                          <w:highlight w:val="yellow"/>
                        </w:rPr>
                        <w:t>arrows</w:t>
                      </w:r>
                      <w:r w:rsidR="00C34B14">
                        <w:rPr>
                          <w:sz w:val="20"/>
                          <w:szCs w:val="20"/>
                        </w:rPr>
                        <w:t xml:space="preserve"> and with </w:t>
                      </w:r>
                      <w:r w:rsidR="00C34B14" w:rsidRPr="002E10D7">
                        <w:rPr>
                          <w:sz w:val="20"/>
                          <w:szCs w:val="20"/>
                          <w:highlight w:val="yellow"/>
                        </w:rPr>
                        <w:t>shields</w:t>
                      </w:r>
                      <w:r w:rsidR="00C34B14">
                        <w:rPr>
                          <w:sz w:val="20"/>
                          <w:szCs w:val="20"/>
                        </w:rPr>
                        <w:t xml:space="preserve">. …They were struck with </w:t>
                      </w:r>
                      <w:r w:rsidR="00C34B14" w:rsidRPr="002E10D7">
                        <w:rPr>
                          <w:sz w:val="20"/>
                          <w:szCs w:val="20"/>
                          <w:highlight w:val="yellow"/>
                        </w:rPr>
                        <w:t>arrows</w:t>
                      </w:r>
                      <w:r w:rsidR="00C34B14">
                        <w:rPr>
                          <w:sz w:val="20"/>
                          <w:szCs w:val="20"/>
                        </w:rPr>
                        <w:t xml:space="preserve"> and chopped with </w:t>
                      </w:r>
                      <w:r w:rsidR="00C34B14" w:rsidRPr="002E10D7">
                        <w:rPr>
                          <w:sz w:val="20"/>
                          <w:szCs w:val="20"/>
                          <w:highlight w:val="yellow"/>
                        </w:rPr>
                        <w:t>axes</w:t>
                      </w:r>
                      <w:r w:rsidR="00C34B14">
                        <w:rPr>
                          <w:sz w:val="20"/>
                          <w:szCs w:val="20"/>
                        </w:rPr>
                        <w:t>…”</w:t>
                      </w:r>
                    </w:p>
                    <w:p w14:paraId="6117FBF1" w14:textId="68DB195A" w:rsidR="00C34B14" w:rsidRPr="007D34FE" w:rsidRDefault="007D34FE">
                      <w:pPr>
                        <w:rPr>
                          <w:b/>
                          <w:sz w:val="24"/>
                          <w:szCs w:val="24"/>
                        </w:rPr>
                      </w:pPr>
                      <w:r>
                        <w:rPr>
                          <w:b/>
                          <w:sz w:val="24"/>
                          <w:szCs w:val="24"/>
                        </w:rPr>
                        <w:t>Christensen (2007:232, 237)</w:t>
                      </w:r>
                    </w:p>
                  </w:txbxContent>
                </v:textbox>
                <w10:wrap type="square" anchorx="margin"/>
              </v:shape>
            </w:pict>
          </mc:Fallback>
        </mc:AlternateContent>
      </w:r>
    </w:p>
    <w:p w14:paraId="1F78F9C2" w14:textId="16C37A37" w:rsidR="00164532" w:rsidRDefault="005477AB">
      <w:pPr>
        <w:rPr>
          <w:sz w:val="24"/>
          <w:szCs w:val="24"/>
        </w:rPr>
      </w:pPr>
      <w:r>
        <w:rPr>
          <w:sz w:val="24"/>
          <w:szCs w:val="24"/>
        </w:rPr>
        <w:t>This report</w:t>
      </w:r>
      <w:r w:rsidR="0089722A">
        <w:rPr>
          <w:sz w:val="24"/>
          <w:szCs w:val="24"/>
        </w:rPr>
        <w:t xml:space="preserve"> found</w:t>
      </w:r>
      <w:r>
        <w:rPr>
          <w:sz w:val="24"/>
          <w:szCs w:val="24"/>
        </w:rPr>
        <w:t xml:space="preserve"> that the </w:t>
      </w:r>
      <w:r w:rsidR="0089722A">
        <w:rPr>
          <w:sz w:val="24"/>
          <w:szCs w:val="24"/>
        </w:rPr>
        <w:t>archaeological record</w:t>
      </w:r>
      <w:r w:rsidR="00EE6EEA">
        <w:rPr>
          <w:sz w:val="24"/>
          <w:szCs w:val="24"/>
        </w:rPr>
        <w:t xml:space="preserve"> </w:t>
      </w:r>
      <w:r w:rsidR="00363E56">
        <w:rPr>
          <w:sz w:val="24"/>
          <w:szCs w:val="24"/>
        </w:rPr>
        <w:t xml:space="preserve">suggests that there is evidence of </w:t>
      </w:r>
      <w:r w:rsidR="00EB28F8">
        <w:rPr>
          <w:sz w:val="24"/>
          <w:szCs w:val="24"/>
        </w:rPr>
        <w:t xml:space="preserve">common </w:t>
      </w:r>
      <w:r w:rsidR="00407DFD">
        <w:rPr>
          <w:sz w:val="24"/>
          <w:szCs w:val="24"/>
        </w:rPr>
        <w:t>Postclassic</w:t>
      </w:r>
      <w:r w:rsidR="00363E56">
        <w:rPr>
          <w:sz w:val="24"/>
          <w:szCs w:val="24"/>
        </w:rPr>
        <w:t xml:space="preserve"> weapons</w:t>
      </w:r>
      <w:r w:rsidR="0089722A">
        <w:rPr>
          <w:sz w:val="24"/>
          <w:szCs w:val="24"/>
        </w:rPr>
        <w:t xml:space="preserve"> at the site of </w:t>
      </w:r>
      <w:proofErr w:type="spellStart"/>
      <w:r w:rsidR="0089722A">
        <w:rPr>
          <w:sz w:val="24"/>
          <w:szCs w:val="24"/>
        </w:rPr>
        <w:t>Jakawitz</w:t>
      </w:r>
      <w:proofErr w:type="spellEnd"/>
      <w:r w:rsidR="0089722A">
        <w:rPr>
          <w:sz w:val="24"/>
          <w:szCs w:val="24"/>
        </w:rPr>
        <w:t>, however they alone</w:t>
      </w:r>
      <w:r w:rsidR="00B16EC2">
        <w:rPr>
          <w:sz w:val="24"/>
          <w:szCs w:val="24"/>
        </w:rPr>
        <w:t xml:space="preserve"> do not support the</w:t>
      </w:r>
      <w:r w:rsidR="00BF2C55">
        <w:rPr>
          <w:sz w:val="24"/>
          <w:szCs w:val="24"/>
        </w:rPr>
        <w:t xml:space="preserve"> occurrence of the</w:t>
      </w:r>
      <w:r w:rsidR="00B16EC2">
        <w:rPr>
          <w:sz w:val="24"/>
          <w:szCs w:val="24"/>
        </w:rPr>
        <w:t xml:space="preserve"> battle as described in the </w:t>
      </w:r>
      <w:proofErr w:type="spellStart"/>
      <w:r w:rsidR="00B16EC2">
        <w:rPr>
          <w:i/>
          <w:sz w:val="24"/>
          <w:szCs w:val="24"/>
        </w:rPr>
        <w:t>Popol</w:t>
      </w:r>
      <w:proofErr w:type="spellEnd"/>
      <w:r w:rsidR="00B16EC2">
        <w:rPr>
          <w:i/>
          <w:sz w:val="24"/>
          <w:szCs w:val="24"/>
        </w:rPr>
        <w:t xml:space="preserve"> </w:t>
      </w:r>
      <w:proofErr w:type="spellStart"/>
      <w:r w:rsidR="00B16EC2">
        <w:rPr>
          <w:i/>
          <w:sz w:val="24"/>
          <w:szCs w:val="24"/>
        </w:rPr>
        <w:t>Vuh</w:t>
      </w:r>
      <w:proofErr w:type="spellEnd"/>
      <w:r w:rsidR="00B16EC2">
        <w:rPr>
          <w:sz w:val="24"/>
          <w:szCs w:val="24"/>
        </w:rPr>
        <w:t xml:space="preserve"> as the projectile point</w:t>
      </w:r>
      <w:r w:rsidR="0089722A">
        <w:rPr>
          <w:sz w:val="24"/>
          <w:szCs w:val="24"/>
        </w:rPr>
        <w:t xml:space="preserve"> assemblages</w:t>
      </w:r>
      <w:r w:rsidR="00B16EC2">
        <w:rPr>
          <w:sz w:val="24"/>
          <w:szCs w:val="24"/>
        </w:rPr>
        <w:t xml:space="preserve"> were not in the location needed to support t</w:t>
      </w:r>
      <w:r w:rsidR="0089722A">
        <w:rPr>
          <w:sz w:val="24"/>
          <w:szCs w:val="24"/>
        </w:rPr>
        <w:t>he events as described in the epic</w:t>
      </w:r>
      <w:r w:rsidR="00B16EC2">
        <w:rPr>
          <w:sz w:val="24"/>
          <w:szCs w:val="24"/>
        </w:rPr>
        <w:t>.</w:t>
      </w:r>
    </w:p>
    <w:p w14:paraId="58BE6918" w14:textId="729E4835" w:rsidR="00940900" w:rsidRDefault="0096654E">
      <w:pPr>
        <w:rPr>
          <w:sz w:val="24"/>
          <w:szCs w:val="24"/>
        </w:rPr>
      </w:pPr>
      <w:r w:rsidRPr="002E6A3F">
        <w:rPr>
          <w:noProof/>
          <w:sz w:val="36"/>
          <w:szCs w:val="28"/>
          <w:u w:val="single"/>
        </w:rPr>
        <mc:AlternateContent>
          <mc:Choice Requires="wps">
            <w:drawing>
              <wp:anchor distT="45720" distB="45720" distL="114300" distR="114300" simplePos="0" relativeHeight="251676672" behindDoc="0" locked="0" layoutInCell="1" allowOverlap="1" wp14:anchorId="0427D6D6" wp14:editId="5EBDC97F">
                <wp:simplePos x="0" y="0"/>
                <wp:positionH relativeFrom="margin">
                  <wp:align>right</wp:align>
                </wp:positionH>
                <wp:positionV relativeFrom="paragraph">
                  <wp:posOffset>738505</wp:posOffset>
                </wp:positionV>
                <wp:extent cx="2743200" cy="2506980"/>
                <wp:effectExtent l="0" t="0" r="1905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506980"/>
                        </a:xfrm>
                        <a:prstGeom prst="rect">
                          <a:avLst/>
                        </a:prstGeom>
                        <a:solidFill>
                          <a:srgbClr val="FFFFFF"/>
                        </a:solidFill>
                        <a:ln w="9525">
                          <a:solidFill>
                            <a:srgbClr val="000000"/>
                          </a:solidFill>
                          <a:miter lim="800000"/>
                          <a:headEnd/>
                          <a:tailEnd/>
                        </a:ln>
                      </wps:spPr>
                      <wps:txbx>
                        <w:txbxContent>
                          <w:p w14:paraId="6A80925B" w14:textId="2D8BFEEC" w:rsidR="002E6A3F" w:rsidRDefault="002E6A3F" w:rsidP="002E6A3F">
                            <w:pPr>
                              <w:rPr>
                                <w:sz w:val="20"/>
                                <w:szCs w:val="20"/>
                              </w:rPr>
                            </w:pPr>
                            <w:r>
                              <w:rPr>
                                <w:sz w:val="20"/>
                                <w:szCs w:val="20"/>
                              </w:rPr>
                              <w:t>“</w:t>
                            </w:r>
                            <w:r w:rsidRPr="002E6A3F">
                              <w:rPr>
                                <w:sz w:val="20"/>
                                <w:szCs w:val="20"/>
                              </w:rPr>
                              <w:t xml:space="preserve">Early people quickly discovered that </w:t>
                            </w:r>
                            <w:r w:rsidRPr="00797D2A">
                              <w:rPr>
                                <w:sz w:val="20"/>
                                <w:szCs w:val="20"/>
                                <w:highlight w:val="yellow"/>
                              </w:rPr>
                              <w:t>enraged bees, wasps, or hornets</w:t>
                            </w:r>
                            <w:r w:rsidRPr="002E6A3F">
                              <w:rPr>
                                <w:sz w:val="20"/>
                                <w:szCs w:val="20"/>
                              </w:rPr>
                              <w:t xml:space="preserve">, could send </w:t>
                            </w:r>
                            <w:r w:rsidRPr="00797D2A">
                              <w:rPr>
                                <w:sz w:val="20"/>
                                <w:szCs w:val="20"/>
                                <w:highlight w:val="yellow"/>
                              </w:rPr>
                              <w:t>a real army into chaotic retreat</w:t>
                            </w:r>
                            <w:r w:rsidRPr="002E6A3F">
                              <w:rPr>
                                <w:sz w:val="20"/>
                                <w:szCs w:val="20"/>
                              </w:rPr>
                              <w:t>.</w:t>
                            </w:r>
                            <w:r>
                              <w:rPr>
                                <w:sz w:val="20"/>
                                <w:szCs w:val="20"/>
                              </w:rPr>
                              <w:t xml:space="preserve"> </w:t>
                            </w:r>
                            <w:r w:rsidR="00797D2A">
                              <w:rPr>
                                <w:sz w:val="20"/>
                                <w:szCs w:val="20"/>
                              </w:rPr>
                              <w:t>…</w:t>
                            </w:r>
                            <w:r w:rsidRPr="002E6A3F">
                              <w:rPr>
                                <w:sz w:val="20"/>
                                <w:szCs w:val="20"/>
                              </w:rPr>
                              <w:t xml:space="preserve">Evidence from Greco-Roman historians texts tell us that </w:t>
                            </w:r>
                            <w:r w:rsidRPr="00797D2A">
                              <w:rPr>
                                <w:sz w:val="20"/>
                                <w:szCs w:val="20"/>
                                <w:highlight w:val="yellow"/>
                              </w:rPr>
                              <w:t>bees, hornets, wasps, and scorpions (venomous arthropods)</w:t>
                            </w:r>
                            <w:r w:rsidRPr="002E6A3F">
                              <w:rPr>
                                <w:sz w:val="20"/>
                                <w:szCs w:val="20"/>
                              </w:rPr>
                              <w:t xml:space="preserve"> were purposefully used in </w:t>
                            </w:r>
                            <w:r w:rsidRPr="00797D2A">
                              <w:rPr>
                                <w:sz w:val="20"/>
                                <w:szCs w:val="20"/>
                                <w:highlight w:val="yellow"/>
                              </w:rPr>
                              <w:t>wartime as agents for both offence and defence</w:t>
                            </w:r>
                            <w:r w:rsidRPr="002E6A3F">
                              <w:rPr>
                                <w:sz w:val="20"/>
                                <w:szCs w:val="20"/>
                              </w:rPr>
                              <w:t>.</w:t>
                            </w:r>
                            <w:r>
                              <w:rPr>
                                <w:sz w:val="20"/>
                                <w:szCs w:val="20"/>
                              </w:rPr>
                              <w:t xml:space="preserve"> </w:t>
                            </w:r>
                            <w:r w:rsidR="00797D2A">
                              <w:rPr>
                                <w:sz w:val="20"/>
                                <w:szCs w:val="20"/>
                              </w:rPr>
                              <w:t>…</w:t>
                            </w:r>
                            <w:r w:rsidRPr="00797D2A">
                              <w:rPr>
                                <w:sz w:val="20"/>
                                <w:szCs w:val="20"/>
                                <w:highlight w:val="yellow"/>
                              </w:rPr>
                              <w:t>Hive ‘bombs’</w:t>
                            </w:r>
                            <w:r w:rsidRPr="002E6A3F">
                              <w:rPr>
                                <w:sz w:val="20"/>
                                <w:szCs w:val="20"/>
                              </w:rPr>
                              <w:t xml:space="preserve"> plugged with</w:t>
                            </w:r>
                            <w:r>
                              <w:rPr>
                                <w:sz w:val="20"/>
                                <w:szCs w:val="20"/>
                              </w:rPr>
                              <w:t xml:space="preserve"> </w:t>
                            </w:r>
                            <w:r w:rsidRPr="002E6A3F">
                              <w:rPr>
                                <w:sz w:val="20"/>
                                <w:szCs w:val="20"/>
                              </w:rPr>
                              <w:t>mud were probably among the first crude</w:t>
                            </w:r>
                            <w:r>
                              <w:rPr>
                                <w:sz w:val="20"/>
                                <w:szCs w:val="20"/>
                              </w:rPr>
                              <w:t xml:space="preserve"> </w:t>
                            </w:r>
                            <w:r w:rsidRPr="002E6A3F">
                              <w:rPr>
                                <w:sz w:val="20"/>
                                <w:szCs w:val="20"/>
                              </w:rPr>
                              <w:t>projectile weapons, according to Edward Neufeld (1980)</w:t>
                            </w:r>
                            <w:r>
                              <w:rPr>
                                <w:sz w:val="20"/>
                                <w:szCs w:val="20"/>
                              </w:rPr>
                              <w:t>…”</w:t>
                            </w:r>
                          </w:p>
                          <w:p w14:paraId="29AFFDA9" w14:textId="4EAD7982" w:rsidR="002E6A3F" w:rsidRPr="002E6A3F" w:rsidRDefault="002E6A3F" w:rsidP="002E6A3F">
                            <w:pPr>
                              <w:rPr>
                                <w:b/>
                                <w:sz w:val="24"/>
                                <w:szCs w:val="24"/>
                              </w:rPr>
                            </w:pPr>
                            <w:r>
                              <w:rPr>
                                <w:b/>
                                <w:sz w:val="24"/>
                                <w:szCs w:val="24"/>
                              </w:rPr>
                              <w:t>Mayor (2015:3)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7D6D6" id="_x0000_s1034" type="#_x0000_t202" style="position:absolute;margin-left:164.8pt;margin-top:58.15pt;width:3in;height:197.4pt;z-index:2516766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">
                <v:textbox>
                  <w:txbxContent>
                    <w:p w14:paraId="6A80925B" w14:textId="2D8BFEEC" w:rsidR="002E6A3F" w:rsidRDefault="002E6A3F" w:rsidP="002E6A3F">
                      <w:pPr>
                        <w:rPr>
                          <w:sz w:val="20"/>
                          <w:szCs w:val="20"/>
                        </w:rPr>
                      </w:pPr>
                      <w:r>
                        <w:rPr>
                          <w:sz w:val="20"/>
                          <w:szCs w:val="20"/>
                        </w:rPr>
                        <w:t>“</w:t>
                      </w:r>
                      <w:r w:rsidRPr="002E6A3F">
                        <w:rPr>
                          <w:sz w:val="20"/>
                          <w:szCs w:val="20"/>
                        </w:rPr>
                        <w:t xml:space="preserve">Early people quickly discovered that </w:t>
                      </w:r>
                      <w:r w:rsidRPr="00797D2A">
                        <w:rPr>
                          <w:sz w:val="20"/>
                          <w:szCs w:val="20"/>
                          <w:highlight w:val="yellow"/>
                        </w:rPr>
                        <w:t>enraged bees, wasps, or hornets</w:t>
                      </w:r>
                      <w:r w:rsidRPr="002E6A3F">
                        <w:rPr>
                          <w:sz w:val="20"/>
                          <w:szCs w:val="20"/>
                        </w:rPr>
                        <w:t xml:space="preserve">, could send </w:t>
                      </w:r>
                      <w:r w:rsidRPr="00797D2A">
                        <w:rPr>
                          <w:sz w:val="20"/>
                          <w:szCs w:val="20"/>
                          <w:highlight w:val="yellow"/>
                        </w:rPr>
                        <w:t>a real army into chaotic retreat</w:t>
                      </w:r>
                      <w:r w:rsidRPr="002E6A3F">
                        <w:rPr>
                          <w:sz w:val="20"/>
                          <w:szCs w:val="20"/>
                        </w:rPr>
                        <w:t>.</w:t>
                      </w:r>
                      <w:r>
                        <w:rPr>
                          <w:sz w:val="20"/>
                          <w:szCs w:val="20"/>
                        </w:rPr>
                        <w:t xml:space="preserve"> </w:t>
                      </w:r>
                      <w:r w:rsidR="00797D2A">
                        <w:rPr>
                          <w:sz w:val="20"/>
                          <w:szCs w:val="20"/>
                        </w:rPr>
                        <w:t>…</w:t>
                      </w:r>
                      <w:r w:rsidRPr="002E6A3F">
                        <w:rPr>
                          <w:sz w:val="20"/>
                          <w:szCs w:val="20"/>
                        </w:rPr>
                        <w:t xml:space="preserve">Evidence from Greco-Roman historians texts tell us that </w:t>
                      </w:r>
                      <w:r w:rsidRPr="00797D2A">
                        <w:rPr>
                          <w:sz w:val="20"/>
                          <w:szCs w:val="20"/>
                          <w:highlight w:val="yellow"/>
                        </w:rPr>
                        <w:t>bees, hornets, wasps, and scorpions (venomous arthropods)</w:t>
                      </w:r>
                      <w:r w:rsidRPr="002E6A3F">
                        <w:rPr>
                          <w:sz w:val="20"/>
                          <w:szCs w:val="20"/>
                        </w:rPr>
                        <w:t xml:space="preserve"> were purposefully used in </w:t>
                      </w:r>
                      <w:r w:rsidRPr="00797D2A">
                        <w:rPr>
                          <w:sz w:val="20"/>
                          <w:szCs w:val="20"/>
                          <w:highlight w:val="yellow"/>
                        </w:rPr>
                        <w:t>wartime as agents for both offence and defence</w:t>
                      </w:r>
                      <w:r w:rsidRPr="002E6A3F">
                        <w:rPr>
                          <w:sz w:val="20"/>
                          <w:szCs w:val="20"/>
                        </w:rPr>
                        <w:t>.</w:t>
                      </w:r>
                      <w:r>
                        <w:rPr>
                          <w:sz w:val="20"/>
                          <w:szCs w:val="20"/>
                        </w:rPr>
                        <w:t xml:space="preserve"> </w:t>
                      </w:r>
                      <w:r w:rsidR="00797D2A">
                        <w:rPr>
                          <w:sz w:val="20"/>
                          <w:szCs w:val="20"/>
                        </w:rPr>
                        <w:t>…</w:t>
                      </w:r>
                      <w:r w:rsidRPr="00797D2A">
                        <w:rPr>
                          <w:sz w:val="20"/>
                          <w:szCs w:val="20"/>
                          <w:highlight w:val="yellow"/>
                        </w:rPr>
                        <w:t>Hive ‘bombs’</w:t>
                      </w:r>
                      <w:r w:rsidRPr="002E6A3F">
                        <w:rPr>
                          <w:sz w:val="20"/>
                          <w:szCs w:val="20"/>
                        </w:rPr>
                        <w:t xml:space="preserve"> plugged with</w:t>
                      </w:r>
                      <w:r>
                        <w:rPr>
                          <w:sz w:val="20"/>
                          <w:szCs w:val="20"/>
                        </w:rPr>
                        <w:t xml:space="preserve"> </w:t>
                      </w:r>
                      <w:r w:rsidRPr="002E6A3F">
                        <w:rPr>
                          <w:sz w:val="20"/>
                          <w:szCs w:val="20"/>
                        </w:rPr>
                        <w:t>mud were probably among the first crude</w:t>
                      </w:r>
                      <w:r>
                        <w:rPr>
                          <w:sz w:val="20"/>
                          <w:szCs w:val="20"/>
                        </w:rPr>
                        <w:t xml:space="preserve"> </w:t>
                      </w:r>
                      <w:r w:rsidRPr="002E6A3F">
                        <w:rPr>
                          <w:sz w:val="20"/>
                          <w:szCs w:val="20"/>
                        </w:rPr>
                        <w:t>projectile weapons, according to Edward Neufeld (1980)</w:t>
                      </w:r>
                      <w:r>
                        <w:rPr>
                          <w:sz w:val="20"/>
                          <w:szCs w:val="20"/>
                        </w:rPr>
                        <w:t>…”</w:t>
                      </w:r>
                    </w:p>
                    <w:p w14:paraId="29AFFDA9" w14:textId="4EAD7982" w:rsidR="002E6A3F" w:rsidRPr="002E6A3F" w:rsidRDefault="002E6A3F" w:rsidP="002E6A3F">
                      <w:pPr>
                        <w:rPr>
                          <w:b/>
                          <w:sz w:val="24"/>
                          <w:szCs w:val="24"/>
                        </w:rPr>
                      </w:pPr>
                      <w:r>
                        <w:rPr>
                          <w:b/>
                          <w:sz w:val="24"/>
                          <w:szCs w:val="24"/>
                        </w:rPr>
                        <w:t>Mayor (2015:3)</w:t>
                      </w:r>
                    </w:p>
                  </w:txbxContent>
                </v:textbox>
                <w10:wrap type="square" anchorx="margin"/>
              </v:shape>
            </w:pict>
          </mc:Fallback>
        </mc:AlternateContent>
      </w:r>
      <w:r w:rsidR="00340806">
        <w:rPr>
          <w:sz w:val="24"/>
          <w:szCs w:val="24"/>
        </w:rPr>
        <w:t>Other weaponry described in the epic were the use of hornets and wasps as</w:t>
      </w:r>
      <w:r w:rsidR="00BF2C55">
        <w:rPr>
          <w:sz w:val="24"/>
          <w:szCs w:val="24"/>
        </w:rPr>
        <w:t xml:space="preserve"> agents of</w:t>
      </w:r>
      <w:r w:rsidR="00340806">
        <w:rPr>
          <w:sz w:val="24"/>
          <w:szCs w:val="24"/>
        </w:rPr>
        <w:t xml:space="preserve"> biological warfare</w:t>
      </w:r>
      <w:r>
        <w:rPr>
          <w:sz w:val="24"/>
          <w:szCs w:val="24"/>
        </w:rPr>
        <w:t>.</w:t>
      </w:r>
      <w:r w:rsidR="00940900">
        <w:rPr>
          <w:sz w:val="24"/>
          <w:szCs w:val="24"/>
        </w:rPr>
        <w:t xml:space="preserve"> </w:t>
      </w:r>
      <w:r>
        <w:rPr>
          <w:sz w:val="24"/>
          <w:szCs w:val="24"/>
        </w:rPr>
        <w:t>N</w:t>
      </w:r>
      <w:r w:rsidR="00940900">
        <w:rPr>
          <w:sz w:val="24"/>
          <w:szCs w:val="24"/>
        </w:rPr>
        <w:t>o material attaining to Mesoamerican tactics was found to suggest that Mayans used hornets as weapons</w:t>
      </w:r>
      <w:r>
        <w:rPr>
          <w:sz w:val="24"/>
          <w:szCs w:val="24"/>
        </w:rPr>
        <w:t xml:space="preserve"> in the archaeological record</w:t>
      </w:r>
      <w:r w:rsidR="00940900">
        <w:rPr>
          <w:sz w:val="24"/>
          <w:szCs w:val="24"/>
        </w:rPr>
        <w:t xml:space="preserve">. </w:t>
      </w:r>
    </w:p>
    <w:p w14:paraId="75268242" w14:textId="77777777" w:rsidR="0096654E" w:rsidRDefault="0096654E">
      <w:pPr>
        <w:rPr>
          <w:sz w:val="24"/>
          <w:szCs w:val="24"/>
        </w:rPr>
      </w:pPr>
      <w:r w:rsidRPr="00850195">
        <w:rPr>
          <w:noProof/>
          <w:sz w:val="24"/>
          <w:szCs w:val="24"/>
        </w:rPr>
        <mc:AlternateContent>
          <mc:Choice Requires="wps">
            <w:drawing>
              <wp:anchor distT="45720" distB="45720" distL="114300" distR="114300" simplePos="0" relativeHeight="251674624" behindDoc="0" locked="0" layoutInCell="1" allowOverlap="1" wp14:anchorId="29CBA2EE" wp14:editId="0F704422">
                <wp:simplePos x="0" y="0"/>
                <wp:positionH relativeFrom="margin">
                  <wp:align>left</wp:align>
                </wp:positionH>
                <wp:positionV relativeFrom="paragraph">
                  <wp:posOffset>6350</wp:posOffset>
                </wp:positionV>
                <wp:extent cx="2705100" cy="2522220"/>
                <wp:effectExtent l="0" t="0" r="1905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522220"/>
                        </a:xfrm>
                        <a:prstGeom prst="rect">
                          <a:avLst/>
                        </a:prstGeom>
                        <a:solidFill>
                          <a:srgbClr val="FFFFFF"/>
                        </a:solidFill>
                        <a:ln w="9525">
                          <a:solidFill>
                            <a:srgbClr val="000000"/>
                          </a:solidFill>
                          <a:miter lim="800000"/>
                          <a:headEnd/>
                          <a:tailEnd/>
                        </a:ln>
                      </wps:spPr>
                      <wps:txbx>
                        <w:txbxContent>
                          <w:p w14:paraId="5A343E99" w14:textId="158E9DB1" w:rsidR="00850195" w:rsidRPr="00797D2A" w:rsidRDefault="009624DA">
                            <w:pPr>
                              <w:rPr>
                                <w:sz w:val="20"/>
                                <w:szCs w:val="20"/>
                              </w:rPr>
                            </w:pPr>
                            <w:r w:rsidRPr="00797D2A">
                              <w:rPr>
                                <w:sz w:val="20"/>
                                <w:szCs w:val="20"/>
                              </w:rPr>
                              <w:t>“</w:t>
                            </w:r>
                            <w:r w:rsidR="002E6A3F" w:rsidRPr="00797D2A">
                              <w:rPr>
                                <w:sz w:val="20"/>
                                <w:szCs w:val="20"/>
                              </w:rPr>
                              <w:t xml:space="preserve">…they had gone to get these </w:t>
                            </w:r>
                            <w:r w:rsidR="002E6A3F" w:rsidRPr="00797D2A">
                              <w:rPr>
                                <w:sz w:val="20"/>
                                <w:szCs w:val="20"/>
                                <w:highlight w:val="yellow"/>
                              </w:rPr>
                              <w:t>insects</w:t>
                            </w:r>
                            <w:r w:rsidR="002E6A3F" w:rsidRPr="00797D2A">
                              <w:rPr>
                                <w:sz w:val="20"/>
                                <w:szCs w:val="20"/>
                              </w:rPr>
                              <w:t xml:space="preserve"> and come back with them they put them inside four gourds… The </w:t>
                            </w:r>
                            <w:r w:rsidR="002E6A3F" w:rsidRPr="00797D2A">
                              <w:rPr>
                                <w:sz w:val="20"/>
                                <w:szCs w:val="20"/>
                                <w:highlight w:val="yellow"/>
                              </w:rPr>
                              <w:t>yellow jackets and wasps</w:t>
                            </w:r>
                            <w:r w:rsidR="002E6A3F" w:rsidRPr="00797D2A">
                              <w:rPr>
                                <w:sz w:val="20"/>
                                <w:szCs w:val="20"/>
                              </w:rPr>
                              <w:t xml:space="preserve"> were shut inside these gourds</w:t>
                            </w:r>
                            <w:r w:rsidR="00797D2A" w:rsidRPr="00797D2A">
                              <w:rPr>
                                <w:sz w:val="20"/>
                                <w:szCs w:val="20"/>
                              </w:rPr>
                              <w:t>.</w:t>
                            </w:r>
                            <w:r w:rsidR="002E6A3F" w:rsidRPr="00797D2A">
                              <w:rPr>
                                <w:sz w:val="20"/>
                                <w:szCs w:val="20"/>
                              </w:rPr>
                              <w:t xml:space="preserve"> …</w:t>
                            </w:r>
                            <w:r w:rsidRPr="00797D2A">
                              <w:rPr>
                                <w:sz w:val="20"/>
                                <w:szCs w:val="20"/>
                              </w:rPr>
                              <w:t xml:space="preserve">And then the gourds were opened up-there were four of them around the citadel-and the </w:t>
                            </w:r>
                            <w:r w:rsidRPr="00797D2A">
                              <w:rPr>
                                <w:sz w:val="20"/>
                                <w:szCs w:val="20"/>
                                <w:highlight w:val="yellow"/>
                              </w:rPr>
                              <w:t>yellow jackets and wasps were like a cloud of smoke</w:t>
                            </w:r>
                            <w:r w:rsidRPr="00797D2A">
                              <w:rPr>
                                <w:sz w:val="20"/>
                                <w:szCs w:val="20"/>
                              </w:rPr>
                              <w:t xml:space="preserve">… There were </w:t>
                            </w:r>
                            <w:r w:rsidRPr="00797D2A">
                              <w:rPr>
                                <w:sz w:val="20"/>
                                <w:szCs w:val="20"/>
                                <w:highlight w:val="yellow"/>
                              </w:rPr>
                              <w:t>yellow jackets and wasps everywhere, landing to sting their eyes</w:t>
                            </w:r>
                            <w:r w:rsidRPr="00797D2A">
                              <w:rPr>
                                <w:sz w:val="20"/>
                                <w:szCs w:val="20"/>
                              </w:rPr>
                              <w:t xml:space="preserve">. They had to </w:t>
                            </w:r>
                            <w:r w:rsidRPr="00797D2A">
                              <w:rPr>
                                <w:sz w:val="20"/>
                                <w:szCs w:val="20"/>
                                <w:highlight w:val="yellow"/>
                              </w:rPr>
                              <w:t>watch out for whole swarms of them</w:t>
                            </w:r>
                            <w:r w:rsidRPr="00797D2A">
                              <w:rPr>
                                <w:sz w:val="20"/>
                                <w:szCs w:val="20"/>
                              </w:rPr>
                              <w:t xml:space="preserve">, there were </w:t>
                            </w:r>
                            <w:r w:rsidRPr="00797D2A">
                              <w:rPr>
                                <w:sz w:val="20"/>
                                <w:szCs w:val="20"/>
                                <w:highlight w:val="yellow"/>
                              </w:rPr>
                              <w:t>insects going after every single person</w:t>
                            </w:r>
                            <w:r w:rsidRPr="00797D2A">
                              <w:rPr>
                                <w:sz w:val="20"/>
                                <w:szCs w:val="20"/>
                              </w:rPr>
                              <w:t>.”</w:t>
                            </w:r>
                          </w:p>
                          <w:p w14:paraId="78D55E02" w14:textId="64CB68CE" w:rsidR="009624DA" w:rsidRPr="002E6A3F" w:rsidRDefault="009624DA">
                            <w:pPr>
                              <w:rPr>
                                <w:sz w:val="20"/>
                              </w:rPr>
                            </w:pPr>
                            <w:r>
                              <w:rPr>
                                <w:b/>
                                <w:sz w:val="24"/>
                              </w:rPr>
                              <w:t>Tedlock (1996:1</w:t>
                            </w:r>
                            <w:r w:rsidR="002E6A3F">
                              <w:rPr>
                                <w:b/>
                                <w:sz w:val="24"/>
                              </w:rPr>
                              <w:t>72-173)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BA2EE" id="_x0000_s1035" type="#_x0000_t202" style="position:absolute;margin-left:0;margin-top:.5pt;width:213pt;height:198.6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">
                <v:textbox>
                  <w:txbxContent>
                    <w:p w14:paraId="5A343E99" w14:textId="158E9DB1" w:rsidR="00850195" w:rsidRPr="00797D2A" w:rsidRDefault="009624DA">
                      <w:pPr>
                        <w:rPr>
                          <w:sz w:val="20"/>
                          <w:szCs w:val="20"/>
                        </w:rPr>
                      </w:pPr>
                      <w:r w:rsidRPr="00797D2A">
                        <w:rPr>
                          <w:sz w:val="20"/>
                          <w:szCs w:val="20"/>
                        </w:rPr>
                        <w:t>“</w:t>
                      </w:r>
                      <w:r w:rsidR="002E6A3F" w:rsidRPr="00797D2A">
                        <w:rPr>
                          <w:sz w:val="20"/>
                          <w:szCs w:val="20"/>
                        </w:rPr>
                        <w:t xml:space="preserve">…they had gone to get these </w:t>
                      </w:r>
                      <w:r w:rsidR="002E6A3F" w:rsidRPr="00797D2A">
                        <w:rPr>
                          <w:sz w:val="20"/>
                          <w:szCs w:val="20"/>
                          <w:highlight w:val="yellow"/>
                        </w:rPr>
                        <w:t>insects</w:t>
                      </w:r>
                      <w:r w:rsidR="002E6A3F" w:rsidRPr="00797D2A">
                        <w:rPr>
                          <w:sz w:val="20"/>
                          <w:szCs w:val="20"/>
                        </w:rPr>
                        <w:t xml:space="preserve"> and come back with them they put them inside four gourds… The </w:t>
                      </w:r>
                      <w:r w:rsidR="002E6A3F" w:rsidRPr="00797D2A">
                        <w:rPr>
                          <w:sz w:val="20"/>
                          <w:szCs w:val="20"/>
                          <w:highlight w:val="yellow"/>
                        </w:rPr>
                        <w:t>yellow jackets and wasps</w:t>
                      </w:r>
                      <w:r w:rsidR="002E6A3F" w:rsidRPr="00797D2A">
                        <w:rPr>
                          <w:sz w:val="20"/>
                          <w:szCs w:val="20"/>
                        </w:rPr>
                        <w:t xml:space="preserve"> were shut inside these gourds</w:t>
                      </w:r>
                      <w:r w:rsidR="00797D2A" w:rsidRPr="00797D2A">
                        <w:rPr>
                          <w:sz w:val="20"/>
                          <w:szCs w:val="20"/>
                        </w:rPr>
                        <w:t>.</w:t>
                      </w:r>
                      <w:r w:rsidR="002E6A3F" w:rsidRPr="00797D2A">
                        <w:rPr>
                          <w:sz w:val="20"/>
                          <w:szCs w:val="20"/>
                        </w:rPr>
                        <w:t xml:space="preserve"> …</w:t>
                      </w:r>
                      <w:r w:rsidRPr="00797D2A">
                        <w:rPr>
                          <w:sz w:val="20"/>
                          <w:szCs w:val="20"/>
                        </w:rPr>
                        <w:t xml:space="preserve">And then the gourds were opened up-there were four of them around the citadel-and the </w:t>
                      </w:r>
                      <w:r w:rsidRPr="00797D2A">
                        <w:rPr>
                          <w:sz w:val="20"/>
                          <w:szCs w:val="20"/>
                          <w:highlight w:val="yellow"/>
                        </w:rPr>
                        <w:t>yellow jackets and wasps were like a cloud of smoke</w:t>
                      </w:r>
                      <w:r w:rsidRPr="00797D2A">
                        <w:rPr>
                          <w:sz w:val="20"/>
                          <w:szCs w:val="20"/>
                        </w:rPr>
                        <w:t xml:space="preserve">… There were </w:t>
                      </w:r>
                      <w:r w:rsidRPr="00797D2A">
                        <w:rPr>
                          <w:sz w:val="20"/>
                          <w:szCs w:val="20"/>
                          <w:highlight w:val="yellow"/>
                        </w:rPr>
                        <w:t>yellow jackets and wasps everywhere, landing to sting their eyes</w:t>
                      </w:r>
                      <w:r w:rsidRPr="00797D2A">
                        <w:rPr>
                          <w:sz w:val="20"/>
                          <w:szCs w:val="20"/>
                        </w:rPr>
                        <w:t xml:space="preserve">. They had to </w:t>
                      </w:r>
                      <w:r w:rsidRPr="00797D2A">
                        <w:rPr>
                          <w:sz w:val="20"/>
                          <w:szCs w:val="20"/>
                          <w:highlight w:val="yellow"/>
                        </w:rPr>
                        <w:t>watch out for whole swarms of them</w:t>
                      </w:r>
                      <w:r w:rsidRPr="00797D2A">
                        <w:rPr>
                          <w:sz w:val="20"/>
                          <w:szCs w:val="20"/>
                        </w:rPr>
                        <w:t xml:space="preserve">, there were </w:t>
                      </w:r>
                      <w:r w:rsidRPr="00797D2A">
                        <w:rPr>
                          <w:sz w:val="20"/>
                          <w:szCs w:val="20"/>
                          <w:highlight w:val="yellow"/>
                        </w:rPr>
                        <w:t>insects going after every single person</w:t>
                      </w:r>
                      <w:r w:rsidRPr="00797D2A">
                        <w:rPr>
                          <w:sz w:val="20"/>
                          <w:szCs w:val="20"/>
                        </w:rPr>
                        <w:t>.”</w:t>
                      </w:r>
                    </w:p>
                    <w:p w14:paraId="78D55E02" w14:textId="64CB68CE" w:rsidR="009624DA" w:rsidRPr="002E6A3F" w:rsidRDefault="009624DA">
                      <w:pPr>
                        <w:rPr>
                          <w:sz w:val="20"/>
                        </w:rPr>
                      </w:pPr>
                      <w:r>
                        <w:rPr>
                          <w:b/>
                          <w:sz w:val="24"/>
                        </w:rPr>
                        <w:t>Tedlock (1996:1</w:t>
                      </w:r>
                      <w:r w:rsidR="002E6A3F">
                        <w:rPr>
                          <w:b/>
                          <w:sz w:val="24"/>
                        </w:rPr>
                        <w:t>72-173)</w:t>
                      </w:r>
                    </w:p>
                  </w:txbxContent>
                </v:textbox>
                <w10:wrap type="square" anchorx="margin"/>
              </v:shape>
            </w:pict>
          </mc:Fallback>
        </mc:AlternateContent>
      </w:r>
      <w:r w:rsidR="00940900">
        <w:rPr>
          <w:sz w:val="24"/>
          <w:szCs w:val="24"/>
        </w:rPr>
        <w:t xml:space="preserve"> </w:t>
      </w:r>
    </w:p>
    <w:p w14:paraId="4850033C" w14:textId="182475B2" w:rsidR="00EC760E" w:rsidRDefault="00EC760E">
      <w:pPr>
        <w:rPr>
          <w:sz w:val="24"/>
          <w:szCs w:val="24"/>
        </w:rPr>
      </w:pPr>
      <w:r>
        <w:rPr>
          <w:sz w:val="24"/>
          <w:szCs w:val="24"/>
        </w:rPr>
        <w:t>The next procedure that this report took was to compare</w:t>
      </w:r>
      <w:r w:rsidR="005E5EA0">
        <w:rPr>
          <w:sz w:val="24"/>
          <w:szCs w:val="24"/>
        </w:rPr>
        <w:t xml:space="preserve"> the decorations of the warriors as described </w:t>
      </w:r>
      <w:r w:rsidR="0096654E">
        <w:rPr>
          <w:sz w:val="24"/>
          <w:szCs w:val="24"/>
        </w:rPr>
        <w:t>in the epic</w:t>
      </w:r>
      <w:r w:rsidR="005E5EA0">
        <w:rPr>
          <w:sz w:val="24"/>
          <w:szCs w:val="24"/>
        </w:rPr>
        <w:t xml:space="preserve">. The passage attaining to military decorations was first compared with physical evidence which yielded no results, then compared with Spanish accounts which yielded supportive evidence. Finally, these descriptions were compared with </w:t>
      </w:r>
      <w:r w:rsidR="00F11D1A">
        <w:rPr>
          <w:sz w:val="24"/>
          <w:szCs w:val="24"/>
        </w:rPr>
        <w:t>Mayan Bonampak murals and the Spanish ‘Canvas of the Tlaxcala’.</w:t>
      </w:r>
    </w:p>
    <w:p w14:paraId="5AD5BE2F" w14:textId="49C3DFCA" w:rsidR="00F11D1A" w:rsidRDefault="00514631">
      <w:pPr>
        <w:rPr>
          <w:sz w:val="24"/>
          <w:szCs w:val="24"/>
        </w:rPr>
      </w:pPr>
      <w:r w:rsidRPr="00514631">
        <w:rPr>
          <w:noProof/>
          <w:sz w:val="24"/>
          <w:szCs w:val="24"/>
        </w:rPr>
        <w:lastRenderedPageBreak/>
        <mc:AlternateContent>
          <mc:Choice Requires="wps">
            <w:drawing>
              <wp:anchor distT="45720" distB="45720" distL="114300" distR="114300" simplePos="0" relativeHeight="251680768" behindDoc="0" locked="0" layoutInCell="1" allowOverlap="1" wp14:anchorId="54A7FB59" wp14:editId="0AC63EB3">
                <wp:simplePos x="0" y="0"/>
                <wp:positionH relativeFrom="column">
                  <wp:posOffset>5745480</wp:posOffset>
                </wp:positionH>
                <wp:positionV relativeFrom="paragraph">
                  <wp:posOffset>3002280</wp:posOffset>
                </wp:positionV>
                <wp:extent cx="480060" cy="304800"/>
                <wp:effectExtent l="0" t="0" r="1524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 cy="304800"/>
                        </a:xfrm>
                        <a:prstGeom prst="rect">
                          <a:avLst/>
                        </a:prstGeom>
                        <a:solidFill>
                          <a:srgbClr val="FFFFFF"/>
                        </a:solidFill>
                        <a:ln w="9525">
                          <a:solidFill>
                            <a:srgbClr val="000000"/>
                          </a:solidFill>
                          <a:miter lim="800000"/>
                          <a:headEnd/>
                          <a:tailEnd/>
                        </a:ln>
                      </wps:spPr>
                      <wps:txbx>
                        <w:txbxContent>
                          <w:p w14:paraId="31D6E7C2" w14:textId="51451E0C" w:rsidR="00514631" w:rsidRDefault="00514631">
                            <w:r>
                              <w:t xml:space="preserve">Fig.1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7FB59" id="_x0000_s1036" type="#_x0000_t202" style="position:absolute;margin-left:452.4pt;margin-top:236.4pt;width:37.8pt;height:24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">
                <v:textbox>
                  <w:txbxContent>
                    <w:p w14:paraId="31D6E7C2" w14:textId="51451E0C" w:rsidR="00514631" w:rsidRDefault="00514631">
                      <w:r>
                        <w:t xml:space="preserve">Fig.1 </w:t>
                      </w:r>
                    </w:p>
                  </w:txbxContent>
                </v:textbox>
                <w10:wrap type="square"/>
              </v:shape>
            </w:pict>
          </mc:Fallback>
        </mc:AlternateContent>
      </w:r>
      <w:r w:rsidR="00F92C32">
        <w:rPr>
          <w:noProof/>
          <w:sz w:val="24"/>
          <w:szCs w:val="24"/>
        </w:rPr>
        <w:drawing>
          <wp:inline distT="0" distB="0" distL="0" distR="0" wp14:anchorId="6A8A8CF0" wp14:editId="5CC40E0C">
            <wp:extent cx="5561905" cy="3428571"/>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NPML.png"/>
                    <pic:cNvPicPr/>
                  </pic:nvPicPr>
                  <pic:blipFill>
                    <a:blip r:embed="rId8">
                      <a:extLst>
                        <a:ext uri="{28A0092B-C50C-407E-A947-70E740481C1C}">
                          <a14:useLocalDpi xmlns:a14="http://schemas.microsoft.com/office/drawing/2010/main" val="0"/>
                        </a:ext>
                      </a:extLst>
                    </a:blip>
                    <a:stretch>
                      <a:fillRect/>
                    </a:stretch>
                  </pic:blipFill>
                  <pic:spPr>
                    <a:xfrm>
                      <a:off x="0" y="0"/>
                      <a:ext cx="5561905" cy="3428571"/>
                    </a:xfrm>
                    <a:prstGeom prst="rect">
                      <a:avLst/>
                    </a:prstGeom>
                  </pic:spPr>
                </pic:pic>
              </a:graphicData>
            </a:graphic>
          </wp:inline>
        </w:drawing>
      </w:r>
    </w:p>
    <w:p w14:paraId="3A7EB2B3" w14:textId="02DC6966" w:rsidR="00527C7E" w:rsidRDefault="00B01929">
      <w:pPr>
        <w:rPr>
          <w:sz w:val="24"/>
          <w:szCs w:val="24"/>
        </w:rPr>
      </w:pPr>
      <w:r w:rsidRPr="00B01929">
        <w:rPr>
          <w:noProof/>
          <w:sz w:val="24"/>
          <w:szCs w:val="24"/>
        </w:rPr>
        <mc:AlternateContent>
          <mc:Choice Requires="wps">
            <w:drawing>
              <wp:anchor distT="45720" distB="45720" distL="114300" distR="114300" simplePos="0" relativeHeight="251678720" behindDoc="0" locked="0" layoutInCell="1" allowOverlap="1" wp14:anchorId="3F3D138D" wp14:editId="03825932">
                <wp:simplePos x="0" y="0"/>
                <wp:positionH relativeFrom="margin">
                  <wp:align>right</wp:align>
                </wp:positionH>
                <wp:positionV relativeFrom="paragraph">
                  <wp:posOffset>241300</wp:posOffset>
                </wp:positionV>
                <wp:extent cx="1828800" cy="28289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828925"/>
                        </a:xfrm>
                        <a:prstGeom prst="rect">
                          <a:avLst/>
                        </a:prstGeom>
                        <a:solidFill>
                          <a:srgbClr val="FFFFFF"/>
                        </a:solidFill>
                        <a:ln w="9525">
                          <a:solidFill>
                            <a:srgbClr val="000000"/>
                          </a:solidFill>
                          <a:miter lim="800000"/>
                          <a:headEnd/>
                          <a:tailEnd/>
                        </a:ln>
                      </wps:spPr>
                      <wps:txbx>
                        <w:txbxContent>
                          <w:p w14:paraId="633E9672" w14:textId="718AA6BB" w:rsidR="005E6C86" w:rsidRDefault="00B01929">
                            <w:pPr>
                              <w:rPr>
                                <w:sz w:val="20"/>
                                <w:szCs w:val="20"/>
                              </w:rPr>
                            </w:pPr>
                            <w:r>
                              <w:rPr>
                                <w:sz w:val="20"/>
                                <w:szCs w:val="20"/>
                              </w:rPr>
                              <w:t xml:space="preserve">“…all decked out now with weapons and shields. Their </w:t>
                            </w:r>
                            <w:r w:rsidRPr="005E6C86">
                              <w:rPr>
                                <w:sz w:val="20"/>
                                <w:szCs w:val="20"/>
                                <w:highlight w:val="yellow"/>
                              </w:rPr>
                              <w:t xml:space="preserve">metal </w:t>
                            </w:r>
                            <w:r w:rsidR="005E6C86" w:rsidRPr="005E6C86">
                              <w:rPr>
                                <w:sz w:val="20"/>
                                <w:szCs w:val="20"/>
                                <w:highlight w:val="yellow"/>
                              </w:rPr>
                              <w:t>ornaments were countless</w:t>
                            </w:r>
                            <w:r w:rsidR="005E6C86">
                              <w:rPr>
                                <w:sz w:val="20"/>
                                <w:szCs w:val="20"/>
                              </w:rPr>
                              <w:t xml:space="preserve">, they looked beautiful, all the lords… …And then the </w:t>
                            </w:r>
                            <w:r w:rsidR="005E6C86" w:rsidRPr="005E6C86">
                              <w:rPr>
                                <w:sz w:val="20"/>
                                <w:szCs w:val="20"/>
                                <w:highlight w:val="yellow"/>
                              </w:rPr>
                              <w:t>metal</w:t>
                            </w:r>
                            <w:r w:rsidR="005E6C86">
                              <w:rPr>
                                <w:sz w:val="20"/>
                                <w:szCs w:val="20"/>
                              </w:rPr>
                              <w:t xml:space="preserve"> was undone from their </w:t>
                            </w:r>
                            <w:r w:rsidR="005E6C86" w:rsidRPr="005E6C86">
                              <w:rPr>
                                <w:sz w:val="20"/>
                                <w:szCs w:val="20"/>
                                <w:highlight w:val="yellow"/>
                              </w:rPr>
                              <w:t>cloaks</w:t>
                            </w:r>
                            <w:r w:rsidR="005E6C86">
                              <w:rPr>
                                <w:sz w:val="20"/>
                                <w:szCs w:val="20"/>
                              </w:rPr>
                              <w:t xml:space="preserve">, along with their </w:t>
                            </w:r>
                            <w:r w:rsidR="005E6C86" w:rsidRPr="005E6C86">
                              <w:rPr>
                                <w:sz w:val="20"/>
                                <w:szCs w:val="20"/>
                                <w:highlight w:val="yellow"/>
                              </w:rPr>
                              <w:t>headdresses</w:t>
                            </w:r>
                            <w:r w:rsidR="005E6C86">
                              <w:rPr>
                                <w:sz w:val="20"/>
                                <w:szCs w:val="20"/>
                              </w:rPr>
                              <w:t xml:space="preserve">. And their </w:t>
                            </w:r>
                            <w:r w:rsidR="005E6C86" w:rsidRPr="005E6C86">
                              <w:rPr>
                                <w:sz w:val="20"/>
                                <w:szCs w:val="20"/>
                                <w:highlight w:val="yellow"/>
                              </w:rPr>
                              <w:t>necklaces</w:t>
                            </w:r>
                            <w:r w:rsidR="005E6C86">
                              <w:rPr>
                                <w:sz w:val="20"/>
                                <w:szCs w:val="20"/>
                              </w:rPr>
                              <w:t xml:space="preserve"> came off too, and the </w:t>
                            </w:r>
                            <w:r w:rsidR="005E6C86" w:rsidRPr="005E6C86">
                              <w:rPr>
                                <w:sz w:val="20"/>
                                <w:szCs w:val="20"/>
                                <w:highlight w:val="yellow"/>
                              </w:rPr>
                              <w:t>necks of their staffs</w:t>
                            </w:r>
                            <w:r w:rsidR="005E6C86">
                              <w:rPr>
                                <w:sz w:val="20"/>
                                <w:szCs w:val="20"/>
                              </w:rPr>
                              <w:t xml:space="preserve">. Their </w:t>
                            </w:r>
                            <w:r w:rsidR="005E6C86" w:rsidRPr="005E6C86">
                              <w:rPr>
                                <w:sz w:val="20"/>
                                <w:szCs w:val="20"/>
                                <w:highlight w:val="yellow"/>
                              </w:rPr>
                              <w:t>metal</w:t>
                            </w:r>
                            <w:r w:rsidR="005E6C86">
                              <w:rPr>
                                <w:sz w:val="20"/>
                                <w:szCs w:val="20"/>
                              </w:rPr>
                              <w:t xml:space="preserve"> was taken…”</w:t>
                            </w:r>
                          </w:p>
                          <w:p w14:paraId="3AF92F39" w14:textId="6202B959" w:rsidR="005E6C86" w:rsidRPr="00B01929" w:rsidRDefault="005E6C86">
                            <w:pPr>
                              <w:rPr>
                                <w:sz w:val="20"/>
                                <w:szCs w:val="20"/>
                              </w:rPr>
                            </w:pPr>
                            <w:r>
                              <w:rPr>
                                <w:b/>
                                <w:sz w:val="24"/>
                              </w:rPr>
                              <w:t>Tedlock (1996:170-171)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3D138D" id="_x0000_s1037" type="#_x0000_t202" style="position:absolute;margin-left:92.8pt;margin-top:19pt;width:2in;height:222.7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">
                <v:textbox>
                  <w:txbxContent>
                    <w:p w14:paraId="633E9672" w14:textId="718AA6BB" w:rsidR="005E6C86" w:rsidRDefault="00B01929">
                      <w:pPr>
                        <w:rPr>
                          <w:sz w:val="20"/>
                          <w:szCs w:val="20"/>
                        </w:rPr>
                      </w:pPr>
                      <w:r>
                        <w:rPr>
                          <w:sz w:val="20"/>
                          <w:szCs w:val="20"/>
                        </w:rPr>
                        <w:t xml:space="preserve">“…all decked out now with weapons and shields. Their </w:t>
                      </w:r>
                      <w:r w:rsidRPr="005E6C86">
                        <w:rPr>
                          <w:sz w:val="20"/>
                          <w:szCs w:val="20"/>
                          <w:highlight w:val="yellow"/>
                        </w:rPr>
                        <w:t xml:space="preserve">metal </w:t>
                      </w:r>
                      <w:r w:rsidR="005E6C86" w:rsidRPr="005E6C86">
                        <w:rPr>
                          <w:sz w:val="20"/>
                          <w:szCs w:val="20"/>
                          <w:highlight w:val="yellow"/>
                        </w:rPr>
                        <w:t>ornaments were countless</w:t>
                      </w:r>
                      <w:r w:rsidR="005E6C86">
                        <w:rPr>
                          <w:sz w:val="20"/>
                          <w:szCs w:val="20"/>
                        </w:rPr>
                        <w:t xml:space="preserve">, they looked beautiful, all the lords… …And then the </w:t>
                      </w:r>
                      <w:r w:rsidR="005E6C86" w:rsidRPr="005E6C86">
                        <w:rPr>
                          <w:sz w:val="20"/>
                          <w:szCs w:val="20"/>
                          <w:highlight w:val="yellow"/>
                        </w:rPr>
                        <w:t>metal</w:t>
                      </w:r>
                      <w:r w:rsidR="005E6C86">
                        <w:rPr>
                          <w:sz w:val="20"/>
                          <w:szCs w:val="20"/>
                        </w:rPr>
                        <w:t xml:space="preserve"> was undone from their </w:t>
                      </w:r>
                      <w:r w:rsidR="005E6C86" w:rsidRPr="005E6C86">
                        <w:rPr>
                          <w:sz w:val="20"/>
                          <w:szCs w:val="20"/>
                          <w:highlight w:val="yellow"/>
                        </w:rPr>
                        <w:t>cloaks</w:t>
                      </w:r>
                      <w:r w:rsidR="005E6C86">
                        <w:rPr>
                          <w:sz w:val="20"/>
                          <w:szCs w:val="20"/>
                        </w:rPr>
                        <w:t xml:space="preserve">, along with their </w:t>
                      </w:r>
                      <w:r w:rsidR="005E6C86" w:rsidRPr="005E6C86">
                        <w:rPr>
                          <w:sz w:val="20"/>
                          <w:szCs w:val="20"/>
                          <w:highlight w:val="yellow"/>
                        </w:rPr>
                        <w:t>headdresses</w:t>
                      </w:r>
                      <w:r w:rsidR="005E6C86">
                        <w:rPr>
                          <w:sz w:val="20"/>
                          <w:szCs w:val="20"/>
                        </w:rPr>
                        <w:t xml:space="preserve">. And their </w:t>
                      </w:r>
                      <w:r w:rsidR="005E6C86" w:rsidRPr="005E6C86">
                        <w:rPr>
                          <w:sz w:val="20"/>
                          <w:szCs w:val="20"/>
                          <w:highlight w:val="yellow"/>
                        </w:rPr>
                        <w:t>necklaces</w:t>
                      </w:r>
                      <w:r w:rsidR="005E6C86">
                        <w:rPr>
                          <w:sz w:val="20"/>
                          <w:szCs w:val="20"/>
                        </w:rPr>
                        <w:t xml:space="preserve"> came off too, and the </w:t>
                      </w:r>
                      <w:r w:rsidR="005E6C86" w:rsidRPr="005E6C86">
                        <w:rPr>
                          <w:sz w:val="20"/>
                          <w:szCs w:val="20"/>
                          <w:highlight w:val="yellow"/>
                        </w:rPr>
                        <w:t>necks of their staffs</w:t>
                      </w:r>
                      <w:r w:rsidR="005E6C86">
                        <w:rPr>
                          <w:sz w:val="20"/>
                          <w:szCs w:val="20"/>
                        </w:rPr>
                        <w:t xml:space="preserve">. Their </w:t>
                      </w:r>
                      <w:r w:rsidR="005E6C86" w:rsidRPr="005E6C86">
                        <w:rPr>
                          <w:sz w:val="20"/>
                          <w:szCs w:val="20"/>
                          <w:highlight w:val="yellow"/>
                        </w:rPr>
                        <w:t>metal</w:t>
                      </w:r>
                      <w:r w:rsidR="005E6C86">
                        <w:rPr>
                          <w:sz w:val="20"/>
                          <w:szCs w:val="20"/>
                        </w:rPr>
                        <w:t xml:space="preserve"> was taken…”</w:t>
                      </w:r>
                    </w:p>
                    <w:p w14:paraId="3AF92F39" w14:textId="6202B959" w:rsidR="005E6C86" w:rsidRPr="00B01929" w:rsidRDefault="005E6C86">
                      <w:pPr>
                        <w:rPr>
                          <w:sz w:val="20"/>
                          <w:szCs w:val="20"/>
                        </w:rPr>
                      </w:pPr>
                      <w:r>
                        <w:rPr>
                          <w:b/>
                          <w:sz w:val="24"/>
                        </w:rPr>
                        <w:t>Tedlock (1996:170-171)</w:t>
                      </w:r>
                    </w:p>
                  </w:txbxContent>
                </v:textbox>
                <w10:wrap type="square" anchorx="margin"/>
              </v:shape>
            </w:pict>
          </mc:Fallback>
        </mc:AlternateContent>
      </w:r>
      <w:r w:rsidR="00527C7E">
        <w:rPr>
          <w:noProof/>
          <w:sz w:val="24"/>
          <w:szCs w:val="24"/>
        </w:rPr>
        <w:drawing>
          <wp:inline distT="0" distB="0" distL="0" distR="0" wp14:anchorId="2FB15DE9" wp14:editId="4FC33167">
            <wp:extent cx="3710940" cy="3286234"/>
            <wp:effectExtent l="0" t="0" r="381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dTHL.png"/>
                    <pic:cNvPicPr/>
                  </pic:nvPicPr>
                  <pic:blipFill>
                    <a:blip r:embed="rId9">
                      <a:extLst>
                        <a:ext uri="{28A0092B-C50C-407E-A947-70E740481C1C}">
                          <a14:useLocalDpi xmlns:a14="http://schemas.microsoft.com/office/drawing/2010/main" val="0"/>
                        </a:ext>
                      </a:extLst>
                    </a:blip>
                    <a:stretch>
                      <a:fillRect/>
                    </a:stretch>
                  </pic:blipFill>
                  <pic:spPr>
                    <a:xfrm>
                      <a:off x="0" y="0"/>
                      <a:ext cx="3716878" cy="3291492"/>
                    </a:xfrm>
                    <a:prstGeom prst="rect">
                      <a:avLst/>
                    </a:prstGeom>
                  </pic:spPr>
                </pic:pic>
              </a:graphicData>
            </a:graphic>
          </wp:inline>
        </w:drawing>
      </w:r>
    </w:p>
    <w:p w14:paraId="684B53DD" w14:textId="1635AF92" w:rsidR="00514631" w:rsidRDefault="00514631">
      <w:pPr>
        <w:rPr>
          <w:sz w:val="24"/>
          <w:szCs w:val="24"/>
        </w:rPr>
      </w:pPr>
      <w:r w:rsidRPr="00514631">
        <w:rPr>
          <w:noProof/>
          <w:sz w:val="24"/>
          <w:szCs w:val="24"/>
        </w:rPr>
        <mc:AlternateContent>
          <mc:Choice Requires="wps">
            <w:drawing>
              <wp:anchor distT="45720" distB="45720" distL="114300" distR="114300" simplePos="0" relativeHeight="251682816" behindDoc="0" locked="0" layoutInCell="1" allowOverlap="1" wp14:anchorId="249D3EF8" wp14:editId="4AAD9E80">
                <wp:simplePos x="0" y="0"/>
                <wp:positionH relativeFrom="margin">
                  <wp:align>left</wp:align>
                </wp:positionH>
                <wp:positionV relativeFrom="paragraph">
                  <wp:posOffset>6985</wp:posOffset>
                </wp:positionV>
                <wp:extent cx="472440" cy="312420"/>
                <wp:effectExtent l="0" t="0" r="2286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312420"/>
                        </a:xfrm>
                        <a:prstGeom prst="rect">
                          <a:avLst/>
                        </a:prstGeom>
                        <a:solidFill>
                          <a:srgbClr val="FFFFFF"/>
                        </a:solidFill>
                        <a:ln w="9525">
                          <a:solidFill>
                            <a:srgbClr val="000000"/>
                          </a:solidFill>
                          <a:miter lim="800000"/>
                          <a:headEnd/>
                          <a:tailEnd/>
                        </a:ln>
                      </wps:spPr>
                      <wps:txbx>
                        <w:txbxContent>
                          <w:p w14:paraId="2CDD2DD0" w14:textId="24772034" w:rsidR="00514631" w:rsidRDefault="00514631">
                            <w:r>
                              <w:t>Fig.2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9D3EF8" id="_x0000_s1038" type="#_x0000_t202" style="position:absolute;margin-left:0;margin-top:.55pt;width:37.2pt;height:24.6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">
                <v:textbox>
                  <w:txbxContent>
                    <w:p w14:paraId="2CDD2DD0" w14:textId="24772034" w:rsidR="00514631" w:rsidRDefault="00514631">
                      <w:r>
                        <w:t>Fig.2</w:t>
                      </w:r>
                    </w:p>
                  </w:txbxContent>
                </v:textbox>
                <w10:wrap type="square" anchorx="margin"/>
              </v:shape>
            </w:pict>
          </mc:Fallback>
        </mc:AlternateContent>
      </w:r>
    </w:p>
    <w:p w14:paraId="692319E5" w14:textId="77777777" w:rsidR="00514631" w:rsidRDefault="00514631">
      <w:pPr>
        <w:rPr>
          <w:sz w:val="24"/>
          <w:szCs w:val="24"/>
        </w:rPr>
      </w:pPr>
    </w:p>
    <w:p w14:paraId="7163A560" w14:textId="614BD48A" w:rsidR="00514631" w:rsidRDefault="00F17581">
      <w:pPr>
        <w:rPr>
          <w:sz w:val="24"/>
          <w:szCs w:val="24"/>
        </w:rPr>
      </w:pPr>
      <w:r>
        <w:rPr>
          <w:sz w:val="24"/>
          <w:szCs w:val="24"/>
        </w:rPr>
        <w:t>Though the report found multiple iconographic</w:t>
      </w:r>
      <w:r w:rsidR="009E0747">
        <w:rPr>
          <w:sz w:val="24"/>
          <w:szCs w:val="24"/>
        </w:rPr>
        <w:t xml:space="preserve"> and eyewitness</w:t>
      </w:r>
      <w:r>
        <w:rPr>
          <w:sz w:val="24"/>
          <w:szCs w:val="24"/>
        </w:rPr>
        <w:t xml:space="preserve"> examples of warriors</w:t>
      </w:r>
      <w:r w:rsidR="00514631">
        <w:rPr>
          <w:sz w:val="24"/>
          <w:szCs w:val="24"/>
        </w:rPr>
        <w:t xml:space="preserve"> decorated with feathers, headdresses, cloth and jade jewellery</w:t>
      </w:r>
      <w:r>
        <w:rPr>
          <w:sz w:val="24"/>
          <w:szCs w:val="24"/>
        </w:rPr>
        <w:t xml:space="preserve"> in the archaeological record, there were none that displayed the metal ornaments </w:t>
      </w:r>
      <w:proofErr w:type="gramStart"/>
      <w:r>
        <w:rPr>
          <w:sz w:val="24"/>
          <w:szCs w:val="24"/>
        </w:rPr>
        <w:t>similar to</w:t>
      </w:r>
      <w:proofErr w:type="gramEnd"/>
      <w:r>
        <w:rPr>
          <w:sz w:val="24"/>
          <w:szCs w:val="24"/>
        </w:rPr>
        <w:t xml:space="preserve"> those described in the epic</w:t>
      </w:r>
      <w:r w:rsidR="00514631">
        <w:rPr>
          <w:sz w:val="24"/>
          <w:szCs w:val="24"/>
        </w:rPr>
        <w:t>.</w:t>
      </w:r>
    </w:p>
    <w:p w14:paraId="3525A4C6" w14:textId="6090DB8A" w:rsidR="0089691A" w:rsidRDefault="0025068A">
      <w:pPr>
        <w:rPr>
          <w:sz w:val="24"/>
          <w:szCs w:val="24"/>
        </w:rPr>
      </w:pPr>
      <w:r>
        <w:rPr>
          <w:sz w:val="24"/>
          <w:szCs w:val="24"/>
        </w:rPr>
        <w:t xml:space="preserve">This report also examined </w:t>
      </w:r>
      <w:r w:rsidR="006D6FB1">
        <w:rPr>
          <w:sz w:val="24"/>
          <w:szCs w:val="24"/>
        </w:rPr>
        <w:t xml:space="preserve">the aftermath of the battle in the </w:t>
      </w:r>
      <w:proofErr w:type="spellStart"/>
      <w:r w:rsidR="006D6FB1">
        <w:rPr>
          <w:i/>
          <w:sz w:val="24"/>
          <w:szCs w:val="24"/>
        </w:rPr>
        <w:t>Popol</w:t>
      </w:r>
      <w:proofErr w:type="spellEnd"/>
      <w:r w:rsidR="006D6FB1">
        <w:rPr>
          <w:i/>
          <w:sz w:val="24"/>
          <w:szCs w:val="24"/>
        </w:rPr>
        <w:t xml:space="preserve"> </w:t>
      </w:r>
      <w:proofErr w:type="spellStart"/>
      <w:r w:rsidR="006D6FB1">
        <w:rPr>
          <w:i/>
          <w:sz w:val="24"/>
          <w:szCs w:val="24"/>
        </w:rPr>
        <w:t>Vuh</w:t>
      </w:r>
      <w:proofErr w:type="spellEnd"/>
      <w:r w:rsidR="006D6FB1">
        <w:rPr>
          <w:sz w:val="24"/>
          <w:szCs w:val="24"/>
        </w:rPr>
        <w:t xml:space="preserve">, analysing the passage attaining to the defeat and vassalage of the 13 Tribes by the </w:t>
      </w:r>
      <w:proofErr w:type="spellStart"/>
      <w:r w:rsidR="00976258">
        <w:rPr>
          <w:sz w:val="24"/>
          <w:szCs w:val="24"/>
        </w:rPr>
        <w:t>K’iché</w:t>
      </w:r>
      <w:proofErr w:type="spellEnd"/>
      <w:r w:rsidR="006D6FB1">
        <w:rPr>
          <w:sz w:val="24"/>
          <w:szCs w:val="24"/>
        </w:rPr>
        <w:t xml:space="preserve">, forcing them to </w:t>
      </w:r>
      <w:r w:rsidR="006D6FB1">
        <w:rPr>
          <w:sz w:val="24"/>
          <w:szCs w:val="24"/>
        </w:rPr>
        <w:lastRenderedPageBreak/>
        <w:t>pay tribute.</w:t>
      </w:r>
      <w:r w:rsidR="00EC1C89">
        <w:rPr>
          <w:sz w:val="24"/>
          <w:szCs w:val="24"/>
        </w:rPr>
        <w:t xml:space="preserve"> </w:t>
      </w:r>
      <w:r w:rsidR="00465C24">
        <w:rPr>
          <w:sz w:val="24"/>
          <w:szCs w:val="24"/>
        </w:rPr>
        <w:t xml:space="preserve">This was compared with the archaeological record to find whether this was a common </w:t>
      </w:r>
      <w:r w:rsidR="009564DF">
        <w:rPr>
          <w:sz w:val="24"/>
          <w:szCs w:val="24"/>
        </w:rPr>
        <w:t>consequence</w:t>
      </w:r>
      <w:r w:rsidR="00465C24">
        <w:rPr>
          <w:sz w:val="24"/>
          <w:szCs w:val="24"/>
        </w:rPr>
        <w:t xml:space="preserve"> </w:t>
      </w:r>
      <w:r w:rsidR="009564DF">
        <w:rPr>
          <w:sz w:val="24"/>
          <w:szCs w:val="24"/>
        </w:rPr>
        <w:t>for the</w:t>
      </w:r>
      <w:r w:rsidR="00465C24">
        <w:rPr>
          <w:sz w:val="24"/>
          <w:szCs w:val="24"/>
        </w:rPr>
        <w:t xml:space="preserve"> </w:t>
      </w:r>
      <w:r w:rsidR="009564DF">
        <w:rPr>
          <w:sz w:val="24"/>
          <w:szCs w:val="24"/>
        </w:rPr>
        <w:t>defeated party</w:t>
      </w:r>
      <w:r w:rsidR="00465C24">
        <w:rPr>
          <w:sz w:val="24"/>
          <w:szCs w:val="24"/>
        </w:rPr>
        <w:t xml:space="preserve"> in Mayan warfare.</w:t>
      </w:r>
    </w:p>
    <w:p w14:paraId="20EE44B4" w14:textId="0FD3A26D" w:rsidR="006076D2" w:rsidRDefault="006418CF">
      <w:pPr>
        <w:rPr>
          <w:sz w:val="24"/>
          <w:szCs w:val="24"/>
        </w:rPr>
      </w:pPr>
      <w:r w:rsidRPr="001F4053">
        <w:rPr>
          <w:noProof/>
          <w:sz w:val="24"/>
          <w:szCs w:val="24"/>
        </w:rPr>
        <mc:AlternateContent>
          <mc:Choice Requires="wps">
            <w:drawing>
              <wp:anchor distT="45720" distB="45720" distL="114300" distR="114300" simplePos="0" relativeHeight="251686912" behindDoc="0" locked="0" layoutInCell="1" allowOverlap="1" wp14:anchorId="78088D92" wp14:editId="5F0D85E4">
                <wp:simplePos x="0" y="0"/>
                <wp:positionH relativeFrom="margin">
                  <wp:align>left</wp:align>
                </wp:positionH>
                <wp:positionV relativeFrom="paragraph">
                  <wp:posOffset>3855720</wp:posOffset>
                </wp:positionV>
                <wp:extent cx="2712720" cy="2674620"/>
                <wp:effectExtent l="0" t="0" r="1143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2720" cy="2674620"/>
                        </a:xfrm>
                        <a:prstGeom prst="rect">
                          <a:avLst/>
                        </a:prstGeom>
                        <a:solidFill>
                          <a:srgbClr val="FFFFFF"/>
                        </a:solidFill>
                        <a:ln w="9525">
                          <a:solidFill>
                            <a:srgbClr val="000000"/>
                          </a:solidFill>
                          <a:miter lim="800000"/>
                          <a:headEnd/>
                          <a:tailEnd/>
                        </a:ln>
                      </wps:spPr>
                      <wps:txbx>
                        <w:txbxContent>
                          <w:p w14:paraId="1C7B7AB7" w14:textId="15846833" w:rsidR="001F4053" w:rsidRPr="00BA186A" w:rsidRDefault="00DE5C3F">
                            <w:pPr>
                              <w:rPr>
                                <w:sz w:val="20"/>
                                <w:szCs w:val="20"/>
                              </w:rPr>
                            </w:pPr>
                            <w:r w:rsidRPr="00BA186A">
                              <w:rPr>
                                <w:sz w:val="20"/>
                                <w:szCs w:val="20"/>
                              </w:rPr>
                              <w:t xml:space="preserve">“Although you were destined to join the dead, you will be </w:t>
                            </w:r>
                            <w:r w:rsidRPr="00BA186A">
                              <w:rPr>
                                <w:sz w:val="20"/>
                                <w:szCs w:val="20"/>
                                <w:highlight w:val="yellow"/>
                              </w:rPr>
                              <w:t>payers of tribute</w:t>
                            </w:r>
                            <w:r w:rsidRPr="00BA186A">
                              <w:rPr>
                                <w:sz w:val="20"/>
                                <w:szCs w:val="20"/>
                              </w:rPr>
                              <w:t xml:space="preserve"> for as long as there are days and as long as there is light.</w:t>
                            </w:r>
                            <w:r w:rsidR="00A711ED" w:rsidRPr="00BA186A">
                              <w:rPr>
                                <w:sz w:val="20"/>
                                <w:szCs w:val="20"/>
                              </w:rPr>
                              <w:t>”</w:t>
                            </w:r>
                            <w:r w:rsidRPr="00BA186A">
                              <w:rPr>
                                <w:sz w:val="20"/>
                                <w:szCs w:val="20"/>
                              </w:rPr>
                              <w:t xml:space="preserve"> </w:t>
                            </w:r>
                          </w:p>
                          <w:p w14:paraId="139E2540" w14:textId="590E6A29" w:rsidR="00BD7C73" w:rsidRDefault="00BD7C73">
                            <w:pPr>
                              <w:rPr>
                                <w:b/>
                                <w:sz w:val="24"/>
                              </w:rPr>
                            </w:pPr>
                            <w:r>
                              <w:rPr>
                                <w:b/>
                                <w:sz w:val="24"/>
                              </w:rPr>
                              <w:t>Tedlock (1996:173)</w:t>
                            </w:r>
                          </w:p>
                          <w:p w14:paraId="20E07B1C" w14:textId="77777777" w:rsidR="00BA186A" w:rsidRDefault="00BA186A" w:rsidP="00BA186A">
                            <w:pPr>
                              <w:rPr>
                                <w:sz w:val="20"/>
                              </w:rPr>
                            </w:pPr>
                            <w:r>
                              <w:rPr>
                                <w:sz w:val="20"/>
                              </w:rPr>
                              <w:t>“</w:t>
                            </w:r>
                            <w:r w:rsidRPr="00BA186A">
                              <w:rPr>
                                <w:sz w:val="20"/>
                              </w:rPr>
                              <w:t>There were not then even one or two groups among the nations that</w:t>
                            </w:r>
                            <w:r>
                              <w:rPr>
                                <w:sz w:val="20"/>
                              </w:rPr>
                              <w:t xml:space="preserve"> </w:t>
                            </w:r>
                            <w:r w:rsidRPr="00BA186A">
                              <w:rPr>
                                <w:sz w:val="20"/>
                              </w:rPr>
                              <w:t xml:space="preserve">did not bring their </w:t>
                            </w:r>
                            <w:r w:rsidRPr="009564DF">
                              <w:rPr>
                                <w:sz w:val="20"/>
                                <w:highlight w:val="yellow"/>
                              </w:rPr>
                              <w:t>tribute</w:t>
                            </w:r>
                            <w:r w:rsidRPr="00BA186A">
                              <w:rPr>
                                <w:sz w:val="20"/>
                              </w:rPr>
                              <w:t xml:space="preserve">. </w:t>
                            </w:r>
                            <w:r w:rsidRPr="009564DF">
                              <w:rPr>
                                <w:sz w:val="20"/>
                                <w:highlight w:val="yellow"/>
                              </w:rPr>
                              <w:t>Their citadels fell</w:t>
                            </w:r>
                            <w:r w:rsidRPr="00BA186A">
                              <w:rPr>
                                <w:sz w:val="20"/>
                              </w:rPr>
                              <w:t xml:space="preserve">, and they brought </w:t>
                            </w:r>
                            <w:r w:rsidRPr="009564DF">
                              <w:rPr>
                                <w:sz w:val="20"/>
                                <w:highlight w:val="yellow"/>
                              </w:rPr>
                              <w:t>tribute</w:t>
                            </w:r>
                            <w:r>
                              <w:rPr>
                                <w:sz w:val="20"/>
                              </w:rPr>
                              <w:t>”</w:t>
                            </w:r>
                          </w:p>
                          <w:p w14:paraId="190B91AC" w14:textId="0E6A27E7" w:rsidR="00BA186A" w:rsidRPr="00BA186A" w:rsidRDefault="00BA186A" w:rsidP="00BA186A">
                            <w:pPr>
                              <w:rPr>
                                <w:sz w:val="20"/>
                              </w:rPr>
                            </w:pPr>
                            <w:r>
                              <w:rPr>
                                <w:b/>
                                <w:sz w:val="24"/>
                              </w:rPr>
                              <w:t>Christensen (2007:262)</w:t>
                            </w:r>
                            <w:r>
                              <w:rPr>
                                <w:sz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88D92" id="_x0000_s1039" type="#_x0000_t202" style="position:absolute;margin-left:0;margin-top:303.6pt;width:213.6pt;height:210.6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">
                <v:textbox>
                  <w:txbxContent>
                    <w:p w14:paraId="1C7B7AB7" w14:textId="15846833" w:rsidR="001F4053" w:rsidRPr="00BA186A" w:rsidRDefault="00DE5C3F">
                      <w:pPr>
                        <w:rPr>
                          <w:sz w:val="20"/>
                          <w:szCs w:val="20"/>
                        </w:rPr>
                      </w:pPr>
                      <w:r w:rsidRPr="00BA186A">
                        <w:rPr>
                          <w:sz w:val="20"/>
                          <w:szCs w:val="20"/>
                        </w:rPr>
                        <w:t xml:space="preserve">“Although you were destined to join the dead, you will be </w:t>
                      </w:r>
                      <w:r w:rsidRPr="00BA186A">
                        <w:rPr>
                          <w:sz w:val="20"/>
                          <w:szCs w:val="20"/>
                          <w:highlight w:val="yellow"/>
                        </w:rPr>
                        <w:t>payers of tribute</w:t>
                      </w:r>
                      <w:r w:rsidRPr="00BA186A">
                        <w:rPr>
                          <w:sz w:val="20"/>
                          <w:szCs w:val="20"/>
                        </w:rPr>
                        <w:t xml:space="preserve"> for as long as there are days and as long as there is light.</w:t>
                      </w:r>
                      <w:r w:rsidR="00A711ED" w:rsidRPr="00BA186A">
                        <w:rPr>
                          <w:sz w:val="20"/>
                          <w:szCs w:val="20"/>
                        </w:rPr>
                        <w:t>”</w:t>
                      </w:r>
                      <w:r w:rsidRPr="00BA186A">
                        <w:rPr>
                          <w:sz w:val="20"/>
                          <w:szCs w:val="20"/>
                        </w:rPr>
                        <w:t xml:space="preserve"> </w:t>
                      </w:r>
                    </w:p>
                    <w:p w14:paraId="139E2540" w14:textId="590E6A29" w:rsidR="00BD7C73" w:rsidRDefault="00BD7C73">
                      <w:pPr>
                        <w:rPr>
                          <w:b/>
                          <w:sz w:val="24"/>
                        </w:rPr>
                      </w:pPr>
                      <w:r>
                        <w:rPr>
                          <w:b/>
                          <w:sz w:val="24"/>
                        </w:rPr>
                        <w:t>Tedlock (1996:173)</w:t>
                      </w:r>
                    </w:p>
                    <w:p w14:paraId="20E07B1C" w14:textId="77777777" w:rsidR="00BA186A" w:rsidRDefault="00BA186A" w:rsidP="00BA186A">
                      <w:pPr>
                        <w:rPr>
                          <w:sz w:val="20"/>
                        </w:rPr>
                      </w:pPr>
                      <w:r>
                        <w:rPr>
                          <w:sz w:val="20"/>
                        </w:rPr>
                        <w:t>“</w:t>
                      </w:r>
                      <w:r w:rsidRPr="00BA186A">
                        <w:rPr>
                          <w:sz w:val="20"/>
                        </w:rPr>
                        <w:t>There were not then even one or two groups among the nations that</w:t>
                      </w:r>
                      <w:r>
                        <w:rPr>
                          <w:sz w:val="20"/>
                        </w:rPr>
                        <w:t xml:space="preserve"> </w:t>
                      </w:r>
                      <w:r w:rsidRPr="00BA186A">
                        <w:rPr>
                          <w:sz w:val="20"/>
                        </w:rPr>
                        <w:t xml:space="preserve">did not bring their </w:t>
                      </w:r>
                      <w:r w:rsidRPr="009564DF">
                        <w:rPr>
                          <w:sz w:val="20"/>
                          <w:highlight w:val="yellow"/>
                        </w:rPr>
                        <w:t>tribute</w:t>
                      </w:r>
                      <w:r w:rsidRPr="00BA186A">
                        <w:rPr>
                          <w:sz w:val="20"/>
                        </w:rPr>
                        <w:t xml:space="preserve">. </w:t>
                      </w:r>
                      <w:r w:rsidRPr="009564DF">
                        <w:rPr>
                          <w:sz w:val="20"/>
                          <w:highlight w:val="yellow"/>
                        </w:rPr>
                        <w:t>Their citadels fell</w:t>
                      </w:r>
                      <w:r w:rsidRPr="00BA186A">
                        <w:rPr>
                          <w:sz w:val="20"/>
                        </w:rPr>
                        <w:t xml:space="preserve">, and they brought </w:t>
                      </w:r>
                      <w:r w:rsidRPr="009564DF">
                        <w:rPr>
                          <w:sz w:val="20"/>
                          <w:highlight w:val="yellow"/>
                        </w:rPr>
                        <w:t>tribute</w:t>
                      </w:r>
                      <w:r>
                        <w:rPr>
                          <w:sz w:val="20"/>
                        </w:rPr>
                        <w:t>”</w:t>
                      </w:r>
                    </w:p>
                    <w:p w14:paraId="190B91AC" w14:textId="0E6A27E7" w:rsidR="00BA186A" w:rsidRPr="00BA186A" w:rsidRDefault="00BA186A" w:rsidP="00BA186A">
                      <w:pPr>
                        <w:rPr>
                          <w:sz w:val="20"/>
                        </w:rPr>
                      </w:pPr>
                      <w:r>
                        <w:rPr>
                          <w:b/>
                          <w:sz w:val="24"/>
                        </w:rPr>
                        <w:t>Christensen (2007:262)</w:t>
                      </w:r>
                      <w:r>
                        <w:rPr>
                          <w:sz w:val="20"/>
                        </w:rPr>
                        <w:t xml:space="preserve"> </w:t>
                      </w:r>
                    </w:p>
                  </w:txbxContent>
                </v:textbox>
                <w10:wrap type="square" anchorx="margin"/>
              </v:shape>
            </w:pict>
          </mc:Fallback>
        </mc:AlternateContent>
      </w:r>
      <w:r w:rsidR="001F4053" w:rsidRPr="001F4053">
        <w:rPr>
          <w:noProof/>
          <w:sz w:val="24"/>
          <w:szCs w:val="24"/>
        </w:rPr>
        <mc:AlternateContent>
          <mc:Choice Requires="wps">
            <w:drawing>
              <wp:anchor distT="45720" distB="45720" distL="114300" distR="114300" simplePos="0" relativeHeight="251688960" behindDoc="0" locked="0" layoutInCell="1" allowOverlap="1" wp14:anchorId="5F477EE9" wp14:editId="02F4867B">
                <wp:simplePos x="0" y="0"/>
                <wp:positionH relativeFrom="column">
                  <wp:posOffset>3009900</wp:posOffset>
                </wp:positionH>
                <wp:positionV relativeFrom="paragraph">
                  <wp:posOffset>3855720</wp:posOffset>
                </wp:positionV>
                <wp:extent cx="2703830" cy="2689860"/>
                <wp:effectExtent l="0" t="0" r="20320" b="1524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2689860"/>
                        </a:xfrm>
                        <a:prstGeom prst="rect">
                          <a:avLst/>
                        </a:prstGeom>
                        <a:solidFill>
                          <a:srgbClr val="FFFFFF"/>
                        </a:solidFill>
                        <a:ln w="9525">
                          <a:solidFill>
                            <a:srgbClr val="000000"/>
                          </a:solidFill>
                          <a:miter lim="800000"/>
                          <a:headEnd/>
                          <a:tailEnd/>
                        </a:ln>
                      </wps:spPr>
                      <wps:txbx>
                        <w:txbxContent>
                          <w:p w14:paraId="7101F26F" w14:textId="23371EC4" w:rsidR="00BD7C73" w:rsidRPr="00BD7C73" w:rsidRDefault="00AE0464">
                            <w:pPr>
                              <w:rPr>
                                <w:sz w:val="20"/>
                              </w:rPr>
                            </w:pPr>
                            <w:r w:rsidRPr="00BD7C73">
                              <w:rPr>
                                <w:sz w:val="20"/>
                              </w:rPr>
                              <w:t>“</w:t>
                            </w:r>
                            <w:r w:rsidR="00BD7C73" w:rsidRPr="00BD7C73">
                              <w:rPr>
                                <w:sz w:val="20"/>
                              </w:rPr>
                              <w:t xml:space="preserve">…the Quiche [K’iche] managed to </w:t>
                            </w:r>
                            <w:r w:rsidR="00BD7C73" w:rsidRPr="00BA186A">
                              <w:rPr>
                                <w:sz w:val="20"/>
                                <w:highlight w:val="yellow"/>
                              </w:rPr>
                              <w:t>subjugate</w:t>
                            </w:r>
                            <w:r w:rsidR="00BD7C73" w:rsidRPr="00BD7C73">
                              <w:rPr>
                                <w:sz w:val="20"/>
                              </w:rPr>
                              <w:t xml:space="preserve"> close to a </w:t>
                            </w:r>
                            <w:r w:rsidR="00BD7C73" w:rsidRPr="00BA186A">
                              <w:rPr>
                                <w:sz w:val="20"/>
                                <w:highlight w:val="yellow"/>
                              </w:rPr>
                              <w:t>million people</w:t>
                            </w:r>
                            <w:r w:rsidR="00BD7C73" w:rsidRPr="00BD7C73">
                              <w:rPr>
                                <w:sz w:val="20"/>
                              </w:rPr>
                              <w:t xml:space="preserve">, </w:t>
                            </w:r>
                            <w:r w:rsidR="00BD7C73" w:rsidRPr="00BA186A">
                              <w:rPr>
                                <w:sz w:val="20"/>
                                <w:highlight w:val="yellow"/>
                              </w:rPr>
                              <w:t>organize numerous provinces into tribute-paying units</w:t>
                            </w:r>
                            <w:r w:rsidR="00BD7C73" w:rsidRPr="00BD7C73">
                              <w:rPr>
                                <w:sz w:val="20"/>
                              </w:rPr>
                              <w:t>…”</w:t>
                            </w:r>
                          </w:p>
                          <w:p w14:paraId="14A40293" w14:textId="4E95A69A" w:rsidR="00BD7C73" w:rsidRDefault="00BD7C73">
                            <w:pPr>
                              <w:rPr>
                                <w:b/>
                                <w:sz w:val="24"/>
                              </w:rPr>
                            </w:pPr>
                            <w:r>
                              <w:rPr>
                                <w:b/>
                                <w:sz w:val="24"/>
                              </w:rPr>
                              <w:t>Carmack &amp; Weeks (1981:323)</w:t>
                            </w:r>
                          </w:p>
                          <w:p w14:paraId="5E255209" w14:textId="1A6C7C14" w:rsidR="00BD7C73" w:rsidRDefault="00BD7C73">
                            <w:pPr>
                              <w:rPr>
                                <w:sz w:val="20"/>
                              </w:rPr>
                            </w:pPr>
                            <w:r>
                              <w:rPr>
                                <w:sz w:val="20"/>
                              </w:rPr>
                              <w:t>“</w:t>
                            </w:r>
                            <w:r w:rsidR="00BA186A" w:rsidRPr="00BA186A">
                              <w:rPr>
                                <w:sz w:val="20"/>
                                <w:highlight w:val="yellow"/>
                              </w:rPr>
                              <w:t>Tribute</w:t>
                            </w:r>
                            <w:r w:rsidR="00BA186A" w:rsidRPr="00BA186A">
                              <w:rPr>
                                <w:sz w:val="20"/>
                              </w:rPr>
                              <w:t xml:space="preserve"> scenes have only recently been recognized and hint at some of </w:t>
                            </w:r>
                            <w:r w:rsidR="00BA186A" w:rsidRPr="00BA186A">
                              <w:rPr>
                                <w:sz w:val="20"/>
                                <w:highlight w:val="yellow"/>
                              </w:rPr>
                              <w:t xml:space="preserve">the motivations for </w:t>
                            </w:r>
                            <w:r w:rsidR="00407DFD">
                              <w:rPr>
                                <w:sz w:val="20"/>
                                <w:highlight w:val="yellow"/>
                              </w:rPr>
                              <w:t>Classic</w:t>
                            </w:r>
                            <w:r w:rsidR="00BA186A" w:rsidRPr="00BA186A">
                              <w:rPr>
                                <w:sz w:val="20"/>
                                <w:highlight w:val="yellow"/>
                              </w:rPr>
                              <w:t xml:space="preserve"> warfare</w:t>
                            </w:r>
                            <w:r w:rsidR="00BA186A">
                              <w:rPr>
                                <w:sz w:val="20"/>
                              </w:rPr>
                              <w:t>…</w:t>
                            </w:r>
                            <w:r w:rsidR="006418CF">
                              <w:rPr>
                                <w:sz w:val="20"/>
                              </w:rPr>
                              <w:t xml:space="preserve"> </w:t>
                            </w:r>
                            <w:r w:rsidR="006418CF" w:rsidRPr="006418CF">
                              <w:rPr>
                                <w:sz w:val="20"/>
                              </w:rPr>
                              <w:t xml:space="preserve">Successful wars brought </w:t>
                            </w:r>
                            <w:r w:rsidR="006418CF" w:rsidRPr="006418CF">
                              <w:rPr>
                                <w:sz w:val="20"/>
                                <w:highlight w:val="yellow"/>
                              </w:rPr>
                              <w:t>tribute of many kinds (including labor)</w:t>
                            </w:r>
                            <w:r w:rsidR="006418CF">
                              <w:rPr>
                                <w:sz w:val="20"/>
                              </w:rPr>
                              <w:t xml:space="preserve"> </w:t>
                            </w:r>
                            <w:r w:rsidR="006418CF" w:rsidRPr="006418CF">
                              <w:rPr>
                                <w:sz w:val="20"/>
                              </w:rPr>
                              <w:t>to</w:t>
                            </w:r>
                            <w:r w:rsidR="006418CF">
                              <w:rPr>
                                <w:sz w:val="20"/>
                              </w:rPr>
                              <w:t xml:space="preserve"> </w:t>
                            </w:r>
                            <w:r w:rsidR="006418CF" w:rsidRPr="006418CF">
                              <w:rPr>
                                <w:sz w:val="20"/>
                                <w:highlight w:val="yellow"/>
                              </w:rPr>
                              <w:t>royal capitals</w:t>
                            </w:r>
                            <w:r w:rsidR="006418CF" w:rsidRPr="006418CF">
                              <w:rPr>
                                <w:sz w:val="20"/>
                              </w:rPr>
                              <w:t>,</w:t>
                            </w:r>
                            <w:r w:rsidR="006418CF">
                              <w:rPr>
                                <w:sz w:val="20"/>
                              </w:rPr>
                              <w:t xml:space="preserve"> </w:t>
                            </w:r>
                            <w:r w:rsidR="006418CF" w:rsidRPr="006418CF">
                              <w:rPr>
                                <w:sz w:val="20"/>
                              </w:rPr>
                              <w:t>where</w:t>
                            </w:r>
                            <w:r w:rsidR="006418CF">
                              <w:rPr>
                                <w:sz w:val="20"/>
                              </w:rPr>
                              <w:t xml:space="preserve"> </w:t>
                            </w:r>
                            <w:r w:rsidR="006418CF" w:rsidRPr="006418CF">
                              <w:rPr>
                                <w:sz w:val="20"/>
                              </w:rPr>
                              <w:t>it</w:t>
                            </w:r>
                            <w:r w:rsidR="006418CF">
                              <w:rPr>
                                <w:sz w:val="20"/>
                              </w:rPr>
                              <w:t xml:space="preserve"> </w:t>
                            </w:r>
                            <w:r w:rsidR="006418CF" w:rsidRPr="006418CF">
                              <w:rPr>
                                <w:sz w:val="20"/>
                                <w:highlight w:val="yellow"/>
                              </w:rPr>
                              <w:t>funded the enormous households of rulers</w:t>
                            </w:r>
                            <w:r w:rsidR="006418CF" w:rsidRPr="006418CF">
                              <w:rPr>
                                <w:sz w:val="20"/>
                              </w:rPr>
                              <w:t xml:space="preserve"> as well as state projects such as the construction of temples and irrigation systems.</w:t>
                            </w:r>
                            <w:r w:rsidR="00BA186A">
                              <w:rPr>
                                <w:sz w:val="20"/>
                              </w:rPr>
                              <w:t>”</w:t>
                            </w:r>
                          </w:p>
                          <w:p w14:paraId="2EA167E2" w14:textId="2D5092FF" w:rsidR="00BA186A" w:rsidRPr="00BA186A" w:rsidRDefault="00BA186A">
                            <w:pPr>
                              <w:rPr>
                                <w:b/>
                                <w:sz w:val="24"/>
                              </w:rPr>
                            </w:pPr>
                            <w:r>
                              <w:rPr>
                                <w:b/>
                                <w:sz w:val="24"/>
                              </w:rPr>
                              <w:t>Webster (2000:94)</w:t>
                            </w:r>
                          </w:p>
                          <w:p w14:paraId="245EBAD8" w14:textId="6D7D0A53" w:rsidR="001F4053" w:rsidRDefault="00BD7C73">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77EE9" id="_x0000_s1040" type="#_x0000_t202" style="position:absolute;margin-left:237pt;margin-top:303.6pt;width:212.9pt;height:211.8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31BJw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">
                <v:textbox>
                  <w:txbxContent>
                    <w:p w14:paraId="7101F26F" w14:textId="23371EC4" w:rsidR="00BD7C73" w:rsidRPr="00BD7C73" w:rsidRDefault="00AE0464">
                      <w:pPr>
                        <w:rPr>
                          <w:sz w:val="20"/>
                        </w:rPr>
                      </w:pPr>
                      <w:r w:rsidRPr="00BD7C73">
                        <w:rPr>
                          <w:sz w:val="20"/>
                        </w:rPr>
                        <w:t>“</w:t>
                      </w:r>
                      <w:r w:rsidR="00BD7C73" w:rsidRPr="00BD7C73">
                        <w:rPr>
                          <w:sz w:val="20"/>
                        </w:rPr>
                        <w:t xml:space="preserve">…the Quiche [K’iche] managed to </w:t>
                      </w:r>
                      <w:r w:rsidR="00BD7C73" w:rsidRPr="00BA186A">
                        <w:rPr>
                          <w:sz w:val="20"/>
                          <w:highlight w:val="yellow"/>
                        </w:rPr>
                        <w:t>subjugate</w:t>
                      </w:r>
                      <w:r w:rsidR="00BD7C73" w:rsidRPr="00BD7C73">
                        <w:rPr>
                          <w:sz w:val="20"/>
                        </w:rPr>
                        <w:t xml:space="preserve"> close to a </w:t>
                      </w:r>
                      <w:r w:rsidR="00BD7C73" w:rsidRPr="00BA186A">
                        <w:rPr>
                          <w:sz w:val="20"/>
                          <w:highlight w:val="yellow"/>
                        </w:rPr>
                        <w:t>million people</w:t>
                      </w:r>
                      <w:r w:rsidR="00BD7C73" w:rsidRPr="00BD7C73">
                        <w:rPr>
                          <w:sz w:val="20"/>
                        </w:rPr>
                        <w:t xml:space="preserve">, </w:t>
                      </w:r>
                      <w:r w:rsidR="00BD7C73" w:rsidRPr="00BA186A">
                        <w:rPr>
                          <w:sz w:val="20"/>
                          <w:highlight w:val="yellow"/>
                        </w:rPr>
                        <w:t>organize numerous provinces into tribute-paying units</w:t>
                      </w:r>
                      <w:r w:rsidR="00BD7C73" w:rsidRPr="00BD7C73">
                        <w:rPr>
                          <w:sz w:val="20"/>
                        </w:rPr>
                        <w:t>…”</w:t>
                      </w:r>
                    </w:p>
                    <w:p w14:paraId="14A40293" w14:textId="4E95A69A" w:rsidR="00BD7C73" w:rsidRDefault="00BD7C73">
                      <w:pPr>
                        <w:rPr>
                          <w:b/>
                          <w:sz w:val="24"/>
                        </w:rPr>
                      </w:pPr>
                      <w:r>
                        <w:rPr>
                          <w:b/>
                          <w:sz w:val="24"/>
                        </w:rPr>
                        <w:t>Carmack &amp; Weeks (1981:323)</w:t>
                      </w:r>
                    </w:p>
                    <w:p w14:paraId="5E255209" w14:textId="1A6C7C14" w:rsidR="00BD7C73" w:rsidRDefault="00BD7C73">
                      <w:pPr>
                        <w:rPr>
                          <w:sz w:val="20"/>
                        </w:rPr>
                      </w:pPr>
                      <w:r>
                        <w:rPr>
                          <w:sz w:val="20"/>
                        </w:rPr>
                        <w:t>“</w:t>
                      </w:r>
                      <w:r w:rsidR="00BA186A" w:rsidRPr="00BA186A">
                        <w:rPr>
                          <w:sz w:val="20"/>
                          <w:highlight w:val="yellow"/>
                        </w:rPr>
                        <w:t>Tribute</w:t>
                      </w:r>
                      <w:r w:rsidR="00BA186A" w:rsidRPr="00BA186A">
                        <w:rPr>
                          <w:sz w:val="20"/>
                        </w:rPr>
                        <w:t xml:space="preserve"> scenes have only recently been recognized and hint at some of </w:t>
                      </w:r>
                      <w:r w:rsidR="00BA186A" w:rsidRPr="00BA186A">
                        <w:rPr>
                          <w:sz w:val="20"/>
                          <w:highlight w:val="yellow"/>
                        </w:rPr>
                        <w:t xml:space="preserve">the motivations for </w:t>
                      </w:r>
                      <w:r w:rsidR="00407DFD">
                        <w:rPr>
                          <w:sz w:val="20"/>
                          <w:highlight w:val="yellow"/>
                        </w:rPr>
                        <w:t>Classic</w:t>
                      </w:r>
                      <w:r w:rsidR="00BA186A" w:rsidRPr="00BA186A">
                        <w:rPr>
                          <w:sz w:val="20"/>
                          <w:highlight w:val="yellow"/>
                        </w:rPr>
                        <w:t xml:space="preserve"> warfare</w:t>
                      </w:r>
                      <w:r w:rsidR="00BA186A">
                        <w:rPr>
                          <w:sz w:val="20"/>
                        </w:rPr>
                        <w:t>…</w:t>
                      </w:r>
                      <w:r w:rsidR="006418CF">
                        <w:rPr>
                          <w:sz w:val="20"/>
                        </w:rPr>
                        <w:t xml:space="preserve"> </w:t>
                      </w:r>
                      <w:r w:rsidR="006418CF" w:rsidRPr="006418CF">
                        <w:rPr>
                          <w:sz w:val="20"/>
                        </w:rPr>
                        <w:t xml:space="preserve">Successful wars brought </w:t>
                      </w:r>
                      <w:r w:rsidR="006418CF" w:rsidRPr="006418CF">
                        <w:rPr>
                          <w:sz w:val="20"/>
                          <w:highlight w:val="yellow"/>
                        </w:rPr>
                        <w:t>tribute of many kinds (including labor)</w:t>
                      </w:r>
                      <w:r w:rsidR="006418CF">
                        <w:rPr>
                          <w:sz w:val="20"/>
                        </w:rPr>
                        <w:t xml:space="preserve"> </w:t>
                      </w:r>
                      <w:r w:rsidR="006418CF" w:rsidRPr="006418CF">
                        <w:rPr>
                          <w:sz w:val="20"/>
                        </w:rPr>
                        <w:t>to</w:t>
                      </w:r>
                      <w:r w:rsidR="006418CF">
                        <w:rPr>
                          <w:sz w:val="20"/>
                        </w:rPr>
                        <w:t xml:space="preserve"> </w:t>
                      </w:r>
                      <w:r w:rsidR="006418CF" w:rsidRPr="006418CF">
                        <w:rPr>
                          <w:sz w:val="20"/>
                          <w:highlight w:val="yellow"/>
                        </w:rPr>
                        <w:t>royal capitals</w:t>
                      </w:r>
                      <w:r w:rsidR="006418CF" w:rsidRPr="006418CF">
                        <w:rPr>
                          <w:sz w:val="20"/>
                        </w:rPr>
                        <w:t>,</w:t>
                      </w:r>
                      <w:r w:rsidR="006418CF">
                        <w:rPr>
                          <w:sz w:val="20"/>
                        </w:rPr>
                        <w:t xml:space="preserve"> </w:t>
                      </w:r>
                      <w:r w:rsidR="006418CF" w:rsidRPr="006418CF">
                        <w:rPr>
                          <w:sz w:val="20"/>
                        </w:rPr>
                        <w:t>where</w:t>
                      </w:r>
                      <w:r w:rsidR="006418CF">
                        <w:rPr>
                          <w:sz w:val="20"/>
                        </w:rPr>
                        <w:t xml:space="preserve"> </w:t>
                      </w:r>
                      <w:r w:rsidR="006418CF" w:rsidRPr="006418CF">
                        <w:rPr>
                          <w:sz w:val="20"/>
                        </w:rPr>
                        <w:t>it</w:t>
                      </w:r>
                      <w:r w:rsidR="006418CF">
                        <w:rPr>
                          <w:sz w:val="20"/>
                        </w:rPr>
                        <w:t xml:space="preserve"> </w:t>
                      </w:r>
                      <w:r w:rsidR="006418CF" w:rsidRPr="006418CF">
                        <w:rPr>
                          <w:sz w:val="20"/>
                          <w:highlight w:val="yellow"/>
                        </w:rPr>
                        <w:t>funded the enormous households of rulers</w:t>
                      </w:r>
                      <w:r w:rsidR="006418CF" w:rsidRPr="006418CF">
                        <w:rPr>
                          <w:sz w:val="20"/>
                        </w:rPr>
                        <w:t xml:space="preserve"> as well as state projects such as the construction of temples and irrigation systems.</w:t>
                      </w:r>
                      <w:r w:rsidR="00BA186A">
                        <w:rPr>
                          <w:sz w:val="20"/>
                        </w:rPr>
                        <w:t>”</w:t>
                      </w:r>
                    </w:p>
                    <w:p w14:paraId="2EA167E2" w14:textId="2D5092FF" w:rsidR="00BA186A" w:rsidRPr="00BA186A" w:rsidRDefault="00BA186A">
                      <w:pPr>
                        <w:rPr>
                          <w:b/>
                          <w:sz w:val="24"/>
                        </w:rPr>
                      </w:pPr>
                      <w:r>
                        <w:rPr>
                          <w:b/>
                          <w:sz w:val="24"/>
                        </w:rPr>
                        <w:t>Webster (2000:94)</w:t>
                      </w:r>
                    </w:p>
                    <w:p w14:paraId="245EBAD8" w14:textId="6D7D0A53" w:rsidR="001F4053" w:rsidRDefault="00BD7C73">
                      <w:r>
                        <w:t xml:space="preserve"> </w:t>
                      </w:r>
                    </w:p>
                  </w:txbxContent>
                </v:textbox>
                <w10:wrap type="square"/>
              </v:shape>
            </w:pict>
          </mc:Fallback>
        </mc:AlternateContent>
      </w:r>
      <w:r w:rsidR="00A35595" w:rsidRPr="00C8307E">
        <w:rPr>
          <w:noProof/>
          <w:sz w:val="24"/>
          <w:szCs w:val="24"/>
        </w:rPr>
        <mc:AlternateContent>
          <mc:Choice Requires="wps">
            <w:drawing>
              <wp:anchor distT="45720" distB="45720" distL="114300" distR="114300" simplePos="0" relativeHeight="251684864" behindDoc="0" locked="0" layoutInCell="1" allowOverlap="1" wp14:anchorId="264535FF" wp14:editId="6A45CC7D">
                <wp:simplePos x="0" y="0"/>
                <wp:positionH relativeFrom="column">
                  <wp:posOffset>5867400</wp:posOffset>
                </wp:positionH>
                <wp:positionV relativeFrom="paragraph">
                  <wp:posOffset>3413760</wp:posOffset>
                </wp:positionV>
                <wp:extent cx="464820" cy="289560"/>
                <wp:effectExtent l="0" t="0" r="11430" b="152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289560"/>
                        </a:xfrm>
                        <a:prstGeom prst="rect">
                          <a:avLst/>
                        </a:prstGeom>
                        <a:solidFill>
                          <a:srgbClr val="FFFFFF"/>
                        </a:solidFill>
                        <a:ln w="9525">
                          <a:solidFill>
                            <a:srgbClr val="000000"/>
                          </a:solidFill>
                          <a:miter lim="800000"/>
                          <a:headEnd/>
                          <a:tailEnd/>
                        </a:ln>
                      </wps:spPr>
                      <wps:txbx>
                        <w:txbxContent>
                          <w:p w14:paraId="5D42E8DB" w14:textId="3D4C15AD" w:rsidR="00C8307E" w:rsidRDefault="00A35595">
                            <w:r>
                              <w:t>Fig.3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4535FF" id="_x0000_s1041" type="#_x0000_t202" style="position:absolute;margin-left:462pt;margin-top:268.8pt;width:36.6pt;height:22.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">
                <v:textbox>
                  <w:txbxContent>
                    <w:p w14:paraId="5D42E8DB" w14:textId="3D4C15AD" w:rsidR="00C8307E" w:rsidRDefault="00A35595">
                      <w:r>
                        <w:t>Fig.3</w:t>
                      </w:r>
                    </w:p>
                  </w:txbxContent>
                </v:textbox>
                <w10:wrap type="square"/>
              </v:shape>
            </w:pict>
          </mc:Fallback>
        </mc:AlternateContent>
      </w:r>
      <w:r w:rsidR="00C8307E">
        <w:rPr>
          <w:noProof/>
          <w:sz w:val="24"/>
          <w:szCs w:val="24"/>
        </w:rPr>
        <w:drawing>
          <wp:inline distT="0" distB="0" distL="0" distR="0" wp14:anchorId="1239EC66" wp14:editId="53F694A2">
            <wp:extent cx="5731510" cy="372554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ribute scen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725545"/>
                    </a:xfrm>
                    <a:prstGeom prst="rect">
                      <a:avLst/>
                    </a:prstGeom>
                  </pic:spPr>
                </pic:pic>
              </a:graphicData>
            </a:graphic>
          </wp:inline>
        </w:drawing>
      </w:r>
    </w:p>
    <w:p w14:paraId="146DAA26" w14:textId="6AC5CDF7" w:rsidR="00D30DCC" w:rsidRPr="006D6FB1" w:rsidRDefault="00D30DCC">
      <w:pPr>
        <w:rPr>
          <w:sz w:val="24"/>
          <w:szCs w:val="24"/>
        </w:rPr>
      </w:pPr>
    </w:p>
    <w:p w14:paraId="29783230" w14:textId="64344913" w:rsidR="0089691A" w:rsidRPr="009564DF" w:rsidRDefault="009564DF">
      <w:pPr>
        <w:rPr>
          <w:sz w:val="24"/>
          <w:szCs w:val="24"/>
        </w:rPr>
      </w:pPr>
      <w:r>
        <w:rPr>
          <w:sz w:val="24"/>
          <w:szCs w:val="24"/>
        </w:rPr>
        <w:t>This report found within examples in the archaeological record that almost all defeated parties were forced to pay tribute</w:t>
      </w:r>
      <w:r w:rsidR="00E82CE1">
        <w:rPr>
          <w:sz w:val="24"/>
          <w:szCs w:val="24"/>
        </w:rPr>
        <w:t xml:space="preserve"> in Mesoamerican warfare</w:t>
      </w:r>
      <w:r>
        <w:rPr>
          <w:sz w:val="24"/>
          <w:szCs w:val="24"/>
        </w:rPr>
        <w:t xml:space="preserve"> and become vassals and is therefore </w:t>
      </w:r>
      <w:proofErr w:type="gramStart"/>
      <w:r>
        <w:rPr>
          <w:sz w:val="24"/>
          <w:szCs w:val="24"/>
        </w:rPr>
        <w:t>similar to</w:t>
      </w:r>
      <w:proofErr w:type="gramEnd"/>
      <w:r>
        <w:rPr>
          <w:sz w:val="24"/>
          <w:szCs w:val="24"/>
        </w:rPr>
        <w:t xml:space="preserve"> the narrative of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 xml:space="preserve">. </w:t>
      </w:r>
    </w:p>
    <w:p w14:paraId="04E34983" w14:textId="0EF1ECFB" w:rsidR="0089691A" w:rsidRDefault="0089691A">
      <w:pPr>
        <w:rPr>
          <w:sz w:val="24"/>
          <w:szCs w:val="24"/>
        </w:rPr>
      </w:pPr>
    </w:p>
    <w:p w14:paraId="46C56D5D" w14:textId="77777777" w:rsidR="009564DF" w:rsidRDefault="009564DF">
      <w:pPr>
        <w:rPr>
          <w:sz w:val="24"/>
          <w:szCs w:val="24"/>
        </w:rPr>
      </w:pPr>
    </w:p>
    <w:p w14:paraId="6BD78EFD" w14:textId="16F81835" w:rsidR="00B8608D" w:rsidRPr="00514631" w:rsidRDefault="003F085E">
      <w:pPr>
        <w:rPr>
          <w:sz w:val="24"/>
          <w:szCs w:val="24"/>
        </w:rPr>
      </w:pPr>
      <w:r>
        <w:rPr>
          <w:sz w:val="36"/>
          <w:szCs w:val="28"/>
          <w:u w:val="single"/>
        </w:rPr>
        <w:lastRenderedPageBreak/>
        <w:t>Discussion</w:t>
      </w:r>
    </w:p>
    <w:p w14:paraId="547A6103" w14:textId="15C9CD0D" w:rsidR="007D4AAD" w:rsidRPr="0029452A" w:rsidRDefault="0029452A">
      <w:pPr>
        <w:rPr>
          <w:sz w:val="24"/>
          <w:szCs w:val="28"/>
        </w:rPr>
      </w:pPr>
      <w:r>
        <w:rPr>
          <w:sz w:val="24"/>
          <w:szCs w:val="28"/>
        </w:rPr>
        <w:t>This</w:t>
      </w:r>
      <w:r w:rsidR="007D4AAD">
        <w:rPr>
          <w:sz w:val="24"/>
          <w:szCs w:val="28"/>
        </w:rPr>
        <w:t xml:space="preserve"> report </w:t>
      </w:r>
      <w:r w:rsidR="00EB28F8">
        <w:rPr>
          <w:sz w:val="24"/>
          <w:szCs w:val="28"/>
        </w:rPr>
        <w:t>finds</w:t>
      </w:r>
      <w:r w:rsidR="007D4AAD">
        <w:rPr>
          <w:sz w:val="24"/>
          <w:szCs w:val="28"/>
        </w:rPr>
        <w:t xml:space="preserve"> only supporting evidence</w:t>
      </w:r>
      <w:r w:rsidR="004E6417">
        <w:rPr>
          <w:sz w:val="24"/>
          <w:szCs w:val="28"/>
        </w:rPr>
        <w:t xml:space="preserve"> of whether the Battle of </w:t>
      </w:r>
      <w:proofErr w:type="spellStart"/>
      <w:r w:rsidR="004E6417">
        <w:rPr>
          <w:sz w:val="24"/>
          <w:szCs w:val="28"/>
        </w:rPr>
        <w:t>Jakawitz</w:t>
      </w:r>
      <w:proofErr w:type="spellEnd"/>
      <w:r w:rsidR="004E6417">
        <w:rPr>
          <w:sz w:val="24"/>
          <w:szCs w:val="28"/>
        </w:rPr>
        <w:t xml:space="preserve"> occurred or not, and thusly d</w:t>
      </w:r>
      <w:r w:rsidR="00EB28F8">
        <w:rPr>
          <w:sz w:val="24"/>
          <w:szCs w:val="28"/>
        </w:rPr>
        <w:t>oes</w:t>
      </w:r>
      <w:r w:rsidR="004E6417">
        <w:rPr>
          <w:sz w:val="24"/>
          <w:szCs w:val="28"/>
        </w:rPr>
        <w:t xml:space="preserve"> not fulfil the primary object of the report.</w:t>
      </w:r>
      <w:r w:rsidR="0085321D">
        <w:rPr>
          <w:sz w:val="24"/>
          <w:szCs w:val="28"/>
        </w:rPr>
        <w:t xml:space="preserve"> Both aims were completed to relative degrees of success,</w:t>
      </w:r>
      <w:r w:rsidR="00A05218">
        <w:rPr>
          <w:sz w:val="24"/>
          <w:szCs w:val="28"/>
        </w:rPr>
        <w:t xml:space="preserve"> </w:t>
      </w:r>
      <w:r w:rsidR="00386F6C">
        <w:rPr>
          <w:sz w:val="24"/>
          <w:szCs w:val="28"/>
        </w:rPr>
        <w:t xml:space="preserve">the most problematic element of the report’s inquiry was the limited information within data set 2, the archaeological record: though there is a considerable amount of data from Mayan iconography and Spanish accounts of certain parts of the Mayan cultural area, there is almost no data attaining to a possible </w:t>
      </w:r>
      <w:r>
        <w:rPr>
          <w:sz w:val="24"/>
          <w:szCs w:val="28"/>
        </w:rPr>
        <w:t>conflict</w:t>
      </w:r>
      <w:r w:rsidR="00386F6C">
        <w:rPr>
          <w:sz w:val="24"/>
          <w:szCs w:val="28"/>
        </w:rPr>
        <w:t xml:space="preserve"> at the site of </w:t>
      </w:r>
      <w:proofErr w:type="spellStart"/>
      <w:r w:rsidR="00386F6C">
        <w:rPr>
          <w:sz w:val="24"/>
          <w:szCs w:val="28"/>
        </w:rPr>
        <w:t>Jakawitz</w:t>
      </w:r>
      <w:proofErr w:type="spellEnd"/>
      <w:r w:rsidR="00386F6C">
        <w:rPr>
          <w:sz w:val="24"/>
          <w:szCs w:val="28"/>
        </w:rPr>
        <w:t xml:space="preserve"> </w:t>
      </w:r>
      <w:r w:rsidR="00EB28F8">
        <w:rPr>
          <w:sz w:val="24"/>
          <w:szCs w:val="28"/>
        </w:rPr>
        <w:t>as a specific area</w:t>
      </w:r>
      <w:r w:rsidR="00386F6C">
        <w:rPr>
          <w:sz w:val="24"/>
          <w:szCs w:val="28"/>
        </w:rPr>
        <w:t>.</w:t>
      </w:r>
      <w:r w:rsidR="008E7BE2">
        <w:rPr>
          <w:sz w:val="24"/>
          <w:szCs w:val="28"/>
        </w:rPr>
        <w:t xml:space="preserve"> Although the Mayans made great effort to preserve historical events through</w:t>
      </w:r>
      <w:r w:rsidR="00F60A1F">
        <w:rPr>
          <w:sz w:val="24"/>
          <w:szCs w:val="28"/>
        </w:rPr>
        <w:t xml:space="preserve"> public</w:t>
      </w:r>
      <w:r w:rsidR="008E7BE2">
        <w:rPr>
          <w:sz w:val="24"/>
          <w:szCs w:val="28"/>
        </w:rPr>
        <w:t xml:space="preserve"> art</w:t>
      </w:r>
      <w:r w:rsidR="00F60A1F">
        <w:rPr>
          <w:sz w:val="24"/>
          <w:szCs w:val="28"/>
        </w:rPr>
        <w:t>work</w:t>
      </w:r>
      <w:r w:rsidR="008E7BE2">
        <w:rPr>
          <w:sz w:val="24"/>
          <w:szCs w:val="28"/>
        </w:rPr>
        <w:t xml:space="preserve"> in the </w:t>
      </w:r>
      <w:r w:rsidR="00407DFD">
        <w:rPr>
          <w:sz w:val="24"/>
          <w:szCs w:val="28"/>
        </w:rPr>
        <w:t>Classic</w:t>
      </w:r>
      <w:r w:rsidR="00F60A1F">
        <w:rPr>
          <w:sz w:val="24"/>
          <w:szCs w:val="28"/>
        </w:rPr>
        <w:t xml:space="preserve"> period, this tradition did not continue into the </w:t>
      </w:r>
      <w:r w:rsidR="00407DFD">
        <w:rPr>
          <w:sz w:val="24"/>
          <w:szCs w:val="28"/>
        </w:rPr>
        <w:t>Postclassic</w:t>
      </w:r>
      <w:r w:rsidR="00EB28F8">
        <w:rPr>
          <w:sz w:val="24"/>
          <w:szCs w:val="28"/>
        </w:rPr>
        <w:t>,</w:t>
      </w:r>
      <w:r w:rsidR="00346ADA">
        <w:rPr>
          <w:sz w:val="24"/>
          <w:szCs w:val="28"/>
        </w:rPr>
        <w:t xml:space="preserve"> this combined with the general lack </w:t>
      </w:r>
      <w:r w:rsidR="00704303">
        <w:rPr>
          <w:sz w:val="24"/>
          <w:szCs w:val="28"/>
        </w:rPr>
        <w:t>of</w:t>
      </w:r>
      <w:r w:rsidR="00346ADA">
        <w:rPr>
          <w:sz w:val="24"/>
          <w:szCs w:val="28"/>
        </w:rPr>
        <w:t xml:space="preserve"> remains</w:t>
      </w:r>
      <w:r w:rsidR="00EB28F8">
        <w:rPr>
          <w:sz w:val="24"/>
          <w:szCs w:val="28"/>
        </w:rPr>
        <w:t xml:space="preserve"> relevant to the objective</w:t>
      </w:r>
      <w:r w:rsidR="00346ADA">
        <w:rPr>
          <w:sz w:val="24"/>
          <w:szCs w:val="28"/>
        </w:rPr>
        <w:t xml:space="preserve"> proves problematic for this report</w:t>
      </w:r>
      <w:r w:rsidR="00F60A1F">
        <w:rPr>
          <w:sz w:val="24"/>
          <w:szCs w:val="28"/>
        </w:rPr>
        <w:t>.</w:t>
      </w:r>
      <w:r w:rsidR="00346ADA">
        <w:rPr>
          <w:sz w:val="24"/>
          <w:szCs w:val="28"/>
        </w:rPr>
        <w:t xml:space="preserve"> </w:t>
      </w:r>
      <w:r>
        <w:rPr>
          <w:sz w:val="24"/>
          <w:szCs w:val="28"/>
        </w:rPr>
        <w:t xml:space="preserve">Though this report </w:t>
      </w:r>
      <w:proofErr w:type="spellStart"/>
      <w:r>
        <w:rPr>
          <w:sz w:val="24"/>
          <w:szCs w:val="28"/>
        </w:rPr>
        <w:t>can not</w:t>
      </w:r>
      <w:proofErr w:type="spellEnd"/>
      <w:r>
        <w:rPr>
          <w:sz w:val="24"/>
          <w:szCs w:val="28"/>
        </w:rPr>
        <w:t xml:space="preserve"> provide definitive proof that the Battle of </w:t>
      </w:r>
      <w:proofErr w:type="spellStart"/>
      <w:r>
        <w:rPr>
          <w:sz w:val="24"/>
          <w:szCs w:val="28"/>
        </w:rPr>
        <w:t>Jakawitz</w:t>
      </w:r>
      <w:proofErr w:type="spellEnd"/>
      <w:r>
        <w:rPr>
          <w:sz w:val="24"/>
          <w:szCs w:val="28"/>
        </w:rPr>
        <w:t xml:space="preserve"> did or did not occur, this report did have </w:t>
      </w:r>
      <w:proofErr w:type="gramStart"/>
      <w:r>
        <w:rPr>
          <w:sz w:val="24"/>
          <w:szCs w:val="28"/>
        </w:rPr>
        <w:t>sufficient</w:t>
      </w:r>
      <w:proofErr w:type="gramEnd"/>
      <w:r>
        <w:rPr>
          <w:sz w:val="24"/>
          <w:szCs w:val="28"/>
        </w:rPr>
        <w:t xml:space="preserve"> data to confirm that the Battle of </w:t>
      </w:r>
      <w:proofErr w:type="spellStart"/>
      <w:r>
        <w:rPr>
          <w:sz w:val="24"/>
          <w:szCs w:val="28"/>
        </w:rPr>
        <w:t>Jakawitz</w:t>
      </w:r>
      <w:proofErr w:type="spellEnd"/>
      <w:r>
        <w:rPr>
          <w:sz w:val="24"/>
          <w:szCs w:val="28"/>
        </w:rPr>
        <w:t xml:space="preserve"> could certainly</w:t>
      </w:r>
      <w:r w:rsidR="00EB28F8">
        <w:rPr>
          <w:sz w:val="24"/>
          <w:szCs w:val="28"/>
        </w:rPr>
        <w:t xml:space="preserve"> have</w:t>
      </w:r>
      <w:r>
        <w:rPr>
          <w:sz w:val="24"/>
          <w:szCs w:val="28"/>
        </w:rPr>
        <w:t xml:space="preserve"> been a possible event in Mayan history. As the </w:t>
      </w:r>
      <w:proofErr w:type="spellStart"/>
      <w:r>
        <w:rPr>
          <w:i/>
          <w:sz w:val="24"/>
          <w:szCs w:val="28"/>
        </w:rPr>
        <w:t>Popol</w:t>
      </w:r>
      <w:proofErr w:type="spellEnd"/>
      <w:r>
        <w:rPr>
          <w:i/>
          <w:sz w:val="24"/>
          <w:szCs w:val="28"/>
        </w:rPr>
        <w:t xml:space="preserve"> </w:t>
      </w:r>
      <w:proofErr w:type="spellStart"/>
      <w:r>
        <w:rPr>
          <w:i/>
          <w:sz w:val="24"/>
          <w:szCs w:val="28"/>
        </w:rPr>
        <w:t>Vuh’s</w:t>
      </w:r>
      <w:proofErr w:type="spellEnd"/>
      <w:r>
        <w:rPr>
          <w:i/>
          <w:sz w:val="24"/>
          <w:szCs w:val="28"/>
        </w:rPr>
        <w:t xml:space="preserve"> </w:t>
      </w:r>
      <w:r>
        <w:rPr>
          <w:sz w:val="24"/>
          <w:szCs w:val="28"/>
        </w:rPr>
        <w:t xml:space="preserve">account of the Battle of </w:t>
      </w:r>
      <w:proofErr w:type="spellStart"/>
      <w:r>
        <w:rPr>
          <w:sz w:val="24"/>
          <w:szCs w:val="28"/>
        </w:rPr>
        <w:t>Jakawitz</w:t>
      </w:r>
      <w:proofErr w:type="spellEnd"/>
      <w:r>
        <w:rPr>
          <w:sz w:val="24"/>
          <w:szCs w:val="28"/>
        </w:rPr>
        <w:t xml:space="preserve"> did match Mayan military etiquette, it can be said that this report achieved its second objective: to explore the </w:t>
      </w:r>
      <w:r w:rsidRPr="00406608">
        <w:rPr>
          <w:sz w:val="24"/>
          <w:szCs w:val="24"/>
        </w:rPr>
        <w:t xml:space="preserve">extent that the warfare in the </w:t>
      </w:r>
      <w:proofErr w:type="spellStart"/>
      <w:r w:rsidRPr="00406608">
        <w:rPr>
          <w:i/>
          <w:iCs/>
          <w:sz w:val="24"/>
          <w:szCs w:val="24"/>
        </w:rPr>
        <w:t>Popol</w:t>
      </w:r>
      <w:proofErr w:type="spellEnd"/>
      <w:r w:rsidRPr="00406608">
        <w:rPr>
          <w:i/>
          <w:iCs/>
          <w:sz w:val="24"/>
          <w:szCs w:val="24"/>
        </w:rPr>
        <w:t xml:space="preserve"> </w:t>
      </w:r>
      <w:proofErr w:type="spellStart"/>
      <w:r w:rsidRPr="00406608">
        <w:rPr>
          <w:i/>
          <w:iCs/>
          <w:sz w:val="24"/>
          <w:szCs w:val="24"/>
        </w:rPr>
        <w:t>Vuh</w:t>
      </w:r>
      <w:proofErr w:type="spellEnd"/>
      <w:r w:rsidRPr="00406608">
        <w:rPr>
          <w:i/>
          <w:iCs/>
          <w:sz w:val="24"/>
          <w:szCs w:val="24"/>
        </w:rPr>
        <w:t xml:space="preserve"> </w:t>
      </w:r>
      <w:r w:rsidRPr="00406608">
        <w:rPr>
          <w:sz w:val="24"/>
          <w:szCs w:val="24"/>
        </w:rPr>
        <w:t>correlates to documented Mayan military etiquette</w:t>
      </w:r>
      <w:r>
        <w:rPr>
          <w:sz w:val="24"/>
          <w:szCs w:val="24"/>
        </w:rPr>
        <w:t>.</w:t>
      </w:r>
    </w:p>
    <w:p w14:paraId="0B2DCBCE" w14:textId="50EE288A" w:rsidR="006A76BE" w:rsidRPr="00175E5C" w:rsidRDefault="006A76BE">
      <w:pPr>
        <w:rPr>
          <w:sz w:val="24"/>
          <w:szCs w:val="28"/>
        </w:rPr>
      </w:pPr>
      <w:r>
        <w:rPr>
          <w:sz w:val="24"/>
          <w:szCs w:val="28"/>
        </w:rPr>
        <w:t>The result</w:t>
      </w:r>
      <w:r w:rsidR="00DD23F0">
        <w:rPr>
          <w:sz w:val="24"/>
          <w:szCs w:val="28"/>
        </w:rPr>
        <w:t>s</w:t>
      </w:r>
      <w:r>
        <w:rPr>
          <w:sz w:val="24"/>
          <w:szCs w:val="28"/>
        </w:rPr>
        <w:t xml:space="preserve"> that I f</w:t>
      </w:r>
      <w:r w:rsidR="00063E09">
        <w:rPr>
          <w:sz w:val="24"/>
          <w:szCs w:val="28"/>
        </w:rPr>
        <w:t>ind</w:t>
      </w:r>
      <w:r>
        <w:rPr>
          <w:sz w:val="24"/>
          <w:szCs w:val="28"/>
        </w:rPr>
        <w:t xml:space="preserve"> confirm</w:t>
      </w:r>
      <w:r w:rsidR="00595756">
        <w:rPr>
          <w:sz w:val="24"/>
          <w:szCs w:val="28"/>
        </w:rPr>
        <w:t>s</w:t>
      </w:r>
      <w:r>
        <w:rPr>
          <w:sz w:val="24"/>
          <w:szCs w:val="28"/>
        </w:rPr>
        <w:t xml:space="preserve"> the location of </w:t>
      </w:r>
      <w:proofErr w:type="spellStart"/>
      <w:r>
        <w:rPr>
          <w:sz w:val="24"/>
          <w:szCs w:val="28"/>
        </w:rPr>
        <w:t>Jakawitz</w:t>
      </w:r>
      <w:proofErr w:type="spellEnd"/>
      <w:r>
        <w:rPr>
          <w:sz w:val="24"/>
          <w:szCs w:val="28"/>
        </w:rPr>
        <w:t xml:space="preserve"> mountain to</w:t>
      </w:r>
      <w:r w:rsidR="00B9383D">
        <w:rPr>
          <w:sz w:val="24"/>
          <w:szCs w:val="28"/>
        </w:rPr>
        <w:t xml:space="preserve"> the area</w:t>
      </w:r>
      <w:r>
        <w:rPr>
          <w:sz w:val="24"/>
          <w:szCs w:val="28"/>
        </w:rPr>
        <w:t xml:space="preserve"> Santa Rosa </w:t>
      </w:r>
      <w:proofErr w:type="spellStart"/>
      <w:r>
        <w:rPr>
          <w:sz w:val="24"/>
          <w:szCs w:val="28"/>
        </w:rPr>
        <w:t>Chujuyup</w:t>
      </w:r>
      <w:proofErr w:type="spellEnd"/>
      <w:r>
        <w:rPr>
          <w:sz w:val="24"/>
          <w:szCs w:val="28"/>
        </w:rPr>
        <w:t xml:space="preserve">, where the large citadel of </w:t>
      </w:r>
      <w:proofErr w:type="spellStart"/>
      <w:r>
        <w:rPr>
          <w:sz w:val="24"/>
          <w:szCs w:val="28"/>
        </w:rPr>
        <w:t>Chuitinamit</w:t>
      </w:r>
      <w:proofErr w:type="spellEnd"/>
      <w:r>
        <w:rPr>
          <w:sz w:val="24"/>
          <w:szCs w:val="28"/>
        </w:rPr>
        <w:t xml:space="preserve"> l</w:t>
      </w:r>
      <w:r w:rsidR="00595756">
        <w:rPr>
          <w:sz w:val="24"/>
          <w:szCs w:val="28"/>
        </w:rPr>
        <w:t>ies</w:t>
      </w:r>
      <w:r>
        <w:rPr>
          <w:sz w:val="24"/>
          <w:szCs w:val="28"/>
        </w:rPr>
        <w:t>.</w:t>
      </w:r>
      <w:r w:rsidR="00063E09">
        <w:rPr>
          <w:sz w:val="24"/>
          <w:szCs w:val="28"/>
        </w:rPr>
        <w:t xml:space="preserve"> It is with the consensus of Christensen (2007:210, Fox (1989:674) and Carmack &amp; Weeks (1981:324) that this report considers the site to be that mentioned in the </w:t>
      </w:r>
      <w:proofErr w:type="spellStart"/>
      <w:r w:rsidR="0080442E">
        <w:rPr>
          <w:i/>
          <w:sz w:val="24"/>
          <w:szCs w:val="28"/>
        </w:rPr>
        <w:t>Popol</w:t>
      </w:r>
      <w:proofErr w:type="spellEnd"/>
      <w:r w:rsidR="0080442E">
        <w:rPr>
          <w:i/>
          <w:sz w:val="24"/>
          <w:szCs w:val="28"/>
        </w:rPr>
        <w:t xml:space="preserve"> </w:t>
      </w:r>
      <w:proofErr w:type="spellStart"/>
      <w:r w:rsidR="0080442E">
        <w:rPr>
          <w:i/>
          <w:sz w:val="24"/>
          <w:szCs w:val="28"/>
        </w:rPr>
        <w:t>Vuh</w:t>
      </w:r>
      <w:proofErr w:type="spellEnd"/>
      <w:r w:rsidR="0080442E">
        <w:rPr>
          <w:sz w:val="24"/>
          <w:szCs w:val="28"/>
        </w:rPr>
        <w:t>.</w:t>
      </w:r>
      <w:r w:rsidR="003B25F1">
        <w:rPr>
          <w:sz w:val="24"/>
          <w:szCs w:val="28"/>
        </w:rPr>
        <w:t xml:space="preserve"> </w:t>
      </w:r>
      <w:r w:rsidR="000E5A47">
        <w:rPr>
          <w:sz w:val="24"/>
          <w:szCs w:val="28"/>
        </w:rPr>
        <w:t xml:space="preserve">A couple of sources that this report examines seem to argue that the area of </w:t>
      </w:r>
      <w:proofErr w:type="spellStart"/>
      <w:r w:rsidR="000E5A47">
        <w:rPr>
          <w:sz w:val="24"/>
          <w:szCs w:val="28"/>
        </w:rPr>
        <w:t>Jakawitz</w:t>
      </w:r>
      <w:proofErr w:type="spellEnd"/>
      <w:r w:rsidR="000E5A47">
        <w:rPr>
          <w:sz w:val="24"/>
          <w:szCs w:val="28"/>
        </w:rPr>
        <w:t xml:space="preserve"> was occupied before the </w:t>
      </w:r>
      <w:proofErr w:type="spellStart"/>
      <w:r w:rsidR="00976258">
        <w:rPr>
          <w:sz w:val="24"/>
          <w:szCs w:val="28"/>
        </w:rPr>
        <w:t>K’iché</w:t>
      </w:r>
      <w:proofErr w:type="spellEnd"/>
      <w:r w:rsidR="000E5A47">
        <w:rPr>
          <w:sz w:val="24"/>
          <w:szCs w:val="28"/>
        </w:rPr>
        <w:t xml:space="preserve"> (Carmack &amp; Weeks 1981:325), with Coe &amp; Houston (2011:226) specifically naming the </w:t>
      </w:r>
      <w:proofErr w:type="spellStart"/>
      <w:r w:rsidR="000E5A47">
        <w:rPr>
          <w:sz w:val="24"/>
          <w:szCs w:val="28"/>
        </w:rPr>
        <w:t>Po</w:t>
      </w:r>
      <w:r w:rsidR="00175E5C">
        <w:rPr>
          <w:sz w:val="24"/>
          <w:szCs w:val="28"/>
        </w:rPr>
        <w:t>q</w:t>
      </w:r>
      <w:r w:rsidR="000E5A47">
        <w:rPr>
          <w:sz w:val="24"/>
          <w:szCs w:val="28"/>
        </w:rPr>
        <w:t>omam</w:t>
      </w:r>
      <w:proofErr w:type="spellEnd"/>
      <w:r w:rsidR="000E5A47">
        <w:rPr>
          <w:sz w:val="24"/>
          <w:szCs w:val="28"/>
        </w:rPr>
        <w:t xml:space="preserve"> Mayans as the original inhabitants.</w:t>
      </w:r>
      <w:r w:rsidR="00175E5C">
        <w:rPr>
          <w:sz w:val="24"/>
          <w:szCs w:val="28"/>
        </w:rPr>
        <w:t xml:space="preserve"> This is highly contradictory to the accounts of the </w:t>
      </w:r>
      <w:proofErr w:type="spellStart"/>
      <w:r w:rsidR="00175E5C">
        <w:rPr>
          <w:i/>
          <w:sz w:val="24"/>
          <w:szCs w:val="28"/>
        </w:rPr>
        <w:t>Popol</w:t>
      </w:r>
      <w:proofErr w:type="spellEnd"/>
      <w:r w:rsidR="00175E5C">
        <w:rPr>
          <w:i/>
          <w:sz w:val="24"/>
          <w:szCs w:val="28"/>
        </w:rPr>
        <w:t xml:space="preserve"> </w:t>
      </w:r>
      <w:proofErr w:type="spellStart"/>
      <w:r w:rsidR="00175E5C">
        <w:rPr>
          <w:i/>
          <w:sz w:val="24"/>
          <w:szCs w:val="28"/>
        </w:rPr>
        <w:t>Vuh</w:t>
      </w:r>
      <w:proofErr w:type="spellEnd"/>
      <w:r w:rsidR="00175E5C">
        <w:rPr>
          <w:sz w:val="24"/>
          <w:szCs w:val="28"/>
        </w:rPr>
        <w:t xml:space="preserve"> who neglect to mention them as the original inhabitants or even as one of the 13 Tribes. The only possible mentioning being the ‘mountain people’ (</w:t>
      </w:r>
      <w:proofErr w:type="spellStart"/>
      <w:r w:rsidR="00175E5C">
        <w:rPr>
          <w:sz w:val="24"/>
          <w:szCs w:val="28"/>
        </w:rPr>
        <w:t>Tedlock</w:t>
      </w:r>
      <w:proofErr w:type="spellEnd"/>
      <w:r w:rsidR="00175E5C">
        <w:rPr>
          <w:sz w:val="24"/>
          <w:szCs w:val="28"/>
        </w:rPr>
        <w:t xml:space="preserve"> 1996:150, 193) that occupied the mountains as nomadic hunter-gatherers.</w:t>
      </w:r>
      <w:r w:rsidR="00580D75">
        <w:rPr>
          <w:sz w:val="24"/>
          <w:szCs w:val="28"/>
        </w:rPr>
        <w:t xml:space="preserve"> Here, this demonstrates how the ambiguity of the </w:t>
      </w:r>
      <w:r w:rsidR="00657AE8">
        <w:rPr>
          <w:sz w:val="24"/>
          <w:szCs w:val="28"/>
        </w:rPr>
        <w:t>epic</w:t>
      </w:r>
      <w:r w:rsidR="00580D75">
        <w:rPr>
          <w:sz w:val="24"/>
          <w:szCs w:val="28"/>
        </w:rPr>
        <w:t xml:space="preserve"> may hinder investigation</w:t>
      </w:r>
      <w:r w:rsidR="00E77A72">
        <w:rPr>
          <w:sz w:val="24"/>
          <w:szCs w:val="28"/>
        </w:rPr>
        <w:t>s</w:t>
      </w:r>
      <w:r w:rsidR="00580D75">
        <w:rPr>
          <w:sz w:val="24"/>
          <w:szCs w:val="28"/>
        </w:rPr>
        <w:t>.</w:t>
      </w:r>
      <w:r w:rsidR="003F4F61">
        <w:rPr>
          <w:sz w:val="24"/>
          <w:szCs w:val="28"/>
        </w:rPr>
        <w:t xml:space="preserve"> </w:t>
      </w:r>
      <w:proofErr w:type="spellStart"/>
      <w:r w:rsidR="005A7DB9">
        <w:rPr>
          <w:sz w:val="24"/>
          <w:szCs w:val="28"/>
        </w:rPr>
        <w:t>Chuitinamit</w:t>
      </w:r>
      <w:proofErr w:type="spellEnd"/>
      <w:r w:rsidR="005A7DB9">
        <w:rPr>
          <w:sz w:val="24"/>
          <w:szCs w:val="28"/>
        </w:rPr>
        <w:t xml:space="preserve">, though quite defensible </w:t>
      </w:r>
      <w:r w:rsidR="00E77A72">
        <w:rPr>
          <w:sz w:val="24"/>
          <w:szCs w:val="28"/>
        </w:rPr>
        <w:t>enough</w:t>
      </w:r>
      <w:r w:rsidR="005A7DB9">
        <w:rPr>
          <w:sz w:val="24"/>
          <w:szCs w:val="28"/>
        </w:rPr>
        <w:t xml:space="preserve"> rests upon a naturally defensible location on infertile land, suggesting that the site was chosen for its strategical and by extension political potential. Though the </w:t>
      </w:r>
      <w:proofErr w:type="spellStart"/>
      <w:r w:rsidR="005A7DB9">
        <w:rPr>
          <w:i/>
          <w:sz w:val="24"/>
          <w:szCs w:val="28"/>
        </w:rPr>
        <w:t>Popol</w:t>
      </w:r>
      <w:proofErr w:type="spellEnd"/>
      <w:r w:rsidR="005A7DB9">
        <w:rPr>
          <w:i/>
          <w:sz w:val="24"/>
          <w:szCs w:val="28"/>
        </w:rPr>
        <w:t xml:space="preserve"> </w:t>
      </w:r>
      <w:proofErr w:type="spellStart"/>
      <w:r w:rsidR="005A7DB9">
        <w:rPr>
          <w:i/>
          <w:sz w:val="24"/>
          <w:szCs w:val="28"/>
        </w:rPr>
        <w:t>Vuh</w:t>
      </w:r>
      <w:proofErr w:type="spellEnd"/>
      <w:r w:rsidR="005A7DB9">
        <w:rPr>
          <w:i/>
          <w:sz w:val="24"/>
          <w:szCs w:val="28"/>
        </w:rPr>
        <w:t xml:space="preserve"> </w:t>
      </w:r>
      <w:r w:rsidR="005A7DB9">
        <w:rPr>
          <w:sz w:val="24"/>
          <w:szCs w:val="28"/>
        </w:rPr>
        <w:t xml:space="preserve">notes the area for its divine connections, the geopolitical power that the location exudes may well invoke </w:t>
      </w:r>
      <w:proofErr w:type="spellStart"/>
      <w:r w:rsidR="005A7DB9">
        <w:rPr>
          <w:sz w:val="24"/>
          <w:szCs w:val="28"/>
        </w:rPr>
        <w:t>Jakawitz</w:t>
      </w:r>
      <w:proofErr w:type="spellEnd"/>
      <w:r w:rsidR="005A7DB9">
        <w:rPr>
          <w:sz w:val="24"/>
          <w:szCs w:val="28"/>
        </w:rPr>
        <w:t xml:space="preserve"> as a magically charged area. </w:t>
      </w:r>
    </w:p>
    <w:p w14:paraId="1E553F83" w14:textId="32E3BF8C" w:rsidR="0080442E" w:rsidRPr="00595756" w:rsidRDefault="00B3480B">
      <w:pPr>
        <w:rPr>
          <w:b/>
          <w:sz w:val="24"/>
          <w:szCs w:val="24"/>
        </w:rPr>
      </w:pPr>
      <w:r>
        <w:rPr>
          <w:sz w:val="24"/>
          <w:szCs w:val="28"/>
        </w:rPr>
        <w:t xml:space="preserve">I find that in the reports </w:t>
      </w:r>
      <w:r w:rsidR="0080442E">
        <w:rPr>
          <w:sz w:val="24"/>
          <w:szCs w:val="28"/>
        </w:rPr>
        <w:t xml:space="preserve">of the </w:t>
      </w:r>
      <w:proofErr w:type="spellStart"/>
      <w:r w:rsidR="0080442E">
        <w:rPr>
          <w:sz w:val="24"/>
          <w:szCs w:val="28"/>
        </w:rPr>
        <w:t>Chuitinamit</w:t>
      </w:r>
      <w:proofErr w:type="spellEnd"/>
      <w:r>
        <w:rPr>
          <w:sz w:val="24"/>
          <w:szCs w:val="28"/>
        </w:rPr>
        <w:t xml:space="preserve"> ruins,</w:t>
      </w:r>
      <w:r w:rsidR="0080442E">
        <w:rPr>
          <w:sz w:val="24"/>
          <w:szCs w:val="28"/>
        </w:rPr>
        <w:t xml:space="preserve"> much of the descriptions of the citadel do not match those in the epic</w:t>
      </w:r>
      <w:r w:rsidR="004C2F6B">
        <w:rPr>
          <w:sz w:val="24"/>
          <w:szCs w:val="28"/>
        </w:rPr>
        <w:t>, however contemporary eyewitness accounts of Cort</w:t>
      </w:r>
      <w:r w:rsidR="004C2F6B">
        <w:rPr>
          <w:rFonts w:cstheme="minorHAnsi"/>
          <w:sz w:val="24"/>
          <w:szCs w:val="28"/>
        </w:rPr>
        <w:t>é</w:t>
      </w:r>
      <w:r w:rsidR="004C2F6B">
        <w:rPr>
          <w:sz w:val="24"/>
          <w:szCs w:val="28"/>
        </w:rPr>
        <w:t>s</w:t>
      </w:r>
      <w:r w:rsidR="008D5EF1">
        <w:rPr>
          <w:sz w:val="24"/>
          <w:szCs w:val="28"/>
        </w:rPr>
        <w:t xml:space="preserve"> </w:t>
      </w:r>
      <w:r w:rsidR="008D5EF1" w:rsidRPr="008D5EF1">
        <w:rPr>
          <w:sz w:val="24"/>
          <w:szCs w:val="28"/>
        </w:rPr>
        <w:t>(</w:t>
      </w:r>
      <w:r w:rsidR="008D5EF1" w:rsidRPr="008D5EF1">
        <w:rPr>
          <w:sz w:val="24"/>
          <w:szCs w:val="24"/>
        </w:rPr>
        <w:t>1986:371</w:t>
      </w:r>
      <w:r w:rsidR="008D5EF1">
        <w:rPr>
          <w:sz w:val="24"/>
          <w:szCs w:val="24"/>
        </w:rPr>
        <w:t>,</w:t>
      </w:r>
      <w:r w:rsidR="008D5EF1" w:rsidRPr="008D5EF1">
        <w:rPr>
          <w:sz w:val="24"/>
          <w:szCs w:val="24"/>
        </w:rPr>
        <w:t xml:space="preserve"> Cited by Webster 2000:79-80) </w:t>
      </w:r>
      <w:r w:rsidR="004C2F6B">
        <w:rPr>
          <w:sz w:val="24"/>
          <w:szCs w:val="28"/>
        </w:rPr>
        <w:t>did provide supporting evidence</w:t>
      </w:r>
      <w:r w:rsidR="0080442E">
        <w:rPr>
          <w:sz w:val="24"/>
          <w:szCs w:val="28"/>
        </w:rPr>
        <w:t xml:space="preserve">. Most of note is the disparity between the wooden palisades of the </w:t>
      </w:r>
      <w:proofErr w:type="spellStart"/>
      <w:r w:rsidR="0080442E">
        <w:rPr>
          <w:i/>
          <w:sz w:val="24"/>
          <w:szCs w:val="28"/>
        </w:rPr>
        <w:t>Popol</w:t>
      </w:r>
      <w:proofErr w:type="spellEnd"/>
      <w:r w:rsidR="0080442E">
        <w:rPr>
          <w:i/>
          <w:sz w:val="24"/>
          <w:szCs w:val="28"/>
        </w:rPr>
        <w:t xml:space="preserve"> </w:t>
      </w:r>
      <w:proofErr w:type="spellStart"/>
      <w:r w:rsidR="0080442E">
        <w:rPr>
          <w:i/>
          <w:sz w:val="24"/>
          <w:szCs w:val="28"/>
        </w:rPr>
        <w:t>Vuh</w:t>
      </w:r>
      <w:proofErr w:type="spellEnd"/>
      <w:r w:rsidR="0080442E">
        <w:rPr>
          <w:sz w:val="24"/>
          <w:szCs w:val="28"/>
        </w:rPr>
        <w:t xml:space="preserve"> and the stone rampart of the site of </w:t>
      </w:r>
      <w:proofErr w:type="spellStart"/>
      <w:r w:rsidR="0080442E">
        <w:rPr>
          <w:sz w:val="24"/>
          <w:szCs w:val="28"/>
        </w:rPr>
        <w:t>Chuitinamit</w:t>
      </w:r>
      <w:proofErr w:type="spellEnd"/>
      <w:r w:rsidR="0080442E">
        <w:rPr>
          <w:sz w:val="24"/>
          <w:szCs w:val="28"/>
        </w:rPr>
        <w:t xml:space="preserve">. </w:t>
      </w:r>
      <w:proofErr w:type="spellStart"/>
      <w:r w:rsidR="0080442E">
        <w:rPr>
          <w:sz w:val="24"/>
          <w:szCs w:val="28"/>
        </w:rPr>
        <w:t>Tedlock</w:t>
      </w:r>
      <w:proofErr w:type="spellEnd"/>
      <w:r w:rsidR="0080442E">
        <w:rPr>
          <w:sz w:val="24"/>
          <w:szCs w:val="28"/>
        </w:rPr>
        <w:t xml:space="preserve"> (1996:312 note on trans.) insisted that these walls in the </w:t>
      </w:r>
      <w:proofErr w:type="spellStart"/>
      <w:r w:rsidR="0080442E">
        <w:rPr>
          <w:i/>
          <w:sz w:val="24"/>
          <w:szCs w:val="28"/>
        </w:rPr>
        <w:t>Popol</w:t>
      </w:r>
      <w:proofErr w:type="spellEnd"/>
      <w:r w:rsidR="0080442E">
        <w:rPr>
          <w:i/>
          <w:sz w:val="24"/>
          <w:szCs w:val="28"/>
        </w:rPr>
        <w:t xml:space="preserve"> </w:t>
      </w:r>
      <w:proofErr w:type="spellStart"/>
      <w:r w:rsidR="0080442E">
        <w:rPr>
          <w:i/>
          <w:sz w:val="24"/>
          <w:szCs w:val="28"/>
        </w:rPr>
        <w:t>Vuh</w:t>
      </w:r>
      <w:proofErr w:type="spellEnd"/>
      <w:r w:rsidR="0080442E">
        <w:rPr>
          <w:sz w:val="24"/>
          <w:szCs w:val="28"/>
        </w:rPr>
        <w:t xml:space="preserve"> were not stonework</w:t>
      </w:r>
      <w:r w:rsidR="004C2F6B">
        <w:rPr>
          <w:sz w:val="24"/>
          <w:szCs w:val="28"/>
        </w:rPr>
        <w:t xml:space="preserve">. </w:t>
      </w:r>
      <w:proofErr w:type="gramStart"/>
      <w:r w:rsidR="003B25F1">
        <w:rPr>
          <w:sz w:val="24"/>
          <w:szCs w:val="28"/>
        </w:rPr>
        <w:t>In regard to</w:t>
      </w:r>
      <w:proofErr w:type="gramEnd"/>
      <w:r w:rsidR="004C2F6B">
        <w:rPr>
          <w:sz w:val="24"/>
          <w:szCs w:val="28"/>
        </w:rPr>
        <w:t xml:space="preserve"> translation </w:t>
      </w:r>
      <w:proofErr w:type="spellStart"/>
      <w:r w:rsidR="004C2F6B">
        <w:rPr>
          <w:sz w:val="24"/>
          <w:szCs w:val="28"/>
        </w:rPr>
        <w:t>Tedlock</w:t>
      </w:r>
      <w:proofErr w:type="spellEnd"/>
      <w:r w:rsidR="004C2F6B">
        <w:rPr>
          <w:sz w:val="24"/>
          <w:szCs w:val="28"/>
        </w:rPr>
        <w:t xml:space="preserve"> translated ‘</w:t>
      </w:r>
      <w:proofErr w:type="spellStart"/>
      <w:r w:rsidR="004C2F6B" w:rsidRPr="004C2F6B">
        <w:rPr>
          <w:i/>
          <w:sz w:val="24"/>
          <w:szCs w:val="28"/>
        </w:rPr>
        <w:t>tz’alam</w:t>
      </w:r>
      <w:proofErr w:type="spellEnd"/>
      <w:r w:rsidR="004C2F6B">
        <w:rPr>
          <w:sz w:val="24"/>
          <w:szCs w:val="28"/>
        </w:rPr>
        <w:t>’ as meaning ‘board’ while Fox translated ‘</w:t>
      </w:r>
      <w:proofErr w:type="spellStart"/>
      <w:r w:rsidR="004C2F6B">
        <w:rPr>
          <w:i/>
          <w:sz w:val="24"/>
          <w:szCs w:val="28"/>
        </w:rPr>
        <w:t>tz’alam</w:t>
      </w:r>
      <w:proofErr w:type="spellEnd"/>
      <w:r w:rsidR="004C2F6B">
        <w:rPr>
          <w:sz w:val="24"/>
          <w:szCs w:val="28"/>
        </w:rPr>
        <w:t>’</w:t>
      </w:r>
      <w:r w:rsidR="004C2F6B">
        <w:rPr>
          <w:i/>
          <w:sz w:val="24"/>
          <w:szCs w:val="28"/>
        </w:rPr>
        <w:t xml:space="preserve"> </w:t>
      </w:r>
      <w:r w:rsidR="004C2F6B">
        <w:rPr>
          <w:sz w:val="24"/>
          <w:szCs w:val="28"/>
        </w:rPr>
        <w:t xml:space="preserve">as </w:t>
      </w:r>
      <w:r w:rsidR="003B25F1">
        <w:rPr>
          <w:sz w:val="24"/>
          <w:szCs w:val="28"/>
        </w:rPr>
        <w:t>‘</w:t>
      </w:r>
      <w:r w:rsidR="004C2F6B">
        <w:rPr>
          <w:sz w:val="24"/>
          <w:szCs w:val="28"/>
        </w:rPr>
        <w:t>plaza</w:t>
      </w:r>
      <w:r w:rsidR="003B25F1">
        <w:rPr>
          <w:sz w:val="24"/>
          <w:szCs w:val="28"/>
        </w:rPr>
        <w:t xml:space="preserve">’, it is entirely possible that translation errors or lost nuances may alter this data collection and its accuracy. </w:t>
      </w:r>
      <w:r w:rsidR="00595756">
        <w:rPr>
          <w:sz w:val="24"/>
          <w:szCs w:val="28"/>
        </w:rPr>
        <w:t xml:space="preserve">Another likely possibility is that the citadel was remade several times over, with its defences upgraded over time, which would explain the possible divide between the current ruins of </w:t>
      </w:r>
      <w:proofErr w:type="spellStart"/>
      <w:r w:rsidR="00595756">
        <w:rPr>
          <w:sz w:val="24"/>
          <w:szCs w:val="28"/>
        </w:rPr>
        <w:t>Chuitinamit</w:t>
      </w:r>
      <w:proofErr w:type="spellEnd"/>
      <w:r w:rsidR="00595756">
        <w:rPr>
          <w:sz w:val="24"/>
          <w:szCs w:val="28"/>
        </w:rPr>
        <w:t xml:space="preserve"> and the </w:t>
      </w:r>
      <w:r w:rsidR="00595756">
        <w:rPr>
          <w:sz w:val="24"/>
          <w:szCs w:val="28"/>
        </w:rPr>
        <w:lastRenderedPageBreak/>
        <w:t xml:space="preserve">fortifications of the </w:t>
      </w:r>
      <w:proofErr w:type="spellStart"/>
      <w:r w:rsidR="00595756">
        <w:rPr>
          <w:i/>
          <w:sz w:val="24"/>
          <w:szCs w:val="28"/>
        </w:rPr>
        <w:t>Popol</w:t>
      </w:r>
      <w:proofErr w:type="spellEnd"/>
      <w:r w:rsidR="00595756">
        <w:rPr>
          <w:i/>
          <w:sz w:val="24"/>
          <w:szCs w:val="28"/>
        </w:rPr>
        <w:t xml:space="preserve"> </w:t>
      </w:r>
      <w:proofErr w:type="spellStart"/>
      <w:r w:rsidR="00595756">
        <w:rPr>
          <w:i/>
          <w:sz w:val="24"/>
          <w:szCs w:val="28"/>
        </w:rPr>
        <w:t>Vuh</w:t>
      </w:r>
      <w:proofErr w:type="spellEnd"/>
      <w:r w:rsidR="00595756">
        <w:rPr>
          <w:sz w:val="24"/>
          <w:szCs w:val="28"/>
        </w:rPr>
        <w:t xml:space="preserve"> as the wooden fortifications may have been present, but eventually replaced with stone work.</w:t>
      </w:r>
    </w:p>
    <w:p w14:paraId="58619502" w14:textId="2CD905D7" w:rsidR="003B25F1" w:rsidRDefault="003B25F1">
      <w:pPr>
        <w:rPr>
          <w:sz w:val="24"/>
          <w:szCs w:val="28"/>
        </w:rPr>
      </w:pPr>
      <w:r>
        <w:rPr>
          <w:sz w:val="24"/>
          <w:szCs w:val="28"/>
        </w:rPr>
        <w:t xml:space="preserve">Evidence of weapons are found at </w:t>
      </w:r>
      <w:proofErr w:type="spellStart"/>
      <w:proofErr w:type="gramStart"/>
      <w:r>
        <w:rPr>
          <w:sz w:val="24"/>
          <w:szCs w:val="28"/>
        </w:rPr>
        <w:t>Chuitinami</w:t>
      </w:r>
      <w:r w:rsidR="00CD27C3">
        <w:rPr>
          <w:sz w:val="24"/>
          <w:szCs w:val="28"/>
        </w:rPr>
        <w:t>t</w:t>
      </w:r>
      <w:proofErr w:type="spellEnd"/>
      <w:r>
        <w:rPr>
          <w:sz w:val="24"/>
          <w:szCs w:val="28"/>
        </w:rPr>
        <w:t>,</w:t>
      </w:r>
      <w:proofErr w:type="gramEnd"/>
      <w:r>
        <w:rPr>
          <w:sz w:val="24"/>
          <w:szCs w:val="28"/>
        </w:rPr>
        <w:t xml:space="preserve"> however their position indicates that they were not part of the battle </w:t>
      </w:r>
      <w:r w:rsidR="00187691">
        <w:rPr>
          <w:sz w:val="24"/>
          <w:szCs w:val="28"/>
        </w:rPr>
        <w:t xml:space="preserve">of </w:t>
      </w:r>
      <w:proofErr w:type="spellStart"/>
      <w:r w:rsidR="00187691">
        <w:rPr>
          <w:sz w:val="24"/>
          <w:szCs w:val="28"/>
        </w:rPr>
        <w:t>Jakawitz</w:t>
      </w:r>
      <w:proofErr w:type="spellEnd"/>
      <w:r w:rsidR="00187691">
        <w:rPr>
          <w:sz w:val="24"/>
          <w:szCs w:val="28"/>
        </w:rPr>
        <w:t xml:space="preserve"> and instead were part of a conflict that resulted with the razing of the settlement</w:t>
      </w:r>
      <w:r w:rsidR="00CD27C3">
        <w:rPr>
          <w:sz w:val="24"/>
          <w:szCs w:val="28"/>
        </w:rPr>
        <w:t xml:space="preserve"> (Fox 1989:674)</w:t>
      </w:r>
      <w:r w:rsidR="00187691">
        <w:rPr>
          <w:sz w:val="24"/>
          <w:szCs w:val="28"/>
        </w:rPr>
        <w:t>.</w:t>
      </w:r>
      <w:r w:rsidR="00127939">
        <w:rPr>
          <w:sz w:val="24"/>
          <w:szCs w:val="28"/>
        </w:rPr>
        <w:t xml:space="preserve"> </w:t>
      </w:r>
      <w:proofErr w:type="spellStart"/>
      <w:r w:rsidR="00127939">
        <w:rPr>
          <w:sz w:val="24"/>
          <w:szCs w:val="28"/>
        </w:rPr>
        <w:t>Aguateca</w:t>
      </w:r>
      <w:proofErr w:type="spellEnd"/>
      <w:r w:rsidR="00127939">
        <w:rPr>
          <w:sz w:val="24"/>
          <w:szCs w:val="28"/>
        </w:rPr>
        <w:t xml:space="preserve">, a late </w:t>
      </w:r>
      <w:r w:rsidR="00407DFD">
        <w:rPr>
          <w:sz w:val="24"/>
          <w:szCs w:val="28"/>
        </w:rPr>
        <w:t>Classic</w:t>
      </w:r>
      <w:r w:rsidR="00127939">
        <w:rPr>
          <w:sz w:val="24"/>
          <w:szCs w:val="28"/>
        </w:rPr>
        <w:t xml:space="preserve"> city-state suffered the same fate, was also found with points within the settlement</w:t>
      </w:r>
      <w:r w:rsidR="00F33108">
        <w:rPr>
          <w:sz w:val="24"/>
          <w:szCs w:val="28"/>
        </w:rPr>
        <w:t xml:space="preserve"> and destroyed buildings (Aoyama 2005) suggesting that that military sites located on infertile land were razed rather than captured. With no evidence of repairs and debris left around the site it is probable that </w:t>
      </w:r>
      <w:proofErr w:type="spellStart"/>
      <w:r w:rsidR="00F33108">
        <w:rPr>
          <w:sz w:val="24"/>
          <w:szCs w:val="28"/>
        </w:rPr>
        <w:t>Chuitinamit</w:t>
      </w:r>
      <w:proofErr w:type="spellEnd"/>
      <w:r w:rsidR="00F33108">
        <w:rPr>
          <w:sz w:val="24"/>
          <w:szCs w:val="28"/>
        </w:rPr>
        <w:t xml:space="preserve">, like </w:t>
      </w:r>
      <w:proofErr w:type="spellStart"/>
      <w:r w:rsidR="00F33108">
        <w:rPr>
          <w:sz w:val="24"/>
          <w:szCs w:val="28"/>
        </w:rPr>
        <w:t>Aguateca</w:t>
      </w:r>
      <w:proofErr w:type="spellEnd"/>
      <w:r w:rsidR="00F33108">
        <w:rPr>
          <w:sz w:val="24"/>
          <w:szCs w:val="28"/>
        </w:rPr>
        <w:t xml:space="preserve"> was abandoned after a conflict, leaving behind projectiles that had been damaged </w:t>
      </w:r>
      <w:r w:rsidR="00595756">
        <w:rPr>
          <w:sz w:val="24"/>
          <w:szCs w:val="28"/>
        </w:rPr>
        <w:t>but</w:t>
      </w:r>
      <w:r w:rsidR="00F33108">
        <w:rPr>
          <w:sz w:val="24"/>
          <w:szCs w:val="28"/>
        </w:rPr>
        <w:t xml:space="preserve"> salvaging fallen hand-to-hand weapons like spears and bludgeoning weapons. It should be</w:t>
      </w:r>
      <w:r w:rsidR="00A07E82">
        <w:rPr>
          <w:sz w:val="24"/>
          <w:szCs w:val="28"/>
        </w:rPr>
        <w:t xml:space="preserve"> of</w:t>
      </w:r>
      <w:r w:rsidR="00F33108">
        <w:rPr>
          <w:sz w:val="24"/>
          <w:szCs w:val="28"/>
        </w:rPr>
        <w:t xml:space="preserve"> note that almost all Mesoamericans used either </w:t>
      </w:r>
      <w:r w:rsidR="00A07E82">
        <w:rPr>
          <w:sz w:val="24"/>
          <w:szCs w:val="28"/>
        </w:rPr>
        <w:t>obsidian or flint for weaponry, therefore it is possible that many weapons remains are mistaken for common stones and cannot be found using metal detectors. Thusly, this report acknowledges that its current findi</w:t>
      </w:r>
      <w:r w:rsidR="000E5A47">
        <w:rPr>
          <w:sz w:val="24"/>
          <w:szCs w:val="28"/>
        </w:rPr>
        <w:t>ngs are only based off assemblages found and cannot speculate further than this</w:t>
      </w:r>
      <w:r w:rsidR="00A01BD5">
        <w:rPr>
          <w:sz w:val="24"/>
          <w:szCs w:val="28"/>
        </w:rPr>
        <w:t xml:space="preserve"> on possible hidden assemblages</w:t>
      </w:r>
      <w:r w:rsidR="000E5A47">
        <w:rPr>
          <w:sz w:val="24"/>
          <w:szCs w:val="28"/>
        </w:rPr>
        <w:t>.</w:t>
      </w:r>
    </w:p>
    <w:p w14:paraId="726EB5FE" w14:textId="185EB10C" w:rsidR="00CA2D80" w:rsidRDefault="003D0093">
      <w:pPr>
        <w:rPr>
          <w:sz w:val="24"/>
          <w:szCs w:val="28"/>
        </w:rPr>
      </w:pPr>
      <w:r>
        <w:rPr>
          <w:sz w:val="24"/>
          <w:szCs w:val="28"/>
        </w:rPr>
        <w:t xml:space="preserve">This report finds that there is </w:t>
      </w:r>
      <w:r w:rsidR="00474734">
        <w:rPr>
          <w:sz w:val="24"/>
          <w:szCs w:val="28"/>
        </w:rPr>
        <w:t>no evidence for weaponised insects in the archaeological record in eyewitness accounts of Mayan warfare. Peripheral evidence suggests, however, that such tactics are not implausible</w:t>
      </w:r>
      <w:r w:rsidR="00CD27C3">
        <w:rPr>
          <w:sz w:val="24"/>
          <w:szCs w:val="28"/>
        </w:rPr>
        <w:t xml:space="preserve"> (Mayor 2015)</w:t>
      </w:r>
      <w:r w:rsidR="00474734">
        <w:rPr>
          <w:sz w:val="24"/>
          <w:szCs w:val="28"/>
        </w:rPr>
        <w:t xml:space="preserve">. </w:t>
      </w:r>
      <w:r w:rsidR="00542370">
        <w:rPr>
          <w:sz w:val="24"/>
          <w:szCs w:val="28"/>
        </w:rPr>
        <w:t>Any investigation of the use of weaponised insects is immediately faced with the issue of insect remains, which tend to be only found in extraordinary conditions such as amber or fossilisation</w:t>
      </w:r>
      <w:r w:rsidR="00713285">
        <w:rPr>
          <w:sz w:val="24"/>
          <w:szCs w:val="28"/>
        </w:rPr>
        <w:t xml:space="preserve">, this severely limits this line of inquiry. </w:t>
      </w:r>
    </w:p>
    <w:p w14:paraId="57F2D91A" w14:textId="1C87C287" w:rsidR="003A6511" w:rsidRDefault="009C58E4">
      <w:pPr>
        <w:rPr>
          <w:sz w:val="24"/>
          <w:szCs w:val="28"/>
        </w:rPr>
      </w:pPr>
      <w:r>
        <w:rPr>
          <w:sz w:val="24"/>
          <w:szCs w:val="28"/>
        </w:rPr>
        <w:t>In most stelae, lintels, murals and</w:t>
      </w:r>
      <w:r w:rsidR="00605E1C">
        <w:rPr>
          <w:sz w:val="24"/>
          <w:szCs w:val="28"/>
        </w:rPr>
        <w:t xml:space="preserve"> in</w:t>
      </w:r>
      <w:r>
        <w:rPr>
          <w:sz w:val="24"/>
          <w:szCs w:val="28"/>
        </w:rPr>
        <w:t xml:space="preserve"> Spanish accounts Mayan warriors were decorated as symbols of prowess and station (Webster 2000:</w:t>
      </w:r>
      <w:r w:rsidR="00605E1C">
        <w:rPr>
          <w:sz w:val="24"/>
          <w:szCs w:val="28"/>
        </w:rPr>
        <w:t xml:space="preserve"> 66, </w:t>
      </w:r>
      <w:proofErr w:type="gramStart"/>
      <w:r>
        <w:rPr>
          <w:sz w:val="24"/>
          <w:szCs w:val="28"/>
        </w:rPr>
        <w:t>79</w:t>
      </w:r>
      <w:r w:rsidR="00605E1C">
        <w:rPr>
          <w:sz w:val="24"/>
          <w:szCs w:val="28"/>
        </w:rPr>
        <w:t>)</w:t>
      </w:r>
      <w:r w:rsidR="00713285">
        <w:rPr>
          <w:sz w:val="24"/>
          <w:szCs w:val="28"/>
        </w:rPr>
        <w:t>(</w:t>
      </w:r>
      <w:proofErr w:type="gramEnd"/>
      <w:r w:rsidR="00713285">
        <w:rPr>
          <w:sz w:val="24"/>
          <w:szCs w:val="28"/>
        </w:rPr>
        <w:t>see figures 1&amp;2)</w:t>
      </w:r>
      <w:r w:rsidR="00605E1C">
        <w:rPr>
          <w:sz w:val="24"/>
          <w:szCs w:val="28"/>
        </w:rPr>
        <w:t>, this correlates with the large amount of adornments that the 13 Tribes’ Warriors wore including precious metals- likely gold or copper</w:t>
      </w:r>
      <w:r w:rsidR="00FB2ADA">
        <w:rPr>
          <w:sz w:val="24"/>
          <w:szCs w:val="28"/>
        </w:rPr>
        <w:t xml:space="preserve">. While the Mayans rarely interacted with large quantities of metal, central Mexican cultures did and as many of the highland Mayan ruling dynasties may have been descended from </w:t>
      </w:r>
      <w:proofErr w:type="spellStart"/>
      <w:r w:rsidR="00FB2ADA">
        <w:rPr>
          <w:sz w:val="24"/>
          <w:szCs w:val="28"/>
        </w:rPr>
        <w:t>Mexicanised</w:t>
      </w:r>
      <w:proofErr w:type="spellEnd"/>
      <w:r w:rsidR="00FB2ADA">
        <w:rPr>
          <w:sz w:val="24"/>
          <w:szCs w:val="28"/>
        </w:rPr>
        <w:t xml:space="preserve"> Mayan or Mexican lineages, this culture of metallurgy may have carried over</w:t>
      </w:r>
      <w:r w:rsidR="00197D43">
        <w:rPr>
          <w:sz w:val="24"/>
          <w:szCs w:val="28"/>
        </w:rPr>
        <w:t xml:space="preserve"> (Christensen 2007:197 notes on trans.)</w:t>
      </w:r>
      <w:r w:rsidR="00FB2ADA">
        <w:rPr>
          <w:sz w:val="24"/>
          <w:szCs w:val="28"/>
        </w:rPr>
        <w:t xml:space="preserve">. </w:t>
      </w:r>
      <w:r w:rsidR="00DF6B3F">
        <w:rPr>
          <w:sz w:val="24"/>
          <w:szCs w:val="28"/>
        </w:rPr>
        <w:t xml:space="preserve">Despite this, according to current data, no metal has been found at the site of </w:t>
      </w:r>
      <w:proofErr w:type="spellStart"/>
      <w:r w:rsidR="00DF6B3F">
        <w:rPr>
          <w:sz w:val="24"/>
          <w:szCs w:val="28"/>
        </w:rPr>
        <w:t>Jakawitz</w:t>
      </w:r>
      <w:proofErr w:type="spellEnd"/>
      <w:r w:rsidR="00713285">
        <w:rPr>
          <w:sz w:val="24"/>
          <w:szCs w:val="28"/>
        </w:rPr>
        <w:t xml:space="preserve">, nor have any examples of metal military decorations been found in Mayan iconography in both the </w:t>
      </w:r>
      <w:r w:rsidR="00407DFD">
        <w:rPr>
          <w:sz w:val="24"/>
          <w:szCs w:val="28"/>
        </w:rPr>
        <w:t>Classic</w:t>
      </w:r>
      <w:r w:rsidR="00713285">
        <w:rPr>
          <w:sz w:val="24"/>
          <w:szCs w:val="28"/>
        </w:rPr>
        <w:t xml:space="preserve"> and Spanish iconography in the </w:t>
      </w:r>
      <w:r w:rsidR="00407DFD">
        <w:rPr>
          <w:sz w:val="24"/>
          <w:szCs w:val="28"/>
        </w:rPr>
        <w:t>Postclassic</w:t>
      </w:r>
      <w:r w:rsidR="00713285">
        <w:rPr>
          <w:sz w:val="24"/>
          <w:szCs w:val="28"/>
        </w:rPr>
        <w:t>.</w:t>
      </w:r>
      <w:r w:rsidR="00574372">
        <w:rPr>
          <w:sz w:val="24"/>
          <w:szCs w:val="28"/>
        </w:rPr>
        <w:t xml:space="preserve"> A possible reason for the lack of any physical evidence of decoration is</w:t>
      </w:r>
      <w:r w:rsidR="000B192A">
        <w:rPr>
          <w:sz w:val="24"/>
          <w:szCs w:val="28"/>
        </w:rPr>
        <w:t xml:space="preserve"> </w:t>
      </w:r>
      <w:r w:rsidR="00574372">
        <w:rPr>
          <w:sz w:val="24"/>
          <w:szCs w:val="28"/>
        </w:rPr>
        <w:t>due to the perishable quality of cloth, feathers and shells, while metal, jade and other precious stones may have been melted down, looted or stored in a hidden stash</w:t>
      </w:r>
      <w:r w:rsidR="00CD27C3">
        <w:rPr>
          <w:sz w:val="24"/>
          <w:szCs w:val="28"/>
        </w:rPr>
        <w:t xml:space="preserve"> making it difficult to prove that decorated warriors had taken part in a battle at </w:t>
      </w:r>
      <w:proofErr w:type="spellStart"/>
      <w:r w:rsidR="00CD27C3">
        <w:rPr>
          <w:sz w:val="24"/>
          <w:szCs w:val="28"/>
        </w:rPr>
        <w:t>Jakawitz</w:t>
      </w:r>
      <w:proofErr w:type="spellEnd"/>
      <w:r w:rsidR="00CD27C3">
        <w:rPr>
          <w:sz w:val="24"/>
          <w:szCs w:val="28"/>
        </w:rPr>
        <w:t>.</w:t>
      </w:r>
      <w:r w:rsidR="00595756">
        <w:rPr>
          <w:sz w:val="24"/>
          <w:szCs w:val="28"/>
        </w:rPr>
        <w:t xml:space="preserve"> It is also possible that the term ‘metal’ more ambiguous than specific</w:t>
      </w:r>
      <w:r w:rsidR="00197D43">
        <w:rPr>
          <w:sz w:val="24"/>
          <w:szCs w:val="28"/>
        </w:rPr>
        <w:t xml:space="preserve"> meaning and serves as a more nuanced term</w:t>
      </w:r>
      <w:r w:rsidR="00595756">
        <w:rPr>
          <w:sz w:val="24"/>
          <w:szCs w:val="28"/>
        </w:rPr>
        <w:t>.</w:t>
      </w:r>
    </w:p>
    <w:p w14:paraId="60BEAF4D" w14:textId="5A7BAF2E" w:rsidR="0029452A" w:rsidRDefault="00EF24F7">
      <w:pPr>
        <w:rPr>
          <w:sz w:val="24"/>
          <w:szCs w:val="28"/>
        </w:rPr>
      </w:pPr>
      <w:r>
        <w:rPr>
          <w:sz w:val="24"/>
          <w:szCs w:val="28"/>
        </w:rPr>
        <w:t xml:space="preserve">This report finds the narrative of tribute giving and vassalage of the 13 tribes to be very much in line with traditional Mayan etiquette, both in the </w:t>
      </w:r>
      <w:r w:rsidR="00407DFD">
        <w:rPr>
          <w:sz w:val="24"/>
          <w:szCs w:val="28"/>
        </w:rPr>
        <w:t>Classic</w:t>
      </w:r>
      <w:r>
        <w:rPr>
          <w:sz w:val="24"/>
          <w:szCs w:val="28"/>
        </w:rPr>
        <w:t xml:space="preserve"> and </w:t>
      </w:r>
      <w:r w:rsidR="00407DFD">
        <w:rPr>
          <w:sz w:val="24"/>
          <w:szCs w:val="28"/>
        </w:rPr>
        <w:t>Postclassic</w:t>
      </w:r>
      <w:r>
        <w:rPr>
          <w:sz w:val="24"/>
          <w:szCs w:val="28"/>
        </w:rPr>
        <w:t xml:space="preserve"> periods. Further: the </w:t>
      </w:r>
      <w:proofErr w:type="spellStart"/>
      <w:r w:rsidR="00976258">
        <w:rPr>
          <w:sz w:val="24"/>
          <w:szCs w:val="28"/>
        </w:rPr>
        <w:t>K’iché</w:t>
      </w:r>
      <w:proofErr w:type="spellEnd"/>
      <w:r>
        <w:rPr>
          <w:sz w:val="24"/>
          <w:szCs w:val="28"/>
        </w:rPr>
        <w:t xml:space="preserve"> managed to create a large hegemony over the area becoming a highland </w:t>
      </w:r>
      <w:r w:rsidR="00407DFD">
        <w:rPr>
          <w:sz w:val="24"/>
          <w:szCs w:val="28"/>
        </w:rPr>
        <w:t>Postclassic</w:t>
      </w:r>
      <w:r>
        <w:rPr>
          <w:sz w:val="24"/>
          <w:szCs w:val="28"/>
        </w:rPr>
        <w:t xml:space="preserve"> Mayan power, this parallels the </w:t>
      </w:r>
      <w:proofErr w:type="spellStart"/>
      <w:r>
        <w:rPr>
          <w:i/>
          <w:sz w:val="24"/>
          <w:szCs w:val="28"/>
        </w:rPr>
        <w:t>Popol</w:t>
      </w:r>
      <w:proofErr w:type="spellEnd"/>
      <w:r>
        <w:rPr>
          <w:i/>
          <w:sz w:val="24"/>
          <w:szCs w:val="28"/>
        </w:rPr>
        <w:t xml:space="preserve"> </w:t>
      </w:r>
      <w:proofErr w:type="spellStart"/>
      <w:r>
        <w:rPr>
          <w:i/>
          <w:sz w:val="24"/>
          <w:szCs w:val="28"/>
        </w:rPr>
        <w:t>Vuh</w:t>
      </w:r>
      <w:proofErr w:type="spellEnd"/>
      <w:r>
        <w:rPr>
          <w:sz w:val="24"/>
          <w:szCs w:val="28"/>
        </w:rPr>
        <w:t xml:space="preserve"> quite profoundly which exclaims their thriving success after the battle of </w:t>
      </w:r>
      <w:proofErr w:type="spellStart"/>
      <w:r>
        <w:rPr>
          <w:sz w:val="24"/>
          <w:szCs w:val="28"/>
        </w:rPr>
        <w:t>Jakawitz</w:t>
      </w:r>
      <w:proofErr w:type="spellEnd"/>
      <w:r>
        <w:rPr>
          <w:sz w:val="24"/>
          <w:szCs w:val="28"/>
        </w:rPr>
        <w:t xml:space="preserve"> up until their conquest by the </w:t>
      </w:r>
      <w:r w:rsidR="007D4AAD">
        <w:rPr>
          <w:sz w:val="24"/>
          <w:szCs w:val="28"/>
        </w:rPr>
        <w:t xml:space="preserve">Spanish. This is perhaps the most successful line of inquiry that this report has taken, largely due to the </w:t>
      </w:r>
      <w:r w:rsidR="007D4AAD">
        <w:rPr>
          <w:sz w:val="24"/>
          <w:szCs w:val="28"/>
        </w:rPr>
        <w:lastRenderedPageBreak/>
        <w:t>large evidence left in the archaeological record attaining to victories, tributes and vassals</w:t>
      </w:r>
      <w:r w:rsidR="00E07F11">
        <w:rPr>
          <w:sz w:val="24"/>
          <w:szCs w:val="28"/>
        </w:rPr>
        <w:t xml:space="preserve"> mostly through </w:t>
      </w:r>
      <w:r w:rsidR="00407DFD">
        <w:rPr>
          <w:sz w:val="24"/>
          <w:szCs w:val="28"/>
        </w:rPr>
        <w:t>Classic</w:t>
      </w:r>
      <w:r w:rsidR="00E07F11">
        <w:rPr>
          <w:sz w:val="24"/>
          <w:szCs w:val="28"/>
        </w:rPr>
        <w:t>al artwork</w:t>
      </w:r>
      <w:r w:rsidR="007D4AAD">
        <w:rPr>
          <w:sz w:val="24"/>
          <w:szCs w:val="28"/>
        </w:rPr>
        <w:t xml:space="preserve">. </w:t>
      </w:r>
      <w:r w:rsidR="005A7DB9">
        <w:rPr>
          <w:sz w:val="24"/>
          <w:szCs w:val="28"/>
        </w:rPr>
        <w:t xml:space="preserve">Not only this, but due to the infertility of the land at </w:t>
      </w:r>
      <w:proofErr w:type="spellStart"/>
      <w:r w:rsidR="005A7DB9">
        <w:rPr>
          <w:sz w:val="24"/>
          <w:szCs w:val="28"/>
        </w:rPr>
        <w:t>Jakawitz</w:t>
      </w:r>
      <w:proofErr w:type="spellEnd"/>
      <w:r w:rsidR="005A7DB9">
        <w:rPr>
          <w:sz w:val="24"/>
          <w:szCs w:val="28"/>
        </w:rPr>
        <w:t xml:space="preserve"> the citadel most certainly depended on tribute from vassals. </w:t>
      </w:r>
    </w:p>
    <w:p w14:paraId="0D1FCB07" w14:textId="089FB95F" w:rsidR="003D5D8D" w:rsidRPr="003D5D8D" w:rsidRDefault="0029452A" w:rsidP="003D5D8D">
      <w:pPr>
        <w:rPr>
          <w:sz w:val="28"/>
          <w:szCs w:val="28"/>
        </w:rPr>
      </w:pPr>
      <w:r>
        <w:rPr>
          <w:sz w:val="24"/>
          <w:szCs w:val="28"/>
        </w:rPr>
        <w:t xml:space="preserve">In conclusion, whether the Battle of </w:t>
      </w:r>
      <w:proofErr w:type="spellStart"/>
      <w:r>
        <w:rPr>
          <w:sz w:val="24"/>
          <w:szCs w:val="28"/>
        </w:rPr>
        <w:t>Jakawitz</w:t>
      </w:r>
      <w:proofErr w:type="spellEnd"/>
      <w:r>
        <w:rPr>
          <w:sz w:val="24"/>
          <w:szCs w:val="28"/>
        </w:rPr>
        <w:t xml:space="preserve"> occurred or not is still a moot point</w:t>
      </w:r>
      <w:r w:rsidR="00C45FB0">
        <w:rPr>
          <w:sz w:val="24"/>
          <w:szCs w:val="28"/>
        </w:rPr>
        <w:t xml:space="preserve">. It should be noted however, that the </w:t>
      </w:r>
      <w:proofErr w:type="spellStart"/>
      <w:r w:rsidR="00C45FB0">
        <w:rPr>
          <w:i/>
          <w:sz w:val="24"/>
          <w:szCs w:val="28"/>
        </w:rPr>
        <w:t>Popol</w:t>
      </w:r>
      <w:proofErr w:type="spellEnd"/>
      <w:r w:rsidR="00C45FB0">
        <w:rPr>
          <w:i/>
          <w:sz w:val="24"/>
          <w:szCs w:val="28"/>
        </w:rPr>
        <w:t xml:space="preserve"> </w:t>
      </w:r>
      <w:proofErr w:type="spellStart"/>
      <w:r w:rsidR="00C45FB0">
        <w:rPr>
          <w:i/>
          <w:sz w:val="24"/>
          <w:szCs w:val="28"/>
        </w:rPr>
        <w:t>Vuh</w:t>
      </w:r>
      <w:proofErr w:type="spellEnd"/>
      <w:r w:rsidR="00C45FB0">
        <w:rPr>
          <w:i/>
          <w:sz w:val="24"/>
          <w:szCs w:val="28"/>
        </w:rPr>
        <w:t xml:space="preserve"> </w:t>
      </w:r>
      <w:r w:rsidR="00C45FB0">
        <w:rPr>
          <w:sz w:val="24"/>
          <w:szCs w:val="28"/>
        </w:rPr>
        <w:t xml:space="preserve">is an epic- a piece of </w:t>
      </w:r>
      <w:r w:rsidR="00C01A99">
        <w:rPr>
          <w:sz w:val="24"/>
          <w:szCs w:val="28"/>
        </w:rPr>
        <w:t>cultural</w:t>
      </w:r>
      <w:bookmarkStart w:id="1" w:name="_GoBack"/>
      <w:bookmarkEnd w:id="1"/>
      <w:r w:rsidR="00C45FB0">
        <w:rPr>
          <w:sz w:val="24"/>
          <w:szCs w:val="28"/>
        </w:rPr>
        <w:t xml:space="preserve"> and ethnic identity, and much like the </w:t>
      </w:r>
      <w:r w:rsidR="00C45FB0">
        <w:rPr>
          <w:i/>
          <w:sz w:val="24"/>
          <w:szCs w:val="28"/>
        </w:rPr>
        <w:t>Iliad</w:t>
      </w:r>
      <w:r w:rsidR="00C45FB0">
        <w:rPr>
          <w:sz w:val="24"/>
          <w:szCs w:val="28"/>
        </w:rPr>
        <w:t xml:space="preserve"> did not serve the same purpose as a chronicle or an account.</w:t>
      </w:r>
      <w:r w:rsidR="003D5D8D">
        <w:rPr>
          <w:sz w:val="24"/>
          <w:szCs w:val="28"/>
        </w:rPr>
        <w:t xml:space="preserve"> Thusly: though the primary objective of this report is to determine whether the Battle of </w:t>
      </w:r>
      <w:proofErr w:type="spellStart"/>
      <w:r w:rsidR="003D5D8D">
        <w:rPr>
          <w:sz w:val="24"/>
          <w:szCs w:val="28"/>
        </w:rPr>
        <w:t>Jakawitz</w:t>
      </w:r>
      <w:proofErr w:type="spellEnd"/>
      <w:r w:rsidR="003D5D8D">
        <w:rPr>
          <w:sz w:val="24"/>
          <w:szCs w:val="28"/>
        </w:rPr>
        <w:t xml:space="preserve"> took place, the most valuable result of this report is</w:t>
      </w:r>
      <w:r w:rsidR="00620EFA">
        <w:rPr>
          <w:sz w:val="24"/>
          <w:szCs w:val="28"/>
        </w:rPr>
        <w:t xml:space="preserve"> finding</w:t>
      </w:r>
      <w:r w:rsidR="003D5D8D">
        <w:rPr>
          <w:sz w:val="24"/>
          <w:szCs w:val="28"/>
        </w:rPr>
        <w:t xml:space="preserve"> the reflection of conflict within the </w:t>
      </w:r>
      <w:proofErr w:type="spellStart"/>
      <w:r w:rsidR="003D5D8D">
        <w:rPr>
          <w:i/>
          <w:sz w:val="24"/>
          <w:szCs w:val="28"/>
        </w:rPr>
        <w:t>Popol</w:t>
      </w:r>
      <w:proofErr w:type="spellEnd"/>
      <w:r w:rsidR="003D5D8D">
        <w:rPr>
          <w:i/>
          <w:sz w:val="24"/>
          <w:szCs w:val="28"/>
        </w:rPr>
        <w:t xml:space="preserve"> </w:t>
      </w:r>
      <w:proofErr w:type="spellStart"/>
      <w:r w:rsidR="003D5D8D">
        <w:rPr>
          <w:i/>
          <w:sz w:val="24"/>
          <w:szCs w:val="28"/>
        </w:rPr>
        <w:t>Vuh</w:t>
      </w:r>
      <w:proofErr w:type="spellEnd"/>
      <w:r w:rsidR="003D5D8D">
        <w:rPr>
          <w:i/>
          <w:sz w:val="24"/>
          <w:szCs w:val="28"/>
        </w:rPr>
        <w:t xml:space="preserve"> </w:t>
      </w:r>
      <w:r w:rsidR="003D5D8D">
        <w:rPr>
          <w:sz w:val="24"/>
          <w:szCs w:val="28"/>
        </w:rPr>
        <w:t xml:space="preserve">and the ritualistic and religious part it plays within the </w:t>
      </w:r>
      <w:proofErr w:type="spellStart"/>
      <w:r w:rsidR="00976258">
        <w:rPr>
          <w:sz w:val="24"/>
          <w:szCs w:val="28"/>
        </w:rPr>
        <w:t>K’iché</w:t>
      </w:r>
      <w:proofErr w:type="spellEnd"/>
      <w:r w:rsidR="003D5D8D">
        <w:rPr>
          <w:sz w:val="24"/>
          <w:szCs w:val="28"/>
        </w:rPr>
        <w:t xml:space="preserve"> mindset. </w:t>
      </w:r>
    </w:p>
    <w:p w14:paraId="1AA3933B" w14:textId="77777777" w:rsidR="00A650B2" w:rsidRDefault="00A650B2">
      <w:pPr>
        <w:rPr>
          <w:sz w:val="36"/>
          <w:szCs w:val="28"/>
          <w:u w:val="single"/>
        </w:rPr>
      </w:pPr>
    </w:p>
    <w:p w14:paraId="0217E1EF" w14:textId="77777777" w:rsidR="00A650B2" w:rsidRDefault="00A650B2">
      <w:pPr>
        <w:rPr>
          <w:sz w:val="36"/>
          <w:szCs w:val="28"/>
          <w:u w:val="single"/>
        </w:rPr>
      </w:pPr>
    </w:p>
    <w:p w14:paraId="5158993C" w14:textId="77777777" w:rsidR="00A650B2" w:rsidRDefault="00A650B2">
      <w:pPr>
        <w:rPr>
          <w:sz w:val="36"/>
          <w:szCs w:val="28"/>
          <w:u w:val="single"/>
        </w:rPr>
      </w:pPr>
    </w:p>
    <w:p w14:paraId="224C2F4E" w14:textId="77777777" w:rsidR="00A650B2" w:rsidRDefault="00A650B2">
      <w:pPr>
        <w:rPr>
          <w:sz w:val="36"/>
          <w:szCs w:val="28"/>
          <w:u w:val="single"/>
        </w:rPr>
      </w:pPr>
    </w:p>
    <w:p w14:paraId="53C4471D" w14:textId="77777777" w:rsidR="00A650B2" w:rsidRDefault="00A650B2">
      <w:pPr>
        <w:rPr>
          <w:sz w:val="36"/>
          <w:szCs w:val="28"/>
          <w:u w:val="single"/>
        </w:rPr>
      </w:pPr>
    </w:p>
    <w:p w14:paraId="284F4F61" w14:textId="77777777" w:rsidR="00A650B2" w:rsidRDefault="00A650B2">
      <w:pPr>
        <w:rPr>
          <w:sz w:val="36"/>
          <w:szCs w:val="28"/>
          <w:u w:val="single"/>
        </w:rPr>
      </w:pPr>
    </w:p>
    <w:p w14:paraId="273906DD" w14:textId="77777777" w:rsidR="00A650B2" w:rsidRDefault="00A650B2">
      <w:pPr>
        <w:rPr>
          <w:sz w:val="36"/>
          <w:szCs w:val="28"/>
          <w:u w:val="single"/>
        </w:rPr>
      </w:pPr>
    </w:p>
    <w:p w14:paraId="2BFC547B" w14:textId="77777777" w:rsidR="00A650B2" w:rsidRDefault="00A650B2">
      <w:pPr>
        <w:rPr>
          <w:sz w:val="36"/>
          <w:szCs w:val="28"/>
          <w:u w:val="single"/>
        </w:rPr>
      </w:pPr>
    </w:p>
    <w:p w14:paraId="1719BBD5" w14:textId="77777777" w:rsidR="00A650B2" w:rsidRDefault="00A650B2">
      <w:pPr>
        <w:rPr>
          <w:sz w:val="36"/>
          <w:szCs w:val="28"/>
          <w:u w:val="single"/>
        </w:rPr>
      </w:pPr>
    </w:p>
    <w:p w14:paraId="41F73246" w14:textId="77777777" w:rsidR="00A650B2" w:rsidRDefault="00A650B2">
      <w:pPr>
        <w:rPr>
          <w:sz w:val="36"/>
          <w:szCs w:val="28"/>
          <w:u w:val="single"/>
        </w:rPr>
      </w:pPr>
    </w:p>
    <w:p w14:paraId="00DB387F" w14:textId="77777777" w:rsidR="00A650B2" w:rsidRDefault="00A650B2">
      <w:pPr>
        <w:rPr>
          <w:sz w:val="36"/>
          <w:szCs w:val="28"/>
          <w:u w:val="single"/>
        </w:rPr>
      </w:pPr>
    </w:p>
    <w:p w14:paraId="75633C8B" w14:textId="77777777" w:rsidR="00A650B2" w:rsidRDefault="00A650B2">
      <w:pPr>
        <w:rPr>
          <w:sz w:val="36"/>
          <w:szCs w:val="28"/>
          <w:u w:val="single"/>
        </w:rPr>
      </w:pPr>
    </w:p>
    <w:p w14:paraId="2F89F47B" w14:textId="77777777" w:rsidR="00A650B2" w:rsidRDefault="00A650B2">
      <w:pPr>
        <w:rPr>
          <w:sz w:val="36"/>
          <w:szCs w:val="28"/>
          <w:u w:val="single"/>
        </w:rPr>
      </w:pPr>
    </w:p>
    <w:p w14:paraId="508BFA68" w14:textId="77777777" w:rsidR="00A650B2" w:rsidRDefault="00A650B2">
      <w:pPr>
        <w:rPr>
          <w:sz w:val="36"/>
          <w:szCs w:val="28"/>
          <w:u w:val="single"/>
        </w:rPr>
      </w:pPr>
    </w:p>
    <w:p w14:paraId="483E4481" w14:textId="77777777" w:rsidR="00A650B2" w:rsidRDefault="00A650B2">
      <w:pPr>
        <w:rPr>
          <w:sz w:val="36"/>
          <w:szCs w:val="28"/>
          <w:u w:val="single"/>
        </w:rPr>
      </w:pPr>
    </w:p>
    <w:p w14:paraId="2814B877" w14:textId="77777777" w:rsidR="00A650B2" w:rsidRDefault="00A650B2">
      <w:pPr>
        <w:rPr>
          <w:sz w:val="36"/>
          <w:szCs w:val="28"/>
          <w:u w:val="single"/>
        </w:rPr>
      </w:pPr>
    </w:p>
    <w:p w14:paraId="0A214AB4" w14:textId="77777777" w:rsidR="00A650B2" w:rsidRDefault="00A650B2">
      <w:pPr>
        <w:rPr>
          <w:sz w:val="36"/>
          <w:szCs w:val="28"/>
          <w:u w:val="single"/>
        </w:rPr>
      </w:pPr>
    </w:p>
    <w:p w14:paraId="50F27CC2" w14:textId="119C91F5" w:rsidR="00434294" w:rsidRDefault="00434294">
      <w:pPr>
        <w:rPr>
          <w:sz w:val="28"/>
          <w:szCs w:val="28"/>
        </w:rPr>
      </w:pPr>
      <w:r>
        <w:rPr>
          <w:sz w:val="36"/>
          <w:szCs w:val="28"/>
          <w:u w:val="single"/>
        </w:rPr>
        <w:lastRenderedPageBreak/>
        <w:t>References</w:t>
      </w:r>
    </w:p>
    <w:p w14:paraId="6C8DFEEF" w14:textId="5BBFCDED" w:rsidR="005904C2" w:rsidRDefault="005904C2">
      <w:pPr>
        <w:rPr>
          <w:sz w:val="24"/>
          <w:szCs w:val="24"/>
        </w:rPr>
      </w:pPr>
      <w:r>
        <w:rPr>
          <w:sz w:val="24"/>
          <w:szCs w:val="24"/>
        </w:rPr>
        <w:t>Aoyama K. 2005, ‘</w:t>
      </w:r>
      <w:r w:rsidR="00407DFD">
        <w:rPr>
          <w:sz w:val="24"/>
          <w:szCs w:val="24"/>
        </w:rPr>
        <w:t>Classic</w:t>
      </w:r>
      <w:r>
        <w:rPr>
          <w:sz w:val="24"/>
          <w:szCs w:val="24"/>
        </w:rPr>
        <w:t xml:space="preserve"> Maya Warfare and Weapons</w:t>
      </w:r>
    </w:p>
    <w:p w14:paraId="5E70F69E" w14:textId="771E9D85" w:rsidR="005904C2" w:rsidRPr="005904C2" w:rsidRDefault="005904C2">
      <w:pPr>
        <w:rPr>
          <w:sz w:val="24"/>
          <w:szCs w:val="24"/>
        </w:rPr>
      </w:pPr>
      <w:r>
        <w:rPr>
          <w:sz w:val="24"/>
          <w:szCs w:val="24"/>
        </w:rPr>
        <w:t>Carmack R.M. &amp; Weeks J.M. 1981 ‘</w:t>
      </w:r>
      <w:r w:rsidRPr="005904C2">
        <w:rPr>
          <w:sz w:val="24"/>
          <w:szCs w:val="24"/>
        </w:rPr>
        <w:t xml:space="preserve">The Archaeology and Ethnohistory of </w:t>
      </w:r>
      <w:proofErr w:type="spellStart"/>
      <w:r w:rsidRPr="005904C2">
        <w:rPr>
          <w:sz w:val="24"/>
          <w:szCs w:val="24"/>
        </w:rPr>
        <w:t>Utatlan</w:t>
      </w:r>
      <w:proofErr w:type="spellEnd"/>
      <w:r w:rsidRPr="005904C2">
        <w:rPr>
          <w:sz w:val="24"/>
          <w:szCs w:val="24"/>
        </w:rPr>
        <w:t>: A Conjunctive Approach</w:t>
      </w:r>
      <w:r>
        <w:rPr>
          <w:sz w:val="24"/>
          <w:szCs w:val="24"/>
        </w:rPr>
        <w:t xml:space="preserve">’ </w:t>
      </w:r>
      <w:r>
        <w:rPr>
          <w:i/>
          <w:sz w:val="24"/>
          <w:szCs w:val="24"/>
        </w:rPr>
        <w:t xml:space="preserve">American Antiquity </w:t>
      </w:r>
      <w:r>
        <w:rPr>
          <w:sz w:val="24"/>
          <w:szCs w:val="24"/>
        </w:rPr>
        <w:t>Vol. 46 No. 2 pp. 323-341. Cambridge University Press.</w:t>
      </w:r>
    </w:p>
    <w:p w14:paraId="22EA52F0" w14:textId="2D2E25E8" w:rsidR="00ED5AAB" w:rsidRPr="00ED5AAB" w:rsidRDefault="00ED5AAB">
      <w:pPr>
        <w:rPr>
          <w:i/>
          <w:sz w:val="24"/>
          <w:szCs w:val="24"/>
        </w:rPr>
      </w:pPr>
      <w:r>
        <w:rPr>
          <w:sz w:val="24"/>
          <w:szCs w:val="24"/>
        </w:rPr>
        <w:t xml:space="preserve">Christenson A.J. 2007,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i/>
          <w:sz w:val="24"/>
          <w:szCs w:val="24"/>
        </w:rPr>
        <w:t>: Sacred Book of the Quich</w:t>
      </w:r>
      <w:r>
        <w:rPr>
          <w:rFonts w:cstheme="minorHAnsi"/>
          <w:i/>
          <w:sz w:val="24"/>
          <w:szCs w:val="24"/>
        </w:rPr>
        <w:t>é</w:t>
      </w:r>
      <w:r>
        <w:rPr>
          <w:i/>
          <w:sz w:val="24"/>
          <w:szCs w:val="24"/>
        </w:rPr>
        <w:t xml:space="preserve"> Maya People</w:t>
      </w:r>
      <w:r>
        <w:rPr>
          <w:sz w:val="24"/>
          <w:szCs w:val="24"/>
        </w:rPr>
        <w:t xml:space="preserve">. </w:t>
      </w:r>
      <w:proofErr w:type="spellStart"/>
      <w:r>
        <w:rPr>
          <w:sz w:val="24"/>
          <w:szCs w:val="24"/>
        </w:rPr>
        <w:t>Mesoweb</w:t>
      </w:r>
      <w:proofErr w:type="spellEnd"/>
      <w:r>
        <w:rPr>
          <w:sz w:val="24"/>
          <w:szCs w:val="24"/>
        </w:rPr>
        <w:t xml:space="preserve"> Publications.</w:t>
      </w:r>
      <w:r>
        <w:rPr>
          <w:i/>
          <w:sz w:val="24"/>
          <w:szCs w:val="24"/>
        </w:rPr>
        <w:t xml:space="preserve"> </w:t>
      </w:r>
    </w:p>
    <w:p w14:paraId="376D2EA6" w14:textId="1447D606" w:rsidR="00842183" w:rsidRPr="00381C49" w:rsidRDefault="00842183">
      <w:pPr>
        <w:rPr>
          <w:sz w:val="24"/>
          <w:szCs w:val="24"/>
        </w:rPr>
      </w:pPr>
      <w:r>
        <w:rPr>
          <w:sz w:val="24"/>
          <w:szCs w:val="24"/>
        </w:rPr>
        <w:t xml:space="preserve">Coe </w:t>
      </w:r>
      <w:r w:rsidR="00381C49">
        <w:rPr>
          <w:sz w:val="24"/>
          <w:szCs w:val="24"/>
        </w:rPr>
        <w:t xml:space="preserve">M.C &amp; Houston S. 2015, </w:t>
      </w:r>
      <w:r w:rsidR="00381C49">
        <w:rPr>
          <w:i/>
          <w:sz w:val="24"/>
          <w:szCs w:val="24"/>
        </w:rPr>
        <w:t>The Maya</w:t>
      </w:r>
      <w:r w:rsidR="00381C49">
        <w:rPr>
          <w:sz w:val="24"/>
          <w:szCs w:val="24"/>
        </w:rPr>
        <w:t xml:space="preserve">. </w:t>
      </w:r>
      <w:r w:rsidR="00381C49" w:rsidRPr="00381C49">
        <w:rPr>
          <w:sz w:val="24"/>
          <w:szCs w:val="24"/>
        </w:rPr>
        <w:t>9</w:t>
      </w:r>
      <w:r w:rsidR="00381C49" w:rsidRPr="00381C49">
        <w:rPr>
          <w:sz w:val="24"/>
          <w:szCs w:val="24"/>
          <w:vertAlign w:val="superscript"/>
        </w:rPr>
        <w:t>th</w:t>
      </w:r>
      <w:r w:rsidR="00381C49" w:rsidRPr="00381C49">
        <w:rPr>
          <w:sz w:val="24"/>
          <w:szCs w:val="24"/>
        </w:rPr>
        <w:t xml:space="preserve"> Edition. Thames &amp; Hudson Ltd, London WC1V 7QX.</w:t>
      </w:r>
    </w:p>
    <w:p w14:paraId="6044DE08" w14:textId="30BF56AE" w:rsidR="00601D17" w:rsidRDefault="00601D17">
      <w:pPr>
        <w:rPr>
          <w:sz w:val="24"/>
          <w:szCs w:val="24"/>
        </w:rPr>
      </w:pPr>
      <w:r>
        <w:rPr>
          <w:sz w:val="24"/>
          <w:szCs w:val="24"/>
        </w:rPr>
        <w:t>Fox J.W. 1989, ‘</w:t>
      </w:r>
      <w:r w:rsidRPr="00601D17">
        <w:rPr>
          <w:sz w:val="24"/>
          <w:szCs w:val="24"/>
        </w:rPr>
        <w:t xml:space="preserve">On the Rise and Fall of the </w:t>
      </w:r>
      <w:proofErr w:type="spellStart"/>
      <w:r w:rsidRPr="00601D17">
        <w:rPr>
          <w:sz w:val="24"/>
          <w:szCs w:val="24"/>
        </w:rPr>
        <w:t>Tul</w:t>
      </w:r>
      <w:r w:rsidRPr="00601D17">
        <w:rPr>
          <w:rFonts w:cstheme="minorHAnsi"/>
          <w:sz w:val="24"/>
          <w:szCs w:val="24"/>
        </w:rPr>
        <w:t>á</w:t>
      </w:r>
      <w:r w:rsidRPr="00601D17">
        <w:rPr>
          <w:sz w:val="24"/>
          <w:szCs w:val="24"/>
        </w:rPr>
        <w:t>ns</w:t>
      </w:r>
      <w:proofErr w:type="spellEnd"/>
      <w:r w:rsidRPr="00601D17">
        <w:rPr>
          <w:sz w:val="24"/>
          <w:szCs w:val="24"/>
        </w:rPr>
        <w:t xml:space="preserve"> and Maya </w:t>
      </w:r>
      <w:proofErr w:type="spellStart"/>
      <w:r w:rsidRPr="00601D17">
        <w:rPr>
          <w:sz w:val="24"/>
          <w:szCs w:val="24"/>
        </w:rPr>
        <w:t>Segmentary</w:t>
      </w:r>
      <w:proofErr w:type="spellEnd"/>
      <w:r w:rsidRPr="00601D17">
        <w:rPr>
          <w:sz w:val="24"/>
          <w:szCs w:val="24"/>
        </w:rPr>
        <w:t xml:space="preserve"> states</w:t>
      </w:r>
      <w:r>
        <w:rPr>
          <w:sz w:val="24"/>
          <w:szCs w:val="24"/>
        </w:rPr>
        <w:t xml:space="preserve">’ </w:t>
      </w:r>
      <w:r>
        <w:rPr>
          <w:i/>
          <w:sz w:val="24"/>
          <w:szCs w:val="24"/>
        </w:rPr>
        <w:t>American Anthropologist</w:t>
      </w:r>
      <w:r>
        <w:rPr>
          <w:sz w:val="24"/>
          <w:szCs w:val="24"/>
        </w:rPr>
        <w:t xml:space="preserve"> Vol. 91 No. 3 pp. 656-681</w:t>
      </w:r>
      <w:r w:rsidRPr="00601D17">
        <w:rPr>
          <w:sz w:val="24"/>
          <w:szCs w:val="24"/>
        </w:rPr>
        <w:t>.</w:t>
      </w:r>
      <w:r>
        <w:rPr>
          <w:sz w:val="24"/>
          <w:szCs w:val="24"/>
        </w:rPr>
        <w:t xml:space="preserve"> American Anthropological association.</w:t>
      </w:r>
    </w:p>
    <w:p w14:paraId="5B954274" w14:textId="393FD143" w:rsidR="0037571D" w:rsidRPr="003152F4" w:rsidRDefault="0037571D">
      <w:pPr>
        <w:rPr>
          <w:sz w:val="24"/>
          <w:szCs w:val="24"/>
        </w:rPr>
      </w:pPr>
      <w:r>
        <w:rPr>
          <w:sz w:val="24"/>
          <w:szCs w:val="24"/>
        </w:rPr>
        <w:t xml:space="preserve">Mayor A. </w:t>
      </w:r>
      <w:r w:rsidR="003152F4">
        <w:rPr>
          <w:sz w:val="24"/>
          <w:szCs w:val="24"/>
        </w:rPr>
        <w:t xml:space="preserve">2015, </w:t>
      </w:r>
      <w:r w:rsidR="003152F4">
        <w:rPr>
          <w:i/>
          <w:sz w:val="24"/>
          <w:szCs w:val="24"/>
        </w:rPr>
        <w:t>Animals in Warfare</w:t>
      </w:r>
      <w:r w:rsidR="003152F4">
        <w:rPr>
          <w:sz w:val="24"/>
          <w:szCs w:val="24"/>
        </w:rPr>
        <w:t>.</w:t>
      </w:r>
    </w:p>
    <w:p w14:paraId="75858F15" w14:textId="45E41F65" w:rsidR="00601D17" w:rsidRDefault="00601D17">
      <w:pPr>
        <w:rPr>
          <w:sz w:val="24"/>
          <w:szCs w:val="24"/>
        </w:rPr>
      </w:pPr>
      <w:r>
        <w:rPr>
          <w:sz w:val="24"/>
          <w:szCs w:val="24"/>
        </w:rPr>
        <w:t>Webster D</w:t>
      </w:r>
      <w:r w:rsidR="00ED5AAB">
        <w:rPr>
          <w:sz w:val="24"/>
          <w:szCs w:val="24"/>
        </w:rPr>
        <w:t>.</w:t>
      </w:r>
      <w:r>
        <w:rPr>
          <w:sz w:val="24"/>
          <w:szCs w:val="24"/>
        </w:rPr>
        <w:t xml:space="preserve"> 2000, ‘</w:t>
      </w:r>
      <w:r w:rsidRPr="00601D17">
        <w:rPr>
          <w:sz w:val="24"/>
          <w:szCs w:val="24"/>
        </w:rPr>
        <w:t>The Not So Peaceful Civilization: A Review of Maya War</w:t>
      </w:r>
      <w:r>
        <w:rPr>
          <w:sz w:val="24"/>
          <w:szCs w:val="24"/>
        </w:rPr>
        <w:t xml:space="preserve">’ </w:t>
      </w:r>
      <w:r>
        <w:rPr>
          <w:i/>
          <w:sz w:val="24"/>
          <w:szCs w:val="24"/>
        </w:rPr>
        <w:t>Journal of World Prehistory</w:t>
      </w:r>
      <w:r>
        <w:rPr>
          <w:sz w:val="24"/>
          <w:szCs w:val="24"/>
        </w:rPr>
        <w:t xml:space="preserve"> Vol. 14 No. 1</w:t>
      </w:r>
      <w:r w:rsidR="00842183">
        <w:rPr>
          <w:sz w:val="24"/>
          <w:szCs w:val="24"/>
        </w:rPr>
        <w:t xml:space="preserve"> pp.</w:t>
      </w:r>
      <w:r>
        <w:rPr>
          <w:sz w:val="24"/>
          <w:szCs w:val="24"/>
        </w:rPr>
        <w:t xml:space="preserve"> 65-119</w:t>
      </w:r>
      <w:r w:rsidR="00ED5AAB">
        <w:rPr>
          <w:sz w:val="24"/>
          <w:szCs w:val="24"/>
        </w:rPr>
        <w:t>.</w:t>
      </w:r>
    </w:p>
    <w:p w14:paraId="1FED99E5" w14:textId="0F770C33" w:rsidR="00ED5AAB" w:rsidRPr="00ED5AAB" w:rsidRDefault="00ED5AAB">
      <w:pPr>
        <w:rPr>
          <w:sz w:val="24"/>
          <w:szCs w:val="24"/>
        </w:rPr>
      </w:pPr>
      <w:proofErr w:type="spellStart"/>
      <w:r>
        <w:rPr>
          <w:sz w:val="24"/>
          <w:szCs w:val="24"/>
        </w:rPr>
        <w:t>Tedlock</w:t>
      </w:r>
      <w:proofErr w:type="spellEnd"/>
      <w:r>
        <w:rPr>
          <w:sz w:val="24"/>
          <w:szCs w:val="24"/>
        </w:rPr>
        <w:t xml:space="preserve"> D. 1996,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 xml:space="preserve">. Touchstone, </w:t>
      </w:r>
      <w:proofErr w:type="spellStart"/>
      <w:r>
        <w:rPr>
          <w:sz w:val="24"/>
          <w:szCs w:val="24"/>
        </w:rPr>
        <w:t>Rockfeller</w:t>
      </w:r>
      <w:proofErr w:type="spellEnd"/>
      <w:r>
        <w:rPr>
          <w:sz w:val="24"/>
          <w:szCs w:val="24"/>
        </w:rPr>
        <w:t xml:space="preserve"> </w:t>
      </w:r>
      <w:proofErr w:type="spellStart"/>
      <w:r>
        <w:rPr>
          <w:sz w:val="24"/>
          <w:szCs w:val="24"/>
        </w:rPr>
        <w:t>Center</w:t>
      </w:r>
      <w:proofErr w:type="spellEnd"/>
      <w:r>
        <w:rPr>
          <w:sz w:val="24"/>
          <w:szCs w:val="24"/>
        </w:rPr>
        <w:t xml:space="preserve">. </w:t>
      </w:r>
      <w:r>
        <w:rPr>
          <w:i/>
          <w:sz w:val="24"/>
          <w:szCs w:val="24"/>
        </w:rPr>
        <w:t xml:space="preserve"> </w:t>
      </w:r>
      <w:r>
        <w:rPr>
          <w:sz w:val="24"/>
          <w:szCs w:val="24"/>
        </w:rPr>
        <w:t xml:space="preserve"> </w:t>
      </w:r>
    </w:p>
    <w:p w14:paraId="769C660C" w14:textId="77777777" w:rsidR="00601D17" w:rsidRPr="00601D17" w:rsidRDefault="00601D17">
      <w:pPr>
        <w:rPr>
          <w:sz w:val="24"/>
          <w:szCs w:val="24"/>
        </w:rPr>
      </w:pPr>
    </w:p>
    <w:p w14:paraId="70804491" w14:textId="77777777" w:rsidR="00601D17" w:rsidRDefault="00601D17">
      <w:pPr>
        <w:rPr>
          <w:sz w:val="24"/>
          <w:szCs w:val="24"/>
        </w:rPr>
      </w:pPr>
    </w:p>
    <w:p w14:paraId="768FA15C" w14:textId="3B6301B2" w:rsidR="00434294" w:rsidRPr="00601D17" w:rsidRDefault="00601D17">
      <w:pPr>
        <w:rPr>
          <w:sz w:val="24"/>
          <w:szCs w:val="24"/>
        </w:rPr>
      </w:pPr>
      <w:r>
        <w:rPr>
          <w:sz w:val="24"/>
          <w:szCs w:val="24"/>
        </w:rPr>
        <w:t xml:space="preserve"> </w:t>
      </w:r>
    </w:p>
    <w:p w14:paraId="4A8BBDB5" w14:textId="6DF9A91C" w:rsidR="00434294" w:rsidRDefault="00434294">
      <w:pPr>
        <w:rPr>
          <w:sz w:val="28"/>
          <w:szCs w:val="28"/>
        </w:rPr>
      </w:pPr>
    </w:p>
    <w:p w14:paraId="1DD987A4" w14:textId="3D356AC8" w:rsidR="00434294" w:rsidRDefault="00434294">
      <w:pPr>
        <w:rPr>
          <w:sz w:val="28"/>
          <w:szCs w:val="28"/>
        </w:rPr>
      </w:pPr>
    </w:p>
    <w:p w14:paraId="454E4A15" w14:textId="677CCFC8" w:rsidR="00434294" w:rsidRDefault="00434294">
      <w:pPr>
        <w:rPr>
          <w:sz w:val="28"/>
          <w:szCs w:val="28"/>
        </w:rPr>
      </w:pPr>
    </w:p>
    <w:p w14:paraId="3A3C28CA" w14:textId="30F58DE6" w:rsidR="00434294" w:rsidRDefault="00434294">
      <w:pPr>
        <w:rPr>
          <w:sz w:val="28"/>
          <w:szCs w:val="28"/>
        </w:rPr>
      </w:pPr>
    </w:p>
    <w:p w14:paraId="57517317" w14:textId="6AB91E95" w:rsidR="00434294" w:rsidRDefault="00434294">
      <w:pPr>
        <w:rPr>
          <w:sz w:val="28"/>
          <w:szCs w:val="28"/>
        </w:rPr>
      </w:pPr>
    </w:p>
    <w:p w14:paraId="1F0C0EAA" w14:textId="77777777" w:rsidR="00D30DCC" w:rsidRDefault="00D30DCC">
      <w:pPr>
        <w:rPr>
          <w:sz w:val="28"/>
          <w:szCs w:val="28"/>
        </w:rPr>
      </w:pPr>
    </w:p>
    <w:p w14:paraId="127E9C4E" w14:textId="77777777" w:rsidR="00D30DCC" w:rsidRDefault="00D30DCC">
      <w:pPr>
        <w:rPr>
          <w:sz w:val="36"/>
          <w:szCs w:val="28"/>
          <w:u w:val="single"/>
        </w:rPr>
      </w:pPr>
    </w:p>
    <w:p w14:paraId="75512498" w14:textId="77777777" w:rsidR="00D30DCC" w:rsidRDefault="00D30DCC">
      <w:pPr>
        <w:rPr>
          <w:sz w:val="36"/>
          <w:szCs w:val="28"/>
          <w:u w:val="single"/>
        </w:rPr>
      </w:pPr>
    </w:p>
    <w:p w14:paraId="654355CE" w14:textId="77777777" w:rsidR="00574532" w:rsidRDefault="00574532">
      <w:pPr>
        <w:rPr>
          <w:sz w:val="36"/>
          <w:szCs w:val="28"/>
          <w:u w:val="single"/>
        </w:rPr>
      </w:pPr>
    </w:p>
    <w:p w14:paraId="61C304DF" w14:textId="77777777" w:rsidR="00972F0F" w:rsidRDefault="00972F0F">
      <w:pPr>
        <w:rPr>
          <w:sz w:val="36"/>
          <w:szCs w:val="28"/>
          <w:u w:val="single"/>
        </w:rPr>
      </w:pPr>
    </w:p>
    <w:p w14:paraId="13373D13" w14:textId="77777777" w:rsidR="00972F0F" w:rsidRDefault="00972F0F">
      <w:pPr>
        <w:rPr>
          <w:sz w:val="36"/>
          <w:szCs w:val="28"/>
          <w:u w:val="single"/>
        </w:rPr>
      </w:pPr>
    </w:p>
    <w:p w14:paraId="6E72501D" w14:textId="119EC6A4" w:rsidR="00434294" w:rsidRDefault="00434294">
      <w:pPr>
        <w:rPr>
          <w:sz w:val="28"/>
          <w:szCs w:val="28"/>
        </w:rPr>
      </w:pPr>
      <w:r>
        <w:rPr>
          <w:sz w:val="36"/>
          <w:szCs w:val="28"/>
          <w:u w:val="single"/>
        </w:rPr>
        <w:lastRenderedPageBreak/>
        <w:t>Appendices</w:t>
      </w:r>
    </w:p>
    <w:p w14:paraId="67BB7E97" w14:textId="28417C30" w:rsidR="00D30DCC" w:rsidRPr="00D30DCC" w:rsidRDefault="00D30DCC" w:rsidP="00D30DCC">
      <w:pPr>
        <w:rPr>
          <w:sz w:val="24"/>
          <w:szCs w:val="28"/>
        </w:rPr>
      </w:pPr>
      <w:r w:rsidRPr="00D30DCC">
        <w:rPr>
          <w:sz w:val="24"/>
          <w:szCs w:val="28"/>
        </w:rPr>
        <w:t xml:space="preserve">Figure 1: </w:t>
      </w:r>
      <w:r>
        <w:rPr>
          <w:sz w:val="24"/>
          <w:szCs w:val="28"/>
        </w:rPr>
        <w:t>Bonampak mural, decorated elites at war.</w:t>
      </w:r>
    </w:p>
    <w:p w14:paraId="44F5C159" w14:textId="38DCABD2" w:rsidR="00D30DCC" w:rsidRPr="0074446C" w:rsidRDefault="00D30DCC" w:rsidP="00D30DCC">
      <w:pPr>
        <w:rPr>
          <w:sz w:val="24"/>
          <w:szCs w:val="24"/>
        </w:rPr>
      </w:pPr>
      <w:proofErr w:type="spellStart"/>
      <w:r>
        <w:rPr>
          <w:sz w:val="24"/>
          <w:szCs w:val="24"/>
        </w:rPr>
        <w:t>Kreft</w:t>
      </w:r>
      <w:proofErr w:type="spellEnd"/>
      <w:r>
        <w:rPr>
          <w:sz w:val="24"/>
          <w:szCs w:val="24"/>
        </w:rPr>
        <w:t xml:space="preserve"> L. 2004, </w:t>
      </w:r>
      <w:r>
        <w:rPr>
          <w:i/>
          <w:sz w:val="24"/>
          <w:szCs w:val="24"/>
        </w:rPr>
        <w:t>Painted Mural, Bonampak</w:t>
      </w:r>
      <w:r>
        <w:rPr>
          <w:sz w:val="24"/>
          <w:szCs w:val="24"/>
        </w:rPr>
        <w:t xml:space="preserve">. Accessed 01/11/2018. </w:t>
      </w:r>
      <w:hyperlink r:id="rId11" w:history="1">
        <w:r w:rsidRPr="007B1A2B">
          <w:rPr>
            <w:rStyle w:val="Hyperlink"/>
            <w:sz w:val="24"/>
            <w:szCs w:val="24"/>
          </w:rPr>
          <w:t>http://www.lindakreft.com/bonampakmurals.html</w:t>
        </w:r>
      </w:hyperlink>
      <w:r>
        <w:rPr>
          <w:sz w:val="24"/>
          <w:szCs w:val="24"/>
        </w:rPr>
        <w:t xml:space="preserve"> </w:t>
      </w:r>
    </w:p>
    <w:p w14:paraId="4F090960" w14:textId="7CA9F286" w:rsidR="00434294" w:rsidRDefault="00D30DCC" w:rsidP="00434294">
      <w:pPr>
        <w:rPr>
          <w:sz w:val="24"/>
          <w:szCs w:val="28"/>
        </w:rPr>
      </w:pPr>
      <w:r>
        <w:rPr>
          <w:sz w:val="24"/>
          <w:szCs w:val="28"/>
        </w:rPr>
        <w:t>Figure 2: Canvas of the Tlaxcala (</w:t>
      </w:r>
      <w:proofErr w:type="spellStart"/>
      <w:r>
        <w:rPr>
          <w:i/>
          <w:sz w:val="24"/>
          <w:szCs w:val="28"/>
        </w:rPr>
        <w:t>Lienzo</w:t>
      </w:r>
      <w:proofErr w:type="spellEnd"/>
      <w:r>
        <w:rPr>
          <w:i/>
          <w:sz w:val="24"/>
          <w:szCs w:val="28"/>
        </w:rPr>
        <w:t xml:space="preserve"> de Tlaxcala</w:t>
      </w:r>
      <w:r>
        <w:rPr>
          <w:sz w:val="24"/>
          <w:szCs w:val="28"/>
        </w:rPr>
        <w:t xml:space="preserve">), Spanish conquest of the </w:t>
      </w:r>
      <w:proofErr w:type="spellStart"/>
      <w:r w:rsidR="00976258">
        <w:rPr>
          <w:sz w:val="24"/>
          <w:szCs w:val="28"/>
        </w:rPr>
        <w:t>K’iché</w:t>
      </w:r>
      <w:proofErr w:type="spellEnd"/>
    </w:p>
    <w:p w14:paraId="29933BC7" w14:textId="20673205" w:rsidR="00D30DCC" w:rsidRPr="00514631" w:rsidRDefault="00D30DCC" w:rsidP="00D30DCC">
      <w:pPr>
        <w:rPr>
          <w:sz w:val="24"/>
          <w:szCs w:val="24"/>
        </w:rPr>
      </w:pPr>
      <w:r>
        <w:rPr>
          <w:sz w:val="24"/>
          <w:szCs w:val="24"/>
        </w:rPr>
        <w:t xml:space="preserve">Wikipedia 2018, </w:t>
      </w:r>
      <w:r w:rsidRPr="00514631">
        <w:rPr>
          <w:i/>
          <w:sz w:val="24"/>
          <w:szCs w:val="24"/>
        </w:rPr>
        <w:t xml:space="preserve">Page from the </w:t>
      </w:r>
      <w:proofErr w:type="spellStart"/>
      <w:r w:rsidRPr="00514631">
        <w:rPr>
          <w:i/>
          <w:iCs/>
          <w:sz w:val="24"/>
          <w:szCs w:val="24"/>
        </w:rPr>
        <w:t>Lienzo</w:t>
      </w:r>
      <w:proofErr w:type="spellEnd"/>
      <w:r w:rsidRPr="00514631">
        <w:rPr>
          <w:i/>
          <w:iCs/>
          <w:sz w:val="24"/>
          <w:szCs w:val="24"/>
        </w:rPr>
        <w:t xml:space="preserve"> de Tlaxcala</w:t>
      </w:r>
      <w:r w:rsidRPr="00514631">
        <w:rPr>
          <w:i/>
          <w:sz w:val="24"/>
          <w:szCs w:val="24"/>
        </w:rPr>
        <w:t xml:space="preserve"> showing the conquest of Quetzaltenango</w:t>
      </w:r>
      <w:r w:rsidR="00DE5C3F">
        <w:rPr>
          <w:sz w:val="24"/>
          <w:szCs w:val="24"/>
        </w:rPr>
        <w:t>.</w:t>
      </w:r>
      <w:r>
        <w:rPr>
          <w:sz w:val="24"/>
          <w:szCs w:val="24"/>
        </w:rPr>
        <w:t xml:space="preserve"> Accessed 01/11/2018. </w:t>
      </w:r>
      <w:hyperlink r:id="rId12" w:history="1">
        <w:r w:rsidRPr="007B1A2B">
          <w:rPr>
            <w:rStyle w:val="Hyperlink"/>
            <w:sz w:val="24"/>
            <w:szCs w:val="24"/>
          </w:rPr>
          <w:t>https://en.wikipedia.org/wiki/Spanish_conquest_of_the_Maya</w:t>
        </w:r>
      </w:hyperlink>
      <w:r>
        <w:rPr>
          <w:sz w:val="24"/>
          <w:szCs w:val="24"/>
        </w:rPr>
        <w:t xml:space="preserve"> </w:t>
      </w:r>
    </w:p>
    <w:p w14:paraId="536139F2" w14:textId="55EB1973" w:rsidR="00D30DCC" w:rsidRDefault="00DE5C3F" w:rsidP="00434294">
      <w:pPr>
        <w:rPr>
          <w:sz w:val="24"/>
          <w:szCs w:val="28"/>
        </w:rPr>
      </w:pPr>
      <w:r>
        <w:rPr>
          <w:sz w:val="24"/>
          <w:szCs w:val="28"/>
        </w:rPr>
        <w:t xml:space="preserve">Figure 3: </w:t>
      </w:r>
      <w:r w:rsidR="0049357E">
        <w:rPr>
          <w:sz w:val="24"/>
          <w:szCs w:val="28"/>
        </w:rPr>
        <w:t>Ceramic of an a</w:t>
      </w:r>
      <w:r>
        <w:rPr>
          <w:sz w:val="24"/>
          <w:szCs w:val="28"/>
        </w:rPr>
        <w:t>ftermath of a battle, with tribute/war booty.</w:t>
      </w:r>
    </w:p>
    <w:p w14:paraId="322CD58A" w14:textId="35D16D67" w:rsidR="00DE5C3F" w:rsidRPr="00D30DCC" w:rsidRDefault="00DE5C3F" w:rsidP="00434294">
      <w:pPr>
        <w:rPr>
          <w:sz w:val="24"/>
          <w:szCs w:val="28"/>
        </w:rPr>
      </w:pPr>
      <w:r>
        <w:rPr>
          <w:sz w:val="24"/>
          <w:szCs w:val="28"/>
        </w:rPr>
        <w:t xml:space="preserve">Kerr J. 1998, ‘K767’. Accessed 07/11/2018 </w:t>
      </w:r>
      <w:hyperlink r:id="rId13" w:history="1">
        <w:r w:rsidRPr="00AF2B66">
          <w:rPr>
            <w:rStyle w:val="Hyperlink"/>
            <w:sz w:val="24"/>
            <w:szCs w:val="28"/>
          </w:rPr>
          <w:t>http://research.mayavase.com/kerrmaya_hires.php?vase=767</w:t>
        </w:r>
      </w:hyperlink>
      <w:r>
        <w:rPr>
          <w:sz w:val="24"/>
          <w:szCs w:val="28"/>
        </w:rPr>
        <w:t xml:space="preserve">   </w:t>
      </w:r>
    </w:p>
    <w:p w14:paraId="62EA3BE7" w14:textId="77777777" w:rsidR="00434294" w:rsidRPr="00434294" w:rsidRDefault="00434294">
      <w:pPr>
        <w:rPr>
          <w:sz w:val="28"/>
          <w:szCs w:val="28"/>
        </w:rPr>
      </w:pPr>
    </w:p>
    <w:p w14:paraId="4CD4AFDF" w14:textId="166BCCC4" w:rsidR="00434294" w:rsidRDefault="00434294">
      <w:pPr>
        <w:rPr>
          <w:sz w:val="28"/>
          <w:szCs w:val="28"/>
        </w:rPr>
      </w:pPr>
    </w:p>
    <w:p w14:paraId="409B3679" w14:textId="1D858D6F" w:rsidR="00434294" w:rsidRDefault="00434294">
      <w:pPr>
        <w:rPr>
          <w:sz w:val="28"/>
          <w:szCs w:val="28"/>
        </w:rPr>
      </w:pPr>
    </w:p>
    <w:p w14:paraId="278FAE1F" w14:textId="4E17AA16" w:rsidR="00434294" w:rsidRDefault="00434294">
      <w:pPr>
        <w:rPr>
          <w:sz w:val="28"/>
          <w:szCs w:val="28"/>
        </w:rPr>
      </w:pPr>
    </w:p>
    <w:p w14:paraId="7CE4EB20" w14:textId="751D225C" w:rsidR="00434294" w:rsidRDefault="00434294">
      <w:pPr>
        <w:rPr>
          <w:sz w:val="28"/>
          <w:szCs w:val="28"/>
        </w:rPr>
      </w:pPr>
    </w:p>
    <w:p w14:paraId="79BC0773" w14:textId="3D76B380" w:rsidR="00434294" w:rsidRDefault="00434294">
      <w:pPr>
        <w:rPr>
          <w:sz w:val="28"/>
          <w:szCs w:val="28"/>
        </w:rPr>
      </w:pPr>
    </w:p>
    <w:p w14:paraId="0DD0FE8F" w14:textId="25C26B40" w:rsidR="00434294" w:rsidRDefault="00434294">
      <w:pPr>
        <w:rPr>
          <w:sz w:val="28"/>
          <w:szCs w:val="28"/>
        </w:rPr>
      </w:pPr>
    </w:p>
    <w:p w14:paraId="2E992BAD" w14:textId="77777777" w:rsidR="00434294" w:rsidRPr="00434294" w:rsidRDefault="00434294">
      <w:pPr>
        <w:rPr>
          <w:sz w:val="28"/>
          <w:szCs w:val="28"/>
        </w:rPr>
      </w:pPr>
    </w:p>
    <w:p w14:paraId="70C6BF86" w14:textId="48E6419A" w:rsidR="00B72CB8" w:rsidRDefault="00B72CB8">
      <w:pPr>
        <w:rPr>
          <w:sz w:val="28"/>
          <w:szCs w:val="28"/>
        </w:rPr>
      </w:pPr>
    </w:p>
    <w:p w14:paraId="446F8564" w14:textId="055D1C02" w:rsidR="00C30E22" w:rsidRDefault="00C30E22">
      <w:pPr>
        <w:rPr>
          <w:sz w:val="28"/>
          <w:szCs w:val="28"/>
        </w:rPr>
      </w:pPr>
    </w:p>
    <w:p w14:paraId="60082190" w14:textId="32FC6AEE" w:rsidR="00C30E22" w:rsidRDefault="00C30E22">
      <w:pPr>
        <w:rPr>
          <w:sz w:val="28"/>
          <w:szCs w:val="28"/>
        </w:rPr>
      </w:pPr>
    </w:p>
    <w:p w14:paraId="189EE93B" w14:textId="23663BD3" w:rsidR="00C30E22" w:rsidRDefault="00C30E22">
      <w:pPr>
        <w:rPr>
          <w:sz w:val="28"/>
          <w:szCs w:val="28"/>
        </w:rPr>
      </w:pPr>
    </w:p>
    <w:p w14:paraId="2411DAC1" w14:textId="5C01F46E" w:rsidR="00C30E22" w:rsidRDefault="00C30E22">
      <w:pPr>
        <w:rPr>
          <w:sz w:val="28"/>
          <w:szCs w:val="28"/>
        </w:rPr>
      </w:pPr>
    </w:p>
    <w:p w14:paraId="520B0364" w14:textId="0B8DEE98" w:rsidR="00C30E22" w:rsidRDefault="00C30E22">
      <w:pPr>
        <w:rPr>
          <w:sz w:val="28"/>
          <w:szCs w:val="28"/>
        </w:rPr>
      </w:pPr>
    </w:p>
    <w:p w14:paraId="5F06F9D6" w14:textId="29AB5E8F" w:rsidR="00C30E22" w:rsidRDefault="00C30E22">
      <w:pPr>
        <w:rPr>
          <w:sz w:val="28"/>
          <w:szCs w:val="28"/>
        </w:rPr>
      </w:pPr>
    </w:p>
    <w:p w14:paraId="11DFD83C" w14:textId="77777777" w:rsidR="001404A8" w:rsidRDefault="001404A8">
      <w:pPr>
        <w:rPr>
          <w:sz w:val="28"/>
          <w:szCs w:val="28"/>
        </w:rPr>
      </w:pPr>
    </w:p>
    <w:p w14:paraId="4E963EBA" w14:textId="77777777" w:rsidR="006418CF" w:rsidRDefault="006418CF">
      <w:pPr>
        <w:rPr>
          <w:sz w:val="36"/>
          <w:szCs w:val="36"/>
          <w:u w:val="single"/>
        </w:rPr>
      </w:pPr>
    </w:p>
    <w:p w14:paraId="162A196C" w14:textId="27CBC01F" w:rsidR="00C30E22" w:rsidRDefault="00C30E22">
      <w:pPr>
        <w:rPr>
          <w:sz w:val="36"/>
          <w:szCs w:val="36"/>
          <w:u w:val="single"/>
        </w:rPr>
      </w:pPr>
      <w:r>
        <w:rPr>
          <w:sz w:val="36"/>
          <w:szCs w:val="36"/>
          <w:u w:val="single"/>
        </w:rPr>
        <w:lastRenderedPageBreak/>
        <w:t xml:space="preserve">Glossary </w:t>
      </w:r>
    </w:p>
    <w:p w14:paraId="37011068" w14:textId="29161459" w:rsidR="005D48A1" w:rsidRPr="005D48A1" w:rsidRDefault="00976258" w:rsidP="005D48A1">
      <w:pPr>
        <w:rPr>
          <w:sz w:val="24"/>
          <w:szCs w:val="24"/>
        </w:rPr>
      </w:pPr>
      <w:r>
        <w:rPr>
          <w:sz w:val="24"/>
          <w:szCs w:val="24"/>
        </w:rPr>
        <w:t xml:space="preserve">13 Tribes- A faction described in the fourth part of the </w:t>
      </w:r>
      <w:proofErr w:type="spellStart"/>
      <w:r>
        <w:rPr>
          <w:i/>
          <w:sz w:val="24"/>
          <w:szCs w:val="24"/>
        </w:rPr>
        <w:t>Popol</w:t>
      </w:r>
      <w:proofErr w:type="spellEnd"/>
      <w:r>
        <w:rPr>
          <w:i/>
          <w:sz w:val="24"/>
          <w:szCs w:val="24"/>
        </w:rPr>
        <w:t xml:space="preserve"> </w:t>
      </w:r>
      <w:proofErr w:type="spellStart"/>
      <w:r>
        <w:rPr>
          <w:i/>
          <w:sz w:val="24"/>
          <w:szCs w:val="24"/>
        </w:rPr>
        <w:t>Vuh</w:t>
      </w:r>
      <w:proofErr w:type="spellEnd"/>
      <w:r>
        <w:rPr>
          <w:sz w:val="24"/>
          <w:szCs w:val="24"/>
        </w:rPr>
        <w:t xml:space="preserve"> and is notably the </w:t>
      </w:r>
      <w:r w:rsidR="005D48A1">
        <w:rPr>
          <w:sz w:val="24"/>
          <w:szCs w:val="24"/>
        </w:rPr>
        <w:t xml:space="preserve">antagonist faction intent on the destruction of the </w:t>
      </w:r>
      <w:proofErr w:type="spellStart"/>
      <w:r w:rsidR="005D48A1" w:rsidRPr="005D48A1">
        <w:rPr>
          <w:sz w:val="24"/>
          <w:szCs w:val="24"/>
        </w:rPr>
        <w:t>K'iché</w:t>
      </w:r>
      <w:proofErr w:type="spellEnd"/>
      <w:r w:rsidR="005D48A1">
        <w:rPr>
          <w:sz w:val="24"/>
          <w:szCs w:val="24"/>
        </w:rPr>
        <w:t xml:space="preserve"> and their patron gods. The tribes included are as follows: </w:t>
      </w:r>
      <w:proofErr w:type="spellStart"/>
      <w:r w:rsidR="005D48A1" w:rsidRPr="005D48A1">
        <w:rPr>
          <w:sz w:val="24"/>
          <w:szCs w:val="24"/>
        </w:rPr>
        <w:t>Rabinals</w:t>
      </w:r>
      <w:proofErr w:type="spellEnd"/>
      <w:r w:rsidR="005D48A1">
        <w:rPr>
          <w:sz w:val="24"/>
          <w:szCs w:val="24"/>
        </w:rPr>
        <w:t xml:space="preserve">, </w:t>
      </w:r>
      <w:proofErr w:type="spellStart"/>
      <w:r w:rsidR="005D48A1" w:rsidRPr="005D48A1">
        <w:rPr>
          <w:sz w:val="24"/>
          <w:szCs w:val="24"/>
        </w:rPr>
        <w:t>Caqchikels</w:t>
      </w:r>
      <w:proofErr w:type="spellEnd"/>
      <w:r w:rsidR="005D48A1">
        <w:rPr>
          <w:sz w:val="24"/>
          <w:szCs w:val="24"/>
        </w:rPr>
        <w:t xml:space="preserve">, </w:t>
      </w:r>
      <w:r w:rsidR="005D48A1" w:rsidRPr="005D48A1">
        <w:rPr>
          <w:sz w:val="24"/>
          <w:szCs w:val="24"/>
        </w:rPr>
        <w:t>Bird House</w:t>
      </w:r>
      <w:r w:rsidR="005D48A1">
        <w:rPr>
          <w:sz w:val="24"/>
          <w:szCs w:val="24"/>
        </w:rPr>
        <w:t xml:space="preserve">, </w:t>
      </w:r>
      <w:r w:rsidR="005D48A1" w:rsidRPr="005D48A1">
        <w:rPr>
          <w:sz w:val="24"/>
          <w:szCs w:val="24"/>
        </w:rPr>
        <w:t>White Cornmeal (</w:t>
      </w:r>
      <w:proofErr w:type="spellStart"/>
      <w:r w:rsidR="005D48A1" w:rsidRPr="005D48A1">
        <w:rPr>
          <w:sz w:val="24"/>
          <w:szCs w:val="24"/>
        </w:rPr>
        <w:t>Salcaja</w:t>
      </w:r>
      <w:proofErr w:type="spellEnd"/>
      <w:r w:rsidR="005D48A1" w:rsidRPr="005D48A1">
        <w:rPr>
          <w:sz w:val="24"/>
          <w:szCs w:val="24"/>
        </w:rPr>
        <w:t xml:space="preserve"> or</w:t>
      </w:r>
      <w:r w:rsidR="005D48A1">
        <w:rPr>
          <w:sz w:val="24"/>
          <w:szCs w:val="24"/>
        </w:rPr>
        <w:t xml:space="preserve"> </w:t>
      </w:r>
      <w:proofErr w:type="spellStart"/>
      <w:r w:rsidR="005D48A1" w:rsidRPr="005D48A1">
        <w:rPr>
          <w:sz w:val="24"/>
          <w:szCs w:val="24"/>
        </w:rPr>
        <w:t>saqk’aja</w:t>
      </w:r>
      <w:proofErr w:type="spellEnd"/>
      <w:r w:rsidR="005D48A1" w:rsidRPr="005D48A1">
        <w:rPr>
          <w:sz w:val="24"/>
          <w:szCs w:val="24"/>
        </w:rPr>
        <w:t>)</w:t>
      </w:r>
      <w:r w:rsidR="005D48A1">
        <w:rPr>
          <w:sz w:val="24"/>
          <w:szCs w:val="24"/>
        </w:rPr>
        <w:t xml:space="preserve">, </w:t>
      </w:r>
      <w:proofErr w:type="spellStart"/>
      <w:r w:rsidR="005D48A1" w:rsidRPr="005D48A1">
        <w:rPr>
          <w:sz w:val="24"/>
          <w:szCs w:val="24"/>
        </w:rPr>
        <w:t>Lamacs</w:t>
      </w:r>
      <w:proofErr w:type="spellEnd"/>
      <w:r w:rsidR="005D48A1">
        <w:rPr>
          <w:sz w:val="24"/>
          <w:szCs w:val="24"/>
        </w:rPr>
        <w:t xml:space="preserve">, </w:t>
      </w:r>
      <w:r w:rsidR="005D48A1" w:rsidRPr="005D48A1">
        <w:rPr>
          <w:sz w:val="24"/>
          <w:szCs w:val="24"/>
        </w:rPr>
        <w:t>Serpents (</w:t>
      </w:r>
      <w:proofErr w:type="spellStart"/>
      <w:r w:rsidR="005D48A1" w:rsidRPr="005D48A1">
        <w:rPr>
          <w:sz w:val="24"/>
          <w:szCs w:val="24"/>
        </w:rPr>
        <w:t>Kumatz</w:t>
      </w:r>
      <w:proofErr w:type="spellEnd"/>
      <w:r w:rsidR="005D48A1" w:rsidRPr="005D48A1">
        <w:rPr>
          <w:sz w:val="24"/>
          <w:szCs w:val="24"/>
        </w:rPr>
        <w:t>)</w:t>
      </w:r>
      <w:r w:rsidR="005D48A1">
        <w:rPr>
          <w:sz w:val="24"/>
          <w:szCs w:val="24"/>
        </w:rPr>
        <w:t xml:space="preserve">, </w:t>
      </w:r>
      <w:r w:rsidR="005D48A1" w:rsidRPr="005D48A1">
        <w:rPr>
          <w:sz w:val="24"/>
          <w:szCs w:val="24"/>
        </w:rPr>
        <w:t>Sweat-bath House (</w:t>
      </w:r>
      <w:proofErr w:type="spellStart"/>
      <w:r w:rsidR="005D48A1" w:rsidRPr="005D48A1">
        <w:rPr>
          <w:sz w:val="24"/>
          <w:szCs w:val="24"/>
        </w:rPr>
        <w:t>Tujal</w:t>
      </w:r>
      <w:proofErr w:type="spellEnd"/>
      <w:r w:rsidR="005D48A1" w:rsidRPr="005D48A1">
        <w:rPr>
          <w:sz w:val="24"/>
          <w:szCs w:val="24"/>
        </w:rPr>
        <w:t xml:space="preserve">, see </w:t>
      </w:r>
      <w:proofErr w:type="spellStart"/>
      <w:r w:rsidR="005D48A1" w:rsidRPr="005D48A1">
        <w:rPr>
          <w:sz w:val="24"/>
          <w:szCs w:val="24"/>
        </w:rPr>
        <w:t>Sacapulas</w:t>
      </w:r>
      <w:proofErr w:type="spellEnd"/>
      <w:r w:rsidR="005D48A1" w:rsidRPr="005D48A1">
        <w:rPr>
          <w:sz w:val="24"/>
          <w:szCs w:val="24"/>
        </w:rPr>
        <w:t>)</w:t>
      </w:r>
      <w:r w:rsidR="005D48A1">
        <w:rPr>
          <w:sz w:val="24"/>
          <w:szCs w:val="24"/>
        </w:rPr>
        <w:t xml:space="preserve">, </w:t>
      </w:r>
      <w:r w:rsidR="005D48A1" w:rsidRPr="005D48A1">
        <w:rPr>
          <w:sz w:val="24"/>
          <w:szCs w:val="24"/>
        </w:rPr>
        <w:t>Talk House</w:t>
      </w:r>
      <w:r w:rsidR="005D48A1">
        <w:rPr>
          <w:sz w:val="24"/>
          <w:szCs w:val="24"/>
        </w:rPr>
        <w:t xml:space="preserve"> </w:t>
      </w:r>
      <w:r w:rsidR="005D48A1" w:rsidRPr="005D48A1">
        <w:rPr>
          <w:sz w:val="24"/>
          <w:szCs w:val="24"/>
        </w:rPr>
        <w:t>(</w:t>
      </w:r>
      <w:proofErr w:type="spellStart"/>
      <w:r w:rsidR="005D48A1" w:rsidRPr="005D48A1">
        <w:rPr>
          <w:sz w:val="24"/>
          <w:szCs w:val="24"/>
        </w:rPr>
        <w:t>Uch’ab’aja</w:t>
      </w:r>
      <w:proofErr w:type="spellEnd"/>
      <w:r w:rsidR="005D48A1" w:rsidRPr="005D48A1">
        <w:rPr>
          <w:sz w:val="24"/>
          <w:szCs w:val="24"/>
        </w:rPr>
        <w:t>)</w:t>
      </w:r>
      <w:r w:rsidR="005D48A1">
        <w:rPr>
          <w:sz w:val="24"/>
          <w:szCs w:val="24"/>
        </w:rPr>
        <w:t xml:space="preserve">, </w:t>
      </w:r>
      <w:r w:rsidR="005D48A1" w:rsidRPr="005D48A1">
        <w:rPr>
          <w:sz w:val="24"/>
          <w:szCs w:val="24"/>
        </w:rPr>
        <w:t>Star House (</w:t>
      </w:r>
      <w:proofErr w:type="spellStart"/>
      <w:r w:rsidR="005D48A1" w:rsidRPr="005D48A1">
        <w:rPr>
          <w:sz w:val="24"/>
          <w:szCs w:val="24"/>
        </w:rPr>
        <w:t>Ajch’umilaja</w:t>
      </w:r>
      <w:proofErr w:type="spellEnd"/>
      <w:r w:rsidR="005D48A1" w:rsidRPr="005D48A1">
        <w:rPr>
          <w:sz w:val="24"/>
          <w:szCs w:val="24"/>
        </w:rPr>
        <w:t>)</w:t>
      </w:r>
      <w:r w:rsidR="005D48A1">
        <w:rPr>
          <w:sz w:val="24"/>
          <w:szCs w:val="24"/>
        </w:rPr>
        <w:t xml:space="preserve">, </w:t>
      </w:r>
      <w:proofErr w:type="spellStart"/>
      <w:r w:rsidR="005D48A1" w:rsidRPr="005D48A1">
        <w:rPr>
          <w:sz w:val="24"/>
          <w:szCs w:val="24"/>
        </w:rPr>
        <w:t>Quiba</w:t>
      </w:r>
      <w:proofErr w:type="spellEnd"/>
      <w:r w:rsidR="005D48A1" w:rsidRPr="005D48A1">
        <w:rPr>
          <w:sz w:val="24"/>
          <w:szCs w:val="24"/>
        </w:rPr>
        <w:t xml:space="preserve"> House</w:t>
      </w:r>
      <w:r w:rsidR="005D48A1">
        <w:rPr>
          <w:sz w:val="24"/>
          <w:szCs w:val="24"/>
        </w:rPr>
        <w:t xml:space="preserve">, </w:t>
      </w:r>
      <w:r w:rsidR="005D48A1" w:rsidRPr="005D48A1">
        <w:rPr>
          <w:sz w:val="24"/>
          <w:szCs w:val="24"/>
        </w:rPr>
        <w:t>Yokes House (</w:t>
      </w:r>
      <w:proofErr w:type="spellStart"/>
      <w:r w:rsidR="005D48A1" w:rsidRPr="005D48A1">
        <w:rPr>
          <w:sz w:val="24"/>
          <w:szCs w:val="24"/>
        </w:rPr>
        <w:t>Ajb’atenaja</w:t>
      </w:r>
      <w:proofErr w:type="spellEnd"/>
      <w:r w:rsidR="005D48A1" w:rsidRPr="005D48A1">
        <w:rPr>
          <w:sz w:val="24"/>
          <w:szCs w:val="24"/>
        </w:rPr>
        <w:t>)</w:t>
      </w:r>
      <w:r w:rsidR="005D48A1">
        <w:rPr>
          <w:sz w:val="24"/>
          <w:szCs w:val="24"/>
        </w:rPr>
        <w:t xml:space="preserve">, </w:t>
      </w:r>
      <w:proofErr w:type="spellStart"/>
      <w:r w:rsidR="005D48A1" w:rsidRPr="005D48A1">
        <w:rPr>
          <w:sz w:val="24"/>
          <w:szCs w:val="24"/>
        </w:rPr>
        <w:t>Acul</w:t>
      </w:r>
      <w:proofErr w:type="spellEnd"/>
      <w:r w:rsidR="005D48A1" w:rsidRPr="005D48A1">
        <w:rPr>
          <w:sz w:val="24"/>
          <w:szCs w:val="24"/>
        </w:rPr>
        <w:t xml:space="preserve"> People</w:t>
      </w:r>
      <w:r w:rsidR="005D48A1">
        <w:rPr>
          <w:sz w:val="24"/>
          <w:szCs w:val="24"/>
        </w:rPr>
        <w:t xml:space="preserve">, </w:t>
      </w:r>
      <w:r w:rsidR="005D48A1" w:rsidRPr="005D48A1">
        <w:rPr>
          <w:sz w:val="24"/>
          <w:szCs w:val="24"/>
        </w:rPr>
        <w:t>Jaguar House</w:t>
      </w:r>
      <w:r w:rsidR="005D48A1">
        <w:rPr>
          <w:sz w:val="24"/>
          <w:szCs w:val="24"/>
        </w:rPr>
        <w:t xml:space="preserve">, </w:t>
      </w:r>
      <w:r w:rsidR="005D48A1" w:rsidRPr="005D48A1">
        <w:rPr>
          <w:sz w:val="24"/>
          <w:szCs w:val="24"/>
        </w:rPr>
        <w:t>Guardians of the Spoils (</w:t>
      </w:r>
      <w:proofErr w:type="spellStart"/>
      <w:r w:rsidR="005D48A1" w:rsidRPr="005D48A1">
        <w:rPr>
          <w:sz w:val="24"/>
          <w:szCs w:val="24"/>
        </w:rPr>
        <w:t>Kanchajeleb</w:t>
      </w:r>
      <w:proofErr w:type="spellEnd"/>
      <w:r w:rsidR="005D48A1" w:rsidRPr="005D48A1">
        <w:rPr>
          <w:sz w:val="24"/>
          <w:szCs w:val="24"/>
        </w:rPr>
        <w:t>)</w:t>
      </w:r>
      <w:r w:rsidR="005D48A1">
        <w:rPr>
          <w:sz w:val="24"/>
          <w:szCs w:val="24"/>
        </w:rPr>
        <w:t xml:space="preserve"> and the </w:t>
      </w:r>
      <w:r w:rsidR="005D48A1" w:rsidRPr="005D48A1">
        <w:rPr>
          <w:sz w:val="24"/>
          <w:szCs w:val="24"/>
        </w:rPr>
        <w:t>Jaguar Ropes (</w:t>
      </w:r>
      <w:proofErr w:type="spellStart"/>
      <w:r w:rsidR="005D48A1" w:rsidRPr="005D48A1">
        <w:rPr>
          <w:sz w:val="24"/>
          <w:szCs w:val="24"/>
        </w:rPr>
        <w:t>B’alam</w:t>
      </w:r>
      <w:proofErr w:type="spellEnd"/>
      <w:r w:rsidR="005D48A1" w:rsidRPr="005D48A1">
        <w:rPr>
          <w:sz w:val="24"/>
          <w:szCs w:val="24"/>
        </w:rPr>
        <w:t xml:space="preserve"> </w:t>
      </w:r>
      <w:proofErr w:type="spellStart"/>
      <w:r w:rsidR="005D48A1" w:rsidRPr="005D48A1">
        <w:rPr>
          <w:sz w:val="24"/>
          <w:szCs w:val="24"/>
        </w:rPr>
        <w:t>Kolob</w:t>
      </w:r>
      <w:proofErr w:type="spellEnd"/>
      <w:r w:rsidR="005D48A1" w:rsidRPr="005D48A1">
        <w:rPr>
          <w:sz w:val="24"/>
          <w:szCs w:val="24"/>
        </w:rPr>
        <w:t>’)</w:t>
      </w:r>
      <w:r w:rsidR="005D48A1">
        <w:rPr>
          <w:sz w:val="24"/>
          <w:szCs w:val="24"/>
        </w:rPr>
        <w:t>. It should be noted that there are more than 13 factions named, it is not known if some are moieties or clans of larger bodies or if the number is symbolic.</w:t>
      </w:r>
    </w:p>
    <w:p w14:paraId="77B32C1E" w14:textId="1EC9E868" w:rsidR="007A6750" w:rsidRDefault="007A6750">
      <w:pPr>
        <w:rPr>
          <w:sz w:val="24"/>
          <w:szCs w:val="24"/>
        </w:rPr>
      </w:pPr>
      <w:proofErr w:type="spellStart"/>
      <w:r>
        <w:rPr>
          <w:sz w:val="24"/>
          <w:szCs w:val="24"/>
        </w:rPr>
        <w:t>Aguateca</w:t>
      </w:r>
      <w:proofErr w:type="spellEnd"/>
      <w:r>
        <w:rPr>
          <w:sz w:val="24"/>
          <w:szCs w:val="24"/>
        </w:rPr>
        <w:t xml:space="preserve">- </w:t>
      </w:r>
      <w:r w:rsidR="00407DFD">
        <w:rPr>
          <w:sz w:val="24"/>
          <w:szCs w:val="24"/>
        </w:rPr>
        <w:t>Classic</w:t>
      </w:r>
      <w:r>
        <w:rPr>
          <w:sz w:val="24"/>
          <w:szCs w:val="24"/>
        </w:rPr>
        <w:t xml:space="preserve"> site in northern Guatemala, notable for being one of the few Mayan settlements that was sacked and abandoned rather than </w:t>
      </w:r>
      <w:proofErr w:type="spellStart"/>
      <w:r>
        <w:rPr>
          <w:sz w:val="24"/>
          <w:szCs w:val="24"/>
        </w:rPr>
        <w:t>vassalised</w:t>
      </w:r>
      <w:proofErr w:type="spellEnd"/>
      <w:r>
        <w:rPr>
          <w:sz w:val="24"/>
          <w:szCs w:val="24"/>
        </w:rPr>
        <w:t xml:space="preserve">. </w:t>
      </w:r>
    </w:p>
    <w:p w14:paraId="10EFE6A1" w14:textId="77777777" w:rsidR="00E8765C" w:rsidRDefault="006A1CDC">
      <w:pPr>
        <w:rPr>
          <w:sz w:val="24"/>
          <w:szCs w:val="24"/>
        </w:rPr>
      </w:pPr>
      <w:proofErr w:type="spellStart"/>
      <w:r w:rsidRPr="006A1CDC">
        <w:rPr>
          <w:sz w:val="24"/>
          <w:szCs w:val="24"/>
        </w:rPr>
        <w:t>Chuitinamit</w:t>
      </w:r>
      <w:proofErr w:type="spellEnd"/>
      <w:r>
        <w:rPr>
          <w:sz w:val="24"/>
          <w:szCs w:val="24"/>
        </w:rPr>
        <w:t xml:space="preserve"> (Alternative Spelling: </w:t>
      </w:r>
      <w:proofErr w:type="spellStart"/>
      <w:r>
        <w:rPr>
          <w:sz w:val="24"/>
          <w:szCs w:val="24"/>
        </w:rPr>
        <w:t>Chitinamit</w:t>
      </w:r>
      <w:proofErr w:type="spellEnd"/>
      <w:r>
        <w:rPr>
          <w:sz w:val="24"/>
          <w:szCs w:val="24"/>
        </w:rPr>
        <w:t xml:space="preserve">)- Citadel located on Santa Rosa </w:t>
      </w:r>
      <w:proofErr w:type="spellStart"/>
      <w:r>
        <w:rPr>
          <w:sz w:val="24"/>
          <w:szCs w:val="24"/>
        </w:rPr>
        <w:t>Chujuyup</w:t>
      </w:r>
      <w:proofErr w:type="spellEnd"/>
      <w:r>
        <w:rPr>
          <w:sz w:val="24"/>
          <w:szCs w:val="24"/>
        </w:rPr>
        <w:t>/</w:t>
      </w:r>
      <w:proofErr w:type="spellStart"/>
      <w:r>
        <w:rPr>
          <w:sz w:val="24"/>
          <w:szCs w:val="24"/>
        </w:rPr>
        <w:t>Jakawitz</w:t>
      </w:r>
      <w:proofErr w:type="spellEnd"/>
      <w:r>
        <w:rPr>
          <w:sz w:val="24"/>
          <w:szCs w:val="24"/>
        </w:rPr>
        <w:t>.</w:t>
      </w:r>
    </w:p>
    <w:p w14:paraId="1FFD6CE1" w14:textId="2B5A402D" w:rsidR="00627E25" w:rsidRDefault="00627E25">
      <w:pPr>
        <w:rPr>
          <w:sz w:val="24"/>
          <w:szCs w:val="24"/>
        </w:rPr>
      </w:pPr>
      <w:r>
        <w:rPr>
          <w:sz w:val="24"/>
          <w:szCs w:val="24"/>
        </w:rPr>
        <w:t>Classic and Postclassic period-</w:t>
      </w:r>
      <w:r w:rsidR="00977EF3">
        <w:rPr>
          <w:sz w:val="24"/>
          <w:szCs w:val="24"/>
        </w:rPr>
        <w:t xml:space="preserve"> </w:t>
      </w:r>
      <w:r w:rsidR="00AE623D">
        <w:rPr>
          <w:sz w:val="24"/>
          <w:szCs w:val="24"/>
        </w:rPr>
        <w:t>Time eras of Mesoamerican history. The Classic era is usually recognised as ranging from 300BC to 800AD while the Postclassic carries on from 800AD to 1400AD</w:t>
      </w:r>
      <w:r w:rsidR="00CB60A9">
        <w:rPr>
          <w:sz w:val="24"/>
          <w:szCs w:val="24"/>
        </w:rPr>
        <w:t xml:space="preserve"> after which is usually considered the colonial period.</w:t>
      </w:r>
    </w:p>
    <w:p w14:paraId="06809A3E" w14:textId="1FB5E420" w:rsidR="00046390" w:rsidRPr="006A1CDC" w:rsidRDefault="00046390">
      <w:pPr>
        <w:rPr>
          <w:sz w:val="24"/>
          <w:szCs w:val="24"/>
        </w:rPr>
      </w:pPr>
      <w:proofErr w:type="spellStart"/>
      <w:r w:rsidRPr="006A1CDC">
        <w:rPr>
          <w:sz w:val="24"/>
          <w:szCs w:val="24"/>
        </w:rPr>
        <w:t>K’ich</w:t>
      </w:r>
      <w:r w:rsidR="00976258">
        <w:rPr>
          <w:rFonts w:cstheme="minorHAnsi"/>
          <w:sz w:val="24"/>
          <w:szCs w:val="24"/>
        </w:rPr>
        <w:t>é</w:t>
      </w:r>
      <w:proofErr w:type="spellEnd"/>
      <w:r w:rsidRPr="006A1CDC">
        <w:rPr>
          <w:sz w:val="24"/>
          <w:szCs w:val="24"/>
        </w:rPr>
        <w:t xml:space="preserve"> (Alternative Spelling: Quich</w:t>
      </w:r>
      <w:r w:rsidRPr="006A1CDC">
        <w:rPr>
          <w:rFonts w:cstheme="minorHAnsi"/>
          <w:sz w:val="24"/>
          <w:szCs w:val="24"/>
        </w:rPr>
        <w:t>é</w:t>
      </w:r>
      <w:r w:rsidRPr="006A1CDC">
        <w:rPr>
          <w:sz w:val="24"/>
          <w:szCs w:val="24"/>
        </w:rPr>
        <w:t>)- An ethnic and linguistic group of Maya</w:t>
      </w:r>
      <w:r w:rsidR="001404A8">
        <w:rPr>
          <w:sz w:val="24"/>
          <w:szCs w:val="24"/>
        </w:rPr>
        <w:t>n</w:t>
      </w:r>
      <w:r w:rsidRPr="006A1CDC">
        <w:rPr>
          <w:sz w:val="24"/>
          <w:szCs w:val="24"/>
        </w:rPr>
        <w:t xml:space="preserve"> culture. The </w:t>
      </w:r>
      <w:proofErr w:type="spellStart"/>
      <w:r w:rsidR="00976258">
        <w:rPr>
          <w:sz w:val="24"/>
          <w:szCs w:val="24"/>
        </w:rPr>
        <w:t>K’iché</w:t>
      </w:r>
      <w:proofErr w:type="spellEnd"/>
      <w:r w:rsidRPr="006A1CDC">
        <w:rPr>
          <w:sz w:val="24"/>
          <w:szCs w:val="24"/>
        </w:rPr>
        <w:t xml:space="preserve"> occupied large areas and political power in the southern highlands of Guatemala finally being subdued by the Spanish </w:t>
      </w:r>
      <w:r w:rsidR="003A6511" w:rsidRPr="006A1CDC">
        <w:rPr>
          <w:sz w:val="24"/>
          <w:szCs w:val="24"/>
        </w:rPr>
        <w:t>by</w:t>
      </w:r>
      <w:r w:rsidRPr="006A1CDC">
        <w:rPr>
          <w:sz w:val="24"/>
          <w:szCs w:val="24"/>
        </w:rPr>
        <w:t xml:space="preserve"> 1541AD. </w:t>
      </w:r>
    </w:p>
    <w:p w14:paraId="542231EC" w14:textId="5D4663B8" w:rsidR="00046390" w:rsidRDefault="00046390">
      <w:pPr>
        <w:rPr>
          <w:sz w:val="24"/>
          <w:szCs w:val="24"/>
        </w:rPr>
      </w:pPr>
      <w:proofErr w:type="spellStart"/>
      <w:r w:rsidRPr="006A1CDC">
        <w:rPr>
          <w:sz w:val="24"/>
          <w:szCs w:val="24"/>
        </w:rPr>
        <w:t>Jakawitz</w:t>
      </w:r>
      <w:proofErr w:type="spellEnd"/>
      <w:r w:rsidRPr="006A1CDC">
        <w:rPr>
          <w:sz w:val="24"/>
          <w:szCs w:val="24"/>
        </w:rPr>
        <w:t xml:space="preserve"> (Alternative Spellings: </w:t>
      </w:r>
      <w:proofErr w:type="spellStart"/>
      <w:r w:rsidRPr="006A1CDC">
        <w:rPr>
          <w:sz w:val="24"/>
          <w:szCs w:val="24"/>
        </w:rPr>
        <w:t>Hacauwitz</w:t>
      </w:r>
      <w:proofErr w:type="spellEnd"/>
      <w:r w:rsidRPr="006A1CDC">
        <w:rPr>
          <w:sz w:val="24"/>
          <w:szCs w:val="24"/>
        </w:rPr>
        <w:t xml:space="preserve">, </w:t>
      </w:r>
      <w:proofErr w:type="spellStart"/>
      <w:r w:rsidRPr="006A1CDC">
        <w:rPr>
          <w:sz w:val="24"/>
          <w:szCs w:val="24"/>
        </w:rPr>
        <w:t>Jacawitz</w:t>
      </w:r>
      <w:proofErr w:type="spellEnd"/>
      <w:r w:rsidRPr="006A1CDC">
        <w:rPr>
          <w:sz w:val="24"/>
          <w:szCs w:val="24"/>
        </w:rPr>
        <w:t xml:space="preserve">, </w:t>
      </w:r>
      <w:proofErr w:type="spellStart"/>
      <w:r w:rsidRPr="006A1CDC">
        <w:rPr>
          <w:sz w:val="24"/>
          <w:szCs w:val="24"/>
        </w:rPr>
        <w:t>Hacavitz</w:t>
      </w:r>
      <w:proofErr w:type="spellEnd"/>
      <w:r w:rsidR="003A6511" w:rsidRPr="006A1CDC">
        <w:rPr>
          <w:sz w:val="24"/>
          <w:szCs w:val="24"/>
        </w:rPr>
        <w:t>)</w:t>
      </w:r>
      <w:r w:rsidR="00392F92" w:rsidRPr="006A1CDC">
        <w:rPr>
          <w:sz w:val="24"/>
          <w:szCs w:val="24"/>
        </w:rPr>
        <w:t xml:space="preserve">- A mountain that can be found in modern day Guatemala, </w:t>
      </w:r>
      <w:r w:rsidR="005D3C93" w:rsidRPr="006A1CDC">
        <w:rPr>
          <w:sz w:val="24"/>
          <w:szCs w:val="24"/>
        </w:rPr>
        <w:t xml:space="preserve">shares name with </w:t>
      </w:r>
      <w:proofErr w:type="spellStart"/>
      <w:r w:rsidR="00976258">
        <w:rPr>
          <w:sz w:val="24"/>
          <w:szCs w:val="24"/>
        </w:rPr>
        <w:t>K’iché</w:t>
      </w:r>
      <w:proofErr w:type="spellEnd"/>
      <w:r w:rsidR="00392F92" w:rsidRPr="006A1CDC">
        <w:rPr>
          <w:sz w:val="24"/>
          <w:szCs w:val="24"/>
        </w:rPr>
        <w:t xml:space="preserve"> god.</w:t>
      </w:r>
    </w:p>
    <w:p w14:paraId="7C7FC639" w14:textId="527EE101" w:rsidR="002E6318" w:rsidRDefault="002E6318">
      <w:pPr>
        <w:rPr>
          <w:sz w:val="24"/>
          <w:szCs w:val="24"/>
        </w:rPr>
      </w:pPr>
      <w:r>
        <w:rPr>
          <w:sz w:val="24"/>
          <w:szCs w:val="24"/>
        </w:rPr>
        <w:t xml:space="preserve">Mesoamerica- A geographical location used by historians, archaeologists and other humanities disciples. Encompassing Mexico, Guatemala, Belize, Honduras as well as parts of El Salvador and Honduras. </w:t>
      </w:r>
      <w:r w:rsidR="00354B0D">
        <w:rPr>
          <w:sz w:val="24"/>
          <w:szCs w:val="24"/>
        </w:rPr>
        <w:t>Some Mesoamerican cultures include the Aztec/Mexica, Mayans, Mi</w:t>
      </w:r>
      <w:r w:rsidR="0017618D">
        <w:rPr>
          <w:sz w:val="24"/>
          <w:szCs w:val="24"/>
        </w:rPr>
        <w:t>xtec, Zapotec etc.</w:t>
      </w:r>
      <w:r w:rsidR="00354B0D">
        <w:rPr>
          <w:sz w:val="24"/>
          <w:szCs w:val="24"/>
        </w:rPr>
        <w:t xml:space="preserve"> </w:t>
      </w:r>
    </w:p>
    <w:p w14:paraId="2C2F2073" w14:textId="3F04AE36" w:rsidR="004D4D61" w:rsidRDefault="004D4D61">
      <w:pPr>
        <w:rPr>
          <w:sz w:val="24"/>
          <w:szCs w:val="24"/>
        </w:rPr>
      </w:pPr>
      <w:proofErr w:type="spellStart"/>
      <w:r>
        <w:rPr>
          <w:sz w:val="24"/>
          <w:szCs w:val="24"/>
        </w:rPr>
        <w:t>Mexicanisation</w:t>
      </w:r>
      <w:proofErr w:type="spellEnd"/>
      <w:r>
        <w:rPr>
          <w:sz w:val="24"/>
          <w:szCs w:val="24"/>
        </w:rPr>
        <w:t xml:space="preserve">- </w:t>
      </w:r>
      <w:r w:rsidR="00776792">
        <w:rPr>
          <w:sz w:val="24"/>
          <w:szCs w:val="24"/>
        </w:rPr>
        <w:t xml:space="preserve">Process in which a culture adopts cultural aspects from central Mexican cultures. E.g. “Tikal exhibits stelae that show rulers dressed as the Teotihuacan god Tlaloc, thus showing </w:t>
      </w:r>
      <w:proofErr w:type="spellStart"/>
      <w:r w:rsidR="00776792">
        <w:rPr>
          <w:sz w:val="24"/>
          <w:szCs w:val="24"/>
        </w:rPr>
        <w:t>Mexicanisation</w:t>
      </w:r>
      <w:proofErr w:type="spellEnd"/>
      <w:r w:rsidR="00776792">
        <w:rPr>
          <w:sz w:val="24"/>
          <w:szCs w:val="24"/>
        </w:rPr>
        <w:t xml:space="preserve"> at Tikal”.</w:t>
      </w:r>
    </w:p>
    <w:p w14:paraId="1C1E43A0" w14:textId="319C2A14" w:rsidR="001404A8" w:rsidRPr="006A1CDC" w:rsidRDefault="001404A8">
      <w:pPr>
        <w:rPr>
          <w:sz w:val="24"/>
          <w:szCs w:val="24"/>
        </w:rPr>
      </w:pPr>
      <w:proofErr w:type="spellStart"/>
      <w:r>
        <w:rPr>
          <w:sz w:val="24"/>
          <w:szCs w:val="24"/>
        </w:rPr>
        <w:t>Poqomam</w:t>
      </w:r>
      <w:proofErr w:type="spellEnd"/>
      <w:r>
        <w:rPr>
          <w:sz w:val="24"/>
          <w:szCs w:val="24"/>
        </w:rPr>
        <w:t xml:space="preserve"> (Alternative Spellings: </w:t>
      </w:r>
      <w:proofErr w:type="spellStart"/>
      <w:r>
        <w:rPr>
          <w:sz w:val="24"/>
          <w:szCs w:val="24"/>
        </w:rPr>
        <w:t>Pokomam</w:t>
      </w:r>
      <w:proofErr w:type="spellEnd"/>
      <w:r>
        <w:rPr>
          <w:sz w:val="24"/>
          <w:szCs w:val="24"/>
        </w:rPr>
        <w:t>): Ethnic</w:t>
      </w:r>
      <w:r w:rsidR="004861EB">
        <w:rPr>
          <w:sz w:val="24"/>
          <w:szCs w:val="24"/>
        </w:rPr>
        <w:t xml:space="preserve"> an</w:t>
      </w:r>
      <w:r w:rsidR="00424EA2">
        <w:rPr>
          <w:sz w:val="24"/>
          <w:szCs w:val="24"/>
        </w:rPr>
        <w:t>d linguistic</w:t>
      </w:r>
      <w:r>
        <w:rPr>
          <w:sz w:val="24"/>
          <w:szCs w:val="24"/>
        </w:rPr>
        <w:t xml:space="preserve"> group of the Mayan Culture. The </w:t>
      </w:r>
      <w:proofErr w:type="spellStart"/>
      <w:r>
        <w:rPr>
          <w:sz w:val="24"/>
          <w:szCs w:val="24"/>
        </w:rPr>
        <w:t>Poqomam</w:t>
      </w:r>
      <w:proofErr w:type="spellEnd"/>
      <w:r>
        <w:rPr>
          <w:sz w:val="24"/>
          <w:szCs w:val="24"/>
        </w:rPr>
        <w:t xml:space="preserve"> reside in Guatemalan highlands.</w:t>
      </w:r>
    </w:p>
    <w:p w14:paraId="537259E7" w14:textId="77777777" w:rsidR="00392F92" w:rsidRPr="00046390" w:rsidRDefault="00392F92">
      <w:pPr>
        <w:rPr>
          <w:sz w:val="28"/>
          <w:szCs w:val="28"/>
        </w:rPr>
      </w:pPr>
    </w:p>
    <w:sectPr w:rsidR="00392F92" w:rsidRPr="00046390" w:rsidSect="00A650B2">
      <w:headerReference w:type="default" r:id="rId14"/>
      <w:footerReference w:type="defaul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E4F76" w14:textId="77777777" w:rsidR="003A5D10" w:rsidRDefault="003A5D10" w:rsidP="00B72CB8">
      <w:pPr>
        <w:spacing w:after="0" w:line="240" w:lineRule="auto"/>
      </w:pPr>
      <w:r>
        <w:separator/>
      </w:r>
    </w:p>
  </w:endnote>
  <w:endnote w:type="continuationSeparator" w:id="0">
    <w:p w14:paraId="2558ACFD" w14:textId="77777777" w:rsidR="003A5D10" w:rsidRDefault="003A5D10" w:rsidP="00B72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4694027"/>
      <w:docPartObj>
        <w:docPartGallery w:val="Page Numbers (Bottom of Page)"/>
        <w:docPartUnique/>
      </w:docPartObj>
    </w:sdtPr>
    <w:sdtEndPr>
      <w:rPr>
        <w:noProof/>
      </w:rPr>
    </w:sdtEndPr>
    <w:sdtContent>
      <w:p w14:paraId="77C13350" w14:textId="404A184F" w:rsidR="004F2D9D" w:rsidRDefault="003A5D10">
        <w:pPr>
          <w:pStyle w:val="Footer"/>
          <w:jc w:val="center"/>
        </w:pPr>
      </w:p>
    </w:sdtContent>
  </w:sdt>
  <w:p w14:paraId="58A71158" w14:textId="77777777" w:rsidR="004F2D9D" w:rsidRDefault="004F2D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1B1F8" w14:textId="77777777" w:rsidR="003A5D10" w:rsidRDefault="003A5D10" w:rsidP="00B72CB8">
      <w:pPr>
        <w:spacing w:after="0" w:line="240" w:lineRule="auto"/>
      </w:pPr>
      <w:r>
        <w:separator/>
      </w:r>
    </w:p>
  </w:footnote>
  <w:footnote w:type="continuationSeparator" w:id="0">
    <w:p w14:paraId="4133AB24" w14:textId="77777777" w:rsidR="003A5D10" w:rsidRDefault="003A5D10" w:rsidP="00B72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2099416"/>
      <w:docPartObj>
        <w:docPartGallery w:val="Page Numbers (Top of Page)"/>
        <w:docPartUnique/>
      </w:docPartObj>
    </w:sdtPr>
    <w:sdtEndPr>
      <w:rPr>
        <w:noProof/>
      </w:rPr>
    </w:sdtEndPr>
    <w:sdtContent>
      <w:p w14:paraId="56A08994" w14:textId="6C822C2C" w:rsidR="00A650B2" w:rsidRDefault="00A650B2">
        <w:pPr>
          <w:pStyle w:val="Header"/>
        </w:pPr>
        <w:r>
          <w:fldChar w:fldCharType="begin"/>
        </w:r>
        <w:r>
          <w:instrText xml:space="preserve"> PAGE   \* MERGEFORMAT </w:instrText>
        </w:r>
        <w:r>
          <w:fldChar w:fldCharType="separate"/>
        </w:r>
        <w:r>
          <w:rPr>
            <w:noProof/>
          </w:rPr>
          <w:t>2</w:t>
        </w:r>
        <w:r>
          <w:rPr>
            <w:noProof/>
          </w:rPr>
          <w:fldChar w:fldCharType="end"/>
        </w:r>
      </w:p>
    </w:sdtContent>
  </w:sdt>
  <w:p w14:paraId="1CA27F16" w14:textId="403F4756" w:rsidR="004F2D9D" w:rsidRDefault="004F2D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4256A"/>
    <w:multiLevelType w:val="hybridMultilevel"/>
    <w:tmpl w:val="02F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73B5F"/>
    <w:multiLevelType w:val="hybridMultilevel"/>
    <w:tmpl w:val="ED92BB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174CF4"/>
    <w:multiLevelType w:val="hybridMultilevel"/>
    <w:tmpl w:val="EDD4938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49713B13"/>
    <w:multiLevelType w:val="hybridMultilevel"/>
    <w:tmpl w:val="F070BE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DE5"/>
    <w:rsid w:val="00015991"/>
    <w:rsid w:val="00030D40"/>
    <w:rsid w:val="00035ED1"/>
    <w:rsid w:val="00046390"/>
    <w:rsid w:val="00061B7E"/>
    <w:rsid w:val="00063E09"/>
    <w:rsid w:val="00064D6D"/>
    <w:rsid w:val="00071AB3"/>
    <w:rsid w:val="00073950"/>
    <w:rsid w:val="000805EF"/>
    <w:rsid w:val="0008754B"/>
    <w:rsid w:val="00091B6E"/>
    <w:rsid w:val="000A68CD"/>
    <w:rsid w:val="000B192A"/>
    <w:rsid w:val="000C132F"/>
    <w:rsid w:val="000C411C"/>
    <w:rsid w:val="000D2280"/>
    <w:rsid w:val="000D69E7"/>
    <w:rsid w:val="000E5A47"/>
    <w:rsid w:val="00115096"/>
    <w:rsid w:val="00116A35"/>
    <w:rsid w:val="00127939"/>
    <w:rsid w:val="00127A2D"/>
    <w:rsid w:val="001341A0"/>
    <w:rsid w:val="001404A8"/>
    <w:rsid w:val="001407F5"/>
    <w:rsid w:val="001520D2"/>
    <w:rsid w:val="00164532"/>
    <w:rsid w:val="00175E5C"/>
    <w:rsid w:val="0017618D"/>
    <w:rsid w:val="00181977"/>
    <w:rsid w:val="00183658"/>
    <w:rsid w:val="00187691"/>
    <w:rsid w:val="00191A35"/>
    <w:rsid w:val="00197D43"/>
    <w:rsid w:val="001A212A"/>
    <w:rsid w:val="001C0CD9"/>
    <w:rsid w:val="001C1481"/>
    <w:rsid w:val="001D177B"/>
    <w:rsid w:val="001D283B"/>
    <w:rsid w:val="001F01A2"/>
    <w:rsid w:val="001F4053"/>
    <w:rsid w:val="001F721C"/>
    <w:rsid w:val="0020312D"/>
    <w:rsid w:val="00240D47"/>
    <w:rsid w:val="0025059F"/>
    <w:rsid w:val="0025068A"/>
    <w:rsid w:val="0029452A"/>
    <w:rsid w:val="002A59B9"/>
    <w:rsid w:val="002C4CB2"/>
    <w:rsid w:val="002E10D7"/>
    <w:rsid w:val="002E6318"/>
    <w:rsid w:val="002E6A3F"/>
    <w:rsid w:val="002F5C71"/>
    <w:rsid w:val="00304F20"/>
    <w:rsid w:val="003152F4"/>
    <w:rsid w:val="003227C4"/>
    <w:rsid w:val="003324AB"/>
    <w:rsid w:val="003366A6"/>
    <w:rsid w:val="00340806"/>
    <w:rsid w:val="00346ADA"/>
    <w:rsid w:val="00354B0D"/>
    <w:rsid w:val="00356B41"/>
    <w:rsid w:val="00363E56"/>
    <w:rsid w:val="00370DD7"/>
    <w:rsid w:val="00373C06"/>
    <w:rsid w:val="0037571D"/>
    <w:rsid w:val="00381C49"/>
    <w:rsid w:val="00386F6C"/>
    <w:rsid w:val="00391815"/>
    <w:rsid w:val="00392F92"/>
    <w:rsid w:val="00397423"/>
    <w:rsid w:val="003A2420"/>
    <w:rsid w:val="003A5D10"/>
    <w:rsid w:val="003A6511"/>
    <w:rsid w:val="003B19D5"/>
    <w:rsid w:val="003B25F1"/>
    <w:rsid w:val="003B3CE4"/>
    <w:rsid w:val="003B4AEB"/>
    <w:rsid w:val="003D0093"/>
    <w:rsid w:val="003D5D8D"/>
    <w:rsid w:val="003F085E"/>
    <w:rsid w:val="003F4F61"/>
    <w:rsid w:val="0040514B"/>
    <w:rsid w:val="00406608"/>
    <w:rsid w:val="00406AD5"/>
    <w:rsid w:val="00407DFD"/>
    <w:rsid w:val="00415E88"/>
    <w:rsid w:val="00424EA2"/>
    <w:rsid w:val="004336EB"/>
    <w:rsid w:val="00434294"/>
    <w:rsid w:val="0043624A"/>
    <w:rsid w:val="00465C24"/>
    <w:rsid w:val="00472F52"/>
    <w:rsid w:val="00474734"/>
    <w:rsid w:val="00480ED0"/>
    <w:rsid w:val="0048135E"/>
    <w:rsid w:val="00483B21"/>
    <w:rsid w:val="004861EB"/>
    <w:rsid w:val="0049357E"/>
    <w:rsid w:val="0049503F"/>
    <w:rsid w:val="00495DE5"/>
    <w:rsid w:val="004A1B57"/>
    <w:rsid w:val="004A5133"/>
    <w:rsid w:val="004C2F6B"/>
    <w:rsid w:val="004D37CD"/>
    <w:rsid w:val="004D3DB8"/>
    <w:rsid w:val="004D4D61"/>
    <w:rsid w:val="004E6417"/>
    <w:rsid w:val="004E78FB"/>
    <w:rsid w:val="004E7DD0"/>
    <w:rsid w:val="004F2D9D"/>
    <w:rsid w:val="00510BDE"/>
    <w:rsid w:val="00514631"/>
    <w:rsid w:val="00522F2C"/>
    <w:rsid w:val="00527C7E"/>
    <w:rsid w:val="00532CD6"/>
    <w:rsid w:val="00542370"/>
    <w:rsid w:val="005477AB"/>
    <w:rsid w:val="00554DB4"/>
    <w:rsid w:val="00560811"/>
    <w:rsid w:val="0056261C"/>
    <w:rsid w:val="00574372"/>
    <w:rsid w:val="00574532"/>
    <w:rsid w:val="005772A3"/>
    <w:rsid w:val="00577816"/>
    <w:rsid w:val="00580D75"/>
    <w:rsid w:val="00586FB7"/>
    <w:rsid w:val="00587341"/>
    <w:rsid w:val="005904C2"/>
    <w:rsid w:val="00595756"/>
    <w:rsid w:val="005A7DB9"/>
    <w:rsid w:val="005B13B3"/>
    <w:rsid w:val="005D3C93"/>
    <w:rsid w:val="005D48A1"/>
    <w:rsid w:val="005E4C01"/>
    <w:rsid w:val="005E5EA0"/>
    <w:rsid w:val="005E6C86"/>
    <w:rsid w:val="005F2926"/>
    <w:rsid w:val="00601D17"/>
    <w:rsid w:val="0060307F"/>
    <w:rsid w:val="00605E1C"/>
    <w:rsid w:val="006076D2"/>
    <w:rsid w:val="00620EFA"/>
    <w:rsid w:val="00624C36"/>
    <w:rsid w:val="00627E25"/>
    <w:rsid w:val="00630CA7"/>
    <w:rsid w:val="00635F93"/>
    <w:rsid w:val="006418CF"/>
    <w:rsid w:val="00652A97"/>
    <w:rsid w:val="0065609B"/>
    <w:rsid w:val="00657AE8"/>
    <w:rsid w:val="00664F9D"/>
    <w:rsid w:val="00672CF6"/>
    <w:rsid w:val="00683DC5"/>
    <w:rsid w:val="0069514B"/>
    <w:rsid w:val="006A1CDC"/>
    <w:rsid w:val="006A5D4F"/>
    <w:rsid w:val="006A76BE"/>
    <w:rsid w:val="006C1134"/>
    <w:rsid w:val="006D6FB1"/>
    <w:rsid w:val="006E7376"/>
    <w:rsid w:val="00704303"/>
    <w:rsid w:val="0071295A"/>
    <w:rsid w:val="00712D34"/>
    <w:rsid w:val="00713285"/>
    <w:rsid w:val="007141E6"/>
    <w:rsid w:val="00721C0B"/>
    <w:rsid w:val="00733437"/>
    <w:rsid w:val="00736375"/>
    <w:rsid w:val="0074446C"/>
    <w:rsid w:val="00750D6B"/>
    <w:rsid w:val="00765B60"/>
    <w:rsid w:val="007714B0"/>
    <w:rsid w:val="00776366"/>
    <w:rsid w:val="00776792"/>
    <w:rsid w:val="007838ED"/>
    <w:rsid w:val="00783A73"/>
    <w:rsid w:val="00797D2A"/>
    <w:rsid w:val="007A2F0E"/>
    <w:rsid w:val="007A6750"/>
    <w:rsid w:val="007B20C2"/>
    <w:rsid w:val="007D1408"/>
    <w:rsid w:val="007D34FE"/>
    <w:rsid w:val="007D4AAD"/>
    <w:rsid w:val="007E3E85"/>
    <w:rsid w:val="007E6920"/>
    <w:rsid w:val="0080442E"/>
    <w:rsid w:val="008118BA"/>
    <w:rsid w:val="00830152"/>
    <w:rsid w:val="0083366A"/>
    <w:rsid w:val="00840F5E"/>
    <w:rsid w:val="00842183"/>
    <w:rsid w:val="00850195"/>
    <w:rsid w:val="00852BEC"/>
    <w:rsid w:val="0085321D"/>
    <w:rsid w:val="008901FA"/>
    <w:rsid w:val="0089691A"/>
    <w:rsid w:val="0089722A"/>
    <w:rsid w:val="008A500F"/>
    <w:rsid w:val="008B16A6"/>
    <w:rsid w:val="008B60F9"/>
    <w:rsid w:val="008C5BB2"/>
    <w:rsid w:val="008C7238"/>
    <w:rsid w:val="008D5EF1"/>
    <w:rsid w:val="008E3E23"/>
    <w:rsid w:val="008E7BE2"/>
    <w:rsid w:val="008F0D56"/>
    <w:rsid w:val="008F23B8"/>
    <w:rsid w:val="008F401D"/>
    <w:rsid w:val="009145D0"/>
    <w:rsid w:val="00914A16"/>
    <w:rsid w:val="00922156"/>
    <w:rsid w:val="00927EC7"/>
    <w:rsid w:val="00930DE8"/>
    <w:rsid w:val="00940900"/>
    <w:rsid w:val="00950DBE"/>
    <w:rsid w:val="00951570"/>
    <w:rsid w:val="00952B39"/>
    <w:rsid w:val="009552BE"/>
    <w:rsid w:val="009564DF"/>
    <w:rsid w:val="00956D1E"/>
    <w:rsid w:val="009624DA"/>
    <w:rsid w:val="0096654E"/>
    <w:rsid w:val="00972F0F"/>
    <w:rsid w:val="009738BC"/>
    <w:rsid w:val="00976258"/>
    <w:rsid w:val="00977D3E"/>
    <w:rsid w:val="00977DE7"/>
    <w:rsid w:val="00977EF3"/>
    <w:rsid w:val="00980231"/>
    <w:rsid w:val="0099054C"/>
    <w:rsid w:val="009A4BAD"/>
    <w:rsid w:val="009B418C"/>
    <w:rsid w:val="009B71FF"/>
    <w:rsid w:val="009C58E4"/>
    <w:rsid w:val="009E0747"/>
    <w:rsid w:val="009F0032"/>
    <w:rsid w:val="009F4981"/>
    <w:rsid w:val="009F7E0C"/>
    <w:rsid w:val="00A01BD5"/>
    <w:rsid w:val="00A05218"/>
    <w:rsid w:val="00A05342"/>
    <w:rsid w:val="00A073A3"/>
    <w:rsid w:val="00A07E82"/>
    <w:rsid w:val="00A17195"/>
    <w:rsid w:val="00A17402"/>
    <w:rsid w:val="00A262B0"/>
    <w:rsid w:val="00A31A67"/>
    <w:rsid w:val="00A35595"/>
    <w:rsid w:val="00A449CA"/>
    <w:rsid w:val="00A54737"/>
    <w:rsid w:val="00A650B2"/>
    <w:rsid w:val="00A711ED"/>
    <w:rsid w:val="00A73491"/>
    <w:rsid w:val="00A838A2"/>
    <w:rsid w:val="00AB245F"/>
    <w:rsid w:val="00AE0464"/>
    <w:rsid w:val="00AE623D"/>
    <w:rsid w:val="00B01929"/>
    <w:rsid w:val="00B104E5"/>
    <w:rsid w:val="00B12B52"/>
    <w:rsid w:val="00B16EC2"/>
    <w:rsid w:val="00B3480B"/>
    <w:rsid w:val="00B36EEF"/>
    <w:rsid w:val="00B44F6B"/>
    <w:rsid w:val="00B57145"/>
    <w:rsid w:val="00B72CB8"/>
    <w:rsid w:val="00B737C2"/>
    <w:rsid w:val="00B75D1D"/>
    <w:rsid w:val="00B82273"/>
    <w:rsid w:val="00B8608D"/>
    <w:rsid w:val="00B9383D"/>
    <w:rsid w:val="00BA186A"/>
    <w:rsid w:val="00BA398C"/>
    <w:rsid w:val="00BA4791"/>
    <w:rsid w:val="00BC2614"/>
    <w:rsid w:val="00BC5270"/>
    <w:rsid w:val="00BD6D4E"/>
    <w:rsid w:val="00BD7C73"/>
    <w:rsid w:val="00BF2C55"/>
    <w:rsid w:val="00BF7C5C"/>
    <w:rsid w:val="00C01A99"/>
    <w:rsid w:val="00C06663"/>
    <w:rsid w:val="00C06B2A"/>
    <w:rsid w:val="00C119A5"/>
    <w:rsid w:val="00C15726"/>
    <w:rsid w:val="00C20BA5"/>
    <w:rsid w:val="00C275C0"/>
    <w:rsid w:val="00C30E22"/>
    <w:rsid w:val="00C34B14"/>
    <w:rsid w:val="00C351BB"/>
    <w:rsid w:val="00C4379D"/>
    <w:rsid w:val="00C45FB0"/>
    <w:rsid w:val="00C767C4"/>
    <w:rsid w:val="00C8307E"/>
    <w:rsid w:val="00C842D2"/>
    <w:rsid w:val="00C90358"/>
    <w:rsid w:val="00C96C59"/>
    <w:rsid w:val="00CA2D80"/>
    <w:rsid w:val="00CA428A"/>
    <w:rsid w:val="00CB60A9"/>
    <w:rsid w:val="00CC4D1F"/>
    <w:rsid w:val="00CD27C3"/>
    <w:rsid w:val="00CD2978"/>
    <w:rsid w:val="00CF03EA"/>
    <w:rsid w:val="00CF57AB"/>
    <w:rsid w:val="00D07D84"/>
    <w:rsid w:val="00D21C95"/>
    <w:rsid w:val="00D30DCC"/>
    <w:rsid w:val="00D3401D"/>
    <w:rsid w:val="00D509A7"/>
    <w:rsid w:val="00D66373"/>
    <w:rsid w:val="00D67EBE"/>
    <w:rsid w:val="00D852ED"/>
    <w:rsid w:val="00D903CD"/>
    <w:rsid w:val="00D91EC1"/>
    <w:rsid w:val="00DB590D"/>
    <w:rsid w:val="00DD23F0"/>
    <w:rsid w:val="00DD4EEC"/>
    <w:rsid w:val="00DE005B"/>
    <w:rsid w:val="00DE2332"/>
    <w:rsid w:val="00DE5C3F"/>
    <w:rsid w:val="00DF318B"/>
    <w:rsid w:val="00DF6B3F"/>
    <w:rsid w:val="00E07F11"/>
    <w:rsid w:val="00E14618"/>
    <w:rsid w:val="00E14F02"/>
    <w:rsid w:val="00E2462F"/>
    <w:rsid w:val="00E24C3F"/>
    <w:rsid w:val="00E527F6"/>
    <w:rsid w:val="00E77A72"/>
    <w:rsid w:val="00E808A7"/>
    <w:rsid w:val="00E82CE1"/>
    <w:rsid w:val="00E83695"/>
    <w:rsid w:val="00E8765C"/>
    <w:rsid w:val="00EB28F8"/>
    <w:rsid w:val="00EC1C89"/>
    <w:rsid w:val="00EC760E"/>
    <w:rsid w:val="00ED04DE"/>
    <w:rsid w:val="00ED3F86"/>
    <w:rsid w:val="00ED5AAB"/>
    <w:rsid w:val="00EE6EEA"/>
    <w:rsid w:val="00EF24F7"/>
    <w:rsid w:val="00F10472"/>
    <w:rsid w:val="00F11D1A"/>
    <w:rsid w:val="00F135AF"/>
    <w:rsid w:val="00F17581"/>
    <w:rsid w:val="00F20B4F"/>
    <w:rsid w:val="00F20D91"/>
    <w:rsid w:val="00F26C48"/>
    <w:rsid w:val="00F33108"/>
    <w:rsid w:val="00F40AF9"/>
    <w:rsid w:val="00F60A1F"/>
    <w:rsid w:val="00F85574"/>
    <w:rsid w:val="00F85C5D"/>
    <w:rsid w:val="00F87316"/>
    <w:rsid w:val="00F9183B"/>
    <w:rsid w:val="00F92091"/>
    <w:rsid w:val="00F92C32"/>
    <w:rsid w:val="00F93E22"/>
    <w:rsid w:val="00FB26B3"/>
    <w:rsid w:val="00FB2ADA"/>
    <w:rsid w:val="00FC4C25"/>
    <w:rsid w:val="00FF1EE5"/>
    <w:rsid w:val="00FF2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33D54"/>
  <w15:chartTrackingRefBased/>
  <w15:docId w15:val="{1E56F682-D5B9-4B3D-8E6F-019B4C6D0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1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2C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CB8"/>
  </w:style>
  <w:style w:type="paragraph" w:styleId="Footer">
    <w:name w:val="footer"/>
    <w:basedOn w:val="Normal"/>
    <w:link w:val="FooterChar"/>
    <w:uiPriority w:val="99"/>
    <w:unhideWhenUsed/>
    <w:rsid w:val="00B72C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CB8"/>
  </w:style>
  <w:style w:type="paragraph" w:styleId="ListParagraph">
    <w:name w:val="List Paragraph"/>
    <w:basedOn w:val="Normal"/>
    <w:uiPriority w:val="34"/>
    <w:qFormat/>
    <w:rsid w:val="005F2926"/>
    <w:pPr>
      <w:ind w:left="720"/>
      <w:contextualSpacing/>
    </w:pPr>
  </w:style>
  <w:style w:type="paragraph" w:styleId="Quote">
    <w:name w:val="Quote"/>
    <w:basedOn w:val="Normal"/>
    <w:next w:val="Normal"/>
    <w:link w:val="QuoteChar"/>
    <w:uiPriority w:val="29"/>
    <w:qFormat/>
    <w:rsid w:val="00930DE8"/>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30DE8"/>
    <w:rPr>
      <w:i/>
      <w:iCs/>
      <w:color w:val="404040" w:themeColor="text1" w:themeTint="BF"/>
    </w:rPr>
  </w:style>
  <w:style w:type="character" w:styleId="Hyperlink">
    <w:name w:val="Hyperlink"/>
    <w:basedOn w:val="DefaultParagraphFont"/>
    <w:uiPriority w:val="99"/>
    <w:unhideWhenUsed/>
    <w:rsid w:val="0074446C"/>
    <w:rPr>
      <w:color w:val="0563C1" w:themeColor="hyperlink"/>
      <w:u w:val="single"/>
    </w:rPr>
  </w:style>
  <w:style w:type="character" w:styleId="UnresolvedMention">
    <w:name w:val="Unresolved Mention"/>
    <w:basedOn w:val="DefaultParagraphFont"/>
    <w:uiPriority w:val="99"/>
    <w:semiHidden/>
    <w:unhideWhenUsed/>
    <w:rsid w:val="0074446C"/>
    <w:rPr>
      <w:color w:val="605E5C"/>
      <w:shd w:val="clear" w:color="auto" w:fill="E1DFDD"/>
    </w:rPr>
  </w:style>
  <w:style w:type="paragraph" w:styleId="NoSpacing">
    <w:name w:val="No Spacing"/>
    <w:uiPriority w:val="1"/>
    <w:qFormat/>
    <w:rsid w:val="005D48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13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research.mayavase.com/kerrmaya_hires.php?vase=7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Spanish_conquest_of_the_May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ndakreft.com/bonampakmurals.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ACC43-3976-486B-A985-56F742F80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11554</TotalTime>
  <Pages>15</Pages>
  <Words>3101</Words>
  <Characters>17677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Barkla</dc:creator>
  <cp:keywords/>
  <dc:description/>
  <cp:lastModifiedBy>Kai Barkla</cp:lastModifiedBy>
  <cp:revision>17</cp:revision>
  <dcterms:created xsi:type="dcterms:W3CDTF">2018-10-25T13:38:00Z</dcterms:created>
  <dcterms:modified xsi:type="dcterms:W3CDTF">2018-11-12T12:37:00Z</dcterms:modified>
</cp:coreProperties>
</file>